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59F2F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3CAE">
        <w:rPr>
          <w:rFonts w:ascii="宋体" w:hAnsi="宋体" w:hint="eastAsia"/>
          <w:color w:val="FF0000"/>
          <w:sz w:val="32"/>
          <w:szCs w:val="32"/>
        </w:rPr>
        <w:t>全自动组织脱水机</w:t>
      </w:r>
    </w:p>
    <w:p w14:paraId="24C23C89" w14:textId="77777777" w:rsidR="00861974" w:rsidRDefault="00861974" w:rsidP="00432C23"/>
    <w:p w14:paraId="4A991DA6" w14:textId="287161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3CAE">
        <w:rPr>
          <w:rFonts w:ascii="宋体" w:hAnsi="宋体" w:hint="eastAsia"/>
          <w:color w:val="FF0000"/>
          <w:sz w:val="32"/>
          <w:szCs w:val="32"/>
        </w:rPr>
        <w:t>SZUCG20200545EQ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5135AC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63CA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180521" w:rsidR="009B2AD6" w:rsidRPr="009D5001" w:rsidRDefault="009B2AD6" w:rsidP="009B2AD6">
      <w:pPr>
        <w:rPr>
          <w:rFonts w:ascii="宋体" w:hAnsi="宋体"/>
          <w:sz w:val="32"/>
        </w:rPr>
      </w:pPr>
      <w:r w:rsidRPr="009D5001">
        <w:rPr>
          <w:rFonts w:ascii="宋体" w:hAnsi="宋体"/>
          <w:sz w:val="32"/>
        </w:rPr>
        <w:t xml:space="preserve">      项目编号：  </w:t>
      </w:r>
      <w:r w:rsidR="00E63CAE">
        <w:rPr>
          <w:rFonts w:ascii="宋体" w:hAnsi="宋体" w:hint="eastAsia"/>
          <w:color w:val="FF0000"/>
          <w:sz w:val="32"/>
          <w:szCs w:val="32"/>
        </w:rPr>
        <w:t>SZUCG20200545EQ</w:t>
      </w:r>
    </w:p>
    <w:p w14:paraId="07E0F69B" w14:textId="033E4B3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63CAE">
        <w:rPr>
          <w:rFonts w:ascii="宋体" w:hAnsi="宋体" w:hint="eastAsia"/>
          <w:color w:val="FF0000"/>
          <w:sz w:val="32"/>
          <w:szCs w:val="32"/>
        </w:rPr>
        <w:t>全自动组织脱水机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7B59E89A" w:rsidR="00B62E01" w:rsidRPr="00DD48F9" w:rsidRDefault="00B62E01" w:rsidP="00D914E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D914ED">
              <w:rPr>
                <w:color w:val="FF0000"/>
                <w:szCs w:val="21"/>
              </w:rPr>
              <w:t>6.5</w:t>
            </w:r>
            <w:r w:rsidRPr="0057106C">
              <w:rPr>
                <w:szCs w:val="21"/>
              </w:rPr>
              <w:t>分；普通参数每负偏离一项扣</w:t>
            </w:r>
            <w:r w:rsidR="00D914ED">
              <w:rPr>
                <w:color w:val="FF0000"/>
                <w:szCs w:val="21"/>
              </w:rPr>
              <w:t>3</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56909A18" w:rsidR="00B62E01" w:rsidRPr="00DD48F9" w:rsidRDefault="00B62E01" w:rsidP="00DB721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w:t>
            </w:r>
            <w:r w:rsidR="00DB7216">
              <w:rPr>
                <w:rFonts w:hint="eastAsia"/>
                <w:sz w:val="21"/>
                <w:szCs w:val="21"/>
              </w:rPr>
              <w:t>深圳</w:t>
            </w:r>
            <w:r w:rsidR="00DB7216">
              <w:rPr>
                <w:sz w:val="21"/>
                <w:szCs w:val="21"/>
              </w:rPr>
              <w:t>大学</w:t>
            </w:r>
            <w:r w:rsidRPr="00DD48F9">
              <w:rPr>
                <w:sz w:val="21"/>
                <w:szCs w:val="21"/>
              </w:rPr>
              <w:t>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5437A0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63CAE">
        <w:rPr>
          <w:color w:val="FF0000"/>
          <w:kern w:val="0"/>
          <w:szCs w:val="21"/>
          <w:u w:val="single"/>
        </w:rPr>
        <w:t>全自动组织脱水机</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D97969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63CAE">
        <w:rPr>
          <w:color w:val="FF0000"/>
          <w:szCs w:val="21"/>
        </w:rPr>
        <w:t>SZUCG20200545EQ</w:t>
      </w:r>
    </w:p>
    <w:p w14:paraId="6BD90406" w14:textId="1385204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63CAE">
        <w:rPr>
          <w:color w:val="FF0000"/>
          <w:kern w:val="0"/>
          <w:szCs w:val="21"/>
        </w:rPr>
        <w:t>全自动组织脱水机</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5CFCF54E" w14:textId="77777777" w:rsidR="00C42483" w:rsidRDefault="00C42483" w:rsidP="00C42483">
      <w:pPr>
        <w:adjustRightInd w:val="0"/>
        <w:snapToGrid w:val="0"/>
        <w:spacing w:line="360" w:lineRule="auto"/>
        <w:ind w:firstLineChars="200" w:firstLine="420"/>
        <w:jc w:val="left"/>
        <w:rPr>
          <w:kern w:val="0"/>
          <w:szCs w:val="21"/>
        </w:rPr>
      </w:pPr>
      <w:r>
        <w:rPr>
          <w:rFonts w:hint="eastAsia"/>
          <w:kern w:val="0"/>
          <w:szCs w:val="21"/>
        </w:rPr>
        <w:t>3.</w:t>
      </w:r>
      <w:r>
        <w:rPr>
          <w:rFonts w:hint="eastAsia"/>
          <w:kern w:val="0"/>
          <w:szCs w:val="21"/>
        </w:rPr>
        <w:t>若投标人为所投产品的生产企业，必须提供《医疗器械生产企业许可证》或《第一类医疗器械生产备案凭证》，且生产范围包含该产品；若投标人为所投产品的代理商或授权供应商，必须提供《医疗器械经营企业许可证》或《第二类医疗器械经营备案凭证》；</w:t>
      </w:r>
    </w:p>
    <w:p w14:paraId="6F59D7B7" w14:textId="6F5BA300" w:rsidR="00FD4313" w:rsidRPr="00C42483" w:rsidRDefault="00C42483" w:rsidP="00C42483">
      <w:pPr>
        <w:adjustRightInd w:val="0"/>
        <w:snapToGrid w:val="0"/>
        <w:spacing w:line="360" w:lineRule="auto"/>
        <w:ind w:firstLineChars="200" w:firstLine="420"/>
        <w:jc w:val="left"/>
        <w:rPr>
          <w:kern w:val="0"/>
          <w:szCs w:val="21"/>
          <w:highlight w:val="yellow"/>
        </w:rPr>
      </w:pPr>
      <w:r w:rsidRPr="00C42483">
        <w:rPr>
          <w:kern w:val="0"/>
          <w:szCs w:val="21"/>
        </w:rPr>
        <w:t xml:space="preserve">4. </w:t>
      </w:r>
      <w:r w:rsidRPr="00C42483">
        <w:rPr>
          <w:rFonts w:hint="eastAsia"/>
          <w:kern w:val="0"/>
          <w:szCs w:val="21"/>
        </w:rPr>
        <w:t>投标人必须提供所投产品的《医疗器械注册（备案）证》的扫描件，原件备查；</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FEB794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914ED" w:rsidRPr="00D914ED">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4111A42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040EF">
        <w:rPr>
          <w:rFonts w:hint="eastAsia"/>
          <w:kern w:val="0"/>
          <w:szCs w:val="21"/>
        </w:rPr>
        <w:t>0</w:t>
      </w:r>
      <w:r w:rsidR="007040EF">
        <w:rPr>
          <w:kern w:val="0"/>
          <w:szCs w:val="21"/>
        </w:rPr>
        <w:t>9</w:t>
      </w:r>
      <w:r w:rsidRPr="00DE3608">
        <w:rPr>
          <w:kern w:val="0"/>
          <w:szCs w:val="21"/>
        </w:rPr>
        <w:t>月</w:t>
      </w:r>
      <w:r w:rsidR="00B00819">
        <w:rPr>
          <w:kern w:val="0"/>
          <w:szCs w:val="21"/>
        </w:rPr>
        <w:t>30</w:t>
      </w:r>
      <w:r w:rsidRPr="00DE3608">
        <w:rPr>
          <w:kern w:val="0"/>
          <w:szCs w:val="21"/>
        </w:rPr>
        <w:t>日起至</w:t>
      </w:r>
      <w:r w:rsidRPr="00DE3608">
        <w:rPr>
          <w:kern w:val="0"/>
          <w:szCs w:val="21"/>
        </w:rPr>
        <w:t>2020</w:t>
      </w:r>
      <w:r w:rsidRPr="00DE3608">
        <w:rPr>
          <w:kern w:val="0"/>
          <w:szCs w:val="21"/>
        </w:rPr>
        <w:t>年</w:t>
      </w:r>
      <w:r w:rsidR="00B00819">
        <w:rPr>
          <w:kern w:val="0"/>
          <w:szCs w:val="21"/>
        </w:rPr>
        <w:t>10</w:t>
      </w:r>
      <w:r w:rsidRPr="00DE3608">
        <w:rPr>
          <w:kern w:val="0"/>
          <w:szCs w:val="21"/>
        </w:rPr>
        <w:t>月</w:t>
      </w:r>
      <w:r w:rsidR="00B00819">
        <w:rPr>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6BEBC5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00819">
        <w:rPr>
          <w:color w:val="FF0000"/>
          <w:kern w:val="0"/>
          <w:szCs w:val="21"/>
        </w:rPr>
        <w:t>10</w:t>
      </w:r>
      <w:r w:rsidRPr="00DE3608">
        <w:rPr>
          <w:color w:val="FF0000"/>
          <w:kern w:val="0"/>
          <w:szCs w:val="21"/>
        </w:rPr>
        <w:t>月</w:t>
      </w:r>
      <w:r w:rsidR="00B00819">
        <w:rPr>
          <w:color w:val="FF0000"/>
          <w:kern w:val="0"/>
          <w:szCs w:val="21"/>
        </w:rPr>
        <w:t>19</w:t>
      </w:r>
      <w:r w:rsidRPr="00DE3608">
        <w:rPr>
          <w:color w:val="FF0000"/>
          <w:kern w:val="0"/>
          <w:szCs w:val="21"/>
        </w:rPr>
        <w:t>日</w:t>
      </w:r>
      <w:r w:rsidRPr="00DE3608">
        <w:rPr>
          <w:kern w:val="0"/>
          <w:szCs w:val="21"/>
        </w:rPr>
        <w:t xml:space="preserve"> </w:t>
      </w:r>
      <w:r w:rsidR="007040EF">
        <w:rPr>
          <w:b/>
          <w:color w:val="FF0000"/>
          <w:kern w:val="0"/>
          <w:szCs w:val="21"/>
        </w:rPr>
        <w:t>1</w:t>
      </w:r>
      <w:r w:rsidR="00B00819">
        <w:rPr>
          <w:b/>
          <w:color w:val="FF0000"/>
          <w:kern w:val="0"/>
          <w:szCs w:val="21"/>
        </w:rPr>
        <w:t>4</w:t>
      </w:r>
      <w:r w:rsidRPr="00DE3608">
        <w:rPr>
          <w:b/>
          <w:color w:val="FF0000"/>
          <w:kern w:val="0"/>
          <w:szCs w:val="21"/>
        </w:rPr>
        <w:t>：</w:t>
      </w:r>
      <w:r w:rsidR="00B00819">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D24D0A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040EF" w:rsidRPr="007040EF">
        <w:rPr>
          <w:rFonts w:hint="eastAsia"/>
          <w:kern w:val="0"/>
          <w:szCs w:val="21"/>
        </w:rPr>
        <w:t>2020</w:t>
      </w:r>
      <w:r w:rsidR="007040EF" w:rsidRPr="007040EF">
        <w:rPr>
          <w:rFonts w:hint="eastAsia"/>
          <w:kern w:val="0"/>
          <w:szCs w:val="21"/>
        </w:rPr>
        <w:t>年</w:t>
      </w:r>
      <w:r w:rsidR="00B00819" w:rsidRPr="00B00819">
        <w:rPr>
          <w:rFonts w:hint="eastAsia"/>
          <w:kern w:val="0"/>
          <w:szCs w:val="21"/>
        </w:rPr>
        <w:t>10</w:t>
      </w:r>
      <w:r w:rsidR="00B00819" w:rsidRPr="00B00819">
        <w:rPr>
          <w:rFonts w:hint="eastAsia"/>
          <w:kern w:val="0"/>
          <w:szCs w:val="21"/>
        </w:rPr>
        <w:t>月</w:t>
      </w:r>
      <w:r w:rsidR="00B00819" w:rsidRPr="00B00819">
        <w:rPr>
          <w:rFonts w:hint="eastAsia"/>
          <w:kern w:val="0"/>
          <w:szCs w:val="21"/>
        </w:rPr>
        <w:t>19</w:t>
      </w:r>
      <w:r w:rsidR="00B00819" w:rsidRPr="00B00819">
        <w:rPr>
          <w:rFonts w:hint="eastAsia"/>
          <w:kern w:val="0"/>
          <w:szCs w:val="21"/>
        </w:rPr>
        <w:t>日</w:t>
      </w:r>
      <w:r w:rsidR="007040EF" w:rsidRPr="007040EF">
        <w:rPr>
          <w:rFonts w:hint="eastAsia"/>
          <w:kern w:val="0"/>
          <w:szCs w:val="21"/>
        </w:rPr>
        <w:t>1</w:t>
      </w:r>
      <w:r w:rsidR="00B00819">
        <w:rPr>
          <w:kern w:val="0"/>
          <w:szCs w:val="21"/>
        </w:rPr>
        <w:t>4</w:t>
      </w:r>
      <w:r w:rsidR="007040EF" w:rsidRPr="007040EF">
        <w:rPr>
          <w:rFonts w:hint="eastAsia"/>
          <w:kern w:val="0"/>
          <w:szCs w:val="21"/>
        </w:rPr>
        <w:t>：</w:t>
      </w:r>
      <w:r w:rsidR="00B00819">
        <w:rPr>
          <w:kern w:val="0"/>
          <w:szCs w:val="21"/>
        </w:rPr>
        <w:t>3</w:t>
      </w:r>
      <w:r w:rsidR="007040EF" w:rsidRPr="007040EF">
        <w:rPr>
          <w:rFonts w:hint="eastAsia"/>
          <w:kern w:val="0"/>
          <w:szCs w:val="21"/>
        </w:rPr>
        <w:t>0</w:t>
      </w:r>
      <w:r w:rsidR="007040EF">
        <w:rPr>
          <w:rFonts w:hint="eastAsia"/>
          <w:kern w:val="0"/>
          <w:szCs w:val="21"/>
        </w:rPr>
        <w:t>时</w:t>
      </w:r>
      <w:r w:rsidRPr="00DE3608">
        <w:rPr>
          <w:kern w:val="0"/>
          <w:szCs w:val="21"/>
        </w:rPr>
        <w:t>，在深圳大学招投标管理中心公开开标。地</w:t>
      </w:r>
      <w:r w:rsidRPr="00DE3608">
        <w:rPr>
          <w:kern w:val="0"/>
          <w:szCs w:val="21"/>
        </w:rPr>
        <w:lastRenderedPageBreak/>
        <w:t>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6BCC5A69"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DB7216">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DB7216" w:rsidRPr="00DB7216">
        <w:rPr>
          <w:rStyle w:val="af8"/>
          <w:kern w:val="0"/>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AD2FDF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040EF">
        <w:rPr>
          <w:rFonts w:hint="eastAsia"/>
          <w:kern w:val="0"/>
          <w:szCs w:val="21"/>
        </w:rPr>
        <w:t>09</w:t>
      </w:r>
      <w:r w:rsidRPr="00DE3608">
        <w:rPr>
          <w:kern w:val="0"/>
          <w:szCs w:val="21"/>
        </w:rPr>
        <w:t>月</w:t>
      </w:r>
      <w:r w:rsidR="00B00819">
        <w:rPr>
          <w:kern w:val="0"/>
          <w:szCs w:val="21"/>
        </w:rPr>
        <w:t>30</w:t>
      </w:r>
      <w:r w:rsidRPr="00DE3608">
        <w:rPr>
          <w:kern w:val="0"/>
          <w:szCs w:val="21"/>
        </w:rPr>
        <w:t>日至</w:t>
      </w:r>
      <w:r w:rsidRPr="00DE3608">
        <w:rPr>
          <w:kern w:val="0"/>
          <w:szCs w:val="21"/>
        </w:rPr>
        <w:t>2020</w:t>
      </w:r>
      <w:r w:rsidRPr="00DE3608">
        <w:rPr>
          <w:kern w:val="0"/>
          <w:szCs w:val="21"/>
        </w:rPr>
        <w:t>年</w:t>
      </w:r>
      <w:r w:rsidR="00B00819">
        <w:rPr>
          <w:kern w:val="0"/>
          <w:szCs w:val="21"/>
        </w:rPr>
        <w:t>10</w:t>
      </w:r>
      <w:r w:rsidRPr="00DE3608">
        <w:rPr>
          <w:kern w:val="0"/>
          <w:szCs w:val="21"/>
        </w:rPr>
        <w:t>月</w:t>
      </w:r>
      <w:r w:rsidR="007040EF">
        <w:rPr>
          <w:rFonts w:hint="eastAsia"/>
          <w:kern w:val="0"/>
          <w:szCs w:val="21"/>
        </w:rPr>
        <w:t>1</w:t>
      </w:r>
      <w:r w:rsidR="00B00819">
        <w:rPr>
          <w:kern w:val="0"/>
          <w:szCs w:val="21"/>
        </w:rPr>
        <w:t>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4BCEC5F0"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00819" w:rsidRPr="00B00819">
        <w:rPr>
          <w:rFonts w:hint="eastAsia"/>
          <w:b/>
          <w:kern w:val="0"/>
          <w:szCs w:val="21"/>
        </w:rPr>
        <w:t>09</w:t>
      </w:r>
      <w:r w:rsidR="00B00819" w:rsidRPr="00B00819">
        <w:rPr>
          <w:rFonts w:hint="eastAsia"/>
          <w:b/>
          <w:kern w:val="0"/>
          <w:szCs w:val="21"/>
        </w:rPr>
        <w:t>月</w:t>
      </w:r>
      <w:r w:rsidR="00B00819" w:rsidRPr="00B00819">
        <w:rPr>
          <w:rFonts w:hint="eastAsia"/>
          <w:b/>
          <w:kern w:val="0"/>
          <w:szCs w:val="21"/>
        </w:rPr>
        <w:t>30</w:t>
      </w:r>
      <w:r w:rsidR="00B00819" w:rsidRPr="00B00819">
        <w:rPr>
          <w:rFonts w:hint="eastAsia"/>
          <w:b/>
          <w:kern w:val="0"/>
          <w:szCs w:val="21"/>
        </w:rPr>
        <w:t>日</w:t>
      </w:r>
      <w:bookmarkStart w:id="21" w:name="_GoBack"/>
      <w:bookmarkEnd w:id="21"/>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D58001" w:rsidR="002A367A" w:rsidRPr="007A24EF" w:rsidRDefault="007A24EF" w:rsidP="00D914ED">
            <w:pPr>
              <w:rPr>
                <w:szCs w:val="21"/>
              </w:rPr>
            </w:pPr>
            <w:r w:rsidRPr="006C4DF4">
              <w:rPr>
                <w:szCs w:val="21"/>
              </w:rPr>
              <w:t>为合同价款的</w:t>
            </w:r>
            <w:r w:rsidR="00D914ED">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3C81036" w:rsidR="008603EB" w:rsidRPr="006C4DF4" w:rsidRDefault="00E63CAE" w:rsidP="008603EB">
            <w:pPr>
              <w:widowControl/>
              <w:jc w:val="center"/>
              <w:rPr>
                <w:kern w:val="0"/>
                <w:szCs w:val="21"/>
              </w:rPr>
            </w:pPr>
            <w:r>
              <w:rPr>
                <w:rFonts w:ascii="宋体" w:hAnsi="宋体" w:hint="eastAsia"/>
              </w:rPr>
              <w:t>全自动组织脱水机</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45E99A9" w:rsidR="008603EB" w:rsidRPr="006C4DF4" w:rsidRDefault="00D914ED"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A2AFA72" w:rsidR="008603EB" w:rsidRPr="006C4DF4" w:rsidRDefault="00D914ED" w:rsidP="008603EB">
            <w:pPr>
              <w:widowControl/>
              <w:jc w:val="center"/>
              <w:rPr>
                <w:szCs w:val="21"/>
              </w:rPr>
            </w:pPr>
            <w:r w:rsidRPr="00D914ED">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66D9952" w:rsidR="00453624" w:rsidRPr="006C4DF4" w:rsidRDefault="00E63CAE" w:rsidP="00453624">
            <w:pPr>
              <w:widowControl/>
              <w:jc w:val="center"/>
              <w:rPr>
                <w:kern w:val="0"/>
                <w:szCs w:val="21"/>
              </w:rPr>
            </w:pPr>
            <w:r>
              <w:rPr>
                <w:rFonts w:ascii="宋体" w:hAnsi="宋体" w:hint="eastAsia"/>
              </w:rPr>
              <w:t>全自动组织脱水机</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71DFA6CF" w:rsidR="00453624" w:rsidRPr="006C4DF4" w:rsidRDefault="00D914ED"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B6290" w:rsidRPr="00EA2F45" w14:paraId="32386151" w14:textId="77777777" w:rsidTr="007C081F">
        <w:trPr>
          <w:trHeight w:val="450"/>
        </w:trPr>
        <w:tc>
          <w:tcPr>
            <w:tcW w:w="900" w:type="dxa"/>
            <w:vMerge w:val="restart"/>
            <w:vAlign w:val="center"/>
          </w:tcPr>
          <w:p w14:paraId="4163AF4F" w14:textId="77777777" w:rsidR="000B6290" w:rsidRPr="00EA2F45" w:rsidRDefault="000B6290" w:rsidP="000B6290">
            <w:pPr>
              <w:jc w:val="center"/>
              <w:rPr>
                <w:b/>
                <w:szCs w:val="21"/>
              </w:rPr>
            </w:pPr>
            <w:r w:rsidRPr="00EA2F45">
              <w:rPr>
                <w:b/>
                <w:szCs w:val="21"/>
              </w:rPr>
              <w:t>1</w:t>
            </w:r>
          </w:p>
        </w:tc>
        <w:tc>
          <w:tcPr>
            <w:tcW w:w="1980" w:type="dxa"/>
            <w:vMerge w:val="restart"/>
            <w:vAlign w:val="center"/>
          </w:tcPr>
          <w:p w14:paraId="28493933" w14:textId="77C07518" w:rsidR="000B6290" w:rsidRPr="00EA2F45" w:rsidRDefault="000B6290" w:rsidP="000B6290">
            <w:pPr>
              <w:jc w:val="center"/>
              <w:rPr>
                <w:b/>
                <w:szCs w:val="21"/>
              </w:rPr>
            </w:pPr>
            <w:r>
              <w:rPr>
                <w:b/>
                <w:szCs w:val="21"/>
              </w:rPr>
              <w:t>全自动组织脱水机</w:t>
            </w:r>
          </w:p>
        </w:tc>
        <w:tc>
          <w:tcPr>
            <w:tcW w:w="5580" w:type="dxa"/>
            <w:vAlign w:val="center"/>
          </w:tcPr>
          <w:p w14:paraId="1C2428A7" w14:textId="5CE067D1" w:rsidR="000B6290" w:rsidRPr="007C081F" w:rsidRDefault="000B6290" w:rsidP="007C081F">
            <w:pPr>
              <w:adjustRightInd w:val="0"/>
              <w:snapToGrid w:val="0"/>
              <w:jc w:val="left"/>
              <w:rPr>
                <w:b/>
                <w:szCs w:val="21"/>
              </w:rPr>
            </w:pPr>
            <w:r w:rsidRPr="007C081F">
              <w:t>1.1</w:t>
            </w:r>
            <w:r w:rsidRPr="007C081F">
              <w:t>全封闭组织脱水。</w:t>
            </w:r>
          </w:p>
        </w:tc>
      </w:tr>
      <w:tr w:rsidR="000B6290" w:rsidRPr="00EA2F45" w14:paraId="575D2B68" w14:textId="77777777" w:rsidTr="007C081F">
        <w:trPr>
          <w:trHeight w:val="450"/>
        </w:trPr>
        <w:tc>
          <w:tcPr>
            <w:tcW w:w="900" w:type="dxa"/>
            <w:vMerge/>
            <w:vAlign w:val="center"/>
          </w:tcPr>
          <w:p w14:paraId="37FA2151" w14:textId="77777777" w:rsidR="000B6290" w:rsidRPr="00EA2F45" w:rsidRDefault="000B6290" w:rsidP="000B6290">
            <w:pPr>
              <w:jc w:val="center"/>
              <w:rPr>
                <w:b/>
                <w:szCs w:val="21"/>
              </w:rPr>
            </w:pPr>
          </w:p>
        </w:tc>
        <w:tc>
          <w:tcPr>
            <w:tcW w:w="1980" w:type="dxa"/>
            <w:vMerge/>
            <w:vAlign w:val="center"/>
          </w:tcPr>
          <w:p w14:paraId="11DCDF72" w14:textId="77777777" w:rsidR="000B6290" w:rsidRPr="00EA2F45" w:rsidRDefault="000B6290" w:rsidP="000B6290">
            <w:pPr>
              <w:jc w:val="center"/>
              <w:rPr>
                <w:b/>
                <w:szCs w:val="21"/>
              </w:rPr>
            </w:pPr>
          </w:p>
        </w:tc>
        <w:tc>
          <w:tcPr>
            <w:tcW w:w="5580" w:type="dxa"/>
            <w:vAlign w:val="center"/>
          </w:tcPr>
          <w:p w14:paraId="6174C2AC" w14:textId="79F90D31" w:rsidR="000B6290" w:rsidRPr="007C081F" w:rsidRDefault="000B6290" w:rsidP="007C081F">
            <w:pPr>
              <w:adjustRightInd w:val="0"/>
              <w:snapToGrid w:val="0"/>
              <w:jc w:val="left"/>
              <w:rPr>
                <w:b/>
                <w:szCs w:val="21"/>
              </w:rPr>
            </w:pPr>
            <w:r w:rsidRPr="007C081F">
              <w:t xml:space="preserve">1.2 </w:t>
            </w:r>
            <w:r w:rsidRPr="007C081F">
              <w:t>彩色触摸屏面板，中文操作菜单。</w:t>
            </w:r>
          </w:p>
        </w:tc>
      </w:tr>
      <w:tr w:rsidR="000B6290" w:rsidRPr="00EA2F45" w14:paraId="0C0E0198" w14:textId="77777777" w:rsidTr="007C081F">
        <w:trPr>
          <w:trHeight w:val="450"/>
        </w:trPr>
        <w:tc>
          <w:tcPr>
            <w:tcW w:w="900" w:type="dxa"/>
            <w:vMerge/>
            <w:vAlign w:val="center"/>
          </w:tcPr>
          <w:p w14:paraId="2C571657" w14:textId="77777777" w:rsidR="000B6290" w:rsidRPr="00EA2F45" w:rsidRDefault="000B6290" w:rsidP="000B6290">
            <w:pPr>
              <w:jc w:val="center"/>
              <w:rPr>
                <w:b/>
                <w:szCs w:val="21"/>
              </w:rPr>
            </w:pPr>
          </w:p>
        </w:tc>
        <w:tc>
          <w:tcPr>
            <w:tcW w:w="1980" w:type="dxa"/>
            <w:vMerge/>
            <w:vAlign w:val="center"/>
          </w:tcPr>
          <w:p w14:paraId="2400CE1D" w14:textId="77777777" w:rsidR="000B6290" w:rsidRPr="00EA2F45" w:rsidRDefault="000B6290" w:rsidP="000B6290">
            <w:pPr>
              <w:jc w:val="center"/>
              <w:rPr>
                <w:b/>
                <w:szCs w:val="21"/>
              </w:rPr>
            </w:pPr>
          </w:p>
        </w:tc>
        <w:tc>
          <w:tcPr>
            <w:tcW w:w="5580" w:type="dxa"/>
            <w:vAlign w:val="center"/>
          </w:tcPr>
          <w:p w14:paraId="4DF00574" w14:textId="4A4C6037" w:rsidR="000B6290" w:rsidRPr="007C081F" w:rsidRDefault="000B6290" w:rsidP="007C081F">
            <w:pPr>
              <w:adjustRightInd w:val="0"/>
              <w:snapToGrid w:val="0"/>
              <w:jc w:val="left"/>
              <w:rPr>
                <w:b/>
                <w:szCs w:val="21"/>
              </w:rPr>
            </w:pPr>
            <w:r w:rsidRPr="007C081F">
              <w:t>▲1.3</w:t>
            </w:r>
            <w:r w:rsidRPr="007C081F">
              <w:t>组织脱水室为不锈钢一体成型，无焊接。</w:t>
            </w:r>
          </w:p>
        </w:tc>
      </w:tr>
      <w:tr w:rsidR="000B6290" w:rsidRPr="00EA2F45" w14:paraId="68C89398" w14:textId="77777777" w:rsidTr="007C081F">
        <w:trPr>
          <w:trHeight w:val="510"/>
        </w:trPr>
        <w:tc>
          <w:tcPr>
            <w:tcW w:w="900" w:type="dxa"/>
            <w:vMerge/>
            <w:vAlign w:val="center"/>
          </w:tcPr>
          <w:p w14:paraId="105FDE84" w14:textId="77777777" w:rsidR="000B6290" w:rsidRPr="00EA2F45" w:rsidRDefault="000B6290" w:rsidP="000B6290">
            <w:pPr>
              <w:jc w:val="center"/>
              <w:rPr>
                <w:b/>
                <w:szCs w:val="21"/>
              </w:rPr>
            </w:pPr>
          </w:p>
        </w:tc>
        <w:tc>
          <w:tcPr>
            <w:tcW w:w="1980" w:type="dxa"/>
            <w:vMerge/>
            <w:vAlign w:val="center"/>
          </w:tcPr>
          <w:p w14:paraId="48E82D91" w14:textId="77777777" w:rsidR="000B6290" w:rsidRPr="00EA2F45" w:rsidRDefault="000B6290" w:rsidP="000B6290">
            <w:pPr>
              <w:jc w:val="center"/>
              <w:rPr>
                <w:b/>
                <w:szCs w:val="21"/>
              </w:rPr>
            </w:pPr>
          </w:p>
        </w:tc>
        <w:tc>
          <w:tcPr>
            <w:tcW w:w="5580" w:type="dxa"/>
            <w:vAlign w:val="center"/>
          </w:tcPr>
          <w:p w14:paraId="54660487" w14:textId="6AF4B205" w:rsidR="000B6290" w:rsidRPr="007C081F" w:rsidRDefault="000B6290" w:rsidP="007C081F">
            <w:pPr>
              <w:adjustRightInd w:val="0"/>
              <w:snapToGrid w:val="0"/>
              <w:jc w:val="left"/>
              <w:rPr>
                <w:szCs w:val="21"/>
              </w:rPr>
            </w:pPr>
            <w:r w:rsidRPr="007C081F">
              <w:t>▲1.4</w:t>
            </w:r>
            <w:r w:rsidRPr="007C081F">
              <w:t>组织篮筐为不锈钢材质。</w:t>
            </w:r>
          </w:p>
        </w:tc>
      </w:tr>
      <w:tr w:rsidR="000B6290" w:rsidRPr="00EA2F45" w14:paraId="4C374AF9" w14:textId="77777777" w:rsidTr="007C081F">
        <w:trPr>
          <w:trHeight w:val="510"/>
        </w:trPr>
        <w:tc>
          <w:tcPr>
            <w:tcW w:w="900" w:type="dxa"/>
            <w:vMerge/>
            <w:vAlign w:val="center"/>
          </w:tcPr>
          <w:p w14:paraId="71D32547" w14:textId="77777777" w:rsidR="000B6290" w:rsidRPr="00EA2F45" w:rsidRDefault="000B6290" w:rsidP="000B6290">
            <w:pPr>
              <w:jc w:val="center"/>
              <w:rPr>
                <w:b/>
                <w:szCs w:val="21"/>
              </w:rPr>
            </w:pPr>
          </w:p>
        </w:tc>
        <w:tc>
          <w:tcPr>
            <w:tcW w:w="1980" w:type="dxa"/>
            <w:vMerge/>
            <w:vAlign w:val="center"/>
          </w:tcPr>
          <w:p w14:paraId="4C4A06AF" w14:textId="77777777" w:rsidR="000B6290" w:rsidRPr="00EA2F45" w:rsidRDefault="000B6290" w:rsidP="000B6290">
            <w:pPr>
              <w:jc w:val="center"/>
              <w:rPr>
                <w:b/>
                <w:szCs w:val="21"/>
              </w:rPr>
            </w:pPr>
          </w:p>
        </w:tc>
        <w:tc>
          <w:tcPr>
            <w:tcW w:w="5580" w:type="dxa"/>
            <w:vAlign w:val="center"/>
          </w:tcPr>
          <w:p w14:paraId="4EEF4502" w14:textId="682A5E2A" w:rsidR="000B6290" w:rsidRPr="007C081F" w:rsidRDefault="000B6290" w:rsidP="007C081F">
            <w:pPr>
              <w:adjustRightInd w:val="0"/>
              <w:snapToGrid w:val="0"/>
              <w:jc w:val="left"/>
              <w:rPr>
                <w:b/>
                <w:szCs w:val="21"/>
              </w:rPr>
            </w:pPr>
            <w:r w:rsidRPr="007C081F">
              <w:t>1.5</w:t>
            </w:r>
            <w:r w:rsidRPr="007C081F">
              <w:t>组织处理室样本有序排放不少于</w:t>
            </w:r>
            <w:r w:rsidRPr="007C081F">
              <w:t>300</w:t>
            </w:r>
            <w:r w:rsidRPr="007C081F">
              <w:t>个标准包埋盒。</w:t>
            </w:r>
          </w:p>
        </w:tc>
      </w:tr>
      <w:tr w:rsidR="000B6290" w:rsidRPr="00EA2F45" w14:paraId="181DF609" w14:textId="77777777" w:rsidTr="007C081F">
        <w:trPr>
          <w:trHeight w:val="510"/>
        </w:trPr>
        <w:tc>
          <w:tcPr>
            <w:tcW w:w="900" w:type="dxa"/>
            <w:vMerge/>
            <w:vAlign w:val="center"/>
          </w:tcPr>
          <w:p w14:paraId="004405DB" w14:textId="77777777" w:rsidR="000B6290" w:rsidRPr="00EA2F45" w:rsidRDefault="000B6290" w:rsidP="000B6290">
            <w:pPr>
              <w:jc w:val="center"/>
              <w:rPr>
                <w:b/>
                <w:szCs w:val="21"/>
              </w:rPr>
            </w:pPr>
          </w:p>
        </w:tc>
        <w:tc>
          <w:tcPr>
            <w:tcW w:w="1980" w:type="dxa"/>
            <w:vMerge/>
            <w:vAlign w:val="center"/>
          </w:tcPr>
          <w:p w14:paraId="4CA15C67" w14:textId="77777777" w:rsidR="000B6290" w:rsidRPr="00EA2F45" w:rsidRDefault="000B6290" w:rsidP="000B6290">
            <w:pPr>
              <w:jc w:val="center"/>
              <w:rPr>
                <w:b/>
                <w:szCs w:val="21"/>
              </w:rPr>
            </w:pPr>
          </w:p>
        </w:tc>
        <w:tc>
          <w:tcPr>
            <w:tcW w:w="5580" w:type="dxa"/>
            <w:vAlign w:val="center"/>
          </w:tcPr>
          <w:p w14:paraId="6562BDF3" w14:textId="00CCEEF7" w:rsidR="000B6290" w:rsidRPr="007C081F" w:rsidRDefault="000B6290" w:rsidP="007C081F">
            <w:pPr>
              <w:adjustRightInd w:val="0"/>
              <w:snapToGrid w:val="0"/>
              <w:spacing w:line="360" w:lineRule="auto"/>
              <w:jc w:val="left"/>
              <w:rPr>
                <w:b/>
                <w:szCs w:val="21"/>
              </w:rPr>
            </w:pPr>
            <w:r w:rsidRPr="007C081F">
              <w:t>▲1.6</w:t>
            </w:r>
            <w:r w:rsidRPr="007C081F">
              <w:t>组织处理室有且不限于常温、加压、减压、加压和真空交替及药液加热功能。</w:t>
            </w:r>
          </w:p>
        </w:tc>
      </w:tr>
      <w:tr w:rsidR="000B6290" w:rsidRPr="00EA2F45" w14:paraId="72AE1319" w14:textId="77777777" w:rsidTr="007C081F">
        <w:trPr>
          <w:trHeight w:val="510"/>
        </w:trPr>
        <w:tc>
          <w:tcPr>
            <w:tcW w:w="900" w:type="dxa"/>
            <w:vMerge/>
            <w:vAlign w:val="center"/>
          </w:tcPr>
          <w:p w14:paraId="50747A2E" w14:textId="77777777" w:rsidR="000B6290" w:rsidRPr="00EA2F45" w:rsidRDefault="000B6290" w:rsidP="000B6290">
            <w:pPr>
              <w:jc w:val="center"/>
              <w:rPr>
                <w:b/>
                <w:szCs w:val="21"/>
              </w:rPr>
            </w:pPr>
          </w:p>
        </w:tc>
        <w:tc>
          <w:tcPr>
            <w:tcW w:w="1980" w:type="dxa"/>
            <w:vMerge/>
            <w:vAlign w:val="center"/>
          </w:tcPr>
          <w:p w14:paraId="1F80186B" w14:textId="77777777" w:rsidR="000B6290" w:rsidRPr="00EA2F45" w:rsidRDefault="000B6290" w:rsidP="000B6290">
            <w:pPr>
              <w:jc w:val="center"/>
              <w:rPr>
                <w:b/>
                <w:szCs w:val="21"/>
              </w:rPr>
            </w:pPr>
          </w:p>
        </w:tc>
        <w:tc>
          <w:tcPr>
            <w:tcW w:w="5580" w:type="dxa"/>
            <w:vAlign w:val="center"/>
          </w:tcPr>
          <w:p w14:paraId="10359552" w14:textId="5CE530AD" w:rsidR="000B6290" w:rsidRPr="007C081F" w:rsidRDefault="000B6290" w:rsidP="007C081F">
            <w:pPr>
              <w:adjustRightInd w:val="0"/>
              <w:snapToGrid w:val="0"/>
              <w:spacing w:line="360" w:lineRule="auto"/>
              <w:jc w:val="left"/>
              <w:rPr>
                <w:b/>
                <w:szCs w:val="21"/>
              </w:rPr>
            </w:pPr>
            <w:r w:rsidRPr="007C081F">
              <w:t xml:space="preserve">1.7 </w:t>
            </w:r>
            <w:r w:rsidRPr="007C081F">
              <w:t>组织处理室药液温度范围：环境温度：</w:t>
            </w:r>
            <w:r w:rsidRPr="007C081F">
              <w:t>35</w:t>
            </w:r>
            <w:r w:rsidRPr="007C081F">
              <w:t>～</w:t>
            </w:r>
            <w:r w:rsidRPr="007C081F">
              <w:t>50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r>
      <w:tr w:rsidR="000B6290" w:rsidRPr="00EA2F45" w14:paraId="2BD17020" w14:textId="77777777" w:rsidTr="007C081F">
        <w:trPr>
          <w:trHeight w:val="510"/>
        </w:trPr>
        <w:tc>
          <w:tcPr>
            <w:tcW w:w="900" w:type="dxa"/>
            <w:vMerge/>
            <w:vAlign w:val="center"/>
          </w:tcPr>
          <w:p w14:paraId="1B1F9BA6" w14:textId="77777777" w:rsidR="000B6290" w:rsidRPr="00EA2F45" w:rsidRDefault="000B6290" w:rsidP="000B6290">
            <w:pPr>
              <w:jc w:val="center"/>
              <w:rPr>
                <w:b/>
                <w:szCs w:val="21"/>
              </w:rPr>
            </w:pPr>
          </w:p>
        </w:tc>
        <w:tc>
          <w:tcPr>
            <w:tcW w:w="1980" w:type="dxa"/>
            <w:vMerge/>
            <w:vAlign w:val="center"/>
          </w:tcPr>
          <w:p w14:paraId="26A2E2A2" w14:textId="77777777" w:rsidR="000B6290" w:rsidRPr="00EA2F45" w:rsidRDefault="000B6290" w:rsidP="000B6290">
            <w:pPr>
              <w:jc w:val="center"/>
              <w:rPr>
                <w:b/>
                <w:szCs w:val="21"/>
              </w:rPr>
            </w:pPr>
          </w:p>
        </w:tc>
        <w:tc>
          <w:tcPr>
            <w:tcW w:w="5580" w:type="dxa"/>
            <w:vAlign w:val="center"/>
          </w:tcPr>
          <w:p w14:paraId="51DD2496" w14:textId="2DAD937E" w:rsidR="000B6290" w:rsidRPr="007C081F" w:rsidRDefault="000B6290" w:rsidP="007C081F">
            <w:pPr>
              <w:adjustRightInd w:val="0"/>
              <w:snapToGrid w:val="0"/>
              <w:spacing w:line="360" w:lineRule="auto"/>
              <w:jc w:val="left"/>
              <w:rPr>
                <w:b/>
                <w:szCs w:val="21"/>
              </w:rPr>
            </w:pPr>
            <w:r w:rsidRPr="007C081F">
              <w:t>1.8</w:t>
            </w:r>
            <w:r w:rsidRPr="007C081F">
              <w:t>组织处理室石蜡温度范围：</w:t>
            </w:r>
            <w:r w:rsidRPr="007C081F">
              <w:t>45</w:t>
            </w:r>
            <w:r w:rsidRPr="007C081F">
              <w:t>～</w:t>
            </w:r>
            <w:r w:rsidRPr="007C081F">
              <w:t>70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r>
      <w:tr w:rsidR="000B6290" w:rsidRPr="00EA2F45" w14:paraId="05BC2D79" w14:textId="77777777" w:rsidTr="007C081F">
        <w:trPr>
          <w:trHeight w:val="510"/>
        </w:trPr>
        <w:tc>
          <w:tcPr>
            <w:tcW w:w="900" w:type="dxa"/>
            <w:vMerge/>
            <w:vAlign w:val="center"/>
          </w:tcPr>
          <w:p w14:paraId="1CC7491A" w14:textId="77777777" w:rsidR="000B6290" w:rsidRPr="00EA2F45" w:rsidRDefault="000B6290" w:rsidP="000B6290">
            <w:pPr>
              <w:jc w:val="center"/>
              <w:rPr>
                <w:b/>
                <w:szCs w:val="21"/>
              </w:rPr>
            </w:pPr>
          </w:p>
        </w:tc>
        <w:tc>
          <w:tcPr>
            <w:tcW w:w="1980" w:type="dxa"/>
            <w:vMerge/>
            <w:vAlign w:val="center"/>
          </w:tcPr>
          <w:p w14:paraId="244C3D3E" w14:textId="77777777" w:rsidR="000B6290" w:rsidRPr="00EA2F45" w:rsidRDefault="000B6290" w:rsidP="000B6290">
            <w:pPr>
              <w:jc w:val="center"/>
              <w:rPr>
                <w:b/>
                <w:szCs w:val="21"/>
              </w:rPr>
            </w:pPr>
          </w:p>
        </w:tc>
        <w:tc>
          <w:tcPr>
            <w:tcW w:w="5580" w:type="dxa"/>
            <w:vAlign w:val="center"/>
          </w:tcPr>
          <w:p w14:paraId="1BD6425A" w14:textId="56B366F4" w:rsidR="000B6290" w:rsidRPr="007C081F" w:rsidRDefault="000B6290" w:rsidP="007C081F">
            <w:pPr>
              <w:adjustRightInd w:val="0"/>
              <w:snapToGrid w:val="0"/>
              <w:jc w:val="left"/>
              <w:rPr>
                <w:b/>
                <w:szCs w:val="21"/>
              </w:rPr>
            </w:pPr>
            <w:r w:rsidRPr="007C081F">
              <w:t>1.9</w:t>
            </w:r>
            <w:r w:rsidRPr="007C081F">
              <w:t>处理室压力要求：加压</w:t>
            </w:r>
            <w:r w:rsidRPr="007C081F">
              <w:t>≥34kpa</w:t>
            </w:r>
            <w:r w:rsidRPr="007C081F">
              <w:t>；减压</w:t>
            </w:r>
            <w:r w:rsidRPr="007C081F">
              <w:t>≤-70kpa</w:t>
            </w:r>
            <w:r w:rsidRPr="007C081F">
              <w:t>。</w:t>
            </w:r>
          </w:p>
        </w:tc>
      </w:tr>
      <w:tr w:rsidR="000B6290" w:rsidRPr="00EA2F45" w14:paraId="230F74DC" w14:textId="77777777" w:rsidTr="007C081F">
        <w:trPr>
          <w:trHeight w:val="510"/>
        </w:trPr>
        <w:tc>
          <w:tcPr>
            <w:tcW w:w="900" w:type="dxa"/>
            <w:vMerge/>
            <w:vAlign w:val="center"/>
          </w:tcPr>
          <w:p w14:paraId="1F2925F8" w14:textId="77777777" w:rsidR="000B6290" w:rsidRPr="00EA2F45" w:rsidRDefault="000B6290" w:rsidP="000B6290">
            <w:pPr>
              <w:jc w:val="center"/>
              <w:rPr>
                <w:b/>
                <w:szCs w:val="21"/>
              </w:rPr>
            </w:pPr>
          </w:p>
        </w:tc>
        <w:tc>
          <w:tcPr>
            <w:tcW w:w="1980" w:type="dxa"/>
            <w:vMerge/>
            <w:vAlign w:val="center"/>
          </w:tcPr>
          <w:p w14:paraId="08A2589D" w14:textId="77777777" w:rsidR="000B6290" w:rsidRPr="00EA2F45" w:rsidRDefault="000B6290" w:rsidP="000B6290">
            <w:pPr>
              <w:jc w:val="center"/>
              <w:rPr>
                <w:b/>
                <w:szCs w:val="21"/>
              </w:rPr>
            </w:pPr>
          </w:p>
        </w:tc>
        <w:tc>
          <w:tcPr>
            <w:tcW w:w="5580" w:type="dxa"/>
            <w:vAlign w:val="center"/>
          </w:tcPr>
          <w:p w14:paraId="572E3761" w14:textId="37004C45" w:rsidR="000B6290" w:rsidRPr="007C081F" w:rsidRDefault="000B6290" w:rsidP="007C081F">
            <w:pPr>
              <w:adjustRightInd w:val="0"/>
              <w:snapToGrid w:val="0"/>
              <w:spacing w:line="360" w:lineRule="auto"/>
              <w:jc w:val="left"/>
              <w:rPr>
                <w:szCs w:val="21"/>
              </w:rPr>
            </w:pPr>
            <w:r w:rsidRPr="007C081F">
              <w:t>1.10</w:t>
            </w:r>
            <w:r w:rsidR="007C081F">
              <w:t xml:space="preserve"> </w:t>
            </w:r>
            <w:r w:rsidRPr="007C081F">
              <w:t>P/V</w:t>
            </w:r>
            <w:r w:rsidRPr="007C081F">
              <w:t>循环：加压</w:t>
            </w:r>
            <w:r w:rsidRPr="007C081F">
              <w:t>30</w:t>
            </w:r>
            <w:r w:rsidRPr="007C081F">
              <w:t>秒、大气压</w:t>
            </w:r>
            <w:r w:rsidRPr="007C081F">
              <w:t>30</w:t>
            </w:r>
            <w:r w:rsidRPr="007C081F">
              <w:t>秒、负压</w:t>
            </w:r>
            <w:r w:rsidRPr="007C081F">
              <w:t>90</w:t>
            </w:r>
            <w:r w:rsidRPr="007C081F">
              <w:t>秒、大气压</w:t>
            </w:r>
            <w:r w:rsidRPr="007C081F">
              <w:t>30</w:t>
            </w:r>
            <w:r w:rsidRPr="007C081F">
              <w:t>秒的动作可反复进行，也可将</w:t>
            </w:r>
            <w:r w:rsidRPr="007C081F">
              <w:t>P/V</w:t>
            </w:r>
            <w:r w:rsidRPr="007C081F">
              <w:t>循环关闭</w:t>
            </w:r>
          </w:p>
        </w:tc>
      </w:tr>
      <w:tr w:rsidR="000B6290" w:rsidRPr="00EA2F45" w14:paraId="1AB43128" w14:textId="77777777" w:rsidTr="007C081F">
        <w:trPr>
          <w:trHeight w:val="510"/>
        </w:trPr>
        <w:tc>
          <w:tcPr>
            <w:tcW w:w="900" w:type="dxa"/>
            <w:vMerge/>
            <w:vAlign w:val="center"/>
          </w:tcPr>
          <w:p w14:paraId="2302CFA0" w14:textId="77777777" w:rsidR="000B6290" w:rsidRPr="00EA2F45" w:rsidRDefault="000B6290" w:rsidP="000B6290">
            <w:pPr>
              <w:jc w:val="center"/>
              <w:rPr>
                <w:b/>
                <w:szCs w:val="21"/>
              </w:rPr>
            </w:pPr>
          </w:p>
        </w:tc>
        <w:tc>
          <w:tcPr>
            <w:tcW w:w="1980" w:type="dxa"/>
            <w:vMerge/>
            <w:vAlign w:val="center"/>
          </w:tcPr>
          <w:p w14:paraId="3DE3ED57" w14:textId="77777777" w:rsidR="000B6290" w:rsidRPr="00EA2F45" w:rsidRDefault="000B6290" w:rsidP="000B6290">
            <w:pPr>
              <w:jc w:val="center"/>
              <w:rPr>
                <w:b/>
                <w:szCs w:val="21"/>
              </w:rPr>
            </w:pPr>
          </w:p>
        </w:tc>
        <w:tc>
          <w:tcPr>
            <w:tcW w:w="5580" w:type="dxa"/>
            <w:vAlign w:val="center"/>
          </w:tcPr>
          <w:p w14:paraId="7A39E933" w14:textId="217AB42E" w:rsidR="000B6290" w:rsidRPr="007C081F" w:rsidRDefault="000B6290" w:rsidP="007C081F">
            <w:pPr>
              <w:adjustRightInd w:val="0"/>
              <w:snapToGrid w:val="0"/>
              <w:spacing w:line="360" w:lineRule="auto"/>
              <w:jc w:val="left"/>
              <w:rPr>
                <w:b/>
                <w:szCs w:val="21"/>
              </w:rPr>
            </w:pPr>
            <w:r w:rsidRPr="007C081F">
              <w:t>1.11</w:t>
            </w:r>
            <w:r w:rsidRPr="007C081F">
              <w:t>通过反复的</w:t>
            </w:r>
            <w:r w:rsidRPr="007C081F">
              <w:t>P/V</w:t>
            </w:r>
            <w:r w:rsidRPr="007C081F">
              <w:t>循环泵进、泵出药液进行搅拌，搅拌</w:t>
            </w:r>
            <w:r w:rsidRPr="007C081F">
              <w:lastRenderedPageBreak/>
              <w:t>程序有不少于</w:t>
            </w:r>
            <w:r w:rsidRPr="007C081F">
              <w:t>2</w:t>
            </w:r>
            <w:r w:rsidRPr="007C081F">
              <w:t>档选择。</w:t>
            </w:r>
          </w:p>
        </w:tc>
      </w:tr>
      <w:tr w:rsidR="000B6290" w:rsidRPr="00EA2F45" w14:paraId="19471C8A" w14:textId="77777777" w:rsidTr="007C081F">
        <w:trPr>
          <w:trHeight w:val="525"/>
        </w:trPr>
        <w:tc>
          <w:tcPr>
            <w:tcW w:w="900" w:type="dxa"/>
            <w:vMerge/>
            <w:vAlign w:val="center"/>
          </w:tcPr>
          <w:p w14:paraId="0DCE871A" w14:textId="77777777" w:rsidR="000B6290" w:rsidRPr="00EA2F45" w:rsidRDefault="000B6290" w:rsidP="000B6290">
            <w:pPr>
              <w:jc w:val="center"/>
              <w:rPr>
                <w:b/>
                <w:szCs w:val="21"/>
              </w:rPr>
            </w:pPr>
          </w:p>
        </w:tc>
        <w:tc>
          <w:tcPr>
            <w:tcW w:w="1980" w:type="dxa"/>
            <w:vMerge/>
            <w:vAlign w:val="center"/>
          </w:tcPr>
          <w:p w14:paraId="4721B36E" w14:textId="77777777" w:rsidR="000B6290" w:rsidRPr="00EA2F45" w:rsidRDefault="000B6290" w:rsidP="000B6290">
            <w:pPr>
              <w:jc w:val="center"/>
              <w:rPr>
                <w:b/>
                <w:szCs w:val="21"/>
              </w:rPr>
            </w:pPr>
          </w:p>
        </w:tc>
        <w:tc>
          <w:tcPr>
            <w:tcW w:w="5580" w:type="dxa"/>
            <w:vAlign w:val="center"/>
          </w:tcPr>
          <w:p w14:paraId="72ED6BA2" w14:textId="2577820E" w:rsidR="000B6290" w:rsidRPr="007C081F" w:rsidRDefault="000B6290" w:rsidP="007C081F">
            <w:pPr>
              <w:adjustRightInd w:val="0"/>
              <w:snapToGrid w:val="0"/>
              <w:spacing w:line="360" w:lineRule="auto"/>
              <w:jc w:val="left"/>
              <w:rPr>
                <w:b/>
                <w:szCs w:val="21"/>
              </w:rPr>
            </w:pPr>
            <w:r w:rsidRPr="007C081F">
              <w:t>1.12</w:t>
            </w:r>
            <w:r w:rsidRPr="007C081F">
              <w:t>可以存储的处理程序</w:t>
            </w:r>
            <w:r w:rsidRPr="007C081F">
              <w:t>≥5</w:t>
            </w:r>
            <w:r w:rsidRPr="007C081F">
              <w:t>个，药液名称管理数量</w:t>
            </w:r>
            <w:r w:rsidRPr="007C081F">
              <w:t>≥50</w:t>
            </w:r>
            <w:r w:rsidRPr="007C081F">
              <w:t>个。</w:t>
            </w:r>
          </w:p>
        </w:tc>
      </w:tr>
      <w:tr w:rsidR="000B6290" w:rsidRPr="00EA2F45" w14:paraId="32AD82E8" w14:textId="77777777" w:rsidTr="007C081F">
        <w:trPr>
          <w:trHeight w:val="510"/>
        </w:trPr>
        <w:tc>
          <w:tcPr>
            <w:tcW w:w="900" w:type="dxa"/>
            <w:vMerge/>
            <w:vAlign w:val="center"/>
          </w:tcPr>
          <w:p w14:paraId="581EA92E" w14:textId="77777777" w:rsidR="000B6290" w:rsidRPr="00EA2F45" w:rsidRDefault="000B6290" w:rsidP="000B6290">
            <w:pPr>
              <w:jc w:val="center"/>
              <w:rPr>
                <w:b/>
                <w:szCs w:val="21"/>
              </w:rPr>
            </w:pPr>
          </w:p>
        </w:tc>
        <w:tc>
          <w:tcPr>
            <w:tcW w:w="1980" w:type="dxa"/>
            <w:vMerge/>
            <w:vAlign w:val="center"/>
          </w:tcPr>
          <w:p w14:paraId="2B4D3BC1" w14:textId="77777777" w:rsidR="000B6290" w:rsidRPr="00EA2F45" w:rsidRDefault="000B6290" w:rsidP="000B6290">
            <w:pPr>
              <w:jc w:val="center"/>
              <w:rPr>
                <w:b/>
                <w:szCs w:val="21"/>
              </w:rPr>
            </w:pPr>
          </w:p>
        </w:tc>
        <w:tc>
          <w:tcPr>
            <w:tcW w:w="5580" w:type="dxa"/>
            <w:vAlign w:val="center"/>
          </w:tcPr>
          <w:p w14:paraId="69BDD551" w14:textId="4B1CF47C" w:rsidR="000B6290" w:rsidRPr="007C081F" w:rsidRDefault="000B6290" w:rsidP="007C081F">
            <w:pPr>
              <w:adjustRightInd w:val="0"/>
              <w:snapToGrid w:val="0"/>
              <w:jc w:val="left"/>
              <w:rPr>
                <w:b/>
                <w:szCs w:val="21"/>
              </w:rPr>
            </w:pPr>
            <w:r w:rsidRPr="007C081F">
              <w:t>▲1.13</w:t>
            </w:r>
            <w:r w:rsidRPr="007C081F">
              <w:t>浸蜡次数</w:t>
            </w:r>
            <w:r w:rsidRPr="007C081F">
              <w:t>≥4</w:t>
            </w:r>
            <w:r w:rsidRPr="007C081F">
              <w:t>次。</w:t>
            </w:r>
          </w:p>
        </w:tc>
      </w:tr>
      <w:tr w:rsidR="000B6290" w:rsidRPr="00EA2F45" w14:paraId="6DCCE420" w14:textId="77777777" w:rsidTr="007C081F">
        <w:trPr>
          <w:trHeight w:val="510"/>
        </w:trPr>
        <w:tc>
          <w:tcPr>
            <w:tcW w:w="900" w:type="dxa"/>
            <w:vMerge/>
            <w:vAlign w:val="center"/>
          </w:tcPr>
          <w:p w14:paraId="6AD8B90D" w14:textId="77777777" w:rsidR="000B6290" w:rsidRPr="00EA2F45" w:rsidRDefault="000B6290" w:rsidP="000B6290">
            <w:pPr>
              <w:jc w:val="center"/>
              <w:rPr>
                <w:b/>
                <w:szCs w:val="21"/>
              </w:rPr>
            </w:pPr>
          </w:p>
        </w:tc>
        <w:tc>
          <w:tcPr>
            <w:tcW w:w="1980" w:type="dxa"/>
            <w:vMerge/>
            <w:vAlign w:val="center"/>
          </w:tcPr>
          <w:p w14:paraId="174013D9" w14:textId="77777777" w:rsidR="000B6290" w:rsidRPr="00EA2F45" w:rsidRDefault="000B6290" w:rsidP="000B6290">
            <w:pPr>
              <w:jc w:val="center"/>
              <w:rPr>
                <w:b/>
                <w:szCs w:val="21"/>
              </w:rPr>
            </w:pPr>
          </w:p>
        </w:tc>
        <w:tc>
          <w:tcPr>
            <w:tcW w:w="5580" w:type="dxa"/>
            <w:vAlign w:val="center"/>
          </w:tcPr>
          <w:p w14:paraId="10462382" w14:textId="07378FD8" w:rsidR="000B6290" w:rsidRPr="007C081F" w:rsidRDefault="000B6290" w:rsidP="007C081F">
            <w:pPr>
              <w:adjustRightInd w:val="0"/>
              <w:snapToGrid w:val="0"/>
              <w:spacing w:line="360" w:lineRule="auto"/>
              <w:jc w:val="left"/>
              <w:rPr>
                <w:kern w:val="0"/>
                <w:szCs w:val="21"/>
              </w:rPr>
            </w:pPr>
            <w:r w:rsidRPr="007C081F">
              <w:t>▲1.14</w:t>
            </w:r>
            <w:r w:rsidRPr="007C081F">
              <w:t>石蜡缸</w:t>
            </w:r>
            <w:r w:rsidRPr="007C081F">
              <w:t>≥4</w:t>
            </w:r>
            <w:r w:rsidRPr="007C081F">
              <w:t>槽。石蜡缸为抽屉式结构并有不少于</w:t>
            </w:r>
            <w:r w:rsidRPr="007C081F">
              <w:t>2</w:t>
            </w:r>
            <w:r w:rsidRPr="007C081F">
              <w:t>个隔热把手</w:t>
            </w:r>
            <w:r w:rsidRPr="007C081F">
              <w:t>,</w:t>
            </w:r>
            <w:r w:rsidRPr="007C081F">
              <w:t>无需借助工具即可装入或抽出，便于清洁及更换石蜡。</w:t>
            </w:r>
          </w:p>
        </w:tc>
      </w:tr>
      <w:tr w:rsidR="000B6290" w:rsidRPr="00EA2F45" w14:paraId="089C01CC" w14:textId="77777777" w:rsidTr="007C081F">
        <w:trPr>
          <w:trHeight w:val="510"/>
        </w:trPr>
        <w:tc>
          <w:tcPr>
            <w:tcW w:w="900" w:type="dxa"/>
            <w:vMerge/>
            <w:vAlign w:val="center"/>
          </w:tcPr>
          <w:p w14:paraId="68589EC7" w14:textId="77777777" w:rsidR="000B6290" w:rsidRPr="00EA2F45" w:rsidRDefault="000B6290" w:rsidP="000B6290">
            <w:pPr>
              <w:jc w:val="center"/>
              <w:rPr>
                <w:b/>
                <w:szCs w:val="21"/>
              </w:rPr>
            </w:pPr>
          </w:p>
        </w:tc>
        <w:tc>
          <w:tcPr>
            <w:tcW w:w="1980" w:type="dxa"/>
            <w:vMerge/>
            <w:vAlign w:val="center"/>
          </w:tcPr>
          <w:p w14:paraId="2AD01B93" w14:textId="77777777" w:rsidR="000B6290" w:rsidRPr="00EA2F45" w:rsidRDefault="000B6290" w:rsidP="000B6290">
            <w:pPr>
              <w:jc w:val="center"/>
              <w:rPr>
                <w:b/>
                <w:szCs w:val="21"/>
              </w:rPr>
            </w:pPr>
          </w:p>
        </w:tc>
        <w:tc>
          <w:tcPr>
            <w:tcW w:w="5580" w:type="dxa"/>
            <w:vAlign w:val="center"/>
          </w:tcPr>
          <w:p w14:paraId="0CBEA3BB" w14:textId="0DE36B96" w:rsidR="000B6290" w:rsidRPr="007C081F" w:rsidRDefault="000B6290" w:rsidP="007C081F">
            <w:pPr>
              <w:adjustRightInd w:val="0"/>
              <w:snapToGrid w:val="0"/>
              <w:jc w:val="left"/>
              <w:rPr>
                <w:kern w:val="0"/>
                <w:szCs w:val="21"/>
              </w:rPr>
            </w:pPr>
            <w:r w:rsidRPr="007C081F">
              <w:t>1.15</w:t>
            </w:r>
            <w:r w:rsidRPr="007C081F">
              <w:t>全部石蜡缸位于组织处理缸的正下方排列。</w:t>
            </w:r>
          </w:p>
        </w:tc>
      </w:tr>
      <w:tr w:rsidR="000B6290" w:rsidRPr="00EA2F45" w14:paraId="00C10108" w14:textId="77777777" w:rsidTr="007C081F">
        <w:trPr>
          <w:trHeight w:val="510"/>
        </w:trPr>
        <w:tc>
          <w:tcPr>
            <w:tcW w:w="900" w:type="dxa"/>
            <w:vMerge/>
            <w:vAlign w:val="center"/>
          </w:tcPr>
          <w:p w14:paraId="63FD9FD0" w14:textId="77777777" w:rsidR="000B6290" w:rsidRPr="00EA2F45" w:rsidRDefault="000B6290" w:rsidP="000B6290">
            <w:pPr>
              <w:jc w:val="center"/>
              <w:rPr>
                <w:b/>
                <w:szCs w:val="21"/>
              </w:rPr>
            </w:pPr>
          </w:p>
        </w:tc>
        <w:tc>
          <w:tcPr>
            <w:tcW w:w="1980" w:type="dxa"/>
            <w:vMerge/>
            <w:vAlign w:val="center"/>
          </w:tcPr>
          <w:p w14:paraId="13E8CAF4" w14:textId="77777777" w:rsidR="000B6290" w:rsidRPr="00EA2F45" w:rsidRDefault="000B6290" w:rsidP="000B6290">
            <w:pPr>
              <w:jc w:val="center"/>
              <w:rPr>
                <w:b/>
                <w:szCs w:val="21"/>
              </w:rPr>
            </w:pPr>
          </w:p>
        </w:tc>
        <w:tc>
          <w:tcPr>
            <w:tcW w:w="5580" w:type="dxa"/>
            <w:vAlign w:val="center"/>
          </w:tcPr>
          <w:p w14:paraId="64BEA4B1" w14:textId="529CD31C" w:rsidR="000B6290" w:rsidRPr="007C081F" w:rsidRDefault="000B6290" w:rsidP="007C081F">
            <w:pPr>
              <w:adjustRightInd w:val="0"/>
              <w:snapToGrid w:val="0"/>
              <w:jc w:val="left"/>
              <w:rPr>
                <w:kern w:val="0"/>
                <w:szCs w:val="21"/>
              </w:rPr>
            </w:pPr>
            <w:r w:rsidRPr="007C081F">
              <w:t>1.16</w:t>
            </w:r>
            <w:r w:rsidRPr="007C081F">
              <w:t>石蜡加热可调温度范围宽于或等于：</w:t>
            </w:r>
            <w:r w:rsidRPr="007C081F">
              <w:t>45</w:t>
            </w:r>
            <w:r w:rsidRPr="007C081F">
              <w:t>～</w:t>
            </w:r>
            <w:r w:rsidRPr="007C081F">
              <w:t>70</w:t>
            </w:r>
            <w:r w:rsidRPr="007C081F">
              <w:rPr>
                <w:rFonts w:ascii="宋体" w:hAnsi="宋体" w:cs="宋体" w:hint="eastAsia"/>
              </w:rPr>
              <w:t>℃</w:t>
            </w:r>
            <w:r w:rsidRPr="007C081F">
              <w:t>。</w:t>
            </w:r>
          </w:p>
        </w:tc>
      </w:tr>
      <w:tr w:rsidR="000B6290" w:rsidRPr="00EA2F45" w14:paraId="4C600BAB" w14:textId="77777777" w:rsidTr="007C081F">
        <w:trPr>
          <w:trHeight w:val="510"/>
        </w:trPr>
        <w:tc>
          <w:tcPr>
            <w:tcW w:w="900" w:type="dxa"/>
            <w:vMerge/>
            <w:vAlign w:val="center"/>
          </w:tcPr>
          <w:p w14:paraId="07514482" w14:textId="77777777" w:rsidR="000B6290" w:rsidRPr="00EA2F45" w:rsidRDefault="000B6290" w:rsidP="000B6290">
            <w:pPr>
              <w:jc w:val="center"/>
              <w:rPr>
                <w:b/>
                <w:szCs w:val="21"/>
              </w:rPr>
            </w:pPr>
          </w:p>
        </w:tc>
        <w:tc>
          <w:tcPr>
            <w:tcW w:w="1980" w:type="dxa"/>
            <w:vMerge/>
            <w:vAlign w:val="center"/>
          </w:tcPr>
          <w:p w14:paraId="53BDF655" w14:textId="77777777" w:rsidR="000B6290" w:rsidRPr="00EA2F45" w:rsidRDefault="000B6290" w:rsidP="000B6290">
            <w:pPr>
              <w:jc w:val="center"/>
              <w:rPr>
                <w:b/>
                <w:szCs w:val="21"/>
              </w:rPr>
            </w:pPr>
          </w:p>
        </w:tc>
        <w:tc>
          <w:tcPr>
            <w:tcW w:w="5580" w:type="dxa"/>
            <w:vAlign w:val="center"/>
          </w:tcPr>
          <w:p w14:paraId="39A00EAE" w14:textId="0AA183BF" w:rsidR="000B6290" w:rsidRPr="007C081F" w:rsidRDefault="000B6290" w:rsidP="007C081F">
            <w:pPr>
              <w:adjustRightInd w:val="0"/>
              <w:snapToGrid w:val="0"/>
              <w:jc w:val="left"/>
              <w:rPr>
                <w:kern w:val="0"/>
                <w:szCs w:val="21"/>
              </w:rPr>
            </w:pPr>
            <w:r w:rsidRPr="007C081F">
              <w:t>1.17</w:t>
            </w:r>
            <w:r w:rsidRPr="007C081F">
              <w:t>每个石蜡缸的容量为</w:t>
            </w:r>
            <w:r w:rsidRPr="007C081F">
              <w:t>3.2</w:t>
            </w:r>
            <w:r w:rsidRPr="007C081F">
              <w:t>至</w:t>
            </w:r>
            <w:r w:rsidRPr="007C081F">
              <w:t>3.5</w:t>
            </w:r>
            <w:r w:rsidRPr="007C081F">
              <w:t>升。</w:t>
            </w:r>
          </w:p>
        </w:tc>
      </w:tr>
      <w:tr w:rsidR="000B6290" w:rsidRPr="00EA2F45" w14:paraId="3651C6BF" w14:textId="77777777" w:rsidTr="007C081F">
        <w:trPr>
          <w:trHeight w:val="510"/>
        </w:trPr>
        <w:tc>
          <w:tcPr>
            <w:tcW w:w="900" w:type="dxa"/>
            <w:vMerge/>
            <w:vAlign w:val="center"/>
          </w:tcPr>
          <w:p w14:paraId="1BAC6C86" w14:textId="77777777" w:rsidR="000B6290" w:rsidRPr="00EA2F45" w:rsidRDefault="000B6290" w:rsidP="000B6290">
            <w:pPr>
              <w:jc w:val="center"/>
              <w:rPr>
                <w:b/>
                <w:szCs w:val="21"/>
              </w:rPr>
            </w:pPr>
          </w:p>
        </w:tc>
        <w:tc>
          <w:tcPr>
            <w:tcW w:w="1980" w:type="dxa"/>
            <w:vMerge/>
            <w:vAlign w:val="center"/>
          </w:tcPr>
          <w:p w14:paraId="40CC1C82" w14:textId="77777777" w:rsidR="000B6290" w:rsidRPr="00EA2F45" w:rsidRDefault="000B6290" w:rsidP="000B6290">
            <w:pPr>
              <w:jc w:val="center"/>
              <w:rPr>
                <w:b/>
                <w:szCs w:val="21"/>
              </w:rPr>
            </w:pPr>
          </w:p>
        </w:tc>
        <w:tc>
          <w:tcPr>
            <w:tcW w:w="5580" w:type="dxa"/>
            <w:vAlign w:val="center"/>
          </w:tcPr>
          <w:p w14:paraId="716E7A2B" w14:textId="70C67F3A" w:rsidR="000B6290" w:rsidRPr="007C081F" w:rsidRDefault="000B6290" w:rsidP="007C081F">
            <w:pPr>
              <w:adjustRightInd w:val="0"/>
              <w:snapToGrid w:val="0"/>
              <w:spacing w:line="360" w:lineRule="auto"/>
              <w:jc w:val="left"/>
              <w:rPr>
                <w:kern w:val="0"/>
                <w:szCs w:val="21"/>
              </w:rPr>
            </w:pPr>
            <w:r w:rsidRPr="007C081F">
              <w:t>▲1.18</w:t>
            </w:r>
            <w:r w:rsidRPr="007C081F">
              <w:t>药液缸可自由抽出和推进，大口径开口可方便的清洗沉淀的脂肪和杂质。</w:t>
            </w:r>
          </w:p>
        </w:tc>
      </w:tr>
      <w:tr w:rsidR="000B6290" w:rsidRPr="00EA2F45" w14:paraId="13DE4280" w14:textId="77777777" w:rsidTr="007C081F">
        <w:trPr>
          <w:trHeight w:val="510"/>
        </w:trPr>
        <w:tc>
          <w:tcPr>
            <w:tcW w:w="900" w:type="dxa"/>
            <w:vMerge/>
            <w:vAlign w:val="center"/>
          </w:tcPr>
          <w:p w14:paraId="7A42626D" w14:textId="77777777" w:rsidR="000B6290" w:rsidRPr="00EA2F45" w:rsidRDefault="000B6290" w:rsidP="000B6290">
            <w:pPr>
              <w:jc w:val="center"/>
              <w:rPr>
                <w:b/>
                <w:szCs w:val="21"/>
              </w:rPr>
            </w:pPr>
          </w:p>
        </w:tc>
        <w:tc>
          <w:tcPr>
            <w:tcW w:w="1980" w:type="dxa"/>
            <w:vMerge/>
            <w:vAlign w:val="center"/>
          </w:tcPr>
          <w:p w14:paraId="5FC6F604" w14:textId="77777777" w:rsidR="000B6290" w:rsidRPr="00EA2F45" w:rsidRDefault="000B6290" w:rsidP="000B6290">
            <w:pPr>
              <w:jc w:val="center"/>
              <w:rPr>
                <w:b/>
                <w:szCs w:val="21"/>
              </w:rPr>
            </w:pPr>
          </w:p>
        </w:tc>
        <w:tc>
          <w:tcPr>
            <w:tcW w:w="5580" w:type="dxa"/>
            <w:vAlign w:val="center"/>
          </w:tcPr>
          <w:p w14:paraId="6ED8F28F" w14:textId="028AD6CD" w:rsidR="000B6290" w:rsidRPr="007C081F" w:rsidRDefault="000B6290" w:rsidP="007C081F">
            <w:pPr>
              <w:adjustRightInd w:val="0"/>
              <w:snapToGrid w:val="0"/>
              <w:spacing w:line="360" w:lineRule="auto"/>
              <w:jc w:val="left"/>
              <w:rPr>
                <w:kern w:val="0"/>
                <w:szCs w:val="21"/>
              </w:rPr>
            </w:pPr>
            <w:r w:rsidRPr="007C081F">
              <w:t>1.19</w:t>
            </w:r>
            <w:r w:rsidRPr="007C081F">
              <w:t>具有试剂瓶接口连接自检测功能：设备自动对所有试剂瓶接口快速检测。仪器在处理开始前，自动检测药液瓶是否已经正确连接。</w:t>
            </w:r>
          </w:p>
        </w:tc>
      </w:tr>
      <w:tr w:rsidR="000B6290" w:rsidRPr="00EA2F45" w14:paraId="19B7764E" w14:textId="77777777" w:rsidTr="007C081F">
        <w:trPr>
          <w:trHeight w:val="510"/>
        </w:trPr>
        <w:tc>
          <w:tcPr>
            <w:tcW w:w="900" w:type="dxa"/>
            <w:vMerge/>
            <w:vAlign w:val="center"/>
          </w:tcPr>
          <w:p w14:paraId="50A9E75D" w14:textId="77777777" w:rsidR="000B6290" w:rsidRPr="00EA2F45" w:rsidRDefault="000B6290" w:rsidP="000B6290">
            <w:pPr>
              <w:jc w:val="center"/>
              <w:rPr>
                <w:b/>
                <w:szCs w:val="21"/>
              </w:rPr>
            </w:pPr>
          </w:p>
        </w:tc>
        <w:tc>
          <w:tcPr>
            <w:tcW w:w="1980" w:type="dxa"/>
            <w:vMerge/>
            <w:vAlign w:val="center"/>
          </w:tcPr>
          <w:p w14:paraId="211DC3D6" w14:textId="77777777" w:rsidR="000B6290" w:rsidRPr="00EA2F45" w:rsidRDefault="000B6290" w:rsidP="000B6290">
            <w:pPr>
              <w:jc w:val="center"/>
              <w:rPr>
                <w:b/>
                <w:szCs w:val="21"/>
              </w:rPr>
            </w:pPr>
          </w:p>
        </w:tc>
        <w:tc>
          <w:tcPr>
            <w:tcW w:w="5580" w:type="dxa"/>
            <w:vAlign w:val="center"/>
          </w:tcPr>
          <w:p w14:paraId="0DEEB58C" w14:textId="15DEB530" w:rsidR="000B6290" w:rsidRPr="007C081F" w:rsidRDefault="000B6290" w:rsidP="007C081F">
            <w:pPr>
              <w:adjustRightInd w:val="0"/>
              <w:snapToGrid w:val="0"/>
              <w:spacing w:line="360" w:lineRule="auto"/>
              <w:jc w:val="left"/>
              <w:rPr>
                <w:kern w:val="0"/>
                <w:szCs w:val="21"/>
              </w:rPr>
            </w:pPr>
            <w:r w:rsidRPr="007C081F">
              <w:t>▲1.20</w:t>
            </w:r>
            <w:r w:rsidRPr="007C081F">
              <w:t>连接管道的多向旋转阀采用陶瓷材料并可进行加热（提供实物图片证明）。</w:t>
            </w:r>
          </w:p>
        </w:tc>
      </w:tr>
      <w:tr w:rsidR="000B6290" w:rsidRPr="00EA2F45" w14:paraId="7B100B39" w14:textId="77777777" w:rsidTr="007C081F">
        <w:trPr>
          <w:trHeight w:val="510"/>
        </w:trPr>
        <w:tc>
          <w:tcPr>
            <w:tcW w:w="900" w:type="dxa"/>
            <w:vMerge/>
            <w:vAlign w:val="center"/>
          </w:tcPr>
          <w:p w14:paraId="2E425BE3" w14:textId="77777777" w:rsidR="000B6290" w:rsidRPr="00EA2F45" w:rsidRDefault="000B6290" w:rsidP="000B6290">
            <w:pPr>
              <w:jc w:val="center"/>
              <w:rPr>
                <w:b/>
                <w:szCs w:val="21"/>
              </w:rPr>
            </w:pPr>
          </w:p>
        </w:tc>
        <w:tc>
          <w:tcPr>
            <w:tcW w:w="1980" w:type="dxa"/>
            <w:vMerge/>
            <w:vAlign w:val="center"/>
          </w:tcPr>
          <w:p w14:paraId="42CBED3B" w14:textId="77777777" w:rsidR="000B6290" w:rsidRPr="00EA2F45" w:rsidRDefault="000B6290" w:rsidP="000B6290">
            <w:pPr>
              <w:jc w:val="center"/>
              <w:rPr>
                <w:b/>
                <w:szCs w:val="21"/>
              </w:rPr>
            </w:pPr>
          </w:p>
        </w:tc>
        <w:tc>
          <w:tcPr>
            <w:tcW w:w="5580" w:type="dxa"/>
            <w:vAlign w:val="center"/>
          </w:tcPr>
          <w:p w14:paraId="2458BB24" w14:textId="06AAE019" w:rsidR="000B6290" w:rsidRPr="007C081F" w:rsidRDefault="000B6290" w:rsidP="007C081F">
            <w:pPr>
              <w:adjustRightInd w:val="0"/>
              <w:snapToGrid w:val="0"/>
              <w:spacing w:line="360" w:lineRule="auto"/>
              <w:jc w:val="left"/>
              <w:rPr>
                <w:kern w:val="0"/>
                <w:szCs w:val="21"/>
              </w:rPr>
            </w:pPr>
            <w:r w:rsidRPr="007C081F">
              <w:t>1.21</w:t>
            </w:r>
            <w:r w:rsidRPr="007C081F">
              <w:t>自动药液传送功能：当排出第一缸的变质的药液后，仪器自动将相同药液组的药液依次往前面传送，试剂可继续使用，节约试剂成本。</w:t>
            </w:r>
          </w:p>
        </w:tc>
      </w:tr>
      <w:tr w:rsidR="000B6290" w:rsidRPr="00EA2F45" w14:paraId="47443E99" w14:textId="77777777" w:rsidTr="007C081F">
        <w:trPr>
          <w:trHeight w:val="510"/>
        </w:trPr>
        <w:tc>
          <w:tcPr>
            <w:tcW w:w="900" w:type="dxa"/>
            <w:vMerge/>
            <w:vAlign w:val="center"/>
          </w:tcPr>
          <w:p w14:paraId="318B7DEC" w14:textId="77777777" w:rsidR="000B6290" w:rsidRPr="00EA2F45" w:rsidRDefault="000B6290" w:rsidP="000B6290">
            <w:pPr>
              <w:jc w:val="center"/>
              <w:rPr>
                <w:b/>
                <w:szCs w:val="21"/>
              </w:rPr>
            </w:pPr>
          </w:p>
        </w:tc>
        <w:tc>
          <w:tcPr>
            <w:tcW w:w="1980" w:type="dxa"/>
            <w:vMerge/>
            <w:vAlign w:val="center"/>
          </w:tcPr>
          <w:p w14:paraId="4F6A9615" w14:textId="77777777" w:rsidR="000B6290" w:rsidRPr="00EA2F45" w:rsidRDefault="000B6290" w:rsidP="000B6290">
            <w:pPr>
              <w:jc w:val="center"/>
              <w:rPr>
                <w:b/>
                <w:szCs w:val="21"/>
              </w:rPr>
            </w:pPr>
          </w:p>
        </w:tc>
        <w:tc>
          <w:tcPr>
            <w:tcW w:w="5580" w:type="dxa"/>
            <w:vAlign w:val="center"/>
          </w:tcPr>
          <w:p w14:paraId="470C8B2E" w14:textId="664C35B4" w:rsidR="000B6290" w:rsidRPr="007C081F" w:rsidRDefault="000B6290" w:rsidP="007C081F">
            <w:pPr>
              <w:adjustRightInd w:val="0"/>
              <w:snapToGrid w:val="0"/>
              <w:spacing w:line="360" w:lineRule="auto"/>
              <w:jc w:val="left"/>
              <w:rPr>
                <w:kern w:val="0"/>
                <w:szCs w:val="21"/>
              </w:rPr>
            </w:pPr>
            <w:r w:rsidRPr="007C081F">
              <w:t>▲1.22</w:t>
            </w:r>
            <w:r w:rsidRPr="007C081F">
              <w:t>组织处理缸盖板具有双锁钩结构的机械锁，能快速进行锁定</w:t>
            </w:r>
            <w:r w:rsidRPr="007C081F">
              <w:t>/</w:t>
            </w:r>
            <w:r w:rsidRPr="007C081F">
              <w:t>开锁处理缸盖板，避免电子锁存在的潜在故障。</w:t>
            </w:r>
          </w:p>
        </w:tc>
      </w:tr>
      <w:tr w:rsidR="000B6290" w:rsidRPr="00EA2F45" w14:paraId="50BA10FA" w14:textId="77777777" w:rsidTr="007C081F">
        <w:trPr>
          <w:trHeight w:val="510"/>
        </w:trPr>
        <w:tc>
          <w:tcPr>
            <w:tcW w:w="900" w:type="dxa"/>
            <w:vMerge/>
            <w:vAlign w:val="center"/>
          </w:tcPr>
          <w:p w14:paraId="20225A16" w14:textId="77777777" w:rsidR="000B6290" w:rsidRPr="00EA2F45" w:rsidRDefault="000B6290" w:rsidP="000B6290">
            <w:pPr>
              <w:jc w:val="center"/>
              <w:rPr>
                <w:b/>
                <w:szCs w:val="21"/>
              </w:rPr>
            </w:pPr>
          </w:p>
        </w:tc>
        <w:tc>
          <w:tcPr>
            <w:tcW w:w="1980" w:type="dxa"/>
            <w:vMerge/>
            <w:vAlign w:val="center"/>
          </w:tcPr>
          <w:p w14:paraId="60E6C40C" w14:textId="77777777" w:rsidR="000B6290" w:rsidRPr="00EA2F45" w:rsidRDefault="000B6290" w:rsidP="000B6290">
            <w:pPr>
              <w:jc w:val="center"/>
              <w:rPr>
                <w:b/>
                <w:szCs w:val="21"/>
              </w:rPr>
            </w:pPr>
          </w:p>
        </w:tc>
        <w:tc>
          <w:tcPr>
            <w:tcW w:w="5580" w:type="dxa"/>
            <w:vAlign w:val="center"/>
          </w:tcPr>
          <w:p w14:paraId="0FFBFA32" w14:textId="04654FA0" w:rsidR="000B6290" w:rsidRPr="007C081F" w:rsidRDefault="000B6290" w:rsidP="007C081F">
            <w:pPr>
              <w:adjustRightInd w:val="0"/>
              <w:snapToGrid w:val="0"/>
              <w:spacing w:line="360" w:lineRule="auto"/>
              <w:jc w:val="left"/>
              <w:rPr>
                <w:kern w:val="0"/>
                <w:szCs w:val="21"/>
              </w:rPr>
            </w:pPr>
            <w:r w:rsidRPr="007C081F">
              <w:t>1.23</w:t>
            </w:r>
            <w:r w:rsidRPr="007C081F">
              <w:t>组织处理缸盖板还具有另外的机械锁保护装置，左右滑动进行锁定</w:t>
            </w:r>
            <w:r w:rsidRPr="007C081F">
              <w:t>/</w:t>
            </w:r>
            <w:r w:rsidRPr="007C081F">
              <w:t>开锁，具有双重保护处理缸功能，防止意外开盖。</w:t>
            </w:r>
          </w:p>
        </w:tc>
      </w:tr>
      <w:tr w:rsidR="000B6290" w:rsidRPr="00EA2F45" w14:paraId="13E8C9FB" w14:textId="77777777" w:rsidTr="007C081F">
        <w:trPr>
          <w:trHeight w:val="510"/>
        </w:trPr>
        <w:tc>
          <w:tcPr>
            <w:tcW w:w="900" w:type="dxa"/>
            <w:vMerge/>
            <w:vAlign w:val="center"/>
          </w:tcPr>
          <w:p w14:paraId="4207D4C3" w14:textId="77777777" w:rsidR="000B6290" w:rsidRPr="00EA2F45" w:rsidRDefault="000B6290" w:rsidP="000B6290">
            <w:pPr>
              <w:jc w:val="center"/>
              <w:rPr>
                <w:b/>
                <w:szCs w:val="21"/>
              </w:rPr>
            </w:pPr>
          </w:p>
        </w:tc>
        <w:tc>
          <w:tcPr>
            <w:tcW w:w="1980" w:type="dxa"/>
            <w:vMerge/>
            <w:vAlign w:val="center"/>
          </w:tcPr>
          <w:p w14:paraId="417A060C" w14:textId="77777777" w:rsidR="000B6290" w:rsidRPr="00EA2F45" w:rsidRDefault="000B6290" w:rsidP="000B6290">
            <w:pPr>
              <w:jc w:val="center"/>
              <w:rPr>
                <w:b/>
                <w:szCs w:val="21"/>
              </w:rPr>
            </w:pPr>
          </w:p>
        </w:tc>
        <w:tc>
          <w:tcPr>
            <w:tcW w:w="5580" w:type="dxa"/>
            <w:vAlign w:val="center"/>
          </w:tcPr>
          <w:p w14:paraId="0146CB10" w14:textId="7B5F1CA1" w:rsidR="000B6290" w:rsidRPr="007C081F" w:rsidRDefault="000B6290" w:rsidP="007C081F">
            <w:pPr>
              <w:adjustRightInd w:val="0"/>
              <w:snapToGrid w:val="0"/>
              <w:spacing w:line="360" w:lineRule="auto"/>
              <w:jc w:val="left"/>
            </w:pPr>
            <w:r w:rsidRPr="007C081F">
              <w:t>1.24</w:t>
            </w:r>
            <w:r w:rsidRPr="007C081F">
              <w:t>自动运行中的停电恢复功能：停电恢复则会自动重启。断电后，设备会自动根据断电时间及石蜡的温度变化自动判断待机时间。具有连接可持续供电设置及外部警报器使用的接口</w:t>
            </w:r>
            <w:r w:rsidR="007C081F">
              <w:rPr>
                <w:rFonts w:hint="eastAsia"/>
              </w:rPr>
              <w:t>。</w:t>
            </w:r>
          </w:p>
        </w:tc>
      </w:tr>
      <w:tr w:rsidR="007C081F" w:rsidRPr="00EA2F45" w14:paraId="5BE907EA" w14:textId="77777777" w:rsidTr="007C081F">
        <w:trPr>
          <w:trHeight w:val="510"/>
        </w:trPr>
        <w:tc>
          <w:tcPr>
            <w:tcW w:w="900" w:type="dxa"/>
            <w:vMerge/>
            <w:vAlign w:val="center"/>
          </w:tcPr>
          <w:p w14:paraId="64995941" w14:textId="77777777" w:rsidR="007C081F" w:rsidRPr="00EA2F45" w:rsidRDefault="007C081F" w:rsidP="007C081F">
            <w:pPr>
              <w:jc w:val="center"/>
              <w:rPr>
                <w:b/>
                <w:szCs w:val="21"/>
              </w:rPr>
            </w:pPr>
          </w:p>
        </w:tc>
        <w:tc>
          <w:tcPr>
            <w:tcW w:w="1980" w:type="dxa"/>
            <w:vMerge/>
            <w:vAlign w:val="center"/>
          </w:tcPr>
          <w:p w14:paraId="6A020B5C" w14:textId="77777777" w:rsidR="007C081F" w:rsidRPr="00EA2F45" w:rsidRDefault="007C081F" w:rsidP="007C081F">
            <w:pPr>
              <w:jc w:val="center"/>
              <w:rPr>
                <w:b/>
                <w:szCs w:val="21"/>
              </w:rPr>
            </w:pPr>
          </w:p>
        </w:tc>
        <w:tc>
          <w:tcPr>
            <w:tcW w:w="5580" w:type="dxa"/>
            <w:vAlign w:val="center"/>
          </w:tcPr>
          <w:p w14:paraId="6B7AAA6D" w14:textId="0ADA371D" w:rsidR="007C081F" w:rsidRPr="007C081F" w:rsidRDefault="007C081F" w:rsidP="007C081F">
            <w:pPr>
              <w:adjustRightInd w:val="0"/>
              <w:snapToGrid w:val="0"/>
              <w:jc w:val="left"/>
            </w:pPr>
            <w:r w:rsidRPr="007C081F">
              <w:rPr>
                <w:rFonts w:ascii="Segoe UI Symbol" w:hAnsi="Segoe UI Symbol" w:cs="Segoe UI Symbol"/>
              </w:rPr>
              <w:t>★</w:t>
            </w:r>
            <w:r w:rsidRPr="007C081F">
              <w:t>配置要求：主机</w:t>
            </w:r>
            <w:r w:rsidRPr="007C081F">
              <w:t>1</w:t>
            </w:r>
            <w:r w:rsidRPr="007C081F">
              <w:t>台</w:t>
            </w:r>
            <w:r>
              <w:rPr>
                <w:rFonts w:hint="eastAsia"/>
              </w:rPr>
              <w:t>。</w:t>
            </w:r>
          </w:p>
        </w:tc>
      </w:tr>
      <w:tr w:rsidR="007C081F" w:rsidRPr="00EA2F45" w14:paraId="106E2E0A" w14:textId="77777777" w:rsidTr="007C081F">
        <w:trPr>
          <w:trHeight w:val="510"/>
        </w:trPr>
        <w:tc>
          <w:tcPr>
            <w:tcW w:w="900" w:type="dxa"/>
            <w:vMerge/>
            <w:vAlign w:val="center"/>
          </w:tcPr>
          <w:p w14:paraId="15E180A4" w14:textId="77777777" w:rsidR="007C081F" w:rsidRPr="00EA2F45" w:rsidRDefault="007C081F" w:rsidP="007C081F">
            <w:pPr>
              <w:jc w:val="center"/>
              <w:rPr>
                <w:b/>
                <w:szCs w:val="21"/>
              </w:rPr>
            </w:pPr>
          </w:p>
        </w:tc>
        <w:tc>
          <w:tcPr>
            <w:tcW w:w="1980" w:type="dxa"/>
            <w:vMerge/>
            <w:vAlign w:val="center"/>
          </w:tcPr>
          <w:p w14:paraId="0710C4E2" w14:textId="77777777" w:rsidR="007C081F" w:rsidRPr="00EA2F45" w:rsidRDefault="007C081F" w:rsidP="007C081F">
            <w:pPr>
              <w:jc w:val="center"/>
              <w:rPr>
                <w:b/>
                <w:szCs w:val="21"/>
              </w:rPr>
            </w:pPr>
          </w:p>
        </w:tc>
        <w:tc>
          <w:tcPr>
            <w:tcW w:w="5580" w:type="dxa"/>
            <w:vAlign w:val="center"/>
          </w:tcPr>
          <w:p w14:paraId="295DD983" w14:textId="23B43035" w:rsidR="007C081F" w:rsidRPr="007C081F" w:rsidRDefault="007C081F" w:rsidP="007C081F">
            <w:pPr>
              <w:adjustRightInd w:val="0"/>
              <w:snapToGrid w:val="0"/>
              <w:jc w:val="left"/>
            </w:pPr>
            <w:r w:rsidRPr="007C081F">
              <w:rPr>
                <w:rFonts w:ascii="Segoe UI Symbol" w:hAnsi="Segoe UI Symbol" w:cs="Segoe UI Symbol"/>
              </w:rPr>
              <w:t>★</w:t>
            </w:r>
            <w:r w:rsidRPr="007C081F">
              <w:t>配置要求：石蜡缸</w:t>
            </w:r>
            <w:r w:rsidRPr="007C081F">
              <w:t>4</w:t>
            </w:r>
            <w:r w:rsidRPr="007C081F">
              <w:t>个</w:t>
            </w:r>
            <w:r>
              <w:rPr>
                <w:rFonts w:hint="eastAsia"/>
              </w:rPr>
              <w:t>。</w:t>
            </w:r>
          </w:p>
        </w:tc>
      </w:tr>
      <w:tr w:rsidR="007C081F" w:rsidRPr="00EA2F45" w14:paraId="1F23D3E1" w14:textId="77777777" w:rsidTr="007C081F">
        <w:trPr>
          <w:trHeight w:val="510"/>
        </w:trPr>
        <w:tc>
          <w:tcPr>
            <w:tcW w:w="900" w:type="dxa"/>
            <w:vMerge/>
            <w:vAlign w:val="center"/>
          </w:tcPr>
          <w:p w14:paraId="6DE8F8FE" w14:textId="77777777" w:rsidR="007C081F" w:rsidRPr="00EA2F45" w:rsidRDefault="007C081F" w:rsidP="007C081F">
            <w:pPr>
              <w:jc w:val="center"/>
              <w:rPr>
                <w:b/>
                <w:szCs w:val="21"/>
              </w:rPr>
            </w:pPr>
          </w:p>
        </w:tc>
        <w:tc>
          <w:tcPr>
            <w:tcW w:w="1980" w:type="dxa"/>
            <w:vMerge/>
            <w:vAlign w:val="center"/>
          </w:tcPr>
          <w:p w14:paraId="1DA50D6E" w14:textId="77777777" w:rsidR="007C081F" w:rsidRPr="00EA2F45" w:rsidRDefault="007C081F" w:rsidP="007C081F">
            <w:pPr>
              <w:jc w:val="center"/>
              <w:rPr>
                <w:b/>
                <w:szCs w:val="21"/>
              </w:rPr>
            </w:pPr>
          </w:p>
        </w:tc>
        <w:tc>
          <w:tcPr>
            <w:tcW w:w="5580" w:type="dxa"/>
            <w:vAlign w:val="center"/>
          </w:tcPr>
          <w:p w14:paraId="6000F0D4" w14:textId="52AA32B3" w:rsidR="007C081F" w:rsidRPr="007C081F" w:rsidRDefault="007C081F" w:rsidP="007C081F">
            <w:pPr>
              <w:adjustRightInd w:val="0"/>
              <w:snapToGrid w:val="0"/>
              <w:spacing w:line="360" w:lineRule="auto"/>
              <w:jc w:val="left"/>
            </w:pPr>
            <w:r w:rsidRPr="007C081F">
              <w:rPr>
                <w:rFonts w:ascii="Segoe UI Symbol" w:hAnsi="Segoe UI Symbol" w:cs="Segoe UI Symbol"/>
              </w:rPr>
              <w:t>★</w:t>
            </w:r>
            <w:r w:rsidRPr="007C081F">
              <w:t>配置要求：药液缸（包括药液瓶，连接器，瓶盖）</w:t>
            </w:r>
            <w:r w:rsidRPr="007C081F">
              <w:t>12</w:t>
            </w:r>
            <w:r w:rsidRPr="007C081F">
              <w:t>个</w:t>
            </w:r>
            <w:r>
              <w:rPr>
                <w:rFonts w:hint="eastAsia"/>
              </w:rPr>
              <w:t>。</w:t>
            </w:r>
          </w:p>
        </w:tc>
      </w:tr>
      <w:tr w:rsidR="007C081F" w:rsidRPr="00EA2F45" w14:paraId="01C2AA38" w14:textId="77777777" w:rsidTr="007C081F">
        <w:trPr>
          <w:trHeight w:val="510"/>
        </w:trPr>
        <w:tc>
          <w:tcPr>
            <w:tcW w:w="900" w:type="dxa"/>
            <w:vMerge/>
            <w:vAlign w:val="center"/>
          </w:tcPr>
          <w:p w14:paraId="3C841091" w14:textId="77777777" w:rsidR="007C081F" w:rsidRPr="00EA2F45" w:rsidRDefault="007C081F" w:rsidP="007C081F">
            <w:pPr>
              <w:jc w:val="center"/>
              <w:rPr>
                <w:b/>
                <w:szCs w:val="21"/>
              </w:rPr>
            </w:pPr>
          </w:p>
        </w:tc>
        <w:tc>
          <w:tcPr>
            <w:tcW w:w="1980" w:type="dxa"/>
            <w:vMerge/>
            <w:vAlign w:val="center"/>
          </w:tcPr>
          <w:p w14:paraId="317C5C80" w14:textId="77777777" w:rsidR="007C081F" w:rsidRPr="00EA2F45" w:rsidRDefault="007C081F" w:rsidP="007C081F">
            <w:pPr>
              <w:jc w:val="center"/>
              <w:rPr>
                <w:b/>
                <w:szCs w:val="21"/>
              </w:rPr>
            </w:pPr>
          </w:p>
        </w:tc>
        <w:tc>
          <w:tcPr>
            <w:tcW w:w="5580" w:type="dxa"/>
            <w:vAlign w:val="center"/>
          </w:tcPr>
          <w:p w14:paraId="0AF55B77" w14:textId="42E50E53" w:rsidR="007C081F" w:rsidRPr="007C081F" w:rsidRDefault="007C081F" w:rsidP="007C081F">
            <w:pPr>
              <w:adjustRightInd w:val="0"/>
              <w:snapToGrid w:val="0"/>
              <w:spacing w:line="360" w:lineRule="auto"/>
              <w:jc w:val="left"/>
            </w:pPr>
            <w:r w:rsidRPr="007C081F">
              <w:rPr>
                <w:rFonts w:ascii="Segoe UI Symbol" w:hAnsi="Segoe UI Symbol" w:cs="Segoe UI Symbol"/>
              </w:rPr>
              <w:t>★</w:t>
            </w:r>
            <w:r w:rsidRPr="007C081F">
              <w:t>配置要求：样本篮筐（不少于</w:t>
            </w:r>
            <w:r w:rsidRPr="007C081F">
              <w:t>150</w:t>
            </w:r>
            <w:r w:rsidRPr="007C081F">
              <w:t>个标准包埋盒容量）</w:t>
            </w:r>
            <w:r w:rsidRPr="007C081F">
              <w:t>2</w:t>
            </w:r>
            <w:r w:rsidRPr="007C081F">
              <w:t>个</w:t>
            </w:r>
            <w:r>
              <w:rPr>
                <w:rFonts w:hint="eastAsia"/>
              </w:rPr>
              <w:t>。</w:t>
            </w:r>
          </w:p>
        </w:tc>
      </w:tr>
      <w:tr w:rsidR="007C081F" w:rsidRPr="00EA2F45" w14:paraId="0CFE40E9" w14:textId="77777777" w:rsidTr="007C081F">
        <w:trPr>
          <w:trHeight w:val="510"/>
        </w:trPr>
        <w:tc>
          <w:tcPr>
            <w:tcW w:w="900" w:type="dxa"/>
            <w:vMerge/>
            <w:vAlign w:val="center"/>
          </w:tcPr>
          <w:p w14:paraId="2408CC7C" w14:textId="77777777" w:rsidR="007C081F" w:rsidRPr="00EA2F45" w:rsidRDefault="007C081F" w:rsidP="007C081F">
            <w:pPr>
              <w:jc w:val="center"/>
              <w:rPr>
                <w:b/>
                <w:szCs w:val="21"/>
              </w:rPr>
            </w:pPr>
          </w:p>
        </w:tc>
        <w:tc>
          <w:tcPr>
            <w:tcW w:w="1980" w:type="dxa"/>
            <w:vMerge/>
            <w:vAlign w:val="center"/>
          </w:tcPr>
          <w:p w14:paraId="009975FD" w14:textId="77777777" w:rsidR="007C081F" w:rsidRPr="00EA2F45" w:rsidRDefault="007C081F" w:rsidP="007C081F">
            <w:pPr>
              <w:jc w:val="center"/>
              <w:rPr>
                <w:b/>
                <w:szCs w:val="21"/>
              </w:rPr>
            </w:pPr>
          </w:p>
        </w:tc>
        <w:tc>
          <w:tcPr>
            <w:tcW w:w="5580" w:type="dxa"/>
            <w:vAlign w:val="center"/>
          </w:tcPr>
          <w:p w14:paraId="1A501339" w14:textId="02E5BF35" w:rsidR="007C081F" w:rsidRPr="007C081F" w:rsidRDefault="007C081F" w:rsidP="007C081F">
            <w:pPr>
              <w:adjustRightInd w:val="0"/>
              <w:snapToGrid w:val="0"/>
              <w:jc w:val="left"/>
            </w:pPr>
            <w:r w:rsidRPr="007C081F">
              <w:rPr>
                <w:rFonts w:ascii="Segoe UI Symbol" w:hAnsi="Segoe UI Symbol" w:cs="Segoe UI Symbol"/>
              </w:rPr>
              <w:t>★</w:t>
            </w:r>
            <w:r w:rsidRPr="007C081F">
              <w:t>配置要求：篮筐托盘</w:t>
            </w:r>
            <w:r w:rsidRPr="007C081F">
              <w:t>1</w:t>
            </w:r>
            <w:r w:rsidRPr="007C081F">
              <w:t>个</w:t>
            </w:r>
            <w:r>
              <w:rPr>
                <w:rFonts w:hint="eastAsia"/>
              </w:rPr>
              <w:t>。</w:t>
            </w:r>
          </w:p>
        </w:tc>
      </w:tr>
      <w:tr w:rsidR="007C081F" w:rsidRPr="00EA2F45" w14:paraId="70DFF0AF" w14:textId="77777777" w:rsidTr="007C081F">
        <w:trPr>
          <w:trHeight w:val="510"/>
        </w:trPr>
        <w:tc>
          <w:tcPr>
            <w:tcW w:w="900" w:type="dxa"/>
            <w:vMerge/>
            <w:vAlign w:val="center"/>
          </w:tcPr>
          <w:p w14:paraId="110CE966" w14:textId="77777777" w:rsidR="007C081F" w:rsidRPr="00EA2F45" w:rsidRDefault="007C081F" w:rsidP="007C081F">
            <w:pPr>
              <w:jc w:val="center"/>
              <w:rPr>
                <w:b/>
                <w:szCs w:val="21"/>
              </w:rPr>
            </w:pPr>
          </w:p>
        </w:tc>
        <w:tc>
          <w:tcPr>
            <w:tcW w:w="1980" w:type="dxa"/>
            <w:vMerge/>
            <w:vAlign w:val="center"/>
          </w:tcPr>
          <w:p w14:paraId="3762B979" w14:textId="77777777" w:rsidR="007C081F" w:rsidRPr="00EA2F45" w:rsidRDefault="007C081F" w:rsidP="007C081F">
            <w:pPr>
              <w:jc w:val="center"/>
              <w:rPr>
                <w:b/>
                <w:szCs w:val="21"/>
              </w:rPr>
            </w:pPr>
          </w:p>
        </w:tc>
        <w:tc>
          <w:tcPr>
            <w:tcW w:w="5580" w:type="dxa"/>
            <w:vAlign w:val="center"/>
          </w:tcPr>
          <w:p w14:paraId="617216C2" w14:textId="6D9832E7" w:rsidR="007C081F" w:rsidRPr="007C081F" w:rsidRDefault="007C081F" w:rsidP="007C081F">
            <w:pPr>
              <w:adjustRightInd w:val="0"/>
              <w:snapToGrid w:val="0"/>
              <w:jc w:val="left"/>
            </w:pPr>
            <w:r w:rsidRPr="007C081F">
              <w:rPr>
                <w:rFonts w:ascii="Segoe UI Symbol" w:hAnsi="Segoe UI Symbol" w:cs="Segoe UI Symbol"/>
              </w:rPr>
              <w:t>★</w:t>
            </w:r>
            <w:r w:rsidRPr="007C081F">
              <w:t>配置要求：活性炭过滤器</w:t>
            </w:r>
            <w:r w:rsidRPr="007C081F">
              <w:t>2</w:t>
            </w:r>
            <w:r w:rsidRPr="007C081F">
              <w:t>个</w:t>
            </w:r>
            <w:r>
              <w:rPr>
                <w:rFonts w:hint="eastAsia"/>
              </w:rPr>
              <w:t>。</w:t>
            </w:r>
          </w:p>
        </w:tc>
      </w:tr>
      <w:tr w:rsidR="007C081F" w:rsidRPr="00EA2F45" w14:paraId="0AB71E16" w14:textId="77777777" w:rsidTr="007C081F">
        <w:trPr>
          <w:trHeight w:val="510"/>
        </w:trPr>
        <w:tc>
          <w:tcPr>
            <w:tcW w:w="900" w:type="dxa"/>
            <w:vMerge/>
            <w:vAlign w:val="center"/>
          </w:tcPr>
          <w:p w14:paraId="5A214C1B" w14:textId="77777777" w:rsidR="007C081F" w:rsidRPr="00EA2F45" w:rsidRDefault="007C081F" w:rsidP="007C081F">
            <w:pPr>
              <w:jc w:val="center"/>
              <w:rPr>
                <w:b/>
                <w:szCs w:val="21"/>
              </w:rPr>
            </w:pPr>
          </w:p>
        </w:tc>
        <w:tc>
          <w:tcPr>
            <w:tcW w:w="1980" w:type="dxa"/>
            <w:vMerge/>
            <w:vAlign w:val="center"/>
          </w:tcPr>
          <w:p w14:paraId="4A717C41" w14:textId="77777777" w:rsidR="007C081F" w:rsidRPr="00EA2F45" w:rsidRDefault="007C081F" w:rsidP="007C081F">
            <w:pPr>
              <w:jc w:val="center"/>
              <w:rPr>
                <w:b/>
                <w:szCs w:val="21"/>
              </w:rPr>
            </w:pPr>
          </w:p>
        </w:tc>
        <w:tc>
          <w:tcPr>
            <w:tcW w:w="5580" w:type="dxa"/>
            <w:vAlign w:val="center"/>
          </w:tcPr>
          <w:p w14:paraId="7EB89849" w14:textId="368D80EF" w:rsidR="007C081F" w:rsidRPr="007C081F" w:rsidRDefault="007C081F" w:rsidP="007C081F">
            <w:pPr>
              <w:adjustRightInd w:val="0"/>
              <w:snapToGrid w:val="0"/>
              <w:jc w:val="left"/>
            </w:pPr>
            <w:r w:rsidRPr="007C081F">
              <w:rPr>
                <w:rFonts w:ascii="Segoe UI Symbol" w:hAnsi="Segoe UI Symbol" w:cs="Segoe UI Symbol"/>
              </w:rPr>
              <w:t>★</w:t>
            </w:r>
            <w:r w:rsidRPr="007C081F">
              <w:t>配置要求：活性炭过滤器基座</w:t>
            </w:r>
            <w:r w:rsidRPr="007C081F">
              <w:t>1</w:t>
            </w:r>
            <w:r w:rsidRPr="007C081F">
              <w:t>个</w:t>
            </w:r>
            <w:r>
              <w:rPr>
                <w:rFonts w:hint="eastAsia"/>
              </w:rPr>
              <w:t>。</w:t>
            </w:r>
          </w:p>
        </w:tc>
      </w:tr>
      <w:tr w:rsidR="007C081F" w:rsidRPr="00EA2F45" w14:paraId="32F3D68A" w14:textId="77777777" w:rsidTr="007C081F">
        <w:trPr>
          <w:trHeight w:val="510"/>
        </w:trPr>
        <w:tc>
          <w:tcPr>
            <w:tcW w:w="900" w:type="dxa"/>
            <w:vMerge/>
            <w:vAlign w:val="center"/>
          </w:tcPr>
          <w:p w14:paraId="2E09E552" w14:textId="77777777" w:rsidR="007C081F" w:rsidRPr="00EA2F45" w:rsidRDefault="007C081F" w:rsidP="007C081F">
            <w:pPr>
              <w:jc w:val="center"/>
              <w:rPr>
                <w:b/>
                <w:szCs w:val="21"/>
              </w:rPr>
            </w:pPr>
          </w:p>
        </w:tc>
        <w:tc>
          <w:tcPr>
            <w:tcW w:w="1980" w:type="dxa"/>
            <w:vMerge/>
            <w:vAlign w:val="center"/>
          </w:tcPr>
          <w:p w14:paraId="4CAF3E86" w14:textId="77777777" w:rsidR="007C081F" w:rsidRPr="00EA2F45" w:rsidRDefault="007C081F" w:rsidP="007C081F">
            <w:pPr>
              <w:jc w:val="center"/>
              <w:rPr>
                <w:b/>
                <w:szCs w:val="21"/>
              </w:rPr>
            </w:pPr>
          </w:p>
        </w:tc>
        <w:tc>
          <w:tcPr>
            <w:tcW w:w="5580" w:type="dxa"/>
            <w:vAlign w:val="center"/>
          </w:tcPr>
          <w:p w14:paraId="79FE7C4F" w14:textId="1B58BE69" w:rsidR="007C081F" w:rsidRPr="007C081F" w:rsidRDefault="007C081F" w:rsidP="007C081F">
            <w:pPr>
              <w:adjustRightInd w:val="0"/>
              <w:snapToGrid w:val="0"/>
              <w:jc w:val="left"/>
            </w:pPr>
            <w:r w:rsidRPr="007C081F">
              <w:rPr>
                <w:rFonts w:ascii="Segoe UI Symbol" w:hAnsi="Segoe UI Symbol" w:cs="Segoe UI Symbol"/>
              </w:rPr>
              <w:t>★</w:t>
            </w:r>
            <w:r w:rsidRPr="007C081F">
              <w:t>配置要求：药液瓶标签</w:t>
            </w:r>
            <w:r w:rsidRPr="007C081F">
              <w:t xml:space="preserve"> 10</w:t>
            </w:r>
            <w:r w:rsidRPr="007C081F">
              <w:t>张</w:t>
            </w:r>
            <w:r>
              <w:rPr>
                <w:rFonts w:hint="eastAsia"/>
              </w:rPr>
              <w:t>。</w:t>
            </w:r>
          </w:p>
        </w:tc>
      </w:tr>
      <w:tr w:rsidR="007C081F" w:rsidRPr="00EA2F45" w14:paraId="13094ED0" w14:textId="77777777" w:rsidTr="007C081F">
        <w:trPr>
          <w:trHeight w:val="510"/>
        </w:trPr>
        <w:tc>
          <w:tcPr>
            <w:tcW w:w="900" w:type="dxa"/>
            <w:vMerge/>
            <w:vAlign w:val="center"/>
          </w:tcPr>
          <w:p w14:paraId="4F7A3F14" w14:textId="77777777" w:rsidR="007C081F" w:rsidRPr="00EA2F45" w:rsidRDefault="007C081F" w:rsidP="007C081F">
            <w:pPr>
              <w:jc w:val="center"/>
              <w:rPr>
                <w:b/>
                <w:szCs w:val="21"/>
              </w:rPr>
            </w:pPr>
          </w:p>
        </w:tc>
        <w:tc>
          <w:tcPr>
            <w:tcW w:w="1980" w:type="dxa"/>
            <w:vMerge/>
            <w:vAlign w:val="center"/>
          </w:tcPr>
          <w:p w14:paraId="1FD2BF07" w14:textId="77777777" w:rsidR="007C081F" w:rsidRPr="00EA2F45" w:rsidRDefault="007C081F" w:rsidP="007C081F">
            <w:pPr>
              <w:jc w:val="center"/>
              <w:rPr>
                <w:b/>
                <w:szCs w:val="21"/>
              </w:rPr>
            </w:pPr>
          </w:p>
        </w:tc>
        <w:tc>
          <w:tcPr>
            <w:tcW w:w="5580" w:type="dxa"/>
            <w:vAlign w:val="center"/>
          </w:tcPr>
          <w:p w14:paraId="72F7446F" w14:textId="69FC9E7B" w:rsidR="007C081F" w:rsidRPr="007C081F" w:rsidRDefault="007C081F" w:rsidP="007C081F">
            <w:pPr>
              <w:adjustRightInd w:val="0"/>
              <w:snapToGrid w:val="0"/>
              <w:jc w:val="left"/>
            </w:pPr>
            <w:r w:rsidRPr="007C081F">
              <w:rPr>
                <w:rFonts w:ascii="Segoe UI Symbol" w:hAnsi="Segoe UI Symbol" w:cs="Segoe UI Symbol"/>
              </w:rPr>
              <w:t>★</w:t>
            </w:r>
            <w:r w:rsidRPr="007C081F">
              <w:t>配置要求：清洗瓶标签</w:t>
            </w:r>
            <w:r w:rsidRPr="007C081F">
              <w:t>2</w:t>
            </w:r>
            <w:r w:rsidRPr="007C081F">
              <w:t>张</w:t>
            </w:r>
            <w:r>
              <w:rPr>
                <w:rFonts w:hint="eastAsia"/>
              </w:rPr>
              <w:t>。</w:t>
            </w:r>
          </w:p>
        </w:tc>
      </w:tr>
      <w:tr w:rsidR="007C081F" w:rsidRPr="00EA2F45" w14:paraId="7E6D9CE7" w14:textId="77777777" w:rsidTr="007C081F">
        <w:trPr>
          <w:trHeight w:val="510"/>
        </w:trPr>
        <w:tc>
          <w:tcPr>
            <w:tcW w:w="900" w:type="dxa"/>
            <w:vMerge/>
            <w:vAlign w:val="center"/>
          </w:tcPr>
          <w:p w14:paraId="67213809" w14:textId="77777777" w:rsidR="007C081F" w:rsidRPr="00EA2F45" w:rsidRDefault="007C081F" w:rsidP="007C081F">
            <w:pPr>
              <w:jc w:val="center"/>
              <w:rPr>
                <w:b/>
                <w:szCs w:val="21"/>
              </w:rPr>
            </w:pPr>
          </w:p>
        </w:tc>
        <w:tc>
          <w:tcPr>
            <w:tcW w:w="1980" w:type="dxa"/>
            <w:vMerge/>
            <w:vAlign w:val="center"/>
          </w:tcPr>
          <w:p w14:paraId="006F8D23" w14:textId="77777777" w:rsidR="007C081F" w:rsidRPr="00EA2F45" w:rsidRDefault="007C081F" w:rsidP="007C081F">
            <w:pPr>
              <w:jc w:val="center"/>
              <w:rPr>
                <w:b/>
                <w:szCs w:val="21"/>
              </w:rPr>
            </w:pPr>
          </w:p>
        </w:tc>
        <w:tc>
          <w:tcPr>
            <w:tcW w:w="5580" w:type="dxa"/>
            <w:vAlign w:val="center"/>
          </w:tcPr>
          <w:p w14:paraId="52861F5A" w14:textId="7CC9EFAC" w:rsidR="007C081F" w:rsidRPr="007C081F" w:rsidRDefault="007C081F" w:rsidP="007C081F">
            <w:pPr>
              <w:adjustRightInd w:val="0"/>
              <w:snapToGrid w:val="0"/>
              <w:jc w:val="left"/>
            </w:pPr>
            <w:r w:rsidRPr="007C081F">
              <w:rPr>
                <w:rFonts w:ascii="Segoe UI Symbol" w:hAnsi="Segoe UI Symbol" w:cs="Segoe UI Symbol"/>
              </w:rPr>
              <w:t>★</w:t>
            </w:r>
            <w:r w:rsidRPr="007C081F">
              <w:t>配置要求：彩色标签</w:t>
            </w:r>
            <w:r w:rsidRPr="007C081F">
              <w:t xml:space="preserve"> 2</w:t>
            </w:r>
            <w:r w:rsidRPr="007C081F">
              <w:t>张</w:t>
            </w:r>
            <w:r>
              <w:rPr>
                <w:rFonts w:hint="eastAsia"/>
              </w:rPr>
              <w:t>。</w:t>
            </w:r>
          </w:p>
        </w:tc>
      </w:tr>
      <w:tr w:rsidR="007C081F" w:rsidRPr="00EA2F45" w14:paraId="6116912C" w14:textId="77777777" w:rsidTr="007C081F">
        <w:trPr>
          <w:trHeight w:val="510"/>
        </w:trPr>
        <w:tc>
          <w:tcPr>
            <w:tcW w:w="900" w:type="dxa"/>
            <w:vMerge/>
            <w:vAlign w:val="center"/>
          </w:tcPr>
          <w:p w14:paraId="4E295416" w14:textId="77777777" w:rsidR="007C081F" w:rsidRPr="00EA2F45" w:rsidRDefault="007C081F" w:rsidP="007C081F">
            <w:pPr>
              <w:jc w:val="center"/>
              <w:rPr>
                <w:b/>
                <w:szCs w:val="21"/>
              </w:rPr>
            </w:pPr>
          </w:p>
        </w:tc>
        <w:tc>
          <w:tcPr>
            <w:tcW w:w="1980" w:type="dxa"/>
            <w:vMerge/>
            <w:vAlign w:val="center"/>
          </w:tcPr>
          <w:p w14:paraId="228BA7BC" w14:textId="77777777" w:rsidR="007C081F" w:rsidRPr="00EA2F45" w:rsidRDefault="007C081F" w:rsidP="007C081F">
            <w:pPr>
              <w:jc w:val="center"/>
              <w:rPr>
                <w:b/>
                <w:szCs w:val="21"/>
              </w:rPr>
            </w:pPr>
          </w:p>
        </w:tc>
        <w:tc>
          <w:tcPr>
            <w:tcW w:w="5580" w:type="dxa"/>
            <w:vAlign w:val="center"/>
          </w:tcPr>
          <w:p w14:paraId="62AEA5AC" w14:textId="7F3B996F" w:rsidR="007C081F" w:rsidRPr="007C081F" w:rsidRDefault="007C081F" w:rsidP="007C081F">
            <w:pPr>
              <w:adjustRightInd w:val="0"/>
              <w:snapToGrid w:val="0"/>
              <w:jc w:val="left"/>
            </w:pPr>
            <w:r w:rsidRPr="007C081F">
              <w:rPr>
                <w:rFonts w:ascii="Segoe UI Symbol" w:hAnsi="Segoe UI Symbol" w:cs="Segoe UI Symbol"/>
              </w:rPr>
              <w:t>★</w:t>
            </w:r>
            <w:r w:rsidRPr="007C081F">
              <w:t>配置要求：刮刀</w:t>
            </w:r>
            <w:r w:rsidRPr="007C081F">
              <w:t>1</w:t>
            </w:r>
            <w:r w:rsidRPr="007C081F">
              <w:t>把</w:t>
            </w:r>
            <w:r>
              <w:rPr>
                <w:rFonts w:hint="eastAsia"/>
              </w:rPr>
              <w:t>。</w:t>
            </w:r>
          </w:p>
        </w:tc>
      </w:tr>
      <w:tr w:rsidR="007C081F" w:rsidRPr="00EA2F45" w14:paraId="06D7A9BA" w14:textId="77777777" w:rsidTr="007C081F">
        <w:trPr>
          <w:trHeight w:val="510"/>
        </w:trPr>
        <w:tc>
          <w:tcPr>
            <w:tcW w:w="900" w:type="dxa"/>
            <w:vMerge/>
            <w:vAlign w:val="center"/>
          </w:tcPr>
          <w:p w14:paraId="39CC2F15" w14:textId="77777777" w:rsidR="007C081F" w:rsidRPr="00EA2F45" w:rsidRDefault="007C081F" w:rsidP="007C081F">
            <w:pPr>
              <w:jc w:val="center"/>
              <w:rPr>
                <w:b/>
                <w:szCs w:val="21"/>
              </w:rPr>
            </w:pPr>
          </w:p>
        </w:tc>
        <w:tc>
          <w:tcPr>
            <w:tcW w:w="1980" w:type="dxa"/>
            <w:vMerge/>
            <w:vAlign w:val="center"/>
          </w:tcPr>
          <w:p w14:paraId="69371A42" w14:textId="77777777" w:rsidR="007C081F" w:rsidRPr="00EA2F45" w:rsidRDefault="007C081F" w:rsidP="007C081F">
            <w:pPr>
              <w:jc w:val="center"/>
              <w:rPr>
                <w:b/>
                <w:szCs w:val="21"/>
              </w:rPr>
            </w:pPr>
          </w:p>
        </w:tc>
        <w:tc>
          <w:tcPr>
            <w:tcW w:w="5580" w:type="dxa"/>
            <w:vAlign w:val="center"/>
          </w:tcPr>
          <w:p w14:paraId="01F749D2" w14:textId="1C3D754E" w:rsidR="007C081F" w:rsidRPr="007C081F" w:rsidRDefault="007C081F" w:rsidP="007C081F">
            <w:pPr>
              <w:adjustRightInd w:val="0"/>
              <w:snapToGrid w:val="0"/>
              <w:jc w:val="left"/>
            </w:pPr>
            <w:r w:rsidRPr="007C081F">
              <w:rPr>
                <w:rFonts w:ascii="Segoe UI Symbol" w:hAnsi="Segoe UI Symbol" w:cs="Segoe UI Symbol"/>
              </w:rPr>
              <w:t>★</w:t>
            </w:r>
            <w:r w:rsidRPr="007C081F">
              <w:t>配置要求：溢液托盘（石蜡）</w:t>
            </w:r>
            <w:r w:rsidRPr="007C081F">
              <w:t>1</w:t>
            </w:r>
            <w:r w:rsidRPr="007C081F">
              <w:t>个</w:t>
            </w:r>
            <w:r>
              <w:rPr>
                <w:rFonts w:hint="eastAsia"/>
              </w:rPr>
              <w:t>。</w:t>
            </w:r>
          </w:p>
        </w:tc>
      </w:tr>
      <w:tr w:rsidR="007C081F" w:rsidRPr="00EA2F45" w14:paraId="1AA3F136" w14:textId="77777777" w:rsidTr="007C081F">
        <w:trPr>
          <w:trHeight w:val="510"/>
        </w:trPr>
        <w:tc>
          <w:tcPr>
            <w:tcW w:w="900" w:type="dxa"/>
            <w:vMerge/>
            <w:vAlign w:val="center"/>
          </w:tcPr>
          <w:p w14:paraId="1A96ED09" w14:textId="77777777" w:rsidR="007C081F" w:rsidRPr="00EA2F45" w:rsidRDefault="007C081F" w:rsidP="007C081F">
            <w:pPr>
              <w:jc w:val="center"/>
              <w:rPr>
                <w:b/>
                <w:szCs w:val="21"/>
              </w:rPr>
            </w:pPr>
          </w:p>
        </w:tc>
        <w:tc>
          <w:tcPr>
            <w:tcW w:w="1980" w:type="dxa"/>
            <w:vMerge/>
            <w:vAlign w:val="center"/>
          </w:tcPr>
          <w:p w14:paraId="2B10400A" w14:textId="77777777" w:rsidR="007C081F" w:rsidRPr="00EA2F45" w:rsidRDefault="007C081F" w:rsidP="007C081F">
            <w:pPr>
              <w:jc w:val="center"/>
              <w:rPr>
                <w:b/>
                <w:szCs w:val="21"/>
              </w:rPr>
            </w:pPr>
          </w:p>
        </w:tc>
        <w:tc>
          <w:tcPr>
            <w:tcW w:w="5580" w:type="dxa"/>
            <w:vAlign w:val="center"/>
          </w:tcPr>
          <w:p w14:paraId="297578B1" w14:textId="620CB30A" w:rsidR="007C081F" w:rsidRPr="007C081F" w:rsidRDefault="007C081F" w:rsidP="007C081F">
            <w:pPr>
              <w:adjustRightInd w:val="0"/>
              <w:snapToGrid w:val="0"/>
              <w:jc w:val="left"/>
            </w:pPr>
            <w:r w:rsidRPr="007C081F">
              <w:rPr>
                <w:rFonts w:ascii="Segoe UI Symbol" w:hAnsi="Segoe UI Symbol" w:cs="Segoe UI Symbol"/>
              </w:rPr>
              <w:t>★</w:t>
            </w:r>
            <w:r w:rsidRPr="007C081F">
              <w:t>配置要求：溢液托盘（药液）</w:t>
            </w:r>
            <w:r w:rsidRPr="007C081F">
              <w:t>1</w:t>
            </w:r>
            <w:r w:rsidRPr="007C081F">
              <w:t>个</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736DD" w:rsidRPr="007736DD" w14:paraId="77374785" w14:textId="77777777" w:rsidTr="007736D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740E23" w14:textId="77777777" w:rsidR="007736DD" w:rsidRPr="007736DD" w:rsidRDefault="007736DD" w:rsidP="006A4855">
            <w:pPr>
              <w:jc w:val="center"/>
              <w:rPr>
                <w:b/>
                <w:szCs w:val="21"/>
              </w:rPr>
            </w:pPr>
            <w:r w:rsidRPr="007736DD">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4F5166" w14:textId="77777777" w:rsidR="007736DD" w:rsidRPr="007736DD" w:rsidRDefault="007736DD" w:rsidP="006A4855">
            <w:pPr>
              <w:jc w:val="center"/>
              <w:rPr>
                <w:b/>
                <w:szCs w:val="21"/>
              </w:rPr>
            </w:pPr>
            <w:r w:rsidRPr="007736DD">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3F2731F" w14:textId="77777777" w:rsidR="007736DD" w:rsidRPr="007736DD" w:rsidRDefault="007736DD" w:rsidP="006A4855">
            <w:pPr>
              <w:jc w:val="center"/>
              <w:rPr>
                <w:b/>
                <w:szCs w:val="21"/>
              </w:rPr>
            </w:pPr>
            <w:r w:rsidRPr="007736DD">
              <w:rPr>
                <w:b/>
                <w:szCs w:val="21"/>
              </w:rPr>
              <w:t>招标商务需求</w:t>
            </w:r>
          </w:p>
        </w:tc>
      </w:tr>
      <w:tr w:rsidR="007736DD" w:rsidRPr="007736DD" w14:paraId="3D9BA549" w14:textId="77777777" w:rsidTr="007736DD">
        <w:trPr>
          <w:trHeight w:val="567"/>
        </w:trPr>
        <w:tc>
          <w:tcPr>
            <w:tcW w:w="8820" w:type="dxa"/>
            <w:gridSpan w:val="3"/>
          </w:tcPr>
          <w:p w14:paraId="1EBFC2AA" w14:textId="77777777" w:rsidR="007736DD" w:rsidRPr="007736DD" w:rsidRDefault="007736DD" w:rsidP="006A4855">
            <w:pPr>
              <w:rPr>
                <w:b/>
                <w:szCs w:val="21"/>
              </w:rPr>
            </w:pPr>
            <w:r w:rsidRPr="007736DD">
              <w:rPr>
                <w:b/>
                <w:szCs w:val="21"/>
              </w:rPr>
              <w:t>（一）免费保修期内售后服务要求</w:t>
            </w:r>
          </w:p>
        </w:tc>
      </w:tr>
      <w:tr w:rsidR="007736DD" w:rsidRPr="007736DD" w14:paraId="05DB1B18" w14:textId="77777777" w:rsidTr="007736DD">
        <w:trPr>
          <w:trHeight w:val="567"/>
        </w:trPr>
        <w:tc>
          <w:tcPr>
            <w:tcW w:w="1260" w:type="dxa"/>
            <w:vAlign w:val="center"/>
          </w:tcPr>
          <w:p w14:paraId="1720BDD6" w14:textId="77777777" w:rsidR="007736DD" w:rsidRPr="007736DD" w:rsidRDefault="007736DD" w:rsidP="006A4855">
            <w:pPr>
              <w:jc w:val="center"/>
              <w:rPr>
                <w:b/>
                <w:szCs w:val="21"/>
              </w:rPr>
            </w:pPr>
            <w:r w:rsidRPr="007736DD">
              <w:rPr>
                <w:b/>
                <w:szCs w:val="21"/>
              </w:rPr>
              <w:t>1</w:t>
            </w:r>
          </w:p>
        </w:tc>
        <w:tc>
          <w:tcPr>
            <w:tcW w:w="1620" w:type="dxa"/>
            <w:vAlign w:val="center"/>
          </w:tcPr>
          <w:p w14:paraId="5E1F65D3" w14:textId="77777777" w:rsidR="007736DD" w:rsidRPr="007736DD" w:rsidRDefault="007736DD" w:rsidP="006A4855">
            <w:pPr>
              <w:rPr>
                <w:szCs w:val="21"/>
              </w:rPr>
            </w:pPr>
            <w:r w:rsidRPr="007736DD">
              <w:rPr>
                <w:szCs w:val="21"/>
              </w:rPr>
              <w:t>免费保修期</w:t>
            </w:r>
          </w:p>
        </w:tc>
        <w:tc>
          <w:tcPr>
            <w:tcW w:w="5940" w:type="dxa"/>
          </w:tcPr>
          <w:p w14:paraId="75923A7F" w14:textId="77777777" w:rsidR="007736DD" w:rsidRPr="007736DD" w:rsidRDefault="007736DD" w:rsidP="007736DD">
            <w:pPr>
              <w:adjustRightInd w:val="0"/>
              <w:snapToGrid w:val="0"/>
              <w:spacing w:line="360" w:lineRule="auto"/>
              <w:jc w:val="left"/>
              <w:rPr>
                <w:b/>
                <w:szCs w:val="21"/>
              </w:rPr>
            </w:pPr>
            <w:r w:rsidRPr="007736DD">
              <w:rPr>
                <w:rFonts w:ascii="Segoe UI Symbol" w:hAnsi="Segoe UI Symbol" w:cs="Segoe UI Symbol"/>
                <w:color w:val="FF0000"/>
                <w:szCs w:val="21"/>
              </w:rPr>
              <w:t>★</w:t>
            </w:r>
            <w:r w:rsidRPr="007736DD">
              <w:rPr>
                <w:b/>
                <w:color w:val="FF0000"/>
                <w:szCs w:val="21"/>
              </w:rPr>
              <w:t>货物免费保修期</w:t>
            </w:r>
            <w:r w:rsidRPr="007736DD">
              <w:rPr>
                <w:bCs/>
                <w:szCs w:val="21"/>
              </w:rPr>
              <w:t>原厂全保</w:t>
            </w:r>
            <w:r w:rsidRPr="007736DD">
              <w:rPr>
                <w:b/>
                <w:color w:val="FF0000"/>
                <w:szCs w:val="21"/>
                <w:u w:val="single"/>
              </w:rPr>
              <w:t xml:space="preserve">  3 </w:t>
            </w:r>
            <w:r w:rsidRPr="007736DD">
              <w:rPr>
                <w:b/>
                <w:color w:val="FF0000"/>
                <w:szCs w:val="21"/>
              </w:rPr>
              <w:t>年</w:t>
            </w:r>
            <w:r w:rsidRPr="007736DD">
              <w:rPr>
                <w:bCs/>
                <w:szCs w:val="21"/>
              </w:rPr>
              <w:t>，时间自最终验收合格并交付使用之日起计算。</w:t>
            </w:r>
          </w:p>
        </w:tc>
      </w:tr>
      <w:tr w:rsidR="007736DD" w:rsidRPr="007736DD" w14:paraId="73C28A9D" w14:textId="77777777" w:rsidTr="007736DD">
        <w:trPr>
          <w:trHeight w:val="567"/>
        </w:trPr>
        <w:tc>
          <w:tcPr>
            <w:tcW w:w="1260" w:type="dxa"/>
            <w:vAlign w:val="center"/>
          </w:tcPr>
          <w:p w14:paraId="41AB0C0F" w14:textId="77777777" w:rsidR="007736DD" w:rsidRPr="007736DD" w:rsidRDefault="007736DD" w:rsidP="006A4855">
            <w:pPr>
              <w:jc w:val="center"/>
              <w:rPr>
                <w:b/>
                <w:szCs w:val="21"/>
              </w:rPr>
            </w:pPr>
            <w:r w:rsidRPr="007736DD">
              <w:rPr>
                <w:b/>
                <w:szCs w:val="21"/>
              </w:rPr>
              <w:t>2</w:t>
            </w:r>
          </w:p>
        </w:tc>
        <w:tc>
          <w:tcPr>
            <w:tcW w:w="1620" w:type="dxa"/>
            <w:vAlign w:val="center"/>
          </w:tcPr>
          <w:p w14:paraId="59FA78F5" w14:textId="77777777" w:rsidR="007736DD" w:rsidRPr="007736DD" w:rsidRDefault="007736DD" w:rsidP="006A4855">
            <w:pPr>
              <w:rPr>
                <w:szCs w:val="21"/>
              </w:rPr>
            </w:pPr>
            <w:r w:rsidRPr="007736DD">
              <w:rPr>
                <w:szCs w:val="21"/>
              </w:rPr>
              <w:t>保修期内零件工时费用</w:t>
            </w:r>
          </w:p>
        </w:tc>
        <w:tc>
          <w:tcPr>
            <w:tcW w:w="5940" w:type="dxa"/>
            <w:vAlign w:val="center"/>
          </w:tcPr>
          <w:p w14:paraId="78FF4337" w14:textId="77777777" w:rsidR="007736DD" w:rsidRPr="007736DD" w:rsidRDefault="007736DD" w:rsidP="007736DD">
            <w:pPr>
              <w:rPr>
                <w:bCs/>
                <w:szCs w:val="21"/>
              </w:rPr>
            </w:pPr>
            <w:r w:rsidRPr="007736DD">
              <w:rPr>
                <w:szCs w:val="21"/>
              </w:rPr>
              <w:t>保修期内，免费更换零配件、免工时费。</w:t>
            </w:r>
          </w:p>
        </w:tc>
      </w:tr>
      <w:tr w:rsidR="007736DD" w:rsidRPr="007736DD" w14:paraId="5FDE6E56" w14:textId="77777777" w:rsidTr="007736DD">
        <w:trPr>
          <w:trHeight w:val="567"/>
        </w:trPr>
        <w:tc>
          <w:tcPr>
            <w:tcW w:w="1260" w:type="dxa"/>
            <w:vAlign w:val="center"/>
          </w:tcPr>
          <w:p w14:paraId="094CB022" w14:textId="77777777" w:rsidR="007736DD" w:rsidRPr="007736DD" w:rsidRDefault="007736DD" w:rsidP="006A4855">
            <w:pPr>
              <w:jc w:val="center"/>
              <w:rPr>
                <w:b/>
                <w:szCs w:val="21"/>
              </w:rPr>
            </w:pPr>
            <w:r w:rsidRPr="007736DD">
              <w:rPr>
                <w:b/>
                <w:szCs w:val="21"/>
              </w:rPr>
              <w:t>3</w:t>
            </w:r>
          </w:p>
        </w:tc>
        <w:tc>
          <w:tcPr>
            <w:tcW w:w="1620" w:type="dxa"/>
            <w:vAlign w:val="center"/>
          </w:tcPr>
          <w:p w14:paraId="5E0DCF02" w14:textId="77777777" w:rsidR="007736DD" w:rsidRPr="007736DD" w:rsidRDefault="007736DD" w:rsidP="006A4855">
            <w:pPr>
              <w:rPr>
                <w:szCs w:val="21"/>
              </w:rPr>
            </w:pPr>
            <w:r w:rsidRPr="007736DD">
              <w:rPr>
                <w:szCs w:val="21"/>
              </w:rPr>
              <w:t>保修期内年度维护保养</w:t>
            </w:r>
          </w:p>
        </w:tc>
        <w:tc>
          <w:tcPr>
            <w:tcW w:w="5940" w:type="dxa"/>
          </w:tcPr>
          <w:p w14:paraId="52CB6494" w14:textId="77777777" w:rsidR="007736DD" w:rsidRPr="007736DD" w:rsidRDefault="007736DD" w:rsidP="007736DD">
            <w:pPr>
              <w:adjustRightInd w:val="0"/>
              <w:snapToGrid w:val="0"/>
              <w:spacing w:line="360" w:lineRule="auto"/>
              <w:jc w:val="left"/>
              <w:rPr>
                <w:bCs/>
                <w:szCs w:val="21"/>
              </w:rPr>
            </w:pPr>
            <w:r w:rsidRPr="007736DD">
              <w:rPr>
                <w:szCs w:val="21"/>
              </w:rPr>
              <w:t>保修期内，年度定期预防性维护保养次数应不少于</w:t>
            </w:r>
            <w:r w:rsidRPr="007736DD">
              <w:rPr>
                <w:b/>
                <w:color w:val="FF0000"/>
                <w:szCs w:val="21"/>
                <w:u w:val="single"/>
              </w:rPr>
              <w:t xml:space="preserve"> 4 </w:t>
            </w:r>
            <w:r w:rsidRPr="007736DD">
              <w:rPr>
                <w:b/>
                <w:color w:val="FF0000"/>
                <w:szCs w:val="21"/>
              </w:rPr>
              <w:t>次</w:t>
            </w:r>
            <w:r w:rsidRPr="007736DD">
              <w:rPr>
                <w:szCs w:val="21"/>
              </w:rPr>
              <w:t>，并提供</w:t>
            </w:r>
            <w:r w:rsidRPr="007736DD">
              <w:rPr>
                <w:bCs/>
                <w:szCs w:val="21"/>
              </w:rPr>
              <w:t>维护保养报告</w:t>
            </w:r>
            <w:r w:rsidRPr="007736DD">
              <w:rPr>
                <w:szCs w:val="21"/>
              </w:rPr>
              <w:t>。</w:t>
            </w:r>
          </w:p>
        </w:tc>
      </w:tr>
      <w:tr w:rsidR="007736DD" w:rsidRPr="007736DD" w14:paraId="29FA5801" w14:textId="77777777" w:rsidTr="007736DD">
        <w:trPr>
          <w:trHeight w:val="567"/>
        </w:trPr>
        <w:tc>
          <w:tcPr>
            <w:tcW w:w="1260" w:type="dxa"/>
            <w:vAlign w:val="center"/>
          </w:tcPr>
          <w:p w14:paraId="733BBAA5" w14:textId="77777777" w:rsidR="007736DD" w:rsidRPr="007736DD" w:rsidRDefault="007736DD" w:rsidP="006A4855">
            <w:pPr>
              <w:jc w:val="center"/>
              <w:rPr>
                <w:b/>
                <w:szCs w:val="21"/>
              </w:rPr>
            </w:pPr>
            <w:r w:rsidRPr="007736DD">
              <w:rPr>
                <w:b/>
                <w:szCs w:val="21"/>
              </w:rPr>
              <w:t>4</w:t>
            </w:r>
          </w:p>
        </w:tc>
        <w:tc>
          <w:tcPr>
            <w:tcW w:w="1620" w:type="dxa"/>
          </w:tcPr>
          <w:p w14:paraId="5574513D" w14:textId="77777777" w:rsidR="007736DD" w:rsidRPr="007736DD" w:rsidRDefault="007736DD" w:rsidP="006A4855">
            <w:pPr>
              <w:rPr>
                <w:szCs w:val="21"/>
              </w:rPr>
            </w:pPr>
            <w:r w:rsidRPr="007736DD">
              <w:rPr>
                <w:szCs w:val="21"/>
              </w:rPr>
              <w:t>维修响应及故障解决时间</w:t>
            </w:r>
          </w:p>
        </w:tc>
        <w:tc>
          <w:tcPr>
            <w:tcW w:w="5940" w:type="dxa"/>
          </w:tcPr>
          <w:p w14:paraId="1DADA75D" w14:textId="00148C35" w:rsidR="007736DD" w:rsidRPr="007736DD" w:rsidRDefault="007736DD" w:rsidP="007736DD">
            <w:pPr>
              <w:adjustRightInd w:val="0"/>
              <w:snapToGrid w:val="0"/>
              <w:spacing w:line="360" w:lineRule="auto"/>
              <w:jc w:val="left"/>
              <w:rPr>
                <w:szCs w:val="21"/>
              </w:rPr>
            </w:pPr>
            <w:r w:rsidRPr="007736DD">
              <w:rPr>
                <w:szCs w:val="21"/>
              </w:rPr>
              <w:t>在保修期内，一旦发生质量问题，由货物制造商提供售后服务，</w:t>
            </w:r>
            <w:r w:rsidRPr="007736DD">
              <w:rPr>
                <w:b/>
                <w:color w:val="FF0000"/>
                <w:szCs w:val="21"/>
              </w:rPr>
              <w:t>2</w:t>
            </w:r>
            <w:r w:rsidRPr="007736DD">
              <w:rPr>
                <w:b/>
                <w:color w:val="FF0000"/>
                <w:szCs w:val="21"/>
              </w:rPr>
              <w:t>小时内</w:t>
            </w:r>
            <w:r w:rsidRPr="007736DD">
              <w:rPr>
                <w:b/>
                <w:szCs w:val="21"/>
              </w:rPr>
              <w:t xml:space="preserve"> </w:t>
            </w:r>
            <w:r w:rsidRPr="007736DD">
              <w:rPr>
                <w:szCs w:val="21"/>
              </w:rPr>
              <w:t>响应，</w:t>
            </w:r>
            <w:r w:rsidRPr="007736DD">
              <w:rPr>
                <w:b/>
                <w:color w:val="FF0000"/>
                <w:szCs w:val="21"/>
              </w:rPr>
              <w:t xml:space="preserve">24 </w:t>
            </w:r>
            <w:r w:rsidRPr="007736DD">
              <w:rPr>
                <w:b/>
                <w:color w:val="FF0000"/>
                <w:szCs w:val="21"/>
              </w:rPr>
              <w:t>小时内</w:t>
            </w:r>
            <w:r w:rsidRPr="007736DD">
              <w:rPr>
                <w:bCs/>
                <w:szCs w:val="21"/>
              </w:rPr>
              <w:t xml:space="preserve"> </w:t>
            </w:r>
            <w:r w:rsidRPr="007736DD">
              <w:rPr>
                <w:szCs w:val="21"/>
              </w:rPr>
              <w:t>完成维修，零配件供应及时。</w:t>
            </w:r>
          </w:p>
        </w:tc>
      </w:tr>
      <w:tr w:rsidR="007736DD" w:rsidRPr="007736DD" w14:paraId="2AB8865E" w14:textId="77777777" w:rsidTr="007736DD">
        <w:trPr>
          <w:trHeight w:val="567"/>
        </w:trPr>
        <w:tc>
          <w:tcPr>
            <w:tcW w:w="1260" w:type="dxa"/>
            <w:vAlign w:val="center"/>
          </w:tcPr>
          <w:p w14:paraId="040EE134" w14:textId="77777777" w:rsidR="007736DD" w:rsidRPr="007736DD" w:rsidRDefault="007736DD" w:rsidP="006A4855">
            <w:pPr>
              <w:jc w:val="center"/>
              <w:rPr>
                <w:b/>
                <w:szCs w:val="21"/>
              </w:rPr>
            </w:pPr>
            <w:r w:rsidRPr="007736DD">
              <w:rPr>
                <w:b/>
                <w:szCs w:val="21"/>
              </w:rPr>
              <w:t>5</w:t>
            </w:r>
          </w:p>
        </w:tc>
        <w:tc>
          <w:tcPr>
            <w:tcW w:w="1620" w:type="dxa"/>
          </w:tcPr>
          <w:p w14:paraId="49E23C44" w14:textId="77777777" w:rsidR="007736DD" w:rsidRPr="007736DD" w:rsidRDefault="007736DD" w:rsidP="006A4855">
            <w:pPr>
              <w:rPr>
                <w:szCs w:val="21"/>
              </w:rPr>
            </w:pPr>
            <w:r w:rsidRPr="007736DD">
              <w:rPr>
                <w:szCs w:val="21"/>
              </w:rPr>
              <w:t>发生质量问题的处理方式</w:t>
            </w:r>
          </w:p>
        </w:tc>
        <w:tc>
          <w:tcPr>
            <w:tcW w:w="5940" w:type="dxa"/>
          </w:tcPr>
          <w:p w14:paraId="072ED546" w14:textId="77777777" w:rsidR="007736DD" w:rsidRPr="007736DD" w:rsidRDefault="007736DD" w:rsidP="007736DD">
            <w:pPr>
              <w:adjustRightInd w:val="0"/>
              <w:snapToGrid w:val="0"/>
              <w:spacing w:line="360" w:lineRule="auto"/>
              <w:jc w:val="left"/>
              <w:rPr>
                <w:bCs/>
                <w:szCs w:val="21"/>
              </w:rPr>
            </w:pPr>
            <w:r w:rsidRPr="007736DD">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7736DD" w:rsidRPr="007736DD" w14:paraId="3102EA69" w14:textId="77777777" w:rsidTr="007736DD">
        <w:trPr>
          <w:trHeight w:val="567"/>
        </w:trPr>
        <w:tc>
          <w:tcPr>
            <w:tcW w:w="1260" w:type="dxa"/>
            <w:vAlign w:val="center"/>
          </w:tcPr>
          <w:p w14:paraId="040796E0" w14:textId="77777777" w:rsidR="007736DD" w:rsidRPr="007736DD" w:rsidRDefault="007736DD" w:rsidP="006A4855">
            <w:pPr>
              <w:jc w:val="center"/>
              <w:rPr>
                <w:b/>
                <w:szCs w:val="21"/>
              </w:rPr>
            </w:pPr>
            <w:r w:rsidRPr="007736DD">
              <w:rPr>
                <w:b/>
                <w:szCs w:val="21"/>
              </w:rPr>
              <w:lastRenderedPageBreak/>
              <w:t>6</w:t>
            </w:r>
          </w:p>
        </w:tc>
        <w:tc>
          <w:tcPr>
            <w:tcW w:w="1620" w:type="dxa"/>
          </w:tcPr>
          <w:p w14:paraId="3233B0DE" w14:textId="77777777" w:rsidR="007736DD" w:rsidRPr="007736DD" w:rsidRDefault="007736DD" w:rsidP="006A4855">
            <w:pPr>
              <w:rPr>
                <w:szCs w:val="21"/>
              </w:rPr>
            </w:pPr>
            <w:r w:rsidRPr="007736DD">
              <w:rPr>
                <w:szCs w:val="21"/>
              </w:rPr>
              <w:t>关于延长保修期</w:t>
            </w:r>
          </w:p>
        </w:tc>
        <w:tc>
          <w:tcPr>
            <w:tcW w:w="5940" w:type="dxa"/>
          </w:tcPr>
          <w:p w14:paraId="041515E9" w14:textId="77777777" w:rsidR="007736DD" w:rsidRPr="007736DD" w:rsidRDefault="007736DD" w:rsidP="007736DD">
            <w:pPr>
              <w:adjustRightInd w:val="0"/>
              <w:snapToGrid w:val="0"/>
              <w:spacing w:line="360" w:lineRule="auto"/>
              <w:jc w:val="left"/>
              <w:rPr>
                <w:szCs w:val="21"/>
              </w:rPr>
            </w:pPr>
            <w:r w:rsidRPr="007736DD">
              <w:rPr>
                <w:szCs w:val="21"/>
              </w:rPr>
              <w:t>在保修期内</w:t>
            </w:r>
            <w:r w:rsidRPr="007736DD">
              <w:rPr>
                <w:szCs w:val="21"/>
              </w:rPr>
              <w:t xml:space="preserve">, </w:t>
            </w:r>
            <w:r w:rsidRPr="007736DD">
              <w:rPr>
                <w:szCs w:val="21"/>
              </w:rPr>
              <w:t>投标人应确保年开机率在</w:t>
            </w:r>
            <w:r w:rsidRPr="007736DD">
              <w:rPr>
                <w:szCs w:val="21"/>
              </w:rPr>
              <w:t>98%</w:t>
            </w:r>
            <w:r w:rsidRPr="007736DD">
              <w:rPr>
                <w:szCs w:val="21"/>
              </w:rPr>
              <w:t>以上</w:t>
            </w:r>
            <w:r w:rsidRPr="007736DD">
              <w:rPr>
                <w:szCs w:val="21"/>
              </w:rPr>
              <w:t xml:space="preserve">, </w:t>
            </w:r>
            <w:r w:rsidRPr="007736DD">
              <w:rPr>
                <w:szCs w:val="21"/>
              </w:rPr>
              <w:t>若不能达到此开机率，将作以下处理：</w:t>
            </w:r>
          </w:p>
          <w:p w14:paraId="37F63648" w14:textId="77777777" w:rsidR="007736DD" w:rsidRPr="007736DD" w:rsidRDefault="007736DD" w:rsidP="007736DD">
            <w:pPr>
              <w:adjustRightInd w:val="0"/>
              <w:snapToGrid w:val="0"/>
              <w:spacing w:line="360" w:lineRule="auto"/>
              <w:jc w:val="left"/>
              <w:rPr>
                <w:szCs w:val="21"/>
              </w:rPr>
            </w:pPr>
            <w:r w:rsidRPr="007736DD">
              <w:rPr>
                <w:szCs w:val="21"/>
              </w:rPr>
              <w:t xml:space="preserve">a. </w:t>
            </w:r>
            <w:r w:rsidRPr="007736DD">
              <w:rPr>
                <w:szCs w:val="21"/>
              </w:rPr>
              <w:t>年开机率在</w:t>
            </w:r>
            <w:r w:rsidRPr="007736DD">
              <w:rPr>
                <w:szCs w:val="21"/>
              </w:rPr>
              <w:t>90-95%</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1 </w:t>
            </w:r>
            <w:r w:rsidRPr="007736DD">
              <w:rPr>
                <w:b/>
                <w:bCs/>
                <w:szCs w:val="21"/>
              </w:rPr>
              <w:t xml:space="preserve"> </w:t>
            </w:r>
            <w:r w:rsidRPr="007736DD">
              <w:rPr>
                <w:b/>
                <w:bCs/>
                <w:szCs w:val="21"/>
              </w:rPr>
              <w:t>年</w:t>
            </w:r>
            <w:r w:rsidRPr="007736DD">
              <w:rPr>
                <w:szCs w:val="21"/>
              </w:rPr>
              <w:t xml:space="preserve"> </w:t>
            </w:r>
            <w:r w:rsidRPr="007736DD">
              <w:rPr>
                <w:szCs w:val="21"/>
              </w:rPr>
              <w:t>延长保修期；</w:t>
            </w:r>
          </w:p>
          <w:p w14:paraId="7B8D2931" w14:textId="77777777" w:rsidR="007736DD" w:rsidRPr="007736DD" w:rsidRDefault="007736DD" w:rsidP="007736DD">
            <w:pPr>
              <w:adjustRightInd w:val="0"/>
              <w:snapToGrid w:val="0"/>
              <w:spacing w:line="360" w:lineRule="auto"/>
              <w:jc w:val="left"/>
              <w:rPr>
                <w:szCs w:val="21"/>
              </w:rPr>
            </w:pPr>
            <w:r w:rsidRPr="007736DD">
              <w:rPr>
                <w:szCs w:val="21"/>
              </w:rPr>
              <w:t xml:space="preserve">b. </w:t>
            </w:r>
            <w:r w:rsidRPr="007736DD">
              <w:rPr>
                <w:szCs w:val="21"/>
              </w:rPr>
              <w:t>年开机率在</w:t>
            </w:r>
            <w:r w:rsidRPr="007736DD">
              <w:rPr>
                <w:szCs w:val="21"/>
              </w:rPr>
              <w:t>85-90%</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2 </w:t>
            </w:r>
            <w:r w:rsidRPr="007736DD">
              <w:rPr>
                <w:b/>
                <w:bCs/>
                <w:szCs w:val="21"/>
              </w:rPr>
              <w:t xml:space="preserve"> </w:t>
            </w:r>
            <w:r w:rsidRPr="007736DD">
              <w:rPr>
                <w:b/>
                <w:bCs/>
                <w:szCs w:val="21"/>
              </w:rPr>
              <w:t>年</w:t>
            </w:r>
            <w:r w:rsidRPr="007736DD">
              <w:rPr>
                <w:b/>
                <w:bCs/>
                <w:szCs w:val="21"/>
              </w:rPr>
              <w:t xml:space="preserve"> </w:t>
            </w:r>
            <w:r w:rsidRPr="007736DD">
              <w:rPr>
                <w:szCs w:val="21"/>
              </w:rPr>
              <w:t>延长保修期；</w:t>
            </w:r>
          </w:p>
          <w:p w14:paraId="7172301D" w14:textId="77777777" w:rsidR="007736DD" w:rsidRPr="007736DD" w:rsidRDefault="007736DD" w:rsidP="007736DD">
            <w:pPr>
              <w:adjustRightInd w:val="0"/>
              <w:snapToGrid w:val="0"/>
              <w:spacing w:line="360" w:lineRule="auto"/>
              <w:jc w:val="left"/>
              <w:rPr>
                <w:szCs w:val="21"/>
              </w:rPr>
            </w:pPr>
            <w:r w:rsidRPr="007736DD">
              <w:rPr>
                <w:szCs w:val="21"/>
              </w:rPr>
              <w:t xml:space="preserve">c. </w:t>
            </w:r>
            <w:r w:rsidRPr="007736DD">
              <w:rPr>
                <w:szCs w:val="21"/>
              </w:rPr>
              <w:t>年开机率低于</w:t>
            </w:r>
            <w:r w:rsidRPr="007736DD">
              <w:rPr>
                <w:szCs w:val="21"/>
              </w:rPr>
              <w:t>85%</w:t>
            </w:r>
            <w:r w:rsidRPr="007736DD">
              <w:rPr>
                <w:szCs w:val="21"/>
              </w:rPr>
              <w:t>，投标人必须无条件更换新机，并重新计算保修期，以及赔偿用户的直接经济损失和间接经济损失。</w:t>
            </w:r>
            <w:r w:rsidRPr="007736DD">
              <w:rPr>
                <w:szCs w:val="21"/>
              </w:rPr>
              <w:t xml:space="preserve"> </w:t>
            </w:r>
          </w:p>
          <w:p w14:paraId="44ACB75B" w14:textId="77777777" w:rsidR="007736DD" w:rsidRPr="007736DD" w:rsidRDefault="007736DD" w:rsidP="007736DD">
            <w:pPr>
              <w:adjustRightInd w:val="0"/>
              <w:snapToGrid w:val="0"/>
              <w:spacing w:line="360" w:lineRule="auto"/>
              <w:jc w:val="left"/>
              <w:rPr>
                <w:bCs/>
                <w:szCs w:val="21"/>
              </w:rPr>
            </w:pPr>
            <w:r w:rsidRPr="007736DD">
              <w:rPr>
                <w:szCs w:val="21"/>
              </w:rPr>
              <w:t xml:space="preserve">   </w:t>
            </w:r>
            <w:r w:rsidRPr="007736DD">
              <w:rPr>
                <w:szCs w:val="21"/>
              </w:rPr>
              <w:t>注：年开机率</w:t>
            </w:r>
            <w:r w:rsidRPr="007736DD">
              <w:rPr>
                <w:szCs w:val="21"/>
              </w:rPr>
              <w:t>=</w:t>
            </w:r>
            <w:r w:rsidRPr="007736DD">
              <w:rPr>
                <w:szCs w:val="21"/>
              </w:rPr>
              <w:t>（</w:t>
            </w:r>
            <w:r w:rsidRPr="007736DD">
              <w:rPr>
                <w:szCs w:val="21"/>
              </w:rPr>
              <w:t>365-</w:t>
            </w:r>
            <w:r w:rsidRPr="007736DD">
              <w:rPr>
                <w:szCs w:val="21"/>
              </w:rPr>
              <w:t>停机天数）</w:t>
            </w:r>
            <w:r w:rsidRPr="007736DD">
              <w:rPr>
                <w:szCs w:val="21"/>
              </w:rPr>
              <w:t>/365</w:t>
            </w:r>
            <w:r w:rsidRPr="007736DD">
              <w:rPr>
                <w:szCs w:val="21"/>
              </w:rPr>
              <w:t>）。</w:t>
            </w:r>
          </w:p>
        </w:tc>
      </w:tr>
      <w:tr w:rsidR="007736DD" w:rsidRPr="007736DD" w14:paraId="2C26CD0E" w14:textId="77777777" w:rsidTr="007736DD">
        <w:trPr>
          <w:trHeight w:val="567"/>
        </w:trPr>
        <w:tc>
          <w:tcPr>
            <w:tcW w:w="1260" w:type="dxa"/>
            <w:vAlign w:val="center"/>
          </w:tcPr>
          <w:p w14:paraId="57E79B81" w14:textId="77777777" w:rsidR="007736DD" w:rsidRPr="007736DD" w:rsidRDefault="007736DD" w:rsidP="006A4855">
            <w:pPr>
              <w:jc w:val="center"/>
              <w:rPr>
                <w:b/>
                <w:szCs w:val="21"/>
              </w:rPr>
            </w:pPr>
            <w:r w:rsidRPr="007736DD">
              <w:rPr>
                <w:b/>
                <w:szCs w:val="21"/>
              </w:rPr>
              <w:t>7</w:t>
            </w:r>
          </w:p>
        </w:tc>
        <w:tc>
          <w:tcPr>
            <w:tcW w:w="1620" w:type="dxa"/>
            <w:vAlign w:val="center"/>
          </w:tcPr>
          <w:p w14:paraId="6B458A23" w14:textId="77777777" w:rsidR="007736DD" w:rsidRPr="007736DD" w:rsidRDefault="007736DD" w:rsidP="006A4855">
            <w:pPr>
              <w:rPr>
                <w:b/>
                <w:szCs w:val="21"/>
              </w:rPr>
            </w:pPr>
            <w:r w:rsidRPr="007736DD">
              <w:rPr>
                <w:szCs w:val="21"/>
              </w:rPr>
              <w:t>其他</w:t>
            </w:r>
          </w:p>
        </w:tc>
        <w:tc>
          <w:tcPr>
            <w:tcW w:w="5940" w:type="dxa"/>
            <w:vAlign w:val="center"/>
          </w:tcPr>
          <w:p w14:paraId="65D15E98" w14:textId="77777777" w:rsidR="007736DD" w:rsidRPr="007736DD" w:rsidRDefault="007736DD" w:rsidP="006A4855">
            <w:pPr>
              <w:rPr>
                <w:b/>
                <w:szCs w:val="21"/>
              </w:rPr>
            </w:pPr>
            <w:r w:rsidRPr="007736DD">
              <w:rPr>
                <w:bCs/>
                <w:szCs w:val="21"/>
              </w:rPr>
              <w:t>投标人应按其投标文件中的承诺，进行其他售后服务工作。</w:t>
            </w:r>
          </w:p>
        </w:tc>
      </w:tr>
      <w:tr w:rsidR="007736DD" w:rsidRPr="007736DD" w14:paraId="666F01E7" w14:textId="77777777" w:rsidTr="007736DD">
        <w:trPr>
          <w:trHeight w:val="567"/>
        </w:trPr>
        <w:tc>
          <w:tcPr>
            <w:tcW w:w="8820" w:type="dxa"/>
            <w:gridSpan w:val="3"/>
          </w:tcPr>
          <w:p w14:paraId="679551C6" w14:textId="77777777" w:rsidR="007736DD" w:rsidRPr="007736DD" w:rsidRDefault="007736DD" w:rsidP="006A4855">
            <w:pPr>
              <w:rPr>
                <w:b/>
                <w:szCs w:val="21"/>
              </w:rPr>
            </w:pPr>
            <w:r w:rsidRPr="007736DD">
              <w:rPr>
                <w:b/>
                <w:szCs w:val="21"/>
              </w:rPr>
              <w:t>（二）免费保修期外售后服务要求</w:t>
            </w:r>
          </w:p>
        </w:tc>
      </w:tr>
      <w:tr w:rsidR="007736DD" w:rsidRPr="007736DD" w14:paraId="529FB511" w14:textId="77777777" w:rsidTr="007736DD">
        <w:trPr>
          <w:trHeight w:val="567"/>
        </w:trPr>
        <w:tc>
          <w:tcPr>
            <w:tcW w:w="1260" w:type="dxa"/>
            <w:vMerge w:val="restart"/>
            <w:vAlign w:val="center"/>
          </w:tcPr>
          <w:p w14:paraId="4BA8E71D" w14:textId="77777777" w:rsidR="007736DD" w:rsidRPr="007736DD" w:rsidRDefault="007736DD" w:rsidP="006A4855">
            <w:pPr>
              <w:jc w:val="center"/>
              <w:rPr>
                <w:b/>
                <w:szCs w:val="21"/>
              </w:rPr>
            </w:pPr>
            <w:r w:rsidRPr="007736DD">
              <w:rPr>
                <w:b/>
                <w:szCs w:val="21"/>
              </w:rPr>
              <w:t>1</w:t>
            </w:r>
          </w:p>
        </w:tc>
        <w:tc>
          <w:tcPr>
            <w:tcW w:w="1620" w:type="dxa"/>
            <w:vMerge w:val="restart"/>
            <w:vAlign w:val="center"/>
          </w:tcPr>
          <w:p w14:paraId="29B72877" w14:textId="77777777" w:rsidR="007736DD" w:rsidRPr="007736DD" w:rsidRDefault="007736DD" w:rsidP="006A4855">
            <w:pPr>
              <w:rPr>
                <w:szCs w:val="21"/>
              </w:rPr>
            </w:pPr>
            <w:r w:rsidRPr="007736DD">
              <w:rPr>
                <w:szCs w:val="21"/>
              </w:rPr>
              <w:t>保修期外售后服务要求</w:t>
            </w:r>
          </w:p>
        </w:tc>
        <w:tc>
          <w:tcPr>
            <w:tcW w:w="5940" w:type="dxa"/>
            <w:vAlign w:val="center"/>
          </w:tcPr>
          <w:p w14:paraId="72982A67" w14:textId="77777777" w:rsidR="007736DD" w:rsidRPr="007736DD" w:rsidRDefault="007736DD" w:rsidP="007736DD">
            <w:pPr>
              <w:adjustRightInd w:val="0"/>
              <w:snapToGrid w:val="0"/>
              <w:spacing w:line="360" w:lineRule="auto"/>
              <w:jc w:val="left"/>
              <w:rPr>
                <w:szCs w:val="21"/>
              </w:rPr>
            </w:pPr>
            <w:r w:rsidRPr="007736DD">
              <w:rPr>
                <w:kern w:val="0"/>
                <w:szCs w:val="21"/>
              </w:rPr>
              <w:t>1.1</w:t>
            </w:r>
            <w:r w:rsidRPr="007736DD">
              <w:rPr>
                <w:szCs w:val="21"/>
              </w:rPr>
              <w:t>保修期满后，</w:t>
            </w:r>
            <w:r w:rsidRPr="007736DD">
              <w:rPr>
                <w:bCs/>
                <w:szCs w:val="21"/>
              </w:rPr>
              <w:t>一旦发生质量问题，投标人保证在接到通知</w:t>
            </w:r>
            <w:r w:rsidRPr="007736DD">
              <w:rPr>
                <w:b/>
                <w:szCs w:val="21"/>
              </w:rPr>
              <w:t>24</w:t>
            </w:r>
            <w:r w:rsidRPr="007736DD">
              <w:rPr>
                <w:b/>
                <w:szCs w:val="21"/>
              </w:rPr>
              <w:t>小时内</w:t>
            </w:r>
            <w:r w:rsidRPr="007736DD">
              <w:rPr>
                <w:b/>
                <w:szCs w:val="21"/>
              </w:rPr>
              <w:t xml:space="preserve"> </w:t>
            </w:r>
            <w:r w:rsidRPr="007736DD">
              <w:rPr>
                <w:bCs/>
                <w:szCs w:val="21"/>
              </w:rPr>
              <w:t>赶到现场进行修理或更换。若设备故障超过</w:t>
            </w:r>
            <w:r w:rsidRPr="007736DD">
              <w:rPr>
                <w:b/>
                <w:szCs w:val="21"/>
              </w:rPr>
              <w:t>48</w:t>
            </w:r>
            <w:r w:rsidRPr="007736DD">
              <w:rPr>
                <w:bCs/>
                <w:szCs w:val="21"/>
              </w:rPr>
              <w:t>小时，要求</w:t>
            </w:r>
            <w:r w:rsidRPr="007736DD">
              <w:rPr>
                <w:szCs w:val="21"/>
              </w:rPr>
              <w:t>投标人</w:t>
            </w:r>
            <w:r w:rsidRPr="007736DD">
              <w:rPr>
                <w:bCs/>
                <w:szCs w:val="21"/>
              </w:rPr>
              <w:t>提供备用机服务。</w:t>
            </w:r>
          </w:p>
        </w:tc>
      </w:tr>
      <w:tr w:rsidR="007736DD" w:rsidRPr="007736DD" w14:paraId="74BE4DAE" w14:textId="77777777" w:rsidTr="007736DD">
        <w:trPr>
          <w:trHeight w:val="567"/>
        </w:trPr>
        <w:tc>
          <w:tcPr>
            <w:tcW w:w="1260" w:type="dxa"/>
            <w:vMerge/>
            <w:vAlign w:val="center"/>
          </w:tcPr>
          <w:p w14:paraId="53F22C8F" w14:textId="77777777" w:rsidR="007736DD" w:rsidRPr="007736DD" w:rsidRDefault="007736DD" w:rsidP="006A4855">
            <w:pPr>
              <w:jc w:val="center"/>
              <w:rPr>
                <w:b/>
                <w:szCs w:val="21"/>
              </w:rPr>
            </w:pPr>
          </w:p>
        </w:tc>
        <w:tc>
          <w:tcPr>
            <w:tcW w:w="1620" w:type="dxa"/>
            <w:vMerge/>
            <w:vAlign w:val="center"/>
          </w:tcPr>
          <w:p w14:paraId="0CA44C8F" w14:textId="77777777" w:rsidR="007736DD" w:rsidRPr="007736DD" w:rsidRDefault="007736DD" w:rsidP="006A4855">
            <w:pPr>
              <w:rPr>
                <w:b/>
                <w:szCs w:val="21"/>
              </w:rPr>
            </w:pPr>
          </w:p>
        </w:tc>
        <w:tc>
          <w:tcPr>
            <w:tcW w:w="5940" w:type="dxa"/>
            <w:vAlign w:val="center"/>
          </w:tcPr>
          <w:p w14:paraId="1619BEED" w14:textId="77777777" w:rsidR="007736DD" w:rsidRPr="007736DD" w:rsidRDefault="007736DD" w:rsidP="007736DD">
            <w:pPr>
              <w:adjustRightInd w:val="0"/>
              <w:snapToGrid w:val="0"/>
              <w:spacing w:line="360" w:lineRule="auto"/>
              <w:jc w:val="left"/>
              <w:rPr>
                <w:szCs w:val="21"/>
              </w:rPr>
            </w:pPr>
            <w:r w:rsidRPr="007736DD">
              <w:rPr>
                <w:szCs w:val="21"/>
              </w:rPr>
              <w:t>1.2</w:t>
            </w:r>
            <w:r w:rsidRPr="007736DD">
              <w:rPr>
                <w:szCs w:val="21"/>
              </w:rPr>
              <w:t>保修期满后，投标人应继续支持维修，并以优惠价供应维修零配件、消耗品和延续保修合同。</w:t>
            </w:r>
          </w:p>
        </w:tc>
      </w:tr>
      <w:tr w:rsidR="007736DD" w:rsidRPr="007736DD" w14:paraId="3DA602EF" w14:textId="77777777" w:rsidTr="007736DD">
        <w:trPr>
          <w:trHeight w:val="567"/>
        </w:trPr>
        <w:tc>
          <w:tcPr>
            <w:tcW w:w="1260" w:type="dxa"/>
            <w:vMerge/>
            <w:vAlign w:val="center"/>
          </w:tcPr>
          <w:p w14:paraId="43B70645" w14:textId="77777777" w:rsidR="007736DD" w:rsidRPr="007736DD" w:rsidRDefault="007736DD" w:rsidP="006A4855">
            <w:pPr>
              <w:jc w:val="center"/>
              <w:rPr>
                <w:b/>
                <w:szCs w:val="21"/>
              </w:rPr>
            </w:pPr>
          </w:p>
        </w:tc>
        <w:tc>
          <w:tcPr>
            <w:tcW w:w="1620" w:type="dxa"/>
            <w:vMerge/>
            <w:vAlign w:val="center"/>
          </w:tcPr>
          <w:p w14:paraId="5F785ADC" w14:textId="77777777" w:rsidR="007736DD" w:rsidRPr="007736DD" w:rsidRDefault="007736DD" w:rsidP="006A4855">
            <w:pPr>
              <w:rPr>
                <w:b/>
                <w:szCs w:val="21"/>
              </w:rPr>
            </w:pPr>
          </w:p>
        </w:tc>
        <w:tc>
          <w:tcPr>
            <w:tcW w:w="5940" w:type="dxa"/>
            <w:vAlign w:val="center"/>
          </w:tcPr>
          <w:p w14:paraId="274282F0" w14:textId="77777777" w:rsidR="007736DD" w:rsidRPr="007736DD" w:rsidRDefault="007736DD" w:rsidP="007736DD">
            <w:pPr>
              <w:adjustRightInd w:val="0"/>
              <w:snapToGrid w:val="0"/>
              <w:spacing w:line="360" w:lineRule="auto"/>
              <w:jc w:val="left"/>
              <w:rPr>
                <w:szCs w:val="21"/>
              </w:rPr>
            </w:pPr>
            <w:r w:rsidRPr="007736DD">
              <w:rPr>
                <w:szCs w:val="21"/>
              </w:rPr>
              <w:t>1.3</w:t>
            </w:r>
            <w:r w:rsidRPr="007736DD">
              <w:rPr>
                <w:szCs w:val="21"/>
              </w:rPr>
              <w:t>投标人及货物制</w:t>
            </w:r>
            <w:r w:rsidRPr="007736DD">
              <w:rPr>
                <w:bCs/>
                <w:szCs w:val="21"/>
              </w:rPr>
              <w:t>造商不得以任何理由不按时进行维修，不得要求采购人购买所谓</w:t>
            </w:r>
            <w:r w:rsidRPr="007736DD">
              <w:rPr>
                <w:bCs/>
                <w:szCs w:val="21"/>
              </w:rPr>
              <w:t>“</w:t>
            </w:r>
            <w:r w:rsidRPr="007736DD">
              <w:rPr>
                <w:bCs/>
                <w:szCs w:val="21"/>
              </w:rPr>
              <w:t>保修服务</w:t>
            </w:r>
            <w:r w:rsidRPr="007736DD">
              <w:rPr>
                <w:bCs/>
                <w:szCs w:val="21"/>
              </w:rPr>
              <w:t>”</w:t>
            </w:r>
            <w:r w:rsidRPr="007736DD">
              <w:rPr>
                <w:bCs/>
                <w:szCs w:val="21"/>
              </w:rPr>
              <w:t>（即：不论</w:t>
            </w:r>
            <w:r w:rsidRPr="007736DD">
              <w:rPr>
                <w:szCs w:val="21"/>
              </w:rPr>
              <w:t>货物有无故障先买保修服务），不得在货物中嵌设任何不利于采购人使用与维修货物的障碍。</w:t>
            </w:r>
          </w:p>
        </w:tc>
      </w:tr>
      <w:tr w:rsidR="007736DD" w:rsidRPr="007736DD" w14:paraId="2ADBB42E" w14:textId="77777777" w:rsidTr="007736DD">
        <w:trPr>
          <w:trHeight w:val="567"/>
        </w:trPr>
        <w:tc>
          <w:tcPr>
            <w:tcW w:w="8820" w:type="dxa"/>
            <w:gridSpan w:val="3"/>
          </w:tcPr>
          <w:p w14:paraId="24CB6B2F" w14:textId="77777777" w:rsidR="007736DD" w:rsidRPr="007736DD" w:rsidRDefault="007736DD" w:rsidP="006A4855">
            <w:pPr>
              <w:rPr>
                <w:b/>
                <w:szCs w:val="21"/>
              </w:rPr>
            </w:pPr>
            <w:r w:rsidRPr="007736DD">
              <w:rPr>
                <w:b/>
                <w:szCs w:val="21"/>
              </w:rPr>
              <w:t>（三）其他商务要求</w:t>
            </w:r>
          </w:p>
        </w:tc>
      </w:tr>
      <w:tr w:rsidR="007736DD" w:rsidRPr="007736DD" w14:paraId="7BE1BB3F" w14:textId="77777777" w:rsidTr="007736DD">
        <w:trPr>
          <w:trHeight w:val="567"/>
        </w:trPr>
        <w:tc>
          <w:tcPr>
            <w:tcW w:w="1260" w:type="dxa"/>
            <w:vMerge w:val="restart"/>
            <w:vAlign w:val="center"/>
          </w:tcPr>
          <w:p w14:paraId="499C14D6" w14:textId="77777777" w:rsidR="007736DD" w:rsidRPr="007736DD" w:rsidRDefault="007736DD" w:rsidP="006A4855">
            <w:pPr>
              <w:jc w:val="center"/>
              <w:rPr>
                <w:b/>
                <w:szCs w:val="21"/>
              </w:rPr>
            </w:pPr>
            <w:r w:rsidRPr="007736DD">
              <w:rPr>
                <w:b/>
                <w:szCs w:val="21"/>
              </w:rPr>
              <w:t>1</w:t>
            </w:r>
          </w:p>
        </w:tc>
        <w:tc>
          <w:tcPr>
            <w:tcW w:w="1620" w:type="dxa"/>
            <w:vMerge w:val="restart"/>
            <w:vAlign w:val="center"/>
          </w:tcPr>
          <w:p w14:paraId="03D84491" w14:textId="77777777" w:rsidR="007736DD" w:rsidRPr="007736DD" w:rsidRDefault="007736DD" w:rsidP="006A4855">
            <w:pPr>
              <w:jc w:val="center"/>
              <w:rPr>
                <w:szCs w:val="21"/>
              </w:rPr>
            </w:pPr>
            <w:r w:rsidRPr="007736DD">
              <w:rPr>
                <w:szCs w:val="21"/>
              </w:rPr>
              <w:t>关于交货</w:t>
            </w:r>
          </w:p>
        </w:tc>
        <w:tc>
          <w:tcPr>
            <w:tcW w:w="5940" w:type="dxa"/>
            <w:vAlign w:val="center"/>
          </w:tcPr>
          <w:p w14:paraId="1ACB1498" w14:textId="77777777" w:rsidR="007736DD" w:rsidRPr="007736DD" w:rsidRDefault="007736DD" w:rsidP="007736DD">
            <w:pPr>
              <w:rPr>
                <w:bCs/>
                <w:szCs w:val="21"/>
              </w:rPr>
            </w:pPr>
            <w:r w:rsidRPr="007736DD">
              <w:rPr>
                <w:bCs/>
                <w:szCs w:val="21"/>
              </w:rPr>
              <w:t xml:space="preserve">1.1 </w:t>
            </w:r>
            <w:r w:rsidRPr="007736DD">
              <w:rPr>
                <w:bCs/>
                <w:szCs w:val="21"/>
              </w:rPr>
              <w:t>签订合同后</w:t>
            </w:r>
            <w:r w:rsidRPr="007736DD">
              <w:rPr>
                <w:b/>
                <w:color w:val="FF0000"/>
                <w:szCs w:val="21"/>
                <w:u w:val="single"/>
              </w:rPr>
              <w:t xml:space="preserve">  60  </w:t>
            </w:r>
            <w:r w:rsidRPr="007736DD">
              <w:rPr>
                <w:b/>
                <w:color w:val="FF0000"/>
                <w:szCs w:val="21"/>
              </w:rPr>
              <w:t>天</w:t>
            </w:r>
            <w:r w:rsidRPr="007736DD">
              <w:rPr>
                <w:bCs/>
                <w:szCs w:val="21"/>
              </w:rPr>
              <w:t>（日历日）内。</w:t>
            </w:r>
          </w:p>
        </w:tc>
      </w:tr>
      <w:tr w:rsidR="007736DD" w:rsidRPr="007736DD" w14:paraId="45B3E90B" w14:textId="77777777" w:rsidTr="007736DD">
        <w:trPr>
          <w:trHeight w:val="567"/>
        </w:trPr>
        <w:tc>
          <w:tcPr>
            <w:tcW w:w="1260" w:type="dxa"/>
            <w:vMerge/>
            <w:vAlign w:val="center"/>
          </w:tcPr>
          <w:p w14:paraId="1DD94A4A" w14:textId="77777777" w:rsidR="007736DD" w:rsidRPr="007736DD" w:rsidRDefault="007736DD" w:rsidP="006A4855">
            <w:pPr>
              <w:jc w:val="center"/>
              <w:rPr>
                <w:b/>
                <w:szCs w:val="21"/>
              </w:rPr>
            </w:pPr>
          </w:p>
        </w:tc>
        <w:tc>
          <w:tcPr>
            <w:tcW w:w="1620" w:type="dxa"/>
            <w:vMerge/>
            <w:vAlign w:val="center"/>
          </w:tcPr>
          <w:p w14:paraId="3403A9AA" w14:textId="77777777" w:rsidR="007736DD" w:rsidRPr="007736DD" w:rsidRDefault="007736DD" w:rsidP="006A4855">
            <w:pPr>
              <w:jc w:val="center"/>
              <w:rPr>
                <w:szCs w:val="21"/>
              </w:rPr>
            </w:pPr>
          </w:p>
        </w:tc>
        <w:tc>
          <w:tcPr>
            <w:tcW w:w="5940" w:type="dxa"/>
          </w:tcPr>
          <w:p w14:paraId="0B909BC1" w14:textId="77777777" w:rsidR="007736DD" w:rsidRPr="007736DD" w:rsidRDefault="007736DD" w:rsidP="007736DD">
            <w:pPr>
              <w:adjustRightInd w:val="0"/>
              <w:snapToGrid w:val="0"/>
              <w:spacing w:line="360" w:lineRule="auto"/>
              <w:jc w:val="left"/>
              <w:rPr>
                <w:bCs/>
                <w:szCs w:val="21"/>
              </w:rPr>
            </w:pPr>
            <w:r w:rsidRPr="007736DD">
              <w:rPr>
                <w:bCs/>
                <w:szCs w:val="21"/>
              </w:rPr>
              <w:t xml:space="preserve">1.2 </w:t>
            </w:r>
            <w:r w:rsidRPr="007736DD">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36DD">
              <w:rPr>
                <w:bCs/>
                <w:szCs w:val="21"/>
              </w:rPr>
              <w:t>3</w:t>
            </w:r>
            <w:r w:rsidRPr="007736DD">
              <w:rPr>
                <w:bCs/>
                <w:szCs w:val="21"/>
              </w:rPr>
              <w:t>天通知中标人。</w:t>
            </w:r>
          </w:p>
        </w:tc>
      </w:tr>
      <w:tr w:rsidR="007736DD" w:rsidRPr="007736DD" w14:paraId="491A97D2" w14:textId="77777777" w:rsidTr="007736DD">
        <w:trPr>
          <w:trHeight w:val="567"/>
        </w:trPr>
        <w:tc>
          <w:tcPr>
            <w:tcW w:w="1260" w:type="dxa"/>
            <w:vMerge/>
            <w:vAlign w:val="center"/>
          </w:tcPr>
          <w:p w14:paraId="22003219" w14:textId="77777777" w:rsidR="007736DD" w:rsidRPr="007736DD" w:rsidRDefault="007736DD" w:rsidP="006A4855">
            <w:pPr>
              <w:jc w:val="center"/>
              <w:rPr>
                <w:b/>
                <w:szCs w:val="21"/>
              </w:rPr>
            </w:pPr>
          </w:p>
        </w:tc>
        <w:tc>
          <w:tcPr>
            <w:tcW w:w="1620" w:type="dxa"/>
            <w:vMerge/>
            <w:vAlign w:val="center"/>
          </w:tcPr>
          <w:p w14:paraId="7C8EC085" w14:textId="77777777" w:rsidR="007736DD" w:rsidRPr="007736DD" w:rsidRDefault="007736DD" w:rsidP="006A4855">
            <w:pPr>
              <w:jc w:val="center"/>
              <w:rPr>
                <w:szCs w:val="21"/>
              </w:rPr>
            </w:pPr>
          </w:p>
        </w:tc>
        <w:tc>
          <w:tcPr>
            <w:tcW w:w="5940" w:type="dxa"/>
          </w:tcPr>
          <w:p w14:paraId="0B7CAD8C" w14:textId="77777777" w:rsidR="007736DD" w:rsidRPr="007736DD" w:rsidRDefault="007736DD" w:rsidP="007736DD">
            <w:pPr>
              <w:adjustRightInd w:val="0"/>
              <w:snapToGrid w:val="0"/>
              <w:spacing w:line="360" w:lineRule="auto"/>
              <w:jc w:val="left"/>
              <w:rPr>
                <w:bCs/>
                <w:szCs w:val="21"/>
              </w:rPr>
            </w:pPr>
            <w:r w:rsidRPr="007736DD">
              <w:rPr>
                <w:bCs/>
                <w:szCs w:val="21"/>
              </w:rPr>
              <w:t xml:space="preserve">1.3 </w:t>
            </w:r>
            <w:r w:rsidRPr="007736DD">
              <w:rPr>
                <w:bCs/>
                <w:szCs w:val="21"/>
              </w:rPr>
              <w:t>交货（具体）地点：</w:t>
            </w:r>
            <w:r w:rsidRPr="007736DD">
              <w:rPr>
                <w:b/>
                <w:color w:val="FF0000"/>
                <w:szCs w:val="21"/>
              </w:rPr>
              <w:t>深圳市西丽大学城学苑大道</w:t>
            </w:r>
            <w:r w:rsidRPr="007736DD">
              <w:rPr>
                <w:b/>
                <w:color w:val="FF0000"/>
                <w:szCs w:val="21"/>
              </w:rPr>
              <w:t>1098</w:t>
            </w:r>
            <w:r w:rsidRPr="007736DD">
              <w:rPr>
                <w:b/>
                <w:color w:val="FF0000"/>
                <w:szCs w:val="21"/>
              </w:rPr>
              <w:t>号</w:t>
            </w:r>
            <w:r w:rsidRPr="007736DD">
              <w:rPr>
                <w:b/>
                <w:color w:val="FF0000"/>
                <w:szCs w:val="21"/>
              </w:rPr>
              <w:t xml:space="preserve"> </w:t>
            </w:r>
            <w:r w:rsidRPr="007736DD">
              <w:rPr>
                <w:b/>
                <w:color w:val="FF0000"/>
                <w:szCs w:val="21"/>
              </w:rPr>
              <w:t>深圳大学总医院指定地点。</w:t>
            </w:r>
          </w:p>
        </w:tc>
      </w:tr>
      <w:tr w:rsidR="007736DD" w:rsidRPr="007736DD" w14:paraId="06AAC881" w14:textId="77777777" w:rsidTr="007736DD">
        <w:trPr>
          <w:trHeight w:val="567"/>
        </w:trPr>
        <w:tc>
          <w:tcPr>
            <w:tcW w:w="1260" w:type="dxa"/>
            <w:vMerge/>
            <w:vAlign w:val="center"/>
          </w:tcPr>
          <w:p w14:paraId="1C3F2377" w14:textId="77777777" w:rsidR="007736DD" w:rsidRPr="007736DD" w:rsidRDefault="007736DD" w:rsidP="006A4855">
            <w:pPr>
              <w:jc w:val="center"/>
              <w:rPr>
                <w:b/>
                <w:szCs w:val="21"/>
              </w:rPr>
            </w:pPr>
          </w:p>
        </w:tc>
        <w:tc>
          <w:tcPr>
            <w:tcW w:w="1620" w:type="dxa"/>
            <w:vMerge/>
            <w:vAlign w:val="center"/>
          </w:tcPr>
          <w:p w14:paraId="3D404D58" w14:textId="77777777" w:rsidR="007736DD" w:rsidRPr="007736DD" w:rsidRDefault="007736DD" w:rsidP="006A4855">
            <w:pPr>
              <w:jc w:val="center"/>
              <w:rPr>
                <w:szCs w:val="21"/>
              </w:rPr>
            </w:pPr>
          </w:p>
        </w:tc>
        <w:tc>
          <w:tcPr>
            <w:tcW w:w="5940" w:type="dxa"/>
          </w:tcPr>
          <w:p w14:paraId="66E3FCE3" w14:textId="77777777" w:rsidR="007736DD" w:rsidRPr="007736DD" w:rsidRDefault="007736DD" w:rsidP="007736DD">
            <w:pPr>
              <w:adjustRightInd w:val="0"/>
              <w:snapToGrid w:val="0"/>
              <w:spacing w:line="360" w:lineRule="auto"/>
              <w:jc w:val="left"/>
              <w:rPr>
                <w:bCs/>
                <w:szCs w:val="21"/>
              </w:rPr>
            </w:pPr>
            <w:r w:rsidRPr="007736DD">
              <w:rPr>
                <w:b/>
                <w:color w:val="FF0000"/>
                <w:szCs w:val="21"/>
              </w:rPr>
              <w:t>1.4</w:t>
            </w:r>
            <w:r w:rsidRPr="007736DD">
              <w:rPr>
                <w:b/>
                <w:color w:val="FF0000"/>
                <w:szCs w:val="21"/>
              </w:rPr>
              <w:t>从中华人民共和国海关境内提供的货物</w:t>
            </w:r>
            <w:r w:rsidRPr="007736DD">
              <w:rPr>
                <w:bCs/>
                <w:szCs w:val="21"/>
              </w:rPr>
              <w:t>，技术资料应齐全，提供但不限于如下技术文件和资料：</w:t>
            </w:r>
          </w:p>
          <w:p w14:paraId="53697B1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10A3E70B"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7AE3419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7B596C8A"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）产品到货清单；</w:t>
            </w:r>
          </w:p>
          <w:p w14:paraId="30A5ED09" w14:textId="77777777" w:rsidR="007736DD" w:rsidRPr="007736DD" w:rsidRDefault="007736DD" w:rsidP="007736DD">
            <w:pPr>
              <w:adjustRightInd w:val="0"/>
              <w:snapToGrid w:val="0"/>
              <w:spacing w:line="360" w:lineRule="auto"/>
              <w:jc w:val="left"/>
              <w:rPr>
                <w:bCs/>
                <w:szCs w:val="21"/>
              </w:rPr>
            </w:pPr>
            <w:r w:rsidRPr="007736DD">
              <w:rPr>
                <w:bCs/>
                <w:szCs w:val="21"/>
              </w:rPr>
              <w:lastRenderedPageBreak/>
              <w:t>（</w:t>
            </w:r>
            <w:r w:rsidRPr="007736DD">
              <w:rPr>
                <w:bCs/>
                <w:szCs w:val="21"/>
              </w:rPr>
              <w:t>5</w:t>
            </w:r>
            <w:r w:rsidRPr="007736DD">
              <w:rPr>
                <w:bCs/>
                <w:szCs w:val="21"/>
              </w:rPr>
              <w:t>）产品保修证明；</w:t>
            </w:r>
          </w:p>
          <w:p w14:paraId="68833255" w14:textId="77777777" w:rsidR="007736DD" w:rsidRPr="007736DD" w:rsidRDefault="007736DD" w:rsidP="007736DD">
            <w:pPr>
              <w:adjustRightInd w:val="0"/>
              <w:snapToGrid w:val="0"/>
              <w:spacing w:line="360" w:lineRule="auto"/>
              <w:jc w:val="left"/>
              <w:rPr>
                <w:bCs/>
                <w:szCs w:val="21"/>
              </w:rPr>
            </w:pPr>
            <w:r w:rsidRPr="007736DD">
              <w:rPr>
                <w:b/>
                <w:color w:val="FF0000"/>
                <w:szCs w:val="21"/>
              </w:rPr>
              <w:t>从中华人民共和国海关境外提供的货物</w:t>
            </w:r>
            <w:r w:rsidRPr="007736DD">
              <w:rPr>
                <w:bCs/>
                <w:szCs w:val="21"/>
              </w:rPr>
              <w:t>，技术资料应齐全，提供但不限于如下技术文件和资料：</w:t>
            </w:r>
          </w:p>
          <w:p w14:paraId="0C2ECC5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7A61B078"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10BBD26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10834EA0"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）产品保修证明；</w:t>
            </w:r>
          </w:p>
          <w:p w14:paraId="186C131D"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）原产地证明书；</w:t>
            </w:r>
          </w:p>
          <w:p w14:paraId="052601DA"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6</w:t>
            </w:r>
            <w:r w:rsidRPr="007736DD">
              <w:rPr>
                <w:bCs/>
                <w:szCs w:val="21"/>
              </w:rPr>
              <w:t>）目的港商检部门要求提交的</w:t>
            </w:r>
            <w:r w:rsidRPr="007736DD">
              <w:rPr>
                <w:bCs/>
                <w:szCs w:val="21"/>
              </w:rPr>
              <w:t>3C</w:t>
            </w:r>
            <w:r w:rsidRPr="007736DD">
              <w:rPr>
                <w:bCs/>
                <w:szCs w:val="21"/>
              </w:rPr>
              <w:t>认证等文件和资料（如果需要）；</w:t>
            </w:r>
          </w:p>
          <w:p w14:paraId="1E21B228"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7</w:t>
            </w:r>
            <w:r w:rsidRPr="007736DD">
              <w:rPr>
                <w:bCs/>
                <w:szCs w:val="21"/>
              </w:rPr>
              <w:t>）货物装箱单；</w:t>
            </w:r>
          </w:p>
          <w:p w14:paraId="0DBC779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8</w:t>
            </w:r>
            <w:r w:rsidRPr="007736DD">
              <w:rPr>
                <w:bCs/>
                <w:szCs w:val="21"/>
              </w:rPr>
              <w:t>）海运或空运提单（海运方式的货进港前需先行电放提单）；</w:t>
            </w:r>
            <w:r w:rsidRPr="007736DD">
              <w:rPr>
                <w:bCs/>
                <w:szCs w:val="21"/>
              </w:rPr>
              <w:t xml:space="preserve"> </w:t>
            </w:r>
          </w:p>
          <w:p w14:paraId="12445AC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9</w:t>
            </w:r>
            <w:r w:rsidRPr="007736DD">
              <w:rPr>
                <w:bCs/>
                <w:szCs w:val="21"/>
              </w:rPr>
              <w:t>）目的港商检部门出具的商检合格证书；</w:t>
            </w:r>
          </w:p>
          <w:p w14:paraId="635C7C35"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10</w:t>
            </w:r>
            <w:r w:rsidRPr="007736DD">
              <w:rPr>
                <w:bCs/>
                <w:szCs w:val="21"/>
              </w:rPr>
              <w:t>）保险单；</w:t>
            </w:r>
          </w:p>
          <w:p w14:paraId="6E15E241"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11</w:t>
            </w:r>
            <w:r w:rsidRPr="007736DD">
              <w:rPr>
                <w:bCs/>
                <w:szCs w:val="21"/>
              </w:rPr>
              <w:t>）报关单；</w:t>
            </w:r>
          </w:p>
          <w:p w14:paraId="5895D21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12</w:t>
            </w:r>
            <w:r w:rsidRPr="007736DD">
              <w:rPr>
                <w:bCs/>
                <w:szCs w:val="21"/>
              </w:rPr>
              <w:t>）木箱包装须提供由本合同货物出产国权威机构签发的木质包装熏蒸证书正本。</w:t>
            </w:r>
          </w:p>
        </w:tc>
      </w:tr>
      <w:tr w:rsidR="007736DD" w:rsidRPr="007736DD" w14:paraId="33E537F9" w14:textId="77777777" w:rsidTr="007736DD">
        <w:trPr>
          <w:trHeight w:val="567"/>
        </w:trPr>
        <w:tc>
          <w:tcPr>
            <w:tcW w:w="1260" w:type="dxa"/>
            <w:vAlign w:val="center"/>
          </w:tcPr>
          <w:p w14:paraId="60DABD26" w14:textId="77777777" w:rsidR="007736DD" w:rsidRPr="007736DD" w:rsidRDefault="007736DD" w:rsidP="006A4855">
            <w:pPr>
              <w:jc w:val="center"/>
              <w:rPr>
                <w:b/>
                <w:szCs w:val="21"/>
              </w:rPr>
            </w:pPr>
            <w:r w:rsidRPr="007736DD">
              <w:rPr>
                <w:b/>
                <w:szCs w:val="21"/>
              </w:rPr>
              <w:lastRenderedPageBreak/>
              <w:t>2</w:t>
            </w:r>
          </w:p>
        </w:tc>
        <w:tc>
          <w:tcPr>
            <w:tcW w:w="1620" w:type="dxa"/>
            <w:vAlign w:val="center"/>
          </w:tcPr>
          <w:p w14:paraId="4297552A" w14:textId="77777777" w:rsidR="007736DD" w:rsidRPr="007736DD" w:rsidRDefault="007736DD" w:rsidP="006A4855">
            <w:pPr>
              <w:jc w:val="center"/>
              <w:rPr>
                <w:szCs w:val="21"/>
              </w:rPr>
            </w:pPr>
            <w:r w:rsidRPr="007736DD">
              <w:rPr>
                <w:kern w:val="0"/>
                <w:szCs w:val="21"/>
              </w:rPr>
              <w:t>质量保证</w:t>
            </w:r>
          </w:p>
        </w:tc>
        <w:tc>
          <w:tcPr>
            <w:tcW w:w="5940" w:type="dxa"/>
            <w:vAlign w:val="center"/>
          </w:tcPr>
          <w:p w14:paraId="42AAF77C" w14:textId="77777777" w:rsidR="007736DD" w:rsidRPr="007736DD" w:rsidRDefault="007736DD" w:rsidP="001A0229">
            <w:pPr>
              <w:adjustRightInd w:val="0"/>
              <w:snapToGrid w:val="0"/>
              <w:spacing w:line="360" w:lineRule="auto"/>
              <w:jc w:val="left"/>
              <w:rPr>
                <w:bCs/>
                <w:szCs w:val="21"/>
              </w:rPr>
            </w:pPr>
            <w:r w:rsidRPr="007736DD">
              <w:rPr>
                <w:szCs w:val="21"/>
              </w:rPr>
              <w:t>2.</w:t>
            </w:r>
            <w:r w:rsidRPr="007736DD">
              <w:rPr>
                <w:szCs w:val="21"/>
              </w:rPr>
              <w:t>保证所提供的产品全部采用优质材料和一流工艺制造而成，并未曾使用过的全新产品；所供产品均为原厂正品，决不使用任何劣货、假货等产品。</w:t>
            </w:r>
          </w:p>
        </w:tc>
      </w:tr>
      <w:tr w:rsidR="007736DD" w:rsidRPr="007736DD" w14:paraId="0646DF58" w14:textId="77777777" w:rsidTr="007736DD">
        <w:trPr>
          <w:trHeight w:val="567"/>
        </w:trPr>
        <w:tc>
          <w:tcPr>
            <w:tcW w:w="1260" w:type="dxa"/>
            <w:vMerge w:val="restart"/>
            <w:vAlign w:val="center"/>
          </w:tcPr>
          <w:p w14:paraId="7BA122D2" w14:textId="77777777" w:rsidR="007736DD" w:rsidRPr="007736DD" w:rsidRDefault="007736DD" w:rsidP="006A4855">
            <w:pPr>
              <w:jc w:val="center"/>
              <w:rPr>
                <w:b/>
                <w:szCs w:val="21"/>
              </w:rPr>
            </w:pPr>
            <w:r w:rsidRPr="007736DD">
              <w:rPr>
                <w:b/>
                <w:szCs w:val="21"/>
              </w:rPr>
              <w:t>3</w:t>
            </w:r>
          </w:p>
        </w:tc>
        <w:tc>
          <w:tcPr>
            <w:tcW w:w="1620" w:type="dxa"/>
            <w:vMerge w:val="restart"/>
            <w:vAlign w:val="center"/>
          </w:tcPr>
          <w:p w14:paraId="6FC1CA8C" w14:textId="77777777" w:rsidR="007736DD" w:rsidRPr="007736DD" w:rsidRDefault="007736DD" w:rsidP="006A4855">
            <w:pPr>
              <w:jc w:val="center"/>
              <w:rPr>
                <w:szCs w:val="21"/>
              </w:rPr>
            </w:pPr>
            <w:r w:rsidRPr="007736DD">
              <w:rPr>
                <w:szCs w:val="21"/>
              </w:rPr>
              <w:t>关于验收</w:t>
            </w:r>
          </w:p>
        </w:tc>
        <w:tc>
          <w:tcPr>
            <w:tcW w:w="5940" w:type="dxa"/>
          </w:tcPr>
          <w:p w14:paraId="78844B3A" w14:textId="77777777" w:rsidR="007736DD" w:rsidRPr="007736DD" w:rsidRDefault="007736DD" w:rsidP="001A0229">
            <w:pPr>
              <w:adjustRightInd w:val="0"/>
              <w:snapToGrid w:val="0"/>
              <w:spacing w:line="360" w:lineRule="auto"/>
              <w:jc w:val="left"/>
              <w:rPr>
                <w:bCs/>
                <w:szCs w:val="21"/>
              </w:rPr>
            </w:pPr>
            <w:r w:rsidRPr="007736DD">
              <w:rPr>
                <w:bCs/>
                <w:szCs w:val="21"/>
              </w:rPr>
              <w:t xml:space="preserve">3.1 </w:t>
            </w:r>
            <w:r w:rsidRPr="007736DD">
              <w:rPr>
                <w:bCs/>
                <w:szCs w:val="21"/>
              </w:rPr>
              <w:t>投标人货物经过双方检验认可后，签署验收报告，产品保修期自验收合格之日起算，由投标人提供产品保修文件。</w:t>
            </w:r>
          </w:p>
        </w:tc>
      </w:tr>
      <w:tr w:rsidR="007736DD" w:rsidRPr="007736DD" w14:paraId="2E81F311" w14:textId="77777777" w:rsidTr="007736DD">
        <w:trPr>
          <w:trHeight w:val="567"/>
        </w:trPr>
        <w:tc>
          <w:tcPr>
            <w:tcW w:w="1260" w:type="dxa"/>
            <w:vMerge/>
            <w:vAlign w:val="center"/>
          </w:tcPr>
          <w:p w14:paraId="67F2DC67" w14:textId="77777777" w:rsidR="007736DD" w:rsidRPr="007736DD" w:rsidRDefault="007736DD" w:rsidP="006A4855">
            <w:pPr>
              <w:jc w:val="center"/>
              <w:rPr>
                <w:b/>
                <w:szCs w:val="21"/>
              </w:rPr>
            </w:pPr>
          </w:p>
        </w:tc>
        <w:tc>
          <w:tcPr>
            <w:tcW w:w="1620" w:type="dxa"/>
            <w:vMerge/>
          </w:tcPr>
          <w:p w14:paraId="6AFE466A" w14:textId="77777777" w:rsidR="007736DD" w:rsidRPr="007736DD" w:rsidRDefault="007736DD" w:rsidP="006A4855">
            <w:pPr>
              <w:rPr>
                <w:szCs w:val="21"/>
              </w:rPr>
            </w:pPr>
          </w:p>
        </w:tc>
        <w:tc>
          <w:tcPr>
            <w:tcW w:w="5940" w:type="dxa"/>
          </w:tcPr>
          <w:p w14:paraId="37E03909" w14:textId="77777777" w:rsidR="007736DD" w:rsidRPr="007736DD" w:rsidRDefault="007736DD" w:rsidP="001A0229">
            <w:pPr>
              <w:adjustRightInd w:val="0"/>
              <w:snapToGrid w:val="0"/>
              <w:spacing w:line="360" w:lineRule="auto"/>
              <w:jc w:val="left"/>
              <w:rPr>
                <w:bCs/>
                <w:szCs w:val="21"/>
              </w:rPr>
            </w:pPr>
            <w:r w:rsidRPr="007736DD">
              <w:rPr>
                <w:bCs/>
                <w:szCs w:val="21"/>
              </w:rPr>
              <w:t xml:space="preserve">3.2 </w:t>
            </w:r>
            <w:r w:rsidRPr="007736DD">
              <w:rPr>
                <w:bCs/>
                <w:szCs w:val="21"/>
              </w:rPr>
              <w:t>当满足以下条件时，采购人才向中标人签发货物验收报告：</w:t>
            </w:r>
          </w:p>
          <w:p w14:paraId="2FF8D0BB" w14:textId="77777777" w:rsidR="007736DD" w:rsidRPr="007736DD" w:rsidRDefault="007736DD" w:rsidP="001A0229">
            <w:pPr>
              <w:adjustRightInd w:val="0"/>
              <w:snapToGrid w:val="0"/>
              <w:spacing w:line="360" w:lineRule="auto"/>
              <w:jc w:val="left"/>
              <w:rPr>
                <w:szCs w:val="21"/>
              </w:rPr>
            </w:pPr>
            <w:r w:rsidRPr="007736DD">
              <w:rPr>
                <w:szCs w:val="21"/>
              </w:rPr>
              <w:t>a</w:t>
            </w:r>
            <w:r w:rsidRPr="007736DD">
              <w:rPr>
                <w:szCs w:val="21"/>
              </w:rPr>
              <w:t>、中标人已按照合同规定提供了全部产品及完整的技术资料，其中技术资料</w:t>
            </w:r>
            <w:r w:rsidRPr="007736DD">
              <w:rPr>
                <w:kern w:val="0"/>
                <w:szCs w:val="21"/>
              </w:rPr>
              <w:t>包括但不限于货物配置清单、产品说明书、图纸、操作手册、维护手册（含维修密码及接口数据）、质量保证文件、服务指南等，所有外文资料须提供中文译本。</w:t>
            </w:r>
          </w:p>
          <w:p w14:paraId="776C7431" w14:textId="77777777" w:rsidR="007736DD" w:rsidRPr="007736DD" w:rsidRDefault="007736DD" w:rsidP="001A0229">
            <w:pPr>
              <w:adjustRightInd w:val="0"/>
              <w:snapToGrid w:val="0"/>
              <w:spacing w:line="360" w:lineRule="auto"/>
              <w:jc w:val="left"/>
              <w:rPr>
                <w:szCs w:val="21"/>
              </w:rPr>
            </w:pPr>
            <w:r w:rsidRPr="007736DD">
              <w:rPr>
                <w:szCs w:val="21"/>
              </w:rPr>
              <w:t>b</w:t>
            </w:r>
            <w:r w:rsidRPr="007736DD">
              <w:rPr>
                <w:szCs w:val="21"/>
              </w:rPr>
              <w:t>、货物符合招标文件技术规格书的要求，性能满足要求。</w:t>
            </w:r>
          </w:p>
          <w:p w14:paraId="16B268F9" w14:textId="77777777" w:rsidR="007736DD" w:rsidRPr="007736DD" w:rsidRDefault="007736DD" w:rsidP="001A0229">
            <w:pPr>
              <w:adjustRightInd w:val="0"/>
              <w:snapToGrid w:val="0"/>
              <w:spacing w:line="360" w:lineRule="auto"/>
              <w:jc w:val="left"/>
              <w:rPr>
                <w:szCs w:val="21"/>
              </w:rPr>
            </w:pPr>
            <w:r w:rsidRPr="007736DD">
              <w:rPr>
                <w:szCs w:val="21"/>
              </w:rPr>
              <w:t>c</w:t>
            </w:r>
            <w:r w:rsidRPr="007736DD">
              <w:rPr>
                <w:szCs w:val="21"/>
              </w:rPr>
              <w:t>、货物具备产品合格证。</w:t>
            </w:r>
          </w:p>
          <w:p w14:paraId="5571E4F5" w14:textId="77777777" w:rsidR="007736DD" w:rsidRPr="007736DD" w:rsidRDefault="007736DD" w:rsidP="001A0229">
            <w:pPr>
              <w:adjustRightInd w:val="0"/>
              <w:snapToGrid w:val="0"/>
              <w:spacing w:line="360" w:lineRule="auto"/>
              <w:jc w:val="left"/>
              <w:rPr>
                <w:spacing w:val="-3"/>
                <w:szCs w:val="21"/>
              </w:rPr>
            </w:pPr>
            <w:r w:rsidRPr="007736DD">
              <w:rPr>
                <w:szCs w:val="21"/>
              </w:rPr>
              <w:t>d</w:t>
            </w:r>
            <w:r w:rsidRPr="007736DD">
              <w:rPr>
                <w:szCs w:val="21"/>
              </w:rPr>
              <w:t>、货物</w:t>
            </w:r>
            <w:r w:rsidRPr="007736DD">
              <w:rPr>
                <w:spacing w:val="-3"/>
                <w:szCs w:val="21"/>
              </w:rPr>
              <w:t>如需计量检定的应提供相关计量检定部门出具的合法检定报告。</w:t>
            </w:r>
          </w:p>
          <w:p w14:paraId="0D69764E" w14:textId="77777777" w:rsidR="007736DD" w:rsidRPr="007736DD" w:rsidRDefault="007736DD" w:rsidP="001A0229">
            <w:pPr>
              <w:adjustRightInd w:val="0"/>
              <w:snapToGrid w:val="0"/>
              <w:spacing w:line="360" w:lineRule="auto"/>
              <w:jc w:val="left"/>
              <w:rPr>
                <w:spacing w:val="-3"/>
                <w:szCs w:val="21"/>
              </w:rPr>
            </w:pPr>
            <w:r w:rsidRPr="007736DD">
              <w:rPr>
                <w:spacing w:val="-3"/>
                <w:szCs w:val="21"/>
              </w:rPr>
              <w:t>e</w:t>
            </w:r>
            <w:r w:rsidRPr="007736DD">
              <w:rPr>
                <w:spacing w:val="-3"/>
                <w:szCs w:val="21"/>
              </w:rPr>
              <w:t>、进口货物必须具有</w:t>
            </w:r>
            <w:r w:rsidRPr="007736DD">
              <w:rPr>
                <w:kern w:val="0"/>
                <w:szCs w:val="21"/>
              </w:rPr>
              <w:t>报关证明</w:t>
            </w:r>
            <w:r w:rsidRPr="007736DD">
              <w:rPr>
                <w:spacing w:val="-3"/>
                <w:szCs w:val="21"/>
              </w:rPr>
              <w:t>文件、</w:t>
            </w:r>
            <w:r w:rsidRPr="007736DD">
              <w:rPr>
                <w:kern w:val="0"/>
                <w:szCs w:val="21"/>
              </w:rPr>
              <w:t>原产地证明和</w:t>
            </w:r>
            <w:r w:rsidRPr="007736DD">
              <w:rPr>
                <w:spacing w:val="-3"/>
                <w:szCs w:val="21"/>
              </w:rPr>
              <w:t>商检合格证</w:t>
            </w:r>
            <w:r w:rsidRPr="007736DD">
              <w:rPr>
                <w:spacing w:val="-3"/>
                <w:szCs w:val="21"/>
              </w:rPr>
              <w:lastRenderedPageBreak/>
              <w:t>明文件。</w:t>
            </w:r>
          </w:p>
          <w:p w14:paraId="21EC4603" w14:textId="77777777" w:rsidR="007736DD" w:rsidRPr="007736DD" w:rsidRDefault="007736DD" w:rsidP="001A0229">
            <w:pPr>
              <w:adjustRightInd w:val="0"/>
              <w:snapToGrid w:val="0"/>
              <w:spacing w:line="360" w:lineRule="auto"/>
              <w:jc w:val="left"/>
              <w:rPr>
                <w:szCs w:val="21"/>
              </w:rPr>
            </w:pPr>
            <w:r w:rsidRPr="007736DD">
              <w:rPr>
                <w:spacing w:val="-3"/>
                <w:szCs w:val="21"/>
              </w:rPr>
              <w:t>f</w:t>
            </w:r>
            <w:r w:rsidRPr="007736DD">
              <w:rPr>
                <w:spacing w:val="-3"/>
                <w:szCs w:val="21"/>
              </w:rPr>
              <w:t>、</w:t>
            </w:r>
            <w:r w:rsidRPr="007736DD">
              <w:rPr>
                <w:szCs w:val="21"/>
              </w:rPr>
              <w:t>投标人负责将货物安全无损运抵采购人指定地点，并承担包括但不限于货物的包装、运输、保险、装卸、安装调试、培训、商检及计量检测、关税、增值税和进口代理等费用。</w:t>
            </w:r>
          </w:p>
          <w:p w14:paraId="004692FF" w14:textId="77777777" w:rsidR="007736DD" w:rsidRPr="007736DD" w:rsidRDefault="007736DD" w:rsidP="001A0229">
            <w:pPr>
              <w:tabs>
                <w:tab w:val="left" w:pos="1260"/>
              </w:tabs>
              <w:adjustRightInd w:val="0"/>
              <w:snapToGrid w:val="0"/>
              <w:spacing w:line="360" w:lineRule="auto"/>
              <w:jc w:val="left"/>
              <w:rPr>
                <w:bCs/>
                <w:szCs w:val="21"/>
              </w:rPr>
            </w:pPr>
            <w:r w:rsidRPr="007736DD">
              <w:rPr>
                <w:szCs w:val="21"/>
              </w:rPr>
              <w:t>g</w:t>
            </w:r>
            <w:r w:rsidRPr="007736DD">
              <w:rPr>
                <w:szCs w:val="21"/>
              </w:rPr>
              <w:t>、货物安装调试完毕，能正常运行。</w:t>
            </w:r>
          </w:p>
        </w:tc>
      </w:tr>
      <w:tr w:rsidR="007736DD" w:rsidRPr="007736DD" w14:paraId="27507DD6" w14:textId="77777777" w:rsidTr="007736DD">
        <w:trPr>
          <w:trHeight w:val="567"/>
        </w:trPr>
        <w:tc>
          <w:tcPr>
            <w:tcW w:w="1260" w:type="dxa"/>
            <w:vAlign w:val="center"/>
          </w:tcPr>
          <w:p w14:paraId="4A569005" w14:textId="77777777" w:rsidR="007736DD" w:rsidRPr="007736DD" w:rsidRDefault="007736DD" w:rsidP="006A4855">
            <w:pPr>
              <w:jc w:val="center"/>
              <w:rPr>
                <w:b/>
                <w:szCs w:val="21"/>
              </w:rPr>
            </w:pPr>
            <w:r w:rsidRPr="007736DD">
              <w:rPr>
                <w:b/>
                <w:szCs w:val="21"/>
              </w:rPr>
              <w:lastRenderedPageBreak/>
              <w:t>4</w:t>
            </w:r>
          </w:p>
        </w:tc>
        <w:tc>
          <w:tcPr>
            <w:tcW w:w="1620" w:type="dxa"/>
            <w:vAlign w:val="center"/>
          </w:tcPr>
          <w:p w14:paraId="75DFE48F" w14:textId="77777777" w:rsidR="007736DD" w:rsidRPr="007736DD" w:rsidRDefault="007736DD" w:rsidP="006A4855">
            <w:pPr>
              <w:jc w:val="center"/>
              <w:rPr>
                <w:szCs w:val="21"/>
              </w:rPr>
            </w:pPr>
            <w:r w:rsidRPr="007736DD">
              <w:rPr>
                <w:szCs w:val="21"/>
              </w:rPr>
              <w:t>付款方式</w:t>
            </w:r>
          </w:p>
        </w:tc>
        <w:tc>
          <w:tcPr>
            <w:tcW w:w="5940" w:type="dxa"/>
          </w:tcPr>
          <w:p w14:paraId="03C7E95E" w14:textId="5A378483" w:rsidR="007736DD" w:rsidRPr="007736DD" w:rsidRDefault="00DB7216" w:rsidP="001A0229">
            <w:pPr>
              <w:adjustRightInd w:val="0"/>
              <w:snapToGrid w:val="0"/>
              <w:spacing w:line="360" w:lineRule="auto"/>
              <w:ind w:firstLineChars="200" w:firstLine="420"/>
              <w:jc w:val="left"/>
              <w:rPr>
                <w:color w:val="0000FF"/>
                <w:szCs w:val="21"/>
              </w:rPr>
            </w:pPr>
            <w:r w:rsidRPr="00DB7216">
              <w:rPr>
                <w:rFonts w:hint="eastAsia"/>
                <w:szCs w:val="21"/>
              </w:rPr>
              <w:t>★</w:t>
            </w:r>
            <w:r w:rsidR="007736DD" w:rsidRPr="007736DD">
              <w:rPr>
                <w:szCs w:val="21"/>
              </w:rPr>
              <w:t>合同签订后，供方缴纳合同款的</w:t>
            </w:r>
            <w:r w:rsidR="007736DD" w:rsidRPr="007736DD">
              <w:rPr>
                <w:b/>
                <w:bCs/>
                <w:color w:val="FF0000"/>
                <w:szCs w:val="21"/>
                <w:u w:val="single"/>
              </w:rPr>
              <w:t xml:space="preserve">  5% </w:t>
            </w:r>
            <w:r w:rsidR="007736DD" w:rsidRPr="007736DD">
              <w:rPr>
                <w:szCs w:val="21"/>
              </w:rPr>
              <w:t>作为履约保证金给需方，需方收到履约保证金后，待货物验收合格后整理报账资料，</w:t>
            </w:r>
            <w:r w:rsidR="007736DD" w:rsidRPr="007736DD">
              <w:rPr>
                <w:b/>
                <w:bCs/>
                <w:color w:val="FF0000"/>
                <w:szCs w:val="21"/>
                <w:u w:val="single"/>
              </w:rPr>
              <w:t>2</w:t>
            </w:r>
            <w:r w:rsidR="007736DD" w:rsidRPr="007736DD">
              <w:rPr>
                <w:b/>
                <w:bCs/>
                <w:color w:val="FF0000"/>
                <w:szCs w:val="21"/>
                <w:u w:val="single"/>
              </w:rPr>
              <w:t>个月内</w:t>
            </w:r>
            <w:r w:rsidR="007736DD" w:rsidRPr="007736DD">
              <w:rPr>
                <w:szCs w:val="21"/>
              </w:rPr>
              <w:t>向</w:t>
            </w:r>
            <w:r w:rsidR="007736DD" w:rsidRPr="007736DD">
              <w:rPr>
                <w:szCs w:val="21"/>
                <w:highlight w:val="yellow"/>
              </w:rPr>
              <w:t>财务部</w:t>
            </w:r>
            <w:r w:rsidR="007736DD" w:rsidRPr="007736DD">
              <w:rPr>
                <w:szCs w:val="21"/>
              </w:rPr>
              <w:t>申请付款。验收合格后合同款的</w:t>
            </w:r>
            <w:r w:rsidR="007736DD" w:rsidRPr="007736DD">
              <w:rPr>
                <w:szCs w:val="21"/>
              </w:rPr>
              <w:t>5%</w:t>
            </w:r>
            <w:r w:rsidR="007736DD" w:rsidRPr="007736DD">
              <w:rPr>
                <w:szCs w:val="21"/>
              </w:rPr>
              <w:t>履约保证金转为质量保证金。从验收合格之日起至货物免费维修保养期满后若无重大质量问题，需方将质量保证金无息全额退付给供方。</w:t>
            </w:r>
          </w:p>
        </w:tc>
      </w:tr>
      <w:tr w:rsidR="007736DD" w:rsidRPr="007736DD" w14:paraId="7B0BC73A" w14:textId="77777777" w:rsidTr="007736DD">
        <w:trPr>
          <w:trHeight w:val="567"/>
        </w:trPr>
        <w:tc>
          <w:tcPr>
            <w:tcW w:w="1260" w:type="dxa"/>
            <w:vAlign w:val="center"/>
          </w:tcPr>
          <w:p w14:paraId="55F8478B" w14:textId="77777777" w:rsidR="007736DD" w:rsidRPr="007736DD" w:rsidRDefault="007736DD" w:rsidP="006A4855">
            <w:pPr>
              <w:jc w:val="center"/>
              <w:rPr>
                <w:b/>
                <w:szCs w:val="21"/>
              </w:rPr>
            </w:pPr>
            <w:r w:rsidRPr="007736DD">
              <w:rPr>
                <w:b/>
                <w:szCs w:val="21"/>
              </w:rPr>
              <w:t>5</w:t>
            </w:r>
          </w:p>
        </w:tc>
        <w:tc>
          <w:tcPr>
            <w:tcW w:w="1620" w:type="dxa"/>
            <w:vAlign w:val="center"/>
          </w:tcPr>
          <w:p w14:paraId="30DD804E" w14:textId="77777777" w:rsidR="007736DD" w:rsidRPr="007736DD" w:rsidRDefault="007736DD" w:rsidP="006A4855">
            <w:pPr>
              <w:jc w:val="center"/>
              <w:rPr>
                <w:szCs w:val="21"/>
              </w:rPr>
            </w:pPr>
            <w:r w:rsidRPr="007736DD">
              <w:rPr>
                <w:bCs/>
                <w:szCs w:val="21"/>
              </w:rPr>
              <w:t>软件升级服务</w:t>
            </w:r>
          </w:p>
        </w:tc>
        <w:tc>
          <w:tcPr>
            <w:tcW w:w="5940" w:type="dxa"/>
            <w:vAlign w:val="center"/>
          </w:tcPr>
          <w:p w14:paraId="3C8FFDE3" w14:textId="77777777" w:rsidR="007736DD" w:rsidRPr="007736DD" w:rsidRDefault="007736DD" w:rsidP="001A0229">
            <w:pPr>
              <w:adjustRightInd w:val="0"/>
              <w:snapToGrid w:val="0"/>
              <w:spacing w:line="360" w:lineRule="auto"/>
              <w:ind w:firstLineChars="199" w:firstLine="420"/>
              <w:jc w:val="left"/>
              <w:rPr>
                <w:b/>
                <w:color w:val="FF0000"/>
                <w:szCs w:val="21"/>
              </w:rPr>
            </w:pPr>
            <w:r w:rsidRPr="007736DD">
              <w:rPr>
                <w:b/>
                <w:bCs/>
                <w:szCs w:val="21"/>
              </w:rPr>
              <w:t>免费提供技术咨询及软件升级，</w:t>
            </w:r>
            <w:r w:rsidRPr="007736DD">
              <w:rPr>
                <w:szCs w:val="21"/>
              </w:rPr>
              <w:t>提供产品终身技术服务，所有软件支持持续升级，不能设置使用期限。</w:t>
            </w:r>
          </w:p>
        </w:tc>
      </w:tr>
      <w:tr w:rsidR="007736DD" w:rsidRPr="007736DD" w14:paraId="1A87F9E7" w14:textId="77777777" w:rsidTr="007736DD">
        <w:trPr>
          <w:trHeight w:val="567"/>
        </w:trPr>
        <w:tc>
          <w:tcPr>
            <w:tcW w:w="1260" w:type="dxa"/>
            <w:vAlign w:val="center"/>
          </w:tcPr>
          <w:p w14:paraId="0DE6ED24" w14:textId="77777777" w:rsidR="007736DD" w:rsidRPr="007736DD" w:rsidRDefault="007736DD" w:rsidP="006A4855">
            <w:pPr>
              <w:jc w:val="center"/>
              <w:rPr>
                <w:b/>
                <w:szCs w:val="21"/>
              </w:rPr>
            </w:pPr>
            <w:r w:rsidRPr="007736DD">
              <w:rPr>
                <w:b/>
                <w:szCs w:val="21"/>
              </w:rPr>
              <w:t>6</w:t>
            </w:r>
          </w:p>
        </w:tc>
        <w:tc>
          <w:tcPr>
            <w:tcW w:w="1620" w:type="dxa"/>
            <w:vAlign w:val="center"/>
          </w:tcPr>
          <w:p w14:paraId="6F24354C" w14:textId="77777777" w:rsidR="007736DD" w:rsidRPr="007736DD" w:rsidRDefault="007736DD" w:rsidP="006A4855">
            <w:pPr>
              <w:jc w:val="center"/>
              <w:rPr>
                <w:szCs w:val="21"/>
              </w:rPr>
            </w:pPr>
            <w:r w:rsidRPr="007736DD">
              <w:rPr>
                <w:kern w:val="0"/>
                <w:szCs w:val="21"/>
              </w:rPr>
              <w:t>培训</w:t>
            </w:r>
          </w:p>
        </w:tc>
        <w:tc>
          <w:tcPr>
            <w:tcW w:w="5940" w:type="dxa"/>
            <w:vAlign w:val="center"/>
          </w:tcPr>
          <w:p w14:paraId="5B1D9FCA" w14:textId="77777777" w:rsidR="007736DD" w:rsidRPr="007736DD" w:rsidRDefault="007736DD" w:rsidP="001A0229">
            <w:pPr>
              <w:adjustRightInd w:val="0"/>
              <w:snapToGrid w:val="0"/>
              <w:spacing w:line="360" w:lineRule="auto"/>
              <w:ind w:firstLineChars="199" w:firstLine="418"/>
              <w:jc w:val="left"/>
              <w:rPr>
                <w:b/>
                <w:color w:val="FF0000"/>
                <w:szCs w:val="21"/>
              </w:rPr>
            </w:pPr>
            <w:r w:rsidRPr="007736DD">
              <w:rPr>
                <w:szCs w:val="21"/>
              </w:rPr>
              <w:t>投标人应派专业技术人员免费对采购单位指定人员进行定期培训及指导，直至其完全掌握货物的功能应用及基本故障处理技术。具备完善的技术培训体系和专职跟台人员，设有培训中心。</w:t>
            </w:r>
          </w:p>
        </w:tc>
      </w:tr>
      <w:tr w:rsidR="007736DD" w:rsidRPr="007736DD" w14:paraId="5F75A6B5" w14:textId="77777777" w:rsidTr="007736DD">
        <w:trPr>
          <w:trHeight w:val="567"/>
        </w:trPr>
        <w:tc>
          <w:tcPr>
            <w:tcW w:w="1260" w:type="dxa"/>
            <w:vMerge w:val="restart"/>
            <w:tcBorders>
              <w:bottom w:val="single" w:sz="4" w:space="0" w:color="auto"/>
            </w:tcBorders>
            <w:vAlign w:val="center"/>
          </w:tcPr>
          <w:p w14:paraId="6D8ACD82" w14:textId="77777777" w:rsidR="007736DD" w:rsidRPr="007736DD" w:rsidRDefault="007736DD" w:rsidP="006A4855">
            <w:pPr>
              <w:jc w:val="center"/>
              <w:rPr>
                <w:b/>
                <w:szCs w:val="21"/>
              </w:rPr>
            </w:pPr>
            <w:r w:rsidRPr="007736DD">
              <w:rPr>
                <w:b/>
                <w:szCs w:val="21"/>
              </w:rPr>
              <w:t>7</w:t>
            </w:r>
          </w:p>
        </w:tc>
        <w:tc>
          <w:tcPr>
            <w:tcW w:w="1620" w:type="dxa"/>
            <w:vMerge w:val="restart"/>
            <w:tcBorders>
              <w:bottom w:val="single" w:sz="4" w:space="0" w:color="auto"/>
            </w:tcBorders>
            <w:vAlign w:val="center"/>
          </w:tcPr>
          <w:p w14:paraId="00FAF615" w14:textId="77777777" w:rsidR="007736DD" w:rsidRPr="007736DD" w:rsidRDefault="007736DD" w:rsidP="006A4855">
            <w:pPr>
              <w:jc w:val="center"/>
              <w:rPr>
                <w:szCs w:val="21"/>
              </w:rPr>
            </w:pPr>
            <w:r w:rsidRPr="007736DD">
              <w:rPr>
                <w:szCs w:val="21"/>
              </w:rPr>
              <w:t>关于知识产权</w:t>
            </w:r>
          </w:p>
        </w:tc>
        <w:tc>
          <w:tcPr>
            <w:tcW w:w="5940" w:type="dxa"/>
            <w:tcBorders>
              <w:bottom w:val="single" w:sz="4" w:space="0" w:color="auto"/>
            </w:tcBorders>
          </w:tcPr>
          <w:p w14:paraId="36BF2EDD" w14:textId="77777777" w:rsidR="007736DD" w:rsidRPr="007736DD" w:rsidRDefault="007736DD" w:rsidP="001A0229">
            <w:pPr>
              <w:adjustRightInd w:val="0"/>
              <w:snapToGrid w:val="0"/>
              <w:spacing w:line="360" w:lineRule="auto"/>
              <w:jc w:val="left"/>
              <w:rPr>
                <w:b/>
                <w:szCs w:val="21"/>
              </w:rPr>
            </w:pPr>
            <w:r w:rsidRPr="007736DD">
              <w:rPr>
                <w:szCs w:val="21"/>
              </w:rPr>
              <w:t>7.1</w:t>
            </w:r>
            <w:r w:rsidRPr="007736DD">
              <w:rPr>
                <w:szCs w:val="21"/>
              </w:rPr>
              <w:t>提供的货物必须是合法厂家生产和经销的原包装产品（包括零配件），必须具备生产日期、厂家、厂址、产品合格证等。</w:t>
            </w:r>
          </w:p>
        </w:tc>
      </w:tr>
      <w:tr w:rsidR="007736DD" w:rsidRPr="007736DD" w14:paraId="24DEFC51" w14:textId="77777777" w:rsidTr="007736DD">
        <w:trPr>
          <w:trHeight w:val="567"/>
        </w:trPr>
        <w:tc>
          <w:tcPr>
            <w:tcW w:w="1260" w:type="dxa"/>
            <w:vMerge/>
            <w:vAlign w:val="center"/>
          </w:tcPr>
          <w:p w14:paraId="3F894B91" w14:textId="77777777" w:rsidR="007736DD" w:rsidRPr="007736DD" w:rsidRDefault="007736DD" w:rsidP="006A4855">
            <w:pPr>
              <w:jc w:val="center"/>
              <w:rPr>
                <w:b/>
                <w:szCs w:val="21"/>
              </w:rPr>
            </w:pPr>
          </w:p>
        </w:tc>
        <w:tc>
          <w:tcPr>
            <w:tcW w:w="1620" w:type="dxa"/>
            <w:vMerge/>
            <w:vAlign w:val="center"/>
          </w:tcPr>
          <w:p w14:paraId="1124BD0A" w14:textId="77777777" w:rsidR="007736DD" w:rsidRPr="007736DD" w:rsidRDefault="007736DD" w:rsidP="006A4855">
            <w:pPr>
              <w:jc w:val="center"/>
              <w:rPr>
                <w:szCs w:val="21"/>
              </w:rPr>
            </w:pPr>
          </w:p>
        </w:tc>
        <w:tc>
          <w:tcPr>
            <w:tcW w:w="5940" w:type="dxa"/>
            <w:vAlign w:val="center"/>
          </w:tcPr>
          <w:p w14:paraId="4974E76C" w14:textId="77777777" w:rsidR="007736DD" w:rsidRPr="007736DD" w:rsidRDefault="007736DD" w:rsidP="001A0229">
            <w:pPr>
              <w:adjustRightInd w:val="0"/>
              <w:snapToGrid w:val="0"/>
              <w:spacing w:line="360" w:lineRule="auto"/>
              <w:jc w:val="left"/>
              <w:rPr>
                <w:szCs w:val="21"/>
              </w:rPr>
            </w:pPr>
            <w:r w:rsidRPr="007736DD">
              <w:rPr>
                <w:szCs w:val="21"/>
              </w:rPr>
              <w:t>7.2</w:t>
            </w:r>
            <w:r w:rsidRPr="007736DD">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7736DD" w:rsidRPr="007736DD" w14:paraId="1B89C1CD" w14:textId="77777777" w:rsidTr="007736DD">
        <w:trPr>
          <w:trHeight w:val="567"/>
        </w:trPr>
        <w:tc>
          <w:tcPr>
            <w:tcW w:w="1260" w:type="dxa"/>
            <w:vMerge/>
            <w:vAlign w:val="center"/>
          </w:tcPr>
          <w:p w14:paraId="1982805A" w14:textId="77777777" w:rsidR="007736DD" w:rsidRPr="007736DD" w:rsidRDefault="007736DD" w:rsidP="006A4855">
            <w:pPr>
              <w:jc w:val="center"/>
              <w:rPr>
                <w:b/>
                <w:szCs w:val="21"/>
              </w:rPr>
            </w:pPr>
          </w:p>
        </w:tc>
        <w:tc>
          <w:tcPr>
            <w:tcW w:w="1620" w:type="dxa"/>
            <w:vMerge/>
            <w:vAlign w:val="center"/>
          </w:tcPr>
          <w:p w14:paraId="3E82B6C4" w14:textId="77777777" w:rsidR="007736DD" w:rsidRPr="007736DD" w:rsidRDefault="007736DD" w:rsidP="006A4855">
            <w:pPr>
              <w:jc w:val="center"/>
              <w:rPr>
                <w:szCs w:val="21"/>
              </w:rPr>
            </w:pPr>
          </w:p>
        </w:tc>
        <w:tc>
          <w:tcPr>
            <w:tcW w:w="5940" w:type="dxa"/>
            <w:vAlign w:val="center"/>
          </w:tcPr>
          <w:p w14:paraId="37AA4E47" w14:textId="77777777" w:rsidR="007736DD" w:rsidRPr="007736DD" w:rsidRDefault="007736DD" w:rsidP="001A0229">
            <w:pPr>
              <w:adjustRightInd w:val="0"/>
              <w:snapToGrid w:val="0"/>
              <w:spacing w:line="360" w:lineRule="auto"/>
              <w:jc w:val="left"/>
              <w:rPr>
                <w:szCs w:val="21"/>
              </w:rPr>
            </w:pPr>
            <w:r w:rsidRPr="007736DD">
              <w:rPr>
                <w:szCs w:val="21"/>
              </w:rPr>
              <w:t>7.3</w:t>
            </w:r>
            <w:r w:rsidRPr="007736DD">
              <w:rPr>
                <w:szCs w:val="21"/>
              </w:rPr>
              <w:t>采购人购买货物后，有权对该货物与其他货物进行配套、整合或适当改进，而免受侵犯专利权的起诉。</w:t>
            </w:r>
          </w:p>
        </w:tc>
      </w:tr>
      <w:tr w:rsidR="007736DD" w:rsidRPr="007736DD" w14:paraId="5BB80A22" w14:textId="77777777" w:rsidTr="007736DD">
        <w:trPr>
          <w:trHeight w:val="567"/>
        </w:trPr>
        <w:tc>
          <w:tcPr>
            <w:tcW w:w="1260" w:type="dxa"/>
            <w:vAlign w:val="center"/>
          </w:tcPr>
          <w:p w14:paraId="0EDC9E4E" w14:textId="77777777" w:rsidR="007736DD" w:rsidRPr="007736DD" w:rsidRDefault="007736DD" w:rsidP="006A4855">
            <w:pPr>
              <w:jc w:val="center"/>
              <w:rPr>
                <w:b/>
                <w:szCs w:val="21"/>
              </w:rPr>
            </w:pPr>
            <w:r w:rsidRPr="007736DD">
              <w:rPr>
                <w:b/>
                <w:szCs w:val="21"/>
              </w:rPr>
              <w:t>8</w:t>
            </w:r>
          </w:p>
        </w:tc>
        <w:tc>
          <w:tcPr>
            <w:tcW w:w="1620" w:type="dxa"/>
            <w:vAlign w:val="center"/>
          </w:tcPr>
          <w:p w14:paraId="40B1DF17" w14:textId="77777777" w:rsidR="007736DD" w:rsidRPr="007736DD" w:rsidRDefault="007736DD" w:rsidP="006A4855">
            <w:pPr>
              <w:jc w:val="center"/>
              <w:rPr>
                <w:szCs w:val="21"/>
              </w:rPr>
            </w:pPr>
            <w:r w:rsidRPr="007736DD">
              <w:rPr>
                <w:szCs w:val="21"/>
              </w:rPr>
              <w:t>关于商检</w:t>
            </w:r>
          </w:p>
        </w:tc>
        <w:tc>
          <w:tcPr>
            <w:tcW w:w="5940" w:type="dxa"/>
          </w:tcPr>
          <w:p w14:paraId="02C85D83" w14:textId="77777777" w:rsidR="007736DD" w:rsidRPr="007736DD" w:rsidRDefault="007736DD" w:rsidP="001A0229">
            <w:pPr>
              <w:adjustRightInd w:val="0"/>
              <w:snapToGrid w:val="0"/>
              <w:spacing w:line="360" w:lineRule="auto"/>
              <w:jc w:val="left"/>
              <w:rPr>
                <w:szCs w:val="21"/>
              </w:rPr>
            </w:pPr>
            <w:r w:rsidRPr="007736DD">
              <w:rPr>
                <w:szCs w:val="21"/>
              </w:rPr>
              <w:t>依据相关法律法规要求，如所提供的货物需由国家商检部门进行商检的，商检、检疫费用由中标人承担。</w:t>
            </w:r>
          </w:p>
        </w:tc>
      </w:tr>
      <w:tr w:rsidR="007736DD" w:rsidRPr="007736DD" w14:paraId="53AEE5EE" w14:textId="77777777" w:rsidTr="007736DD">
        <w:trPr>
          <w:trHeight w:val="567"/>
        </w:trPr>
        <w:tc>
          <w:tcPr>
            <w:tcW w:w="1260" w:type="dxa"/>
            <w:vMerge w:val="restart"/>
            <w:vAlign w:val="center"/>
          </w:tcPr>
          <w:p w14:paraId="3E69A640" w14:textId="77777777" w:rsidR="007736DD" w:rsidRPr="007736DD" w:rsidRDefault="007736DD" w:rsidP="006A4855">
            <w:pPr>
              <w:jc w:val="center"/>
              <w:rPr>
                <w:b/>
                <w:szCs w:val="21"/>
              </w:rPr>
            </w:pPr>
            <w:r w:rsidRPr="007736DD">
              <w:rPr>
                <w:b/>
                <w:szCs w:val="21"/>
              </w:rPr>
              <w:t>9</w:t>
            </w:r>
          </w:p>
        </w:tc>
        <w:tc>
          <w:tcPr>
            <w:tcW w:w="1620" w:type="dxa"/>
            <w:vMerge w:val="restart"/>
            <w:vAlign w:val="center"/>
          </w:tcPr>
          <w:p w14:paraId="761BC54E" w14:textId="77777777" w:rsidR="007736DD" w:rsidRPr="007736DD" w:rsidRDefault="007736DD" w:rsidP="006A4855">
            <w:pPr>
              <w:jc w:val="center"/>
              <w:rPr>
                <w:szCs w:val="21"/>
              </w:rPr>
            </w:pPr>
            <w:r w:rsidRPr="007736DD">
              <w:rPr>
                <w:szCs w:val="21"/>
              </w:rPr>
              <w:t>关于违约</w:t>
            </w:r>
          </w:p>
        </w:tc>
        <w:tc>
          <w:tcPr>
            <w:tcW w:w="5940" w:type="dxa"/>
            <w:vAlign w:val="center"/>
          </w:tcPr>
          <w:p w14:paraId="226D3C4C" w14:textId="77777777" w:rsidR="007736DD" w:rsidRPr="007736DD" w:rsidRDefault="007736DD" w:rsidP="001A0229">
            <w:pPr>
              <w:adjustRightInd w:val="0"/>
              <w:snapToGrid w:val="0"/>
              <w:spacing w:line="360" w:lineRule="auto"/>
              <w:jc w:val="left"/>
              <w:rPr>
                <w:szCs w:val="21"/>
              </w:rPr>
            </w:pPr>
            <w:r w:rsidRPr="007736DD">
              <w:rPr>
                <w:spacing w:val="-3"/>
                <w:szCs w:val="21"/>
              </w:rPr>
              <w:t>9.1</w:t>
            </w:r>
            <w:r w:rsidRPr="007736DD">
              <w:rPr>
                <w:spacing w:val="-3"/>
                <w:szCs w:val="21"/>
              </w:rPr>
              <w:t>中标人不能交货的，需偿付不能交货部分货款的</w:t>
            </w:r>
            <w:r w:rsidRPr="007736DD">
              <w:rPr>
                <w:spacing w:val="-3"/>
                <w:szCs w:val="21"/>
              </w:rPr>
              <w:t xml:space="preserve"> </w:t>
            </w:r>
            <w:r w:rsidRPr="007736DD">
              <w:rPr>
                <w:b/>
                <w:bCs/>
                <w:color w:val="FF0000"/>
                <w:spacing w:val="-3"/>
                <w:szCs w:val="21"/>
                <w:u w:val="single"/>
              </w:rPr>
              <w:t>1.9 %</w:t>
            </w:r>
            <w:r w:rsidRPr="007736DD">
              <w:rPr>
                <w:spacing w:val="-3"/>
                <w:szCs w:val="21"/>
              </w:rPr>
              <w:t>的违约金并按主管部门相关规定处理。</w:t>
            </w:r>
          </w:p>
        </w:tc>
      </w:tr>
      <w:tr w:rsidR="007736DD" w:rsidRPr="007736DD" w14:paraId="491C658D" w14:textId="77777777" w:rsidTr="007736DD">
        <w:trPr>
          <w:trHeight w:val="567"/>
        </w:trPr>
        <w:tc>
          <w:tcPr>
            <w:tcW w:w="1260" w:type="dxa"/>
            <w:vMerge/>
            <w:vAlign w:val="center"/>
          </w:tcPr>
          <w:p w14:paraId="77B7CFBF" w14:textId="77777777" w:rsidR="007736DD" w:rsidRPr="007736DD" w:rsidRDefault="007736DD" w:rsidP="006A4855">
            <w:pPr>
              <w:jc w:val="center"/>
              <w:rPr>
                <w:b/>
                <w:szCs w:val="21"/>
              </w:rPr>
            </w:pPr>
          </w:p>
        </w:tc>
        <w:tc>
          <w:tcPr>
            <w:tcW w:w="1620" w:type="dxa"/>
            <w:vMerge/>
            <w:vAlign w:val="center"/>
          </w:tcPr>
          <w:p w14:paraId="61A9CEFE" w14:textId="77777777" w:rsidR="007736DD" w:rsidRPr="007736DD" w:rsidRDefault="007736DD" w:rsidP="006A4855">
            <w:pPr>
              <w:jc w:val="center"/>
              <w:rPr>
                <w:szCs w:val="21"/>
              </w:rPr>
            </w:pPr>
          </w:p>
        </w:tc>
        <w:tc>
          <w:tcPr>
            <w:tcW w:w="5940" w:type="dxa"/>
            <w:vAlign w:val="center"/>
          </w:tcPr>
          <w:p w14:paraId="4A76C2CF" w14:textId="77777777" w:rsidR="007736DD" w:rsidRPr="007736DD" w:rsidRDefault="007736DD" w:rsidP="001A0229">
            <w:pPr>
              <w:adjustRightInd w:val="0"/>
              <w:snapToGrid w:val="0"/>
              <w:spacing w:line="360" w:lineRule="auto"/>
              <w:jc w:val="left"/>
              <w:rPr>
                <w:szCs w:val="21"/>
              </w:rPr>
            </w:pPr>
            <w:r w:rsidRPr="007736DD">
              <w:rPr>
                <w:spacing w:val="-3"/>
                <w:szCs w:val="21"/>
              </w:rPr>
              <w:t>9.2</w:t>
            </w:r>
            <w:r w:rsidRPr="007736DD">
              <w:rPr>
                <w:spacing w:val="-3"/>
                <w:szCs w:val="21"/>
              </w:rPr>
              <w:t>中标人逾期交货的，将被没收履约保证金并按主管部门相关规定处理。</w:t>
            </w:r>
          </w:p>
        </w:tc>
      </w:tr>
      <w:tr w:rsidR="007736DD" w:rsidRPr="007736DD" w14:paraId="2178847D" w14:textId="77777777" w:rsidTr="007736DD">
        <w:trPr>
          <w:trHeight w:val="567"/>
        </w:trPr>
        <w:tc>
          <w:tcPr>
            <w:tcW w:w="1260" w:type="dxa"/>
            <w:vMerge/>
            <w:vAlign w:val="center"/>
          </w:tcPr>
          <w:p w14:paraId="6170B0B5" w14:textId="77777777" w:rsidR="007736DD" w:rsidRPr="007736DD" w:rsidRDefault="007736DD" w:rsidP="006A4855">
            <w:pPr>
              <w:jc w:val="center"/>
              <w:rPr>
                <w:b/>
                <w:szCs w:val="21"/>
              </w:rPr>
            </w:pPr>
          </w:p>
        </w:tc>
        <w:tc>
          <w:tcPr>
            <w:tcW w:w="1620" w:type="dxa"/>
            <w:vMerge/>
            <w:vAlign w:val="center"/>
          </w:tcPr>
          <w:p w14:paraId="3B37EB77" w14:textId="77777777" w:rsidR="007736DD" w:rsidRPr="007736DD" w:rsidRDefault="007736DD" w:rsidP="006A4855">
            <w:pPr>
              <w:jc w:val="center"/>
              <w:rPr>
                <w:szCs w:val="21"/>
              </w:rPr>
            </w:pPr>
          </w:p>
        </w:tc>
        <w:tc>
          <w:tcPr>
            <w:tcW w:w="5940" w:type="dxa"/>
            <w:vAlign w:val="center"/>
          </w:tcPr>
          <w:p w14:paraId="6B511AA8" w14:textId="77777777" w:rsidR="007736DD" w:rsidRPr="007736DD" w:rsidRDefault="007736DD" w:rsidP="001A0229">
            <w:pPr>
              <w:adjustRightInd w:val="0"/>
              <w:snapToGrid w:val="0"/>
              <w:spacing w:line="360" w:lineRule="auto"/>
              <w:jc w:val="left"/>
              <w:rPr>
                <w:szCs w:val="21"/>
              </w:rPr>
            </w:pPr>
            <w:r w:rsidRPr="007736DD">
              <w:rPr>
                <w:spacing w:val="-3"/>
                <w:szCs w:val="21"/>
              </w:rPr>
              <w:t>9.3</w:t>
            </w:r>
            <w:r w:rsidRPr="007736DD">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7736DD" w:rsidRPr="007736DD" w14:paraId="69ABBC5B" w14:textId="77777777" w:rsidTr="007736DD">
        <w:trPr>
          <w:trHeight w:val="567"/>
        </w:trPr>
        <w:tc>
          <w:tcPr>
            <w:tcW w:w="1260" w:type="dxa"/>
            <w:vMerge/>
            <w:vAlign w:val="center"/>
          </w:tcPr>
          <w:p w14:paraId="277F60CA" w14:textId="77777777" w:rsidR="007736DD" w:rsidRPr="007736DD" w:rsidRDefault="007736DD" w:rsidP="006A4855">
            <w:pPr>
              <w:jc w:val="center"/>
              <w:rPr>
                <w:b/>
                <w:szCs w:val="21"/>
              </w:rPr>
            </w:pPr>
          </w:p>
        </w:tc>
        <w:tc>
          <w:tcPr>
            <w:tcW w:w="1620" w:type="dxa"/>
            <w:vMerge/>
            <w:vAlign w:val="center"/>
          </w:tcPr>
          <w:p w14:paraId="5CB0F3C2" w14:textId="77777777" w:rsidR="007736DD" w:rsidRPr="007736DD" w:rsidRDefault="007736DD" w:rsidP="006A4855">
            <w:pPr>
              <w:jc w:val="center"/>
              <w:rPr>
                <w:szCs w:val="21"/>
              </w:rPr>
            </w:pPr>
          </w:p>
        </w:tc>
        <w:tc>
          <w:tcPr>
            <w:tcW w:w="5940" w:type="dxa"/>
            <w:vAlign w:val="center"/>
          </w:tcPr>
          <w:p w14:paraId="0B84332B" w14:textId="77777777" w:rsidR="007736DD" w:rsidRPr="007736DD" w:rsidRDefault="007736DD" w:rsidP="001A0229">
            <w:pPr>
              <w:adjustRightInd w:val="0"/>
              <w:snapToGrid w:val="0"/>
              <w:spacing w:line="360" w:lineRule="auto"/>
              <w:jc w:val="left"/>
              <w:rPr>
                <w:szCs w:val="21"/>
              </w:rPr>
            </w:pPr>
            <w:r w:rsidRPr="007736DD">
              <w:rPr>
                <w:spacing w:val="-3"/>
                <w:szCs w:val="21"/>
              </w:rPr>
              <w:t>9.4</w:t>
            </w:r>
            <w:r w:rsidRPr="007736DD">
              <w:rPr>
                <w:kern w:val="0"/>
                <w:szCs w:val="21"/>
              </w:rPr>
              <w:t>投标人逾期未交货物的，投标人向采购人每日偿付货物款</w:t>
            </w:r>
            <w:r w:rsidRPr="007736DD">
              <w:rPr>
                <w:kern w:val="0"/>
                <w:szCs w:val="21"/>
              </w:rPr>
              <w:t xml:space="preserve"> </w:t>
            </w:r>
            <w:r w:rsidRPr="007736DD">
              <w:rPr>
                <w:b/>
                <w:bCs/>
                <w:color w:val="FF0000"/>
                <w:kern w:val="0"/>
                <w:szCs w:val="21"/>
                <w:u w:val="single"/>
              </w:rPr>
              <w:t>千分之十</w:t>
            </w:r>
            <w:r w:rsidRPr="007736DD">
              <w:rPr>
                <w:b/>
                <w:bCs/>
                <w:color w:val="FF0000"/>
                <w:kern w:val="0"/>
                <w:szCs w:val="21"/>
                <w:u w:val="single"/>
              </w:rPr>
              <w:t xml:space="preserve"> </w:t>
            </w:r>
            <w:r w:rsidRPr="007736DD">
              <w:rPr>
                <w:kern w:val="0"/>
                <w:szCs w:val="21"/>
              </w:rPr>
              <w:t>的违约金。投标人超过交货期限</w:t>
            </w:r>
            <w:r w:rsidRPr="007736DD">
              <w:rPr>
                <w:b/>
                <w:bCs/>
                <w:color w:val="FF0000"/>
                <w:kern w:val="0"/>
                <w:szCs w:val="21"/>
                <w:u w:val="single"/>
              </w:rPr>
              <w:t xml:space="preserve"> 30 </w:t>
            </w:r>
            <w:r w:rsidRPr="007736DD">
              <w:rPr>
                <w:b/>
                <w:bCs/>
                <w:color w:val="FF0000"/>
                <w:kern w:val="0"/>
                <w:szCs w:val="21"/>
                <w:u w:val="single"/>
              </w:rPr>
              <w:t>日</w:t>
            </w:r>
            <w:r w:rsidRPr="007736DD">
              <w:rPr>
                <w:kern w:val="0"/>
                <w:szCs w:val="21"/>
              </w:rPr>
              <w:t>仍未交货，采购人有权解除合同。</w:t>
            </w:r>
          </w:p>
        </w:tc>
      </w:tr>
    </w:tbl>
    <w:p w14:paraId="47B21F7B" w14:textId="77777777" w:rsidR="00642926" w:rsidRPr="007736DD"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B904C0" w14:textId="77777777" w:rsidR="000150E4" w:rsidRDefault="000150E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110"/>
        <w:gridCol w:w="2226"/>
        <w:gridCol w:w="1375"/>
        <w:gridCol w:w="1375"/>
        <w:gridCol w:w="1375"/>
      </w:tblGrid>
      <w:tr w:rsidR="000150E4" w:rsidRPr="00EA2F45" w14:paraId="3C19EC9E" w14:textId="38B39C13" w:rsidTr="002273FA">
        <w:trPr>
          <w:trHeight w:val="470"/>
        </w:trPr>
        <w:tc>
          <w:tcPr>
            <w:tcW w:w="554" w:type="dxa"/>
            <w:vAlign w:val="center"/>
          </w:tcPr>
          <w:p w14:paraId="4FEF2A15" w14:textId="77777777" w:rsidR="000150E4" w:rsidRPr="00EA2F45" w:rsidRDefault="000150E4" w:rsidP="000150E4">
            <w:pPr>
              <w:jc w:val="center"/>
              <w:rPr>
                <w:szCs w:val="21"/>
              </w:rPr>
            </w:pPr>
            <w:r w:rsidRPr="00EA2F45">
              <w:rPr>
                <w:szCs w:val="21"/>
              </w:rPr>
              <w:t>序号</w:t>
            </w:r>
          </w:p>
        </w:tc>
        <w:tc>
          <w:tcPr>
            <w:tcW w:w="1110" w:type="dxa"/>
            <w:vAlign w:val="center"/>
          </w:tcPr>
          <w:p w14:paraId="252E52EE" w14:textId="77777777" w:rsidR="000150E4" w:rsidRPr="00EA2F45" w:rsidRDefault="000150E4" w:rsidP="000150E4">
            <w:pPr>
              <w:widowControl/>
              <w:jc w:val="center"/>
              <w:rPr>
                <w:szCs w:val="21"/>
              </w:rPr>
            </w:pPr>
            <w:r w:rsidRPr="00EA2F45">
              <w:rPr>
                <w:szCs w:val="21"/>
              </w:rPr>
              <w:t>货物名称</w:t>
            </w:r>
          </w:p>
        </w:tc>
        <w:tc>
          <w:tcPr>
            <w:tcW w:w="2226" w:type="dxa"/>
            <w:vAlign w:val="center"/>
          </w:tcPr>
          <w:p w14:paraId="7D302C21" w14:textId="77777777" w:rsidR="000150E4" w:rsidRPr="00EA2F45" w:rsidRDefault="000150E4" w:rsidP="000150E4">
            <w:pPr>
              <w:jc w:val="center"/>
              <w:rPr>
                <w:szCs w:val="21"/>
              </w:rPr>
            </w:pPr>
            <w:r w:rsidRPr="00EA2F45">
              <w:rPr>
                <w:szCs w:val="21"/>
              </w:rPr>
              <w:t>招标技术要求</w:t>
            </w:r>
          </w:p>
        </w:tc>
        <w:tc>
          <w:tcPr>
            <w:tcW w:w="1375" w:type="dxa"/>
            <w:vAlign w:val="center"/>
          </w:tcPr>
          <w:p w14:paraId="3E340B60" w14:textId="0DFE5371" w:rsidR="000150E4" w:rsidRPr="00EA2F45" w:rsidRDefault="000150E4" w:rsidP="000150E4">
            <w:pPr>
              <w:jc w:val="center"/>
              <w:rPr>
                <w:szCs w:val="21"/>
              </w:rPr>
            </w:pPr>
            <w:r w:rsidRPr="00A31569">
              <w:rPr>
                <w:rFonts w:hint="eastAsia"/>
                <w:szCs w:val="21"/>
              </w:rPr>
              <w:t>投标技术响应</w:t>
            </w:r>
          </w:p>
        </w:tc>
        <w:tc>
          <w:tcPr>
            <w:tcW w:w="1375" w:type="dxa"/>
            <w:vAlign w:val="center"/>
          </w:tcPr>
          <w:p w14:paraId="70F9034B" w14:textId="70D3DD9B" w:rsidR="000150E4" w:rsidRPr="00EA2F45" w:rsidRDefault="000150E4" w:rsidP="000150E4">
            <w:pPr>
              <w:jc w:val="center"/>
              <w:rPr>
                <w:szCs w:val="21"/>
              </w:rPr>
            </w:pPr>
            <w:r w:rsidRPr="00A31569">
              <w:rPr>
                <w:rFonts w:hint="eastAsia"/>
                <w:szCs w:val="21"/>
              </w:rPr>
              <w:t>偏离情况</w:t>
            </w:r>
          </w:p>
        </w:tc>
        <w:tc>
          <w:tcPr>
            <w:tcW w:w="1375" w:type="dxa"/>
            <w:vAlign w:val="center"/>
          </w:tcPr>
          <w:p w14:paraId="5D775782" w14:textId="0AE96F0F" w:rsidR="000150E4" w:rsidRPr="00EA2F45" w:rsidRDefault="000150E4" w:rsidP="000150E4">
            <w:pPr>
              <w:jc w:val="center"/>
              <w:rPr>
                <w:szCs w:val="21"/>
              </w:rPr>
            </w:pPr>
            <w:r w:rsidRPr="00A31569">
              <w:rPr>
                <w:rFonts w:hint="eastAsia"/>
                <w:szCs w:val="21"/>
              </w:rPr>
              <w:t>说明</w:t>
            </w:r>
          </w:p>
        </w:tc>
      </w:tr>
      <w:tr w:rsidR="000150E4" w:rsidRPr="00EA2F45" w14:paraId="125C715D" w14:textId="46650D36" w:rsidTr="000150E4">
        <w:trPr>
          <w:trHeight w:val="450"/>
        </w:trPr>
        <w:tc>
          <w:tcPr>
            <w:tcW w:w="554" w:type="dxa"/>
            <w:vMerge w:val="restart"/>
            <w:vAlign w:val="center"/>
          </w:tcPr>
          <w:p w14:paraId="49974257" w14:textId="77777777" w:rsidR="000150E4" w:rsidRPr="00EA2F45" w:rsidRDefault="000150E4" w:rsidP="00DD4866">
            <w:pPr>
              <w:jc w:val="center"/>
              <w:rPr>
                <w:b/>
                <w:szCs w:val="21"/>
              </w:rPr>
            </w:pPr>
            <w:r w:rsidRPr="00EA2F45">
              <w:rPr>
                <w:b/>
                <w:szCs w:val="21"/>
              </w:rPr>
              <w:t>1</w:t>
            </w:r>
          </w:p>
        </w:tc>
        <w:tc>
          <w:tcPr>
            <w:tcW w:w="1110" w:type="dxa"/>
            <w:vMerge w:val="restart"/>
            <w:vAlign w:val="center"/>
          </w:tcPr>
          <w:p w14:paraId="4AD8CE62" w14:textId="77777777" w:rsidR="000150E4" w:rsidRPr="00EA2F45" w:rsidRDefault="000150E4" w:rsidP="00DD4866">
            <w:pPr>
              <w:jc w:val="center"/>
              <w:rPr>
                <w:b/>
                <w:szCs w:val="21"/>
              </w:rPr>
            </w:pPr>
            <w:r>
              <w:rPr>
                <w:b/>
                <w:szCs w:val="21"/>
              </w:rPr>
              <w:t>全自动组织脱水机</w:t>
            </w:r>
          </w:p>
        </w:tc>
        <w:tc>
          <w:tcPr>
            <w:tcW w:w="2226" w:type="dxa"/>
            <w:vAlign w:val="center"/>
          </w:tcPr>
          <w:p w14:paraId="7A726A14" w14:textId="77777777" w:rsidR="000150E4" w:rsidRPr="007C081F" w:rsidRDefault="000150E4" w:rsidP="00DD4866">
            <w:pPr>
              <w:adjustRightInd w:val="0"/>
              <w:snapToGrid w:val="0"/>
              <w:jc w:val="left"/>
              <w:rPr>
                <w:b/>
                <w:szCs w:val="21"/>
              </w:rPr>
            </w:pPr>
            <w:r w:rsidRPr="007C081F">
              <w:t>1.1</w:t>
            </w:r>
            <w:r w:rsidRPr="007C081F">
              <w:t>全封闭组织脱水。</w:t>
            </w:r>
          </w:p>
        </w:tc>
        <w:tc>
          <w:tcPr>
            <w:tcW w:w="1375" w:type="dxa"/>
          </w:tcPr>
          <w:p w14:paraId="7804A0BC" w14:textId="77777777" w:rsidR="000150E4" w:rsidRPr="007C081F" w:rsidRDefault="000150E4" w:rsidP="00DD4866">
            <w:pPr>
              <w:adjustRightInd w:val="0"/>
              <w:snapToGrid w:val="0"/>
              <w:jc w:val="left"/>
            </w:pPr>
          </w:p>
        </w:tc>
        <w:tc>
          <w:tcPr>
            <w:tcW w:w="1375" w:type="dxa"/>
          </w:tcPr>
          <w:p w14:paraId="500B7BAF" w14:textId="77777777" w:rsidR="000150E4" w:rsidRPr="007C081F" w:rsidRDefault="000150E4" w:rsidP="00DD4866">
            <w:pPr>
              <w:adjustRightInd w:val="0"/>
              <w:snapToGrid w:val="0"/>
              <w:jc w:val="left"/>
            </w:pPr>
          </w:p>
        </w:tc>
        <w:tc>
          <w:tcPr>
            <w:tcW w:w="1375" w:type="dxa"/>
          </w:tcPr>
          <w:p w14:paraId="2DB8BB8B" w14:textId="1C003C06" w:rsidR="000150E4" w:rsidRPr="007C081F" w:rsidRDefault="000150E4" w:rsidP="00DD4866">
            <w:pPr>
              <w:adjustRightInd w:val="0"/>
              <w:snapToGrid w:val="0"/>
              <w:jc w:val="left"/>
            </w:pPr>
          </w:p>
        </w:tc>
      </w:tr>
      <w:tr w:rsidR="000150E4" w:rsidRPr="00EA2F45" w14:paraId="6FE22912" w14:textId="22FF7EB1" w:rsidTr="000150E4">
        <w:trPr>
          <w:trHeight w:val="450"/>
        </w:trPr>
        <w:tc>
          <w:tcPr>
            <w:tcW w:w="554" w:type="dxa"/>
            <w:vMerge/>
            <w:vAlign w:val="center"/>
          </w:tcPr>
          <w:p w14:paraId="7F75A611" w14:textId="77777777" w:rsidR="000150E4" w:rsidRPr="00EA2F45" w:rsidRDefault="000150E4" w:rsidP="00DD4866">
            <w:pPr>
              <w:jc w:val="center"/>
              <w:rPr>
                <w:b/>
                <w:szCs w:val="21"/>
              </w:rPr>
            </w:pPr>
          </w:p>
        </w:tc>
        <w:tc>
          <w:tcPr>
            <w:tcW w:w="1110" w:type="dxa"/>
            <w:vMerge/>
            <w:vAlign w:val="center"/>
          </w:tcPr>
          <w:p w14:paraId="5F70DD99" w14:textId="77777777" w:rsidR="000150E4" w:rsidRPr="00EA2F45" w:rsidRDefault="000150E4" w:rsidP="00DD4866">
            <w:pPr>
              <w:jc w:val="center"/>
              <w:rPr>
                <w:b/>
                <w:szCs w:val="21"/>
              </w:rPr>
            </w:pPr>
          </w:p>
        </w:tc>
        <w:tc>
          <w:tcPr>
            <w:tcW w:w="2226" w:type="dxa"/>
            <w:vAlign w:val="center"/>
          </w:tcPr>
          <w:p w14:paraId="07F22781" w14:textId="77777777" w:rsidR="000150E4" w:rsidRPr="007C081F" w:rsidRDefault="000150E4" w:rsidP="00DD4866">
            <w:pPr>
              <w:adjustRightInd w:val="0"/>
              <w:snapToGrid w:val="0"/>
              <w:jc w:val="left"/>
              <w:rPr>
                <w:b/>
                <w:szCs w:val="21"/>
              </w:rPr>
            </w:pPr>
            <w:r w:rsidRPr="007C081F">
              <w:t xml:space="preserve">1.2 </w:t>
            </w:r>
            <w:r w:rsidRPr="007C081F">
              <w:t>彩色触摸屏面板，中文操作菜单。</w:t>
            </w:r>
          </w:p>
        </w:tc>
        <w:tc>
          <w:tcPr>
            <w:tcW w:w="1375" w:type="dxa"/>
          </w:tcPr>
          <w:p w14:paraId="19873175" w14:textId="77777777" w:rsidR="000150E4" w:rsidRPr="007C081F" w:rsidRDefault="000150E4" w:rsidP="00DD4866">
            <w:pPr>
              <w:adjustRightInd w:val="0"/>
              <w:snapToGrid w:val="0"/>
              <w:jc w:val="left"/>
            </w:pPr>
          </w:p>
        </w:tc>
        <w:tc>
          <w:tcPr>
            <w:tcW w:w="1375" w:type="dxa"/>
          </w:tcPr>
          <w:p w14:paraId="5E0A01A2" w14:textId="77777777" w:rsidR="000150E4" w:rsidRPr="007C081F" w:rsidRDefault="000150E4" w:rsidP="00DD4866">
            <w:pPr>
              <w:adjustRightInd w:val="0"/>
              <w:snapToGrid w:val="0"/>
              <w:jc w:val="left"/>
            </w:pPr>
          </w:p>
        </w:tc>
        <w:tc>
          <w:tcPr>
            <w:tcW w:w="1375" w:type="dxa"/>
          </w:tcPr>
          <w:p w14:paraId="3EAC12CF" w14:textId="6394C9AE" w:rsidR="000150E4" w:rsidRPr="007C081F" w:rsidRDefault="000150E4" w:rsidP="00DD4866">
            <w:pPr>
              <w:adjustRightInd w:val="0"/>
              <w:snapToGrid w:val="0"/>
              <w:jc w:val="left"/>
            </w:pPr>
          </w:p>
        </w:tc>
      </w:tr>
      <w:tr w:rsidR="000150E4" w:rsidRPr="00EA2F45" w14:paraId="1B3B6211" w14:textId="6A5A661D" w:rsidTr="000150E4">
        <w:trPr>
          <w:trHeight w:val="450"/>
        </w:trPr>
        <w:tc>
          <w:tcPr>
            <w:tcW w:w="554" w:type="dxa"/>
            <w:vMerge/>
            <w:vAlign w:val="center"/>
          </w:tcPr>
          <w:p w14:paraId="524E93FF" w14:textId="77777777" w:rsidR="000150E4" w:rsidRPr="00EA2F45" w:rsidRDefault="000150E4" w:rsidP="00DD4866">
            <w:pPr>
              <w:jc w:val="center"/>
              <w:rPr>
                <w:b/>
                <w:szCs w:val="21"/>
              </w:rPr>
            </w:pPr>
          </w:p>
        </w:tc>
        <w:tc>
          <w:tcPr>
            <w:tcW w:w="1110" w:type="dxa"/>
            <w:vMerge/>
            <w:vAlign w:val="center"/>
          </w:tcPr>
          <w:p w14:paraId="2B906C3D" w14:textId="77777777" w:rsidR="000150E4" w:rsidRPr="00EA2F45" w:rsidRDefault="000150E4" w:rsidP="00DD4866">
            <w:pPr>
              <w:jc w:val="center"/>
              <w:rPr>
                <w:b/>
                <w:szCs w:val="21"/>
              </w:rPr>
            </w:pPr>
          </w:p>
        </w:tc>
        <w:tc>
          <w:tcPr>
            <w:tcW w:w="2226" w:type="dxa"/>
            <w:vAlign w:val="center"/>
          </w:tcPr>
          <w:p w14:paraId="5E952864" w14:textId="77777777" w:rsidR="000150E4" w:rsidRPr="007C081F" w:rsidRDefault="000150E4" w:rsidP="00DD4866">
            <w:pPr>
              <w:adjustRightInd w:val="0"/>
              <w:snapToGrid w:val="0"/>
              <w:jc w:val="left"/>
              <w:rPr>
                <w:b/>
                <w:szCs w:val="21"/>
              </w:rPr>
            </w:pPr>
            <w:r w:rsidRPr="007C081F">
              <w:t>▲1.3</w:t>
            </w:r>
            <w:r w:rsidRPr="007C081F">
              <w:t>组织脱水室为不锈钢一体成型，无焊接。</w:t>
            </w:r>
          </w:p>
        </w:tc>
        <w:tc>
          <w:tcPr>
            <w:tcW w:w="1375" w:type="dxa"/>
          </w:tcPr>
          <w:p w14:paraId="5FC8C2BC" w14:textId="77777777" w:rsidR="000150E4" w:rsidRPr="007C081F" w:rsidRDefault="000150E4" w:rsidP="00DD4866">
            <w:pPr>
              <w:adjustRightInd w:val="0"/>
              <w:snapToGrid w:val="0"/>
              <w:jc w:val="left"/>
            </w:pPr>
          </w:p>
        </w:tc>
        <w:tc>
          <w:tcPr>
            <w:tcW w:w="1375" w:type="dxa"/>
          </w:tcPr>
          <w:p w14:paraId="75403B56" w14:textId="77777777" w:rsidR="000150E4" w:rsidRPr="007C081F" w:rsidRDefault="000150E4" w:rsidP="00DD4866">
            <w:pPr>
              <w:adjustRightInd w:val="0"/>
              <w:snapToGrid w:val="0"/>
              <w:jc w:val="left"/>
            </w:pPr>
          </w:p>
        </w:tc>
        <w:tc>
          <w:tcPr>
            <w:tcW w:w="1375" w:type="dxa"/>
          </w:tcPr>
          <w:p w14:paraId="290C5B5A" w14:textId="40ED937F" w:rsidR="000150E4" w:rsidRPr="007C081F" w:rsidRDefault="000150E4" w:rsidP="00DD4866">
            <w:pPr>
              <w:adjustRightInd w:val="0"/>
              <w:snapToGrid w:val="0"/>
              <w:jc w:val="left"/>
            </w:pPr>
          </w:p>
        </w:tc>
      </w:tr>
      <w:tr w:rsidR="000150E4" w:rsidRPr="00EA2F45" w14:paraId="7A3B3BFD" w14:textId="5A1945FD" w:rsidTr="000150E4">
        <w:trPr>
          <w:trHeight w:val="510"/>
        </w:trPr>
        <w:tc>
          <w:tcPr>
            <w:tcW w:w="554" w:type="dxa"/>
            <w:vMerge/>
            <w:vAlign w:val="center"/>
          </w:tcPr>
          <w:p w14:paraId="502DE291" w14:textId="77777777" w:rsidR="000150E4" w:rsidRPr="00EA2F45" w:rsidRDefault="000150E4" w:rsidP="00DD4866">
            <w:pPr>
              <w:jc w:val="center"/>
              <w:rPr>
                <w:b/>
                <w:szCs w:val="21"/>
              </w:rPr>
            </w:pPr>
          </w:p>
        </w:tc>
        <w:tc>
          <w:tcPr>
            <w:tcW w:w="1110" w:type="dxa"/>
            <w:vMerge/>
            <w:vAlign w:val="center"/>
          </w:tcPr>
          <w:p w14:paraId="0B59BDF4" w14:textId="77777777" w:rsidR="000150E4" w:rsidRPr="00EA2F45" w:rsidRDefault="000150E4" w:rsidP="00DD4866">
            <w:pPr>
              <w:jc w:val="center"/>
              <w:rPr>
                <w:b/>
                <w:szCs w:val="21"/>
              </w:rPr>
            </w:pPr>
          </w:p>
        </w:tc>
        <w:tc>
          <w:tcPr>
            <w:tcW w:w="2226" w:type="dxa"/>
            <w:vAlign w:val="center"/>
          </w:tcPr>
          <w:p w14:paraId="0CD8F4FD" w14:textId="77777777" w:rsidR="000150E4" w:rsidRPr="007C081F" w:rsidRDefault="000150E4" w:rsidP="00DD4866">
            <w:pPr>
              <w:adjustRightInd w:val="0"/>
              <w:snapToGrid w:val="0"/>
              <w:jc w:val="left"/>
              <w:rPr>
                <w:szCs w:val="21"/>
              </w:rPr>
            </w:pPr>
            <w:r w:rsidRPr="007C081F">
              <w:t>▲1.4</w:t>
            </w:r>
            <w:r w:rsidRPr="007C081F">
              <w:t>组织篮筐为不锈钢材质。</w:t>
            </w:r>
          </w:p>
        </w:tc>
        <w:tc>
          <w:tcPr>
            <w:tcW w:w="1375" w:type="dxa"/>
          </w:tcPr>
          <w:p w14:paraId="3DBCA217" w14:textId="77777777" w:rsidR="000150E4" w:rsidRPr="007C081F" w:rsidRDefault="000150E4" w:rsidP="00DD4866">
            <w:pPr>
              <w:adjustRightInd w:val="0"/>
              <w:snapToGrid w:val="0"/>
              <w:jc w:val="left"/>
            </w:pPr>
          </w:p>
        </w:tc>
        <w:tc>
          <w:tcPr>
            <w:tcW w:w="1375" w:type="dxa"/>
          </w:tcPr>
          <w:p w14:paraId="49A52310" w14:textId="77777777" w:rsidR="000150E4" w:rsidRPr="007C081F" w:rsidRDefault="000150E4" w:rsidP="00DD4866">
            <w:pPr>
              <w:adjustRightInd w:val="0"/>
              <w:snapToGrid w:val="0"/>
              <w:jc w:val="left"/>
            </w:pPr>
          </w:p>
        </w:tc>
        <w:tc>
          <w:tcPr>
            <w:tcW w:w="1375" w:type="dxa"/>
          </w:tcPr>
          <w:p w14:paraId="169EE0E4" w14:textId="3C314808" w:rsidR="000150E4" w:rsidRPr="007C081F" w:rsidRDefault="000150E4" w:rsidP="00DD4866">
            <w:pPr>
              <w:adjustRightInd w:val="0"/>
              <w:snapToGrid w:val="0"/>
              <w:jc w:val="left"/>
            </w:pPr>
          </w:p>
        </w:tc>
      </w:tr>
      <w:tr w:rsidR="000150E4" w:rsidRPr="00EA2F45" w14:paraId="6733C6BC" w14:textId="68264678" w:rsidTr="000150E4">
        <w:trPr>
          <w:trHeight w:val="510"/>
        </w:trPr>
        <w:tc>
          <w:tcPr>
            <w:tcW w:w="554" w:type="dxa"/>
            <w:vMerge/>
            <w:vAlign w:val="center"/>
          </w:tcPr>
          <w:p w14:paraId="4D794DF3" w14:textId="77777777" w:rsidR="000150E4" w:rsidRPr="00EA2F45" w:rsidRDefault="000150E4" w:rsidP="00DD4866">
            <w:pPr>
              <w:jc w:val="center"/>
              <w:rPr>
                <w:b/>
                <w:szCs w:val="21"/>
              </w:rPr>
            </w:pPr>
          </w:p>
        </w:tc>
        <w:tc>
          <w:tcPr>
            <w:tcW w:w="1110" w:type="dxa"/>
            <w:vMerge/>
            <w:vAlign w:val="center"/>
          </w:tcPr>
          <w:p w14:paraId="41B032A0" w14:textId="77777777" w:rsidR="000150E4" w:rsidRPr="00EA2F45" w:rsidRDefault="000150E4" w:rsidP="00DD4866">
            <w:pPr>
              <w:jc w:val="center"/>
              <w:rPr>
                <w:b/>
                <w:szCs w:val="21"/>
              </w:rPr>
            </w:pPr>
          </w:p>
        </w:tc>
        <w:tc>
          <w:tcPr>
            <w:tcW w:w="2226" w:type="dxa"/>
            <w:vAlign w:val="center"/>
          </w:tcPr>
          <w:p w14:paraId="1F930BAE" w14:textId="77777777" w:rsidR="000150E4" w:rsidRPr="007C081F" w:rsidRDefault="000150E4" w:rsidP="00DD4866">
            <w:pPr>
              <w:adjustRightInd w:val="0"/>
              <w:snapToGrid w:val="0"/>
              <w:jc w:val="left"/>
              <w:rPr>
                <w:b/>
                <w:szCs w:val="21"/>
              </w:rPr>
            </w:pPr>
            <w:r w:rsidRPr="007C081F">
              <w:t>1.5</w:t>
            </w:r>
            <w:r w:rsidRPr="007C081F">
              <w:t>组织处理室样本有序排放不少于</w:t>
            </w:r>
            <w:r w:rsidRPr="007C081F">
              <w:t>300</w:t>
            </w:r>
            <w:r w:rsidRPr="007C081F">
              <w:t>个标准包埋盒。</w:t>
            </w:r>
          </w:p>
        </w:tc>
        <w:tc>
          <w:tcPr>
            <w:tcW w:w="1375" w:type="dxa"/>
          </w:tcPr>
          <w:p w14:paraId="734B3CDF" w14:textId="77777777" w:rsidR="000150E4" w:rsidRPr="007C081F" w:rsidRDefault="000150E4" w:rsidP="00DD4866">
            <w:pPr>
              <w:adjustRightInd w:val="0"/>
              <w:snapToGrid w:val="0"/>
              <w:jc w:val="left"/>
            </w:pPr>
          </w:p>
        </w:tc>
        <w:tc>
          <w:tcPr>
            <w:tcW w:w="1375" w:type="dxa"/>
          </w:tcPr>
          <w:p w14:paraId="0D135BA5" w14:textId="77777777" w:rsidR="000150E4" w:rsidRPr="007C081F" w:rsidRDefault="000150E4" w:rsidP="00DD4866">
            <w:pPr>
              <w:adjustRightInd w:val="0"/>
              <w:snapToGrid w:val="0"/>
              <w:jc w:val="left"/>
            </w:pPr>
          </w:p>
        </w:tc>
        <w:tc>
          <w:tcPr>
            <w:tcW w:w="1375" w:type="dxa"/>
          </w:tcPr>
          <w:p w14:paraId="1F6A59EA" w14:textId="5F3EF394" w:rsidR="000150E4" w:rsidRPr="007C081F" w:rsidRDefault="000150E4" w:rsidP="00DD4866">
            <w:pPr>
              <w:adjustRightInd w:val="0"/>
              <w:snapToGrid w:val="0"/>
              <w:jc w:val="left"/>
            </w:pPr>
          </w:p>
        </w:tc>
      </w:tr>
      <w:tr w:rsidR="000150E4" w:rsidRPr="00EA2F45" w14:paraId="20EE4A8E" w14:textId="4E082433" w:rsidTr="000150E4">
        <w:trPr>
          <w:trHeight w:val="510"/>
        </w:trPr>
        <w:tc>
          <w:tcPr>
            <w:tcW w:w="554" w:type="dxa"/>
            <w:vMerge/>
            <w:vAlign w:val="center"/>
          </w:tcPr>
          <w:p w14:paraId="485C00CC" w14:textId="77777777" w:rsidR="000150E4" w:rsidRPr="00EA2F45" w:rsidRDefault="000150E4" w:rsidP="00DD4866">
            <w:pPr>
              <w:jc w:val="center"/>
              <w:rPr>
                <w:b/>
                <w:szCs w:val="21"/>
              </w:rPr>
            </w:pPr>
          </w:p>
        </w:tc>
        <w:tc>
          <w:tcPr>
            <w:tcW w:w="1110" w:type="dxa"/>
            <w:vMerge/>
            <w:vAlign w:val="center"/>
          </w:tcPr>
          <w:p w14:paraId="0C977E89" w14:textId="77777777" w:rsidR="000150E4" w:rsidRPr="00EA2F45" w:rsidRDefault="000150E4" w:rsidP="00DD4866">
            <w:pPr>
              <w:jc w:val="center"/>
              <w:rPr>
                <w:b/>
                <w:szCs w:val="21"/>
              </w:rPr>
            </w:pPr>
          </w:p>
        </w:tc>
        <w:tc>
          <w:tcPr>
            <w:tcW w:w="2226" w:type="dxa"/>
            <w:vAlign w:val="center"/>
          </w:tcPr>
          <w:p w14:paraId="2ADDFAE1" w14:textId="77777777" w:rsidR="000150E4" w:rsidRPr="007C081F" w:rsidRDefault="000150E4" w:rsidP="00DD4866">
            <w:pPr>
              <w:adjustRightInd w:val="0"/>
              <w:snapToGrid w:val="0"/>
              <w:spacing w:line="360" w:lineRule="auto"/>
              <w:jc w:val="left"/>
              <w:rPr>
                <w:b/>
                <w:szCs w:val="21"/>
              </w:rPr>
            </w:pPr>
            <w:r w:rsidRPr="007C081F">
              <w:t>▲1.6</w:t>
            </w:r>
            <w:r w:rsidRPr="007C081F">
              <w:t>组织处理室有且不限于常温、加压、减压、加压和真空交替及药液加热功能。</w:t>
            </w:r>
          </w:p>
        </w:tc>
        <w:tc>
          <w:tcPr>
            <w:tcW w:w="1375" w:type="dxa"/>
          </w:tcPr>
          <w:p w14:paraId="32DED9FD" w14:textId="77777777" w:rsidR="000150E4" w:rsidRPr="007C081F" w:rsidRDefault="000150E4" w:rsidP="00DD4866">
            <w:pPr>
              <w:adjustRightInd w:val="0"/>
              <w:snapToGrid w:val="0"/>
              <w:spacing w:line="360" w:lineRule="auto"/>
              <w:jc w:val="left"/>
            </w:pPr>
          </w:p>
        </w:tc>
        <w:tc>
          <w:tcPr>
            <w:tcW w:w="1375" w:type="dxa"/>
          </w:tcPr>
          <w:p w14:paraId="7B86AC8C" w14:textId="77777777" w:rsidR="000150E4" w:rsidRPr="007C081F" w:rsidRDefault="000150E4" w:rsidP="00DD4866">
            <w:pPr>
              <w:adjustRightInd w:val="0"/>
              <w:snapToGrid w:val="0"/>
              <w:spacing w:line="360" w:lineRule="auto"/>
              <w:jc w:val="left"/>
            </w:pPr>
          </w:p>
        </w:tc>
        <w:tc>
          <w:tcPr>
            <w:tcW w:w="1375" w:type="dxa"/>
          </w:tcPr>
          <w:p w14:paraId="2961893A" w14:textId="3AAF8B7A" w:rsidR="000150E4" w:rsidRPr="007C081F" w:rsidRDefault="000150E4" w:rsidP="00DD4866">
            <w:pPr>
              <w:adjustRightInd w:val="0"/>
              <w:snapToGrid w:val="0"/>
              <w:spacing w:line="360" w:lineRule="auto"/>
              <w:jc w:val="left"/>
            </w:pPr>
          </w:p>
        </w:tc>
      </w:tr>
      <w:tr w:rsidR="000150E4" w:rsidRPr="00EA2F45" w14:paraId="63AE0927" w14:textId="1DDA419A" w:rsidTr="000150E4">
        <w:trPr>
          <w:trHeight w:val="510"/>
        </w:trPr>
        <w:tc>
          <w:tcPr>
            <w:tcW w:w="554" w:type="dxa"/>
            <w:vMerge/>
            <w:vAlign w:val="center"/>
          </w:tcPr>
          <w:p w14:paraId="70AEE1A1" w14:textId="77777777" w:rsidR="000150E4" w:rsidRPr="00EA2F45" w:rsidRDefault="000150E4" w:rsidP="00DD4866">
            <w:pPr>
              <w:jc w:val="center"/>
              <w:rPr>
                <w:b/>
                <w:szCs w:val="21"/>
              </w:rPr>
            </w:pPr>
          </w:p>
        </w:tc>
        <w:tc>
          <w:tcPr>
            <w:tcW w:w="1110" w:type="dxa"/>
            <w:vMerge/>
            <w:vAlign w:val="center"/>
          </w:tcPr>
          <w:p w14:paraId="0012D89A" w14:textId="77777777" w:rsidR="000150E4" w:rsidRPr="00EA2F45" w:rsidRDefault="000150E4" w:rsidP="00DD4866">
            <w:pPr>
              <w:jc w:val="center"/>
              <w:rPr>
                <w:b/>
                <w:szCs w:val="21"/>
              </w:rPr>
            </w:pPr>
          </w:p>
        </w:tc>
        <w:tc>
          <w:tcPr>
            <w:tcW w:w="2226" w:type="dxa"/>
            <w:vAlign w:val="center"/>
          </w:tcPr>
          <w:p w14:paraId="6E0C29D7" w14:textId="77777777" w:rsidR="000150E4" w:rsidRPr="007C081F" w:rsidRDefault="000150E4" w:rsidP="00DD4866">
            <w:pPr>
              <w:adjustRightInd w:val="0"/>
              <w:snapToGrid w:val="0"/>
              <w:spacing w:line="360" w:lineRule="auto"/>
              <w:jc w:val="left"/>
              <w:rPr>
                <w:b/>
                <w:szCs w:val="21"/>
              </w:rPr>
            </w:pPr>
            <w:r w:rsidRPr="007C081F">
              <w:t xml:space="preserve">1.7 </w:t>
            </w:r>
            <w:r w:rsidRPr="007C081F">
              <w:t>组织处理室药液温度范围：环境温度：</w:t>
            </w:r>
            <w:r w:rsidRPr="007C081F">
              <w:t>35</w:t>
            </w:r>
            <w:r w:rsidRPr="007C081F">
              <w:t>～</w:t>
            </w:r>
            <w:r w:rsidRPr="007C081F">
              <w:t>50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c>
          <w:tcPr>
            <w:tcW w:w="1375" w:type="dxa"/>
          </w:tcPr>
          <w:p w14:paraId="62D6B9A3" w14:textId="77777777" w:rsidR="000150E4" w:rsidRPr="007C081F" w:rsidRDefault="000150E4" w:rsidP="00DD4866">
            <w:pPr>
              <w:adjustRightInd w:val="0"/>
              <w:snapToGrid w:val="0"/>
              <w:spacing w:line="360" w:lineRule="auto"/>
              <w:jc w:val="left"/>
            </w:pPr>
          </w:p>
        </w:tc>
        <w:tc>
          <w:tcPr>
            <w:tcW w:w="1375" w:type="dxa"/>
          </w:tcPr>
          <w:p w14:paraId="3BEA3A99" w14:textId="77777777" w:rsidR="000150E4" w:rsidRPr="007C081F" w:rsidRDefault="000150E4" w:rsidP="00DD4866">
            <w:pPr>
              <w:adjustRightInd w:val="0"/>
              <w:snapToGrid w:val="0"/>
              <w:spacing w:line="360" w:lineRule="auto"/>
              <w:jc w:val="left"/>
            </w:pPr>
          </w:p>
        </w:tc>
        <w:tc>
          <w:tcPr>
            <w:tcW w:w="1375" w:type="dxa"/>
          </w:tcPr>
          <w:p w14:paraId="59136804" w14:textId="78965FE8" w:rsidR="000150E4" w:rsidRPr="007C081F" w:rsidRDefault="000150E4" w:rsidP="00DD4866">
            <w:pPr>
              <w:adjustRightInd w:val="0"/>
              <w:snapToGrid w:val="0"/>
              <w:spacing w:line="360" w:lineRule="auto"/>
              <w:jc w:val="left"/>
            </w:pPr>
          </w:p>
        </w:tc>
      </w:tr>
      <w:tr w:rsidR="000150E4" w:rsidRPr="00EA2F45" w14:paraId="307C5C3F" w14:textId="588A4EB3" w:rsidTr="000150E4">
        <w:trPr>
          <w:trHeight w:val="510"/>
        </w:trPr>
        <w:tc>
          <w:tcPr>
            <w:tcW w:w="554" w:type="dxa"/>
            <w:vMerge/>
            <w:vAlign w:val="center"/>
          </w:tcPr>
          <w:p w14:paraId="26A201F3" w14:textId="77777777" w:rsidR="000150E4" w:rsidRPr="00EA2F45" w:rsidRDefault="000150E4" w:rsidP="00DD4866">
            <w:pPr>
              <w:jc w:val="center"/>
              <w:rPr>
                <w:b/>
                <w:szCs w:val="21"/>
              </w:rPr>
            </w:pPr>
          </w:p>
        </w:tc>
        <w:tc>
          <w:tcPr>
            <w:tcW w:w="1110" w:type="dxa"/>
            <w:vMerge/>
            <w:vAlign w:val="center"/>
          </w:tcPr>
          <w:p w14:paraId="30318685" w14:textId="77777777" w:rsidR="000150E4" w:rsidRPr="00EA2F45" w:rsidRDefault="000150E4" w:rsidP="00DD4866">
            <w:pPr>
              <w:jc w:val="center"/>
              <w:rPr>
                <w:b/>
                <w:szCs w:val="21"/>
              </w:rPr>
            </w:pPr>
          </w:p>
        </w:tc>
        <w:tc>
          <w:tcPr>
            <w:tcW w:w="2226" w:type="dxa"/>
            <w:vAlign w:val="center"/>
          </w:tcPr>
          <w:p w14:paraId="77025B7A" w14:textId="77777777" w:rsidR="000150E4" w:rsidRPr="007C081F" w:rsidRDefault="000150E4" w:rsidP="00DD4866">
            <w:pPr>
              <w:adjustRightInd w:val="0"/>
              <w:snapToGrid w:val="0"/>
              <w:spacing w:line="360" w:lineRule="auto"/>
              <w:jc w:val="left"/>
              <w:rPr>
                <w:b/>
                <w:szCs w:val="21"/>
              </w:rPr>
            </w:pPr>
            <w:r w:rsidRPr="007C081F">
              <w:t>1.8</w:t>
            </w:r>
            <w:r w:rsidRPr="007C081F">
              <w:t>组织处理室石蜡温度范围：</w:t>
            </w:r>
            <w:r w:rsidRPr="007C081F">
              <w:t>45</w:t>
            </w:r>
            <w:r w:rsidRPr="007C081F">
              <w:t>～</w:t>
            </w:r>
            <w:r w:rsidRPr="007C081F">
              <w:t>70</w:t>
            </w:r>
            <w:r w:rsidRPr="007C081F">
              <w:rPr>
                <w:rFonts w:ascii="宋体" w:hAnsi="宋体" w:cs="宋体" w:hint="eastAsia"/>
              </w:rPr>
              <w:t>℃</w:t>
            </w:r>
            <w:r w:rsidRPr="007C081F">
              <w:t>可调，控温精度：</w:t>
            </w:r>
            <w:r w:rsidRPr="007C081F">
              <w:t>+/-</w:t>
            </w:r>
            <w:r w:rsidRPr="007C081F">
              <w:lastRenderedPageBreak/>
              <w:t>1</w:t>
            </w:r>
            <w:r w:rsidRPr="007C081F">
              <w:rPr>
                <w:rFonts w:ascii="宋体" w:hAnsi="宋体" w:cs="宋体" w:hint="eastAsia"/>
              </w:rPr>
              <w:t>℃</w:t>
            </w:r>
            <w:r w:rsidRPr="007C081F">
              <w:t>（允许</w:t>
            </w:r>
            <w:r w:rsidRPr="007C081F">
              <w:t>10%</w:t>
            </w:r>
            <w:r w:rsidRPr="007C081F">
              <w:t>偏差）。</w:t>
            </w:r>
          </w:p>
        </w:tc>
        <w:tc>
          <w:tcPr>
            <w:tcW w:w="1375" w:type="dxa"/>
          </w:tcPr>
          <w:p w14:paraId="2B0A7755" w14:textId="77777777" w:rsidR="000150E4" w:rsidRPr="007C081F" w:rsidRDefault="000150E4" w:rsidP="00DD4866">
            <w:pPr>
              <w:adjustRightInd w:val="0"/>
              <w:snapToGrid w:val="0"/>
              <w:spacing w:line="360" w:lineRule="auto"/>
              <w:jc w:val="left"/>
            </w:pPr>
          </w:p>
        </w:tc>
        <w:tc>
          <w:tcPr>
            <w:tcW w:w="1375" w:type="dxa"/>
          </w:tcPr>
          <w:p w14:paraId="01C4F3EA" w14:textId="77777777" w:rsidR="000150E4" w:rsidRPr="007C081F" w:rsidRDefault="000150E4" w:rsidP="00DD4866">
            <w:pPr>
              <w:adjustRightInd w:val="0"/>
              <w:snapToGrid w:val="0"/>
              <w:spacing w:line="360" w:lineRule="auto"/>
              <w:jc w:val="left"/>
            </w:pPr>
          </w:p>
        </w:tc>
        <w:tc>
          <w:tcPr>
            <w:tcW w:w="1375" w:type="dxa"/>
          </w:tcPr>
          <w:p w14:paraId="4CF9FC6C" w14:textId="23D6C80A" w:rsidR="000150E4" w:rsidRPr="007C081F" w:rsidRDefault="000150E4" w:rsidP="00DD4866">
            <w:pPr>
              <w:adjustRightInd w:val="0"/>
              <w:snapToGrid w:val="0"/>
              <w:spacing w:line="360" w:lineRule="auto"/>
              <w:jc w:val="left"/>
            </w:pPr>
          </w:p>
        </w:tc>
      </w:tr>
      <w:tr w:rsidR="000150E4" w:rsidRPr="00EA2F45" w14:paraId="28FC4DC0" w14:textId="2D559B72" w:rsidTr="000150E4">
        <w:trPr>
          <w:trHeight w:val="510"/>
        </w:trPr>
        <w:tc>
          <w:tcPr>
            <w:tcW w:w="554" w:type="dxa"/>
            <w:vMerge/>
            <w:vAlign w:val="center"/>
          </w:tcPr>
          <w:p w14:paraId="2DEB995B" w14:textId="77777777" w:rsidR="000150E4" w:rsidRPr="00EA2F45" w:rsidRDefault="000150E4" w:rsidP="00DD4866">
            <w:pPr>
              <w:jc w:val="center"/>
              <w:rPr>
                <w:b/>
                <w:szCs w:val="21"/>
              </w:rPr>
            </w:pPr>
          </w:p>
        </w:tc>
        <w:tc>
          <w:tcPr>
            <w:tcW w:w="1110" w:type="dxa"/>
            <w:vMerge/>
            <w:vAlign w:val="center"/>
          </w:tcPr>
          <w:p w14:paraId="426701F0" w14:textId="77777777" w:rsidR="000150E4" w:rsidRPr="00EA2F45" w:rsidRDefault="000150E4" w:rsidP="00DD4866">
            <w:pPr>
              <w:jc w:val="center"/>
              <w:rPr>
                <w:b/>
                <w:szCs w:val="21"/>
              </w:rPr>
            </w:pPr>
          </w:p>
        </w:tc>
        <w:tc>
          <w:tcPr>
            <w:tcW w:w="2226" w:type="dxa"/>
            <w:vAlign w:val="center"/>
          </w:tcPr>
          <w:p w14:paraId="04C231C7" w14:textId="77777777" w:rsidR="000150E4" w:rsidRPr="007C081F" w:rsidRDefault="000150E4" w:rsidP="00DD4866">
            <w:pPr>
              <w:adjustRightInd w:val="0"/>
              <w:snapToGrid w:val="0"/>
              <w:jc w:val="left"/>
              <w:rPr>
                <w:b/>
                <w:szCs w:val="21"/>
              </w:rPr>
            </w:pPr>
            <w:r w:rsidRPr="007C081F">
              <w:t>1.9</w:t>
            </w:r>
            <w:r w:rsidRPr="007C081F">
              <w:t>处理室压力要求：加压</w:t>
            </w:r>
            <w:r w:rsidRPr="007C081F">
              <w:t>≥34kpa</w:t>
            </w:r>
            <w:r w:rsidRPr="007C081F">
              <w:t>；减压</w:t>
            </w:r>
            <w:r w:rsidRPr="007C081F">
              <w:t>≤-70kpa</w:t>
            </w:r>
            <w:r w:rsidRPr="007C081F">
              <w:t>。</w:t>
            </w:r>
          </w:p>
        </w:tc>
        <w:tc>
          <w:tcPr>
            <w:tcW w:w="1375" w:type="dxa"/>
          </w:tcPr>
          <w:p w14:paraId="0D20B926" w14:textId="77777777" w:rsidR="000150E4" w:rsidRPr="007C081F" w:rsidRDefault="000150E4" w:rsidP="00DD4866">
            <w:pPr>
              <w:adjustRightInd w:val="0"/>
              <w:snapToGrid w:val="0"/>
              <w:jc w:val="left"/>
            </w:pPr>
          </w:p>
        </w:tc>
        <w:tc>
          <w:tcPr>
            <w:tcW w:w="1375" w:type="dxa"/>
          </w:tcPr>
          <w:p w14:paraId="2A172BAC" w14:textId="77777777" w:rsidR="000150E4" w:rsidRPr="007C081F" w:rsidRDefault="000150E4" w:rsidP="00DD4866">
            <w:pPr>
              <w:adjustRightInd w:val="0"/>
              <w:snapToGrid w:val="0"/>
              <w:jc w:val="left"/>
            </w:pPr>
          </w:p>
        </w:tc>
        <w:tc>
          <w:tcPr>
            <w:tcW w:w="1375" w:type="dxa"/>
          </w:tcPr>
          <w:p w14:paraId="48392095" w14:textId="7BCE0809" w:rsidR="000150E4" w:rsidRPr="007C081F" w:rsidRDefault="000150E4" w:rsidP="00DD4866">
            <w:pPr>
              <w:adjustRightInd w:val="0"/>
              <w:snapToGrid w:val="0"/>
              <w:jc w:val="left"/>
            </w:pPr>
          </w:p>
        </w:tc>
      </w:tr>
      <w:tr w:rsidR="000150E4" w:rsidRPr="00EA2F45" w14:paraId="12AE868D" w14:textId="52A3C87F" w:rsidTr="000150E4">
        <w:trPr>
          <w:trHeight w:val="510"/>
        </w:trPr>
        <w:tc>
          <w:tcPr>
            <w:tcW w:w="554" w:type="dxa"/>
            <w:vMerge/>
            <w:vAlign w:val="center"/>
          </w:tcPr>
          <w:p w14:paraId="723F89E6" w14:textId="77777777" w:rsidR="000150E4" w:rsidRPr="00EA2F45" w:rsidRDefault="000150E4" w:rsidP="00DD4866">
            <w:pPr>
              <w:jc w:val="center"/>
              <w:rPr>
                <w:b/>
                <w:szCs w:val="21"/>
              </w:rPr>
            </w:pPr>
          </w:p>
        </w:tc>
        <w:tc>
          <w:tcPr>
            <w:tcW w:w="1110" w:type="dxa"/>
            <w:vMerge/>
            <w:vAlign w:val="center"/>
          </w:tcPr>
          <w:p w14:paraId="0A9A43E1" w14:textId="77777777" w:rsidR="000150E4" w:rsidRPr="00EA2F45" w:rsidRDefault="000150E4" w:rsidP="00DD4866">
            <w:pPr>
              <w:jc w:val="center"/>
              <w:rPr>
                <w:b/>
                <w:szCs w:val="21"/>
              </w:rPr>
            </w:pPr>
          </w:p>
        </w:tc>
        <w:tc>
          <w:tcPr>
            <w:tcW w:w="2226" w:type="dxa"/>
            <w:vAlign w:val="center"/>
          </w:tcPr>
          <w:p w14:paraId="5B2AC403" w14:textId="77777777" w:rsidR="000150E4" w:rsidRPr="007C081F" w:rsidRDefault="000150E4" w:rsidP="00DD4866">
            <w:pPr>
              <w:adjustRightInd w:val="0"/>
              <w:snapToGrid w:val="0"/>
              <w:spacing w:line="360" w:lineRule="auto"/>
              <w:jc w:val="left"/>
              <w:rPr>
                <w:szCs w:val="21"/>
              </w:rPr>
            </w:pPr>
            <w:r w:rsidRPr="007C081F">
              <w:t>1.10</w:t>
            </w:r>
            <w:r>
              <w:t xml:space="preserve"> </w:t>
            </w:r>
            <w:r w:rsidRPr="007C081F">
              <w:t>P/V</w:t>
            </w:r>
            <w:r w:rsidRPr="007C081F">
              <w:t>循环：加压</w:t>
            </w:r>
            <w:r w:rsidRPr="007C081F">
              <w:t>30</w:t>
            </w:r>
            <w:r w:rsidRPr="007C081F">
              <w:t>秒、大气压</w:t>
            </w:r>
            <w:r w:rsidRPr="007C081F">
              <w:t>30</w:t>
            </w:r>
            <w:r w:rsidRPr="007C081F">
              <w:t>秒、负压</w:t>
            </w:r>
            <w:r w:rsidRPr="007C081F">
              <w:t>90</w:t>
            </w:r>
            <w:r w:rsidRPr="007C081F">
              <w:t>秒、大气压</w:t>
            </w:r>
            <w:r w:rsidRPr="007C081F">
              <w:t>30</w:t>
            </w:r>
            <w:r w:rsidRPr="007C081F">
              <w:t>秒的动作可反复进行，也可将</w:t>
            </w:r>
            <w:r w:rsidRPr="007C081F">
              <w:t>P/V</w:t>
            </w:r>
            <w:r w:rsidRPr="007C081F">
              <w:t>循环关闭</w:t>
            </w:r>
          </w:p>
        </w:tc>
        <w:tc>
          <w:tcPr>
            <w:tcW w:w="1375" w:type="dxa"/>
          </w:tcPr>
          <w:p w14:paraId="2BEA983B" w14:textId="77777777" w:rsidR="000150E4" w:rsidRPr="007C081F" w:rsidRDefault="000150E4" w:rsidP="00DD4866">
            <w:pPr>
              <w:adjustRightInd w:val="0"/>
              <w:snapToGrid w:val="0"/>
              <w:spacing w:line="360" w:lineRule="auto"/>
              <w:jc w:val="left"/>
            </w:pPr>
          </w:p>
        </w:tc>
        <w:tc>
          <w:tcPr>
            <w:tcW w:w="1375" w:type="dxa"/>
          </w:tcPr>
          <w:p w14:paraId="6D1F43DC" w14:textId="77777777" w:rsidR="000150E4" w:rsidRPr="007C081F" w:rsidRDefault="000150E4" w:rsidP="00DD4866">
            <w:pPr>
              <w:adjustRightInd w:val="0"/>
              <w:snapToGrid w:val="0"/>
              <w:spacing w:line="360" w:lineRule="auto"/>
              <w:jc w:val="left"/>
            </w:pPr>
          </w:p>
        </w:tc>
        <w:tc>
          <w:tcPr>
            <w:tcW w:w="1375" w:type="dxa"/>
          </w:tcPr>
          <w:p w14:paraId="704F9E34" w14:textId="55F32D57" w:rsidR="000150E4" w:rsidRPr="007C081F" w:rsidRDefault="000150E4" w:rsidP="00DD4866">
            <w:pPr>
              <w:adjustRightInd w:val="0"/>
              <w:snapToGrid w:val="0"/>
              <w:spacing w:line="360" w:lineRule="auto"/>
              <w:jc w:val="left"/>
            </w:pPr>
          </w:p>
        </w:tc>
      </w:tr>
      <w:tr w:rsidR="000150E4" w:rsidRPr="00EA2F45" w14:paraId="6C8A6BC0" w14:textId="39752A93" w:rsidTr="000150E4">
        <w:trPr>
          <w:trHeight w:val="510"/>
        </w:trPr>
        <w:tc>
          <w:tcPr>
            <w:tcW w:w="554" w:type="dxa"/>
            <w:vMerge/>
            <w:vAlign w:val="center"/>
          </w:tcPr>
          <w:p w14:paraId="4C6C926F" w14:textId="77777777" w:rsidR="000150E4" w:rsidRPr="00EA2F45" w:rsidRDefault="000150E4" w:rsidP="00DD4866">
            <w:pPr>
              <w:jc w:val="center"/>
              <w:rPr>
                <w:b/>
                <w:szCs w:val="21"/>
              </w:rPr>
            </w:pPr>
          </w:p>
        </w:tc>
        <w:tc>
          <w:tcPr>
            <w:tcW w:w="1110" w:type="dxa"/>
            <w:vMerge/>
            <w:vAlign w:val="center"/>
          </w:tcPr>
          <w:p w14:paraId="7C3A838A" w14:textId="77777777" w:rsidR="000150E4" w:rsidRPr="00EA2F45" w:rsidRDefault="000150E4" w:rsidP="00DD4866">
            <w:pPr>
              <w:jc w:val="center"/>
              <w:rPr>
                <w:b/>
                <w:szCs w:val="21"/>
              </w:rPr>
            </w:pPr>
          </w:p>
        </w:tc>
        <w:tc>
          <w:tcPr>
            <w:tcW w:w="2226" w:type="dxa"/>
            <w:vAlign w:val="center"/>
          </w:tcPr>
          <w:p w14:paraId="6BD52F74" w14:textId="77777777" w:rsidR="000150E4" w:rsidRPr="007C081F" w:rsidRDefault="000150E4" w:rsidP="00DD4866">
            <w:pPr>
              <w:adjustRightInd w:val="0"/>
              <w:snapToGrid w:val="0"/>
              <w:spacing w:line="360" w:lineRule="auto"/>
              <w:jc w:val="left"/>
              <w:rPr>
                <w:b/>
                <w:szCs w:val="21"/>
              </w:rPr>
            </w:pPr>
            <w:r w:rsidRPr="007C081F">
              <w:t>1.11</w:t>
            </w:r>
            <w:r w:rsidRPr="007C081F">
              <w:t>通过反复的</w:t>
            </w:r>
            <w:r w:rsidRPr="007C081F">
              <w:t>P/V</w:t>
            </w:r>
            <w:r w:rsidRPr="007C081F">
              <w:t>循环泵进、泵出药液进行搅拌，搅拌程序有不少于</w:t>
            </w:r>
            <w:r w:rsidRPr="007C081F">
              <w:t>2</w:t>
            </w:r>
            <w:r w:rsidRPr="007C081F">
              <w:t>档选择。</w:t>
            </w:r>
          </w:p>
        </w:tc>
        <w:tc>
          <w:tcPr>
            <w:tcW w:w="1375" w:type="dxa"/>
          </w:tcPr>
          <w:p w14:paraId="3FEFD0DE" w14:textId="77777777" w:rsidR="000150E4" w:rsidRPr="007C081F" w:rsidRDefault="000150E4" w:rsidP="00DD4866">
            <w:pPr>
              <w:adjustRightInd w:val="0"/>
              <w:snapToGrid w:val="0"/>
              <w:spacing w:line="360" w:lineRule="auto"/>
              <w:jc w:val="left"/>
            </w:pPr>
          </w:p>
        </w:tc>
        <w:tc>
          <w:tcPr>
            <w:tcW w:w="1375" w:type="dxa"/>
          </w:tcPr>
          <w:p w14:paraId="0B441FA3" w14:textId="77777777" w:rsidR="000150E4" w:rsidRPr="007C081F" w:rsidRDefault="000150E4" w:rsidP="00DD4866">
            <w:pPr>
              <w:adjustRightInd w:val="0"/>
              <w:snapToGrid w:val="0"/>
              <w:spacing w:line="360" w:lineRule="auto"/>
              <w:jc w:val="left"/>
            </w:pPr>
          </w:p>
        </w:tc>
        <w:tc>
          <w:tcPr>
            <w:tcW w:w="1375" w:type="dxa"/>
          </w:tcPr>
          <w:p w14:paraId="5EEF22A4" w14:textId="637B4648" w:rsidR="000150E4" w:rsidRPr="007C081F" w:rsidRDefault="000150E4" w:rsidP="00DD4866">
            <w:pPr>
              <w:adjustRightInd w:val="0"/>
              <w:snapToGrid w:val="0"/>
              <w:spacing w:line="360" w:lineRule="auto"/>
              <w:jc w:val="left"/>
            </w:pPr>
          </w:p>
        </w:tc>
      </w:tr>
      <w:tr w:rsidR="000150E4" w:rsidRPr="00EA2F45" w14:paraId="2ABB8E68" w14:textId="1710D43C" w:rsidTr="000150E4">
        <w:trPr>
          <w:trHeight w:val="525"/>
        </w:trPr>
        <w:tc>
          <w:tcPr>
            <w:tcW w:w="554" w:type="dxa"/>
            <w:vMerge/>
            <w:vAlign w:val="center"/>
          </w:tcPr>
          <w:p w14:paraId="15549346" w14:textId="77777777" w:rsidR="000150E4" w:rsidRPr="00EA2F45" w:rsidRDefault="000150E4" w:rsidP="00DD4866">
            <w:pPr>
              <w:jc w:val="center"/>
              <w:rPr>
                <w:b/>
                <w:szCs w:val="21"/>
              </w:rPr>
            </w:pPr>
          </w:p>
        </w:tc>
        <w:tc>
          <w:tcPr>
            <w:tcW w:w="1110" w:type="dxa"/>
            <w:vMerge/>
            <w:vAlign w:val="center"/>
          </w:tcPr>
          <w:p w14:paraId="68A294E8" w14:textId="77777777" w:rsidR="000150E4" w:rsidRPr="00EA2F45" w:rsidRDefault="000150E4" w:rsidP="00DD4866">
            <w:pPr>
              <w:jc w:val="center"/>
              <w:rPr>
                <w:b/>
                <w:szCs w:val="21"/>
              </w:rPr>
            </w:pPr>
          </w:p>
        </w:tc>
        <w:tc>
          <w:tcPr>
            <w:tcW w:w="2226" w:type="dxa"/>
            <w:vAlign w:val="center"/>
          </w:tcPr>
          <w:p w14:paraId="40377620" w14:textId="77777777" w:rsidR="000150E4" w:rsidRPr="007C081F" w:rsidRDefault="000150E4" w:rsidP="00DD4866">
            <w:pPr>
              <w:adjustRightInd w:val="0"/>
              <w:snapToGrid w:val="0"/>
              <w:spacing w:line="360" w:lineRule="auto"/>
              <w:jc w:val="left"/>
              <w:rPr>
                <w:b/>
                <w:szCs w:val="21"/>
              </w:rPr>
            </w:pPr>
            <w:r w:rsidRPr="007C081F">
              <w:t>1.12</w:t>
            </w:r>
            <w:r w:rsidRPr="007C081F">
              <w:t>可以存储的处理程序</w:t>
            </w:r>
            <w:r w:rsidRPr="007C081F">
              <w:t>≥5</w:t>
            </w:r>
            <w:r w:rsidRPr="007C081F">
              <w:t>个，药液名称管理数量</w:t>
            </w:r>
            <w:r w:rsidRPr="007C081F">
              <w:t>≥50</w:t>
            </w:r>
            <w:r w:rsidRPr="007C081F">
              <w:t>个。</w:t>
            </w:r>
          </w:p>
        </w:tc>
        <w:tc>
          <w:tcPr>
            <w:tcW w:w="1375" w:type="dxa"/>
          </w:tcPr>
          <w:p w14:paraId="44EC4F09" w14:textId="77777777" w:rsidR="000150E4" w:rsidRPr="007C081F" w:rsidRDefault="000150E4" w:rsidP="00DD4866">
            <w:pPr>
              <w:adjustRightInd w:val="0"/>
              <w:snapToGrid w:val="0"/>
              <w:spacing w:line="360" w:lineRule="auto"/>
              <w:jc w:val="left"/>
            </w:pPr>
          </w:p>
        </w:tc>
        <w:tc>
          <w:tcPr>
            <w:tcW w:w="1375" w:type="dxa"/>
          </w:tcPr>
          <w:p w14:paraId="3DE03931" w14:textId="77777777" w:rsidR="000150E4" w:rsidRPr="007C081F" w:rsidRDefault="000150E4" w:rsidP="00DD4866">
            <w:pPr>
              <w:adjustRightInd w:val="0"/>
              <w:snapToGrid w:val="0"/>
              <w:spacing w:line="360" w:lineRule="auto"/>
              <w:jc w:val="left"/>
            </w:pPr>
          </w:p>
        </w:tc>
        <w:tc>
          <w:tcPr>
            <w:tcW w:w="1375" w:type="dxa"/>
          </w:tcPr>
          <w:p w14:paraId="7BAAAF6D" w14:textId="4F7E5DC5" w:rsidR="000150E4" w:rsidRPr="007C081F" w:rsidRDefault="000150E4" w:rsidP="00DD4866">
            <w:pPr>
              <w:adjustRightInd w:val="0"/>
              <w:snapToGrid w:val="0"/>
              <w:spacing w:line="360" w:lineRule="auto"/>
              <w:jc w:val="left"/>
            </w:pPr>
          </w:p>
        </w:tc>
      </w:tr>
      <w:tr w:rsidR="000150E4" w:rsidRPr="00EA2F45" w14:paraId="0F6D3799" w14:textId="5E18DA30" w:rsidTr="000150E4">
        <w:trPr>
          <w:trHeight w:val="510"/>
        </w:trPr>
        <w:tc>
          <w:tcPr>
            <w:tcW w:w="554" w:type="dxa"/>
            <w:vMerge/>
            <w:vAlign w:val="center"/>
          </w:tcPr>
          <w:p w14:paraId="7852EB05" w14:textId="77777777" w:rsidR="000150E4" w:rsidRPr="00EA2F45" w:rsidRDefault="000150E4" w:rsidP="00DD4866">
            <w:pPr>
              <w:jc w:val="center"/>
              <w:rPr>
                <w:b/>
                <w:szCs w:val="21"/>
              </w:rPr>
            </w:pPr>
          </w:p>
        </w:tc>
        <w:tc>
          <w:tcPr>
            <w:tcW w:w="1110" w:type="dxa"/>
            <w:vMerge/>
            <w:vAlign w:val="center"/>
          </w:tcPr>
          <w:p w14:paraId="200F0459" w14:textId="77777777" w:rsidR="000150E4" w:rsidRPr="00EA2F45" w:rsidRDefault="000150E4" w:rsidP="00DD4866">
            <w:pPr>
              <w:jc w:val="center"/>
              <w:rPr>
                <w:b/>
                <w:szCs w:val="21"/>
              </w:rPr>
            </w:pPr>
          </w:p>
        </w:tc>
        <w:tc>
          <w:tcPr>
            <w:tcW w:w="2226" w:type="dxa"/>
            <w:vAlign w:val="center"/>
          </w:tcPr>
          <w:p w14:paraId="7B26829A" w14:textId="77777777" w:rsidR="000150E4" w:rsidRPr="007C081F" w:rsidRDefault="000150E4" w:rsidP="00DD4866">
            <w:pPr>
              <w:adjustRightInd w:val="0"/>
              <w:snapToGrid w:val="0"/>
              <w:jc w:val="left"/>
              <w:rPr>
                <w:b/>
                <w:szCs w:val="21"/>
              </w:rPr>
            </w:pPr>
            <w:r w:rsidRPr="007C081F">
              <w:t>▲1.13</w:t>
            </w:r>
            <w:r w:rsidRPr="007C081F">
              <w:t>浸蜡次数</w:t>
            </w:r>
            <w:r w:rsidRPr="007C081F">
              <w:t>≥4</w:t>
            </w:r>
            <w:r w:rsidRPr="007C081F">
              <w:t>次。</w:t>
            </w:r>
          </w:p>
        </w:tc>
        <w:tc>
          <w:tcPr>
            <w:tcW w:w="1375" w:type="dxa"/>
          </w:tcPr>
          <w:p w14:paraId="119CBB58" w14:textId="77777777" w:rsidR="000150E4" w:rsidRPr="007C081F" w:rsidRDefault="000150E4" w:rsidP="00DD4866">
            <w:pPr>
              <w:adjustRightInd w:val="0"/>
              <w:snapToGrid w:val="0"/>
              <w:jc w:val="left"/>
            </w:pPr>
          </w:p>
        </w:tc>
        <w:tc>
          <w:tcPr>
            <w:tcW w:w="1375" w:type="dxa"/>
          </w:tcPr>
          <w:p w14:paraId="13DDB60B" w14:textId="77777777" w:rsidR="000150E4" w:rsidRPr="007C081F" w:rsidRDefault="000150E4" w:rsidP="00DD4866">
            <w:pPr>
              <w:adjustRightInd w:val="0"/>
              <w:snapToGrid w:val="0"/>
              <w:jc w:val="left"/>
            </w:pPr>
          </w:p>
        </w:tc>
        <w:tc>
          <w:tcPr>
            <w:tcW w:w="1375" w:type="dxa"/>
          </w:tcPr>
          <w:p w14:paraId="7A774B5C" w14:textId="5DFED27C" w:rsidR="000150E4" w:rsidRPr="007C081F" w:rsidRDefault="000150E4" w:rsidP="00DD4866">
            <w:pPr>
              <w:adjustRightInd w:val="0"/>
              <w:snapToGrid w:val="0"/>
              <w:jc w:val="left"/>
            </w:pPr>
          </w:p>
        </w:tc>
      </w:tr>
      <w:tr w:rsidR="000150E4" w:rsidRPr="00EA2F45" w14:paraId="56438BCD" w14:textId="4D930627" w:rsidTr="000150E4">
        <w:trPr>
          <w:trHeight w:val="510"/>
        </w:trPr>
        <w:tc>
          <w:tcPr>
            <w:tcW w:w="554" w:type="dxa"/>
            <w:vMerge/>
            <w:vAlign w:val="center"/>
          </w:tcPr>
          <w:p w14:paraId="6BFAA08D" w14:textId="77777777" w:rsidR="000150E4" w:rsidRPr="00EA2F45" w:rsidRDefault="000150E4" w:rsidP="00DD4866">
            <w:pPr>
              <w:jc w:val="center"/>
              <w:rPr>
                <w:b/>
                <w:szCs w:val="21"/>
              </w:rPr>
            </w:pPr>
          </w:p>
        </w:tc>
        <w:tc>
          <w:tcPr>
            <w:tcW w:w="1110" w:type="dxa"/>
            <w:vMerge/>
            <w:vAlign w:val="center"/>
          </w:tcPr>
          <w:p w14:paraId="08EE355D" w14:textId="77777777" w:rsidR="000150E4" w:rsidRPr="00EA2F45" w:rsidRDefault="000150E4" w:rsidP="00DD4866">
            <w:pPr>
              <w:jc w:val="center"/>
              <w:rPr>
                <w:b/>
                <w:szCs w:val="21"/>
              </w:rPr>
            </w:pPr>
          </w:p>
        </w:tc>
        <w:tc>
          <w:tcPr>
            <w:tcW w:w="2226" w:type="dxa"/>
            <w:vAlign w:val="center"/>
          </w:tcPr>
          <w:p w14:paraId="3581F93E" w14:textId="77777777" w:rsidR="000150E4" w:rsidRPr="007C081F" w:rsidRDefault="000150E4" w:rsidP="00DD4866">
            <w:pPr>
              <w:adjustRightInd w:val="0"/>
              <w:snapToGrid w:val="0"/>
              <w:spacing w:line="360" w:lineRule="auto"/>
              <w:jc w:val="left"/>
              <w:rPr>
                <w:kern w:val="0"/>
                <w:szCs w:val="21"/>
              </w:rPr>
            </w:pPr>
            <w:r w:rsidRPr="007C081F">
              <w:t>▲1.14</w:t>
            </w:r>
            <w:r w:rsidRPr="007C081F">
              <w:t>石蜡缸</w:t>
            </w:r>
            <w:r w:rsidRPr="007C081F">
              <w:t>≥4</w:t>
            </w:r>
            <w:r w:rsidRPr="007C081F">
              <w:t>槽。石蜡缸为抽屉式结构并有不少于</w:t>
            </w:r>
            <w:r w:rsidRPr="007C081F">
              <w:t>2</w:t>
            </w:r>
            <w:r w:rsidRPr="007C081F">
              <w:t>个隔热把手</w:t>
            </w:r>
            <w:r w:rsidRPr="007C081F">
              <w:t>,</w:t>
            </w:r>
            <w:r w:rsidRPr="007C081F">
              <w:t>无需借助工具即可装入或抽出，便于清洁及更换石蜡。</w:t>
            </w:r>
          </w:p>
        </w:tc>
        <w:tc>
          <w:tcPr>
            <w:tcW w:w="1375" w:type="dxa"/>
          </w:tcPr>
          <w:p w14:paraId="5C0A1D6D" w14:textId="77777777" w:rsidR="000150E4" w:rsidRPr="007C081F" w:rsidRDefault="000150E4" w:rsidP="00DD4866">
            <w:pPr>
              <w:adjustRightInd w:val="0"/>
              <w:snapToGrid w:val="0"/>
              <w:spacing w:line="360" w:lineRule="auto"/>
              <w:jc w:val="left"/>
            </w:pPr>
          </w:p>
        </w:tc>
        <w:tc>
          <w:tcPr>
            <w:tcW w:w="1375" w:type="dxa"/>
          </w:tcPr>
          <w:p w14:paraId="22539643" w14:textId="77777777" w:rsidR="000150E4" w:rsidRPr="007C081F" w:rsidRDefault="000150E4" w:rsidP="00DD4866">
            <w:pPr>
              <w:adjustRightInd w:val="0"/>
              <w:snapToGrid w:val="0"/>
              <w:spacing w:line="360" w:lineRule="auto"/>
              <w:jc w:val="left"/>
            </w:pPr>
          </w:p>
        </w:tc>
        <w:tc>
          <w:tcPr>
            <w:tcW w:w="1375" w:type="dxa"/>
          </w:tcPr>
          <w:p w14:paraId="1C5FD838" w14:textId="3B9D730D" w:rsidR="000150E4" w:rsidRPr="007C081F" w:rsidRDefault="000150E4" w:rsidP="00DD4866">
            <w:pPr>
              <w:adjustRightInd w:val="0"/>
              <w:snapToGrid w:val="0"/>
              <w:spacing w:line="360" w:lineRule="auto"/>
              <w:jc w:val="left"/>
            </w:pPr>
          </w:p>
        </w:tc>
      </w:tr>
      <w:tr w:rsidR="000150E4" w:rsidRPr="00EA2F45" w14:paraId="22A0A8D6" w14:textId="23F68BDA" w:rsidTr="000150E4">
        <w:trPr>
          <w:trHeight w:val="510"/>
        </w:trPr>
        <w:tc>
          <w:tcPr>
            <w:tcW w:w="554" w:type="dxa"/>
            <w:vMerge/>
            <w:vAlign w:val="center"/>
          </w:tcPr>
          <w:p w14:paraId="78570DDD" w14:textId="77777777" w:rsidR="000150E4" w:rsidRPr="00EA2F45" w:rsidRDefault="000150E4" w:rsidP="00DD4866">
            <w:pPr>
              <w:jc w:val="center"/>
              <w:rPr>
                <w:b/>
                <w:szCs w:val="21"/>
              </w:rPr>
            </w:pPr>
          </w:p>
        </w:tc>
        <w:tc>
          <w:tcPr>
            <w:tcW w:w="1110" w:type="dxa"/>
            <w:vMerge/>
            <w:vAlign w:val="center"/>
          </w:tcPr>
          <w:p w14:paraId="3EBBC1AF" w14:textId="77777777" w:rsidR="000150E4" w:rsidRPr="00EA2F45" w:rsidRDefault="000150E4" w:rsidP="00DD4866">
            <w:pPr>
              <w:jc w:val="center"/>
              <w:rPr>
                <w:b/>
                <w:szCs w:val="21"/>
              </w:rPr>
            </w:pPr>
          </w:p>
        </w:tc>
        <w:tc>
          <w:tcPr>
            <w:tcW w:w="2226" w:type="dxa"/>
            <w:vAlign w:val="center"/>
          </w:tcPr>
          <w:p w14:paraId="44022DB7" w14:textId="77777777" w:rsidR="000150E4" w:rsidRPr="007C081F" w:rsidRDefault="000150E4" w:rsidP="00DD4866">
            <w:pPr>
              <w:adjustRightInd w:val="0"/>
              <w:snapToGrid w:val="0"/>
              <w:jc w:val="left"/>
              <w:rPr>
                <w:kern w:val="0"/>
                <w:szCs w:val="21"/>
              </w:rPr>
            </w:pPr>
            <w:r w:rsidRPr="007C081F">
              <w:t>1.15</w:t>
            </w:r>
            <w:r w:rsidRPr="007C081F">
              <w:t>全部石蜡缸位于组织处理缸的正下方排列。</w:t>
            </w:r>
          </w:p>
        </w:tc>
        <w:tc>
          <w:tcPr>
            <w:tcW w:w="1375" w:type="dxa"/>
          </w:tcPr>
          <w:p w14:paraId="2BD706A6" w14:textId="77777777" w:rsidR="000150E4" w:rsidRPr="007C081F" w:rsidRDefault="000150E4" w:rsidP="00DD4866">
            <w:pPr>
              <w:adjustRightInd w:val="0"/>
              <w:snapToGrid w:val="0"/>
              <w:jc w:val="left"/>
            </w:pPr>
          </w:p>
        </w:tc>
        <w:tc>
          <w:tcPr>
            <w:tcW w:w="1375" w:type="dxa"/>
          </w:tcPr>
          <w:p w14:paraId="67BB9D00" w14:textId="77777777" w:rsidR="000150E4" w:rsidRPr="007C081F" w:rsidRDefault="000150E4" w:rsidP="00DD4866">
            <w:pPr>
              <w:adjustRightInd w:val="0"/>
              <w:snapToGrid w:val="0"/>
              <w:jc w:val="left"/>
            </w:pPr>
          </w:p>
        </w:tc>
        <w:tc>
          <w:tcPr>
            <w:tcW w:w="1375" w:type="dxa"/>
          </w:tcPr>
          <w:p w14:paraId="445FE3D1" w14:textId="7BB84853" w:rsidR="000150E4" w:rsidRPr="007C081F" w:rsidRDefault="000150E4" w:rsidP="00DD4866">
            <w:pPr>
              <w:adjustRightInd w:val="0"/>
              <w:snapToGrid w:val="0"/>
              <w:jc w:val="left"/>
            </w:pPr>
          </w:p>
        </w:tc>
      </w:tr>
      <w:tr w:rsidR="000150E4" w:rsidRPr="00EA2F45" w14:paraId="129B3682" w14:textId="2DB3968E" w:rsidTr="000150E4">
        <w:trPr>
          <w:trHeight w:val="510"/>
        </w:trPr>
        <w:tc>
          <w:tcPr>
            <w:tcW w:w="554" w:type="dxa"/>
            <w:vMerge/>
            <w:vAlign w:val="center"/>
          </w:tcPr>
          <w:p w14:paraId="0879EE0A" w14:textId="77777777" w:rsidR="000150E4" w:rsidRPr="00EA2F45" w:rsidRDefault="000150E4" w:rsidP="00DD4866">
            <w:pPr>
              <w:jc w:val="center"/>
              <w:rPr>
                <w:b/>
                <w:szCs w:val="21"/>
              </w:rPr>
            </w:pPr>
          </w:p>
        </w:tc>
        <w:tc>
          <w:tcPr>
            <w:tcW w:w="1110" w:type="dxa"/>
            <w:vMerge/>
            <w:vAlign w:val="center"/>
          </w:tcPr>
          <w:p w14:paraId="48ADB65F" w14:textId="77777777" w:rsidR="000150E4" w:rsidRPr="00EA2F45" w:rsidRDefault="000150E4" w:rsidP="00DD4866">
            <w:pPr>
              <w:jc w:val="center"/>
              <w:rPr>
                <w:b/>
                <w:szCs w:val="21"/>
              </w:rPr>
            </w:pPr>
          </w:p>
        </w:tc>
        <w:tc>
          <w:tcPr>
            <w:tcW w:w="2226" w:type="dxa"/>
            <w:vAlign w:val="center"/>
          </w:tcPr>
          <w:p w14:paraId="4B3A31F4" w14:textId="77777777" w:rsidR="000150E4" w:rsidRPr="007C081F" w:rsidRDefault="000150E4" w:rsidP="00DD4866">
            <w:pPr>
              <w:adjustRightInd w:val="0"/>
              <w:snapToGrid w:val="0"/>
              <w:jc w:val="left"/>
              <w:rPr>
                <w:kern w:val="0"/>
                <w:szCs w:val="21"/>
              </w:rPr>
            </w:pPr>
            <w:r w:rsidRPr="007C081F">
              <w:t>1.16</w:t>
            </w:r>
            <w:r w:rsidRPr="007C081F">
              <w:t>石蜡加热可调温度范围宽于或等于：</w:t>
            </w:r>
            <w:r w:rsidRPr="007C081F">
              <w:t>45</w:t>
            </w:r>
            <w:r w:rsidRPr="007C081F">
              <w:t>～</w:t>
            </w:r>
            <w:r w:rsidRPr="007C081F">
              <w:t>70</w:t>
            </w:r>
            <w:r w:rsidRPr="007C081F">
              <w:rPr>
                <w:rFonts w:ascii="宋体" w:hAnsi="宋体" w:cs="宋体" w:hint="eastAsia"/>
              </w:rPr>
              <w:t>℃</w:t>
            </w:r>
            <w:r w:rsidRPr="007C081F">
              <w:t>。</w:t>
            </w:r>
          </w:p>
        </w:tc>
        <w:tc>
          <w:tcPr>
            <w:tcW w:w="1375" w:type="dxa"/>
          </w:tcPr>
          <w:p w14:paraId="34CD3A53" w14:textId="77777777" w:rsidR="000150E4" w:rsidRPr="007C081F" w:rsidRDefault="000150E4" w:rsidP="00DD4866">
            <w:pPr>
              <w:adjustRightInd w:val="0"/>
              <w:snapToGrid w:val="0"/>
              <w:jc w:val="left"/>
            </w:pPr>
          </w:p>
        </w:tc>
        <w:tc>
          <w:tcPr>
            <w:tcW w:w="1375" w:type="dxa"/>
          </w:tcPr>
          <w:p w14:paraId="6F8FE06A" w14:textId="77777777" w:rsidR="000150E4" w:rsidRPr="007C081F" w:rsidRDefault="000150E4" w:rsidP="00DD4866">
            <w:pPr>
              <w:adjustRightInd w:val="0"/>
              <w:snapToGrid w:val="0"/>
              <w:jc w:val="left"/>
            </w:pPr>
          </w:p>
        </w:tc>
        <w:tc>
          <w:tcPr>
            <w:tcW w:w="1375" w:type="dxa"/>
          </w:tcPr>
          <w:p w14:paraId="5DA37FF4" w14:textId="2382E4CA" w:rsidR="000150E4" w:rsidRPr="007C081F" w:rsidRDefault="000150E4" w:rsidP="00DD4866">
            <w:pPr>
              <w:adjustRightInd w:val="0"/>
              <w:snapToGrid w:val="0"/>
              <w:jc w:val="left"/>
            </w:pPr>
          </w:p>
        </w:tc>
      </w:tr>
      <w:tr w:rsidR="000150E4" w:rsidRPr="00EA2F45" w14:paraId="23142752" w14:textId="6470A096" w:rsidTr="000150E4">
        <w:trPr>
          <w:trHeight w:val="510"/>
        </w:trPr>
        <w:tc>
          <w:tcPr>
            <w:tcW w:w="554" w:type="dxa"/>
            <w:vMerge/>
            <w:vAlign w:val="center"/>
          </w:tcPr>
          <w:p w14:paraId="6786DD09" w14:textId="77777777" w:rsidR="000150E4" w:rsidRPr="00EA2F45" w:rsidRDefault="000150E4" w:rsidP="00DD4866">
            <w:pPr>
              <w:jc w:val="center"/>
              <w:rPr>
                <w:b/>
                <w:szCs w:val="21"/>
              </w:rPr>
            </w:pPr>
          </w:p>
        </w:tc>
        <w:tc>
          <w:tcPr>
            <w:tcW w:w="1110" w:type="dxa"/>
            <w:vMerge/>
            <w:vAlign w:val="center"/>
          </w:tcPr>
          <w:p w14:paraId="3BDA8ADF" w14:textId="77777777" w:rsidR="000150E4" w:rsidRPr="00EA2F45" w:rsidRDefault="000150E4" w:rsidP="00DD4866">
            <w:pPr>
              <w:jc w:val="center"/>
              <w:rPr>
                <w:b/>
                <w:szCs w:val="21"/>
              </w:rPr>
            </w:pPr>
          </w:p>
        </w:tc>
        <w:tc>
          <w:tcPr>
            <w:tcW w:w="2226" w:type="dxa"/>
            <w:vAlign w:val="center"/>
          </w:tcPr>
          <w:p w14:paraId="4A0E565E" w14:textId="77777777" w:rsidR="000150E4" w:rsidRPr="007C081F" w:rsidRDefault="000150E4" w:rsidP="00DD4866">
            <w:pPr>
              <w:adjustRightInd w:val="0"/>
              <w:snapToGrid w:val="0"/>
              <w:jc w:val="left"/>
              <w:rPr>
                <w:kern w:val="0"/>
                <w:szCs w:val="21"/>
              </w:rPr>
            </w:pPr>
            <w:r w:rsidRPr="007C081F">
              <w:t>1.17</w:t>
            </w:r>
            <w:r w:rsidRPr="007C081F">
              <w:t>每个石蜡缸的容量为</w:t>
            </w:r>
            <w:r w:rsidRPr="007C081F">
              <w:t>3.2</w:t>
            </w:r>
            <w:r w:rsidRPr="007C081F">
              <w:t>至</w:t>
            </w:r>
            <w:r w:rsidRPr="007C081F">
              <w:t>3.5</w:t>
            </w:r>
            <w:r w:rsidRPr="007C081F">
              <w:t>升。</w:t>
            </w:r>
          </w:p>
        </w:tc>
        <w:tc>
          <w:tcPr>
            <w:tcW w:w="1375" w:type="dxa"/>
          </w:tcPr>
          <w:p w14:paraId="70EE0ACF" w14:textId="77777777" w:rsidR="000150E4" w:rsidRPr="007C081F" w:rsidRDefault="000150E4" w:rsidP="00DD4866">
            <w:pPr>
              <w:adjustRightInd w:val="0"/>
              <w:snapToGrid w:val="0"/>
              <w:jc w:val="left"/>
            </w:pPr>
          </w:p>
        </w:tc>
        <w:tc>
          <w:tcPr>
            <w:tcW w:w="1375" w:type="dxa"/>
          </w:tcPr>
          <w:p w14:paraId="29E8C726" w14:textId="77777777" w:rsidR="000150E4" w:rsidRPr="007C081F" w:rsidRDefault="000150E4" w:rsidP="00DD4866">
            <w:pPr>
              <w:adjustRightInd w:val="0"/>
              <w:snapToGrid w:val="0"/>
              <w:jc w:val="left"/>
            </w:pPr>
          </w:p>
        </w:tc>
        <w:tc>
          <w:tcPr>
            <w:tcW w:w="1375" w:type="dxa"/>
          </w:tcPr>
          <w:p w14:paraId="4FCD7860" w14:textId="7DA123D6" w:rsidR="000150E4" w:rsidRPr="007C081F" w:rsidRDefault="000150E4" w:rsidP="00DD4866">
            <w:pPr>
              <w:adjustRightInd w:val="0"/>
              <w:snapToGrid w:val="0"/>
              <w:jc w:val="left"/>
            </w:pPr>
          </w:p>
        </w:tc>
      </w:tr>
      <w:tr w:rsidR="000150E4" w:rsidRPr="00EA2F45" w14:paraId="0A83C569" w14:textId="188FEB92" w:rsidTr="000150E4">
        <w:trPr>
          <w:trHeight w:val="510"/>
        </w:trPr>
        <w:tc>
          <w:tcPr>
            <w:tcW w:w="554" w:type="dxa"/>
            <w:vMerge/>
            <w:vAlign w:val="center"/>
          </w:tcPr>
          <w:p w14:paraId="57354017" w14:textId="77777777" w:rsidR="000150E4" w:rsidRPr="00EA2F45" w:rsidRDefault="000150E4" w:rsidP="00DD4866">
            <w:pPr>
              <w:jc w:val="center"/>
              <w:rPr>
                <w:b/>
                <w:szCs w:val="21"/>
              </w:rPr>
            </w:pPr>
          </w:p>
        </w:tc>
        <w:tc>
          <w:tcPr>
            <w:tcW w:w="1110" w:type="dxa"/>
            <w:vMerge/>
            <w:vAlign w:val="center"/>
          </w:tcPr>
          <w:p w14:paraId="30E8A140" w14:textId="77777777" w:rsidR="000150E4" w:rsidRPr="00EA2F45" w:rsidRDefault="000150E4" w:rsidP="00DD4866">
            <w:pPr>
              <w:jc w:val="center"/>
              <w:rPr>
                <w:b/>
                <w:szCs w:val="21"/>
              </w:rPr>
            </w:pPr>
          </w:p>
        </w:tc>
        <w:tc>
          <w:tcPr>
            <w:tcW w:w="2226" w:type="dxa"/>
            <w:vAlign w:val="center"/>
          </w:tcPr>
          <w:p w14:paraId="677EE77E" w14:textId="77777777" w:rsidR="000150E4" w:rsidRPr="007C081F" w:rsidRDefault="000150E4" w:rsidP="00DD4866">
            <w:pPr>
              <w:adjustRightInd w:val="0"/>
              <w:snapToGrid w:val="0"/>
              <w:spacing w:line="360" w:lineRule="auto"/>
              <w:jc w:val="left"/>
              <w:rPr>
                <w:kern w:val="0"/>
                <w:szCs w:val="21"/>
              </w:rPr>
            </w:pPr>
            <w:r w:rsidRPr="007C081F">
              <w:t>▲1.18</w:t>
            </w:r>
            <w:r w:rsidRPr="007C081F">
              <w:t>药液缸可自由抽出和推进，大口径开口可方便的清洗沉淀的脂肪和杂质。</w:t>
            </w:r>
          </w:p>
        </w:tc>
        <w:tc>
          <w:tcPr>
            <w:tcW w:w="1375" w:type="dxa"/>
          </w:tcPr>
          <w:p w14:paraId="5E17CF15" w14:textId="77777777" w:rsidR="000150E4" w:rsidRPr="007C081F" w:rsidRDefault="000150E4" w:rsidP="00DD4866">
            <w:pPr>
              <w:adjustRightInd w:val="0"/>
              <w:snapToGrid w:val="0"/>
              <w:spacing w:line="360" w:lineRule="auto"/>
              <w:jc w:val="left"/>
            </w:pPr>
          </w:p>
        </w:tc>
        <w:tc>
          <w:tcPr>
            <w:tcW w:w="1375" w:type="dxa"/>
          </w:tcPr>
          <w:p w14:paraId="69EBEF60" w14:textId="77777777" w:rsidR="000150E4" w:rsidRPr="007C081F" w:rsidRDefault="000150E4" w:rsidP="00DD4866">
            <w:pPr>
              <w:adjustRightInd w:val="0"/>
              <w:snapToGrid w:val="0"/>
              <w:spacing w:line="360" w:lineRule="auto"/>
              <w:jc w:val="left"/>
            </w:pPr>
          </w:p>
        </w:tc>
        <w:tc>
          <w:tcPr>
            <w:tcW w:w="1375" w:type="dxa"/>
          </w:tcPr>
          <w:p w14:paraId="644CFAB5" w14:textId="622CC0C3" w:rsidR="000150E4" w:rsidRPr="007C081F" w:rsidRDefault="000150E4" w:rsidP="00DD4866">
            <w:pPr>
              <w:adjustRightInd w:val="0"/>
              <w:snapToGrid w:val="0"/>
              <w:spacing w:line="360" w:lineRule="auto"/>
              <w:jc w:val="left"/>
            </w:pPr>
          </w:p>
        </w:tc>
      </w:tr>
      <w:tr w:rsidR="000150E4" w:rsidRPr="00EA2F45" w14:paraId="2C324488" w14:textId="783AD435" w:rsidTr="000150E4">
        <w:trPr>
          <w:trHeight w:val="510"/>
        </w:trPr>
        <w:tc>
          <w:tcPr>
            <w:tcW w:w="554" w:type="dxa"/>
            <w:vMerge/>
            <w:vAlign w:val="center"/>
          </w:tcPr>
          <w:p w14:paraId="7C39118D" w14:textId="77777777" w:rsidR="000150E4" w:rsidRPr="00EA2F45" w:rsidRDefault="000150E4" w:rsidP="00DD4866">
            <w:pPr>
              <w:jc w:val="center"/>
              <w:rPr>
                <w:b/>
                <w:szCs w:val="21"/>
              </w:rPr>
            </w:pPr>
          </w:p>
        </w:tc>
        <w:tc>
          <w:tcPr>
            <w:tcW w:w="1110" w:type="dxa"/>
            <w:vMerge/>
            <w:vAlign w:val="center"/>
          </w:tcPr>
          <w:p w14:paraId="34634835" w14:textId="77777777" w:rsidR="000150E4" w:rsidRPr="00EA2F45" w:rsidRDefault="000150E4" w:rsidP="00DD4866">
            <w:pPr>
              <w:jc w:val="center"/>
              <w:rPr>
                <w:b/>
                <w:szCs w:val="21"/>
              </w:rPr>
            </w:pPr>
          </w:p>
        </w:tc>
        <w:tc>
          <w:tcPr>
            <w:tcW w:w="2226" w:type="dxa"/>
            <w:vAlign w:val="center"/>
          </w:tcPr>
          <w:p w14:paraId="5FD5E800" w14:textId="77777777" w:rsidR="000150E4" w:rsidRPr="007C081F" w:rsidRDefault="000150E4" w:rsidP="00DD4866">
            <w:pPr>
              <w:adjustRightInd w:val="0"/>
              <w:snapToGrid w:val="0"/>
              <w:spacing w:line="360" w:lineRule="auto"/>
              <w:jc w:val="left"/>
              <w:rPr>
                <w:kern w:val="0"/>
                <w:szCs w:val="21"/>
              </w:rPr>
            </w:pPr>
            <w:r w:rsidRPr="007C081F">
              <w:t>1.19</w:t>
            </w:r>
            <w:r w:rsidRPr="007C081F">
              <w:t>具有试剂瓶接口连接自检测功能：设备自动对所有试剂瓶接口快速检测。仪器在处理开始前，自动检测药液瓶是否已经正确连接。</w:t>
            </w:r>
          </w:p>
        </w:tc>
        <w:tc>
          <w:tcPr>
            <w:tcW w:w="1375" w:type="dxa"/>
          </w:tcPr>
          <w:p w14:paraId="364FABA1" w14:textId="77777777" w:rsidR="000150E4" w:rsidRPr="007C081F" w:rsidRDefault="000150E4" w:rsidP="00DD4866">
            <w:pPr>
              <w:adjustRightInd w:val="0"/>
              <w:snapToGrid w:val="0"/>
              <w:spacing w:line="360" w:lineRule="auto"/>
              <w:jc w:val="left"/>
            </w:pPr>
          </w:p>
        </w:tc>
        <w:tc>
          <w:tcPr>
            <w:tcW w:w="1375" w:type="dxa"/>
          </w:tcPr>
          <w:p w14:paraId="2BB1D99E" w14:textId="77777777" w:rsidR="000150E4" w:rsidRPr="007C081F" w:rsidRDefault="000150E4" w:rsidP="00DD4866">
            <w:pPr>
              <w:adjustRightInd w:val="0"/>
              <w:snapToGrid w:val="0"/>
              <w:spacing w:line="360" w:lineRule="auto"/>
              <w:jc w:val="left"/>
            </w:pPr>
          </w:p>
        </w:tc>
        <w:tc>
          <w:tcPr>
            <w:tcW w:w="1375" w:type="dxa"/>
          </w:tcPr>
          <w:p w14:paraId="03EBE906" w14:textId="1B4B1D5B" w:rsidR="000150E4" w:rsidRPr="007C081F" w:rsidRDefault="000150E4" w:rsidP="00DD4866">
            <w:pPr>
              <w:adjustRightInd w:val="0"/>
              <w:snapToGrid w:val="0"/>
              <w:spacing w:line="360" w:lineRule="auto"/>
              <w:jc w:val="left"/>
            </w:pPr>
          </w:p>
        </w:tc>
      </w:tr>
      <w:tr w:rsidR="000150E4" w:rsidRPr="00EA2F45" w14:paraId="2C24F426" w14:textId="0C5730B9" w:rsidTr="000150E4">
        <w:trPr>
          <w:trHeight w:val="510"/>
        </w:trPr>
        <w:tc>
          <w:tcPr>
            <w:tcW w:w="554" w:type="dxa"/>
            <w:vMerge/>
            <w:vAlign w:val="center"/>
          </w:tcPr>
          <w:p w14:paraId="1F7BEAE7" w14:textId="77777777" w:rsidR="000150E4" w:rsidRPr="00EA2F45" w:rsidRDefault="000150E4" w:rsidP="00DD4866">
            <w:pPr>
              <w:jc w:val="center"/>
              <w:rPr>
                <w:b/>
                <w:szCs w:val="21"/>
              </w:rPr>
            </w:pPr>
          </w:p>
        </w:tc>
        <w:tc>
          <w:tcPr>
            <w:tcW w:w="1110" w:type="dxa"/>
            <w:vMerge/>
            <w:vAlign w:val="center"/>
          </w:tcPr>
          <w:p w14:paraId="6FEF5D0F" w14:textId="77777777" w:rsidR="000150E4" w:rsidRPr="00EA2F45" w:rsidRDefault="000150E4" w:rsidP="00DD4866">
            <w:pPr>
              <w:jc w:val="center"/>
              <w:rPr>
                <w:b/>
                <w:szCs w:val="21"/>
              </w:rPr>
            </w:pPr>
          </w:p>
        </w:tc>
        <w:tc>
          <w:tcPr>
            <w:tcW w:w="2226" w:type="dxa"/>
            <w:vAlign w:val="center"/>
          </w:tcPr>
          <w:p w14:paraId="4CD1EAAE" w14:textId="77777777" w:rsidR="000150E4" w:rsidRPr="007C081F" w:rsidRDefault="000150E4" w:rsidP="00DD4866">
            <w:pPr>
              <w:adjustRightInd w:val="0"/>
              <w:snapToGrid w:val="0"/>
              <w:spacing w:line="360" w:lineRule="auto"/>
              <w:jc w:val="left"/>
              <w:rPr>
                <w:kern w:val="0"/>
                <w:szCs w:val="21"/>
              </w:rPr>
            </w:pPr>
            <w:r w:rsidRPr="007C081F">
              <w:t>▲1.20</w:t>
            </w:r>
            <w:r w:rsidRPr="007C081F">
              <w:t>连接管道的多向旋转阀采用陶瓷材料并可进行加热（提供实物图片证明）。</w:t>
            </w:r>
          </w:p>
        </w:tc>
        <w:tc>
          <w:tcPr>
            <w:tcW w:w="1375" w:type="dxa"/>
          </w:tcPr>
          <w:p w14:paraId="7B882A31" w14:textId="77777777" w:rsidR="000150E4" w:rsidRPr="007C081F" w:rsidRDefault="000150E4" w:rsidP="00DD4866">
            <w:pPr>
              <w:adjustRightInd w:val="0"/>
              <w:snapToGrid w:val="0"/>
              <w:spacing w:line="360" w:lineRule="auto"/>
              <w:jc w:val="left"/>
            </w:pPr>
          </w:p>
        </w:tc>
        <w:tc>
          <w:tcPr>
            <w:tcW w:w="1375" w:type="dxa"/>
          </w:tcPr>
          <w:p w14:paraId="63018713" w14:textId="77777777" w:rsidR="000150E4" w:rsidRPr="007C081F" w:rsidRDefault="000150E4" w:rsidP="00DD4866">
            <w:pPr>
              <w:adjustRightInd w:val="0"/>
              <w:snapToGrid w:val="0"/>
              <w:spacing w:line="360" w:lineRule="auto"/>
              <w:jc w:val="left"/>
            </w:pPr>
          </w:p>
        </w:tc>
        <w:tc>
          <w:tcPr>
            <w:tcW w:w="1375" w:type="dxa"/>
          </w:tcPr>
          <w:p w14:paraId="07F4DCC3" w14:textId="60F646A8" w:rsidR="000150E4" w:rsidRPr="007C081F" w:rsidRDefault="000150E4" w:rsidP="00DD4866">
            <w:pPr>
              <w:adjustRightInd w:val="0"/>
              <w:snapToGrid w:val="0"/>
              <w:spacing w:line="360" w:lineRule="auto"/>
              <w:jc w:val="left"/>
            </w:pPr>
          </w:p>
        </w:tc>
      </w:tr>
      <w:tr w:rsidR="000150E4" w:rsidRPr="00EA2F45" w14:paraId="6982E867" w14:textId="57C5D71E" w:rsidTr="000150E4">
        <w:trPr>
          <w:trHeight w:val="510"/>
        </w:trPr>
        <w:tc>
          <w:tcPr>
            <w:tcW w:w="554" w:type="dxa"/>
            <w:vMerge/>
            <w:vAlign w:val="center"/>
          </w:tcPr>
          <w:p w14:paraId="20B70E9A" w14:textId="77777777" w:rsidR="000150E4" w:rsidRPr="00EA2F45" w:rsidRDefault="000150E4" w:rsidP="00DD4866">
            <w:pPr>
              <w:jc w:val="center"/>
              <w:rPr>
                <w:b/>
                <w:szCs w:val="21"/>
              </w:rPr>
            </w:pPr>
          </w:p>
        </w:tc>
        <w:tc>
          <w:tcPr>
            <w:tcW w:w="1110" w:type="dxa"/>
            <w:vMerge/>
            <w:vAlign w:val="center"/>
          </w:tcPr>
          <w:p w14:paraId="29B7F7A6" w14:textId="77777777" w:rsidR="000150E4" w:rsidRPr="00EA2F45" w:rsidRDefault="000150E4" w:rsidP="00DD4866">
            <w:pPr>
              <w:jc w:val="center"/>
              <w:rPr>
                <w:b/>
                <w:szCs w:val="21"/>
              </w:rPr>
            </w:pPr>
          </w:p>
        </w:tc>
        <w:tc>
          <w:tcPr>
            <w:tcW w:w="2226" w:type="dxa"/>
            <w:vAlign w:val="center"/>
          </w:tcPr>
          <w:p w14:paraId="11A45CA5" w14:textId="77777777" w:rsidR="000150E4" w:rsidRPr="007C081F" w:rsidRDefault="000150E4" w:rsidP="00DD4866">
            <w:pPr>
              <w:adjustRightInd w:val="0"/>
              <w:snapToGrid w:val="0"/>
              <w:spacing w:line="360" w:lineRule="auto"/>
              <w:jc w:val="left"/>
              <w:rPr>
                <w:kern w:val="0"/>
                <w:szCs w:val="21"/>
              </w:rPr>
            </w:pPr>
            <w:r w:rsidRPr="007C081F">
              <w:t>1.21</w:t>
            </w:r>
            <w:r w:rsidRPr="007C081F">
              <w:t>自动药液传送功能：当排出第一缸的变质的药液后，仪器自动将相同药液组的药液依次往前面传送，试剂可继续使用，节约试剂成本。</w:t>
            </w:r>
          </w:p>
        </w:tc>
        <w:tc>
          <w:tcPr>
            <w:tcW w:w="1375" w:type="dxa"/>
          </w:tcPr>
          <w:p w14:paraId="4DCE53C1" w14:textId="77777777" w:rsidR="000150E4" w:rsidRPr="007C081F" w:rsidRDefault="000150E4" w:rsidP="00DD4866">
            <w:pPr>
              <w:adjustRightInd w:val="0"/>
              <w:snapToGrid w:val="0"/>
              <w:spacing w:line="360" w:lineRule="auto"/>
              <w:jc w:val="left"/>
            </w:pPr>
          </w:p>
        </w:tc>
        <w:tc>
          <w:tcPr>
            <w:tcW w:w="1375" w:type="dxa"/>
          </w:tcPr>
          <w:p w14:paraId="5F797665" w14:textId="77777777" w:rsidR="000150E4" w:rsidRPr="007C081F" w:rsidRDefault="000150E4" w:rsidP="00DD4866">
            <w:pPr>
              <w:adjustRightInd w:val="0"/>
              <w:snapToGrid w:val="0"/>
              <w:spacing w:line="360" w:lineRule="auto"/>
              <w:jc w:val="left"/>
            </w:pPr>
          </w:p>
        </w:tc>
        <w:tc>
          <w:tcPr>
            <w:tcW w:w="1375" w:type="dxa"/>
          </w:tcPr>
          <w:p w14:paraId="5BDA6F2A" w14:textId="4CA7E142" w:rsidR="000150E4" w:rsidRPr="007C081F" w:rsidRDefault="000150E4" w:rsidP="00DD4866">
            <w:pPr>
              <w:adjustRightInd w:val="0"/>
              <w:snapToGrid w:val="0"/>
              <w:spacing w:line="360" w:lineRule="auto"/>
              <w:jc w:val="left"/>
            </w:pPr>
          </w:p>
        </w:tc>
      </w:tr>
      <w:tr w:rsidR="000150E4" w:rsidRPr="00EA2F45" w14:paraId="022A1DDB" w14:textId="65E79338" w:rsidTr="000150E4">
        <w:trPr>
          <w:trHeight w:val="510"/>
        </w:trPr>
        <w:tc>
          <w:tcPr>
            <w:tcW w:w="554" w:type="dxa"/>
            <w:vMerge/>
            <w:vAlign w:val="center"/>
          </w:tcPr>
          <w:p w14:paraId="5E1A95AD" w14:textId="77777777" w:rsidR="000150E4" w:rsidRPr="00EA2F45" w:rsidRDefault="000150E4" w:rsidP="00DD4866">
            <w:pPr>
              <w:jc w:val="center"/>
              <w:rPr>
                <w:b/>
                <w:szCs w:val="21"/>
              </w:rPr>
            </w:pPr>
          </w:p>
        </w:tc>
        <w:tc>
          <w:tcPr>
            <w:tcW w:w="1110" w:type="dxa"/>
            <w:vMerge/>
            <w:vAlign w:val="center"/>
          </w:tcPr>
          <w:p w14:paraId="3CECFB05" w14:textId="77777777" w:rsidR="000150E4" w:rsidRPr="00EA2F45" w:rsidRDefault="000150E4" w:rsidP="00DD4866">
            <w:pPr>
              <w:jc w:val="center"/>
              <w:rPr>
                <w:b/>
                <w:szCs w:val="21"/>
              </w:rPr>
            </w:pPr>
          </w:p>
        </w:tc>
        <w:tc>
          <w:tcPr>
            <w:tcW w:w="2226" w:type="dxa"/>
            <w:vAlign w:val="center"/>
          </w:tcPr>
          <w:p w14:paraId="6A66BB3E" w14:textId="77777777" w:rsidR="000150E4" w:rsidRPr="007C081F" w:rsidRDefault="000150E4" w:rsidP="00DD4866">
            <w:pPr>
              <w:adjustRightInd w:val="0"/>
              <w:snapToGrid w:val="0"/>
              <w:spacing w:line="360" w:lineRule="auto"/>
              <w:jc w:val="left"/>
              <w:rPr>
                <w:kern w:val="0"/>
                <w:szCs w:val="21"/>
              </w:rPr>
            </w:pPr>
            <w:r w:rsidRPr="007C081F">
              <w:t>▲1.22</w:t>
            </w:r>
            <w:r w:rsidRPr="007C081F">
              <w:t>组织处理缸盖板具有双锁钩结构的机械锁，能快速进行锁定</w:t>
            </w:r>
            <w:r w:rsidRPr="007C081F">
              <w:t>/</w:t>
            </w:r>
            <w:r w:rsidRPr="007C081F">
              <w:t>开锁处理缸盖板，避免电子锁存在的潜在故障。</w:t>
            </w:r>
          </w:p>
        </w:tc>
        <w:tc>
          <w:tcPr>
            <w:tcW w:w="1375" w:type="dxa"/>
          </w:tcPr>
          <w:p w14:paraId="02808E39" w14:textId="77777777" w:rsidR="000150E4" w:rsidRPr="007C081F" w:rsidRDefault="000150E4" w:rsidP="00DD4866">
            <w:pPr>
              <w:adjustRightInd w:val="0"/>
              <w:snapToGrid w:val="0"/>
              <w:spacing w:line="360" w:lineRule="auto"/>
              <w:jc w:val="left"/>
            </w:pPr>
          </w:p>
        </w:tc>
        <w:tc>
          <w:tcPr>
            <w:tcW w:w="1375" w:type="dxa"/>
          </w:tcPr>
          <w:p w14:paraId="4896E06C" w14:textId="77777777" w:rsidR="000150E4" w:rsidRPr="007C081F" w:rsidRDefault="000150E4" w:rsidP="00DD4866">
            <w:pPr>
              <w:adjustRightInd w:val="0"/>
              <w:snapToGrid w:val="0"/>
              <w:spacing w:line="360" w:lineRule="auto"/>
              <w:jc w:val="left"/>
            </w:pPr>
          </w:p>
        </w:tc>
        <w:tc>
          <w:tcPr>
            <w:tcW w:w="1375" w:type="dxa"/>
          </w:tcPr>
          <w:p w14:paraId="0007B9F1" w14:textId="51BFDD3A" w:rsidR="000150E4" w:rsidRPr="007C081F" w:rsidRDefault="000150E4" w:rsidP="00DD4866">
            <w:pPr>
              <w:adjustRightInd w:val="0"/>
              <w:snapToGrid w:val="0"/>
              <w:spacing w:line="360" w:lineRule="auto"/>
              <w:jc w:val="left"/>
            </w:pPr>
          </w:p>
        </w:tc>
      </w:tr>
      <w:tr w:rsidR="000150E4" w:rsidRPr="00EA2F45" w14:paraId="4800C894" w14:textId="437509EC" w:rsidTr="000150E4">
        <w:trPr>
          <w:trHeight w:val="510"/>
        </w:trPr>
        <w:tc>
          <w:tcPr>
            <w:tcW w:w="554" w:type="dxa"/>
            <w:vMerge/>
            <w:vAlign w:val="center"/>
          </w:tcPr>
          <w:p w14:paraId="24C8165A" w14:textId="77777777" w:rsidR="000150E4" w:rsidRPr="00EA2F45" w:rsidRDefault="000150E4" w:rsidP="00DD4866">
            <w:pPr>
              <w:jc w:val="center"/>
              <w:rPr>
                <w:b/>
                <w:szCs w:val="21"/>
              </w:rPr>
            </w:pPr>
          </w:p>
        </w:tc>
        <w:tc>
          <w:tcPr>
            <w:tcW w:w="1110" w:type="dxa"/>
            <w:vMerge/>
            <w:vAlign w:val="center"/>
          </w:tcPr>
          <w:p w14:paraId="2B0E5297" w14:textId="77777777" w:rsidR="000150E4" w:rsidRPr="00EA2F45" w:rsidRDefault="000150E4" w:rsidP="00DD4866">
            <w:pPr>
              <w:jc w:val="center"/>
              <w:rPr>
                <w:b/>
                <w:szCs w:val="21"/>
              </w:rPr>
            </w:pPr>
          </w:p>
        </w:tc>
        <w:tc>
          <w:tcPr>
            <w:tcW w:w="2226" w:type="dxa"/>
            <w:vAlign w:val="center"/>
          </w:tcPr>
          <w:p w14:paraId="5F8337CE" w14:textId="77777777" w:rsidR="000150E4" w:rsidRPr="007C081F" w:rsidRDefault="000150E4" w:rsidP="00DD4866">
            <w:pPr>
              <w:adjustRightInd w:val="0"/>
              <w:snapToGrid w:val="0"/>
              <w:spacing w:line="360" w:lineRule="auto"/>
              <w:jc w:val="left"/>
              <w:rPr>
                <w:kern w:val="0"/>
                <w:szCs w:val="21"/>
              </w:rPr>
            </w:pPr>
            <w:r w:rsidRPr="007C081F">
              <w:t>1.23</w:t>
            </w:r>
            <w:r w:rsidRPr="007C081F">
              <w:t>组织处理缸盖板还具有另外的机械锁保护装置，左右滑动进行锁定</w:t>
            </w:r>
            <w:r w:rsidRPr="007C081F">
              <w:t>/</w:t>
            </w:r>
            <w:r w:rsidRPr="007C081F">
              <w:t>开锁，具有双重保护处理缸功能，防止意外开盖。</w:t>
            </w:r>
          </w:p>
        </w:tc>
        <w:tc>
          <w:tcPr>
            <w:tcW w:w="1375" w:type="dxa"/>
          </w:tcPr>
          <w:p w14:paraId="6BEFD34C" w14:textId="77777777" w:rsidR="000150E4" w:rsidRPr="007C081F" w:rsidRDefault="000150E4" w:rsidP="00DD4866">
            <w:pPr>
              <w:adjustRightInd w:val="0"/>
              <w:snapToGrid w:val="0"/>
              <w:spacing w:line="360" w:lineRule="auto"/>
              <w:jc w:val="left"/>
            </w:pPr>
          </w:p>
        </w:tc>
        <w:tc>
          <w:tcPr>
            <w:tcW w:w="1375" w:type="dxa"/>
          </w:tcPr>
          <w:p w14:paraId="467A078E" w14:textId="77777777" w:rsidR="000150E4" w:rsidRPr="007C081F" w:rsidRDefault="000150E4" w:rsidP="00DD4866">
            <w:pPr>
              <w:adjustRightInd w:val="0"/>
              <w:snapToGrid w:val="0"/>
              <w:spacing w:line="360" w:lineRule="auto"/>
              <w:jc w:val="left"/>
            </w:pPr>
          </w:p>
        </w:tc>
        <w:tc>
          <w:tcPr>
            <w:tcW w:w="1375" w:type="dxa"/>
          </w:tcPr>
          <w:p w14:paraId="7C0A857D" w14:textId="5F2C6DB8" w:rsidR="000150E4" w:rsidRPr="007C081F" w:rsidRDefault="000150E4" w:rsidP="00DD4866">
            <w:pPr>
              <w:adjustRightInd w:val="0"/>
              <w:snapToGrid w:val="0"/>
              <w:spacing w:line="360" w:lineRule="auto"/>
              <w:jc w:val="left"/>
            </w:pPr>
          </w:p>
        </w:tc>
      </w:tr>
      <w:tr w:rsidR="000150E4" w:rsidRPr="00EA2F45" w14:paraId="6E9C51E2" w14:textId="3AB00352" w:rsidTr="000150E4">
        <w:trPr>
          <w:trHeight w:val="510"/>
        </w:trPr>
        <w:tc>
          <w:tcPr>
            <w:tcW w:w="554" w:type="dxa"/>
            <w:vMerge/>
            <w:vAlign w:val="center"/>
          </w:tcPr>
          <w:p w14:paraId="611BC170" w14:textId="77777777" w:rsidR="000150E4" w:rsidRPr="00EA2F45" w:rsidRDefault="000150E4" w:rsidP="00DD4866">
            <w:pPr>
              <w:jc w:val="center"/>
              <w:rPr>
                <w:b/>
                <w:szCs w:val="21"/>
              </w:rPr>
            </w:pPr>
          </w:p>
        </w:tc>
        <w:tc>
          <w:tcPr>
            <w:tcW w:w="1110" w:type="dxa"/>
            <w:vMerge/>
            <w:vAlign w:val="center"/>
          </w:tcPr>
          <w:p w14:paraId="00D8C034" w14:textId="77777777" w:rsidR="000150E4" w:rsidRPr="00EA2F45" w:rsidRDefault="000150E4" w:rsidP="00DD4866">
            <w:pPr>
              <w:jc w:val="center"/>
              <w:rPr>
                <w:b/>
                <w:szCs w:val="21"/>
              </w:rPr>
            </w:pPr>
          </w:p>
        </w:tc>
        <w:tc>
          <w:tcPr>
            <w:tcW w:w="2226" w:type="dxa"/>
            <w:vAlign w:val="center"/>
          </w:tcPr>
          <w:p w14:paraId="16524E8E" w14:textId="77777777" w:rsidR="000150E4" w:rsidRPr="007C081F" w:rsidRDefault="000150E4" w:rsidP="00DD4866">
            <w:pPr>
              <w:adjustRightInd w:val="0"/>
              <w:snapToGrid w:val="0"/>
              <w:spacing w:line="360" w:lineRule="auto"/>
              <w:jc w:val="left"/>
            </w:pPr>
            <w:r w:rsidRPr="007C081F">
              <w:t>1.24</w:t>
            </w:r>
            <w:r w:rsidRPr="007C081F">
              <w:t>自动运行中的停电恢复功能：停电恢复则会自动重启。断电后，设备会自动根</w:t>
            </w:r>
            <w:r w:rsidRPr="007C081F">
              <w:lastRenderedPageBreak/>
              <w:t>据断电时间及石蜡的温度变化自动判断待机时间。具有连接可持续供电设置及外部警报器使用的接口</w:t>
            </w:r>
            <w:r>
              <w:rPr>
                <w:rFonts w:hint="eastAsia"/>
              </w:rPr>
              <w:t>。</w:t>
            </w:r>
          </w:p>
        </w:tc>
        <w:tc>
          <w:tcPr>
            <w:tcW w:w="1375" w:type="dxa"/>
          </w:tcPr>
          <w:p w14:paraId="497225E7" w14:textId="77777777" w:rsidR="000150E4" w:rsidRPr="007C081F" w:rsidRDefault="000150E4" w:rsidP="00DD4866">
            <w:pPr>
              <w:adjustRightInd w:val="0"/>
              <w:snapToGrid w:val="0"/>
              <w:spacing w:line="360" w:lineRule="auto"/>
              <w:jc w:val="left"/>
            </w:pPr>
          </w:p>
        </w:tc>
        <w:tc>
          <w:tcPr>
            <w:tcW w:w="1375" w:type="dxa"/>
          </w:tcPr>
          <w:p w14:paraId="2F468D8B" w14:textId="77777777" w:rsidR="000150E4" w:rsidRPr="007C081F" w:rsidRDefault="000150E4" w:rsidP="00DD4866">
            <w:pPr>
              <w:adjustRightInd w:val="0"/>
              <w:snapToGrid w:val="0"/>
              <w:spacing w:line="360" w:lineRule="auto"/>
              <w:jc w:val="left"/>
            </w:pPr>
          </w:p>
        </w:tc>
        <w:tc>
          <w:tcPr>
            <w:tcW w:w="1375" w:type="dxa"/>
          </w:tcPr>
          <w:p w14:paraId="0D7C44D2" w14:textId="5280B903" w:rsidR="000150E4" w:rsidRPr="007C081F" w:rsidRDefault="000150E4" w:rsidP="00DD4866">
            <w:pPr>
              <w:adjustRightInd w:val="0"/>
              <w:snapToGrid w:val="0"/>
              <w:spacing w:line="360" w:lineRule="auto"/>
              <w:jc w:val="left"/>
            </w:pPr>
          </w:p>
        </w:tc>
      </w:tr>
      <w:tr w:rsidR="000150E4" w:rsidRPr="00EA2F45" w14:paraId="2527C3A7" w14:textId="7368F292" w:rsidTr="000150E4">
        <w:trPr>
          <w:trHeight w:val="510"/>
        </w:trPr>
        <w:tc>
          <w:tcPr>
            <w:tcW w:w="554" w:type="dxa"/>
            <w:vMerge/>
            <w:vAlign w:val="center"/>
          </w:tcPr>
          <w:p w14:paraId="7DFE4E8F" w14:textId="77777777" w:rsidR="000150E4" w:rsidRPr="00EA2F45" w:rsidRDefault="000150E4" w:rsidP="00DD4866">
            <w:pPr>
              <w:jc w:val="center"/>
              <w:rPr>
                <w:b/>
                <w:szCs w:val="21"/>
              </w:rPr>
            </w:pPr>
          </w:p>
        </w:tc>
        <w:tc>
          <w:tcPr>
            <w:tcW w:w="1110" w:type="dxa"/>
            <w:vMerge/>
            <w:vAlign w:val="center"/>
          </w:tcPr>
          <w:p w14:paraId="2018CB7F" w14:textId="77777777" w:rsidR="000150E4" w:rsidRPr="00EA2F45" w:rsidRDefault="000150E4" w:rsidP="00DD4866">
            <w:pPr>
              <w:jc w:val="center"/>
              <w:rPr>
                <w:b/>
                <w:szCs w:val="21"/>
              </w:rPr>
            </w:pPr>
          </w:p>
        </w:tc>
        <w:tc>
          <w:tcPr>
            <w:tcW w:w="2226" w:type="dxa"/>
            <w:vAlign w:val="center"/>
          </w:tcPr>
          <w:p w14:paraId="7243913D"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配置要求：主机</w:t>
            </w:r>
            <w:r w:rsidRPr="007C081F">
              <w:t>1</w:t>
            </w:r>
            <w:r w:rsidRPr="007C081F">
              <w:t>台</w:t>
            </w:r>
            <w:r>
              <w:rPr>
                <w:rFonts w:hint="eastAsia"/>
              </w:rPr>
              <w:t>。</w:t>
            </w:r>
          </w:p>
        </w:tc>
        <w:tc>
          <w:tcPr>
            <w:tcW w:w="1375" w:type="dxa"/>
          </w:tcPr>
          <w:p w14:paraId="12A0450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D5163CB"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C2EB36B" w14:textId="40B0E516" w:rsidR="000150E4" w:rsidRPr="007C081F" w:rsidRDefault="000150E4" w:rsidP="00DD4866">
            <w:pPr>
              <w:adjustRightInd w:val="0"/>
              <w:snapToGrid w:val="0"/>
              <w:jc w:val="left"/>
              <w:rPr>
                <w:rFonts w:ascii="Segoe UI Symbol" w:hAnsi="Segoe UI Symbol" w:cs="Segoe UI Symbol"/>
              </w:rPr>
            </w:pPr>
          </w:p>
        </w:tc>
      </w:tr>
      <w:tr w:rsidR="000150E4" w:rsidRPr="00EA2F45" w14:paraId="5038BD99" w14:textId="46A5C465" w:rsidTr="000150E4">
        <w:trPr>
          <w:trHeight w:val="510"/>
        </w:trPr>
        <w:tc>
          <w:tcPr>
            <w:tcW w:w="554" w:type="dxa"/>
            <w:vMerge/>
            <w:vAlign w:val="center"/>
          </w:tcPr>
          <w:p w14:paraId="0189A621" w14:textId="77777777" w:rsidR="000150E4" w:rsidRPr="00EA2F45" w:rsidRDefault="000150E4" w:rsidP="00DD4866">
            <w:pPr>
              <w:jc w:val="center"/>
              <w:rPr>
                <w:b/>
                <w:szCs w:val="21"/>
              </w:rPr>
            </w:pPr>
          </w:p>
        </w:tc>
        <w:tc>
          <w:tcPr>
            <w:tcW w:w="1110" w:type="dxa"/>
            <w:vMerge/>
            <w:vAlign w:val="center"/>
          </w:tcPr>
          <w:p w14:paraId="18B6E5E8" w14:textId="77777777" w:rsidR="000150E4" w:rsidRPr="00EA2F45" w:rsidRDefault="000150E4" w:rsidP="00DD4866">
            <w:pPr>
              <w:jc w:val="center"/>
              <w:rPr>
                <w:b/>
                <w:szCs w:val="21"/>
              </w:rPr>
            </w:pPr>
          </w:p>
        </w:tc>
        <w:tc>
          <w:tcPr>
            <w:tcW w:w="2226" w:type="dxa"/>
            <w:vAlign w:val="center"/>
          </w:tcPr>
          <w:p w14:paraId="3B9EA550"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配置要求：石蜡缸</w:t>
            </w:r>
            <w:r w:rsidRPr="007C081F">
              <w:t>4</w:t>
            </w:r>
            <w:r w:rsidRPr="007C081F">
              <w:t>个</w:t>
            </w:r>
            <w:r>
              <w:rPr>
                <w:rFonts w:hint="eastAsia"/>
              </w:rPr>
              <w:t>。</w:t>
            </w:r>
          </w:p>
        </w:tc>
        <w:tc>
          <w:tcPr>
            <w:tcW w:w="1375" w:type="dxa"/>
          </w:tcPr>
          <w:p w14:paraId="7908928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F4D8A3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606C3D31" w14:textId="166E44AE" w:rsidR="000150E4" w:rsidRPr="007C081F" w:rsidRDefault="000150E4" w:rsidP="00DD4866">
            <w:pPr>
              <w:adjustRightInd w:val="0"/>
              <w:snapToGrid w:val="0"/>
              <w:jc w:val="left"/>
              <w:rPr>
                <w:rFonts w:ascii="Segoe UI Symbol" w:hAnsi="Segoe UI Symbol" w:cs="Segoe UI Symbol"/>
              </w:rPr>
            </w:pPr>
          </w:p>
        </w:tc>
      </w:tr>
      <w:tr w:rsidR="000150E4" w:rsidRPr="00EA2F45" w14:paraId="3E739DF3" w14:textId="33746D39" w:rsidTr="000150E4">
        <w:trPr>
          <w:trHeight w:val="510"/>
        </w:trPr>
        <w:tc>
          <w:tcPr>
            <w:tcW w:w="554" w:type="dxa"/>
            <w:vMerge/>
            <w:vAlign w:val="center"/>
          </w:tcPr>
          <w:p w14:paraId="2BCE7C56" w14:textId="77777777" w:rsidR="000150E4" w:rsidRPr="00EA2F45" w:rsidRDefault="000150E4" w:rsidP="00DD4866">
            <w:pPr>
              <w:jc w:val="center"/>
              <w:rPr>
                <w:b/>
                <w:szCs w:val="21"/>
              </w:rPr>
            </w:pPr>
          </w:p>
        </w:tc>
        <w:tc>
          <w:tcPr>
            <w:tcW w:w="1110" w:type="dxa"/>
            <w:vMerge/>
            <w:vAlign w:val="center"/>
          </w:tcPr>
          <w:p w14:paraId="2B84BC58" w14:textId="77777777" w:rsidR="000150E4" w:rsidRPr="00EA2F45" w:rsidRDefault="000150E4" w:rsidP="00DD4866">
            <w:pPr>
              <w:jc w:val="center"/>
              <w:rPr>
                <w:b/>
                <w:szCs w:val="21"/>
              </w:rPr>
            </w:pPr>
          </w:p>
        </w:tc>
        <w:tc>
          <w:tcPr>
            <w:tcW w:w="2226" w:type="dxa"/>
            <w:vAlign w:val="center"/>
          </w:tcPr>
          <w:p w14:paraId="1E3A524A" w14:textId="77777777" w:rsidR="000150E4" w:rsidRPr="007C081F" w:rsidRDefault="000150E4" w:rsidP="00DD4866">
            <w:pPr>
              <w:adjustRightInd w:val="0"/>
              <w:snapToGrid w:val="0"/>
              <w:spacing w:line="360" w:lineRule="auto"/>
              <w:jc w:val="left"/>
            </w:pPr>
            <w:r w:rsidRPr="007C081F">
              <w:rPr>
                <w:rFonts w:ascii="Segoe UI Symbol" w:hAnsi="Segoe UI Symbol" w:cs="Segoe UI Symbol"/>
              </w:rPr>
              <w:t>★</w:t>
            </w:r>
            <w:r w:rsidRPr="007C081F">
              <w:t>配置要求：药液缸（包括药液瓶，连接器，瓶盖）</w:t>
            </w:r>
            <w:r w:rsidRPr="007C081F">
              <w:t>12</w:t>
            </w:r>
            <w:r w:rsidRPr="007C081F">
              <w:t>个</w:t>
            </w:r>
            <w:r>
              <w:rPr>
                <w:rFonts w:hint="eastAsia"/>
              </w:rPr>
              <w:t>。</w:t>
            </w:r>
          </w:p>
        </w:tc>
        <w:tc>
          <w:tcPr>
            <w:tcW w:w="1375" w:type="dxa"/>
          </w:tcPr>
          <w:p w14:paraId="3D4A489C"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417D706E"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148EF72E" w14:textId="7CBB88D6" w:rsidR="000150E4" w:rsidRPr="007C081F" w:rsidRDefault="000150E4" w:rsidP="00DD4866">
            <w:pPr>
              <w:adjustRightInd w:val="0"/>
              <w:snapToGrid w:val="0"/>
              <w:spacing w:line="360" w:lineRule="auto"/>
              <w:jc w:val="left"/>
              <w:rPr>
                <w:rFonts w:ascii="Segoe UI Symbol" w:hAnsi="Segoe UI Symbol" w:cs="Segoe UI Symbol"/>
              </w:rPr>
            </w:pPr>
          </w:p>
        </w:tc>
      </w:tr>
      <w:tr w:rsidR="000150E4" w:rsidRPr="00EA2F45" w14:paraId="475000E9" w14:textId="4BAD6086" w:rsidTr="000150E4">
        <w:trPr>
          <w:trHeight w:val="510"/>
        </w:trPr>
        <w:tc>
          <w:tcPr>
            <w:tcW w:w="554" w:type="dxa"/>
            <w:vMerge/>
            <w:vAlign w:val="center"/>
          </w:tcPr>
          <w:p w14:paraId="747F4E8A" w14:textId="77777777" w:rsidR="000150E4" w:rsidRPr="00EA2F45" w:rsidRDefault="000150E4" w:rsidP="00DD4866">
            <w:pPr>
              <w:jc w:val="center"/>
              <w:rPr>
                <w:b/>
                <w:szCs w:val="21"/>
              </w:rPr>
            </w:pPr>
          </w:p>
        </w:tc>
        <w:tc>
          <w:tcPr>
            <w:tcW w:w="1110" w:type="dxa"/>
            <w:vMerge/>
            <w:vAlign w:val="center"/>
          </w:tcPr>
          <w:p w14:paraId="52F4E71D" w14:textId="77777777" w:rsidR="000150E4" w:rsidRPr="00EA2F45" w:rsidRDefault="000150E4" w:rsidP="00DD4866">
            <w:pPr>
              <w:jc w:val="center"/>
              <w:rPr>
                <w:b/>
                <w:szCs w:val="21"/>
              </w:rPr>
            </w:pPr>
          </w:p>
        </w:tc>
        <w:tc>
          <w:tcPr>
            <w:tcW w:w="2226" w:type="dxa"/>
            <w:vAlign w:val="center"/>
          </w:tcPr>
          <w:p w14:paraId="18531B6E" w14:textId="77777777" w:rsidR="000150E4" w:rsidRPr="007C081F" w:rsidRDefault="000150E4" w:rsidP="00DD4866">
            <w:pPr>
              <w:adjustRightInd w:val="0"/>
              <w:snapToGrid w:val="0"/>
              <w:spacing w:line="360" w:lineRule="auto"/>
              <w:jc w:val="left"/>
            </w:pPr>
            <w:r w:rsidRPr="007C081F">
              <w:rPr>
                <w:rFonts w:ascii="Segoe UI Symbol" w:hAnsi="Segoe UI Symbol" w:cs="Segoe UI Symbol"/>
              </w:rPr>
              <w:t>★</w:t>
            </w:r>
            <w:r w:rsidRPr="007C081F">
              <w:t>配置要求：样本篮筐（不少于</w:t>
            </w:r>
            <w:r w:rsidRPr="007C081F">
              <w:t>150</w:t>
            </w:r>
            <w:r w:rsidRPr="007C081F">
              <w:t>个标准包埋盒容量）</w:t>
            </w:r>
            <w:r w:rsidRPr="007C081F">
              <w:t>2</w:t>
            </w:r>
            <w:r w:rsidRPr="007C081F">
              <w:t>个</w:t>
            </w:r>
            <w:r>
              <w:rPr>
                <w:rFonts w:hint="eastAsia"/>
              </w:rPr>
              <w:t>。</w:t>
            </w:r>
          </w:p>
        </w:tc>
        <w:tc>
          <w:tcPr>
            <w:tcW w:w="1375" w:type="dxa"/>
          </w:tcPr>
          <w:p w14:paraId="07B61DE0"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65006DC4"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555CD317" w14:textId="044EFB04" w:rsidR="000150E4" w:rsidRPr="007C081F" w:rsidRDefault="000150E4" w:rsidP="00DD4866">
            <w:pPr>
              <w:adjustRightInd w:val="0"/>
              <w:snapToGrid w:val="0"/>
              <w:spacing w:line="360" w:lineRule="auto"/>
              <w:jc w:val="left"/>
              <w:rPr>
                <w:rFonts w:ascii="Segoe UI Symbol" w:hAnsi="Segoe UI Symbol" w:cs="Segoe UI Symbol"/>
              </w:rPr>
            </w:pPr>
          </w:p>
        </w:tc>
      </w:tr>
      <w:tr w:rsidR="000150E4" w:rsidRPr="00EA2F45" w14:paraId="68BDDB4F" w14:textId="651AEE19" w:rsidTr="000150E4">
        <w:trPr>
          <w:trHeight w:val="510"/>
        </w:trPr>
        <w:tc>
          <w:tcPr>
            <w:tcW w:w="554" w:type="dxa"/>
            <w:vMerge/>
            <w:vAlign w:val="center"/>
          </w:tcPr>
          <w:p w14:paraId="633FBC17" w14:textId="77777777" w:rsidR="000150E4" w:rsidRPr="00EA2F45" w:rsidRDefault="000150E4" w:rsidP="00DD4866">
            <w:pPr>
              <w:jc w:val="center"/>
              <w:rPr>
                <w:b/>
                <w:szCs w:val="21"/>
              </w:rPr>
            </w:pPr>
          </w:p>
        </w:tc>
        <w:tc>
          <w:tcPr>
            <w:tcW w:w="1110" w:type="dxa"/>
            <w:vMerge/>
            <w:vAlign w:val="center"/>
          </w:tcPr>
          <w:p w14:paraId="1F1FA935" w14:textId="77777777" w:rsidR="000150E4" w:rsidRPr="00EA2F45" w:rsidRDefault="000150E4" w:rsidP="00DD4866">
            <w:pPr>
              <w:jc w:val="center"/>
              <w:rPr>
                <w:b/>
                <w:szCs w:val="21"/>
              </w:rPr>
            </w:pPr>
          </w:p>
        </w:tc>
        <w:tc>
          <w:tcPr>
            <w:tcW w:w="2226" w:type="dxa"/>
            <w:vAlign w:val="center"/>
          </w:tcPr>
          <w:p w14:paraId="1CAB0A7B"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配置要求：篮筐托盘</w:t>
            </w:r>
            <w:r w:rsidRPr="007C081F">
              <w:t>1</w:t>
            </w:r>
            <w:r w:rsidRPr="007C081F">
              <w:t>个</w:t>
            </w:r>
            <w:r>
              <w:rPr>
                <w:rFonts w:hint="eastAsia"/>
              </w:rPr>
              <w:t>。</w:t>
            </w:r>
          </w:p>
        </w:tc>
        <w:tc>
          <w:tcPr>
            <w:tcW w:w="1375" w:type="dxa"/>
          </w:tcPr>
          <w:p w14:paraId="7EA7C84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14A6368"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52D1FA1" w14:textId="5C7FE393" w:rsidR="000150E4" w:rsidRPr="007C081F" w:rsidRDefault="000150E4" w:rsidP="00DD4866">
            <w:pPr>
              <w:adjustRightInd w:val="0"/>
              <w:snapToGrid w:val="0"/>
              <w:jc w:val="left"/>
              <w:rPr>
                <w:rFonts w:ascii="Segoe UI Symbol" w:hAnsi="Segoe UI Symbol" w:cs="Segoe UI Symbol"/>
              </w:rPr>
            </w:pPr>
          </w:p>
        </w:tc>
      </w:tr>
      <w:tr w:rsidR="000150E4" w:rsidRPr="00EA2F45" w14:paraId="6EF1E843" w14:textId="3F234891" w:rsidTr="000150E4">
        <w:trPr>
          <w:trHeight w:val="510"/>
        </w:trPr>
        <w:tc>
          <w:tcPr>
            <w:tcW w:w="554" w:type="dxa"/>
            <w:vMerge/>
            <w:vAlign w:val="center"/>
          </w:tcPr>
          <w:p w14:paraId="5693629B" w14:textId="77777777" w:rsidR="000150E4" w:rsidRPr="00EA2F45" w:rsidRDefault="000150E4" w:rsidP="00DD4866">
            <w:pPr>
              <w:jc w:val="center"/>
              <w:rPr>
                <w:b/>
                <w:szCs w:val="21"/>
              </w:rPr>
            </w:pPr>
          </w:p>
        </w:tc>
        <w:tc>
          <w:tcPr>
            <w:tcW w:w="1110" w:type="dxa"/>
            <w:vMerge/>
            <w:vAlign w:val="center"/>
          </w:tcPr>
          <w:p w14:paraId="6F3AA647" w14:textId="77777777" w:rsidR="000150E4" w:rsidRPr="00EA2F45" w:rsidRDefault="000150E4" w:rsidP="00DD4866">
            <w:pPr>
              <w:jc w:val="center"/>
              <w:rPr>
                <w:b/>
                <w:szCs w:val="21"/>
              </w:rPr>
            </w:pPr>
          </w:p>
        </w:tc>
        <w:tc>
          <w:tcPr>
            <w:tcW w:w="2226" w:type="dxa"/>
            <w:vAlign w:val="center"/>
          </w:tcPr>
          <w:p w14:paraId="3809E70E"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配置要求：活性炭过滤器</w:t>
            </w:r>
            <w:r w:rsidRPr="007C081F">
              <w:t>2</w:t>
            </w:r>
            <w:r w:rsidRPr="007C081F">
              <w:t>个</w:t>
            </w:r>
            <w:r>
              <w:rPr>
                <w:rFonts w:hint="eastAsia"/>
              </w:rPr>
              <w:t>。</w:t>
            </w:r>
          </w:p>
        </w:tc>
        <w:tc>
          <w:tcPr>
            <w:tcW w:w="1375" w:type="dxa"/>
          </w:tcPr>
          <w:p w14:paraId="0735561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7973D44"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47A3BDCA" w14:textId="0DD460EE" w:rsidR="000150E4" w:rsidRPr="007C081F" w:rsidRDefault="000150E4" w:rsidP="00DD4866">
            <w:pPr>
              <w:adjustRightInd w:val="0"/>
              <w:snapToGrid w:val="0"/>
              <w:jc w:val="left"/>
              <w:rPr>
                <w:rFonts w:ascii="Segoe UI Symbol" w:hAnsi="Segoe UI Symbol" w:cs="Segoe UI Symbol"/>
              </w:rPr>
            </w:pPr>
          </w:p>
        </w:tc>
      </w:tr>
      <w:tr w:rsidR="000150E4" w:rsidRPr="00EA2F45" w14:paraId="02E8F11D" w14:textId="6FB4C36D" w:rsidTr="000150E4">
        <w:trPr>
          <w:trHeight w:val="510"/>
        </w:trPr>
        <w:tc>
          <w:tcPr>
            <w:tcW w:w="554" w:type="dxa"/>
            <w:vMerge/>
            <w:vAlign w:val="center"/>
          </w:tcPr>
          <w:p w14:paraId="51684CEC" w14:textId="77777777" w:rsidR="000150E4" w:rsidRPr="00EA2F45" w:rsidRDefault="000150E4" w:rsidP="00DD4866">
            <w:pPr>
              <w:jc w:val="center"/>
              <w:rPr>
                <w:b/>
                <w:szCs w:val="21"/>
              </w:rPr>
            </w:pPr>
          </w:p>
        </w:tc>
        <w:tc>
          <w:tcPr>
            <w:tcW w:w="1110" w:type="dxa"/>
            <w:vMerge/>
            <w:vAlign w:val="center"/>
          </w:tcPr>
          <w:p w14:paraId="295BD9DE" w14:textId="77777777" w:rsidR="000150E4" w:rsidRPr="00EA2F45" w:rsidRDefault="000150E4" w:rsidP="00DD4866">
            <w:pPr>
              <w:jc w:val="center"/>
              <w:rPr>
                <w:b/>
                <w:szCs w:val="21"/>
              </w:rPr>
            </w:pPr>
          </w:p>
        </w:tc>
        <w:tc>
          <w:tcPr>
            <w:tcW w:w="2226" w:type="dxa"/>
            <w:vAlign w:val="center"/>
          </w:tcPr>
          <w:p w14:paraId="43C1F536"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配置要求：活性炭过滤器基座</w:t>
            </w:r>
            <w:r w:rsidRPr="007C081F">
              <w:t>1</w:t>
            </w:r>
            <w:r w:rsidRPr="007C081F">
              <w:t>个</w:t>
            </w:r>
            <w:r>
              <w:rPr>
                <w:rFonts w:hint="eastAsia"/>
              </w:rPr>
              <w:t>。</w:t>
            </w:r>
          </w:p>
        </w:tc>
        <w:tc>
          <w:tcPr>
            <w:tcW w:w="1375" w:type="dxa"/>
          </w:tcPr>
          <w:p w14:paraId="14CACB1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9E4A54C"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4BA0CA9" w14:textId="70161305" w:rsidR="000150E4" w:rsidRPr="007C081F" w:rsidRDefault="000150E4" w:rsidP="00DD4866">
            <w:pPr>
              <w:adjustRightInd w:val="0"/>
              <w:snapToGrid w:val="0"/>
              <w:jc w:val="left"/>
              <w:rPr>
                <w:rFonts w:ascii="Segoe UI Symbol" w:hAnsi="Segoe UI Symbol" w:cs="Segoe UI Symbol"/>
              </w:rPr>
            </w:pPr>
          </w:p>
        </w:tc>
      </w:tr>
      <w:tr w:rsidR="000150E4" w:rsidRPr="00EA2F45" w14:paraId="4752A6DF" w14:textId="70845DC6" w:rsidTr="000150E4">
        <w:trPr>
          <w:trHeight w:val="510"/>
        </w:trPr>
        <w:tc>
          <w:tcPr>
            <w:tcW w:w="554" w:type="dxa"/>
            <w:vMerge/>
            <w:vAlign w:val="center"/>
          </w:tcPr>
          <w:p w14:paraId="3D768681" w14:textId="77777777" w:rsidR="000150E4" w:rsidRPr="00EA2F45" w:rsidRDefault="000150E4" w:rsidP="00DD4866">
            <w:pPr>
              <w:jc w:val="center"/>
              <w:rPr>
                <w:b/>
                <w:szCs w:val="21"/>
              </w:rPr>
            </w:pPr>
          </w:p>
        </w:tc>
        <w:tc>
          <w:tcPr>
            <w:tcW w:w="1110" w:type="dxa"/>
            <w:vMerge/>
            <w:vAlign w:val="center"/>
          </w:tcPr>
          <w:p w14:paraId="0712D9B6" w14:textId="77777777" w:rsidR="000150E4" w:rsidRPr="00EA2F45" w:rsidRDefault="000150E4" w:rsidP="00DD4866">
            <w:pPr>
              <w:jc w:val="center"/>
              <w:rPr>
                <w:b/>
                <w:szCs w:val="21"/>
              </w:rPr>
            </w:pPr>
          </w:p>
        </w:tc>
        <w:tc>
          <w:tcPr>
            <w:tcW w:w="2226" w:type="dxa"/>
            <w:vAlign w:val="center"/>
          </w:tcPr>
          <w:p w14:paraId="7936D33C"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配置要求：药液瓶标签</w:t>
            </w:r>
            <w:r w:rsidRPr="007C081F">
              <w:t xml:space="preserve"> 10</w:t>
            </w:r>
            <w:r w:rsidRPr="007C081F">
              <w:t>张</w:t>
            </w:r>
            <w:r>
              <w:rPr>
                <w:rFonts w:hint="eastAsia"/>
              </w:rPr>
              <w:t>。</w:t>
            </w:r>
          </w:p>
        </w:tc>
        <w:tc>
          <w:tcPr>
            <w:tcW w:w="1375" w:type="dxa"/>
          </w:tcPr>
          <w:p w14:paraId="62705D7D"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4711DD50"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10E5F7B" w14:textId="73A61F76" w:rsidR="000150E4" w:rsidRPr="007C081F" w:rsidRDefault="000150E4" w:rsidP="00DD4866">
            <w:pPr>
              <w:adjustRightInd w:val="0"/>
              <w:snapToGrid w:val="0"/>
              <w:jc w:val="left"/>
              <w:rPr>
                <w:rFonts w:ascii="Segoe UI Symbol" w:hAnsi="Segoe UI Symbol" w:cs="Segoe UI Symbol"/>
              </w:rPr>
            </w:pPr>
          </w:p>
        </w:tc>
      </w:tr>
      <w:tr w:rsidR="000150E4" w:rsidRPr="00EA2F45" w14:paraId="60E50BEC" w14:textId="3F71B08C" w:rsidTr="000150E4">
        <w:trPr>
          <w:trHeight w:val="510"/>
        </w:trPr>
        <w:tc>
          <w:tcPr>
            <w:tcW w:w="554" w:type="dxa"/>
            <w:vMerge/>
            <w:vAlign w:val="center"/>
          </w:tcPr>
          <w:p w14:paraId="48D89F70" w14:textId="77777777" w:rsidR="000150E4" w:rsidRPr="00EA2F45" w:rsidRDefault="000150E4" w:rsidP="00DD4866">
            <w:pPr>
              <w:jc w:val="center"/>
              <w:rPr>
                <w:b/>
                <w:szCs w:val="21"/>
              </w:rPr>
            </w:pPr>
          </w:p>
        </w:tc>
        <w:tc>
          <w:tcPr>
            <w:tcW w:w="1110" w:type="dxa"/>
            <w:vMerge/>
            <w:vAlign w:val="center"/>
          </w:tcPr>
          <w:p w14:paraId="39697124" w14:textId="77777777" w:rsidR="000150E4" w:rsidRPr="00EA2F45" w:rsidRDefault="000150E4" w:rsidP="00DD4866">
            <w:pPr>
              <w:jc w:val="center"/>
              <w:rPr>
                <w:b/>
                <w:szCs w:val="21"/>
              </w:rPr>
            </w:pPr>
          </w:p>
        </w:tc>
        <w:tc>
          <w:tcPr>
            <w:tcW w:w="2226" w:type="dxa"/>
            <w:vAlign w:val="center"/>
          </w:tcPr>
          <w:p w14:paraId="1D2649AC"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配置要求：清洗瓶标签</w:t>
            </w:r>
            <w:r w:rsidRPr="007C081F">
              <w:t>2</w:t>
            </w:r>
            <w:r w:rsidRPr="007C081F">
              <w:t>张</w:t>
            </w:r>
            <w:r>
              <w:rPr>
                <w:rFonts w:hint="eastAsia"/>
              </w:rPr>
              <w:t>。</w:t>
            </w:r>
          </w:p>
        </w:tc>
        <w:tc>
          <w:tcPr>
            <w:tcW w:w="1375" w:type="dxa"/>
          </w:tcPr>
          <w:p w14:paraId="49F9931E"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5E6130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78ED3EA" w14:textId="13643230" w:rsidR="000150E4" w:rsidRPr="007C081F" w:rsidRDefault="000150E4" w:rsidP="00DD4866">
            <w:pPr>
              <w:adjustRightInd w:val="0"/>
              <w:snapToGrid w:val="0"/>
              <w:jc w:val="left"/>
              <w:rPr>
                <w:rFonts w:ascii="Segoe UI Symbol" w:hAnsi="Segoe UI Symbol" w:cs="Segoe UI Symbol"/>
              </w:rPr>
            </w:pPr>
          </w:p>
        </w:tc>
      </w:tr>
      <w:tr w:rsidR="000150E4" w:rsidRPr="00EA2F45" w14:paraId="424EFA5F" w14:textId="0D645E73" w:rsidTr="000150E4">
        <w:trPr>
          <w:trHeight w:val="510"/>
        </w:trPr>
        <w:tc>
          <w:tcPr>
            <w:tcW w:w="554" w:type="dxa"/>
            <w:vMerge/>
            <w:vAlign w:val="center"/>
          </w:tcPr>
          <w:p w14:paraId="4E073EAA" w14:textId="77777777" w:rsidR="000150E4" w:rsidRPr="00EA2F45" w:rsidRDefault="000150E4" w:rsidP="00DD4866">
            <w:pPr>
              <w:jc w:val="center"/>
              <w:rPr>
                <w:b/>
                <w:szCs w:val="21"/>
              </w:rPr>
            </w:pPr>
          </w:p>
        </w:tc>
        <w:tc>
          <w:tcPr>
            <w:tcW w:w="1110" w:type="dxa"/>
            <w:vMerge/>
            <w:vAlign w:val="center"/>
          </w:tcPr>
          <w:p w14:paraId="06FBE91C" w14:textId="77777777" w:rsidR="000150E4" w:rsidRPr="00EA2F45" w:rsidRDefault="000150E4" w:rsidP="00DD4866">
            <w:pPr>
              <w:jc w:val="center"/>
              <w:rPr>
                <w:b/>
                <w:szCs w:val="21"/>
              </w:rPr>
            </w:pPr>
          </w:p>
        </w:tc>
        <w:tc>
          <w:tcPr>
            <w:tcW w:w="2226" w:type="dxa"/>
            <w:vAlign w:val="center"/>
          </w:tcPr>
          <w:p w14:paraId="092A997D"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配置要求：彩色标签</w:t>
            </w:r>
            <w:r w:rsidRPr="007C081F">
              <w:t xml:space="preserve"> 2</w:t>
            </w:r>
            <w:r w:rsidRPr="007C081F">
              <w:t>张</w:t>
            </w:r>
            <w:r>
              <w:rPr>
                <w:rFonts w:hint="eastAsia"/>
              </w:rPr>
              <w:t>。</w:t>
            </w:r>
          </w:p>
        </w:tc>
        <w:tc>
          <w:tcPr>
            <w:tcW w:w="1375" w:type="dxa"/>
          </w:tcPr>
          <w:p w14:paraId="06636E7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42FC497"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E881C38" w14:textId="66751191" w:rsidR="000150E4" w:rsidRPr="007C081F" w:rsidRDefault="000150E4" w:rsidP="00DD4866">
            <w:pPr>
              <w:adjustRightInd w:val="0"/>
              <w:snapToGrid w:val="0"/>
              <w:jc w:val="left"/>
              <w:rPr>
                <w:rFonts w:ascii="Segoe UI Symbol" w:hAnsi="Segoe UI Symbol" w:cs="Segoe UI Symbol"/>
              </w:rPr>
            </w:pPr>
          </w:p>
        </w:tc>
      </w:tr>
      <w:tr w:rsidR="000150E4" w:rsidRPr="00EA2F45" w14:paraId="7981B7E6" w14:textId="26AF8442" w:rsidTr="000150E4">
        <w:trPr>
          <w:trHeight w:val="510"/>
        </w:trPr>
        <w:tc>
          <w:tcPr>
            <w:tcW w:w="554" w:type="dxa"/>
            <w:vMerge/>
            <w:vAlign w:val="center"/>
          </w:tcPr>
          <w:p w14:paraId="6AE7DD8F" w14:textId="77777777" w:rsidR="000150E4" w:rsidRPr="00EA2F45" w:rsidRDefault="000150E4" w:rsidP="00DD4866">
            <w:pPr>
              <w:jc w:val="center"/>
              <w:rPr>
                <w:b/>
                <w:szCs w:val="21"/>
              </w:rPr>
            </w:pPr>
          </w:p>
        </w:tc>
        <w:tc>
          <w:tcPr>
            <w:tcW w:w="1110" w:type="dxa"/>
            <w:vMerge/>
            <w:vAlign w:val="center"/>
          </w:tcPr>
          <w:p w14:paraId="5C2BA8FD" w14:textId="77777777" w:rsidR="000150E4" w:rsidRPr="00EA2F45" w:rsidRDefault="000150E4" w:rsidP="00DD4866">
            <w:pPr>
              <w:jc w:val="center"/>
              <w:rPr>
                <w:b/>
                <w:szCs w:val="21"/>
              </w:rPr>
            </w:pPr>
          </w:p>
        </w:tc>
        <w:tc>
          <w:tcPr>
            <w:tcW w:w="2226" w:type="dxa"/>
            <w:vAlign w:val="center"/>
          </w:tcPr>
          <w:p w14:paraId="11FEDD6F"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配置要求：刮刀</w:t>
            </w:r>
            <w:r w:rsidRPr="007C081F">
              <w:t>1</w:t>
            </w:r>
            <w:r w:rsidRPr="007C081F">
              <w:t>把</w:t>
            </w:r>
            <w:r>
              <w:rPr>
                <w:rFonts w:hint="eastAsia"/>
              </w:rPr>
              <w:t>。</w:t>
            </w:r>
          </w:p>
        </w:tc>
        <w:tc>
          <w:tcPr>
            <w:tcW w:w="1375" w:type="dxa"/>
          </w:tcPr>
          <w:p w14:paraId="641F672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FF4E708"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671B1BE" w14:textId="27959153" w:rsidR="000150E4" w:rsidRPr="007C081F" w:rsidRDefault="000150E4" w:rsidP="00DD4866">
            <w:pPr>
              <w:adjustRightInd w:val="0"/>
              <w:snapToGrid w:val="0"/>
              <w:jc w:val="left"/>
              <w:rPr>
                <w:rFonts w:ascii="Segoe UI Symbol" w:hAnsi="Segoe UI Symbol" w:cs="Segoe UI Symbol"/>
              </w:rPr>
            </w:pPr>
          </w:p>
        </w:tc>
      </w:tr>
      <w:tr w:rsidR="000150E4" w:rsidRPr="00EA2F45" w14:paraId="0CEBB908" w14:textId="42BC90BA" w:rsidTr="000150E4">
        <w:trPr>
          <w:trHeight w:val="510"/>
        </w:trPr>
        <w:tc>
          <w:tcPr>
            <w:tcW w:w="554" w:type="dxa"/>
            <w:vMerge/>
            <w:vAlign w:val="center"/>
          </w:tcPr>
          <w:p w14:paraId="0078E4D3" w14:textId="77777777" w:rsidR="000150E4" w:rsidRPr="00EA2F45" w:rsidRDefault="000150E4" w:rsidP="00DD4866">
            <w:pPr>
              <w:jc w:val="center"/>
              <w:rPr>
                <w:b/>
                <w:szCs w:val="21"/>
              </w:rPr>
            </w:pPr>
          </w:p>
        </w:tc>
        <w:tc>
          <w:tcPr>
            <w:tcW w:w="1110" w:type="dxa"/>
            <w:vMerge/>
            <w:vAlign w:val="center"/>
          </w:tcPr>
          <w:p w14:paraId="38EF2647" w14:textId="77777777" w:rsidR="000150E4" w:rsidRPr="00EA2F45" w:rsidRDefault="000150E4" w:rsidP="00DD4866">
            <w:pPr>
              <w:jc w:val="center"/>
              <w:rPr>
                <w:b/>
                <w:szCs w:val="21"/>
              </w:rPr>
            </w:pPr>
          </w:p>
        </w:tc>
        <w:tc>
          <w:tcPr>
            <w:tcW w:w="2226" w:type="dxa"/>
            <w:vAlign w:val="center"/>
          </w:tcPr>
          <w:p w14:paraId="499C5167"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配置要求：溢液托盘（石蜡）</w:t>
            </w:r>
            <w:r w:rsidRPr="007C081F">
              <w:t>1</w:t>
            </w:r>
            <w:r w:rsidRPr="007C081F">
              <w:t>个</w:t>
            </w:r>
            <w:r>
              <w:rPr>
                <w:rFonts w:hint="eastAsia"/>
              </w:rPr>
              <w:t>。</w:t>
            </w:r>
          </w:p>
        </w:tc>
        <w:tc>
          <w:tcPr>
            <w:tcW w:w="1375" w:type="dxa"/>
          </w:tcPr>
          <w:p w14:paraId="48E2E31F"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46FE597"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7090D14" w14:textId="614FFB7D" w:rsidR="000150E4" w:rsidRPr="007C081F" w:rsidRDefault="000150E4" w:rsidP="00DD4866">
            <w:pPr>
              <w:adjustRightInd w:val="0"/>
              <w:snapToGrid w:val="0"/>
              <w:jc w:val="left"/>
              <w:rPr>
                <w:rFonts w:ascii="Segoe UI Symbol" w:hAnsi="Segoe UI Symbol" w:cs="Segoe UI Symbol"/>
              </w:rPr>
            </w:pPr>
          </w:p>
        </w:tc>
      </w:tr>
      <w:tr w:rsidR="000150E4" w:rsidRPr="00EA2F45" w14:paraId="1197C93D" w14:textId="1147AC7C" w:rsidTr="000150E4">
        <w:trPr>
          <w:trHeight w:val="510"/>
        </w:trPr>
        <w:tc>
          <w:tcPr>
            <w:tcW w:w="554" w:type="dxa"/>
            <w:vMerge/>
            <w:vAlign w:val="center"/>
          </w:tcPr>
          <w:p w14:paraId="4A262EDD" w14:textId="77777777" w:rsidR="000150E4" w:rsidRPr="00EA2F45" w:rsidRDefault="000150E4" w:rsidP="00DD4866">
            <w:pPr>
              <w:jc w:val="center"/>
              <w:rPr>
                <w:b/>
                <w:szCs w:val="21"/>
              </w:rPr>
            </w:pPr>
          </w:p>
        </w:tc>
        <w:tc>
          <w:tcPr>
            <w:tcW w:w="1110" w:type="dxa"/>
            <w:vMerge/>
            <w:vAlign w:val="center"/>
          </w:tcPr>
          <w:p w14:paraId="35E0AEA6" w14:textId="77777777" w:rsidR="000150E4" w:rsidRPr="00EA2F45" w:rsidRDefault="000150E4" w:rsidP="00DD4866">
            <w:pPr>
              <w:jc w:val="center"/>
              <w:rPr>
                <w:b/>
                <w:szCs w:val="21"/>
              </w:rPr>
            </w:pPr>
          </w:p>
        </w:tc>
        <w:tc>
          <w:tcPr>
            <w:tcW w:w="2226" w:type="dxa"/>
            <w:vAlign w:val="center"/>
          </w:tcPr>
          <w:p w14:paraId="0798F265"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配置要求：溢液托盘（药液）</w:t>
            </w:r>
            <w:r w:rsidRPr="007C081F">
              <w:t>1</w:t>
            </w:r>
            <w:r w:rsidRPr="007C081F">
              <w:t>个</w:t>
            </w:r>
            <w:r>
              <w:rPr>
                <w:rFonts w:hint="eastAsia"/>
              </w:rPr>
              <w:t>。</w:t>
            </w:r>
          </w:p>
        </w:tc>
        <w:tc>
          <w:tcPr>
            <w:tcW w:w="1375" w:type="dxa"/>
          </w:tcPr>
          <w:p w14:paraId="24DE1424"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19EF47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5B0B9F6" w14:textId="63C7C35F" w:rsidR="000150E4" w:rsidRPr="007C081F" w:rsidRDefault="000150E4" w:rsidP="00DD4866">
            <w:pPr>
              <w:adjustRightInd w:val="0"/>
              <w:snapToGrid w:val="0"/>
              <w:jc w:val="left"/>
              <w:rPr>
                <w:rFonts w:ascii="Segoe UI Symbol" w:hAnsi="Segoe UI Symbol" w:cs="Segoe UI Symbol"/>
              </w:rPr>
            </w:pPr>
          </w:p>
        </w:tc>
      </w:tr>
    </w:tbl>
    <w:p w14:paraId="0EF7EEA7" w14:textId="77777777" w:rsidR="000150E4" w:rsidRPr="000150E4" w:rsidRDefault="000150E4" w:rsidP="009E6DD0">
      <w:pPr>
        <w:rPr>
          <w:sz w:val="24"/>
        </w:rPr>
      </w:pPr>
    </w:p>
    <w:p w14:paraId="588B3949" w14:textId="77777777" w:rsidR="000150E4" w:rsidRDefault="000150E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C0683E" w14:textId="77777777" w:rsidR="000150E4" w:rsidRDefault="000150E4" w:rsidP="001C1FDE">
      <w:pPr>
        <w:rPr>
          <w:sz w:val="24"/>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2693"/>
        <w:gridCol w:w="1418"/>
        <w:gridCol w:w="1418"/>
        <w:gridCol w:w="1418"/>
      </w:tblGrid>
      <w:tr w:rsidR="000150E4" w:rsidRPr="007736DD" w14:paraId="1A9C0A67" w14:textId="69635B02" w:rsidTr="003B4D0A">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F70A363" w14:textId="77777777" w:rsidR="000150E4" w:rsidRPr="007736DD" w:rsidRDefault="000150E4" w:rsidP="000150E4">
            <w:pPr>
              <w:jc w:val="center"/>
              <w:rPr>
                <w:b/>
                <w:szCs w:val="21"/>
              </w:rPr>
            </w:pPr>
            <w:r w:rsidRPr="007736DD">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F38CFA7" w14:textId="77777777" w:rsidR="000150E4" w:rsidRPr="007736DD" w:rsidRDefault="000150E4" w:rsidP="000150E4">
            <w:pPr>
              <w:jc w:val="center"/>
              <w:rPr>
                <w:b/>
                <w:szCs w:val="21"/>
              </w:rPr>
            </w:pPr>
            <w:r w:rsidRPr="007736DD">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01830679" w14:textId="77777777" w:rsidR="000150E4" w:rsidRPr="007736DD" w:rsidRDefault="000150E4" w:rsidP="000150E4">
            <w:pPr>
              <w:jc w:val="center"/>
              <w:rPr>
                <w:b/>
                <w:szCs w:val="21"/>
              </w:rPr>
            </w:pPr>
            <w:r w:rsidRPr="007736DD">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801DF6A" w14:textId="3AE49748" w:rsidR="000150E4" w:rsidRPr="007736DD" w:rsidRDefault="000150E4" w:rsidP="000150E4">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4BA64133" w14:textId="6E8C8729" w:rsidR="000150E4" w:rsidRPr="007736DD" w:rsidRDefault="000150E4" w:rsidP="000150E4">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23A747ED" w14:textId="202A2037" w:rsidR="000150E4" w:rsidRPr="007736DD" w:rsidRDefault="000150E4" w:rsidP="000150E4">
            <w:pPr>
              <w:jc w:val="center"/>
              <w:rPr>
                <w:b/>
                <w:szCs w:val="21"/>
              </w:rPr>
            </w:pPr>
            <w:r w:rsidRPr="00A31569">
              <w:rPr>
                <w:rFonts w:hint="eastAsia"/>
                <w:b/>
                <w:szCs w:val="21"/>
              </w:rPr>
              <w:t>说明</w:t>
            </w:r>
          </w:p>
        </w:tc>
      </w:tr>
      <w:tr w:rsidR="000150E4" w:rsidRPr="007736DD" w14:paraId="3341B55C" w14:textId="637F0DA9" w:rsidTr="000150E4">
        <w:trPr>
          <w:trHeight w:val="567"/>
        </w:trPr>
        <w:tc>
          <w:tcPr>
            <w:tcW w:w="4423" w:type="dxa"/>
            <w:gridSpan w:val="3"/>
          </w:tcPr>
          <w:p w14:paraId="6F47DEF8" w14:textId="77777777" w:rsidR="000150E4" w:rsidRPr="007736DD" w:rsidRDefault="000150E4" w:rsidP="00DD4866">
            <w:pPr>
              <w:rPr>
                <w:b/>
                <w:szCs w:val="21"/>
              </w:rPr>
            </w:pPr>
            <w:r w:rsidRPr="007736DD">
              <w:rPr>
                <w:b/>
                <w:szCs w:val="21"/>
              </w:rPr>
              <w:t>（一）免费保修期内售后服务要求</w:t>
            </w:r>
          </w:p>
        </w:tc>
        <w:tc>
          <w:tcPr>
            <w:tcW w:w="1418" w:type="dxa"/>
          </w:tcPr>
          <w:p w14:paraId="059E9EB9" w14:textId="77777777" w:rsidR="000150E4" w:rsidRPr="007736DD" w:rsidRDefault="000150E4" w:rsidP="00DD4866">
            <w:pPr>
              <w:rPr>
                <w:b/>
                <w:szCs w:val="21"/>
              </w:rPr>
            </w:pPr>
          </w:p>
        </w:tc>
        <w:tc>
          <w:tcPr>
            <w:tcW w:w="1418" w:type="dxa"/>
          </w:tcPr>
          <w:p w14:paraId="21A695B7" w14:textId="77777777" w:rsidR="000150E4" w:rsidRPr="007736DD" w:rsidRDefault="000150E4" w:rsidP="00DD4866">
            <w:pPr>
              <w:rPr>
                <w:b/>
                <w:szCs w:val="21"/>
              </w:rPr>
            </w:pPr>
          </w:p>
        </w:tc>
        <w:tc>
          <w:tcPr>
            <w:tcW w:w="1418" w:type="dxa"/>
          </w:tcPr>
          <w:p w14:paraId="1C3BFFF0" w14:textId="44202E8C" w:rsidR="000150E4" w:rsidRPr="007736DD" w:rsidRDefault="000150E4" w:rsidP="00DD4866">
            <w:pPr>
              <w:rPr>
                <w:b/>
                <w:szCs w:val="21"/>
              </w:rPr>
            </w:pPr>
          </w:p>
        </w:tc>
      </w:tr>
      <w:tr w:rsidR="000150E4" w:rsidRPr="007736DD" w14:paraId="3625A7B1" w14:textId="44D6511C" w:rsidTr="000150E4">
        <w:trPr>
          <w:trHeight w:val="567"/>
        </w:trPr>
        <w:tc>
          <w:tcPr>
            <w:tcW w:w="738" w:type="dxa"/>
            <w:vAlign w:val="center"/>
          </w:tcPr>
          <w:p w14:paraId="7AD763CF" w14:textId="77777777" w:rsidR="000150E4" w:rsidRPr="007736DD" w:rsidRDefault="000150E4" w:rsidP="00DD4866">
            <w:pPr>
              <w:jc w:val="center"/>
              <w:rPr>
                <w:b/>
                <w:szCs w:val="21"/>
              </w:rPr>
            </w:pPr>
            <w:r w:rsidRPr="007736DD">
              <w:rPr>
                <w:b/>
                <w:szCs w:val="21"/>
              </w:rPr>
              <w:t>1</w:t>
            </w:r>
          </w:p>
        </w:tc>
        <w:tc>
          <w:tcPr>
            <w:tcW w:w="992" w:type="dxa"/>
            <w:vAlign w:val="center"/>
          </w:tcPr>
          <w:p w14:paraId="341CF0CA" w14:textId="77777777" w:rsidR="000150E4" w:rsidRPr="007736DD" w:rsidRDefault="000150E4" w:rsidP="00DD4866">
            <w:pPr>
              <w:rPr>
                <w:szCs w:val="21"/>
              </w:rPr>
            </w:pPr>
            <w:r w:rsidRPr="007736DD">
              <w:rPr>
                <w:szCs w:val="21"/>
              </w:rPr>
              <w:t>免费保修期</w:t>
            </w:r>
          </w:p>
        </w:tc>
        <w:tc>
          <w:tcPr>
            <w:tcW w:w="2693" w:type="dxa"/>
          </w:tcPr>
          <w:p w14:paraId="554E4122" w14:textId="77777777" w:rsidR="000150E4" w:rsidRPr="007736DD" w:rsidRDefault="000150E4" w:rsidP="00DD4866">
            <w:pPr>
              <w:adjustRightInd w:val="0"/>
              <w:snapToGrid w:val="0"/>
              <w:spacing w:line="360" w:lineRule="auto"/>
              <w:jc w:val="left"/>
              <w:rPr>
                <w:b/>
                <w:szCs w:val="21"/>
              </w:rPr>
            </w:pPr>
            <w:r w:rsidRPr="007736DD">
              <w:rPr>
                <w:rFonts w:ascii="Segoe UI Symbol" w:hAnsi="Segoe UI Symbol" w:cs="Segoe UI Symbol"/>
                <w:color w:val="FF0000"/>
                <w:szCs w:val="21"/>
              </w:rPr>
              <w:t>★</w:t>
            </w:r>
            <w:r w:rsidRPr="007736DD">
              <w:rPr>
                <w:b/>
                <w:color w:val="FF0000"/>
                <w:szCs w:val="21"/>
              </w:rPr>
              <w:t>货物免费保修期</w:t>
            </w:r>
            <w:r w:rsidRPr="007736DD">
              <w:rPr>
                <w:bCs/>
                <w:szCs w:val="21"/>
              </w:rPr>
              <w:t>原厂全保</w:t>
            </w:r>
            <w:r w:rsidRPr="007736DD">
              <w:rPr>
                <w:b/>
                <w:color w:val="FF0000"/>
                <w:szCs w:val="21"/>
                <w:u w:val="single"/>
              </w:rPr>
              <w:t xml:space="preserve">  3 </w:t>
            </w:r>
            <w:r w:rsidRPr="007736DD">
              <w:rPr>
                <w:b/>
                <w:color w:val="FF0000"/>
                <w:szCs w:val="21"/>
              </w:rPr>
              <w:t>年</w:t>
            </w:r>
            <w:r w:rsidRPr="007736DD">
              <w:rPr>
                <w:bCs/>
                <w:szCs w:val="21"/>
              </w:rPr>
              <w:t>，时间自最终验收合格并交付使用之日起计算。</w:t>
            </w:r>
          </w:p>
        </w:tc>
        <w:tc>
          <w:tcPr>
            <w:tcW w:w="1418" w:type="dxa"/>
          </w:tcPr>
          <w:p w14:paraId="5DCF439A" w14:textId="77777777"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c>
          <w:tcPr>
            <w:tcW w:w="1418" w:type="dxa"/>
          </w:tcPr>
          <w:p w14:paraId="02F96859" w14:textId="77777777"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c>
          <w:tcPr>
            <w:tcW w:w="1418" w:type="dxa"/>
          </w:tcPr>
          <w:p w14:paraId="6CF27E7A" w14:textId="0ECA53B1"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r>
      <w:tr w:rsidR="000150E4" w:rsidRPr="007736DD" w14:paraId="7FAE065C" w14:textId="2DEB1053" w:rsidTr="000150E4">
        <w:trPr>
          <w:trHeight w:val="567"/>
        </w:trPr>
        <w:tc>
          <w:tcPr>
            <w:tcW w:w="738" w:type="dxa"/>
            <w:vAlign w:val="center"/>
          </w:tcPr>
          <w:p w14:paraId="5D9F122E" w14:textId="77777777" w:rsidR="000150E4" w:rsidRPr="007736DD" w:rsidRDefault="000150E4" w:rsidP="00DD4866">
            <w:pPr>
              <w:jc w:val="center"/>
              <w:rPr>
                <w:b/>
                <w:szCs w:val="21"/>
              </w:rPr>
            </w:pPr>
            <w:r w:rsidRPr="007736DD">
              <w:rPr>
                <w:b/>
                <w:szCs w:val="21"/>
              </w:rPr>
              <w:t>2</w:t>
            </w:r>
          </w:p>
        </w:tc>
        <w:tc>
          <w:tcPr>
            <w:tcW w:w="992" w:type="dxa"/>
            <w:vAlign w:val="center"/>
          </w:tcPr>
          <w:p w14:paraId="3A896998" w14:textId="77777777" w:rsidR="000150E4" w:rsidRPr="007736DD" w:rsidRDefault="000150E4" w:rsidP="00DD4866">
            <w:pPr>
              <w:rPr>
                <w:szCs w:val="21"/>
              </w:rPr>
            </w:pPr>
            <w:r w:rsidRPr="007736DD">
              <w:rPr>
                <w:szCs w:val="21"/>
              </w:rPr>
              <w:t>保修期内零件工时费用</w:t>
            </w:r>
          </w:p>
        </w:tc>
        <w:tc>
          <w:tcPr>
            <w:tcW w:w="2693" w:type="dxa"/>
            <w:vAlign w:val="center"/>
          </w:tcPr>
          <w:p w14:paraId="44A4C1DD" w14:textId="77777777" w:rsidR="000150E4" w:rsidRPr="007736DD" w:rsidRDefault="000150E4" w:rsidP="00DD4866">
            <w:pPr>
              <w:rPr>
                <w:bCs/>
                <w:szCs w:val="21"/>
              </w:rPr>
            </w:pPr>
            <w:r w:rsidRPr="007736DD">
              <w:rPr>
                <w:szCs w:val="21"/>
              </w:rPr>
              <w:t>保修期内，免费更换零配件、免工时费。</w:t>
            </w:r>
          </w:p>
        </w:tc>
        <w:tc>
          <w:tcPr>
            <w:tcW w:w="1418" w:type="dxa"/>
          </w:tcPr>
          <w:p w14:paraId="75174A82" w14:textId="77777777" w:rsidR="000150E4" w:rsidRPr="007736DD" w:rsidRDefault="000150E4" w:rsidP="00DD4866">
            <w:pPr>
              <w:rPr>
                <w:szCs w:val="21"/>
              </w:rPr>
            </w:pPr>
          </w:p>
        </w:tc>
        <w:tc>
          <w:tcPr>
            <w:tcW w:w="1418" w:type="dxa"/>
          </w:tcPr>
          <w:p w14:paraId="61553B14" w14:textId="77777777" w:rsidR="000150E4" w:rsidRPr="007736DD" w:rsidRDefault="000150E4" w:rsidP="00DD4866">
            <w:pPr>
              <w:rPr>
                <w:szCs w:val="21"/>
              </w:rPr>
            </w:pPr>
          </w:p>
        </w:tc>
        <w:tc>
          <w:tcPr>
            <w:tcW w:w="1418" w:type="dxa"/>
          </w:tcPr>
          <w:p w14:paraId="2DDDF953" w14:textId="3524D6E7" w:rsidR="000150E4" w:rsidRPr="007736DD" w:rsidRDefault="000150E4" w:rsidP="00DD4866">
            <w:pPr>
              <w:rPr>
                <w:szCs w:val="21"/>
              </w:rPr>
            </w:pPr>
          </w:p>
        </w:tc>
      </w:tr>
      <w:tr w:rsidR="000150E4" w:rsidRPr="007736DD" w14:paraId="70741C05" w14:textId="37B2AF55" w:rsidTr="000150E4">
        <w:trPr>
          <w:trHeight w:val="567"/>
        </w:trPr>
        <w:tc>
          <w:tcPr>
            <w:tcW w:w="738" w:type="dxa"/>
            <w:vAlign w:val="center"/>
          </w:tcPr>
          <w:p w14:paraId="5236F7C6" w14:textId="77777777" w:rsidR="000150E4" w:rsidRPr="007736DD" w:rsidRDefault="000150E4" w:rsidP="00DD4866">
            <w:pPr>
              <w:jc w:val="center"/>
              <w:rPr>
                <w:b/>
                <w:szCs w:val="21"/>
              </w:rPr>
            </w:pPr>
            <w:r w:rsidRPr="007736DD">
              <w:rPr>
                <w:b/>
                <w:szCs w:val="21"/>
              </w:rPr>
              <w:t>3</w:t>
            </w:r>
          </w:p>
        </w:tc>
        <w:tc>
          <w:tcPr>
            <w:tcW w:w="992" w:type="dxa"/>
            <w:vAlign w:val="center"/>
          </w:tcPr>
          <w:p w14:paraId="21CC469E" w14:textId="77777777" w:rsidR="000150E4" w:rsidRPr="007736DD" w:rsidRDefault="000150E4" w:rsidP="00DD4866">
            <w:pPr>
              <w:rPr>
                <w:szCs w:val="21"/>
              </w:rPr>
            </w:pPr>
            <w:r w:rsidRPr="007736DD">
              <w:rPr>
                <w:szCs w:val="21"/>
              </w:rPr>
              <w:t>保修期内年度维护保养</w:t>
            </w:r>
          </w:p>
        </w:tc>
        <w:tc>
          <w:tcPr>
            <w:tcW w:w="2693" w:type="dxa"/>
          </w:tcPr>
          <w:p w14:paraId="34BDCD27" w14:textId="77777777" w:rsidR="000150E4" w:rsidRPr="007736DD" w:rsidRDefault="000150E4" w:rsidP="00DD4866">
            <w:pPr>
              <w:adjustRightInd w:val="0"/>
              <w:snapToGrid w:val="0"/>
              <w:spacing w:line="360" w:lineRule="auto"/>
              <w:jc w:val="left"/>
              <w:rPr>
                <w:bCs/>
                <w:szCs w:val="21"/>
              </w:rPr>
            </w:pPr>
            <w:r w:rsidRPr="007736DD">
              <w:rPr>
                <w:szCs w:val="21"/>
              </w:rPr>
              <w:t>保修期内，年度定期预防性维护保养次数应不少于</w:t>
            </w:r>
            <w:r w:rsidRPr="007736DD">
              <w:rPr>
                <w:b/>
                <w:color w:val="FF0000"/>
                <w:szCs w:val="21"/>
                <w:u w:val="single"/>
              </w:rPr>
              <w:t xml:space="preserve"> 4 </w:t>
            </w:r>
            <w:r w:rsidRPr="007736DD">
              <w:rPr>
                <w:b/>
                <w:color w:val="FF0000"/>
                <w:szCs w:val="21"/>
              </w:rPr>
              <w:t>次</w:t>
            </w:r>
            <w:r w:rsidRPr="007736DD">
              <w:rPr>
                <w:szCs w:val="21"/>
              </w:rPr>
              <w:t>，并提供</w:t>
            </w:r>
            <w:r w:rsidRPr="007736DD">
              <w:rPr>
                <w:bCs/>
                <w:szCs w:val="21"/>
              </w:rPr>
              <w:t>维护保养报告</w:t>
            </w:r>
            <w:r w:rsidRPr="007736DD">
              <w:rPr>
                <w:szCs w:val="21"/>
              </w:rPr>
              <w:t>。</w:t>
            </w:r>
          </w:p>
        </w:tc>
        <w:tc>
          <w:tcPr>
            <w:tcW w:w="1418" w:type="dxa"/>
          </w:tcPr>
          <w:p w14:paraId="1E146259" w14:textId="77777777" w:rsidR="000150E4" w:rsidRPr="007736DD" w:rsidRDefault="000150E4" w:rsidP="00DD4866">
            <w:pPr>
              <w:adjustRightInd w:val="0"/>
              <w:snapToGrid w:val="0"/>
              <w:spacing w:line="360" w:lineRule="auto"/>
              <w:jc w:val="left"/>
              <w:rPr>
                <w:szCs w:val="21"/>
              </w:rPr>
            </w:pPr>
          </w:p>
        </w:tc>
        <w:tc>
          <w:tcPr>
            <w:tcW w:w="1418" w:type="dxa"/>
          </w:tcPr>
          <w:p w14:paraId="2923D2BB" w14:textId="77777777" w:rsidR="000150E4" w:rsidRPr="007736DD" w:rsidRDefault="000150E4" w:rsidP="00DD4866">
            <w:pPr>
              <w:adjustRightInd w:val="0"/>
              <w:snapToGrid w:val="0"/>
              <w:spacing w:line="360" w:lineRule="auto"/>
              <w:jc w:val="left"/>
              <w:rPr>
                <w:szCs w:val="21"/>
              </w:rPr>
            </w:pPr>
          </w:p>
        </w:tc>
        <w:tc>
          <w:tcPr>
            <w:tcW w:w="1418" w:type="dxa"/>
          </w:tcPr>
          <w:p w14:paraId="5CFD22F9" w14:textId="1DC852F9" w:rsidR="000150E4" w:rsidRPr="007736DD" w:rsidRDefault="000150E4" w:rsidP="00DD4866">
            <w:pPr>
              <w:adjustRightInd w:val="0"/>
              <w:snapToGrid w:val="0"/>
              <w:spacing w:line="360" w:lineRule="auto"/>
              <w:jc w:val="left"/>
              <w:rPr>
                <w:szCs w:val="21"/>
              </w:rPr>
            </w:pPr>
          </w:p>
        </w:tc>
      </w:tr>
      <w:tr w:rsidR="000150E4" w:rsidRPr="007736DD" w14:paraId="6C9DCB4F" w14:textId="76339527" w:rsidTr="000150E4">
        <w:trPr>
          <w:trHeight w:val="567"/>
        </w:trPr>
        <w:tc>
          <w:tcPr>
            <w:tcW w:w="738" w:type="dxa"/>
            <w:vAlign w:val="center"/>
          </w:tcPr>
          <w:p w14:paraId="3163D744" w14:textId="77777777" w:rsidR="000150E4" w:rsidRPr="007736DD" w:rsidRDefault="000150E4" w:rsidP="00DD4866">
            <w:pPr>
              <w:jc w:val="center"/>
              <w:rPr>
                <w:b/>
                <w:szCs w:val="21"/>
              </w:rPr>
            </w:pPr>
            <w:r w:rsidRPr="007736DD">
              <w:rPr>
                <w:b/>
                <w:szCs w:val="21"/>
              </w:rPr>
              <w:t>4</w:t>
            </w:r>
          </w:p>
        </w:tc>
        <w:tc>
          <w:tcPr>
            <w:tcW w:w="992" w:type="dxa"/>
          </w:tcPr>
          <w:p w14:paraId="5E461176" w14:textId="77777777" w:rsidR="000150E4" w:rsidRPr="007736DD" w:rsidRDefault="000150E4" w:rsidP="00DD4866">
            <w:pPr>
              <w:rPr>
                <w:szCs w:val="21"/>
              </w:rPr>
            </w:pPr>
            <w:r w:rsidRPr="007736DD">
              <w:rPr>
                <w:szCs w:val="21"/>
              </w:rPr>
              <w:t>维修响应及故障解决时间</w:t>
            </w:r>
          </w:p>
        </w:tc>
        <w:tc>
          <w:tcPr>
            <w:tcW w:w="2693" w:type="dxa"/>
          </w:tcPr>
          <w:p w14:paraId="4118B9D4" w14:textId="77777777" w:rsidR="000150E4" w:rsidRPr="007736DD" w:rsidRDefault="000150E4" w:rsidP="00DD4866">
            <w:pPr>
              <w:adjustRightInd w:val="0"/>
              <w:snapToGrid w:val="0"/>
              <w:spacing w:line="360" w:lineRule="auto"/>
              <w:jc w:val="left"/>
              <w:rPr>
                <w:szCs w:val="21"/>
              </w:rPr>
            </w:pPr>
            <w:r w:rsidRPr="007736DD">
              <w:rPr>
                <w:szCs w:val="21"/>
              </w:rPr>
              <w:t>在保修期内，一旦发生质量问题，由货物制造商提供售后服务，</w:t>
            </w:r>
            <w:r w:rsidRPr="007736DD">
              <w:rPr>
                <w:b/>
                <w:color w:val="FF0000"/>
                <w:szCs w:val="21"/>
              </w:rPr>
              <w:t>2</w:t>
            </w:r>
            <w:r w:rsidRPr="007736DD">
              <w:rPr>
                <w:b/>
                <w:color w:val="FF0000"/>
                <w:szCs w:val="21"/>
              </w:rPr>
              <w:t>小时内</w:t>
            </w:r>
            <w:r w:rsidRPr="007736DD">
              <w:rPr>
                <w:b/>
                <w:szCs w:val="21"/>
              </w:rPr>
              <w:t xml:space="preserve"> </w:t>
            </w:r>
            <w:r w:rsidRPr="007736DD">
              <w:rPr>
                <w:szCs w:val="21"/>
              </w:rPr>
              <w:t>响应，</w:t>
            </w:r>
            <w:r w:rsidRPr="007736DD">
              <w:rPr>
                <w:b/>
                <w:color w:val="FF0000"/>
                <w:szCs w:val="21"/>
              </w:rPr>
              <w:t xml:space="preserve">24 </w:t>
            </w:r>
            <w:r w:rsidRPr="007736DD">
              <w:rPr>
                <w:b/>
                <w:color w:val="FF0000"/>
                <w:szCs w:val="21"/>
              </w:rPr>
              <w:t>小时内</w:t>
            </w:r>
            <w:r w:rsidRPr="007736DD">
              <w:rPr>
                <w:bCs/>
                <w:szCs w:val="21"/>
              </w:rPr>
              <w:t xml:space="preserve"> </w:t>
            </w:r>
            <w:r w:rsidRPr="007736DD">
              <w:rPr>
                <w:szCs w:val="21"/>
              </w:rPr>
              <w:t>完成维修，零配件供应及时。</w:t>
            </w:r>
          </w:p>
        </w:tc>
        <w:tc>
          <w:tcPr>
            <w:tcW w:w="1418" w:type="dxa"/>
          </w:tcPr>
          <w:p w14:paraId="1E233665" w14:textId="77777777" w:rsidR="000150E4" w:rsidRPr="007736DD" w:rsidRDefault="000150E4" w:rsidP="00DD4866">
            <w:pPr>
              <w:adjustRightInd w:val="0"/>
              <w:snapToGrid w:val="0"/>
              <w:spacing w:line="360" w:lineRule="auto"/>
              <w:jc w:val="left"/>
              <w:rPr>
                <w:szCs w:val="21"/>
              </w:rPr>
            </w:pPr>
          </w:p>
        </w:tc>
        <w:tc>
          <w:tcPr>
            <w:tcW w:w="1418" w:type="dxa"/>
          </w:tcPr>
          <w:p w14:paraId="73E62987" w14:textId="77777777" w:rsidR="000150E4" w:rsidRPr="007736DD" w:rsidRDefault="000150E4" w:rsidP="00DD4866">
            <w:pPr>
              <w:adjustRightInd w:val="0"/>
              <w:snapToGrid w:val="0"/>
              <w:spacing w:line="360" w:lineRule="auto"/>
              <w:jc w:val="left"/>
              <w:rPr>
                <w:szCs w:val="21"/>
              </w:rPr>
            </w:pPr>
          </w:p>
        </w:tc>
        <w:tc>
          <w:tcPr>
            <w:tcW w:w="1418" w:type="dxa"/>
          </w:tcPr>
          <w:p w14:paraId="33EDEC2F" w14:textId="5E581338" w:rsidR="000150E4" w:rsidRPr="007736DD" w:rsidRDefault="000150E4" w:rsidP="00DD4866">
            <w:pPr>
              <w:adjustRightInd w:val="0"/>
              <w:snapToGrid w:val="0"/>
              <w:spacing w:line="360" w:lineRule="auto"/>
              <w:jc w:val="left"/>
              <w:rPr>
                <w:szCs w:val="21"/>
              </w:rPr>
            </w:pPr>
          </w:p>
        </w:tc>
      </w:tr>
      <w:tr w:rsidR="000150E4" w:rsidRPr="007736DD" w14:paraId="4AAE594C" w14:textId="498A9A05" w:rsidTr="000150E4">
        <w:trPr>
          <w:trHeight w:val="567"/>
        </w:trPr>
        <w:tc>
          <w:tcPr>
            <w:tcW w:w="738" w:type="dxa"/>
            <w:vAlign w:val="center"/>
          </w:tcPr>
          <w:p w14:paraId="7C8D98F8" w14:textId="77777777" w:rsidR="000150E4" w:rsidRPr="007736DD" w:rsidRDefault="000150E4" w:rsidP="00DD4866">
            <w:pPr>
              <w:jc w:val="center"/>
              <w:rPr>
                <w:b/>
                <w:szCs w:val="21"/>
              </w:rPr>
            </w:pPr>
            <w:r w:rsidRPr="007736DD">
              <w:rPr>
                <w:b/>
                <w:szCs w:val="21"/>
              </w:rPr>
              <w:t>5</w:t>
            </w:r>
          </w:p>
        </w:tc>
        <w:tc>
          <w:tcPr>
            <w:tcW w:w="992" w:type="dxa"/>
          </w:tcPr>
          <w:p w14:paraId="5F326B49" w14:textId="77777777" w:rsidR="000150E4" w:rsidRPr="007736DD" w:rsidRDefault="000150E4" w:rsidP="00DD4866">
            <w:pPr>
              <w:rPr>
                <w:szCs w:val="21"/>
              </w:rPr>
            </w:pPr>
            <w:r w:rsidRPr="007736DD">
              <w:rPr>
                <w:szCs w:val="21"/>
              </w:rPr>
              <w:t>发生质量问题的处理方式</w:t>
            </w:r>
          </w:p>
        </w:tc>
        <w:tc>
          <w:tcPr>
            <w:tcW w:w="2693" w:type="dxa"/>
          </w:tcPr>
          <w:p w14:paraId="2C4ABFD7" w14:textId="77777777" w:rsidR="000150E4" w:rsidRPr="007736DD" w:rsidRDefault="000150E4" w:rsidP="00DD4866">
            <w:pPr>
              <w:adjustRightInd w:val="0"/>
              <w:snapToGrid w:val="0"/>
              <w:spacing w:line="360" w:lineRule="auto"/>
              <w:jc w:val="left"/>
              <w:rPr>
                <w:bCs/>
                <w:szCs w:val="21"/>
              </w:rPr>
            </w:pPr>
            <w:r w:rsidRPr="007736DD">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18" w:type="dxa"/>
          </w:tcPr>
          <w:p w14:paraId="07EA8DA2" w14:textId="77777777" w:rsidR="000150E4" w:rsidRPr="007736DD" w:rsidRDefault="000150E4" w:rsidP="00DD4866">
            <w:pPr>
              <w:adjustRightInd w:val="0"/>
              <w:snapToGrid w:val="0"/>
              <w:spacing w:line="360" w:lineRule="auto"/>
              <w:jc w:val="left"/>
              <w:rPr>
                <w:bCs/>
                <w:szCs w:val="21"/>
              </w:rPr>
            </w:pPr>
          </w:p>
        </w:tc>
        <w:tc>
          <w:tcPr>
            <w:tcW w:w="1418" w:type="dxa"/>
          </w:tcPr>
          <w:p w14:paraId="64006F6F" w14:textId="77777777" w:rsidR="000150E4" w:rsidRPr="007736DD" w:rsidRDefault="000150E4" w:rsidP="00DD4866">
            <w:pPr>
              <w:adjustRightInd w:val="0"/>
              <w:snapToGrid w:val="0"/>
              <w:spacing w:line="360" w:lineRule="auto"/>
              <w:jc w:val="left"/>
              <w:rPr>
                <w:bCs/>
                <w:szCs w:val="21"/>
              </w:rPr>
            </w:pPr>
          </w:p>
        </w:tc>
        <w:tc>
          <w:tcPr>
            <w:tcW w:w="1418" w:type="dxa"/>
          </w:tcPr>
          <w:p w14:paraId="65438E93" w14:textId="5FD4063E" w:rsidR="000150E4" w:rsidRPr="007736DD" w:rsidRDefault="000150E4" w:rsidP="00DD4866">
            <w:pPr>
              <w:adjustRightInd w:val="0"/>
              <w:snapToGrid w:val="0"/>
              <w:spacing w:line="360" w:lineRule="auto"/>
              <w:jc w:val="left"/>
              <w:rPr>
                <w:bCs/>
                <w:szCs w:val="21"/>
              </w:rPr>
            </w:pPr>
          </w:p>
        </w:tc>
      </w:tr>
      <w:tr w:rsidR="000150E4" w:rsidRPr="007736DD" w14:paraId="741BBD84" w14:textId="6BC198A8" w:rsidTr="000150E4">
        <w:trPr>
          <w:trHeight w:val="567"/>
        </w:trPr>
        <w:tc>
          <w:tcPr>
            <w:tcW w:w="738" w:type="dxa"/>
            <w:vAlign w:val="center"/>
          </w:tcPr>
          <w:p w14:paraId="1DA4894F" w14:textId="77777777" w:rsidR="000150E4" w:rsidRPr="007736DD" w:rsidRDefault="000150E4" w:rsidP="00DD4866">
            <w:pPr>
              <w:jc w:val="center"/>
              <w:rPr>
                <w:b/>
                <w:szCs w:val="21"/>
              </w:rPr>
            </w:pPr>
            <w:r w:rsidRPr="007736DD">
              <w:rPr>
                <w:b/>
                <w:szCs w:val="21"/>
              </w:rPr>
              <w:t>6</w:t>
            </w:r>
          </w:p>
        </w:tc>
        <w:tc>
          <w:tcPr>
            <w:tcW w:w="992" w:type="dxa"/>
          </w:tcPr>
          <w:p w14:paraId="4C34673A" w14:textId="77777777" w:rsidR="000150E4" w:rsidRPr="007736DD" w:rsidRDefault="000150E4" w:rsidP="00DD4866">
            <w:pPr>
              <w:rPr>
                <w:szCs w:val="21"/>
              </w:rPr>
            </w:pPr>
            <w:r w:rsidRPr="007736DD">
              <w:rPr>
                <w:szCs w:val="21"/>
              </w:rPr>
              <w:t>关于延长保修期</w:t>
            </w:r>
          </w:p>
        </w:tc>
        <w:tc>
          <w:tcPr>
            <w:tcW w:w="2693" w:type="dxa"/>
          </w:tcPr>
          <w:p w14:paraId="1168F982" w14:textId="77777777" w:rsidR="000150E4" w:rsidRPr="007736DD" w:rsidRDefault="000150E4" w:rsidP="00DD4866">
            <w:pPr>
              <w:adjustRightInd w:val="0"/>
              <w:snapToGrid w:val="0"/>
              <w:spacing w:line="360" w:lineRule="auto"/>
              <w:jc w:val="left"/>
              <w:rPr>
                <w:szCs w:val="21"/>
              </w:rPr>
            </w:pPr>
            <w:r w:rsidRPr="007736DD">
              <w:rPr>
                <w:szCs w:val="21"/>
              </w:rPr>
              <w:t>在保修期内</w:t>
            </w:r>
            <w:r w:rsidRPr="007736DD">
              <w:rPr>
                <w:szCs w:val="21"/>
              </w:rPr>
              <w:t xml:space="preserve">, </w:t>
            </w:r>
            <w:r w:rsidRPr="007736DD">
              <w:rPr>
                <w:szCs w:val="21"/>
              </w:rPr>
              <w:t>投标人应确保年开机率在</w:t>
            </w:r>
            <w:r w:rsidRPr="007736DD">
              <w:rPr>
                <w:szCs w:val="21"/>
              </w:rPr>
              <w:t>98%</w:t>
            </w:r>
            <w:r w:rsidRPr="007736DD">
              <w:rPr>
                <w:szCs w:val="21"/>
              </w:rPr>
              <w:t>以上</w:t>
            </w:r>
            <w:r w:rsidRPr="007736DD">
              <w:rPr>
                <w:szCs w:val="21"/>
              </w:rPr>
              <w:t xml:space="preserve">, </w:t>
            </w:r>
            <w:r w:rsidRPr="007736DD">
              <w:rPr>
                <w:szCs w:val="21"/>
              </w:rPr>
              <w:t>若不能达到此开机率，将作</w:t>
            </w:r>
            <w:r w:rsidRPr="007736DD">
              <w:rPr>
                <w:szCs w:val="21"/>
              </w:rPr>
              <w:lastRenderedPageBreak/>
              <w:t>以下处理：</w:t>
            </w:r>
          </w:p>
          <w:p w14:paraId="0338B71D" w14:textId="77777777" w:rsidR="000150E4" w:rsidRPr="007736DD" w:rsidRDefault="000150E4" w:rsidP="00DD4866">
            <w:pPr>
              <w:adjustRightInd w:val="0"/>
              <w:snapToGrid w:val="0"/>
              <w:spacing w:line="360" w:lineRule="auto"/>
              <w:jc w:val="left"/>
              <w:rPr>
                <w:szCs w:val="21"/>
              </w:rPr>
            </w:pPr>
            <w:r w:rsidRPr="007736DD">
              <w:rPr>
                <w:szCs w:val="21"/>
              </w:rPr>
              <w:t xml:space="preserve">a. </w:t>
            </w:r>
            <w:r w:rsidRPr="007736DD">
              <w:rPr>
                <w:szCs w:val="21"/>
              </w:rPr>
              <w:t>年开机率在</w:t>
            </w:r>
            <w:r w:rsidRPr="007736DD">
              <w:rPr>
                <w:szCs w:val="21"/>
              </w:rPr>
              <w:t>90-95%</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1 </w:t>
            </w:r>
            <w:r w:rsidRPr="007736DD">
              <w:rPr>
                <w:b/>
                <w:bCs/>
                <w:szCs w:val="21"/>
              </w:rPr>
              <w:t xml:space="preserve"> </w:t>
            </w:r>
            <w:r w:rsidRPr="007736DD">
              <w:rPr>
                <w:b/>
                <w:bCs/>
                <w:szCs w:val="21"/>
              </w:rPr>
              <w:t>年</w:t>
            </w:r>
            <w:r w:rsidRPr="007736DD">
              <w:rPr>
                <w:szCs w:val="21"/>
              </w:rPr>
              <w:t xml:space="preserve"> </w:t>
            </w:r>
            <w:r w:rsidRPr="007736DD">
              <w:rPr>
                <w:szCs w:val="21"/>
              </w:rPr>
              <w:t>延长保修期；</w:t>
            </w:r>
          </w:p>
          <w:p w14:paraId="31D58091" w14:textId="77777777" w:rsidR="000150E4" w:rsidRPr="007736DD" w:rsidRDefault="000150E4" w:rsidP="00DD4866">
            <w:pPr>
              <w:adjustRightInd w:val="0"/>
              <w:snapToGrid w:val="0"/>
              <w:spacing w:line="360" w:lineRule="auto"/>
              <w:jc w:val="left"/>
              <w:rPr>
                <w:szCs w:val="21"/>
              </w:rPr>
            </w:pPr>
            <w:r w:rsidRPr="007736DD">
              <w:rPr>
                <w:szCs w:val="21"/>
              </w:rPr>
              <w:t xml:space="preserve">b. </w:t>
            </w:r>
            <w:r w:rsidRPr="007736DD">
              <w:rPr>
                <w:szCs w:val="21"/>
              </w:rPr>
              <w:t>年开机率在</w:t>
            </w:r>
            <w:r w:rsidRPr="007736DD">
              <w:rPr>
                <w:szCs w:val="21"/>
              </w:rPr>
              <w:t>85-90%</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2 </w:t>
            </w:r>
            <w:r w:rsidRPr="007736DD">
              <w:rPr>
                <w:b/>
                <w:bCs/>
                <w:szCs w:val="21"/>
              </w:rPr>
              <w:t xml:space="preserve"> </w:t>
            </w:r>
            <w:r w:rsidRPr="007736DD">
              <w:rPr>
                <w:b/>
                <w:bCs/>
                <w:szCs w:val="21"/>
              </w:rPr>
              <w:t>年</w:t>
            </w:r>
            <w:r w:rsidRPr="007736DD">
              <w:rPr>
                <w:b/>
                <w:bCs/>
                <w:szCs w:val="21"/>
              </w:rPr>
              <w:t xml:space="preserve"> </w:t>
            </w:r>
            <w:r w:rsidRPr="007736DD">
              <w:rPr>
                <w:szCs w:val="21"/>
              </w:rPr>
              <w:t>延长保修期；</w:t>
            </w:r>
          </w:p>
          <w:p w14:paraId="66B21AE2" w14:textId="77777777" w:rsidR="000150E4" w:rsidRPr="007736DD" w:rsidRDefault="000150E4" w:rsidP="00DD4866">
            <w:pPr>
              <w:adjustRightInd w:val="0"/>
              <w:snapToGrid w:val="0"/>
              <w:spacing w:line="360" w:lineRule="auto"/>
              <w:jc w:val="left"/>
              <w:rPr>
                <w:szCs w:val="21"/>
              </w:rPr>
            </w:pPr>
            <w:r w:rsidRPr="007736DD">
              <w:rPr>
                <w:szCs w:val="21"/>
              </w:rPr>
              <w:t xml:space="preserve">c. </w:t>
            </w:r>
            <w:r w:rsidRPr="007736DD">
              <w:rPr>
                <w:szCs w:val="21"/>
              </w:rPr>
              <w:t>年开机率低于</w:t>
            </w:r>
            <w:r w:rsidRPr="007736DD">
              <w:rPr>
                <w:szCs w:val="21"/>
              </w:rPr>
              <w:t>85%</w:t>
            </w:r>
            <w:r w:rsidRPr="007736DD">
              <w:rPr>
                <w:szCs w:val="21"/>
              </w:rPr>
              <w:t>，投标人必须无条件更换新机，并重新计算保修期，以及赔偿用户的直接经济损失和间接经济损失。</w:t>
            </w:r>
            <w:r w:rsidRPr="007736DD">
              <w:rPr>
                <w:szCs w:val="21"/>
              </w:rPr>
              <w:t xml:space="preserve"> </w:t>
            </w:r>
          </w:p>
          <w:p w14:paraId="59BE49A2" w14:textId="77777777" w:rsidR="000150E4" w:rsidRPr="007736DD" w:rsidRDefault="000150E4" w:rsidP="00DD4866">
            <w:pPr>
              <w:adjustRightInd w:val="0"/>
              <w:snapToGrid w:val="0"/>
              <w:spacing w:line="360" w:lineRule="auto"/>
              <w:jc w:val="left"/>
              <w:rPr>
                <w:bCs/>
                <w:szCs w:val="21"/>
              </w:rPr>
            </w:pPr>
            <w:r w:rsidRPr="007736DD">
              <w:rPr>
                <w:szCs w:val="21"/>
              </w:rPr>
              <w:t xml:space="preserve">   </w:t>
            </w:r>
            <w:r w:rsidRPr="007736DD">
              <w:rPr>
                <w:szCs w:val="21"/>
              </w:rPr>
              <w:t>注：年开机率</w:t>
            </w:r>
            <w:r w:rsidRPr="007736DD">
              <w:rPr>
                <w:szCs w:val="21"/>
              </w:rPr>
              <w:t>=</w:t>
            </w:r>
            <w:r w:rsidRPr="007736DD">
              <w:rPr>
                <w:szCs w:val="21"/>
              </w:rPr>
              <w:t>（</w:t>
            </w:r>
            <w:r w:rsidRPr="007736DD">
              <w:rPr>
                <w:szCs w:val="21"/>
              </w:rPr>
              <w:t>365-</w:t>
            </w:r>
            <w:r w:rsidRPr="007736DD">
              <w:rPr>
                <w:szCs w:val="21"/>
              </w:rPr>
              <w:t>停机天数）</w:t>
            </w:r>
            <w:r w:rsidRPr="007736DD">
              <w:rPr>
                <w:szCs w:val="21"/>
              </w:rPr>
              <w:t>/365</w:t>
            </w:r>
            <w:r w:rsidRPr="007736DD">
              <w:rPr>
                <w:szCs w:val="21"/>
              </w:rPr>
              <w:t>）。</w:t>
            </w:r>
          </w:p>
        </w:tc>
        <w:tc>
          <w:tcPr>
            <w:tcW w:w="1418" w:type="dxa"/>
          </w:tcPr>
          <w:p w14:paraId="0A58BE82" w14:textId="77777777" w:rsidR="000150E4" w:rsidRPr="007736DD" w:rsidRDefault="000150E4" w:rsidP="00DD4866">
            <w:pPr>
              <w:adjustRightInd w:val="0"/>
              <w:snapToGrid w:val="0"/>
              <w:spacing w:line="360" w:lineRule="auto"/>
              <w:jc w:val="left"/>
              <w:rPr>
                <w:szCs w:val="21"/>
              </w:rPr>
            </w:pPr>
          </w:p>
        </w:tc>
        <w:tc>
          <w:tcPr>
            <w:tcW w:w="1418" w:type="dxa"/>
          </w:tcPr>
          <w:p w14:paraId="7DFF5E78" w14:textId="77777777" w:rsidR="000150E4" w:rsidRPr="007736DD" w:rsidRDefault="000150E4" w:rsidP="00DD4866">
            <w:pPr>
              <w:adjustRightInd w:val="0"/>
              <w:snapToGrid w:val="0"/>
              <w:spacing w:line="360" w:lineRule="auto"/>
              <w:jc w:val="left"/>
              <w:rPr>
                <w:szCs w:val="21"/>
              </w:rPr>
            </w:pPr>
          </w:p>
        </w:tc>
        <w:tc>
          <w:tcPr>
            <w:tcW w:w="1418" w:type="dxa"/>
          </w:tcPr>
          <w:p w14:paraId="7D0A5D83" w14:textId="7FBFD946" w:rsidR="000150E4" w:rsidRPr="007736DD" w:rsidRDefault="000150E4" w:rsidP="00DD4866">
            <w:pPr>
              <w:adjustRightInd w:val="0"/>
              <w:snapToGrid w:val="0"/>
              <w:spacing w:line="360" w:lineRule="auto"/>
              <w:jc w:val="left"/>
              <w:rPr>
                <w:szCs w:val="21"/>
              </w:rPr>
            </w:pPr>
          </w:p>
        </w:tc>
      </w:tr>
      <w:tr w:rsidR="000150E4" w:rsidRPr="007736DD" w14:paraId="6CFC52B1" w14:textId="11B26DCB" w:rsidTr="000150E4">
        <w:trPr>
          <w:trHeight w:val="567"/>
        </w:trPr>
        <w:tc>
          <w:tcPr>
            <w:tcW w:w="738" w:type="dxa"/>
            <w:vAlign w:val="center"/>
          </w:tcPr>
          <w:p w14:paraId="67425FD8" w14:textId="77777777" w:rsidR="000150E4" w:rsidRPr="007736DD" w:rsidRDefault="000150E4" w:rsidP="00DD4866">
            <w:pPr>
              <w:jc w:val="center"/>
              <w:rPr>
                <w:b/>
                <w:szCs w:val="21"/>
              </w:rPr>
            </w:pPr>
            <w:r w:rsidRPr="007736DD">
              <w:rPr>
                <w:b/>
                <w:szCs w:val="21"/>
              </w:rPr>
              <w:lastRenderedPageBreak/>
              <w:t>7</w:t>
            </w:r>
          </w:p>
        </w:tc>
        <w:tc>
          <w:tcPr>
            <w:tcW w:w="992" w:type="dxa"/>
            <w:vAlign w:val="center"/>
          </w:tcPr>
          <w:p w14:paraId="7863DB13" w14:textId="77777777" w:rsidR="000150E4" w:rsidRPr="007736DD" w:rsidRDefault="000150E4" w:rsidP="00DD4866">
            <w:pPr>
              <w:rPr>
                <w:b/>
                <w:szCs w:val="21"/>
              </w:rPr>
            </w:pPr>
            <w:r w:rsidRPr="007736DD">
              <w:rPr>
                <w:szCs w:val="21"/>
              </w:rPr>
              <w:t>其他</w:t>
            </w:r>
          </w:p>
        </w:tc>
        <w:tc>
          <w:tcPr>
            <w:tcW w:w="2693" w:type="dxa"/>
            <w:vAlign w:val="center"/>
          </w:tcPr>
          <w:p w14:paraId="29D8608A" w14:textId="77777777" w:rsidR="000150E4" w:rsidRPr="007736DD" w:rsidRDefault="000150E4" w:rsidP="00DD4866">
            <w:pPr>
              <w:rPr>
                <w:b/>
                <w:szCs w:val="21"/>
              </w:rPr>
            </w:pPr>
            <w:r w:rsidRPr="007736DD">
              <w:rPr>
                <w:bCs/>
                <w:szCs w:val="21"/>
              </w:rPr>
              <w:t>投标人应按其投标文件中的承诺，进行其他售后服务工作。</w:t>
            </w:r>
          </w:p>
        </w:tc>
        <w:tc>
          <w:tcPr>
            <w:tcW w:w="1418" w:type="dxa"/>
          </w:tcPr>
          <w:p w14:paraId="23604666" w14:textId="77777777" w:rsidR="000150E4" w:rsidRPr="007736DD" w:rsidRDefault="000150E4" w:rsidP="00DD4866">
            <w:pPr>
              <w:rPr>
                <w:bCs/>
                <w:szCs w:val="21"/>
              </w:rPr>
            </w:pPr>
          </w:p>
        </w:tc>
        <w:tc>
          <w:tcPr>
            <w:tcW w:w="1418" w:type="dxa"/>
          </w:tcPr>
          <w:p w14:paraId="23A442BE" w14:textId="77777777" w:rsidR="000150E4" w:rsidRPr="007736DD" w:rsidRDefault="000150E4" w:rsidP="00DD4866">
            <w:pPr>
              <w:rPr>
                <w:bCs/>
                <w:szCs w:val="21"/>
              </w:rPr>
            </w:pPr>
          </w:p>
        </w:tc>
        <w:tc>
          <w:tcPr>
            <w:tcW w:w="1418" w:type="dxa"/>
          </w:tcPr>
          <w:p w14:paraId="052ABA53" w14:textId="48D80E2A" w:rsidR="000150E4" w:rsidRPr="007736DD" w:rsidRDefault="000150E4" w:rsidP="00DD4866">
            <w:pPr>
              <w:rPr>
                <w:bCs/>
                <w:szCs w:val="21"/>
              </w:rPr>
            </w:pPr>
          </w:p>
        </w:tc>
      </w:tr>
      <w:tr w:rsidR="000150E4" w:rsidRPr="007736DD" w14:paraId="5A6E8B94" w14:textId="533AB0C2" w:rsidTr="000150E4">
        <w:trPr>
          <w:trHeight w:val="567"/>
        </w:trPr>
        <w:tc>
          <w:tcPr>
            <w:tcW w:w="4423" w:type="dxa"/>
            <w:gridSpan w:val="3"/>
          </w:tcPr>
          <w:p w14:paraId="26FD31DC" w14:textId="77777777" w:rsidR="000150E4" w:rsidRPr="007736DD" w:rsidRDefault="000150E4" w:rsidP="00DD4866">
            <w:pPr>
              <w:rPr>
                <w:b/>
                <w:szCs w:val="21"/>
              </w:rPr>
            </w:pPr>
            <w:r w:rsidRPr="007736DD">
              <w:rPr>
                <w:b/>
                <w:szCs w:val="21"/>
              </w:rPr>
              <w:t>（二）免费保修期外售后服务要求</w:t>
            </w:r>
          </w:p>
        </w:tc>
        <w:tc>
          <w:tcPr>
            <w:tcW w:w="1418" w:type="dxa"/>
          </w:tcPr>
          <w:p w14:paraId="3484E0B4" w14:textId="77777777" w:rsidR="000150E4" w:rsidRPr="007736DD" w:rsidRDefault="000150E4" w:rsidP="00DD4866">
            <w:pPr>
              <w:rPr>
                <w:b/>
                <w:szCs w:val="21"/>
              </w:rPr>
            </w:pPr>
          </w:p>
        </w:tc>
        <w:tc>
          <w:tcPr>
            <w:tcW w:w="1418" w:type="dxa"/>
          </w:tcPr>
          <w:p w14:paraId="161D995A" w14:textId="77777777" w:rsidR="000150E4" w:rsidRPr="007736DD" w:rsidRDefault="000150E4" w:rsidP="00DD4866">
            <w:pPr>
              <w:rPr>
                <w:b/>
                <w:szCs w:val="21"/>
              </w:rPr>
            </w:pPr>
          </w:p>
        </w:tc>
        <w:tc>
          <w:tcPr>
            <w:tcW w:w="1418" w:type="dxa"/>
          </w:tcPr>
          <w:p w14:paraId="0D9BDB92" w14:textId="6FA1328F" w:rsidR="000150E4" w:rsidRPr="007736DD" w:rsidRDefault="000150E4" w:rsidP="00DD4866">
            <w:pPr>
              <w:rPr>
                <w:b/>
                <w:szCs w:val="21"/>
              </w:rPr>
            </w:pPr>
          </w:p>
        </w:tc>
      </w:tr>
      <w:tr w:rsidR="000150E4" w:rsidRPr="007736DD" w14:paraId="578D026F" w14:textId="2F432264" w:rsidTr="000150E4">
        <w:trPr>
          <w:trHeight w:val="567"/>
        </w:trPr>
        <w:tc>
          <w:tcPr>
            <w:tcW w:w="738" w:type="dxa"/>
            <w:vMerge w:val="restart"/>
            <w:vAlign w:val="center"/>
          </w:tcPr>
          <w:p w14:paraId="5DED919E" w14:textId="77777777" w:rsidR="000150E4" w:rsidRPr="007736DD" w:rsidRDefault="000150E4" w:rsidP="00DD4866">
            <w:pPr>
              <w:jc w:val="center"/>
              <w:rPr>
                <w:b/>
                <w:szCs w:val="21"/>
              </w:rPr>
            </w:pPr>
            <w:r w:rsidRPr="007736DD">
              <w:rPr>
                <w:b/>
                <w:szCs w:val="21"/>
              </w:rPr>
              <w:t>1</w:t>
            </w:r>
          </w:p>
        </w:tc>
        <w:tc>
          <w:tcPr>
            <w:tcW w:w="992" w:type="dxa"/>
            <w:vMerge w:val="restart"/>
            <w:vAlign w:val="center"/>
          </w:tcPr>
          <w:p w14:paraId="7DF846F7" w14:textId="77777777" w:rsidR="000150E4" w:rsidRPr="007736DD" w:rsidRDefault="000150E4" w:rsidP="00DD4866">
            <w:pPr>
              <w:rPr>
                <w:szCs w:val="21"/>
              </w:rPr>
            </w:pPr>
            <w:r w:rsidRPr="007736DD">
              <w:rPr>
                <w:szCs w:val="21"/>
              </w:rPr>
              <w:t>保修期外售后服务要求</w:t>
            </w:r>
          </w:p>
        </w:tc>
        <w:tc>
          <w:tcPr>
            <w:tcW w:w="2693" w:type="dxa"/>
            <w:vAlign w:val="center"/>
          </w:tcPr>
          <w:p w14:paraId="38C77980" w14:textId="77777777" w:rsidR="000150E4" w:rsidRPr="007736DD" w:rsidRDefault="000150E4" w:rsidP="00DD4866">
            <w:pPr>
              <w:adjustRightInd w:val="0"/>
              <w:snapToGrid w:val="0"/>
              <w:spacing w:line="360" w:lineRule="auto"/>
              <w:jc w:val="left"/>
              <w:rPr>
                <w:szCs w:val="21"/>
              </w:rPr>
            </w:pPr>
            <w:r w:rsidRPr="007736DD">
              <w:rPr>
                <w:kern w:val="0"/>
                <w:szCs w:val="21"/>
              </w:rPr>
              <w:t>1.1</w:t>
            </w:r>
            <w:r w:rsidRPr="007736DD">
              <w:rPr>
                <w:szCs w:val="21"/>
              </w:rPr>
              <w:t>保修期满后，</w:t>
            </w:r>
            <w:r w:rsidRPr="007736DD">
              <w:rPr>
                <w:bCs/>
                <w:szCs w:val="21"/>
              </w:rPr>
              <w:t>一旦发生质量问题，投标人保证在接到通知</w:t>
            </w:r>
            <w:r w:rsidRPr="007736DD">
              <w:rPr>
                <w:b/>
                <w:szCs w:val="21"/>
              </w:rPr>
              <w:t>24</w:t>
            </w:r>
            <w:r w:rsidRPr="007736DD">
              <w:rPr>
                <w:b/>
                <w:szCs w:val="21"/>
              </w:rPr>
              <w:t>小时内</w:t>
            </w:r>
            <w:r w:rsidRPr="007736DD">
              <w:rPr>
                <w:b/>
                <w:szCs w:val="21"/>
              </w:rPr>
              <w:t xml:space="preserve"> </w:t>
            </w:r>
            <w:r w:rsidRPr="007736DD">
              <w:rPr>
                <w:bCs/>
                <w:szCs w:val="21"/>
              </w:rPr>
              <w:t>赶到现场进行修理或更换。若设备故障超过</w:t>
            </w:r>
            <w:r w:rsidRPr="007736DD">
              <w:rPr>
                <w:b/>
                <w:szCs w:val="21"/>
              </w:rPr>
              <w:t>48</w:t>
            </w:r>
            <w:r w:rsidRPr="007736DD">
              <w:rPr>
                <w:bCs/>
                <w:szCs w:val="21"/>
              </w:rPr>
              <w:t>小时，要求</w:t>
            </w:r>
            <w:r w:rsidRPr="007736DD">
              <w:rPr>
                <w:szCs w:val="21"/>
              </w:rPr>
              <w:t>投标人</w:t>
            </w:r>
            <w:r w:rsidRPr="007736DD">
              <w:rPr>
                <w:bCs/>
                <w:szCs w:val="21"/>
              </w:rPr>
              <w:t>提供备用机服务。</w:t>
            </w:r>
          </w:p>
        </w:tc>
        <w:tc>
          <w:tcPr>
            <w:tcW w:w="1418" w:type="dxa"/>
          </w:tcPr>
          <w:p w14:paraId="54997260" w14:textId="77777777" w:rsidR="000150E4" w:rsidRPr="007736DD" w:rsidRDefault="000150E4" w:rsidP="00DD4866">
            <w:pPr>
              <w:adjustRightInd w:val="0"/>
              <w:snapToGrid w:val="0"/>
              <w:spacing w:line="360" w:lineRule="auto"/>
              <w:jc w:val="left"/>
              <w:rPr>
                <w:kern w:val="0"/>
                <w:szCs w:val="21"/>
              </w:rPr>
            </w:pPr>
          </w:p>
        </w:tc>
        <w:tc>
          <w:tcPr>
            <w:tcW w:w="1418" w:type="dxa"/>
          </w:tcPr>
          <w:p w14:paraId="38E84C9E" w14:textId="77777777" w:rsidR="000150E4" w:rsidRPr="007736DD" w:rsidRDefault="000150E4" w:rsidP="00DD4866">
            <w:pPr>
              <w:adjustRightInd w:val="0"/>
              <w:snapToGrid w:val="0"/>
              <w:spacing w:line="360" w:lineRule="auto"/>
              <w:jc w:val="left"/>
              <w:rPr>
                <w:kern w:val="0"/>
                <w:szCs w:val="21"/>
              </w:rPr>
            </w:pPr>
          </w:p>
        </w:tc>
        <w:tc>
          <w:tcPr>
            <w:tcW w:w="1418" w:type="dxa"/>
          </w:tcPr>
          <w:p w14:paraId="3D8B3291" w14:textId="0890DFD9" w:rsidR="000150E4" w:rsidRPr="007736DD" w:rsidRDefault="000150E4" w:rsidP="00DD4866">
            <w:pPr>
              <w:adjustRightInd w:val="0"/>
              <w:snapToGrid w:val="0"/>
              <w:spacing w:line="360" w:lineRule="auto"/>
              <w:jc w:val="left"/>
              <w:rPr>
                <w:kern w:val="0"/>
                <w:szCs w:val="21"/>
              </w:rPr>
            </w:pPr>
          </w:p>
        </w:tc>
      </w:tr>
      <w:tr w:rsidR="000150E4" w:rsidRPr="007736DD" w14:paraId="157658D2" w14:textId="201FAF28" w:rsidTr="000150E4">
        <w:trPr>
          <w:trHeight w:val="567"/>
        </w:trPr>
        <w:tc>
          <w:tcPr>
            <w:tcW w:w="738" w:type="dxa"/>
            <w:vMerge/>
            <w:vAlign w:val="center"/>
          </w:tcPr>
          <w:p w14:paraId="57A33B7B" w14:textId="77777777" w:rsidR="000150E4" w:rsidRPr="007736DD" w:rsidRDefault="000150E4" w:rsidP="00DD4866">
            <w:pPr>
              <w:jc w:val="center"/>
              <w:rPr>
                <w:b/>
                <w:szCs w:val="21"/>
              </w:rPr>
            </w:pPr>
          </w:p>
        </w:tc>
        <w:tc>
          <w:tcPr>
            <w:tcW w:w="992" w:type="dxa"/>
            <w:vMerge/>
            <w:vAlign w:val="center"/>
          </w:tcPr>
          <w:p w14:paraId="2C2DD1C0" w14:textId="77777777" w:rsidR="000150E4" w:rsidRPr="007736DD" w:rsidRDefault="000150E4" w:rsidP="00DD4866">
            <w:pPr>
              <w:rPr>
                <w:b/>
                <w:szCs w:val="21"/>
              </w:rPr>
            </w:pPr>
          </w:p>
        </w:tc>
        <w:tc>
          <w:tcPr>
            <w:tcW w:w="2693" w:type="dxa"/>
            <w:vAlign w:val="center"/>
          </w:tcPr>
          <w:p w14:paraId="74D47416" w14:textId="77777777" w:rsidR="000150E4" w:rsidRPr="007736DD" w:rsidRDefault="000150E4" w:rsidP="00DD4866">
            <w:pPr>
              <w:adjustRightInd w:val="0"/>
              <w:snapToGrid w:val="0"/>
              <w:spacing w:line="360" w:lineRule="auto"/>
              <w:jc w:val="left"/>
              <w:rPr>
                <w:szCs w:val="21"/>
              </w:rPr>
            </w:pPr>
            <w:r w:rsidRPr="007736DD">
              <w:rPr>
                <w:szCs w:val="21"/>
              </w:rPr>
              <w:t>1.2</w:t>
            </w:r>
            <w:r w:rsidRPr="007736DD">
              <w:rPr>
                <w:szCs w:val="21"/>
              </w:rPr>
              <w:t>保修期满后，投标人应继续支持维修，并以优惠价供应维修零配件、消耗品和延续保修合同。</w:t>
            </w:r>
          </w:p>
        </w:tc>
        <w:tc>
          <w:tcPr>
            <w:tcW w:w="1418" w:type="dxa"/>
          </w:tcPr>
          <w:p w14:paraId="45374E05" w14:textId="77777777" w:rsidR="000150E4" w:rsidRPr="007736DD" w:rsidRDefault="000150E4" w:rsidP="00DD4866">
            <w:pPr>
              <w:adjustRightInd w:val="0"/>
              <w:snapToGrid w:val="0"/>
              <w:spacing w:line="360" w:lineRule="auto"/>
              <w:jc w:val="left"/>
              <w:rPr>
                <w:szCs w:val="21"/>
              </w:rPr>
            </w:pPr>
          </w:p>
        </w:tc>
        <w:tc>
          <w:tcPr>
            <w:tcW w:w="1418" w:type="dxa"/>
          </w:tcPr>
          <w:p w14:paraId="446EFDA5" w14:textId="77777777" w:rsidR="000150E4" w:rsidRPr="007736DD" w:rsidRDefault="000150E4" w:rsidP="00DD4866">
            <w:pPr>
              <w:adjustRightInd w:val="0"/>
              <w:snapToGrid w:val="0"/>
              <w:spacing w:line="360" w:lineRule="auto"/>
              <w:jc w:val="left"/>
              <w:rPr>
                <w:szCs w:val="21"/>
              </w:rPr>
            </w:pPr>
          </w:p>
        </w:tc>
        <w:tc>
          <w:tcPr>
            <w:tcW w:w="1418" w:type="dxa"/>
          </w:tcPr>
          <w:p w14:paraId="7A8F5A22" w14:textId="42D0197F" w:rsidR="000150E4" w:rsidRPr="007736DD" w:rsidRDefault="000150E4" w:rsidP="00DD4866">
            <w:pPr>
              <w:adjustRightInd w:val="0"/>
              <w:snapToGrid w:val="0"/>
              <w:spacing w:line="360" w:lineRule="auto"/>
              <w:jc w:val="left"/>
              <w:rPr>
                <w:szCs w:val="21"/>
              </w:rPr>
            </w:pPr>
          </w:p>
        </w:tc>
      </w:tr>
      <w:tr w:rsidR="000150E4" w:rsidRPr="007736DD" w14:paraId="0BB59A57" w14:textId="6881CAED" w:rsidTr="000150E4">
        <w:trPr>
          <w:trHeight w:val="567"/>
        </w:trPr>
        <w:tc>
          <w:tcPr>
            <w:tcW w:w="738" w:type="dxa"/>
            <w:vMerge/>
            <w:vAlign w:val="center"/>
          </w:tcPr>
          <w:p w14:paraId="783A2842" w14:textId="77777777" w:rsidR="000150E4" w:rsidRPr="007736DD" w:rsidRDefault="000150E4" w:rsidP="00DD4866">
            <w:pPr>
              <w:jc w:val="center"/>
              <w:rPr>
                <w:b/>
                <w:szCs w:val="21"/>
              </w:rPr>
            </w:pPr>
          </w:p>
        </w:tc>
        <w:tc>
          <w:tcPr>
            <w:tcW w:w="992" w:type="dxa"/>
            <w:vMerge/>
            <w:vAlign w:val="center"/>
          </w:tcPr>
          <w:p w14:paraId="6A27601D" w14:textId="77777777" w:rsidR="000150E4" w:rsidRPr="007736DD" w:rsidRDefault="000150E4" w:rsidP="00DD4866">
            <w:pPr>
              <w:rPr>
                <w:b/>
                <w:szCs w:val="21"/>
              </w:rPr>
            </w:pPr>
          </w:p>
        </w:tc>
        <w:tc>
          <w:tcPr>
            <w:tcW w:w="2693" w:type="dxa"/>
            <w:vAlign w:val="center"/>
          </w:tcPr>
          <w:p w14:paraId="039F275C" w14:textId="77777777" w:rsidR="000150E4" w:rsidRPr="007736DD" w:rsidRDefault="000150E4" w:rsidP="00DD4866">
            <w:pPr>
              <w:adjustRightInd w:val="0"/>
              <w:snapToGrid w:val="0"/>
              <w:spacing w:line="360" w:lineRule="auto"/>
              <w:jc w:val="left"/>
              <w:rPr>
                <w:szCs w:val="21"/>
              </w:rPr>
            </w:pPr>
            <w:r w:rsidRPr="007736DD">
              <w:rPr>
                <w:szCs w:val="21"/>
              </w:rPr>
              <w:t>1.3</w:t>
            </w:r>
            <w:r w:rsidRPr="007736DD">
              <w:rPr>
                <w:szCs w:val="21"/>
              </w:rPr>
              <w:t>投标人及货物制</w:t>
            </w:r>
            <w:r w:rsidRPr="007736DD">
              <w:rPr>
                <w:bCs/>
                <w:szCs w:val="21"/>
              </w:rPr>
              <w:t>造商不得以任何理由不按时进行维修，不得要求采购人购买所谓</w:t>
            </w:r>
            <w:r w:rsidRPr="007736DD">
              <w:rPr>
                <w:bCs/>
                <w:szCs w:val="21"/>
              </w:rPr>
              <w:t>“</w:t>
            </w:r>
            <w:r w:rsidRPr="007736DD">
              <w:rPr>
                <w:bCs/>
                <w:szCs w:val="21"/>
              </w:rPr>
              <w:t>保修服务</w:t>
            </w:r>
            <w:r w:rsidRPr="007736DD">
              <w:rPr>
                <w:bCs/>
                <w:szCs w:val="21"/>
              </w:rPr>
              <w:t>”</w:t>
            </w:r>
            <w:r w:rsidRPr="007736DD">
              <w:rPr>
                <w:bCs/>
                <w:szCs w:val="21"/>
              </w:rPr>
              <w:t>（即：不论</w:t>
            </w:r>
            <w:r w:rsidRPr="007736DD">
              <w:rPr>
                <w:szCs w:val="21"/>
              </w:rPr>
              <w:t>货物有无故障先买保</w:t>
            </w:r>
            <w:r w:rsidRPr="007736DD">
              <w:rPr>
                <w:szCs w:val="21"/>
              </w:rPr>
              <w:lastRenderedPageBreak/>
              <w:t>修服务），不得在货物中嵌设任何不利于采购人使用与维修货物的障碍。</w:t>
            </w:r>
          </w:p>
        </w:tc>
        <w:tc>
          <w:tcPr>
            <w:tcW w:w="1418" w:type="dxa"/>
          </w:tcPr>
          <w:p w14:paraId="5292746B" w14:textId="77777777" w:rsidR="000150E4" w:rsidRPr="007736DD" w:rsidRDefault="000150E4" w:rsidP="00DD4866">
            <w:pPr>
              <w:adjustRightInd w:val="0"/>
              <w:snapToGrid w:val="0"/>
              <w:spacing w:line="360" w:lineRule="auto"/>
              <w:jc w:val="left"/>
              <w:rPr>
                <w:szCs w:val="21"/>
              </w:rPr>
            </w:pPr>
          </w:p>
        </w:tc>
        <w:tc>
          <w:tcPr>
            <w:tcW w:w="1418" w:type="dxa"/>
          </w:tcPr>
          <w:p w14:paraId="7A4BD96E" w14:textId="77777777" w:rsidR="000150E4" w:rsidRPr="007736DD" w:rsidRDefault="000150E4" w:rsidP="00DD4866">
            <w:pPr>
              <w:adjustRightInd w:val="0"/>
              <w:snapToGrid w:val="0"/>
              <w:spacing w:line="360" w:lineRule="auto"/>
              <w:jc w:val="left"/>
              <w:rPr>
                <w:szCs w:val="21"/>
              </w:rPr>
            </w:pPr>
          </w:p>
        </w:tc>
        <w:tc>
          <w:tcPr>
            <w:tcW w:w="1418" w:type="dxa"/>
          </w:tcPr>
          <w:p w14:paraId="5652DA9C" w14:textId="71057AFB" w:rsidR="000150E4" w:rsidRPr="007736DD" w:rsidRDefault="000150E4" w:rsidP="00DD4866">
            <w:pPr>
              <w:adjustRightInd w:val="0"/>
              <w:snapToGrid w:val="0"/>
              <w:spacing w:line="360" w:lineRule="auto"/>
              <w:jc w:val="left"/>
              <w:rPr>
                <w:szCs w:val="21"/>
              </w:rPr>
            </w:pPr>
          </w:p>
        </w:tc>
      </w:tr>
      <w:tr w:rsidR="000150E4" w:rsidRPr="007736DD" w14:paraId="6F3B503F" w14:textId="43997DD2" w:rsidTr="000150E4">
        <w:trPr>
          <w:trHeight w:val="567"/>
        </w:trPr>
        <w:tc>
          <w:tcPr>
            <w:tcW w:w="4423" w:type="dxa"/>
            <w:gridSpan w:val="3"/>
          </w:tcPr>
          <w:p w14:paraId="50EEABA2" w14:textId="77777777" w:rsidR="000150E4" w:rsidRPr="007736DD" w:rsidRDefault="000150E4" w:rsidP="00DD4866">
            <w:pPr>
              <w:rPr>
                <w:b/>
                <w:szCs w:val="21"/>
              </w:rPr>
            </w:pPr>
            <w:r w:rsidRPr="007736DD">
              <w:rPr>
                <w:b/>
                <w:szCs w:val="21"/>
              </w:rPr>
              <w:lastRenderedPageBreak/>
              <w:t>（三）其他商务要求</w:t>
            </w:r>
          </w:p>
        </w:tc>
        <w:tc>
          <w:tcPr>
            <w:tcW w:w="1418" w:type="dxa"/>
          </w:tcPr>
          <w:p w14:paraId="403D757F" w14:textId="77777777" w:rsidR="000150E4" w:rsidRPr="007736DD" w:rsidRDefault="000150E4" w:rsidP="00DD4866">
            <w:pPr>
              <w:rPr>
                <w:b/>
                <w:szCs w:val="21"/>
              </w:rPr>
            </w:pPr>
          </w:p>
        </w:tc>
        <w:tc>
          <w:tcPr>
            <w:tcW w:w="1418" w:type="dxa"/>
          </w:tcPr>
          <w:p w14:paraId="3E7B2675" w14:textId="77777777" w:rsidR="000150E4" w:rsidRPr="007736DD" w:rsidRDefault="000150E4" w:rsidP="00DD4866">
            <w:pPr>
              <w:rPr>
                <w:b/>
                <w:szCs w:val="21"/>
              </w:rPr>
            </w:pPr>
          </w:p>
        </w:tc>
        <w:tc>
          <w:tcPr>
            <w:tcW w:w="1418" w:type="dxa"/>
          </w:tcPr>
          <w:p w14:paraId="727CB162" w14:textId="4AE140AE" w:rsidR="000150E4" w:rsidRPr="007736DD" w:rsidRDefault="000150E4" w:rsidP="00DD4866">
            <w:pPr>
              <w:rPr>
                <w:b/>
                <w:szCs w:val="21"/>
              </w:rPr>
            </w:pPr>
          </w:p>
        </w:tc>
      </w:tr>
      <w:tr w:rsidR="000150E4" w:rsidRPr="007736DD" w14:paraId="5413DBA4" w14:textId="34AE0379" w:rsidTr="000150E4">
        <w:trPr>
          <w:trHeight w:val="567"/>
        </w:trPr>
        <w:tc>
          <w:tcPr>
            <w:tcW w:w="738" w:type="dxa"/>
            <w:vMerge w:val="restart"/>
            <w:vAlign w:val="center"/>
          </w:tcPr>
          <w:p w14:paraId="51827E64" w14:textId="77777777" w:rsidR="000150E4" w:rsidRPr="007736DD" w:rsidRDefault="000150E4" w:rsidP="00DD4866">
            <w:pPr>
              <w:jc w:val="center"/>
              <w:rPr>
                <w:b/>
                <w:szCs w:val="21"/>
              </w:rPr>
            </w:pPr>
            <w:r w:rsidRPr="007736DD">
              <w:rPr>
                <w:b/>
                <w:szCs w:val="21"/>
              </w:rPr>
              <w:t>1</w:t>
            </w:r>
          </w:p>
        </w:tc>
        <w:tc>
          <w:tcPr>
            <w:tcW w:w="992" w:type="dxa"/>
            <w:vMerge w:val="restart"/>
            <w:vAlign w:val="center"/>
          </w:tcPr>
          <w:p w14:paraId="1637A5C3" w14:textId="77777777" w:rsidR="000150E4" w:rsidRPr="007736DD" w:rsidRDefault="000150E4" w:rsidP="00DD4866">
            <w:pPr>
              <w:jc w:val="center"/>
              <w:rPr>
                <w:szCs w:val="21"/>
              </w:rPr>
            </w:pPr>
            <w:r w:rsidRPr="007736DD">
              <w:rPr>
                <w:szCs w:val="21"/>
              </w:rPr>
              <w:t>关于交货</w:t>
            </w:r>
          </w:p>
        </w:tc>
        <w:tc>
          <w:tcPr>
            <w:tcW w:w="2693" w:type="dxa"/>
            <w:vAlign w:val="center"/>
          </w:tcPr>
          <w:p w14:paraId="6FDEDEBD" w14:textId="77777777" w:rsidR="000150E4" w:rsidRPr="007736DD" w:rsidRDefault="000150E4" w:rsidP="00DD4866">
            <w:pPr>
              <w:rPr>
                <w:bCs/>
                <w:szCs w:val="21"/>
              </w:rPr>
            </w:pPr>
            <w:r w:rsidRPr="007736DD">
              <w:rPr>
                <w:bCs/>
                <w:szCs w:val="21"/>
              </w:rPr>
              <w:t xml:space="preserve">1.1 </w:t>
            </w:r>
            <w:r w:rsidRPr="007736DD">
              <w:rPr>
                <w:bCs/>
                <w:szCs w:val="21"/>
              </w:rPr>
              <w:t>签订合同后</w:t>
            </w:r>
            <w:r w:rsidRPr="007736DD">
              <w:rPr>
                <w:b/>
                <w:color w:val="FF0000"/>
                <w:szCs w:val="21"/>
                <w:u w:val="single"/>
              </w:rPr>
              <w:t xml:space="preserve">  60  </w:t>
            </w:r>
            <w:r w:rsidRPr="007736DD">
              <w:rPr>
                <w:b/>
                <w:color w:val="FF0000"/>
                <w:szCs w:val="21"/>
              </w:rPr>
              <w:t>天</w:t>
            </w:r>
            <w:r w:rsidRPr="007736DD">
              <w:rPr>
                <w:bCs/>
                <w:szCs w:val="21"/>
              </w:rPr>
              <w:t>（日历日）内。</w:t>
            </w:r>
          </w:p>
        </w:tc>
        <w:tc>
          <w:tcPr>
            <w:tcW w:w="1418" w:type="dxa"/>
          </w:tcPr>
          <w:p w14:paraId="48AA06B4" w14:textId="77777777" w:rsidR="000150E4" w:rsidRPr="007736DD" w:rsidRDefault="000150E4" w:rsidP="00DD4866">
            <w:pPr>
              <w:rPr>
                <w:bCs/>
                <w:szCs w:val="21"/>
              </w:rPr>
            </w:pPr>
          </w:p>
        </w:tc>
        <w:tc>
          <w:tcPr>
            <w:tcW w:w="1418" w:type="dxa"/>
          </w:tcPr>
          <w:p w14:paraId="4A4C1EB4" w14:textId="77777777" w:rsidR="000150E4" w:rsidRPr="007736DD" w:rsidRDefault="000150E4" w:rsidP="00DD4866">
            <w:pPr>
              <w:rPr>
                <w:bCs/>
                <w:szCs w:val="21"/>
              </w:rPr>
            </w:pPr>
          </w:p>
        </w:tc>
        <w:tc>
          <w:tcPr>
            <w:tcW w:w="1418" w:type="dxa"/>
          </w:tcPr>
          <w:p w14:paraId="12C81100" w14:textId="157F28C7" w:rsidR="000150E4" w:rsidRPr="007736DD" w:rsidRDefault="000150E4" w:rsidP="00DD4866">
            <w:pPr>
              <w:rPr>
                <w:bCs/>
                <w:szCs w:val="21"/>
              </w:rPr>
            </w:pPr>
          </w:p>
        </w:tc>
      </w:tr>
      <w:tr w:rsidR="000150E4" w:rsidRPr="007736DD" w14:paraId="7A279C6A" w14:textId="2040F0E3" w:rsidTr="000150E4">
        <w:trPr>
          <w:trHeight w:val="567"/>
        </w:trPr>
        <w:tc>
          <w:tcPr>
            <w:tcW w:w="738" w:type="dxa"/>
            <w:vMerge/>
            <w:vAlign w:val="center"/>
          </w:tcPr>
          <w:p w14:paraId="18DDFA79" w14:textId="77777777" w:rsidR="000150E4" w:rsidRPr="007736DD" w:rsidRDefault="000150E4" w:rsidP="00DD4866">
            <w:pPr>
              <w:jc w:val="center"/>
              <w:rPr>
                <w:b/>
                <w:szCs w:val="21"/>
              </w:rPr>
            </w:pPr>
          </w:p>
        </w:tc>
        <w:tc>
          <w:tcPr>
            <w:tcW w:w="992" w:type="dxa"/>
            <w:vMerge/>
            <w:vAlign w:val="center"/>
          </w:tcPr>
          <w:p w14:paraId="16DEA9E9" w14:textId="77777777" w:rsidR="000150E4" w:rsidRPr="007736DD" w:rsidRDefault="000150E4" w:rsidP="00DD4866">
            <w:pPr>
              <w:jc w:val="center"/>
              <w:rPr>
                <w:szCs w:val="21"/>
              </w:rPr>
            </w:pPr>
          </w:p>
        </w:tc>
        <w:tc>
          <w:tcPr>
            <w:tcW w:w="2693" w:type="dxa"/>
          </w:tcPr>
          <w:p w14:paraId="7728FABA" w14:textId="77777777" w:rsidR="000150E4" w:rsidRPr="007736DD" w:rsidRDefault="000150E4" w:rsidP="00DD4866">
            <w:pPr>
              <w:adjustRightInd w:val="0"/>
              <w:snapToGrid w:val="0"/>
              <w:spacing w:line="360" w:lineRule="auto"/>
              <w:jc w:val="left"/>
              <w:rPr>
                <w:bCs/>
                <w:szCs w:val="21"/>
              </w:rPr>
            </w:pPr>
            <w:r w:rsidRPr="007736DD">
              <w:rPr>
                <w:bCs/>
                <w:szCs w:val="21"/>
              </w:rPr>
              <w:t xml:space="preserve">1.2 </w:t>
            </w:r>
            <w:r w:rsidRPr="007736DD">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36DD">
              <w:rPr>
                <w:bCs/>
                <w:szCs w:val="21"/>
              </w:rPr>
              <w:t>3</w:t>
            </w:r>
            <w:r w:rsidRPr="007736DD">
              <w:rPr>
                <w:bCs/>
                <w:szCs w:val="21"/>
              </w:rPr>
              <w:t>天通知中标人。</w:t>
            </w:r>
          </w:p>
        </w:tc>
        <w:tc>
          <w:tcPr>
            <w:tcW w:w="1418" w:type="dxa"/>
          </w:tcPr>
          <w:p w14:paraId="702DC1B5" w14:textId="77777777" w:rsidR="000150E4" w:rsidRPr="007736DD" w:rsidRDefault="000150E4" w:rsidP="00DD4866">
            <w:pPr>
              <w:adjustRightInd w:val="0"/>
              <w:snapToGrid w:val="0"/>
              <w:spacing w:line="360" w:lineRule="auto"/>
              <w:jc w:val="left"/>
              <w:rPr>
                <w:bCs/>
                <w:szCs w:val="21"/>
              </w:rPr>
            </w:pPr>
          </w:p>
        </w:tc>
        <w:tc>
          <w:tcPr>
            <w:tcW w:w="1418" w:type="dxa"/>
          </w:tcPr>
          <w:p w14:paraId="4ADA48D7" w14:textId="77777777" w:rsidR="000150E4" w:rsidRPr="007736DD" w:rsidRDefault="000150E4" w:rsidP="00DD4866">
            <w:pPr>
              <w:adjustRightInd w:val="0"/>
              <w:snapToGrid w:val="0"/>
              <w:spacing w:line="360" w:lineRule="auto"/>
              <w:jc w:val="left"/>
              <w:rPr>
                <w:bCs/>
                <w:szCs w:val="21"/>
              </w:rPr>
            </w:pPr>
          </w:p>
        </w:tc>
        <w:tc>
          <w:tcPr>
            <w:tcW w:w="1418" w:type="dxa"/>
          </w:tcPr>
          <w:p w14:paraId="7665FDAB" w14:textId="6542B302" w:rsidR="000150E4" w:rsidRPr="007736DD" w:rsidRDefault="000150E4" w:rsidP="00DD4866">
            <w:pPr>
              <w:adjustRightInd w:val="0"/>
              <w:snapToGrid w:val="0"/>
              <w:spacing w:line="360" w:lineRule="auto"/>
              <w:jc w:val="left"/>
              <w:rPr>
                <w:bCs/>
                <w:szCs w:val="21"/>
              </w:rPr>
            </w:pPr>
          </w:p>
        </w:tc>
      </w:tr>
      <w:tr w:rsidR="000150E4" w:rsidRPr="007736DD" w14:paraId="12D2617B" w14:textId="41C174B8" w:rsidTr="000150E4">
        <w:trPr>
          <w:trHeight w:val="567"/>
        </w:trPr>
        <w:tc>
          <w:tcPr>
            <w:tcW w:w="738" w:type="dxa"/>
            <w:vMerge/>
            <w:vAlign w:val="center"/>
          </w:tcPr>
          <w:p w14:paraId="5CA88F9C" w14:textId="77777777" w:rsidR="000150E4" w:rsidRPr="007736DD" w:rsidRDefault="000150E4" w:rsidP="00DD4866">
            <w:pPr>
              <w:jc w:val="center"/>
              <w:rPr>
                <w:b/>
                <w:szCs w:val="21"/>
              </w:rPr>
            </w:pPr>
          </w:p>
        </w:tc>
        <w:tc>
          <w:tcPr>
            <w:tcW w:w="992" w:type="dxa"/>
            <w:vMerge/>
            <w:vAlign w:val="center"/>
          </w:tcPr>
          <w:p w14:paraId="499A2C50" w14:textId="77777777" w:rsidR="000150E4" w:rsidRPr="007736DD" w:rsidRDefault="000150E4" w:rsidP="00DD4866">
            <w:pPr>
              <w:jc w:val="center"/>
              <w:rPr>
                <w:szCs w:val="21"/>
              </w:rPr>
            </w:pPr>
          </w:p>
        </w:tc>
        <w:tc>
          <w:tcPr>
            <w:tcW w:w="2693" w:type="dxa"/>
          </w:tcPr>
          <w:p w14:paraId="3AA2CE55" w14:textId="77777777" w:rsidR="000150E4" w:rsidRPr="007736DD" w:rsidRDefault="000150E4" w:rsidP="00DD4866">
            <w:pPr>
              <w:adjustRightInd w:val="0"/>
              <w:snapToGrid w:val="0"/>
              <w:spacing w:line="360" w:lineRule="auto"/>
              <w:jc w:val="left"/>
              <w:rPr>
                <w:bCs/>
                <w:szCs w:val="21"/>
              </w:rPr>
            </w:pPr>
            <w:r w:rsidRPr="007736DD">
              <w:rPr>
                <w:bCs/>
                <w:szCs w:val="21"/>
              </w:rPr>
              <w:t xml:space="preserve">1.3 </w:t>
            </w:r>
            <w:r w:rsidRPr="007736DD">
              <w:rPr>
                <w:bCs/>
                <w:szCs w:val="21"/>
              </w:rPr>
              <w:t>交货（具体）地点：</w:t>
            </w:r>
            <w:r w:rsidRPr="007736DD">
              <w:rPr>
                <w:b/>
                <w:color w:val="FF0000"/>
                <w:szCs w:val="21"/>
              </w:rPr>
              <w:t>深圳市西丽大学城学苑大道</w:t>
            </w:r>
            <w:r w:rsidRPr="007736DD">
              <w:rPr>
                <w:b/>
                <w:color w:val="FF0000"/>
                <w:szCs w:val="21"/>
              </w:rPr>
              <w:t>1098</w:t>
            </w:r>
            <w:r w:rsidRPr="007736DD">
              <w:rPr>
                <w:b/>
                <w:color w:val="FF0000"/>
                <w:szCs w:val="21"/>
              </w:rPr>
              <w:t>号</w:t>
            </w:r>
            <w:r w:rsidRPr="007736DD">
              <w:rPr>
                <w:b/>
                <w:color w:val="FF0000"/>
                <w:szCs w:val="21"/>
              </w:rPr>
              <w:t xml:space="preserve"> </w:t>
            </w:r>
            <w:r w:rsidRPr="007736DD">
              <w:rPr>
                <w:b/>
                <w:color w:val="FF0000"/>
                <w:szCs w:val="21"/>
              </w:rPr>
              <w:t>深圳大学总医院指定地点。</w:t>
            </w:r>
          </w:p>
        </w:tc>
        <w:tc>
          <w:tcPr>
            <w:tcW w:w="1418" w:type="dxa"/>
          </w:tcPr>
          <w:p w14:paraId="43F700B9" w14:textId="77777777" w:rsidR="000150E4" w:rsidRPr="007736DD" w:rsidRDefault="000150E4" w:rsidP="00DD4866">
            <w:pPr>
              <w:adjustRightInd w:val="0"/>
              <w:snapToGrid w:val="0"/>
              <w:spacing w:line="360" w:lineRule="auto"/>
              <w:jc w:val="left"/>
              <w:rPr>
                <w:bCs/>
                <w:szCs w:val="21"/>
              </w:rPr>
            </w:pPr>
          </w:p>
        </w:tc>
        <w:tc>
          <w:tcPr>
            <w:tcW w:w="1418" w:type="dxa"/>
          </w:tcPr>
          <w:p w14:paraId="4F13F0EC" w14:textId="77777777" w:rsidR="000150E4" w:rsidRPr="007736DD" w:rsidRDefault="000150E4" w:rsidP="00DD4866">
            <w:pPr>
              <w:adjustRightInd w:val="0"/>
              <w:snapToGrid w:val="0"/>
              <w:spacing w:line="360" w:lineRule="auto"/>
              <w:jc w:val="left"/>
              <w:rPr>
                <w:bCs/>
                <w:szCs w:val="21"/>
              </w:rPr>
            </w:pPr>
          </w:p>
        </w:tc>
        <w:tc>
          <w:tcPr>
            <w:tcW w:w="1418" w:type="dxa"/>
          </w:tcPr>
          <w:p w14:paraId="35A78A64" w14:textId="33293646" w:rsidR="000150E4" w:rsidRPr="007736DD" w:rsidRDefault="000150E4" w:rsidP="00DD4866">
            <w:pPr>
              <w:adjustRightInd w:val="0"/>
              <w:snapToGrid w:val="0"/>
              <w:spacing w:line="360" w:lineRule="auto"/>
              <w:jc w:val="left"/>
              <w:rPr>
                <w:bCs/>
                <w:szCs w:val="21"/>
              </w:rPr>
            </w:pPr>
          </w:p>
        </w:tc>
      </w:tr>
      <w:tr w:rsidR="000150E4" w:rsidRPr="007736DD" w14:paraId="378F7F5A" w14:textId="7774E61B" w:rsidTr="000150E4">
        <w:trPr>
          <w:trHeight w:val="567"/>
        </w:trPr>
        <w:tc>
          <w:tcPr>
            <w:tcW w:w="738" w:type="dxa"/>
            <w:vMerge/>
            <w:vAlign w:val="center"/>
          </w:tcPr>
          <w:p w14:paraId="2BF273EB" w14:textId="77777777" w:rsidR="000150E4" w:rsidRPr="007736DD" w:rsidRDefault="000150E4" w:rsidP="00DD4866">
            <w:pPr>
              <w:jc w:val="center"/>
              <w:rPr>
                <w:b/>
                <w:szCs w:val="21"/>
              </w:rPr>
            </w:pPr>
          </w:p>
        </w:tc>
        <w:tc>
          <w:tcPr>
            <w:tcW w:w="992" w:type="dxa"/>
            <w:vMerge/>
            <w:vAlign w:val="center"/>
          </w:tcPr>
          <w:p w14:paraId="0F55B5BF" w14:textId="77777777" w:rsidR="000150E4" w:rsidRPr="007736DD" w:rsidRDefault="000150E4" w:rsidP="00DD4866">
            <w:pPr>
              <w:jc w:val="center"/>
              <w:rPr>
                <w:szCs w:val="21"/>
              </w:rPr>
            </w:pPr>
          </w:p>
        </w:tc>
        <w:tc>
          <w:tcPr>
            <w:tcW w:w="2693" w:type="dxa"/>
          </w:tcPr>
          <w:p w14:paraId="662A1CC7" w14:textId="77777777" w:rsidR="000150E4" w:rsidRPr="007736DD" w:rsidRDefault="000150E4" w:rsidP="00DD4866">
            <w:pPr>
              <w:adjustRightInd w:val="0"/>
              <w:snapToGrid w:val="0"/>
              <w:spacing w:line="360" w:lineRule="auto"/>
              <w:jc w:val="left"/>
              <w:rPr>
                <w:bCs/>
                <w:szCs w:val="21"/>
              </w:rPr>
            </w:pPr>
            <w:r w:rsidRPr="007736DD">
              <w:rPr>
                <w:b/>
                <w:color w:val="FF0000"/>
                <w:szCs w:val="21"/>
              </w:rPr>
              <w:t>1.4</w:t>
            </w:r>
            <w:r w:rsidRPr="007736DD">
              <w:rPr>
                <w:b/>
                <w:color w:val="FF0000"/>
                <w:szCs w:val="21"/>
              </w:rPr>
              <w:t>从中华人民共和国海关境内提供的货物</w:t>
            </w:r>
            <w:r w:rsidRPr="007736DD">
              <w:rPr>
                <w:bCs/>
                <w:szCs w:val="21"/>
              </w:rPr>
              <w:t>，技术资料应齐全，提供但不限于如下技术文件和资料：</w:t>
            </w:r>
          </w:p>
          <w:p w14:paraId="789EE790"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03268763"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78248F0B"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2D908E0A"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）产品到货清单；</w:t>
            </w:r>
          </w:p>
          <w:p w14:paraId="1DA5D58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）产品保修证明；</w:t>
            </w:r>
          </w:p>
          <w:p w14:paraId="7DFE335F" w14:textId="77777777" w:rsidR="000150E4" w:rsidRPr="007736DD" w:rsidRDefault="000150E4" w:rsidP="00DD4866">
            <w:pPr>
              <w:adjustRightInd w:val="0"/>
              <w:snapToGrid w:val="0"/>
              <w:spacing w:line="360" w:lineRule="auto"/>
              <w:jc w:val="left"/>
              <w:rPr>
                <w:bCs/>
                <w:szCs w:val="21"/>
              </w:rPr>
            </w:pPr>
            <w:r w:rsidRPr="007736DD">
              <w:rPr>
                <w:b/>
                <w:color w:val="FF0000"/>
                <w:szCs w:val="21"/>
              </w:rPr>
              <w:t>从中华人民共和国海关境外提供的货物</w:t>
            </w:r>
            <w:r w:rsidRPr="007736DD">
              <w:rPr>
                <w:bCs/>
                <w:szCs w:val="21"/>
              </w:rPr>
              <w:t>，技术资料应齐全，提供但不限于如</w:t>
            </w:r>
            <w:r w:rsidRPr="007736DD">
              <w:rPr>
                <w:bCs/>
                <w:szCs w:val="21"/>
              </w:rPr>
              <w:lastRenderedPageBreak/>
              <w:t>下技术文件和资料：</w:t>
            </w:r>
          </w:p>
          <w:p w14:paraId="1C05C9B6"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25180AE2"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266649AF"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3D258049"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）产品保修证明；</w:t>
            </w:r>
          </w:p>
          <w:p w14:paraId="62B755D2"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）原产地证明书；</w:t>
            </w:r>
          </w:p>
          <w:p w14:paraId="2E64494F"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6</w:t>
            </w:r>
            <w:r w:rsidRPr="007736DD">
              <w:rPr>
                <w:bCs/>
                <w:szCs w:val="21"/>
              </w:rPr>
              <w:t>）目的港商检部门要求提交的</w:t>
            </w:r>
            <w:r w:rsidRPr="007736DD">
              <w:rPr>
                <w:bCs/>
                <w:szCs w:val="21"/>
              </w:rPr>
              <w:t>3C</w:t>
            </w:r>
            <w:r w:rsidRPr="007736DD">
              <w:rPr>
                <w:bCs/>
                <w:szCs w:val="21"/>
              </w:rPr>
              <w:t>认证等文件和资料（如果需要）；</w:t>
            </w:r>
          </w:p>
          <w:p w14:paraId="585D2461"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7</w:t>
            </w:r>
            <w:r w:rsidRPr="007736DD">
              <w:rPr>
                <w:bCs/>
                <w:szCs w:val="21"/>
              </w:rPr>
              <w:t>）货物装箱单；</w:t>
            </w:r>
          </w:p>
          <w:p w14:paraId="08497E6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8</w:t>
            </w:r>
            <w:r w:rsidRPr="007736DD">
              <w:rPr>
                <w:bCs/>
                <w:szCs w:val="21"/>
              </w:rPr>
              <w:t>）海运或空运提单（海运方式的货进港前需先行电放提单）；</w:t>
            </w:r>
            <w:r w:rsidRPr="007736DD">
              <w:rPr>
                <w:bCs/>
                <w:szCs w:val="21"/>
              </w:rPr>
              <w:t xml:space="preserve"> </w:t>
            </w:r>
          </w:p>
          <w:p w14:paraId="0683BF44"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9</w:t>
            </w:r>
            <w:r w:rsidRPr="007736DD">
              <w:rPr>
                <w:bCs/>
                <w:szCs w:val="21"/>
              </w:rPr>
              <w:t>）目的港商检部门出具的商检合格证书；</w:t>
            </w:r>
          </w:p>
          <w:p w14:paraId="074D58DE"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10</w:t>
            </w:r>
            <w:r w:rsidRPr="007736DD">
              <w:rPr>
                <w:bCs/>
                <w:szCs w:val="21"/>
              </w:rPr>
              <w:t>）保险单；</w:t>
            </w:r>
          </w:p>
          <w:p w14:paraId="3D56E2D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11</w:t>
            </w:r>
            <w:r w:rsidRPr="007736DD">
              <w:rPr>
                <w:bCs/>
                <w:szCs w:val="21"/>
              </w:rPr>
              <w:t>）报关单；</w:t>
            </w:r>
          </w:p>
          <w:p w14:paraId="494A0430"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12</w:t>
            </w:r>
            <w:r w:rsidRPr="007736DD">
              <w:rPr>
                <w:bCs/>
                <w:szCs w:val="21"/>
              </w:rPr>
              <w:t>）木箱包装须提供由本合同货物出产国权威机构签发的木质包装熏蒸证书正本。</w:t>
            </w:r>
          </w:p>
        </w:tc>
        <w:tc>
          <w:tcPr>
            <w:tcW w:w="1418" w:type="dxa"/>
          </w:tcPr>
          <w:p w14:paraId="34C9B956" w14:textId="77777777" w:rsidR="000150E4" w:rsidRPr="007736DD" w:rsidRDefault="000150E4" w:rsidP="00DD4866">
            <w:pPr>
              <w:adjustRightInd w:val="0"/>
              <w:snapToGrid w:val="0"/>
              <w:spacing w:line="360" w:lineRule="auto"/>
              <w:jc w:val="left"/>
              <w:rPr>
                <w:b/>
                <w:color w:val="FF0000"/>
                <w:szCs w:val="21"/>
              </w:rPr>
            </w:pPr>
          </w:p>
        </w:tc>
        <w:tc>
          <w:tcPr>
            <w:tcW w:w="1418" w:type="dxa"/>
          </w:tcPr>
          <w:p w14:paraId="041B1365" w14:textId="77777777" w:rsidR="000150E4" w:rsidRPr="007736DD" w:rsidRDefault="000150E4" w:rsidP="00DD4866">
            <w:pPr>
              <w:adjustRightInd w:val="0"/>
              <w:snapToGrid w:val="0"/>
              <w:spacing w:line="360" w:lineRule="auto"/>
              <w:jc w:val="left"/>
              <w:rPr>
                <w:b/>
                <w:color w:val="FF0000"/>
                <w:szCs w:val="21"/>
              </w:rPr>
            </w:pPr>
          </w:p>
        </w:tc>
        <w:tc>
          <w:tcPr>
            <w:tcW w:w="1418" w:type="dxa"/>
          </w:tcPr>
          <w:p w14:paraId="5AAC9A76" w14:textId="4B0E713D" w:rsidR="000150E4" w:rsidRPr="007736DD" w:rsidRDefault="000150E4" w:rsidP="00DD4866">
            <w:pPr>
              <w:adjustRightInd w:val="0"/>
              <w:snapToGrid w:val="0"/>
              <w:spacing w:line="360" w:lineRule="auto"/>
              <w:jc w:val="left"/>
              <w:rPr>
                <w:b/>
                <w:color w:val="FF0000"/>
                <w:szCs w:val="21"/>
              </w:rPr>
            </w:pPr>
          </w:p>
        </w:tc>
      </w:tr>
      <w:tr w:rsidR="000150E4" w:rsidRPr="007736DD" w14:paraId="73B1A007" w14:textId="2AAE7610" w:rsidTr="000150E4">
        <w:trPr>
          <w:trHeight w:val="567"/>
        </w:trPr>
        <w:tc>
          <w:tcPr>
            <w:tcW w:w="738" w:type="dxa"/>
            <w:vAlign w:val="center"/>
          </w:tcPr>
          <w:p w14:paraId="17157857" w14:textId="77777777" w:rsidR="000150E4" w:rsidRPr="007736DD" w:rsidRDefault="000150E4" w:rsidP="00DD4866">
            <w:pPr>
              <w:jc w:val="center"/>
              <w:rPr>
                <w:b/>
                <w:szCs w:val="21"/>
              </w:rPr>
            </w:pPr>
            <w:r w:rsidRPr="007736DD">
              <w:rPr>
                <w:b/>
                <w:szCs w:val="21"/>
              </w:rPr>
              <w:lastRenderedPageBreak/>
              <w:t>2</w:t>
            </w:r>
          </w:p>
        </w:tc>
        <w:tc>
          <w:tcPr>
            <w:tcW w:w="992" w:type="dxa"/>
            <w:vAlign w:val="center"/>
          </w:tcPr>
          <w:p w14:paraId="2DB65083" w14:textId="77777777" w:rsidR="000150E4" w:rsidRPr="007736DD" w:rsidRDefault="000150E4" w:rsidP="00DD4866">
            <w:pPr>
              <w:jc w:val="center"/>
              <w:rPr>
                <w:szCs w:val="21"/>
              </w:rPr>
            </w:pPr>
            <w:r w:rsidRPr="007736DD">
              <w:rPr>
                <w:kern w:val="0"/>
                <w:szCs w:val="21"/>
              </w:rPr>
              <w:t>质量保证</w:t>
            </w:r>
          </w:p>
        </w:tc>
        <w:tc>
          <w:tcPr>
            <w:tcW w:w="2693" w:type="dxa"/>
            <w:vAlign w:val="center"/>
          </w:tcPr>
          <w:p w14:paraId="463B8031" w14:textId="77777777" w:rsidR="000150E4" w:rsidRPr="007736DD" w:rsidRDefault="000150E4" w:rsidP="00DD4866">
            <w:pPr>
              <w:adjustRightInd w:val="0"/>
              <w:snapToGrid w:val="0"/>
              <w:spacing w:line="360" w:lineRule="auto"/>
              <w:jc w:val="left"/>
              <w:rPr>
                <w:bCs/>
                <w:szCs w:val="21"/>
              </w:rPr>
            </w:pPr>
            <w:r w:rsidRPr="007736DD">
              <w:rPr>
                <w:szCs w:val="21"/>
              </w:rPr>
              <w:t>2.</w:t>
            </w:r>
            <w:r w:rsidRPr="007736DD">
              <w:rPr>
                <w:szCs w:val="21"/>
              </w:rPr>
              <w:t>保证所提供的产品全部采用优质材料和一流工艺制造而成，并未曾使用过的全新产品；所供产品均为原厂正品，决不使用任何劣货、假货等产品。</w:t>
            </w:r>
          </w:p>
        </w:tc>
        <w:tc>
          <w:tcPr>
            <w:tcW w:w="1418" w:type="dxa"/>
          </w:tcPr>
          <w:p w14:paraId="2B9A2ADF" w14:textId="77777777" w:rsidR="000150E4" w:rsidRPr="007736DD" w:rsidRDefault="000150E4" w:rsidP="00DD4866">
            <w:pPr>
              <w:adjustRightInd w:val="0"/>
              <w:snapToGrid w:val="0"/>
              <w:spacing w:line="360" w:lineRule="auto"/>
              <w:jc w:val="left"/>
              <w:rPr>
                <w:szCs w:val="21"/>
              </w:rPr>
            </w:pPr>
          </w:p>
        </w:tc>
        <w:tc>
          <w:tcPr>
            <w:tcW w:w="1418" w:type="dxa"/>
          </w:tcPr>
          <w:p w14:paraId="79FD83A0" w14:textId="77777777" w:rsidR="000150E4" w:rsidRPr="007736DD" w:rsidRDefault="000150E4" w:rsidP="00DD4866">
            <w:pPr>
              <w:adjustRightInd w:val="0"/>
              <w:snapToGrid w:val="0"/>
              <w:spacing w:line="360" w:lineRule="auto"/>
              <w:jc w:val="left"/>
              <w:rPr>
                <w:szCs w:val="21"/>
              </w:rPr>
            </w:pPr>
          </w:p>
        </w:tc>
        <w:tc>
          <w:tcPr>
            <w:tcW w:w="1418" w:type="dxa"/>
          </w:tcPr>
          <w:p w14:paraId="01F40B73" w14:textId="1DC3C231" w:rsidR="000150E4" w:rsidRPr="007736DD" w:rsidRDefault="000150E4" w:rsidP="00DD4866">
            <w:pPr>
              <w:adjustRightInd w:val="0"/>
              <w:snapToGrid w:val="0"/>
              <w:spacing w:line="360" w:lineRule="auto"/>
              <w:jc w:val="left"/>
              <w:rPr>
                <w:szCs w:val="21"/>
              </w:rPr>
            </w:pPr>
          </w:p>
        </w:tc>
      </w:tr>
      <w:tr w:rsidR="000150E4" w:rsidRPr="007736DD" w14:paraId="52001627" w14:textId="0A67E0C5" w:rsidTr="000150E4">
        <w:trPr>
          <w:trHeight w:val="567"/>
        </w:trPr>
        <w:tc>
          <w:tcPr>
            <w:tcW w:w="738" w:type="dxa"/>
            <w:vMerge w:val="restart"/>
            <w:vAlign w:val="center"/>
          </w:tcPr>
          <w:p w14:paraId="005530A5" w14:textId="77777777" w:rsidR="000150E4" w:rsidRPr="007736DD" w:rsidRDefault="000150E4" w:rsidP="00DD4866">
            <w:pPr>
              <w:jc w:val="center"/>
              <w:rPr>
                <w:b/>
                <w:szCs w:val="21"/>
              </w:rPr>
            </w:pPr>
            <w:r w:rsidRPr="007736DD">
              <w:rPr>
                <w:b/>
                <w:szCs w:val="21"/>
              </w:rPr>
              <w:t>3</w:t>
            </w:r>
          </w:p>
        </w:tc>
        <w:tc>
          <w:tcPr>
            <w:tcW w:w="992" w:type="dxa"/>
            <w:vMerge w:val="restart"/>
            <w:vAlign w:val="center"/>
          </w:tcPr>
          <w:p w14:paraId="5F37E668" w14:textId="77777777" w:rsidR="000150E4" w:rsidRPr="007736DD" w:rsidRDefault="000150E4" w:rsidP="00DD4866">
            <w:pPr>
              <w:jc w:val="center"/>
              <w:rPr>
                <w:szCs w:val="21"/>
              </w:rPr>
            </w:pPr>
            <w:r w:rsidRPr="007736DD">
              <w:rPr>
                <w:szCs w:val="21"/>
              </w:rPr>
              <w:t>关于验收</w:t>
            </w:r>
          </w:p>
        </w:tc>
        <w:tc>
          <w:tcPr>
            <w:tcW w:w="2693" w:type="dxa"/>
          </w:tcPr>
          <w:p w14:paraId="7E8F1406" w14:textId="77777777" w:rsidR="000150E4" w:rsidRPr="007736DD" w:rsidRDefault="000150E4" w:rsidP="00DD4866">
            <w:pPr>
              <w:adjustRightInd w:val="0"/>
              <w:snapToGrid w:val="0"/>
              <w:spacing w:line="360" w:lineRule="auto"/>
              <w:jc w:val="left"/>
              <w:rPr>
                <w:bCs/>
                <w:szCs w:val="21"/>
              </w:rPr>
            </w:pPr>
            <w:r w:rsidRPr="007736DD">
              <w:rPr>
                <w:bCs/>
                <w:szCs w:val="21"/>
              </w:rPr>
              <w:t xml:space="preserve">3.1 </w:t>
            </w:r>
            <w:r w:rsidRPr="007736DD">
              <w:rPr>
                <w:bCs/>
                <w:szCs w:val="21"/>
              </w:rPr>
              <w:t>投标人货物经过双方检验认可后，签署验收报告，产品保修期自验收合格之日起算，由投标人提供产品保修文件。</w:t>
            </w:r>
          </w:p>
        </w:tc>
        <w:tc>
          <w:tcPr>
            <w:tcW w:w="1418" w:type="dxa"/>
          </w:tcPr>
          <w:p w14:paraId="3BC52F02" w14:textId="77777777" w:rsidR="000150E4" w:rsidRPr="007736DD" w:rsidRDefault="000150E4" w:rsidP="00DD4866">
            <w:pPr>
              <w:adjustRightInd w:val="0"/>
              <w:snapToGrid w:val="0"/>
              <w:spacing w:line="360" w:lineRule="auto"/>
              <w:jc w:val="left"/>
              <w:rPr>
                <w:bCs/>
                <w:szCs w:val="21"/>
              </w:rPr>
            </w:pPr>
          </w:p>
        </w:tc>
        <w:tc>
          <w:tcPr>
            <w:tcW w:w="1418" w:type="dxa"/>
          </w:tcPr>
          <w:p w14:paraId="22338307" w14:textId="77777777" w:rsidR="000150E4" w:rsidRPr="007736DD" w:rsidRDefault="000150E4" w:rsidP="00DD4866">
            <w:pPr>
              <w:adjustRightInd w:val="0"/>
              <w:snapToGrid w:val="0"/>
              <w:spacing w:line="360" w:lineRule="auto"/>
              <w:jc w:val="left"/>
              <w:rPr>
                <w:bCs/>
                <w:szCs w:val="21"/>
              </w:rPr>
            </w:pPr>
          </w:p>
        </w:tc>
        <w:tc>
          <w:tcPr>
            <w:tcW w:w="1418" w:type="dxa"/>
          </w:tcPr>
          <w:p w14:paraId="4E269C91" w14:textId="0DAF8950" w:rsidR="000150E4" w:rsidRPr="007736DD" w:rsidRDefault="000150E4" w:rsidP="00DD4866">
            <w:pPr>
              <w:adjustRightInd w:val="0"/>
              <w:snapToGrid w:val="0"/>
              <w:spacing w:line="360" w:lineRule="auto"/>
              <w:jc w:val="left"/>
              <w:rPr>
                <w:bCs/>
                <w:szCs w:val="21"/>
              </w:rPr>
            </w:pPr>
          </w:p>
        </w:tc>
      </w:tr>
      <w:tr w:rsidR="000150E4" w:rsidRPr="007736DD" w14:paraId="13A82EDD" w14:textId="3A513D95" w:rsidTr="000150E4">
        <w:trPr>
          <w:trHeight w:val="567"/>
        </w:trPr>
        <w:tc>
          <w:tcPr>
            <w:tcW w:w="738" w:type="dxa"/>
            <w:vMerge/>
            <w:vAlign w:val="center"/>
          </w:tcPr>
          <w:p w14:paraId="685EA644" w14:textId="77777777" w:rsidR="000150E4" w:rsidRPr="007736DD" w:rsidRDefault="000150E4" w:rsidP="00DD4866">
            <w:pPr>
              <w:jc w:val="center"/>
              <w:rPr>
                <w:b/>
                <w:szCs w:val="21"/>
              </w:rPr>
            </w:pPr>
          </w:p>
        </w:tc>
        <w:tc>
          <w:tcPr>
            <w:tcW w:w="992" w:type="dxa"/>
            <w:vMerge/>
          </w:tcPr>
          <w:p w14:paraId="121D5F37" w14:textId="77777777" w:rsidR="000150E4" w:rsidRPr="007736DD" w:rsidRDefault="000150E4" w:rsidP="00DD4866">
            <w:pPr>
              <w:rPr>
                <w:szCs w:val="21"/>
              </w:rPr>
            </w:pPr>
          </w:p>
        </w:tc>
        <w:tc>
          <w:tcPr>
            <w:tcW w:w="2693" w:type="dxa"/>
          </w:tcPr>
          <w:p w14:paraId="0BDA72A9" w14:textId="77777777" w:rsidR="000150E4" w:rsidRPr="007736DD" w:rsidRDefault="000150E4" w:rsidP="00DD4866">
            <w:pPr>
              <w:adjustRightInd w:val="0"/>
              <w:snapToGrid w:val="0"/>
              <w:spacing w:line="360" w:lineRule="auto"/>
              <w:jc w:val="left"/>
              <w:rPr>
                <w:bCs/>
                <w:szCs w:val="21"/>
              </w:rPr>
            </w:pPr>
            <w:r w:rsidRPr="007736DD">
              <w:rPr>
                <w:bCs/>
                <w:szCs w:val="21"/>
              </w:rPr>
              <w:t xml:space="preserve">3.2 </w:t>
            </w:r>
            <w:r w:rsidRPr="007736DD">
              <w:rPr>
                <w:bCs/>
                <w:szCs w:val="21"/>
              </w:rPr>
              <w:t>当满足以下条件时，采购人才向中标人签发货物验收报告：</w:t>
            </w:r>
          </w:p>
          <w:p w14:paraId="566D8147" w14:textId="77777777" w:rsidR="000150E4" w:rsidRPr="007736DD" w:rsidRDefault="000150E4" w:rsidP="00DD4866">
            <w:pPr>
              <w:adjustRightInd w:val="0"/>
              <w:snapToGrid w:val="0"/>
              <w:spacing w:line="360" w:lineRule="auto"/>
              <w:jc w:val="left"/>
              <w:rPr>
                <w:szCs w:val="21"/>
              </w:rPr>
            </w:pPr>
            <w:r w:rsidRPr="007736DD">
              <w:rPr>
                <w:szCs w:val="21"/>
              </w:rPr>
              <w:t>a</w:t>
            </w:r>
            <w:r w:rsidRPr="007736DD">
              <w:rPr>
                <w:szCs w:val="21"/>
              </w:rPr>
              <w:t>、中标人已按照合同规定提供了全部产品及完整的技术资料，其中技术资料</w:t>
            </w:r>
            <w:r w:rsidRPr="007736DD">
              <w:rPr>
                <w:kern w:val="0"/>
                <w:szCs w:val="21"/>
              </w:rPr>
              <w:t>包括但不限于货物配置清单、产品说明书、图纸、操作手册、维护手册（含维修密码及接口数据）、质量保证文件、服务指南等，所有外文资料须提供中文译本。</w:t>
            </w:r>
          </w:p>
          <w:p w14:paraId="4205705D" w14:textId="77777777" w:rsidR="000150E4" w:rsidRPr="007736DD" w:rsidRDefault="000150E4" w:rsidP="00DD4866">
            <w:pPr>
              <w:adjustRightInd w:val="0"/>
              <w:snapToGrid w:val="0"/>
              <w:spacing w:line="360" w:lineRule="auto"/>
              <w:jc w:val="left"/>
              <w:rPr>
                <w:szCs w:val="21"/>
              </w:rPr>
            </w:pPr>
            <w:r w:rsidRPr="007736DD">
              <w:rPr>
                <w:szCs w:val="21"/>
              </w:rPr>
              <w:t>b</w:t>
            </w:r>
            <w:r w:rsidRPr="007736DD">
              <w:rPr>
                <w:szCs w:val="21"/>
              </w:rPr>
              <w:t>、货物符合招标文件技术规格书的要求，性能满足要求。</w:t>
            </w:r>
          </w:p>
          <w:p w14:paraId="65B46504" w14:textId="77777777" w:rsidR="000150E4" w:rsidRPr="007736DD" w:rsidRDefault="000150E4" w:rsidP="00DD4866">
            <w:pPr>
              <w:adjustRightInd w:val="0"/>
              <w:snapToGrid w:val="0"/>
              <w:spacing w:line="360" w:lineRule="auto"/>
              <w:jc w:val="left"/>
              <w:rPr>
                <w:szCs w:val="21"/>
              </w:rPr>
            </w:pPr>
            <w:r w:rsidRPr="007736DD">
              <w:rPr>
                <w:szCs w:val="21"/>
              </w:rPr>
              <w:t>c</w:t>
            </w:r>
            <w:r w:rsidRPr="007736DD">
              <w:rPr>
                <w:szCs w:val="21"/>
              </w:rPr>
              <w:t>、货物具备产品合格证。</w:t>
            </w:r>
          </w:p>
          <w:p w14:paraId="5494445C" w14:textId="77777777" w:rsidR="000150E4" w:rsidRPr="007736DD" w:rsidRDefault="000150E4" w:rsidP="00DD4866">
            <w:pPr>
              <w:adjustRightInd w:val="0"/>
              <w:snapToGrid w:val="0"/>
              <w:spacing w:line="360" w:lineRule="auto"/>
              <w:jc w:val="left"/>
              <w:rPr>
                <w:spacing w:val="-3"/>
                <w:szCs w:val="21"/>
              </w:rPr>
            </w:pPr>
            <w:r w:rsidRPr="007736DD">
              <w:rPr>
                <w:szCs w:val="21"/>
              </w:rPr>
              <w:t>d</w:t>
            </w:r>
            <w:r w:rsidRPr="007736DD">
              <w:rPr>
                <w:szCs w:val="21"/>
              </w:rPr>
              <w:t>、货物</w:t>
            </w:r>
            <w:r w:rsidRPr="007736DD">
              <w:rPr>
                <w:spacing w:val="-3"/>
                <w:szCs w:val="21"/>
              </w:rPr>
              <w:t>如需计量检定的应提供相关计量检定部门出具的合法检定报告。</w:t>
            </w:r>
          </w:p>
          <w:p w14:paraId="570F6B91" w14:textId="77777777" w:rsidR="000150E4" w:rsidRPr="007736DD" w:rsidRDefault="000150E4" w:rsidP="00DD4866">
            <w:pPr>
              <w:adjustRightInd w:val="0"/>
              <w:snapToGrid w:val="0"/>
              <w:spacing w:line="360" w:lineRule="auto"/>
              <w:jc w:val="left"/>
              <w:rPr>
                <w:spacing w:val="-3"/>
                <w:szCs w:val="21"/>
              </w:rPr>
            </w:pPr>
            <w:r w:rsidRPr="007736DD">
              <w:rPr>
                <w:spacing w:val="-3"/>
                <w:szCs w:val="21"/>
              </w:rPr>
              <w:t>e</w:t>
            </w:r>
            <w:r w:rsidRPr="007736DD">
              <w:rPr>
                <w:spacing w:val="-3"/>
                <w:szCs w:val="21"/>
              </w:rPr>
              <w:t>、进口货物必须具有</w:t>
            </w:r>
            <w:r w:rsidRPr="007736DD">
              <w:rPr>
                <w:kern w:val="0"/>
                <w:szCs w:val="21"/>
              </w:rPr>
              <w:t>报关证明</w:t>
            </w:r>
            <w:r w:rsidRPr="007736DD">
              <w:rPr>
                <w:spacing w:val="-3"/>
                <w:szCs w:val="21"/>
              </w:rPr>
              <w:t>文件、</w:t>
            </w:r>
            <w:r w:rsidRPr="007736DD">
              <w:rPr>
                <w:kern w:val="0"/>
                <w:szCs w:val="21"/>
              </w:rPr>
              <w:t>原产地证明和</w:t>
            </w:r>
            <w:r w:rsidRPr="007736DD">
              <w:rPr>
                <w:spacing w:val="-3"/>
                <w:szCs w:val="21"/>
              </w:rPr>
              <w:t>商检合格证明文件。</w:t>
            </w:r>
          </w:p>
          <w:p w14:paraId="059E73F8" w14:textId="77777777" w:rsidR="000150E4" w:rsidRPr="007736DD" w:rsidRDefault="000150E4" w:rsidP="00DD4866">
            <w:pPr>
              <w:adjustRightInd w:val="0"/>
              <w:snapToGrid w:val="0"/>
              <w:spacing w:line="360" w:lineRule="auto"/>
              <w:jc w:val="left"/>
              <w:rPr>
                <w:szCs w:val="21"/>
              </w:rPr>
            </w:pPr>
            <w:r w:rsidRPr="007736DD">
              <w:rPr>
                <w:spacing w:val="-3"/>
                <w:szCs w:val="21"/>
              </w:rPr>
              <w:t>f</w:t>
            </w:r>
            <w:r w:rsidRPr="007736DD">
              <w:rPr>
                <w:spacing w:val="-3"/>
                <w:szCs w:val="21"/>
              </w:rPr>
              <w:t>、</w:t>
            </w:r>
            <w:r w:rsidRPr="007736DD">
              <w:rPr>
                <w:szCs w:val="21"/>
              </w:rPr>
              <w:t>投标人负责将货物安全无损运抵采购人指定地点，并承担包括但不限于货物的包装、运输、保险、装卸、安装调试、培训、商检及计量检测、关税、增值税和进口代理等费用。</w:t>
            </w:r>
          </w:p>
          <w:p w14:paraId="2AD39FDA" w14:textId="77777777" w:rsidR="000150E4" w:rsidRPr="007736DD" w:rsidRDefault="000150E4" w:rsidP="00DD4866">
            <w:pPr>
              <w:tabs>
                <w:tab w:val="left" w:pos="1260"/>
              </w:tabs>
              <w:adjustRightInd w:val="0"/>
              <w:snapToGrid w:val="0"/>
              <w:spacing w:line="360" w:lineRule="auto"/>
              <w:jc w:val="left"/>
              <w:rPr>
                <w:bCs/>
                <w:szCs w:val="21"/>
              </w:rPr>
            </w:pPr>
            <w:r w:rsidRPr="007736DD">
              <w:rPr>
                <w:szCs w:val="21"/>
              </w:rPr>
              <w:t>g</w:t>
            </w:r>
            <w:r w:rsidRPr="007736DD">
              <w:rPr>
                <w:szCs w:val="21"/>
              </w:rPr>
              <w:t>、货物安装调试完毕，能正常运行。</w:t>
            </w:r>
          </w:p>
        </w:tc>
        <w:tc>
          <w:tcPr>
            <w:tcW w:w="1418" w:type="dxa"/>
          </w:tcPr>
          <w:p w14:paraId="71C5275E" w14:textId="77777777" w:rsidR="000150E4" w:rsidRPr="007736DD" w:rsidRDefault="000150E4" w:rsidP="00DD4866">
            <w:pPr>
              <w:adjustRightInd w:val="0"/>
              <w:snapToGrid w:val="0"/>
              <w:spacing w:line="360" w:lineRule="auto"/>
              <w:jc w:val="left"/>
              <w:rPr>
                <w:bCs/>
                <w:szCs w:val="21"/>
              </w:rPr>
            </w:pPr>
          </w:p>
        </w:tc>
        <w:tc>
          <w:tcPr>
            <w:tcW w:w="1418" w:type="dxa"/>
          </w:tcPr>
          <w:p w14:paraId="1B7B2C8C" w14:textId="77777777" w:rsidR="000150E4" w:rsidRPr="007736DD" w:rsidRDefault="000150E4" w:rsidP="00DD4866">
            <w:pPr>
              <w:adjustRightInd w:val="0"/>
              <w:snapToGrid w:val="0"/>
              <w:spacing w:line="360" w:lineRule="auto"/>
              <w:jc w:val="left"/>
              <w:rPr>
                <w:bCs/>
                <w:szCs w:val="21"/>
              </w:rPr>
            </w:pPr>
          </w:p>
        </w:tc>
        <w:tc>
          <w:tcPr>
            <w:tcW w:w="1418" w:type="dxa"/>
          </w:tcPr>
          <w:p w14:paraId="59B462A8" w14:textId="2D366987" w:rsidR="000150E4" w:rsidRPr="007736DD" w:rsidRDefault="000150E4" w:rsidP="00DD4866">
            <w:pPr>
              <w:adjustRightInd w:val="0"/>
              <w:snapToGrid w:val="0"/>
              <w:spacing w:line="360" w:lineRule="auto"/>
              <w:jc w:val="left"/>
              <w:rPr>
                <w:bCs/>
                <w:szCs w:val="21"/>
              </w:rPr>
            </w:pPr>
          </w:p>
        </w:tc>
      </w:tr>
      <w:tr w:rsidR="000150E4" w:rsidRPr="007736DD" w14:paraId="0C381111" w14:textId="7839A596" w:rsidTr="000150E4">
        <w:trPr>
          <w:trHeight w:val="567"/>
        </w:trPr>
        <w:tc>
          <w:tcPr>
            <w:tcW w:w="738" w:type="dxa"/>
            <w:vAlign w:val="center"/>
          </w:tcPr>
          <w:p w14:paraId="361A7E65" w14:textId="77777777" w:rsidR="000150E4" w:rsidRPr="007736DD" w:rsidRDefault="000150E4" w:rsidP="00DD4866">
            <w:pPr>
              <w:jc w:val="center"/>
              <w:rPr>
                <w:b/>
                <w:szCs w:val="21"/>
              </w:rPr>
            </w:pPr>
            <w:r w:rsidRPr="007736DD">
              <w:rPr>
                <w:b/>
                <w:szCs w:val="21"/>
              </w:rPr>
              <w:lastRenderedPageBreak/>
              <w:t>4</w:t>
            </w:r>
          </w:p>
        </w:tc>
        <w:tc>
          <w:tcPr>
            <w:tcW w:w="992" w:type="dxa"/>
            <w:vAlign w:val="center"/>
          </w:tcPr>
          <w:p w14:paraId="316FC5AE" w14:textId="77777777" w:rsidR="000150E4" w:rsidRPr="007736DD" w:rsidRDefault="000150E4" w:rsidP="00DD4866">
            <w:pPr>
              <w:jc w:val="center"/>
              <w:rPr>
                <w:szCs w:val="21"/>
              </w:rPr>
            </w:pPr>
            <w:r w:rsidRPr="007736DD">
              <w:rPr>
                <w:szCs w:val="21"/>
              </w:rPr>
              <w:t>付款方式</w:t>
            </w:r>
          </w:p>
        </w:tc>
        <w:tc>
          <w:tcPr>
            <w:tcW w:w="2693" w:type="dxa"/>
          </w:tcPr>
          <w:p w14:paraId="27FF67A6" w14:textId="77777777" w:rsidR="000150E4" w:rsidRPr="007736DD" w:rsidRDefault="000150E4" w:rsidP="00DD4866">
            <w:pPr>
              <w:adjustRightInd w:val="0"/>
              <w:snapToGrid w:val="0"/>
              <w:spacing w:line="360" w:lineRule="auto"/>
              <w:ind w:firstLineChars="200" w:firstLine="420"/>
              <w:jc w:val="left"/>
              <w:rPr>
                <w:color w:val="0000FF"/>
                <w:szCs w:val="21"/>
              </w:rPr>
            </w:pPr>
            <w:r w:rsidRPr="00DB7216">
              <w:rPr>
                <w:rFonts w:hint="eastAsia"/>
                <w:szCs w:val="21"/>
              </w:rPr>
              <w:t>★</w:t>
            </w:r>
            <w:r w:rsidRPr="007736DD">
              <w:rPr>
                <w:szCs w:val="21"/>
              </w:rPr>
              <w:t>合同签订后，供方缴纳合同款的</w:t>
            </w:r>
            <w:r w:rsidRPr="007736DD">
              <w:rPr>
                <w:b/>
                <w:bCs/>
                <w:color w:val="FF0000"/>
                <w:szCs w:val="21"/>
                <w:u w:val="single"/>
              </w:rPr>
              <w:t xml:space="preserve">  5% </w:t>
            </w:r>
            <w:r w:rsidRPr="007736DD">
              <w:rPr>
                <w:szCs w:val="21"/>
              </w:rPr>
              <w:t>作为履约保证金给需方，需方收到履约保证金后，待货物验收合格后整理报账资料，</w:t>
            </w:r>
            <w:r w:rsidRPr="007736DD">
              <w:rPr>
                <w:b/>
                <w:bCs/>
                <w:color w:val="FF0000"/>
                <w:szCs w:val="21"/>
                <w:u w:val="single"/>
              </w:rPr>
              <w:t>2</w:t>
            </w:r>
            <w:r w:rsidRPr="007736DD">
              <w:rPr>
                <w:b/>
                <w:bCs/>
                <w:color w:val="FF0000"/>
                <w:szCs w:val="21"/>
                <w:u w:val="single"/>
              </w:rPr>
              <w:t>个月内</w:t>
            </w:r>
            <w:r w:rsidRPr="007736DD">
              <w:rPr>
                <w:szCs w:val="21"/>
              </w:rPr>
              <w:t>向</w:t>
            </w:r>
            <w:r w:rsidRPr="007736DD">
              <w:rPr>
                <w:szCs w:val="21"/>
                <w:highlight w:val="yellow"/>
              </w:rPr>
              <w:t>财务部</w:t>
            </w:r>
            <w:r w:rsidRPr="007736DD">
              <w:rPr>
                <w:szCs w:val="21"/>
              </w:rPr>
              <w:t>申请付款。验收合格后合同款的</w:t>
            </w:r>
            <w:r w:rsidRPr="007736DD">
              <w:rPr>
                <w:szCs w:val="21"/>
              </w:rPr>
              <w:t>5%</w:t>
            </w:r>
            <w:r w:rsidRPr="007736DD">
              <w:rPr>
                <w:szCs w:val="21"/>
              </w:rPr>
              <w:t>履约保证金转为质量保证金。从验收合格之日起至货物免费维修保养期满后若无重大质量问题，需方将质量保证金无息全额退付给供方。</w:t>
            </w:r>
          </w:p>
        </w:tc>
        <w:tc>
          <w:tcPr>
            <w:tcW w:w="1418" w:type="dxa"/>
          </w:tcPr>
          <w:p w14:paraId="715387E4" w14:textId="77777777" w:rsidR="000150E4" w:rsidRPr="00DB7216" w:rsidRDefault="000150E4" w:rsidP="00DD4866">
            <w:pPr>
              <w:adjustRightInd w:val="0"/>
              <w:snapToGrid w:val="0"/>
              <w:spacing w:line="360" w:lineRule="auto"/>
              <w:ind w:firstLineChars="200" w:firstLine="420"/>
              <w:jc w:val="left"/>
              <w:rPr>
                <w:szCs w:val="21"/>
              </w:rPr>
            </w:pPr>
          </w:p>
        </w:tc>
        <w:tc>
          <w:tcPr>
            <w:tcW w:w="1418" w:type="dxa"/>
          </w:tcPr>
          <w:p w14:paraId="4FF938C8" w14:textId="77777777" w:rsidR="000150E4" w:rsidRPr="00DB7216" w:rsidRDefault="000150E4" w:rsidP="00DD4866">
            <w:pPr>
              <w:adjustRightInd w:val="0"/>
              <w:snapToGrid w:val="0"/>
              <w:spacing w:line="360" w:lineRule="auto"/>
              <w:ind w:firstLineChars="200" w:firstLine="420"/>
              <w:jc w:val="left"/>
              <w:rPr>
                <w:szCs w:val="21"/>
              </w:rPr>
            </w:pPr>
          </w:p>
        </w:tc>
        <w:tc>
          <w:tcPr>
            <w:tcW w:w="1418" w:type="dxa"/>
          </w:tcPr>
          <w:p w14:paraId="56927489" w14:textId="5F68BBCB" w:rsidR="000150E4" w:rsidRPr="00DB7216" w:rsidRDefault="000150E4" w:rsidP="00DD4866">
            <w:pPr>
              <w:adjustRightInd w:val="0"/>
              <w:snapToGrid w:val="0"/>
              <w:spacing w:line="360" w:lineRule="auto"/>
              <w:ind w:firstLineChars="200" w:firstLine="420"/>
              <w:jc w:val="left"/>
              <w:rPr>
                <w:szCs w:val="21"/>
              </w:rPr>
            </w:pPr>
          </w:p>
        </w:tc>
      </w:tr>
      <w:tr w:rsidR="000150E4" w:rsidRPr="007736DD" w14:paraId="6FDB0E03" w14:textId="4B8D8E26" w:rsidTr="000150E4">
        <w:trPr>
          <w:trHeight w:val="567"/>
        </w:trPr>
        <w:tc>
          <w:tcPr>
            <w:tcW w:w="738" w:type="dxa"/>
            <w:vAlign w:val="center"/>
          </w:tcPr>
          <w:p w14:paraId="5DF370C5" w14:textId="77777777" w:rsidR="000150E4" w:rsidRPr="007736DD" w:rsidRDefault="000150E4" w:rsidP="00DD4866">
            <w:pPr>
              <w:jc w:val="center"/>
              <w:rPr>
                <w:b/>
                <w:szCs w:val="21"/>
              </w:rPr>
            </w:pPr>
            <w:r w:rsidRPr="007736DD">
              <w:rPr>
                <w:b/>
                <w:szCs w:val="21"/>
              </w:rPr>
              <w:t>5</w:t>
            </w:r>
          </w:p>
        </w:tc>
        <w:tc>
          <w:tcPr>
            <w:tcW w:w="992" w:type="dxa"/>
            <w:vAlign w:val="center"/>
          </w:tcPr>
          <w:p w14:paraId="5F3A2D3A" w14:textId="77777777" w:rsidR="000150E4" w:rsidRPr="007736DD" w:rsidRDefault="000150E4" w:rsidP="00DD4866">
            <w:pPr>
              <w:jc w:val="center"/>
              <w:rPr>
                <w:szCs w:val="21"/>
              </w:rPr>
            </w:pPr>
            <w:r w:rsidRPr="007736DD">
              <w:rPr>
                <w:bCs/>
                <w:szCs w:val="21"/>
              </w:rPr>
              <w:t>软件升级服务</w:t>
            </w:r>
          </w:p>
        </w:tc>
        <w:tc>
          <w:tcPr>
            <w:tcW w:w="2693" w:type="dxa"/>
            <w:vAlign w:val="center"/>
          </w:tcPr>
          <w:p w14:paraId="55E5E6FB" w14:textId="77777777" w:rsidR="000150E4" w:rsidRPr="007736DD" w:rsidRDefault="000150E4" w:rsidP="00DD4866">
            <w:pPr>
              <w:adjustRightInd w:val="0"/>
              <w:snapToGrid w:val="0"/>
              <w:spacing w:line="360" w:lineRule="auto"/>
              <w:ind w:firstLineChars="199" w:firstLine="420"/>
              <w:jc w:val="left"/>
              <w:rPr>
                <w:b/>
                <w:color w:val="FF0000"/>
                <w:szCs w:val="21"/>
              </w:rPr>
            </w:pPr>
            <w:r w:rsidRPr="007736DD">
              <w:rPr>
                <w:b/>
                <w:bCs/>
                <w:szCs w:val="21"/>
              </w:rPr>
              <w:t>免费提供技术咨询及软件升级，</w:t>
            </w:r>
            <w:r w:rsidRPr="007736DD">
              <w:rPr>
                <w:szCs w:val="21"/>
              </w:rPr>
              <w:t>提供产品终身技术服务，所有软件支持持续升级，不能设置使用期限。</w:t>
            </w:r>
          </w:p>
        </w:tc>
        <w:tc>
          <w:tcPr>
            <w:tcW w:w="1418" w:type="dxa"/>
          </w:tcPr>
          <w:p w14:paraId="58B04FCA" w14:textId="77777777" w:rsidR="000150E4" w:rsidRPr="007736DD" w:rsidRDefault="000150E4" w:rsidP="00DD4866">
            <w:pPr>
              <w:adjustRightInd w:val="0"/>
              <w:snapToGrid w:val="0"/>
              <w:spacing w:line="360" w:lineRule="auto"/>
              <w:ind w:firstLineChars="199" w:firstLine="420"/>
              <w:jc w:val="left"/>
              <w:rPr>
                <w:b/>
                <w:bCs/>
                <w:szCs w:val="21"/>
              </w:rPr>
            </w:pPr>
          </w:p>
        </w:tc>
        <w:tc>
          <w:tcPr>
            <w:tcW w:w="1418" w:type="dxa"/>
          </w:tcPr>
          <w:p w14:paraId="65A2BE86" w14:textId="77777777" w:rsidR="000150E4" w:rsidRPr="007736DD" w:rsidRDefault="000150E4" w:rsidP="00DD4866">
            <w:pPr>
              <w:adjustRightInd w:val="0"/>
              <w:snapToGrid w:val="0"/>
              <w:spacing w:line="360" w:lineRule="auto"/>
              <w:ind w:firstLineChars="199" w:firstLine="420"/>
              <w:jc w:val="left"/>
              <w:rPr>
                <w:b/>
                <w:bCs/>
                <w:szCs w:val="21"/>
              </w:rPr>
            </w:pPr>
          </w:p>
        </w:tc>
        <w:tc>
          <w:tcPr>
            <w:tcW w:w="1418" w:type="dxa"/>
          </w:tcPr>
          <w:p w14:paraId="1093349B" w14:textId="270428EC" w:rsidR="000150E4" w:rsidRPr="007736DD" w:rsidRDefault="000150E4" w:rsidP="00DD4866">
            <w:pPr>
              <w:adjustRightInd w:val="0"/>
              <w:snapToGrid w:val="0"/>
              <w:spacing w:line="360" w:lineRule="auto"/>
              <w:ind w:firstLineChars="199" w:firstLine="420"/>
              <w:jc w:val="left"/>
              <w:rPr>
                <w:b/>
                <w:bCs/>
                <w:szCs w:val="21"/>
              </w:rPr>
            </w:pPr>
          </w:p>
        </w:tc>
      </w:tr>
      <w:tr w:rsidR="000150E4" w:rsidRPr="007736DD" w14:paraId="3CDA9AA8" w14:textId="7A55C7E4" w:rsidTr="000150E4">
        <w:trPr>
          <w:trHeight w:val="567"/>
        </w:trPr>
        <w:tc>
          <w:tcPr>
            <w:tcW w:w="738" w:type="dxa"/>
            <w:vAlign w:val="center"/>
          </w:tcPr>
          <w:p w14:paraId="41B57955" w14:textId="77777777" w:rsidR="000150E4" w:rsidRPr="007736DD" w:rsidRDefault="000150E4" w:rsidP="00DD4866">
            <w:pPr>
              <w:jc w:val="center"/>
              <w:rPr>
                <w:b/>
                <w:szCs w:val="21"/>
              </w:rPr>
            </w:pPr>
            <w:r w:rsidRPr="007736DD">
              <w:rPr>
                <w:b/>
                <w:szCs w:val="21"/>
              </w:rPr>
              <w:t>6</w:t>
            </w:r>
          </w:p>
        </w:tc>
        <w:tc>
          <w:tcPr>
            <w:tcW w:w="992" w:type="dxa"/>
            <w:vAlign w:val="center"/>
          </w:tcPr>
          <w:p w14:paraId="69FC8F9D" w14:textId="77777777" w:rsidR="000150E4" w:rsidRPr="007736DD" w:rsidRDefault="000150E4" w:rsidP="00DD4866">
            <w:pPr>
              <w:jc w:val="center"/>
              <w:rPr>
                <w:szCs w:val="21"/>
              </w:rPr>
            </w:pPr>
            <w:r w:rsidRPr="007736DD">
              <w:rPr>
                <w:kern w:val="0"/>
                <w:szCs w:val="21"/>
              </w:rPr>
              <w:t>培训</w:t>
            </w:r>
          </w:p>
        </w:tc>
        <w:tc>
          <w:tcPr>
            <w:tcW w:w="2693" w:type="dxa"/>
            <w:vAlign w:val="center"/>
          </w:tcPr>
          <w:p w14:paraId="191E5CCB" w14:textId="77777777" w:rsidR="000150E4" w:rsidRPr="007736DD" w:rsidRDefault="000150E4" w:rsidP="00DD4866">
            <w:pPr>
              <w:adjustRightInd w:val="0"/>
              <w:snapToGrid w:val="0"/>
              <w:spacing w:line="360" w:lineRule="auto"/>
              <w:ind w:firstLineChars="199" w:firstLine="418"/>
              <w:jc w:val="left"/>
              <w:rPr>
                <w:b/>
                <w:color w:val="FF0000"/>
                <w:szCs w:val="21"/>
              </w:rPr>
            </w:pPr>
            <w:r w:rsidRPr="007736DD">
              <w:rPr>
                <w:szCs w:val="21"/>
              </w:rPr>
              <w:t>投标人应派专业技术人员免费对采购单位指定人员进行定期培训及指导，直至其完全掌握货物的功能应用及基本故障处理技术。具备完善的技术培训体系和专职跟台人员，设有培训中心。</w:t>
            </w:r>
          </w:p>
        </w:tc>
        <w:tc>
          <w:tcPr>
            <w:tcW w:w="1418" w:type="dxa"/>
          </w:tcPr>
          <w:p w14:paraId="1F42B910" w14:textId="77777777" w:rsidR="000150E4" w:rsidRPr="007736DD" w:rsidRDefault="000150E4" w:rsidP="00DD4866">
            <w:pPr>
              <w:adjustRightInd w:val="0"/>
              <w:snapToGrid w:val="0"/>
              <w:spacing w:line="360" w:lineRule="auto"/>
              <w:ind w:firstLineChars="199" w:firstLine="418"/>
              <w:jc w:val="left"/>
              <w:rPr>
                <w:szCs w:val="21"/>
              </w:rPr>
            </w:pPr>
          </w:p>
        </w:tc>
        <w:tc>
          <w:tcPr>
            <w:tcW w:w="1418" w:type="dxa"/>
          </w:tcPr>
          <w:p w14:paraId="0FDFB3D3" w14:textId="77777777" w:rsidR="000150E4" w:rsidRPr="007736DD" w:rsidRDefault="000150E4" w:rsidP="00DD4866">
            <w:pPr>
              <w:adjustRightInd w:val="0"/>
              <w:snapToGrid w:val="0"/>
              <w:spacing w:line="360" w:lineRule="auto"/>
              <w:ind w:firstLineChars="199" w:firstLine="418"/>
              <w:jc w:val="left"/>
              <w:rPr>
                <w:szCs w:val="21"/>
              </w:rPr>
            </w:pPr>
          </w:p>
        </w:tc>
        <w:tc>
          <w:tcPr>
            <w:tcW w:w="1418" w:type="dxa"/>
          </w:tcPr>
          <w:p w14:paraId="47E26EC3" w14:textId="2F73FDE3" w:rsidR="000150E4" w:rsidRPr="007736DD" w:rsidRDefault="000150E4" w:rsidP="00DD4866">
            <w:pPr>
              <w:adjustRightInd w:val="0"/>
              <w:snapToGrid w:val="0"/>
              <w:spacing w:line="360" w:lineRule="auto"/>
              <w:ind w:firstLineChars="199" w:firstLine="418"/>
              <w:jc w:val="left"/>
              <w:rPr>
                <w:szCs w:val="21"/>
              </w:rPr>
            </w:pPr>
          </w:p>
        </w:tc>
      </w:tr>
      <w:tr w:rsidR="000150E4" w:rsidRPr="007736DD" w14:paraId="6DD1353E" w14:textId="54C00F46" w:rsidTr="000150E4">
        <w:trPr>
          <w:trHeight w:val="567"/>
        </w:trPr>
        <w:tc>
          <w:tcPr>
            <w:tcW w:w="738" w:type="dxa"/>
            <w:vMerge w:val="restart"/>
            <w:tcBorders>
              <w:bottom w:val="single" w:sz="4" w:space="0" w:color="auto"/>
            </w:tcBorders>
            <w:vAlign w:val="center"/>
          </w:tcPr>
          <w:p w14:paraId="296C00BD" w14:textId="77777777" w:rsidR="000150E4" w:rsidRPr="007736DD" w:rsidRDefault="000150E4" w:rsidP="00DD4866">
            <w:pPr>
              <w:jc w:val="center"/>
              <w:rPr>
                <w:b/>
                <w:szCs w:val="21"/>
              </w:rPr>
            </w:pPr>
            <w:r w:rsidRPr="007736DD">
              <w:rPr>
                <w:b/>
                <w:szCs w:val="21"/>
              </w:rPr>
              <w:t>7</w:t>
            </w:r>
          </w:p>
        </w:tc>
        <w:tc>
          <w:tcPr>
            <w:tcW w:w="992" w:type="dxa"/>
            <w:vMerge w:val="restart"/>
            <w:tcBorders>
              <w:bottom w:val="single" w:sz="4" w:space="0" w:color="auto"/>
            </w:tcBorders>
            <w:vAlign w:val="center"/>
          </w:tcPr>
          <w:p w14:paraId="2F65271B" w14:textId="77777777" w:rsidR="000150E4" w:rsidRPr="007736DD" w:rsidRDefault="000150E4" w:rsidP="00DD4866">
            <w:pPr>
              <w:jc w:val="center"/>
              <w:rPr>
                <w:szCs w:val="21"/>
              </w:rPr>
            </w:pPr>
            <w:r w:rsidRPr="007736DD">
              <w:rPr>
                <w:szCs w:val="21"/>
              </w:rPr>
              <w:t>关于知识产权</w:t>
            </w:r>
          </w:p>
        </w:tc>
        <w:tc>
          <w:tcPr>
            <w:tcW w:w="2693" w:type="dxa"/>
            <w:tcBorders>
              <w:bottom w:val="single" w:sz="4" w:space="0" w:color="auto"/>
            </w:tcBorders>
          </w:tcPr>
          <w:p w14:paraId="569A057B" w14:textId="77777777" w:rsidR="000150E4" w:rsidRPr="007736DD" w:rsidRDefault="000150E4" w:rsidP="00DD4866">
            <w:pPr>
              <w:adjustRightInd w:val="0"/>
              <w:snapToGrid w:val="0"/>
              <w:spacing w:line="360" w:lineRule="auto"/>
              <w:jc w:val="left"/>
              <w:rPr>
                <w:b/>
                <w:szCs w:val="21"/>
              </w:rPr>
            </w:pPr>
            <w:r w:rsidRPr="007736DD">
              <w:rPr>
                <w:szCs w:val="21"/>
              </w:rPr>
              <w:t>7.1</w:t>
            </w:r>
            <w:r w:rsidRPr="007736DD">
              <w:rPr>
                <w:szCs w:val="21"/>
              </w:rPr>
              <w:t>提供的货物必须是合法厂家生产和经销的原包装产品（包括零配件），必须具备生产日期、厂家、厂址、产品合格证等。</w:t>
            </w:r>
          </w:p>
        </w:tc>
        <w:tc>
          <w:tcPr>
            <w:tcW w:w="1418" w:type="dxa"/>
            <w:tcBorders>
              <w:bottom w:val="single" w:sz="4" w:space="0" w:color="auto"/>
            </w:tcBorders>
          </w:tcPr>
          <w:p w14:paraId="01D50379" w14:textId="77777777" w:rsidR="000150E4" w:rsidRPr="007736DD" w:rsidRDefault="000150E4" w:rsidP="00DD4866">
            <w:pPr>
              <w:adjustRightInd w:val="0"/>
              <w:snapToGrid w:val="0"/>
              <w:spacing w:line="360" w:lineRule="auto"/>
              <w:jc w:val="left"/>
              <w:rPr>
                <w:szCs w:val="21"/>
              </w:rPr>
            </w:pPr>
          </w:p>
        </w:tc>
        <w:tc>
          <w:tcPr>
            <w:tcW w:w="1418" w:type="dxa"/>
            <w:tcBorders>
              <w:bottom w:val="single" w:sz="4" w:space="0" w:color="auto"/>
            </w:tcBorders>
          </w:tcPr>
          <w:p w14:paraId="3C5B138B" w14:textId="77777777" w:rsidR="000150E4" w:rsidRPr="007736DD" w:rsidRDefault="000150E4" w:rsidP="00DD4866">
            <w:pPr>
              <w:adjustRightInd w:val="0"/>
              <w:snapToGrid w:val="0"/>
              <w:spacing w:line="360" w:lineRule="auto"/>
              <w:jc w:val="left"/>
              <w:rPr>
                <w:szCs w:val="21"/>
              </w:rPr>
            </w:pPr>
          </w:p>
        </w:tc>
        <w:tc>
          <w:tcPr>
            <w:tcW w:w="1418" w:type="dxa"/>
            <w:tcBorders>
              <w:bottom w:val="single" w:sz="4" w:space="0" w:color="auto"/>
            </w:tcBorders>
          </w:tcPr>
          <w:p w14:paraId="6716C180" w14:textId="14026EA3" w:rsidR="000150E4" w:rsidRPr="007736DD" w:rsidRDefault="000150E4" w:rsidP="00DD4866">
            <w:pPr>
              <w:adjustRightInd w:val="0"/>
              <w:snapToGrid w:val="0"/>
              <w:spacing w:line="360" w:lineRule="auto"/>
              <w:jc w:val="left"/>
              <w:rPr>
                <w:szCs w:val="21"/>
              </w:rPr>
            </w:pPr>
          </w:p>
        </w:tc>
      </w:tr>
      <w:tr w:rsidR="000150E4" w:rsidRPr="007736DD" w14:paraId="018655C7" w14:textId="6F0A39DE" w:rsidTr="000150E4">
        <w:trPr>
          <w:trHeight w:val="567"/>
        </w:trPr>
        <w:tc>
          <w:tcPr>
            <w:tcW w:w="738" w:type="dxa"/>
            <w:vMerge/>
            <w:vAlign w:val="center"/>
          </w:tcPr>
          <w:p w14:paraId="0DF48B81" w14:textId="77777777" w:rsidR="000150E4" w:rsidRPr="007736DD" w:rsidRDefault="000150E4" w:rsidP="00DD4866">
            <w:pPr>
              <w:jc w:val="center"/>
              <w:rPr>
                <w:b/>
                <w:szCs w:val="21"/>
              </w:rPr>
            </w:pPr>
          </w:p>
        </w:tc>
        <w:tc>
          <w:tcPr>
            <w:tcW w:w="992" w:type="dxa"/>
            <w:vMerge/>
            <w:vAlign w:val="center"/>
          </w:tcPr>
          <w:p w14:paraId="799890A0" w14:textId="77777777" w:rsidR="000150E4" w:rsidRPr="007736DD" w:rsidRDefault="000150E4" w:rsidP="00DD4866">
            <w:pPr>
              <w:jc w:val="center"/>
              <w:rPr>
                <w:szCs w:val="21"/>
              </w:rPr>
            </w:pPr>
          </w:p>
        </w:tc>
        <w:tc>
          <w:tcPr>
            <w:tcW w:w="2693" w:type="dxa"/>
            <w:vAlign w:val="center"/>
          </w:tcPr>
          <w:p w14:paraId="6CF1563D" w14:textId="77777777" w:rsidR="000150E4" w:rsidRPr="007736DD" w:rsidRDefault="000150E4" w:rsidP="00DD4866">
            <w:pPr>
              <w:adjustRightInd w:val="0"/>
              <w:snapToGrid w:val="0"/>
              <w:spacing w:line="360" w:lineRule="auto"/>
              <w:jc w:val="left"/>
              <w:rPr>
                <w:szCs w:val="21"/>
              </w:rPr>
            </w:pPr>
            <w:r w:rsidRPr="007736DD">
              <w:rPr>
                <w:szCs w:val="21"/>
              </w:rPr>
              <w:t>7.2</w:t>
            </w:r>
            <w:r w:rsidRPr="007736DD">
              <w:rPr>
                <w:szCs w:val="21"/>
              </w:rPr>
              <w:t>投标人应保证采购人在使用货物或其任何一部分时，免受第三方提出的侵</w:t>
            </w:r>
            <w:r w:rsidRPr="007736DD">
              <w:rPr>
                <w:szCs w:val="21"/>
              </w:rPr>
              <w:lastRenderedPageBreak/>
              <w:t>犯其专利权、商标权、著作权或其它知识产权的起诉或司法干预。投标人保证所提供软件的合法性，如果发生上述起诉或干预，则其法律责任均由中标人负责。所发生的任何知识产权纠纷与采购人无关。</w:t>
            </w:r>
          </w:p>
        </w:tc>
        <w:tc>
          <w:tcPr>
            <w:tcW w:w="1418" w:type="dxa"/>
          </w:tcPr>
          <w:p w14:paraId="79CCAB57" w14:textId="77777777" w:rsidR="000150E4" w:rsidRPr="007736DD" w:rsidRDefault="000150E4" w:rsidP="00DD4866">
            <w:pPr>
              <w:adjustRightInd w:val="0"/>
              <w:snapToGrid w:val="0"/>
              <w:spacing w:line="360" w:lineRule="auto"/>
              <w:jc w:val="left"/>
              <w:rPr>
                <w:szCs w:val="21"/>
              </w:rPr>
            </w:pPr>
          </w:p>
        </w:tc>
        <w:tc>
          <w:tcPr>
            <w:tcW w:w="1418" w:type="dxa"/>
          </w:tcPr>
          <w:p w14:paraId="449BAB70" w14:textId="77777777" w:rsidR="000150E4" w:rsidRPr="007736DD" w:rsidRDefault="000150E4" w:rsidP="00DD4866">
            <w:pPr>
              <w:adjustRightInd w:val="0"/>
              <w:snapToGrid w:val="0"/>
              <w:spacing w:line="360" w:lineRule="auto"/>
              <w:jc w:val="left"/>
              <w:rPr>
                <w:szCs w:val="21"/>
              </w:rPr>
            </w:pPr>
          </w:p>
        </w:tc>
        <w:tc>
          <w:tcPr>
            <w:tcW w:w="1418" w:type="dxa"/>
          </w:tcPr>
          <w:p w14:paraId="765AE8D7" w14:textId="0D099B68" w:rsidR="000150E4" w:rsidRPr="007736DD" w:rsidRDefault="000150E4" w:rsidP="00DD4866">
            <w:pPr>
              <w:adjustRightInd w:val="0"/>
              <w:snapToGrid w:val="0"/>
              <w:spacing w:line="360" w:lineRule="auto"/>
              <w:jc w:val="left"/>
              <w:rPr>
                <w:szCs w:val="21"/>
              </w:rPr>
            </w:pPr>
          </w:p>
        </w:tc>
      </w:tr>
      <w:tr w:rsidR="000150E4" w:rsidRPr="007736DD" w14:paraId="4E363DFC" w14:textId="18A36F3A" w:rsidTr="000150E4">
        <w:trPr>
          <w:trHeight w:val="567"/>
        </w:trPr>
        <w:tc>
          <w:tcPr>
            <w:tcW w:w="738" w:type="dxa"/>
            <w:vMerge/>
            <w:vAlign w:val="center"/>
          </w:tcPr>
          <w:p w14:paraId="19957143" w14:textId="77777777" w:rsidR="000150E4" w:rsidRPr="007736DD" w:rsidRDefault="000150E4" w:rsidP="00DD4866">
            <w:pPr>
              <w:jc w:val="center"/>
              <w:rPr>
                <w:b/>
                <w:szCs w:val="21"/>
              </w:rPr>
            </w:pPr>
          </w:p>
        </w:tc>
        <w:tc>
          <w:tcPr>
            <w:tcW w:w="992" w:type="dxa"/>
            <w:vMerge/>
            <w:vAlign w:val="center"/>
          </w:tcPr>
          <w:p w14:paraId="1526D323" w14:textId="77777777" w:rsidR="000150E4" w:rsidRPr="007736DD" w:rsidRDefault="000150E4" w:rsidP="00DD4866">
            <w:pPr>
              <w:jc w:val="center"/>
              <w:rPr>
                <w:szCs w:val="21"/>
              </w:rPr>
            </w:pPr>
          </w:p>
        </w:tc>
        <w:tc>
          <w:tcPr>
            <w:tcW w:w="2693" w:type="dxa"/>
            <w:vAlign w:val="center"/>
          </w:tcPr>
          <w:p w14:paraId="0D7EA2BF" w14:textId="77777777" w:rsidR="000150E4" w:rsidRPr="007736DD" w:rsidRDefault="000150E4" w:rsidP="00DD4866">
            <w:pPr>
              <w:adjustRightInd w:val="0"/>
              <w:snapToGrid w:val="0"/>
              <w:spacing w:line="360" w:lineRule="auto"/>
              <w:jc w:val="left"/>
              <w:rPr>
                <w:szCs w:val="21"/>
              </w:rPr>
            </w:pPr>
            <w:r w:rsidRPr="007736DD">
              <w:rPr>
                <w:szCs w:val="21"/>
              </w:rPr>
              <w:t>7.3</w:t>
            </w:r>
            <w:r w:rsidRPr="007736DD">
              <w:rPr>
                <w:szCs w:val="21"/>
              </w:rPr>
              <w:t>采购人购买货物后，有权对该货物与其他货物进行配套、整合或适当改进，而免受侵犯专利权的起诉。</w:t>
            </w:r>
          </w:p>
        </w:tc>
        <w:tc>
          <w:tcPr>
            <w:tcW w:w="1418" w:type="dxa"/>
          </w:tcPr>
          <w:p w14:paraId="204D515E" w14:textId="77777777" w:rsidR="000150E4" w:rsidRPr="007736DD" w:rsidRDefault="000150E4" w:rsidP="00DD4866">
            <w:pPr>
              <w:adjustRightInd w:val="0"/>
              <w:snapToGrid w:val="0"/>
              <w:spacing w:line="360" w:lineRule="auto"/>
              <w:jc w:val="left"/>
              <w:rPr>
                <w:szCs w:val="21"/>
              </w:rPr>
            </w:pPr>
          </w:p>
        </w:tc>
        <w:tc>
          <w:tcPr>
            <w:tcW w:w="1418" w:type="dxa"/>
          </w:tcPr>
          <w:p w14:paraId="3D0FB6B4" w14:textId="77777777" w:rsidR="000150E4" w:rsidRPr="007736DD" w:rsidRDefault="000150E4" w:rsidP="00DD4866">
            <w:pPr>
              <w:adjustRightInd w:val="0"/>
              <w:snapToGrid w:val="0"/>
              <w:spacing w:line="360" w:lineRule="auto"/>
              <w:jc w:val="left"/>
              <w:rPr>
                <w:szCs w:val="21"/>
              </w:rPr>
            </w:pPr>
          </w:p>
        </w:tc>
        <w:tc>
          <w:tcPr>
            <w:tcW w:w="1418" w:type="dxa"/>
          </w:tcPr>
          <w:p w14:paraId="50EEC5EE" w14:textId="230CCC8B" w:rsidR="000150E4" w:rsidRPr="007736DD" w:rsidRDefault="000150E4" w:rsidP="00DD4866">
            <w:pPr>
              <w:adjustRightInd w:val="0"/>
              <w:snapToGrid w:val="0"/>
              <w:spacing w:line="360" w:lineRule="auto"/>
              <w:jc w:val="left"/>
              <w:rPr>
                <w:szCs w:val="21"/>
              </w:rPr>
            </w:pPr>
          </w:p>
        </w:tc>
      </w:tr>
      <w:tr w:rsidR="000150E4" w:rsidRPr="007736DD" w14:paraId="2A6F4AF6" w14:textId="732C2EB3" w:rsidTr="000150E4">
        <w:trPr>
          <w:trHeight w:val="567"/>
        </w:trPr>
        <w:tc>
          <w:tcPr>
            <w:tcW w:w="738" w:type="dxa"/>
            <w:vAlign w:val="center"/>
          </w:tcPr>
          <w:p w14:paraId="11F4BE69" w14:textId="77777777" w:rsidR="000150E4" w:rsidRPr="007736DD" w:rsidRDefault="000150E4" w:rsidP="00DD4866">
            <w:pPr>
              <w:jc w:val="center"/>
              <w:rPr>
                <w:b/>
                <w:szCs w:val="21"/>
              </w:rPr>
            </w:pPr>
            <w:r w:rsidRPr="007736DD">
              <w:rPr>
                <w:b/>
                <w:szCs w:val="21"/>
              </w:rPr>
              <w:t>8</w:t>
            </w:r>
          </w:p>
        </w:tc>
        <w:tc>
          <w:tcPr>
            <w:tcW w:w="992" w:type="dxa"/>
            <w:vAlign w:val="center"/>
          </w:tcPr>
          <w:p w14:paraId="75397372" w14:textId="77777777" w:rsidR="000150E4" w:rsidRPr="007736DD" w:rsidRDefault="000150E4" w:rsidP="00DD4866">
            <w:pPr>
              <w:jc w:val="center"/>
              <w:rPr>
                <w:szCs w:val="21"/>
              </w:rPr>
            </w:pPr>
            <w:r w:rsidRPr="007736DD">
              <w:rPr>
                <w:szCs w:val="21"/>
              </w:rPr>
              <w:t>关于商检</w:t>
            </w:r>
          </w:p>
        </w:tc>
        <w:tc>
          <w:tcPr>
            <w:tcW w:w="2693" w:type="dxa"/>
          </w:tcPr>
          <w:p w14:paraId="380ECA2F" w14:textId="77777777" w:rsidR="000150E4" w:rsidRPr="007736DD" w:rsidRDefault="000150E4" w:rsidP="00DD4866">
            <w:pPr>
              <w:adjustRightInd w:val="0"/>
              <w:snapToGrid w:val="0"/>
              <w:spacing w:line="360" w:lineRule="auto"/>
              <w:jc w:val="left"/>
              <w:rPr>
                <w:szCs w:val="21"/>
              </w:rPr>
            </w:pPr>
            <w:r w:rsidRPr="007736DD">
              <w:rPr>
                <w:szCs w:val="21"/>
              </w:rPr>
              <w:t>依据相关法律法规要求，如所提供的货物需由国家商检部门进行商检的，商检、检疫费用由中标人承担。</w:t>
            </w:r>
          </w:p>
        </w:tc>
        <w:tc>
          <w:tcPr>
            <w:tcW w:w="1418" w:type="dxa"/>
          </w:tcPr>
          <w:p w14:paraId="5039F2A6" w14:textId="77777777" w:rsidR="000150E4" w:rsidRPr="007736DD" w:rsidRDefault="000150E4" w:rsidP="00DD4866">
            <w:pPr>
              <w:adjustRightInd w:val="0"/>
              <w:snapToGrid w:val="0"/>
              <w:spacing w:line="360" w:lineRule="auto"/>
              <w:jc w:val="left"/>
              <w:rPr>
                <w:szCs w:val="21"/>
              </w:rPr>
            </w:pPr>
          </w:p>
        </w:tc>
        <w:tc>
          <w:tcPr>
            <w:tcW w:w="1418" w:type="dxa"/>
          </w:tcPr>
          <w:p w14:paraId="37B5890B" w14:textId="77777777" w:rsidR="000150E4" w:rsidRPr="007736DD" w:rsidRDefault="000150E4" w:rsidP="00DD4866">
            <w:pPr>
              <w:adjustRightInd w:val="0"/>
              <w:snapToGrid w:val="0"/>
              <w:spacing w:line="360" w:lineRule="auto"/>
              <w:jc w:val="left"/>
              <w:rPr>
                <w:szCs w:val="21"/>
              </w:rPr>
            </w:pPr>
          </w:p>
        </w:tc>
        <w:tc>
          <w:tcPr>
            <w:tcW w:w="1418" w:type="dxa"/>
          </w:tcPr>
          <w:p w14:paraId="010870CF" w14:textId="1EE0F8CD" w:rsidR="000150E4" w:rsidRPr="007736DD" w:rsidRDefault="000150E4" w:rsidP="00DD4866">
            <w:pPr>
              <w:adjustRightInd w:val="0"/>
              <w:snapToGrid w:val="0"/>
              <w:spacing w:line="360" w:lineRule="auto"/>
              <w:jc w:val="left"/>
              <w:rPr>
                <w:szCs w:val="21"/>
              </w:rPr>
            </w:pPr>
          </w:p>
        </w:tc>
      </w:tr>
      <w:tr w:rsidR="000150E4" w:rsidRPr="007736DD" w14:paraId="32E2C7AA" w14:textId="3BDC5857" w:rsidTr="000150E4">
        <w:trPr>
          <w:trHeight w:val="567"/>
        </w:trPr>
        <w:tc>
          <w:tcPr>
            <w:tcW w:w="738" w:type="dxa"/>
            <w:vMerge w:val="restart"/>
            <w:vAlign w:val="center"/>
          </w:tcPr>
          <w:p w14:paraId="0A9B89B3" w14:textId="77777777" w:rsidR="000150E4" w:rsidRPr="007736DD" w:rsidRDefault="000150E4" w:rsidP="00DD4866">
            <w:pPr>
              <w:jc w:val="center"/>
              <w:rPr>
                <w:b/>
                <w:szCs w:val="21"/>
              </w:rPr>
            </w:pPr>
            <w:r w:rsidRPr="007736DD">
              <w:rPr>
                <w:b/>
                <w:szCs w:val="21"/>
              </w:rPr>
              <w:t>9</w:t>
            </w:r>
          </w:p>
        </w:tc>
        <w:tc>
          <w:tcPr>
            <w:tcW w:w="992" w:type="dxa"/>
            <w:vMerge w:val="restart"/>
            <w:vAlign w:val="center"/>
          </w:tcPr>
          <w:p w14:paraId="0BFE52B3" w14:textId="77777777" w:rsidR="000150E4" w:rsidRPr="007736DD" w:rsidRDefault="000150E4" w:rsidP="00DD4866">
            <w:pPr>
              <w:jc w:val="center"/>
              <w:rPr>
                <w:szCs w:val="21"/>
              </w:rPr>
            </w:pPr>
            <w:r w:rsidRPr="007736DD">
              <w:rPr>
                <w:szCs w:val="21"/>
              </w:rPr>
              <w:t>关于违约</w:t>
            </w:r>
          </w:p>
        </w:tc>
        <w:tc>
          <w:tcPr>
            <w:tcW w:w="2693" w:type="dxa"/>
            <w:vAlign w:val="center"/>
          </w:tcPr>
          <w:p w14:paraId="36B7591F" w14:textId="77777777" w:rsidR="000150E4" w:rsidRPr="007736DD" w:rsidRDefault="000150E4" w:rsidP="00DD4866">
            <w:pPr>
              <w:adjustRightInd w:val="0"/>
              <w:snapToGrid w:val="0"/>
              <w:spacing w:line="360" w:lineRule="auto"/>
              <w:jc w:val="left"/>
              <w:rPr>
                <w:szCs w:val="21"/>
              </w:rPr>
            </w:pPr>
            <w:r w:rsidRPr="007736DD">
              <w:rPr>
                <w:spacing w:val="-3"/>
                <w:szCs w:val="21"/>
              </w:rPr>
              <w:t>9.1</w:t>
            </w:r>
            <w:r w:rsidRPr="007736DD">
              <w:rPr>
                <w:spacing w:val="-3"/>
                <w:szCs w:val="21"/>
              </w:rPr>
              <w:t>中标人不能交货的，需偿付不能交货部分货款的</w:t>
            </w:r>
            <w:r w:rsidRPr="007736DD">
              <w:rPr>
                <w:spacing w:val="-3"/>
                <w:szCs w:val="21"/>
              </w:rPr>
              <w:t xml:space="preserve"> </w:t>
            </w:r>
            <w:r w:rsidRPr="007736DD">
              <w:rPr>
                <w:b/>
                <w:bCs/>
                <w:color w:val="FF0000"/>
                <w:spacing w:val="-3"/>
                <w:szCs w:val="21"/>
                <w:u w:val="single"/>
              </w:rPr>
              <w:t>1.9 %</w:t>
            </w:r>
            <w:r w:rsidRPr="007736DD">
              <w:rPr>
                <w:spacing w:val="-3"/>
                <w:szCs w:val="21"/>
              </w:rPr>
              <w:t>的违约金并按主管部门相关规定处理。</w:t>
            </w:r>
          </w:p>
        </w:tc>
        <w:tc>
          <w:tcPr>
            <w:tcW w:w="1418" w:type="dxa"/>
          </w:tcPr>
          <w:p w14:paraId="632A6105" w14:textId="77777777" w:rsidR="000150E4" w:rsidRPr="007736DD" w:rsidRDefault="000150E4" w:rsidP="00DD4866">
            <w:pPr>
              <w:adjustRightInd w:val="0"/>
              <w:snapToGrid w:val="0"/>
              <w:spacing w:line="360" w:lineRule="auto"/>
              <w:jc w:val="left"/>
              <w:rPr>
                <w:spacing w:val="-3"/>
                <w:szCs w:val="21"/>
              </w:rPr>
            </w:pPr>
          </w:p>
        </w:tc>
        <w:tc>
          <w:tcPr>
            <w:tcW w:w="1418" w:type="dxa"/>
          </w:tcPr>
          <w:p w14:paraId="11C4AE3C" w14:textId="77777777" w:rsidR="000150E4" w:rsidRPr="007736DD" w:rsidRDefault="000150E4" w:rsidP="00DD4866">
            <w:pPr>
              <w:adjustRightInd w:val="0"/>
              <w:snapToGrid w:val="0"/>
              <w:spacing w:line="360" w:lineRule="auto"/>
              <w:jc w:val="left"/>
              <w:rPr>
                <w:spacing w:val="-3"/>
                <w:szCs w:val="21"/>
              </w:rPr>
            </w:pPr>
          </w:p>
        </w:tc>
        <w:tc>
          <w:tcPr>
            <w:tcW w:w="1418" w:type="dxa"/>
          </w:tcPr>
          <w:p w14:paraId="0F35E2B8" w14:textId="4A574A28" w:rsidR="000150E4" w:rsidRPr="007736DD" w:rsidRDefault="000150E4" w:rsidP="00DD4866">
            <w:pPr>
              <w:adjustRightInd w:val="0"/>
              <w:snapToGrid w:val="0"/>
              <w:spacing w:line="360" w:lineRule="auto"/>
              <w:jc w:val="left"/>
              <w:rPr>
                <w:spacing w:val="-3"/>
                <w:szCs w:val="21"/>
              </w:rPr>
            </w:pPr>
          </w:p>
        </w:tc>
      </w:tr>
      <w:tr w:rsidR="000150E4" w:rsidRPr="007736DD" w14:paraId="22CE46AD" w14:textId="21475502" w:rsidTr="000150E4">
        <w:trPr>
          <w:trHeight w:val="567"/>
        </w:trPr>
        <w:tc>
          <w:tcPr>
            <w:tcW w:w="738" w:type="dxa"/>
            <w:vMerge/>
            <w:vAlign w:val="center"/>
          </w:tcPr>
          <w:p w14:paraId="41129096" w14:textId="77777777" w:rsidR="000150E4" w:rsidRPr="007736DD" w:rsidRDefault="000150E4" w:rsidP="00DD4866">
            <w:pPr>
              <w:jc w:val="center"/>
              <w:rPr>
                <w:b/>
                <w:szCs w:val="21"/>
              </w:rPr>
            </w:pPr>
          </w:p>
        </w:tc>
        <w:tc>
          <w:tcPr>
            <w:tcW w:w="992" w:type="dxa"/>
            <w:vMerge/>
            <w:vAlign w:val="center"/>
          </w:tcPr>
          <w:p w14:paraId="00419D71" w14:textId="77777777" w:rsidR="000150E4" w:rsidRPr="007736DD" w:rsidRDefault="000150E4" w:rsidP="00DD4866">
            <w:pPr>
              <w:jc w:val="center"/>
              <w:rPr>
                <w:szCs w:val="21"/>
              </w:rPr>
            </w:pPr>
          </w:p>
        </w:tc>
        <w:tc>
          <w:tcPr>
            <w:tcW w:w="2693" w:type="dxa"/>
            <w:vAlign w:val="center"/>
          </w:tcPr>
          <w:p w14:paraId="7041AE72" w14:textId="77777777" w:rsidR="000150E4" w:rsidRPr="007736DD" w:rsidRDefault="000150E4" w:rsidP="00DD4866">
            <w:pPr>
              <w:adjustRightInd w:val="0"/>
              <w:snapToGrid w:val="0"/>
              <w:spacing w:line="360" w:lineRule="auto"/>
              <w:jc w:val="left"/>
              <w:rPr>
                <w:szCs w:val="21"/>
              </w:rPr>
            </w:pPr>
            <w:r w:rsidRPr="007736DD">
              <w:rPr>
                <w:spacing w:val="-3"/>
                <w:szCs w:val="21"/>
              </w:rPr>
              <w:t>9.2</w:t>
            </w:r>
            <w:r w:rsidRPr="007736DD">
              <w:rPr>
                <w:spacing w:val="-3"/>
                <w:szCs w:val="21"/>
              </w:rPr>
              <w:t>中标人逾期交货的，将被没收履约保证金并按主管部门相关规定处理。</w:t>
            </w:r>
          </w:p>
        </w:tc>
        <w:tc>
          <w:tcPr>
            <w:tcW w:w="1418" w:type="dxa"/>
          </w:tcPr>
          <w:p w14:paraId="79D7CF61" w14:textId="77777777" w:rsidR="000150E4" w:rsidRPr="007736DD" w:rsidRDefault="000150E4" w:rsidP="00DD4866">
            <w:pPr>
              <w:adjustRightInd w:val="0"/>
              <w:snapToGrid w:val="0"/>
              <w:spacing w:line="360" w:lineRule="auto"/>
              <w:jc w:val="left"/>
              <w:rPr>
                <w:spacing w:val="-3"/>
                <w:szCs w:val="21"/>
              </w:rPr>
            </w:pPr>
          </w:p>
        </w:tc>
        <w:tc>
          <w:tcPr>
            <w:tcW w:w="1418" w:type="dxa"/>
          </w:tcPr>
          <w:p w14:paraId="2635022E" w14:textId="77777777" w:rsidR="000150E4" w:rsidRPr="007736DD" w:rsidRDefault="000150E4" w:rsidP="00DD4866">
            <w:pPr>
              <w:adjustRightInd w:val="0"/>
              <w:snapToGrid w:val="0"/>
              <w:spacing w:line="360" w:lineRule="auto"/>
              <w:jc w:val="left"/>
              <w:rPr>
                <w:spacing w:val="-3"/>
                <w:szCs w:val="21"/>
              </w:rPr>
            </w:pPr>
          </w:p>
        </w:tc>
        <w:tc>
          <w:tcPr>
            <w:tcW w:w="1418" w:type="dxa"/>
          </w:tcPr>
          <w:p w14:paraId="4894EEFD" w14:textId="415CF522" w:rsidR="000150E4" w:rsidRPr="007736DD" w:rsidRDefault="000150E4" w:rsidP="00DD4866">
            <w:pPr>
              <w:adjustRightInd w:val="0"/>
              <w:snapToGrid w:val="0"/>
              <w:spacing w:line="360" w:lineRule="auto"/>
              <w:jc w:val="left"/>
              <w:rPr>
                <w:spacing w:val="-3"/>
                <w:szCs w:val="21"/>
              </w:rPr>
            </w:pPr>
          </w:p>
        </w:tc>
      </w:tr>
      <w:tr w:rsidR="000150E4" w:rsidRPr="007736DD" w14:paraId="64FD8D78" w14:textId="14A141C5" w:rsidTr="000150E4">
        <w:trPr>
          <w:trHeight w:val="567"/>
        </w:trPr>
        <w:tc>
          <w:tcPr>
            <w:tcW w:w="738" w:type="dxa"/>
            <w:vMerge/>
            <w:vAlign w:val="center"/>
          </w:tcPr>
          <w:p w14:paraId="5E7A1511" w14:textId="77777777" w:rsidR="000150E4" w:rsidRPr="007736DD" w:rsidRDefault="000150E4" w:rsidP="00DD4866">
            <w:pPr>
              <w:jc w:val="center"/>
              <w:rPr>
                <w:b/>
                <w:szCs w:val="21"/>
              </w:rPr>
            </w:pPr>
          </w:p>
        </w:tc>
        <w:tc>
          <w:tcPr>
            <w:tcW w:w="992" w:type="dxa"/>
            <w:vMerge/>
            <w:vAlign w:val="center"/>
          </w:tcPr>
          <w:p w14:paraId="0C870C30" w14:textId="77777777" w:rsidR="000150E4" w:rsidRPr="007736DD" w:rsidRDefault="000150E4" w:rsidP="00DD4866">
            <w:pPr>
              <w:jc w:val="center"/>
              <w:rPr>
                <w:szCs w:val="21"/>
              </w:rPr>
            </w:pPr>
          </w:p>
        </w:tc>
        <w:tc>
          <w:tcPr>
            <w:tcW w:w="2693" w:type="dxa"/>
            <w:vAlign w:val="center"/>
          </w:tcPr>
          <w:p w14:paraId="33EB4D34" w14:textId="77777777" w:rsidR="000150E4" w:rsidRPr="007736DD" w:rsidRDefault="000150E4" w:rsidP="00DD4866">
            <w:pPr>
              <w:adjustRightInd w:val="0"/>
              <w:snapToGrid w:val="0"/>
              <w:spacing w:line="360" w:lineRule="auto"/>
              <w:jc w:val="left"/>
              <w:rPr>
                <w:szCs w:val="21"/>
              </w:rPr>
            </w:pPr>
            <w:r w:rsidRPr="007736DD">
              <w:rPr>
                <w:spacing w:val="-3"/>
                <w:szCs w:val="21"/>
              </w:rPr>
              <w:t>9.3</w:t>
            </w:r>
            <w:r w:rsidRPr="007736DD">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w:t>
            </w:r>
            <w:r w:rsidRPr="007736DD">
              <w:rPr>
                <w:spacing w:val="-3"/>
                <w:szCs w:val="21"/>
              </w:rPr>
              <w:lastRenderedPageBreak/>
              <w:t>处理。</w:t>
            </w:r>
          </w:p>
        </w:tc>
        <w:tc>
          <w:tcPr>
            <w:tcW w:w="1418" w:type="dxa"/>
          </w:tcPr>
          <w:p w14:paraId="794BD1B5" w14:textId="77777777" w:rsidR="000150E4" w:rsidRPr="007736DD" w:rsidRDefault="000150E4" w:rsidP="00DD4866">
            <w:pPr>
              <w:adjustRightInd w:val="0"/>
              <w:snapToGrid w:val="0"/>
              <w:spacing w:line="360" w:lineRule="auto"/>
              <w:jc w:val="left"/>
              <w:rPr>
                <w:spacing w:val="-3"/>
                <w:szCs w:val="21"/>
              </w:rPr>
            </w:pPr>
          </w:p>
        </w:tc>
        <w:tc>
          <w:tcPr>
            <w:tcW w:w="1418" w:type="dxa"/>
          </w:tcPr>
          <w:p w14:paraId="7A84657A" w14:textId="77777777" w:rsidR="000150E4" w:rsidRPr="007736DD" w:rsidRDefault="000150E4" w:rsidP="00DD4866">
            <w:pPr>
              <w:adjustRightInd w:val="0"/>
              <w:snapToGrid w:val="0"/>
              <w:spacing w:line="360" w:lineRule="auto"/>
              <w:jc w:val="left"/>
              <w:rPr>
                <w:spacing w:val="-3"/>
                <w:szCs w:val="21"/>
              </w:rPr>
            </w:pPr>
          </w:p>
        </w:tc>
        <w:tc>
          <w:tcPr>
            <w:tcW w:w="1418" w:type="dxa"/>
          </w:tcPr>
          <w:p w14:paraId="0964DE96" w14:textId="5AA1569B" w:rsidR="000150E4" w:rsidRPr="007736DD" w:rsidRDefault="000150E4" w:rsidP="00DD4866">
            <w:pPr>
              <w:adjustRightInd w:val="0"/>
              <w:snapToGrid w:val="0"/>
              <w:spacing w:line="360" w:lineRule="auto"/>
              <w:jc w:val="left"/>
              <w:rPr>
                <w:spacing w:val="-3"/>
                <w:szCs w:val="21"/>
              </w:rPr>
            </w:pPr>
          </w:p>
        </w:tc>
      </w:tr>
      <w:tr w:rsidR="000150E4" w:rsidRPr="007736DD" w14:paraId="1C61C24C" w14:textId="7DBBE6EC" w:rsidTr="000150E4">
        <w:trPr>
          <w:trHeight w:val="567"/>
        </w:trPr>
        <w:tc>
          <w:tcPr>
            <w:tcW w:w="738" w:type="dxa"/>
            <w:vMerge/>
            <w:vAlign w:val="center"/>
          </w:tcPr>
          <w:p w14:paraId="6E291CAB" w14:textId="77777777" w:rsidR="000150E4" w:rsidRPr="007736DD" w:rsidRDefault="000150E4" w:rsidP="00DD4866">
            <w:pPr>
              <w:jc w:val="center"/>
              <w:rPr>
                <w:b/>
                <w:szCs w:val="21"/>
              </w:rPr>
            </w:pPr>
          </w:p>
        </w:tc>
        <w:tc>
          <w:tcPr>
            <w:tcW w:w="992" w:type="dxa"/>
            <w:vMerge/>
            <w:vAlign w:val="center"/>
          </w:tcPr>
          <w:p w14:paraId="3A3DB16D" w14:textId="77777777" w:rsidR="000150E4" w:rsidRPr="007736DD" w:rsidRDefault="000150E4" w:rsidP="00DD4866">
            <w:pPr>
              <w:jc w:val="center"/>
              <w:rPr>
                <w:szCs w:val="21"/>
              </w:rPr>
            </w:pPr>
          </w:p>
        </w:tc>
        <w:tc>
          <w:tcPr>
            <w:tcW w:w="2693" w:type="dxa"/>
            <w:vAlign w:val="center"/>
          </w:tcPr>
          <w:p w14:paraId="6BCC6C40" w14:textId="77777777" w:rsidR="000150E4" w:rsidRPr="007736DD" w:rsidRDefault="000150E4" w:rsidP="00DD4866">
            <w:pPr>
              <w:adjustRightInd w:val="0"/>
              <w:snapToGrid w:val="0"/>
              <w:spacing w:line="360" w:lineRule="auto"/>
              <w:jc w:val="left"/>
              <w:rPr>
                <w:szCs w:val="21"/>
              </w:rPr>
            </w:pPr>
            <w:r w:rsidRPr="007736DD">
              <w:rPr>
                <w:spacing w:val="-3"/>
                <w:szCs w:val="21"/>
              </w:rPr>
              <w:t>9.4</w:t>
            </w:r>
            <w:r w:rsidRPr="007736DD">
              <w:rPr>
                <w:kern w:val="0"/>
                <w:szCs w:val="21"/>
              </w:rPr>
              <w:t>投标人逾期未交货物的，投标人向采购人每日偿付货物款</w:t>
            </w:r>
            <w:r w:rsidRPr="007736DD">
              <w:rPr>
                <w:kern w:val="0"/>
                <w:szCs w:val="21"/>
              </w:rPr>
              <w:t xml:space="preserve"> </w:t>
            </w:r>
            <w:r w:rsidRPr="007736DD">
              <w:rPr>
                <w:b/>
                <w:bCs/>
                <w:color w:val="FF0000"/>
                <w:kern w:val="0"/>
                <w:szCs w:val="21"/>
                <w:u w:val="single"/>
              </w:rPr>
              <w:t>千分之十</w:t>
            </w:r>
            <w:r w:rsidRPr="007736DD">
              <w:rPr>
                <w:b/>
                <w:bCs/>
                <w:color w:val="FF0000"/>
                <w:kern w:val="0"/>
                <w:szCs w:val="21"/>
                <w:u w:val="single"/>
              </w:rPr>
              <w:t xml:space="preserve"> </w:t>
            </w:r>
            <w:r w:rsidRPr="007736DD">
              <w:rPr>
                <w:kern w:val="0"/>
                <w:szCs w:val="21"/>
              </w:rPr>
              <w:t>的违约金。投标人超过交货期限</w:t>
            </w:r>
            <w:r w:rsidRPr="007736DD">
              <w:rPr>
                <w:b/>
                <w:bCs/>
                <w:color w:val="FF0000"/>
                <w:kern w:val="0"/>
                <w:szCs w:val="21"/>
                <w:u w:val="single"/>
              </w:rPr>
              <w:t xml:space="preserve"> 30 </w:t>
            </w:r>
            <w:r w:rsidRPr="007736DD">
              <w:rPr>
                <w:b/>
                <w:bCs/>
                <w:color w:val="FF0000"/>
                <w:kern w:val="0"/>
                <w:szCs w:val="21"/>
                <w:u w:val="single"/>
              </w:rPr>
              <w:t>日</w:t>
            </w:r>
            <w:r w:rsidRPr="007736DD">
              <w:rPr>
                <w:kern w:val="0"/>
                <w:szCs w:val="21"/>
              </w:rPr>
              <w:t>仍未交货，采购人有权解除合同。</w:t>
            </w:r>
          </w:p>
        </w:tc>
        <w:tc>
          <w:tcPr>
            <w:tcW w:w="1418" w:type="dxa"/>
          </w:tcPr>
          <w:p w14:paraId="13A5B3FF" w14:textId="77777777" w:rsidR="000150E4" w:rsidRPr="007736DD" w:rsidRDefault="000150E4" w:rsidP="00DD4866">
            <w:pPr>
              <w:adjustRightInd w:val="0"/>
              <w:snapToGrid w:val="0"/>
              <w:spacing w:line="360" w:lineRule="auto"/>
              <w:jc w:val="left"/>
              <w:rPr>
                <w:spacing w:val="-3"/>
                <w:szCs w:val="21"/>
              </w:rPr>
            </w:pPr>
          </w:p>
        </w:tc>
        <w:tc>
          <w:tcPr>
            <w:tcW w:w="1418" w:type="dxa"/>
          </w:tcPr>
          <w:p w14:paraId="63AFD280" w14:textId="77777777" w:rsidR="000150E4" w:rsidRPr="007736DD" w:rsidRDefault="000150E4" w:rsidP="00DD4866">
            <w:pPr>
              <w:adjustRightInd w:val="0"/>
              <w:snapToGrid w:val="0"/>
              <w:spacing w:line="360" w:lineRule="auto"/>
              <w:jc w:val="left"/>
              <w:rPr>
                <w:spacing w:val="-3"/>
                <w:szCs w:val="21"/>
              </w:rPr>
            </w:pPr>
          </w:p>
        </w:tc>
        <w:tc>
          <w:tcPr>
            <w:tcW w:w="1418" w:type="dxa"/>
          </w:tcPr>
          <w:p w14:paraId="2C96E20C" w14:textId="4435EC1C" w:rsidR="000150E4" w:rsidRPr="007736DD" w:rsidRDefault="000150E4" w:rsidP="00DD4866">
            <w:pPr>
              <w:adjustRightInd w:val="0"/>
              <w:snapToGrid w:val="0"/>
              <w:spacing w:line="360" w:lineRule="auto"/>
              <w:jc w:val="left"/>
              <w:rPr>
                <w:spacing w:val="-3"/>
                <w:szCs w:val="21"/>
              </w:rPr>
            </w:pPr>
          </w:p>
        </w:tc>
      </w:tr>
    </w:tbl>
    <w:p w14:paraId="4F6C1306" w14:textId="77777777" w:rsidR="000150E4" w:rsidRPr="000150E4" w:rsidRDefault="000150E4" w:rsidP="001C1FDE">
      <w:pPr>
        <w:rPr>
          <w:sz w:val="24"/>
        </w:rPr>
      </w:pPr>
    </w:p>
    <w:p w14:paraId="0022BACE" w14:textId="77777777" w:rsidR="000150E4" w:rsidRDefault="000150E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374DD" w14:textId="77777777" w:rsidR="009340B7" w:rsidRDefault="009340B7">
      <w:r>
        <w:separator/>
      </w:r>
    </w:p>
  </w:endnote>
  <w:endnote w:type="continuationSeparator" w:id="0">
    <w:p w14:paraId="7267F5D7" w14:textId="77777777" w:rsidR="009340B7" w:rsidRDefault="0093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914ED" w:rsidRDefault="00D914E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914ED" w:rsidRDefault="00D914E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914ED" w:rsidRDefault="00D914ED">
    <w:pPr>
      <w:pStyle w:val="ae"/>
      <w:framePr w:wrap="around" w:vAnchor="text" w:hAnchor="margin" w:xAlign="center" w:y="1"/>
      <w:rPr>
        <w:rStyle w:val="ad"/>
      </w:rPr>
    </w:pPr>
    <w:r>
      <w:t xml:space="preserve">- </w:t>
    </w:r>
    <w:r>
      <w:fldChar w:fldCharType="begin"/>
    </w:r>
    <w:r>
      <w:instrText xml:space="preserve"> PAGE </w:instrText>
    </w:r>
    <w:r>
      <w:fldChar w:fldCharType="separate"/>
    </w:r>
    <w:r w:rsidR="00B00819">
      <w:rPr>
        <w:noProof/>
      </w:rPr>
      <w:t>21</w:t>
    </w:r>
    <w:r>
      <w:fldChar w:fldCharType="end"/>
    </w:r>
    <w:r>
      <w:t xml:space="preserve"> -</w:t>
    </w:r>
  </w:p>
  <w:p w14:paraId="0FE8C0C2" w14:textId="77777777" w:rsidR="00D914ED" w:rsidRDefault="00D914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390F" w14:textId="77777777" w:rsidR="009340B7" w:rsidRDefault="009340B7">
      <w:r>
        <w:separator/>
      </w:r>
    </w:p>
  </w:footnote>
  <w:footnote w:type="continuationSeparator" w:id="0">
    <w:p w14:paraId="04D8EF60" w14:textId="77777777" w:rsidR="009340B7" w:rsidRDefault="0093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F36AC83" w:rsidR="00D914ED" w:rsidRPr="00DB1188" w:rsidRDefault="00D914ED"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SZUCG20200545EQ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F87557E" w:rsidR="00D914ED" w:rsidRPr="00BB0A78" w:rsidRDefault="00D914ED">
    <w:pPr>
      <w:pStyle w:val="ab"/>
      <w:jc w:val="both"/>
    </w:pPr>
    <w:r>
      <w:rPr>
        <w:rFonts w:hint="eastAsia"/>
      </w:rPr>
      <w:t xml:space="preserve">深圳大学招投标管理中心招标文件　　　　　　　　　　　　　　　　　　</w:t>
    </w:r>
    <w:r>
      <w:rPr>
        <w:rFonts w:hint="eastAsia"/>
      </w:rPr>
      <w:t xml:space="preserve">       </w:t>
    </w:r>
    <w:r>
      <w:t>SZUCG20200545EQ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0E4"/>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290"/>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BE1"/>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29"/>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0F6A"/>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57C"/>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0EF"/>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6DD"/>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81F"/>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540"/>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0B7"/>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5B39"/>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819"/>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483"/>
    <w:rsid w:val="00C42A78"/>
    <w:rsid w:val="00C437D6"/>
    <w:rsid w:val="00C43BCF"/>
    <w:rsid w:val="00C450A4"/>
    <w:rsid w:val="00C45350"/>
    <w:rsid w:val="00C4601D"/>
    <w:rsid w:val="00C47478"/>
    <w:rsid w:val="00C51C5F"/>
    <w:rsid w:val="00C528F5"/>
    <w:rsid w:val="00C52AE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4ED"/>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16"/>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CAE"/>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810"/>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50E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DD19-4EC1-4055-9FE7-7FE2F3BE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11726</TotalTime>
  <Pages>59</Pages>
  <Words>6031</Words>
  <Characters>34379</Characters>
  <Application>Microsoft Office Word</Application>
  <DocSecurity>0</DocSecurity>
  <Lines>286</Lines>
  <Paragraphs>80</Paragraphs>
  <ScaleCrop>false</ScaleCrop>
  <Company>深圳市清华斯维尔软件科技有限公司</Company>
  <LinksUpToDate>false</LinksUpToDate>
  <CharactersWithSpaces>40330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289</cp:revision>
  <cp:lastPrinted>2015-02-16T02:37:00Z</cp:lastPrinted>
  <dcterms:created xsi:type="dcterms:W3CDTF">2018-03-08T08:55:00Z</dcterms:created>
  <dcterms:modified xsi:type="dcterms:W3CDTF">2020-09-30T02:42:00Z</dcterms:modified>
</cp:coreProperties>
</file>