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6ACD6E0B" w:rsidR="00165BC6" w:rsidRPr="0069589B" w:rsidRDefault="00515864" w:rsidP="001411A8">
      <w:pPr>
        <w:jc w:val="center"/>
        <w:rPr>
          <w:color w:val="FF0000"/>
          <w:sz w:val="52"/>
          <w:szCs w:val="52"/>
        </w:rPr>
      </w:pPr>
      <w:bookmarkStart w:id="1" w:name="OLE_LINK1"/>
      <w:bookmarkStart w:id="2" w:name="OLE_LINK2"/>
      <w:r>
        <w:rPr>
          <w:rFonts w:hint="eastAsia"/>
          <w:color w:val="FF0000"/>
          <w:sz w:val="52"/>
          <w:szCs w:val="52"/>
        </w:rPr>
        <w:t>西丽校区二期待建地管理项目</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452C0EA8" w:rsidR="00346803" w:rsidRDefault="00346803">
      <w:pPr>
        <w:jc w:val="center"/>
        <w:rPr>
          <w:color w:val="000000"/>
          <w:sz w:val="30"/>
        </w:rPr>
      </w:pPr>
      <w:r w:rsidRPr="00135DB1">
        <w:rPr>
          <w:rFonts w:hint="eastAsia"/>
          <w:color w:val="000000"/>
          <w:sz w:val="30"/>
        </w:rPr>
        <w:t>（采购编号：</w:t>
      </w:r>
      <w:r w:rsidR="00515864">
        <w:rPr>
          <w:rFonts w:hint="eastAsia"/>
          <w:color w:val="FF0000"/>
          <w:sz w:val="28"/>
        </w:rPr>
        <w:t>SZUCG20180313FW</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0E07E293" w:rsidR="00346803" w:rsidRDefault="00346803" w:rsidP="00D63FFC">
      <w:pPr>
        <w:jc w:val="center"/>
        <w:rPr>
          <w:rFonts w:ascii="华文新魏" w:eastAsia="华文新魏"/>
          <w:b/>
          <w:color w:val="000000"/>
          <w:sz w:val="48"/>
        </w:rPr>
      </w:pPr>
      <w:r w:rsidRPr="00E93CF9">
        <w:rPr>
          <w:rFonts w:hint="eastAsia"/>
          <w:color w:val="FF0000"/>
          <w:sz w:val="30"/>
        </w:rPr>
        <w:t>二零一</w:t>
      </w:r>
      <w:r w:rsidR="00C621BB" w:rsidRPr="00E93CF9">
        <w:rPr>
          <w:rFonts w:hint="eastAsia"/>
          <w:color w:val="FF0000"/>
          <w:sz w:val="30"/>
        </w:rPr>
        <w:t>八</w:t>
      </w:r>
      <w:r w:rsidRPr="00E93CF9">
        <w:rPr>
          <w:rFonts w:hint="eastAsia"/>
          <w:color w:val="FF0000"/>
          <w:sz w:val="30"/>
        </w:rPr>
        <w:t>年</w:t>
      </w:r>
      <w:r w:rsidR="00482E00">
        <w:rPr>
          <w:rFonts w:hint="eastAsia"/>
          <w:color w:val="FF0000"/>
          <w:sz w:val="30"/>
        </w:rPr>
        <w:t>七</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077F0D00" w14:textId="67BC31FA" w:rsidR="007D51AE" w:rsidRDefault="00482E00" w:rsidP="00DC282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中航物业管理有限公司</w:t>
      </w:r>
    </w:p>
    <w:p w14:paraId="302277F1" w14:textId="27EBC42E"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515864">
        <w:rPr>
          <w:rFonts w:hint="eastAsia"/>
          <w:color w:val="FF0000"/>
          <w:sz w:val="24"/>
          <w:szCs w:val="24"/>
        </w:rPr>
        <w:t>西丽校区二期待建地管理项目</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251050A7"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515864">
        <w:rPr>
          <w:rFonts w:ascii="宋体" w:hAnsi="宋体"/>
          <w:color w:val="FF0000"/>
          <w:sz w:val="24"/>
        </w:rPr>
        <w:t>SZUCG20180313FW</w:t>
      </w:r>
    </w:p>
    <w:p w14:paraId="440D13EF" w14:textId="02C8E31B"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515864">
        <w:rPr>
          <w:rFonts w:ascii="宋体" w:hAnsi="宋体" w:hint="eastAsia"/>
          <w:color w:val="FF0000"/>
          <w:sz w:val="24"/>
        </w:rPr>
        <w:t>西丽校区二期待建地管理项目</w:t>
      </w:r>
    </w:p>
    <w:p w14:paraId="44C29902" w14:textId="1CF6170E"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482E00" w:rsidRPr="00482E00">
        <w:t xml:space="preserve"> </w:t>
      </w:r>
      <w:r w:rsidR="00482E00" w:rsidRPr="00482E00">
        <w:rPr>
          <w:rFonts w:ascii="宋体" w:hAnsi="宋体"/>
          <w:color w:val="FF0000"/>
          <w:sz w:val="24"/>
        </w:rPr>
        <w:t>294,000.00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874ABC1" w14:textId="69A7699D"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482E00">
        <w:rPr>
          <w:rFonts w:ascii="宋体" w:hAnsi="宋体" w:hint="eastAsia"/>
          <w:color w:val="FF0000"/>
          <w:sz w:val="24"/>
        </w:rPr>
        <w:t>中航物业管理有限公司</w:t>
      </w:r>
    </w:p>
    <w:bookmarkEnd w:id="3"/>
    <w:bookmarkEnd w:id="4"/>
    <w:bookmarkEnd w:id="5"/>
    <w:p w14:paraId="70A52F5E" w14:textId="55B183F6" w:rsidR="00D07955" w:rsidRPr="00D07955" w:rsidRDefault="001C641C" w:rsidP="00D07955">
      <w:pPr>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r w:rsidR="00E029CB" w:rsidRPr="00C434D9">
        <w:rPr>
          <w:rFonts w:ascii="宋体" w:hAnsi="宋体" w:cs="宋体"/>
          <w:b/>
          <w:color w:val="FF0000"/>
          <w:kern w:val="0"/>
          <w:sz w:val="24"/>
          <w:szCs w:val="24"/>
        </w:rPr>
        <w:t>zhaobiao@szu.edu.cn</w:t>
      </w:r>
      <w:r w:rsidR="008C407F" w:rsidRPr="008D48E2">
        <w:rPr>
          <w:rFonts w:cs="宋体" w:hint="eastAsia"/>
          <w:color w:val="222222"/>
          <w:kern w:val="0"/>
          <w:sz w:val="24"/>
          <w:szCs w:val="24"/>
        </w:rPr>
        <w:t>。</w:t>
      </w:r>
      <w:r w:rsidR="00D07955" w:rsidRPr="00D07955">
        <w:rPr>
          <w:rFonts w:cs="宋体" w:hint="eastAsia"/>
          <w:color w:val="222222"/>
          <w:kern w:val="0"/>
          <w:sz w:val="24"/>
          <w:szCs w:val="24"/>
        </w:rPr>
        <w:t>标书费缴纳至深圳大学基本账户：</w:t>
      </w:r>
    </w:p>
    <w:p w14:paraId="0C172C34"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70076E86"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14:paraId="2EEDF6A3" w14:textId="7F16CD69" w:rsidR="008C407F"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账号：</w:t>
      </w:r>
      <w:r w:rsidR="00E029CB">
        <w:rPr>
          <w:rFonts w:cs="宋体" w:hint="eastAsia"/>
          <w:color w:val="222222"/>
          <w:kern w:val="0"/>
          <w:sz w:val="24"/>
          <w:szCs w:val="24"/>
        </w:rPr>
        <w:t xml:space="preserve">754968350439 </w:t>
      </w:r>
    </w:p>
    <w:p w14:paraId="590E35F4" w14:textId="12529FD8" w:rsidR="00253B3D" w:rsidRDefault="00253B3D" w:rsidP="00253B3D">
      <w:pPr>
        <w:ind w:firstLineChars="200" w:firstLine="480"/>
        <w:rPr>
          <w:sz w:val="24"/>
          <w:szCs w:val="24"/>
        </w:rPr>
      </w:pPr>
      <w:r w:rsidRPr="00253B3D">
        <w:rPr>
          <w:rFonts w:hint="eastAsia"/>
          <w:sz w:val="24"/>
          <w:szCs w:val="24"/>
        </w:rPr>
        <w:t>备注：项目编号</w:t>
      </w:r>
    </w:p>
    <w:p w14:paraId="7A1B97DD" w14:textId="4734D248" w:rsidR="00346803" w:rsidRDefault="003B4706" w:rsidP="008C407F">
      <w:pPr>
        <w:spacing w:line="384" w:lineRule="auto"/>
        <w:rPr>
          <w:rFonts w:ascii="宋体" w:hAnsi="宋体"/>
          <w:color w:val="000000"/>
          <w:sz w:val="24"/>
        </w:rPr>
      </w:pPr>
      <w:r>
        <w:rPr>
          <w:rFonts w:ascii="宋体" w:hAnsi="宋体"/>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C63CB3">
        <w:rPr>
          <w:rFonts w:ascii="宋体" w:hAnsi="宋体"/>
          <w:color w:val="FF0000"/>
          <w:sz w:val="24"/>
        </w:rPr>
        <w:t>2018</w:t>
      </w:r>
      <w:r w:rsidR="00A856D4" w:rsidRPr="006D2240">
        <w:rPr>
          <w:rFonts w:ascii="宋体" w:hAnsi="宋体"/>
          <w:color w:val="FF0000"/>
          <w:sz w:val="24"/>
        </w:rPr>
        <w:t>年</w:t>
      </w:r>
      <w:r w:rsidR="00A63EEC">
        <w:rPr>
          <w:rFonts w:ascii="宋体" w:hAnsi="宋体" w:hint="eastAsia"/>
          <w:color w:val="FF0000"/>
          <w:sz w:val="24"/>
        </w:rPr>
        <w:t>07</w:t>
      </w:r>
      <w:r w:rsidR="00A856D4" w:rsidRPr="006D2240">
        <w:rPr>
          <w:rFonts w:ascii="宋体" w:hAnsi="宋体"/>
          <w:color w:val="FF0000"/>
          <w:sz w:val="24"/>
        </w:rPr>
        <w:t>月</w:t>
      </w:r>
      <w:r w:rsidR="00A63EEC">
        <w:rPr>
          <w:rFonts w:ascii="宋体" w:hAnsi="宋体" w:hint="eastAsia"/>
          <w:color w:val="FF0000"/>
          <w:sz w:val="24"/>
        </w:rPr>
        <w:t>26</w:t>
      </w:r>
      <w:r w:rsidR="00A856D4" w:rsidRPr="006D2240">
        <w:rPr>
          <w:rFonts w:ascii="宋体" w:hAnsi="宋体"/>
          <w:color w:val="FF0000"/>
          <w:sz w:val="24"/>
        </w:rPr>
        <w:t>日（星期</w:t>
      </w:r>
      <w:r w:rsidR="00A63EEC">
        <w:rPr>
          <w:rFonts w:ascii="宋体" w:hAnsi="宋体" w:hint="eastAsia"/>
          <w:color w:val="FF0000"/>
          <w:sz w:val="24"/>
        </w:rPr>
        <w:t>四</w:t>
      </w:r>
      <w:r w:rsidR="00A856D4" w:rsidRPr="006D2240">
        <w:rPr>
          <w:rFonts w:ascii="宋体" w:hAnsi="宋体"/>
          <w:color w:val="FF0000"/>
          <w:sz w:val="24"/>
        </w:rPr>
        <w:t>）</w:t>
      </w:r>
      <w:r w:rsidR="00C63CB3">
        <w:rPr>
          <w:rFonts w:ascii="宋体" w:hAnsi="宋体"/>
          <w:color w:val="FF0000"/>
          <w:sz w:val="24"/>
        </w:rPr>
        <w:t>09</w:t>
      </w:r>
      <w:r w:rsidR="00A856D4" w:rsidRPr="006D2240">
        <w:rPr>
          <w:rFonts w:ascii="宋体" w:hAnsi="宋体"/>
          <w:color w:val="FF0000"/>
          <w:sz w:val="24"/>
        </w:rPr>
        <w:t>:</w:t>
      </w:r>
      <w:r w:rsidR="00C63CB3">
        <w:rPr>
          <w:rFonts w:ascii="宋体" w:hAnsi="宋体"/>
          <w:color w:val="FF0000"/>
          <w:sz w:val="24"/>
        </w:rPr>
        <w:t>30</w:t>
      </w:r>
      <w:r w:rsidR="00346803" w:rsidRPr="006D2240">
        <w:rPr>
          <w:rFonts w:ascii="宋体" w:hAnsi="宋体"/>
          <w:color w:val="FF0000"/>
          <w:sz w:val="24"/>
        </w:rPr>
        <w:t xml:space="preserve"> （北京时间）</w:t>
      </w:r>
    </w:p>
    <w:p w14:paraId="0F9DF286" w14:textId="7E071E35" w:rsidR="00346803" w:rsidRDefault="003B4706" w:rsidP="00DC282C">
      <w:pPr>
        <w:spacing w:beforeLines="50" w:before="156"/>
        <w:jc w:val="left"/>
        <w:rPr>
          <w:rFonts w:ascii="宋体" w:hAnsi="宋体"/>
          <w:color w:val="000000"/>
          <w:sz w:val="24"/>
        </w:rPr>
      </w:pPr>
      <w:r>
        <w:rPr>
          <w:rFonts w:ascii="宋体" w:hAnsi="宋体"/>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396DAE43" w14:textId="77777777" w:rsidR="00346803" w:rsidRDefault="00346803" w:rsidP="00DC282C">
      <w:pPr>
        <w:spacing w:beforeLines="50" w:before="156"/>
        <w:jc w:val="right"/>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215C7BD5" w:rsidR="00346803" w:rsidRPr="00C56FB2" w:rsidRDefault="00346803" w:rsidP="00DC282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482E00">
        <w:rPr>
          <w:rFonts w:ascii="仿宋" w:eastAsia="仿宋" w:hAnsi="仿宋" w:hint="eastAsia"/>
          <w:b/>
          <w:color w:val="FF0000"/>
          <w:sz w:val="24"/>
        </w:rPr>
        <w:t>中航物业管理有限公司</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61BD64E5"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39D49F1A"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2CE87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6C263B5B"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11C00D8B" w14:textId="494AEDBC"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E029CB">
        <w:rPr>
          <w:rFonts w:ascii="仿宋" w:eastAsia="仿宋" w:hAnsi="仿宋"/>
          <w:sz w:val="24"/>
        </w:rPr>
        <w:t xml:space="preserve">754968350439 </w:t>
      </w:r>
      <w:r>
        <w:rPr>
          <w:rFonts w:ascii="仿宋" w:eastAsia="仿宋" w:hAnsi="仿宋" w:hint="eastAsia"/>
          <w:sz w:val="24"/>
        </w:rPr>
        <w:t xml:space="preserve">　　</w:t>
      </w:r>
    </w:p>
    <w:p w14:paraId="0FD44E2A"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EC74B5E" w14:textId="77777777" w:rsidR="00346803" w:rsidRDefault="00346803" w:rsidP="00DC282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EA3322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5C72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4F599EC"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D1EF72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77FBABB0" w14:textId="77777777" w:rsidR="00346803" w:rsidRDefault="00346803">
      <w:pPr>
        <w:spacing w:line="360" w:lineRule="auto"/>
        <w:rPr>
          <w:rFonts w:ascii="仿宋" w:eastAsia="仿宋" w:hAnsi="仿宋"/>
          <w:sz w:val="24"/>
        </w:rPr>
      </w:pPr>
    </w:p>
    <w:p w14:paraId="0CF6851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6D8613F" w14:textId="498814B1" w:rsidR="00346803" w:rsidRDefault="00A63EEC">
      <w:pPr>
        <w:spacing w:line="360" w:lineRule="auto"/>
        <w:rPr>
          <w:rFonts w:ascii="仿宋" w:eastAsia="仿宋" w:hAnsi="仿宋"/>
          <w:sz w:val="24"/>
        </w:rPr>
      </w:pPr>
      <w:r>
        <w:rPr>
          <w:rFonts w:ascii="仿宋" w:eastAsia="仿宋" w:hAnsi="仿宋" w:hint="eastAsia"/>
          <w:sz w:val="24"/>
        </w:rPr>
        <w:t>详见商务需求</w:t>
      </w:r>
    </w:p>
    <w:p w14:paraId="048EA8F0" w14:textId="77777777" w:rsidR="00A63EEC" w:rsidRPr="00482E00" w:rsidRDefault="00A63EEC">
      <w:pPr>
        <w:spacing w:line="360" w:lineRule="auto"/>
        <w:rPr>
          <w:rFonts w:ascii="仿宋" w:eastAsia="仿宋" w:hAnsi="仿宋" w:hint="eastAsia"/>
          <w:sz w:val="24"/>
        </w:rPr>
      </w:pPr>
      <w:bookmarkStart w:id="6" w:name="_GoBack"/>
      <w:bookmarkEnd w:id="6"/>
    </w:p>
    <w:p w14:paraId="06176B1B"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630C4A3" w14:textId="77777777" w:rsidR="00346803" w:rsidRDefault="00346803">
      <w:pPr>
        <w:spacing w:line="360" w:lineRule="auto"/>
        <w:rPr>
          <w:rFonts w:ascii="仿宋" w:eastAsia="仿宋" w:hAnsi="仿宋"/>
          <w:sz w:val="24"/>
        </w:rPr>
      </w:pPr>
    </w:p>
    <w:p w14:paraId="27F497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EC671A6" w14:textId="77777777" w:rsidR="00346803" w:rsidRDefault="00346803">
      <w:pPr>
        <w:spacing w:line="360" w:lineRule="auto"/>
        <w:rPr>
          <w:rFonts w:ascii="仿宋" w:eastAsia="仿宋" w:hAnsi="仿宋"/>
          <w:sz w:val="24"/>
        </w:rPr>
      </w:pPr>
    </w:p>
    <w:p w14:paraId="0E02AF78"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333E3041" w14:textId="77777777" w:rsidR="00346803" w:rsidRDefault="00346803" w:rsidP="00DC282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102A1419" w14:textId="77777777" w:rsidR="00482E00" w:rsidRDefault="00482E00" w:rsidP="00482E00">
      <w:pPr>
        <w:ind w:firstLineChars="200" w:firstLine="482"/>
        <w:rPr>
          <w:rFonts w:ascii="仿宋_GB2312" w:eastAsia="仿宋_GB2312" w:cs="仿宋_GB2312"/>
          <w:b/>
          <w:bCs/>
          <w:sz w:val="24"/>
          <w:szCs w:val="24"/>
        </w:rPr>
      </w:pPr>
      <w:r>
        <w:rPr>
          <w:rFonts w:ascii="仿宋_GB2312" w:eastAsia="仿宋_GB2312" w:cs="仿宋_GB2312" w:hint="eastAsia"/>
          <w:b/>
          <w:bCs/>
          <w:sz w:val="24"/>
          <w:szCs w:val="24"/>
        </w:rPr>
        <w:t>（一）服务内容</w:t>
      </w:r>
    </w:p>
    <w:p w14:paraId="3951B090"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乙方派驻学校人员须与甲方签订入职承诺书，认可并遵守西丽校区管理办公室各项管理规定，主要负责二期建设用地出入口管理和区域内防火、防盗、反恐、治安巡逻，及时发现和消除安全隐患，做好二期建设用地综合安全防守工作。</w:t>
      </w:r>
    </w:p>
    <w:p w14:paraId="0DEF67F8" w14:textId="77777777" w:rsidR="00482E00" w:rsidRDefault="00482E00" w:rsidP="00482E00">
      <w:pPr>
        <w:ind w:firstLineChars="200" w:firstLine="482"/>
        <w:rPr>
          <w:rFonts w:ascii="仿宋_GB2312" w:eastAsia="仿宋_GB2312" w:cs="仿宋_GB2312"/>
          <w:sz w:val="24"/>
          <w:szCs w:val="24"/>
        </w:rPr>
      </w:pPr>
      <w:r>
        <w:rPr>
          <w:rFonts w:ascii="仿宋_GB2312" w:eastAsia="仿宋_GB2312" w:cs="仿宋_GB2312" w:hint="eastAsia"/>
          <w:b/>
          <w:bCs/>
          <w:sz w:val="24"/>
          <w:szCs w:val="24"/>
        </w:rPr>
        <w:t>（二）岗位设置</w:t>
      </w:r>
    </w:p>
    <w:p w14:paraId="34745EE6"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区域内设置24小时固定岗和巡逻岗，实行两班值班制度开展安全防护和管理工作：</w:t>
      </w:r>
    </w:p>
    <w:p w14:paraId="6F69742B"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1、固定岗1个：在福光二线路北侧铁丝网处设置一个固定岗哨，主要负责铁丝网进出口的值守监管。</w:t>
      </w:r>
    </w:p>
    <w:p w14:paraId="3B9A94ED"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2、巡逻岗2个：主要负责该区域的巡查监管等工作。</w:t>
      </w:r>
    </w:p>
    <w:p w14:paraId="345012F4" w14:textId="77777777" w:rsidR="00482E00" w:rsidRDefault="00482E00" w:rsidP="00482E00">
      <w:pPr>
        <w:ind w:firstLineChars="200" w:firstLine="482"/>
        <w:rPr>
          <w:rFonts w:ascii="仿宋_GB2312" w:eastAsia="仿宋_GB2312" w:cs="仿宋_GB2312"/>
          <w:sz w:val="24"/>
          <w:szCs w:val="24"/>
        </w:rPr>
      </w:pPr>
      <w:r>
        <w:rPr>
          <w:rFonts w:ascii="仿宋_GB2312" w:eastAsia="仿宋_GB2312" w:cs="仿宋_GB2312" w:hint="eastAsia"/>
          <w:b/>
          <w:bCs/>
          <w:sz w:val="24"/>
          <w:szCs w:val="24"/>
        </w:rPr>
        <w:t>（三）岗位要求</w:t>
      </w:r>
    </w:p>
    <w:p w14:paraId="7EF3DFB9"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1、固定岗要求</w:t>
      </w:r>
    </w:p>
    <w:p w14:paraId="6CDAA82D"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1）在区域出入口设立固定岗哨，对来访人员有礼貌地询问，加强人员车辆管控，严禁无关人员和车辆进入该地区，特殊情况经西丽校区管理办公室批准后方可入内，如遇违反规定情节严重的报有关部门同意后送执法部门处理。</w:t>
      </w:r>
    </w:p>
    <w:p w14:paraId="1B72BCD0"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（2）加强引导，对于不熟悉的无关人员要及时引导、及时劝离，避免不必要的逗留。</w:t>
      </w:r>
    </w:p>
    <w:p w14:paraId="1BC231C9"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（3）做好与巡逻岗的交接轮换工作。</w:t>
      </w:r>
    </w:p>
    <w:p w14:paraId="03FCA4AB"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2、巡逻岗要求</w:t>
      </w:r>
    </w:p>
    <w:p w14:paraId="0E45F3E3"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（1）日常巡视范围包括二期建设用地红线范围外围及内部的林区、地面等。</w:t>
      </w:r>
    </w:p>
    <w:p w14:paraId="2CAA150C"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（2）加强巡视，时刻保持警惕，发现可疑人员和事件要认真盘查，仔细询问和监控；闲杂人员要及时进行劝离。</w:t>
      </w:r>
    </w:p>
    <w:p w14:paraId="13F62F13"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（3）按巡逻路线巡视检查，做好签到记录，并定时向上级管理部门报岗，发现问题及时解决，遇重大问题立即向相关部门报告，并做好详细记录。</w:t>
      </w:r>
    </w:p>
    <w:p w14:paraId="6678AAD7"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（4）巡视中思想集中，做到“看、听、闻、问”，发现问题及时报告。</w:t>
      </w:r>
    </w:p>
    <w:p w14:paraId="3E3EEA20" w14:textId="77777777" w:rsidR="00482E00" w:rsidRDefault="00482E00" w:rsidP="00482E00">
      <w:pPr>
        <w:ind w:firstLineChars="200" w:firstLine="482"/>
        <w:rPr>
          <w:rFonts w:ascii="仿宋_GB2312" w:eastAsia="仿宋_GB2312" w:cs="仿宋_GB2312"/>
          <w:sz w:val="24"/>
          <w:szCs w:val="24"/>
        </w:rPr>
      </w:pPr>
      <w:r>
        <w:rPr>
          <w:rFonts w:ascii="仿宋_GB2312" w:eastAsia="仿宋_GB2312" w:cs="仿宋_GB2312" w:hint="eastAsia"/>
          <w:b/>
          <w:bCs/>
          <w:sz w:val="24"/>
          <w:szCs w:val="24"/>
        </w:rPr>
        <w:t>（四）职责要求</w:t>
      </w:r>
    </w:p>
    <w:p w14:paraId="0EA8964F"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1、坚决服从上级各项指示，对工作认真负责，文明执勤，保持高度警惕性，制止区域范围内各类违法、违规乱纪行为。</w:t>
      </w:r>
    </w:p>
    <w:p w14:paraId="749B0F84"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2、实行24小时值班巡逻制度，对二期建设用地进行全面巡视。</w:t>
      </w:r>
    </w:p>
    <w:p w14:paraId="7BAF2B58"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3、按照要求统一着装，按时上下班，做好当班记录和物品待办事项的交接工作。</w:t>
      </w:r>
    </w:p>
    <w:p w14:paraId="0A1EBA7F"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4、上岗时认真检查区域内的安全状况，做好“四防”（防火、防盗、防破坏、防自然灾害）等工作，发现安全隐患查明情况，并及时上报。</w:t>
      </w:r>
    </w:p>
    <w:p w14:paraId="57E5406D"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5、时刻保持警惕，接到治安、火警报警，迅速赶到现场了解情况，果断处理好突发事件和消防安全隐患。</w:t>
      </w:r>
    </w:p>
    <w:p w14:paraId="10E56879"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6、坚守岗位，夜间严密注意区域内外的人员、车辆动态，发现违法违规行为要设法抓获，并及时上报主管领导和政府相关部门。</w:t>
      </w:r>
    </w:p>
    <w:p w14:paraId="4BE59963"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lastRenderedPageBreak/>
        <w:t>7、区域内禁止倾倒垃圾，发现前来倾倒垃圾的人员及时制止并劝退。</w:t>
      </w:r>
    </w:p>
    <w:p w14:paraId="423A43FB"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8、做好荔枝园荔枝树不被破坏和丢失的防范工作。</w:t>
      </w:r>
    </w:p>
    <w:p w14:paraId="504EC5EE"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9、做好围栏防护工作，保证围栏不被损坏，发现破坏行为应加以制止并掌握证据后上报。</w:t>
      </w:r>
    </w:p>
    <w:p w14:paraId="790C1BD1" w14:textId="77777777" w:rsidR="00482E00" w:rsidRDefault="00482E00" w:rsidP="00482E00">
      <w:pPr>
        <w:ind w:firstLineChars="200" w:firstLine="480"/>
        <w:rPr>
          <w:rFonts w:ascii="仿宋_GB2312" w:eastAsia="仿宋_GB2312" w:cs="仿宋_GB2312"/>
          <w:sz w:val="24"/>
          <w:szCs w:val="24"/>
        </w:rPr>
      </w:pPr>
      <w:r>
        <w:rPr>
          <w:rFonts w:ascii="仿宋_GB2312" w:eastAsia="仿宋_GB2312" w:cs="仿宋_GB2312" w:hint="eastAsia"/>
          <w:sz w:val="24"/>
          <w:szCs w:val="24"/>
        </w:rPr>
        <w:t>10、完成上级交办的其他任务等。</w:t>
      </w:r>
    </w:p>
    <w:p w14:paraId="60941164" w14:textId="77777777" w:rsidR="00482E00" w:rsidRPr="003B69EF" w:rsidRDefault="00482E00" w:rsidP="00482E00">
      <w:pPr>
        <w:rPr>
          <w:rFonts w:ascii="仿宋_GB2312" w:eastAsia="仿宋_GB2312" w:cs="仿宋_GB2312"/>
          <w:sz w:val="28"/>
          <w:szCs w:val="28"/>
        </w:rPr>
      </w:pPr>
    </w:p>
    <w:p w14:paraId="2B6C1BE5" w14:textId="0324C073" w:rsidR="00482E00" w:rsidRDefault="00482E00" w:rsidP="00482E00">
      <w:pPr>
        <w:keepNext/>
        <w:keepLines/>
        <w:adjustRightInd w:val="0"/>
        <w:spacing w:beforeLines="50" w:before="156" w:afterLines="50" w:after="156"/>
        <w:jc w:val="center"/>
        <w:textAlignment w:val="baseline"/>
        <w:outlineLvl w:val="1"/>
        <w:rPr>
          <w:rFonts w:ascii="宋体" w:hAnsi="宋体"/>
          <w:b/>
          <w:bCs/>
          <w:kern w:val="0"/>
          <w:sz w:val="28"/>
          <w:szCs w:val="28"/>
        </w:rPr>
      </w:pPr>
      <w:r>
        <w:rPr>
          <w:rFonts w:ascii="宋体" w:hAnsi="宋体" w:hint="eastAsia"/>
          <w:b/>
          <w:bCs/>
          <w:kern w:val="0"/>
          <w:sz w:val="28"/>
          <w:szCs w:val="28"/>
        </w:rPr>
        <w:t>商务</w:t>
      </w:r>
      <w:r>
        <w:rPr>
          <w:rFonts w:ascii="宋体" w:hAnsi="宋体"/>
          <w:b/>
          <w:bCs/>
          <w:kern w:val="0"/>
          <w:sz w:val="28"/>
          <w:szCs w:val="28"/>
        </w:rPr>
        <w:t>需求</w:t>
      </w:r>
    </w:p>
    <w:p w14:paraId="6D76EF9D" w14:textId="77777777" w:rsidR="00482E00" w:rsidRDefault="00482E00" w:rsidP="00482E00">
      <w:pPr>
        <w:widowControl/>
        <w:rPr>
          <w:rFonts w:ascii="仿宋_GB2312" w:eastAsia="仿宋_GB2312" w:hAnsi="仿宋_GB2312" w:cs="仿宋_GB2312"/>
          <w:b/>
          <w:sz w:val="24"/>
          <w:szCs w:val="24"/>
        </w:rPr>
      </w:pPr>
      <w:r>
        <w:rPr>
          <w:rFonts w:ascii="仿宋_GB2312" w:eastAsia="仿宋_GB2312" w:hAnsi="仿宋_GB2312" w:cs="仿宋_GB2312" w:hint="eastAsia"/>
          <w:b/>
          <w:sz w:val="24"/>
          <w:szCs w:val="24"/>
        </w:rPr>
        <w:t>（一）服务期限</w:t>
      </w:r>
    </w:p>
    <w:p w14:paraId="06D3488F" w14:textId="77777777" w:rsidR="00482E00" w:rsidRDefault="00482E00" w:rsidP="00482E00">
      <w:pPr>
        <w:widowControl/>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合同签订之日起180个日历天。</w:t>
      </w:r>
    </w:p>
    <w:p w14:paraId="7293466D" w14:textId="77777777" w:rsidR="00482E00" w:rsidRDefault="00482E00" w:rsidP="00482E00">
      <w:pPr>
        <w:widowControl/>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合同延期：本项目服务期满后，采购单位可根据中标供应商履约情况确定是否申请优质服务合同续期。</w:t>
      </w:r>
    </w:p>
    <w:p w14:paraId="1701B172" w14:textId="77777777" w:rsidR="00482E00" w:rsidRDefault="00482E00" w:rsidP="00482E00">
      <w:pPr>
        <w:tabs>
          <w:tab w:val="left" w:pos="1740"/>
        </w:tabs>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themeColor="text1"/>
          <w:sz w:val="24"/>
        </w:rPr>
        <w:t>具体工作时间以合同签订生效日期为准。</w:t>
      </w:r>
    </w:p>
    <w:p w14:paraId="370120FB" w14:textId="77777777" w:rsidR="00482E00" w:rsidRDefault="00482E00" w:rsidP="00482E00">
      <w:pPr>
        <w:widowControl/>
        <w:rPr>
          <w:rFonts w:ascii="仿宋_GB2312" w:eastAsia="仿宋_GB2312" w:hAnsi="仿宋_GB2312" w:cs="仿宋_GB2312"/>
          <w:b/>
          <w:sz w:val="24"/>
          <w:szCs w:val="24"/>
        </w:rPr>
      </w:pPr>
      <w:r>
        <w:rPr>
          <w:rFonts w:ascii="仿宋_GB2312" w:eastAsia="仿宋_GB2312" w:hAnsi="仿宋_GB2312" w:cs="仿宋_GB2312" w:hint="eastAsia"/>
          <w:b/>
          <w:sz w:val="24"/>
          <w:szCs w:val="24"/>
        </w:rPr>
        <w:t>（二）项目费用与结算要求</w:t>
      </w:r>
    </w:p>
    <w:p w14:paraId="415B0A5C" w14:textId="77777777" w:rsidR="00482E00" w:rsidRDefault="00482E00" w:rsidP="00482E00">
      <w:pPr>
        <w:widowControl/>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签订合同之日起15个工作日后，支付中标价20%款项，服务期满90天后，支付中标价的40%，服务期满后再支付40%。</w:t>
      </w:r>
    </w:p>
    <w:p w14:paraId="5CA948B5" w14:textId="77777777" w:rsidR="00482E00" w:rsidRDefault="00482E00" w:rsidP="00482E00">
      <w:pPr>
        <w:widowControl/>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（三）投标报价要求</w:t>
      </w:r>
    </w:p>
    <w:p w14:paraId="65572710" w14:textId="77777777" w:rsidR="00482E00" w:rsidRDefault="00482E00" w:rsidP="00482E00">
      <w:pPr>
        <w:widowControl/>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（1）投标方应提供详细分项报价清单；</w:t>
      </w:r>
    </w:p>
    <w:p w14:paraId="5B826C73" w14:textId="77777777" w:rsidR="00482E00" w:rsidRDefault="00482E00" w:rsidP="00482E00">
      <w:pPr>
        <w:widowControl/>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（2）投标方报价包括本次服务的考察调研费、项目人员工资、培训费用等。</w:t>
      </w:r>
    </w:p>
    <w:p w14:paraId="3587573D" w14:textId="77777777" w:rsidR="00482E00" w:rsidRDefault="00482E00" w:rsidP="00482E00">
      <w:pPr>
        <w:widowControl/>
        <w:rPr>
          <w:rFonts w:ascii="仿宋_GB2312" w:eastAsia="仿宋_GB2312" w:hAnsi="仿宋_GB2312" w:cs="仿宋_GB2312"/>
          <w:sz w:val="24"/>
          <w:szCs w:val="24"/>
        </w:rPr>
      </w:pPr>
      <w:r>
        <w:rPr>
          <w:rFonts w:ascii="仿宋_GB2312" w:eastAsia="仿宋_GB2312" w:hAnsi="仿宋_GB2312" w:cs="仿宋_GB2312" w:hint="eastAsia"/>
          <w:b/>
          <w:bCs/>
          <w:sz w:val="24"/>
          <w:szCs w:val="24"/>
        </w:rPr>
        <w:t>（四）服务成果要求</w:t>
      </w:r>
    </w:p>
    <w:p w14:paraId="242A825F" w14:textId="77777777" w:rsidR="00482E00" w:rsidRDefault="00482E00" w:rsidP="00482E00">
      <w:pPr>
        <w:widowControl/>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本项目的提交成果包括：</w:t>
      </w:r>
    </w:p>
    <w:p w14:paraId="0DD84DBB" w14:textId="77777777" w:rsidR="00482E00" w:rsidRDefault="00482E00" w:rsidP="00482E00">
      <w:pPr>
        <w:widowControl/>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（1）严格按照安保服务规程及甲方的要求进行巡查值守，做好值班签到记录；</w:t>
      </w:r>
    </w:p>
    <w:p w14:paraId="3E2AC2E5" w14:textId="77777777" w:rsidR="00482E00" w:rsidRDefault="00482E00" w:rsidP="00482E00">
      <w:pPr>
        <w:widowControl/>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（2）保证区域安全问题，防火、防盗、防破坏、防自然灾害等；</w:t>
      </w:r>
    </w:p>
    <w:p w14:paraId="09839B5E" w14:textId="77777777" w:rsidR="00482E00" w:rsidRDefault="00482E00" w:rsidP="00482E00">
      <w:pPr>
        <w:widowControl/>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（3）服务结束后提交服务成果报告。</w:t>
      </w:r>
    </w:p>
    <w:p w14:paraId="0EFDFE10" w14:textId="77777777" w:rsidR="005516E0" w:rsidRPr="005516E0" w:rsidRDefault="005516E0" w:rsidP="00482E00">
      <w:pPr>
        <w:ind w:right="320"/>
        <w:rPr>
          <w:rFonts w:ascii="仿宋_GB2312" w:eastAsia="仿宋_GB2312" w:hAnsi="仿宋"/>
          <w:b/>
          <w:sz w:val="24"/>
          <w:szCs w:val="24"/>
        </w:rPr>
      </w:pPr>
      <w:r w:rsidRPr="005516E0">
        <w:rPr>
          <w:rFonts w:ascii="仿宋_GB2312" w:eastAsia="仿宋_GB2312" w:hAnsi="仿宋" w:hint="eastAsia"/>
          <w:b/>
          <w:sz w:val="24"/>
          <w:szCs w:val="24"/>
        </w:rPr>
        <w:t>（五）履约担保金额</w:t>
      </w:r>
    </w:p>
    <w:p w14:paraId="25982CDC" w14:textId="41086C7A" w:rsidR="00346803" w:rsidRPr="005516E0" w:rsidRDefault="00482E00" w:rsidP="005516E0">
      <w:pPr>
        <w:ind w:right="320" w:firstLineChars="200" w:firstLine="480"/>
        <w:rPr>
          <w:rFonts w:ascii="仿宋_GB2312" w:eastAsia="仿宋_GB2312" w:hAnsi="仿宋"/>
          <w:b/>
          <w:sz w:val="24"/>
          <w:szCs w:val="24"/>
        </w:rPr>
      </w:pPr>
      <w:r w:rsidRPr="005516E0">
        <w:rPr>
          <w:rFonts w:ascii="仿宋_GB2312" w:eastAsia="仿宋_GB2312" w:hAnsi="仿宋" w:hint="eastAsia"/>
          <w:sz w:val="24"/>
          <w:szCs w:val="24"/>
        </w:rPr>
        <w:t>中标金额5%，合同期满无违约事项无息退还。</w:t>
      </w:r>
    </w:p>
    <w:p w14:paraId="59FDAAEB"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392DFA5"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49ABAD2" w14:textId="77777777" w:rsidR="00346803" w:rsidRDefault="00346803">
      <w:pPr>
        <w:rPr>
          <w:b/>
          <w:color w:val="000000"/>
          <w:sz w:val="24"/>
          <w:lang w:val="en-GB"/>
        </w:rPr>
      </w:pPr>
    </w:p>
    <w:p w14:paraId="1EFDEA20" w14:textId="77777777" w:rsidR="00346803" w:rsidRDefault="00346803">
      <w:pPr>
        <w:spacing w:line="360" w:lineRule="auto"/>
        <w:ind w:firstLine="280"/>
        <w:rPr>
          <w:b/>
          <w:color w:val="000000"/>
          <w:sz w:val="30"/>
          <w:u w:val="single"/>
        </w:rPr>
      </w:pPr>
    </w:p>
    <w:p w14:paraId="0E0B8D5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C391F09"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6688877" w14:textId="77777777" w:rsidR="00346803" w:rsidRDefault="00346803">
      <w:pPr>
        <w:spacing w:line="360" w:lineRule="auto"/>
        <w:rPr>
          <w:b/>
          <w:color w:val="000000"/>
          <w:sz w:val="30"/>
          <w:u w:val="single"/>
        </w:rPr>
      </w:pPr>
    </w:p>
    <w:p w14:paraId="5348222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1534C13" w14:textId="77777777" w:rsidR="00346803" w:rsidRDefault="00346803">
      <w:pPr>
        <w:spacing w:line="360" w:lineRule="auto"/>
        <w:ind w:firstLine="280"/>
        <w:rPr>
          <w:b/>
          <w:color w:val="000000"/>
          <w:sz w:val="30"/>
          <w:u w:val="single"/>
        </w:rPr>
      </w:pPr>
    </w:p>
    <w:p w14:paraId="439A2BD3" w14:textId="77777777" w:rsidR="00346803" w:rsidRDefault="00DD45D6">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C901CF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FB3E50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6536D3" w14:textId="77777777" w:rsidR="00346803" w:rsidRDefault="00DD45D6">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5CF4FFD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E08988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F50D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5C7ED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982B48F"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2D7A4C4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47CD21A6" w14:textId="77777777" w:rsidR="00346803" w:rsidRDefault="00346803">
      <w:pPr>
        <w:tabs>
          <w:tab w:val="left" w:pos="720"/>
        </w:tabs>
        <w:rPr>
          <w:bCs/>
          <w:color w:val="FF0000"/>
        </w:rPr>
      </w:pPr>
    </w:p>
    <w:p w14:paraId="2390BFB0" w14:textId="77777777" w:rsidR="00346803" w:rsidRDefault="00346803">
      <w:pPr>
        <w:tabs>
          <w:tab w:val="left" w:pos="720"/>
        </w:tabs>
        <w:rPr>
          <w:bCs/>
          <w:color w:val="FF0000"/>
          <w:lang w:val="en-GB"/>
        </w:rPr>
      </w:pPr>
    </w:p>
    <w:p w14:paraId="03168960" w14:textId="77777777" w:rsidR="00346803" w:rsidRDefault="00346803">
      <w:pPr>
        <w:tabs>
          <w:tab w:val="left" w:pos="720"/>
        </w:tabs>
        <w:rPr>
          <w:bCs/>
          <w:color w:val="FF0000"/>
          <w:lang w:val="en-GB"/>
        </w:rPr>
      </w:pPr>
    </w:p>
    <w:p w14:paraId="12A0D177" w14:textId="77777777" w:rsidR="00346803" w:rsidRDefault="00346803">
      <w:pPr>
        <w:tabs>
          <w:tab w:val="left" w:pos="720"/>
        </w:tabs>
        <w:ind w:left="720"/>
        <w:rPr>
          <w:bCs/>
          <w:color w:val="FF0000"/>
          <w:lang w:val="en-GB"/>
        </w:rPr>
      </w:pPr>
    </w:p>
    <w:p w14:paraId="3E906E71"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5E9B5F9"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1F6F1E4" w14:textId="77777777" w:rsidR="00346803" w:rsidRDefault="00346803">
      <w:pPr>
        <w:spacing w:line="360" w:lineRule="auto"/>
        <w:rPr>
          <w:sz w:val="28"/>
          <w:u w:val="single"/>
        </w:rPr>
      </w:pPr>
      <w:r>
        <w:rPr>
          <w:rFonts w:hint="eastAsia"/>
          <w:sz w:val="28"/>
        </w:rPr>
        <w:t>谈判人名称：</w:t>
      </w:r>
    </w:p>
    <w:p w14:paraId="69AA88E6" w14:textId="77777777" w:rsidR="00346803" w:rsidRDefault="00346803">
      <w:pPr>
        <w:spacing w:line="360" w:lineRule="auto"/>
        <w:rPr>
          <w:sz w:val="28"/>
        </w:rPr>
      </w:pPr>
      <w:r>
        <w:rPr>
          <w:rFonts w:hint="eastAsia"/>
          <w:sz w:val="28"/>
        </w:rPr>
        <w:t>采购编号：</w:t>
      </w:r>
    </w:p>
    <w:p w14:paraId="4E52CDE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436A2A0" w14:textId="77777777">
        <w:trPr>
          <w:cantSplit/>
          <w:trHeight w:val="680"/>
          <w:jc w:val="center"/>
        </w:trPr>
        <w:tc>
          <w:tcPr>
            <w:tcW w:w="1040" w:type="dxa"/>
            <w:vAlign w:val="center"/>
          </w:tcPr>
          <w:p w14:paraId="59B2C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A6004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8E9A2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9BBD0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5315FE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37DD6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40583A81" w14:textId="77777777">
        <w:trPr>
          <w:cantSplit/>
          <w:trHeight w:val="680"/>
          <w:jc w:val="center"/>
        </w:trPr>
        <w:tc>
          <w:tcPr>
            <w:tcW w:w="1040" w:type="dxa"/>
            <w:vAlign w:val="center"/>
          </w:tcPr>
          <w:p w14:paraId="3F09898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EEAD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7977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FB56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943B8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618CC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3C93A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D29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ECE7F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F9CE1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E2A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17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C18CD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454AA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4CEE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6AB4A1" w14:textId="77777777" w:rsidR="00346803" w:rsidRDefault="00346803">
      <w:pPr>
        <w:widowControl/>
        <w:jc w:val="left"/>
        <w:rPr>
          <w:b/>
          <w:bCs/>
          <w:sz w:val="28"/>
        </w:rPr>
      </w:pPr>
      <w:r>
        <w:rPr>
          <w:b/>
          <w:bCs/>
          <w:sz w:val="28"/>
        </w:rPr>
        <w:br w:type="page"/>
      </w:r>
    </w:p>
    <w:p w14:paraId="3CA07C4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CD5A8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816F4F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3C06E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857B0D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7272E7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2F9F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08766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439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0307D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5059F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97F5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6A6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3470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D9B26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D52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9F1C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D3DDA0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8E129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FC95D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0C8C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0D7ADE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DBDF19C" w14:textId="77777777" w:rsidR="00346803" w:rsidRDefault="00346803">
      <w:pPr>
        <w:spacing w:line="360" w:lineRule="auto"/>
        <w:rPr>
          <w:b/>
          <w:bCs/>
          <w:color w:val="000000"/>
          <w:sz w:val="24"/>
          <w:lang w:val="en-GB"/>
        </w:rPr>
      </w:pPr>
    </w:p>
    <w:p w14:paraId="3AEAC83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C0E9D19"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ADA2BF" w14:textId="77777777" w:rsidR="00346803" w:rsidRDefault="00346803">
      <w:pPr>
        <w:spacing w:line="360" w:lineRule="auto"/>
        <w:ind w:firstLineChars="225" w:firstLine="540"/>
        <w:rPr>
          <w:color w:val="000000"/>
          <w:sz w:val="24"/>
        </w:rPr>
      </w:pPr>
      <w:r>
        <w:rPr>
          <w:rFonts w:hint="eastAsia"/>
          <w:color w:val="000000"/>
          <w:sz w:val="24"/>
        </w:rPr>
        <w:t>招标编号：</w:t>
      </w:r>
    </w:p>
    <w:p w14:paraId="1B494AFC"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5CE77F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CDD37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DA4B56F" w14:textId="77777777" w:rsidR="00346803" w:rsidRDefault="00346803">
      <w:pPr>
        <w:spacing w:line="360" w:lineRule="auto"/>
        <w:ind w:firstLineChars="200" w:firstLine="480"/>
        <w:rPr>
          <w:color w:val="000000"/>
          <w:sz w:val="24"/>
          <w:lang w:val="en-GB"/>
        </w:rPr>
      </w:pPr>
    </w:p>
    <w:p w14:paraId="02D10C77"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8D7D9FE"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7BD2B7EB" w14:textId="77777777" w:rsidR="00346803" w:rsidRDefault="00346803">
      <w:pPr>
        <w:spacing w:line="360" w:lineRule="auto"/>
        <w:rPr>
          <w:color w:val="000000"/>
          <w:sz w:val="24"/>
          <w:lang w:val="en-GB"/>
        </w:rPr>
      </w:pPr>
    </w:p>
    <w:p w14:paraId="5DE6B0A0" w14:textId="77777777" w:rsidR="00346803" w:rsidRDefault="00346803">
      <w:pPr>
        <w:spacing w:line="360" w:lineRule="auto"/>
        <w:rPr>
          <w:color w:val="000000"/>
          <w:sz w:val="24"/>
          <w:lang w:val="en-GB"/>
        </w:rPr>
      </w:pPr>
    </w:p>
    <w:p w14:paraId="7612C68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956680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E0D5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65BAE51" w14:textId="77777777" w:rsidR="00346803" w:rsidRDefault="00346803">
      <w:pPr>
        <w:spacing w:line="360" w:lineRule="auto"/>
        <w:ind w:firstLineChars="200" w:firstLine="480"/>
        <w:rPr>
          <w:color w:val="000000"/>
          <w:sz w:val="24"/>
          <w:lang w:val="en-GB"/>
        </w:rPr>
      </w:pPr>
    </w:p>
    <w:p w14:paraId="163B46E6"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B1BA77D" w14:textId="77777777" w:rsidR="00346803" w:rsidRDefault="00346803">
      <w:pPr>
        <w:spacing w:line="360" w:lineRule="auto"/>
        <w:ind w:firstLineChars="200" w:firstLine="420"/>
        <w:rPr>
          <w:color w:val="000000"/>
          <w:lang w:val="en-GB"/>
        </w:rPr>
      </w:pPr>
    </w:p>
    <w:p w14:paraId="6EF5609E" w14:textId="77777777" w:rsidR="00346803" w:rsidRDefault="00346803">
      <w:pPr>
        <w:spacing w:line="360" w:lineRule="auto"/>
        <w:ind w:firstLineChars="200" w:firstLine="420"/>
        <w:rPr>
          <w:color w:val="000000"/>
          <w:lang w:val="en-GB"/>
        </w:rPr>
      </w:pPr>
    </w:p>
    <w:p w14:paraId="56887120" w14:textId="77777777" w:rsidR="00346803" w:rsidRDefault="00346803">
      <w:pPr>
        <w:spacing w:line="360" w:lineRule="auto"/>
        <w:ind w:firstLineChars="200" w:firstLine="420"/>
        <w:rPr>
          <w:color w:val="000000"/>
          <w:lang w:val="en-GB"/>
        </w:rPr>
      </w:pPr>
    </w:p>
    <w:p w14:paraId="4B68CFD6" w14:textId="77777777" w:rsidR="00346803" w:rsidRDefault="00346803">
      <w:pPr>
        <w:spacing w:line="360" w:lineRule="auto"/>
        <w:ind w:firstLineChars="200" w:firstLine="420"/>
        <w:rPr>
          <w:color w:val="000000"/>
          <w:lang w:val="en-GB"/>
        </w:rPr>
      </w:pPr>
    </w:p>
    <w:p w14:paraId="0EFA1E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2C65AC73"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3957F68" w14:textId="77777777" w:rsidR="00346803" w:rsidRDefault="00346803">
      <w:pPr>
        <w:spacing w:line="360" w:lineRule="auto"/>
        <w:ind w:left="361" w:hangingChars="150" w:hanging="361"/>
        <w:rPr>
          <w:b/>
          <w:bCs/>
          <w:color w:val="000000"/>
          <w:sz w:val="24"/>
          <w:lang w:val="en-GB"/>
        </w:rPr>
      </w:pPr>
    </w:p>
    <w:p w14:paraId="2945AB8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0D1047F"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DA6626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31A541A" w14:textId="77777777" w:rsidR="00346803" w:rsidRDefault="00346803">
      <w:pPr>
        <w:spacing w:line="360" w:lineRule="auto"/>
        <w:rPr>
          <w:color w:val="000000"/>
          <w:sz w:val="24"/>
        </w:rPr>
      </w:pPr>
      <w:r>
        <w:rPr>
          <w:rFonts w:hint="eastAsia"/>
          <w:color w:val="000000"/>
          <w:sz w:val="24"/>
        </w:rPr>
        <w:t>项目名称：</w:t>
      </w:r>
    </w:p>
    <w:p w14:paraId="741929E1" w14:textId="77777777" w:rsidR="00346803" w:rsidRDefault="00346803">
      <w:pPr>
        <w:spacing w:line="360" w:lineRule="auto"/>
        <w:rPr>
          <w:color w:val="000000"/>
          <w:sz w:val="24"/>
        </w:rPr>
      </w:pPr>
      <w:r>
        <w:rPr>
          <w:rFonts w:hint="eastAsia"/>
          <w:color w:val="000000"/>
          <w:sz w:val="24"/>
        </w:rPr>
        <w:t>采购编号：</w:t>
      </w:r>
    </w:p>
    <w:p w14:paraId="0468A509" w14:textId="77777777" w:rsidR="00346803" w:rsidRDefault="00346803">
      <w:pPr>
        <w:spacing w:line="420" w:lineRule="exact"/>
        <w:rPr>
          <w:b/>
          <w:bCs/>
          <w:color w:val="000000"/>
          <w:sz w:val="24"/>
        </w:rPr>
      </w:pPr>
      <w:r>
        <w:rPr>
          <w:rFonts w:hint="eastAsia"/>
          <w:b/>
          <w:bCs/>
          <w:color w:val="000000"/>
          <w:sz w:val="24"/>
        </w:rPr>
        <w:t>本公司郑重承诺并声明：</w:t>
      </w:r>
    </w:p>
    <w:p w14:paraId="3D900D5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5C3F2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FEFD419"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EA89281"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094D6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63EA7F5E"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252007" w14:textId="77777777" w:rsidR="00346803" w:rsidRDefault="00346803">
      <w:pPr>
        <w:tabs>
          <w:tab w:val="left" w:pos="-3780"/>
        </w:tabs>
        <w:spacing w:line="360" w:lineRule="auto"/>
        <w:ind w:firstLineChars="200" w:firstLine="480"/>
        <w:rPr>
          <w:color w:val="000000"/>
          <w:sz w:val="24"/>
        </w:rPr>
      </w:pPr>
    </w:p>
    <w:p w14:paraId="494A6F14"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79437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C21C5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6AEFC7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217CEF3"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6B0DD4" w14:textId="77777777" w:rsidR="00346803" w:rsidRDefault="00346803">
      <w:pPr>
        <w:tabs>
          <w:tab w:val="left" w:pos="-3780"/>
        </w:tabs>
        <w:spacing w:line="360" w:lineRule="auto"/>
        <w:ind w:firstLineChars="200" w:firstLine="480"/>
        <w:rPr>
          <w:color w:val="000000"/>
          <w:sz w:val="24"/>
        </w:rPr>
      </w:pPr>
    </w:p>
    <w:p w14:paraId="43FE57C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F7A5E5D" w14:textId="77777777" w:rsidR="00346803" w:rsidRDefault="00346803">
      <w:pPr>
        <w:tabs>
          <w:tab w:val="left" w:pos="-3780"/>
        </w:tabs>
        <w:spacing w:line="360" w:lineRule="auto"/>
        <w:ind w:firstLineChars="200" w:firstLine="420"/>
        <w:rPr>
          <w:rFonts w:ascii="仿宋_GB2312" w:eastAsia="仿宋_GB2312"/>
        </w:rPr>
      </w:pPr>
    </w:p>
    <w:p w14:paraId="6482CCE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08FCBAAE" w14:textId="77777777" w:rsidR="00346803" w:rsidRDefault="00346803">
      <w:pPr>
        <w:spacing w:line="360" w:lineRule="auto"/>
        <w:jc w:val="center"/>
        <w:outlineLvl w:val="2"/>
        <w:rPr>
          <w:rFonts w:ascii="宋体" w:hAnsi="宋体"/>
          <w:b/>
          <w:sz w:val="24"/>
        </w:rPr>
      </w:pPr>
    </w:p>
    <w:p w14:paraId="62924E1F" w14:textId="77777777" w:rsidR="00346803" w:rsidRDefault="00346803">
      <w:pPr>
        <w:spacing w:line="360" w:lineRule="auto"/>
        <w:rPr>
          <w:sz w:val="24"/>
        </w:rPr>
      </w:pPr>
      <w:r>
        <w:rPr>
          <w:rFonts w:hint="eastAsia"/>
          <w:sz w:val="24"/>
        </w:rPr>
        <w:t>深圳大学招投标管理中心：</w:t>
      </w:r>
    </w:p>
    <w:p w14:paraId="21CBDBD9"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4BDCC7B" w14:textId="77777777" w:rsidR="00346803" w:rsidRDefault="00346803">
      <w:pPr>
        <w:spacing w:line="360" w:lineRule="auto"/>
        <w:ind w:firstLineChars="200" w:firstLine="480"/>
        <w:rPr>
          <w:sz w:val="24"/>
        </w:rPr>
      </w:pPr>
    </w:p>
    <w:p w14:paraId="205A4A7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42E6E75B" w14:textId="77777777" w:rsidR="00346803" w:rsidRDefault="00346803">
      <w:pPr>
        <w:spacing w:line="360" w:lineRule="auto"/>
        <w:ind w:firstLineChars="200" w:firstLine="480"/>
        <w:rPr>
          <w:sz w:val="24"/>
        </w:rPr>
      </w:pPr>
    </w:p>
    <w:p w14:paraId="2F467623"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D2EDBA8" w14:textId="77777777" w:rsidR="00346803" w:rsidRDefault="00346803">
      <w:pPr>
        <w:spacing w:line="360" w:lineRule="auto"/>
        <w:ind w:firstLineChars="200" w:firstLine="480"/>
        <w:rPr>
          <w:sz w:val="24"/>
        </w:rPr>
      </w:pPr>
    </w:p>
    <w:p w14:paraId="49AD85AF"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0EE799F" w14:textId="77777777" w:rsidR="00346803" w:rsidRDefault="00346803">
      <w:pPr>
        <w:spacing w:line="360" w:lineRule="auto"/>
        <w:ind w:leftChars="675" w:left="1418"/>
        <w:rPr>
          <w:sz w:val="24"/>
        </w:rPr>
      </w:pPr>
      <w:r>
        <w:rPr>
          <w:rFonts w:hint="eastAsia"/>
          <w:sz w:val="24"/>
        </w:rPr>
        <w:t>户名：</w:t>
      </w:r>
    </w:p>
    <w:p w14:paraId="77BC8394" w14:textId="77777777" w:rsidR="00346803" w:rsidRDefault="00346803">
      <w:pPr>
        <w:spacing w:line="360" w:lineRule="auto"/>
        <w:ind w:leftChars="675" w:left="1418"/>
        <w:rPr>
          <w:sz w:val="24"/>
        </w:rPr>
      </w:pPr>
      <w:r>
        <w:rPr>
          <w:rFonts w:hint="eastAsia"/>
          <w:sz w:val="24"/>
        </w:rPr>
        <w:t>账号：</w:t>
      </w:r>
    </w:p>
    <w:p w14:paraId="1610B529" w14:textId="77777777" w:rsidR="00346803" w:rsidRDefault="00346803">
      <w:pPr>
        <w:spacing w:line="360" w:lineRule="auto"/>
        <w:ind w:leftChars="675" w:left="1418"/>
        <w:rPr>
          <w:sz w:val="24"/>
        </w:rPr>
      </w:pPr>
      <w:r>
        <w:rPr>
          <w:rFonts w:hint="eastAsia"/>
          <w:sz w:val="24"/>
        </w:rPr>
        <w:t>开户行：</w:t>
      </w:r>
    </w:p>
    <w:p w14:paraId="1A02AB0E" w14:textId="77777777" w:rsidR="00346803" w:rsidRDefault="00346803">
      <w:pPr>
        <w:spacing w:line="360" w:lineRule="auto"/>
        <w:rPr>
          <w:sz w:val="24"/>
        </w:rPr>
      </w:pPr>
    </w:p>
    <w:p w14:paraId="736904A9" w14:textId="77777777" w:rsidR="00346803" w:rsidRDefault="00346803">
      <w:pPr>
        <w:spacing w:line="360" w:lineRule="auto"/>
        <w:ind w:leftChars="2092" w:left="4393"/>
        <w:rPr>
          <w:sz w:val="24"/>
        </w:rPr>
      </w:pPr>
      <w:r>
        <w:rPr>
          <w:rFonts w:hint="eastAsia"/>
          <w:sz w:val="24"/>
        </w:rPr>
        <w:t>投标人名称：（公章）</w:t>
      </w:r>
    </w:p>
    <w:p w14:paraId="1EE4B9AA" w14:textId="77777777" w:rsidR="00346803" w:rsidRDefault="00346803">
      <w:pPr>
        <w:spacing w:line="360" w:lineRule="auto"/>
        <w:ind w:leftChars="2092" w:left="4393"/>
        <w:rPr>
          <w:sz w:val="24"/>
        </w:rPr>
      </w:pPr>
      <w:r>
        <w:rPr>
          <w:rFonts w:hint="eastAsia"/>
          <w:sz w:val="24"/>
        </w:rPr>
        <w:t>投标代表签名</w:t>
      </w:r>
    </w:p>
    <w:p w14:paraId="47B36262" w14:textId="77777777" w:rsidR="00346803" w:rsidRDefault="00346803">
      <w:pPr>
        <w:spacing w:line="360" w:lineRule="auto"/>
        <w:ind w:leftChars="2092" w:left="4393"/>
        <w:rPr>
          <w:sz w:val="24"/>
        </w:rPr>
      </w:pPr>
      <w:r>
        <w:rPr>
          <w:rFonts w:hint="eastAsia"/>
          <w:sz w:val="24"/>
        </w:rPr>
        <w:t>联系电话</w:t>
      </w:r>
    </w:p>
    <w:p w14:paraId="47D22936" w14:textId="77777777" w:rsidR="00346803" w:rsidRDefault="00346803">
      <w:pPr>
        <w:spacing w:line="360" w:lineRule="auto"/>
        <w:ind w:leftChars="2092" w:left="4393"/>
        <w:rPr>
          <w:sz w:val="24"/>
        </w:rPr>
      </w:pPr>
      <w:r>
        <w:rPr>
          <w:rFonts w:hint="eastAsia"/>
          <w:sz w:val="24"/>
        </w:rPr>
        <w:t>日期</w:t>
      </w:r>
    </w:p>
    <w:p w14:paraId="6483CDC3"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F79A72E"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90F546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0A22FEF" w14:textId="77777777">
        <w:trPr>
          <w:trHeight w:val="4290"/>
          <w:jc w:val="center"/>
        </w:trPr>
        <w:tc>
          <w:tcPr>
            <w:tcW w:w="8522" w:type="dxa"/>
            <w:shd w:val="clear" w:color="auto" w:fill="CFFDCF"/>
          </w:tcPr>
          <w:p w14:paraId="0C267C5E" w14:textId="77777777" w:rsidR="00346803" w:rsidRDefault="00346803">
            <w:pPr>
              <w:snapToGrid w:val="0"/>
              <w:jc w:val="center"/>
              <w:rPr>
                <w:b/>
                <w:color w:val="000000"/>
                <w:sz w:val="30"/>
              </w:rPr>
            </w:pPr>
          </w:p>
          <w:p w14:paraId="3B7DE06A"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7171A2C"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C53F7C0" w14:textId="77777777" w:rsidR="00346803" w:rsidRDefault="00346803">
            <w:pPr>
              <w:jc w:val="center"/>
              <w:rPr>
                <w:b/>
                <w:color w:val="000000"/>
                <w:sz w:val="32"/>
              </w:rPr>
            </w:pPr>
          </w:p>
          <w:p w14:paraId="3C5484ED"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17C3B76" w14:textId="77777777" w:rsidR="00346803" w:rsidRDefault="00346803">
            <w:pPr>
              <w:spacing w:line="360" w:lineRule="auto"/>
              <w:ind w:leftChars="84" w:left="176" w:firstLineChars="400" w:firstLine="960"/>
              <w:rPr>
                <w:color w:val="000000"/>
                <w:sz w:val="24"/>
                <w:u w:val="single"/>
              </w:rPr>
            </w:pPr>
          </w:p>
          <w:p w14:paraId="6601DCA8" w14:textId="77777777" w:rsidR="00346803" w:rsidRDefault="00346803">
            <w:pPr>
              <w:spacing w:line="360" w:lineRule="auto"/>
              <w:ind w:leftChars="84" w:left="176" w:firstLineChars="400" w:firstLine="960"/>
              <w:rPr>
                <w:color w:val="000000"/>
                <w:sz w:val="24"/>
              </w:rPr>
            </w:pPr>
          </w:p>
          <w:p w14:paraId="707AFB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9005875" w14:textId="77777777" w:rsidR="00346803" w:rsidRDefault="00346803">
            <w:pPr>
              <w:spacing w:line="360" w:lineRule="auto"/>
              <w:ind w:leftChars="84" w:left="176" w:firstLineChars="400" w:firstLine="960"/>
              <w:rPr>
                <w:color w:val="000000"/>
                <w:sz w:val="24"/>
                <w:u w:val="single"/>
              </w:rPr>
            </w:pPr>
          </w:p>
          <w:p w14:paraId="5D4E60EF" w14:textId="77777777" w:rsidR="00346803" w:rsidRDefault="00346803">
            <w:pPr>
              <w:spacing w:line="360" w:lineRule="auto"/>
              <w:ind w:leftChars="84" w:left="176" w:firstLineChars="400" w:firstLine="960"/>
              <w:rPr>
                <w:color w:val="000000"/>
                <w:sz w:val="24"/>
              </w:rPr>
            </w:pPr>
          </w:p>
          <w:p w14:paraId="22E9A84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8E8DA58" w14:textId="77777777" w:rsidR="00346803" w:rsidRDefault="00346803">
            <w:pPr>
              <w:spacing w:line="360" w:lineRule="auto"/>
              <w:ind w:leftChars="84" w:left="176" w:firstLineChars="400" w:firstLine="960"/>
              <w:rPr>
                <w:color w:val="000000"/>
                <w:sz w:val="24"/>
                <w:u w:val="single"/>
              </w:rPr>
            </w:pPr>
          </w:p>
          <w:p w14:paraId="180D512A"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1EF8103" w14:textId="77777777" w:rsidR="00346803" w:rsidRDefault="00346803">
            <w:pPr>
              <w:jc w:val="center"/>
              <w:rPr>
                <w:b/>
                <w:bCs/>
                <w:color w:val="000000"/>
              </w:rPr>
            </w:pPr>
          </w:p>
          <w:p w14:paraId="6C35383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50BB686E" w14:textId="77777777" w:rsidR="00346803" w:rsidRDefault="00346803">
            <w:pPr>
              <w:jc w:val="center"/>
              <w:rPr>
                <w:color w:val="000000"/>
              </w:rPr>
            </w:pPr>
          </w:p>
        </w:tc>
      </w:tr>
    </w:tbl>
    <w:p w14:paraId="2915B3D9" w14:textId="77777777" w:rsidR="00346803" w:rsidRDefault="00346803">
      <w:pPr>
        <w:spacing w:line="360" w:lineRule="auto"/>
        <w:rPr>
          <w:color w:val="000000"/>
          <w:sz w:val="24"/>
        </w:rPr>
      </w:pPr>
    </w:p>
    <w:p w14:paraId="40A1655F" w14:textId="77777777" w:rsidR="00346803" w:rsidRDefault="00346803">
      <w:pPr>
        <w:spacing w:line="360" w:lineRule="auto"/>
        <w:ind w:firstLineChars="200" w:firstLine="480"/>
        <w:rPr>
          <w:color w:val="000000"/>
          <w:sz w:val="24"/>
        </w:rPr>
      </w:pPr>
    </w:p>
    <w:p w14:paraId="0ABAC9AD" w14:textId="77777777" w:rsidR="00346803" w:rsidRDefault="00346803">
      <w:pPr>
        <w:spacing w:line="360" w:lineRule="auto"/>
        <w:ind w:firstLineChars="200" w:firstLine="480"/>
        <w:rPr>
          <w:color w:val="000000"/>
          <w:sz w:val="24"/>
          <w:lang w:val="en-GB"/>
        </w:rPr>
      </w:pPr>
    </w:p>
    <w:p w14:paraId="3AD7B55C" w14:textId="77777777" w:rsidR="00346803" w:rsidRDefault="00346803">
      <w:pPr>
        <w:spacing w:line="360" w:lineRule="auto"/>
        <w:ind w:firstLineChars="200" w:firstLine="480"/>
        <w:rPr>
          <w:color w:val="000000"/>
          <w:sz w:val="24"/>
          <w:lang w:val="en-GB"/>
        </w:rPr>
      </w:pPr>
    </w:p>
    <w:p w14:paraId="0055572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64FD26A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EC0599D"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3AC3D0"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D76CBFE" w14:textId="77777777" w:rsidR="00346803" w:rsidRDefault="00346803">
      <w:pPr>
        <w:rPr>
          <w:lang w:val="en-GB"/>
        </w:rPr>
      </w:pPr>
    </w:p>
    <w:p w14:paraId="417CA96A" w14:textId="77777777" w:rsidR="00346803" w:rsidRDefault="00346803"/>
    <w:p w14:paraId="667C0EB0" w14:textId="77777777" w:rsidR="00346803" w:rsidRDefault="00346803" w:rsidP="00E6786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FF0A4" w14:textId="77777777" w:rsidR="00DD45D6" w:rsidRDefault="00DD45D6">
      <w:r>
        <w:separator/>
      </w:r>
    </w:p>
  </w:endnote>
  <w:endnote w:type="continuationSeparator" w:id="0">
    <w:p w14:paraId="796FA26F" w14:textId="77777777" w:rsidR="00DD45D6" w:rsidRDefault="00DD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A63EEC">
      <w:rPr>
        <w:rStyle w:val="a3"/>
        <w:noProof/>
      </w:rPr>
      <w:t>4</w:t>
    </w:r>
    <w:r w:rsidR="00E67864">
      <w:fldChar w:fldCharType="end"/>
    </w:r>
    <w:r>
      <w:rPr>
        <w:rStyle w:val="a3"/>
      </w:rPr>
      <w:t xml:space="preserve"> / </w:t>
    </w:r>
    <w:r w:rsidR="00DD45D6">
      <w:fldChar w:fldCharType="begin"/>
    </w:r>
    <w:r w:rsidR="00DD45D6">
      <w:instrText xml:space="preserve"> NUMPAGES  \* Arabic  \* MERGEFORMAT </w:instrText>
    </w:r>
    <w:r w:rsidR="00DD45D6">
      <w:fldChar w:fldCharType="separate"/>
    </w:r>
    <w:r w:rsidR="00A63EEC" w:rsidRPr="00A63EEC">
      <w:rPr>
        <w:rStyle w:val="a3"/>
        <w:noProof/>
      </w:rPr>
      <w:t>15</w:t>
    </w:r>
    <w:r w:rsidR="00DD45D6">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736E3" w14:textId="77777777" w:rsidR="00DD45D6" w:rsidRDefault="00DD45D6">
      <w:r>
        <w:separator/>
      </w:r>
    </w:p>
  </w:footnote>
  <w:footnote w:type="continuationSeparator" w:id="0">
    <w:p w14:paraId="3267FF02" w14:textId="77777777" w:rsidR="00DD45D6" w:rsidRDefault="00DD4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58BEE1D4"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sidR="00515864">
      <w:t>SZUCG20180313FW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B0A40"/>
    <w:rsid w:val="000C43BD"/>
    <w:rsid w:val="000C6579"/>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A43C4"/>
    <w:rsid w:val="001C5D2E"/>
    <w:rsid w:val="001C641C"/>
    <w:rsid w:val="001D44D3"/>
    <w:rsid w:val="001E428B"/>
    <w:rsid w:val="001F3D39"/>
    <w:rsid w:val="00204B54"/>
    <w:rsid w:val="00220F4F"/>
    <w:rsid w:val="00223D04"/>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B4706"/>
    <w:rsid w:val="003D01C8"/>
    <w:rsid w:val="003D7730"/>
    <w:rsid w:val="004072ED"/>
    <w:rsid w:val="00416C9A"/>
    <w:rsid w:val="00442907"/>
    <w:rsid w:val="00443A66"/>
    <w:rsid w:val="00457064"/>
    <w:rsid w:val="004615A2"/>
    <w:rsid w:val="00482E00"/>
    <w:rsid w:val="004906E9"/>
    <w:rsid w:val="00491C90"/>
    <w:rsid w:val="0049363B"/>
    <w:rsid w:val="00494FEC"/>
    <w:rsid w:val="004B4D87"/>
    <w:rsid w:val="004C175E"/>
    <w:rsid w:val="004C7564"/>
    <w:rsid w:val="004F101E"/>
    <w:rsid w:val="004F54AE"/>
    <w:rsid w:val="005071AB"/>
    <w:rsid w:val="00515864"/>
    <w:rsid w:val="00536DFB"/>
    <w:rsid w:val="0054104F"/>
    <w:rsid w:val="005516E0"/>
    <w:rsid w:val="00562A74"/>
    <w:rsid w:val="00565CA8"/>
    <w:rsid w:val="005713E1"/>
    <w:rsid w:val="005731EC"/>
    <w:rsid w:val="005E4BA8"/>
    <w:rsid w:val="005F2F38"/>
    <w:rsid w:val="006015EC"/>
    <w:rsid w:val="0062468F"/>
    <w:rsid w:val="00641BC8"/>
    <w:rsid w:val="00643709"/>
    <w:rsid w:val="006649D4"/>
    <w:rsid w:val="00666A05"/>
    <w:rsid w:val="006702E0"/>
    <w:rsid w:val="00676080"/>
    <w:rsid w:val="00682958"/>
    <w:rsid w:val="0069589B"/>
    <w:rsid w:val="006C1FD8"/>
    <w:rsid w:val="006D2240"/>
    <w:rsid w:val="006F11B3"/>
    <w:rsid w:val="00704EA8"/>
    <w:rsid w:val="00712946"/>
    <w:rsid w:val="00723284"/>
    <w:rsid w:val="007251B2"/>
    <w:rsid w:val="0072662F"/>
    <w:rsid w:val="0073187A"/>
    <w:rsid w:val="00731A04"/>
    <w:rsid w:val="00776699"/>
    <w:rsid w:val="00777DC7"/>
    <w:rsid w:val="00791762"/>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30EC9"/>
    <w:rsid w:val="00942070"/>
    <w:rsid w:val="0094502C"/>
    <w:rsid w:val="009532C7"/>
    <w:rsid w:val="00963924"/>
    <w:rsid w:val="009B506E"/>
    <w:rsid w:val="009B6922"/>
    <w:rsid w:val="009C210F"/>
    <w:rsid w:val="009D3084"/>
    <w:rsid w:val="009E6D47"/>
    <w:rsid w:val="009E79FA"/>
    <w:rsid w:val="00A1228E"/>
    <w:rsid w:val="00A162A2"/>
    <w:rsid w:val="00A16A14"/>
    <w:rsid w:val="00A43DB6"/>
    <w:rsid w:val="00A63EEC"/>
    <w:rsid w:val="00A72DA9"/>
    <w:rsid w:val="00A76F70"/>
    <w:rsid w:val="00A8016B"/>
    <w:rsid w:val="00A856D4"/>
    <w:rsid w:val="00A97E94"/>
    <w:rsid w:val="00AE02A6"/>
    <w:rsid w:val="00AE774C"/>
    <w:rsid w:val="00AE7D40"/>
    <w:rsid w:val="00AF4AA5"/>
    <w:rsid w:val="00AF6D04"/>
    <w:rsid w:val="00B343BA"/>
    <w:rsid w:val="00B66244"/>
    <w:rsid w:val="00B832C7"/>
    <w:rsid w:val="00B906B5"/>
    <w:rsid w:val="00BA224C"/>
    <w:rsid w:val="00BC021A"/>
    <w:rsid w:val="00BC2194"/>
    <w:rsid w:val="00BD5793"/>
    <w:rsid w:val="00BF1073"/>
    <w:rsid w:val="00C00E86"/>
    <w:rsid w:val="00C33DC8"/>
    <w:rsid w:val="00C43329"/>
    <w:rsid w:val="00C56FB2"/>
    <w:rsid w:val="00C621BB"/>
    <w:rsid w:val="00C62608"/>
    <w:rsid w:val="00C63CB3"/>
    <w:rsid w:val="00C7109E"/>
    <w:rsid w:val="00C94714"/>
    <w:rsid w:val="00CA2889"/>
    <w:rsid w:val="00CA49E5"/>
    <w:rsid w:val="00CB4493"/>
    <w:rsid w:val="00CB644F"/>
    <w:rsid w:val="00CB6B86"/>
    <w:rsid w:val="00CE5258"/>
    <w:rsid w:val="00CF3E72"/>
    <w:rsid w:val="00D07955"/>
    <w:rsid w:val="00D407CA"/>
    <w:rsid w:val="00D5690F"/>
    <w:rsid w:val="00D62AA3"/>
    <w:rsid w:val="00D63E4B"/>
    <w:rsid w:val="00D63FFC"/>
    <w:rsid w:val="00D6711A"/>
    <w:rsid w:val="00D75C16"/>
    <w:rsid w:val="00D908AE"/>
    <w:rsid w:val="00D97B33"/>
    <w:rsid w:val="00DB6C99"/>
    <w:rsid w:val="00DC282C"/>
    <w:rsid w:val="00DD0488"/>
    <w:rsid w:val="00DD45D6"/>
    <w:rsid w:val="00DF257B"/>
    <w:rsid w:val="00E029CB"/>
    <w:rsid w:val="00E070BA"/>
    <w:rsid w:val="00E2107B"/>
    <w:rsid w:val="00E314D3"/>
    <w:rsid w:val="00E67864"/>
    <w:rsid w:val="00E93CF9"/>
    <w:rsid w:val="00E93F03"/>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543F63-EBDF-4FCC-B586-DBFA1C90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894</Words>
  <Characters>5096</Characters>
  <Application>Microsoft Office Word</Application>
  <DocSecurity>0</DocSecurity>
  <Lines>42</Lines>
  <Paragraphs>11</Paragraphs>
  <ScaleCrop>false</ScaleCrop>
  <Company>Microsoft</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53</cp:revision>
  <cp:lastPrinted>2017-08-09T03:46:00Z</cp:lastPrinted>
  <dcterms:created xsi:type="dcterms:W3CDTF">2017-07-21T01:24:00Z</dcterms:created>
  <dcterms:modified xsi:type="dcterms:W3CDTF">2018-07-19T03:00:00Z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