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32074E" w14:textId="77777777" w:rsidR="008D0FC8" w:rsidRDefault="008D0FC8">
      <w:pPr>
        <w:rPr>
          <w:rFonts w:hint="eastAsia"/>
        </w:rPr>
      </w:pPr>
    </w:p>
    <w:p w14:paraId="3A4EF1BC" w14:textId="77777777" w:rsidR="008D0FC8" w:rsidRDefault="00C60E37">
      <w:pPr>
        <w:jc w:val="center"/>
        <w:rPr>
          <w:color w:val="0000FF"/>
          <w:sz w:val="56"/>
        </w:rPr>
      </w:pPr>
      <w:bookmarkStart w:id="0" w:name="OLE_LINK3"/>
      <w:r>
        <w:rPr>
          <w:rFonts w:hint="eastAsia"/>
          <w:color w:val="0000FF"/>
          <w:sz w:val="56"/>
        </w:rPr>
        <w:t>深圳大学</w:t>
      </w:r>
    </w:p>
    <w:p w14:paraId="019C8E32" w14:textId="77777777" w:rsidR="008D0FC8" w:rsidRDefault="008D0FC8">
      <w:pPr>
        <w:jc w:val="center"/>
        <w:rPr>
          <w:color w:val="0000FF"/>
          <w:sz w:val="56"/>
        </w:rPr>
      </w:pPr>
    </w:p>
    <w:p w14:paraId="6E07BFEB" w14:textId="77777777" w:rsidR="008D0FC8" w:rsidRDefault="00C60E37">
      <w:pPr>
        <w:jc w:val="center"/>
        <w:rPr>
          <w:color w:val="FF0000"/>
          <w:sz w:val="52"/>
          <w:szCs w:val="52"/>
        </w:rPr>
      </w:pPr>
      <w:bookmarkStart w:id="1" w:name="OLE_LINK1"/>
      <w:bookmarkStart w:id="2" w:name="OLE_LINK2"/>
      <w:r>
        <w:rPr>
          <w:rFonts w:hint="eastAsia"/>
          <w:color w:val="FF0000"/>
          <w:sz w:val="52"/>
          <w:szCs w:val="52"/>
        </w:rPr>
        <w:t>筹备期间二楼办公场所（增加）租赁</w:t>
      </w:r>
    </w:p>
    <w:p w14:paraId="7A8188DF" w14:textId="77777777" w:rsidR="008D0FC8" w:rsidRDefault="008D0FC8">
      <w:pPr>
        <w:jc w:val="center"/>
        <w:rPr>
          <w:color w:val="0000FF"/>
          <w:sz w:val="56"/>
        </w:rPr>
      </w:pPr>
    </w:p>
    <w:bookmarkEnd w:id="0"/>
    <w:p w14:paraId="566CBDA2" w14:textId="77777777" w:rsidR="008D0FC8" w:rsidRDefault="00C60E37">
      <w:pPr>
        <w:jc w:val="center"/>
        <w:rPr>
          <w:b/>
          <w:color w:val="000000"/>
          <w:sz w:val="90"/>
        </w:rPr>
      </w:pPr>
      <w:r>
        <w:rPr>
          <w:rFonts w:hint="eastAsia"/>
          <w:b/>
          <w:color w:val="000000"/>
          <w:sz w:val="90"/>
        </w:rPr>
        <w:t>采购文件</w:t>
      </w:r>
    </w:p>
    <w:p w14:paraId="24B3DBFA" w14:textId="77777777" w:rsidR="008D0FC8" w:rsidRDefault="00C60E37">
      <w:pPr>
        <w:jc w:val="center"/>
        <w:rPr>
          <w:color w:val="000000"/>
          <w:sz w:val="30"/>
        </w:rPr>
      </w:pPr>
      <w:r>
        <w:rPr>
          <w:rFonts w:hint="eastAsia"/>
          <w:color w:val="000000"/>
          <w:sz w:val="30"/>
        </w:rPr>
        <w:t>（采购编号：</w:t>
      </w:r>
      <w:r>
        <w:rPr>
          <w:rFonts w:hint="eastAsia"/>
          <w:color w:val="FF0000"/>
          <w:sz w:val="28"/>
        </w:rPr>
        <w:t>SZUCG20200700FW</w:t>
      </w:r>
      <w:r>
        <w:rPr>
          <w:rFonts w:hint="eastAsia"/>
          <w:color w:val="000000"/>
          <w:sz w:val="30"/>
        </w:rPr>
        <w:t>）</w:t>
      </w:r>
    </w:p>
    <w:bookmarkEnd w:id="1"/>
    <w:bookmarkEnd w:id="2"/>
    <w:p w14:paraId="230ABD6B" w14:textId="77777777" w:rsidR="008D0FC8" w:rsidRDefault="008D0FC8">
      <w:pPr>
        <w:jc w:val="center"/>
        <w:rPr>
          <w:color w:val="000000"/>
          <w:sz w:val="90"/>
        </w:rPr>
      </w:pPr>
    </w:p>
    <w:p w14:paraId="6E11832A" w14:textId="77777777" w:rsidR="008D0FC8" w:rsidRDefault="008D0FC8">
      <w:pPr>
        <w:jc w:val="center"/>
        <w:rPr>
          <w:color w:val="000000"/>
          <w:sz w:val="90"/>
        </w:rPr>
      </w:pPr>
    </w:p>
    <w:p w14:paraId="30E1E589" w14:textId="77777777" w:rsidR="008D0FC8" w:rsidRDefault="008D0FC8">
      <w:pPr>
        <w:jc w:val="center"/>
        <w:rPr>
          <w:color w:val="000000"/>
          <w:sz w:val="90"/>
        </w:rPr>
      </w:pPr>
    </w:p>
    <w:p w14:paraId="652F753C" w14:textId="77777777" w:rsidR="008D0FC8" w:rsidRDefault="008D0FC8">
      <w:pPr>
        <w:jc w:val="center"/>
        <w:rPr>
          <w:color w:val="000000"/>
          <w:sz w:val="90"/>
        </w:rPr>
      </w:pPr>
    </w:p>
    <w:p w14:paraId="68B16F0A" w14:textId="77777777" w:rsidR="008D0FC8" w:rsidRDefault="00C60E37">
      <w:pPr>
        <w:jc w:val="center"/>
        <w:rPr>
          <w:color w:val="000000"/>
          <w:sz w:val="30"/>
        </w:rPr>
      </w:pPr>
      <w:r>
        <w:rPr>
          <w:rFonts w:hint="eastAsia"/>
          <w:color w:val="000000"/>
          <w:sz w:val="30"/>
        </w:rPr>
        <w:t>深圳大学招投标管理中心</w:t>
      </w:r>
    </w:p>
    <w:p w14:paraId="79FDB037" w14:textId="3296526C" w:rsidR="008D0FC8" w:rsidRDefault="00A5650E">
      <w:pPr>
        <w:jc w:val="center"/>
        <w:rPr>
          <w:rFonts w:ascii="华文新魏" w:eastAsia="华文新魏"/>
          <w:b/>
          <w:color w:val="000000"/>
          <w:sz w:val="48"/>
        </w:rPr>
      </w:pPr>
      <w:r>
        <w:rPr>
          <w:rFonts w:hint="eastAsia"/>
          <w:color w:val="FF0000"/>
          <w:sz w:val="30"/>
        </w:rPr>
        <w:t>二零二零年十</w:t>
      </w:r>
      <w:r w:rsidR="00C60E37">
        <w:rPr>
          <w:rFonts w:hint="eastAsia"/>
          <w:color w:val="FF0000"/>
          <w:sz w:val="30"/>
        </w:rPr>
        <w:t>月</w:t>
      </w:r>
      <w:r w:rsidR="00C60E37">
        <w:rPr>
          <w:color w:val="000000"/>
          <w:sz w:val="30"/>
        </w:rPr>
        <w:br w:type="page"/>
      </w:r>
      <w:r w:rsidR="00C60E37">
        <w:rPr>
          <w:rFonts w:ascii="华文新魏" w:eastAsia="华文新魏" w:hint="eastAsia"/>
          <w:b/>
          <w:color w:val="000000"/>
          <w:sz w:val="48"/>
        </w:rPr>
        <w:lastRenderedPageBreak/>
        <w:t>谈判邀请书</w:t>
      </w:r>
    </w:p>
    <w:p w14:paraId="145E292A" w14:textId="77777777" w:rsidR="008D0FC8" w:rsidRDefault="00C60E37">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深圳市朝铭实业有限公司</w:t>
      </w:r>
    </w:p>
    <w:p w14:paraId="7B5DFB68" w14:textId="77777777" w:rsidR="008D0FC8" w:rsidRDefault="00C60E37">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筹备期间二楼办公场所（增加）租赁</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5F82CC1A" w14:textId="77777777" w:rsidR="008D0FC8" w:rsidRDefault="00C60E37">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编号：SZUCG20200700FW</w:t>
      </w:r>
    </w:p>
    <w:p w14:paraId="37DCDD15" w14:textId="77777777" w:rsidR="008D0FC8" w:rsidRDefault="00C60E37">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筹备期间二楼办公场所（增加）租赁</w:t>
      </w:r>
    </w:p>
    <w:p w14:paraId="2F1A4E17" w14:textId="77777777" w:rsidR="008D0FC8" w:rsidRDefault="00C60E37">
      <w:pPr>
        <w:spacing w:beforeLines="50" w:before="156"/>
        <w:jc w:val="left"/>
        <w:rPr>
          <w:rFonts w:ascii="宋体" w:hAnsi="宋体"/>
          <w:color w:val="FF0000"/>
          <w:szCs w:val="21"/>
        </w:rPr>
      </w:pPr>
      <w:r>
        <w:rPr>
          <w:rFonts w:ascii="宋体" w:hAnsi="宋体" w:hint="eastAsia"/>
          <w:color w:val="FF0000"/>
          <w:szCs w:val="21"/>
        </w:rPr>
        <w:t>3. 项目预算 :</w:t>
      </w:r>
      <w:r>
        <w:rPr>
          <w:szCs w:val="21"/>
        </w:rPr>
        <w:t>125,000.00</w:t>
      </w:r>
      <w:r>
        <w:rPr>
          <w:rFonts w:ascii="宋体" w:hAnsi="宋体" w:hint="eastAsia"/>
          <w:color w:val="FF0000"/>
          <w:szCs w:val="21"/>
        </w:rPr>
        <w:t>元(人民币)</w:t>
      </w:r>
    </w:p>
    <w:p w14:paraId="1F328B92" w14:textId="77777777" w:rsidR="008D0FC8" w:rsidRDefault="00C60E37">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4" w:name="OLE_LINK8"/>
      <w:bookmarkStart w:id="5" w:name="OLE_LINK9"/>
      <w:bookmarkStart w:id="6" w:name="OLE_LINK10"/>
      <w:r>
        <w:rPr>
          <w:rFonts w:ascii="宋体" w:hAnsi="宋体" w:hint="eastAsia"/>
          <w:color w:val="FF0000"/>
          <w:szCs w:val="21"/>
        </w:rPr>
        <w:t>深圳市朝铭实业有限公司</w:t>
      </w:r>
    </w:p>
    <w:bookmarkEnd w:id="4"/>
    <w:bookmarkEnd w:id="5"/>
    <w:bookmarkEnd w:id="6"/>
    <w:p w14:paraId="712110E4" w14:textId="77777777" w:rsidR="008D0FC8" w:rsidRDefault="00C60E37">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。如需购买采购文件请通过邮件报名，电子版采购文件可以在网站http://bidding.szu.edu.cn“招标公告”的本项目的招标公告页中下载。</w:t>
      </w:r>
    </w:p>
    <w:p w14:paraId="1C91E527" w14:textId="77777777" w:rsidR="008D0FC8" w:rsidRDefault="00C60E37">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2410D96B"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571A5F4"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户名：深圳大学</w:t>
      </w:r>
    </w:p>
    <w:p w14:paraId="63F85170"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85920AF"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E47C21A" w14:textId="77777777" w:rsidR="008D0FC8" w:rsidRDefault="00C60E37">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41EE21D5" w14:textId="14137513" w:rsidR="008D0FC8" w:rsidRDefault="00C60E37">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1E1734">
        <w:rPr>
          <w:rFonts w:ascii="宋体" w:hAnsi="宋体" w:hint="eastAsia"/>
          <w:color w:val="FF0000"/>
          <w:szCs w:val="21"/>
        </w:rPr>
        <w:t>10</w:t>
      </w:r>
      <w:r>
        <w:rPr>
          <w:rFonts w:ascii="宋体" w:hAnsi="宋体"/>
          <w:color w:val="FF0000"/>
          <w:szCs w:val="21"/>
        </w:rPr>
        <w:t>月</w:t>
      </w:r>
      <w:r w:rsidR="00A5650E">
        <w:rPr>
          <w:rFonts w:ascii="宋体" w:hAnsi="宋体"/>
          <w:color w:val="FF0000"/>
          <w:szCs w:val="21"/>
        </w:rPr>
        <w:t>20</w:t>
      </w:r>
      <w:r>
        <w:rPr>
          <w:rFonts w:ascii="宋体" w:hAnsi="宋体"/>
          <w:color w:val="FF0000"/>
          <w:szCs w:val="21"/>
        </w:rPr>
        <w:t>日</w:t>
      </w:r>
      <w:r w:rsidR="00A5650E">
        <w:rPr>
          <w:rFonts w:ascii="宋体" w:hAnsi="宋体"/>
          <w:color w:val="FF0000"/>
          <w:szCs w:val="21"/>
        </w:rPr>
        <w:t>14</w:t>
      </w:r>
      <w:r>
        <w:rPr>
          <w:rFonts w:ascii="宋体" w:hAnsi="宋体"/>
          <w:color w:val="FF0000"/>
          <w:szCs w:val="21"/>
        </w:rPr>
        <w:t>:30</w:t>
      </w:r>
      <w:r w:rsidR="001E1734">
        <w:rPr>
          <w:rFonts w:ascii="宋体" w:hAnsi="宋体" w:hint="eastAsia"/>
          <w:color w:val="FF0000"/>
          <w:szCs w:val="21"/>
        </w:rPr>
        <w:t>时</w:t>
      </w:r>
      <w:r>
        <w:rPr>
          <w:rFonts w:ascii="宋体" w:hAnsi="宋体"/>
          <w:color w:val="FF0000"/>
          <w:szCs w:val="21"/>
        </w:rPr>
        <w:t xml:space="preserve"> （北京时间）</w:t>
      </w:r>
    </w:p>
    <w:p w14:paraId="6794BFAB" w14:textId="77777777" w:rsidR="008D0FC8" w:rsidRDefault="00C60E37">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5089F469" w14:textId="2B80BE2B" w:rsidR="008D0FC8" w:rsidRDefault="00C60E37">
      <w:pPr>
        <w:ind w:firstLineChars="400" w:firstLine="840"/>
        <w:rPr>
          <w:rFonts w:ascii="宋体" w:hAnsi="宋体"/>
          <w:kern w:val="0"/>
          <w:szCs w:val="21"/>
        </w:rPr>
      </w:pPr>
      <w:r>
        <w:rPr>
          <w:rFonts w:ascii="宋体" w:hAnsi="宋体" w:hint="eastAsia"/>
          <w:kern w:val="0"/>
          <w:szCs w:val="21"/>
        </w:rPr>
        <w:t>所有投标文件应于</w:t>
      </w:r>
      <w:r w:rsidR="00A5650E">
        <w:rPr>
          <w:rFonts w:ascii="宋体" w:hAnsi="宋体"/>
          <w:color w:val="FF0000"/>
          <w:szCs w:val="21"/>
        </w:rPr>
        <w:t>2020年</w:t>
      </w:r>
      <w:r w:rsidR="00A5650E">
        <w:rPr>
          <w:rFonts w:ascii="宋体" w:hAnsi="宋体" w:hint="eastAsia"/>
          <w:color w:val="FF0000"/>
          <w:szCs w:val="21"/>
        </w:rPr>
        <w:t>10</w:t>
      </w:r>
      <w:r w:rsidR="00A5650E">
        <w:rPr>
          <w:rFonts w:ascii="宋体" w:hAnsi="宋体"/>
          <w:color w:val="FF0000"/>
          <w:szCs w:val="21"/>
        </w:rPr>
        <w:t>月20日14:30</w:t>
      </w:r>
      <w:r w:rsidR="00A5650E">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5772528F" w14:textId="77777777" w:rsidR="008D0FC8" w:rsidRDefault="00C60E37">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57D61FCC" w14:textId="77777777" w:rsidR="008D0FC8" w:rsidRDefault="00C60E37">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4C8ECBDF" w14:textId="77777777" w:rsidR="008D0FC8" w:rsidRDefault="00C60E37">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1D300008" w14:textId="77777777" w:rsidR="008D0FC8" w:rsidRDefault="00C60E37">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57DFA76" w14:textId="77777777" w:rsidR="008D0FC8" w:rsidRDefault="008D0FC8">
      <w:pPr>
        <w:spacing w:beforeLines="50" w:before="156"/>
        <w:jc w:val="right"/>
        <w:rPr>
          <w:rFonts w:ascii="宋体" w:hAnsi="宋体"/>
          <w:color w:val="000000"/>
          <w:sz w:val="24"/>
        </w:rPr>
      </w:pPr>
    </w:p>
    <w:p w14:paraId="5CFE6C9D"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2799A485"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4C4941DB"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31704999"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3BC440A8"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bookmarkEnd w:id="3"/>
    <w:p w14:paraId="72F15135" w14:textId="77777777" w:rsidR="008D0FC8" w:rsidRDefault="00C60E37">
      <w:pPr>
        <w:widowControl/>
        <w:jc w:val="left"/>
        <w:rPr>
          <w:rFonts w:ascii="宋体" w:hAnsi="宋体"/>
          <w:color w:val="000000"/>
          <w:sz w:val="24"/>
        </w:rPr>
      </w:pPr>
      <w:r>
        <w:rPr>
          <w:rFonts w:ascii="宋体" w:hAnsi="宋体"/>
          <w:color w:val="000000"/>
          <w:sz w:val="24"/>
        </w:rPr>
        <w:br w:type="page"/>
      </w:r>
    </w:p>
    <w:p w14:paraId="2EC558D7" w14:textId="77777777" w:rsidR="008D0FC8" w:rsidRDefault="00C60E37">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3EDE9E0" w14:textId="77777777" w:rsidR="008D0FC8" w:rsidRDefault="00C60E37">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深圳市朝铭实业有限公司</w:t>
      </w:r>
    </w:p>
    <w:p w14:paraId="393211F0" w14:textId="77777777" w:rsidR="008D0FC8" w:rsidRDefault="008D0FC8">
      <w:pPr>
        <w:pStyle w:val="1"/>
        <w:spacing w:beforeLines="50" w:before="156"/>
        <w:ind w:left="510" w:firstLineChars="0" w:firstLine="0"/>
        <w:jc w:val="left"/>
        <w:rPr>
          <w:rFonts w:ascii="仿宋" w:eastAsia="仿宋" w:hAnsi="仿宋"/>
          <w:color w:val="000000"/>
          <w:sz w:val="24"/>
        </w:rPr>
      </w:pPr>
    </w:p>
    <w:p w14:paraId="50E6FCAD" w14:textId="77777777" w:rsidR="008D0FC8" w:rsidRDefault="00C60E37">
      <w:pPr>
        <w:spacing w:line="360" w:lineRule="auto"/>
        <w:rPr>
          <w:rFonts w:ascii="仿宋" w:eastAsia="仿宋" w:hAnsi="仿宋"/>
          <w:b/>
          <w:sz w:val="24"/>
        </w:rPr>
      </w:pPr>
      <w:r>
        <w:rPr>
          <w:rFonts w:ascii="仿宋" w:eastAsia="仿宋" w:hAnsi="仿宋" w:hint="eastAsia"/>
          <w:b/>
          <w:sz w:val="24"/>
        </w:rPr>
        <w:t>二、谈判报价和货币</w:t>
      </w:r>
    </w:p>
    <w:p w14:paraId="4878668B"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4E02B956"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谈判货币：人民币。</w:t>
      </w:r>
    </w:p>
    <w:p w14:paraId="598D0616" w14:textId="77777777" w:rsidR="008D0FC8" w:rsidRDefault="008D0FC8">
      <w:pPr>
        <w:spacing w:line="360" w:lineRule="auto"/>
        <w:rPr>
          <w:rFonts w:ascii="仿宋" w:eastAsia="仿宋" w:hAnsi="仿宋"/>
          <w:sz w:val="24"/>
        </w:rPr>
      </w:pPr>
    </w:p>
    <w:p w14:paraId="122F5EC6" w14:textId="77777777" w:rsidR="008D0FC8" w:rsidRDefault="00C60E37">
      <w:pPr>
        <w:spacing w:line="360" w:lineRule="auto"/>
        <w:rPr>
          <w:rFonts w:ascii="仿宋" w:eastAsia="仿宋" w:hAnsi="仿宋"/>
          <w:b/>
          <w:sz w:val="24"/>
        </w:rPr>
      </w:pPr>
      <w:r>
        <w:rPr>
          <w:rFonts w:ascii="仿宋" w:eastAsia="仿宋" w:hAnsi="仿宋" w:hint="eastAsia"/>
          <w:b/>
          <w:sz w:val="24"/>
        </w:rPr>
        <w:t>三、谈判书的编制和递交</w:t>
      </w:r>
    </w:p>
    <w:p w14:paraId="3E53912B"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6F50427" w14:textId="77777777" w:rsidR="008D0FC8" w:rsidRDefault="00C60E37">
      <w:pPr>
        <w:spacing w:line="360" w:lineRule="auto"/>
        <w:rPr>
          <w:rFonts w:ascii="仿宋" w:eastAsia="仿宋" w:hAnsi="仿宋"/>
          <w:sz w:val="24"/>
        </w:rPr>
      </w:pPr>
      <w:r>
        <w:rPr>
          <w:rFonts w:ascii="仿宋" w:eastAsia="仿宋" w:hAnsi="仿宋" w:hint="eastAsia"/>
          <w:sz w:val="24"/>
        </w:rPr>
        <w:t xml:space="preserve">　　1、谈判报价表；</w:t>
      </w:r>
    </w:p>
    <w:p w14:paraId="20AD045E" w14:textId="77777777" w:rsidR="008D0FC8" w:rsidRDefault="00C60E37">
      <w:pPr>
        <w:spacing w:line="360" w:lineRule="auto"/>
        <w:rPr>
          <w:rFonts w:ascii="仿宋" w:eastAsia="仿宋" w:hAnsi="仿宋"/>
          <w:sz w:val="24"/>
        </w:rPr>
      </w:pPr>
      <w:r>
        <w:rPr>
          <w:rFonts w:ascii="仿宋" w:eastAsia="仿宋" w:hAnsi="仿宋" w:hint="eastAsia"/>
          <w:sz w:val="24"/>
        </w:rPr>
        <w:t xml:space="preserve">　　2、谈判人法人代表授权书；</w:t>
      </w:r>
    </w:p>
    <w:p w14:paraId="288D4678" w14:textId="77777777" w:rsidR="008D0FC8" w:rsidRDefault="00C60E37">
      <w:pPr>
        <w:spacing w:line="360" w:lineRule="auto"/>
        <w:rPr>
          <w:rFonts w:ascii="仿宋" w:eastAsia="仿宋" w:hAnsi="仿宋"/>
          <w:sz w:val="24"/>
        </w:rPr>
      </w:pPr>
      <w:r>
        <w:rPr>
          <w:rFonts w:ascii="仿宋" w:eastAsia="仿宋" w:hAnsi="仿宋" w:hint="eastAsia"/>
          <w:sz w:val="24"/>
        </w:rPr>
        <w:t xml:space="preserve">　　3、谈判承诺函；</w:t>
      </w:r>
    </w:p>
    <w:p w14:paraId="4ED52589" w14:textId="77777777" w:rsidR="008D0FC8" w:rsidRDefault="00C60E37">
      <w:pPr>
        <w:spacing w:line="360" w:lineRule="auto"/>
        <w:rPr>
          <w:rFonts w:ascii="仿宋" w:eastAsia="仿宋" w:hAnsi="仿宋"/>
          <w:color w:val="FF0000"/>
          <w:sz w:val="24"/>
        </w:rPr>
      </w:pPr>
      <w:r>
        <w:rPr>
          <w:rFonts w:ascii="仿宋" w:eastAsia="仿宋" w:hAnsi="仿宋" w:hint="eastAsia"/>
          <w:sz w:val="24"/>
        </w:rPr>
        <w:t xml:space="preserve">　　4、企业营业执照（三证合一）；</w:t>
      </w:r>
    </w:p>
    <w:p w14:paraId="620DDE98" w14:textId="77777777" w:rsidR="008D0FC8" w:rsidRDefault="00C60E37">
      <w:pPr>
        <w:spacing w:line="360" w:lineRule="auto"/>
        <w:rPr>
          <w:rFonts w:ascii="仿宋" w:eastAsia="仿宋" w:hAnsi="仿宋"/>
          <w:sz w:val="24"/>
        </w:rPr>
      </w:pPr>
      <w:r>
        <w:rPr>
          <w:rFonts w:ascii="仿宋" w:eastAsia="仿宋" w:hAnsi="仿宋" w:hint="eastAsia"/>
          <w:sz w:val="24"/>
        </w:rPr>
        <w:t xml:space="preserve">　　5、资质证书；</w:t>
      </w:r>
    </w:p>
    <w:p w14:paraId="492167A7" w14:textId="77777777" w:rsidR="008D0FC8" w:rsidRDefault="00C60E37">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19243DE" w14:textId="77777777" w:rsidR="008D0FC8" w:rsidRDefault="00C60E37">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3425918" w14:textId="77777777" w:rsidR="008D0FC8" w:rsidRDefault="008D0FC8">
      <w:pPr>
        <w:spacing w:line="360" w:lineRule="auto"/>
        <w:rPr>
          <w:rFonts w:ascii="仿宋" w:eastAsia="仿宋" w:hAnsi="仿宋"/>
          <w:sz w:val="24"/>
        </w:rPr>
      </w:pPr>
    </w:p>
    <w:p w14:paraId="23609F19" w14:textId="77777777" w:rsidR="008D0FC8" w:rsidRDefault="00C60E37">
      <w:pPr>
        <w:spacing w:line="360" w:lineRule="auto"/>
        <w:rPr>
          <w:rFonts w:ascii="仿宋" w:eastAsia="仿宋" w:hAnsi="仿宋"/>
          <w:b/>
          <w:sz w:val="24"/>
        </w:rPr>
      </w:pPr>
      <w:r>
        <w:rPr>
          <w:rFonts w:ascii="仿宋" w:eastAsia="仿宋" w:hAnsi="仿宋" w:hint="eastAsia"/>
          <w:b/>
          <w:sz w:val="24"/>
        </w:rPr>
        <w:t>四、付款计划</w:t>
      </w:r>
    </w:p>
    <w:p w14:paraId="4CC45075" w14:textId="77777777" w:rsidR="008D0FC8" w:rsidRDefault="00C60E37">
      <w:pPr>
        <w:spacing w:line="360" w:lineRule="auto"/>
        <w:rPr>
          <w:rFonts w:ascii="仿宋" w:eastAsia="仿宋" w:hAnsi="仿宋"/>
          <w:sz w:val="24"/>
        </w:rPr>
      </w:pPr>
      <w:r>
        <w:rPr>
          <w:rFonts w:ascii="仿宋" w:eastAsia="仿宋" w:hAnsi="仿宋" w:hint="eastAsia"/>
          <w:sz w:val="24"/>
        </w:rPr>
        <w:t xml:space="preserve">   </w:t>
      </w:r>
      <w:r w:rsidRPr="00FF0176">
        <w:rPr>
          <w:rFonts w:ascii="仿宋" w:eastAsia="仿宋" w:hAnsi="仿宋" w:hint="eastAsia"/>
          <w:sz w:val="24"/>
        </w:rPr>
        <w:t>自交付之日起开始计算。租金每个月支付一次。</w:t>
      </w:r>
    </w:p>
    <w:p w14:paraId="224F8933" w14:textId="77777777" w:rsidR="008D0FC8" w:rsidRDefault="008D0FC8">
      <w:pPr>
        <w:spacing w:line="360" w:lineRule="auto"/>
        <w:rPr>
          <w:rFonts w:ascii="仿宋" w:eastAsia="仿宋" w:hAnsi="仿宋"/>
          <w:sz w:val="24"/>
        </w:rPr>
      </w:pPr>
    </w:p>
    <w:p w14:paraId="604F2432" w14:textId="77777777" w:rsidR="008D0FC8" w:rsidRDefault="00C60E37">
      <w:pPr>
        <w:spacing w:line="360" w:lineRule="auto"/>
        <w:rPr>
          <w:rFonts w:ascii="仿宋" w:eastAsia="仿宋" w:hAnsi="仿宋"/>
          <w:b/>
          <w:sz w:val="24"/>
        </w:rPr>
      </w:pPr>
      <w:r>
        <w:rPr>
          <w:rFonts w:ascii="仿宋" w:eastAsia="仿宋" w:hAnsi="仿宋" w:hint="eastAsia"/>
          <w:b/>
          <w:sz w:val="24"/>
        </w:rPr>
        <w:t>五、谈判有效期</w:t>
      </w:r>
    </w:p>
    <w:p w14:paraId="572C749E"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F82C529" w14:textId="77777777" w:rsidR="008D0FC8" w:rsidRDefault="008D0FC8">
      <w:pPr>
        <w:spacing w:line="360" w:lineRule="auto"/>
        <w:rPr>
          <w:rFonts w:ascii="仿宋" w:eastAsia="仿宋" w:hAnsi="仿宋"/>
          <w:sz w:val="24"/>
        </w:rPr>
      </w:pPr>
    </w:p>
    <w:p w14:paraId="36D2A816" w14:textId="77777777" w:rsidR="008D0FC8" w:rsidRDefault="00C60E37">
      <w:pPr>
        <w:spacing w:line="360" w:lineRule="auto"/>
        <w:rPr>
          <w:rFonts w:ascii="仿宋" w:eastAsia="仿宋" w:hAnsi="仿宋"/>
          <w:b/>
          <w:sz w:val="24"/>
        </w:rPr>
      </w:pPr>
      <w:r>
        <w:rPr>
          <w:rFonts w:ascii="仿宋" w:eastAsia="仿宋" w:hAnsi="仿宋" w:hint="eastAsia"/>
          <w:b/>
          <w:sz w:val="24"/>
        </w:rPr>
        <w:t>六、谈判方法</w:t>
      </w:r>
    </w:p>
    <w:p w14:paraId="4A8726F0" w14:textId="77777777" w:rsidR="008D0FC8" w:rsidRDefault="00C60E37">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DEDA1F3" w14:textId="77777777" w:rsidR="008D0FC8" w:rsidRDefault="008D0FC8">
      <w:pPr>
        <w:spacing w:line="360" w:lineRule="auto"/>
        <w:rPr>
          <w:rFonts w:ascii="仿宋" w:eastAsia="仿宋" w:hAnsi="仿宋"/>
          <w:sz w:val="24"/>
        </w:rPr>
      </w:pPr>
    </w:p>
    <w:p w14:paraId="606ABC2B" w14:textId="77777777" w:rsidR="008D0FC8" w:rsidRDefault="00C60E37">
      <w:pPr>
        <w:spacing w:line="360" w:lineRule="auto"/>
        <w:rPr>
          <w:rFonts w:ascii="仿宋" w:eastAsia="仿宋" w:hAnsi="仿宋"/>
          <w:b/>
          <w:sz w:val="24"/>
        </w:rPr>
      </w:pPr>
      <w:r>
        <w:rPr>
          <w:rFonts w:ascii="仿宋" w:eastAsia="仿宋" w:hAnsi="仿宋" w:hint="eastAsia"/>
          <w:b/>
          <w:sz w:val="24"/>
        </w:rPr>
        <w:t>七、谈判文件的式样和签署</w:t>
      </w:r>
    </w:p>
    <w:p w14:paraId="79C1B61A"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77406A6"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92FC3E1"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187A63B6"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A4FEFD8" w14:textId="77777777" w:rsidR="008D0FC8" w:rsidRDefault="00C60E37">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7B10A2F" w14:textId="77777777" w:rsidR="008D0FC8" w:rsidRDefault="00C60E37">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DE08950" w14:textId="77777777" w:rsidR="008D0FC8" w:rsidRDefault="00C60E37">
      <w:pPr>
        <w:spacing w:line="360" w:lineRule="auto"/>
        <w:rPr>
          <w:rFonts w:ascii="仿宋" w:eastAsia="仿宋" w:hAnsi="仿宋"/>
          <w:sz w:val="24"/>
        </w:rPr>
      </w:pPr>
      <w:r>
        <w:rPr>
          <w:rFonts w:ascii="仿宋" w:eastAsia="仿宋" w:hAnsi="仿宋" w:hint="eastAsia"/>
          <w:sz w:val="24"/>
        </w:rPr>
        <w:t xml:space="preserve">　　</w:t>
      </w:r>
    </w:p>
    <w:p w14:paraId="6A008C8A" w14:textId="77777777" w:rsidR="008D0FC8" w:rsidRDefault="00C60E37">
      <w:pPr>
        <w:spacing w:line="360" w:lineRule="auto"/>
        <w:rPr>
          <w:rFonts w:ascii="仿宋" w:eastAsia="仿宋" w:hAnsi="仿宋"/>
          <w:b/>
          <w:sz w:val="24"/>
        </w:rPr>
      </w:pPr>
      <w:r>
        <w:rPr>
          <w:rFonts w:ascii="仿宋" w:eastAsia="仿宋" w:hAnsi="仿宋" w:hint="eastAsia"/>
          <w:b/>
          <w:sz w:val="24"/>
        </w:rPr>
        <w:t>八、包装密封要求</w:t>
      </w:r>
    </w:p>
    <w:p w14:paraId="321C791A"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95EB4AA" w14:textId="77777777" w:rsidR="008D0FC8" w:rsidRDefault="008D0FC8">
      <w:pPr>
        <w:spacing w:line="360" w:lineRule="auto"/>
        <w:rPr>
          <w:rFonts w:ascii="仿宋" w:eastAsia="仿宋" w:hAnsi="仿宋"/>
          <w:sz w:val="24"/>
        </w:rPr>
      </w:pPr>
    </w:p>
    <w:p w14:paraId="1145858C" w14:textId="77777777" w:rsidR="008D0FC8" w:rsidRDefault="00C60E37">
      <w:pPr>
        <w:spacing w:line="360" w:lineRule="auto"/>
        <w:rPr>
          <w:rFonts w:ascii="仿宋" w:eastAsia="仿宋" w:hAnsi="仿宋"/>
          <w:b/>
          <w:sz w:val="24"/>
        </w:rPr>
      </w:pPr>
      <w:r>
        <w:rPr>
          <w:rFonts w:ascii="仿宋" w:eastAsia="仿宋" w:hAnsi="仿宋" w:hint="eastAsia"/>
          <w:b/>
          <w:sz w:val="24"/>
        </w:rPr>
        <w:t>九、细微偏差修正</w:t>
      </w:r>
    </w:p>
    <w:p w14:paraId="332110A5" w14:textId="77777777" w:rsidR="008D0FC8" w:rsidRDefault="00C60E37">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6885A0B" w14:textId="77777777" w:rsidR="008D0FC8" w:rsidRDefault="00C60E37">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07F31225" w14:textId="77777777" w:rsidR="008D0FC8" w:rsidRDefault="00C60E37">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130BC71F" w14:textId="77777777" w:rsidR="008D0FC8" w:rsidRDefault="00C60E37">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45E2B426" w14:textId="77777777" w:rsidR="008D0FC8" w:rsidRDefault="00C60E37">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525DF03" w14:textId="77777777" w:rsidR="008D0FC8" w:rsidRDefault="00C60E37">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8E93B53" w14:textId="77777777" w:rsidR="008D0FC8" w:rsidRDefault="00C60E37">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695B2B2" w14:textId="77777777" w:rsidR="008D0FC8" w:rsidRDefault="00C60E37">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7F544D0" w14:textId="77777777" w:rsidR="008D0FC8" w:rsidRDefault="008D0FC8">
      <w:pPr>
        <w:spacing w:line="360" w:lineRule="auto"/>
        <w:rPr>
          <w:rFonts w:ascii="仿宋" w:eastAsia="仿宋" w:hAnsi="仿宋"/>
          <w:sz w:val="24"/>
        </w:rPr>
      </w:pPr>
    </w:p>
    <w:p w14:paraId="375D937D" w14:textId="77777777" w:rsidR="008D0FC8" w:rsidRDefault="00C60E37">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1BEFF788" w14:textId="77777777" w:rsidR="008D0FC8" w:rsidRDefault="00C60E37">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FF7DD11" w14:textId="77777777" w:rsidR="008D0FC8" w:rsidRDefault="00C60E37">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2E8CC03" w14:textId="77777777" w:rsidR="008D0FC8" w:rsidRDefault="00C60E37">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7E76C13" w14:textId="77777777" w:rsidR="008D0FC8" w:rsidRDefault="008D0FC8">
      <w:pPr>
        <w:spacing w:line="360" w:lineRule="auto"/>
        <w:rPr>
          <w:rFonts w:ascii="仿宋" w:eastAsia="仿宋" w:hAnsi="仿宋"/>
          <w:sz w:val="24"/>
        </w:rPr>
      </w:pPr>
    </w:p>
    <w:p w14:paraId="0429FEB4" w14:textId="77777777" w:rsidR="008D0FC8" w:rsidRDefault="00C60E37">
      <w:pPr>
        <w:spacing w:line="360" w:lineRule="auto"/>
        <w:rPr>
          <w:rFonts w:ascii="仿宋" w:eastAsia="仿宋" w:hAnsi="仿宋"/>
          <w:b/>
          <w:sz w:val="24"/>
        </w:rPr>
      </w:pPr>
      <w:r>
        <w:rPr>
          <w:rFonts w:ascii="仿宋" w:eastAsia="仿宋" w:hAnsi="仿宋" w:hint="eastAsia"/>
          <w:b/>
          <w:sz w:val="24"/>
        </w:rPr>
        <w:t>十一、签署合同</w:t>
      </w:r>
    </w:p>
    <w:p w14:paraId="5A1D0526" w14:textId="77777777" w:rsidR="008D0FC8" w:rsidRDefault="00C60E37">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65B60C4" w14:textId="77777777" w:rsidR="008D0FC8" w:rsidRDefault="008D0FC8">
      <w:pPr>
        <w:spacing w:line="360" w:lineRule="auto"/>
        <w:rPr>
          <w:rFonts w:ascii="仿宋" w:eastAsia="仿宋" w:hAnsi="仿宋"/>
          <w:sz w:val="24"/>
        </w:rPr>
      </w:pPr>
    </w:p>
    <w:p w14:paraId="1A9C1081" w14:textId="77777777" w:rsidR="008D0FC8" w:rsidRDefault="00C60E37">
      <w:pPr>
        <w:spacing w:line="360" w:lineRule="auto"/>
        <w:rPr>
          <w:rFonts w:ascii="仿宋" w:eastAsia="仿宋" w:hAnsi="仿宋"/>
          <w:b/>
          <w:sz w:val="24"/>
        </w:rPr>
      </w:pPr>
      <w:r>
        <w:rPr>
          <w:rFonts w:ascii="仿宋" w:eastAsia="仿宋" w:hAnsi="仿宋" w:hint="eastAsia"/>
          <w:b/>
          <w:sz w:val="24"/>
        </w:rPr>
        <w:t>十二、质疑</w:t>
      </w:r>
    </w:p>
    <w:p w14:paraId="7031DB69" w14:textId="77777777" w:rsidR="008D0FC8" w:rsidRDefault="00C60E37">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3BB2DFA" w14:textId="77777777" w:rsidR="008D0FC8" w:rsidRDefault="00C60E37">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7EDF99C5" w14:textId="77777777" w:rsidR="008D0FC8" w:rsidRDefault="00C60E37">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31B257B" w14:textId="77777777" w:rsidR="008D0FC8" w:rsidRDefault="00C60E37">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2379D6E6" w14:textId="77777777" w:rsidR="008D0FC8" w:rsidRDefault="00C60E37">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435E8A9" w14:textId="77777777" w:rsidR="008D0FC8" w:rsidRDefault="00C60E37">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32B4A39" w14:textId="77777777" w:rsidR="008D0FC8" w:rsidRDefault="00C60E37">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CB5AB3" w14:textId="77777777" w:rsidR="008D0FC8" w:rsidRDefault="00C60E37">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A6377BE" w14:textId="77777777" w:rsidR="008D0FC8" w:rsidRDefault="00C60E37">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4F59163" w14:textId="77777777" w:rsidR="008D0FC8" w:rsidRDefault="008D0FC8">
      <w:pPr>
        <w:widowControl/>
        <w:jc w:val="left"/>
        <w:rPr>
          <w:rFonts w:ascii="仿宋" w:eastAsia="仿宋" w:hAnsi="仿宋"/>
          <w:color w:val="000000"/>
          <w:sz w:val="24"/>
        </w:rPr>
      </w:pPr>
    </w:p>
    <w:p w14:paraId="2BD742E1" w14:textId="77777777" w:rsidR="008D0FC8" w:rsidRDefault="008D0FC8">
      <w:pPr>
        <w:widowControl/>
        <w:jc w:val="left"/>
        <w:rPr>
          <w:rFonts w:ascii="仿宋" w:eastAsia="仿宋" w:hAnsi="仿宋"/>
          <w:color w:val="000000"/>
          <w:sz w:val="24"/>
        </w:rPr>
      </w:pPr>
    </w:p>
    <w:p w14:paraId="7C2D8940" w14:textId="77777777" w:rsidR="008D0FC8" w:rsidRDefault="008D0FC8">
      <w:pPr>
        <w:widowControl/>
        <w:jc w:val="left"/>
        <w:rPr>
          <w:rFonts w:ascii="仿宋" w:eastAsia="仿宋" w:hAnsi="仿宋"/>
          <w:color w:val="000000"/>
          <w:sz w:val="24"/>
        </w:rPr>
      </w:pPr>
    </w:p>
    <w:p w14:paraId="79F76272" w14:textId="77777777" w:rsidR="008D0FC8" w:rsidRDefault="008D0FC8">
      <w:pPr>
        <w:widowControl/>
        <w:jc w:val="left"/>
        <w:rPr>
          <w:rFonts w:ascii="仿宋" w:eastAsia="仿宋" w:hAnsi="仿宋"/>
          <w:color w:val="000000"/>
          <w:sz w:val="24"/>
        </w:rPr>
      </w:pPr>
    </w:p>
    <w:p w14:paraId="2288958B" w14:textId="77777777" w:rsidR="008D0FC8" w:rsidRDefault="008D0FC8">
      <w:pPr>
        <w:widowControl/>
        <w:jc w:val="left"/>
        <w:rPr>
          <w:rFonts w:ascii="仿宋" w:eastAsia="仿宋" w:hAnsi="仿宋"/>
          <w:color w:val="000000"/>
          <w:sz w:val="24"/>
        </w:rPr>
      </w:pPr>
    </w:p>
    <w:p w14:paraId="6CDDBF26" w14:textId="77777777" w:rsidR="008D0FC8" w:rsidRDefault="008D0FC8">
      <w:pPr>
        <w:widowControl/>
        <w:jc w:val="left"/>
        <w:rPr>
          <w:rFonts w:ascii="仿宋" w:eastAsia="仿宋" w:hAnsi="仿宋"/>
          <w:color w:val="000000"/>
          <w:sz w:val="24"/>
        </w:rPr>
      </w:pPr>
    </w:p>
    <w:p w14:paraId="11FB03DA" w14:textId="77777777" w:rsidR="008D0FC8" w:rsidRDefault="008D0FC8">
      <w:pPr>
        <w:widowControl/>
        <w:jc w:val="left"/>
        <w:rPr>
          <w:rFonts w:ascii="仿宋" w:eastAsia="仿宋" w:hAnsi="仿宋"/>
          <w:color w:val="000000"/>
          <w:sz w:val="24"/>
        </w:rPr>
      </w:pPr>
    </w:p>
    <w:p w14:paraId="65CF7D29" w14:textId="77777777" w:rsidR="008D0FC8" w:rsidRDefault="008D0FC8">
      <w:pPr>
        <w:widowControl/>
        <w:jc w:val="left"/>
        <w:rPr>
          <w:rFonts w:ascii="仿宋" w:eastAsia="仿宋" w:hAnsi="仿宋"/>
          <w:color w:val="000000"/>
          <w:sz w:val="24"/>
        </w:rPr>
      </w:pPr>
    </w:p>
    <w:p w14:paraId="64018C39" w14:textId="77777777" w:rsidR="008D0FC8" w:rsidRDefault="008D0FC8">
      <w:pPr>
        <w:widowControl/>
        <w:jc w:val="left"/>
        <w:rPr>
          <w:rFonts w:ascii="仿宋" w:eastAsia="仿宋" w:hAnsi="仿宋"/>
          <w:color w:val="000000"/>
          <w:sz w:val="24"/>
        </w:rPr>
      </w:pPr>
    </w:p>
    <w:p w14:paraId="2A6D49FD" w14:textId="77777777" w:rsidR="008D0FC8" w:rsidRDefault="008D0FC8">
      <w:pPr>
        <w:widowControl/>
        <w:jc w:val="left"/>
        <w:rPr>
          <w:rFonts w:ascii="仿宋" w:eastAsia="仿宋" w:hAnsi="仿宋"/>
          <w:color w:val="000000"/>
          <w:sz w:val="24"/>
        </w:rPr>
      </w:pPr>
    </w:p>
    <w:p w14:paraId="3DBC3C3D" w14:textId="77777777" w:rsidR="008D0FC8" w:rsidRDefault="008D0FC8">
      <w:pPr>
        <w:widowControl/>
        <w:jc w:val="left"/>
        <w:rPr>
          <w:rFonts w:ascii="仿宋" w:eastAsia="仿宋" w:hAnsi="仿宋"/>
          <w:color w:val="000000"/>
          <w:sz w:val="24"/>
        </w:rPr>
      </w:pPr>
    </w:p>
    <w:p w14:paraId="795FB504" w14:textId="77777777" w:rsidR="008D0FC8" w:rsidRDefault="008D0FC8">
      <w:pPr>
        <w:widowControl/>
        <w:jc w:val="left"/>
        <w:rPr>
          <w:rFonts w:ascii="仿宋" w:eastAsia="仿宋" w:hAnsi="仿宋"/>
          <w:color w:val="000000"/>
          <w:sz w:val="24"/>
        </w:rPr>
      </w:pPr>
    </w:p>
    <w:p w14:paraId="67B057E2" w14:textId="77777777" w:rsidR="008D0FC8" w:rsidRDefault="008D0FC8">
      <w:pPr>
        <w:widowControl/>
        <w:jc w:val="left"/>
        <w:rPr>
          <w:rFonts w:ascii="仿宋" w:eastAsia="仿宋" w:hAnsi="仿宋"/>
          <w:color w:val="000000"/>
          <w:sz w:val="24"/>
        </w:rPr>
      </w:pPr>
    </w:p>
    <w:p w14:paraId="732855A3" w14:textId="77777777" w:rsidR="008D0FC8" w:rsidRDefault="008D0FC8">
      <w:pPr>
        <w:widowControl/>
        <w:jc w:val="left"/>
        <w:rPr>
          <w:rFonts w:ascii="仿宋" w:eastAsia="仿宋" w:hAnsi="仿宋"/>
          <w:color w:val="000000"/>
          <w:sz w:val="24"/>
        </w:rPr>
      </w:pPr>
    </w:p>
    <w:p w14:paraId="6D6A3491" w14:textId="77777777" w:rsidR="008D0FC8" w:rsidRDefault="008D0FC8">
      <w:pPr>
        <w:widowControl/>
        <w:jc w:val="left"/>
        <w:rPr>
          <w:rFonts w:ascii="仿宋" w:eastAsia="仿宋" w:hAnsi="仿宋"/>
          <w:color w:val="000000"/>
          <w:sz w:val="24"/>
        </w:rPr>
      </w:pPr>
    </w:p>
    <w:p w14:paraId="1E6F7D50" w14:textId="77777777" w:rsidR="008D0FC8" w:rsidRDefault="008D0FC8">
      <w:pPr>
        <w:widowControl/>
        <w:jc w:val="left"/>
        <w:rPr>
          <w:rFonts w:ascii="仿宋" w:eastAsia="仿宋" w:hAnsi="仿宋"/>
          <w:color w:val="000000"/>
          <w:sz w:val="24"/>
        </w:rPr>
      </w:pPr>
    </w:p>
    <w:p w14:paraId="3627296D" w14:textId="77777777" w:rsidR="008D0FC8" w:rsidRDefault="008D0FC8">
      <w:pPr>
        <w:widowControl/>
        <w:jc w:val="left"/>
        <w:rPr>
          <w:rFonts w:ascii="仿宋" w:eastAsia="仿宋" w:hAnsi="仿宋"/>
          <w:color w:val="000000"/>
          <w:sz w:val="24"/>
        </w:rPr>
      </w:pPr>
    </w:p>
    <w:p w14:paraId="176CF964" w14:textId="77777777" w:rsidR="008D0FC8" w:rsidRDefault="008D0FC8">
      <w:pPr>
        <w:widowControl/>
        <w:jc w:val="left"/>
        <w:rPr>
          <w:rFonts w:ascii="仿宋" w:eastAsia="仿宋" w:hAnsi="仿宋"/>
          <w:color w:val="000000"/>
          <w:sz w:val="24"/>
        </w:rPr>
      </w:pPr>
    </w:p>
    <w:p w14:paraId="4AA82D0C" w14:textId="77777777" w:rsidR="008D0FC8" w:rsidRDefault="008D0FC8">
      <w:pPr>
        <w:widowControl/>
        <w:jc w:val="left"/>
        <w:rPr>
          <w:rFonts w:ascii="仿宋" w:eastAsia="仿宋" w:hAnsi="仿宋"/>
          <w:color w:val="000000"/>
          <w:sz w:val="24"/>
        </w:rPr>
      </w:pPr>
    </w:p>
    <w:p w14:paraId="30D4F648" w14:textId="77777777" w:rsidR="008D0FC8" w:rsidRDefault="008D0FC8">
      <w:pPr>
        <w:widowControl/>
        <w:jc w:val="left"/>
        <w:rPr>
          <w:rFonts w:ascii="仿宋" w:eastAsia="仿宋" w:hAnsi="仿宋"/>
          <w:color w:val="000000"/>
          <w:sz w:val="24"/>
        </w:rPr>
      </w:pPr>
    </w:p>
    <w:p w14:paraId="74F90896" w14:textId="77777777" w:rsidR="008D0FC8" w:rsidRDefault="008D0FC8">
      <w:pPr>
        <w:widowControl/>
        <w:jc w:val="left"/>
        <w:rPr>
          <w:rFonts w:ascii="仿宋" w:eastAsia="仿宋" w:hAnsi="仿宋"/>
          <w:color w:val="000000"/>
          <w:sz w:val="24"/>
        </w:rPr>
      </w:pPr>
    </w:p>
    <w:p w14:paraId="10CB59EE" w14:textId="77777777" w:rsidR="008D0FC8" w:rsidRDefault="008D0FC8">
      <w:pPr>
        <w:widowControl/>
        <w:jc w:val="left"/>
        <w:rPr>
          <w:rFonts w:ascii="仿宋" w:eastAsia="仿宋" w:hAnsi="仿宋"/>
          <w:color w:val="000000"/>
          <w:sz w:val="24"/>
        </w:rPr>
      </w:pPr>
    </w:p>
    <w:p w14:paraId="6445C79D" w14:textId="77777777" w:rsidR="008D0FC8" w:rsidRDefault="008D0FC8">
      <w:pPr>
        <w:widowControl/>
        <w:jc w:val="left"/>
        <w:rPr>
          <w:rFonts w:ascii="仿宋" w:eastAsia="仿宋" w:hAnsi="仿宋"/>
          <w:color w:val="000000"/>
          <w:sz w:val="24"/>
        </w:rPr>
      </w:pPr>
    </w:p>
    <w:p w14:paraId="6407CF2A" w14:textId="77777777" w:rsidR="008D0FC8" w:rsidRDefault="008D0FC8">
      <w:pPr>
        <w:widowControl/>
        <w:jc w:val="left"/>
        <w:rPr>
          <w:rFonts w:ascii="仿宋" w:eastAsia="仿宋" w:hAnsi="仿宋"/>
          <w:color w:val="000000"/>
          <w:sz w:val="24"/>
        </w:rPr>
      </w:pPr>
    </w:p>
    <w:p w14:paraId="1AA36523" w14:textId="77777777" w:rsidR="008D0FC8" w:rsidRDefault="008D0FC8">
      <w:pPr>
        <w:widowControl/>
        <w:jc w:val="left"/>
        <w:rPr>
          <w:rFonts w:ascii="仿宋" w:eastAsia="仿宋" w:hAnsi="仿宋"/>
          <w:color w:val="000000"/>
          <w:sz w:val="24"/>
        </w:rPr>
      </w:pPr>
    </w:p>
    <w:p w14:paraId="096BB241" w14:textId="77777777" w:rsidR="008D0FC8" w:rsidRDefault="008D0FC8">
      <w:pPr>
        <w:widowControl/>
        <w:jc w:val="left"/>
        <w:rPr>
          <w:rFonts w:ascii="仿宋" w:eastAsia="仿宋" w:hAnsi="仿宋"/>
          <w:color w:val="000000"/>
          <w:sz w:val="24"/>
        </w:rPr>
      </w:pPr>
    </w:p>
    <w:p w14:paraId="03A2267B" w14:textId="77777777" w:rsidR="008D0FC8" w:rsidRDefault="008D0FC8">
      <w:pPr>
        <w:widowControl/>
        <w:jc w:val="left"/>
        <w:rPr>
          <w:rFonts w:ascii="仿宋" w:eastAsia="仿宋" w:hAnsi="仿宋"/>
          <w:color w:val="000000"/>
          <w:sz w:val="24"/>
        </w:rPr>
      </w:pPr>
    </w:p>
    <w:p w14:paraId="7EAAFF5E" w14:textId="77777777" w:rsidR="008D0FC8" w:rsidRDefault="008D0FC8">
      <w:pPr>
        <w:widowControl/>
        <w:jc w:val="left"/>
        <w:rPr>
          <w:rFonts w:ascii="仿宋" w:eastAsia="仿宋" w:hAnsi="仿宋"/>
          <w:color w:val="000000"/>
          <w:sz w:val="24"/>
        </w:rPr>
      </w:pPr>
    </w:p>
    <w:p w14:paraId="0113AC51" w14:textId="77777777" w:rsidR="008D0FC8" w:rsidRDefault="008D0FC8">
      <w:pPr>
        <w:widowControl/>
        <w:jc w:val="left"/>
        <w:rPr>
          <w:rFonts w:ascii="仿宋" w:eastAsia="仿宋" w:hAnsi="仿宋"/>
          <w:color w:val="000000"/>
          <w:sz w:val="24"/>
        </w:rPr>
      </w:pPr>
    </w:p>
    <w:p w14:paraId="6AC659F1" w14:textId="77777777" w:rsidR="008D0FC8" w:rsidRDefault="00C60E37">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tbl>
      <w:tblPr>
        <w:tblW w:w="8549" w:type="dxa"/>
        <w:tblLayout w:type="fixed"/>
        <w:tblCellMar>
          <w:left w:w="0" w:type="dxa"/>
          <w:right w:w="0" w:type="dxa"/>
        </w:tblCellMar>
        <w:tblLook w:val="04A0" w:firstRow="1" w:lastRow="0" w:firstColumn="1" w:lastColumn="0" w:noHBand="0" w:noVBand="1"/>
      </w:tblPr>
      <w:tblGrid>
        <w:gridCol w:w="1095"/>
        <w:gridCol w:w="1298"/>
        <w:gridCol w:w="3229"/>
        <w:gridCol w:w="1996"/>
        <w:gridCol w:w="931"/>
      </w:tblGrid>
      <w:tr w:rsidR="008D0FC8" w14:paraId="6D4F294A" w14:textId="77777777">
        <w:trPr>
          <w:trHeight w:val="69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56D6F"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项目名称</w:t>
            </w:r>
          </w:p>
        </w:tc>
        <w:tc>
          <w:tcPr>
            <w:tcW w:w="45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41C81"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开业筹备期间办公场所租赁项目</w:t>
            </w:r>
          </w:p>
        </w:tc>
        <w:tc>
          <w:tcPr>
            <w:tcW w:w="1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67142"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项目预算（元）</w:t>
            </w:r>
          </w:p>
        </w:tc>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3B622"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12.5万</w:t>
            </w:r>
          </w:p>
        </w:tc>
      </w:tr>
      <w:tr w:rsidR="008D0FC8" w14:paraId="7EC47C34" w14:textId="77777777">
        <w:trPr>
          <w:trHeight w:val="565"/>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FEE27"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项目内容及技术条款</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001CB"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项目概况</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1A85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深圳大学平湖医院与深圳市朝铭实业有限公司签订开业筹备期间办公场地租赁</w:t>
            </w:r>
          </w:p>
        </w:tc>
      </w:tr>
      <w:tr w:rsidR="008D0FC8" w14:paraId="54577F87" w14:textId="77777777">
        <w:trPr>
          <w:trHeight w:val="324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DCC3A"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0B84B"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服务内容 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AEC50" w14:textId="303E73F9"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（1）租赁场地名称及地址：出租二楼办公区位于深圳市龙岗区平湖街道区富民工业区富民路1号3栋维也纳酒店2层二楼办公区（以下简称“二楼办公区”）；</w:t>
            </w:r>
            <w:r>
              <w:rPr>
                <w:rFonts w:ascii="宋体" w:eastAsia="宋体" w:hAnsi="宋体" w:cs="宋体" w:hint="eastAsia"/>
                <w:color w:val="000000"/>
                <w:kern w:val="0"/>
                <w:sz w:val="22"/>
                <w:lang w:bidi="ar"/>
              </w:rPr>
              <w:br/>
              <w:t>（2）租赁场地面积：二楼办公区建筑面积合计为320平方米,签约日期从签约日起，为期七个月。；</w:t>
            </w:r>
            <w:r>
              <w:rPr>
                <w:rFonts w:ascii="宋体" w:eastAsia="宋体" w:hAnsi="宋体" w:cs="宋体" w:hint="eastAsia"/>
                <w:color w:val="000000"/>
                <w:kern w:val="0"/>
                <w:sz w:val="22"/>
                <w:lang w:bidi="ar"/>
              </w:rPr>
              <w:br/>
              <w:t>（3）二楼办公区状况良好，二楼办公区现状，空调、卫生间等配套设施齐全；</w:t>
            </w:r>
            <w:r>
              <w:rPr>
                <w:rFonts w:ascii="宋体" w:eastAsia="宋体" w:hAnsi="宋体" w:cs="宋体" w:hint="eastAsia"/>
                <w:color w:val="000000"/>
                <w:kern w:val="0"/>
                <w:sz w:val="22"/>
                <w:lang w:bidi="ar"/>
              </w:rPr>
              <w:br/>
              <w:t>（4）交付二楼办公区时，供应商负责缴清二楼办公区水、电、物业等所有费用，并保证无任何债权、债务纠纷，我院对签订合同日之前产生的物业、水电以及其他相关费用概不负责。房屋交付后的管理义务及水电煤气费用由我院承担。按月将水电费用统计，将水电费用及房租费用以发票形式交给我院相关部门。</w:t>
            </w:r>
          </w:p>
        </w:tc>
      </w:tr>
      <w:tr w:rsidR="008D0FC8" w14:paraId="1D5441A1" w14:textId="77777777">
        <w:trPr>
          <w:trHeight w:val="6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3915"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EA8B4" w14:textId="66F3EB99"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服务人员要求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5E656" w14:textId="0B4EADDC"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出现出租房所需解决问题及时响应处理。</w:t>
            </w:r>
          </w:p>
        </w:tc>
      </w:tr>
      <w:tr w:rsidR="008D0FC8" w14:paraId="392355CA" w14:textId="77777777">
        <w:trPr>
          <w:trHeight w:val="11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66FFD"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32716"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售后服务</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F393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供应商从签订租赁合同之日起，保障水电供应及基本设施正常使用。涉及修缮一周内完成，所产生的装修费由供应商负责。</w:t>
            </w:r>
          </w:p>
        </w:tc>
      </w:tr>
      <w:tr w:rsidR="008D0FC8" w14:paraId="53EF8C64" w14:textId="77777777">
        <w:trPr>
          <w:trHeight w:val="15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EF98E"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887E4" w14:textId="647082AC"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7E2A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（1）在租赁期限内如我院须对租赁二楼办公区内进行装修，须事先向供应商告知，并保证不损坏供应商物业的主体结构。</w:t>
            </w:r>
            <w:r>
              <w:rPr>
                <w:rFonts w:ascii="宋体" w:eastAsia="宋体" w:hAnsi="宋体" w:cs="宋体" w:hint="eastAsia"/>
                <w:color w:val="000000"/>
                <w:kern w:val="0"/>
                <w:sz w:val="22"/>
                <w:lang w:bidi="ar"/>
              </w:rPr>
              <w:br/>
              <w:t>（2）如我院的装修方案可能涉及到租赁二楼办公区主体结构的，则应经供应商及原设计单位书面同意后方能进行。</w:t>
            </w:r>
          </w:p>
        </w:tc>
      </w:tr>
      <w:tr w:rsidR="008D0FC8" w14:paraId="77BF1C43" w14:textId="77777777">
        <w:trPr>
          <w:trHeight w:val="78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9C31A"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商务条款</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E9011"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服务期限</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9AAED"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从交付之日起，租用房屋的期限为七个月。</w:t>
            </w:r>
          </w:p>
        </w:tc>
      </w:tr>
      <w:tr w:rsidR="008D0FC8" w14:paraId="4DCC9684" w14:textId="77777777">
        <w:trPr>
          <w:trHeight w:val="542"/>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C3231"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E8BBE"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付款方式</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6339F" w14:textId="239DC35B" w:rsidR="00C86EE4" w:rsidRDefault="00C60E3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sidR="00C86EE4">
              <w:rPr>
                <w:rFonts w:ascii="宋体" w:eastAsia="宋体" w:hAnsi="宋体" w:cs="宋体" w:hint="eastAsia"/>
                <w:color w:val="000000"/>
                <w:kern w:val="0"/>
                <w:sz w:val="22"/>
                <w:lang w:bidi="ar"/>
              </w:rPr>
              <w:t>租金</w:t>
            </w:r>
          </w:p>
          <w:p w14:paraId="6F13E14C" w14:textId="6C8E60EA" w:rsidR="008D0FC8" w:rsidRDefault="00C60E3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协议签订之日起二十日内，我院须向供应商缴纳6间房间1个月租金为租赁保证金，租赁合同结束后一个月内退还。（201房间1300、203房间1300、206房间1300、208房间1300、209房间1500、210房间2500）；</w:t>
            </w:r>
          </w:p>
          <w:p w14:paraId="0711DB17" w14:textId="77777777" w:rsidR="00C86EE4" w:rsidRDefault="00C60E37" w:rsidP="00FF0176">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二楼办公区六间房间合计每月租金为人民币：9200元整（含税价格，不含水电等费用）。自交付之日起开始计算。租金每个月支付一次。</w:t>
            </w:r>
            <w:r>
              <w:rPr>
                <w:rFonts w:ascii="宋体" w:eastAsia="宋体" w:hAnsi="宋体" w:cs="宋体" w:hint="eastAsia"/>
                <w:color w:val="000000"/>
                <w:kern w:val="0"/>
                <w:sz w:val="22"/>
                <w:lang w:bidi="ar"/>
              </w:rPr>
              <w:br/>
              <w:t>（2）</w:t>
            </w:r>
            <w:r w:rsidR="00C86EE4">
              <w:rPr>
                <w:rFonts w:ascii="宋体" w:eastAsia="宋体" w:hAnsi="宋体" w:cs="宋体" w:hint="eastAsia"/>
                <w:color w:val="000000"/>
                <w:kern w:val="0"/>
                <w:sz w:val="22"/>
                <w:lang w:bidi="ar"/>
              </w:rPr>
              <w:t>水电费</w:t>
            </w:r>
          </w:p>
          <w:p w14:paraId="7F74F685" w14:textId="530EB115" w:rsidR="00FF0176" w:rsidRDefault="00C60E37" w:rsidP="00FF0176">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我院租赁房屋所产生的水电气等费用由我院承担，具体费用以供</w:t>
            </w:r>
            <w:r>
              <w:rPr>
                <w:rFonts w:ascii="宋体" w:eastAsia="宋体" w:hAnsi="宋体" w:cs="宋体" w:hint="eastAsia"/>
                <w:color w:val="000000"/>
                <w:kern w:val="0"/>
                <w:sz w:val="22"/>
                <w:lang w:bidi="ar"/>
              </w:rPr>
              <w:lastRenderedPageBreak/>
              <w:t>应商和我院共同确认的数据为准</w:t>
            </w:r>
            <w:r w:rsidR="00FF0176">
              <w:rPr>
                <w:rFonts w:ascii="宋体" w:eastAsia="宋体" w:hAnsi="宋体" w:cs="宋体" w:hint="eastAsia"/>
                <w:color w:val="000000"/>
                <w:kern w:val="0"/>
                <w:sz w:val="22"/>
                <w:lang w:bidi="ar"/>
              </w:rPr>
              <w:t>。付款方式：二楼办公区房屋租金及水电等费用我院于每个付款月30日前将下个月的租金以银行转账方式支付给供应商。付款前5个工作日供应商应提供房屋租金和上月水电费等普通增值税发票给我院。</w:t>
            </w:r>
          </w:p>
          <w:p w14:paraId="44536167" w14:textId="4A4B2DFD" w:rsidR="008D0FC8" w:rsidRPr="001E1734" w:rsidRDefault="00C60E37" w:rsidP="00FF0176">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r w:rsidR="00FF0176" w:rsidRPr="00FF0176">
              <w:rPr>
                <w:rFonts w:hint="eastAsia"/>
                <w:color w:val="FF0000"/>
              </w:rPr>
              <w:t>本项目</w:t>
            </w:r>
            <w:r w:rsidR="00FF0176" w:rsidRPr="00FF0176">
              <w:rPr>
                <w:color w:val="FF0000"/>
              </w:rPr>
              <w:t>最终支付上限（</w:t>
            </w:r>
            <w:r w:rsidR="00FF0176" w:rsidRPr="00FF0176">
              <w:rPr>
                <w:rFonts w:hint="eastAsia"/>
                <w:color w:val="FF0000"/>
              </w:rPr>
              <w:t>含</w:t>
            </w:r>
            <w:r w:rsidR="00FF0176" w:rsidRPr="00FF0176">
              <w:rPr>
                <w:color w:val="FF0000"/>
              </w:rPr>
              <w:t>租金和水电费）</w:t>
            </w:r>
            <w:r w:rsidR="00FF0176" w:rsidRPr="00FF0176">
              <w:rPr>
                <w:rFonts w:hint="eastAsia"/>
                <w:color w:val="FF0000"/>
              </w:rPr>
              <w:t>不超过项目</w:t>
            </w:r>
            <w:r w:rsidR="00FF0176" w:rsidRPr="00FF0176">
              <w:rPr>
                <w:color w:val="FF0000"/>
              </w:rPr>
              <w:t>预算</w:t>
            </w:r>
            <w:r w:rsidR="00FF0176" w:rsidRPr="00FF0176">
              <w:rPr>
                <w:color w:val="FF0000"/>
                <w:szCs w:val="21"/>
              </w:rPr>
              <w:t>125,000.00</w:t>
            </w:r>
            <w:r w:rsidR="00FF0176" w:rsidRPr="00FF0176">
              <w:rPr>
                <w:rFonts w:hint="eastAsia"/>
                <w:color w:val="FF0000"/>
                <w:szCs w:val="21"/>
              </w:rPr>
              <w:t>（元</w:t>
            </w:r>
            <w:r w:rsidR="00FF0176" w:rsidRPr="00FF0176">
              <w:rPr>
                <w:rFonts w:hint="eastAsia"/>
                <w:color w:val="FF0000"/>
                <w:szCs w:val="21"/>
              </w:rPr>
              <w:t>/</w:t>
            </w:r>
            <w:r w:rsidR="00FF0176" w:rsidRPr="00FF0176">
              <w:rPr>
                <w:rFonts w:hint="eastAsia"/>
                <w:color w:val="FF0000"/>
                <w:szCs w:val="21"/>
              </w:rPr>
              <w:t>人民币）</w:t>
            </w:r>
            <w:r w:rsidR="00FF0176" w:rsidRPr="00FF0176">
              <w:rPr>
                <w:rFonts w:ascii="宋体" w:eastAsia="宋体" w:hAnsi="宋体" w:cs="宋体" w:hint="eastAsia"/>
                <w:color w:val="FF0000"/>
                <w:kern w:val="0"/>
                <w:sz w:val="22"/>
                <w:lang w:bidi="ar"/>
              </w:rPr>
              <w:t>。</w:t>
            </w:r>
          </w:p>
        </w:tc>
      </w:tr>
      <w:tr w:rsidR="008D0FC8" w14:paraId="1E84F6AE" w14:textId="77777777">
        <w:trPr>
          <w:trHeight w:val="692"/>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7330D" w14:textId="77777777" w:rsidR="008D0FC8" w:rsidRDefault="008D0FC8">
            <w:pPr>
              <w:jc w:val="center"/>
              <w:rPr>
                <w:rFonts w:ascii="宋体" w:eastAsia="宋体" w:hAnsi="宋体" w:cs="宋体"/>
                <w:b/>
                <w:color w:val="000000"/>
                <w:sz w:val="22"/>
              </w:rPr>
            </w:pPr>
          </w:p>
        </w:tc>
        <w:tc>
          <w:tcPr>
            <w:tcW w:w="129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2E3F2E"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投标报价</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AB02A"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1、本项目服务费采用包干制，应包括服务成本、法定税费和企业的利润。</w:t>
            </w:r>
          </w:p>
        </w:tc>
      </w:tr>
      <w:tr w:rsidR="008D0FC8" w14:paraId="1B04E72B" w14:textId="77777777">
        <w:trPr>
          <w:trHeight w:val="615"/>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82642" w14:textId="77777777" w:rsidR="008D0FC8" w:rsidRDefault="008D0FC8">
            <w:pPr>
              <w:jc w:val="center"/>
              <w:rPr>
                <w:rFonts w:ascii="宋体" w:eastAsia="宋体" w:hAnsi="宋体" w:cs="宋体"/>
                <w:b/>
                <w:color w:val="000000"/>
                <w:sz w:val="22"/>
              </w:rPr>
            </w:pPr>
          </w:p>
        </w:tc>
        <w:tc>
          <w:tcPr>
            <w:tcW w:w="1298" w:type="dxa"/>
            <w:vMerge/>
            <w:tcBorders>
              <w:left w:val="single" w:sz="4" w:space="0" w:color="000000"/>
              <w:right w:val="single" w:sz="4" w:space="0" w:color="000000"/>
            </w:tcBorders>
            <w:tcMar>
              <w:top w:w="15" w:type="dxa"/>
              <w:left w:w="15" w:type="dxa"/>
              <w:right w:w="15" w:type="dxa"/>
            </w:tcMar>
            <w:vAlign w:val="center"/>
          </w:tcPr>
          <w:p w14:paraId="63E0A2E4" w14:textId="77777777" w:rsidR="008D0FC8" w:rsidRDefault="008D0FC8">
            <w:pPr>
              <w:jc w:val="center"/>
              <w:rPr>
                <w:rFonts w:ascii="宋体" w:eastAsia="宋体" w:hAnsi="宋体" w:cs="宋体"/>
                <w:color w:val="000000"/>
                <w:sz w:val="22"/>
              </w:rPr>
            </w:pP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5FAD7"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color w:val="000000"/>
                <w:kern w:val="0"/>
                <w:sz w:val="22"/>
                <w:lang w:bidi="ar"/>
              </w:rPr>
              <w:t>2</w:t>
            </w:r>
            <w:r>
              <w:rPr>
                <w:rFonts w:ascii="宋体" w:eastAsia="宋体" w:hAnsi="宋体" w:cs="宋体" w:hint="eastAsia"/>
                <w:color w:val="000000"/>
                <w:kern w:val="0"/>
                <w:sz w:val="22"/>
                <w:lang w:bidi="ar"/>
              </w:rPr>
              <w:t>、投标人的投标报价不得超过财政预算限额；</w:t>
            </w:r>
          </w:p>
        </w:tc>
      </w:tr>
      <w:tr w:rsidR="008D0FC8" w14:paraId="6B4CF235" w14:textId="77777777">
        <w:trPr>
          <w:trHeight w:val="88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52707" w14:textId="77777777" w:rsidR="008D0FC8" w:rsidRDefault="008D0FC8">
            <w:pPr>
              <w:jc w:val="center"/>
              <w:rPr>
                <w:rFonts w:ascii="宋体" w:eastAsia="宋体" w:hAnsi="宋体" w:cs="宋体"/>
                <w:b/>
                <w:color w:val="000000"/>
                <w:sz w:val="22"/>
              </w:rPr>
            </w:pPr>
          </w:p>
        </w:tc>
        <w:tc>
          <w:tcPr>
            <w:tcW w:w="129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56F92D" w14:textId="77777777" w:rsidR="008D0FC8" w:rsidRDefault="008D0FC8">
            <w:pPr>
              <w:jc w:val="center"/>
              <w:rPr>
                <w:rFonts w:ascii="宋体" w:eastAsia="宋体" w:hAnsi="宋体" w:cs="宋体"/>
                <w:color w:val="000000"/>
                <w:sz w:val="22"/>
              </w:rPr>
            </w:pP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2380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3、投标人不得期望通过索赔等方式获取补偿，否则，除可能遭到拒绝外，还可能将被作为不良行为记录在案，并可能影响其以后参加政府采购的项目投标。各投标人在投标报价时，应充分考虑投标报价的风险。</w:t>
            </w:r>
          </w:p>
        </w:tc>
      </w:tr>
      <w:tr w:rsidR="008D0FC8" w14:paraId="29629165" w14:textId="77777777">
        <w:trPr>
          <w:trHeight w:val="7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4D0F8"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17B5C"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注意事项</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633EA"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1、中标人不得将项目非法分包或转包给任何单位和个人。否则，采购单位有权即刻终止合同，并要求中标人赔偿相应损失。</w:t>
            </w:r>
          </w:p>
        </w:tc>
      </w:tr>
    </w:tbl>
    <w:p w14:paraId="45708D0F" w14:textId="77777777" w:rsidR="008D0FC8" w:rsidRDefault="008D0FC8"/>
    <w:p w14:paraId="09E0493A" w14:textId="77777777" w:rsidR="008D0FC8" w:rsidRDefault="008D0FC8">
      <w:pPr>
        <w:spacing w:line="360" w:lineRule="auto"/>
        <w:ind w:firstLineChars="200" w:firstLine="600"/>
        <w:rPr>
          <w:rFonts w:ascii="宋体" w:hAnsi="宋体"/>
          <w:color w:val="FF0000"/>
          <w:kern w:val="0"/>
          <w:sz w:val="30"/>
          <w:szCs w:val="30"/>
        </w:rPr>
      </w:pPr>
    </w:p>
    <w:p w14:paraId="7C65E233" w14:textId="77777777" w:rsidR="008D0FC8" w:rsidRDefault="008D0FC8">
      <w:pPr>
        <w:spacing w:line="360" w:lineRule="auto"/>
        <w:ind w:firstLineChars="200" w:firstLine="600"/>
        <w:rPr>
          <w:rFonts w:ascii="宋体" w:hAnsi="宋体"/>
          <w:color w:val="FF0000"/>
          <w:kern w:val="0"/>
          <w:sz w:val="30"/>
          <w:szCs w:val="30"/>
        </w:rPr>
      </w:pPr>
    </w:p>
    <w:p w14:paraId="6BA3BE34" w14:textId="77777777" w:rsidR="008D0FC8" w:rsidRDefault="008D0FC8">
      <w:pPr>
        <w:spacing w:line="360" w:lineRule="auto"/>
        <w:ind w:firstLineChars="200" w:firstLine="600"/>
        <w:rPr>
          <w:rFonts w:ascii="宋体" w:hAnsi="宋体"/>
          <w:color w:val="FF0000"/>
          <w:kern w:val="0"/>
          <w:sz w:val="30"/>
          <w:szCs w:val="30"/>
        </w:rPr>
      </w:pPr>
    </w:p>
    <w:p w14:paraId="03C4BE84" w14:textId="77777777" w:rsidR="008D0FC8" w:rsidRDefault="008D0FC8">
      <w:pPr>
        <w:spacing w:line="360" w:lineRule="auto"/>
        <w:ind w:firstLineChars="200" w:firstLine="600"/>
        <w:rPr>
          <w:rFonts w:ascii="宋体" w:hAnsi="宋体"/>
          <w:color w:val="FF0000"/>
          <w:kern w:val="0"/>
          <w:sz w:val="30"/>
          <w:szCs w:val="30"/>
        </w:rPr>
      </w:pPr>
    </w:p>
    <w:p w14:paraId="2DCD778A" w14:textId="77777777" w:rsidR="008D0FC8" w:rsidRDefault="008D0FC8">
      <w:pPr>
        <w:spacing w:line="360" w:lineRule="auto"/>
        <w:ind w:firstLineChars="200" w:firstLine="600"/>
        <w:rPr>
          <w:rFonts w:ascii="宋体" w:hAnsi="宋体"/>
          <w:color w:val="FF0000"/>
          <w:kern w:val="0"/>
          <w:sz w:val="30"/>
          <w:szCs w:val="30"/>
        </w:rPr>
      </w:pPr>
    </w:p>
    <w:p w14:paraId="3E6FBBB4" w14:textId="77777777" w:rsidR="008D0FC8" w:rsidRDefault="008D0FC8">
      <w:pPr>
        <w:spacing w:line="360" w:lineRule="auto"/>
        <w:ind w:firstLineChars="200" w:firstLine="600"/>
        <w:rPr>
          <w:rFonts w:ascii="宋体" w:hAnsi="宋体"/>
          <w:color w:val="FF0000"/>
          <w:kern w:val="0"/>
          <w:sz w:val="30"/>
          <w:szCs w:val="30"/>
        </w:rPr>
      </w:pPr>
    </w:p>
    <w:p w14:paraId="5F80C8AC" w14:textId="77777777" w:rsidR="008D0FC8" w:rsidRDefault="008D0FC8">
      <w:pPr>
        <w:spacing w:line="360" w:lineRule="auto"/>
        <w:ind w:firstLineChars="200" w:firstLine="600"/>
        <w:rPr>
          <w:rFonts w:ascii="宋体" w:hAnsi="宋体"/>
          <w:color w:val="FF0000"/>
          <w:kern w:val="0"/>
          <w:sz w:val="30"/>
          <w:szCs w:val="30"/>
        </w:rPr>
      </w:pPr>
    </w:p>
    <w:p w14:paraId="6A9F57FB" w14:textId="77777777" w:rsidR="008D0FC8" w:rsidRDefault="008D0FC8">
      <w:pPr>
        <w:spacing w:line="360" w:lineRule="auto"/>
        <w:ind w:firstLineChars="200" w:firstLine="600"/>
        <w:rPr>
          <w:rFonts w:ascii="宋体" w:hAnsi="宋体"/>
          <w:color w:val="FF0000"/>
          <w:kern w:val="0"/>
          <w:sz w:val="30"/>
          <w:szCs w:val="30"/>
        </w:rPr>
      </w:pPr>
    </w:p>
    <w:p w14:paraId="7DFF2ECB" w14:textId="77777777" w:rsidR="008D0FC8" w:rsidRDefault="008D0FC8">
      <w:pPr>
        <w:spacing w:line="360" w:lineRule="auto"/>
        <w:ind w:firstLineChars="200" w:firstLine="600"/>
        <w:rPr>
          <w:rFonts w:ascii="宋体" w:hAnsi="宋体"/>
          <w:color w:val="FF0000"/>
          <w:kern w:val="0"/>
          <w:sz w:val="30"/>
          <w:szCs w:val="30"/>
        </w:rPr>
      </w:pPr>
    </w:p>
    <w:p w14:paraId="41B31031" w14:textId="77777777" w:rsidR="008D0FC8" w:rsidRDefault="008D0FC8">
      <w:pPr>
        <w:spacing w:line="360" w:lineRule="auto"/>
        <w:ind w:firstLineChars="200" w:firstLine="600"/>
        <w:rPr>
          <w:rFonts w:ascii="宋体" w:hAnsi="宋体"/>
          <w:color w:val="FF0000"/>
          <w:kern w:val="0"/>
          <w:sz w:val="30"/>
          <w:szCs w:val="30"/>
        </w:rPr>
      </w:pPr>
    </w:p>
    <w:p w14:paraId="0D80F7C1" w14:textId="77777777" w:rsidR="008D0FC8" w:rsidRDefault="008D0FC8">
      <w:pPr>
        <w:spacing w:line="360" w:lineRule="auto"/>
        <w:ind w:firstLineChars="200" w:firstLine="600"/>
        <w:rPr>
          <w:rFonts w:ascii="宋体" w:hAnsi="宋体"/>
          <w:color w:val="FF0000"/>
          <w:kern w:val="0"/>
          <w:sz w:val="30"/>
          <w:szCs w:val="30"/>
        </w:rPr>
      </w:pPr>
    </w:p>
    <w:p w14:paraId="27AD5353" w14:textId="77777777" w:rsidR="008D0FC8" w:rsidRDefault="008D0FC8">
      <w:pPr>
        <w:spacing w:line="360" w:lineRule="auto"/>
        <w:ind w:firstLineChars="200" w:firstLine="600"/>
        <w:rPr>
          <w:rFonts w:ascii="宋体" w:hAnsi="宋体"/>
          <w:color w:val="FF0000"/>
          <w:kern w:val="0"/>
          <w:sz w:val="30"/>
          <w:szCs w:val="30"/>
        </w:rPr>
      </w:pPr>
    </w:p>
    <w:p w14:paraId="3F625113" w14:textId="77777777" w:rsidR="008D0FC8" w:rsidRDefault="008D0FC8">
      <w:pPr>
        <w:spacing w:line="360" w:lineRule="auto"/>
        <w:ind w:firstLineChars="200" w:firstLine="600"/>
        <w:rPr>
          <w:rFonts w:ascii="宋体" w:hAnsi="宋体"/>
          <w:color w:val="FF0000"/>
          <w:kern w:val="0"/>
          <w:sz w:val="30"/>
          <w:szCs w:val="30"/>
        </w:rPr>
      </w:pPr>
    </w:p>
    <w:p w14:paraId="09E094E2" w14:textId="77777777" w:rsidR="008D0FC8" w:rsidRDefault="00C60E3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7BC6A30" w14:textId="77777777" w:rsidR="008D0FC8" w:rsidRDefault="008D0FC8">
      <w:pPr>
        <w:rPr>
          <w:b/>
          <w:color w:val="000000"/>
          <w:sz w:val="24"/>
          <w:lang w:val="en-GB"/>
        </w:rPr>
      </w:pPr>
    </w:p>
    <w:p w14:paraId="62425CDF" w14:textId="77777777" w:rsidR="008D0FC8" w:rsidRDefault="008D0FC8">
      <w:pPr>
        <w:spacing w:line="360" w:lineRule="auto"/>
        <w:ind w:firstLine="280"/>
        <w:rPr>
          <w:b/>
          <w:color w:val="000000"/>
          <w:sz w:val="30"/>
          <w:u w:val="single"/>
        </w:rPr>
      </w:pPr>
    </w:p>
    <w:p w14:paraId="26F1C203" w14:textId="77777777" w:rsidR="008D0FC8" w:rsidRDefault="00C60E37">
      <w:pPr>
        <w:spacing w:line="360" w:lineRule="auto"/>
        <w:rPr>
          <w:rFonts w:ascii="方正姚体" w:eastAsia="方正姚体"/>
          <w:b/>
          <w:color w:val="000000"/>
          <w:sz w:val="32"/>
        </w:rPr>
      </w:pPr>
      <w:r>
        <w:rPr>
          <w:rFonts w:ascii="方正姚体" w:eastAsia="方正姚体" w:hint="eastAsia"/>
          <w:b/>
          <w:color w:val="000000"/>
          <w:sz w:val="32"/>
        </w:rPr>
        <w:t>一、谈判函</w:t>
      </w:r>
    </w:p>
    <w:p w14:paraId="23ACAF41" w14:textId="77777777" w:rsidR="008D0FC8" w:rsidRDefault="00C60E37">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2CC1300" w14:textId="77777777" w:rsidR="008D0FC8" w:rsidRDefault="008D0FC8">
      <w:pPr>
        <w:spacing w:line="360" w:lineRule="auto"/>
        <w:rPr>
          <w:b/>
          <w:color w:val="000000"/>
          <w:sz w:val="30"/>
          <w:u w:val="single"/>
        </w:rPr>
      </w:pPr>
    </w:p>
    <w:p w14:paraId="5A01BE4A" w14:textId="77777777" w:rsidR="008D0FC8" w:rsidRDefault="00C60E37">
      <w:pPr>
        <w:spacing w:line="360" w:lineRule="auto"/>
        <w:rPr>
          <w:rFonts w:ascii="方正姚体" w:eastAsia="方正姚体"/>
          <w:b/>
          <w:color w:val="000000"/>
          <w:sz w:val="32"/>
        </w:rPr>
      </w:pPr>
      <w:r>
        <w:rPr>
          <w:rFonts w:ascii="方正姚体" w:eastAsia="方正姚体" w:hint="eastAsia"/>
          <w:b/>
          <w:color w:val="000000"/>
          <w:sz w:val="32"/>
        </w:rPr>
        <w:t>二、谈判书</w:t>
      </w:r>
    </w:p>
    <w:p w14:paraId="0FEE0E2D" w14:textId="77777777" w:rsidR="008D0FC8" w:rsidRDefault="008D0FC8">
      <w:pPr>
        <w:spacing w:line="360" w:lineRule="auto"/>
        <w:ind w:firstLine="280"/>
        <w:rPr>
          <w:b/>
          <w:color w:val="000000"/>
          <w:sz w:val="30"/>
          <w:u w:val="single"/>
        </w:rPr>
      </w:pPr>
    </w:p>
    <w:p w14:paraId="3AA2A067" w14:textId="77777777" w:rsidR="008D0FC8" w:rsidRDefault="00DD359C">
      <w:pPr>
        <w:spacing w:line="360" w:lineRule="auto"/>
        <w:ind w:firstLine="280"/>
        <w:rPr>
          <w:b/>
          <w:color w:val="000000"/>
          <w:sz w:val="30"/>
          <w:u w:val="single"/>
        </w:rPr>
      </w:pPr>
      <w:hyperlink w:anchor="_第一部分__资格性文件" w:history="1">
        <w:r w:rsidR="00C60E37">
          <w:rPr>
            <w:rFonts w:hint="eastAsia"/>
            <w:b/>
            <w:color w:val="000000"/>
            <w:sz w:val="30"/>
            <w:u w:val="single"/>
          </w:rPr>
          <w:t>第一部分</w:t>
        </w:r>
      </w:hyperlink>
      <w:r w:rsidR="00C60E37">
        <w:rPr>
          <w:rFonts w:hint="eastAsia"/>
          <w:b/>
          <w:color w:val="000000"/>
          <w:sz w:val="30"/>
          <w:u w:val="single"/>
        </w:rPr>
        <w:t>谈判报价表</w:t>
      </w:r>
    </w:p>
    <w:p w14:paraId="0BF050E9" w14:textId="77777777" w:rsidR="008D0FC8" w:rsidRDefault="00C60E37">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D5CA4AF" w14:textId="77777777" w:rsidR="008D0FC8" w:rsidRDefault="00C60E37">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6267D3C" w14:textId="77777777" w:rsidR="008D0FC8" w:rsidRDefault="00DD359C">
      <w:pPr>
        <w:spacing w:line="360" w:lineRule="auto"/>
        <w:ind w:firstLine="280"/>
        <w:rPr>
          <w:b/>
          <w:color w:val="000000"/>
          <w:sz w:val="30"/>
        </w:rPr>
      </w:pPr>
      <w:hyperlink w:anchor="_第一部分__资格性文件" w:history="1">
        <w:r w:rsidR="00C60E37">
          <w:rPr>
            <w:rFonts w:hint="eastAsia"/>
            <w:b/>
            <w:color w:val="000000"/>
            <w:sz w:val="30"/>
            <w:u w:val="single"/>
          </w:rPr>
          <w:t>第二部分资格性文件</w:t>
        </w:r>
      </w:hyperlink>
    </w:p>
    <w:p w14:paraId="0D9F07FE" w14:textId="77777777" w:rsidR="008D0FC8" w:rsidRDefault="00C60E3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90260A9" w14:textId="77777777" w:rsidR="008D0FC8" w:rsidRDefault="00C60E37">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5B42EE83" w14:textId="77777777" w:rsidR="008D0FC8" w:rsidRDefault="00C60E3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hint="eastAsia"/>
          <w:sz w:val="28"/>
        </w:rPr>
        <w:t>企业营业执照（三证合一）</w:t>
      </w:r>
    </w:p>
    <w:p w14:paraId="31C4FD7E" w14:textId="77777777" w:rsidR="008D0FC8" w:rsidRDefault="00C60E3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D3DA5CF" w14:textId="77777777" w:rsidR="008D0FC8" w:rsidRDefault="00C60E37">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10EEAA3" w14:textId="77777777" w:rsidR="008D0FC8" w:rsidRDefault="00C60E37">
      <w:pPr>
        <w:spacing w:line="360" w:lineRule="auto"/>
        <w:ind w:firstLine="280"/>
        <w:rPr>
          <w:b/>
          <w:color w:val="000000"/>
          <w:sz w:val="30"/>
          <w:u w:val="single"/>
        </w:rPr>
      </w:pPr>
      <w:r>
        <w:rPr>
          <w:rFonts w:hint="eastAsia"/>
          <w:b/>
          <w:color w:val="000000"/>
          <w:sz w:val="30"/>
          <w:u w:val="single"/>
        </w:rPr>
        <w:t>第三部分其他材料</w:t>
      </w:r>
    </w:p>
    <w:p w14:paraId="644C538B" w14:textId="77777777" w:rsidR="008D0FC8" w:rsidRDefault="008D0FC8">
      <w:pPr>
        <w:tabs>
          <w:tab w:val="left" w:pos="720"/>
        </w:tabs>
        <w:rPr>
          <w:bCs/>
          <w:color w:val="FF0000"/>
        </w:rPr>
      </w:pPr>
    </w:p>
    <w:p w14:paraId="5F2DDDBA" w14:textId="77777777" w:rsidR="008D0FC8" w:rsidRDefault="008D0FC8">
      <w:pPr>
        <w:tabs>
          <w:tab w:val="left" w:pos="720"/>
        </w:tabs>
        <w:rPr>
          <w:bCs/>
          <w:color w:val="FF0000"/>
          <w:lang w:val="en-GB"/>
        </w:rPr>
      </w:pPr>
    </w:p>
    <w:p w14:paraId="7DA0076D" w14:textId="77777777" w:rsidR="008D0FC8" w:rsidRDefault="008D0FC8">
      <w:pPr>
        <w:tabs>
          <w:tab w:val="left" w:pos="720"/>
        </w:tabs>
        <w:rPr>
          <w:bCs/>
          <w:color w:val="FF0000"/>
          <w:lang w:val="en-GB"/>
        </w:rPr>
      </w:pPr>
    </w:p>
    <w:p w14:paraId="7F49DF26" w14:textId="77777777" w:rsidR="008D0FC8" w:rsidRDefault="008D0FC8">
      <w:pPr>
        <w:tabs>
          <w:tab w:val="left" w:pos="720"/>
        </w:tabs>
        <w:ind w:left="720"/>
        <w:rPr>
          <w:bCs/>
          <w:color w:val="FF0000"/>
          <w:lang w:val="en-GB"/>
        </w:rPr>
      </w:pPr>
    </w:p>
    <w:p w14:paraId="5002AD10" w14:textId="77777777" w:rsidR="008D0FC8" w:rsidRDefault="00C60E37">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1B62D2F" w14:textId="77777777" w:rsidR="008D0FC8" w:rsidRDefault="00C60E37">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4F02CE8" w14:textId="77777777" w:rsidR="008D0FC8" w:rsidRDefault="00C60E37">
      <w:pPr>
        <w:spacing w:line="360" w:lineRule="auto"/>
        <w:rPr>
          <w:sz w:val="28"/>
          <w:u w:val="single"/>
        </w:rPr>
      </w:pPr>
      <w:r>
        <w:rPr>
          <w:rFonts w:hint="eastAsia"/>
          <w:sz w:val="28"/>
        </w:rPr>
        <w:t>谈判人名称：</w:t>
      </w:r>
    </w:p>
    <w:p w14:paraId="5CF78909" w14:textId="77777777" w:rsidR="008D0FC8" w:rsidRDefault="00C60E37">
      <w:pPr>
        <w:spacing w:line="360" w:lineRule="auto"/>
        <w:rPr>
          <w:sz w:val="28"/>
        </w:rPr>
      </w:pPr>
      <w:r>
        <w:rPr>
          <w:rFonts w:hint="eastAsia"/>
          <w:sz w:val="28"/>
        </w:rPr>
        <w:t>采购编号：</w:t>
      </w:r>
    </w:p>
    <w:p w14:paraId="1F51066C" w14:textId="77777777" w:rsidR="008D0FC8" w:rsidRDefault="008D0FC8">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8D0FC8" w14:paraId="184C9A6E" w14:textId="77777777">
        <w:trPr>
          <w:cantSplit/>
          <w:trHeight w:val="680"/>
          <w:jc w:val="center"/>
        </w:trPr>
        <w:tc>
          <w:tcPr>
            <w:tcW w:w="1040" w:type="dxa"/>
            <w:vAlign w:val="center"/>
          </w:tcPr>
          <w:p w14:paraId="02702326"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30107F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799BCAE0"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68C2E809"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D0FC8" w14:paraId="0693BCD3" w14:textId="77777777">
        <w:trPr>
          <w:cantSplit/>
          <w:trHeight w:val="680"/>
          <w:jc w:val="center"/>
        </w:trPr>
        <w:tc>
          <w:tcPr>
            <w:tcW w:w="1040" w:type="dxa"/>
            <w:vAlign w:val="center"/>
          </w:tcPr>
          <w:p w14:paraId="4DCD3CC9"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5A1C828"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3A8877E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206CBCCD"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CBF8E8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BCC4490"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66F08AD" w14:textId="77777777" w:rsidR="008D0FC8" w:rsidRDefault="00C60E37">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CACAFC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E185A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1D1D96C"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8ED813"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045AE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320D9B1" w14:textId="77777777" w:rsidR="008D0FC8" w:rsidRDefault="00C60E37">
      <w:pPr>
        <w:widowControl/>
        <w:jc w:val="left"/>
        <w:rPr>
          <w:b/>
          <w:bCs/>
          <w:sz w:val="28"/>
        </w:rPr>
      </w:pPr>
      <w:r>
        <w:rPr>
          <w:b/>
          <w:bCs/>
          <w:sz w:val="28"/>
        </w:rPr>
        <w:br w:type="page"/>
      </w:r>
    </w:p>
    <w:p w14:paraId="3E4C197E"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87AC77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3387C"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52DACA7B"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E96BDEE"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80126D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3C7FC5"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FE64BC"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6B54A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9BEBD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B2F75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C7777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3F905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91073D"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CF7A6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9726E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9BBED7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92CD7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E248FE"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171989"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DC82D0"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8D0FC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6932135"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56DB835" w14:textId="77777777" w:rsidR="008D0FC8" w:rsidRDefault="008D0FC8">
      <w:pPr>
        <w:spacing w:line="360" w:lineRule="auto"/>
        <w:rPr>
          <w:b/>
          <w:bCs/>
          <w:color w:val="000000"/>
          <w:sz w:val="24"/>
          <w:lang w:val="en-GB"/>
        </w:rPr>
      </w:pPr>
    </w:p>
    <w:p w14:paraId="0D40B950" w14:textId="77777777" w:rsidR="008D0FC8" w:rsidRDefault="00C60E37">
      <w:pPr>
        <w:spacing w:line="360" w:lineRule="auto"/>
        <w:ind w:left="361" w:hangingChars="150" w:hanging="361"/>
        <w:rPr>
          <w:b/>
          <w:bCs/>
          <w:color w:val="000000"/>
          <w:sz w:val="24"/>
          <w:lang w:val="en-GB"/>
        </w:rPr>
      </w:pPr>
      <w:r>
        <w:rPr>
          <w:rFonts w:hint="eastAsia"/>
          <w:b/>
          <w:bCs/>
          <w:color w:val="000000"/>
          <w:sz w:val="24"/>
          <w:lang w:val="en-GB"/>
        </w:rPr>
        <w:t>深圳大学：</w:t>
      </w:r>
    </w:p>
    <w:p w14:paraId="0711EB16" w14:textId="77777777" w:rsidR="008D0FC8" w:rsidRDefault="00C60E3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5574673C" w14:textId="77777777" w:rsidR="008D0FC8" w:rsidRDefault="00C60E37">
      <w:pPr>
        <w:spacing w:line="360" w:lineRule="auto"/>
        <w:ind w:firstLineChars="225" w:firstLine="540"/>
        <w:rPr>
          <w:color w:val="000000"/>
          <w:sz w:val="24"/>
        </w:rPr>
      </w:pPr>
      <w:r>
        <w:rPr>
          <w:rFonts w:hint="eastAsia"/>
          <w:color w:val="000000"/>
          <w:sz w:val="24"/>
        </w:rPr>
        <w:t>招标编号：</w:t>
      </w:r>
    </w:p>
    <w:p w14:paraId="6DA94422" w14:textId="77777777" w:rsidR="008D0FC8" w:rsidRDefault="00C60E37">
      <w:pPr>
        <w:spacing w:line="360" w:lineRule="auto"/>
        <w:ind w:firstLineChars="200" w:firstLine="480"/>
        <w:jc w:val="left"/>
        <w:rPr>
          <w:color w:val="000000"/>
          <w:sz w:val="24"/>
        </w:rPr>
      </w:pPr>
      <w:r>
        <w:rPr>
          <w:rFonts w:hint="eastAsia"/>
          <w:color w:val="000000"/>
          <w:sz w:val="24"/>
        </w:rPr>
        <w:t>项目名称：</w:t>
      </w:r>
    </w:p>
    <w:p w14:paraId="11A7B64E" w14:textId="77777777" w:rsidR="008D0FC8" w:rsidRDefault="00C60E3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A097BD1" w14:textId="77777777" w:rsidR="008D0FC8" w:rsidRDefault="00C60E3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8DFE496" w14:textId="77777777" w:rsidR="008D0FC8" w:rsidRDefault="008D0FC8">
      <w:pPr>
        <w:spacing w:line="360" w:lineRule="auto"/>
        <w:ind w:firstLineChars="200" w:firstLine="480"/>
        <w:rPr>
          <w:color w:val="000000"/>
          <w:sz w:val="24"/>
        </w:rPr>
      </w:pPr>
    </w:p>
    <w:p w14:paraId="1050F1F0" w14:textId="77777777" w:rsidR="008D0FC8" w:rsidRDefault="00C60E3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C5E3472" w14:textId="77777777" w:rsidR="008D0FC8" w:rsidRDefault="00C60E37">
      <w:pPr>
        <w:spacing w:line="360" w:lineRule="auto"/>
        <w:ind w:firstLineChars="200" w:firstLine="480"/>
        <w:rPr>
          <w:color w:val="000000"/>
          <w:sz w:val="24"/>
          <w:lang w:val="en-GB"/>
        </w:rPr>
      </w:pPr>
      <w:r>
        <w:rPr>
          <w:rFonts w:hint="eastAsia"/>
          <w:color w:val="000000"/>
          <w:sz w:val="24"/>
          <w:lang w:val="en-GB"/>
        </w:rPr>
        <w:t>职务：身份证号码：</w:t>
      </w:r>
    </w:p>
    <w:p w14:paraId="150EABFE" w14:textId="77777777" w:rsidR="008D0FC8" w:rsidRDefault="008D0FC8">
      <w:pPr>
        <w:spacing w:line="360" w:lineRule="auto"/>
        <w:rPr>
          <w:color w:val="000000"/>
          <w:sz w:val="24"/>
          <w:lang w:val="en-GB"/>
        </w:rPr>
      </w:pPr>
    </w:p>
    <w:p w14:paraId="6EE8FA0D" w14:textId="77777777" w:rsidR="008D0FC8" w:rsidRDefault="008D0FC8">
      <w:pPr>
        <w:spacing w:line="360" w:lineRule="auto"/>
        <w:rPr>
          <w:color w:val="000000"/>
          <w:sz w:val="24"/>
          <w:lang w:val="en-GB"/>
        </w:rPr>
      </w:pPr>
    </w:p>
    <w:p w14:paraId="7ACDA933"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EE0F9B2"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7D7F85B"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职务：身份证号码：</w:t>
      </w:r>
    </w:p>
    <w:p w14:paraId="135F9AF8" w14:textId="77777777" w:rsidR="008D0FC8" w:rsidRDefault="008D0FC8">
      <w:pPr>
        <w:spacing w:line="360" w:lineRule="auto"/>
        <w:ind w:firstLineChars="200" w:firstLine="480"/>
        <w:rPr>
          <w:color w:val="000000"/>
          <w:sz w:val="24"/>
          <w:lang w:val="en-GB"/>
        </w:rPr>
      </w:pPr>
    </w:p>
    <w:p w14:paraId="55C8E2C0" w14:textId="77777777" w:rsidR="008D0FC8" w:rsidRDefault="00C60E37">
      <w:pPr>
        <w:spacing w:line="360" w:lineRule="auto"/>
        <w:ind w:firstLineChars="200" w:firstLine="480"/>
        <w:rPr>
          <w:color w:val="000000"/>
          <w:lang w:val="en-GB"/>
        </w:rPr>
      </w:pPr>
      <w:r>
        <w:rPr>
          <w:rFonts w:hint="eastAsia"/>
          <w:color w:val="000000"/>
          <w:sz w:val="24"/>
          <w:lang w:val="en-GB"/>
        </w:rPr>
        <w:t>生效日期：年月日</w:t>
      </w:r>
    </w:p>
    <w:p w14:paraId="16AFC49B" w14:textId="77777777" w:rsidR="008D0FC8" w:rsidRDefault="008D0FC8">
      <w:pPr>
        <w:spacing w:line="360" w:lineRule="auto"/>
        <w:ind w:firstLineChars="200" w:firstLine="420"/>
        <w:rPr>
          <w:color w:val="000000"/>
          <w:lang w:val="en-GB"/>
        </w:rPr>
      </w:pPr>
    </w:p>
    <w:p w14:paraId="70163484" w14:textId="77777777" w:rsidR="008D0FC8" w:rsidRDefault="008D0FC8">
      <w:pPr>
        <w:spacing w:line="360" w:lineRule="auto"/>
        <w:ind w:firstLineChars="200" w:firstLine="420"/>
        <w:rPr>
          <w:color w:val="000000"/>
          <w:lang w:val="en-GB"/>
        </w:rPr>
      </w:pPr>
    </w:p>
    <w:p w14:paraId="1EE98D5D" w14:textId="77777777" w:rsidR="008D0FC8" w:rsidRDefault="008D0FC8">
      <w:pPr>
        <w:spacing w:line="360" w:lineRule="auto"/>
        <w:ind w:firstLineChars="200" w:firstLine="420"/>
        <w:rPr>
          <w:color w:val="000000"/>
          <w:lang w:val="en-GB"/>
        </w:rPr>
      </w:pPr>
    </w:p>
    <w:p w14:paraId="00E0E15C" w14:textId="77777777" w:rsidR="008D0FC8" w:rsidRDefault="008D0FC8">
      <w:pPr>
        <w:spacing w:line="360" w:lineRule="auto"/>
        <w:ind w:firstLineChars="200" w:firstLine="420"/>
        <w:rPr>
          <w:color w:val="000000"/>
          <w:lang w:val="en-GB"/>
        </w:rPr>
      </w:pPr>
    </w:p>
    <w:p w14:paraId="4E323F38" w14:textId="77777777" w:rsidR="008D0FC8" w:rsidRDefault="00C60E37">
      <w:pPr>
        <w:spacing w:line="360" w:lineRule="auto"/>
        <w:ind w:firstLineChars="200" w:firstLine="420"/>
        <w:rPr>
          <w:color w:val="FF0000"/>
          <w:lang w:val="en-GB"/>
        </w:rPr>
      </w:pPr>
      <w:r>
        <w:rPr>
          <w:rFonts w:hint="eastAsia"/>
          <w:color w:val="FF0000"/>
          <w:lang w:val="en-GB"/>
        </w:rPr>
        <w:t>注：本授权书内容不得擅自修改。</w:t>
      </w:r>
    </w:p>
    <w:p w14:paraId="78B0150B"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6243A2A" w14:textId="77777777" w:rsidR="008D0FC8" w:rsidRDefault="008D0FC8">
      <w:pPr>
        <w:spacing w:line="360" w:lineRule="auto"/>
        <w:ind w:left="361" w:hangingChars="150" w:hanging="361"/>
        <w:rPr>
          <w:b/>
          <w:bCs/>
          <w:color w:val="000000"/>
          <w:sz w:val="24"/>
          <w:lang w:val="en-GB"/>
        </w:rPr>
      </w:pPr>
    </w:p>
    <w:p w14:paraId="06D817C8" w14:textId="77777777" w:rsidR="008D0FC8" w:rsidRDefault="00C60E37">
      <w:pPr>
        <w:spacing w:line="360" w:lineRule="auto"/>
        <w:ind w:left="361" w:hangingChars="150" w:hanging="361"/>
        <w:rPr>
          <w:b/>
          <w:bCs/>
          <w:color w:val="000000"/>
          <w:sz w:val="24"/>
          <w:lang w:val="en-GB"/>
        </w:rPr>
      </w:pPr>
      <w:r>
        <w:rPr>
          <w:rFonts w:hint="eastAsia"/>
          <w:b/>
          <w:bCs/>
          <w:color w:val="000000"/>
          <w:sz w:val="24"/>
          <w:lang w:val="en-GB"/>
        </w:rPr>
        <w:t>致深圳大学：</w:t>
      </w:r>
    </w:p>
    <w:p w14:paraId="2B1501D0" w14:textId="77777777" w:rsidR="008D0FC8" w:rsidRDefault="00C60E37">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F35E34" w14:textId="77777777" w:rsidR="008D0FC8" w:rsidRDefault="00C60E37">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671E256" w14:textId="77777777" w:rsidR="008D0FC8" w:rsidRDefault="00C60E37">
      <w:pPr>
        <w:spacing w:line="360" w:lineRule="auto"/>
        <w:rPr>
          <w:color w:val="000000"/>
          <w:sz w:val="24"/>
        </w:rPr>
      </w:pPr>
      <w:r>
        <w:rPr>
          <w:rFonts w:hint="eastAsia"/>
          <w:color w:val="000000"/>
          <w:sz w:val="24"/>
        </w:rPr>
        <w:t>项目名称：</w:t>
      </w:r>
    </w:p>
    <w:p w14:paraId="2A04B0DF" w14:textId="77777777" w:rsidR="008D0FC8" w:rsidRDefault="00C60E37">
      <w:pPr>
        <w:spacing w:line="360" w:lineRule="auto"/>
        <w:rPr>
          <w:color w:val="000000"/>
          <w:sz w:val="24"/>
        </w:rPr>
      </w:pPr>
      <w:r>
        <w:rPr>
          <w:rFonts w:hint="eastAsia"/>
          <w:color w:val="000000"/>
          <w:sz w:val="24"/>
        </w:rPr>
        <w:t>采购编号：</w:t>
      </w:r>
    </w:p>
    <w:p w14:paraId="11021443" w14:textId="77777777" w:rsidR="008D0FC8" w:rsidRDefault="00C60E37">
      <w:pPr>
        <w:spacing w:line="420" w:lineRule="exact"/>
        <w:rPr>
          <w:b/>
          <w:bCs/>
          <w:color w:val="000000"/>
          <w:sz w:val="24"/>
        </w:rPr>
      </w:pPr>
      <w:r>
        <w:rPr>
          <w:rFonts w:hint="eastAsia"/>
          <w:b/>
          <w:bCs/>
          <w:color w:val="000000"/>
          <w:sz w:val="24"/>
        </w:rPr>
        <w:t>本公司郑重承诺并声明：</w:t>
      </w:r>
    </w:p>
    <w:p w14:paraId="17CFF920" w14:textId="77777777" w:rsidR="008D0FC8" w:rsidRDefault="00C60E37">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950F9A" w14:textId="77777777" w:rsidR="008D0FC8" w:rsidRDefault="00C60E37">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844BA8" w14:textId="77777777" w:rsidR="008D0FC8" w:rsidRDefault="00C60E37">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B57352A" w14:textId="77777777" w:rsidR="008D0FC8" w:rsidRDefault="00C60E37">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B9F4A85" w14:textId="77777777" w:rsidR="008D0FC8" w:rsidRDefault="00C60E37">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8FACE59" w14:textId="77777777" w:rsidR="008D0FC8" w:rsidRDefault="00C60E37">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8CAF3E4" w14:textId="77777777" w:rsidR="008D0FC8" w:rsidRDefault="008D0FC8">
      <w:pPr>
        <w:tabs>
          <w:tab w:val="left" w:pos="-3780"/>
        </w:tabs>
        <w:spacing w:line="360" w:lineRule="auto"/>
        <w:ind w:firstLineChars="200" w:firstLine="480"/>
        <w:rPr>
          <w:color w:val="000000"/>
          <w:sz w:val="24"/>
        </w:rPr>
      </w:pPr>
    </w:p>
    <w:p w14:paraId="5CFB3736" w14:textId="77777777" w:rsidR="008D0FC8" w:rsidRDefault="00C60E37">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C81F41A"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07E48FD"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7C2C695"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电话：传真：</w:t>
      </w:r>
    </w:p>
    <w:p w14:paraId="66493691" w14:textId="77777777" w:rsidR="008D0FC8" w:rsidRDefault="00C60E37">
      <w:pPr>
        <w:tabs>
          <w:tab w:val="left" w:pos="-3780"/>
        </w:tabs>
        <w:spacing w:line="360" w:lineRule="auto"/>
        <w:ind w:firstLineChars="200" w:firstLine="480"/>
        <w:rPr>
          <w:color w:val="000000"/>
          <w:sz w:val="24"/>
        </w:rPr>
      </w:pPr>
      <w:r>
        <w:rPr>
          <w:rFonts w:hint="eastAsia"/>
          <w:color w:val="000000"/>
          <w:sz w:val="24"/>
        </w:rPr>
        <w:t>承诺日期：年月日</w:t>
      </w:r>
    </w:p>
    <w:p w14:paraId="21BF3CDB" w14:textId="77777777" w:rsidR="008D0FC8" w:rsidRDefault="008D0FC8">
      <w:pPr>
        <w:tabs>
          <w:tab w:val="left" w:pos="-3780"/>
        </w:tabs>
        <w:spacing w:line="360" w:lineRule="auto"/>
        <w:ind w:firstLineChars="200" w:firstLine="480"/>
        <w:rPr>
          <w:color w:val="000000"/>
          <w:sz w:val="24"/>
        </w:rPr>
      </w:pPr>
    </w:p>
    <w:p w14:paraId="408E71C7" w14:textId="77777777" w:rsidR="008D0FC8" w:rsidRDefault="00C60E37">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3AFBF6D" w14:textId="77777777" w:rsidR="008D0FC8" w:rsidRDefault="008D0FC8">
      <w:pPr>
        <w:tabs>
          <w:tab w:val="left" w:pos="-3780"/>
        </w:tabs>
        <w:spacing w:line="360" w:lineRule="auto"/>
        <w:ind w:firstLineChars="200" w:firstLine="420"/>
        <w:rPr>
          <w:rFonts w:ascii="仿宋_GB2312" w:eastAsia="仿宋_GB2312"/>
        </w:rPr>
      </w:pPr>
    </w:p>
    <w:p w14:paraId="784F9428"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FF3C163" w14:textId="77777777" w:rsidR="008D0FC8" w:rsidRDefault="008D0FC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8D0FC8" w14:paraId="07A8A611" w14:textId="77777777">
        <w:trPr>
          <w:trHeight w:val="4290"/>
          <w:jc w:val="center"/>
        </w:trPr>
        <w:tc>
          <w:tcPr>
            <w:tcW w:w="8522" w:type="dxa"/>
            <w:shd w:val="clear" w:color="auto" w:fill="CFFDCF"/>
          </w:tcPr>
          <w:p w14:paraId="654EBA5F" w14:textId="77777777" w:rsidR="008D0FC8" w:rsidRDefault="008D0FC8">
            <w:pPr>
              <w:snapToGrid w:val="0"/>
              <w:jc w:val="center"/>
              <w:rPr>
                <w:b/>
                <w:color w:val="000000"/>
                <w:sz w:val="30"/>
              </w:rPr>
            </w:pPr>
          </w:p>
          <w:p w14:paraId="1850AC53" w14:textId="77777777" w:rsidR="008D0FC8" w:rsidRDefault="00C60E37">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9EFAF83" w14:textId="77777777" w:rsidR="008D0FC8" w:rsidRDefault="00C60E3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B2D19BF" w14:textId="77777777" w:rsidR="008D0FC8" w:rsidRDefault="008D0FC8">
            <w:pPr>
              <w:jc w:val="center"/>
              <w:rPr>
                <w:b/>
                <w:color w:val="000000"/>
                <w:sz w:val="32"/>
              </w:rPr>
            </w:pPr>
          </w:p>
          <w:p w14:paraId="7C41701A" w14:textId="77777777" w:rsidR="008D0FC8" w:rsidRDefault="00C60E37">
            <w:pPr>
              <w:spacing w:line="360" w:lineRule="auto"/>
              <w:ind w:leftChars="84" w:left="176" w:firstLineChars="400" w:firstLine="960"/>
              <w:rPr>
                <w:color w:val="000000"/>
                <w:sz w:val="24"/>
                <w:u w:val="single"/>
              </w:rPr>
            </w:pPr>
            <w:r>
              <w:rPr>
                <w:rFonts w:hint="eastAsia"/>
                <w:color w:val="000000"/>
                <w:sz w:val="24"/>
              </w:rPr>
              <w:t>谈判人：</w:t>
            </w:r>
          </w:p>
          <w:p w14:paraId="75768CBA" w14:textId="77777777" w:rsidR="008D0FC8" w:rsidRDefault="008D0FC8">
            <w:pPr>
              <w:spacing w:line="360" w:lineRule="auto"/>
              <w:ind w:leftChars="84" w:left="176" w:firstLineChars="400" w:firstLine="960"/>
              <w:rPr>
                <w:color w:val="000000"/>
                <w:sz w:val="24"/>
                <w:u w:val="single"/>
              </w:rPr>
            </w:pPr>
          </w:p>
          <w:p w14:paraId="6001C25D" w14:textId="77777777" w:rsidR="008D0FC8" w:rsidRDefault="008D0FC8">
            <w:pPr>
              <w:spacing w:line="360" w:lineRule="auto"/>
              <w:ind w:leftChars="84" w:left="176" w:firstLineChars="400" w:firstLine="960"/>
              <w:rPr>
                <w:color w:val="000000"/>
                <w:sz w:val="24"/>
              </w:rPr>
            </w:pPr>
          </w:p>
          <w:p w14:paraId="3E8A614C" w14:textId="77777777" w:rsidR="008D0FC8" w:rsidRDefault="00C60E37">
            <w:pPr>
              <w:spacing w:line="360" w:lineRule="auto"/>
              <w:ind w:leftChars="84" w:left="176" w:firstLineChars="400" w:firstLine="960"/>
              <w:rPr>
                <w:color w:val="000000"/>
                <w:sz w:val="24"/>
                <w:u w:val="single"/>
              </w:rPr>
            </w:pPr>
            <w:r>
              <w:rPr>
                <w:rFonts w:hint="eastAsia"/>
                <w:color w:val="000000"/>
                <w:sz w:val="24"/>
              </w:rPr>
              <w:t>采购编号：</w:t>
            </w:r>
          </w:p>
          <w:p w14:paraId="5DC36F95" w14:textId="77777777" w:rsidR="008D0FC8" w:rsidRDefault="008D0FC8">
            <w:pPr>
              <w:spacing w:line="360" w:lineRule="auto"/>
              <w:ind w:leftChars="84" w:left="176" w:firstLineChars="400" w:firstLine="960"/>
              <w:rPr>
                <w:color w:val="000000"/>
                <w:sz w:val="24"/>
                <w:u w:val="single"/>
              </w:rPr>
            </w:pPr>
          </w:p>
          <w:p w14:paraId="2D9C9234" w14:textId="77777777" w:rsidR="008D0FC8" w:rsidRDefault="008D0FC8">
            <w:pPr>
              <w:spacing w:line="360" w:lineRule="auto"/>
              <w:ind w:leftChars="84" w:left="176" w:firstLineChars="400" w:firstLine="960"/>
              <w:rPr>
                <w:color w:val="000000"/>
                <w:sz w:val="24"/>
              </w:rPr>
            </w:pPr>
          </w:p>
          <w:p w14:paraId="6AA19E05" w14:textId="77777777" w:rsidR="008D0FC8" w:rsidRDefault="00C60E37">
            <w:pPr>
              <w:spacing w:line="360" w:lineRule="auto"/>
              <w:ind w:leftChars="84" w:left="176" w:firstLineChars="400" w:firstLine="960"/>
              <w:rPr>
                <w:color w:val="000000"/>
                <w:sz w:val="24"/>
                <w:u w:val="single"/>
              </w:rPr>
            </w:pPr>
            <w:r>
              <w:rPr>
                <w:rFonts w:hint="eastAsia"/>
                <w:color w:val="000000"/>
                <w:sz w:val="24"/>
              </w:rPr>
              <w:t>项目名称：</w:t>
            </w:r>
          </w:p>
          <w:p w14:paraId="55380A72" w14:textId="77777777" w:rsidR="008D0FC8" w:rsidRDefault="008D0FC8">
            <w:pPr>
              <w:spacing w:line="360" w:lineRule="auto"/>
              <w:ind w:leftChars="84" w:left="176" w:firstLineChars="400" w:firstLine="960"/>
              <w:rPr>
                <w:color w:val="000000"/>
                <w:sz w:val="24"/>
                <w:u w:val="single"/>
              </w:rPr>
            </w:pPr>
          </w:p>
          <w:p w14:paraId="61F58F14" w14:textId="77777777" w:rsidR="008D0FC8" w:rsidRDefault="00C60E37">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47EE00A" w14:textId="77777777" w:rsidR="008D0FC8" w:rsidRDefault="008D0FC8">
            <w:pPr>
              <w:jc w:val="center"/>
              <w:rPr>
                <w:b/>
                <w:bCs/>
                <w:color w:val="000000"/>
              </w:rPr>
            </w:pPr>
          </w:p>
          <w:p w14:paraId="32659715" w14:textId="77777777" w:rsidR="008D0FC8" w:rsidRDefault="00C60E37">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E61C3FC" w14:textId="77777777" w:rsidR="008D0FC8" w:rsidRDefault="008D0FC8">
            <w:pPr>
              <w:jc w:val="center"/>
              <w:rPr>
                <w:color w:val="000000"/>
              </w:rPr>
            </w:pPr>
          </w:p>
        </w:tc>
      </w:tr>
    </w:tbl>
    <w:p w14:paraId="6BF7960B" w14:textId="77777777" w:rsidR="008D0FC8" w:rsidRDefault="008D0FC8">
      <w:pPr>
        <w:spacing w:line="360" w:lineRule="auto"/>
        <w:rPr>
          <w:color w:val="000000"/>
          <w:sz w:val="24"/>
        </w:rPr>
      </w:pPr>
    </w:p>
    <w:p w14:paraId="144402DC" w14:textId="77777777" w:rsidR="008D0FC8" w:rsidRDefault="008D0FC8">
      <w:pPr>
        <w:spacing w:line="360" w:lineRule="auto"/>
        <w:ind w:firstLineChars="200" w:firstLine="480"/>
        <w:rPr>
          <w:color w:val="000000"/>
          <w:sz w:val="24"/>
        </w:rPr>
      </w:pPr>
    </w:p>
    <w:p w14:paraId="102E63E7" w14:textId="77777777" w:rsidR="008D0FC8" w:rsidRDefault="008D0FC8">
      <w:pPr>
        <w:spacing w:line="360" w:lineRule="auto"/>
        <w:ind w:firstLineChars="200" w:firstLine="480"/>
        <w:rPr>
          <w:color w:val="000000"/>
          <w:sz w:val="24"/>
          <w:lang w:val="en-GB"/>
        </w:rPr>
      </w:pPr>
    </w:p>
    <w:p w14:paraId="5EBB4E50" w14:textId="77777777" w:rsidR="008D0FC8" w:rsidRDefault="008D0FC8">
      <w:pPr>
        <w:spacing w:line="360" w:lineRule="auto"/>
        <w:ind w:firstLineChars="200" w:firstLine="480"/>
        <w:rPr>
          <w:color w:val="000000"/>
          <w:sz w:val="24"/>
          <w:lang w:val="en-GB"/>
        </w:rPr>
      </w:pPr>
    </w:p>
    <w:p w14:paraId="52B83225" w14:textId="77777777" w:rsidR="008D0FC8" w:rsidRDefault="00C60E37">
      <w:pPr>
        <w:spacing w:line="360" w:lineRule="auto"/>
        <w:ind w:firstLineChars="200" w:firstLine="482"/>
        <w:rPr>
          <w:b/>
          <w:bCs/>
          <w:color w:val="FF0000"/>
          <w:sz w:val="24"/>
          <w:lang w:val="en-GB"/>
        </w:rPr>
      </w:pPr>
      <w:r>
        <w:rPr>
          <w:rFonts w:hint="eastAsia"/>
          <w:b/>
          <w:bCs/>
          <w:color w:val="FF0000"/>
          <w:sz w:val="24"/>
          <w:lang w:val="en-GB"/>
        </w:rPr>
        <w:t>重要提示：</w:t>
      </w:r>
    </w:p>
    <w:p w14:paraId="7F68A289" w14:textId="77777777" w:rsidR="008D0FC8" w:rsidRDefault="00C60E37">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304D97" w14:textId="77777777" w:rsidR="008D0FC8" w:rsidRDefault="00C60E37">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1D8262" w14:textId="77777777" w:rsidR="008D0FC8" w:rsidRDefault="00C60E37">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B1FAC10" w14:textId="77777777" w:rsidR="008D0FC8" w:rsidRDefault="008D0FC8">
      <w:pPr>
        <w:rPr>
          <w:lang w:val="en-GB"/>
        </w:rPr>
      </w:pPr>
    </w:p>
    <w:p w14:paraId="1918C013" w14:textId="77777777" w:rsidR="008D0FC8" w:rsidRDefault="008D0FC8"/>
    <w:p w14:paraId="658D5FB5" w14:textId="77777777" w:rsidR="008D0FC8" w:rsidRDefault="008D0FC8">
      <w:pPr>
        <w:spacing w:beforeLines="50" w:before="156"/>
        <w:jc w:val="left"/>
        <w:rPr>
          <w:rFonts w:ascii="宋体" w:hAnsi="宋体"/>
          <w:b/>
          <w:color w:val="000000"/>
          <w:sz w:val="24"/>
        </w:rPr>
      </w:pPr>
    </w:p>
    <w:sectPr w:rsidR="008D0F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B9A3" w14:textId="77777777" w:rsidR="00DD359C" w:rsidRDefault="00DD359C">
      <w:r>
        <w:separator/>
      </w:r>
    </w:p>
  </w:endnote>
  <w:endnote w:type="continuationSeparator" w:id="0">
    <w:p w14:paraId="014E47B0" w14:textId="77777777" w:rsidR="00DD359C" w:rsidRDefault="00DD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73E6" w14:textId="77777777" w:rsidR="008D0FC8" w:rsidRDefault="00C60E37">
    <w:pPr>
      <w:pStyle w:val="a6"/>
      <w:framePr w:wrap="around" w:vAnchor="text" w:hAnchor="margin" w:xAlign="center" w:y="1"/>
      <w:rPr>
        <w:rStyle w:val="a9"/>
      </w:rPr>
    </w:pPr>
    <w:r>
      <w:fldChar w:fldCharType="begin"/>
    </w:r>
    <w:r>
      <w:rPr>
        <w:rStyle w:val="a9"/>
      </w:rPr>
      <w:instrText xml:space="preserve">PAGE  </w:instrText>
    </w:r>
    <w:r>
      <w:fldChar w:fldCharType="end"/>
    </w:r>
  </w:p>
  <w:p w14:paraId="1049F8DA" w14:textId="77777777" w:rsidR="008D0FC8" w:rsidRDefault="008D0F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BCFA" w14:textId="77777777" w:rsidR="008D0FC8" w:rsidRDefault="00C60E37">
    <w:pPr>
      <w:pStyle w:val="a6"/>
    </w:pPr>
    <w:r>
      <w:rPr>
        <w:rStyle w:val="a9"/>
        <w:rFonts w:hint="eastAsia"/>
      </w:rPr>
      <w:t xml:space="preserve">　　　　　　　　　　　　　　　　　　　　　　</w:t>
    </w:r>
    <w:r>
      <w:fldChar w:fldCharType="begin"/>
    </w:r>
    <w:r>
      <w:rPr>
        <w:rStyle w:val="a9"/>
      </w:rPr>
      <w:instrText xml:space="preserve"> PAGE  \* Arabic  \* MERGEFORMAT </w:instrText>
    </w:r>
    <w:r>
      <w:fldChar w:fldCharType="separate"/>
    </w:r>
    <w:r w:rsidR="00A5650E">
      <w:rPr>
        <w:rStyle w:val="a9"/>
        <w:noProof/>
      </w:rPr>
      <w:t>10</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A5650E">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A767F" w14:textId="77777777" w:rsidR="00DD359C" w:rsidRDefault="00DD359C">
      <w:r>
        <w:separator/>
      </w:r>
    </w:p>
  </w:footnote>
  <w:footnote w:type="continuationSeparator" w:id="0">
    <w:p w14:paraId="6254B6DF" w14:textId="77777777" w:rsidR="00DD359C" w:rsidRDefault="00DD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BA56" w14:textId="77777777" w:rsidR="008D0FC8" w:rsidRDefault="00C60E37">
    <w:pPr>
      <w:pStyle w:val="a7"/>
      <w:jc w:val="both"/>
    </w:pPr>
    <w:r>
      <w:rPr>
        <w:rFonts w:hint="eastAsia"/>
      </w:rPr>
      <w:t>深圳大学招投标管理中心采购文件　　　　　　　　　　　　　　　采购编号：</w:t>
    </w:r>
    <w:r>
      <w:rPr>
        <w:rFonts w:hint="eastAsia"/>
      </w:rPr>
      <w:t>SZU</w:t>
    </w:r>
    <w:r>
      <w:t>CG20200700FW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3318B"/>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4A0D"/>
    <w:rsid w:val="00105AF0"/>
    <w:rsid w:val="00110BC7"/>
    <w:rsid w:val="001201A0"/>
    <w:rsid w:val="00120D1E"/>
    <w:rsid w:val="00122123"/>
    <w:rsid w:val="00122585"/>
    <w:rsid w:val="001259DD"/>
    <w:rsid w:val="00135DB1"/>
    <w:rsid w:val="00140AF3"/>
    <w:rsid w:val="001411A8"/>
    <w:rsid w:val="0015285F"/>
    <w:rsid w:val="00153F74"/>
    <w:rsid w:val="001552F6"/>
    <w:rsid w:val="00157628"/>
    <w:rsid w:val="001606FE"/>
    <w:rsid w:val="00165BC6"/>
    <w:rsid w:val="001713A2"/>
    <w:rsid w:val="001777DA"/>
    <w:rsid w:val="00177B61"/>
    <w:rsid w:val="001A43C4"/>
    <w:rsid w:val="001C5D2E"/>
    <w:rsid w:val="001C641C"/>
    <w:rsid w:val="001D44D3"/>
    <w:rsid w:val="001E1529"/>
    <w:rsid w:val="001E1734"/>
    <w:rsid w:val="001E428B"/>
    <w:rsid w:val="001F32AE"/>
    <w:rsid w:val="001F3D39"/>
    <w:rsid w:val="00203022"/>
    <w:rsid w:val="00204B54"/>
    <w:rsid w:val="00213B01"/>
    <w:rsid w:val="00220F4F"/>
    <w:rsid w:val="0022328F"/>
    <w:rsid w:val="00223D04"/>
    <w:rsid w:val="002355AF"/>
    <w:rsid w:val="00240BFE"/>
    <w:rsid w:val="00247BBC"/>
    <w:rsid w:val="00247CC8"/>
    <w:rsid w:val="0025222C"/>
    <w:rsid w:val="00253B3D"/>
    <w:rsid w:val="00257939"/>
    <w:rsid w:val="00280DE8"/>
    <w:rsid w:val="002818E6"/>
    <w:rsid w:val="0029051A"/>
    <w:rsid w:val="00290FF5"/>
    <w:rsid w:val="002A1B61"/>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14CB"/>
    <w:rsid w:val="004144C0"/>
    <w:rsid w:val="00416C9A"/>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3441"/>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5F3EA4"/>
    <w:rsid w:val="006015EC"/>
    <w:rsid w:val="00602642"/>
    <w:rsid w:val="006046A2"/>
    <w:rsid w:val="00616FC1"/>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19D5"/>
    <w:rsid w:val="00723284"/>
    <w:rsid w:val="007251B2"/>
    <w:rsid w:val="0072662F"/>
    <w:rsid w:val="0073187A"/>
    <w:rsid w:val="00731A04"/>
    <w:rsid w:val="00746396"/>
    <w:rsid w:val="00776699"/>
    <w:rsid w:val="00777DC7"/>
    <w:rsid w:val="00784AD9"/>
    <w:rsid w:val="00785B8A"/>
    <w:rsid w:val="00793EBB"/>
    <w:rsid w:val="007A1DD0"/>
    <w:rsid w:val="007A5F9D"/>
    <w:rsid w:val="007B1BF4"/>
    <w:rsid w:val="007B3260"/>
    <w:rsid w:val="007B3B03"/>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23B6"/>
    <w:rsid w:val="00884459"/>
    <w:rsid w:val="008901C7"/>
    <w:rsid w:val="00892B53"/>
    <w:rsid w:val="008B3BC1"/>
    <w:rsid w:val="008B5526"/>
    <w:rsid w:val="008B74E2"/>
    <w:rsid w:val="008C407F"/>
    <w:rsid w:val="008C4E18"/>
    <w:rsid w:val="008C5009"/>
    <w:rsid w:val="008D0FC8"/>
    <w:rsid w:val="008D2B3A"/>
    <w:rsid w:val="008D4537"/>
    <w:rsid w:val="008D48E2"/>
    <w:rsid w:val="008F7624"/>
    <w:rsid w:val="009071C8"/>
    <w:rsid w:val="00912318"/>
    <w:rsid w:val="00942070"/>
    <w:rsid w:val="0094502C"/>
    <w:rsid w:val="009450F8"/>
    <w:rsid w:val="009532C7"/>
    <w:rsid w:val="00963924"/>
    <w:rsid w:val="0098369B"/>
    <w:rsid w:val="009B506E"/>
    <w:rsid w:val="009B6922"/>
    <w:rsid w:val="009C210F"/>
    <w:rsid w:val="009C677E"/>
    <w:rsid w:val="009D3084"/>
    <w:rsid w:val="009E6D47"/>
    <w:rsid w:val="009E79FA"/>
    <w:rsid w:val="009F770C"/>
    <w:rsid w:val="00A1228E"/>
    <w:rsid w:val="00A162A2"/>
    <w:rsid w:val="00A16A14"/>
    <w:rsid w:val="00A361D5"/>
    <w:rsid w:val="00A36208"/>
    <w:rsid w:val="00A43DB6"/>
    <w:rsid w:val="00A5650E"/>
    <w:rsid w:val="00A7254B"/>
    <w:rsid w:val="00A72DA9"/>
    <w:rsid w:val="00A735A3"/>
    <w:rsid w:val="00A76F70"/>
    <w:rsid w:val="00A8016B"/>
    <w:rsid w:val="00A80593"/>
    <w:rsid w:val="00A856D4"/>
    <w:rsid w:val="00A97E94"/>
    <w:rsid w:val="00AB4A84"/>
    <w:rsid w:val="00AB5C4B"/>
    <w:rsid w:val="00AD371A"/>
    <w:rsid w:val="00AE02A6"/>
    <w:rsid w:val="00AE7D40"/>
    <w:rsid w:val="00AF4AA5"/>
    <w:rsid w:val="00B055CA"/>
    <w:rsid w:val="00B17FF6"/>
    <w:rsid w:val="00B343BA"/>
    <w:rsid w:val="00B66244"/>
    <w:rsid w:val="00B66FDA"/>
    <w:rsid w:val="00B702FD"/>
    <w:rsid w:val="00B832C7"/>
    <w:rsid w:val="00B906B5"/>
    <w:rsid w:val="00B96759"/>
    <w:rsid w:val="00BA060B"/>
    <w:rsid w:val="00BA224C"/>
    <w:rsid w:val="00BA2F9E"/>
    <w:rsid w:val="00BC021A"/>
    <w:rsid w:val="00BC12A5"/>
    <w:rsid w:val="00BC2194"/>
    <w:rsid w:val="00BC2AAF"/>
    <w:rsid w:val="00BC4F49"/>
    <w:rsid w:val="00BD5793"/>
    <w:rsid w:val="00BF1073"/>
    <w:rsid w:val="00BF2991"/>
    <w:rsid w:val="00BF3E83"/>
    <w:rsid w:val="00C00E86"/>
    <w:rsid w:val="00C16F51"/>
    <w:rsid w:val="00C33DC8"/>
    <w:rsid w:val="00C43329"/>
    <w:rsid w:val="00C56FB2"/>
    <w:rsid w:val="00C60E37"/>
    <w:rsid w:val="00C621BB"/>
    <w:rsid w:val="00C62608"/>
    <w:rsid w:val="00C63CB3"/>
    <w:rsid w:val="00C7109E"/>
    <w:rsid w:val="00C86EE4"/>
    <w:rsid w:val="00C93458"/>
    <w:rsid w:val="00C94714"/>
    <w:rsid w:val="00CA2889"/>
    <w:rsid w:val="00CA49E5"/>
    <w:rsid w:val="00CA7EB7"/>
    <w:rsid w:val="00CB4493"/>
    <w:rsid w:val="00CB644F"/>
    <w:rsid w:val="00CB6B86"/>
    <w:rsid w:val="00CC10DD"/>
    <w:rsid w:val="00CD2A48"/>
    <w:rsid w:val="00CE5258"/>
    <w:rsid w:val="00CF3E72"/>
    <w:rsid w:val="00D0387F"/>
    <w:rsid w:val="00D048E3"/>
    <w:rsid w:val="00D07955"/>
    <w:rsid w:val="00D10946"/>
    <w:rsid w:val="00D407CA"/>
    <w:rsid w:val="00D5690F"/>
    <w:rsid w:val="00D615F1"/>
    <w:rsid w:val="00D62AA3"/>
    <w:rsid w:val="00D63E4B"/>
    <w:rsid w:val="00D63FFC"/>
    <w:rsid w:val="00D6711A"/>
    <w:rsid w:val="00D75C16"/>
    <w:rsid w:val="00D8661B"/>
    <w:rsid w:val="00D908AE"/>
    <w:rsid w:val="00D97B33"/>
    <w:rsid w:val="00DA21CB"/>
    <w:rsid w:val="00DB08D3"/>
    <w:rsid w:val="00DB0E64"/>
    <w:rsid w:val="00DB6C99"/>
    <w:rsid w:val="00DC282C"/>
    <w:rsid w:val="00DD0488"/>
    <w:rsid w:val="00DD359C"/>
    <w:rsid w:val="00DE0D4C"/>
    <w:rsid w:val="00DF257B"/>
    <w:rsid w:val="00E029CB"/>
    <w:rsid w:val="00E070BA"/>
    <w:rsid w:val="00E2107B"/>
    <w:rsid w:val="00E314D3"/>
    <w:rsid w:val="00E41AA9"/>
    <w:rsid w:val="00E54C97"/>
    <w:rsid w:val="00E67864"/>
    <w:rsid w:val="00E93CF9"/>
    <w:rsid w:val="00E93F03"/>
    <w:rsid w:val="00EA3364"/>
    <w:rsid w:val="00EB2945"/>
    <w:rsid w:val="00EC1000"/>
    <w:rsid w:val="00EE5780"/>
    <w:rsid w:val="00EF2A7C"/>
    <w:rsid w:val="00EF678A"/>
    <w:rsid w:val="00F021B1"/>
    <w:rsid w:val="00F02683"/>
    <w:rsid w:val="00F0658F"/>
    <w:rsid w:val="00F11FEE"/>
    <w:rsid w:val="00F124E2"/>
    <w:rsid w:val="00F203DD"/>
    <w:rsid w:val="00F22E85"/>
    <w:rsid w:val="00F2431E"/>
    <w:rsid w:val="00F31988"/>
    <w:rsid w:val="00F3518D"/>
    <w:rsid w:val="00F362D7"/>
    <w:rsid w:val="00F41936"/>
    <w:rsid w:val="00F454FB"/>
    <w:rsid w:val="00F51AE3"/>
    <w:rsid w:val="00F57B4A"/>
    <w:rsid w:val="00F72030"/>
    <w:rsid w:val="00F74ADE"/>
    <w:rsid w:val="00F77644"/>
    <w:rsid w:val="00F80E56"/>
    <w:rsid w:val="00F86334"/>
    <w:rsid w:val="00F9531D"/>
    <w:rsid w:val="00F97987"/>
    <w:rsid w:val="00F97D28"/>
    <w:rsid w:val="00F97DE0"/>
    <w:rsid w:val="00FA1F12"/>
    <w:rsid w:val="00FC21F6"/>
    <w:rsid w:val="00FC5B6B"/>
    <w:rsid w:val="00FD0870"/>
    <w:rsid w:val="00FD73B7"/>
    <w:rsid w:val="00FE62A1"/>
    <w:rsid w:val="00FF0176"/>
    <w:rsid w:val="128752CD"/>
    <w:rsid w:val="1E8B4923"/>
    <w:rsid w:val="206B2992"/>
    <w:rsid w:val="29EC25E9"/>
    <w:rsid w:val="2D095F2A"/>
    <w:rsid w:val="34861C56"/>
    <w:rsid w:val="384049FB"/>
    <w:rsid w:val="3C1F2F32"/>
    <w:rsid w:val="439431E8"/>
    <w:rsid w:val="60D533BD"/>
    <w:rsid w:val="69316366"/>
    <w:rsid w:val="69701C8D"/>
    <w:rsid w:val="71AB3CA2"/>
    <w:rsid w:val="755E0C1A"/>
    <w:rsid w:val="7B516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A4FDD-D50F-46E5-9391-120FB3D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unhideWhenUsed/>
    <w:qFormat/>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customStyle="1" w:styleId="1">
    <w:name w:val="列出段落1"/>
    <w:basedOn w:val="a"/>
    <w:uiPriority w:val="99"/>
    <w:qFormat/>
    <w:pPr>
      <w:ind w:firstLineChars="200" w:firstLine="420"/>
    </w:pPr>
  </w:style>
  <w:style w:type="paragraph" w:styleId="ac">
    <w:name w:val="List Paragraph"/>
    <w:basedOn w:val="a"/>
    <w:uiPriority w:val="99"/>
    <w:rsid w:val="00C86E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E96BB-65BF-47E4-83D7-AB4CD329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850</Words>
  <Characters>4847</Characters>
  <Application>Microsoft Office Word</Application>
  <DocSecurity>0</DocSecurity>
  <Lines>40</Lines>
  <Paragraphs>11</Paragraphs>
  <ScaleCrop>false</ScaleCrop>
  <Company>Microsoft</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109</cp:revision>
  <cp:lastPrinted>2017-08-09T03:46:00Z</cp:lastPrinted>
  <dcterms:created xsi:type="dcterms:W3CDTF">2020-08-14T07:26:00Z</dcterms:created>
  <dcterms:modified xsi:type="dcterms:W3CDTF">2020-10-13T09:15:00Z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