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EE5A1B"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7811422"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745251">
        <w:rPr>
          <w:rFonts w:ascii="宋体" w:hAnsi="宋体" w:hint="eastAsia"/>
          <w:color w:val="FF0000"/>
          <w:sz w:val="32"/>
          <w:szCs w:val="32"/>
        </w:rPr>
        <w:t>根管治疗仪</w:t>
      </w:r>
    </w:p>
    <w:p w14:paraId="24C23C89" w14:textId="77777777" w:rsidR="00861974" w:rsidRDefault="00861974" w:rsidP="00432C23"/>
    <w:p w14:paraId="4A991DA6" w14:textId="07D80414"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745251">
        <w:rPr>
          <w:rFonts w:ascii="宋体" w:hAnsi="宋体" w:hint="eastAsia"/>
          <w:color w:val="FF0000"/>
          <w:sz w:val="32"/>
          <w:szCs w:val="32"/>
        </w:rPr>
        <w:t>SZUCG20190226EQ</w:t>
      </w:r>
    </w:p>
    <w:p w14:paraId="6F1346E3" w14:textId="77777777" w:rsidR="00432C23" w:rsidRPr="001F299E"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Pr="00624F85"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2A48688"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400B42">
        <w:rPr>
          <w:rFonts w:ascii="宋体" w:hAnsi="宋体" w:hint="eastAsia"/>
          <w:color w:val="FF0000"/>
          <w:sz w:val="32"/>
        </w:rPr>
        <w:t>九</w:t>
      </w:r>
      <w:r w:rsidRPr="00861974">
        <w:rPr>
          <w:rFonts w:ascii="宋体" w:hAnsi="宋体" w:hint="eastAsia"/>
          <w:color w:val="FF0000"/>
          <w:sz w:val="32"/>
        </w:rPr>
        <w:t>年</w:t>
      </w:r>
      <w:r w:rsidR="00745251">
        <w:rPr>
          <w:rFonts w:ascii="宋体" w:hAnsi="宋体" w:hint="eastAsia"/>
          <w:color w:val="FF0000"/>
          <w:sz w:val="32"/>
        </w:rPr>
        <w:t>六</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74F293E"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745251">
        <w:rPr>
          <w:rFonts w:ascii="宋体" w:hAnsi="宋体"/>
          <w:sz w:val="32"/>
        </w:rPr>
        <w:t>SZUCG20190226EQ</w:t>
      </w:r>
    </w:p>
    <w:p w14:paraId="07E0F69B" w14:textId="59D46A0F"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745251">
        <w:rPr>
          <w:rFonts w:ascii="宋体" w:hAnsi="宋体" w:hint="eastAsia"/>
          <w:sz w:val="32"/>
        </w:rPr>
        <w:t>根管治疗仪</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6413B8">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6413B8">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6413B8">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6413B8">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4653AA2A" w:rsidR="00D073A5" w:rsidRPr="005E0667" w:rsidRDefault="006413B8" w:rsidP="006413B8">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6413B8">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6413B8">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6413B8">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6413B8">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6413B8">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6413B8">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6413B8">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6413B8">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6413B8">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价格分采用低价优先法计算，即满足招标文件要求且投标价格最低的投标报价为评标基准价，其价格分为满分。其他投标人的价格分按照下列公式计算：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441B7751" w14:textId="77777777" w:rsidR="00BC5281" w:rsidRDefault="00B62E01" w:rsidP="00BC5281">
            <w:pPr>
              <w:spacing w:line="360" w:lineRule="auto"/>
              <w:jc w:val="left"/>
              <w:rPr>
                <w:szCs w:val="21"/>
              </w:rPr>
            </w:pPr>
            <w:r w:rsidRPr="005E0667">
              <w:rPr>
                <w:szCs w:val="21"/>
              </w:rPr>
              <w:t>在投标文件中详细说明保障措施（包括技术团队、技术方案、技术人员、场地、车辆等），</w:t>
            </w:r>
            <w:r w:rsidR="00BC5281">
              <w:rPr>
                <w:rFonts w:hint="eastAsia"/>
                <w:szCs w:val="21"/>
              </w:rPr>
              <w:t>投标人必须提供详细的技术实施保障方案，其中要包括：</w:t>
            </w:r>
          </w:p>
          <w:p w14:paraId="6CBD3E68" w14:textId="77777777" w:rsidR="00BC5281" w:rsidRPr="00B2721C" w:rsidRDefault="00BC5281" w:rsidP="00BC5281">
            <w:pPr>
              <w:spacing w:line="360" w:lineRule="auto"/>
              <w:jc w:val="left"/>
              <w:rPr>
                <w:szCs w:val="21"/>
              </w:rPr>
            </w:pPr>
            <w:r>
              <w:rPr>
                <w:rFonts w:hint="eastAsia"/>
                <w:szCs w:val="21"/>
              </w:rPr>
              <w:t>1</w:t>
            </w:r>
            <w:r>
              <w:rPr>
                <w:rFonts w:hint="eastAsia"/>
                <w:szCs w:val="21"/>
              </w:rPr>
              <w:t>、</w:t>
            </w:r>
            <w:r w:rsidRPr="00B2721C">
              <w:rPr>
                <w:rFonts w:hint="eastAsia"/>
                <w:szCs w:val="21"/>
              </w:rPr>
              <w:t>投标人提供的技术保障团队人员分工明确、层次搭配合理；技术保障方案的完整性，技术保障措施具体有效。</w:t>
            </w:r>
          </w:p>
          <w:p w14:paraId="33100FC5" w14:textId="77777777" w:rsidR="00BC5281" w:rsidRDefault="00BC5281" w:rsidP="00BC5281">
            <w:pPr>
              <w:spacing w:line="360" w:lineRule="auto"/>
              <w:jc w:val="left"/>
              <w:rPr>
                <w:szCs w:val="21"/>
              </w:rPr>
            </w:pPr>
            <w:r>
              <w:rPr>
                <w:rFonts w:hint="eastAsia"/>
                <w:szCs w:val="21"/>
              </w:rPr>
              <w:t>2</w:t>
            </w:r>
            <w:r>
              <w:rPr>
                <w:rFonts w:hint="eastAsia"/>
                <w:szCs w:val="21"/>
              </w:rPr>
              <w:t>、</w:t>
            </w:r>
            <w:r w:rsidRPr="00B2721C">
              <w:rPr>
                <w:rFonts w:hint="eastAsia"/>
                <w:szCs w:val="21"/>
              </w:rPr>
              <w:t>技术响应时间不超过</w:t>
            </w:r>
            <w:r w:rsidRPr="00B2721C">
              <w:rPr>
                <w:rFonts w:hint="eastAsia"/>
                <w:szCs w:val="21"/>
              </w:rPr>
              <w:t>12</w:t>
            </w:r>
            <w:r w:rsidRPr="00B2721C">
              <w:rPr>
                <w:rFonts w:hint="eastAsia"/>
                <w:szCs w:val="21"/>
              </w:rPr>
              <w:t>小时，到达现场不超过</w:t>
            </w:r>
            <w:r w:rsidRPr="00B2721C">
              <w:rPr>
                <w:rFonts w:hint="eastAsia"/>
                <w:szCs w:val="21"/>
              </w:rPr>
              <w:t>24</w:t>
            </w:r>
            <w:r w:rsidRPr="00B2721C">
              <w:rPr>
                <w:rFonts w:hint="eastAsia"/>
                <w:szCs w:val="21"/>
              </w:rPr>
              <w:t>小时，紧急回复不超过</w:t>
            </w:r>
            <w:r w:rsidRPr="00B2721C">
              <w:rPr>
                <w:rFonts w:hint="eastAsia"/>
                <w:szCs w:val="21"/>
              </w:rPr>
              <w:t>30</w:t>
            </w:r>
            <w:r w:rsidRPr="00B2721C">
              <w:rPr>
                <w:rFonts w:hint="eastAsia"/>
                <w:szCs w:val="21"/>
              </w:rPr>
              <w:t>分钟。</w:t>
            </w:r>
          </w:p>
          <w:p w14:paraId="0B289944" w14:textId="0A39D94D" w:rsidR="00B62E01" w:rsidRPr="005E0667" w:rsidRDefault="00BC5281" w:rsidP="00BC5281">
            <w:pPr>
              <w:spacing w:line="360" w:lineRule="auto"/>
              <w:jc w:val="left"/>
              <w:rPr>
                <w:szCs w:val="21"/>
              </w:rPr>
            </w:pPr>
            <w:r w:rsidRPr="00B2721C">
              <w:rPr>
                <w:rFonts w:hint="eastAsia"/>
                <w:szCs w:val="21"/>
              </w:rPr>
              <w:t>以上两项全部满足得</w:t>
            </w:r>
            <w:r w:rsidRPr="00B2721C">
              <w:rPr>
                <w:rFonts w:hint="eastAsia"/>
                <w:szCs w:val="21"/>
              </w:rPr>
              <w:t>100</w:t>
            </w:r>
            <w:r w:rsidRPr="00B2721C">
              <w:rPr>
                <w:rFonts w:hint="eastAsia"/>
                <w:szCs w:val="21"/>
              </w:rPr>
              <w:t>分，缺项漏项不得分。</w:t>
            </w:r>
          </w:p>
        </w:tc>
      </w:tr>
      <w:tr w:rsidR="00B62E01" w:rsidRPr="005E0667"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18E956D2"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14:paraId="6C970A8F" w14:textId="67E71C02" w:rsidR="00B62E01" w:rsidRPr="005E0667" w:rsidRDefault="00B62E01" w:rsidP="001F299E">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的参数为重要项，每负偏离一项扣</w:t>
            </w:r>
            <w:r w:rsidR="001F299E">
              <w:rPr>
                <w:color w:val="FF0000"/>
                <w:szCs w:val="21"/>
              </w:rPr>
              <w:t>15</w:t>
            </w:r>
            <w:r w:rsidRPr="005E0667">
              <w:rPr>
                <w:szCs w:val="21"/>
              </w:rPr>
              <w:t>分；普通参数每负偏离一项扣</w:t>
            </w:r>
            <w:r w:rsidR="00337217">
              <w:rPr>
                <w:color w:val="FF0000"/>
                <w:szCs w:val="21"/>
              </w:rPr>
              <w:t>1</w:t>
            </w:r>
            <w:r w:rsidR="001F299E">
              <w:rPr>
                <w:color w:val="FF0000"/>
                <w:szCs w:val="21"/>
              </w:rPr>
              <w:t>0</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分，每负偏离一项扣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023E8CA4" w:rsidR="00B62E01" w:rsidRPr="005E0667" w:rsidRDefault="00B62E01" w:rsidP="002E4FC5">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w:t>
            </w:r>
            <w:r w:rsidRPr="005E0667">
              <w:rPr>
                <w:szCs w:val="21"/>
              </w:rPr>
              <w:lastRenderedPageBreak/>
              <w:t>后服务条款偏离表》，评审委员会根据响应情况进行打分，全部满足要求的得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根据《深圳市财政委员会关于加强招投标评审环节诚信管理的通知》（深财购</w:t>
            </w:r>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28BBB65E"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005E8A" w:rsidRPr="00A52744">
              <w:rPr>
                <w:rFonts w:ascii="宋体" w:hAnsi="宋体" w:hint="eastAsia"/>
                <w:sz w:val="21"/>
                <w:szCs w:val="21"/>
              </w:rPr>
              <w:t>在</w:t>
            </w:r>
            <w:r w:rsidR="00005E8A">
              <w:rPr>
                <w:rFonts w:ascii="宋体" w:hAnsi="宋体" w:hint="eastAsia"/>
                <w:sz w:val="21"/>
                <w:szCs w:val="21"/>
              </w:rPr>
              <w:t>深圳</w:t>
            </w:r>
            <w:r w:rsidR="00005E8A">
              <w:rPr>
                <w:rFonts w:ascii="宋体" w:hAnsi="宋体"/>
                <w:sz w:val="21"/>
                <w:szCs w:val="21"/>
              </w:rPr>
              <w:t>大学</w:t>
            </w:r>
            <w:r w:rsidR="00005E8A">
              <w:rPr>
                <w:rFonts w:ascii="宋体" w:hAnsi="宋体" w:hint="eastAsia"/>
                <w:sz w:val="21"/>
                <w:szCs w:val="21"/>
              </w:rPr>
              <w:t>组织</w:t>
            </w:r>
            <w:r w:rsidR="00005E8A">
              <w:rPr>
                <w:rFonts w:ascii="宋体" w:hAnsi="宋体"/>
                <w:sz w:val="21"/>
                <w:szCs w:val="21"/>
              </w:rPr>
              <w:t>的采购活动</w:t>
            </w:r>
            <w:r w:rsidR="00005E8A">
              <w:rPr>
                <w:rFonts w:ascii="宋体" w:hAnsi="宋体" w:hint="eastAsia"/>
                <w:sz w:val="21"/>
                <w:szCs w:val="21"/>
              </w:rPr>
              <w:t>中</w:t>
            </w:r>
            <w:r w:rsidR="00005E8A"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34A62F45" w:rsidR="00F11FF6" w:rsidRPr="00924DCA" w:rsidRDefault="00B62E01" w:rsidP="002E4FC5">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13A3CAF6"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w:t>
            </w:r>
            <w:r w:rsidRPr="005E0667">
              <w:rPr>
                <w:sz w:val="21"/>
                <w:szCs w:val="21"/>
              </w:rPr>
              <w:lastRenderedPageBreak/>
              <w:t>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6118803D" w14:textId="66702CAE" w:rsidR="00C97335" w:rsidRDefault="00C97335" w:rsidP="007D36B6">
      <w:pPr>
        <w:spacing w:line="360" w:lineRule="auto"/>
        <w:jc w:val="left"/>
        <w:rPr>
          <w:rFonts w:ascii="Calibri" w:hAnsi="Calibri"/>
          <w:b/>
        </w:rPr>
      </w:pPr>
    </w:p>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38C9185" w:rsidR="00B32EDE" w:rsidRPr="007D36B6" w:rsidRDefault="00F74168" w:rsidP="009406B0">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745251">
        <w:rPr>
          <w:rFonts w:hint="eastAsia"/>
          <w:kern w:val="0"/>
          <w:szCs w:val="21"/>
          <w:u w:val="single"/>
        </w:rPr>
        <w:t>根管治疗仪</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9406B0">
      <w:pPr>
        <w:spacing w:line="360" w:lineRule="auto"/>
        <w:ind w:firstLineChars="200" w:firstLine="420"/>
        <w:jc w:val="left"/>
        <w:rPr>
          <w:kern w:val="0"/>
          <w:szCs w:val="21"/>
        </w:rPr>
      </w:pPr>
    </w:p>
    <w:p w14:paraId="14ED3A0F" w14:textId="7D12F2AF" w:rsidR="00B32EDE" w:rsidRPr="007D36B6" w:rsidRDefault="00B32EDE" w:rsidP="009406B0">
      <w:pPr>
        <w:spacing w:line="360" w:lineRule="auto"/>
        <w:jc w:val="left"/>
        <w:rPr>
          <w:kern w:val="0"/>
          <w:szCs w:val="21"/>
        </w:rPr>
      </w:pPr>
      <w:r w:rsidRPr="007D36B6">
        <w:rPr>
          <w:kern w:val="0"/>
          <w:szCs w:val="21"/>
        </w:rPr>
        <w:t>一、项目编号：</w:t>
      </w:r>
      <w:r w:rsidR="00745251">
        <w:rPr>
          <w:kern w:val="0"/>
          <w:szCs w:val="21"/>
        </w:rPr>
        <w:t>SZUCG20190226EQ</w:t>
      </w:r>
    </w:p>
    <w:p w14:paraId="6BD90406" w14:textId="7338CFA6" w:rsidR="00B32EDE" w:rsidRPr="007D36B6" w:rsidRDefault="00B32EDE" w:rsidP="009406B0">
      <w:pPr>
        <w:spacing w:line="360" w:lineRule="auto"/>
        <w:jc w:val="left"/>
        <w:rPr>
          <w:kern w:val="0"/>
          <w:szCs w:val="21"/>
        </w:rPr>
      </w:pPr>
      <w:r w:rsidRPr="007D36B6">
        <w:rPr>
          <w:kern w:val="0"/>
          <w:szCs w:val="21"/>
        </w:rPr>
        <w:t>二、项目名称：</w:t>
      </w:r>
      <w:r w:rsidR="00745251">
        <w:rPr>
          <w:rFonts w:hint="eastAsia"/>
          <w:kern w:val="0"/>
          <w:szCs w:val="21"/>
        </w:rPr>
        <w:t>根管治疗仪</w:t>
      </w:r>
    </w:p>
    <w:p w14:paraId="53450365" w14:textId="77777777" w:rsidR="007D36B6" w:rsidRDefault="00B32EDE" w:rsidP="009406B0">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9406B0">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9406B0">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参与本项目投标前三年内，在经营活动中没有重大违法记录（由供应商在《投标及履约承诺函》中作出声明）。</w:t>
      </w:r>
    </w:p>
    <w:p w14:paraId="2B2BC62B" w14:textId="6E22D19A" w:rsidR="00465F04" w:rsidRPr="007D36B6" w:rsidRDefault="005422CE" w:rsidP="009406B0">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参与本项目政府采购活动时不存在被有关部门禁止参与政府采购活动且在有效期内的情况（由供应商在《投标及履约承诺函》中作出声明）。</w:t>
      </w:r>
    </w:p>
    <w:p w14:paraId="5850D9F5" w14:textId="49C76A7D" w:rsidR="00A87B9F" w:rsidRPr="007D36B6" w:rsidRDefault="005422CE" w:rsidP="009406B0">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EE5A1B" w:rsidRPr="005443ED">
        <w:rPr>
          <w:rFonts w:ascii="宋体" w:hAnsi="宋体" w:cs="宋体" w:hint="eastAsia"/>
          <w:kern w:val="0"/>
          <w:szCs w:val="21"/>
          <w:highlight w:val="yellow"/>
        </w:rPr>
        <w:t>本项目接受投标人选用进口产品参与投标，</w:t>
      </w:r>
      <w:r w:rsidR="00EE5A1B" w:rsidRPr="005443ED">
        <w:rPr>
          <w:rFonts w:ascii="宋体" w:hAnsi="宋体" w:cs="宋体"/>
          <w:kern w:val="0"/>
          <w:szCs w:val="21"/>
          <w:highlight w:val="yellow"/>
        </w:rPr>
        <w:t>不拒绝</w:t>
      </w:r>
      <w:r w:rsidR="00EE5A1B" w:rsidRPr="005443ED">
        <w:rPr>
          <w:rFonts w:ascii="宋体" w:hAnsi="宋体" w:cs="宋体" w:hint="eastAsia"/>
          <w:kern w:val="0"/>
          <w:szCs w:val="21"/>
          <w:highlight w:val="yellow"/>
        </w:rPr>
        <w:t>投标人选用国产产品参与投标（进口产品是指通过海关验放进入中国境内且产自关境外的进口产品）</w:t>
      </w:r>
      <w:r w:rsidR="00465F04" w:rsidRPr="007D36B6">
        <w:rPr>
          <w:kern w:val="0"/>
          <w:szCs w:val="21"/>
        </w:rPr>
        <w:t>。</w:t>
      </w:r>
    </w:p>
    <w:p w14:paraId="0B8D4AF3" w14:textId="2194557D" w:rsidR="003F7F94" w:rsidRPr="007D36B6" w:rsidRDefault="005422CE" w:rsidP="009406B0">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9406B0">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9406B0">
      <w:pPr>
        <w:spacing w:line="360" w:lineRule="auto"/>
        <w:jc w:val="left"/>
        <w:rPr>
          <w:kern w:val="0"/>
          <w:szCs w:val="21"/>
        </w:rPr>
      </w:pPr>
    </w:p>
    <w:p w14:paraId="4500678C" w14:textId="1844FE2E" w:rsidR="00B32EDE" w:rsidRPr="007D36B6" w:rsidRDefault="00B32EDE" w:rsidP="009406B0">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AD3CE5" w:rsidRPr="00AD3CE5">
        <w:rPr>
          <w:kern w:val="0"/>
          <w:szCs w:val="21"/>
        </w:rPr>
        <w:t>480,000.00</w:t>
      </w:r>
      <w:r w:rsidRPr="007D36B6">
        <w:rPr>
          <w:kern w:val="0"/>
          <w:szCs w:val="21"/>
        </w:rPr>
        <w:t>元（人民币）</w:t>
      </w:r>
      <w:r w:rsidR="003F7F94" w:rsidRPr="007D36B6">
        <w:rPr>
          <w:kern w:val="0"/>
          <w:szCs w:val="21"/>
        </w:rPr>
        <w:t>。</w:t>
      </w:r>
    </w:p>
    <w:p w14:paraId="3B9148D7" w14:textId="77777777" w:rsidR="00B32EDE" w:rsidRPr="007472C2" w:rsidRDefault="00B32EDE" w:rsidP="009406B0">
      <w:pPr>
        <w:spacing w:line="360" w:lineRule="auto"/>
        <w:ind w:firstLineChars="200" w:firstLine="420"/>
        <w:jc w:val="left"/>
        <w:rPr>
          <w:kern w:val="0"/>
          <w:szCs w:val="21"/>
        </w:rPr>
      </w:pPr>
    </w:p>
    <w:p w14:paraId="4FA437EC" w14:textId="77777777" w:rsidR="00B32EDE" w:rsidRPr="007D36B6" w:rsidRDefault="005443ED" w:rsidP="009406B0">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070CF5FF" w14:textId="77777777" w:rsidR="003715F9" w:rsidRPr="007D36B6" w:rsidRDefault="003715F9" w:rsidP="003715F9">
      <w:pPr>
        <w:spacing w:line="360" w:lineRule="auto"/>
        <w:ind w:firstLineChars="200" w:firstLine="420"/>
        <w:jc w:val="left"/>
        <w:rPr>
          <w:kern w:val="0"/>
          <w:szCs w:val="21"/>
        </w:rPr>
      </w:pPr>
      <w:r w:rsidRPr="007D36B6">
        <w:rPr>
          <w:kern w:val="0"/>
          <w:szCs w:val="21"/>
        </w:rPr>
        <w:t>任何有兴趣的合格投标人可于</w:t>
      </w:r>
      <w:r w:rsidRPr="007D36B6">
        <w:rPr>
          <w:kern w:val="0"/>
          <w:szCs w:val="21"/>
        </w:rPr>
        <w:t>201</w:t>
      </w:r>
      <w:r>
        <w:rPr>
          <w:kern w:val="0"/>
          <w:szCs w:val="21"/>
        </w:rPr>
        <w:t>9</w:t>
      </w:r>
      <w:r w:rsidRPr="007D36B6">
        <w:rPr>
          <w:kern w:val="0"/>
          <w:szCs w:val="21"/>
        </w:rPr>
        <w:t>年</w:t>
      </w:r>
      <w:r w:rsidRPr="007D36B6">
        <w:rPr>
          <w:kern w:val="0"/>
          <w:szCs w:val="21"/>
        </w:rPr>
        <w:t>0</w:t>
      </w:r>
      <w:r>
        <w:rPr>
          <w:kern w:val="0"/>
          <w:szCs w:val="21"/>
        </w:rPr>
        <w:t>6</w:t>
      </w:r>
      <w:r w:rsidRPr="007D36B6">
        <w:rPr>
          <w:kern w:val="0"/>
          <w:szCs w:val="21"/>
        </w:rPr>
        <w:t>月</w:t>
      </w:r>
      <w:r>
        <w:rPr>
          <w:kern w:val="0"/>
          <w:szCs w:val="21"/>
        </w:rPr>
        <w:t>03</w:t>
      </w:r>
      <w:r w:rsidRPr="007D36B6">
        <w:rPr>
          <w:kern w:val="0"/>
          <w:szCs w:val="21"/>
        </w:rPr>
        <w:t>日起至</w:t>
      </w:r>
      <w:r w:rsidRPr="007D36B6">
        <w:rPr>
          <w:kern w:val="0"/>
          <w:szCs w:val="21"/>
        </w:rPr>
        <w:t>201</w:t>
      </w:r>
      <w:r>
        <w:rPr>
          <w:kern w:val="0"/>
          <w:szCs w:val="21"/>
        </w:rPr>
        <w:t>9</w:t>
      </w:r>
      <w:r w:rsidRPr="007D36B6">
        <w:rPr>
          <w:kern w:val="0"/>
          <w:szCs w:val="21"/>
        </w:rPr>
        <w:t>年</w:t>
      </w:r>
      <w:r w:rsidRPr="007D36B6">
        <w:rPr>
          <w:kern w:val="0"/>
          <w:szCs w:val="21"/>
        </w:rPr>
        <w:t>0</w:t>
      </w:r>
      <w:r>
        <w:rPr>
          <w:kern w:val="0"/>
          <w:szCs w:val="21"/>
        </w:rPr>
        <w:t>6</w:t>
      </w:r>
      <w:r w:rsidRPr="007D36B6">
        <w:rPr>
          <w:kern w:val="0"/>
          <w:szCs w:val="21"/>
        </w:rPr>
        <w:t>月</w:t>
      </w:r>
      <w:r>
        <w:rPr>
          <w:kern w:val="0"/>
          <w:szCs w:val="21"/>
        </w:rPr>
        <w:t>13</w:t>
      </w:r>
      <w:r w:rsidRPr="007D36B6">
        <w:rPr>
          <w:kern w:val="0"/>
          <w:szCs w:val="21"/>
        </w:rPr>
        <w:t>日每天（节假日除外）的</w:t>
      </w:r>
      <w:r w:rsidRPr="007D36B6">
        <w:rPr>
          <w:kern w:val="0"/>
          <w:szCs w:val="21"/>
        </w:rPr>
        <w:t>9:00—11:30</w:t>
      </w:r>
      <w:r w:rsidRPr="007D36B6">
        <w:rPr>
          <w:kern w:val="0"/>
          <w:szCs w:val="21"/>
        </w:rPr>
        <w:t>；</w:t>
      </w:r>
      <w:r w:rsidRPr="007D36B6">
        <w:rPr>
          <w:kern w:val="0"/>
          <w:szCs w:val="21"/>
        </w:rPr>
        <w:t>14:</w:t>
      </w:r>
      <w:r>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元。招标文件售后不退。投标人报</w:t>
      </w:r>
      <w:r w:rsidRPr="007D36B6">
        <w:rPr>
          <w:kern w:val="0"/>
          <w:szCs w:val="21"/>
        </w:rPr>
        <w:lastRenderedPageBreak/>
        <w:t>名可将公司营业执照</w:t>
      </w:r>
      <w:r>
        <w:rPr>
          <w:rFonts w:hint="eastAsia"/>
          <w:kern w:val="0"/>
          <w:szCs w:val="21"/>
        </w:rPr>
        <w:t>扫描件</w:t>
      </w:r>
      <w:r w:rsidRPr="007D36B6">
        <w:rPr>
          <w:kern w:val="0"/>
          <w:szCs w:val="21"/>
        </w:rPr>
        <w:t>、投标报名表</w:t>
      </w:r>
      <w:r>
        <w:rPr>
          <w:rFonts w:hint="eastAsia"/>
          <w:kern w:val="0"/>
          <w:szCs w:val="21"/>
        </w:rPr>
        <w:t>加</w:t>
      </w:r>
      <w:r w:rsidRPr="007D36B6">
        <w:rPr>
          <w:kern w:val="0"/>
          <w:szCs w:val="21"/>
        </w:rPr>
        <w:t>盖公章扫描</w:t>
      </w:r>
      <w:r>
        <w:rPr>
          <w:rFonts w:hint="eastAsia"/>
          <w:kern w:val="0"/>
          <w:szCs w:val="21"/>
        </w:rPr>
        <w:t>件</w:t>
      </w:r>
      <w:r>
        <w:rPr>
          <w:kern w:val="0"/>
          <w:szCs w:val="21"/>
        </w:rPr>
        <w:t>及标书费缴纳凭证</w:t>
      </w:r>
      <w:proofErr w:type="gramStart"/>
      <w:r>
        <w:rPr>
          <w:rFonts w:hint="eastAsia"/>
          <w:kern w:val="0"/>
          <w:szCs w:val="21"/>
        </w:rPr>
        <w:t>一</w:t>
      </w:r>
      <w:proofErr w:type="gramEnd"/>
      <w:r>
        <w:rPr>
          <w:rFonts w:hint="eastAsia"/>
          <w:kern w:val="0"/>
          <w:szCs w:val="21"/>
        </w:rPr>
        <w:t>并</w:t>
      </w:r>
      <w:r w:rsidRPr="007D36B6">
        <w:rPr>
          <w:kern w:val="0"/>
          <w:szCs w:val="21"/>
        </w:rPr>
        <w:t>发至邮箱</w:t>
      </w:r>
      <w:r>
        <w:rPr>
          <w:rFonts w:hint="eastAsia"/>
          <w:kern w:val="0"/>
          <w:szCs w:val="21"/>
        </w:rPr>
        <w:t xml:space="preserve"> </w:t>
      </w:r>
      <w:hyperlink r:id="rId8" w:history="1">
        <w:r w:rsidRPr="008359A3">
          <w:rPr>
            <w:rStyle w:val="a7"/>
            <w:rFonts w:hint="eastAsia"/>
            <w:b/>
            <w:color w:val="FF0000"/>
            <w:kern w:val="0"/>
            <w:szCs w:val="21"/>
          </w:rPr>
          <w:t>zhaobiao@szu.edu.cn</w:t>
        </w:r>
      </w:hyperlink>
      <w:r>
        <w:rPr>
          <w:rFonts w:hint="eastAsia"/>
          <w:kern w:val="0"/>
          <w:szCs w:val="21"/>
        </w:rPr>
        <w:t>。</w:t>
      </w:r>
      <w:r w:rsidRPr="007D36B6">
        <w:rPr>
          <w:kern w:val="0"/>
          <w:szCs w:val="21"/>
        </w:rPr>
        <w:t>标书费缴纳至深圳大学账户：</w:t>
      </w:r>
    </w:p>
    <w:p w14:paraId="1745F9F4" w14:textId="77777777" w:rsidR="003715F9" w:rsidRPr="007D36B6" w:rsidRDefault="003715F9" w:rsidP="003715F9">
      <w:pPr>
        <w:spacing w:line="360" w:lineRule="auto"/>
        <w:ind w:firstLineChars="400" w:firstLine="840"/>
        <w:jc w:val="left"/>
        <w:rPr>
          <w:kern w:val="0"/>
          <w:szCs w:val="21"/>
        </w:rPr>
      </w:pPr>
      <w:r w:rsidRPr="007D36B6">
        <w:rPr>
          <w:kern w:val="0"/>
          <w:szCs w:val="21"/>
        </w:rPr>
        <w:t>开户行：中国银行深圳深大支行</w:t>
      </w:r>
    </w:p>
    <w:p w14:paraId="7292C697" w14:textId="77777777" w:rsidR="003715F9" w:rsidRPr="007D36B6" w:rsidRDefault="003715F9" w:rsidP="003715F9">
      <w:pPr>
        <w:spacing w:line="360" w:lineRule="auto"/>
        <w:ind w:firstLineChars="400" w:firstLine="840"/>
        <w:jc w:val="left"/>
        <w:rPr>
          <w:kern w:val="0"/>
          <w:szCs w:val="21"/>
        </w:rPr>
      </w:pPr>
      <w:r w:rsidRPr="007D36B6">
        <w:rPr>
          <w:kern w:val="0"/>
          <w:szCs w:val="21"/>
        </w:rPr>
        <w:t>户名：深圳大学</w:t>
      </w:r>
    </w:p>
    <w:p w14:paraId="03D99252" w14:textId="77777777" w:rsidR="003715F9" w:rsidRPr="007D36B6" w:rsidRDefault="003715F9" w:rsidP="003715F9">
      <w:pPr>
        <w:spacing w:line="360" w:lineRule="auto"/>
        <w:ind w:firstLineChars="400" w:firstLine="840"/>
        <w:jc w:val="left"/>
        <w:rPr>
          <w:kern w:val="0"/>
          <w:szCs w:val="21"/>
        </w:rPr>
      </w:pPr>
      <w:r w:rsidRPr="007D36B6">
        <w:rPr>
          <w:kern w:val="0"/>
          <w:szCs w:val="21"/>
        </w:rPr>
        <w:t>账号：</w:t>
      </w:r>
      <w:r w:rsidRPr="007D36B6">
        <w:rPr>
          <w:kern w:val="0"/>
          <w:szCs w:val="21"/>
        </w:rPr>
        <w:t>7549 6835 0439</w:t>
      </w:r>
    </w:p>
    <w:p w14:paraId="4CCF0E9B" w14:textId="77777777" w:rsidR="003715F9" w:rsidRPr="007D36B6" w:rsidRDefault="003715F9" w:rsidP="003715F9">
      <w:pPr>
        <w:spacing w:line="360" w:lineRule="auto"/>
        <w:ind w:firstLineChars="400" w:firstLine="840"/>
        <w:jc w:val="left"/>
        <w:rPr>
          <w:kern w:val="0"/>
          <w:szCs w:val="21"/>
        </w:rPr>
      </w:pPr>
      <w:r w:rsidRPr="007D36B6">
        <w:rPr>
          <w:kern w:val="0"/>
          <w:szCs w:val="21"/>
        </w:rPr>
        <w:t>备注：项目编号</w:t>
      </w:r>
    </w:p>
    <w:p w14:paraId="3E7040B4" w14:textId="77777777" w:rsidR="003715F9" w:rsidRPr="007D36B6" w:rsidRDefault="003715F9" w:rsidP="003715F9">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736EFE8C" w14:textId="77777777" w:rsidR="003715F9" w:rsidRPr="007D36B6" w:rsidRDefault="003715F9" w:rsidP="003715F9">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042833CE" w14:textId="77777777" w:rsidR="003715F9" w:rsidRPr="007D36B6" w:rsidRDefault="003715F9" w:rsidP="003715F9">
      <w:pPr>
        <w:spacing w:line="360" w:lineRule="auto"/>
        <w:ind w:firstLineChars="200" w:firstLine="420"/>
        <w:jc w:val="left"/>
        <w:rPr>
          <w:kern w:val="0"/>
          <w:szCs w:val="21"/>
        </w:rPr>
      </w:pPr>
      <w:r w:rsidRPr="007D36B6">
        <w:rPr>
          <w:kern w:val="0"/>
          <w:szCs w:val="21"/>
        </w:rPr>
        <w:t xml:space="preserve">2. </w:t>
      </w:r>
      <w:r w:rsidRPr="007D36B6">
        <w:rPr>
          <w:kern w:val="0"/>
          <w:szCs w:val="21"/>
        </w:rPr>
        <w:t>关于质疑</w:t>
      </w:r>
      <w:r w:rsidRPr="007D36B6">
        <w:rPr>
          <w:kern w:val="0"/>
          <w:szCs w:val="21"/>
        </w:rPr>
        <w:t xml:space="preserve"> </w:t>
      </w:r>
    </w:p>
    <w:p w14:paraId="15580B87" w14:textId="77777777" w:rsidR="003715F9" w:rsidRPr="007D36B6" w:rsidRDefault="003715F9" w:rsidP="003715F9">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proofErr w:type="gramStart"/>
      <w:r w:rsidRPr="007D36B6">
        <w:rPr>
          <w:kern w:val="0"/>
          <w:szCs w:val="21"/>
        </w:rPr>
        <w:t>质疑函应以</w:t>
      </w:r>
      <w:proofErr w:type="gramEnd"/>
      <w:r w:rsidRPr="007D36B6">
        <w:rPr>
          <w:kern w:val="0"/>
          <w:szCs w:val="21"/>
        </w:rPr>
        <w:t>书面形式提交到深圳大学招投标管理中心，逾期不予受理。</w:t>
      </w:r>
      <w:proofErr w:type="gramStart"/>
      <w:r w:rsidRPr="007D36B6">
        <w:rPr>
          <w:kern w:val="0"/>
          <w:szCs w:val="21"/>
        </w:rPr>
        <w:t>质疑函须加盖</w:t>
      </w:r>
      <w:proofErr w:type="gramEnd"/>
      <w:r w:rsidRPr="007D36B6">
        <w:rPr>
          <w:kern w:val="0"/>
          <w:szCs w:val="21"/>
        </w:rPr>
        <w:t>投标人公章。答疑结果将在网站</w:t>
      </w:r>
      <w:r w:rsidRPr="007D36B6">
        <w:rPr>
          <w:kern w:val="0"/>
          <w:szCs w:val="21"/>
        </w:rPr>
        <w:t>http://bidding.szu.edu.cn “</w:t>
      </w:r>
      <w:r w:rsidRPr="007D36B6">
        <w:rPr>
          <w:kern w:val="0"/>
          <w:szCs w:val="21"/>
        </w:rPr>
        <w:t>招标公告</w:t>
      </w:r>
      <w:r w:rsidRPr="007D36B6">
        <w:rPr>
          <w:kern w:val="0"/>
          <w:szCs w:val="21"/>
        </w:rPr>
        <w:t>”</w:t>
      </w:r>
      <w:r w:rsidRPr="007D36B6">
        <w:rPr>
          <w:kern w:val="0"/>
          <w:szCs w:val="21"/>
        </w:rPr>
        <w:t>中公布，望投标人予以关注。</w:t>
      </w:r>
      <w:r w:rsidRPr="007D36B6">
        <w:rPr>
          <w:kern w:val="0"/>
          <w:szCs w:val="21"/>
        </w:rPr>
        <w:t xml:space="preserve"> </w:t>
      </w:r>
    </w:p>
    <w:p w14:paraId="6DBEFB87" w14:textId="77777777" w:rsidR="003715F9" w:rsidRPr="007D36B6" w:rsidRDefault="003715F9" w:rsidP="003715F9">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52C460CE" w14:textId="77777777" w:rsidR="003715F9" w:rsidRPr="007D36B6" w:rsidRDefault="003715F9" w:rsidP="003715F9">
      <w:pPr>
        <w:spacing w:line="360" w:lineRule="auto"/>
        <w:ind w:firstLineChars="200" w:firstLine="420"/>
        <w:jc w:val="left"/>
        <w:rPr>
          <w:kern w:val="0"/>
          <w:szCs w:val="21"/>
        </w:rPr>
      </w:pPr>
      <w:r w:rsidRPr="007D36B6">
        <w:rPr>
          <w:kern w:val="0"/>
          <w:szCs w:val="21"/>
        </w:rPr>
        <w:t>所有投标文件应于</w:t>
      </w:r>
      <w:r w:rsidRPr="007D36B6">
        <w:rPr>
          <w:kern w:val="0"/>
          <w:szCs w:val="21"/>
        </w:rPr>
        <w:t>201</w:t>
      </w:r>
      <w:r>
        <w:rPr>
          <w:kern w:val="0"/>
          <w:szCs w:val="21"/>
        </w:rPr>
        <w:t>9</w:t>
      </w:r>
      <w:r w:rsidRPr="007D36B6">
        <w:rPr>
          <w:kern w:val="0"/>
          <w:szCs w:val="21"/>
        </w:rPr>
        <w:t>年</w:t>
      </w:r>
      <w:r w:rsidRPr="007D36B6">
        <w:rPr>
          <w:kern w:val="0"/>
          <w:szCs w:val="21"/>
        </w:rPr>
        <w:t>0</w:t>
      </w:r>
      <w:r>
        <w:rPr>
          <w:kern w:val="0"/>
          <w:szCs w:val="21"/>
        </w:rPr>
        <w:t>6</w:t>
      </w:r>
      <w:r w:rsidRPr="007D36B6">
        <w:rPr>
          <w:kern w:val="0"/>
          <w:szCs w:val="21"/>
        </w:rPr>
        <w:t>月</w:t>
      </w:r>
      <w:r>
        <w:rPr>
          <w:kern w:val="0"/>
          <w:szCs w:val="21"/>
        </w:rPr>
        <w:t>14</w:t>
      </w:r>
      <w:r w:rsidRPr="007D36B6">
        <w:rPr>
          <w:kern w:val="0"/>
          <w:szCs w:val="21"/>
        </w:rPr>
        <w:t>日</w:t>
      </w:r>
      <w:r w:rsidRPr="007D36B6">
        <w:rPr>
          <w:kern w:val="0"/>
          <w:szCs w:val="21"/>
        </w:rPr>
        <w:t xml:space="preserve"> </w:t>
      </w:r>
      <w:r>
        <w:rPr>
          <w:kern w:val="0"/>
          <w:szCs w:val="21"/>
        </w:rPr>
        <w:t>15</w:t>
      </w:r>
      <w:r w:rsidRPr="007D36B6">
        <w:rPr>
          <w:kern w:val="0"/>
          <w:szCs w:val="21"/>
        </w:rPr>
        <w:t>:</w:t>
      </w:r>
      <w:r>
        <w:rPr>
          <w:kern w:val="0"/>
          <w:szCs w:val="21"/>
        </w:rPr>
        <w:t>0</w:t>
      </w:r>
      <w:r w:rsidRPr="007D36B6">
        <w:rPr>
          <w:kern w:val="0"/>
          <w:szCs w:val="21"/>
        </w:rPr>
        <w:t>0</w:t>
      </w:r>
      <w:r w:rsidRPr="007D36B6">
        <w:rPr>
          <w:kern w:val="0"/>
          <w:szCs w:val="21"/>
        </w:rPr>
        <w:t>时之前递交到深圳大学招投标管理中心。逾期或未按招标文件要求提交投标保证金的投标文件恕不接受。</w:t>
      </w:r>
      <w:r w:rsidRPr="007D36B6">
        <w:rPr>
          <w:kern w:val="0"/>
          <w:szCs w:val="21"/>
        </w:rPr>
        <w:t xml:space="preserve"> </w:t>
      </w:r>
    </w:p>
    <w:p w14:paraId="52C294ED" w14:textId="77777777" w:rsidR="003715F9" w:rsidRPr="007D36B6" w:rsidRDefault="003715F9" w:rsidP="003715F9">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0DD83CFD" w14:textId="77777777" w:rsidR="003715F9" w:rsidRPr="007D36B6" w:rsidRDefault="003715F9" w:rsidP="003715F9">
      <w:pPr>
        <w:spacing w:line="360" w:lineRule="auto"/>
        <w:ind w:firstLineChars="200" w:firstLine="420"/>
        <w:jc w:val="left"/>
        <w:rPr>
          <w:kern w:val="0"/>
          <w:szCs w:val="21"/>
        </w:rPr>
      </w:pPr>
      <w:r w:rsidRPr="007D36B6">
        <w:rPr>
          <w:kern w:val="0"/>
          <w:szCs w:val="21"/>
        </w:rPr>
        <w:t>定于</w:t>
      </w:r>
      <w:r w:rsidRPr="00EB28B9">
        <w:rPr>
          <w:rFonts w:hint="eastAsia"/>
          <w:kern w:val="0"/>
          <w:szCs w:val="21"/>
        </w:rPr>
        <w:t>2019</w:t>
      </w:r>
      <w:r w:rsidRPr="00EB28B9">
        <w:rPr>
          <w:rFonts w:hint="eastAsia"/>
          <w:kern w:val="0"/>
          <w:szCs w:val="21"/>
        </w:rPr>
        <w:t>年</w:t>
      </w:r>
      <w:r w:rsidRPr="00EB28B9">
        <w:rPr>
          <w:rFonts w:hint="eastAsia"/>
          <w:kern w:val="0"/>
          <w:szCs w:val="21"/>
        </w:rPr>
        <w:t>06</w:t>
      </w:r>
      <w:r w:rsidRPr="00EB28B9">
        <w:rPr>
          <w:rFonts w:hint="eastAsia"/>
          <w:kern w:val="0"/>
          <w:szCs w:val="21"/>
        </w:rPr>
        <w:t>月</w:t>
      </w:r>
      <w:r w:rsidRPr="00EB28B9">
        <w:rPr>
          <w:rFonts w:hint="eastAsia"/>
          <w:kern w:val="0"/>
          <w:szCs w:val="21"/>
        </w:rPr>
        <w:t>14</w:t>
      </w:r>
      <w:r w:rsidRPr="00EB28B9">
        <w:rPr>
          <w:rFonts w:hint="eastAsia"/>
          <w:kern w:val="0"/>
          <w:szCs w:val="21"/>
        </w:rPr>
        <w:t>日</w:t>
      </w:r>
      <w:r w:rsidRPr="00EB28B9">
        <w:rPr>
          <w:rFonts w:hint="eastAsia"/>
          <w:kern w:val="0"/>
          <w:szCs w:val="21"/>
        </w:rPr>
        <w:t xml:space="preserve"> 15:00</w:t>
      </w:r>
      <w:r w:rsidRPr="00EB28B9">
        <w:rPr>
          <w:rFonts w:hint="eastAsia"/>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3BA8772C" w14:textId="77777777" w:rsidR="003715F9" w:rsidRPr="007D36B6" w:rsidRDefault="003715F9" w:rsidP="003715F9">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48F0B4D7" w14:textId="77777777" w:rsidR="003715F9" w:rsidRPr="007D36B6" w:rsidRDefault="003715F9" w:rsidP="003715F9">
      <w:pPr>
        <w:spacing w:line="360" w:lineRule="auto"/>
        <w:jc w:val="left"/>
        <w:rPr>
          <w:kern w:val="0"/>
          <w:szCs w:val="21"/>
        </w:rPr>
      </w:pPr>
    </w:p>
    <w:p w14:paraId="55567E7C" w14:textId="77777777" w:rsidR="003715F9" w:rsidRPr="007D36B6" w:rsidRDefault="003715F9" w:rsidP="003715F9">
      <w:pPr>
        <w:spacing w:line="360" w:lineRule="auto"/>
        <w:jc w:val="left"/>
        <w:rPr>
          <w:kern w:val="0"/>
          <w:szCs w:val="21"/>
        </w:rPr>
      </w:pPr>
      <w:r w:rsidRPr="007D36B6">
        <w:rPr>
          <w:kern w:val="0"/>
          <w:szCs w:val="21"/>
        </w:rPr>
        <w:t>七、重要提示：</w:t>
      </w:r>
    </w:p>
    <w:p w14:paraId="723F47D7" w14:textId="77777777" w:rsidR="003715F9" w:rsidRPr="007D36B6" w:rsidRDefault="003715F9" w:rsidP="003715F9">
      <w:pPr>
        <w:spacing w:line="360" w:lineRule="auto"/>
        <w:ind w:firstLineChars="200" w:firstLine="420"/>
        <w:jc w:val="left"/>
        <w:rPr>
          <w:kern w:val="0"/>
          <w:szCs w:val="21"/>
        </w:rPr>
      </w:pPr>
      <w:r w:rsidRPr="007D36B6">
        <w:rPr>
          <w:kern w:val="0"/>
          <w:szCs w:val="21"/>
        </w:rPr>
        <w:t xml:space="preserve">1. </w:t>
      </w:r>
      <w:r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0B3F96C" w14:textId="77777777" w:rsidR="003715F9" w:rsidRPr="007D36B6" w:rsidRDefault="003715F9" w:rsidP="003715F9">
      <w:pPr>
        <w:spacing w:line="360" w:lineRule="auto"/>
        <w:ind w:firstLineChars="200" w:firstLine="420"/>
        <w:jc w:val="left"/>
        <w:rPr>
          <w:kern w:val="0"/>
          <w:szCs w:val="21"/>
        </w:rPr>
      </w:pPr>
      <w:r w:rsidRPr="007D36B6">
        <w:rPr>
          <w:kern w:val="0"/>
          <w:szCs w:val="21"/>
        </w:rPr>
        <w:t xml:space="preserve">2. </w:t>
      </w:r>
      <w:r w:rsidRPr="007D36B6">
        <w:rPr>
          <w:kern w:val="0"/>
          <w:szCs w:val="21"/>
        </w:rPr>
        <w:t>本招标公告及本项目招标文件所涉及的时间一律为北京时间。投标人有义务在招标活动期间浏览深圳大学招投标管理中心网站（</w:t>
      </w:r>
      <w:r w:rsidRPr="007D36B6">
        <w:rPr>
          <w:kern w:val="0"/>
          <w:szCs w:val="21"/>
        </w:rPr>
        <w:t>http://bidding.szu.edu.cn</w:t>
      </w:r>
      <w:r w:rsidRPr="007D36B6">
        <w:rPr>
          <w:kern w:val="0"/>
          <w:szCs w:val="21"/>
        </w:rPr>
        <w:t>），在深圳大学招投标管理中心网站上公布的与本次招标项目有关的信息视为已送达各投标人。</w:t>
      </w:r>
      <w:r w:rsidRPr="007D36B6">
        <w:rPr>
          <w:kern w:val="0"/>
          <w:szCs w:val="21"/>
        </w:rPr>
        <w:t xml:space="preserve"> </w:t>
      </w:r>
    </w:p>
    <w:p w14:paraId="13745085" w14:textId="77777777" w:rsidR="003715F9" w:rsidRPr="007D36B6" w:rsidRDefault="003715F9" w:rsidP="003715F9">
      <w:pPr>
        <w:spacing w:line="360" w:lineRule="auto"/>
        <w:ind w:firstLineChars="200" w:firstLine="420"/>
        <w:jc w:val="left"/>
        <w:rPr>
          <w:kern w:val="0"/>
          <w:szCs w:val="21"/>
        </w:rPr>
      </w:pPr>
      <w:r w:rsidRPr="007D36B6">
        <w:rPr>
          <w:kern w:val="0"/>
          <w:szCs w:val="21"/>
        </w:rPr>
        <w:t xml:space="preserve">3. </w:t>
      </w:r>
      <w:r w:rsidRPr="007D36B6">
        <w:rPr>
          <w:kern w:val="0"/>
          <w:szCs w:val="21"/>
        </w:rPr>
        <w:t>交纳投标保证金：</w:t>
      </w:r>
      <w:r w:rsidRPr="007D36B6">
        <w:rPr>
          <w:kern w:val="0"/>
          <w:szCs w:val="21"/>
        </w:rPr>
        <w:t xml:space="preserve"> </w:t>
      </w:r>
    </w:p>
    <w:p w14:paraId="7041BF34" w14:textId="77777777" w:rsidR="003715F9" w:rsidRPr="007D36B6" w:rsidRDefault="003715F9" w:rsidP="003715F9">
      <w:pPr>
        <w:spacing w:line="360" w:lineRule="auto"/>
        <w:ind w:firstLineChars="200" w:firstLine="420"/>
        <w:jc w:val="left"/>
        <w:rPr>
          <w:kern w:val="0"/>
          <w:szCs w:val="21"/>
        </w:rPr>
      </w:pPr>
      <w:r w:rsidRPr="007D36B6">
        <w:rPr>
          <w:kern w:val="0"/>
          <w:szCs w:val="21"/>
        </w:rPr>
        <w:t>（</w:t>
      </w:r>
      <w:r w:rsidRPr="007D36B6">
        <w:rPr>
          <w:kern w:val="0"/>
          <w:szCs w:val="21"/>
        </w:rPr>
        <w:t>1</w:t>
      </w:r>
      <w:r w:rsidRPr="007D36B6">
        <w:rPr>
          <w:kern w:val="0"/>
          <w:szCs w:val="21"/>
        </w:rPr>
        <w:t>）本项目，投标保证金为一万元人民币；</w:t>
      </w:r>
      <w:r w:rsidRPr="007D36B6">
        <w:rPr>
          <w:kern w:val="0"/>
          <w:szCs w:val="21"/>
        </w:rPr>
        <w:t xml:space="preserve"> </w:t>
      </w:r>
    </w:p>
    <w:p w14:paraId="25511EC6" w14:textId="77777777" w:rsidR="003715F9" w:rsidRPr="007D36B6" w:rsidRDefault="003715F9" w:rsidP="003715F9">
      <w:pPr>
        <w:spacing w:line="360" w:lineRule="auto"/>
        <w:ind w:firstLineChars="200" w:firstLine="420"/>
        <w:jc w:val="left"/>
        <w:rPr>
          <w:kern w:val="0"/>
          <w:szCs w:val="21"/>
        </w:rPr>
      </w:pPr>
      <w:r w:rsidRPr="007D36B6">
        <w:rPr>
          <w:kern w:val="0"/>
          <w:szCs w:val="21"/>
        </w:rPr>
        <w:lastRenderedPageBreak/>
        <w:t>（</w:t>
      </w:r>
      <w:r w:rsidRPr="007D36B6">
        <w:rPr>
          <w:kern w:val="0"/>
          <w:szCs w:val="21"/>
        </w:rPr>
        <w:t>2</w:t>
      </w:r>
      <w:r w:rsidRPr="007D36B6">
        <w:rPr>
          <w:kern w:val="0"/>
          <w:szCs w:val="21"/>
        </w:rPr>
        <w:t>）投标保证金必须在项目开标日前一个工作日到账；</w:t>
      </w:r>
      <w:r w:rsidRPr="007D36B6">
        <w:rPr>
          <w:kern w:val="0"/>
          <w:szCs w:val="21"/>
        </w:rPr>
        <w:t xml:space="preserve"> </w:t>
      </w:r>
    </w:p>
    <w:p w14:paraId="34164AF4" w14:textId="77777777" w:rsidR="003715F9" w:rsidRPr="007D36B6" w:rsidRDefault="003715F9" w:rsidP="003715F9">
      <w:pPr>
        <w:spacing w:line="360" w:lineRule="auto"/>
        <w:ind w:firstLineChars="200" w:firstLine="420"/>
        <w:jc w:val="left"/>
        <w:rPr>
          <w:kern w:val="0"/>
          <w:szCs w:val="21"/>
        </w:rPr>
      </w:pPr>
      <w:r w:rsidRPr="007D36B6">
        <w:rPr>
          <w:kern w:val="0"/>
          <w:szCs w:val="21"/>
        </w:rPr>
        <w:t>（</w:t>
      </w:r>
      <w:r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否则按隐瞒真实情况，提供虚假资料处理。不得采用现金汇款等交纳方式，禁止个人银行结算账户转出和第三方代交；</w:t>
      </w:r>
    </w:p>
    <w:p w14:paraId="56462EE2" w14:textId="77777777" w:rsidR="003715F9" w:rsidRPr="007D36B6" w:rsidRDefault="003715F9" w:rsidP="003715F9">
      <w:pPr>
        <w:spacing w:line="360" w:lineRule="auto"/>
        <w:ind w:firstLineChars="200" w:firstLine="420"/>
        <w:jc w:val="left"/>
        <w:rPr>
          <w:kern w:val="0"/>
          <w:szCs w:val="21"/>
        </w:rPr>
      </w:pPr>
      <w:r w:rsidRPr="007D36B6">
        <w:rPr>
          <w:kern w:val="0"/>
          <w:szCs w:val="21"/>
        </w:rPr>
        <w:t>（</w:t>
      </w:r>
      <w:r w:rsidRPr="007D36B6">
        <w:rPr>
          <w:kern w:val="0"/>
          <w:szCs w:val="21"/>
        </w:rPr>
        <w:t>4</w:t>
      </w:r>
      <w:r w:rsidRPr="007D36B6">
        <w:rPr>
          <w:kern w:val="0"/>
          <w:szCs w:val="21"/>
        </w:rPr>
        <w:t>）转账汇款时请务必在备注中填写：</w:t>
      </w:r>
      <w:r w:rsidRPr="008467C6">
        <w:rPr>
          <w:color w:val="FF0000"/>
          <w:kern w:val="0"/>
          <w:szCs w:val="21"/>
        </w:rPr>
        <w:t>投标保证金：</w:t>
      </w:r>
      <w:r w:rsidRPr="008467C6">
        <w:rPr>
          <w:i/>
          <w:color w:val="FF0000"/>
          <w:kern w:val="0"/>
          <w:szCs w:val="21"/>
        </w:rPr>
        <w:t>项目编号</w:t>
      </w:r>
    </w:p>
    <w:p w14:paraId="5D816F70" w14:textId="77777777" w:rsidR="003715F9" w:rsidRPr="007D36B6" w:rsidRDefault="003715F9" w:rsidP="003715F9">
      <w:pPr>
        <w:spacing w:line="360" w:lineRule="auto"/>
        <w:ind w:firstLineChars="200" w:firstLine="420"/>
        <w:jc w:val="left"/>
        <w:rPr>
          <w:kern w:val="0"/>
          <w:szCs w:val="21"/>
        </w:rPr>
      </w:pPr>
      <w:r w:rsidRPr="007D36B6">
        <w:rPr>
          <w:kern w:val="0"/>
          <w:szCs w:val="21"/>
        </w:rPr>
        <w:t>（</w:t>
      </w:r>
      <w:r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499D05A3" w14:textId="77777777" w:rsidR="003715F9" w:rsidRPr="007D36B6" w:rsidRDefault="003715F9" w:rsidP="003715F9">
      <w:pPr>
        <w:spacing w:line="360" w:lineRule="auto"/>
        <w:ind w:firstLineChars="200" w:firstLine="420"/>
        <w:jc w:val="left"/>
        <w:rPr>
          <w:kern w:val="0"/>
          <w:szCs w:val="21"/>
        </w:rPr>
      </w:pPr>
      <w:r w:rsidRPr="007D36B6">
        <w:rPr>
          <w:kern w:val="0"/>
          <w:szCs w:val="21"/>
        </w:rPr>
        <w:t>（</w:t>
      </w:r>
      <w:r w:rsidRPr="007D36B6">
        <w:rPr>
          <w:kern w:val="0"/>
          <w:szCs w:val="21"/>
        </w:rPr>
        <w:t>6</w:t>
      </w:r>
      <w:r w:rsidRPr="007D36B6">
        <w:rPr>
          <w:kern w:val="0"/>
          <w:szCs w:val="21"/>
        </w:rPr>
        <w:t>）投标保证金账户信息：</w:t>
      </w:r>
      <w:r w:rsidRPr="007D36B6">
        <w:rPr>
          <w:kern w:val="0"/>
          <w:szCs w:val="21"/>
        </w:rPr>
        <w:t xml:space="preserve"> </w:t>
      </w:r>
    </w:p>
    <w:p w14:paraId="27EE11E9" w14:textId="77777777" w:rsidR="003715F9" w:rsidRPr="007D36B6" w:rsidRDefault="003715F9" w:rsidP="003715F9">
      <w:pPr>
        <w:spacing w:line="360" w:lineRule="auto"/>
        <w:ind w:firstLineChars="200" w:firstLine="420"/>
        <w:jc w:val="left"/>
        <w:rPr>
          <w:kern w:val="0"/>
          <w:szCs w:val="21"/>
        </w:rPr>
      </w:pPr>
      <w:r w:rsidRPr="007D36B6">
        <w:rPr>
          <w:kern w:val="0"/>
          <w:szCs w:val="21"/>
        </w:rPr>
        <w:t xml:space="preserve">          </w:t>
      </w:r>
      <w:r w:rsidRPr="007D36B6">
        <w:rPr>
          <w:kern w:val="0"/>
          <w:szCs w:val="21"/>
        </w:rPr>
        <w:t>户</w:t>
      </w:r>
      <w:r w:rsidRPr="007D36B6">
        <w:rPr>
          <w:kern w:val="0"/>
          <w:szCs w:val="21"/>
        </w:rPr>
        <w:t xml:space="preserve">    </w:t>
      </w:r>
      <w:r w:rsidRPr="007D36B6">
        <w:rPr>
          <w:kern w:val="0"/>
          <w:szCs w:val="21"/>
        </w:rPr>
        <w:t>名：深圳大学</w:t>
      </w:r>
    </w:p>
    <w:p w14:paraId="7331ED5C" w14:textId="77777777" w:rsidR="003715F9" w:rsidRPr="007D36B6" w:rsidRDefault="003715F9" w:rsidP="003715F9">
      <w:pPr>
        <w:spacing w:line="360" w:lineRule="auto"/>
        <w:ind w:firstLineChars="200" w:firstLine="420"/>
        <w:jc w:val="left"/>
        <w:rPr>
          <w:kern w:val="0"/>
          <w:szCs w:val="21"/>
        </w:rPr>
      </w:pPr>
      <w:r w:rsidRPr="007D36B6">
        <w:rPr>
          <w:kern w:val="0"/>
          <w:szCs w:val="21"/>
        </w:rPr>
        <w:t xml:space="preserve">          </w:t>
      </w:r>
      <w:proofErr w:type="gramStart"/>
      <w:r w:rsidRPr="007D36B6">
        <w:rPr>
          <w:kern w:val="0"/>
          <w:szCs w:val="21"/>
        </w:rPr>
        <w:t>账</w:t>
      </w:r>
      <w:proofErr w:type="gramEnd"/>
      <w:r w:rsidRPr="007D36B6">
        <w:rPr>
          <w:kern w:val="0"/>
          <w:szCs w:val="21"/>
        </w:rPr>
        <w:t xml:space="preserve">    </w:t>
      </w:r>
      <w:r w:rsidRPr="007D36B6">
        <w:rPr>
          <w:kern w:val="0"/>
          <w:szCs w:val="21"/>
        </w:rPr>
        <w:t>号：</w:t>
      </w:r>
      <w:r w:rsidRPr="007D36B6">
        <w:rPr>
          <w:kern w:val="0"/>
          <w:szCs w:val="21"/>
        </w:rPr>
        <w:t xml:space="preserve">7549 6835 0439 </w:t>
      </w:r>
    </w:p>
    <w:p w14:paraId="5D6BDAD5" w14:textId="77777777" w:rsidR="003715F9" w:rsidRPr="007D36B6" w:rsidRDefault="003715F9" w:rsidP="003715F9">
      <w:pPr>
        <w:spacing w:line="360" w:lineRule="auto"/>
        <w:ind w:firstLineChars="200" w:firstLine="420"/>
        <w:jc w:val="left"/>
        <w:rPr>
          <w:kern w:val="0"/>
          <w:szCs w:val="21"/>
        </w:rPr>
      </w:pPr>
      <w:r w:rsidRPr="007D36B6">
        <w:rPr>
          <w:kern w:val="0"/>
          <w:szCs w:val="21"/>
        </w:rPr>
        <w:t xml:space="preserve">          </w:t>
      </w:r>
      <w:r w:rsidRPr="007D36B6">
        <w:rPr>
          <w:kern w:val="0"/>
          <w:szCs w:val="21"/>
        </w:rPr>
        <w:t>开户银行：中国银行深圳深大支行</w:t>
      </w:r>
      <w:r w:rsidRPr="007D36B6">
        <w:rPr>
          <w:kern w:val="0"/>
          <w:szCs w:val="21"/>
        </w:rPr>
        <w:t xml:space="preserve"> </w:t>
      </w:r>
    </w:p>
    <w:p w14:paraId="0DB6F353" w14:textId="77777777" w:rsidR="003715F9" w:rsidRPr="007D36B6" w:rsidRDefault="003715F9" w:rsidP="003715F9">
      <w:pPr>
        <w:spacing w:line="360" w:lineRule="auto"/>
        <w:ind w:firstLineChars="200" w:firstLine="420"/>
        <w:jc w:val="left"/>
        <w:rPr>
          <w:kern w:val="0"/>
          <w:szCs w:val="21"/>
        </w:rPr>
      </w:pPr>
      <w:r w:rsidRPr="007D36B6">
        <w:rPr>
          <w:kern w:val="0"/>
          <w:szCs w:val="21"/>
        </w:rPr>
        <w:t xml:space="preserve">          </w:t>
      </w:r>
      <w:r w:rsidRPr="007D36B6">
        <w:rPr>
          <w:kern w:val="0"/>
          <w:szCs w:val="21"/>
        </w:rPr>
        <w:t>备注：</w:t>
      </w:r>
      <w:r w:rsidRPr="008467C6">
        <w:rPr>
          <w:color w:val="FF0000"/>
          <w:kern w:val="0"/>
          <w:szCs w:val="21"/>
        </w:rPr>
        <w:t>投标保证金：</w:t>
      </w:r>
      <w:r w:rsidRPr="008467C6">
        <w:rPr>
          <w:i/>
          <w:color w:val="FF0000"/>
          <w:kern w:val="0"/>
          <w:szCs w:val="21"/>
        </w:rPr>
        <w:t>项目编号</w:t>
      </w:r>
    </w:p>
    <w:p w14:paraId="3EA177BE" w14:textId="77777777" w:rsidR="003715F9" w:rsidRPr="007D36B6" w:rsidRDefault="003715F9" w:rsidP="003715F9">
      <w:pPr>
        <w:spacing w:line="360" w:lineRule="auto"/>
        <w:ind w:firstLineChars="200" w:firstLine="420"/>
        <w:jc w:val="left"/>
        <w:rPr>
          <w:kern w:val="0"/>
          <w:szCs w:val="21"/>
        </w:rPr>
      </w:pPr>
      <w:r w:rsidRPr="007D36B6">
        <w:rPr>
          <w:kern w:val="0"/>
          <w:szCs w:val="21"/>
        </w:rPr>
        <w:t>（</w:t>
      </w:r>
      <w:r w:rsidRPr="007D36B6">
        <w:rPr>
          <w:kern w:val="0"/>
          <w:szCs w:val="21"/>
        </w:rPr>
        <w:t>7</w:t>
      </w:r>
      <w:r w:rsidRPr="007D36B6">
        <w:rPr>
          <w:kern w:val="0"/>
          <w:szCs w:val="21"/>
        </w:rPr>
        <w:t>）</w:t>
      </w:r>
      <w:r w:rsidRPr="00186B37">
        <w:rPr>
          <w:rFonts w:hint="eastAsia"/>
          <w:kern w:val="0"/>
          <w:szCs w:val="21"/>
        </w:rPr>
        <w:t>投标保证金的退付：详见我中心网站首页“办事指南”通知。</w:t>
      </w:r>
    </w:p>
    <w:p w14:paraId="537B7D87" w14:textId="77777777" w:rsidR="003715F9" w:rsidRPr="007D36B6" w:rsidRDefault="003715F9" w:rsidP="003715F9">
      <w:pPr>
        <w:spacing w:line="360" w:lineRule="auto"/>
        <w:jc w:val="left"/>
        <w:rPr>
          <w:kern w:val="0"/>
          <w:szCs w:val="21"/>
        </w:rPr>
      </w:pPr>
    </w:p>
    <w:p w14:paraId="438B8526" w14:textId="77777777" w:rsidR="003715F9" w:rsidRPr="007D36B6" w:rsidRDefault="003715F9" w:rsidP="003715F9">
      <w:pPr>
        <w:spacing w:line="360" w:lineRule="auto"/>
        <w:jc w:val="left"/>
        <w:rPr>
          <w:kern w:val="0"/>
          <w:szCs w:val="21"/>
        </w:rPr>
      </w:pPr>
      <w:r w:rsidRPr="007D36B6">
        <w:rPr>
          <w:kern w:val="0"/>
          <w:szCs w:val="21"/>
        </w:rPr>
        <w:t>八、联系方式：</w:t>
      </w:r>
    </w:p>
    <w:p w14:paraId="5A7FEC3A" w14:textId="77777777" w:rsidR="003715F9" w:rsidRPr="007D36B6" w:rsidRDefault="003715F9" w:rsidP="003715F9">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78965CB6" w14:textId="77777777" w:rsidR="003715F9" w:rsidRPr="007D36B6" w:rsidRDefault="003715F9" w:rsidP="003715F9">
      <w:pPr>
        <w:spacing w:line="360" w:lineRule="auto"/>
        <w:ind w:firstLineChars="350" w:firstLine="735"/>
        <w:jc w:val="left"/>
        <w:rPr>
          <w:kern w:val="0"/>
          <w:szCs w:val="21"/>
        </w:rPr>
      </w:pPr>
      <w:r w:rsidRPr="007D36B6">
        <w:rPr>
          <w:kern w:val="0"/>
          <w:szCs w:val="21"/>
        </w:rPr>
        <w:t>单位名称：深圳大学招投标管理中心</w:t>
      </w:r>
    </w:p>
    <w:p w14:paraId="3B6FA4AF" w14:textId="77777777" w:rsidR="003715F9" w:rsidRPr="007D36B6" w:rsidRDefault="003715F9" w:rsidP="003715F9">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450D9D13" w14:textId="77777777" w:rsidR="003715F9" w:rsidRPr="007D36B6" w:rsidRDefault="003715F9" w:rsidP="003715F9">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Pr>
          <w:kern w:val="0"/>
          <w:szCs w:val="21"/>
        </w:rPr>
        <w:t>99 9664</w:t>
      </w:r>
    </w:p>
    <w:p w14:paraId="364FB107" w14:textId="77777777" w:rsidR="003715F9" w:rsidRPr="007D36B6" w:rsidRDefault="003715F9" w:rsidP="003715F9">
      <w:pPr>
        <w:spacing w:line="360" w:lineRule="auto"/>
        <w:ind w:firstLineChars="200" w:firstLine="420"/>
        <w:jc w:val="left"/>
        <w:rPr>
          <w:kern w:val="0"/>
          <w:szCs w:val="21"/>
        </w:rPr>
      </w:pPr>
      <w:r w:rsidRPr="007D36B6">
        <w:rPr>
          <w:kern w:val="0"/>
          <w:szCs w:val="21"/>
        </w:rPr>
        <w:t xml:space="preserve">2. </w:t>
      </w:r>
      <w:r w:rsidRPr="007D36B6">
        <w:rPr>
          <w:kern w:val="0"/>
          <w:szCs w:val="21"/>
        </w:rPr>
        <w:t>采购负责人</w:t>
      </w:r>
    </w:p>
    <w:p w14:paraId="2A472C31" w14:textId="77777777" w:rsidR="003715F9" w:rsidRPr="007D36B6" w:rsidRDefault="003715F9" w:rsidP="003715F9">
      <w:pPr>
        <w:spacing w:line="360" w:lineRule="auto"/>
        <w:ind w:firstLineChars="350" w:firstLine="735"/>
        <w:jc w:val="left"/>
        <w:rPr>
          <w:kern w:val="0"/>
          <w:szCs w:val="21"/>
        </w:rPr>
      </w:pPr>
      <w:r w:rsidRPr="007D36B6">
        <w:rPr>
          <w:kern w:val="0"/>
          <w:szCs w:val="21"/>
        </w:rPr>
        <w:t>单位名称：深圳大学</w:t>
      </w:r>
      <w:r>
        <w:rPr>
          <w:rFonts w:hint="eastAsia"/>
          <w:kern w:val="0"/>
          <w:szCs w:val="21"/>
        </w:rPr>
        <w:t>西丽校区医学部口腔医学院</w:t>
      </w:r>
    </w:p>
    <w:p w14:paraId="077714B1" w14:textId="77777777" w:rsidR="003715F9" w:rsidRPr="007D36B6" w:rsidRDefault="003715F9" w:rsidP="003715F9">
      <w:pPr>
        <w:spacing w:line="360" w:lineRule="auto"/>
        <w:ind w:firstLineChars="350" w:firstLine="735"/>
        <w:jc w:val="left"/>
        <w:rPr>
          <w:kern w:val="0"/>
          <w:szCs w:val="21"/>
        </w:rPr>
      </w:pPr>
      <w:r w:rsidRPr="007D36B6">
        <w:rPr>
          <w:kern w:val="0"/>
          <w:szCs w:val="21"/>
        </w:rPr>
        <w:t>详细地址：深圳市</w:t>
      </w:r>
      <w:r>
        <w:rPr>
          <w:rFonts w:hint="eastAsia"/>
          <w:kern w:val="0"/>
          <w:szCs w:val="21"/>
        </w:rPr>
        <w:t>南山区学苑大道</w:t>
      </w:r>
      <w:r>
        <w:rPr>
          <w:rFonts w:hint="eastAsia"/>
          <w:kern w:val="0"/>
          <w:szCs w:val="21"/>
        </w:rPr>
        <w:t>1066</w:t>
      </w:r>
      <w:r>
        <w:rPr>
          <w:rFonts w:hint="eastAsia"/>
          <w:kern w:val="0"/>
          <w:szCs w:val="21"/>
        </w:rPr>
        <w:t>号</w:t>
      </w:r>
    </w:p>
    <w:p w14:paraId="7E618950" w14:textId="77777777" w:rsidR="003715F9" w:rsidRPr="007D36B6" w:rsidRDefault="003715F9" w:rsidP="003715F9">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sidRPr="007D36B6">
        <w:rPr>
          <w:kern w:val="0"/>
          <w:szCs w:val="21"/>
        </w:rPr>
        <w:t>：</w:t>
      </w:r>
      <w:r>
        <w:rPr>
          <w:rFonts w:hint="eastAsia"/>
          <w:kern w:val="0"/>
          <w:szCs w:val="21"/>
        </w:rPr>
        <w:t>王老师</w:t>
      </w:r>
      <w:r>
        <w:rPr>
          <w:rFonts w:hint="eastAsia"/>
          <w:kern w:val="0"/>
          <w:szCs w:val="21"/>
        </w:rPr>
        <w:t xml:space="preserve"> </w:t>
      </w:r>
      <w:r w:rsidRPr="007D36B6">
        <w:rPr>
          <w:kern w:val="0"/>
          <w:szCs w:val="21"/>
        </w:rPr>
        <w:t>电话：（</w:t>
      </w:r>
      <w:r w:rsidRPr="007D36B6">
        <w:rPr>
          <w:kern w:val="0"/>
          <w:szCs w:val="21"/>
        </w:rPr>
        <w:t>0755</w:t>
      </w:r>
      <w:r w:rsidRPr="007D36B6">
        <w:rPr>
          <w:kern w:val="0"/>
          <w:szCs w:val="21"/>
        </w:rPr>
        <w:t>）</w:t>
      </w:r>
      <w:r>
        <w:rPr>
          <w:rFonts w:hint="eastAsia"/>
          <w:kern w:val="0"/>
          <w:szCs w:val="21"/>
        </w:rPr>
        <w:t>86970223</w:t>
      </w:r>
    </w:p>
    <w:p w14:paraId="7EDDB90C" w14:textId="77777777" w:rsidR="003715F9" w:rsidRPr="007D36B6" w:rsidRDefault="003715F9" w:rsidP="003715F9">
      <w:pPr>
        <w:spacing w:line="360" w:lineRule="auto"/>
        <w:ind w:firstLineChars="350" w:firstLine="735"/>
        <w:jc w:val="left"/>
        <w:rPr>
          <w:kern w:val="0"/>
          <w:szCs w:val="21"/>
        </w:rPr>
      </w:pPr>
    </w:p>
    <w:p w14:paraId="1B10EC49" w14:textId="77777777" w:rsidR="003715F9" w:rsidRPr="007D36B6" w:rsidRDefault="003715F9" w:rsidP="003715F9">
      <w:pPr>
        <w:widowControl/>
        <w:spacing w:line="360" w:lineRule="auto"/>
        <w:jc w:val="left"/>
        <w:rPr>
          <w:kern w:val="0"/>
          <w:szCs w:val="21"/>
        </w:rPr>
      </w:pPr>
      <w:r w:rsidRPr="007D36B6">
        <w:rPr>
          <w:kern w:val="0"/>
          <w:szCs w:val="21"/>
        </w:rPr>
        <w:t>九、公告期限：</w:t>
      </w:r>
    </w:p>
    <w:p w14:paraId="734567C9" w14:textId="77777777" w:rsidR="003715F9" w:rsidRPr="007D36B6" w:rsidRDefault="003715F9" w:rsidP="003715F9">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w:t>
      </w:r>
      <w:r>
        <w:rPr>
          <w:kern w:val="0"/>
          <w:szCs w:val="21"/>
        </w:rPr>
        <w:t>9</w:t>
      </w:r>
      <w:r w:rsidRPr="007D36B6">
        <w:rPr>
          <w:kern w:val="0"/>
          <w:szCs w:val="21"/>
        </w:rPr>
        <w:t>年</w:t>
      </w:r>
      <w:r>
        <w:rPr>
          <w:kern w:val="0"/>
          <w:szCs w:val="21"/>
        </w:rPr>
        <w:t>6</w:t>
      </w:r>
      <w:r w:rsidRPr="007D36B6">
        <w:rPr>
          <w:kern w:val="0"/>
          <w:szCs w:val="21"/>
        </w:rPr>
        <w:t>月</w:t>
      </w:r>
      <w:r>
        <w:rPr>
          <w:kern w:val="0"/>
          <w:szCs w:val="21"/>
        </w:rPr>
        <w:t>3</w:t>
      </w:r>
      <w:r w:rsidRPr="007D36B6">
        <w:rPr>
          <w:kern w:val="0"/>
          <w:szCs w:val="21"/>
        </w:rPr>
        <w:t>日至</w:t>
      </w:r>
      <w:r w:rsidRPr="007D36B6">
        <w:rPr>
          <w:kern w:val="0"/>
          <w:szCs w:val="21"/>
        </w:rPr>
        <w:t>201</w:t>
      </w:r>
      <w:r>
        <w:rPr>
          <w:kern w:val="0"/>
          <w:szCs w:val="21"/>
        </w:rPr>
        <w:t>9</w:t>
      </w:r>
      <w:r w:rsidRPr="007D36B6">
        <w:rPr>
          <w:kern w:val="0"/>
          <w:szCs w:val="21"/>
        </w:rPr>
        <w:t>年</w:t>
      </w:r>
      <w:r>
        <w:rPr>
          <w:kern w:val="0"/>
          <w:szCs w:val="21"/>
        </w:rPr>
        <w:t>6</w:t>
      </w:r>
      <w:r w:rsidRPr="007D36B6">
        <w:rPr>
          <w:kern w:val="0"/>
          <w:szCs w:val="21"/>
        </w:rPr>
        <w:t>月</w:t>
      </w:r>
      <w:r w:rsidRPr="007D36B6">
        <w:rPr>
          <w:kern w:val="0"/>
          <w:szCs w:val="21"/>
        </w:rPr>
        <w:t>1</w:t>
      </w:r>
      <w:r>
        <w:rPr>
          <w:kern w:val="0"/>
          <w:szCs w:val="21"/>
        </w:rPr>
        <w:t>1</w:t>
      </w:r>
      <w:r w:rsidRPr="007D36B6">
        <w:rPr>
          <w:kern w:val="0"/>
          <w:szCs w:val="21"/>
        </w:rPr>
        <w:t>日止。</w:t>
      </w:r>
    </w:p>
    <w:p w14:paraId="48AB7DDC" w14:textId="77777777" w:rsidR="003715F9" w:rsidRPr="007D36B6" w:rsidRDefault="003715F9" w:rsidP="003715F9">
      <w:pPr>
        <w:spacing w:line="360" w:lineRule="auto"/>
        <w:ind w:firstLineChars="350" w:firstLine="735"/>
        <w:rPr>
          <w:kern w:val="0"/>
          <w:szCs w:val="21"/>
        </w:rPr>
      </w:pPr>
    </w:p>
    <w:p w14:paraId="760833DD" w14:textId="77777777" w:rsidR="003715F9" w:rsidRPr="007D36B6" w:rsidRDefault="003715F9" w:rsidP="003715F9">
      <w:pPr>
        <w:spacing w:line="360" w:lineRule="auto"/>
        <w:ind w:firstLineChars="350" w:firstLine="738"/>
        <w:jc w:val="right"/>
        <w:rPr>
          <w:b/>
          <w:kern w:val="0"/>
          <w:szCs w:val="21"/>
        </w:rPr>
      </w:pPr>
      <w:r w:rsidRPr="007D36B6">
        <w:rPr>
          <w:b/>
          <w:kern w:val="0"/>
          <w:szCs w:val="21"/>
        </w:rPr>
        <w:t>深圳大学招投标管理中心</w:t>
      </w:r>
    </w:p>
    <w:p w14:paraId="61B86BB9" w14:textId="33BAA869" w:rsidR="00575D3B" w:rsidRDefault="003715F9" w:rsidP="003715F9">
      <w:pPr>
        <w:spacing w:line="360" w:lineRule="auto"/>
        <w:ind w:firstLineChars="350" w:firstLine="738"/>
        <w:jc w:val="right"/>
        <w:rPr>
          <w:rFonts w:ascii="宋体" w:hAnsi="宋体" w:cs="宋体"/>
          <w:b/>
          <w:kern w:val="0"/>
          <w:szCs w:val="21"/>
        </w:rPr>
      </w:pPr>
      <w:r w:rsidRPr="007D36B6">
        <w:rPr>
          <w:b/>
          <w:kern w:val="0"/>
          <w:szCs w:val="21"/>
        </w:rPr>
        <w:t>201</w:t>
      </w:r>
      <w:r>
        <w:rPr>
          <w:b/>
          <w:kern w:val="0"/>
          <w:szCs w:val="21"/>
        </w:rPr>
        <w:t>9</w:t>
      </w:r>
      <w:r w:rsidRPr="007D36B6">
        <w:rPr>
          <w:b/>
          <w:kern w:val="0"/>
          <w:szCs w:val="21"/>
        </w:rPr>
        <w:t>年</w:t>
      </w:r>
      <w:r w:rsidRPr="007D36B6">
        <w:rPr>
          <w:b/>
          <w:kern w:val="0"/>
          <w:szCs w:val="21"/>
        </w:rPr>
        <w:t>0</w:t>
      </w:r>
      <w:r>
        <w:rPr>
          <w:b/>
          <w:kern w:val="0"/>
          <w:szCs w:val="21"/>
        </w:rPr>
        <w:t>6</w:t>
      </w:r>
      <w:r w:rsidRPr="007D36B6">
        <w:rPr>
          <w:b/>
          <w:kern w:val="0"/>
          <w:szCs w:val="21"/>
        </w:rPr>
        <w:t>月</w:t>
      </w:r>
      <w:r>
        <w:rPr>
          <w:b/>
          <w:kern w:val="0"/>
          <w:szCs w:val="21"/>
        </w:rPr>
        <w:t>3</w:t>
      </w:r>
      <w:r w:rsidRPr="007D36B6">
        <w:rPr>
          <w:b/>
          <w:kern w:val="0"/>
          <w:szCs w:val="21"/>
        </w:rPr>
        <w:t>日</w:t>
      </w:r>
      <w:bookmarkStart w:id="21" w:name="_GoBack"/>
      <w:bookmarkEnd w:id="21"/>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r w:rsidRPr="007D36B6">
              <w:rPr>
                <w:b/>
                <w:bCs/>
              </w:rPr>
              <w:t>规</w:t>
            </w:r>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62162408" w:rsidR="002A367A" w:rsidRPr="001F299E" w:rsidRDefault="009F15C7" w:rsidP="00590F3B">
            <w:r>
              <w:rPr>
                <w:rFonts w:hint="eastAsia"/>
              </w:rPr>
              <w:t>为合同价款</w:t>
            </w:r>
            <w:r>
              <w:t>的</w:t>
            </w:r>
            <w:r>
              <w:rPr>
                <w:rFonts w:hint="eastAsia"/>
              </w:rPr>
              <w:t>3</w:t>
            </w:r>
            <w:r>
              <w:t>%</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3B0D992B" w14:textId="77777777" w:rsidR="001A4F26" w:rsidRPr="001A4F26" w:rsidRDefault="008647C9" w:rsidP="001A4F26">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1A4F26" w:rsidRPr="001A4F26">
              <w:rPr>
                <w:rFonts w:hint="eastAsia"/>
              </w:rPr>
              <w:t>，份</w:t>
            </w:r>
            <w:r w:rsidR="001A4F26" w:rsidRPr="001A4F26">
              <w:t>数不足</w:t>
            </w:r>
            <w:r w:rsidR="001A4F26" w:rsidRPr="001A4F26">
              <w:rPr>
                <w:rFonts w:hint="eastAsia"/>
              </w:rPr>
              <w:t>按</w:t>
            </w:r>
            <w:r w:rsidR="001A4F26" w:rsidRPr="001A4F26">
              <w:t>废标处理</w:t>
            </w:r>
            <w:r w:rsidR="001A4F26" w:rsidRPr="001A4F26">
              <w:rPr>
                <w:rFonts w:hint="eastAsia"/>
              </w:rPr>
              <w:t>。</w:t>
            </w:r>
          </w:p>
          <w:p w14:paraId="13B9CC88" w14:textId="77777777" w:rsidR="001A4F26" w:rsidRPr="001A4F26" w:rsidRDefault="001A4F26" w:rsidP="001A4F26">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版胶印装订，不得采用活页夹装订，投标文件中的任何一页不能是裁剪粘贴式的，否则按废标处理。</w:t>
            </w:r>
          </w:p>
          <w:p w14:paraId="29DDFB15" w14:textId="281905DC" w:rsidR="008D26B1" w:rsidRPr="007D36B6" w:rsidRDefault="006413B8" w:rsidP="001A4F26">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7472C2" w:rsidRPr="007472C2" w14:paraId="4E20A98E"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7472C2" w:rsidRPr="007472C2" w:rsidRDefault="007472C2" w:rsidP="007472C2">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6ED587E3" w:rsidR="007472C2" w:rsidRPr="007472C2" w:rsidRDefault="00745251" w:rsidP="007472C2">
            <w:pPr>
              <w:widowControl/>
              <w:jc w:val="center"/>
              <w:rPr>
                <w:kern w:val="0"/>
                <w:szCs w:val="21"/>
              </w:rPr>
            </w:pPr>
            <w:r>
              <w:rPr>
                <w:rFonts w:hint="eastAsia"/>
              </w:rPr>
              <w:t>根管治疗仪</w:t>
            </w:r>
          </w:p>
        </w:tc>
        <w:tc>
          <w:tcPr>
            <w:tcW w:w="850" w:type="dxa"/>
            <w:tcBorders>
              <w:top w:val="single" w:sz="4" w:space="0" w:color="auto"/>
              <w:left w:val="nil"/>
              <w:bottom w:val="single" w:sz="4" w:space="0" w:color="auto"/>
              <w:right w:val="single" w:sz="4" w:space="0" w:color="auto"/>
            </w:tcBorders>
            <w:vAlign w:val="center"/>
          </w:tcPr>
          <w:p w14:paraId="2A5C9A26" w14:textId="303B24AC" w:rsidR="007472C2" w:rsidRPr="007472C2" w:rsidRDefault="005C2E70" w:rsidP="00C006BF">
            <w:pPr>
              <w:widowControl/>
              <w:jc w:val="center"/>
              <w:rPr>
                <w:kern w:val="0"/>
                <w:szCs w:val="21"/>
              </w:rPr>
            </w:pPr>
            <w:r>
              <w:rPr>
                <w:szCs w:val="21"/>
              </w:rPr>
              <w:t>32</w:t>
            </w:r>
          </w:p>
        </w:tc>
        <w:tc>
          <w:tcPr>
            <w:tcW w:w="993" w:type="dxa"/>
            <w:tcBorders>
              <w:top w:val="single" w:sz="4" w:space="0" w:color="auto"/>
              <w:left w:val="nil"/>
              <w:bottom w:val="single" w:sz="4" w:space="0" w:color="auto"/>
              <w:right w:val="single" w:sz="4" w:space="0" w:color="auto"/>
            </w:tcBorders>
            <w:vAlign w:val="center"/>
          </w:tcPr>
          <w:p w14:paraId="3D9260B9" w14:textId="0DAAD3D4" w:rsidR="007472C2" w:rsidRPr="007472C2" w:rsidRDefault="00C006BF" w:rsidP="007472C2">
            <w:pPr>
              <w:widowControl/>
              <w:jc w:val="center"/>
              <w:rPr>
                <w:kern w:val="0"/>
                <w:szCs w:val="21"/>
              </w:rPr>
            </w:pPr>
            <w:r>
              <w:rPr>
                <w:rFonts w:hint="eastAsia"/>
                <w:szCs w:val="21"/>
              </w:rPr>
              <w:t>台</w:t>
            </w:r>
          </w:p>
        </w:tc>
        <w:tc>
          <w:tcPr>
            <w:tcW w:w="1418" w:type="dxa"/>
            <w:tcBorders>
              <w:top w:val="single" w:sz="4" w:space="0" w:color="auto"/>
              <w:left w:val="nil"/>
              <w:bottom w:val="single" w:sz="4" w:space="0" w:color="auto"/>
              <w:right w:val="single" w:sz="4" w:space="0" w:color="auto"/>
            </w:tcBorders>
            <w:vAlign w:val="center"/>
          </w:tcPr>
          <w:p w14:paraId="33956689" w14:textId="5D2B71D8" w:rsidR="007472C2" w:rsidRPr="007472C2" w:rsidRDefault="00C006BF" w:rsidP="007472C2">
            <w:pPr>
              <w:widowControl/>
              <w:jc w:val="center"/>
              <w:rPr>
                <w:b/>
                <w:szCs w:val="21"/>
              </w:rPr>
            </w:pPr>
            <w:r>
              <w:rPr>
                <w:rFonts w:hint="eastAsia"/>
                <w:b/>
                <w:color w:val="FF0000"/>
                <w:szCs w:val="21"/>
              </w:rPr>
              <w:t>接受</w:t>
            </w:r>
            <w:r w:rsidR="007472C2" w:rsidRPr="007472C2">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4ACD3BE2" w:rsidR="007472C2" w:rsidRPr="007472C2" w:rsidRDefault="00AD3CE5" w:rsidP="007472C2">
            <w:pPr>
              <w:widowControl/>
              <w:jc w:val="center"/>
              <w:rPr>
                <w:szCs w:val="21"/>
              </w:rPr>
            </w:pPr>
            <w:r w:rsidRPr="00AD3CE5">
              <w:rPr>
                <w:szCs w:val="21"/>
              </w:rPr>
              <w:t>480,000.00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7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411"/>
        <w:gridCol w:w="1418"/>
        <w:gridCol w:w="1276"/>
        <w:gridCol w:w="2268"/>
      </w:tblGrid>
      <w:tr w:rsidR="00014445" w:rsidRPr="007472C2" w14:paraId="640BE55B" w14:textId="77777777" w:rsidTr="001F299E">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Pr="007472C2" w:rsidRDefault="00014445" w:rsidP="007472C2">
            <w:pPr>
              <w:widowControl/>
              <w:jc w:val="center"/>
              <w:rPr>
                <w:b/>
                <w:bCs/>
                <w:kern w:val="0"/>
              </w:rPr>
            </w:pPr>
            <w:r w:rsidRPr="007472C2">
              <w:rPr>
                <w:b/>
                <w:bCs/>
                <w:kern w:val="0"/>
              </w:rPr>
              <w:t>序号</w:t>
            </w:r>
          </w:p>
        </w:tc>
        <w:tc>
          <w:tcPr>
            <w:tcW w:w="2411" w:type="dxa"/>
            <w:tcBorders>
              <w:top w:val="single" w:sz="4" w:space="0" w:color="auto"/>
              <w:left w:val="nil"/>
              <w:bottom w:val="single" w:sz="4" w:space="0" w:color="auto"/>
              <w:right w:val="single" w:sz="4" w:space="0" w:color="auto"/>
            </w:tcBorders>
            <w:vAlign w:val="center"/>
          </w:tcPr>
          <w:p w14:paraId="7A46D309" w14:textId="77777777" w:rsidR="00014445" w:rsidRPr="007472C2" w:rsidRDefault="00014445" w:rsidP="007472C2">
            <w:pPr>
              <w:widowControl/>
              <w:jc w:val="center"/>
              <w:rPr>
                <w:b/>
                <w:bCs/>
                <w:kern w:val="0"/>
              </w:rPr>
            </w:pPr>
            <w:r w:rsidRPr="007472C2">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0A1AFC21" w14:textId="77777777" w:rsidR="00014445" w:rsidRPr="007472C2" w:rsidRDefault="00014445" w:rsidP="007472C2">
            <w:pPr>
              <w:widowControl/>
              <w:jc w:val="center"/>
              <w:rPr>
                <w:b/>
                <w:bCs/>
                <w:kern w:val="0"/>
              </w:rPr>
            </w:pPr>
            <w:r w:rsidRPr="007472C2">
              <w:rPr>
                <w:b/>
                <w:bCs/>
                <w:kern w:val="0"/>
              </w:rPr>
              <w:t>数量</w:t>
            </w:r>
          </w:p>
        </w:tc>
        <w:tc>
          <w:tcPr>
            <w:tcW w:w="1276" w:type="dxa"/>
            <w:tcBorders>
              <w:top w:val="single" w:sz="4" w:space="0" w:color="auto"/>
              <w:left w:val="nil"/>
              <w:bottom w:val="single" w:sz="4" w:space="0" w:color="auto"/>
              <w:right w:val="single" w:sz="4" w:space="0" w:color="auto"/>
            </w:tcBorders>
            <w:vAlign w:val="center"/>
          </w:tcPr>
          <w:p w14:paraId="48473B34" w14:textId="77777777" w:rsidR="00014445" w:rsidRPr="007472C2" w:rsidRDefault="00014445" w:rsidP="007472C2">
            <w:pPr>
              <w:widowControl/>
              <w:jc w:val="center"/>
              <w:rPr>
                <w:b/>
                <w:bCs/>
                <w:kern w:val="0"/>
              </w:rPr>
            </w:pPr>
            <w:r w:rsidRPr="007472C2">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Pr="007472C2" w:rsidRDefault="00014445" w:rsidP="007472C2">
            <w:pPr>
              <w:widowControl/>
              <w:jc w:val="center"/>
              <w:rPr>
                <w:b/>
                <w:bCs/>
                <w:kern w:val="0"/>
              </w:rPr>
            </w:pPr>
            <w:r w:rsidRPr="007472C2">
              <w:rPr>
                <w:b/>
                <w:bCs/>
                <w:kern w:val="0"/>
              </w:rPr>
              <w:t>备注</w:t>
            </w:r>
          </w:p>
        </w:tc>
      </w:tr>
      <w:tr w:rsidR="009A4729" w:rsidRPr="007472C2" w14:paraId="3895695E" w14:textId="77777777" w:rsidTr="009A4729">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20F433A7" w:rsidR="009A4729" w:rsidRPr="007472C2" w:rsidRDefault="009A4729" w:rsidP="009A4729">
            <w:pPr>
              <w:widowControl/>
              <w:jc w:val="center"/>
              <w:rPr>
                <w:kern w:val="0"/>
                <w:szCs w:val="21"/>
              </w:rPr>
            </w:pPr>
            <w:r>
              <w:rPr>
                <w:rFonts w:hint="eastAsia"/>
              </w:rPr>
              <w:t>一</w:t>
            </w:r>
          </w:p>
        </w:tc>
        <w:tc>
          <w:tcPr>
            <w:tcW w:w="2411" w:type="dxa"/>
            <w:tcBorders>
              <w:top w:val="single" w:sz="4" w:space="0" w:color="auto"/>
              <w:left w:val="nil"/>
              <w:bottom w:val="single" w:sz="4" w:space="0" w:color="auto"/>
              <w:right w:val="single" w:sz="4" w:space="0" w:color="auto"/>
            </w:tcBorders>
            <w:vAlign w:val="center"/>
          </w:tcPr>
          <w:p w14:paraId="17AE87E7" w14:textId="4A891A4C" w:rsidR="009A4729" w:rsidRPr="007472C2" w:rsidRDefault="009A4729" w:rsidP="009A4729">
            <w:pPr>
              <w:widowControl/>
              <w:jc w:val="center"/>
              <w:rPr>
                <w:kern w:val="0"/>
                <w:szCs w:val="21"/>
              </w:rPr>
            </w:pPr>
            <w:r>
              <w:rPr>
                <w:rFonts w:hint="eastAsia"/>
              </w:rPr>
              <w:t>根管治疗仪</w:t>
            </w:r>
          </w:p>
        </w:tc>
        <w:tc>
          <w:tcPr>
            <w:tcW w:w="1418" w:type="dxa"/>
            <w:tcBorders>
              <w:top w:val="single" w:sz="4" w:space="0" w:color="auto"/>
              <w:left w:val="nil"/>
              <w:bottom w:val="single" w:sz="4" w:space="0" w:color="auto"/>
              <w:right w:val="single" w:sz="4" w:space="0" w:color="auto"/>
            </w:tcBorders>
            <w:vAlign w:val="center"/>
          </w:tcPr>
          <w:p w14:paraId="1DA07127" w14:textId="3F9068E2" w:rsidR="009A4729" w:rsidRPr="007472C2" w:rsidRDefault="009A4729" w:rsidP="009A4729">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2F219C8B" w14:textId="2214747B" w:rsidR="009A4729" w:rsidRPr="007472C2" w:rsidRDefault="009A4729" w:rsidP="009A4729">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4CE52F7A" w:rsidR="009A4729" w:rsidRPr="007472C2" w:rsidRDefault="009A4729" w:rsidP="009A4729">
            <w:pPr>
              <w:widowControl/>
              <w:jc w:val="center"/>
              <w:rPr>
                <w:b/>
                <w:szCs w:val="21"/>
              </w:rPr>
            </w:pPr>
          </w:p>
        </w:tc>
      </w:tr>
      <w:tr w:rsidR="009A4729" w:rsidRPr="007472C2" w14:paraId="29A330BB" w14:textId="77777777" w:rsidTr="009A4729">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50AFBB3E" w:rsidR="009A4729" w:rsidRPr="007472C2" w:rsidRDefault="009A4729" w:rsidP="009A4729">
            <w:pPr>
              <w:widowControl/>
              <w:jc w:val="center"/>
              <w:rPr>
                <w:kern w:val="0"/>
                <w:szCs w:val="21"/>
              </w:rPr>
            </w:pPr>
            <w:r>
              <w:rPr>
                <w:rFonts w:hint="eastAsia"/>
              </w:rPr>
              <w:lastRenderedPageBreak/>
              <w:t>1</w:t>
            </w:r>
          </w:p>
        </w:tc>
        <w:tc>
          <w:tcPr>
            <w:tcW w:w="2411" w:type="dxa"/>
            <w:tcBorders>
              <w:top w:val="single" w:sz="4" w:space="0" w:color="auto"/>
              <w:left w:val="nil"/>
              <w:bottom w:val="single" w:sz="4" w:space="0" w:color="auto"/>
              <w:right w:val="single" w:sz="4" w:space="0" w:color="auto"/>
            </w:tcBorders>
            <w:vAlign w:val="center"/>
          </w:tcPr>
          <w:p w14:paraId="1D362992" w14:textId="58A61B86" w:rsidR="009A4729" w:rsidRPr="007472C2" w:rsidRDefault="009A4729" w:rsidP="009A4729">
            <w:pPr>
              <w:widowControl/>
              <w:jc w:val="center"/>
              <w:rPr>
                <w:kern w:val="0"/>
                <w:szCs w:val="21"/>
              </w:rPr>
            </w:pPr>
            <w:r>
              <w:rPr>
                <w:rFonts w:hint="eastAsia"/>
              </w:rPr>
              <w:t>主机</w:t>
            </w:r>
          </w:p>
        </w:tc>
        <w:tc>
          <w:tcPr>
            <w:tcW w:w="1418" w:type="dxa"/>
            <w:tcBorders>
              <w:top w:val="single" w:sz="4" w:space="0" w:color="auto"/>
              <w:left w:val="nil"/>
              <w:bottom w:val="single" w:sz="4" w:space="0" w:color="auto"/>
              <w:right w:val="single" w:sz="4" w:space="0" w:color="auto"/>
            </w:tcBorders>
            <w:vAlign w:val="center"/>
          </w:tcPr>
          <w:p w14:paraId="41E59337" w14:textId="3C2FA428" w:rsidR="009A4729" w:rsidRPr="007472C2" w:rsidRDefault="009A4729" w:rsidP="009A4729">
            <w:pPr>
              <w:widowControl/>
              <w:jc w:val="center"/>
              <w:rPr>
                <w:kern w:val="0"/>
                <w:szCs w:val="21"/>
              </w:rPr>
            </w:pPr>
            <w:r>
              <w:rPr>
                <w:rFonts w:hint="eastAsia"/>
              </w:rPr>
              <w:t>32</w:t>
            </w:r>
          </w:p>
        </w:tc>
        <w:tc>
          <w:tcPr>
            <w:tcW w:w="1276" w:type="dxa"/>
            <w:tcBorders>
              <w:top w:val="single" w:sz="4" w:space="0" w:color="auto"/>
              <w:left w:val="nil"/>
              <w:bottom w:val="single" w:sz="4" w:space="0" w:color="auto"/>
              <w:right w:val="single" w:sz="4" w:space="0" w:color="auto"/>
            </w:tcBorders>
            <w:vAlign w:val="center"/>
          </w:tcPr>
          <w:p w14:paraId="1F4D8245" w14:textId="07E979E4" w:rsidR="009A4729" w:rsidRPr="007472C2" w:rsidRDefault="009A4729" w:rsidP="009A4729">
            <w:pPr>
              <w:widowControl/>
              <w:jc w:val="center"/>
              <w:rPr>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1C882E02" w:rsidR="009A4729" w:rsidRPr="007472C2" w:rsidRDefault="009A4729" w:rsidP="009A4729">
            <w:pPr>
              <w:widowControl/>
              <w:jc w:val="center"/>
              <w:rPr>
                <w:b/>
                <w:szCs w:val="21"/>
              </w:rPr>
            </w:pPr>
            <w:r w:rsidRPr="00C006BF">
              <w:rPr>
                <w:rFonts w:hint="eastAsia"/>
                <w:b/>
                <w:color w:val="FF0000"/>
                <w:szCs w:val="21"/>
              </w:rPr>
              <w:t>核心</w:t>
            </w:r>
            <w:r w:rsidRPr="00C006BF">
              <w:rPr>
                <w:b/>
                <w:color w:val="FF0000"/>
                <w:szCs w:val="21"/>
              </w:rPr>
              <w:t>产品</w:t>
            </w:r>
          </w:p>
        </w:tc>
      </w:tr>
      <w:tr w:rsidR="009F15C7" w:rsidRPr="007472C2" w14:paraId="18AA3484" w14:textId="77777777" w:rsidTr="009A4729">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63D99E8" w14:textId="4E530B01" w:rsidR="009F15C7" w:rsidRPr="007472C2" w:rsidRDefault="009F15C7" w:rsidP="009F15C7">
            <w:pPr>
              <w:widowControl/>
              <w:jc w:val="center"/>
            </w:pPr>
            <w:r>
              <w:rPr>
                <w:rFonts w:hint="eastAsia"/>
              </w:rPr>
              <w:t>2</w:t>
            </w:r>
          </w:p>
        </w:tc>
        <w:tc>
          <w:tcPr>
            <w:tcW w:w="2411" w:type="dxa"/>
            <w:tcBorders>
              <w:top w:val="single" w:sz="4" w:space="0" w:color="auto"/>
              <w:left w:val="nil"/>
              <w:bottom w:val="single" w:sz="4" w:space="0" w:color="auto"/>
              <w:right w:val="single" w:sz="4" w:space="0" w:color="auto"/>
            </w:tcBorders>
            <w:vAlign w:val="center"/>
          </w:tcPr>
          <w:p w14:paraId="0446075E" w14:textId="3E3512EE" w:rsidR="009F15C7" w:rsidRPr="007472C2" w:rsidRDefault="000E1BE9" w:rsidP="009F15C7">
            <w:pPr>
              <w:widowControl/>
              <w:jc w:val="center"/>
            </w:pPr>
            <w:r>
              <w:rPr>
                <w:rFonts w:hint="eastAsia"/>
              </w:rPr>
              <w:t>机头</w:t>
            </w:r>
          </w:p>
        </w:tc>
        <w:tc>
          <w:tcPr>
            <w:tcW w:w="1418" w:type="dxa"/>
            <w:tcBorders>
              <w:top w:val="single" w:sz="4" w:space="0" w:color="auto"/>
              <w:left w:val="nil"/>
              <w:bottom w:val="single" w:sz="4" w:space="0" w:color="auto"/>
              <w:right w:val="single" w:sz="4" w:space="0" w:color="auto"/>
            </w:tcBorders>
            <w:vAlign w:val="center"/>
          </w:tcPr>
          <w:p w14:paraId="0D954977" w14:textId="7557C396" w:rsidR="009F15C7" w:rsidRPr="007472C2" w:rsidRDefault="009F15C7" w:rsidP="009F15C7">
            <w:pPr>
              <w:widowControl/>
              <w:jc w:val="center"/>
              <w:rPr>
                <w:kern w:val="0"/>
                <w:szCs w:val="21"/>
              </w:rPr>
            </w:pPr>
            <w:r>
              <w:rPr>
                <w:rFonts w:hint="eastAsia"/>
              </w:rPr>
              <w:t>32</w:t>
            </w:r>
          </w:p>
        </w:tc>
        <w:tc>
          <w:tcPr>
            <w:tcW w:w="1276" w:type="dxa"/>
            <w:tcBorders>
              <w:top w:val="single" w:sz="4" w:space="0" w:color="auto"/>
              <w:left w:val="nil"/>
              <w:bottom w:val="single" w:sz="4" w:space="0" w:color="auto"/>
              <w:right w:val="single" w:sz="4" w:space="0" w:color="auto"/>
            </w:tcBorders>
            <w:vAlign w:val="center"/>
          </w:tcPr>
          <w:p w14:paraId="33300311" w14:textId="24D22DBE" w:rsidR="009F15C7" w:rsidRPr="007472C2" w:rsidRDefault="009F15C7" w:rsidP="009F15C7">
            <w:pPr>
              <w:widowControl/>
              <w:jc w:val="center"/>
              <w:rPr>
                <w:kern w:val="0"/>
                <w:szCs w:val="21"/>
              </w:rPr>
            </w:pPr>
            <w:r>
              <w:rPr>
                <w:rFonts w:hint="eastAsia"/>
              </w:rPr>
              <w:t>把</w:t>
            </w:r>
          </w:p>
        </w:tc>
        <w:tc>
          <w:tcPr>
            <w:tcW w:w="2268" w:type="dxa"/>
            <w:tcBorders>
              <w:top w:val="single" w:sz="4" w:space="0" w:color="auto"/>
              <w:left w:val="nil"/>
              <w:bottom w:val="single" w:sz="4" w:space="0" w:color="auto"/>
              <w:right w:val="single" w:sz="4" w:space="0" w:color="auto"/>
            </w:tcBorders>
            <w:vAlign w:val="center"/>
          </w:tcPr>
          <w:p w14:paraId="53F27CCA" w14:textId="5DC17299" w:rsidR="009F15C7" w:rsidRPr="007472C2" w:rsidRDefault="009F15C7" w:rsidP="009F15C7">
            <w:pPr>
              <w:widowControl/>
              <w:jc w:val="left"/>
              <w:rPr>
                <w:b/>
                <w:color w:val="FF0000"/>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4FF3E27F" w14:textId="77777777" w:rsidR="001B1C5E" w:rsidRDefault="001B1C5E" w:rsidP="00D17CFB">
      <w:pPr>
        <w:rPr>
          <w:b/>
          <w:szCs w:val="21"/>
        </w:rPr>
      </w:pPr>
    </w:p>
    <w:tbl>
      <w:tblPr>
        <w:tblStyle w:val="af4"/>
        <w:tblW w:w="8851" w:type="dxa"/>
        <w:tblLook w:val="04A0" w:firstRow="1" w:lastRow="0" w:firstColumn="1" w:lastColumn="0" w:noHBand="0" w:noVBand="1"/>
      </w:tblPr>
      <w:tblGrid>
        <w:gridCol w:w="1039"/>
        <w:gridCol w:w="1383"/>
        <w:gridCol w:w="6362"/>
        <w:gridCol w:w="67"/>
      </w:tblGrid>
      <w:tr w:rsidR="00D02801" w:rsidRPr="00276198" w14:paraId="0E4459F5" w14:textId="77777777" w:rsidTr="001F299E">
        <w:trPr>
          <w:trHeight w:val="567"/>
        </w:trPr>
        <w:tc>
          <w:tcPr>
            <w:tcW w:w="1039" w:type="dxa"/>
            <w:noWrap/>
            <w:vAlign w:val="center"/>
            <w:hideMark/>
          </w:tcPr>
          <w:p w14:paraId="2F9E8D80" w14:textId="77777777" w:rsidR="00D02801" w:rsidRPr="00276198" w:rsidRDefault="00D02801" w:rsidP="001F299E">
            <w:pPr>
              <w:adjustRightInd w:val="0"/>
              <w:snapToGrid w:val="0"/>
              <w:jc w:val="center"/>
              <w:rPr>
                <w:szCs w:val="21"/>
              </w:rPr>
            </w:pPr>
            <w:r w:rsidRPr="00276198">
              <w:rPr>
                <w:szCs w:val="21"/>
              </w:rPr>
              <w:t>序号</w:t>
            </w:r>
          </w:p>
        </w:tc>
        <w:tc>
          <w:tcPr>
            <w:tcW w:w="1383" w:type="dxa"/>
            <w:noWrap/>
            <w:vAlign w:val="center"/>
            <w:hideMark/>
          </w:tcPr>
          <w:p w14:paraId="70A73486" w14:textId="77777777" w:rsidR="00D02801" w:rsidRPr="00276198" w:rsidRDefault="00D02801" w:rsidP="001F299E">
            <w:pPr>
              <w:adjustRightInd w:val="0"/>
              <w:snapToGrid w:val="0"/>
              <w:jc w:val="center"/>
              <w:rPr>
                <w:szCs w:val="21"/>
              </w:rPr>
            </w:pPr>
            <w:r w:rsidRPr="00276198">
              <w:rPr>
                <w:szCs w:val="21"/>
              </w:rPr>
              <w:t>货物名称</w:t>
            </w:r>
          </w:p>
        </w:tc>
        <w:tc>
          <w:tcPr>
            <w:tcW w:w="6429" w:type="dxa"/>
            <w:gridSpan w:val="2"/>
            <w:noWrap/>
            <w:vAlign w:val="center"/>
            <w:hideMark/>
          </w:tcPr>
          <w:p w14:paraId="5996EE64" w14:textId="77777777" w:rsidR="00D02801" w:rsidRPr="00276198" w:rsidRDefault="00D02801" w:rsidP="001F299E">
            <w:pPr>
              <w:adjustRightInd w:val="0"/>
              <w:snapToGrid w:val="0"/>
              <w:jc w:val="center"/>
              <w:rPr>
                <w:szCs w:val="21"/>
              </w:rPr>
            </w:pPr>
            <w:r w:rsidRPr="00276198">
              <w:rPr>
                <w:szCs w:val="21"/>
              </w:rPr>
              <w:t>招标技术要求</w:t>
            </w:r>
          </w:p>
        </w:tc>
      </w:tr>
      <w:tr w:rsidR="0080351A" w:rsidRPr="00276198" w14:paraId="27397692" w14:textId="77777777" w:rsidTr="0080351A">
        <w:trPr>
          <w:trHeight w:val="567"/>
        </w:trPr>
        <w:tc>
          <w:tcPr>
            <w:tcW w:w="1039" w:type="dxa"/>
            <w:vMerge w:val="restart"/>
            <w:noWrap/>
            <w:vAlign w:val="center"/>
            <w:hideMark/>
          </w:tcPr>
          <w:p w14:paraId="6F3BC77F" w14:textId="77777777" w:rsidR="0080351A" w:rsidRPr="00276198" w:rsidRDefault="0080351A" w:rsidP="0080351A">
            <w:pPr>
              <w:adjustRightInd w:val="0"/>
              <w:snapToGrid w:val="0"/>
              <w:jc w:val="center"/>
              <w:rPr>
                <w:szCs w:val="21"/>
              </w:rPr>
            </w:pPr>
            <w:r w:rsidRPr="00276198">
              <w:rPr>
                <w:szCs w:val="21"/>
              </w:rPr>
              <w:t>1</w:t>
            </w:r>
          </w:p>
        </w:tc>
        <w:tc>
          <w:tcPr>
            <w:tcW w:w="1383" w:type="dxa"/>
            <w:vMerge w:val="restart"/>
            <w:noWrap/>
            <w:vAlign w:val="center"/>
            <w:hideMark/>
          </w:tcPr>
          <w:p w14:paraId="63613584" w14:textId="577E57CD" w:rsidR="0080351A" w:rsidRPr="00276198" w:rsidRDefault="0080351A" w:rsidP="0080351A">
            <w:pPr>
              <w:adjustRightInd w:val="0"/>
              <w:snapToGrid w:val="0"/>
              <w:jc w:val="center"/>
              <w:rPr>
                <w:szCs w:val="21"/>
              </w:rPr>
            </w:pPr>
            <w:r>
              <w:rPr>
                <w:szCs w:val="21"/>
              </w:rPr>
              <w:t>根管治疗仪</w:t>
            </w:r>
          </w:p>
        </w:tc>
        <w:tc>
          <w:tcPr>
            <w:tcW w:w="6429" w:type="dxa"/>
            <w:gridSpan w:val="2"/>
            <w:noWrap/>
            <w:vAlign w:val="center"/>
            <w:hideMark/>
          </w:tcPr>
          <w:p w14:paraId="234EF5D3" w14:textId="0BEBB22D" w:rsidR="0080351A" w:rsidRPr="00BC0769" w:rsidRDefault="0080351A" w:rsidP="0080351A">
            <w:pPr>
              <w:adjustRightInd w:val="0"/>
              <w:snapToGrid w:val="0"/>
              <w:rPr>
                <w:szCs w:val="21"/>
              </w:rPr>
            </w:pPr>
            <w:r w:rsidRPr="00F041B2">
              <w:rPr>
                <w:rFonts w:hint="eastAsia"/>
              </w:rPr>
              <w:t xml:space="preserve">1.1 </w:t>
            </w:r>
            <w:r w:rsidRPr="00F041B2">
              <w:rPr>
                <w:rFonts w:hint="eastAsia"/>
              </w:rPr>
              <w:t>具有往复式旋转运动模式和</w:t>
            </w:r>
            <w:r w:rsidRPr="00F041B2">
              <w:rPr>
                <w:rFonts w:hint="eastAsia"/>
              </w:rPr>
              <w:t>360</w:t>
            </w:r>
            <w:r w:rsidRPr="00F041B2">
              <w:rPr>
                <w:rFonts w:hint="eastAsia"/>
              </w:rPr>
              <w:t>度旋转连续运动模式</w:t>
            </w:r>
            <w:r>
              <w:rPr>
                <w:rFonts w:hint="eastAsia"/>
              </w:rPr>
              <w:t>。</w:t>
            </w:r>
          </w:p>
        </w:tc>
      </w:tr>
      <w:tr w:rsidR="0080351A" w:rsidRPr="00276198" w14:paraId="0261612E" w14:textId="77777777" w:rsidTr="0080351A">
        <w:trPr>
          <w:trHeight w:val="567"/>
        </w:trPr>
        <w:tc>
          <w:tcPr>
            <w:tcW w:w="1039" w:type="dxa"/>
            <w:vMerge/>
            <w:vAlign w:val="center"/>
            <w:hideMark/>
          </w:tcPr>
          <w:p w14:paraId="62868D7D" w14:textId="77777777" w:rsidR="0080351A" w:rsidRPr="00276198" w:rsidRDefault="0080351A" w:rsidP="0080351A">
            <w:pPr>
              <w:adjustRightInd w:val="0"/>
              <w:snapToGrid w:val="0"/>
              <w:rPr>
                <w:szCs w:val="21"/>
              </w:rPr>
            </w:pPr>
          </w:p>
        </w:tc>
        <w:tc>
          <w:tcPr>
            <w:tcW w:w="1383" w:type="dxa"/>
            <w:vMerge/>
            <w:vAlign w:val="center"/>
            <w:hideMark/>
          </w:tcPr>
          <w:p w14:paraId="5EEED511" w14:textId="77777777" w:rsidR="0080351A" w:rsidRPr="00276198" w:rsidRDefault="0080351A" w:rsidP="0080351A">
            <w:pPr>
              <w:adjustRightInd w:val="0"/>
              <w:snapToGrid w:val="0"/>
              <w:rPr>
                <w:szCs w:val="21"/>
              </w:rPr>
            </w:pPr>
          </w:p>
        </w:tc>
        <w:tc>
          <w:tcPr>
            <w:tcW w:w="6429" w:type="dxa"/>
            <w:gridSpan w:val="2"/>
            <w:noWrap/>
            <w:vAlign w:val="center"/>
            <w:hideMark/>
          </w:tcPr>
          <w:p w14:paraId="0B70D328" w14:textId="29E760D3" w:rsidR="0080351A" w:rsidRPr="00BC0769" w:rsidRDefault="0080351A" w:rsidP="009F15C7">
            <w:pPr>
              <w:adjustRightInd w:val="0"/>
              <w:snapToGrid w:val="0"/>
              <w:jc w:val="left"/>
              <w:rPr>
                <w:szCs w:val="21"/>
              </w:rPr>
            </w:pPr>
            <w:r w:rsidRPr="00F041B2">
              <w:rPr>
                <w:rFonts w:hint="eastAsia"/>
              </w:rPr>
              <w:t>1.2</w:t>
            </w:r>
            <w:r w:rsidR="009F15C7" w:rsidRPr="00B71E33">
              <w:rPr>
                <w:rFonts w:hint="eastAsia"/>
              </w:rPr>
              <w:t>可自主设定和存储程序，适用于各品牌机用根管预备锉</w:t>
            </w:r>
            <w:r w:rsidR="009F15C7">
              <w:rPr>
                <w:rFonts w:hint="eastAsia"/>
              </w:rPr>
              <w:t>。</w:t>
            </w:r>
          </w:p>
        </w:tc>
      </w:tr>
      <w:tr w:rsidR="009F15C7" w:rsidRPr="00276198" w14:paraId="41469D33" w14:textId="77777777" w:rsidTr="0080351A">
        <w:trPr>
          <w:trHeight w:val="567"/>
        </w:trPr>
        <w:tc>
          <w:tcPr>
            <w:tcW w:w="1039" w:type="dxa"/>
            <w:vMerge/>
            <w:vAlign w:val="center"/>
            <w:hideMark/>
          </w:tcPr>
          <w:p w14:paraId="107996DB" w14:textId="77777777" w:rsidR="009F15C7" w:rsidRPr="00276198" w:rsidRDefault="009F15C7" w:rsidP="009F15C7">
            <w:pPr>
              <w:adjustRightInd w:val="0"/>
              <w:snapToGrid w:val="0"/>
              <w:rPr>
                <w:szCs w:val="21"/>
              </w:rPr>
            </w:pPr>
          </w:p>
        </w:tc>
        <w:tc>
          <w:tcPr>
            <w:tcW w:w="1383" w:type="dxa"/>
            <w:vMerge/>
            <w:vAlign w:val="center"/>
            <w:hideMark/>
          </w:tcPr>
          <w:p w14:paraId="239D129F" w14:textId="77777777" w:rsidR="009F15C7" w:rsidRPr="00276198" w:rsidRDefault="009F15C7" w:rsidP="009F15C7">
            <w:pPr>
              <w:adjustRightInd w:val="0"/>
              <w:snapToGrid w:val="0"/>
              <w:rPr>
                <w:szCs w:val="21"/>
              </w:rPr>
            </w:pPr>
          </w:p>
        </w:tc>
        <w:tc>
          <w:tcPr>
            <w:tcW w:w="6429" w:type="dxa"/>
            <w:gridSpan w:val="2"/>
            <w:noWrap/>
            <w:vAlign w:val="center"/>
            <w:hideMark/>
          </w:tcPr>
          <w:p w14:paraId="5BE0270A" w14:textId="35187952" w:rsidR="009F15C7" w:rsidRPr="00BC0769" w:rsidRDefault="009F15C7" w:rsidP="009F15C7">
            <w:pPr>
              <w:adjustRightInd w:val="0"/>
              <w:snapToGrid w:val="0"/>
              <w:rPr>
                <w:szCs w:val="21"/>
              </w:rPr>
            </w:pPr>
            <w:r w:rsidRPr="00F041B2">
              <w:rPr>
                <w:rFonts w:hint="eastAsia"/>
              </w:rPr>
              <w:t>1.</w:t>
            </w:r>
            <w:r>
              <w:rPr>
                <w:rFonts w:hint="eastAsia"/>
              </w:rPr>
              <w:t>3</w:t>
            </w:r>
            <w:r w:rsidRPr="00F041B2">
              <w:rPr>
                <w:rFonts w:hint="eastAsia"/>
              </w:rPr>
              <w:t xml:space="preserve"> </w:t>
            </w:r>
            <w:r>
              <w:t xml:space="preserve"> </w:t>
            </w:r>
            <w:r w:rsidRPr="00F041B2">
              <w:rPr>
                <w:rFonts w:hint="eastAsia"/>
              </w:rPr>
              <w:t>6</w:t>
            </w:r>
            <w:r>
              <w:rPr>
                <w:rFonts w:hint="eastAsia"/>
              </w:rPr>
              <w:t>:</w:t>
            </w:r>
            <w:r w:rsidRPr="00F041B2">
              <w:rPr>
                <w:rFonts w:hint="eastAsia"/>
              </w:rPr>
              <w:t>1</w:t>
            </w:r>
            <w:r w:rsidRPr="00F041B2">
              <w:rPr>
                <w:rFonts w:hint="eastAsia"/>
              </w:rPr>
              <w:t>反角弯机头，有转速、扭矩校准功能</w:t>
            </w:r>
            <w:r>
              <w:rPr>
                <w:rFonts w:hint="eastAsia"/>
              </w:rPr>
              <w:t>。</w:t>
            </w:r>
          </w:p>
        </w:tc>
      </w:tr>
      <w:tr w:rsidR="009F15C7" w:rsidRPr="00276198" w14:paraId="7928C440" w14:textId="77777777" w:rsidTr="0080351A">
        <w:trPr>
          <w:trHeight w:val="567"/>
        </w:trPr>
        <w:tc>
          <w:tcPr>
            <w:tcW w:w="1039" w:type="dxa"/>
            <w:vMerge/>
            <w:vAlign w:val="center"/>
            <w:hideMark/>
          </w:tcPr>
          <w:p w14:paraId="4D097CF3" w14:textId="77777777" w:rsidR="009F15C7" w:rsidRPr="00276198" w:rsidRDefault="009F15C7" w:rsidP="009F15C7">
            <w:pPr>
              <w:adjustRightInd w:val="0"/>
              <w:snapToGrid w:val="0"/>
              <w:rPr>
                <w:szCs w:val="21"/>
              </w:rPr>
            </w:pPr>
          </w:p>
        </w:tc>
        <w:tc>
          <w:tcPr>
            <w:tcW w:w="1383" w:type="dxa"/>
            <w:vMerge/>
            <w:vAlign w:val="center"/>
            <w:hideMark/>
          </w:tcPr>
          <w:p w14:paraId="000B64CD" w14:textId="77777777" w:rsidR="009F15C7" w:rsidRPr="00276198" w:rsidRDefault="009F15C7" w:rsidP="009F15C7">
            <w:pPr>
              <w:adjustRightInd w:val="0"/>
              <w:snapToGrid w:val="0"/>
              <w:rPr>
                <w:szCs w:val="21"/>
              </w:rPr>
            </w:pPr>
          </w:p>
        </w:tc>
        <w:tc>
          <w:tcPr>
            <w:tcW w:w="6429" w:type="dxa"/>
            <w:gridSpan w:val="2"/>
            <w:noWrap/>
            <w:vAlign w:val="center"/>
            <w:hideMark/>
          </w:tcPr>
          <w:p w14:paraId="5026BCE0" w14:textId="3749A70F" w:rsidR="009F15C7" w:rsidRPr="00BC0769" w:rsidRDefault="009F15C7" w:rsidP="009F15C7">
            <w:pPr>
              <w:adjustRightInd w:val="0"/>
              <w:snapToGrid w:val="0"/>
              <w:rPr>
                <w:szCs w:val="21"/>
              </w:rPr>
            </w:pPr>
            <w:r w:rsidRPr="00F041B2">
              <w:rPr>
                <w:rFonts w:hint="eastAsia"/>
              </w:rPr>
              <w:t>1.</w:t>
            </w:r>
            <w:r>
              <w:rPr>
                <w:rFonts w:hint="eastAsia"/>
              </w:rPr>
              <w:t>4</w:t>
            </w:r>
            <w:r w:rsidRPr="00F041B2">
              <w:rPr>
                <w:rFonts w:hint="eastAsia"/>
              </w:rPr>
              <w:t xml:space="preserve"> </w:t>
            </w:r>
            <w:r w:rsidRPr="00F041B2">
              <w:rPr>
                <w:rFonts w:hint="eastAsia"/>
              </w:rPr>
              <w:t>弯机头锉针连接部位厚度：</w:t>
            </w:r>
            <w:r w:rsidRPr="00F041B2">
              <w:rPr>
                <w:rFonts w:hint="eastAsia"/>
              </w:rPr>
              <w:t>10-12mm</w:t>
            </w:r>
          </w:p>
        </w:tc>
      </w:tr>
      <w:tr w:rsidR="009F15C7" w:rsidRPr="00276198" w14:paraId="4CC93E7D" w14:textId="77777777" w:rsidTr="0080351A">
        <w:trPr>
          <w:trHeight w:val="567"/>
        </w:trPr>
        <w:tc>
          <w:tcPr>
            <w:tcW w:w="1039" w:type="dxa"/>
            <w:vMerge/>
            <w:vAlign w:val="center"/>
            <w:hideMark/>
          </w:tcPr>
          <w:p w14:paraId="2BFDC1CA" w14:textId="77777777" w:rsidR="009F15C7" w:rsidRPr="00276198" w:rsidRDefault="009F15C7" w:rsidP="009F15C7">
            <w:pPr>
              <w:adjustRightInd w:val="0"/>
              <w:snapToGrid w:val="0"/>
              <w:rPr>
                <w:szCs w:val="21"/>
              </w:rPr>
            </w:pPr>
          </w:p>
        </w:tc>
        <w:tc>
          <w:tcPr>
            <w:tcW w:w="1383" w:type="dxa"/>
            <w:vMerge/>
            <w:vAlign w:val="center"/>
            <w:hideMark/>
          </w:tcPr>
          <w:p w14:paraId="410023A5" w14:textId="77777777" w:rsidR="009F15C7" w:rsidRPr="00276198" w:rsidRDefault="009F15C7" w:rsidP="009F15C7">
            <w:pPr>
              <w:adjustRightInd w:val="0"/>
              <w:snapToGrid w:val="0"/>
              <w:rPr>
                <w:szCs w:val="21"/>
              </w:rPr>
            </w:pPr>
          </w:p>
        </w:tc>
        <w:tc>
          <w:tcPr>
            <w:tcW w:w="6429" w:type="dxa"/>
            <w:gridSpan w:val="2"/>
            <w:noWrap/>
            <w:vAlign w:val="center"/>
            <w:hideMark/>
          </w:tcPr>
          <w:p w14:paraId="3D6452CC" w14:textId="152417E5" w:rsidR="009F15C7" w:rsidRPr="00BC0769" w:rsidRDefault="009F15C7" w:rsidP="000E1BE9">
            <w:pPr>
              <w:adjustRightInd w:val="0"/>
              <w:snapToGrid w:val="0"/>
              <w:rPr>
                <w:szCs w:val="21"/>
              </w:rPr>
            </w:pPr>
            <w:r w:rsidRPr="00F041B2">
              <w:rPr>
                <w:rFonts w:hint="eastAsia"/>
              </w:rPr>
              <w:t>1.</w:t>
            </w:r>
            <w:r>
              <w:rPr>
                <w:rFonts w:hint="eastAsia"/>
              </w:rPr>
              <w:t>5</w:t>
            </w:r>
            <w:r w:rsidRPr="00F041B2">
              <w:rPr>
                <w:rFonts w:hint="eastAsia"/>
              </w:rPr>
              <w:t>至少可以调节的参数：转速，扭矩，减速比</w:t>
            </w:r>
            <w:r>
              <w:rPr>
                <w:rFonts w:hint="eastAsia"/>
              </w:rPr>
              <w:t>。</w:t>
            </w:r>
          </w:p>
        </w:tc>
      </w:tr>
      <w:tr w:rsidR="009F15C7" w:rsidRPr="00276198" w14:paraId="38CE0727" w14:textId="77777777" w:rsidTr="0080351A">
        <w:trPr>
          <w:trHeight w:val="567"/>
        </w:trPr>
        <w:tc>
          <w:tcPr>
            <w:tcW w:w="1039" w:type="dxa"/>
            <w:vMerge/>
            <w:vAlign w:val="center"/>
            <w:hideMark/>
          </w:tcPr>
          <w:p w14:paraId="5F6F2E34" w14:textId="77777777" w:rsidR="009F15C7" w:rsidRPr="00276198" w:rsidRDefault="009F15C7" w:rsidP="009F15C7">
            <w:pPr>
              <w:adjustRightInd w:val="0"/>
              <w:snapToGrid w:val="0"/>
              <w:rPr>
                <w:szCs w:val="21"/>
              </w:rPr>
            </w:pPr>
          </w:p>
        </w:tc>
        <w:tc>
          <w:tcPr>
            <w:tcW w:w="1383" w:type="dxa"/>
            <w:vMerge/>
            <w:vAlign w:val="center"/>
            <w:hideMark/>
          </w:tcPr>
          <w:p w14:paraId="474C7734" w14:textId="77777777" w:rsidR="009F15C7" w:rsidRPr="00276198" w:rsidRDefault="009F15C7" w:rsidP="009F15C7">
            <w:pPr>
              <w:adjustRightInd w:val="0"/>
              <w:snapToGrid w:val="0"/>
              <w:rPr>
                <w:szCs w:val="21"/>
              </w:rPr>
            </w:pPr>
          </w:p>
        </w:tc>
        <w:tc>
          <w:tcPr>
            <w:tcW w:w="6429" w:type="dxa"/>
            <w:gridSpan w:val="2"/>
            <w:noWrap/>
            <w:vAlign w:val="center"/>
            <w:hideMark/>
          </w:tcPr>
          <w:p w14:paraId="5B85D876" w14:textId="24B56118" w:rsidR="009F15C7" w:rsidRPr="00BC0769" w:rsidRDefault="009F15C7" w:rsidP="000E1BE9">
            <w:pPr>
              <w:adjustRightInd w:val="0"/>
              <w:snapToGrid w:val="0"/>
              <w:spacing w:line="360" w:lineRule="auto"/>
              <w:rPr>
                <w:szCs w:val="21"/>
              </w:rPr>
            </w:pPr>
            <w:r w:rsidRPr="00F041B2">
              <w:rPr>
                <w:rFonts w:hint="eastAsia"/>
              </w:rPr>
              <w:t>1.</w:t>
            </w:r>
            <w:r>
              <w:rPr>
                <w:rFonts w:hint="eastAsia"/>
              </w:rPr>
              <w:t>6</w:t>
            </w:r>
            <w:r w:rsidRPr="00F041B2">
              <w:rPr>
                <w:rFonts w:hint="eastAsia"/>
              </w:rPr>
              <w:t xml:space="preserve"> </w:t>
            </w:r>
            <w:r>
              <w:t xml:space="preserve"> </w:t>
            </w:r>
            <w:r w:rsidRPr="00F041B2">
              <w:rPr>
                <w:rFonts w:hint="eastAsia"/>
              </w:rPr>
              <w:t>360</w:t>
            </w:r>
            <w:r w:rsidRPr="00F041B2">
              <w:rPr>
                <w:rFonts w:hint="eastAsia"/>
              </w:rPr>
              <w:t>度旋转连续运动模式下含有自动反转功能（锉所受阻力大于系统设定的扭矩值则自动反转）</w:t>
            </w:r>
            <w:r>
              <w:rPr>
                <w:rFonts w:hint="eastAsia"/>
              </w:rPr>
              <w:t>。</w:t>
            </w:r>
          </w:p>
        </w:tc>
      </w:tr>
      <w:tr w:rsidR="009F15C7" w:rsidRPr="00276198" w14:paraId="05F40F34" w14:textId="77777777" w:rsidTr="0080351A">
        <w:trPr>
          <w:trHeight w:val="567"/>
        </w:trPr>
        <w:tc>
          <w:tcPr>
            <w:tcW w:w="1039" w:type="dxa"/>
            <w:vMerge/>
            <w:vAlign w:val="center"/>
            <w:hideMark/>
          </w:tcPr>
          <w:p w14:paraId="52F5264E" w14:textId="77777777" w:rsidR="009F15C7" w:rsidRPr="00276198" w:rsidRDefault="009F15C7" w:rsidP="009F15C7">
            <w:pPr>
              <w:adjustRightInd w:val="0"/>
              <w:snapToGrid w:val="0"/>
              <w:rPr>
                <w:szCs w:val="21"/>
              </w:rPr>
            </w:pPr>
          </w:p>
        </w:tc>
        <w:tc>
          <w:tcPr>
            <w:tcW w:w="1383" w:type="dxa"/>
            <w:vMerge/>
            <w:vAlign w:val="center"/>
            <w:hideMark/>
          </w:tcPr>
          <w:p w14:paraId="21CB4E96" w14:textId="77777777" w:rsidR="009F15C7" w:rsidRPr="00276198" w:rsidRDefault="009F15C7" w:rsidP="009F15C7">
            <w:pPr>
              <w:adjustRightInd w:val="0"/>
              <w:snapToGrid w:val="0"/>
              <w:rPr>
                <w:szCs w:val="21"/>
              </w:rPr>
            </w:pPr>
          </w:p>
        </w:tc>
        <w:tc>
          <w:tcPr>
            <w:tcW w:w="6429" w:type="dxa"/>
            <w:gridSpan w:val="2"/>
            <w:noWrap/>
            <w:vAlign w:val="center"/>
            <w:hideMark/>
          </w:tcPr>
          <w:p w14:paraId="0F929894" w14:textId="137317C5" w:rsidR="009F15C7" w:rsidRPr="00BC0769" w:rsidRDefault="009F15C7" w:rsidP="009F15C7">
            <w:pPr>
              <w:adjustRightInd w:val="0"/>
              <w:snapToGrid w:val="0"/>
              <w:jc w:val="left"/>
              <w:rPr>
                <w:szCs w:val="21"/>
              </w:rPr>
            </w:pPr>
            <w:r w:rsidRPr="00F041B2">
              <w:rPr>
                <w:rFonts w:hint="eastAsia"/>
              </w:rPr>
              <w:t>1.</w:t>
            </w:r>
            <w:r>
              <w:rPr>
                <w:rFonts w:hint="eastAsia"/>
              </w:rPr>
              <w:t>7</w:t>
            </w:r>
            <w:r w:rsidRPr="00F041B2">
              <w:rPr>
                <w:rFonts w:hint="eastAsia"/>
              </w:rPr>
              <w:t xml:space="preserve"> </w:t>
            </w:r>
            <w:r w:rsidRPr="00F041B2">
              <w:rPr>
                <w:rFonts w:hint="eastAsia"/>
              </w:rPr>
              <w:t>自带检测程序。</w:t>
            </w:r>
          </w:p>
        </w:tc>
      </w:tr>
      <w:tr w:rsidR="009F15C7" w:rsidRPr="00276198" w14:paraId="515700BD" w14:textId="77777777" w:rsidTr="0080351A">
        <w:trPr>
          <w:gridAfter w:val="1"/>
          <w:wAfter w:w="67" w:type="dxa"/>
          <w:trHeight w:val="567"/>
        </w:trPr>
        <w:tc>
          <w:tcPr>
            <w:tcW w:w="1039" w:type="dxa"/>
            <w:vMerge/>
            <w:vAlign w:val="center"/>
            <w:hideMark/>
          </w:tcPr>
          <w:p w14:paraId="7EF80285" w14:textId="77777777" w:rsidR="009F15C7" w:rsidRPr="00276198" w:rsidRDefault="009F15C7" w:rsidP="009F15C7">
            <w:pPr>
              <w:adjustRightInd w:val="0"/>
              <w:snapToGrid w:val="0"/>
              <w:rPr>
                <w:szCs w:val="21"/>
              </w:rPr>
            </w:pPr>
          </w:p>
        </w:tc>
        <w:tc>
          <w:tcPr>
            <w:tcW w:w="1383" w:type="dxa"/>
            <w:vMerge/>
            <w:vAlign w:val="center"/>
            <w:hideMark/>
          </w:tcPr>
          <w:p w14:paraId="0B85B735" w14:textId="77777777" w:rsidR="009F15C7" w:rsidRPr="00276198" w:rsidRDefault="009F15C7" w:rsidP="009F15C7">
            <w:pPr>
              <w:adjustRightInd w:val="0"/>
              <w:snapToGrid w:val="0"/>
              <w:rPr>
                <w:szCs w:val="21"/>
              </w:rPr>
            </w:pPr>
          </w:p>
        </w:tc>
        <w:tc>
          <w:tcPr>
            <w:tcW w:w="6362" w:type="dxa"/>
            <w:noWrap/>
            <w:vAlign w:val="center"/>
            <w:hideMark/>
          </w:tcPr>
          <w:p w14:paraId="23D22EB8" w14:textId="26B71EB3" w:rsidR="009F15C7" w:rsidRPr="00BC0769" w:rsidRDefault="009F15C7" w:rsidP="009F15C7">
            <w:pPr>
              <w:adjustRightInd w:val="0"/>
              <w:snapToGrid w:val="0"/>
              <w:jc w:val="left"/>
              <w:rPr>
                <w:szCs w:val="21"/>
              </w:rPr>
            </w:pPr>
            <w:r w:rsidRPr="00F041B2">
              <w:rPr>
                <w:rFonts w:hint="eastAsia"/>
              </w:rPr>
              <w:t>▲</w:t>
            </w:r>
            <w:r w:rsidRPr="00F041B2">
              <w:rPr>
                <w:rFonts w:hint="eastAsia"/>
              </w:rPr>
              <w:t>1.</w:t>
            </w:r>
            <w:r>
              <w:rPr>
                <w:rFonts w:hint="eastAsia"/>
              </w:rPr>
              <w:t>8</w:t>
            </w:r>
            <w:r w:rsidRPr="00F041B2">
              <w:rPr>
                <w:rFonts w:hint="eastAsia"/>
              </w:rPr>
              <w:t xml:space="preserve"> </w:t>
            </w:r>
            <w:r>
              <w:rPr>
                <w:rFonts w:hint="eastAsia"/>
              </w:rPr>
              <w:t>具有彩色显示屏</w:t>
            </w:r>
            <w:r w:rsidRPr="00BC0769">
              <w:rPr>
                <w:szCs w:val="21"/>
              </w:rPr>
              <w:t xml:space="preserve"> </w:t>
            </w:r>
          </w:p>
        </w:tc>
      </w:tr>
      <w:tr w:rsidR="009F15C7" w:rsidRPr="00276198" w14:paraId="09E92A57" w14:textId="77777777" w:rsidTr="0080351A">
        <w:trPr>
          <w:trHeight w:val="567"/>
        </w:trPr>
        <w:tc>
          <w:tcPr>
            <w:tcW w:w="1039" w:type="dxa"/>
            <w:vMerge/>
            <w:vAlign w:val="center"/>
          </w:tcPr>
          <w:p w14:paraId="2131ED84" w14:textId="77777777" w:rsidR="009F15C7" w:rsidRPr="00276198" w:rsidRDefault="009F15C7" w:rsidP="009F15C7">
            <w:pPr>
              <w:adjustRightInd w:val="0"/>
              <w:snapToGrid w:val="0"/>
              <w:rPr>
                <w:szCs w:val="21"/>
              </w:rPr>
            </w:pPr>
          </w:p>
        </w:tc>
        <w:tc>
          <w:tcPr>
            <w:tcW w:w="1383" w:type="dxa"/>
            <w:vMerge/>
            <w:vAlign w:val="center"/>
          </w:tcPr>
          <w:p w14:paraId="137193AF" w14:textId="77777777" w:rsidR="009F15C7" w:rsidRPr="00276198" w:rsidRDefault="009F15C7" w:rsidP="009F15C7">
            <w:pPr>
              <w:adjustRightInd w:val="0"/>
              <w:snapToGrid w:val="0"/>
              <w:rPr>
                <w:szCs w:val="21"/>
              </w:rPr>
            </w:pPr>
          </w:p>
        </w:tc>
        <w:tc>
          <w:tcPr>
            <w:tcW w:w="6429" w:type="dxa"/>
            <w:gridSpan w:val="2"/>
            <w:noWrap/>
            <w:vAlign w:val="center"/>
          </w:tcPr>
          <w:p w14:paraId="073B52EE" w14:textId="549EE53C" w:rsidR="009F15C7" w:rsidRPr="00BC0769" w:rsidRDefault="009F15C7" w:rsidP="009F15C7">
            <w:pPr>
              <w:adjustRightInd w:val="0"/>
              <w:snapToGrid w:val="0"/>
              <w:jc w:val="left"/>
              <w:rPr>
                <w:szCs w:val="21"/>
              </w:rPr>
            </w:pPr>
            <w:r w:rsidRPr="00F041B2">
              <w:rPr>
                <w:rFonts w:hint="eastAsia"/>
              </w:rPr>
              <w:t>1.</w:t>
            </w:r>
            <w:r>
              <w:rPr>
                <w:rFonts w:hint="eastAsia"/>
              </w:rPr>
              <w:t>9</w:t>
            </w:r>
            <w:r w:rsidRPr="00F041B2">
              <w:rPr>
                <w:rFonts w:hint="eastAsia"/>
              </w:rPr>
              <w:t xml:space="preserve"> </w:t>
            </w:r>
            <w:r w:rsidRPr="00F041B2">
              <w:rPr>
                <w:rFonts w:hint="eastAsia"/>
              </w:rPr>
              <w:t>反角手机有≥</w:t>
            </w:r>
            <w:r w:rsidRPr="00F041B2">
              <w:rPr>
                <w:rFonts w:hint="eastAsia"/>
              </w:rPr>
              <w:t>6</w:t>
            </w:r>
            <w:r w:rsidRPr="00F041B2">
              <w:rPr>
                <w:rFonts w:hint="eastAsia"/>
              </w:rPr>
              <w:t>个可调整的方向，适用于不同牙位治疗</w:t>
            </w:r>
            <w:r>
              <w:rPr>
                <w:rFonts w:hint="eastAsia"/>
              </w:rPr>
              <w:t>。</w:t>
            </w:r>
          </w:p>
        </w:tc>
      </w:tr>
      <w:tr w:rsidR="009F15C7" w:rsidRPr="00276198" w14:paraId="50DA6571" w14:textId="77777777" w:rsidTr="0080351A">
        <w:trPr>
          <w:trHeight w:val="567"/>
        </w:trPr>
        <w:tc>
          <w:tcPr>
            <w:tcW w:w="1039" w:type="dxa"/>
            <w:vMerge/>
            <w:vAlign w:val="center"/>
          </w:tcPr>
          <w:p w14:paraId="5109EFB8" w14:textId="77777777" w:rsidR="009F15C7" w:rsidRPr="00276198" w:rsidRDefault="009F15C7" w:rsidP="009F15C7">
            <w:pPr>
              <w:adjustRightInd w:val="0"/>
              <w:snapToGrid w:val="0"/>
              <w:rPr>
                <w:szCs w:val="21"/>
              </w:rPr>
            </w:pPr>
          </w:p>
        </w:tc>
        <w:tc>
          <w:tcPr>
            <w:tcW w:w="1383" w:type="dxa"/>
            <w:vMerge/>
            <w:vAlign w:val="center"/>
          </w:tcPr>
          <w:p w14:paraId="053E54D1" w14:textId="77777777" w:rsidR="009F15C7" w:rsidRPr="00276198" w:rsidRDefault="009F15C7" w:rsidP="009F15C7">
            <w:pPr>
              <w:adjustRightInd w:val="0"/>
              <w:snapToGrid w:val="0"/>
              <w:rPr>
                <w:szCs w:val="21"/>
              </w:rPr>
            </w:pPr>
          </w:p>
        </w:tc>
        <w:tc>
          <w:tcPr>
            <w:tcW w:w="6429" w:type="dxa"/>
            <w:gridSpan w:val="2"/>
            <w:noWrap/>
            <w:vAlign w:val="center"/>
          </w:tcPr>
          <w:p w14:paraId="434889C7" w14:textId="4B38A23B" w:rsidR="009F15C7" w:rsidRPr="00BC0769" w:rsidRDefault="009F15C7" w:rsidP="009F15C7">
            <w:pPr>
              <w:adjustRightInd w:val="0"/>
              <w:snapToGrid w:val="0"/>
              <w:jc w:val="left"/>
              <w:rPr>
                <w:szCs w:val="21"/>
              </w:rPr>
            </w:pPr>
            <w:r w:rsidRPr="00F041B2">
              <w:rPr>
                <w:rFonts w:hint="eastAsia"/>
              </w:rPr>
              <w:t>1.1</w:t>
            </w:r>
            <w:r>
              <w:rPr>
                <w:rFonts w:hint="eastAsia"/>
              </w:rPr>
              <w:t>0</w:t>
            </w:r>
            <w:r w:rsidRPr="00F041B2">
              <w:rPr>
                <w:rFonts w:hint="eastAsia"/>
              </w:rPr>
              <w:t xml:space="preserve"> </w:t>
            </w:r>
            <w:r w:rsidRPr="00F041B2">
              <w:rPr>
                <w:rFonts w:hint="eastAsia"/>
              </w:rPr>
              <w:t>扭矩范围</w:t>
            </w:r>
            <w:r>
              <w:rPr>
                <w:rFonts w:hint="eastAsia"/>
              </w:rPr>
              <w:t>包含</w:t>
            </w:r>
            <w:r w:rsidRPr="00F041B2">
              <w:rPr>
                <w:rFonts w:hint="eastAsia"/>
              </w:rPr>
              <w:t>：</w:t>
            </w:r>
            <w:r w:rsidRPr="00F041B2">
              <w:rPr>
                <w:rFonts w:hint="eastAsia"/>
              </w:rPr>
              <w:t>0.6-4.0Ncm</w:t>
            </w:r>
            <w:r>
              <w:rPr>
                <w:rFonts w:hint="eastAsia"/>
              </w:rPr>
              <w:t>。</w:t>
            </w:r>
          </w:p>
        </w:tc>
      </w:tr>
      <w:tr w:rsidR="009F15C7" w:rsidRPr="00276198" w14:paraId="616C1BE4" w14:textId="77777777" w:rsidTr="0080351A">
        <w:trPr>
          <w:trHeight w:val="567"/>
        </w:trPr>
        <w:tc>
          <w:tcPr>
            <w:tcW w:w="1039" w:type="dxa"/>
            <w:vMerge/>
            <w:vAlign w:val="center"/>
          </w:tcPr>
          <w:p w14:paraId="65728B32" w14:textId="77777777" w:rsidR="009F15C7" w:rsidRPr="00276198" w:rsidRDefault="009F15C7" w:rsidP="009F15C7">
            <w:pPr>
              <w:adjustRightInd w:val="0"/>
              <w:snapToGrid w:val="0"/>
              <w:rPr>
                <w:szCs w:val="21"/>
              </w:rPr>
            </w:pPr>
          </w:p>
        </w:tc>
        <w:tc>
          <w:tcPr>
            <w:tcW w:w="1383" w:type="dxa"/>
            <w:vMerge/>
            <w:vAlign w:val="center"/>
          </w:tcPr>
          <w:p w14:paraId="7652F39F" w14:textId="77777777" w:rsidR="009F15C7" w:rsidRPr="00276198" w:rsidRDefault="009F15C7" w:rsidP="009F15C7">
            <w:pPr>
              <w:adjustRightInd w:val="0"/>
              <w:snapToGrid w:val="0"/>
              <w:rPr>
                <w:szCs w:val="21"/>
              </w:rPr>
            </w:pPr>
          </w:p>
        </w:tc>
        <w:tc>
          <w:tcPr>
            <w:tcW w:w="6429" w:type="dxa"/>
            <w:gridSpan w:val="2"/>
            <w:noWrap/>
            <w:vAlign w:val="center"/>
          </w:tcPr>
          <w:p w14:paraId="675921A1" w14:textId="6807C5D3" w:rsidR="009F15C7" w:rsidRPr="00BC0769" w:rsidRDefault="009F15C7" w:rsidP="009F15C7">
            <w:pPr>
              <w:adjustRightInd w:val="0"/>
              <w:snapToGrid w:val="0"/>
              <w:jc w:val="left"/>
              <w:rPr>
                <w:szCs w:val="21"/>
              </w:rPr>
            </w:pPr>
            <w:r w:rsidRPr="00F041B2">
              <w:rPr>
                <w:rFonts w:hint="eastAsia"/>
              </w:rPr>
              <w:t>1.1</w:t>
            </w:r>
            <w:r>
              <w:rPr>
                <w:rFonts w:hint="eastAsia"/>
              </w:rPr>
              <w:t>1</w:t>
            </w:r>
            <w:r w:rsidRPr="00F041B2">
              <w:rPr>
                <w:rFonts w:hint="eastAsia"/>
              </w:rPr>
              <w:t xml:space="preserve"> </w:t>
            </w:r>
            <w:r w:rsidRPr="00F041B2">
              <w:rPr>
                <w:rFonts w:hint="eastAsia"/>
              </w:rPr>
              <w:t>速度范围</w:t>
            </w:r>
            <w:r w:rsidRPr="003B1B2E">
              <w:rPr>
                <w:rFonts w:hint="eastAsia"/>
              </w:rPr>
              <w:t>包含</w:t>
            </w:r>
            <w:r w:rsidRPr="00F041B2">
              <w:rPr>
                <w:rFonts w:hint="eastAsia"/>
              </w:rPr>
              <w:t>：</w:t>
            </w:r>
            <w:r w:rsidRPr="00F041B2">
              <w:rPr>
                <w:rFonts w:hint="eastAsia"/>
              </w:rPr>
              <w:t>250-1200RPM</w:t>
            </w:r>
            <w:r>
              <w:rPr>
                <w:rFonts w:hint="eastAsia"/>
              </w:rPr>
              <w:t>。</w:t>
            </w:r>
          </w:p>
        </w:tc>
      </w:tr>
      <w:tr w:rsidR="009F15C7" w:rsidRPr="00276198" w14:paraId="7152C7F7" w14:textId="77777777" w:rsidTr="0080351A">
        <w:trPr>
          <w:trHeight w:val="567"/>
        </w:trPr>
        <w:tc>
          <w:tcPr>
            <w:tcW w:w="1039" w:type="dxa"/>
            <w:vMerge/>
            <w:vAlign w:val="center"/>
          </w:tcPr>
          <w:p w14:paraId="76EA591C" w14:textId="77777777" w:rsidR="009F15C7" w:rsidRPr="00276198" w:rsidRDefault="009F15C7" w:rsidP="009F15C7">
            <w:pPr>
              <w:adjustRightInd w:val="0"/>
              <w:snapToGrid w:val="0"/>
              <w:rPr>
                <w:szCs w:val="21"/>
              </w:rPr>
            </w:pPr>
          </w:p>
        </w:tc>
        <w:tc>
          <w:tcPr>
            <w:tcW w:w="1383" w:type="dxa"/>
            <w:vMerge/>
            <w:vAlign w:val="center"/>
          </w:tcPr>
          <w:p w14:paraId="17698F05" w14:textId="77777777" w:rsidR="009F15C7" w:rsidRPr="00276198" w:rsidRDefault="009F15C7" w:rsidP="009F15C7">
            <w:pPr>
              <w:adjustRightInd w:val="0"/>
              <w:snapToGrid w:val="0"/>
              <w:rPr>
                <w:szCs w:val="21"/>
              </w:rPr>
            </w:pPr>
          </w:p>
        </w:tc>
        <w:tc>
          <w:tcPr>
            <w:tcW w:w="6429" w:type="dxa"/>
            <w:gridSpan w:val="2"/>
            <w:noWrap/>
            <w:vAlign w:val="center"/>
          </w:tcPr>
          <w:p w14:paraId="47A0726E" w14:textId="7A48B0F1" w:rsidR="009F15C7" w:rsidRPr="00BC0769" w:rsidRDefault="009F15C7" w:rsidP="009F15C7">
            <w:pPr>
              <w:adjustRightInd w:val="0"/>
              <w:snapToGrid w:val="0"/>
              <w:jc w:val="left"/>
              <w:rPr>
                <w:color w:val="000000"/>
                <w:szCs w:val="21"/>
              </w:rPr>
            </w:pPr>
            <w:r w:rsidRPr="00F041B2">
              <w:rPr>
                <w:rFonts w:hint="eastAsia"/>
              </w:rPr>
              <w:t>1.1</w:t>
            </w:r>
            <w:r>
              <w:rPr>
                <w:rFonts w:hint="eastAsia"/>
              </w:rPr>
              <w:t>2</w:t>
            </w:r>
            <w:r w:rsidRPr="00F041B2">
              <w:rPr>
                <w:rFonts w:hint="eastAsia"/>
              </w:rPr>
              <w:t xml:space="preserve"> </w:t>
            </w:r>
            <w:r w:rsidRPr="00F041B2">
              <w:rPr>
                <w:rFonts w:hint="eastAsia"/>
              </w:rPr>
              <w:t>双供电模式，充电电池供电使用或者连接交流电使用</w:t>
            </w:r>
            <w:r>
              <w:rPr>
                <w:rFonts w:hint="eastAsia"/>
              </w:rPr>
              <w:t>。</w:t>
            </w:r>
          </w:p>
        </w:tc>
      </w:tr>
      <w:tr w:rsidR="009F15C7" w:rsidRPr="00276198" w14:paraId="48F07D52" w14:textId="77777777" w:rsidTr="0080351A">
        <w:trPr>
          <w:trHeight w:val="567"/>
        </w:trPr>
        <w:tc>
          <w:tcPr>
            <w:tcW w:w="1039" w:type="dxa"/>
            <w:vMerge/>
            <w:vAlign w:val="center"/>
          </w:tcPr>
          <w:p w14:paraId="0FCE3F0D" w14:textId="77777777" w:rsidR="009F15C7" w:rsidRPr="00276198" w:rsidRDefault="009F15C7" w:rsidP="009F15C7">
            <w:pPr>
              <w:adjustRightInd w:val="0"/>
              <w:snapToGrid w:val="0"/>
              <w:rPr>
                <w:szCs w:val="21"/>
              </w:rPr>
            </w:pPr>
          </w:p>
        </w:tc>
        <w:tc>
          <w:tcPr>
            <w:tcW w:w="1383" w:type="dxa"/>
            <w:vMerge/>
            <w:vAlign w:val="center"/>
          </w:tcPr>
          <w:p w14:paraId="765593FC" w14:textId="77777777" w:rsidR="009F15C7" w:rsidRPr="00276198" w:rsidRDefault="009F15C7" w:rsidP="009F15C7">
            <w:pPr>
              <w:adjustRightInd w:val="0"/>
              <w:snapToGrid w:val="0"/>
              <w:rPr>
                <w:szCs w:val="21"/>
              </w:rPr>
            </w:pPr>
          </w:p>
        </w:tc>
        <w:tc>
          <w:tcPr>
            <w:tcW w:w="6429" w:type="dxa"/>
            <w:gridSpan w:val="2"/>
            <w:noWrap/>
            <w:vAlign w:val="center"/>
          </w:tcPr>
          <w:p w14:paraId="4C1B2893" w14:textId="41ED06E6" w:rsidR="009F15C7" w:rsidRPr="00BC0769" w:rsidRDefault="009F15C7" w:rsidP="009F15C7">
            <w:pPr>
              <w:adjustRightInd w:val="0"/>
              <w:snapToGrid w:val="0"/>
              <w:jc w:val="left"/>
              <w:rPr>
                <w:color w:val="000000"/>
                <w:szCs w:val="21"/>
              </w:rPr>
            </w:pPr>
            <w:r w:rsidRPr="00F041B2">
              <w:rPr>
                <w:rFonts w:hint="eastAsia"/>
              </w:rPr>
              <w:t>1.1</w:t>
            </w:r>
            <w:r>
              <w:rPr>
                <w:rFonts w:hint="eastAsia"/>
              </w:rPr>
              <w:t>3</w:t>
            </w:r>
            <w:r w:rsidRPr="00F041B2">
              <w:rPr>
                <w:rFonts w:hint="eastAsia"/>
              </w:rPr>
              <w:t xml:space="preserve"> </w:t>
            </w:r>
            <w:r w:rsidRPr="00F041B2">
              <w:rPr>
                <w:rFonts w:hint="eastAsia"/>
              </w:rPr>
              <w:t>适用于所有的镍钛根管预备器械系统。</w:t>
            </w:r>
          </w:p>
        </w:tc>
      </w:tr>
      <w:tr w:rsidR="009F15C7" w:rsidRPr="00276198" w14:paraId="6E13A334" w14:textId="77777777" w:rsidTr="0080351A">
        <w:trPr>
          <w:trHeight w:val="567"/>
        </w:trPr>
        <w:tc>
          <w:tcPr>
            <w:tcW w:w="1039" w:type="dxa"/>
            <w:vMerge/>
            <w:vAlign w:val="center"/>
          </w:tcPr>
          <w:p w14:paraId="4D049E89" w14:textId="77777777" w:rsidR="009F15C7" w:rsidRPr="00276198" w:rsidRDefault="009F15C7" w:rsidP="009F15C7">
            <w:pPr>
              <w:adjustRightInd w:val="0"/>
              <w:snapToGrid w:val="0"/>
              <w:rPr>
                <w:szCs w:val="21"/>
              </w:rPr>
            </w:pPr>
          </w:p>
        </w:tc>
        <w:tc>
          <w:tcPr>
            <w:tcW w:w="1383" w:type="dxa"/>
            <w:vMerge/>
            <w:vAlign w:val="center"/>
          </w:tcPr>
          <w:p w14:paraId="4542CF40" w14:textId="77777777" w:rsidR="009F15C7" w:rsidRPr="00276198" w:rsidRDefault="009F15C7" w:rsidP="009F15C7">
            <w:pPr>
              <w:adjustRightInd w:val="0"/>
              <w:snapToGrid w:val="0"/>
              <w:rPr>
                <w:szCs w:val="21"/>
              </w:rPr>
            </w:pPr>
          </w:p>
        </w:tc>
        <w:tc>
          <w:tcPr>
            <w:tcW w:w="6429" w:type="dxa"/>
            <w:gridSpan w:val="2"/>
            <w:noWrap/>
            <w:vAlign w:val="center"/>
          </w:tcPr>
          <w:p w14:paraId="2F15B027" w14:textId="38EBD91E" w:rsidR="009F15C7" w:rsidRPr="00BC0769" w:rsidRDefault="009F15C7" w:rsidP="009F15C7">
            <w:pPr>
              <w:adjustRightInd w:val="0"/>
              <w:snapToGrid w:val="0"/>
              <w:spacing w:line="360" w:lineRule="auto"/>
              <w:rPr>
                <w:color w:val="000000"/>
                <w:szCs w:val="21"/>
              </w:rPr>
            </w:pPr>
            <w:r w:rsidRPr="00F041B2">
              <w:rPr>
                <w:rFonts w:hint="eastAsia"/>
              </w:rPr>
              <w:t>▲</w:t>
            </w:r>
            <w:r w:rsidRPr="00F041B2">
              <w:rPr>
                <w:rFonts w:hint="eastAsia"/>
              </w:rPr>
              <w:t>1.1</w:t>
            </w:r>
            <w:r>
              <w:rPr>
                <w:rFonts w:hint="eastAsia"/>
              </w:rPr>
              <w:t>4</w:t>
            </w:r>
            <w:r w:rsidRPr="00F041B2">
              <w:rPr>
                <w:rFonts w:hint="eastAsia"/>
              </w:rPr>
              <w:t xml:space="preserve"> </w:t>
            </w:r>
            <w:r w:rsidRPr="00F041B2">
              <w:rPr>
                <w:rFonts w:hint="eastAsia"/>
              </w:rPr>
              <w:t>可免费升级最新的操作系统</w:t>
            </w:r>
            <w:r w:rsidRPr="00F041B2">
              <w:rPr>
                <w:rFonts w:hint="eastAsia"/>
              </w:rPr>
              <w:t>(</w:t>
            </w:r>
            <w:r w:rsidRPr="00F041B2">
              <w:rPr>
                <w:rFonts w:hint="eastAsia"/>
              </w:rPr>
              <w:t>包括未来十年内新出的系统</w:t>
            </w:r>
            <w:r w:rsidRPr="00F041B2">
              <w:rPr>
                <w:rFonts w:hint="eastAsia"/>
              </w:rPr>
              <w:t>)</w:t>
            </w:r>
            <w:r w:rsidRPr="00F041B2">
              <w:rPr>
                <w:rFonts w:hint="eastAsia"/>
              </w:rPr>
              <w:t>，以</w:t>
            </w:r>
            <w:r w:rsidRPr="00F041B2">
              <w:rPr>
                <w:rFonts w:hint="eastAsia"/>
              </w:rPr>
              <w:lastRenderedPageBreak/>
              <w:t>保证产品使用效期。</w:t>
            </w:r>
          </w:p>
        </w:tc>
      </w:tr>
      <w:tr w:rsidR="009F15C7" w:rsidRPr="00276198" w14:paraId="1C64C105" w14:textId="77777777" w:rsidTr="0080351A">
        <w:trPr>
          <w:trHeight w:val="567"/>
        </w:trPr>
        <w:tc>
          <w:tcPr>
            <w:tcW w:w="1039" w:type="dxa"/>
            <w:vMerge/>
            <w:vAlign w:val="center"/>
          </w:tcPr>
          <w:p w14:paraId="0268F655" w14:textId="77777777" w:rsidR="009F15C7" w:rsidRPr="00276198" w:rsidRDefault="009F15C7" w:rsidP="009F15C7">
            <w:pPr>
              <w:adjustRightInd w:val="0"/>
              <w:snapToGrid w:val="0"/>
              <w:rPr>
                <w:szCs w:val="21"/>
              </w:rPr>
            </w:pPr>
          </w:p>
        </w:tc>
        <w:tc>
          <w:tcPr>
            <w:tcW w:w="1383" w:type="dxa"/>
            <w:vMerge/>
            <w:vAlign w:val="center"/>
          </w:tcPr>
          <w:p w14:paraId="0FBED8D9" w14:textId="77777777" w:rsidR="009F15C7" w:rsidRPr="00276198" w:rsidRDefault="009F15C7" w:rsidP="009F15C7">
            <w:pPr>
              <w:adjustRightInd w:val="0"/>
              <w:snapToGrid w:val="0"/>
              <w:rPr>
                <w:szCs w:val="21"/>
              </w:rPr>
            </w:pPr>
          </w:p>
        </w:tc>
        <w:tc>
          <w:tcPr>
            <w:tcW w:w="6429" w:type="dxa"/>
            <w:gridSpan w:val="2"/>
            <w:noWrap/>
            <w:vAlign w:val="center"/>
          </w:tcPr>
          <w:p w14:paraId="2791B8A1" w14:textId="3B0DDBA7" w:rsidR="009F15C7" w:rsidRPr="00BC0769" w:rsidRDefault="009F15C7" w:rsidP="009F15C7">
            <w:pPr>
              <w:adjustRightInd w:val="0"/>
              <w:snapToGrid w:val="0"/>
              <w:jc w:val="left"/>
              <w:rPr>
                <w:color w:val="000000"/>
                <w:szCs w:val="21"/>
              </w:rPr>
            </w:pPr>
            <w:r w:rsidRPr="00F041B2">
              <w:rPr>
                <w:rFonts w:hint="eastAsia"/>
              </w:rPr>
              <w:t>1.1</w:t>
            </w:r>
            <w:r>
              <w:rPr>
                <w:rFonts w:hint="eastAsia"/>
              </w:rPr>
              <w:t>5</w:t>
            </w:r>
            <w:r w:rsidRPr="00F041B2">
              <w:rPr>
                <w:rFonts w:hint="eastAsia"/>
              </w:rPr>
              <w:t xml:space="preserve"> </w:t>
            </w:r>
            <w:r w:rsidRPr="00F041B2">
              <w:rPr>
                <w:rFonts w:hint="eastAsia"/>
              </w:rPr>
              <w:t>可使用单支锉预备根管技术的镍钛锉。</w:t>
            </w:r>
          </w:p>
        </w:tc>
      </w:tr>
    </w:tbl>
    <w:p w14:paraId="365A52B7" w14:textId="77777777" w:rsidR="00315FC8" w:rsidRPr="00D02801"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55076FA1" w:rsidR="008312E0" w:rsidRPr="00CD60EB" w:rsidRDefault="008312E0" w:rsidP="00626604">
            <w:pPr>
              <w:spacing w:line="360" w:lineRule="auto"/>
              <w:jc w:val="left"/>
              <w:rPr>
                <w:b/>
                <w:szCs w:val="21"/>
              </w:rPr>
            </w:pPr>
            <w:r w:rsidRPr="00CD60EB">
              <w:rPr>
                <w:bCs/>
                <w:szCs w:val="21"/>
              </w:rPr>
              <w:t>货物免费保修期</w:t>
            </w:r>
            <w:r w:rsidRPr="00CD60EB">
              <w:rPr>
                <w:bCs/>
                <w:szCs w:val="21"/>
                <w:u w:val="single"/>
              </w:rPr>
              <w:t xml:space="preserve"> </w:t>
            </w:r>
            <w:r w:rsidR="00626604">
              <w:rPr>
                <w:bCs/>
                <w:szCs w:val="21"/>
                <w:u w:val="single"/>
              </w:rPr>
              <w:t>3</w:t>
            </w:r>
            <w:r w:rsidRPr="00CD60EB">
              <w:rPr>
                <w:bCs/>
                <w:szCs w:val="21"/>
                <w:u w:val="single"/>
              </w:rPr>
              <w:t xml:space="preserve"> </w:t>
            </w:r>
            <w:r w:rsidRPr="00CD60EB">
              <w:rPr>
                <w:bCs/>
                <w:szCs w:val="21"/>
              </w:rPr>
              <w:t>年，时间自最终验收合格并交付使用之日起计算。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77777777"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6265A9D0" w:rsidR="008312E0" w:rsidRPr="00CD60EB" w:rsidRDefault="00385950" w:rsidP="00507222">
            <w:pPr>
              <w:jc w:val="center"/>
              <w:rPr>
                <w:b/>
                <w:szCs w:val="21"/>
              </w:rPr>
            </w:pPr>
            <w:r w:rsidRPr="00CD60EB">
              <w:rPr>
                <w:b/>
                <w:szCs w:val="21"/>
              </w:rPr>
              <w:t>6</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6FBC4E67" w:rsidR="008312E0" w:rsidRPr="00CD60EB" w:rsidRDefault="00005E8A" w:rsidP="00005E8A">
            <w:pPr>
              <w:jc w:val="left"/>
              <w:rPr>
                <w:b/>
                <w:szCs w:val="21"/>
              </w:rPr>
            </w:pPr>
            <w:r w:rsidRPr="009D5001">
              <w:rPr>
                <w:rFonts w:hint="eastAsia"/>
                <w:bCs/>
                <w:szCs w:val="21"/>
              </w:rPr>
              <w:t>投标人应按其投标文件中的承诺，进行其他售后服务工作。</w:t>
            </w:r>
          </w:p>
        </w:tc>
      </w:tr>
      <w:tr w:rsidR="008312E0" w:rsidRPr="00CD60EB" w14:paraId="7063FDEA" w14:textId="77777777" w:rsidTr="00656647">
        <w:trPr>
          <w:trHeight w:val="567"/>
        </w:trPr>
        <w:tc>
          <w:tcPr>
            <w:tcW w:w="8820" w:type="dxa"/>
            <w:gridSpan w:val="3"/>
            <w:vAlign w:val="center"/>
          </w:tcPr>
          <w:p w14:paraId="030EF89B" w14:textId="1DB05FD9" w:rsidR="008312E0" w:rsidRPr="00CD60EB" w:rsidRDefault="008312E0" w:rsidP="009F15C7">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D428B2E" w14:textId="067B9509" w:rsidR="00D72CD8" w:rsidRPr="00CD60EB" w:rsidRDefault="00D72CD8" w:rsidP="003C5B18">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626604">
              <w:rPr>
                <w:bCs/>
                <w:szCs w:val="21"/>
                <w:u w:val="single"/>
              </w:rPr>
              <w:t>2</w:t>
            </w:r>
            <w:r w:rsidR="001A67FE">
              <w:rPr>
                <w:bCs/>
                <w:szCs w:val="21"/>
                <w:u w:val="single"/>
              </w:rPr>
              <w:t>0</w:t>
            </w:r>
            <w:r w:rsidRPr="00CD60EB">
              <w:rPr>
                <w:bCs/>
                <w:szCs w:val="21"/>
                <w:u w:val="single"/>
              </w:rPr>
              <w:t xml:space="preserve"> </w:t>
            </w:r>
            <w:r w:rsidRPr="00CD60EB">
              <w:rPr>
                <w:bCs/>
                <w:szCs w:val="21"/>
              </w:rPr>
              <w:t>天（日历日）内。</w:t>
            </w:r>
          </w:p>
          <w:p w14:paraId="7CE27225" w14:textId="014EF013" w:rsidR="00D72CD8" w:rsidRPr="00CD60EB" w:rsidRDefault="00D72CD8" w:rsidP="00626604">
            <w:pPr>
              <w:spacing w:line="360" w:lineRule="auto"/>
              <w:ind w:firstLineChars="199" w:firstLine="420"/>
              <w:jc w:val="left"/>
              <w:rPr>
                <w:bCs/>
                <w:szCs w:val="21"/>
              </w:rPr>
            </w:pPr>
            <w:r w:rsidRPr="00CD60EB">
              <w:rPr>
                <w:b/>
                <w:color w:val="FF0000"/>
                <w:szCs w:val="21"/>
              </w:rPr>
              <w:t>从中华人民共和国境外提供的</w:t>
            </w:r>
            <w:r w:rsidRPr="00CD60EB">
              <w:rPr>
                <w:b/>
                <w:bCs/>
                <w:color w:val="FF0000"/>
                <w:szCs w:val="21"/>
              </w:rPr>
              <w:t>货物：</w:t>
            </w:r>
            <w:r w:rsidRPr="00CD60EB">
              <w:rPr>
                <w:bCs/>
                <w:szCs w:val="21"/>
              </w:rPr>
              <w:t>签订合同且免税证明审批通过后</w:t>
            </w:r>
            <w:r w:rsidRPr="00CD60EB">
              <w:rPr>
                <w:bCs/>
                <w:szCs w:val="21"/>
                <w:u w:val="single"/>
              </w:rPr>
              <w:t xml:space="preserve"> </w:t>
            </w:r>
            <w:r w:rsidR="00626604">
              <w:rPr>
                <w:bCs/>
                <w:szCs w:val="21"/>
                <w:u w:val="single"/>
              </w:rPr>
              <w:t>2</w:t>
            </w:r>
            <w:r w:rsidR="001A67FE">
              <w:rPr>
                <w:bCs/>
                <w:szCs w:val="21"/>
                <w:u w:val="single"/>
              </w:rPr>
              <w:t>0</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29ACE274" w:rsidR="00D72CD8" w:rsidRPr="00CD60EB" w:rsidRDefault="00D72CD8" w:rsidP="00895111">
            <w:pPr>
              <w:spacing w:line="360" w:lineRule="auto"/>
              <w:jc w:val="left"/>
              <w:rPr>
                <w:bCs/>
                <w:szCs w:val="21"/>
              </w:rPr>
            </w:pPr>
            <w:r w:rsidRPr="00CD60EB">
              <w:rPr>
                <w:bCs/>
                <w:szCs w:val="21"/>
              </w:rPr>
              <w:t xml:space="preserve">1.3 </w:t>
            </w:r>
            <w:r w:rsidRPr="00CD60EB">
              <w:rPr>
                <w:bCs/>
                <w:szCs w:val="21"/>
              </w:rPr>
              <w:t>交货（具体）地点：</w:t>
            </w:r>
            <w:r w:rsidR="00895111" w:rsidRPr="00895111">
              <w:rPr>
                <w:rFonts w:hint="eastAsia"/>
                <w:bCs/>
                <w:color w:val="FF0000"/>
                <w:szCs w:val="21"/>
                <w:u w:val="single"/>
              </w:rPr>
              <w:t>深圳大学</w:t>
            </w:r>
            <w:r w:rsidR="00626604" w:rsidRPr="00626604">
              <w:rPr>
                <w:rFonts w:hint="eastAsia"/>
                <w:bCs/>
                <w:color w:val="FF0000"/>
                <w:szCs w:val="21"/>
                <w:u w:val="single"/>
              </w:rPr>
              <w:t>西丽校区</w:t>
            </w:r>
            <w:r w:rsidR="00626604" w:rsidRPr="00626604">
              <w:rPr>
                <w:rFonts w:hint="eastAsia"/>
                <w:bCs/>
                <w:color w:val="FF0000"/>
                <w:szCs w:val="21"/>
                <w:u w:val="single"/>
              </w:rPr>
              <w:t>A1-428</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w:t>
            </w:r>
            <w:r w:rsidRPr="00CD60EB">
              <w:rPr>
                <w:bCs/>
                <w:szCs w:val="21"/>
              </w:rPr>
              <w:lastRenderedPageBreak/>
              <w:t>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lastRenderedPageBreak/>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5F157411" w14:textId="77777777" w:rsidR="007839D8" w:rsidRPr="00CD60EB" w:rsidRDefault="007839D8" w:rsidP="007839D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6567BD50" w14:textId="0727E76A" w:rsidR="004B383D" w:rsidRDefault="004B383D" w:rsidP="004B383D">
            <w:pPr>
              <w:spacing w:line="360" w:lineRule="auto"/>
              <w:ind w:firstLineChars="200" w:firstLine="420"/>
              <w:jc w:val="left"/>
              <w:rPr>
                <w:bCs/>
                <w:szCs w:val="21"/>
              </w:rPr>
            </w:pPr>
            <w:r w:rsidRPr="00C05842">
              <w:rPr>
                <w:rFonts w:hint="eastAsia"/>
                <w:bCs/>
                <w:szCs w:val="21"/>
              </w:rPr>
              <w:t>合同签订后，供方支付合同总金额的</w:t>
            </w:r>
            <w:r>
              <w:rPr>
                <w:rFonts w:hint="eastAsia"/>
                <w:bCs/>
                <w:szCs w:val="21"/>
                <w:u w:val="single"/>
              </w:rPr>
              <w:t xml:space="preserve"> 3</w:t>
            </w:r>
            <w:r w:rsidRPr="00C05842">
              <w:rPr>
                <w:rFonts w:hint="eastAsia"/>
                <w:bCs/>
                <w:szCs w:val="21"/>
                <w:u w:val="single"/>
              </w:rPr>
              <w:t xml:space="preserve"> %</w:t>
            </w:r>
            <w:r w:rsidR="002C0A23">
              <w:rPr>
                <w:rFonts w:hint="eastAsia"/>
                <w:bCs/>
                <w:szCs w:val="21"/>
              </w:rPr>
              <w:t>履约</w:t>
            </w:r>
            <w:r w:rsidRPr="00C05842">
              <w:rPr>
                <w:rFonts w:hint="eastAsia"/>
                <w:bCs/>
                <w:szCs w:val="21"/>
              </w:rPr>
              <w:t>保证金给需方，验收合格后，需方整理相关付款资料，经校内审批后交由</w:t>
            </w:r>
            <w:r w:rsidRPr="00C05842">
              <w:rPr>
                <w:rFonts w:hint="eastAsia"/>
                <w:bCs/>
                <w:szCs w:val="21"/>
              </w:rPr>
              <w:lastRenderedPageBreak/>
              <w:t>市财政委统一支付货款。</w:t>
            </w:r>
            <w:r w:rsidR="002C0A23" w:rsidRPr="00C05842">
              <w:rPr>
                <w:rFonts w:hint="eastAsia"/>
                <w:bCs/>
                <w:szCs w:val="21"/>
              </w:rPr>
              <w:t>验收合格后履约保证金转为质量保证金，从验收合格之日起一年后若无重大质量问题，需方将质量保证金无息全额退付给供方。</w:t>
            </w:r>
          </w:p>
          <w:p w14:paraId="57D6A225" w14:textId="77777777" w:rsidR="004B383D" w:rsidRPr="0044266C" w:rsidRDefault="004B383D" w:rsidP="004B383D">
            <w:pPr>
              <w:pStyle w:val="afb"/>
              <w:spacing w:line="360" w:lineRule="auto"/>
              <w:ind w:left="420" w:firstLineChars="0" w:firstLine="0"/>
              <w:rPr>
                <w:rFonts w:ascii="Times New Roman" w:hAnsi="Times New Roman"/>
                <w:b/>
                <w:color w:val="FF0000"/>
                <w:szCs w:val="21"/>
              </w:rPr>
            </w:pPr>
            <w:r w:rsidRPr="0044266C">
              <w:rPr>
                <w:rFonts w:ascii="Times New Roman" w:hAnsi="Times New Roman" w:hint="eastAsia"/>
                <w:b/>
                <w:color w:val="FF0000"/>
                <w:szCs w:val="21"/>
              </w:rPr>
              <w:t>从中华人民共和国境外提供的货物：</w:t>
            </w:r>
          </w:p>
          <w:p w14:paraId="6017377C" w14:textId="77777777" w:rsidR="004B383D" w:rsidRDefault="004B383D" w:rsidP="004B383D">
            <w:pPr>
              <w:spacing w:line="360" w:lineRule="auto"/>
              <w:ind w:firstLineChars="200" w:firstLine="420"/>
              <w:jc w:val="left"/>
              <w:rPr>
                <w:bCs/>
                <w:szCs w:val="21"/>
              </w:rPr>
            </w:pPr>
            <w:r w:rsidRPr="0044266C">
              <w:rPr>
                <w:rFonts w:hint="eastAsia"/>
                <w:bCs/>
                <w:szCs w:val="21"/>
              </w:rPr>
              <w:t>货款支付上限为：中标人民币价格。</w:t>
            </w:r>
          </w:p>
          <w:p w14:paraId="75B88C46" w14:textId="77777777" w:rsidR="004B383D" w:rsidRPr="0044266C" w:rsidRDefault="004B383D" w:rsidP="004B383D">
            <w:pPr>
              <w:spacing w:line="360" w:lineRule="auto"/>
              <w:ind w:firstLineChars="200" w:firstLine="420"/>
              <w:jc w:val="left"/>
              <w:rPr>
                <w:bCs/>
                <w:szCs w:val="21"/>
              </w:rPr>
            </w:pPr>
            <w:r w:rsidRPr="003145ED">
              <w:rPr>
                <w:rFonts w:hint="eastAsia"/>
                <w:bCs/>
                <w:color w:val="FF0000"/>
                <w:szCs w:val="21"/>
              </w:rPr>
              <w:t>信用证付款</w:t>
            </w:r>
          </w:p>
          <w:p w14:paraId="00783591" w14:textId="116922FF" w:rsidR="009910FF" w:rsidRPr="004B383D" w:rsidRDefault="004B383D" w:rsidP="004B383D">
            <w:pPr>
              <w:spacing w:line="360" w:lineRule="auto"/>
              <w:ind w:firstLineChars="200" w:firstLine="420"/>
              <w:jc w:val="left"/>
              <w:rPr>
                <w:bCs/>
                <w:szCs w:val="21"/>
              </w:rPr>
            </w:pPr>
            <w:r w:rsidRPr="00C05842">
              <w:rPr>
                <w:rFonts w:hint="eastAsia"/>
                <w:bCs/>
                <w:szCs w:val="21"/>
              </w:rPr>
              <w:t>签订外贸合同后，供方缴纳合同款的</w:t>
            </w:r>
            <w:r>
              <w:rPr>
                <w:rFonts w:hint="eastAsia"/>
                <w:bCs/>
                <w:szCs w:val="21"/>
                <w:u w:val="single"/>
              </w:rPr>
              <w:t xml:space="preserve"> 3 </w:t>
            </w:r>
            <w:r w:rsidRPr="00C556C0">
              <w:rPr>
                <w:rFonts w:hint="eastAsia"/>
                <w:bCs/>
                <w:szCs w:val="21"/>
                <w:u w:val="single"/>
              </w:rPr>
              <w:t>%</w:t>
            </w:r>
            <w:r w:rsidRPr="00C05842">
              <w:rPr>
                <w:rFonts w:hint="eastAsia"/>
                <w:bCs/>
                <w:szCs w:val="21"/>
              </w:rPr>
              <w:t>作为履约保证金给需方，需方收到履约保证金后，通知外贸代理公司开立信用证并申请财政拨款。拨款到位，第一次付款为合同总金额的</w:t>
            </w:r>
            <w:r w:rsidRPr="00C05842">
              <w:rPr>
                <w:rFonts w:hint="eastAsia"/>
                <w:bCs/>
                <w:szCs w:val="21"/>
              </w:rPr>
              <w:t>70</w:t>
            </w:r>
            <w:r w:rsidRPr="00C05842">
              <w:rPr>
                <w:rFonts w:hint="eastAsia"/>
                <w:bCs/>
                <w:szCs w:val="21"/>
              </w:rPr>
              <w:t>％（</w:t>
            </w:r>
            <w:r w:rsidRPr="00C05842">
              <w:rPr>
                <w:rFonts w:hint="eastAsia"/>
                <w:bCs/>
                <w:szCs w:val="21"/>
              </w:rPr>
              <w:t>L/C</w:t>
            </w:r>
            <w:r w:rsidRPr="00C05842">
              <w:rPr>
                <w:rFonts w:hint="eastAsia"/>
                <w:bCs/>
                <w:szCs w:val="21"/>
              </w:rPr>
              <w:t>：收货后见单付款），尾款待验收合格后</w:t>
            </w:r>
            <w:r w:rsidRPr="00C05842">
              <w:rPr>
                <w:rFonts w:hint="eastAsia"/>
                <w:bCs/>
                <w:szCs w:val="21"/>
              </w:rPr>
              <w:t>TT</w:t>
            </w:r>
            <w:r w:rsidRPr="00C05842">
              <w:rPr>
                <w:rFonts w:hint="eastAsia"/>
                <w:bCs/>
                <w:szCs w:val="21"/>
              </w:rPr>
              <w:t>支付（合同执行期间产生的美元汇率损失由卖方承担）。验收合格后履约保证金转为质量保证金，从验收合格之日起一年后若无重大质量问题，需方将质量保证金无息全额退付给供方。</w:t>
            </w:r>
          </w:p>
          <w:p w14:paraId="7445F7B3" w14:textId="51818572" w:rsidR="002B174C" w:rsidRDefault="009910FF" w:rsidP="006413B8">
            <w:pPr>
              <w:spacing w:line="360" w:lineRule="auto"/>
              <w:ind w:firstLineChars="200" w:firstLine="420"/>
              <w:jc w:val="left"/>
              <w:rPr>
                <w:bCs/>
                <w:szCs w:val="21"/>
              </w:rPr>
            </w:pPr>
            <w:r w:rsidRPr="009910FF">
              <w:rPr>
                <w:rFonts w:hint="eastAsia"/>
                <w:bCs/>
                <w:szCs w:val="21"/>
              </w:rPr>
              <w:t>代理费由</w:t>
            </w:r>
            <w:r w:rsidR="006413B8" w:rsidRPr="006413B8">
              <w:rPr>
                <w:bCs/>
                <w:szCs w:val="21"/>
              </w:rPr>
              <w:t>中标</w:t>
            </w:r>
            <w:r w:rsidR="006413B8" w:rsidRPr="006413B8">
              <w:rPr>
                <w:rFonts w:hint="eastAsia"/>
                <w:bCs/>
                <w:szCs w:val="21"/>
              </w:rPr>
              <w:t>供应商</w:t>
            </w:r>
            <w:r w:rsidRPr="009910FF">
              <w:rPr>
                <w:rFonts w:hint="eastAsia"/>
                <w:bCs/>
                <w:szCs w:val="21"/>
              </w:rPr>
              <w:t>支付。</w:t>
            </w:r>
          </w:p>
          <w:p w14:paraId="149A10C5" w14:textId="1AF0DEB6" w:rsidR="006413B8" w:rsidRPr="00CD60EB" w:rsidRDefault="006413B8" w:rsidP="006413B8">
            <w:pPr>
              <w:spacing w:line="360" w:lineRule="auto"/>
              <w:ind w:firstLineChars="200" w:firstLine="420"/>
              <w:jc w:val="left"/>
              <w:rPr>
                <w:color w:val="0000FF"/>
                <w:szCs w:val="21"/>
              </w:rPr>
            </w:pPr>
            <w:r w:rsidRPr="006413B8">
              <w:rPr>
                <w:rFonts w:hint="eastAsia"/>
                <w:bCs/>
                <w:szCs w:val="21"/>
              </w:rPr>
              <w:t>代理费</w:t>
            </w:r>
            <w:r w:rsidRPr="006413B8">
              <w:rPr>
                <w:bCs/>
                <w:szCs w:val="21"/>
              </w:rPr>
              <w:t>标准：</w:t>
            </w:r>
            <w:r w:rsidRPr="006413B8">
              <w:rPr>
                <w:rFonts w:hint="eastAsia"/>
                <w:bCs/>
                <w:szCs w:val="21"/>
              </w:rPr>
              <w:t>合同金额不足</w:t>
            </w:r>
            <w:r w:rsidRPr="006413B8">
              <w:rPr>
                <w:rFonts w:hint="eastAsia"/>
                <w:bCs/>
                <w:szCs w:val="21"/>
              </w:rPr>
              <w:t>20</w:t>
            </w:r>
            <w:r w:rsidRPr="006413B8">
              <w:rPr>
                <w:rFonts w:hint="eastAsia"/>
                <w:bCs/>
                <w:szCs w:val="21"/>
              </w:rPr>
              <w:t>万元人民币的采购项目，代理费支付标准为固定金额：</w:t>
            </w:r>
            <w:r w:rsidRPr="006413B8">
              <w:rPr>
                <w:rFonts w:hint="eastAsia"/>
                <w:bCs/>
                <w:szCs w:val="21"/>
              </w:rPr>
              <w:t>3000</w:t>
            </w:r>
            <w:r w:rsidRPr="006413B8">
              <w:rPr>
                <w:rFonts w:hint="eastAsia"/>
                <w:bCs/>
                <w:szCs w:val="21"/>
              </w:rPr>
              <w:t>元；合同金额</w:t>
            </w:r>
            <w:r w:rsidRPr="006413B8">
              <w:rPr>
                <w:rFonts w:hint="eastAsia"/>
                <w:bCs/>
                <w:szCs w:val="21"/>
              </w:rPr>
              <w:t>20</w:t>
            </w:r>
            <w:r w:rsidRPr="006413B8">
              <w:rPr>
                <w:rFonts w:hint="eastAsia"/>
                <w:bCs/>
                <w:szCs w:val="21"/>
              </w:rPr>
              <w:t>万元（含）至</w:t>
            </w:r>
            <w:r w:rsidRPr="006413B8">
              <w:rPr>
                <w:rFonts w:hint="eastAsia"/>
                <w:bCs/>
                <w:szCs w:val="21"/>
              </w:rPr>
              <w:t>200</w:t>
            </w:r>
            <w:r w:rsidRPr="006413B8">
              <w:rPr>
                <w:rFonts w:hint="eastAsia"/>
                <w:bCs/>
                <w:szCs w:val="21"/>
              </w:rPr>
              <w:t>万元（不含）人民币的采购项目，代理费支付标准为合同金额比率：</w:t>
            </w:r>
            <w:r w:rsidRPr="006413B8">
              <w:rPr>
                <w:rFonts w:hint="eastAsia"/>
                <w:bCs/>
                <w:szCs w:val="21"/>
              </w:rPr>
              <w:t>1.5%</w:t>
            </w:r>
            <w:r w:rsidRPr="006413B8">
              <w:rPr>
                <w:rFonts w:hint="eastAsia"/>
                <w:bCs/>
                <w:szCs w:val="21"/>
              </w:rPr>
              <w:t>；合同金额</w:t>
            </w:r>
            <w:r w:rsidRPr="006413B8">
              <w:rPr>
                <w:rFonts w:hint="eastAsia"/>
                <w:bCs/>
                <w:szCs w:val="21"/>
              </w:rPr>
              <w:t>200</w:t>
            </w:r>
            <w:r w:rsidRPr="006413B8">
              <w:rPr>
                <w:rFonts w:hint="eastAsia"/>
                <w:bCs/>
                <w:szCs w:val="21"/>
              </w:rPr>
              <w:t>万元及以上人民币的采购项目，代理费支付标准为合同金额比率：</w:t>
            </w:r>
            <w:r w:rsidRPr="006413B8">
              <w:rPr>
                <w:rFonts w:hint="eastAsia"/>
                <w:bCs/>
                <w:szCs w:val="21"/>
              </w:rPr>
              <w:t>1.2%</w:t>
            </w:r>
            <w:r w:rsidRPr="006413B8">
              <w:rPr>
                <w:rFonts w:hint="eastAsia"/>
                <w:bCs/>
                <w:szCs w:val="21"/>
              </w:rPr>
              <w:t>；退关</w:t>
            </w:r>
            <w:r w:rsidRPr="006413B8">
              <w:rPr>
                <w:rFonts w:hint="eastAsia"/>
                <w:bCs/>
                <w:szCs w:val="21"/>
              </w:rPr>
              <w:t>/</w:t>
            </w:r>
            <w:r w:rsidRPr="006413B8">
              <w:rPr>
                <w:rFonts w:hint="eastAsia"/>
                <w:bCs/>
                <w:szCs w:val="21"/>
              </w:rPr>
              <w:t>退运返修并复运的进口手续费为固定金额：</w:t>
            </w:r>
            <w:r w:rsidRPr="006413B8">
              <w:rPr>
                <w:rFonts w:hint="eastAsia"/>
                <w:bCs/>
                <w:szCs w:val="21"/>
              </w:rPr>
              <w:t>5000</w:t>
            </w:r>
            <w:r w:rsidRPr="006413B8">
              <w:rPr>
                <w:rFonts w:hint="eastAsia"/>
                <w:bCs/>
                <w:szCs w:val="21"/>
              </w:rPr>
              <w:t>元（含设备退运出境和返还进境的免税办理费用、报关报检费和境内银行费用）；代理费最高支付金额上限为</w:t>
            </w:r>
            <w:r w:rsidRPr="006413B8">
              <w:rPr>
                <w:rFonts w:hint="eastAsia"/>
                <w:bCs/>
                <w:szCs w:val="21"/>
              </w:rPr>
              <w:t>6</w:t>
            </w:r>
            <w:r w:rsidRPr="006413B8">
              <w:rPr>
                <w:rFonts w:hint="eastAsia"/>
                <w:bCs/>
                <w:szCs w:val="21"/>
              </w:rPr>
              <w:t>万元人民币</w:t>
            </w:r>
            <w:r>
              <w:rPr>
                <w:rFonts w:hint="eastAsia"/>
                <w:bCs/>
                <w:szCs w:val="21"/>
              </w:rPr>
              <w:t>。</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lastRenderedPageBreak/>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7DBC7719" w14:textId="77777777" w:rsidR="00214F31" w:rsidRDefault="00214F31" w:rsidP="005C6022">
      <w:pPr>
        <w:rPr>
          <w:rFonts w:cs="宋体"/>
          <w:color w:val="FF0000"/>
        </w:rPr>
      </w:pPr>
    </w:p>
    <w:p w14:paraId="4E58989E" w14:textId="77777777" w:rsidR="00C125C7" w:rsidRPr="00B244A7" w:rsidRDefault="00C125C7"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lastRenderedPageBreak/>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4664088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D5972" w:rsidRPr="006D5972">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Pr="00B36F9B"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lastRenderedPageBreak/>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304B600A" w14:textId="77777777" w:rsidR="00D87046" w:rsidRPr="00D308F6" w:rsidRDefault="00D87046" w:rsidP="00D87046">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Pr>
          <w:rFonts w:hint="eastAsia"/>
          <w:kern w:val="2"/>
          <w:sz w:val="32"/>
          <w:szCs w:val="32"/>
        </w:rPr>
        <w:t>三</w:t>
      </w:r>
      <w:r w:rsidRPr="00D308F6">
        <w:rPr>
          <w:rFonts w:hint="eastAsia"/>
          <w:kern w:val="2"/>
          <w:sz w:val="32"/>
          <w:szCs w:val="32"/>
        </w:rPr>
        <w:t>章  投标文件格式</w:t>
      </w:r>
    </w:p>
    <w:p w14:paraId="56B029E3" w14:textId="77777777" w:rsidR="00D87046" w:rsidRDefault="00D87046" w:rsidP="00D87046">
      <w:pPr>
        <w:rPr>
          <w:rStyle w:val="3Char"/>
          <w:color w:val="FF0000"/>
          <w:sz w:val="24"/>
        </w:rPr>
      </w:pPr>
      <w:r w:rsidRPr="00D87E48">
        <w:rPr>
          <w:rStyle w:val="3Char"/>
          <w:rFonts w:hint="eastAsia"/>
          <w:color w:val="FF0000"/>
          <w:sz w:val="24"/>
        </w:rPr>
        <w:t>特别提醒：</w:t>
      </w:r>
    </w:p>
    <w:p w14:paraId="3F43C387" w14:textId="77777777" w:rsidR="00D87046" w:rsidRDefault="00D87046" w:rsidP="00D87046">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25B0F89F" w14:textId="77777777" w:rsidR="00D87046"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113EB8CB" w14:textId="77777777" w:rsidR="00D87046" w:rsidRPr="005F70EA"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2E43ECBC" w14:textId="77777777" w:rsidR="00D87046" w:rsidRDefault="00D87046" w:rsidP="00D87046">
      <w:pPr>
        <w:rPr>
          <w:sz w:val="32"/>
          <w:szCs w:val="32"/>
        </w:rPr>
      </w:pPr>
    </w:p>
    <w:p w14:paraId="7EDDA97B" w14:textId="77777777" w:rsidR="00D87046" w:rsidRPr="00373D40" w:rsidRDefault="00D87046" w:rsidP="00CB31C4">
      <w:pPr>
        <w:spacing w:line="360" w:lineRule="auto"/>
        <w:ind w:firstLineChars="200" w:firstLine="480"/>
        <w:jc w:val="left"/>
        <w:rPr>
          <w:rFonts w:ascii="宋体" w:hAnsi="宋体"/>
          <w:sz w:val="24"/>
        </w:rPr>
      </w:pPr>
      <w:r w:rsidRPr="00373D40">
        <w:rPr>
          <w:rFonts w:ascii="宋体" w:hAnsi="宋体" w:hint="eastAsia"/>
          <w:sz w:val="24"/>
        </w:rPr>
        <w:t>投标文件组成：</w:t>
      </w:r>
    </w:p>
    <w:p w14:paraId="18BBD4F0" w14:textId="77777777" w:rsidR="00D87046" w:rsidRDefault="00D87046" w:rsidP="00CB31C4">
      <w:pPr>
        <w:pStyle w:val="a1"/>
        <w:spacing w:line="360" w:lineRule="auto"/>
        <w:ind w:firstLineChars="750" w:firstLine="1575"/>
        <w:jc w:val="left"/>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78E4BB66" w14:textId="77777777" w:rsidR="00D87046" w:rsidRPr="003212CA" w:rsidRDefault="00D87046" w:rsidP="00CB31C4">
      <w:pPr>
        <w:pStyle w:val="a1"/>
        <w:spacing w:line="360" w:lineRule="auto"/>
        <w:ind w:firstLineChars="750" w:firstLine="1575"/>
        <w:jc w:val="left"/>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9F62B71" w14:textId="77777777" w:rsidR="00D87046" w:rsidRPr="004E57DE" w:rsidRDefault="00D87046" w:rsidP="00CB31C4">
      <w:pPr>
        <w:spacing w:line="360" w:lineRule="auto"/>
        <w:ind w:firstLineChars="750" w:firstLine="1575"/>
        <w:jc w:val="left"/>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73ED83C3"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w:t>
      </w:r>
      <w:r w:rsidRPr="009D5001">
        <w:rPr>
          <w:rFonts w:hint="eastAsia"/>
          <w:szCs w:val="21"/>
        </w:rPr>
        <w:t>）投标函</w:t>
      </w:r>
    </w:p>
    <w:p w14:paraId="79E4B776"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565F3229" w14:textId="77777777" w:rsidR="00D87046" w:rsidRPr="009D5001" w:rsidRDefault="00D87046" w:rsidP="00CB31C4">
      <w:pPr>
        <w:spacing w:line="360" w:lineRule="auto"/>
        <w:ind w:leftChars="342" w:left="718" w:firstLineChars="675" w:firstLine="1418"/>
        <w:jc w:val="left"/>
        <w:rPr>
          <w:szCs w:val="21"/>
        </w:rPr>
      </w:pPr>
      <w:r>
        <w:rPr>
          <w:szCs w:val="21"/>
        </w:rPr>
        <w:t>（</w:t>
      </w:r>
      <w:r>
        <w:rPr>
          <w:szCs w:val="21"/>
        </w:rPr>
        <w:t>3</w:t>
      </w:r>
      <w:r>
        <w:rPr>
          <w:szCs w:val="21"/>
        </w:rPr>
        <w:t>）</w:t>
      </w:r>
      <w:r>
        <w:rPr>
          <w:rFonts w:hint="eastAsia"/>
          <w:szCs w:val="21"/>
        </w:rPr>
        <w:t>投标</w:t>
      </w:r>
      <w:r>
        <w:rPr>
          <w:szCs w:val="21"/>
        </w:rPr>
        <w:t>一览表</w:t>
      </w:r>
    </w:p>
    <w:p w14:paraId="1D143852"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）分项报价清单表</w:t>
      </w:r>
    </w:p>
    <w:p w14:paraId="2BC16B12" w14:textId="77777777" w:rsidR="00D87046" w:rsidRDefault="00D87046" w:rsidP="00CB31C4">
      <w:pPr>
        <w:spacing w:line="360" w:lineRule="auto"/>
        <w:ind w:leftChars="1017" w:left="2692" w:hangingChars="265" w:hanging="556"/>
        <w:jc w:val="left"/>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36355DBE" w14:textId="77777777"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385A1173"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7</w:t>
      </w:r>
      <w:r>
        <w:rPr>
          <w:rFonts w:hint="eastAsia"/>
          <w:szCs w:val="21"/>
        </w:rPr>
        <w:t>）近</w:t>
      </w:r>
      <w:r>
        <w:rPr>
          <w:szCs w:val="21"/>
        </w:rPr>
        <w:t>三年同类业绩</w:t>
      </w:r>
    </w:p>
    <w:p w14:paraId="725C30EE"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5CE1797" w14:textId="77777777" w:rsidR="00D87046" w:rsidRPr="009D5001"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9</w:t>
      </w:r>
      <w:r>
        <w:rPr>
          <w:rFonts w:hint="eastAsia"/>
          <w:szCs w:val="21"/>
        </w:rPr>
        <w:t>）技术规格</w:t>
      </w:r>
      <w:r>
        <w:rPr>
          <w:szCs w:val="21"/>
        </w:rPr>
        <w:t>证明文件</w:t>
      </w:r>
    </w:p>
    <w:p w14:paraId="5E6BE2E1"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10</w:t>
      </w:r>
      <w:r w:rsidRPr="009D5001">
        <w:rPr>
          <w:rFonts w:hint="eastAsia"/>
          <w:szCs w:val="21"/>
        </w:rPr>
        <w:t>）技术规格偏离表</w:t>
      </w:r>
    </w:p>
    <w:p w14:paraId="6BEBC892"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4F7A8C63"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2B689BD7" w14:textId="77777777" w:rsidR="00D87046" w:rsidRPr="00DB0478" w:rsidRDefault="00D87046" w:rsidP="00CB31C4">
      <w:pPr>
        <w:spacing w:line="360" w:lineRule="auto"/>
        <w:ind w:leftChars="342" w:left="718" w:firstLineChars="675" w:firstLine="1418"/>
        <w:jc w:val="left"/>
        <w:rPr>
          <w:szCs w:val="21"/>
        </w:rPr>
      </w:pPr>
    </w:p>
    <w:p w14:paraId="672F53D4" w14:textId="77777777" w:rsidR="00D87046" w:rsidRPr="00E50B08" w:rsidRDefault="00D87046" w:rsidP="00CB31C4">
      <w:pPr>
        <w:spacing w:line="360" w:lineRule="auto"/>
        <w:ind w:firstLineChars="500" w:firstLine="1200"/>
        <w:jc w:val="left"/>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1DAFEC38" w14:textId="77777777" w:rsidR="00D87046" w:rsidRPr="009D5001" w:rsidRDefault="00D87046" w:rsidP="00CB31C4">
      <w:pPr>
        <w:spacing w:line="360" w:lineRule="auto"/>
        <w:ind w:firstLineChars="1000" w:firstLine="2100"/>
        <w:jc w:val="left"/>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0105F205" w14:textId="77777777" w:rsidR="00D87046" w:rsidRPr="00386F0A" w:rsidRDefault="00D87046" w:rsidP="00CB31C4">
      <w:pPr>
        <w:spacing w:line="360" w:lineRule="auto"/>
        <w:ind w:leftChars="342" w:left="718" w:firstLineChars="675" w:firstLine="1418"/>
        <w:jc w:val="left"/>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C225CD7"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3</w:t>
      </w:r>
      <w:r w:rsidRPr="009D5001">
        <w:rPr>
          <w:rFonts w:hint="eastAsia"/>
          <w:szCs w:val="21"/>
        </w:rPr>
        <w:t>）项目实施方案</w:t>
      </w:r>
    </w:p>
    <w:p w14:paraId="2D5098B2" w14:textId="77777777"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）售后服务方案</w:t>
      </w:r>
    </w:p>
    <w:p w14:paraId="07FEBBE2" w14:textId="77777777" w:rsidR="00D87046" w:rsidRDefault="00D87046" w:rsidP="00D87046">
      <w:pPr>
        <w:widowControl/>
        <w:jc w:val="left"/>
        <w:rPr>
          <w:szCs w:val="21"/>
        </w:rPr>
      </w:pPr>
      <w:r>
        <w:rPr>
          <w:szCs w:val="21"/>
        </w:rPr>
        <w:br w:type="page"/>
      </w:r>
    </w:p>
    <w:p w14:paraId="527A9110" w14:textId="77777777" w:rsidR="00D87046" w:rsidRPr="009A24B8" w:rsidRDefault="00D87046" w:rsidP="00D87046">
      <w:pPr>
        <w:pStyle w:val="30"/>
        <w:rPr>
          <w:color w:val="FF0000"/>
        </w:rPr>
      </w:pPr>
      <w:r w:rsidRPr="009A24B8">
        <w:rPr>
          <w:rFonts w:hint="eastAsia"/>
          <w:color w:val="FF0000"/>
        </w:rPr>
        <w:lastRenderedPageBreak/>
        <w:t>封面</w:t>
      </w:r>
    </w:p>
    <w:p w14:paraId="431BE2FC" w14:textId="77777777" w:rsidR="00D87046" w:rsidRPr="000F330D" w:rsidRDefault="00D87046" w:rsidP="00D87046">
      <w:pPr>
        <w:rPr>
          <w:rFonts w:asciiTheme="minorEastAsia" w:eastAsiaTheme="minorEastAsia" w:hAnsiTheme="minorEastAsia"/>
          <w:b/>
          <w:color w:val="FF0000"/>
          <w:sz w:val="30"/>
          <w:szCs w:val="30"/>
        </w:rPr>
      </w:pPr>
    </w:p>
    <w:p w14:paraId="1FDFC506" w14:textId="77777777" w:rsidR="00D87046" w:rsidRPr="000F330D" w:rsidRDefault="00D87046" w:rsidP="00D87046">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66964B19" w14:textId="77777777" w:rsidR="00D87046" w:rsidRPr="000F330D" w:rsidRDefault="00D87046" w:rsidP="00D87046">
      <w:pPr>
        <w:jc w:val="center"/>
        <w:rPr>
          <w:rFonts w:asciiTheme="minorEastAsia" w:eastAsiaTheme="minorEastAsia" w:hAnsiTheme="minorEastAsia"/>
          <w:b/>
          <w:sz w:val="52"/>
          <w:szCs w:val="52"/>
        </w:rPr>
      </w:pPr>
    </w:p>
    <w:p w14:paraId="2ECBE8B5" w14:textId="77777777" w:rsidR="00D87046" w:rsidRPr="000F330D" w:rsidRDefault="00D87046" w:rsidP="00D87046">
      <w:pPr>
        <w:jc w:val="center"/>
        <w:rPr>
          <w:rFonts w:asciiTheme="minorEastAsia" w:eastAsiaTheme="minorEastAsia" w:hAnsiTheme="minorEastAsia"/>
          <w:b/>
          <w:sz w:val="52"/>
          <w:szCs w:val="52"/>
        </w:rPr>
      </w:pPr>
    </w:p>
    <w:p w14:paraId="5FAB2D70" w14:textId="77777777" w:rsidR="00D87046" w:rsidRPr="000F330D" w:rsidRDefault="00D87046" w:rsidP="00D87046">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44FAF8AE" w14:textId="77777777" w:rsidR="00D87046" w:rsidRPr="000F330D" w:rsidRDefault="00D87046" w:rsidP="00D87046">
      <w:pPr>
        <w:rPr>
          <w:rFonts w:asciiTheme="minorEastAsia" w:eastAsiaTheme="minorEastAsia" w:hAnsiTheme="minorEastAsia"/>
          <w:b/>
          <w:sz w:val="30"/>
          <w:szCs w:val="30"/>
        </w:rPr>
      </w:pPr>
    </w:p>
    <w:p w14:paraId="6B2300A0" w14:textId="77777777" w:rsidR="00D87046" w:rsidRPr="000F330D" w:rsidRDefault="00D87046" w:rsidP="00D87046">
      <w:pPr>
        <w:rPr>
          <w:rFonts w:asciiTheme="minorEastAsia" w:eastAsiaTheme="minorEastAsia" w:hAnsiTheme="minorEastAsia"/>
          <w:b/>
          <w:sz w:val="30"/>
          <w:szCs w:val="30"/>
        </w:rPr>
      </w:pPr>
    </w:p>
    <w:p w14:paraId="38DBFD07" w14:textId="77777777" w:rsidR="00D87046" w:rsidRPr="000F330D" w:rsidRDefault="00D87046" w:rsidP="00D87046">
      <w:pPr>
        <w:rPr>
          <w:rFonts w:asciiTheme="minorEastAsia" w:eastAsiaTheme="minorEastAsia" w:hAnsiTheme="minorEastAsia"/>
          <w:b/>
          <w:sz w:val="30"/>
          <w:szCs w:val="30"/>
        </w:rPr>
      </w:pPr>
    </w:p>
    <w:p w14:paraId="6A86B59B"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4CF1E0C3" w14:textId="77777777" w:rsidR="00D87046" w:rsidRPr="000F330D" w:rsidRDefault="00D87046" w:rsidP="00D87046">
      <w:pPr>
        <w:rPr>
          <w:rFonts w:asciiTheme="minorEastAsia" w:eastAsiaTheme="minorEastAsia" w:hAnsiTheme="minorEastAsia"/>
          <w:b/>
          <w:sz w:val="32"/>
          <w:szCs w:val="32"/>
        </w:rPr>
      </w:pPr>
    </w:p>
    <w:p w14:paraId="7648706E"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540E12C3" w14:textId="77777777" w:rsidR="00D87046" w:rsidRPr="000F330D" w:rsidRDefault="00D87046" w:rsidP="00D87046">
      <w:pPr>
        <w:rPr>
          <w:rFonts w:asciiTheme="minorEastAsia" w:eastAsiaTheme="minorEastAsia" w:hAnsiTheme="minorEastAsia"/>
          <w:b/>
          <w:sz w:val="30"/>
          <w:szCs w:val="30"/>
        </w:rPr>
      </w:pPr>
    </w:p>
    <w:p w14:paraId="3AF2A4C6" w14:textId="77777777" w:rsidR="00D87046" w:rsidRPr="000F330D" w:rsidRDefault="00D87046" w:rsidP="00D87046">
      <w:pPr>
        <w:rPr>
          <w:rFonts w:asciiTheme="minorEastAsia" w:eastAsiaTheme="minorEastAsia" w:hAnsiTheme="minorEastAsia"/>
          <w:b/>
          <w:sz w:val="30"/>
          <w:szCs w:val="30"/>
        </w:rPr>
      </w:pPr>
    </w:p>
    <w:p w14:paraId="09A802EB" w14:textId="77777777" w:rsidR="00D87046" w:rsidRPr="000F330D" w:rsidRDefault="00D87046" w:rsidP="00D87046">
      <w:pPr>
        <w:rPr>
          <w:rFonts w:asciiTheme="minorEastAsia" w:eastAsiaTheme="minorEastAsia" w:hAnsiTheme="minorEastAsia"/>
          <w:b/>
          <w:sz w:val="30"/>
          <w:szCs w:val="30"/>
        </w:rPr>
      </w:pPr>
    </w:p>
    <w:p w14:paraId="0D84B3B0" w14:textId="77777777" w:rsidR="00D87046" w:rsidRPr="000F330D" w:rsidRDefault="00D87046" w:rsidP="00D87046">
      <w:pPr>
        <w:rPr>
          <w:rFonts w:asciiTheme="minorEastAsia" w:eastAsiaTheme="minorEastAsia" w:hAnsiTheme="minorEastAsia"/>
          <w:b/>
          <w:sz w:val="30"/>
          <w:szCs w:val="30"/>
        </w:rPr>
      </w:pPr>
    </w:p>
    <w:p w14:paraId="36EE10E6" w14:textId="77777777" w:rsidR="00D87046" w:rsidRPr="000F330D" w:rsidRDefault="00D87046" w:rsidP="00D87046">
      <w:pPr>
        <w:rPr>
          <w:rFonts w:asciiTheme="minorEastAsia" w:eastAsiaTheme="minorEastAsia" w:hAnsiTheme="minorEastAsia"/>
          <w:b/>
          <w:sz w:val="30"/>
          <w:szCs w:val="30"/>
        </w:rPr>
      </w:pPr>
    </w:p>
    <w:p w14:paraId="660B169A" w14:textId="77777777" w:rsidR="00D87046" w:rsidRPr="000F330D" w:rsidRDefault="00D87046" w:rsidP="00D87046">
      <w:pPr>
        <w:rPr>
          <w:rFonts w:asciiTheme="minorEastAsia" w:eastAsiaTheme="minorEastAsia" w:hAnsiTheme="minorEastAsia"/>
          <w:b/>
          <w:sz w:val="30"/>
          <w:szCs w:val="30"/>
        </w:rPr>
      </w:pPr>
    </w:p>
    <w:p w14:paraId="526F03FC" w14:textId="77777777" w:rsidR="00D87046" w:rsidRPr="000F330D" w:rsidRDefault="00D87046" w:rsidP="00D87046">
      <w:pPr>
        <w:rPr>
          <w:rFonts w:asciiTheme="minorEastAsia" w:eastAsiaTheme="minorEastAsia" w:hAnsiTheme="minorEastAsia"/>
          <w:b/>
          <w:sz w:val="30"/>
          <w:szCs w:val="30"/>
        </w:rPr>
      </w:pPr>
    </w:p>
    <w:p w14:paraId="07F8C5EC" w14:textId="77777777" w:rsidR="00D87046" w:rsidRPr="000F330D" w:rsidRDefault="00D87046" w:rsidP="00D87046">
      <w:pPr>
        <w:rPr>
          <w:rFonts w:asciiTheme="minorEastAsia" w:eastAsiaTheme="minorEastAsia" w:hAnsiTheme="minorEastAsia"/>
          <w:b/>
          <w:sz w:val="30"/>
          <w:szCs w:val="30"/>
        </w:rPr>
      </w:pPr>
    </w:p>
    <w:p w14:paraId="6DCDAD5F" w14:textId="77777777" w:rsidR="00D87046" w:rsidRPr="000F330D" w:rsidRDefault="00D87046" w:rsidP="00D87046">
      <w:pPr>
        <w:rPr>
          <w:rFonts w:asciiTheme="minorEastAsia" w:eastAsiaTheme="minorEastAsia" w:hAnsiTheme="minorEastAsia"/>
          <w:b/>
          <w:sz w:val="30"/>
          <w:szCs w:val="30"/>
        </w:rPr>
      </w:pPr>
    </w:p>
    <w:p w14:paraId="06811006" w14:textId="77777777" w:rsidR="00D87046" w:rsidRPr="000F330D" w:rsidRDefault="00D87046" w:rsidP="00D87046">
      <w:pPr>
        <w:rPr>
          <w:rFonts w:asciiTheme="minorEastAsia" w:eastAsiaTheme="minorEastAsia" w:hAnsiTheme="minorEastAsia"/>
          <w:b/>
          <w:sz w:val="30"/>
          <w:szCs w:val="30"/>
        </w:rPr>
      </w:pPr>
    </w:p>
    <w:p w14:paraId="2050690F" w14:textId="77777777" w:rsidR="00D87046" w:rsidRPr="000F330D" w:rsidRDefault="00D87046" w:rsidP="00D87046">
      <w:pPr>
        <w:rPr>
          <w:rFonts w:asciiTheme="minorEastAsia" w:eastAsiaTheme="minorEastAsia" w:hAnsiTheme="minorEastAsia"/>
          <w:b/>
          <w:sz w:val="30"/>
          <w:szCs w:val="30"/>
        </w:rPr>
      </w:pPr>
    </w:p>
    <w:p w14:paraId="47DB24BD"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3D1D3AA8" w14:textId="77777777" w:rsidR="00D87046" w:rsidRPr="000F330D" w:rsidRDefault="00D87046" w:rsidP="00D87046">
      <w:pPr>
        <w:rPr>
          <w:rFonts w:asciiTheme="minorEastAsia" w:eastAsiaTheme="minorEastAsia" w:hAnsiTheme="minorEastAsia"/>
          <w:b/>
          <w:color w:val="FF0000"/>
          <w:sz w:val="30"/>
          <w:szCs w:val="30"/>
        </w:rPr>
      </w:pPr>
    </w:p>
    <w:p w14:paraId="25600A43" w14:textId="77777777" w:rsidR="00D87046" w:rsidRPr="000F330D" w:rsidRDefault="00D87046" w:rsidP="00D87046">
      <w:pPr>
        <w:rPr>
          <w:rFonts w:asciiTheme="minorEastAsia" w:eastAsiaTheme="minorEastAsia" w:hAnsiTheme="minorEastAsia"/>
          <w:b/>
          <w:color w:val="FF0000"/>
          <w:sz w:val="30"/>
          <w:szCs w:val="30"/>
        </w:rPr>
      </w:pPr>
    </w:p>
    <w:p w14:paraId="70766DE6" w14:textId="77777777" w:rsidR="00D87046" w:rsidRPr="000F330D" w:rsidRDefault="00D87046" w:rsidP="00D87046">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0A630E4A" w14:textId="77777777" w:rsidR="00D87046" w:rsidRPr="009A24B8" w:rsidRDefault="00D87046" w:rsidP="00D87046">
      <w:pPr>
        <w:pStyle w:val="30"/>
        <w:jc w:val="center"/>
        <w:rPr>
          <w:sz w:val="36"/>
          <w:szCs w:val="36"/>
        </w:rPr>
      </w:pPr>
      <w:r w:rsidRPr="009A24B8">
        <w:rPr>
          <w:rFonts w:hint="eastAsia"/>
          <w:sz w:val="36"/>
          <w:szCs w:val="36"/>
        </w:rPr>
        <w:lastRenderedPageBreak/>
        <w:t>目录</w:t>
      </w:r>
    </w:p>
    <w:p w14:paraId="1527D892" w14:textId="77777777" w:rsidR="00D87046" w:rsidRDefault="00D87046" w:rsidP="00D87046">
      <w:pPr>
        <w:rPr>
          <w:rFonts w:ascii="仿宋_GB2312" w:eastAsia="仿宋_GB2312"/>
          <w:sz w:val="30"/>
          <w:szCs w:val="30"/>
        </w:rPr>
      </w:pPr>
    </w:p>
    <w:p w14:paraId="34AC088B" w14:textId="77777777"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投标文件第一部分</w:t>
      </w:r>
    </w:p>
    <w:p w14:paraId="46D09C7B"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4C0FE84F"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194FFF6F"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2D070BE8"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0260A12C"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5013B8F3"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1FAB2350"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03768729"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752BF43A"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32454816"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26EB46F1"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2B0D41F3" w14:textId="77777777" w:rsidR="00D87046" w:rsidRPr="000F330D"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6A7DC2C" w14:textId="77777777" w:rsidR="00D87046" w:rsidRDefault="00D87046" w:rsidP="00D87046">
      <w:pPr>
        <w:rPr>
          <w:rFonts w:ascii="仿宋_GB2312" w:eastAsia="仿宋_GB2312"/>
          <w:sz w:val="30"/>
          <w:szCs w:val="30"/>
        </w:rPr>
      </w:pPr>
    </w:p>
    <w:p w14:paraId="60B6561B" w14:textId="77777777"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4E1226A5"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296163CE"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183EA3D7"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362025F4"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0A5CD9FC" w14:textId="77777777" w:rsidR="00D87046" w:rsidRDefault="00D87046" w:rsidP="00D87046"/>
    <w:p w14:paraId="272351F2" w14:textId="77777777" w:rsidR="00D87046" w:rsidRDefault="00D87046" w:rsidP="00D87046"/>
    <w:p w14:paraId="110B69A3" w14:textId="77777777" w:rsidR="00D87046" w:rsidRPr="00B07AB0" w:rsidRDefault="00D87046" w:rsidP="00D87046">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7DE058F2" w14:textId="77777777" w:rsidR="00D87046" w:rsidRDefault="00D87046" w:rsidP="00D87046">
      <w:pPr>
        <w:widowControl/>
        <w:jc w:val="left"/>
        <w:rPr>
          <w:szCs w:val="21"/>
        </w:rPr>
      </w:pPr>
      <w:r>
        <w:rPr>
          <w:szCs w:val="21"/>
        </w:rPr>
        <w:br w:type="page"/>
      </w:r>
    </w:p>
    <w:p w14:paraId="22C127BD" w14:textId="77777777" w:rsidR="00D87046" w:rsidRPr="009A24B8" w:rsidRDefault="00D87046" w:rsidP="00D87046">
      <w:pPr>
        <w:rPr>
          <w:szCs w:val="21"/>
        </w:rPr>
      </w:pPr>
    </w:p>
    <w:p w14:paraId="671E3FD2" w14:textId="77777777" w:rsidR="00D87046" w:rsidRPr="00570C98" w:rsidRDefault="00D87046" w:rsidP="00D87046">
      <w:pPr>
        <w:pStyle w:val="30"/>
      </w:pPr>
      <w:r w:rsidRPr="009A24B8">
        <w:rPr>
          <w:rFonts w:hint="eastAsia"/>
          <w:color w:val="FF0000"/>
        </w:rPr>
        <w:t>投标文件第一部分</w:t>
      </w:r>
    </w:p>
    <w:p w14:paraId="0E83440B" w14:textId="77777777" w:rsidR="00D87046" w:rsidRPr="009D5001" w:rsidRDefault="00D87046" w:rsidP="00D87046">
      <w:pPr>
        <w:rPr>
          <w:kern w:val="0"/>
        </w:rPr>
      </w:pPr>
    </w:p>
    <w:p w14:paraId="5CD60AEC" w14:textId="77777777"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t>一、投标函</w:t>
      </w:r>
    </w:p>
    <w:p w14:paraId="1A6DF107" w14:textId="77777777" w:rsidR="00D87046" w:rsidRPr="0044033B" w:rsidRDefault="00D87046" w:rsidP="00D87046">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06C46599" w14:textId="77777777" w:rsidR="00D87046" w:rsidRPr="0044033B" w:rsidRDefault="00D87046" w:rsidP="00D87046">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377A6012" w14:textId="77777777" w:rsidR="00D87046" w:rsidRPr="0044033B" w:rsidRDefault="00D87046" w:rsidP="00D87046">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CC462EF"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45146735"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3AC823D0"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2B12A7F3" w14:textId="77777777" w:rsidR="00D87046" w:rsidRPr="0044033B" w:rsidRDefault="00D87046" w:rsidP="00D87046">
      <w:pPr>
        <w:ind w:leftChars="257" w:left="540"/>
        <w:rPr>
          <w:sz w:val="28"/>
          <w:szCs w:val="28"/>
        </w:rPr>
      </w:pPr>
    </w:p>
    <w:p w14:paraId="05C1D066" w14:textId="77777777" w:rsidR="00D87046" w:rsidRPr="0044033B" w:rsidRDefault="00D87046" w:rsidP="00D87046">
      <w:pPr>
        <w:ind w:leftChars="257" w:left="540"/>
        <w:rPr>
          <w:sz w:val="28"/>
          <w:szCs w:val="28"/>
        </w:rPr>
      </w:pPr>
    </w:p>
    <w:p w14:paraId="77649897" w14:textId="77777777" w:rsidR="00D87046" w:rsidRPr="0044033B" w:rsidRDefault="00D87046" w:rsidP="00D87046">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93EDA41" w14:textId="77777777" w:rsidR="00D87046" w:rsidRPr="0044033B" w:rsidRDefault="00D87046" w:rsidP="00D87046">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2B47E421" w14:textId="77777777" w:rsidR="00D87046" w:rsidRPr="0044033B" w:rsidRDefault="00D87046" w:rsidP="00D87046">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00078AC7" w14:textId="77777777" w:rsidR="00D87046" w:rsidRPr="0044033B" w:rsidRDefault="00D87046" w:rsidP="00D87046">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3C639E07" w14:textId="77777777" w:rsidR="00D87046" w:rsidRPr="0044033B" w:rsidRDefault="00D87046" w:rsidP="00D87046">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4B2530D" w14:textId="77777777" w:rsidR="00D87046" w:rsidRPr="0044033B" w:rsidRDefault="00D87046" w:rsidP="00D87046">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828FF66" w14:textId="77777777" w:rsidR="00D87046" w:rsidRPr="009D5001" w:rsidRDefault="00D87046" w:rsidP="00D87046">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DAD88D" w14:textId="77777777" w:rsidR="00D87046" w:rsidRPr="009D5001" w:rsidRDefault="00D87046" w:rsidP="00D87046">
      <w:pPr>
        <w:rPr>
          <w:rFonts w:ascii="黑体" w:eastAsia="黑体" w:hAnsi="宋体"/>
        </w:rPr>
      </w:pPr>
      <w:r>
        <w:rPr>
          <w:rFonts w:ascii="黑体" w:eastAsia="黑体" w:hAnsi="宋体"/>
        </w:rPr>
        <w:br w:type="page"/>
      </w:r>
    </w:p>
    <w:p w14:paraId="61B273A9" w14:textId="77777777"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60BFD74" w14:textId="77777777" w:rsidR="00D87046" w:rsidRPr="009D5001" w:rsidRDefault="00D87046" w:rsidP="00D87046">
      <w:pPr>
        <w:rPr>
          <w:rFonts w:ascii="宋体" w:hAnsi="宋体"/>
          <w:sz w:val="24"/>
        </w:rPr>
      </w:pPr>
    </w:p>
    <w:p w14:paraId="6507038F" w14:textId="77777777" w:rsidR="00D87046" w:rsidRPr="0044033B" w:rsidRDefault="00D87046" w:rsidP="00D87046">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59207C89" w14:textId="77777777" w:rsidR="00D87046" w:rsidRPr="0044033B" w:rsidRDefault="00D87046" w:rsidP="00D87046">
      <w:pPr>
        <w:rPr>
          <w:rFonts w:ascii="宋体" w:hAnsi="宋体"/>
          <w:sz w:val="28"/>
          <w:szCs w:val="28"/>
        </w:rPr>
      </w:pPr>
    </w:p>
    <w:p w14:paraId="4E5669B6" w14:textId="77777777" w:rsidR="00D87046" w:rsidRPr="0044033B" w:rsidRDefault="00D87046" w:rsidP="00D87046">
      <w:pPr>
        <w:ind w:right="-815" w:firstLineChars="200" w:firstLine="560"/>
        <w:rPr>
          <w:rFonts w:ascii="宋体" w:hAnsi="宋体"/>
          <w:sz w:val="28"/>
          <w:szCs w:val="28"/>
        </w:rPr>
      </w:pPr>
      <w:r w:rsidRPr="0044033B">
        <w:rPr>
          <w:rFonts w:ascii="宋体" w:hAnsi="宋体" w:hint="eastAsia"/>
          <w:sz w:val="28"/>
          <w:szCs w:val="28"/>
        </w:rPr>
        <w:t>我公司承诺：</w:t>
      </w:r>
    </w:p>
    <w:p w14:paraId="64225211"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13B3460C"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5F92F51A"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23D1CFDF"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4320674B"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4D277473"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7DAB2F33"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2B3EA60C"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D74F134"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2A561F60" w14:textId="77777777" w:rsidR="00D87046" w:rsidRPr="0044033B" w:rsidRDefault="00D87046" w:rsidP="00D87046">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44FE644A"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E5A507C" w14:textId="77777777" w:rsidR="00D87046" w:rsidRPr="0044033B" w:rsidRDefault="00D87046" w:rsidP="00D87046">
      <w:pPr>
        <w:wordWrap w:val="0"/>
        <w:ind w:firstLine="645"/>
        <w:jc w:val="right"/>
        <w:rPr>
          <w:rFonts w:ascii="宋体" w:hAnsi="宋体"/>
          <w:sz w:val="28"/>
          <w:szCs w:val="28"/>
        </w:rPr>
      </w:pPr>
    </w:p>
    <w:p w14:paraId="19CE8A94" w14:textId="77777777" w:rsidR="00D87046" w:rsidRPr="0044033B" w:rsidRDefault="00D87046" w:rsidP="00D87046">
      <w:pPr>
        <w:ind w:firstLine="645"/>
        <w:jc w:val="right"/>
        <w:rPr>
          <w:rFonts w:ascii="宋体" w:hAnsi="宋体"/>
          <w:sz w:val="28"/>
          <w:szCs w:val="28"/>
        </w:rPr>
      </w:pPr>
    </w:p>
    <w:p w14:paraId="23A7080A" w14:textId="77777777" w:rsidR="00D87046" w:rsidRPr="0044033B" w:rsidRDefault="00D87046" w:rsidP="00D87046">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59EC2AEB" w14:textId="77777777" w:rsidR="00D87046" w:rsidRPr="0044033B" w:rsidRDefault="00D87046" w:rsidP="00D87046">
      <w:pPr>
        <w:ind w:firstLine="645"/>
        <w:jc w:val="right"/>
        <w:rPr>
          <w:rFonts w:ascii="宋体" w:hAnsi="宋体"/>
          <w:sz w:val="28"/>
          <w:szCs w:val="28"/>
        </w:rPr>
      </w:pPr>
    </w:p>
    <w:p w14:paraId="5437578E" w14:textId="77777777" w:rsidR="00D87046" w:rsidRPr="0044033B" w:rsidRDefault="00D87046" w:rsidP="00D87046">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A26C8C9" w14:textId="77777777" w:rsidR="00D87046" w:rsidRPr="0044033B" w:rsidRDefault="00D87046" w:rsidP="00D87046">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6CF1BDEE" w14:textId="77777777" w:rsidR="00D87046" w:rsidRPr="00DE63C4" w:rsidRDefault="00D87046" w:rsidP="00D87046">
      <w:pPr>
        <w:pStyle w:val="aa"/>
        <w:ind w:firstLineChars="200" w:firstLine="420"/>
        <w:rPr>
          <w:rFonts w:ascii="宋体" w:hAnsi="宋体"/>
        </w:rPr>
      </w:pPr>
      <w:r>
        <w:rPr>
          <w:rFonts w:ascii="宋体"/>
          <w:b w:val="0"/>
          <w:sz w:val="21"/>
          <w:szCs w:val="21"/>
        </w:rPr>
        <w:br w:type="page"/>
      </w:r>
    </w:p>
    <w:p w14:paraId="1110376B" w14:textId="77777777" w:rsidR="00D87046" w:rsidRDefault="00D87046" w:rsidP="00D87046">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362AC356" w14:textId="77777777" w:rsidR="00D87046" w:rsidRPr="00710341" w:rsidRDefault="00D87046" w:rsidP="00D87046">
      <w:pPr>
        <w:spacing w:line="360" w:lineRule="auto"/>
        <w:ind w:leftChars="72" w:left="151"/>
        <w:rPr>
          <w:rFonts w:ascii="宋体" w:hAnsi="宋体"/>
          <w:sz w:val="24"/>
          <w:szCs w:val="22"/>
        </w:rPr>
      </w:pPr>
      <w:r>
        <w:rPr>
          <w:rFonts w:ascii="宋体" w:hAnsi="宋体" w:hint="eastAsia"/>
          <w:sz w:val="24"/>
        </w:rPr>
        <w:t>投标人名称：_________________ （盖章）</w:t>
      </w:r>
    </w:p>
    <w:p w14:paraId="21948E50" w14:textId="77777777" w:rsidR="00D87046" w:rsidRDefault="00D87046" w:rsidP="00D87046">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5B246542" w14:textId="77777777" w:rsidR="00D87046" w:rsidRDefault="00D87046" w:rsidP="00D87046">
      <w:pPr>
        <w:spacing w:line="360" w:lineRule="auto"/>
        <w:jc w:val="right"/>
        <w:rPr>
          <w:rFonts w:ascii="宋体" w:hAnsi="宋体"/>
          <w:sz w:val="24"/>
        </w:rPr>
      </w:pPr>
    </w:p>
    <w:p w14:paraId="1E4D78C9" w14:textId="77777777" w:rsidR="00D87046" w:rsidRDefault="00D87046" w:rsidP="00D87046">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87046" w14:paraId="489BCB0D" w14:textId="77777777" w:rsidTr="009361E5">
        <w:trPr>
          <w:trHeight w:val="743"/>
        </w:trPr>
        <w:tc>
          <w:tcPr>
            <w:tcW w:w="477" w:type="pct"/>
            <w:vAlign w:val="center"/>
            <w:hideMark/>
          </w:tcPr>
          <w:p w14:paraId="1D1F6866"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58F4DF6E"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452C58A6"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5151C267" w14:textId="77777777" w:rsidR="00D87046" w:rsidRDefault="00D87046" w:rsidP="009361E5">
            <w:pPr>
              <w:spacing w:line="360" w:lineRule="auto"/>
              <w:jc w:val="center"/>
              <w:rPr>
                <w:rFonts w:ascii="宋体" w:hAnsi="宋体"/>
                <w:sz w:val="24"/>
              </w:rPr>
            </w:pPr>
            <w:r>
              <w:rPr>
                <w:rFonts w:ascii="宋体" w:hAnsi="宋体" w:hint="eastAsia"/>
                <w:sz w:val="24"/>
              </w:rPr>
              <w:t>交货期（天/日历日）</w:t>
            </w:r>
          </w:p>
        </w:tc>
      </w:tr>
      <w:tr w:rsidR="00D87046" w14:paraId="5B66C9E7" w14:textId="77777777" w:rsidTr="009361E5">
        <w:trPr>
          <w:trHeight w:val="1561"/>
        </w:trPr>
        <w:tc>
          <w:tcPr>
            <w:tcW w:w="477" w:type="pct"/>
            <w:vAlign w:val="center"/>
          </w:tcPr>
          <w:p w14:paraId="1BC97F33" w14:textId="77777777" w:rsidR="00D87046" w:rsidRPr="00710341" w:rsidRDefault="00D87046" w:rsidP="009361E5">
            <w:pPr>
              <w:spacing w:line="360" w:lineRule="auto"/>
              <w:jc w:val="center"/>
              <w:rPr>
                <w:rFonts w:ascii="宋体" w:hAnsi="宋体"/>
                <w:sz w:val="24"/>
                <w:szCs w:val="22"/>
              </w:rPr>
            </w:pPr>
          </w:p>
        </w:tc>
        <w:tc>
          <w:tcPr>
            <w:tcW w:w="970" w:type="pct"/>
            <w:vAlign w:val="center"/>
          </w:tcPr>
          <w:p w14:paraId="1C219A53" w14:textId="77777777" w:rsidR="00D87046" w:rsidRPr="00710341" w:rsidRDefault="00D87046" w:rsidP="009361E5">
            <w:pPr>
              <w:spacing w:line="360" w:lineRule="auto"/>
              <w:jc w:val="center"/>
              <w:rPr>
                <w:rFonts w:ascii="宋体" w:hAnsi="宋体"/>
                <w:color w:val="FF0000"/>
                <w:sz w:val="24"/>
                <w:szCs w:val="22"/>
              </w:rPr>
            </w:pPr>
          </w:p>
        </w:tc>
        <w:tc>
          <w:tcPr>
            <w:tcW w:w="1970" w:type="pct"/>
            <w:vAlign w:val="center"/>
            <w:hideMark/>
          </w:tcPr>
          <w:p w14:paraId="502A30FA" w14:textId="77777777" w:rsidR="00D87046" w:rsidRPr="00710341" w:rsidRDefault="00D87046" w:rsidP="009361E5">
            <w:pPr>
              <w:spacing w:line="360" w:lineRule="auto"/>
              <w:rPr>
                <w:rFonts w:ascii="宋体" w:hAnsi="宋体"/>
                <w:sz w:val="24"/>
              </w:rPr>
            </w:pPr>
            <w:r>
              <w:rPr>
                <w:rFonts w:ascii="宋体" w:hAnsi="宋体" w:hint="eastAsia"/>
                <w:sz w:val="24"/>
              </w:rPr>
              <w:t>小写金额：</w:t>
            </w:r>
          </w:p>
          <w:p w14:paraId="7DA5C3F4" w14:textId="77777777" w:rsidR="00D87046" w:rsidRPr="00710341" w:rsidRDefault="00D87046" w:rsidP="009361E5">
            <w:pPr>
              <w:spacing w:line="360" w:lineRule="auto"/>
              <w:rPr>
                <w:rFonts w:ascii="宋体" w:hAnsi="宋体"/>
                <w:sz w:val="24"/>
                <w:szCs w:val="22"/>
              </w:rPr>
            </w:pPr>
            <w:r>
              <w:rPr>
                <w:rFonts w:ascii="宋体" w:hAnsi="宋体" w:hint="eastAsia"/>
                <w:sz w:val="24"/>
              </w:rPr>
              <w:t>大写金额：</w:t>
            </w:r>
          </w:p>
        </w:tc>
        <w:tc>
          <w:tcPr>
            <w:tcW w:w="1583" w:type="pct"/>
            <w:vAlign w:val="center"/>
          </w:tcPr>
          <w:p w14:paraId="5B5B5F60" w14:textId="77777777" w:rsidR="00D87046" w:rsidRDefault="00D87046" w:rsidP="009361E5">
            <w:pPr>
              <w:spacing w:line="360" w:lineRule="auto"/>
              <w:jc w:val="center"/>
              <w:rPr>
                <w:rFonts w:ascii="宋体" w:hAnsi="宋体"/>
                <w:sz w:val="24"/>
              </w:rPr>
            </w:pPr>
          </w:p>
        </w:tc>
      </w:tr>
      <w:tr w:rsidR="00D87046" w14:paraId="26FC6FB1" w14:textId="77777777" w:rsidTr="009361E5">
        <w:trPr>
          <w:trHeight w:val="463"/>
        </w:trPr>
        <w:tc>
          <w:tcPr>
            <w:tcW w:w="5000" w:type="pct"/>
            <w:gridSpan w:val="4"/>
            <w:vAlign w:val="center"/>
            <w:hideMark/>
          </w:tcPr>
          <w:p w14:paraId="115C8F91" w14:textId="77777777" w:rsidR="00D87046" w:rsidRDefault="00D87046" w:rsidP="009361E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3D558DC0" w14:textId="77777777" w:rsidR="00D87046" w:rsidRPr="00710341" w:rsidRDefault="00D87046" w:rsidP="00D87046">
      <w:pPr>
        <w:spacing w:line="360" w:lineRule="auto"/>
        <w:ind w:left="153" w:hanging="153"/>
        <w:rPr>
          <w:rFonts w:ascii="宋体" w:hAnsi="宋体"/>
          <w:sz w:val="24"/>
          <w:szCs w:val="22"/>
        </w:rPr>
      </w:pPr>
    </w:p>
    <w:p w14:paraId="162BDE49" w14:textId="77777777" w:rsidR="00D87046" w:rsidRDefault="00D87046" w:rsidP="00D87046">
      <w:pPr>
        <w:spacing w:line="360" w:lineRule="auto"/>
        <w:ind w:leftChars="-400" w:left="-840" w:firstLineChars="350" w:firstLine="840"/>
        <w:rPr>
          <w:rFonts w:ascii="宋体" w:hAnsi="宋体"/>
          <w:sz w:val="24"/>
        </w:rPr>
      </w:pPr>
      <w:r>
        <w:rPr>
          <w:rFonts w:ascii="宋体" w:hAnsi="宋体" w:hint="eastAsia"/>
          <w:sz w:val="24"/>
        </w:rPr>
        <w:t>注：</w:t>
      </w:r>
    </w:p>
    <w:p w14:paraId="2BFB60B3" w14:textId="77777777"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5B9861F" w14:textId="77777777"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195B3DF6" w14:textId="77777777" w:rsidR="00D87046" w:rsidRDefault="00D87046" w:rsidP="00D87046">
      <w:pPr>
        <w:tabs>
          <w:tab w:val="left" w:pos="360"/>
        </w:tabs>
        <w:spacing w:line="360" w:lineRule="auto"/>
        <w:ind w:left="360"/>
        <w:rPr>
          <w:rFonts w:ascii="宋体" w:hAnsi="宋体"/>
          <w:sz w:val="24"/>
        </w:rPr>
      </w:pPr>
    </w:p>
    <w:p w14:paraId="5C64D304" w14:textId="77777777" w:rsidR="00D87046" w:rsidRDefault="00D87046" w:rsidP="00D87046">
      <w:pPr>
        <w:spacing w:line="360" w:lineRule="auto"/>
        <w:ind w:left="153" w:hanging="153"/>
        <w:rPr>
          <w:rFonts w:ascii="宋体" w:hAnsi="宋体"/>
          <w:sz w:val="24"/>
        </w:rPr>
      </w:pPr>
    </w:p>
    <w:p w14:paraId="230039B0" w14:textId="77777777" w:rsidR="00D87046" w:rsidRDefault="00D87046" w:rsidP="00D87046">
      <w:pPr>
        <w:spacing w:line="360" w:lineRule="auto"/>
        <w:ind w:left="153" w:hanging="153"/>
        <w:rPr>
          <w:rFonts w:ascii="宋体" w:hAnsi="宋体"/>
          <w:sz w:val="24"/>
        </w:rPr>
      </w:pPr>
    </w:p>
    <w:p w14:paraId="5AB1EABB" w14:textId="77777777"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7686E0F2" w14:textId="77777777"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日期：   年   月   日</w:t>
      </w:r>
    </w:p>
    <w:p w14:paraId="2F709C07" w14:textId="77777777" w:rsidR="00D87046" w:rsidRPr="00DE63C4" w:rsidRDefault="00D87046" w:rsidP="00D87046">
      <w:r>
        <w:rPr>
          <w:rFonts w:ascii="宋体" w:hAnsi="宋体"/>
          <w:szCs w:val="20"/>
        </w:rPr>
        <w:br w:type="page"/>
      </w:r>
    </w:p>
    <w:p w14:paraId="0E1E729E"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11FC21C" w14:textId="77777777" w:rsidR="00D87046" w:rsidRDefault="00D87046" w:rsidP="00D87046">
      <w:pPr>
        <w:numPr>
          <w:ilvl w:val="0"/>
          <w:numId w:val="5"/>
        </w:numPr>
        <w:jc w:val="center"/>
        <w:rPr>
          <w:b/>
          <w:sz w:val="24"/>
        </w:rPr>
      </w:pPr>
      <w:r w:rsidRPr="009D5001">
        <w:rPr>
          <w:rFonts w:hint="eastAsia"/>
          <w:b/>
          <w:sz w:val="24"/>
        </w:rPr>
        <w:t>项目报价表</w:t>
      </w:r>
    </w:p>
    <w:p w14:paraId="7A66742D" w14:textId="77777777" w:rsidR="00D87046" w:rsidRPr="009D5001" w:rsidRDefault="00D87046" w:rsidP="00D87046">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D87046" w:rsidRPr="009D5001" w14:paraId="5E7C6772" w14:textId="77777777" w:rsidTr="009361E5">
        <w:trPr>
          <w:jc w:val="center"/>
        </w:trPr>
        <w:tc>
          <w:tcPr>
            <w:tcW w:w="539" w:type="dxa"/>
          </w:tcPr>
          <w:p w14:paraId="4783D18B" w14:textId="77777777" w:rsidR="00D87046" w:rsidRPr="009D5001" w:rsidRDefault="00D87046" w:rsidP="009361E5">
            <w:pPr>
              <w:jc w:val="center"/>
              <w:rPr>
                <w:szCs w:val="21"/>
              </w:rPr>
            </w:pPr>
            <w:r w:rsidRPr="009D5001">
              <w:rPr>
                <w:rFonts w:hint="eastAsia"/>
                <w:szCs w:val="21"/>
              </w:rPr>
              <w:t>序号</w:t>
            </w:r>
          </w:p>
        </w:tc>
        <w:tc>
          <w:tcPr>
            <w:tcW w:w="1079" w:type="dxa"/>
            <w:vAlign w:val="center"/>
          </w:tcPr>
          <w:p w14:paraId="270A8A41" w14:textId="77777777" w:rsidR="00D87046" w:rsidRPr="009D5001" w:rsidRDefault="00D87046" w:rsidP="009361E5">
            <w:pPr>
              <w:jc w:val="center"/>
              <w:rPr>
                <w:szCs w:val="21"/>
              </w:rPr>
            </w:pPr>
            <w:r w:rsidRPr="009D5001">
              <w:rPr>
                <w:rFonts w:hint="eastAsia"/>
                <w:szCs w:val="21"/>
              </w:rPr>
              <w:t>货物名称</w:t>
            </w:r>
          </w:p>
        </w:tc>
        <w:tc>
          <w:tcPr>
            <w:tcW w:w="1438" w:type="dxa"/>
            <w:vAlign w:val="center"/>
          </w:tcPr>
          <w:p w14:paraId="5A66A166" w14:textId="77777777" w:rsidR="00D87046" w:rsidRPr="009D5001" w:rsidRDefault="00D87046" w:rsidP="009361E5">
            <w:pPr>
              <w:jc w:val="center"/>
              <w:rPr>
                <w:szCs w:val="21"/>
              </w:rPr>
            </w:pPr>
            <w:r w:rsidRPr="009D5001">
              <w:rPr>
                <w:rFonts w:hint="eastAsia"/>
                <w:szCs w:val="21"/>
              </w:rPr>
              <w:t>规格及型号</w:t>
            </w:r>
          </w:p>
        </w:tc>
        <w:tc>
          <w:tcPr>
            <w:tcW w:w="900" w:type="dxa"/>
            <w:vAlign w:val="center"/>
          </w:tcPr>
          <w:p w14:paraId="2E4AB254" w14:textId="77777777" w:rsidR="00D87046" w:rsidRPr="000602D1" w:rsidRDefault="00D87046" w:rsidP="009361E5">
            <w:pPr>
              <w:jc w:val="center"/>
              <w:rPr>
                <w:b/>
                <w:color w:val="FF0000"/>
                <w:szCs w:val="21"/>
              </w:rPr>
            </w:pPr>
            <w:r w:rsidRPr="000602D1">
              <w:rPr>
                <w:rFonts w:hint="eastAsia"/>
                <w:b/>
                <w:color w:val="FF0000"/>
                <w:szCs w:val="21"/>
              </w:rPr>
              <w:t>原产地</w:t>
            </w:r>
          </w:p>
        </w:tc>
        <w:tc>
          <w:tcPr>
            <w:tcW w:w="720" w:type="dxa"/>
            <w:vAlign w:val="center"/>
          </w:tcPr>
          <w:p w14:paraId="02A8060E" w14:textId="77777777" w:rsidR="00D87046" w:rsidRPr="009D5001" w:rsidRDefault="00D87046" w:rsidP="009361E5">
            <w:pPr>
              <w:jc w:val="center"/>
              <w:rPr>
                <w:szCs w:val="21"/>
              </w:rPr>
            </w:pPr>
            <w:r w:rsidRPr="009D5001">
              <w:rPr>
                <w:rFonts w:hint="eastAsia"/>
                <w:szCs w:val="21"/>
              </w:rPr>
              <w:t>品牌</w:t>
            </w:r>
          </w:p>
        </w:tc>
        <w:tc>
          <w:tcPr>
            <w:tcW w:w="720" w:type="dxa"/>
            <w:vAlign w:val="center"/>
          </w:tcPr>
          <w:p w14:paraId="02FCE9C8" w14:textId="77777777" w:rsidR="00D87046" w:rsidRPr="009D5001" w:rsidRDefault="00D87046" w:rsidP="009361E5">
            <w:pPr>
              <w:jc w:val="center"/>
              <w:rPr>
                <w:szCs w:val="21"/>
              </w:rPr>
            </w:pPr>
            <w:r w:rsidRPr="009D5001">
              <w:rPr>
                <w:rFonts w:hint="eastAsia"/>
                <w:szCs w:val="21"/>
              </w:rPr>
              <w:t>数量</w:t>
            </w:r>
          </w:p>
        </w:tc>
        <w:tc>
          <w:tcPr>
            <w:tcW w:w="900" w:type="dxa"/>
            <w:vAlign w:val="center"/>
          </w:tcPr>
          <w:p w14:paraId="3BA154F5" w14:textId="77777777" w:rsidR="00D87046" w:rsidRPr="009D5001" w:rsidRDefault="00D87046" w:rsidP="009361E5">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3745076D" w14:textId="77777777" w:rsidR="00D87046" w:rsidRPr="009D5001" w:rsidRDefault="00D87046" w:rsidP="009361E5">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6E3ABD48" w14:textId="77777777" w:rsidR="00D87046" w:rsidRPr="009D5001" w:rsidRDefault="00D87046" w:rsidP="009361E5">
            <w:pPr>
              <w:jc w:val="center"/>
              <w:rPr>
                <w:szCs w:val="21"/>
              </w:rPr>
            </w:pPr>
            <w:r>
              <w:rPr>
                <w:rFonts w:hint="eastAsia"/>
                <w:szCs w:val="21"/>
              </w:rPr>
              <w:t>备注（免税</w:t>
            </w:r>
            <w:r>
              <w:rPr>
                <w:szCs w:val="21"/>
              </w:rPr>
              <w:t>或含税</w:t>
            </w:r>
            <w:r>
              <w:rPr>
                <w:rFonts w:hint="eastAsia"/>
                <w:szCs w:val="21"/>
              </w:rPr>
              <w:t>）</w:t>
            </w:r>
          </w:p>
        </w:tc>
      </w:tr>
      <w:tr w:rsidR="00D87046" w:rsidRPr="009D5001" w14:paraId="2F8B7EF7" w14:textId="77777777" w:rsidTr="009361E5">
        <w:trPr>
          <w:jc w:val="center"/>
        </w:trPr>
        <w:tc>
          <w:tcPr>
            <w:tcW w:w="539" w:type="dxa"/>
          </w:tcPr>
          <w:p w14:paraId="659956A8" w14:textId="77777777" w:rsidR="00D87046" w:rsidRPr="009D5001" w:rsidRDefault="00D87046" w:rsidP="009361E5">
            <w:pPr>
              <w:rPr>
                <w:sz w:val="24"/>
              </w:rPr>
            </w:pPr>
            <w:r>
              <w:rPr>
                <w:rFonts w:hint="eastAsia"/>
                <w:sz w:val="24"/>
              </w:rPr>
              <w:t>1</w:t>
            </w:r>
          </w:p>
        </w:tc>
        <w:tc>
          <w:tcPr>
            <w:tcW w:w="1079" w:type="dxa"/>
          </w:tcPr>
          <w:p w14:paraId="469E477E" w14:textId="77777777" w:rsidR="00D87046" w:rsidRPr="009D5001" w:rsidRDefault="00D87046" w:rsidP="009361E5">
            <w:pPr>
              <w:rPr>
                <w:sz w:val="24"/>
              </w:rPr>
            </w:pPr>
          </w:p>
        </w:tc>
        <w:tc>
          <w:tcPr>
            <w:tcW w:w="1438" w:type="dxa"/>
          </w:tcPr>
          <w:p w14:paraId="41298C28" w14:textId="77777777" w:rsidR="00D87046" w:rsidRPr="009D5001" w:rsidRDefault="00D87046" w:rsidP="009361E5">
            <w:pPr>
              <w:rPr>
                <w:sz w:val="24"/>
              </w:rPr>
            </w:pPr>
          </w:p>
        </w:tc>
        <w:tc>
          <w:tcPr>
            <w:tcW w:w="900" w:type="dxa"/>
          </w:tcPr>
          <w:p w14:paraId="71F2BD22" w14:textId="77777777" w:rsidR="00D87046" w:rsidRPr="009D5001" w:rsidRDefault="00D87046" w:rsidP="009361E5">
            <w:pPr>
              <w:rPr>
                <w:sz w:val="24"/>
              </w:rPr>
            </w:pPr>
          </w:p>
        </w:tc>
        <w:tc>
          <w:tcPr>
            <w:tcW w:w="720" w:type="dxa"/>
          </w:tcPr>
          <w:p w14:paraId="084EC30E" w14:textId="77777777" w:rsidR="00D87046" w:rsidRPr="009D5001" w:rsidRDefault="00D87046" w:rsidP="009361E5">
            <w:pPr>
              <w:rPr>
                <w:sz w:val="24"/>
              </w:rPr>
            </w:pPr>
          </w:p>
        </w:tc>
        <w:tc>
          <w:tcPr>
            <w:tcW w:w="720" w:type="dxa"/>
          </w:tcPr>
          <w:p w14:paraId="509DB3BF" w14:textId="77777777" w:rsidR="00D87046" w:rsidRPr="009D5001" w:rsidRDefault="00D87046" w:rsidP="009361E5">
            <w:pPr>
              <w:rPr>
                <w:sz w:val="24"/>
              </w:rPr>
            </w:pPr>
          </w:p>
        </w:tc>
        <w:tc>
          <w:tcPr>
            <w:tcW w:w="900" w:type="dxa"/>
          </w:tcPr>
          <w:p w14:paraId="4D05810D" w14:textId="77777777" w:rsidR="00D87046" w:rsidRPr="009D5001" w:rsidRDefault="00D87046" w:rsidP="009361E5">
            <w:pPr>
              <w:rPr>
                <w:sz w:val="24"/>
              </w:rPr>
            </w:pPr>
          </w:p>
        </w:tc>
        <w:tc>
          <w:tcPr>
            <w:tcW w:w="900" w:type="dxa"/>
          </w:tcPr>
          <w:p w14:paraId="6734A151" w14:textId="77777777" w:rsidR="00D87046" w:rsidRPr="009D5001" w:rsidRDefault="00D87046" w:rsidP="009361E5">
            <w:pPr>
              <w:rPr>
                <w:sz w:val="24"/>
              </w:rPr>
            </w:pPr>
          </w:p>
        </w:tc>
        <w:tc>
          <w:tcPr>
            <w:tcW w:w="1446" w:type="dxa"/>
          </w:tcPr>
          <w:p w14:paraId="691D9935" w14:textId="77777777" w:rsidR="00D87046" w:rsidRPr="009D5001" w:rsidRDefault="00D87046" w:rsidP="009361E5">
            <w:pPr>
              <w:rPr>
                <w:sz w:val="24"/>
              </w:rPr>
            </w:pPr>
          </w:p>
        </w:tc>
      </w:tr>
      <w:tr w:rsidR="00D87046" w:rsidRPr="009D5001" w14:paraId="032C49D3" w14:textId="77777777" w:rsidTr="009361E5">
        <w:trPr>
          <w:jc w:val="center"/>
        </w:trPr>
        <w:tc>
          <w:tcPr>
            <w:tcW w:w="539" w:type="dxa"/>
          </w:tcPr>
          <w:p w14:paraId="1592951C" w14:textId="77777777" w:rsidR="00D87046" w:rsidRPr="009D5001" w:rsidRDefault="00D87046" w:rsidP="009361E5">
            <w:pPr>
              <w:rPr>
                <w:sz w:val="24"/>
              </w:rPr>
            </w:pPr>
            <w:r>
              <w:rPr>
                <w:rFonts w:hint="eastAsia"/>
                <w:sz w:val="24"/>
              </w:rPr>
              <w:t>2</w:t>
            </w:r>
          </w:p>
        </w:tc>
        <w:tc>
          <w:tcPr>
            <w:tcW w:w="1079" w:type="dxa"/>
          </w:tcPr>
          <w:p w14:paraId="336F22AC" w14:textId="77777777" w:rsidR="00D87046" w:rsidRPr="009D5001" w:rsidRDefault="00D87046" w:rsidP="009361E5">
            <w:pPr>
              <w:rPr>
                <w:sz w:val="24"/>
              </w:rPr>
            </w:pPr>
          </w:p>
        </w:tc>
        <w:tc>
          <w:tcPr>
            <w:tcW w:w="1438" w:type="dxa"/>
          </w:tcPr>
          <w:p w14:paraId="4991EF9C" w14:textId="77777777" w:rsidR="00D87046" w:rsidRPr="009D5001" w:rsidRDefault="00D87046" w:rsidP="009361E5">
            <w:pPr>
              <w:rPr>
                <w:sz w:val="24"/>
              </w:rPr>
            </w:pPr>
          </w:p>
        </w:tc>
        <w:tc>
          <w:tcPr>
            <w:tcW w:w="900" w:type="dxa"/>
          </w:tcPr>
          <w:p w14:paraId="7EA20650" w14:textId="77777777" w:rsidR="00D87046" w:rsidRPr="009D5001" w:rsidRDefault="00D87046" w:rsidP="009361E5">
            <w:pPr>
              <w:rPr>
                <w:sz w:val="24"/>
              </w:rPr>
            </w:pPr>
          </w:p>
        </w:tc>
        <w:tc>
          <w:tcPr>
            <w:tcW w:w="720" w:type="dxa"/>
          </w:tcPr>
          <w:p w14:paraId="28D938AE" w14:textId="77777777" w:rsidR="00D87046" w:rsidRPr="009D5001" w:rsidRDefault="00D87046" w:rsidP="009361E5">
            <w:pPr>
              <w:rPr>
                <w:sz w:val="24"/>
              </w:rPr>
            </w:pPr>
          </w:p>
        </w:tc>
        <w:tc>
          <w:tcPr>
            <w:tcW w:w="720" w:type="dxa"/>
          </w:tcPr>
          <w:p w14:paraId="30602A60" w14:textId="77777777" w:rsidR="00D87046" w:rsidRPr="009D5001" w:rsidRDefault="00D87046" w:rsidP="009361E5">
            <w:pPr>
              <w:rPr>
                <w:sz w:val="24"/>
              </w:rPr>
            </w:pPr>
          </w:p>
        </w:tc>
        <w:tc>
          <w:tcPr>
            <w:tcW w:w="900" w:type="dxa"/>
          </w:tcPr>
          <w:p w14:paraId="7446836E" w14:textId="77777777" w:rsidR="00D87046" w:rsidRPr="009D5001" w:rsidRDefault="00D87046" w:rsidP="009361E5">
            <w:pPr>
              <w:rPr>
                <w:sz w:val="24"/>
              </w:rPr>
            </w:pPr>
          </w:p>
        </w:tc>
        <w:tc>
          <w:tcPr>
            <w:tcW w:w="900" w:type="dxa"/>
          </w:tcPr>
          <w:p w14:paraId="502D1C01" w14:textId="77777777" w:rsidR="00D87046" w:rsidRPr="009D5001" w:rsidRDefault="00D87046" w:rsidP="009361E5">
            <w:pPr>
              <w:rPr>
                <w:sz w:val="24"/>
              </w:rPr>
            </w:pPr>
          </w:p>
        </w:tc>
        <w:tc>
          <w:tcPr>
            <w:tcW w:w="1446" w:type="dxa"/>
          </w:tcPr>
          <w:p w14:paraId="6D9834BE" w14:textId="77777777" w:rsidR="00D87046" w:rsidRPr="009D5001" w:rsidRDefault="00D87046" w:rsidP="009361E5">
            <w:pPr>
              <w:rPr>
                <w:sz w:val="24"/>
              </w:rPr>
            </w:pPr>
          </w:p>
        </w:tc>
      </w:tr>
      <w:tr w:rsidR="00D87046" w:rsidRPr="009D5001" w14:paraId="74E938B4" w14:textId="77777777" w:rsidTr="009361E5">
        <w:trPr>
          <w:jc w:val="center"/>
        </w:trPr>
        <w:tc>
          <w:tcPr>
            <w:tcW w:w="539" w:type="dxa"/>
          </w:tcPr>
          <w:p w14:paraId="5518CD3D" w14:textId="77777777" w:rsidR="00D87046" w:rsidRPr="009D5001" w:rsidRDefault="00D87046" w:rsidP="009361E5">
            <w:pPr>
              <w:rPr>
                <w:sz w:val="24"/>
              </w:rPr>
            </w:pPr>
          </w:p>
        </w:tc>
        <w:tc>
          <w:tcPr>
            <w:tcW w:w="1079" w:type="dxa"/>
          </w:tcPr>
          <w:p w14:paraId="33866FBC" w14:textId="77777777" w:rsidR="00D87046" w:rsidRPr="009D5001" w:rsidRDefault="00D87046" w:rsidP="009361E5">
            <w:pPr>
              <w:rPr>
                <w:sz w:val="24"/>
              </w:rPr>
            </w:pPr>
          </w:p>
        </w:tc>
        <w:tc>
          <w:tcPr>
            <w:tcW w:w="1438" w:type="dxa"/>
          </w:tcPr>
          <w:p w14:paraId="47795038" w14:textId="77777777" w:rsidR="00D87046" w:rsidRPr="009D5001" w:rsidRDefault="00D87046" w:rsidP="009361E5">
            <w:pPr>
              <w:rPr>
                <w:sz w:val="24"/>
              </w:rPr>
            </w:pPr>
          </w:p>
        </w:tc>
        <w:tc>
          <w:tcPr>
            <w:tcW w:w="900" w:type="dxa"/>
          </w:tcPr>
          <w:p w14:paraId="140754C8" w14:textId="77777777" w:rsidR="00D87046" w:rsidRPr="009D5001" w:rsidRDefault="00D87046" w:rsidP="009361E5">
            <w:pPr>
              <w:rPr>
                <w:sz w:val="24"/>
              </w:rPr>
            </w:pPr>
          </w:p>
        </w:tc>
        <w:tc>
          <w:tcPr>
            <w:tcW w:w="720" w:type="dxa"/>
          </w:tcPr>
          <w:p w14:paraId="784C275D" w14:textId="77777777" w:rsidR="00D87046" w:rsidRPr="009D5001" w:rsidRDefault="00D87046" w:rsidP="009361E5">
            <w:pPr>
              <w:rPr>
                <w:sz w:val="24"/>
              </w:rPr>
            </w:pPr>
          </w:p>
        </w:tc>
        <w:tc>
          <w:tcPr>
            <w:tcW w:w="720" w:type="dxa"/>
          </w:tcPr>
          <w:p w14:paraId="1C8F0928" w14:textId="77777777" w:rsidR="00D87046" w:rsidRPr="009D5001" w:rsidRDefault="00D87046" w:rsidP="009361E5">
            <w:pPr>
              <w:rPr>
                <w:sz w:val="24"/>
              </w:rPr>
            </w:pPr>
          </w:p>
        </w:tc>
        <w:tc>
          <w:tcPr>
            <w:tcW w:w="900" w:type="dxa"/>
          </w:tcPr>
          <w:p w14:paraId="365F0C70" w14:textId="77777777" w:rsidR="00D87046" w:rsidRPr="009D5001" w:rsidRDefault="00D87046" w:rsidP="009361E5">
            <w:pPr>
              <w:rPr>
                <w:sz w:val="24"/>
              </w:rPr>
            </w:pPr>
          </w:p>
        </w:tc>
        <w:tc>
          <w:tcPr>
            <w:tcW w:w="900" w:type="dxa"/>
          </w:tcPr>
          <w:p w14:paraId="776CF468" w14:textId="77777777" w:rsidR="00D87046" w:rsidRPr="009D5001" w:rsidRDefault="00D87046" w:rsidP="009361E5">
            <w:pPr>
              <w:rPr>
                <w:sz w:val="24"/>
              </w:rPr>
            </w:pPr>
          </w:p>
        </w:tc>
        <w:tc>
          <w:tcPr>
            <w:tcW w:w="1446" w:type="dxa"/>
          </w:tcPr>
          <w:p w14:paraId="29E9442D" w14:textId="77777777" w:rsidR="00D87046" w:rsidRPr="009D5001" w:rsidRDefault="00D87046" w:rsidP="009361E5">
            <w:pPr>
              <w:rPr>
                <w:sz w:val="24"/>
              </w:rPr>
            </w:pPr>
          </w:p>
        </w:tc>
      </w:tr>
      <w:tr w:rsidR="00D87046" w:rsidRPr="009D5001" w14:paraId="30B88086" w14:textId="77777777" w:rsidTr="009361E5">
        <w:trPr>
          <w:jc w:val="center"/>
        </w:trPr>
        <w:tc>
          <w:tcPr>
            <w:tcW w:w="539" w:type="dxa"/>
          </w:tcPr>
          <w:p w14:paraId="323140BC" w14:textId="77777777" w:rsidR="00D87046" w:rsidRPr="009D5001" w:rsidRDefault="00D87046" w:rsidP="009361E5">
            <w:pPr>
              <w:rPr>
                <w:sz w:val="24"/>
              </w:rPr>
            </w:pPr>
          </w:p>
        </w:tc>
        <w:tc>
          <w:tcPr>
            <w:tcW w:w="1079" w:type="dxa"/>
          </w:tcPr>
          <w:p w14:paraId="268D4324" w14:textId="77777777" w:rsidR="00D87046" w:rsidRPr="009D5001" w:rsidRDefault="00D87046" w:rsidP="009361E5">
            <w:pPr>
              <w:rPr>
                <w:sz w:val="24"/>
              </w:rPr>
            </w:pPr>
          </w:p>
        </w:tc>
        <w:tc>
          <w:tcPr>
            <w:tcW w:w="1438" w:type="dxa"/>
          </w:tcPr>
          <w:p w14:paraId="14558390" w14:textId="77777777" w:rsidR="00D87046" w:rsidRPr="009D5001" w:rsidRDefault="00D87046" w:rsidP="009361E5">
            <w:pPr>
              <w:rPr>
                <w:sz w:val="24"/>
              </w:rPr>
            </w:pPr>
          </w:p>
        </w:tc>
        <w:tc>
          <w:tcPr>
            <w:tcW w:w="900" w:type="dxa"/>
          </w:tcPr>
          <w:p w14:paraId="2FA4E9BB" w14:textId="77777777" w:rsidR="00D87046" w:rsidRPr="009D5001" w:rsidRDefault="00D87046" w:rsidP="009361E5">
            <w:pPr>
              <w:rPr>
                <w:sz w:val="24"/>
              </w:rPr>
            </w:pPr>
          </w:p>
        </w:tc>
        <w:tc>
          <w:tcPr>
            <w:tcW w:w="720" w:type="dxa"/>
          </w:tcPr>
          <w:p w14:paraId="64A76A2C" w14:textId="77777777" w:rsidR="00D87046" w:rsidRPr="009D5001" w:rsidRDefault="00D87046" w:rsidP="009361E5">
            <w:pPr>
              <w:rPr>
                <w:sz w:val="24"/>
              </w:rPr>
            </w:pPr>
          </w:p>
        </w:tc>
        <w:tc>
          <w:tcPr>
            <w:tcW w:w="720" w:type="dxa"/>
          </w:tcPr>
          <w:p w14:paraId="05A0FF84" w14:textId="77777777" w:rsidR="00D87046" w:rsidRPr="009D5001" w:rsidRDefault="00D87046" w:rsidP="009361E5">
            <w:pPr>
              <w:rPr>
                <w:sz w:val="24"/>
              </w:rPr>
            </w:pPr>
          </w:p>
        </w:tc>
        <w:tc>
          <w:tcPr>
            <w:tcW w:w="900" w:type="dxa"/>
          </w:tcPr>
          <w:p w14:paraId="0C772327" w14:textId="77777777" w:rsidR="00D87046" w:rsidRPr="009D5001" w:rsidRDefault="00D87046" w:rsidP="009361E5">
            <w:pPr>
              <w:rPr>
                <w:sz w:val="24"/>
              </w:rPr>
            </w:pPr>
          </w:p>
        </w:tc>
        <w:tc>
          <w:tcPr>
            <w:tcW w:w="900" w:type="dxa"/>
          </w:tcPr>
          <w:p w14:paraId="518C4B7C" w14:textId="77777777" w:rsidR="00D87046" w:rsidRPr="009D5001" w:rsidRDefault="00D87046" w:rsidP="009361E5">
            <w:pPr>
              <w:rPr>
                <w:sz w:val="24"/>
              </w:rPr>
            </w:pPr>
          </w:p>
        </w:tc>
        <w:tc>
          <w:tcPr>
            <w:tcW w:w="1446" w:type="dxa"/>
          </w:tcPr>
          <w:p w14:paraId="0E38B65B" w14:textId="77777777" w:rsidR="00D87046" w:rsidRPr="009D5001" w:rsidRDefault="00D87046" w:rsidP="009361E5">
            <w:pPr>
              <w:rPr>
                <w:sz w:val="24"/>
              </w:rPr>
            </w:pPr>
          </w:p>
        </w:tc>
      </w:tr>
      <w:tr w:rsidR="00D87046" w:rsidRPr="009D5001" w14:paraId="3AECB138" w14:textId="77777777" w:rsidTr="009361E5">
        <w:trPr>
          <w:jc w:val="center"/>
        </w:trPr>
        <w:tc>
          <w:tcPr>
            <w:tcW w:w="539" w:type="dxa"/>
          </w:tcPr>
          <w:p w14:paraId="312768C0" w14:textId="77777777" w:rsidR="00D87046" w:rsidRPr="009D5001" w:rsidRDefault="00D87046" w:rsidP="009361E5">
            <w:pPr>
              <w:rPr>
                <w:sz w:val="24"/>
              </w:rPr>
            </w:pPr>
          </w:p>
        </w:tc>
        <w:tc>
          <w:tcPr>
            <w:tcW w:w="1079" w:type="dxa"/>
          </w:tcPr>
          <w:p w14:paraId="4FEA5FF2" w14:textId="77777777" w:rsidR="00D87046" w:rsidRPr="009D5001" w:rsidRDefault="00D87046" w:rsidP="009361E5">
            <w:pPr>
              <w:rPr>
                <w:sz w:val="24"/>
              </w:rPr>
            </w:pPr>
          </w:p>
        </w:tc>
        <w:tc>
          <w:tcPr>
            <w:tcW w:w="1438" w:type="dxa"/>
          </w:tcPr>
          <w:p w14:paraId="6D6FAAB7" w14:textId="77777777" w:rsidR="00D87046" w:rsidRPr="009D5001" w:rsidRDefault="00D87046" w:rsidP="009361E5">
            <w:pPr>
              <w:rPr>
                <w:sz w:val="24"/>
              </w:rPr>
            </w:pPr>
          </w:p>
        </w:tc>
        <w:tc>
          <w:tcPr>
            <w:tcW w:w="900" w:type="dxa"/>
          </w:tcPr>
          <w:p w14:paraId="6FF52C95" w14:textId="77777777" w:rsidR="00D87046" w:rsidRPr="009D5001" w:rsidRDefault="00D87046" w:rsidP="009361E5">
            <w:pPr>
              <w:rPr>
                <w:sz w:val="24"/>
              </w:rPr>
            </w:pPr>
          </w:p>
        </w:tc>
        <w:tc>
          <w:tcPr>
            <w:tcW w:w="720" w:type="dxa"/>
          </w:tcPr>
          <w:p w14:paraId="2BBC44F2" w14:textId="77777777" w:rsidR="00D87046" w:rsidRPr="009D5001" w:rsidRDefault="00D87046" w:rsidP="009361E5">
            <w:pPr>
              <w:rPr>
                <w:sz w:val="24"/>
              </w:rPr>
            </w:pPr>
          </w:p>
        </w:tc>
        <w:tc>
          <w:tcPr>
            <w:tcW w:w="720" w:type="dxa"/>
          </w:tcPr>
          <w:p w14:paraId="70ADB248" w14:textId="77777777" w:rsidR="00D87046" w:rsidRPr="009D5001" w:rsidRDefault="00D87046" w:rsidP="009361E5">
            <w:pPr>
              <w:rPr>
                <w:sz w:val="24"/>
              </w:rPr>
            </w:pPr>
          </w:p>
        </w:tc>
        <w:tc>
          <w:tcPr>
            <w:tcW w:w="900" w:type="dxa"/>
          </w:tcPr>
          <w:p w14:paraId="529D611A" w14:textId="77777777" w:rsidR="00D87046" w:rsidRPr="009D5001" w:rsidRDefault="00D87046" w:rsidP="009361E5">
            <w:pPr>
              <w:rPr>
                <w:sz w:val="24"/>
              </w:rPr>
            </w:pPr>
          </w:p>
        </w:tc>
        <w:tc>
          <w:tcPr>
            <w:tcW w:w="900" w:type="dxa"/>
          </w:tcPr>
          <w:p w14:paraId="7AA3007A" w14:textId="77777777" w:rsidR="00D87046" w:rsidRPr="009D5001" w:rsidRDefault="00D87046" w:rsidP="009361E5">
            <w:pPr>
              <w:rPr>
                <w:sz w:val="24"/>
              </w:rPr>
            </w:pPr>
          </w:p>
        </w:tc>
        <w:tc>
          <w:tcPr>
            <w:tcW w:w="1446" w:type="dxa"/>
          </w:tcPr>
          <w:p w14:paraId="5A5646F3" w14:textId="77777777" w:rsidR="00D87046" w:rsidRPr="009D5001" w:rsidRDefault="00D87046" w:rsidP="009361E5">
            <w:pPr>
              <w:rPr>
                <w:sz w:val="24"/>
              </w:rPr>
            </w:pPr>
          </w:p>
        </w:tc>
      </w:tr>
      <w:tr w:rsidR="00D87046" w:rsidRPr="009D5001" w14:paraId="5A98F579" w14:textId="77777777" w:rsidTr="009361E5">
        <w:trPr>
          <w:jc w:val="center"/>
        </w:trPr>
        <w:tc>
          <w:tcPr>
            <w:tcW w:w="539" w:type="dxa"/>
          </w:tcPr>
          <w:p w14:paraId="25577C20" w14:textId="77777777" w:rsidR="00D87046" w:rsidRPr="009D5001" w:rsidRDefault="00D87046" w:rsidP="009361E5">
            <w:pPr>
              <w:rPr>
                <w:sz w:val="24"/>
              </w:rPr>
            </w:pPr>
          </w:p>
        </w:tc>
        <w:tc>
          <w:tcPr>
            <w:tcW w:w="1079" w:type="dxa"/>
          </w:tcPr>
          <w:p w14:paraId="284195BE" w14:textId="77777777" w:rsidR="00D87046" w:rsidRPr="009D5001" w:rsidRDefault="00D87046" w:rsidP="009361E5">
            <w:pPr>
              <w:rPr>
                <w:sz w:val="24"/>
              </w:rPr>
            </w:pPr>
          </w:p>
        </w:tc>
        <w:tc>
          <w:tcPr>
            <w:tcW w:w="1438" w:type="dxa"/>
          </w:tcPr>
          <w:p w14:paraId="771A63C0" w14:textId="77777777" w:rsidR="00D87046" w:rsidRPr="009D5001" w:rsidRDefault="00D87046" w:rsidP="009361E5">
            <w:pPr>
              <w:rPr>
                <w:sz w:val="24"/>
              </w:rPr>
            </w:pPr>
          </w:p>
        </w:tc>
        <w:tc>
          <w:tcPr>
            <w:tcW w:w="900" w:type="dxa"/>
          </w:tcPr>
          <w:p w14:paraId="4A71B2C3" w14:textId="77777777" w:rsidR="00D87046" w:rsidRPr="009D5001" w:rsidRDefault="00D87046" w:rsidP="009361E5">
            <w:pPr>
              <w:rPr>
                <w:sz w:val="24"/>
              </w:rPr>
            </w:pPr>
          </w:p>
        </w:tc>
        <w:tc>
          <w:tcPr>
            <w:tcW w:w="720" w:type="dxa"/>
          </w:tcPr>
          <w:p w14:paraId="06E3BFFB" w14:textId="77777777" w:rsidR="00D87046" w:rsidRPr="009D5001" w:rsidRDefault="00D87046" w:rsidP="009361E5">
            <w:pPr>
              <w:rPr>
                <w:sz w:val="24"/>
              </w:rPr>
            </w:pPr>
          </w:p>
        </w:tc>
        <w:tc>
          <w:tcPr>
            <w:tcW w:w="720" w:type="dxa"/>
          </w:tcPr>
          <w:p w14:paraId="6A48AB31" w14:textId="77777777" w:rsidR="00D87046" w:rsidRPr="009D5001" w:rsidRDefault="00D87046" w:rsidP="009361E5">
            <w:pPr>
              <w:rPr>
                <w:sz w:val="24"/>
              </w:rPr>
            </w:pPr>
          </w:p>
        </w:tc>
        <w:tc>
          <w:tcPr>
            <w:tcW w:w="900" w:type="dxa"/>
          </w:tcPr>
          <w:p w14:paraId="00DC5AAF" w14:textId="77777777" w:rsidR="00D87046" w:rsidRPr="009D5001" w:rsidRDefault="00D87046" w:rsidP="009361E5">
            <w:pPr>
              <w:rPr>
                <w:sz w:val="24"/>
              </w:rPr>
            </w:pPr>
          </w:p>
        </w:tc>
        <w:tc>
          <w:tcPr>
            <w:tcW w:w="900" w:type="dxa"/>
          </w:tcPr>
          <w:p w14:paraId="208FA3EC" w14:textId="77777777" w:rsidR="00D87046" w:rsidRPr="009D5001" w:rsidRDefault="00D87046" w:rsidP="009361E5">
            <w:pPr>
              <w:rPr>
                <w:sz w:val="24"/>
              </w:rPr>
            </w:pPr>
          </w:p>
        </w:tc>
        <w:tc>
          <w:tcPr>
            <w:tcW w:w="1446" w:type="dxa"/>
          </w:tcPr>
          <w:p w14:paraId="41905EFD" w14:textId="77777777" w:rsidR="00D87046" w:rsidRPr="009D5001" w:rsidRDefault="00D87046" w:rsidP="009361E5">
            <w:pPr>
              <w:rPr>
                <w:sz w:val="24"/>
              </w:rPr>
            </w:pPr>
          </w:p>
        </w:tc>
      </w:tr>
      <w:tr w:rsidR="00D87046" w:rsidRPr="009D5001" w14:paraId="6CC12093" w14:textId="77777777" w:rsidTr="009361E5">
        <w:trPr>
          <w:jc w:val="center"/>
        </w:trPr>
        <w:tc>
          <w:tcPr>
            <w:tcW w:w="8642" w:type="dxa"/>
            <w:gridSpan w:val="9"/>
          </w:tcPr>
          <w:p w14:paraId="390E1825" w14:textId="77777777" w:rsidR="00D87046" w:rsidRPr="009D5001" w:rsidRDefault="00D87046" w:rsidP="009361E5">
            <w:pPr>
              <w:rPr>
                <w:sz w:val="24"/>
              </w:rPr>
            </w:pPr>
            <w:r>
              <w:rPr>
                <w:rFonts w:hint="eastAsia"/>
                <w:sz w:val="24"/>
              </w:rPr>
              <w:t>合计（即：投标总价；币种：人民币；单位：元）：大写：</w:t>
            </w:r>
          </w:p>
        </w:tc>
      </w:tr>
    </w:tbl>
    <w:p w14:paraId="480B9F23" w14:textId="77777777" w:rsidR="00D87046" w:rsidRDefault="00D87046" w:rsidP="00D87046">
      <w:pPr>
        <w:rPr>
          <w:rFonts w:ascii="宋体" w:hAnsi="宋体"/>
          <w:szCs w:val="21"/>
        </w:rPr>
      </w:pPr>
    </w:p>
    <w:p w14:paraId="00E4E5C0" w14:textId="77777777" w:rsidR="00D87046" w:rsidRPr="002502A3" w:rsidRDefault="00D87046" w:rsidP="00D87046">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684E96AB" w14:textId="77777777" w:rsidR="00D87046" w:rsidRDefault="00D87046" w:rsidP="00D87046">
      <w:pPr>
        <w:rPr>
          <w:rFonts w:ascii="宋体" w:hAnsi="宋体"/>
          <w:szCs w:val="21"/>
        </w:rPr>
      </w:pPr>
    </w:p>
    <w:p w14:paraId="29F70680" w14:textId="77777777" w:rsidR="00D87046" w:rsidRPr="00B8559C" w:rsidRDefault="00D87046" w:rsidP="00D87046">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04C11C6B" w14:textId="77777777" w:rsidR="00D87046" w:rsidRDefault="00D87046" w:rsidP="00D87046">
      <w:pPr>
        <w:rPr>
          <w:rFonts w:ascii="宋体" w:hAnsi="宋体"/>
          <w:szCs w:val="21"/>
        </w:rPr>
      </w:pPr>
    </w:p>
    <w:p w14:paraId="7F6BE605" w14:textId="77777777" w:rsidR="00D87046" w:rsidRDefault="00D87046" w:rsidP="00D87046">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9645403" w14:textId="77777777" w:rsidR="00D87046" w:rsidRPr="00B8559C" w:rsidRDefault="00D87046" w:rsidP="00D87046">
      <w:pPr>
        <w:rPr>
          <w:rFonts w:ascii="宋体" w:hAnsi="宋体"/>
          <w:szCs w:val="21"/>
          <w:u w:val="single"/>
        </w:rPr>
      </w:pPr>
    </w:p>
    <w:p w14:paraId="48F7DD38" w14:textId="77777777" w:rsidR="00D87046" w:rsidRPr="001342FB" w:rsidRDefault="00D87046" w:rsidP="00D87046">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67EE76EC" w14:textId="77777777" w:rsidR="00D87046" w:rsidRPr="001342FB" w:rsidRDefault="00D87046" w:rsidP="00D87046">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425523CF" w14:textId="77777777" w:rsidR="00D87046" w:rsidRPr="001342FB" w:rsidRDefault="00D87046" w:rsidP="00D87046">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574BA180" w14:textId="77777777" w:rsidR="00D87046" w:rsidRPr="001342FB" w:rsidRDefault="00D87046" w:rsidP="00D87046">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0B7F9B85" w14:textId="77777777" w:rsidR="00D87046" w:rsidRPr="001342FB" w:rsidRDefault="00D87046" w:rsidP="00D87046">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397E05FF" w14:textId="77777777" w:rsidR="00D87046" w:rsidRDefault="00D87046" w:rsidP="00D87046">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2B8E8D2" w14:textId="77777777" w:rsidR="00D87046" w:rsidRPr="000602D1" w:rsidRDefault="00D87046" w:rsidP="00D87046">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7AC88A51" w14:textId="77777777" w:rsidR="00D87046" w:rsidRPr="000602D1" w:rsidRDefault="00D87046" w:rsidP="00D87046">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7A6F30F2" w14:textId="77777777" w:rsidR="00D87046" w:rsidRPr="00250F9F" w:rsidRDefault="00D87046" w:rsidP="00D8704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16B5A6EF" w14:textId="77777777" w:rsidR="00D87046" w:rsidRPr="009D5001" w:rsidRDefault="00D87046" w:rsidP="00D87046">
      <w:pPr>
        <w:ind w:firstLineChars="200" w:firstLine="482"/>
        <w:rPr>
          <w:rFonts w:hAnsi="宋体"/>
          <w:b/>
          <w:bCs/>
          <w:sz w:val="24"/>
        </w:rPr>
      </w:pPr>
    </w:p>
    <w:p w14:paraId="51D1CB68" w14:textId="77777777" w:rsidR="00D87046" w:rsidRPr="009D5001" w:rsidRDefault="00D87046" w:rsidP="00D87046">
      <w:pPr>
        <w:ind w:firstLineChars="200" w:firstLine="482"/>
        <w:jc w:val="center"/>
        <w:rPr>
          <w:rFonts w:hAnsi="宋体"/>
          <w:b/>
          <w:bCs/>
          <w:sz w:val="24"/>
        </w:rPr>
      </w:pPr>
    </w:p>
    <w:p w14:paraId="7875318A" w14:textId="77777777" w:rsidR="00D87046" w:rsidRPr="009D5001" w:rsidRDefault="00D87046" w:rsidP="00D87046">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2FA7664" w14:textId="77777777" w:rsidR="00D87046" w:rsidRPr="009D5001" w:rsidRDefault="00D87046" w:rsidP="00D87046">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1D9CAC87" w14:textId="77777777" w:rsidR="00D87046" w:rsidRPr="009D5001" w:rsidRDefault="00D87046" w:rsidP="00D87046">
      <w:pPr>
        <w:ind w:firstLineChars="200" w:firstLine="482"/>
        <w:rPr>
          <w:rFonts w:hAnsi="宋体"/>
          <w:b/>
          <w:bCs/>
          <w:sz w:val="24"/>
        </w:rPr>
      </w:pPr>
    </w:p>
    <w:p w14:paraId="1E93747D" w14:textId="77777777" w:rsidR="00D87046" w:rsidRPr="009D5001" w:rsidRDefault="00D87046" w:rsidP="00D87046">
      <w:pPr>
        <w:ind w:firstLineChars="200" w:firstLine="482"/>
        <w:jc w:val="center"/>
        <w:rPr>
          <w:rFonts w:hAnsi="宋体"/>
          <w:b/>
          <w:bCs/>
          <w:sz w:val="24"/>
        </w:rPr>
      </w:pPr>
      <w:r>
        <w:rPr>
          <w:rFonts w:hAnsi="宋体"/>
          <w:b/>
          <w:bCs/>
          <w:sz w:val="24"/>
        </w:rPr>
        <w:br w:type="page"/>
      </w:r>
    </w:p>
    <w:p w14:paraId="19E890C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0A0763C3" w14:textId="77777777" w:rsidR="00D87046" w:rsidRPr="007673C6" w:rsidRDefault="00D87046" w:rsidP="00D87046">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的，投标文件将按废标处理</w:t>
      </w:r>
      <w:r w:rsidRPr="007673C6">
        <w:rPr>
          <w:rFonts w:hint="eastAsia"/>
          <w:b/>
          <w:bCs/>
          <w:color w:val="FF0000"/>
        </w:rPr>
        <w:t>。）</w:t>
      </w:r>
    </w:p>
    <w:p w14:paraId="588AE32A" w14:textId="77777777" w:rsidR="00D87046" w:rsidRDefault="00D87046" w:rsidP="00D87046">
      <w:pPr>
        <w:rPr>
          <w:b/>
          <w:bCs/>
          <w:sz w:val="24"/>
        </w:rPr>
      </w:pPr>
    </w:p>
    <w:p w14:paraId="6339AC5B"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69600B1" w14:textId="77777777" w:rsidR="00D87046" w:rsidRPr="00296F6E" w:rsidRDefault="00D87046" w:rsidP="00D87046">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33A553C7" w14:textId="77777777" w:rsidR="00D87046" w:rsidRPr="00936669" w:rsidRDefault="00D87046" w:rsidP="00D87046">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88BCC16" w14:textId="77777777" w:rsidR="00D87046" w:rsidRPr="007A643A" w:rsidRDefault="00D87046" w:rsidP="00D87046">
      <w:pPr>
        <w:rPr>
          <w:b/>
          <w:bCs/>
          <w:sz w:val="24"/>
        </w:rPr>
      </w:pPr>
    </w:p>
    <w:p w14:paraId="56215D2E" w14:textId="77777777" w:rsidR="00D87046" w:rsidRPr="00C71735"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59008AD8" w14:textId="77777777" w:rsidR="00D87046" w:rsidRDefault="00D87046" w:rsidP="00D87046">
      <w:pPr>
        <w:outlineLvl w:val="3"/>
        <w:rPr>
          <w:b/>
          <w:color w:val="FF0000"/>
          <w:sz w:val="24"/>
        </w:rPr>
      </w:pPr>
      <w:r w:rsidRPr="00891CCE">
        <w:rPr>
          <w:rFonts w:hint="eastAsia"/>
          <w:b/>
          <w:color w:val="FF0000"/>
          <w:sz w:val="24"/>
        </w:rPr>
        <w:t>提供详细的施工安全保障方案</w:t>
      </w:r>
    </w:p>
    <w:p w14:paraId="04DB7835" w14:textId="77777777" w:rsidR="00D87046" w:rsidRPr="00891CCE" w:rsidRDefault="00D87046" w:rsidP="00D87046"/>
    <w:p w14:paraId="729F46C4" w14:textId="77777777" w:rsidR="00D87046" w:rsidRPr="00891CCE" w:rsidRDefault="00D87046" w:rsidP="00D87046">
      <w:pPr>
        <w:outlineLvl w:val="3"/>
        <w:rPr>
          <w:b/>
          <w:color w:val="000000"/>
          <w:sz w:val="24"/>
        </w:rPr>
      </w:pPr>
      <w:r>
        <w:rPr>
          <w:rFonts w:hint="eastAsia"/>
          <w:b/>
          <w:sz w:val="24"/>
        </w:rPr>
        <w:t>（三）节能环保（可选）</w:t>
      </w:r>
    </w:p>
    <w:p w14:paraId="636AD246" w14:textId="77777777" w:rsidR="00D87046" w:rsidRPr="003577D5" w:rsidRDefault="00D87046" w:rsidP="00D87046">
      <w:pPr>
        <w:rPr>
          <w:b/>
          <w:bCs/>
          <w:sz w:val="24"/>
        </w:rPr>
      </w:pPr>
    </w:p>
    <w:p w14:paraId="1411B80D"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6CE7E6D" w14:textId="77777777" w:rsidR="00D87046" w:rsidRPr="003577D5" w:rsidRDefault="00D87046" w:rsidP="00D87046">
      <w:pPr>
        <w:rPr>
          <w:b/>
          <w:bCs/>
          <w:sz w:val="24"/>
        </w:rPr>
      </w:pPr>
    </w:p>
    <w:p w14:paraId="3AD4DBD0"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D87046" w:rsidRPr="009D5001" w14:paraId="3CBB7B34" w14:textId="77777777" w:rsidTr="009361E5">
        <w:trPr>
          <w:cantSplit/>
        </w:trPr>
        <w:tc>
          <w:tcPr>
            <w:tcW w:w="9288" w:type="dxa"/>
            <w:gridSpan w:val="6"/>
            <w:vAlign w:val="center"/>
          </w:tcPr>
          <w:p w14:paraId="13018798" w14:textId="77777777" w:rsidR="00D87046" w:rsidRPr="00F82C7C" w:rsidRDefault="00D87046" w:rsidP="009361E5">
            <w:pPr>
              <w:rPr>
                <w:rFonts w:ascii="宋体" w:hAnsi="宋体"/>
                <w:szCs w:val="21"/>
              </w:rPr>
            </w:pPr>
          </w:p>
        </w:tc>
      </w:tr>
      <w:tr w:rsidR="00D87046" w:rsidRPr="009D5001" w14:paraId="08A25925" w14:textId="77777777" w:rsidTr="009361E5">
        <w:tc>
          <w:tcPr>
            <w:tcW w:w="1620" w:type="dxa"/>
            <w:vAlign w:val="center"/>
          </w:tcPr>
          <w:p w14:paraId="7F726170" w14:textId="77777777" w:rsidR="00D87046" w:rsidRPr="009D5001" w:rsidRDefault="00D87046" w:rsidP="009361E5">
            <w:pPr>
              <w:rPr>
                <w:rFonts w:ascii="宋体" w:hAnsi="宋体"/>
                <w:szCs w:val="21"/>
              </w:rPr>
            </w:pPr>
            <w:r w:rsidRPr="009D5001">
              <w:rPr>
                <w:rFonts w:ascii="宋体" w:hAnsi="宋体" w:hint="eastAsia"/>
                <w:szCs w:val="21"/>
              </w:rPr>
              <w:t>采购人</w:t>
            </w:r>
          </w:p>
        </w:tc>
        <w:tc>
          <w:tcPr>
            <w:tcW w:w="1726" w:type="dxa"/>
            <w:vAlign w:val="center"/>
          </w:tcPr>
          <w:p w14:paraId="621106F0" w14:textId="77777777" w:rsidR="00D87046" w:rsidRPr="009D5001" w:rsidRDefault="00D87046" w:rsidP="009361E5">
            <w:pPr>
              <w:rPr>
                <w:rFonts w:ascii="宋体" w:hAnsi="宋体"/>
                <w:szCs w:val="21"/>
              </w:rPr>
            </w:pPr>
            <w:r w:rsidRPr="009D5001">
              <w:rPr>
                <w:rFonts w:ascii="宋体" w:hAnsi="宋体" w:hint="eastAsia"/>
                <w:szCs w:val="21"/>
              </w:rPr>
              <w:t>项目名称</w:t>
            </w:r>
          </w:p>
        </w:tc>
        <w:tc>
          <w:tcPr>
            <w:tcW w:w="1548" w:type="dxa"/>
            <w:vAlign w:val="center"/>
          </w:tcPr>
          <w:p w14:paraId="42440BC4" w14:textId="77777777" w:rsidR="00D87046" w:rsidRPr="009D5001" w:rsidRDefault="00D87046" w:rsidP="009361E5">
            <w:pPr>
              <w:rPr>
                <w:rFonts w:ascii="宋体" w:hAnsi="宋体"/>
                <w:szCs w:val="21"/>
              </w:rPr>
            </w:pPr>
            <w:r w:rsidRPr="009D5001">
              <w:rPr>
                <w:rFonts w:ascii="宋体" w:hAnsi="宋体" w:hint="eastAsia"/>
                <w:szCs w:val="21"/>
              </w:rPr>
              <w:t>项目规模（金额）</w:t>
            </w:r>
          </w:p>
        </w:tc>
        <w:tc>
          <w:tcPr>
            <w:tcW w:w="1464" w:type="dxa"/>
            <w:vAlign w:val="center"/>
          </w:tcPr>
          <w:p w14:paraId="47842B3B" w14:textId="77777777" w:rsidR="00D87046" w:rsidRPr="009D5001" w:rsidRDefault="00D87046" w:rsidP="009361E5">
            <w:pPr>
              <w:rPr>
                <w:rFonts w:ascii="宋体" w:hAnsi="宋体"/>
                <w:szCs w:val="21"/>
              </w:rPr>
            </w:pPr>
            <w:r>
              <w:rPr>
                <w:rFonts w:ascii="宋体" w:hAnsi="宋体" w:hint="eastAsia"/>
                <w:szCs w:val="21"/>
              </w:rPr>
              <w:t>合同签订日期</w:t>
            </w:r>
          </w:p>
        </w:tc>
        <w:tc>
          <w:tcPr>
            <w:tcW w:w="1465" w:type="dxa"/>
            <w:vAlign w:val="center"/>
          </w:tcPr>
          <w:p w14:paraId="347B45C9" w14:textId="77777777" w:rsidR="00D87046" w:rsidRPr="009D5001" w:rsidRDefault="00D87046" w:rsidP="009361E5">
            <w:pPr>
              <w:rPr>
                <w:rFonts w:ascii="宋体" w:hAnsi="宋体"/>
                <w:szCs w:val="21"/>
              </w:rPr>
            </w:pPr>
            <w:r>
              <w:rPr>
                <w:rFonts w:ascii="宋体" w:hAnsi="宋体" w:hint="eastAsia"/>
                <w:szCs w:val="21"/>
              </w:rPr>
              <w:t>履约验收时间</w:t>
            </w:r>
          </w:p>
        </w:tc>
        <w:tc>
          <w:tcPr>
            <w:tcW w:w="1465" w:type="dxa"/>
            <w:vAlign w:val="center"/>
          </w:tcPr>
          <w:p w14:paraId="7830F134" w14:textId="77777777" w:rsidR="00D87046" w:rsidRPr="009D5001" w:rsidRDefault="00D87046" w:rsidP="009361E5">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D87046" w:rsidRPr="009D5001" w14:paraId="22610474" w14:textId="77777777" w:rsidTr="009361E5">
        <w:tc>
          <w:tcPr>
            <w:tcW w:w="1620" w:type="dxa"/>
            <w:vAlign w:val="center"/>
          </w:tcPr>
          <w:p w14:paraId="5742A0A7" w14:textId="77777777" w:rsidR="00D87046" w:rsidRPr="009D5001" w:rsidRDefault="00D87046" w:rsidP="009361E5">
            <w:pPr>
              <w:rPr>
                <w:rFonts w:ascii="宋体" w:hAnsi="宋体"/>
                <w:szCs w:val="21"/>
              </w:rPr>
            </w:pPr>
          </w:p>
        </w:tc>
        <w:tc>
          <w:tcPr>
            <w:tcW w:w="1726" w:type="dxa"/>
            <w:vAlign w:val="center"/>
          </w:tcPr>
          <w:p w14:paraId="321A1A0F" w14:textId="77777777" w:rsidR="00D87046" w:rsidRPr="009D5001" w:rsidRDefault="00D87046" w:rsidP="009361E5">
            <w:pPr>
              <w:rPr>
                <w:rFonts w:ascii="宋体" w:hAnsi="宋体"/>
                <w:szCs w:val="21"/>
              </w:rPr>
            </w:pPr>
          </w:p>
        </w:tc>
        <w:tc>
          <w:tcPr>
            <w:tcW w:w="1548" w:type="dxa"/>
            <w:vAlign w:val="center"/>
          </w:tcPr>
          <w:p w14:paraId="2E6680CD" w14:textId="77777777" w:rsidR="00D87046" w:rsidRPr="009D5001" w:rsidRDefault="00D87046" w:rsidP="009361E5">
            <w:pPr>
              <w:rPr>
                <w:rFonts w:ascii="宋体" w:hAnsi="宋体"/>
                <w:szCs w:val="21"/>
              </w:rPr>
            </w:pPr>
          </w:p>
        </w:tc>
        <w:tc>
          <w:tcPr>
            <w:tcW w:w="1464" w:type="dxa"/>
            <w:vAlign w:val="center"/>
          </w:tcPr>
          <w:p w14:paraId="2D67F9A9" w14:textId="77777777" w:rsidR="00D87046" w:rsidRPr="009D5001" w:rsidRDefault="00D87046" w:rsidP="009361E5">
            <w:pPr>
              <w:rPr>
                <w:rFonts w:ascii="宋体" w:hAnsi="宋体"/>
                <w:szCs w:val="21"/>
              </w:rPr>
            </w:pPr>
          </w:p>
        </w:tc>
        <w:tc>
          <w:tcPr>
            <w:tcW w:w="1465" w:type="dxa"/>
            <w:vAlign w:val="center"/>
          </w:tcPr>
          <w:p w14:paraId="08E1A349" w14:textId="77777777" w:rsidR="00D87046" w:rsidRPr="009D5001" w:rsidRDefault="00D87046" w:rsidP="009361E5">
            <w:pPr>
              <w:rPr>
                <w:rFonts w:ascii="宋体" w:hAnsi="宋体"/>
                <w:szCs w:val="21"/>
              </w:rPr>
            </w:pPr>
          </w:p>
        </w:tc>
        <w:tc>
          <w:tcPr>
            <w:tcW w:w="1465" w:type="dxa"/>
            <w:vAlign w:val="center"/>
          </w:tcPr>
          <w:p w14:paraId="5341E7A8" w14:textId="77777777" w:rsidR="00D87046" w:rsidRPr="009D5001" w:rsidRDefault="00D87046" w:rsidP="009361E5">
            <w:pPr>
              <w:rPr>
                <w:rFonts w:ascii="宋体" w:hAnsi="宋体"/>
                <w:szCs w:val="21"/>
              </w:rPr>
            </w:pPr>
          </w:p>
        </w:tc>
      </w:tr>
      <w:tr w:rsidR="00D87046" w:rsidRPr="009D5001" w14:paraId="7AD83225" w14:textId="77777777" w:rsidTr="009361E5">
        <w:tc>
          <w:tcPr>
            <w:tcW w:w="1620" w:type="dxa"/>
            <w:vAlign w:val="center"/>
          </w:tcPr>
          <w:p w14:paraId="7EF4A99B" w14:textId="77777777" w:rsidR="00D87046" w:rsidRPr="009D5001" w:rsidRDefault="00D87046" w:rsidP="009361E5">
            <w:pPr>
              <w:rPr>
                <w:rFonts w:ascii="宋体" w:hAnsi="宋体"/>
                <w:szCs w:val="21"/>
              </w:rPr>
            </w:pPr>
          </w:p>
        </w:tc>
        <w:tc>
          <w:tcPr>
            <w:tcW w:w="1726" w:type="dxa"/>
            <w:vAlign w:val="center"/>
          </w:tcPr>
          <w:p w14:paraId="0B1BACDA" w14:textId="77777777" w:rsidR="00D87046" w:rsidRPr="009D5001" w:rsidRDefault="00D87046" w:rsidP="009361E5">
            <w:pPr>
              <w:rPr>
                <w:rFonts w:ascii="宋体" w:hAnsi="宋体"/>
                <w:szCs w:val="21"/>
              </w:rPr>
            </w:pPr>
          </w:p>
        </w:tc>
        <w:tc>
          <w:tcPr>
            <w:tcW w:w="1548" w:type="dxa"/>
            <w:vAlign w:val="center"/>
          </w:tcPr>
          <w:p w14:paraId="3FC2DF51" w14:textId="77777777" w:rsidR="00D87046" w:rsidRPr="009D5001" w:rsidRDefault="00D87046" w:rsidP="009361E5">
            <w:pPr>
              <w:rPr>
                <w:rFonts w:ascii="宋体" w:hAnsi="宋体"/>
                <w:szCs w:val="21"/>
              </w:rPr>
            </w:pPr>
          </w:p>
        </w:tc>
        <w:tc>
          <w:tcPr>
            <w:tcW w:w="1464" w:type="dxa"/>
            <w:vAlign w:val="center"/>
          </w:tcPr>
          <w:p w14:paraId="31FE0224" w14:textId="77777777" w:rsidR="00D87046" w:rsidRPr="009D5001" w:rsidRDefault="00D87046" w:rsidP="009361E5">
            <w:pPr>
              <w:rPr>
                <w:rFonts w:ascii="宋体" w:hAnsi="宋体"/>
                <w:szCs w:val="21"/>
              </w:rPr>
            </w:pPr>
          </w:p>
        </w:tc>
        <w:tc>
          <w:tcPr>
            <w:tcW w:w="1465" w:type="dxa"/>
            <w:vAlign w:val="center"/>
          </w:tcPr>
          <w:p w14:paraId="78A4DF24" w14:textId="77777777" w:rsidR="00D87046" w:rsidRPr="009D5001" w:rsidRDefault="00D87046" w:rsidP="009361E5">
            <w:pPr>
              <w:rPr>
                <w:rFonts w:ascii="宋体" w:hAnsi="宋体"/>
                <w:szCs w:val="21"/>
              </w:rPr>
            </w:pPr>
          </w:p>
        </w:tc>
        <w:tc>
          <w:tcPr>
            <w:tcW w:w="1465" w:type="dxa"/>
            <w:vAlign w:val="center"/>
          </w:tcPr>
          <w:p w14:paraId="68114D87" w14:textId="77777777" w:rsidR="00D87046" w:rsidRPr="009D5001" w:rsidRDefault="00D87046" w:rsidP="009361E5">
            <w:pPr>
              <w:rPr>
                <w:rFonts w:ascii="宋体" w:hAnsi="宋体"/>
                <w:szCs w:val="21"/>
              </w:rPr>
            </w:pPr>
          </w:p>
        </w:tc>
      </w:tr>
      <w:tr w:rsidR="00D87046" w:rsidRPr="009D5001" w14:paraId="3761839E" w14:textId="77777777" w:rsidTr="009361E5">
        <w:tc>
          <w:tcPr>
            <w:tcW w:w="1620" w:type="dxa"/>
            <w:vAlign w:val="center"/>
          </w:tcPr>
          <w:p w14:paraId="5308AA2E" w14:textId="77777777" w:rsidR="00D87046" w:rsidRPr="009D5001" w:rsidRDefault="00D87046" w:rsidP="009361E5">
            <w:pPr>
              <w:rPr>
                <w:rFonts w:ascii="宋体" w:hAnsi="宋体"/>
                <w:szCs w:val="21"/>
              </w:rPr>
            </w:pPr>
          </w:p>
        </w:tc>
        <w:tc>
          <w:tcPr>
            <w:tcW w:w="1726" w:type="dxa"/>
            <w:vAlign w:val="center"/>
          </w:tcPr>
          <w:p w14:paraId="0E75808E" w14:textId="77777777" w:rsidR="00D87046" w:rsidRPr="009D5001" w:rsidRDefault="00D87046" w:rsidP="009361E5">
            <w:pPr>
              <w:rPr>
                <w:rFonts w:ascii="宋体" w:hAnsi="宋体"/>
                <w:szCs w:val="21"/>
              </w:rPr>
            </w:pPr>
          </w:p>
        </w:tc>
        <w:tc>
          <w:tcPr>
            <w:tcW w:w="1548" w:type="dxa"/>
            <w:vAlign w:val="center"/>
          </w:tcPr>
          <w:p w14:paraId="4CD172E5" w14:textId="77777777" w:rsidR="00D87046" w:rsidRPr="009D5001" w:rsidRDefault="00D87046" w:rsidP="009361E5">
            <w:pPr>
              <w:rPr>
                <w:rFonts w:ascii="宋体" w:hAnsi="宋体"/>
                <w:szCs w:val="21"/>
              </w:rPr>
            </w:pPr>
          </w:p>
        </w:tc>
        <w:tc>
          <w:tcPr>
            <w:tcW w:w="1464" w:type="dxa"/>
            <w:vAlign w:val="center"/>
          </w:tcPr>
          <w:p w14:paraId="1A319495" w14:textId="77777777" w:rsidR="00D87046" w:rsidRPr="009D5001" w:rsidRDefault="00D87046" w:rsidP="009361E5">
            <w:pPr>
              <w:rPr>
                <w:rFonts w:ascii="宋体" w:hAnsi="宋体"/>
                <w:szCs w:val="21"/>
              </w:rPr>
            </w:pPr>
          </w:p>
        </w:tc>
        <w:tc>
          <w:tcPr>
            <w:tcW w:w="1465" w:type="dxa"/>
            <w:vAlign w:val="center"/>
          </w:tcPr>
          <w:p w14:paraId="7B1DE65A" w14:textId="77777777" w:rsidR="00D87046" w:rsidRPr="009D5001" w:rsidRDefault="00D87046" w:rsidP="009361E5">
            <w:pPr>
              <w:rPr>
                <w:rFonts w:ascii="宋体" w:hAnsi="宋体"/>
                <w:szCs w:val="21"/>
              </w:rPr>
            </w:pPr>
          </w:p>
        </w:tc>
        <w:tc>
          <w:tcPr>
            <w:tcW w:w="1465" w:type="dxa"/>
            <w:vAlign w:val="center"/>
          </w:tcPr>
          <w:p w14:paraId="451AFCD0" w14:textId="77777777" w:rsidR="00D87046" w:rsidRPr="009D5001" w:rsidRDefault="00D87046" w:rsidP="009361E5">
            <w:pPr>
              <w:rPr>
                <w:rFonts w:ascii="宋体" w:hAnsi="宋体"/>
                <w:szCs w:val="21"/>
              </w:rPr>
            </w:pPr>
          </w:p>
        </w:tc>
      </w:tr>
      <w:tr w:rsidR="00D87046" w:rsidRPr="009D5001" w14:paraId="2E5203E5" w14:textId="77777777" w:rsidTr="009361E5">
        <w:tc>
          <w:tcPr>
            <w:tcW w:w="1620" w:type="dxa"/>
            <w:vAlign w:val="center"/>
          </w:tcPr>
          <w:p w14:paraId="330305E3" w14:textId="77777777" w:rsidR="00D87046" w:rsidRPr="009D5001" w:rsidRDefault="00D87046" w:rsidP="009361E5">
            <w:pPr>
              <w:rPr>
                <w:rFonts w:ascii="宋体" w:hAnsi="宋体"/>
                <w:szCs w:val="21"/>
              </w:rPr>
            </w:pPr>
          </w:p>
        </w:tc>
        <w:tc>
          <w:tcPr>
            <w:tcW w:w="1726" w:type="dxa"/>
            <w:vAlign w:val="center"/>
          </w:tcPr>
          <w:p w14:paraId="1605A5DE" w14:textId="77777777" w:rsidR="00D87046" w:rsidRPr="009D5001" w:rsidRDefault="00D87046" w:rsidP="009361E5">
            <w:pPr>
              <w:rPr>
                <w:rFonts w:ascii="宋体" w:hAnsi="宋体"/>
                <w:szCs w:val="21"/>
              </w:rPr>
            </w:pPr>
          </w:p>
        </w:tc>
        <w:tc>
          <w:tcPr>
            <w:tcW w:w="1548" w:type="dxa"/>
            <w:vAlign w:val="center"/>
          </w:tcPr>
          <w:p w14:paraId="71B8E54D" w14:textId="77777777" w:rsidR="00D87046" w:rsidRPr="009D5001" w:rsidRDefault="00D87046" w:rsidP="009361E5">
            <w:pPr>
              <w:rPr>
                <w:rFonts w:ascii="宋体" w:hAnsi="宋体"/>
                <w:szCs w:val="21"/>
              </w:rPr>
            </w:pPr>
          </w:p>
        </w:tc>
        <w:tc>
          <w:tcPr>
            <w:tcW w:w="1464" w:type="dxa"/>
            <w:vAlign w:val="center"/>
          </w:tcPr>
          <w:p w14:paraId="5D41A8E4" w14:textId="77777777" w:rsidR="00D87046" w:rsidRPr="009D5001" w:rsidRDefault="00D87046" w:rsidP="009361E5">
            <w:pPr>
              <w:rPr>
                <w:rFonts w:ascii="宋体" w:hAnsi="宋体"/>
                <w:szCs w:val="21"/>
              </w:rPr>
            </w:pPr>
          </w:p>
        </w:tc>
        <w:tc>
          <w:tcPr>
            <w:tcW w:w="1465" w:type="dxa"/>
            <w:vAlign w:val="center"/>
          </w:tcPr>
          <w:p w14:paraId="3AF91EA7" w14:textId="77777777" w:rsidR="00D87046" w:rsidRPr="009D5001" w:rsidRDefault="00D87046" w:rsidP="009361E5">
            <w:pPr>
              <w:rPr>
                <w:rFonts w:ascii="宋体" w:hAnsi="宋体"/>
                <w:szCs w:val="21"/>
              </w:rPr>
            </w:pPr>
          </w:p>
        </w:tc>
        <w:tc>
          <w:tcPr>
            <w:tcW w:w="1465" w:type="dxa"/>
            <w:vAlign w:val="center"/>
          </w:tcPr>
          <w:p w14:paraId="0219AEC2" w14:textId="77777777" w:rsidR="00D87046" w:rsidRPr="009D5001" w:rsidRDefault="00D87046" w:rsidP="009361E5">
            <w:pPr>
              <w:rPr>
                <w:rFonts w:ascii="宋体" w:hAnsi="宋体"/>
                <w:szCs w:val="21"/>
              </w:rPr>
            </w:pPr>
          </w:p>
        </w:tc>
      </w:tr>
    </w:tbl>
    <w:p w14:paraId="1B6C439C" w14:textId="77777777" w:rsidR="00D87046" w:rsidRDefault="00D87046" w:rsidP="00D87046">
      <w:pPr>
        <w:rPr>
          <w:b/>
          <w:bCs/>
          <w:color w:val="FF0000"/>
          <w:sz w:val="24"/>
        </w:rPr>
      </w:pPr>
    </w:p>
    <w:p w14:paraId="236A72DE" w14:textId="77777777" w:rsidR="00D87046" w:rsidRDefault="00D87046" w:rsidP="00D87046">
      <w:pPr>
        <w:rPr>
          <w:b/>
          <w:bCs/>
          <w:color w:val="FF0000"/>
          <w:sz w:val="24"/>
        </w:rPr>
      </w:pPr>
    </w:p>
    <w:p w14:paraId="45C57528" w14:textId="77777777" w:rsidR="00D87046" w:rsidRPr="009A67D6" w:rsidRDefault="00D87046" w:rsidP="00D87046">
      <w:pPr>
        <w:rPr>
          <w:b/>
          <w:bCs/>
          <w:sz w:val="24"/>
        </w:rPr>
      </w:pPr>
    </w:p>
    <w:p w14:paraId="432C5673"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6FD483B" w14:textId="77777777" w:rsidR="00D87046" w:rsidRDefault="00D87046" w:rsidP="00D87046">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DC8B9BB" w14:textId="77777777" w:rsidR="00D87046" w:rsidRDefault="00D87046" w:rsidP="00D87046">
      <w:pPr>
        <w:rPr>
          <w:b/>
          <w:bCs/>
          <w:sz w:val="24"/>
        </w:rPr>
      </w:pPr>
    </w:p>
    <w:p w14:paraId="6889FA8C" w14:textId="77777777" w:rsidR="00D87046" w:rsidRDefault="00D87046" w:rsidP="00D87046">
      <w:pPr>
        <w:rPr>
          <w:b/>
          <w:bCs/>
          <w:sz w:val="24"/>
        </w:rPr>
      </w:pPr>
    </w:p>
    <w:p w14:paraId="105DAEDE" w14:textId="77777777" w:rsidR="00D87046" w:rsidRPr="00F82C7C" w:rsidRDefault="00D87046" w:rsidP="00D87046">
      <w:pPr>
        <w:rPr>
          <w:b/>
          <w:bCs/>
          <w:sz w:val="24"/>
        </w:rPr>
      </w:pPr>
    </w:p>
    <w:p w14:paraId="750A449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25F6AC80" w14:textId="77777777" w:rsidR="00D87046" w:rsidRPr="003577D5" w:rsidRDefault="00D87046" w:rsidP="00D87046">
      <w:pPr>
        <w:rPr>
          <w:b/>
          <w:bCs/>
          <w:sz w:val="24"/>
        </w:rPr>
      </w:pPr>
    </w:p>
    <w:p w14:paraId="03447B5A" w14:textId="77777777" w:rsidR="00D87046" w:rsidRPr="00891CCE" w:rsidRDefault="00D87046" w:rsidP="00D87046">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753CDECB" w14:textId="77777777" w:rsidR="00D87046" w:rsidRPr="00F53B28" w:rsidRDefault="00D87046" w:rsidP="00D87046">
      <w:pPr>
        <w:rPr>
          <w:b/>
          <w:bCs/>
        </w:rPr>
      </w:pPr>
    </w:p>
    <w:p w14:paraId="3B3C0D4E" w14:textId="77777777" w:rsidR="00D87046" w:rsidRPr="009D5001" w:rsidRDefault="00D87046" w:rsidP="00D87046">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9D747F9" w14:textId="77777777" w:rsidR="00D87046" w:rsidRPr="009D5001" w:rsidRDefault="00D87046" w:rsidP="00D87046">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22F0DEBF"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D87046" w:rsidRPr="00BE1428" w14:paraId="3E20EBAE" w14:textId="77777777" w:rsidTr="009361E5">
        <w:trPr>
          <w:jc w:val="center"/>
        </w:trPr>
        <w:tc>
          <w:tcPr>
            <w:tcW w:w="704" w:type="dxa"/>
          </w:tcPr>
          <w:p w14:paraId="0D9DFD36" w14:textId="77777777" w:rsidR="00D87046" w:rsidRPr="009D5001" w:rsidRDefault="00D87046" w:rsidP="009361E5">
            <w:pPr>
              <w:jc w:val="center"/>
              <w:rPr>
                <w:sz w:val="24"/>
              </w:rPr>
            </w:pPr>
            <w:r w:rsidRPr="009D5001">
              <w:rPr>
                <w:rFonts w:hint="eastAsia"/>
                <w:sz w:val="24"/>
              </w:rPr>
              <w:t>序号</w:t>
            </w:r>
          </w:p>
        </w:tc>
        <w:tc>
          <w:tcPr>
            <w:tcW w:w="5103" w:type="dxa"/>
          </w:tcPr>
          <w:p w14:paraId="0107C076" w14:textId="77777777" w:rsidR="00D87046" w:rsidRPr="009D5001" w:rsidRDefault="00D87046" w:rsidP="009361E5">
            <w:pPr>
              <w:jc w:val="center"/>
              <w:rPr>
                <w:sz w:val="24"/>
              </w:rPr>
            </w:pPr>
            <w:r>
              <w:rPr>
                <w:rFonts w:hint="eastAsia"/>
                <w:sz w:val="24"/>
              </w:rPr>
              <w:t>技术规格证明</w:t>
            </w:r>
            <w:r>
              <w:rPr>
                <w:sz w:val="24"/>
              </w:rPr>
              <w:t>文件名称</w:t>
            </w:r>
          </w:p>
        </w:tc>
        <w:tc>
          <w:tcPr>
            <w:tcW w:w="2126" w:type="dxa"/>
          </w:tcPr>
          <w:p w14:paraId="216F190E" w14:textId="77777777" w:rsidR="00D87046" w:rsidRPr="009D5001" w:rsidRDefault="00D87046" w:rsidP="009361E5">
            <w:pPr>
              <w:jc w:val="center"/>
              <w:rPr>
                <w:sz w:val="24"/>
              </w:rPr>
            </w:pPr>
            <w:r>
              <w:rPr>
                <w:rFonts w:hint="eastAsia"/>
                <w:sz w:val="24"/>
              </w:rPr>
              <w:t>备注</w:t>
            </w:r>
          </w:p>
        </w:tc>
      </w:tr>
      <w:tr w:rsidR="00D87046" w:rsidRPr="009D5001" w14:paraId="7E244424" w14:textId="77777777" w:rsidTr="009361E5">
        <w:trPr>
          <w:jc w:val="center"/>
        </w:trPr>
        <w:tc>
          <w:tcPr>
            <w:tcW w:w="704" w:type="dxa"/>
          </w:tcPr>
          <w:p w14:paraId="0FFE3D08" w14:textId="77777777" w:rsidR="00D87046" w:rsidRPr="009D5001" w:rsidRDefault="00D87046" w:rsidP="009361E5">
            <w:pPr>
              <w:jc w:val="center"/>
              <w:rPr>
                <w:sz w:val="24"/>
              </w:rPr>
            </w:pPr>
            <w:r>
              <w:rPr>
                <w:rFonts w:hint="eastAsia"/>
                <w:sz w:val="24"/>
              </w:rPr>
              <w:t>1</w:t>
            </w:r>
          </w:p>
        </w:tc>
        <w:tc>
          <w:tcPr>
            <w:tcW w:w="5103" w:type="dxa"/>
          </w:tcPr>
          <w:p w14:paraId="27780A5D" w14:textId="77777777" w:rsidR="00D87046" w:rsidRPr="009D5001" w:rsidRDefault="00D87046" w:rsidP="009361E5">
            <w:pPr>
              <w:jc w:val="center"/>
              <w:rPr>
                <w:sz w:val="24"/>
              </w:rPr>
            </w:pPr>
          </w:p>
        </w:tc>
        <w:tc>
          <w:tcPr>
            <w:tcW w:w="2126" w:type="dxa"/>
          </w:tcPr>
          <w:p w14:paraId="43325CF0" w14:textId="77777777" w:rsidR="00D87046" w:rsidRPr="009D5001" w:rsidRDefault="00D87046" w:rsidP="009361E5">
            <w:pPr>
              <w:jc w:val="center"/>
              <w:rPr>
                <w:sz w:val="24"/>
              </w:rPr>
            </w:pPr>
          </w:p>
        </w:tc>
      </w:tr>
      <w:tr w:rsidR="00D87046" w:rsidRPr="009D5001" w14:paraId="60CE485B" w14:textId="77777777" w:rsidTr="009361E5">
        <w:trPr>
          <w:jc w:val="center"/>
        </w:trPr>
        <w:tc>
          <w:tcPr>
            <w:tcW w:w="704" w:type="dxa"/>
          </w:tcPr>
          <w:p w14:paraId="50571AEE" w14:textId="77777777" w:rsidR="00D87046" w:rsidRPr="009D5001" w:rsidRDefault="00D87046" w:rsidP="009361E5">
            <w:pPr>
              <w:jc w:val="center"/>
              <w:rPr>
                <w:sz w:val="24"/>
              </w:rPr>
            </w:pPr>
            <w:r>
              <w:rPr>
                <w:rFonts w:hint="eastAsia"/>
                <w:sz w:val="24"/>
              </w:rPr>
              <w:t>2</w:t>
            </w:r>
          </w:p>
        </w:tc>
        <w:tc>
          <w:tcPr>
            <w:tcW w:w="5103" w:type="dxa"/>
          </w:tcPr>
          <w:p w14:paraId="38B0EE0F" w14:textId="77777777" w:rsidR="00D87046" w:rsidRPr="009D5001" w:rsidRDefault="00D87046" w:rsidP="009361E5">
            <w:pPr>
              <w:jc w:val="center"/>
              <w:rPr>
                <w:sz w:val="24"/>
              </w:rPr>
            </w:pPr>
          </w:p>
        </w:tc>
        <w:tc>
          <w:tcPr>
            <w:tcW w:w="2126" w:type="dxa"/>
          </w:tcPr>
          <w:p w14:paraId="76A987DE" w14:textId="77777777" w:rsidR="00D87046" w:rsidRPr="009D5001" w:rsidRDefault="00D87046" w:rsidP="009361E5">
            <w:pPr>
              <w:jc w:val="center"/>
              <w:rPr>
                <w:sz w:val="24"/>
              </w:rPr>
            </w:pPr>
          </w:p>
        </w:tc>
      </w:tr>
      <w:tr w:rsidR="00D87046" w:rsidRPr="009D5001" w14:paraId="6F9C650D" w14:textId="77777777" w:rsidTr="009361E5">
        <w:trPr>
          <w:jc w:val="center"/>
        </w:trPr>
        <w:tc>
          <w:tcPr>
            <w:tcW w:w="704" w:type="dxa"/>
          </w:tcPr>
          <w:p w14:paraId="64BABCDF" w14:textId="77777777" w:rsidR="00D87046" w:rsidRPr="009D5001" w:rsidRDefault="00D87046" w:rsidP="009361E5">
            <w:pPr>
              <w:jc w:val="center"/>
              <w:rPr>
                <w:sz w:val="24"/>
              </w:rPr>
            </w:pPr>
            <w:r>
              <w:rPr>
                <w:rFonts w:hint="eastAsia"/>
                <w:sz w:val="24"/>
              </w:rPr>
              <w:t>3</w:t>
            </w:r>
          </w:p>
        </w:tc>
        <w:tc>
          <w:tcPr>
            <w:tcW w:w="5103" w:type="dxa"/>
          </w:tcPr>
          <w:p w14:paraId="6AECB3D7" w14:textId="77777777" w:rsidR="00D87046" w:rsidRPr="009D5001" w:rsidRDefault="00D87046" w:rsidP="009361E5">
            <w:pPr>
              <w:jc w:val="center"/>
              <w:rPr>
                <w:sz w:val="24"/>
              </w:rPr>
            </w:pPr>
          </w:p>
        </w:tc>
        <w:tc>
          <w:tcPr>
            <w:tcW w:w="2126" w:type="dxa"/>
          </w:tcPr>
          <w:p w14:paraId="15BC307A" w14:textId="77777777" w:rsidR="00D87046" w:rsidRPr="009D5001" w:rsidRDefault="00D87046" w:rsidP="009361E5">
            <w:pPr>
              <w:jc w:val="center"/>
              <w:rPr>
                <w:sz w:val="24"/>
              </w:rPr>
            </w:pPr>
          </w:p>
        </w:tc>
      </w:tr>
      <w:tr w:rsidR="00D87046" w:rsidRPr="009D5001" w14:paraId="595BAD09" w14:textId="77777777" w:rsidTr="009361E5">
        <w:trPr>
          <w:jc w:val="center"/>
        </w:trPr>
        <w:tc>
          <w:tcPr>
            <w:tcW w:w="704" w:type="dxa"/>
          </w:tcPr>
          <w:p w14:paraId="5DDD8E6B" w14:textId="77777777" w:rsidR="00D87046" w:rsidRPr="009D5001" w:rsidRDefault="00D87046" w:rsidP="009361E5">
            <w:pPr>
              <w:jc w:val="center"/>
              <w:rPr>
                <w:sz w:val="24"/>
              </w:rPr>
            </w:pPr>
          </w:p>
        </w:tc>
        <w:tc>
          <w:tcPr>
            <w:tcW w:w="5103" w:type="dxa"/>
          </w:tcPr>
          <w:p w14:paraId="17AD91E4" w14:textId="77777777" w:rsidR="00D87046" w:rsidRPr="009D5001" w:rsidRDefault="00D87046" w:rsidP="009361E5">
            <w:pPr>
              <w:jc w:val="center"/>
              <w:rPr>
                <w:sz w:val="24"/>
              </w:rPr>
            </w:pPr>
          </w:p>
        </w:tc>
        <w:tc>
          <w:tcPr>
            <w:tcW w:w="2126" w:type="dxa"/>
          </w:tcPr>
          <w:p w14:paraId="78C28455" w14:textId="77777777" w:rsidR="00D87046" w:rsidRPr="009D5001" w:rsidRDefault="00D87046" w:rsidP="009361E5">
            <w:pPr>
              <w:jc w:val="center"/>
              <w:rPr>
                <w:sz w:val="24"/>
              </w:rPr>
            </w:pPr>
          </w:p>
        </w:tc>
      </w:tr>
    </w:tbl>
    <w:p w14:paraId="2D0A0B5C" w14:textId="77777777" w:rsidR="00D87046" w:rsidRPr="00BE1428" w:rsidRDefault="00D87046" w:rsidP="00D87046">
      <w:pPr>
        <w:rPr>
          <w:sz w:val="24"/>
        </w:rPr>
      </w:pPr>
    </w:p>
    <w:p w14:paraId="7562A122"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63CC97F3" w14:textId="77777777" w:rsidR="00D87046" w:rsidRPr="00BE1428" w:rsidRDefault="00D87046" w:rsidP="00D87046">
      <w:pPr>
        <w:rPr>
          <w:sz w:val="24"/>
        </w:rPr>
      </w:pPr>
    </w:p>
    <w:p w14:paraId="3AEE3632" w14:textId="77777777" w:rsidR="00D87046" w:rsidRPr="009D5001" w:rsidRDefault="00D87046" w:rsidP="00D87046">
      <w:pPr>
        <w:rPr>
          <w:sz w:val="24"/>
        </w:rPr>
      </w:pPr>
    </w:p>
    <w:p w14:paraId="5FA1EBBC"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61DD87C0" w14:textId="77777777" w:rsidR="00D87046" w:rsidRPr="000B7B54" w:rsidRDefault="00D87046" w:rsidP="00D87046">
      <w:pPr>
        <w:rPr>
          <w:sz w:val="24"/>
        </w:rPr>
      </w:pPr>
    </w:p>
    <w:p w14:paraId="0AADC5A4" w14:textId="77777777"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4BF02587" w14:textId="77777777" w:rsidR="00D87046" w:rsidRDefault="00D87046" w:rsidP="00D87046">
      <w:pPr>
        <w:rPr>
          <w:sz w:val="24"/>
        </w:rPr>
      </w:pPr>
    </w:p>
    <w:tbl>
      <w:tblPr>
        <w:tblStyle w:val="af4"/>
        <w:tblW w:w="8359" w:type="dxa"/>
        <w:tblLook w:val="04A0" w:firstRow="1" w:lastRow="0" w:firstColumn="1" w:lastColumn="0" w:noHBand="0" w:noVBand="1"/>
      </w:tblPr>
      <w:tblGrid>
        <w:gridCol w:w="557"/>
        <w:gridCol w:w="998"/>
        <w:gridCol w:w="3430"/>
        <w:gridCol w:w="1543"/>
        <w:gridCol w:w="1122"/>
        <w:gridCol w:w="709"/>
      </w:tblGrid>
      <w:tr w:rsidR="00201684" w:rsidRPr="00276198" w14:paraId="1535A3BF" w14:textId="314876A2" w:rsidTr="00DB0DAA">
        <w:trPr>
          <w:trHeight w:val="567"/>
        </w:trPr>
        <w:tc>
          <w:tcPr>
            <w:tcW w:w="557" w:type="dxa"/>
            <w:noWrap/>
            <w:vAlign w:val="center"/>
            <w:hideMark/>
          </w:tcPr>
          <w:p w14:paraId="57C7E9F6" w14:textId="77777777" w:rsidR="00201684" w:rsidRPr="00276198" w:rsidRDefault="00201684" w:rsidP="00201684">
            <w:pPr>
              <w:adjustRightInd w:val="0"/>
              <w:snapToGrid w:val="0"/>
              <w:jc w:val="center"/>
              <w:rPr>
                <w:szCs w:val="21"/>
              </w:rPr>
            </w:pPr>
            <w:r w:rsidRPr="00276198">
              <w:rPr>
                <w:szCs w:val="21"/>
              </w:rPr>
              <w:t>序号</w:t>
            </w:r>
          </w:p>
        </w:tc>
        <w:tc>
          <w:tcPr>
            <w:tcW w:w="998" w:type="dxa"/>
            <w:noWrap/>
            <w:vAlign w:val="center"/>
            <w:hideMark/>
          </w:tcPr>
          <w:p w14:paraId="2B6766FF" w14:textId="77777777" w:rsidR="00201684" w:rsidRPr="00276198" w:rsidRDefault="00201684" w:rsidP="00201684">
            <w:pPr>
              <w:adjustRightInd w:val="0"/>
              <w:snapToGrid w:val="0"/>
              <w:jc w:val="center"/>
              <w:rPr>
                <w:szCs w:val="21"/>
              </w:rPr>
            </w:pPr>
            <w:r w:rsidRPr="00276198">
              <w:rPr>
                <w:szCs w:val="21"/>
              </w:rPr>
              <w:t>货物名称</w:t>
            </w:r>
          </w:p>
        </w:tc>
        <w:tc>
          <w:tcPr>
            <w:tcW w:w="3430" w:type="dxa"/>
            <w:noWrap/>
            <w:vAlign w:val="center"/>
            <w:hideMark/>
          </w:tcPr>
          <w:p w14:paraId="38E71C4E" w14:textId="77777777" w:rsidR="00201684" w:rsidRPr="00276198" w:rsidRDefault="00201684" w:rsidP="00201684">
            <w:pPr>
              <w:adjustRightInd w:val="0"/>
              <w:snapToGrid w:val="0"/>
              <w:jc w:val="center"/>
              <w:rPr>
                <w:szCs w:val="21"/>
              </w:rPr>
            </w:pPr>
            <w:r w:rsidRPr="00276198">
              <w:rPr>
                <w:szCs w:val="21"/>
              </w:rPr>
              <w:t>招标技术要求</w:t>
            </w:r>
          </w:p>
        </w:tc>
        <w:tc>
          <w:tcPr>
            <w:tcW w:w="1543" w:type="dxa"/>
          </w:tcPr>
          <w:p w14:paraId="27FE7EDA" w14:textId="4CEF122D" w:rsidR="00201684" w:rsidRPr="00276198" w:rsidRDefault="00201684" w:rsidP="00201684">
            <w:pPr>
              <w:adjustRightInd w:val="0"/>
              <w:snapToGrid w:val="0"/>
              <w:jc w:val="center"/>
              <w:rPr>
                <w:szCs w:val="21"/>
              </w:rPr>
            </w:pPr>
            <w:r w:rsidRPr="00C674D9">
              <w:rPr>
                <w:rFonts w:hint="eastAsia"/>
              </w:rPr>
              <w:t>投标技术响应</w:t>
            </w:r>
          </w:p>
        </w:tc>
        <w:tc>
          <w:tcPr>
            <w:tcW w:w="1122" w:type="dxa"/>
          </w:tcPr>
          <w:p w14:paraId="73CC4FC5" w14:textId="0A993838" w:rsidR="00201684" w:rsidRPr="00276198" w:rsidRDefault="00201684" w:rsidP="00201684">
            <w:pPr>
              <w:adjustRightInd w:val="0"/>
              <w:snapToGrid w:val="0"/>
              <w:jc w:val="center"/>
              <w:rPr>
                <w:szCs w:val="21"/>
              </w:rPr>
            </w:pPr>
            <w:r w:rsidRPr="00C674D9">
              <w:rPr>
                <w:rFonts w:hint="eastAsia"/>
              </w:rPr>
              <w:t>偏离情况</w:t>
            </w:r>
          </w:p>
        </w:tc>
        <w:tc>
          <w:tcPr>
            <w:tcW w:w="709" w:type="dxa"/>
          </w:tcPr>
          <w:p w14:paraId="43FBDF72" w14:textId="330E7717" w:rsidR="00201684" w:rsidRPr="00276198" w:rsidRDefault="00201684" w:rsidP="00201684">
            <w:pPr>
              <w:adjustRightInd w:val="0"/>
              <w:snapToGrid w:val="0"/>
              <w:jc w:val="center"/>
              <w:rPr>
                <w:szCs w:val="21"/>
              </w:rPr>
            </w:pPr>
            <w:r w:rsidRPr="00C674D9">
              <w:rPr>
                <w:rFonts w:hint="eastAsia"/>
              </w:rPr>
              <w:t>说明</w:t>
            </w:r>
          </w:p>
        </w:tc>
      </w:tr>
      <w:tr w:rsidR="00201684" w:rsidRPr="00276198" w14:paraId="430B2FD0" w14:textId="30B7F3E7" w:rsidTr="00DB0DAA">
        <w:trPr>
          <w:trHeight w:val="567"/>
        </w:trPr>
        <w:tc>
          <w:tcPr>
            <w:tcW w:w="557" w:type="dxa"/>
            <w:vMerge w:val="restart"/>
            <w:noWrap/>
            <w:vAlign w:val="center"/>
            <w:hideMark/>
          </w:tcPr>
          <w:p w14:paraId="45D78DD5" w14:textId="77777777" w:rsidR="00201684" w:rsidRPr="00276198" w:rsidRDefault="00201684" w:rsidP="00B63B59">
            <w:pPr>
              <w:adjustRightInd w:val="0"/>
              <w:snapToGrid w:val="0"/>
              <w:jc w:val="center"/>
              <w:rPr>
                <w:szCs w:val="21"/>
              </w:rPr>
            </w:pPr>
            <w:r w:rsidRPr="00276198">
              <w:rPr>
                <w:szCs w:val="21"/>
              </w:rPr>
              <w:t>1</w:t>
            </w:r>
          </w:p>
        </w:tc>
        <w:tc>
          <w:tcPr>
            <w:tcW w:w="998" w:type="dxa"/>
            <w:vMerge w:val="restart"/>
            <w:noWrap/>
            <w:vAlign w:val="center"/>
            <w:hideMark/>
          </w:tcPr>
          <w:p w14:paraId="79690E19" w14:textId="77777777" w:rsidR="00201684" w:rsidRPr="00276198" w:rsidRDefault="00201684" w:rsidP="00B63B59">
            <w:pPr>
              <w:adjustRightInd w:val="0"/>
              <w:snapToGrid w:val="0"/>
              <w:jc w:val="center"/>
              <w:rPr>
                <w:szCs w:val="21"/>
              </w:rPr>
            </w:pPr>
            <w:r>
              <w:rPr>
                <w:szCs w:val="21"/>
              </w:rPr>
              <w:t>根管治疗仪</w:t>
            </w:r>
          </w:p>
        </w:tc>
        <w:tc>
          <w:tcPr>
            <w:tcW w:w="3430" w:type="dxa"/>
            <w:noWrap/>
            <w:vAlign w:val="center"/>
            <w:hideMark/>
          </w:tcPr>
          <w:p w14:paraId="4E4EE099" w14:textId="77777777" w:rsidR="00201684" w:rsidRPr="00BC0769" w:rsidRDefault="00201684" w:rsidP="00B63B59">
            <w:pPr>
              <w:adjustRightInd w:val="0"/>
              <w:snapToGrid w:val="0"/>
              <w:rPr>
                <w:szCs w:val="21"/>
              </w:rPr>
            </w:pPr>
            <w:r w:rsidRPr="00F041B2">
              <w:rPr>
                <w:rFonts w:hint="eastAsia"/>
              </w:rPr>
              <w:t xml:space="preserve">1.1 </w:t>
            </w:r>
            <w:r w:rsidRPr="00F041B2">
              <w:rPr>
                <w:rFonts w:hint="eastAsia"/>
              </w:rPr>
              <w:t>具有往复式旋转运动模式和</w:t>
            </w:r>
            <w:r w:rsidRPr="00F041B2">
              <w:rPr>
                <w:rFonts w:hint="eastAsia"/>
              </w:rPr>
              <w:t>360</w:t>
            </w:r>
            <w:r w:rsidRPr="00F041B2">
              <w:rPr>
                <w:rFonts w:hint="eastAsia"/>
              </w:rPr>
              <w:t>度旋转连续运动模式</w:t>
            </w:r>
            <w:r>
              <w:rPr>
                <w:rFonts w:hint="eastAsia"/>
              </w:rPr>
              <w:t>。</w:t>
            </w:r>
          </w:p>
        </w:tc>
        <w:tc>
          <w:tcPr>
            <w:tcW w:w="1543" w:type="dxa"/>
          </w:tcPr>
          <w:p w14:paraId="06E1D8D1" w14:textId="77777777" w:rsidR="00201684" w:rsidRPr="00F041B2" w:rsidRDefault="00201684" w:rsidP="00B63B59">
            <w:pPr>
              <w:adjustRightInd w:val="0"/>
              <w:snapToGrid w:val="0"/>
            </w:pPr>
          </w:p>
        </w:tc>
        <w:tc>
          <w:tcPr>
            <w:tcW w:w="1122" w:type="dxa"/>
          </w:tcPr>
          <w:p w14:paraId="7A5A2348" w14:textId="77777777" w:rsidR="00201684" w:rsidRPr="00F041B2" w:rsidRDefault="00201684" w:rsidP="00B63B59">
            <w:pPr>
              <w:adjustRightInd w:val="0"/>
              <w:snapToGrid w:val="0"/>
            </w:pPr>
          </w:p>
        </w:tc>
        <w:tc>
          <w:tcPr>
            <w:tcW w:w="709" w:type="dxa"/>
          </w:tcPr>
          <w:p w14:paraId="1C14B671" w14:textId="77777777" w:rsidR="00201684" w:rsidRPr="00F041B2" w:rsidRDefault="00201684" w:rsidP="00B63B59">
            <w:pPr>
              <w:adjustRightInd w:val="0"/>
              <w:snapToGrid w:val="0"/>
            </w:pPr>
          </w:p>
        </w:tc>
      </w:tr>
      <w:tr w:rsidR="00201684" w:rsidRPr="00276198" w14:paraId="032A2B34" w14:textId="61A7D880" w:rsidTr="00DB0DAA">
        <w:trPr>
          <w:trHeight w:val="567"/>
        </w:trPr>
        <w:tc>
          <w:tcPr>
            <w:tcW w:w="557" w:type="dxa"/>
            <w:vMerge/>
            <w:vAlign w:val="center"/>
            <w:hideMark/>
          </w:tcPr>
          <w:p w14:paraId="1F361D6D" w14:textId="77777777" w:rsidR="00201684" w:rsidRPr="00276198" w:rsidRDefault="00201684" w:rsidP="00B63B59">
            <w:pPr>
              <w:adjustRightInd w:val="0"/>
              <w:snapToGrid w:val="0"/>
              <w:rPr>
                <w:szCs w:val="21"/>
              </w:rPr>
            </w:pPr>
          </w:p>
        </w:tc>
        <w:tc>
          <w:tcPr>
            <w:tcW w:w="998" w:type="dxa"/>
            <w:vMerge/>
            <w:vAlign w:val="center"/>
            <w:hideMark/>
          </w:tcPr>
          <w:p w14:paraId="7A13906C" w14:textId="77777777" w:rsidR="00201684" w:rsidRPr="00276198" w:rsidRDefault="00201684" w:rsidP="00B63B59">
            <w:pPr>
              <w:adjustRightInd w:val="0"/>
              <w:snapToGrid w:val="0"/>
              <w:rPr>
                <w:szCs w:val="21"/>
              </w:rPr>
            </w:pPr>
          </w:p>
        </w:tc>
        <w:tc>
          <w:tcPr>
            <w:tcW w:w="3430" w:type="dxa"/>
            <w:noWrap/>
            <w:vAlign w:val="center"/>
            <w:hideMark/>
          </w:tcPr>
          <w:p w14:paraId="5B98776B" w14:textId="77777777" w:rsidR="00201684" w:rsidRPr="00BC0769" w:rsidRDefault="00201684" w:rsidP="00B63B59">
            <w:pPr>
              <w:adjustRightInd w:val="0"/>
              <w:snapToGrid w:val="0"/>
              <w:jc w:val="left"/>
              <w:rPr>
                <w:szCs w:val="21"/>
              </w:rPr>
            </w:pPr>
            <w:r w:rsidRPr="00F041B2">
              <w:rPr>
                <w:rFonts w:hint="eastAsia"/>
              </w:rPr>
              <w:t>1.2</w:t>
            </w:r>
            <w:r w:rsidRPr="00B71E33">
              <w:rPr>
                <w:rFonts w:hint="eastAsia"/>
              </w:rPr>
              <w:t>可自主设定和存储程序，适用于各品牌机用根管预备锉</w:t>
            </w:r>
            <w:r>
              <w:rPr>
                <w:rFonts w:hint="eastAsia"/>
              </w:rPr>
              <w:t>。</w:t>
            </w:r>
          </w:p>
        </w:tc>
        <w:tc>
          <w:tcPr>
            <w:tcW w:w="1543" w:type="dxa"/>
          </w:tcPr>
          <w:p w14:paraId="5099B375" w14:textId="77777777" w:rsidR="00201684" w:rsidRPr="00F041B2" w:rsidRDefault="00201684" w:rsidP="00B63B59">
            <w:pPr>
              <w:adjustRightInd w:val="0"/>
              <w:snapToGrid w:val="0"/>
              <w:jc w:val="left"/>
            </w:pPr>
          </w:p>
        </w:tc>
        <w:tc>
          <w:tcPr>
            <w:tcW w:w="1122" w:type="dxa"/>
          </w:tcPr>
          <w:p w14:paraId="3243BE68" w14:textId="77777777" w:rsidR="00201684" w:rsidRPr="00F041B2" w:rsidRDefault="00201684" w:rsidP="00B63B59">
            <w:pPr>
              <w:adjustRightInd w:val="0"/>
              <w:snapToGrid w:val="0"/>
              <w:jc w:val="left"/>
            </w:pPr>
          </w:p>
        </w:tc>
        <w:tc>
          <w:tcPr>
            <w:tcW w:w="709" w:type="dxa"/>
          </w:tcPr>
          <w:p w14:paraId="7F29A354" w14:textId="77777777" w:rsidR="00201684" w:rsidRPr="00F041B2" w:rsidRDefault="00201684" w:rsidP="00B63B59">
            <w:pPr>
              <w:adjustRightInd w:val="0"/>
              <w:snapToGrid w:val="0"/>
              <w:jc w:val="left"/>
            </w:pPr>
          </w:p>
        </w:tc>
      </w:tr>
      <w:tr w:rsidR="00201684" w:rsidRPr="00276198" w14:paraId="75F45506" w14:textId="7B6BBEE1" w:rsidTr="00DB0DAA">
        <w:trPr>
          <w:trHeight w:val="567"/>
        </w:trPr>
        <w:tc>
          <w:tcPr>
            <w:tcW w:w="557" w:type="dxa"/>
            <w:vMerge/>
            <w:vAlign w:val="center"/>
            <w:hideMark/>
          </w:tcPr>
          <w:p w14:paraId="03C80984" w14:textId="77777777" w:rsidR="00201684" w:rsidRPr="00276198" w:rsidRDefault="00201684" w:rsidP="00B63B59">
            <w:pPr>
              <w:adjustRightInd w:val="0"/>
              <w:snapToGrid w:val="0"/>
              <w:rPr>
                <w:szCs w:val="21"/>
              </w:rPr>
            </w:pPr>
          </w:p>
        </w:tc>
        <w:tc>
          <w:tcPr>
            <w:tcW w:w="998" w:type="dxa"/>
            <w:vMerge/>
            <w:vAlign w:val="center"/>
            <w:hideMark/>
          </w:tcPr>
          <w:p w14:paraId="2C21B318" w14:textId="77777777" w:rsidR="00201684" w:rsidRPr="00276198" w:rsidRDefault="00201684" w:rsidP="00B63B59">
            <w:pPr>
              <w:adjustRightInd w:val="0"/>
              <w:snapToGrid w:val="0"/>
              <w:rPr>
                <w:szCs w:val="21"/>
              </w:rPr>
            </w:pPr>
          </w:p>
        </w:tc>
        <w:tc>
          <w:tcPr>
            <w:tcW w:w="3430" w:type="dxa"/>
            <w:noWrap/>
            <w:vAlign w:val="center"/>
            <w:hideMark/>
          </w:tcPr>
          <w:p w14:paraId="23E07BA6" w14:textId="77777777" w:rsidR="00201684" w:rsidRPr="00BC0769" w:rsidRDefault="00201684" w:rsidP="00B63B59">
            <w:pPr>
              <w:adjustRightInd w:val="0"/>
              <w:snapToGrid w:val="0"/>
              <w:rPr>
                <w:szCs w:val="21"/>
              </w:rPr>
            </w:pPr>
            <w:r w:rsidRPr="00F041B2">
              <w:rPr>
                <w:rFonts w:hint="eastAsia"/>
              </w:rPr>
              <w:t>1.</w:t>
            </w:r>
            <w:r>
              <w:rPr>
                <w:rFonts w:hint="eastAsia"/>
              </w:rPr>
              <w:t>3</w:t>
            </w:r>
            <w:r w:rsidRPr="00F041B2">
              <w:rPr>
                <w:rFonts w:hint="eastAsia"/>
              </w:rPr>
              <w:t xml:space="preserve"> </w:t>
            </w:r>
            <w:r>
              <w:t xml:space="preserve"> </w:t>
            </w:r>
            <w:r w:rsidRPr="00F041B2">
              <w:rPr>
                <w:rFonts w:hint="eastAsia"/>
              </w:rPr>
              <w:t>6</w:t>
            </w:r>
            <w:r>
              <w:rPr>
                <w:rFonts w:hint="eastAsia"/>
              </w:rPr>
              <w:t>:</w:t>
            </w:r>
            <w:r w:rsidRPr="00F041B2">
              <w:rPr>
                <w:rFonts w:hint="eastAsia"/>
              </w:rPr>
              <w:t>1</w:t>
            </w:r>
            <w:r w:rsidRPr="00F041B2">
              <w:rPr>
                <w:rFonts w:hint="eastAsia"/>
              </w:rPr>
              <w:t>反角弯机头，有转速、扭矩校准功能</w:t>
            </w:r>
            <w:r>
              <w:rPr>
                <w:rFonts w:hint="eastAsia"/>
              </w:rPr>
              <w:t>。</w:t>
            </w:r>
          </w:p>
        </w:tc>
        <w:tc>
          <w:tcPr>
            <w:tcW w:w="1543" w:type="dxa"/>
          </w:tcPr>
          <w:p w14:paraId="479AFA19" w14:textId="77777777" w:rsidR="00201684" w:rsidRPr="00F041B2" w:rsidRDefault="00201684" w:rsidP="00B63B59">
            <w:pPr>
              <w:adjustRightInd w:val="0"/>
              <w:snapToGrid w:val="0"/>
            </w:pPr>
          </w:p>
        </w:tc>
        <w:tc>
          <w:tcPr>
            <w:tcW w:w="1122" w:type="dxa"/>
          </w:tcPr>
          <w:p w14:paraId="67E7F7C3" w14:textId="77777777" w:rsidR="00201684" w:rsidRPr="00F041B2" w:rsidRDefault="00201684" w:rsidP="00B63B59">
            <w:pPr>
              <w:adjustRightInd w:val="0"/>
              <w:snapToGrid w:val="0"/>
            </w:pPr>
          </w:p>
        </w:tc>
        <w:tc>
          <w:tcPr>
            <w:tcW w:w="709" w:type="dxa"/>
          </w:tcPr>
          <w:p w14:paraId="6F86B732" w14:textId="77777777" w:rsidR="00201684" w:rsidRPr="00F041B2" w:rsidRDefault="00201684" w:rsidP="00B63B59">
            <w:pPr>
              <w:adjustRightInd w:val="0"/>
              <w:snapToGrid w:val="0"/>
            </w:pPr>
          </w:p>
        </w:tc>
      </w:tr>
      <w:tr w:rsidR="00201684" w:rsidRPr="00276198" w14:paraId="35BD5B47" w14:textId="1E2EE3F0" w:rsidTr="00DB0DAA">
        <w:trPr>
          <w:trHeight w:val="567"/>
        </w:trPr>
        <w:tc>
          <w:tcPr>
            <w:tcW w:w="557" w:type="dxa"/>
            <w:vMerge/>
            <w:vAlign w:val="center"/>
            <w:hideMark/>
          </w:tcPr>
          <w:p w14:paraId="396EB4D7" w14:textId="77777777" w:rsidR="00201684" w:rsidRPr="00276198" w:rsidRDefault="00201684" w:rsidP="00B63B59">
            <w:pPr>
              <w:adjustRightInd w:val="0"/>
              <w:snapToGrid w:val="0"/>
              <w:rPr>
                <w:szCs w:val="21"/>
              </w:rPr>
            </w:pPr>
          </w:p>
        </w:tc>
        <w:tc>
          <w:tcPr>
            <w:tcW w:w="998" w:type="dxa"/>
            <w:vMerge/>
            <w:vAlign w:val="center"/>
            <w:hideMark/>
          </w:tcPr>
          <w:p w14:paraId="671C5C51" w14:textId="77777777" w:rsidR="00201684" w:rsidRPr="00276198" w:rsidRDefault="00201684" w:rsidP="00B63B59">
            <w:pPr>
              <w:adjustRightInd w:val="0"/>
              <w:snapToGrid w:val="0"/>
              <w:rPr>
                <w:szCs w:val="21"/>
              </w:rPr>
            </w:pPr>
          </w:p>
        </w:tc>
        <w:tc>
          <w:tcPr>
            <w:tcW w:w="3430" w:type="dxa"/>
            <w:noWrap/>
            <w:vAlign w:val="center"/>
            <w:hideMark/>
          </w:tcPr>
          <w:p w14:paraId="460E82D1" w14:textId="77777777" w:rsidR="00201684" w:rsidRPr="00BC0769" w:rsidRDefault="00201684" w:rsidP="00B63B59">
            <w:pPr>
              <w:adjustRightInd w:val="0"/>
              <w:snapToGrid w:val="0"/>
              <w:rPr>
                <w:szCs w:val="21"/>
              </w:rPr>
            </w:pPr>
            <w:r w:rsidRPr="00F041B2">
              <w:rPr>
                <w:rFonts w:hint="eastAsia"/>
              </w:rPr>
              <w:t>1.</w:t>
            </w:r>
            <w:r>
              <w:rPr>
                <w:rFonts w:hint="eastAsia"/>
              </w:rPr>
              <w:t>4</w:t>
            </w:r>
            <w:r w:rsidRPr="00F041B2">
              <w:rPr>
                <w:rFonts w:hint="eastAsia"/>
              </w:rPr>
              <w:t xml:space="preserve"> </w:t>
            </w:r>
            <w:r w:rsidRPr="00F041B2">
              <w:rPr>
                <w:rFonts w:hint="eastAsia"/>
              </w:rPr>
              <w:t>弯机头锉针连接部位厚度：</w:t>
            </w:r>
            <w:r w:rsidRPr="00F041B2">
              <w:rPr>
                <w:rFonts w:hint="eastAsia"/>
              </w:rPr>
              <w:t>10-12mm</w:t>
            </w:r>
          </w:p>
        </w:tc>
        <w:tc>
          <w:tcPr>
            <w:tcW w:w="1543" w:type="dxa"/>
          </w:tcPr>
          <w:p w14:paraId="0D8C6DFE" w14:textId="77777777" w:rsidR="00201684" w:rsidRPr="00F041B2" w:rsidRDefault="00201684" w:rsidP="00B63B59">
            <w:pPr>
              <w:adjustRightInd w:val="0"/>
              <w:snapToGrid w:val="0"/>
            </w:pPr>
          </w:p>
        </w:tc>
        <w:tc>
          <w:tcPr>
            <w:tcW w:w="1122" w:type="dxa"/>
          </w:tcPr>
          <w:p w14:paraId="59CAC489" w14:textId="77777777" w:rsidR="00201684" w:rsidRPr="00F041B2" w:rsidRDefault="00201684" w:rsidP="00B63B59">
            <w:pPr>
              <w:adjustRightInd w:val="0"/>
              <w:snapToGrid w:val="0"/>
            </w:pPr>
          </w:p>
        </w:tc>
        <w:tc>
          <w:tcPr>
            <w:tcW w:w="709" w:type="dxa"/>
          </w:tcPr>
          <w:p w14:paraId="07EB41E3" w14:textId="77777777" w:rsidR="00201684" w:rsidRPr="00F041B2" w:rsidRDefault="00201684" w:rsidP="00B63B59">
            <w:pPr>
              <w:adjustRightInd w:val="0"/>
              <w:snapToGrid w:val="0"/>
            </w:pPr>
          </w:p>
        </w:tc>
      </w:tr>
      <w:tr w:rsidR="00201684" w:rsidRPr="00276198" w14:paraId="0E70780F" w14:textId="674B50D1" w:rsidTr="00DB0DAA">
        <w:trPr>
          <w:trHeight w:val="567"/>
        </w:trPr>
        <w:tc>
          <w:tcPr>
            <w:tcW w:w="557" w:type="dxa"/>
            <w:vMerge/>
            <w:vAlign w:val="center"/>
            <w:hideMark/>
          </w:tcPr>
          <w:p w14:paraId="3C6373FB" w14:textId="77777777" w:rsidR="00201684" w:rsidRPr="00276198" w:rsidRDefault="00201684" w:rsidP="00B63B59">
            <w:pPr>
              <w:adjustRightInd w:val="0"/>
              <w:snapToGrid w:val="0"/>
              <w:rPr>
                <w:szCs w:val="21"/>
              </w:rPr>
            </w:pPr>
          </w:p>
        </w:tc>
        <w:tc>
          <w:tcPr>
            <w:tcW w:w="998" w:type="dxa"/>
            <w:vMerge/>
            <w:vAlign w:val="center"/>
            <w:hideMark/>
          </w:tcPr>
          <w:p w14:paraId="4E653F12" w14:textId="77777777" w:rsidR="00201684" w:rsidRPr="00276198" w:rsidRDefault="00201684" w:rsidP="00B63B59">
            <w:pPr>
              <w:adjustRightInd w:val="0"/>
              <w:snapToGrid w:val="0"/>
              <w:rPr>
                <w:szCs w:val="21"/>
              </w:rPr>
            </w:pPr>
          </w:p>
        </w:tc>
        <w:tc>
          <w:tcPr>
            <w:tcW w:w="3430" w:type="dxa"/>
            <w:noWrap/>
            <w:vAlign w:val="center"/>
            <w:hideMark/>
          </w:tcPr>
          <w:p w14:paraId="1D317C0B" w14:textId="77777777" w:rsidR="00201684" w:rsidRPr="00BC0769" w:rsidRDefault="00201684" w:rsidP="00B63B59">
            <w:pPr>
              <w:adjustRightInd w:val="0"/>
              <w:snapToGrid w:val="0"/>
              <w:rPr>
                <w:szCs w:val="21"/>
              </w:rPr>
            </w:pPr>
            <w:r w:rsidRPr="00F041B2">
              <w:rPr>
                <w:rFonts w:hint="eastAsia"/>
              </w:rPr>
              <w:t>1.</w:t>
            </w:r>
            <w:r>
              <w:rPr>
                <w:rFonts w:hint="eastAsia"/>
              </w:rPr>
              <w:t>5</w:t>
            </w:r>
            <w:r w:rsidRPr="00F041B2">
              <w:rPr>
                <w:rFonts w:hint="eastAsia"/>
              </w:rPr>
              <w:t>至少可以调节的参数：转速，扭矩，减速比</w:t>
            </w:r>
            <w:r>
              <w:rPr>
                <w:rFonts w:hint="eastAsia"/>
              </w:rPr>
              <w:t>。</w:t>
            </w:r>
          </w:p>
        </w:tc>
        <w:tc>
          <w:tcPr>
            <w:tcW w:w="1543" w:type="dxa"/>
          </w:tcPr>
          <w:p w14:paraId="26B77566" w14:textId="77777777" w:rsidR="00201684" w:rsidRPr="00F041B2" w:rsidRDefault="00201684" w:rsidP="00B63B59">
            <w:pPr>
              <w:adjustRightInd w:val="0"/>
              <w:snapToGrid w:val="0"/>
            </w:pPr>
          </w:p>
        </w:tc>
        <w:tc>
          <w:tcPr>
            <w:tcW w:w="1122" w:type="dxa"/>
          </w:tcPr>
          <w:p w14:paraId="593097BD" w14:textId="77777777" w:rsidR="00201684" w:rsidRPr="00F041B2" w:rsidRDefault="00201684" w:rsidP="00B63B59">
            <w:pPr>
              <w:adjustRightInd w:val="0"/>
              <w:snapToGrid w:val="0"/>
            </w:pPr>
          </w:p>
        </w:tc>
        <w:tc>
          <w:tcPr>
            <w:tcW w:w="709" w:type="dxa"/>
          </w:tcPr>
          <w:p w14:paraId="4F685A56" w14:textId="77777777" w:rsidR="00201684" w:rsidRPr="00F041B2" w:rsidRDefault="00201684" w:rsidP="00B63B59">
            <w:pPr>
              <w:adjustRightInd w:val="0"/>
              <w:snapToGrid w:val="0"/>
            </w:pPr>
          </w:p>
        </w:tc>
      </w:tr>
      <w:tr w:rsidR="00201684" w:rsidRPr="00276198" w14:paraId="525B78FE" w14:textId="715E6B1B" w:rsidTr="00DB0DAA">
        <w:trPr>
          <w:trHeight w:val="567"/>
        </w:trPr>
        <w:tc>
          <w:tcPr>
            <w:tcW w:w="557" w:type="dxa"/>
            <w:vMerge/>
            <w:vAlign w:val="center"/>
            <w:hideMark/>
          </w:tcPr>
          <w:p w14:paraId="0BBA848F" w14:textId="77777777" w:rsidR="00201684" w:rsidRPr="00276198" w:rsidRDefault="00201684" w:rsidP="00B63B59">
            <w:pPr>
              <w:adjustRightInd w:val="0"/>
              <w:snapToGrid w:val="0"/>
              <w:rPr>
                <w:szCs w:val="21"/>
              </w:rPr>
            </w:pPr>
          </w:p>
        </w:tc>
        <w:tc>
          <w:tcPr>
            <w:tcW w:w="998" w:type="dxa"/>
            <w:vMerge/>
            <w:vAlign w:val="center"/>
            <w:hideMark/>
          </w:tcPr>
          <w:p w14:paraId="0D7C22C4" w14:textId="77777777" w:rsidR="00201684" w:rsidRPr="00276198" w:rsidRDefault="00201684" w:rsidP="00B63B59">
            <w:pPr>
              <w:adjustRightInd w:val="0"/>
              <w:snapToGrid w:val="0"/>
              <w:rPr>
                <w:szCs w:val="21"/>
              </w:rPr>
            </w:pPr>
          </w:p>
        </w:tc>
        <w:tc>
          <w:tcPr>
            <w:tcW w:w="3430" w:type="dxa"/>
            <w:noWrap/>
            <w:vAlign w:val="center"/>
            <w:hideMark/>
          </w:tcPr>
          <w:p w14:paraId="6E4E713F" w14:textId="77777777" w:rsidR="00201684" w:rsidRPr="00BC0769" w:rsidRDefault="00201684" w:rsidP="00B63B59">
            <w:pPr>
              <w:adjustRightInd w:val="0"/>
              <w:snapToGrid w:val="0"/>
              <w:spacing w:line="360" w:lineRule="auto"/>
              <w:rPr>
                <w:szCs w:val="21"/>
              </w:rPr>
            </w:pPr>
            <w:r w:rsidRPr="00F041B2">
              <w:rPr>
                <w:rFonts w:hint="eastAsia"/>
              </w:rPr>
              <w:t>1.</w:t>
            </w:r>
            <w:r>
              <w:rPr>
                <w:rFonts w:hint="eastAsia"/>
              </w:rPr>
              <w:t>6</w:t>
            </w:r>
            <w:r w:rsidRPr="00F041B2">
              <w:rPr>
                <w:rFonts w:hint="eastAsia"/>
              </w:rPr>
              <w:t xml:space="preserve"> </w:t>
            </w:r>
            <w:r>
              <w:t xml:space="preserve"> </w:t>
            </w:r>
            <w:r w:rsidRPr="00F041B2">
              <w:rPr>
                <w:rFonts w:hint="eastAsia"/>
              </w:rPr>
              <w:t>360</w:t>
            </w:r>
            <w:r w:rsidRPr="00F041B2">
              <w:rPr>
                <w:rFonts w:hint="eastAsia"/>
              </w:rPr>
              <w:t>度旋转连续运动模式下含有自动反转功能（锉所受阻力大于系统设定的扭矩值则自动反转）</w:t>
            </w:r>
            <w:r>
              <w:rPr>
                <w:rFonts w:hint="eastAsia"/>
              </w:rPr>
              <w:t>。</w:t>
            </w:r>
          </w:p>
        </w:tc>
        <w:tc>
          <w:tcPr>
            <w:tcW w:w="1543" w:type="dxa"/>
          </w:tcPr>
          <w:p w14:paraId="43697F2A" w14:textId="77777777" w:rsidR="00201684" w:rsidRPr="00F041B2" w:rsidRDefault="00201684" w:rsidP="00B63B59">
            <w:pPr>
              <w:adjustRightInd w:val="0"/>
              <w:snapToGrid w:val="0"/>
              <w:spacing w:line="360" w:lineRule="auto"/>
            </w:pPr>
          </w:p>
        </w:tc>
        <w:tc>
          <w:tcPr>
            <w:tcW w:w="1122" w:type="dxa"/>
          </w:tcPr>
          <w:p w14:paraId="28ED60C1" w14:textId="77777777" w:rsidR="00201684" w:rsidRPr="00F041B2" w:rsidRDefault="00201684" w:rsidP="00B63B59">
            <w:pPr>
              <w:adjustRightInd w:val="0"/>
              <w:snapToGrid w:val="0"/>
              <w:spacing w:line="360" w:lineRule="auto"/>
            </w:pPr>
          </w:p>
        </w:tc>
        <w:tc>
          <w:tcPr>
            <w:tcW w:w="709" w:type="dxa"/>
          </w:tcPr>
          <w:p w14:paraId="4E3FF128" w14:textId="77777777" w:rsidR="00201684" w:rsidRPr="00F041B2" w:rsidRDefault="00201684" w:rsidP="00B63B59">
            <w:pPr>
              <w:adjustRightInd w:val="0"/>
              <w:snapToGrid w:val="0"/>
              <w:spacing w:line="360" w:lineRule="auto"/>
            </w:pPr>
          </w:p>
        </w:tc>
      </w:tr>
      <w:tr w:rsidR="00201684" w:rsidRPr="00276198" w14:paraId="63B49B96" w14:textId="0613593C" w:rsidTr="00DB0DAA">
        <w:trPr>
          <w:trHeight w:val="567"/>
        </w:trPr>
        <w:tc>
          <w:tcPr>
            <w:tcW w:w="557" w:type="dxa"/>
            <w:vMerge/>
            <w:vAlign w:val="center"/>
            <w:hideMark/>
          </w:tcPr>
          <w:p w14:paraId="1A3D92E6" w14:textId="77777777" w:rsidR="00201684" w:rsidRPr="00276198" w:rsidRDefault="00201684" w:rsidP="00B63B59">
            <w:pPr>
              <w:adjustRightInd w:val="0"/>
              <w:snapToGrid w:val="0"/>
              <w:rPr>
                <w:szCs w:val="21"/>
              </w:rPr>
            </w:pPr>
          </w:p>
        </w:tc>
        <w:tc>
          <w:tcPr>
            <w:tcW w:w="998" w:type="dxa"/>
            <w:vMerge/>
            <w:vAlign w:val="center"/>
            <w:hideMark/>
          </w:tcPr>
          <w:p w14:paraId="4739473D" w14:textId="77777777" w:rsidR="00201684" w:rsidRPr="00276198" w:rsidRDefault="00201684" w:rsidP="00B63B59">
            <w:pPr>
              <w:adjustRightInd w:val="0"/>
              <w:snapToGrid w:val="0"/>
              <w:rPr>
                <w:szCs w:val="21"/>
              </w:rPr>
            </w:pPr>
          </w:p>
        </w:tc>
        <w:tc>
          <w:tcPr>
            <w:tcW w:w="3430" w:type="dxa"/>
            <w:noWrap/>
            <w:vAlign w:val="center"/>
            <w:hideMark/>
          </w:tcPr>
          <w:p w14:paraId="7B6EC626" w14:textId="77777777" w:rsidR="00201684" w:rsidRPr="00BC0769" w:rsidRDefault="00201684" w:rsidP="00B63B59">
            <w:pPr>
              <w:adjustRightInd w:val="0"/>
              <w:snapToGrid w:val="0"/>
              <w:jc w:val="left"/>
              <w:rPr>
                <w:szCs w:val="21"/>
              </w:rPr>
            </w:pPr>
            <w:r w:rsidRPr="00F041B2">
              <w:rPr>
                <w:rFonts w:hint="eastAsia"/>
              </w:rPr>
              <w:t>1.</w:t>
            </w:r>
            <w:r>
              <w:rPr>
                <w:rFonts w:hint="eastAsia"/>
              </w:rPr>
              <w:t>7</w:t>
            </w:r>
            <w:r w:rsidRPr="00F041B2">
              <w:rPr>
                <w:rFonts w:hint="eastAsia"/>
              </w:rPr>
              <w:t xml:space="preserve"> </w:t>
            </w:r>
            <w:r w:rsidRPr="00F041B2">
              <w:rPr>
                <w:rFonts w:hint="eastAsia"/>
              </w:rPr>
              <w:t>自带检测程序。</w:t>
            </w:r>
          </w:p>
        </w:tc>
        <w:tc>
          <w:tcPr>
            <w:tcW w:w="1543" w:type="dxa"/>
          </w:tcPr>
          <w:p w14:paraId="5C5C7EC2" w14:textId="77777777" w:rsidR="00201684" w:rsidRPr="00F041B2" w:rsidRDefault="00201684" w:rsidP="00B63B59">
            <w:pPr>
              <w:adjustRightInd w:val="0"/>
              <w:snapToGrid w:val="0"/>
              <w:jc w:val="left"/>
            </w:pPr>
          </w:p>
        </w:tc>
        <w:tc>
          <w:tcPr>
            <w:tcW w:w="1122" w:type="dxa"/>
          </w:tcPr>
          <w:p w14:paraId="2D72239C" w14:textId="77777777" w:rsidR="00201684" w:rsidRPr="00F041B2" w:rsidRDefault="00201684" w:rsidP="00B63B59">
            <w:pPr>
              <w:adjustRightInd w:val="0"/>
              <w:snapToGrid w:val="0"/>
              <w:jc w:val="left"/>
            </w:pPr>
          </w:p>
        </w:tc>
        <w:tc>
          <w:tcPr>
            <w:tcW w:w="709" w:type="dxa"/>
          </w:tcPr>
          <w:p w14:paraId="2F531423" w14:textId="77777777" w:rsidR="00201684" w:rsidRPr="00F041B2" w:rsidRDefault="00201684" w:rsidP="00B63B59">
            <w:pPr>
              <w:adjustRightInd w:val="0"/>
              <w:snapToGrid w:val="0"/>
              <w:jc w:val="left"/>
            </w:pPr>
          </w:p>
        </w:tc>
      </w:tr>
      <w:tr w:rsidR="00201684" w:rsidRPr="00276198" w14:paraId="5D5A1BA2" w14:textId="77777777" w:rsidTr="00DB0DAA">
        <w:trPr>
          <w:trHeight w:val="567"/>
        </w:trPr>
        <w:tc>
          <w:tcPr>
            <w:tcW w:w="557" w:type="dxa"/>
            <w:vMerge/>
            <w:vAlign w:val="center"/>
            <w:hideMark/>
          </w:tcPr>
          <w:p w14:paraId="22C1A608" w14:textId="77777777" w:rsidR="00201684" w:rsidRPr="00276198" w:rsidRDefault="00201684" w:rsidP="00B63B59">
            <w:pPr>
              <w:adjustRightInd w:val="0"/>
              <w:snapToGrid w:val="0"/>
              <w:rPr>
                <w:szCs w:val="21"/>
              </w:rPr>
            </w:pPr>
          </w:p>
        </w:tc>
        <w:tc>
          <w:tcPr>
            <w:tcW w:w="998" w:type="dxa"/>
            <w:vMerge/>
            <w:vAlign w:val="center"/>
            <w:hideMark/>
          </w:tcPr>
          <w:p w14:paraId="7A0B40E4" w14:textId="77777777" w:rsidR="00201684" w:rsidRPr="00276198" w:rsidRDefault="00201684" w:rsidP="00B63B59">
            <w:pPr>
              <w:adjustRightInd w:val="0"/>
              <w:snapToGrid w:val="0"/>
              <w:rPr>
                <w:szCs w:val="21"/>
              </w:rPr>
            </w:pPr>
          </w:p>
        </w:tc>
        <w:tc>
          <w:tcPr>
            <w:tcW w:w="3430" w:type="dxa"/>
          </w:tcPr>
          <w:p w14:paraId="044824D9" w14:textId="315BF56D" w:rsidR="00201684" w:rsidRPr="00F041B2" w:rsidRDefault="00DB0DAA" w:rsidP="00B63B59">
            <w:pPr>
              <w:adjustRightInd w:val="0"/>
              <w:snapToGrid w:val="0"/>
              <w:jc w:val="left"/>
            </w:pPr>
            <w:r w:rsidRPr="00DB0DAA">
              <w:rPr>
                <w:rFonts w:hint="eastAsia"/>
              </w:rPr>
              <w:t>▲</w:t>
            </w:r>
            <w:r w:rsidRPr="00DB0DAA">
              <w:rPr>
                <w:rFonts w:hint="eastAsia"/>
              </w:rPr>
              <w:t xml:space="preserve">1.8 </w:t>
            </w:r>
            <w:r w:rsidRPr="00DB0DAA">
              <w:rPr>
                <w:rFonts w:hint="eastAsia"/>
              </w:rPr>
              <w:t>具有彩色显示屏</w:t>
            </w:r>
          </w:p>
        </w:tc>
        <w:tc>
          <w:tcPr>
            <w:tcW w:w="1543" w:type="dxa"/>
          </w:tcPr>
          <w:p w14:paraId="649C9FD1" w14:textId="77777777" w:rsidR="00201684" w:rsidRPr="00F041B2" w:rsidRDefault="00201684" w:rsidP="00B63B59">
            <w:pPr>
              <w:adjustRightInd w:val="0"/>
              <w:snapToGrid w:val="0"/>
              <w:jc w:val="left"/>
            </w:pPr>
          </w:p>
        </w:tc>
        <w:tc>
          <w:tcPr>
            <w:tcW w:w="1122" w:type="dxa"/>
          </w:tcPr>
          <w:p w14:paraId="06C2AD9C" w14:textId="77777777" w:rsidR="00201684" w:rsidRPr="00F041B2" w:rsidRDefault="00201684" w:rsidP="00B63B59">
            <w:pPr>
              <w:adjustRightInd w:val="0"/>
              <w:snapToGrid w:val="0"/>
              <w:jc w:val="left"/>
            </w:pPr>
          </w:p>
        </w:tc>
        <w:tc>
          <w:tcPr>
            <w:tcW w:w="709" w:type="dxa"/>
            <w:noWrap/>
            <w:vAlign w:val="center"/>
            <w:hideMark/>
          </w:tcPr>
          <w:p w14:paraId="1CC56FAE" w14:textId="1DC4A534" w:rsidR="00201684" w:rsidRPr="00BC0769" w:rsidRDefault="00201684" w:rsidP="00B63B59">
            <w:pPr>
              <w:adjustRightInd w:val="0"/>
              <w:snapToGrid w:val="0"/>
              <w:jc w:val="left"/>
              <w:rPr>
                <w:szCs w:val="21"/>
              </w:rPr>
            </w:pPr>
          </w:p>
        </w:tc>
      </w:tr>
      <w:tr w:rsidR="00201684" w:rsidRPr="00276198" w14:paraId="518EF721" w14:textId="758B007A" w:rsidTr="00DB0DAA">
        <w:trPr>
          <w:trHeight w:val="567"/>
        </w:trPr>
        <w:tc>
          <w:tcPr>
            <w:tcW w:w="557" w:type="dxa"/>
            <w:vMerge/>
            <w:vAlign w:val="center"/>
          </w:tcPr>
          <w:p w14:paraId="64E3033F" w14:textId="77777777" w:rsidR="00201684" w:rsidRPr="00276198" w:rsidRDefault="00201684" w:rsidP="00B63B59">
            <w:pPr>
              <w:adjustRightInd w:val="0"/>
              <w:snapToGrid w:val="0"/>
              <w:rPr>
                <w:szCs w:val="21"/>
              </w:rPr>
            </w:pPr>
          </w:p>
        </w:tc>
        <w:tc>
          <w:tcPr>
            <w:tcW w:w="998" w:type="dxa"/>
            <w:vMerge/>
            <w:vAlign w:val="center"/>
          </w:tcPr>
          <w:p w14:paraId="74006937" w14:textId="77777777" w:rsidR="00201684" w:rsidRPr="00276198" w:rsidRDefault="00201684" w:rsidP="00B63B59">
            <w:pPr>
              <w:adjustRightInd w:val="0"/>
              <w:snapToGrid w:val="0"/>
              <w:rPr>
                <w:szCs w:val="21"/>
              </w:rPr>
            </w:pPr>
          </w:p>
        </w:tc>
        <w:tc>
          <w:tcPr>
            <w:tcW w:w="3430" w:type="dxa"/>
            <w:noWrap/>
            <w:vAlign w:val="center"/>
          </w:tcPr>
          <w:p w14:paraId="4ED1614F" w14:textId="77777777" w:rsidR="00201684" w:rsidRPr="00BC0769" w:rsidRDefault="00201684" w:rsidP="00B63B59">
            <w:pPr>
              <w:adjustRightInd w:val="0"/>
              <w:snapToGrid w:val="0"/>
              <w:jc w:val="left"/>
              <w:rPr>
                <w:szCs w:val="21"/>
              </w:rPr>
            </w:pPr>
            <w:r w:rsidRPr="00F041B2">
              <w:rPr>
                <w:rFonts w:hint="eastAsia"/>
              </w:rPr>
              <w:t>1.</w:t>
            </w:r>
            <w:r>
              <w:rPr>
                <w:rFonts w:hint="eastAsia"/>
              </w:rPr>
              <w:t>9</w:t>
            </w:r>
            <w:r w:rsidRPr="00F041B2">
              <w:rPr>
                <w:rFonts w:hint="eastAsia"/>
              </w:rPr>
              <w:t xml:space="preserve"> </w:t>
            </w:r>
            <w:r w:rsidRPr="00F041B2">
              <w:rPr>
                <w:rFonts w:hint="eastAsia"/>
              </w:rPr>
              <w:t>反角手机有≥</w:t>
            </w:r>
            <w:r w:rsidRPr="00F041B2">
              <w:rPr>
                <w:rFonts w:hint="eastAsia"/>
              </w:rPr>
              <w:t>6</w:t>
            </w:r>
            <w:r w:rsidRPr="00F041B2">
              <w:rPr>
                <w:rFonts w:hint="eastAsia"/>
              </w:rPr>
              <w:t>个可调整的方向，适用于不同牙位治疗</w:t>
            </w:r>
            <w:r>
              <w:rPr>
                <w:rFonts w:hint="eastAsia"/>
              </w:rPr>
              <w:t>。</w:t>
            </w:r>
          </w:p>
        </w:tc>
        <w:tc>
          <w:tcPr>
            <w:tcW w:w="1543" w:type="dxa"/>
          </w:tcPr>
          <w:p w14:paraId="2D199858" w14:textId="77777777" w:rsidR="00201684" w:rsidRPr="00F041B2" w:rsidRDefault="00201684" w:rsidP="00B63B59">
            <w:pPr>
              <w:adjustRightInd w:val="0"/>
              <w:snapToGrid w:val="0"/>
              <w:jc w:val="left"/>
            </w:pPr>
          </w:p>
        </w:tc>
        <w:tc>
          <w:tcPr>
            <w:tcW w:w="1122" w:type="dxa"/>
          </w:tcPr>
          <w:p w14:paraId="4B18D9AF" w14:textId="77777777" w:rsidR="00201684" w:rsidRPr="00F041B2" w:rsidRDefault="00201684" w:rsidP="00B63B59">
            <w:pPr>
              <w:adjustRightInd w:val="0"/>
              <w:snapToGrid w:val="0"/>
              <w:jc w:val="left"/>
            </w:pPr>
          </w:p>
        </w:tc>
        <w:tc>
          <w:tcPr>
            <w:tcW w:w="709" w:type="dxa"/>
          </w:tcPr>
          <w:p w14:paraId="709E3B1C" w14:textId="77777777" w:rsidR="00201684" w:rsidRPr="00F041B2" w:rsidRDefault="00201684" w:rsidP="00B63B59">
            <w:pPr>
              <w:adjustRightInd w:val="0"/>
              <w:snapToGrid w:val="0"/>
              <w:jc w:val="left"/>
            </w:pPr>
          </w:p>
        </w:tc>
      </w:tr>
      <w:tr w:rsidR="00201684" w:rsidRPr="00276198" w14:paraId="6E455189" w14:textId="014E8581" w:rsidTr="00DB0DAA">
        <w:trPr>
          <w:trHeight w:val="567"/>
        </w:trPr>
        <w:tc>
          <w:tcPr>
            <w:tcW w:w="557" w:type="dxa"/>
            <w:vMerge/>
            <w:vAlign w:val="center"/>
          </w:tcPr>
          <w:p w14:paraId="74AB8840" w14:textId="77777777" w:rsidR="00201684" w:rsidRPr="00276198" w:rsidRDefault="00201684" w:rsidP="00B63B59">
            <w:pPr>
              <w:adjustRightInd w:val="0"/>
              <w:snapToGrid w:val="0"/>
              <w:rPr>
                <w:szCs w:val="21"/>
              </w:rPr>
            </w:pPr>
          </w:p>
        </w:tc>
        <w:tc>
          <w:tcPr>
            <w:tcW w:w="998" w:type="dxa"/>
            <w:vMerge/>
            <w:vAlign w:val="center"/>
          </w:tcPr>
          <w:p w14:paraId="7396E23A" w14:textId="77777777" w:rsidR="00201684" w:rsidRPr="00276198" w:rsidRDefault="00201684" w:rsidP="00B63B59">
            <w:pPr>
              <w:adjustRightInd w:val="0"/>
              <w:snapToGrid w:val="0"/>
              <w:rPr>
                <w:szCs w:val="21"/>
              </w:rPr>
            </w:pPr>
          </w:p>
        </w:tc>
        <w:tc>
          <w:tcPr>
            <w:tcW w:w="3430" w:type="dxa"/>
            <w:noWrap/>
            <w:vAlign w:val="center"/>
          </w:tcPr>
          <w:p w14:paraId="7E71C952" w14:textId="77777777" w:rsidR="00201684" w:rsidRPr="00BC0769" w:rsidRDefault="00201684" w:rsidP="00B63B59">
            <w:pPr>
              <w:adjustRightInd w:val="0"/>
              <w:snapToGrid w:val="0"/>
              <w:jc w:val="left"/>
              <w:rPr>
                <w:szCs w:val="21"/>
              </w:rPr>
            </w:pPr>
            <w:r w:rsidRPr="00F041B2">
              <w:rPr>
                <w:rFonts w:hint="eastAsia"/>
              </w:rPr>
              <w:t>1.1</w:t>
            </w:r>
            <w:r>
              <w:rPr>
                <w:rFonts w:hint="eastAsia"/>
              </w:rPr>
              <w:t>0</w:t>
            </w:r>
            <w:r w:rsidRPr="00F041B2">
              <w:rPr>
                <w:rFonts w:hint="eastAsia"/>
              </w:rPr>
              <w:t xml:space="preserve"> </w:t>
            </w:r>
            <w:r w:rsidRPr="00F041B2">
              <w:rPr>
                <w:rFonts w:hint="eastAsia"/>
              </w:rPr>
              <w:t>扭矩范围</w:t>
            </w:r>
            <w:r>
              <w:rPr>
                <w:rFonts w:hint="eastAsia"/>
              </w:rPr>
              <w:t>包含</w:t>
            </w:r>
            <w:r w:rsidRPr="00F041B2">
              <w:rPr>
                <w:rFonts w:hint="eastAsia"/>
              </w:rPr>
              <w:t>：</w:t>
            </w:r>
            <w:r w:rsidRPr="00F041B2">
              <w:rPr>
                <w:rFonts w:hint="eastAsia"/>
              </w:rPr>
              <w:t>0.6-4.0Ncm</w:t>
            </w:r>
            <w:r>
              <w:rPr>
                <w:rFonts w:hint="eastAsia"/>
              </w:rPr>
              <w:t>。</w:t>
            </w:r>
          </w:p>
        </w:tc>
        <w:tc>
          <w:tcPr>
            <w:tcW w:w="1543" w:type="dxa"/>
          </w:tcPr>
          <w:p w14:paraId="07449401" w14:textId="77777777" w:rsidR="00201684" w:rsidRPr="00F041B2" w:rsidRDefault="00201684" w:rsidP="00B63B59">
            <w:pPr>
              <w:adjustRightInd w:val="0"/>
              <w:snapToGrid w:val="0"/>
              <w:jc w:val="left"/>
            </w:pPr>
          </w:p>
        </w:tc>
        <w:tc>
          <w:tcPr>
            <w:tcW w:w="1122" w:type="dxa"/>
          </w:tcPr>
          <w:p w14:paraId="7B05FA1B" w14:textId="77777777" w:rsidR="00201684" w:rsidRPr="00F041B2" w:rsidRDefault="00201684" w:rsidP="00B63B59">
            <w:pPr>
              <w:adjustRightInd w:val="0"/>
              <w:snapToGrid w:val="0"/>
              <w:jc w:val="left"/>
            </w:pPr>
          </w:p>
        </w:tc>
        <w:tc>
          <w:tcPr>
            <w:tcW w:w="709" w:type="dxa"/>
          </w:tcPr>
          <w:p w14:paraId="3C6461BB" w14:textId="77777777" w:rsidR="00201684" w:rsidRPr="00F041B2" w:rsidRDefault="00201684" w:rsidP="00B63B59">
            <w:pPr>
              <w:adjustRightInd w:val="0"/>
              <w:snapToGrid w:val="0"/>
              <w:jc w:val="left"/>
            </w:pPr>
          </w:p>
        </w:tc>
      </w:tr>
      <w:tr w:rsidR="00201684" w:rsidRPr="00276198" w14:paraId="0B643294" w14:textId="720621CB" w:rsidTr="00DB0DAA">
        <w:trPr>
          <w:trHeight w:val="567"/>
        </w:trPr>
        <w:tc>
          <w:tcPr>
            <w:tcW w:w="557" w:type="dxa"/>
            <w:vMerge/>
            <w:vAlign w:val="center"/>
          </w:tcPr>
          <w:p w14:paraId="7455F39F" w14:textId="77777777" w:rsidR="00201684" w:rsidRPr="00276198" w:rsidRDefault="00201684" w:rsidP="00B63B59">
            <w:pPr>
              <w:adjustRightInd w:val="0"/>
              <w:snapToGrid w:val="0"/>
              <w:rPr>
                <w:szCs w:val="21"/>
              </w:rPr>
            </w:pPr>
          </w:p>
        </w:tc>
        <w:tc>
          <w:tcPr>
            <w:tcW w:w="998" w:type="dxa"/>
            <w:vMerge/>
            <w:vAlign w:val="center"/>
          </w:tcPr>
          <w:p w14:paraId="20700889" w14:textId="77777777" w:rsidR="00201684" w:rsidRPr="00276198" w:rsidRDefault="00201684" w:rsidP="00B63B59">
            <w:pPr>
              <w:adjustRightInd w:val="0"/>
              <w:snapToGrid w:val="0"/>
              <w:rPr>
                <w:szCs w:val="21"/>
              </w:rPr>
            </w:pPr>
          </w:p>
        </w:tc>
        <w:tc>
          <w:tcPr>
            <w:tcW w:w="3430" w:type="dxa"/>
            <w:noWrap/>
            <w:vAlign w:val="center"/>
          </w:tcPr>
          <w:p w14:paraId="0504274C" w14:textId="77777777" w:rsidR="00201684" w:rsidRPr="00BC0769" w:rsidRDefault="00201684" w:rsidP="00B63B59">
            <w:pPr>
              <w:adjustRightInd w:val="0"/>
              <w:snapToGrid w:val="0"/>
              <w:jc w:val="left"/>
              <w:rPr>
                <w:szCs w:val="21"/>
              </w:rPr>
            </w:pPr>
            <w:r w:rsidRPr="00F041B2">
              <w:rPr>
                <w:rFonts w:hint="eastAsia"/>
              </w:rPr>
              <w:t>1.1</w:t>
            </w:r>
            <w:r>
              <w:rPr>
                <w:rFonts w:hint="eastAsia"/>
              </w:rPr>
              <w:t>1</w:t>
            </w:r>
            <w:r w:rsidRPr="00F041B2">
              <w:rPr>
                <w:rFonts w:hint="eastAsia"/>
              </w:rPr>
              <w:t xml:space="preserve"> </w:t>
            </w:r>
            <w:r w:rsidRPr="00F041B2">
              <w:rPr>
                <w:rFonts w:hint="eastAsia"/>
              </w:rPr>
              <w:t>速度范围</w:t>
            </w:r>
            <w:r w:rsidRPr="003B1B2E">
              <w:rPr>
                <w:rFonts w:hint="eastAsia"/>
              </w:rPr>
              <w:t>包含</w:t>
            </w:r>
            <w:r w:rsidRPr="00F041B2">
              <w:rPr>
                <w:rFonts w:hint="eastAsia"/>
              </w:rPr>
              <w:t>：</w:t>
            </w:r>
            <w:r w:rsidRPr="00F041B2">
              <w:rPr>
                <w:rFonts w:hint="eastAsia"/>
              </w:rPr>
              <w:t>250-1200RPM</w:t>
            </w:r>
            <w:r>
              <w:rPr>
                <w:rFonts w:hint="eastAsia"/>
              </w:rPr>
              <w:t>。</w:t>
            </w:r>
          </w:p>
        </w:tc>
        <w:tc>
          <w:tcPr>
            <w:tcW w:w="1543" w:type="dxa"/>
          </w:tcPr>
          <w:p w14:paraId="19B6EC71" w14:textId="77777777" w:rsidR="00201684" w:rsidRPr="00F041B2" w:rsidRDefault="00201684" w:rsidP="00B63B59">
            <w:pPr>
              <w:adjustRightInd w:val="0"/>
              <w:snapToGrid w:val="0"/>
              <w:jc w:val="left"/>
            </w:pPr>
          </w:p>
        </w:tc>
        <w:tc>
          <w:tcPr>
            <w:tcW w:w="1122" w:type="dxa"/>
          </w:tcPr>
          <w:p w14:paraId="00D698FE" w14:textId="77777777" w:rsidR="00201684" w:rsidRPr="00F041B2" w:rsidRDefault="00201684" w:rsidP="00B63B59">
            <w:pPr>
              <w:adjustRightInd w:val="0"/>
              <w:snapToGrid w:val="0"/>
              <w:jc w:val="left"/>
            </w:pPr>
          </w:p>
        </w:tc>
        <w:tc>
          <w:tcPr>
            <w:tcW w:w="709" w:type="dxa"/>
          </w:tcPr>
          <w:p w14:paraId="704B4C66" w14:textId="77777777" w:rsidR="00201684" w:rsidRPr="00F041B2" w:rsidRDefault="00201684" w:rsidP="00B63B59">
            <w:pPr>
              <w:adjustRightInd w:val="0"/>
              <w:snapToGrid w:val="0"/>
              <w:jc w:val="left"/>
            </w:pPr>
          </w:p>
        </w:tc>
      </w:tr>
      <w:tr w:rsidR="00201684" w:rsidRPr="00276198" w14:paraId="4576F747" w14:textId="13BED560" w:rsidTr="00DB0DAA">
        <w:trPr>
          <w:trHeight w:val="567"/>
        </w:trPr>
        <w:tc>
          <w:tcPr>
            <w:tcW w:w="557" w:type="dxa"/>
            <w:vMerge/>
            <w:vAlign w:val="center"/>
          </w:tcPr>
          <w:p w14:paraId="1DF51270" w14:textId="77777777" w:rsidR="00201684" w:rsidRPr="00276198" w:rsidRDefault="00201684" w:rsidP="00B63B59">
            <w:pPr>
              <w:adjustRightInd w:val="0"/>
              <w:snapToGrid w:val="0"/>
              <w:rPr>
                <w:szCs w:val="21"/>
              </w:rPr>
            </w:pPr>
          </w:p>
        </w:tc>
        <w:tc>
          <w:tcPr>
            <w:tcW w:w="998" w:type="dxa"/>
            <w:vMerge/>
            <w:vAlign w:val="center"/>
          </w:tcPr>
          <w:p w14:paraId="5DD10EC7" w14:textId="77777777" w:rsidR="00201684" w:rsidRPr="00276198" w:rsidRDefault="00201684" w:rsidP="00B63B59">
            <w:pPr>
              <w:adjustRightInd w:val="0"/>
              <w:snapToGrid w:val="0"/>
              <w:rPr>
                <w:szCs w:val="21"/>
              </w:rPr>
            </w:pPr>
          </w:p>
        </w:tc>
        <w:tc>
          <w:tcPr>
            <w:tcW w:w="3430" w:type="dxa"/>
            <w:noWrap/>
            <w:vAlign w:val="center"/>
          </w:tcPr>
          <w:p w14:paraId="3830DC0F" w14:textId="77777777" w:rsidR="00201684" w:rsidRPr="00BC0769" w:rsidRDefault="00201684" w:rsidP="00B63B59">
            <w:pPr>
              <w:adjustRightInd w:val="0"/>
              <w:snapToGrid w:val="0"/>
              <w:jc w:val="left"/>
              <w:rPr>
                <w:color w:val="000000"/>
                <w:szCs w:val="21"/>
              </w:rPr>
            </w:pPr>
            <w:r w:rsidRPr="00F041B2">
              <w:rPr>
                <w:rFonts w:hint="eastAsia"/>
              </w:rPr>
              <w:t>1.1</w:t>
            </w:r>
            <w:r>
              <w:rPr>
                <w:rFonts w:hint="eastAsia"/>
              </w:rPr>
              <w:t>2</w:t>
            </w:r>
            <w:r w:rsidRPr="00F041B2">
              <w:rPr>
                <w:rFonts w:hint="eastAsia"/>
              </w:rPr>
              <w:t xml:space="preserve"> </w:t>
            </w:r>
            <w:r w:rsidRPr="00F041B2">
              <w:rPr>
                <w:rFonts w:hint="eastAsia"/>
              </w:rPr>
              <w:t>双供电模式，充电电池供电使用或者连接交流电使用</w:t>
            </w:r>
            <w:r>
              <w:rPr>
                <w:rFonts w:hint="eastAsia"/>
              </w:rPr>
              <w:t>。</w:t>
            </w:r>
          </w:p>
        </w:tc>
        <w:tc>
          <w:tcPr>
            <w:tcW w:w="1543" w:type="dxa"/>
          </w:tcPr>
          <w:p w14:paraId="2FF9829B" w14:textId="77777777" w:rsidR="00201684" w:rsidRPr="00F041B2" w:rsidRDefault="00201684" w:rsidP="00B63B59">
            <w:pPr>
              <w:adjustRightInd w:val="0"/>
              <w:snapToGrid w:val="0"/>
              <w:jc w:val="left"/>
            </w:pPr>
          </w:p>
        </w:tc>
        <w:tc>
          <w:tcPr>
            <w:tcW w:w="1122" w:type="dxa"/>
          </w:tcPr>
          <w:p w14:paraId="063E8F89" w14:textId="77777777" w:rsidR="00201684" w:rsidRPr="00F041B2" w:rsidRDefault="00201684" w:rsidP="00B63B59">
            <w:pPr>
              <w:adjustRightInd w:val="0"/>
              <w:snapToGrid w:val="0"/>
              <w:jc w:val="left"/>
            </w:pPr>
          </w:p>
        </w:tc>
        <w:tc>
          <w:tcPr>
            <w:tcW w:w="709" w:type="dxa"/>
          </w:tcPr>
          <w:p w14:paraId="1B0C8225" w14:textId="77777777" w:rsidR="00201684" w:rsidRPr="00F041B2" w:rsidRDefault="00201684" w:rsidP="00B63B59">
            <w:pPr>
              <w:adjustRightInd w:val="0"/>
              <w:snapToGrid w:val="0"/>
              <w:jc w:val="left"/>
            </w:pPr>
          </w:p>
        </w:tc>
      </w:tr>
      <w:tr w:rsidR="00201684" w:rsidRPr="00276198" w14:paraId="2068D3DA" w14:textId="49E976BE" w:rsidTr="00DB0DAA">
        <w:trPr>
          <w:trHeight w:val="567"/>
        </w:trPr>
        <w:tc>
          <w:tcPr>
            <w:tcW w:w="557" w:type="dxa"/>
            <w:vMerge/>
            <w:vAlign w:val="center"/>
          </w:tcPr>
          <w:p w14:paraId="7FF931BC" w14:textId="77777777" w:rsidR="00201684" w:rsidRPr="00276198" w:rsidRDefault="00201684" w:rsidP="00B63B59">
            <w:pPr>
              <w:adjustRightInd w:val="0"/>
              <w:snapToGrid w:val="0"/>
              <w:rPr>
                <w:szCs w:val="21"/>
              </w:rPr>
            </w:pPr>
          </w:p>
        </w:tc>
        <w:tc>
          <w:tcPr>
            <w:tcW w:w="998" w:type="dxa"/>
            <w:vMerge/>
            <w:vAlign w:val="center"/>
          </w:tcPr>
          <w:p w14:paraId="15F5FC6D" w14:textId="77777777" w:rsidR="00201684" w:rsidRPr="00276198" w:rsidRDefault="00201684" w:rsidP="00B63B59">
            <w:pPr>
              <w:adjustRightInd w:val="0"/>
              <w:snapToGrid w:val="0"/>
              <w:rPr>
                <w:szCs w:val="21"/>
              </w:rPr>
            </w:pPr>
          </w:p>
        </w:tc>
        <w:tc>
          <w:tcPr>
            <w:tcW w:w="3430" w:type="dxa"/>
            <w:noWrap/>
            <w:vAlign w:val="center"/>
          </w:tcPr>
          <w:p w14:paraId="18E19048" w14:textId="77777777" w:rsidR="00201684" w:rsidRPr="00BC0769" w:rsidRDefault="00201684" w:rsidP="00B63B59">
            <w:pPr>
              <w:adjustRightInd w:val="0"/>
              <w:snapToGrid w:val="0"/>
              <w:jc w:val="left"/>
              <w:rPr>
                <w:color w:val="000000"/>
                <w:szCs w:val="21"/>
              </w:rPr>
            </w:pPr>
            <w:r w:rsidRPr="00F041B2">
              <w:rPr>
                <w:rFonts w:hint="eastAsia"/>
              </w:rPr>
              <w:t>1.1</w:t>
            </w:r>
            <w:r>
              <w:rPr>
                <w:rFonts w:hint="eastAsia"/>
              </w:rPr>
              <w:t>3</w:t>
            </w:r>
            <w:r w:rsidRPr="00F041B2">
              <w:rPr>
                <w:rFonts w:hint="eastAsia"/>
              </w:rPr>
              <w:t xml:space="preserve"> </w:t>
            </w:r>
            <w:r w:rsidRPr="00F041B2">
              <w:rPr>
                <w:rFonts w:hint="eastAsia"/>
              </w:rPr>
              <w:t>适用于所有的镍钛根管预备器械系统。</w:t>
            </w:r>
          </w:p>
        </w:tc>
        <w:tc>
          <w:tcPr>
            <w:tcW w:w="1543" w:type="dxa"/>
          </w:tcPr>
          <w:p w14:paraId="302F17AB" w14:textId="77777777" w:rsidR="00201684" w:rsidRPr="00F041B2" w:rsidRDefault="00201684" w:rsidP="00B63B59">
            <w:pPr>
              <w:adjustRightInd w:val="0"/>
              <w:snapToGrid w:val="0"/>
              <w:jc w:val="left"/>
            </w:pPr>
          </w:p>
        </w:tc>
        <w:tc>
          <w:tcPr>
            <w:tcW w:w="1122" w:type="dxa"/>
          </w:tcPr>
          <w:p w14:paraId="2E2E6674" w14:textId="77777777" w:rsidR="00201684" w:rsidRPr="00F041B2" w:rsidRDefault="00201684" w:rsidP="00B63B59">
            <w:pPr>
              <w:adjustRightInd w:val="0"/>
              <w:snapToGrid w:val="0"/>
              <w:jc w:val="left"/>
            </w:pPr>
          </w:p>
        </w:tc>
        <w:tc>
          <w:tcPr>
            <w:tcW w:w="709" w:type="dxa"/>
          </w:tcPr>
          <w:p w14:paraId="1C7D44CC" w14:textId="77777777" w:rsidR="00201684" w:rsidRPr="00F041B2" w:rsidRDefault="00201684" w:rsidP="00B63B59">
            <w:pPr>
              <w:adjustRightInd w:val="0"/>
              <w:snapToGrid w:val="0"/>
              <w:jc w:val="left"/>
            </w:pPr>
          </w:p>
        </w:tc>
      </w:tr>
      <w:tr w:rsidR="00201684" w:rsidRPr="00276198" w14:paraId="1C0631A9" w14:textId="0CC4FD8F" w:rsidTr="00DB0DAA">
        <w:trPr>
          <w:trHeight w:val="567"/>
        </w:trPr>
        <w:tc>
          <w:tcPr>
            <w:tcW w:w="557" w:type="dxa"/>
            <w:vMerge/>
            <w:vAlign w:val="center"/>
          </w:tcPr>
          <w:p w14:paraId="709426C9" w14:textId="77777777" w:rsidR="00201684" w:rsidRPr="00276198" w:rsidRDefault="00201684" w:rsidP="00B63B59">
            <w:pPr>
              <w:adjustRightInd w:val="0"/>
              <w:snapToGrid w:val="0"/>
              <w:rPr>
                <w:szCs w:val="21"/>
              </w:rPr>
            </w:pPr>
          </w:p>
        </w:tc>
        <w:tc>
          <w:tcPr>
            <w:tcW w:w="998" w:type="dxa"/>
            <w:vMerge/>
            <w:vAlign w:val="center"/>
          </w:tcPr>
          <w:p w14:paraId="7EA0EFFE" w14:textId="77777777" w:rsidR="00201684" w:rsidRPr="00276198" w:rsidRDefault="00201684" w:rsidP="00B63B59">
            <w:pPr>
              <w:adjustRightInd w:val="0"/>
              <w:snapToGrid w:val="0"/>
              <w:rPr>
                <w:szCs w:val="21"/>
              </w:rPr>
            </w:pPr>
          </w:p>
        </w:tc>
        <w:tc>
          <w:tcPr>
            <w:tcW w:w="3430" w:type="dxa"/>
            <w:noWrap/>
            <w:vAlign w:val="center"/>
          </w:tcPr>
          <w:p w14:paraId="7F23D097" w14:textId="77777777" w:rsidR="00201684" w:rsidRPr="00BC0769" w:rsidRDefault="00201684" w:rsidP="00B63B59">
            <w:pPr>
              <w:adjustRightInd w:val="0"/>
              <w:snapToGrid w:val="0"/>
              <w:spacing w:line="360" w:lineRule="auto"/>
              <w:rPr>
                <w:color w:val="000000"/>
                <w:szCs w:val="21"/>
              </w:rPr>
            </w:pPr>
            <w:r w:rsidRPr="00F041B2">
              <w:rPr>
                <w:rFonts w:hint="eastAsia"/>
              </w:rPr>
              <w:t>▲</w:t>
            </w:r>
            <w:r w:rsidRPr="00F041B2">
              <w:rPr>
                <w:rFonts w:hint="eastAsia"/>
              </w:rPr>
              <w:t>1.1</w:t>
            </w:r>
            <w:r>
              <w:rPr>
                <w:rFonts w:hint="eastAsia"/>
              </w:rPr>
              <w:t>4</w:t>
            </w:r>
            <w:r w:rsidRPr="00F041B2">
              <w:rPr>
                <w:rFonts w:hint="eastAsia"/>
              </w:rPr>
              <w:t xml:space="preserve"> </w:t>
            </w:r>
            <w:r w:rsidRPr="00F041B2">
              <w:rPr>
                <w:rFonts w:hint="eastAsia"/>
              </w:rPr>
              <w:t>可免费升级最新的操作系统</w:t>
            </w:r>
            <w:r w:rsidRPr="00F041B2">
              <w:rPr>
                <w:rFonts w:hint="eastAsia"/>
              </w:rPr>
              <w:t>(</w:t>
            </w:r>
            <w:r w:rsidRPr="00F041B2">
              <w:rPr>
                <w:rFonts w:hint="eastAsia"/>
              </w:rPr>
              <w:t>包括未来十年内新出的系统</w:t>
            </w:r>
            <w:r w:rsidRPr="00F041B2">
              <w:rPr>
                <w:rFonts w:hint="eastAsia"/>
              </w:rPr>
              <w:t>)</w:t>
            </w:r>
            <w:r w:rsidRPr="00F041B2">
              <w:rPr>
                <w:rFonts w:hint="eastAsia"/>
              </w:rPr>
              <w:t>，以保证产品使用效期。</w:t>
            </w:r>
          </w:p>
        </w:tc>
        <w:tc>
          <w:tcPr>
            <w:tcW w:w="1543" w:type="dxa"/>
          </w:tcPr>
          <w:p w14:paraId="6D1ED52E" w14:textId="77777777" w:rsidR="00201684" w:rsidRPr="00F041B2" w:rsidRDefault="00201684" w:rsidP="00B63B59">
            <w:pPr>
              <w:adjustRightInd w:val="0"/>
              <w:snapToGrid w:val="0"/>
              <w:spacing w:line="360" w:lineRule="auto"/>
            </w:pPr>
          </w:p>
        </w:tc>
        <w:tc>
          <w:tcPr>
            <w:tcW w:w="1122" w:type="dxa"/>
          </w:tcPr>
          <w:p w14:paraId="0F613739" w14:textId="77777777" w:rsidR="00201684" w:rsidRPr="00F041B2" w:rsidRDefault="00201684" w:rsidP="00B63B59">
            <w:pPr>
              <w:adjustRightInd w:val="0"/>
              <w:snapToGrid w:val="0"/>
              <w:spacing w:line="360" w:lineRule="auto"/>
            </w:pPr>
          </w:p>
        </w:tc>
        <w:tc>
          <w:tcPr>
            <w:tcW w:w="709" w:type="dxa"/>
          </w:tcPr>
          <w:p w14:paraId="7C401A4E" w14:textId="77777777" w:rsidR="00201684" w:rsidRPr="00F041B2" w:rsidRDefault="00201684" w:rsidP="00B63B59">
            <w:pPr>
              <w:adjustRightInd w:val="0"/>
              <w:snapToGrid w:val="0"/>
              <w:spacing w:line="360" w:lineRule="auto"/>
            </w:pPr>
          </w:p>
        </w:tc>
      </w:tr>
      <w:tr w:rsidR="00201684" w:rsidRPr="00276198" w14:paraId="48D27019" w14:textId="423E2DDA" w:rsidTr="00DB0DAA">
        <w:trPr>
          <w:trHeight w:val="567"/>
        </w:trPr>
        <w:tc>
          <w:tcPr>
            <w:tcW w:w="557" w:type="dxa"/>
            <w:vMerge/>
            <w:vAlign w:val="center"/>
          </w:tcPr>
          <w:p w14:paraId="34ABDD2A" w14:textId="77777777" w:rsidR="00201684" w:rsidRPr="00276198" w:rsidRDefault="00201684" w:rsidP="00B63B59">
            <w:pPr>
              <w:adjustRightInd w:val="0"/>
              <w:snapToGrid w:val="0"/>
              <w:rPr>
                <w:szCs w:val="21"/>
              </w:rPr>
            </w:pPr>
          </w:p>
        </w:tc>
        <w:tc>
          <w:tcPr>
            <w:tcW w:w="998" w:type="dxa"/>
            <w:vMerge/>
            <w:vAlign w:val="center"/>
          </w:tcPr>
          <w:p w14:paraId="405053A6" w14:textId="77777777" w:rsidR="00201684" w:rsidRPr="00276198" w:rsidRDefault="00201684" w:rsidP="00B63B59">
            <w:pPr>
              <w:adjustRightInd w:val="0"/>
              <w:snapToGrid w:val="0"/>
              <w:rPr>
                <w:szCs w:val="21"/>
              </w:rPr>
            </w:pPr>
          </w:p>
        </w:tc>
        <w:tc>
          <w:tcPr>
            <w:tcW w:w="3430" w:type="dxa"/>
            <w:noWrap/>
            <w:vAlign w:val="center"/>
          </w:tcPr>
          <w:p w14:paraId="64A5D467" w14:textId="77777777" w:rsidR="00201684" w:rsidRPr="00BC0769" w:rsidRDefault="00201684" w:rsidP="00B63B59">
            <w:pPr>
              <w:adjustRightInd w:val="0"/>
              <w:snapToGrid w:val="0"/>
              <w:jc w:val="left"/>
              <w:rPr>
                <w:color w:val="000000"/>
                <w:szCs w:val="21"/>
              </w:rPr>
            </w:pPr>
            <w:r w:rsidRPr="00F041B2">
              <w:rPr>
                <w:rFonts w:hint="eastAsia"/>
              </w:rPr>
              <w:t>1.1</w:t>
            </w:r>
            <w:r>
              <w:rPr>
                <w:rFonts w:hint="eastAsia"/>
              </w:rPr>
              <w:t>5</w:t>
            </w:r>
            <w:r w:rsidRPr="00F041B2">
              <w:rPr>
                <w:rFonts w:hint="eastAsia"/>
              </w:rPr>
              <w:t xml:space="preserve"> </w:t>
            </w:r>
            <w:r w:rsidRPr="00F041B2">
              <w:rPr>
                <w:rFonts w:hint="eastAsia"/>
              </w:rPr>
              <w:t>可使用单支锉预备根管技术的镍钛锉。</w:t>
            </w:r>
          </w:p>
        </w:tc>
        <w:tc>
          <w:tcPr>
            <w:tcW w:w="1543" w:type="dxa"/>
          </w:tcPr>
          <w:p w14:paraId="3CF7DEF3" w14:textId="77777777" w:rsidR="00201684" w:rsidRPr="00F041B2" w:rsidRDefault="00201684" w:rsidP="00B63B59">
            <w:pPr>
              <w:adjustRightInd w:val="0"/>
              <w:snapToGrid w:val="0"/>
              <w:jc w:val="left"/>
            </w:pPr>
          </w:p>
        </w:tc>
        <w:tc>
          <w:tcPr>
            <w:tcW w:w="1122" w:type="dxa"/>
          </w:tcPr>
          <w:p w14:paraId="79ACA03A" w14:textId="77777777" w:rsidR="00201684" w:rsidRPr="00F041B2" w:rsidRDefault="00201684" w:rsidP="00B63B59">
            <w:pPr>
              <w:adjustRightInd w:val="0"/>
              <w:snapToGrid w:val="0"/>
              <w:jc w:val="left"/>
            </w:pPr>
          </w:p>
        </w:tc>
        <w:tc>
          <w:tcPr>
            <w:tcW w:w="709" w:type="dxa"/>
          </w:tcPr>
          <w:p w14:paraId="6671E66D" w14:textId="77777777" w:rsidR="00201684" w:rsidRPr="00F041B2" w:rsidRDefault="00201684" w:rsidP="00B63B59">
            <w:pPr>
              <w:adjustRightInd w:val="0"/>
              <w:snapToGrid w:val="0"/>
              <w:jc w:val="left"/>
            </w:pPr>
          </w:p>
        </w:tc>
      </w:tr>
    </w:tbl>
    <w:p w14:paraId="1F93293E" w14:textId="77777777" w:rsidR="00201684" w:rsidRPr="00201684" w:rsidRDefault="00201684" w:rsidP="00D87046">
      <w:pPr>
        <w:rPr>
          <w:sz w:val="24"/>
        </w:rPr>
      </w:pPr>
    </w:p>
    <w:p w14:paraId="6BA202EB" w14:textId="77777777" w:rsidR="00201684" w:rsidRPr="009D5001" w:rsidRDefault="00201684" w:rsidP="00D87046">
      <w:pPr>
        <w:rPr>
          <w:sz w:val="24"/>
        </w:rPr>
      </w:pPr>
    </w:p>
    <w:p w14:paraId="56DC97B7" w14:textId="77777777" w:rsidR="00D87046" w:rsidRPr="009D5001" w:rsidRDefault="00D87046" w:rsidP="00D87046">
      <w:pPr>
        <w:rPr>
          <w:sz w:val="24"/>
        </w:rPr>
      </w:pPr>
      <w:r w:rsidRPr="009D5001">
        <w:rPr>
          <w:rFonts w:hint="eastAsia"/>
          <w:sz w:val="24"/>
        </w:rPr>
        <w:t>备注：</w:t>
      </w:r>
    </w:p>
    <w:p w14:paraId="67B521FE" w14:textId="77777777" w:rsidR="00D87046" w:rsidRPr="00590343" w:rsidRDefault="00D87046" w:rsidP="00D87046">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2AE5F74C" w14:textId="77777777" w:rsidR="00D87046" w:rsidRPr="00590343" w:rsidRDefault="00D87046" w:rsidP="00D87046">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534CF946" w14:textId="77777777" w:rsidR="00D87046" w:rsidRPr="00590343" w:rsidRDefault="00D87046" w:rsidP="00D87046">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4B03C407" w14:textId="77777777" w:rsidR="00D87046" w:rsidRPr="009D5001" w:rsidRDefault="00D87046" w:rsidP="00D87046">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6A8412F6" w14:textId="77777777" w:rsidR="00D87046" w:rsidRPr="009D5001" w:rsidRDefault="00D87046" w:rsidP="00D87046">
      <w:pPr>
        <w:rPr>
          <w:sz w:val="24"/>
        </w:rPr>
      </w:pPr>
      <w:r>
        <w:rPr>
          <w:rFonts w:hint="eastAsia"/>
          <w:sz w:val="24"/>
        </w:rPr>
        <w:t>5</w:t>
      </w:r>
      <w:r w:rsidRPr="009D5001">
        <w:rPr>
          <w:rFonts w:hint="eastAsia"/>
          <w:sz w:val="24"/>
        </w:rPr>
        <w:t>、证明资料的提供要求：</w:t>
      </w:r>
    </w:p>
    <w:p w14:paraId="67D86013" w14:textId="77777777" w:rsidR="00D87046" w:rsidRPr="009D5001" w:rsidRDefault="00D87046" w:rsidP="00D87046">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2EAAAA4" w14:textId="77777777" w:rsidR="00D87046" w:rsidRPr="009D5001" w:rsidRDefault="00D87046" w:rsidP="00D87046">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2FA14B71" w14:textId="77777777" w:rsidR="00D87046" w:rsidRPr="009D5001" w:rsidRDefault="00D87046" w:rsidP="00D87046">
      <w:pPr>
        <w:rPr>
          <w:sz w:val="24"/>
        </w:rPr>
      </w:pPr>
      <w:r w:rsidRPr="009D5001">
        <w:rPr>
          <w:rFonts w:hint="eastAsia"/>
          <w:sz w:val="24"/>
        </w:rPr>
        <w:t>未达到以上提供要求的，评标委员会有权认定为不合格响应，其相关分数予以扣减或作废标处理。</w:t>
      </w:r>
    </w:p>
    <w:p w14:paraId="59D7FD40" w14:textId="77777777" w:rsidR="00D87046" w:rsidRPr="009D5001" w:rsidRDefault="00D87046" w:rsidP="00D87046">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4E1B59DD" w14:textId="77777777" w:rsidR="00D87046" w:rsidRPr="009D5001" w:rsidRDefault="00D87046" w:rsidP="00D87046">
      <w:pPr>
        <w:rPr>
          <w:sz w:val="24"/>
        </w:rPr>
      </w:pPr>
      <w:r>
        <w:rPr>
          <w:sz w:val="24"/>
        </w:rPr>
        <w:br w:type="page"/>
      </w:r>
    </w:p>
    <w:p w14:paraId="0A53566B" w14:textId="77777777" w:rsidR="00D87046" w:rsidRPr="009D5001" w:rsidRDefault="00D87046" w:rsidP="00D87046">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3A270643" w14:textId="77777777" w:rsidR="00D87046" w:rsidRPr="009D5001" w:rsidRDefault="00D87046" w:rsidP="00D87046">
      <w:pPr>
        <w:rPr>
          <w:b/>
          <w:sz w:val="24"/>
        </w:rPr>
      </w:pPr>
    </w:p>
    <w:p w14:paraId="06280572" w14:textId="77777777"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7910E8F8" w14:textId="77777777" w:rsidR="00D87046" w:rsidRPr="002B0C5A" w:rsidRDefault="00D87046" w:rsidP="00D87046">
      <w:pPr>
        <w:rPr>
          <w:sz w:val="24"/>
        </w:rPr>
      </w:pPr>
    </w:p>
    <w:tbl>
      <w:tblPr>
        <w:tblW w:w="8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1024"/>
        <w:gridCol w:w="3702"/>
        <w:gridCol w:w="1148"/>
        <w:gridCol w:w="1148"/>
        <w:gridCol w:w="1148"/>
      </w:tblGrid>
      <w:tr w:rsidR="008404BE" w:rsidRPr="00CD60EB" w14:paraId="756005B5" w14:textId="61EF5B61" w:rsidTr="008404BE">
        <w:trPr>
          <w:trHeight w:val="567"/>
        </w:trPr>
        <w:tc>
          <w:tcPr>
            <w:tcW w:w="690" w:type="dxa"/>
            <w:tcBorders>
              <w:top w:val="single" w:sz="4" w:space="0" w:color="auto"/>
              <w:left w:val="single" w:sz="4" w:space="0" w:color="auto"/>
              <w:bottom w:val="single" w:sz="4" w:space="0" w:color="auto"/>
              <w:right w:val="single" w:sz="4" w:space="0" w:color="auto"/>
            </w:tcBorders>
            <w:vAlign w:val="center"/>
          </w:tcPr>
          <w:p w14:paraId="3F313F41" w14:textId="77777777" w:rsidR="008404BE" w:rsidRPr="00CD60EB" w:rsidRDefault="008404BE" w:rsidP="008404BE">
            <w:pPr>
              <w:jc w:val="center"/>
              <w:rPr>
                <w:b/>
                <w:szCs w:val="21"/>
              </w:rPr>
            </w:pPr>
            <w:r w:rsidRPr="00CD60EB">
              <w:rPr>
                <w:b/>
                <w:szCs w:val="21"/>
              </w:rPr>
              <w:t>序号</w:t>
            </w:r>
          </w:p>
        </w:tc>
        <w:tc>
          <w:tcPr>
            <w:tcW w:w="1024" w:type="dxa"/>
            <w:tcBorders>
              <w:top w:val="single" w:sz="4" w:space="0" w:color="auto"/>
              <w:left w:val="single" w:sz="4" w:space="0" w:color="auto"/>
              <w:bottom w:val="single" w:sz="4" w:space="0" w:color="auto"/>
              <w:right w:val="single" w:sz="4" w:space="0" w:color="auto"/>
            </w:tcBorders>
            <w:vAlign w:val="center"/>
          </w:tcPr>
          <w:p w14:paraId="5F546B8A" w14:textId="77777777" w:rsidR="008404BE" w:rsidRPr="00CD60EB" w:rsidRDefault="008404BE" w:rsidP="008404BE">
            <w:pPr>
              <w:jc w:val="center"/>
              <w:rPr>
                <w:b/>
                <w:szCs w:val="21"/>
              </w:rPr>
            </w:pPr>
            <w:r w:rsidRPr="00CD60EB">
              <w:rPr>
                <w:b/>
                <w:szCs w:val="21"/>
              </w:rPr>
              <w:t>目录</w:t>
            </w:r>
          </w:p>
        </w:tc>
        <w:tc>
          <w:tcPr>
            <w:tcW w:w="3702" w:type="dxa"/>
            <w:tcBorders>
              <w:top w:val="single" w:sz="4" w:space="0" w:color="auto"/>
              <w:left w:val="single" w:sz="4" w:space="0" w:color="auto"/>
              <w:bottom w:val="single" w:sz="4" w:space="0" w:color="auto"/>
              <w:right w:val="single" w:sz="4" w:space="0" w:color="auto"/>
            </w:tcBorders>
            <w:vAlign w:val="center"/>
          </w:tcPr>
          <w:p w14:paraId="44AE7F8C" w14:textId="77777777" w:rsidR="008404BE" w:rsidRPr="00CD60EB" w:rsidRDefault="008404BE" w:rsidP="008404BE">
            <w:pPr>
              <w:jc w:val="center"/>
              <w:rPr>
                <w:b/>
                <w:szCs w:val="21"/>
              </w:rPr>
            </w:pPr>
            <w:r w:rsidRPr="00CD60EB">
              <w:rPr>
                <w:b/>
                <w:szCs w:val="21"/>
              </w:rPr>
              <w:t>招标商务需求</w:t>
            </w:r>
          </w:p>
        </w:tc>
        <w:tc>
          <w:tcPr>
            <w:tcW w:w="1148" w:type="dxa"/>
            <w:tcBorders>
              <w:top w:val="single" w:sz="4" w:space="0" w:color="auto"/>
              <w:left w:val="single" w:sz="4" w:space="0" w:color="auto"/>
              <w:bottom w:val="single" w:sz="4" w:space="0" w:color="auto"/>
              <w:right w:val="single" w:sz="4" w:space="0" w:color="auto"/>
            </w:tcBorders>
          </w:tcPr>
          <w:p w14:paraId="3C688DE1" w14:textId="1FBB78FA" w:rsidR="008404BE" w:rsidRPr="00CD60EB" w:rsidRDefault="008404BE" w:rsidP="008404BE">
            <w:pPr>
              <w:jc w:val="center"/>
              <w:rPr>
                <w:b/>
                <w:szCs w:val="21"/>
              </w:rPr>
            </w:pPr>
            <w:r w:rsidRPr="00F143B7">
              <w:rPr>
                <w:rFonts w:hint="eastAsia"/>
              </w:rPr>
              <w:t>投标商务条款</w:t>
            </w:r>
          </w:p>
        </w:tc>
        <w:tc>
          <w:tcPr>
            <w:tcW w:w="1148" w:type="dxa"/>
            <w:tcBorders>
              <w:top w:val="single" w:sz="4" w:space="0" w:color="auto"/>
              <w:left w:val="single" w:sz="4" w:space="0" w:color="auto"/>
              <w:bottom w:val="single" w:sz="4" w:space="0" w:color="auto"/>
              <w:right w:val="single" w:sz="4" w:space="0" w:color="auto"/>
            </w:tcBorders>
          </w:tcPr>
          <w:p w14:paraId="2DFFD511" w14:textId="761CCFB5" w:rsidR="008404BE" w:rsidRPr="00CD60EB" w:rsidRDefault="008404BE" w:rsidP="008404BE">
            <w:pPr>
              <w:jc w:val="center"/>
              <w:rPr>
                <w:b/>
                <w:szCs w:val="21"/>
              </w:rPr>
            </w:pPr>
            <w:r w:rsidRPr="00F143B7">
              <w:rPr>
                <w:rFonts w:hint="eastAsia"/>
              </w:rPr>
              <w:t>偏离情况</w:t>
            </w:r>
          </w:p>
        </w:tc>
        <w:tc>
          <w:tcPr>
            <w:tcW w:w="1148" w:type="dxa"/>
            <w:tcBorders>
              <w:top w:val="single" w:sz="4" w:space="0" w:color="auto"/>
              <w:left w:val="single" w:sz="4" w:space="0" w:color="auto"/>
              <w:bottom w:val="single" w:sz="4" w:space="0" w:color="auto"/>
              <w:right w:val="single" w:sz="4" w:space="0" w:color="auto"/>
            </w:tcBorders>
          </w:tcPr>
          <w:p w14:paraId="36918842" w14:textId="4A593822" w:rsidR="008404BE" w:rsidRPr="00CD60EB" w:rsidRDefault="008404BE" w:rsidP="008404BE">
            <w:pPr>
              <w:jc w:val="center"/>
              <w:rPr>
                <w:b/>
                <w:szCs w:val="21"/>
              </w:rPr>
            </w:pPr>
            <w:r w:rsidRPr="00F143B7">
              <w:rPr>
                <w:rFonts w:hint="eastAsia"/>
              </w:rPr>
              <w:t>说明</w:t>
            </w:r>
          </w:p>
        </w:tc>
      </w:tr>
      <w:tr w:rsidR="008404BE" w:rsidRPr="00CD60EB" w14:paraId="3309890C" w14:textId="082514A9" w:rsidTr="008404BE">
        <w:trPr>
          <w:trHeight w:val="567"/>
        </w:trPr>
        <w:tc>
          <w:tcPr>
            <w:tcW w:w="5416" w:type="dxa"/>
            <w:gridSpan w:val="3"/>
            <w:vAlign w:val="center"/>
          </w:tcPr>
          <w:p w14:paraId="7FC7E783" w14:textId="77777777" w:rsidR="008404BE" w:rsidRPr="00CD60EB" w:rsidRDefault="008404BE" w:rsidP="00B63B59">
            <w:pPr>
              <w:rPr>
                <w:b/>
                <w:szCs w:val="21"/>
              </w:rPr>
            </w:pPr>
            <w:r w:rsidRPr="00CD60EB">
              <w:rPr>
                <w:b/>
                <w:szCs w:val="21"/>
              </w:rPr>
              <w:t>（一）免费保修期内售后服务要求</w:t>
            </w:r>
          </w:p>
        </w:tc>
        <w:tc>
          <w:tcPr>
            <w:tcW w:w="1148" w:type="dxa"/>
          </w:tcPr>
          <w:p w14:paraId="338FFAC9" w14:textId="77777777" w:rsidR="008404BE" w:rsidRPr="00CD60EB" w:rsidRDefault="008404BE" w:rsidP="00B63B59">
            <w:pPr>
              <w:rPr>
                <w:b/>
                <w:szCs w:val="21"/>
              </w:rPr>
            </w:pPr>
          </w:p>
        </w:tc>
        <w:tc>
          <w:tcPr>
            <w:tcW w:w="1148" w:type="dxa"/>
          </w:tcPr>
          <w:p w14:paraId="20986542" w14:textId="77777777" w:rsidR="008404BE" w:rsidRPr="00CD60EB" w:rsidRDefault="008404BE" w:rsidP="00B63B59">
            <w:pPr>
              <w:rPr>
                <w:b/>
                <w:szCs w:val="21"/>
              </w:rPr>
            </w:pPr>
          </w:p>
        </w:tc>
        <w:tc>
          <w:tcPr>
            <w:tcW w:w="1148" w:type="dxa"/>
          </w:tcPr>
          <w:p w14:paraId="11965237" w14:textId="4A9DBE3F" w:rsidR="008404BE" w:rsidRPr="00CD60EB" w:rsidRDefault="008404BE" w:rsidP="00B63B59">
            <w:pPr>
              <w:rPr>
                <w:b/>
                <w:szCs w:val="21"/>
              </w:rPr>
            </w:pPr>
          </w:p>
        </w:tc>
      </w:tr>
      <w:tr w:rsidR="008404BE" w:rsidRPr="00CD60EB" w14:paraId="61882D41" w14:textId="4EDCD202" w:rsidTr="008404BE">
        <w:trPr>
          <w:trHeight w:val="567"/>
        </w:trPr>
        <w:tc>
          <w:tcPr>
            <w:tcW w:w="690" w:type="dxa"/>
            <w:vAlign w:val="center"/>
          </w:tcPr>
          <w:p w14:paraId="0FDB5FF6" w14:textId="77777777" w:rsidR="008404BE" w:rsidRPr="00CD60EB" w:rsidRDefault="008404BE" w:rsidP="00B63B59">
            <w:pPr>
              <w:jc w:val="center"/>
              <w:rPr>
                <w:b/>
                <w:szCs w:val="21"/>
              </w:rPr>
            </w:pPr>
            <w:r w:rsidRPr="00CD60EB">
              <w:rPr>
                <w:b/>
                <w:szCs w:val="21"/>
              </w:rPr>
              <w:t>1</w:t>
            </w:r>
          </w:p>
        </w:tc>
        <w:tc>
          <w:tcPr>
            <w:tcW w:w="1024" w:type="dxa"/>
            <w:vAlign w:val="center"/>
          </w:tcPr>
          <w:p w14:paraId="6DFD2898" w14:textId="77777777" w:rsidR="008404BE" w:rsidRPr="00CD60EB" w:rsidRDefault="008404BE" w:rsidP="00B63B59">
            <w:pPr>
              <w:jc w:val="center"/>
              <w:rPr>
                <w:szCs w:val="21"/>
              </w:rPr>
            </w:pPr>
            <w:r w:rsidRPr="00CD60EB">
              <w:rPr>
                <w:szCs w:val="21"/>
              </w:rPr>
              <w:t>免费保修期</w:t>
            </w:r>
          </w:p>
        </w:tc>
        <w:tc>
          <w:tcPr>
            <w:tcW w:w="3702" w:type="dxa"/>
          </w:tcPr>
          <w:p w14:paraId="240B5352" w14:textId="77777777" w:rsidR="008404BE" w:rsidRPr="00CD60EB" w:rsidRDefault="008404BE" w:rsidP="00B63B59">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3</w:t>
            </w:r>
            <w:r w:rsidRPr="00CD60EB">
              <w:rPr>
                <w:bCs/>
                <w:szCs w:val="21"/>
                <w:u w:val="single"/>
              </w:rPr>
              <w:t xml:space="preserve"> </w:t>
            </w:r>
            <w:r w:rsidRPr="00CD60EB">
              <w:rPr>
                <w:bCs/>
                <w:szCs w:val="21"/>
              </w:rPr>
              <w:t>年，时间自最终验收合格并交付使用之日起计算。</w:t>
            </w:r>
          </w:p>
        </w:tc>
        <w:tc>
          <w:tcPr>
            <w:tcW w:w="1148" w:type="dxa"/>
          </w:tcPr>
          <w:p w14:paraId="287668C0" w14:textId="77777777" w:rsidR="008404BE" w:rsidRPr="00CD60EB" w:rsidRDefault="008404BE" w:rsidP="00B63B59">
            <w:pPr>
              <w:spacing w:line="360" w:lineRule="auto"/>
              <w:jc w:val="left"/>
              <w:rPr>
                <w:bCs/>
                <w:szCs w:val="21"/>
              </w:rPr>
            </w:pPr>
          </w:p>
        </w:tc>
        <w:tc>
          <w:tcPr>
            <w:tcW w:w="1148" w:type="dxa"/>
          </w:tcPr>
          <w:p w14:paraId="452896F4" w14:textId="77777777" w:rsidR="008404BE" w:rsidRPr="00CD60EB" w:rsidRDefault="008404BE" w:rsidP="00B63B59">
            <w:pPr>
              <w:spacing w:line="360" w:lineRule="auto"/>
              <w:jc w:val="left"/>
              <w:rPr>
                <w:bCs/>
                <w:szCs w:val="21"/>
              </w:rPr>
            </w:pPr>
          </w:p>
        </w:tc>
        <w:tc>
          <w:tcPr>
            <w:tcW w:w="1148" w:type="dxa"/>
          </w:tcPr>
          <w:p w14:paraId="08718241" w14:textId="11715DCF" w:rsidR="008404BE" w:rsidRPr="00CD60EB" w:rsidRDefault="008404BE" w:rsidP="00B63B59">
            <w:pPr>
              <w:spacing w:line="360" w:lineRule="auto"/>
              <w:jc w:val="left"/>
              <w:rPr>
                <w:bCs/>
                <w:szCs w:val="21"/>
              </w:rPr>
            </w:pPr>
          </w:p>
        </w:tc>
      </w:tr>
      <w:tr w:rsidR="008404BE" w:rsidRPr="00CD60EB" w14:paraId="2CF63A7F" w14:textId="059E9DD5" w:rsidTr="008404BE">
        <w:trPr>
          <w:trHeight w:val="567"/>
        </w:trPr>
        <w:tc>
          <w:tcPr>
            <w:tcW w:w="690" w:type="dxa"/>
            <w:vAlign w:val="center"/>
          </w:tcPr>
          <w:p w14:paraId="403D06DB" w14:textId="77777777" w:rsidR="008404BE" w:rsidRPr="00CD60EB" w:rsidRDefault="008404BE" w:rsidP="00B63B59">
            <w:pPr>
              <w:jc w:val="center"/>
              <w:rPr>
                <w:b/>
                <w:szCs w:val="21"/>
              </w:rPr>
            </w:pPr>
            <w:r w:rsidRPr="00CD60EB">
              <w:rPr>
                <w:b/>
                <w:szCs w:val="21"/>
              </w:rPr>
              <w:t>2</w:t>
            </w:r>
          </w:p>
        </w:tc>
        <w:tc>
          <w:tcPr>
            <w:tcW w:w="1024" w:type="dxa"/>
            <w:vAlign w:val="center"/>
          </w:tcPr>
          <w:p w14:paraId="003CDD26" w14:textId="77777777" w:rsidR="008404BE" w:rsidRPr="00CD60EB" w:rsidRDefault="008404BE" w:rsidP="00B63B59">
            <w:pPr>
              <w:jc w:val="center"/>
              <w:rPr>
                <w:szCs w:val="21"/>
              </w:rPr>
            </w:pPr>
            <w:r w:rsidRPr="00CD60EB">
              <w:rPr>
                <w:szCs w:val="21"/>
              </w:rPr>
              <w:t>维修响应及故障解决时间</w:t>
            </w:r>
          </w:p>
        </w:tc>
        <w:tc>
          <w:tcPr>
            <w:tcW w:w="3702" w:type="dxa"/>
          </w:tcPr>
          <w:p w14:paraId="39FCA943" w14:textId="77777777" w:rsidR="008404BE" w:rsidRPr="00CD60EB" w:rsidRDefault="008404BE" w:rsidP="00B63B59">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c>
          <w:tcPr>
            <w:tcW w:w="1148" w:type="dxa"/>
          </w:tcPr>
          <w:p w14:paraId="6C73F65B" w14:textId="77777777" w:rsidR="008404BE" w:rsidRPr="00CD60EB" w:rsidRDefault="008404BE" w:rsidP="00B63B59">
            <w:pPr>
              <w:spacing w:line="360" w:lineRule="auto"/>
              <w:jc w:val="left"/>
              <w:rPr>
                <w:bCs/>
                <w:szCs w:val="21"/>
              </w:rPr>
            </w:pPr>
          </w:p>
        </w:tc>
        <w:tc>
          <w:tcPr>
            <w:tcW w:w="1148" w:type="dxa"/>
          </w:tcPr>
          <w:p w14:paraId="018F8FA9" w14:textId="77777777" w:rsidR="008404BE" w:rsidRPr="00CD60EB" w:rsidRDefault="008404BE" w:rsidP="00B63B59">
            <w:pPr>
              <w:spacing w:line="360" w:lineRule="auto"/>
              <w:jc w:val="left"/>
              <w:rPr>
                <w:bCs/>
                <w:szCs w:val="21"/>
              </w:rPr>
            </w:pPr>
          </w:p>
        </w:tc>
        <w:tc>
          <w:tcPr>
            <w:tcW w:w="1148" w:type="dxa"/>
          </w:tcPr>
          <w:p w14:paraId="311999EB" w14:textId="4133F6CB" w:rsidR="008404BE" w:rsidRPr="00CD60EB" w:rsidRDefault="008404BE" w:rsidP="00B63B59">
            <w:pPr>
              <w:spacing w:line="360" w:lineRule="auto"/>
              <w:jc w:val="left"/>
              <w:rPr>
                <w:bCs/>
                <w:szCs w:val="21"/>
              </w:rPr>
            </w:pPr>
          </w:p>
        </w:tc>
      </w:tr>
      <w:tr w:rsidR="008404BE" w:rsidRPr="00CD60EB" w14:paraId="5FB1B1BB" w14:textId="3E32A649" w:rsidTr="008404BE">
        <w:trPr>
          <w:trHeight w:val="567"/>
        </w:trPr>
        <w:tc>
          <w:tcPr>
            <w:tcW w:w="690" w:type="dxa"/>
            <w:vAlign w:val="center"/>
          </w:tcPr>
          <w:p w14:paraId="7D2EE31D" w14:textId="77777777" w:rsidR="008404BE" w:rsidRPr="00CD60EB" w:rsidRDefault="008404BE" w:rsidP="00B63B59">
            <w:pPr>
              <w:jc w:val="center"/>
              <w:rPr>
                <w:b/>
                <w:szCs w:val="21"/>
              </w:rPr>
            </w:pPr>
            <w:r w:rsidRPr="00CD60EB">
              <w:rPr>
                <w:b/>
                <w:szCs w:val="21"/>
              </w:rPr>
              <w:t>3</w:t>
            </w:r>
          </w:p>
        </w:tc>
        <w:tc>
          <w:tcPr>
            <w:tcW w:w="1024" w:type="dxa"/>
            <w:vAlign w:val="center"/>
          </w:tcPr>
          <w:p w14:paraId="0ACBCC98" w14:textId="77777777" w:rsidR="008404BE" w:rsidRPr="00CD60EB" w:rsidRDefault="008404BE" w:rsidP="00B63B59">
            <w:pPr>
              <w:jc w:val="center"/>
              <w:rPr>
                <w:szCs w:val="21"/>
              </w:rPr>
            </w:pPr>
            <w:r w:rsidRPr="00CD60EB">
              <w:rPr>
                <w:szCs w:val="21"/>
              </w:rPr>
              <w:t>发生质量问题的处理方式</w:t>
            </w:r>
          </w:p>
        </w:tc>
        <w:tc>
          <w:tcPr>
            <w:tcW w:w="3702" w:type="dxa"/>
          </w:tcPr>
          <w:p w14:paraId="47749CD7" w14:textId="77777777" w:rsidR="008404BE" w:rsidRPr="00CD60EB" w:rsidRDefault="008404BE" w:rsidP="00B63B59">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148" w:type="dxa"/>
          </w:tcPr>
          <w:p w14:paraId="336712B2" w14:textId="77777777" w:rsidR="008404BE" w:rsidRPr="00CD60EB" w:rsidRDefault="008404BE" w:rsidP="00B63B59">
            <w:pPr>
              <w:spacing w:line="360" w:lineRule="auto"/>
              <w:jc w:val="left"/>
              <w:rPr>
                <w:bCs/>
                <w:szCs w:val="21"/>
              </w:rPr>
            </w:pPr>
          </w:p>
        </w:tc>
        <w:tc>
          <w:tcPr>
            <w:tcW w:w="1148" w:type="dxa"/>
          </w:tcPr>
          <w:p w14:paraId="0121B4BC" w14:textId="77777777" w:rsidR="008404BE" w:rsidRPr="00CD60EB" w:rsidRDefault="008404BE" w:rsidP="00B63B59">
            <w:pPr>
              <w:spacing w:line="360" w:lineRule="auto"/>
              <w:jc w:val="left"/>
              <w:rPr>
                <w:bCs/>
                <w:szCs w:val="21"/>
              </w:rPr>
            </w:pPr>
          </w:p>
        </w:tc>
        <w:tc>
          <w:tcPr>
            <w:tcW w:w="1148" w:type="dxa"/>
          </w:tcPr>
          <w:p w14:paraId="38221729" w14:textId="7B86E590" w:rsidR="008404BE" w:rsidRPr="00CD60EB" w:rsidRDefault="008404BE" w:rsidP="00B63B59">
            <w:pPr>
              <w:spacing w:line="360" w:lineRule="auto"/>
              <w:jc w:val="left"/>
              <w:rPr>
                <w:bCs/>
                <w:szCs w:val="21"/>
              </w:rPr>
            </w:pPr>
          </w:p>
        </w:tc>
      </w:tr>
      <w:tr w:rsidR="008404BE" w:rsidRPr="00CD60EB" w14:paraId="72B39E32" w14:textId="0EDF552B" w:rsidTr="008404BE">
        <w:trPr>
          <w:trHeight w:val="567"/>
        </w:trPr>
        <w:tc>
          <w:tcPr>
            <w:tcW w:w="690" w:type="dxa"/>
            <w:vAlign w:val="center"/>
          </w:tcPr>
          <w:p w14:paraId="3EFC33AB" w14:textId="77777777" w:rsidR="008404BE" w:rsidRPr="00CD60EB" w:rsidRDefault="008404BE" w:rsidP="00B63B59">
            <w:pPr>
              <w:jc w:val="center"/>
              <w:rPr>
                <w:b/>
                <w:szCs w:val="21"/>
              </w:rPr>
            </w:pPr>
            <w:r w:rsidRPr="00CD60EB">
              <w:rPr>
                <w:b/>
                <w:szCs w:val="21"/>
              </w:rPr>
              <w:t>6</w:t>
            </w:r>
          </w:p>
        </w:tc>
        <w:tc>
          <w:tcPr>
            <w:tcW w:w="1024" w:type="dxa"/>
            <w:vAlign w:val="center"/>
          </w:tcPr>
          <w:p w14:paraId="6C56EDB3" w14:textId="77777777" w:rsidR="008404BE" w:rsidRPr="00CD60EB" w:rsidRDefault="008404BE" w:rsidP="00B63B59">
            <w:pPr>
              <w:jc w:val="center"/>
              <w:rPr>
                <w:b/>
                <w:szCs w:val="21"/>
              </w:rPr>
            </w:pPr>
            <w:r w:rsidRPr="00CD60EB">
              <w:rPr>
                <w:szCs w:val="21"/>
              </w:rPr>
              <w:t>其他</w:t>
            </w:r>
          </w:p>
        </w:tc>
        <w:tc>
          <w:tcPr>
            <w:tcW w:w="3702" w:type="dxa"/>
            <w:vAlign w:val="center"/>
          </w:tcPr>
          <w:p w14:paraId="5DE9F046" w14:textId="77777777" w:rsidR="008404BE" w:rsidRPr="00CD60EB" w:rsidRDefault="008404BE" w:rsidP="00B63B59">
            <w:pPr>
              <w:jc w:val="left"/>
              <w:rPr>
                <w:b/>
                <w:szCs w:val="21"/>
              </w:rPr>
            </w:pPr>
            <w:r w:rsidRPr="009D5001">
              <w:rPr>
                <w:rFonts w:hint="eastAsia"/>
                <w:bCs/>
                <w:szCs w:val="21"/>
              </w:rPr>
              <w:t>投标人应按其投标文件中的承诺，进行其他售后服务工作。</w:t>
            </w:r>
          </w:p>
        </w:tc>
        <w:tc>
          <w:tcPr>
            <w:tcW w:w="1148" w:type="dxa"/>
          </w:tcPr>
          <w:p w14:paraId="355DFBA7" w14:textId="77777777" w:rsidR="008404BE" w:rsidRPr="009D5001" w:rsidRDefault="008404BE" w:rsidP="00B63B59">
            <w:pPr>
              <w:jc w:val="left"/>
              <w:rPr>
                <w:bCs/>
                <w:szCs w:val="21"/>
              </w:rPr>
            </w:pPr>
          </w:p>
        </w:tc>
        <w:tc>
          <w:tcPr>
            <w:tcW w:w="1148" w:type="dxa"/>
          </w:tcPr>
          <w:p w14:paraId="1DC7F9F7" w14:textId="77777777" w:rsidR="008404BE" w:rsidRPr="009D5001" w:rsidRDefault="008404BE" w:rsidP="00B63B59">
            <w:pPr>
              <w:jc w:val="left"/>
              <w:rPr>
                <w:bCs/>
                <w:szCs w:val="21"/>
              </w:rPr>
            </w:pPr>
          </w:p>
        </w:tc>
        <w:tc>
          <w:tcPr>
            <w:tcW w:w="1148" w:type="dxa"/>
          </w:tcPr>
          <w:p w14:paraId="28D2FADC" w14:textId="051F5336" w:rsidR="008404BE" w:rsidRPr="009D5001" w:rsidRDefault="008404BE" w:rsidP="00B63B59">
            <w:pPr>
              <w:jc w:val="left"/>
              <w:rPr>
                <w:bCs/>
                <w:szCs w:val="21"/>
              </w:rPr>
            </w:pPr>
          </w:p>
        </w:tc>
      </w:tr>
      <w:tr w:rsidR="008404BE" w:rsidRPr="00CD60EB" w14:paraId="054D4599" w14:textId="40EE9227" w:rsidTr="008404BE">
        <w:trPr>
          <w:trHeight w:val="567"/>
        </w:trPr>
        <w:tc>
          <w:tcPr>
            <w:tcW w:w="5416" w:type="dxa"/>
            <w:gridSpan w:val="3"/>
            <w:vAlign w:val="center"/>
          </w:tcPr>
          <w:p w14:paraId="6FC8CC29" w14:textId="77777777" w:rsidR="008404BE" w:rsidRPr="00CD60EB" w:rsidRDefault="008404BE" w:rsidP="00B63B59">
            <w:pPr>
              <w:rPr>
                <w:b/>
                <w:szCs w:val="21"/>
              </w:rPr>
            </w:pPr>
            <w:r w:rsidRPr="00CD60EB">
              <w:rPr>
                <w:b/>
                <w:szCs w:val="21"/>
              </w:rPr>
              <w:t>（二）免费保修期外售后服务要求</w:t>
            </w:r>
          </w:p>
        </w:tc>
        <w:tc>
          <w:tcPr>
            <w:tcW w:w="1148" w:type="dxa"/>
          </w:tcPr>
          <w:p w14:paraId="24306BEE" w14:textId="77777777" w:rsidR="008404BE" w:rsidRPr="00CD60EB" w:rsidRDefault="008404BE" w:rsidP="00B63B59">
            <w:pPr>
              <w:rPr>
                <w:b/>
                <w:szCs w:val="21"/>
              </w:rPr>
            </w:pPr>
          </w:p>
        </w:tc>
        <w:tc>
          <w:tcPr>
            <w:tcW w:w="1148" w:type="dxa"/>
          </w:tcPr>
          <w:p w14:paraId="2A0FD662" w14:textId="77777777" w:rsidR="008404BE" w:rsidRPr="00CD60EB" w:rsidRDefault="008404BE" w:rsidP="00B63B59">
            <w:pPr>
              <w:rPr>
                <w:b/>
                <w:szCs w:val="21"/>
              </w:rPr>
            </w:pPr>
          </w:p>
        </w:tc>
        <w:tc>
          <w:tcPr>
            <w:tcW w:w="1148" w:type="dxa"/>
          </w:tcPr>
          <w:p w14:paraId="1B69BFE8" w14:textId="1BCD3250" w:rsidR="008404BE" w:rsidRPr="00CD60EB" w:rsidRDefault="008404BE" w:rsidP="00B63B59">
            <w:pPr>
              <w:rPr>
                <w:b/>
                <w:szCs w:val="21"/>
              </w:rPr>
            </w:pPr>
          </w:p>
        </w:tc>
      </w:tr>
      <w:tr w:rsidR="008404BE" w:rsidRPr="00CD60EB" w14:paraId="22365911" w14:textId="42F3E3AC" w:rsidTr="008404BE">
        <w:trPr>
          <w:trHeight w:val="567"/>
        </w:trPr>
        <w:tc>
          <w:tcPr>
            <w:tcW w:w="690" w:type="dxa"/>
            <w:vAlign w:val="center"/>
          </w:tcPr>
          <w:p w14:paraId="0073A613" w14:textId="77777777" w:rsidR="008404BE" w:rsidRPr="00CD60EB" w:rsidRDefault="008404BE" w:rsidP="00B63B59">
            <w:pPr>
              <w:jc w:val="center"/>
              <w:rPr>
                <w:b/>
                <w:szCs w:val="21"/>
              </w:rPr>
            </w:pPr>
            <w:r w:rsidRPr="00CD60EB">
              <w:rPr>
                <w:b/>
                <w:szCs w:val="21"/>
              </w:rPr>
              <w:t>1</w:t>
            </w:r>
          </w:p>
        </w:tc>
        <w:tc>
          <w:tcPr>
            <w:tcW w:w="1024" w:type="dxa"/>
          </w:tcPr>
          <w:p w14:paraId="6FB6CFD0" w14:textId="77777777" w:rsidR="008404BE" w:rsidRPr="00CD60EB" w:rsidRDefault="008404BE" w:rsidP="00B63B59">
            <w:pPr>
              <w:rPr>
                <w:b/>
                <w:szCs w:val="21"/>
              </w:rPr>
            </w:pPr>
          </w:p>
        </w:tc>
        <w:tc>
          <w:tcPr>
            <w:tcW w:w="3702" w:type="dxa"/>
          </w:tcPr>
          <w:p w14:paraId="534F3F25" w14:textId="77777777" w:rsidR="008404BE" w:rsidRPr="00CD60EB" w:rsidRDefault="008404BE" w:rsidP="00B63B59">
            <w:pPr>
              <w:spacing w:line="360" w:lineRule="auto"/>
              <w:jc w:val="left"/>
              <w:rPr>
                <w:szCs w:val="21"/>
              </w:rPr>
            </w:pPr>
            <w:r w:rsidRPr="00CD60EB">
              <w:rPr>
                <w:szCs w:val="21"/>
              </w:rPr>
              <w:t>免费保修期后继续支持维修，并按成本价标准收取维修及零件费用。</w:t>
            </w:r>
          </w:p>
        </w:tc>
        <w:tc>
          <w:tcPr>
            <w:tcW w:w="1148" w:type="dxa"/>
          </w:tcPr>
          <w:p w14:paraId="2776D628" w14:textId="77777777" w:rsidR="008404BE" w:rsidRPr="00CD60EB" w:rsidRDefault="008404BE" w:rsidP="00B63B59">
            <w:pPr>
              <w:spacing w:line="360" w:lineRule="auto"/>
              <w:jc w:val="left"/>
              <w:rPr>
                <w:szCs w:val="21"/>
              </w:rPr>
            </w:pPr>
          </w:p>
        </w:tc>
        <w:tc>
          <w:tcPr>
            <w:tcW w:w="1148" w:type="dxa"/>
          </w:tcPr>
          <w:p w14:paraId="6751104B" w14:textId="77777777" w:rsidR="008404BE" w:rsidRPr="00CD60EB" w:rsidRDefault="008404BE" w:rsidP="00B63B59">
            <w:pPr>
              <w:spacing w:line="360" w:lineRule="auto"/>
              <w:jc w:val="left"/>
              <w:rPr>
                <w:szCs w:val="21"/>
              </w:rPr>
            </w:pPr>
          </w:p>
        </w:tc>
        <w:tc>
          <w:tcPr>
            <w:tcW w:w="1148" w:type="dxa"/>
          </w:tcPr>
          <w:p w14:paraId="217226C3" w14:textId="3CA028FC" w:rsidR="008404BE" w:rsidRPr="00CD60EB" w:rsidRDefault="008404BE" w:rsidP="00B63B59">
            <w:pPr>
              <w:spacing w:line="360" w:lineRule="auto"/>
              <w:jc w:val="left"/>
              <w:rPr>
                <w:szCs w:val="21"/>
              </w:rPr>
            </w:pPr>
          </w:p>
        </w:tc>
      </w:tr>
      <w:tr w:rsidR="008404BE" w:rsidRPr="00CD60EB" w14:paraId="19251CEB" w14:textId="3345C22F" w:rsidTr="008404BE">
        <w:trPr>
          <w:trHeight w:val="567"/>
        </w:trPr>
        <w:tc>
          <w:tcPr>
            <w:tcW w:w="5416" w:type="dxa"/>
            <w:gridSpan w:val="3"/>
            <w:vAlign w:val="center"/>
          </w:tcPr>
          <w:p w14:paraId="1A03A6DD" w14:textId="77777777" w:rsidR="008404BE" w:rsidRPr="00CD60EB" w:rsidRDefault="008404BE" w:rsidP="00B63B59">
            <w:pPr>
              <w:rPr>
                <w:b/>
                <w:szCs w:val="21"/>
              </w:rPr>
            </w:pPr>
            <w:r w:rsidRPr="00CD60EB">
              <w:rPr>
                <w:b/>
                <w:szCs w:val="21"/>
              </w:rPr>
              <w:t>（三）其他商务要求</w:t>
            </w:r>
          </w:p>
        </w:tc>
        <w:tc>
          <w:tcPr>
            <w:tcW w:w="1148" w:type="dxa"/>
          </w:tcPr>
          <w:p w14:paraId="19EBCA43" w14:textId="77777777" w:rsidR="008404BE" w:rsidRPr="00CD60EB" w:rsidRDefault="008404BE" w:rsidP="00B63B59">
            <w:pPr>
              <w:rPr>
                <w:b/>
                <w:szCs w:val="21"/>
              </w:rPr>
            </w:pPr>
          </w:p>
        </w:tc>
        <w:tc>
          <w:tcPr>
            <w:tcW w:w="1148" w:type="dxa"/>
          </w:tcPr>
          <w:p w14:paraId="6E931E72" w14:textId="77777777" w:rsidR="008404BE" w:rsidRPr="00CD60EB" w:rsidRDefault="008404BE" w:rsidP="00B63B59">
            <w:pPr>
              <w:rPr>
                <w:b/>
                <w:szCs w:val="21"/>
              </w:rPr>
            </w:pPr>
          </w:p>
        </w:tc>
        <w:tc>
          <w:tcPr>
            <w:tcW w:w="1148" w:type="dxa"/>
          </w:tcPr>
          <w:p w14:paraId="16375985" w14:textId="2BEAED02" w:rsidR="008404BE" w:rsidRPr="00CD60EB" w:rsidRDefault="008404BE" w:rsidP="00B63B59">
            <w:pPr>
              <w:rPr>
                <w:b/>
                <w:szCs w:val="21"/>
              </w:rPr>
            </w:pPr>
          </w:p>
        </w:tc>
      </w:tr>
      <w:tr w:rsidR="008404BE" w:rsidRPr="00CD60EB" w14:paraId="4269A216" w14:textId="647211FD" w:rsidTr="008404BE">
        <w:trPr>
          <w:trHeight w:val="567"/>
        </w:trPr>
        <w:tc>
          <w:tcPr>
            <w:tcW w:w="690" w:type="dxa"/>
            <w:vMerge w:val="restart"/>
            <w:vAlign w:val="center"/>
          </w:tcPr>
          <w:p w14:paraId="3FD3126D" w14:textId="77777777" w:rsidR="008404BE" w:rsidRPr="00CD60EB" w:rsidRDefault="008404BE" w:rsidP="00B63B59">
            <w:pPr>
              <w:jc w:val="center"/>
              <w:rPr>
                <w:b/>
                <w:szCs w:val="21"/>
              </w:rPr>
            </w:pPr>
            <w:r w:rsidRPr="00CD60EB">
              <w:rPr>
                <w:b/>
                <w:szCs w:val="21"/>
              </w:rPr>
              <w:t>1</w:t>
            </w:r>
          </w:p>
        </w:tc>
        <w:tc>
          <w:tcPr>
            <w:tcW w:w="1024" w:type="dxa"/>
            <w:vMerge w:val="restart"/>
            <w:vAlign w:val="center"/>
          </w:tcPr>
          <w:p w14:paraId="1F76BC23" w14:textId="77777777" w:rsidR="008404BE" w:rsidRPr="00CD60EB" w:rsidRDefault="008404BE" w:rsidP="00B63B59">
            <w:pPr>
              <w:jc w:val="center"/>
              <w:rPr>
                <w:szCs w:val="21"/>
              </w:rPr>
            </w:pPr>
            <w:r w:rsidRPr="00CD60EB">
              <w:rPr>
                <w:szCs w:val="21"/>
              </w:rPr>
              <w:t>关于交货</w:t>
            </w:r>
          </w:p>
        </w:tc>
        <w:tc>
          <w:tcPr>
            <w:tcW w:w="3702" w:type="dxa"/>
          </w:tcPr>
          <w:p w14:paraId="291C4AB5" w14:textId="77777777" w:rsidR="008404BE" w:rsidRPr="00CD60EB" w:rsidRDefault="008404BE" w:rsidP="00B63B59">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20</w:t>
            </w:r>
            <w:r w:rsidRPr="00CD60EB">
              <w:rPr>
                <w:bCs/>
                <w:szCs w:val="21"/>
                <w:u w:val="single"/>
              </w:rPr>
              <w:t xml:space="preserve"> </w:t>
            </w:r>
            <w:r w:rsidRPr="00CD60EB">
              <w:rPr>
                <w:bCs/>
                <w:szCs w:val="21"/>
              </w:rPr>
              <w:t>天（日历日）内。</w:t>
            </w:r>
          </w:p>
          <w:p w14:paraId="3D6AB9E0" w14:textId="77777777" w:rsidR="008404BE" w:rsidRPr="00CD60EB" w:rsidRDefault="008404BE" w:rsidP="00B63B59">
            <w:pPr>
              <w:spacing w:line="360" w:lineRule="auto"/>
              <w:ind w:firstLineChars="199" w:firstLine="420"/>
              <w:jc w:val="left"/>
              <w:rPr>
                <w:bCs/>
                <w:szCs w:val="21"/>
              </w:rPr>
            </w:pPr>
            <w:r w:rsidRPr="00CD60EB">
              <w:rPr>
                <w:b/>
                <w:color w:val="FF0000"/>
                <w:szCs w:val="21"/>
              </w:rPr>
              <w:t>从中华人民共和国境外提供的</w:t>
            </w:r>
            <w:r w:rsidRPr="00CD60EB">
              <w:rPr>
                <w:b/>
                <w:bCs/>
                <w:color w:val="FF0000"/>
                <w:szCs w:val="21"/>
              </w:rPr>
              <w:t>货物：</w:t>
            </w:r>
            <w:r w:rsidRPr="00CD60EB">
              <w:rPr>
                <w:bCs/>
                <w:szCs w:val="21"/>
              </w:rPr>
              <w:t>签订合同且免税证明审批通过后</w:t>
            </w:r>
            <w:r w:rsidRPr="00CD60EB">
              <w:rPr>
                <w:bCs/>
                <w:szCs w:val="21"/>
                <w:u w:val="single"/>
              </w:rPr>
              <w:t xml:space="preserve"> </w:t>
            </w:r>
            <w:r>
              <w:rPr>
                <w:bCs/>
                <w:szCs w:val="21"/>
                <w:u w:val="single"/>
              </w:rPr>
              <w:t>20</w:t>
            </w:r>
            <w:r w:rsidRPr="00CD60EB">
              <w:rPr>
                <w:bCs/>
                <w:szCs w:val="21"/>
                <w:u w:val="single"/>
              </w:rPr>
              <w:t xml:space="preserve"> </w:t>
            </w:r>
            <w:r w:rsidRPr="00CD60EB">
              <w:rPr>
                <w:bCs/>
                <w:szCs w:val="21"/>
              </w:rPr>
              <w:t>天（日历日）内。</w:t>
            </w:r>
          </w:p>
        </w:tc>
        <w:tc>
          <w:tcPr>
            <w:tcW w:w="1148" w:type="dxa"/>
          </w:tcPr>
          <w:p w14:paraId="79EB0220" w14:textId="77777777" w:rsidR="008404BE" w:rsidRPr="00CD60EB" w:rsidRDefault="008404BE" w:rsidP="00B63B59">
            <w:pPr>
              <w:spacing w:line="360" w:lineRule="auto"/>
              <w:jc w:val="left"/>
              <w:rPr>
                <w:bCs/>
                <w:szCs w:val="21"/>
              </w:rPr>
            </w:pPr>
          </w:p>
        </w:tc>
        <w:tc>
          <w:tcPr>
            <w:tcW w:w="1148" w:type="dxa"/>
          </w:tcPr>
          <w:p w14:paraId="39FBAF0D" w14:textId="77777777" w:rsidR="008404BE" w:rsidRPr="00CD60EB" w:rsidRDefault="008404BE" w:rsidP="00B63B59">
            <w:pPr>
              <w:spacing w:line="360" w:lineRule="auto"/>
              <w:jc w:val="left"/>
              <w:rPr>
                <w:bCs/>
                <w:szCs w:val="21"/>
              </w:rPr>
            </w:pPr>
          </w:p>
        </w:tc>
        <w:tc>
          <w:tcPr>
            <w:tcW w:w="1148" w:type="dxa"/>
          </w:tcPr>
          <w:p w14:paraId="07290C7A" w14:textId="1D03E883" w:rsidR="008404BE" w:rsidRPr="00CD60EB" w:rsidRDefault="008404BE" w:rsidP="00B63B59">
            <w:pPr>
              <w:spacing w:line="360" w:lineRule="auto"/>
              <w:jc w:val="left"/>
              <w:rPr>
                <w:bCs/>
                <w:szCs w:val="21"/>
              </w:rPr>
            </w:pPr>
          </w:p>
        </w:tc>
      </w:tr>
      <w:tr w:rsidR="008404BE" w:rsidRPr="00CD60EB" w14:paraId="481B44D3" w14:textId="4CD05792" w:rsidTr="008404BE">
        <w:trPr>
          <w:trHeight w:val="567"/>
        </w:trPr>
        <w:tc>
          <w:tcPr>
            <w:tcW w:w="690" w:type="dxa"/>
            <w:vMerge/>
            <w:vAlign w:val="center"/>
          </w:tcPr>
          <w:p w14:paraId="697C0C6B" w14:textId="77777777" w:rsidR="008404BE" w:rsidRPr="00CD60EB" w:rsidRDefault="008404BE" w:rsidP="00B63B59">
            <w:pPr>
              <w:jc w:val="center"/>
              <w:rPr>
                <w:b/>
                <w:szCs w:val="21"/>
              </w:rPr>
            </w:pPr>
          </w:p>
        </w:tc>
        <w:tc>
          <w:tcPr>
            <w:tcW w:w="1024" w:type="dxa"/>
            <w:vMerge/>
            <w:vAlign w:val="center"/>
          </w:tcPr>
          <w:p w14:paraId="56F54A53" w14:textId="77777777" w:rsidR="008404BE" w:rsidRPr="00CD60EB" w:rsidRDefault="008404BE" w:rsidP="00B63B59">
            <w:pPr>
              <w:jc w:val="center"/>
              <w:rPr>
                <w:szCs w:val="21"/>
              </w:rPr>
            </w:pPr>
          </w:p>
        </w:tc>
        <w:tc>
          <w:tcPr>
            <w:tcW w:w="3702" w:type="dxa"/>
          </w:tcPr>
          <w:p w14:paraId="1B3129BF" w14:textId="77777777" w:rsidR="008404BE" w:rsidRPr="00CD60EB" w:rsidRDefault="008404BE" w:rsidP="00B63B59">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w:t>
            </w:r>
            <w:r w:rsidRPr="00CD60EB">
              <w:rPr>
                <w:bCs/>
                <w:szCs w:val="21"/>
              </w:rPr>
              <w:lastRenderedPageBreak/>
              <w:t>试，并提供货物安装调试的一切技术支持。安装调试的具体时间由采购人提前</w:t>
            </w:r>
            <w:r w:rsidRPr="00CD60EB">
              <w:rPr>
                <w:bCs/>
                <w:szCs w:val="21"/>
              </w:rPr>
              <w:t>3</w:t>
            </w:r>
            <w:r w:rsidRPr="00CD60EB">
              <w:rPr>
                <w:bCs/>
                <w:szCs w:val="21"/>
              </w:rPr>
              <w:t>天通知中标人。</w:t>
            </w:r>
          </w:p>
        </w:tc>
        <w:tc>
          <w:tcPr>
            <w:tcW w:w="1148" w:type="dxa"/>
          </w:tcPr>
          <w:p w14:paraId="4B037BF0" w14:textId="77777777" w:rsidR="008404BE" w:rsidRPr="00CD60EB" w:rsidRDefault="008404BE" w:rsidP="00B63B59">
            <w:pPr>
              <w:spacing w:line="360" w:lineRule="auto"/>
              <w:jc w:val="left"/>
              <w:rPr>
                <w:bCs/>
                <w:szCs w:val="21"/>
              </w:rPr>
            </w:pPr>
          </w:p>
        </w:tc>
        <w:tc>
          <w:tcPr>
            <w:tcW w:w="1148" w:type="dxa"/>
          </w:tcPr>
          <w:p w14:paraId="060AB1FC" w14:textId="77777777" w:rsidR="008404BE" w:rsidRPr="00CD60EB" w:rsidRDefault="008404BE" w:rsidP="00B63B59">
            <w:pPr>
              <w:spacing w:line="360" w:lineRule="auto"/>
              <w:jc w:val="left"/>
              <w:rPr>
                <w:bCs/>
                <w:szCs w:val="21"/>
              </w:rPr>
            </w:pPr>
          </w:p>
        </w:tc>
        <w:tc>
          <w:tcPr>
            <w:tcW w:w="1148" w:type="dxa"/>
          </w:tcPr>
          <w:p w14:paraId="6FBC5F2B" w14:textId="077747D0" w:rsidR="008404BE" w:rsidRPr="00CD60EB" w:rsidRDefault="008404BE" w:rsidP="00B63B59">
            <w:pPr>
              <w:spacing w:line="360" w:lineRule="auto"/>
              <w:jc w:val="left"/>
              <w:rPr>
                <w:bCs/>
                <w:szCs w:val="21"/>
              </w:rPr>
            </w:pPr>
          </w:p>
        </w:tc>
      </w:tr>
      <w:tr w:rsidR="008404BE" w:rsidRPr="00CD60EB" w14:paraId="0ED85FF7" w14:textId="289BDA60" w:rsidTr="008404BE">
        <w:trPr>
          <w:trHeight w:val="567"/>
        </w:trPr>
        <w:tc>
          <w:tcPr>
            <w:tcW w:w="690" w:type="dxa"/>
            <w:vMerge/>
            <w:vAlign w:val="center"/>
          </w:tcPr>
          <w:p w14:paraId="592C3495" w14:textId="77777777" w:rsidR="008404BE" w:rsidRPr="00CD60EB" w:rsidRDefault="008404BE" w:rsidP="00B63B59">
            <w:pPr>
              <w:jc w:val="center"/>
              <w:rPr>
                <w:b/>
                <w:szCs w:val="21"/>
              </w:rPr>
            </w:pPr>
          </w:p>
        </w:tc>
        <w:tc>
          <w:tcPr>
            <w:tcW w:w="1024" w:type="dxa"/>
            <w:vMerge/>
            <w:vAlign w:val="center"/>
          </w:tcPr>
          <w:p w14:paraId="0FEA217B" w14:textId="77777777" w:rsidR="008404BE" w:rsidRPr="00CD60EB" w:rsidRDefault="008404BE" w:rsidP="00B63B59">
            <w:pPr>
              <w:jc w:val="center"/>
              <w:rPr>
                <w:szCs w:val="21"/>
              </w:rPr>
            </w:pPr>
          </w:p>
        </w:tc>
        <w:tc>
          <w:tcPr>
            <w:tcW w:w="3702" w:type="dxa"/>
            <w:vAlign w:val="center"/>
          </w:tcPr>
          <w:p w14:paraId="24132DFF" w14:textId="77777777" w:rsidR="008404BE" w:rsidRPr="00CD60EB" w:rsidRDefault="008404BE" w:rsidP="00B63B59">
            <w:pPr>
              <w:spacing w:line="360" w:lineRule="auto"/>
              <w:jc w:val="left"/>
              <w:rPr>
                <w:bCs/>
                <w:szCs w:val="21"/>
              </w:rPr>
            </w:pPr>
            <w:r w:rsidRPr="00CD60EB">
              <w:rPr>
                <w:bCs/>
                <w:szCs w:val="21"/>
              </w:rPr>
              <w:t xml:space="preserve">1.3 </w:t>
            </w:r>
            <w:r w:rsidRPr="00CD60EB">
              <w:rPr>
                <w:bCs/>
                <w:szCs w:val="21"/>
              </w:rPr>
              <w:t>交货（具体）地点：</w:t>
            </w:r>
            <w:r w:rsidRPr="00895111">
              <w:rPr>
                <w:rFonts w:hint="eastAsia"/>
                <w:bCs/>
                <w:color w:val="FF0000"/>
                <w:szCs w:val="21"/>
                <w:u w:val="single"/>
              </w:rPr>
              <w:t>深圳大学</w:t>
            </w:r>
            <w:r w:rsidRPr="00626604">
              <w:rPr>
                <w:rFonts w:hint="eastAsia"/>
                <w:bCs/>
                <w:color w:val="FF0000"/>
                <w:szCs w:val="21"/>
                <w:u w:val="single"/>
              </w:rPr>
              <w:t>西丽校区</w:t>
            </w:r>
            <w:r w:rsidRPr="00626604">
              <w:rPr>
                <w:rFonts w:hint="eastAsia"/>
                <w:bCs/>
                <w:color w:val="FF0000"/>
                <w:szCs w:val="21"/>
                <w:u w:val="single"/>
              </w:rPr>
              <w:t>A1-428</w:t>
            </w:r>
            <w:r w:rsidRPr="00CD60EB">
              <w:rPr>
                <w:bCs/>
                <w:szCs w:val="21"/>
              </w:rPr>
              <w:t>。</w:t>
            </w:r>
          </w:p>
        </w:tc>
        <w:tc>
          <w:tcPr>
            <w:tcW w:w="1148" w:type="dxa"/>
          </w:tcPr>
          <w:p w14:paraId="76F002FF" w14:textId="77777777" w:rsidR="008404BE" w:rsidRPr="00CD60EB" w:rsidRDefault="008404BE" w:rsidP="00B63B59">
            <w:pPr>
              <w:spacing w:line="360" w:lineRule="auto"/>
              <w:jc w:val="left"/>
              <w:rPr>
                <w:bCs/>
                <w:szCs w:val="21"/>
              </w:rPr>
            </w:pPr>
          </w:p>
        </w:tc>
        <w:tc>
          <w:tcPr>
            <w:tcW w:w="1148" w:type="dxa"/>
          </w:tcPr>
          <w:p w14:paraId="2C5B4923" w14:textId="77777777" w:rsidR="008404BE" w:rsidRPr="00CD60EB" w:rsidRDefault="008404BE" w:rsidP="00B63B59">
            <w:pPr>
              <w:spacing w:line="360" w:lineRule="auto"/>
              <w:jc w:val="left"/>
              <w:rPr>
                <w:bCs/>
                <w:szCs w:val="21"/>
              </w:rPr>
            </w:pPr>
          </w:p>
        </w:tc>
        <w:tc>
          <w:tcPr>
            <w:tcW w:w="1148" w:type="dxa"/>
          </w:tcPr>
          <w:p w14:paraId="7E15621F" w14:textId="635AC598" w:rsidR="008404BE" w:rsidRPr="00CD60EB" w:rsidRDefault="008404BE" w:rsidP="00B63B59">
            <w:pPr>
              <w:spacing w:line="360" w:lineRule="auto"/>
              <w:jc w:val="left"/>
              <w:rPr>
                <w:bCs/>
                <w:szCs w:val="21"/>
              </w:rPr>
            </w:pPr>
          </w:p>
        </w:tc>
      </w:tr>
      <w:tr w:rsidR="008404BE" w:rsidRPr="00CD60EB" w14:paraId="098A8483" w14:textId="156249E2" w:rsidTr="008404BE">
        <w:trPr>
          <w:trHeight w:val="567"/>
        </w:trPr>
        <w:tc>
          <w:tcPr>
            <w:tcW w:w="690" w:type="dxa"/>
            <w:vMerge/>
            <w:vAlign w:val="center"/>
          </w:tcPr>
          <w:p w14:paraId="1DE62F6B" w14:textId="77777777" w:rsidR="008404BE" w:rsidRPr="00CD60EB" w:rsidRDefault="008404BE" w:rsidP="00B63B59">
            <w:pPr>
              <w:jc w:val="center"/>
              <w:rPr>
                <w:b/>
                <w:szCs w:val="21"/>
              </w:rPr>
            </w:pPr>
          </w:p>
        </w:tc>
        <w:tc>
          <w:tcPr>
            <w:tcW w:w="1024" w:type="dxa"/>
            <w:vMerge/>
            <w:vAlign w:val="center"/>
          </w:tcPr>
          <w:p w14:paraId="22B5E78D" w14:textId="77777777" w:rsidR="008404BE" w:rsidRPr="00CD60EB" w:rsidRDefault="008404BE" w:rsidP="00B63B59">
            <w:pPr>
              <w:jc w:val="center"/>
              <w:rPr>
                <w:szCs w:val="21"/>
              </w:rPr>
            </w:pPr>
          </w:p>
        </w:tc>
        <w:tc>
          <w:tcPr>
            <w:tcW w:w="3702" w:type="dxa"/>
          </w:tcPr>
          <w:p w14:paraId="3780D13C" w14:textId="77777777" w:rsidR="008404BE" w:rsidRPr="00CD60EB" w:rsidRDefault="008404BE" w:rsidP="00B63B59">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63E7A96F" w14:textId="77777777" w:rsidR="008404BE" w:rsidRPr="00CD60EB" w:rsidRDefault="008404BE" w:rsidP="00B63B59">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495C01D5" w14:textId="77777777" w:rsidR="008404BE" w:rsidRPr="00CD60EB" w:rsidRDefault="008404BE" w:rsidP="00B63B59">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69BF218B" w14:textId="77777777" w:rsidR="008404BE" w:rsidRPr="00CD60EB" w:rsidRDefault="008404BE" w:rsidP="00B63B59">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6476B12D" w14:textId="77777777" w:rsidR="008404BE" w:rsidRPr="00CD60EB" w:rsidRDefault="008404BE" w:rsidP="00B63B59">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387809D4" w14:textId="77777777" w:rsidR="008404BE" w:rsidRPr="00CD60EB" w:rsidRDefault="008404BE" w:rsidP="00B63B59">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701DD4DE" w14:textId="77777777" w:rsidR="008404BE" w:rsidRPr="00CD60EB" w:rsidRDefault="008404BE" w:rsidP="00B63B59">
            <w:pPr>
              <w:spacing w:line="360" w:lineRule="auto"/>
              <w:jc w:val="left"/>
              <w:rPr>
                <w:bCs/>
                <w:szCs w:val="21"/>
              </w:rPr>
            </w:pPr>
            <w:r w:rsidRPr="00CD60EB">
              <w:rPr>
                <w:bCs/>
                <w:szCs w:val="21"/>
              </w:rPr>
              <w:t>从中华人民共和国海关境外提供的货物，技术资料应齐全，提供但不限于如下技术文件和资料：</w:t>
            </w:r>
          </w:p>
          <w:p w14:paraId="437C3419" w14:textId="77777777" w:rsidR="008404BE" w:rsidRPr="00CD60EB" w:rsidRDefault="008404BE" w:rsidP="00B63B59">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0EE768D8" w14:textId="77777777" w:rsidR="008404BE" w:rsidRPr="00CD60EB" w:rsidRDefault="008404BE" w:rsidP="00B63B59">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EADDE10" w14:textId="77777777" w:rsidR="008404BE" w:rsidRPr="00CD60EB" w:rsidRDefault="008404BE" w:rsidP="00B63B59">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F2D0379" w14:textId="77777777" w:rsidR="008404BE" w:rsidRPr="00CD60EB" w:rsidRDefault="008404BE" w:rsidP="00B63B59">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0CEB15DF" w14:textId="77777777" w:rsidR="008404BE" w:rsidRPr="00CD60EB" w:rsidRDefault="008404BE" w:rsidP="00B63B59">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31B2C87B" w14:textId="77777777" w:rsidR="008404BE" w:rsidRPr="00CD60EB" w:rsidRDefault="008404BE" w:rsidP="00B63B59">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32C1E090" w14:textId="77777777" w:rsidR="008404BE" w:rsidRPr="00CD60EB" w:rsidRDefault="008404BE" w:rsidP="00B63B59">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52D0D1E6" w14:textId="77777777" w:rsidR="008404BE" w:rsidRPr="00CD60EB" w:rsidRDefault="008404BE" w:rsidP="00B63B59">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30113960" w14:textId="77777777" w:rsidR="008404BE" w:rsidRPr="00CD60EB" w:rsidRDefault="008404BE" w:rsidP="00B63B59">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1FD2E308" w14:textId="77777777" w:rsidR="008404BE" w:rsidRPr="00CD60EB" w:rsidRDefault="008404BE" w:rsidP="00B63B59">
            <w:pPr>
              <w:spacing w:line="360" w:lineRule="auto"/>
              <w:jc w:val="left"/>
              <w:rPr>
                <w:bCs/>
                <w:szCs w:val="21"/>
              </w:rPr>
            </w:pPr>
            <w:r w:rsidRPr="00CD60EB">
              <w:rPr>
                <w:bCs/>
                <w:szCs w:val="21"/>
              </w:rPr>
              <w:t>（</w:t>
            </w:r>
            <w:r w:rsidRPr="00CD60EB">
              <w:rPr>
                <w:bCs/>
                <w:szCs w:val="21"/>
              </w:rPr>
              <w:t>10</w:t>
            </w:r>
            <w:r w:rsidRPr="00CD60EB">
              <w:rPr>
                <w:bCs/>
                <w:szCs w:val="21"/>
              </w:rPr>
              <w:t>）保险单；</w:t>
            </w:r>
          </w:p>
          <w:p w14:paraId="785C647F" w14:textId="77777777" w:rsidR="008404BE" w:rsidRPr="00CD60EB" w:rsidRDefault="008404BE" w:rsidP="00B63B59">
            <w:pPr>
              <w:spacing w:line="360" w:lineRule="auto"/>
              <w:jc w:val="left"/>
              <w:rPr>
                <w:bCs/>
                <w:szCs w:val="21"/>
              </w:rPr>
            </w:pPr>
            <w:r w:rsidRPr="00CD60EB">
              <w:rPr>
                <w:bCs/>
                <w:szCs w:val="21"/>
              </w:rPr>
              <w:t>（</w:t>
            </w:r>
            <w:r w:rsidRPr="00CD60EB">
              <w:rPr>
                <w:bCs/>
                <w:szCs w:val="21"/>
              </w:rPr>
              <w:t>11</w:t>
            </w:r>
            <w:r w:rsidRPr="00CD60EB">
              <w:rPr>
                <w:bCs/>
                <w:szCs w:val="21"/>
              </w:rPr>
              <w:t>）报关单；</w:t>
            </w:r>
          </w:p>
          <w:p w14:paraId="0B885DFE" w14:textId="77777777" w:rsidR="008404BE" w:rsidRPr="00CD60EB" w:rsidRDefault="008404BE" w:rsidP="00B63B59">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w:t>
            </w:r>
            <w:r w:rsidRPr="00CD60EB">
              <w:rPr>
                <w:bCs/>
                <w:szCs w:val="21"/>
              </w:rPr>
              <w:lastRenderedPageBreak/>
              <w:t>证书正本。</w:t>
            </w:r>
          </w:p>
        </w:tc>
        <w:tc>
          <w:tcPr>
            <w:tcW w:w="1148" w:type="dxa"/>
          </w:tcPr>
          <w:p w14:paraId="28809C3C" w14:textId="77777777" w:rsidR="008404BE" w:rsidRPr="00CD60EB" w:rsidRDefault="008404BE" w:rsidP="00B63B59">
            <w:pPr>
              <w:spacing w:line="360" w:lineRule="auto"/>
              <w:jc w:val="left"/>
              <w:rPr>
                <w:bCs/>
                <w:szCs w:val="21"/>
              </w:rPr>
            </w:pPr>
          </w:p>
        </w:tc>
        <w:tc>
          <w:tcPr>
            <w:tcW w:w="1148" w:type="dxa"/>
          </w:tcPr>
          <w:p w14:paraId="4E4C53FA" w14:textId="77777777" w:rsidR="008404BE" w:rsidRPr="00CD60EB" w:rsidRDefault="008404BE" w:rsidP="00B63B59">
            <w:pPr>
              <w:spacing w:line="360" w:lineRule="auto"/>
              <w:jc w:val="left"/>
              <w:rPr>
                <w:bCs/>
                <w:szCs w:val="21"/>
              </w:rPr>
            </w:pPr>
          </w:p>
        </w:tc>
        <w:tc>
          <w:tcPr>
            <w:tcW w:w="1148" w:type="dxa"/>
          </w:tcPr>
          <w:p w14:paraId="76B91813" w14:textId="4511934A" w:rsidR="008404BE" w:rsidRPr="00CD60EB" w:rsidRDefault="008404BE" w:rsidP="00B63B59">
            <w:pPr>
              <w:spacing w:line="360" w:lineRule="auto"/>
              <w:jc w:val="left"/>
              <w:rPr>
                <w:bCs/>
                <w:szCs w:val="21"/>
              </w:rPr>
            </w:pPr>
          </w:p>
        </w:tc>
      </w:tr>
      <w:tr w:rsidR="008404BE" w:rsidRPr="00CD60EB" w14:paraId="47F5ED02" w14:textId="35DD7ADA" w:rsidTr="008404BE">
        <w:trPr>
          <w:trHeight w:val="567"/>
        </w:trPr>
        <w:tc>
          <w:tcPr>
            <w:tcW w:w="690" w:type="dxa"/>
            <w:vMerge w:val="restart"/>
            <w:vAlign w:val="center"/>
          </w:tcPr>
          <w:p w14:paraId="220A41A6" w14:textId="77777777" w:rsidR="008404BE" w:rsidRPr="00CD60EB" w:rsidRDefault="008404BE" w:rsidP="00B63B59">
            <w:pPr>
              <w:jc w:val="center"/>
              <w:rPr>
                <w:b/>
                <w:szCs w:val="21"/>
              </w:rPr>
            </w:pPr>
            <w:r w:rsidRPr="00CD60EB">
              <w:rPr>
                <w:b/>
                <w:szCs w:val="21"/>
              </w:rPr>
              <w:lastRenderedPageBreak/>
              <w:t>2</w:t>
            </w:r>
          </w:p>
        </w:tc>
        <w:tc>
          <w:tcPr>
            <w:tcW w:w="1024" w:type="dxa"/>
            <w:vMerge w:val="restart"/>
            <w:vAlign w:val="center"/>
          </w:tcPr>
          <w:p w14:paraId="7E854FA6" w14:textId="77777777" w:rsidR="008404BE" w:rsidRPr="00CD60EB" w:rsidRDefault="008404BE" w:rsidP="00B63B59">
            <w:pPr>
              <w:jc w:val="center"/>
              <w:rPr>
                <w:szCs w:val="21"/>
              </w:rPr>
            </w:pPr>
            <w:r w:rsidRPr="00CD60EB">
              <w:rPr>
                <w:szCs w:val="21"/>
              </w:rPr>
              <w:t>关于验收</w:t>
            </w:r>
          </w:p>
        </w:tc>
        <w:tc>
          <w:tcPr>
            <w:tcW w:w="3702" w:type="dxa"/>
          </w:tcPr>
          <w:p w14:paraId="5B4D850B" w14:textId="77777777" w:rsidR="008404BE" w:rsidRPr="00CD60EB" w:rsidRDefault="008404BE" w:rsidP="00B63B59">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c>
          <w:tcPr>
            <w:tcW w:w="1148" w:type="dxa"/>
          </w:tcPr>
          <w:p w14:paraId="5452D3D1" w14:textId="77777777" w:rsidR="008404BE" w:rsidRPr="00CD60EB" w:rsidRDefault="008404BE" w:rsidP="00B63B59">
            <w:pPr>
              <w:spacing w:line="360" w:lineRule="auto"/>
              <w:jc w:val="left"/>
              <w:rPr>
                <w:bCs/>
                <w:szCs w:val="21"/>
              </w:rPr>
            </w:pPr>
          </w:p>
        </w:tc>
        <w:tc>
          <w:tcPr>
            <w:tcW w:w="1148" w:type="dxa"/>
          </w:tcPr>
          <w:p w14:paraId="32CF5399" w14:textId="77777777" w:rsidR="008404BE" w:rsidRPr="00CD60EB" w:rsidRDefault="008404BE" w:rsidP="00B63B59">
            <w:pPr>
              <w:spacing w:line="360" w:lineRule="auto"/>
              <w:jc w:val="left"/>
              <w:rPr>
                <w:bCs/>
                <w:szCs w:val="21"/>
              </w:rPr>
            </w:pPr>
          </w:p>
        </w:tc>
        <w:tc>
          <w:tcPr>
            <w:tcW w:w="1148" w:type="dxa"/>
          </w:tcPr>
          <w:p w14:paraId="0CBED10B" w14:textId="613E6C58" w:rsidR="008404BE" w:rsidRPr="00CD60EB" w:rsidRDefault="008404BE" w:rsidP="00B63B59">
            <w:pPr>
              <w:spacing w:line="360" w:lineRule="auto"/>
              <w:jc w:val="left"/>
              <w:rPr>
                <w:bCs/>
                <w:szCs w:val="21"/>
              </w:rPr>
            </w:pPr>
          </w:p>
        </w:tc>
      </w:tr>
      <w:tr w:rsidR="008404BE" w:rsidRPr="00CD60EB" w14:paraId="0C92540D" w14:textId="0F66504A" w:rsidTr="008404BE">
        <w:trPr>
          <w:trHeight w:val="567"/>
        </w:trPr>
        <w:tc>
          <w:tcPr>
            <w:tcW w:w="690" w:type="dxa"/>
            <w:vMerge/>
            <w:vAlign w:val="center"/>
          </w:tcPr>
          <w:p w14:paraId="409242CA" w14:textId="77777777" w:rsidR="008404BE" w:rsidRPr="00CD60EB" w:rsidRDefault="008404BE" w:rsidP="00B63B59">
            <w:pPr>
              <w:jc w:val="center"/>
              <w:rPr>
                <w:b/>
                <w:szCs w:val="21"/>
              </w:rPr>
            </w:pPr>
          </w:p>
        </w:tc>
        <w:tc>
          <w:tcPr>
            <w:tcW w:w="1024" w:type="dxa"/>
            <w:vMerge/>
          </w:tcPr>
          <w:p w14:paraId="461909C9" w14:textId="77777777" w:rsidR="008404BE" w:rsidRPr="00CD60EB" w:rsidRDefault="008404BE" w:rsidP="00B63B59">
            <w:pPr>
              <w:rPr>
                <w:b/>
                <w:szCs w:val="21"/>
              </w:rPr>
            </w:pPr>
          </w:p>
        </w:tc>
        <w:tc>
          <w:tcPr>
            <w:tcW w:w="3702" w:type="dxa"/>
          </w:tcPr>
          <w:p w14:paraId="49994C05" w14:textId="77777777" w:rsidR="008404BE" w:rsidRPr="00CD60EB" w:rsidRDefault="008404BE" w:rsidP="00B63B59">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19063A27" w14:textId="77777777" w:rsidR="008404BE" w:rsidRPr="00CD60EB" w:rsidRDefault="008404BE" w:rsidP="00B63B59">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1EF1B7F2" w14:textId="77777777" w:rsidR="008404BE" w:rsidRPr="00CD60EB" w:rsidRDefault="008404BE" w:rsidP="00B63B59">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3A2A8738" w14:textId="77777777" w:rsidR="008404BE" w:rsidRPr="00CD60EB" w:rsidRDefault="008404BE" w:rsidP="00B63B59">
            <w:pPr>
              <w:tabs>
                <w:tab w:val="num" w:pos="1260"/>
              </w:tabs>
              <w:spacing w:line="360" w:lineRule="auto"/>
              <w:jc w:val="left"/>
              <w:rPr>
                <w:bCs/>
                <w:szCs w:val="21"/>
              </w:rPr>
            </w:pPr>
            <w:r w:rsidRPr="00CD60EB">
              <w:rPr>
                <w:bCs/>
                <w:szCs w:val="21"/>
              </w:rPr>
              <w:t>c</w:t>
            </w:r>
            <w:r w:rsidRPr="00CD60EB">
              <w:rPr>
                <w:bCs/>
                <w:szCs w:val="21"/>
              </w:rPr>
              <w:t>、货物具备产品合格证。</w:t>
            </w:r>
          </w:p>
        </w:tc>
        <w:tc>
          <w:tcPr>
            <w:tcW w:w="1148" w:type="dxa"/>
          </w:tcPr>
          <w:p w14:paraId="51F32907" w14:textId="77777777" w:rsidR="008404BE" w:rsidRPr="00CD60EB" w:rsidRDefault="008404BE" w:rsidP="00B63B59">
            <w:pPr>
              <w:spacing w:line="360" w:lineRule="auto"/>
              <w:jc w:val="left"/>
              <w:rPr>
                <w:bCs/>
                <w:szCs w:val="21"/>
              </w:rPr>
            </w:pPr>
          </w:p>
        </w:tc>
        <w:tc>
          <w:tcPr>
            <w:tcW w:w="1148" w:type="dxa"/>
          </w:tcPr>
          <w:p w14:paraId="24294B49" w14:textId="77777777" w:rsidR="008404BE" w:rsidRPr="00CD60EB" w:rsidRDefault="008404BE" w:rsidP="00B63B59">
            <w:pPr>
              <w:spacing w:line="360" w:lineRule="auto"/>
              <w:jc w:val="left"/>
              <w:rPr>
                <w:bCs/>
                <w:szCs w:val="21"/>
              </w:rPr>
            </w:pPr>
          </w:p>
        </w:tc>
        <w:tc>
          <w:tcPr>
            <w:tcW w:w="1148" w:type="dxa"/>
          </w:tcPr>
          <w:p w14:paraId="6322F0AF" w14:textId="56C6D013" w:rsidR="008404BE" w:rsidRPr="00CD60EB" w:rsidRDefault="008404BE" w:rsidP="00B63B59">
            <w:pPr>
              <w:spacing w:line="360" w:lineRule="auto"/>
              <w:jc w:val="left"/>
              <w:rPr>
                <w:bCs/>
                <w:szCs w:val="21"/>
              </w:rPr>
            </w:pPr>
          </w:p>
        </w:tc>
      </w:tr>
      <w:tr w:rsidR="008404BE" w:rsidRPr="00CD60EB" w14:paraId="40F4936D" w14:textId="4E78668E" w:rsidTr="008404BE">
        <w:trPr>
          <w:trHeight w:val="567"/>
        </w:trPr>
        <w:tc>
          <w:tcPr>
            <w:tcW w:w="690" w:type="dxa"/>
            <w:vAlign w:val="center"/>
          </w:tcPr>
          <w:p w14:paraId="64AF2EFE" w14:textId="77777777" w:rsidR="008404BE" w:rsidRPr="00CD60EB" w:rsidRDefault="008404BE" w:rsidP="00B63B59">
            <w:pPr>
              <w:jc w:val="center"/>
              <w:rPr>
                <w:b/>
                <w:szCs w:val="21"/>
              </w:rPr>
            </w:pPr>
            <w:r w:rsidRPr="00CD60EB">
              <w:rPr>
                <w:b/>
                <w:szCs w:val="21"/>
              </w:rPr>
              <w:t>3</w:t>
            </w:r>
          </w:p>
        </w:tc>
        <w:tc>
          <w:tcPr>
            <w:tcW w:w="1024" w:type="dxa"/>
            <w:vAlign w:val="center"/>
          </w:tcPr>
          <w:p w14:paraId="2FAAAFEC" w14:textId="77777777" w:rsidR="008404BE" w:rsidRPr="00CD60EB" w:rsidRDefault="008404BE" w:rsidP="00B63B59">
            <w:pPr>
              <w:jc w:val="center"/>
              <w:rPr>
                <w:szCs w:val="21"/>
              </w:rPr>
            </w:pPr>
            <w:r w:rsidRPr="00CD60EB">
              <w:rPr>
                <w:szCs w:val="21"/>
              </w:rPr>
              <w:t>付款方式</w:t>
            </w:r>
          </w:p>
        </w:tc>
        <w:tc>
          <w:tcPr>
            <w:tcW w:w="3702" w:type="dxa"/>
          </w:tcPr>
          <w:p w14:paraId="422BCEEB" w14:textId="77777777" w:rsidR="008404BE" w:rsidRPr="00CD60EB" w:rsidRDefault="008404BE" w:rsidP="00B63B59">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25ADF393" w14:textId="77777777" w:rsidR="008404BE" w:rsidRDefault="008404BE" w:rsidP="00B63B59">
            <w:pPr>
              <w:spacing w:line="360" w:lineRule="auto"/>
              <w:ind w:firstLineChars="200" w:firstLine="420"/>
              <w:jc w:val="left"/>
              <w:rPr>
                <w:bCs/>
                <w:szCs w:val="21"/>
              </w:rPr>
            </w:pPr>
            <w:r w:rsidRPr="00C05842">
              <w:rPr>
                <w:rFonts w:hint="eastAsia"/>
                <w:bCs/>
                <w:szCs w:val="21"/>
              </w:rPr>
              <w:t>合同签订后，供方支付合同总金额的</w:t>
            </w:r>
            <w:r>
              <w:rPr>
                <w:rFonts w:hint="eastAsia"/>
                <w:bCs/>
                <w:szCs w:val="21"/>
                <w:u w:val="single"/>
              </w:rPr>
              <w:t xml:space="preserve"> 3</w:t>
            </w:r>
            <w:r w:rsidRPr="00C05842">
              <w:rPr>
                <w:rFonts w:hint="eastAsia"/>
                <w:bCs/>
                <w:szCs w:val="21"/>
                <w:u w:val="single"/>
              </w:rPr>
              <w:t xml:space="preserve"> %</w:t>
            </w:r>
            <w:r>
              <w:rPr>
                <w:rFonts w:hint="eastAsia"/>
                <w:bCs/>
                <w:szCs w:val="21"/>
              </w:rPr>
              <w:t>履约</w:t>
            </w:r>
            <w:r w:rsidRPr="00C05842">
              <w:rPr>
                <w:rFonts w:hint="eastAsia"/>
                <w:bCs/>
                <w:szCs w:val="21"/>
              </w:rPr>
              <w:t>保证金给需方，验收合格后，需方整理相关付款资料，经校内审批后交由市财政委统一支付货款。验收合格后履约保证金转为质量保证金，从验收合格之日起一年后若无重大质量问题，需方将质量保证金无息全额退付给供方。</w:t>
            </w:r>
          </w:p>
          <w:p w14:paraId="1D661EF4" w14:textId="77777777" w:rsidR="008404BE" w:rsidRPr="0044266C" w:rsidRDefault="008404BE" w:rsidP="00B63B59">
            <w:pPr>
              <w:pStyle w:val="afb"/>
              <w:spacing w:line="360" w:lineRule="auto"/>
              <w:ind w:left="420" w:firstLineChars="0" w:firstLine="0"/>
              <w:rPr>
                <w:rFonts w:ascii="Times New Roman" w:hAnsi="Times New Roman"/>
                <w:b/>
                <w:color w:val="FF0000"/>
                <w:szCs w:val="21"/>
              </w:rPr>
            </w:pPr>
            <w:r w:rsidRPr="0044266C">
              <w:rPr>
                <w:rFonts w:ascii="Times New Roman" w:hAnsi="Times New Roman" w:hint="eastAsia"/>
                <w:b/>
                <w:color w:val="FF0000"/>
                <w:szCs w:val="21"/>
              </w:rPr>
              <w:t>从中华人民共和国境外提供的货物：</w:t>
            </w:r>
          </w:p>
          <w:p w14:paraId="71BE343B" w14:textId="77777777" w:rsidR="008404BE" w:rsidRDefault="008404BE" w:rsidP="00B63B59">
            <w:pPr>
              <w:spacing w:line="360" w:lineRule="auto"/>
              <w:ind w:firstLineChars="200" w:firstLine="420"/>
              <w:jc w:val="left"/>
              <w:rPr>
                <w:bCs/>
                <w:szCs w:val="21"/>
              </w:rPr>
            </w:pPr>
            <w:r w:rsidRPr="0044266C">
              <w:rPr>
                <w:rFonts w:hint="eastAsia"/>
                <w:bCs/>
                <w:szCs w:val="21"/>
              </w:rPr>
              <w:t>货款支付上限为：中标人民币价格。</w:t>
            </w:r>
          </w:p>
          <w:p w14:paraId="28E6A11D" w14:textId="77777777" w:rsidR="008404BE" w:rsidRPr="0044266C" w:rsidRDefault="008404BE" w:rsidP="00B63B59">
            <w:pPr>
              <w:spacing w:line="360" w:lineRule="auto"/>
              <w:ind w:firstLineChars="200" w:firstLine="420"/>
              <w:jc w:val="left"/>
              <w:rPr>
                <w:bCs/>
                <w:szCs w:val="21"/>
              </w:rPr>
            </w:pPr>
            <w:r w:rsidRPr="003145ED">
              <w:rPr>
                <w:rFonts w:hint="eastAsia"/>
                <w:bCs/>
                <w:color w:val="FF0000"/>
                <w:szCs w:val="21"/>
              </w:rPr>
              <w:t>信用证付款</w:t>
            </w:r>
          </w:p>
          <w:p w14:paraId="32BF9BBE" w14:textId="77777777" w:rsidR="008404BE" w:rsidRPr="004B383D" w:rsidRDefault="008404BE" w:rsidP="00B63B59">
            <w:pPr>
              <w:spacing w:line="360" w:lineRule="auto"/>
              <w:ind w:firstLineChars="200" w:firstLine="420"/>
              <w:jc w:val="left"/>
              <w:rPr>
                <w:bCs/>
                <w:szCs w:val="21"/>
              </w:rPr>
            </w:pPr>
            <w:r w:rsidRPr="00C05842">
              <w:rPr>
                <w:rFonts w:hint="eastAsia"/>
                <w:bCs/>
                <w:szCs w:val="21"/>
              </w:rPr>
              <w:t>签订外贸合同后，供方缴纳合同款的</w:t>
            </w:r>
            <w:r>
              <w:rPr>
                <w:rFonts w:hint="eastAsia"/>
                <w:bCs/>
                <w:szCs w:val="21"/>
                <w:u w:val="single"/>
              </w:rPr>
              <w:t xml:space="preserve"> 3 </w:t>
            </w:r>
            <w:r w:rsidRPr="00C556C0">
              <w:rPr>
                <w:rFonts w:hint="eastAsia"/>
                <w:bCs/>
                <w:szCs w:val="21"/>
                <w:u w:val="single"/>
              </w:rPr>
              <w:t>%</w:t>
            </w:r>
            <w:r w:rsidRPr="00C05842">
              <w:rPr>
                <w:rFonts w:hint="eastAsia"/>
                <w:bCs/>
                <w:szCs w:val="21"/>
              </w:rPr>
              <w:t>作为履约保证金给需方，需方收到履约保证金后，通知外贸代理公司开立信用证并申请财政拨款。拨款到位，第一次付款为合同总金额的</w:t>
            </w:r>
            <w:r w:rsidRPr="00C05842">
              <w:rPr>
                <w:rFonts w:hint="eastAsia"/>
                <w:bCs/>
                <w:szCs w:val="21"/>
              </w:rPr>
              <w:t>70</w:t>
            </w:r>
            <w:r w:rsidRPr="00C05842">
              <w:rPr>
                <w:rFonts w:hint="eastAsia"/>
                <w:bCs/>
                <w:szCs w:val="21"/>
              </w:rPr>
              <w:t>％（</w:t>
            </w:r>
            <w:r w:rsidRPr="00C05842">
              <w:rPr>
                <w:rFonts w:hint="eastAsia"/>
                <w:bCs/>
                <w:szCs w:val="21"/>
              </w:rPr>
              <w:t>L/C</w:t>
            </w:r>
            <w:r w:rsidRPr="00C05842">
              <w:rPr>
                <w:rFonts w:hint="eastAsia"/>
                <w:bCs/>
                <w:szCs w:val="21"/>
              </w:rPr>
              <w:t>：收货后见单付款），尾款</w:t>
            </w:r>
            <w:r w:rsidRPr="00C05842">
              <w:rPr>
                <w:rFonts w:hint="eastAsia"/>
                <w:bCs/>
                <w:szCs w:val="21"/>
              </w:rPr>
              <w:lastRenderedPageBreak/>
              <w:t>待验收合格后</w:t>
            </w:r>
            <w:r w:rsidRPr="00C05842">
              <w:rPr>
                <w:rFonts w:hint="eastAsia"/>
                <w:bCs/>
                <w:szCs w:val="21"/>
              </w:rPr>
              <w:t>TT</w:t>
            </w:r>
            <w:r w:rsidRPr="00C05842">
              <w:rPr>
                <w:rFonts w:hint="eastAsia"/>
                <w:bCs/>
                <w:szCs w:val="21"/>
              </w:rPr>
              <w:t>支付（合同执行期间产生的美元汇率损失由卖方承担）。验收合格后履约保证金转为质量保证金，从验收合格之日起一年后若无重大质量问题，需方将质量保证金无息全额退付给供方。</w:t>
            </w:r>
          </w:p>
          <w:p w14:paraId="7BC6A96D" w14:textId="77777777" w:rsidR="008404BE" w:rsidRDefault="008404BE" w:rsidP="00B63B59">
            <w:pPr>
              <w:spacing w:line="360" w:lineRule="auto"/>
              <w:ind w:firstLineChars="200" w:firstLine="420"/>
              <w:jc w:val="left"/>
              <w:rPr>
                <w:bCs/>
                <w:szCs w:val="21"/>
              </w:rPr>
            </w:pPr>
            <w:r w:rsidRPr="009910FF">
              <w:rPr>
                <w:rFonts w:hint="eastAsia"/>
                <w:bCs/>
                <w:szCs w:val="21"/>
              </w:rPr>
              <w:t>代理费由</w:t>
            </w:r>
            <w:r w:rsidRPr="006413B8">
              <w:rPr>
                <w:bCs/>
                <w:szCs w:val="21"/>
              </w:rPr>
              <w:t>中标</w:t>
            </w:r>
            <w:r w:rsidRPr="006413B8">
              <w:rPr>
                <w:rFonts w:hint="eastAsia"/>
                <w:bCs/>
                <w:szCs w:val="21"/>
              </w:rPr>
              <w:t>供应商</w:t>
            </w:r>
            <w:r w:rsidRPr="009910FF">
              <w:rPr>
                <w:rFonts w:hint="eastAsia"/>
                <w:bCs/>
                <w:szCs w:val="21"/>
              </w:rPr>
              <w:t>支付。</w:t>
            </w:r>
          </w:p>
          <w:p w14:paraId="0F5EBFE6" w14:textId="77777777" w:rsidR="008404BE" w:rsidRPr="00CD60EB" w:rsidRDefault="008404BE" w:rsidP="00B63B59">
            <w:pPr>
              <w:spacing w:line="360" w:lineRule="auto"/>
              <w:ind w:firstLineChars="200" w:firstLine="420"/>
              <w:jc w:val="left"/>
              <w:rPr>
                <w:color w:val="0000FF"/>
                <w:szCs w:val="21"/>
              </w:rPr>
            </w:pPr>
            <w:r w:rsidRPr="006413B8">
              <w:rPr>
                <w:rFonts w:hint="eastAsia"/>
                <w:bCs/>
                <w:szCs w:val="21"/>
              </w:rPr>
              <w:t>代理费</w:t>
            </w:r>
            <w:r w:rsidRPr="006413B8">
              <w:rPr>
                <w:bCs/>
                <w:szCs w:val="21"/>
              </w:rPr>
              <w:t>标准：</w:t>
            </w:r>
            <w:r w:rsidRPr="006413B8">
              <w:rPr>
                <w:rFonts w:hint="eastAsia"/>
                <w:bCs/>
                <w:szCs w:val="21"/>
              </w:rPr>
              <w:t>合同金额不足</w:t>
            </w:r>
            <w:r w:rsidRPr="006413B8">
              <w:rPr>
                <w:rFonts w:hint="eastAsia"/>
                <w:bCs/>
                <w:szCs w:val="21"/>
              </w:rPr>
              <w:t>20</w:t>
            </w:r>
            <w:r w:rsidRPr="006413B8">
              <w:rPr>
                <w:rFonts w:hint="eastAsia"/>
                <w:bCs/>
                <w:szCs w:val="21"/>
              </w:rPr>
              <w:t>万元人民币的采购项目，代理费支付标准为固定金额：</w:t>
            </w:r>
            <w:r w:rsidRPr="006413B8">
              <w:rPr>
                <w:rFonts w:hint="eastAsia"/>
                <w:bCs/>
                <w:szCs w:val="21"/>
              </w:rPr>
              <w:t>3000</w:t>
            </w:r>
            <w:r w:rsidRPr="006413B8">
              <w:rPr>
                <w:rFonts w:hint="eastAsia"/>
                <w:bCs/>
                <w:szCs w:val="21"/>
              </w:rPr>
              <w:t>元；合同金额</w:t>
            </w:r>
            <w:r w:rsidRPr="006413B8">
              <w:rPr>
                <w:rFonts w:hint="eastAsia"/>
                <w:bCs/>
                <w:szCs w:val="21"/>
              </w:rPr>
              <w:t>20</w:t>
            </w:r>
            <w:r w:rsidRPr="006413B8">
              <w:rPr>
                <w:rFonts w:hint="eastAsia"/>
                <w:bCs/>
                <w:szCs w:val="21"/>
              </w:rPr>
              <w:t>万元（含）至</w:t>
            </w:r>
            <w:r w:rsidRPr="006413B8">
              <w:rPr>
                <w:rFonts w:hint="eastAsia"/>
                <w:bCs/>
                <w:szCs w:val="21"/>
              </w:rPr>
              <w:t>200</w:t>
            </w:r>
            <w:r w:rsidRPr="006413B8">
              <w:rPr>
                <w:rFonts w:hint="eastAsia"/>
                <w:bCs/>
                <w:szCs w:val="21"/>
              </w:rPr>
              <w:t>万元（不含）人民币的采购项目，代理费支付标准为合同金额比率：</w:t>
            </w:r>
            <w:r w:rsidRPr="006413B8">
              <w:rPr>
                <w:rFonts w:hint="eastAsia"/>
                <w:bCs/>
                <w:szCs w:val="21"/>
              </w:rPr>
              <w:t>1.5%</w:t>
            </w:r>
            <w:r w:rsidRPr="006413B8">
              <w:rPr>
                <w:rFonts w:hint="eastAsia"/>
                <w:bCs/>
                <w:szCs w:val="21"/>
              </w:rPr>
              <w:t>；合同金额</w:t>
            </w:r>
            <w:r w:rsidRPr="006413B8">
              <w:rPr>
                <w:rFonts w:hint="eastAsia"/>
                <w:bCs/>
                <w:szCs w:val="21"/>
              </w:rPr>
              <w:t>200</w:t>
            </w:r>
            <w:r w:rsidRPr="006413B8">
              <w:rPr>
                <w:rFonts w:hint="eastAsia"/>
                <w:bCs/>
                <w:szCs w:val="21"/>
              </w:rPr>
              <w:t>万元及以上人民币的采购项目，代理费支付标准为合同金额比率：</w:t>
            </w:r>
            <w:r w:rsidRPr="006413B8">
              <w:rPr>
                <w:rFonts w:hint="eastAsia"/>
                <w:bCs/>
                <w:szCs w:val="21"/>
              </w:rPr>
              <w:t>1.2%</w:t>
            </w:r>
            <w:r w:rsidRPr="006413B8">
              <w:rPr>
                <w:rFonts w:hint="eastAsia"/>
                <w:bCs/>
                <w:szCs w:val="21"/>
              </w:rPr>
              <w:t>；退关</w:t>
            </w:r>
            <w:r w:rsidRPr="006413B8">
              <w:rPr>
                <w:rFonts w:hint="eastAsia"/>
                <w:bCs/>
                <w:szCs w:val="21"/>
              </w:rPr>
              <w:t>/</w:t>
            </w:r>
            <w:r w:rsidRPr="006413B8">
              <w:rPr>
                <w:rFonts w:hint="eastAsia"/>
                <w:bCs/>
                <w:szCs w:val="21"/>
              </w:rPr>
              <w:t>退运返修并复运的进口手续费为固定金额：</w:t>
            </w:r>
            <w:r w:rsidRPr="006413B8">
              <w:rPr>
                <w:rFonts w:hint="eastAsia"/>
                <w:bCs/>
                <w:szCs w:val="21"/>
              </w:rPr>
              <w:t>5000</w:t>
            </w:r>
            <w:r w:rsidRPr="006413B8">
              <w:rPr>
                <w:rFonts w:hint="eastAsia"/>
                <w:bCs/>
                <w:szCs w:val="21"/>
              </w:rPr>
              <w:t>元（含设备退运出境和返还进境的免税办理费用、报关报检费和境内银行费用）；代理费最高支付金额上限为</w:t>
            </w:r>
            <w:r w:rsidRPr="006413B8">
              <w:rPr>
                <w:rFonts w:hint="eastAsia"/>
                <w:bCs/>
                <w:szCs w:val="21"/>
              </w:rPr>
              <w:t>6</w:t>
            </w:r>
            <w:r w:rsidRPr="006413B8">
              <w:rPr>
                <w:rFonts w:hint="eastAsia"/>
                <w:bCs/>
                <w:szCs w:val="21"/>
              </w:rPr>
              <w:t>万元人民币</w:t>
            </w:r>
            <w:r>
              <w:rPr>
                <w:rFonts w:hint="eastAsia"/>
                <w:bCs/>
                <w:szCs w:val="21"/>
              </w:rPr>
              <w:t>。</w:t>
            </w:r>
          </w:p>
        </w:tc>
        <w:tc>
          <w:tcPr>
            <w:tcW w:w="1148" w:type="dxa"/>
          </w:tcPr>
          <w:p w14:paraId="746DB568" w14:textId="77777777" w:rsidR="008404BE" w:rsidRPr="00CD60EB" w:rsidRDefault="008404BE" w:rsidP="00B63B59">
            <w:pPr>
              <w:spacing w:line="360" w:lineRule="auto"/>
              <w:ind w:firstLineChars="199" w:firstLine="420"/>
              <w:jc w:val="left"/>
              <w:rPr>
                <w:b/>
                <w:color w:val="FF0000"/>
                <w:szCs w:val="21"/>
              </w:rPr>
            </w:pPr>
          </w:p>
        </w:tc>
        <w:tc>
          <w:tcPr>
            <w:tcW w:w="1148" w:type="dxa"/>
          </w:tcPr>
          <w:p w14:paraId="4D9D6197" w14:textId="77777777" w:rsidR="008404BE" w:rsidRPr="00CD60EB" w:rsidRDefault="008404BE" w:rsidP="00B63B59">
            <w:pPr>
              <w:spacing w:line="360" w:lineRule="auto"/>
              <w:ind w:firstLineChars="199" w:firstLine="420"/>
              <w:jc w:val="left"/>
              <w:rPr>
                <w:b/>
                <w:color w:val="FF0000"/>
                <w:szCs w:val="21"/>
              </w:rPr>
            </w:pPr>
          </w:p>
        </w:tc>
        <w:tc>
          <w:tcPr>
            <w:tcW w:w="1148" w:type="dxa"/>
          </w:tcPr>
          <w:p w14:paraId="7C032E86" w14:textId="5F39F5F3" w:rsidR="008404BE" w:rsidRPr="00CD60EB" w:rsidRDefault="008404BE" w:rsidP="00B63B59">
            <w:pPr>
              <w:spacing w:line="360" w:lineRule="auto"/>
              <w:ind w:firstLineChars="199" w:firstLine="420"/>
              <w:jc w:val="left"/>
              <w:rPr>
                <w:b/>
                <w:color w:val="FF0000"/>
                <w:szCs w:val="21"/>
              </w:rPr>
            </w:pPr>
          </w:p>
        </w:tc>
      </w:tr>
      <w:tr w:rsidR="008404BE" w:rsidRPr="00CD60EB" w14:paraId="09B63FFE" w14:textId="211CBBD3" w:rsidTr="008404BE">
        <w:trPr>
          <w:trHeight w:val="567"/>
        </w:trPr>
        <w:tc>
          <w:tcPr>
            <w:tcW w:w="690" w:type="dxa"/>
            <w:vAlign w:val="center"/>
          </w:tcPr>
          <w:p w14:paraId="01C89145" w14:textId="77777777" w:rsidR="008404BE" w:rsidRPr="00CD60EB" w:rsidRDefault="008404BE" w:rsidP="00B63B59">
            <w:pPr>
              <w:jc w:val="center"/>
              <w:rPr>
                <w:szCs w:val="21"/>
              </w:rPr>
            </w:pPr>
            <w:r w:rsidRPr="00CD60EB">
              <w:rPr>
                <w:b/>
                <w:szCs w:val="21"/>
              </w:rPr>
              <w:lastRenderedPageBreak/>
              <w:t>4</w:t>
            </w:r>
          </w:p>
        </w:tc>
        <w:tc>
          <w:tcPr>
            <w:tcW w:w="1024" w:type="dxa"/>
            <w:vAlign w:val="center"/>
          </w:tcPr>
          <w:p w14:paraId="0679C149" w14:textId="77777777" w:rsidR="008404BE" w:rsidRPr="00CD60EB" w:rsidRDefault="008404BE" w:rsidP="00B63B59">
            <w:pPr>
              <w:rPr>
                <w:szCs w:val="21"/>
              </w:rPr>
            </w:pPr>
            <w:r w:rsidRPr="00CD60EB">
              <w:rPr>
                <w:szCs w:val="21"/>
              </w:rPr>
              <w:t>关于知识产权</w:t>
            </w:r>
          </w:p>
        </w:tc>
        <w:tc>
          <w:tcPr>
            <w:tcW w:w="3702" w:type="dxa"/>
          </w:tcPr>
          <w:p w14:paraId="07F8D05D" w14:textId="77777777" w:rsidR="008404BE" w:rsidRPr="00CD60EB" w:rsidRDefault="008404BE" w:rsidP="00B63B59">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6F5E24CA" w14:textId="77777777" w:rsidR="008404BE" w:rsidRPr="00CD60EB" w:rsidRDefault="008404BE" w:rsidP="00B63B59">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148" w:type="dxa"/>
          </w:tcPr>
          <w:p w14:paraId="2648D55D" w14:textId="77777777" w:rsidR="008404BE" w:rsidRPr="00CD60EB" w:rsidRDefault="008404BE" w:rsidP="00B63B59">
            <w:pPr>
              <w:spacing w:line="360" w:lineRule="auto"/>
              <w:jc w:val="left"/>
              <w:rPr>
                <w:szCs w:val="21"/>
              </w:rPr>
            </w:pPr>
          </w:p>
        </w:tc>
        <w:tc>
          <w:tcPr>
            <w:tcW w:w="1148" w:type="dxa"/>
          </w:tcPr>
          <w:p w14:paraId="3A3E25E2" w14:textId="77777777" w:rsidR="008404BE" w:rsidRPr="00CD60EB" w:rsidRDefault="008404BE" w:rsidP="00B63B59">
            <w:pPr>
              <w:spacing w:line="360" w:lineRule="auto"/>
              <w:jc w:val="left"/>
              <w:rPr>
                <w:szCs w:val="21"/>
              </w:rPr>
            </w:pPr>
          </w:p>
        </w:tc>
        <w:tc>
          <w:tcPr>
            <w:tcW w:w="1148" w:type="dxa"/>
          </w:tcPr>
          <w:p w14:paraId="665E4BEA" w14:textId="29B5B06E" w:rsidR="008404BE" w:rsidRPr="00CD60EB" w:rsidRDefault="008404BE" w:rsidP="00B63B59">
            <w:pPr>
              <w:spacing w:line="360" w:lineRule="auto"/>
              <w:jc w:val="left"/>
              <w:rPr>
                <w:szCs w:val="21"/>
              </w:rPr>
            </w:pPr>
          </w:p>
        </w:tc>
      </w:tr>
      <w:tr w:rsidR="008404BE" w:rsidRPr="00CD60EB" w14:paraId="1204EEC1" w14:textId="4A934E09" w:rsidTr="008404BE">
        <w:trPr>
          <w:trHeight w:val="567"/>
        </w:trPr>
        <w:tc>
          <w:tcPr>
            <w:tcW w:w="690" w:type="dxa"/>
            <w:vAlign w:val="center"/>
          </w:tcPr>
          <w:p w14:paraId="2FC1A15B" w14:textId="77777777" w:rsidR="008404BE" w:rsidRPr="00CD60EB" w:rsidRDefault="008404BE" w:rsidP="00B63B59">
            <w:pPr>
              <w:jc w:val="center"/>
              <w:rPr>
                <w:b/>
                <w:szCs w:val="21"/>
              </w:rPr>
            </w:pPr>
            <w:r w:rsidRPr="00CD60EB">
              <w:rPr>
                <w:b/>
                <w:szCs w:val="21"/>
              </w:rPr>
              <w:t>5</w:t>
            </w:r>
          </w:p>
        </w:tc>
        <w:tc>
          <w:tcPr>
            <w:tcW w:w="1024" w:type="dxa"/>
            <w:vAlign w:val="center"/>
          </w:tcPr>
          <w:p w14:paraId="3257EEBC" w14:textId="77777777" w:rsidR="008404BE" w:rsidRPr="00CD60EB" w:rsidRDefault="008404BE" w:rsidP="00B63B59">
            <w:pPr>
              <w:rPr>
                <w:szCs w:val="21"/>
              </w:rPr>
            </w:pPr>
            <w:r w:rsidRPr="00CD60EB">
              <w:rPr>
                <w:szCs w:val="21"/>
              </w:rPr>
              <w:t>关于商检</w:t>
            </w:r>
          </w:p>
        </w:tc>
        <w:tc>
          <w:tcPr>
            <w:tcW w:w="3702" w:type="dxa"/>
          </w:tcPr>
          <w:p w14:paraId="726E717E" w14:textId="77777777" w:rsidR="008404BE" w:rsidRPr="00CD60EB" w:rsidRDefault="008404BE" w:rsidP="00B63B59">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1148" w:type="dxa"/>
          </w:tcPr>
          <w:p w14:paraId="2C82352C" w14:textId="77777777" w:rsidR="008404BE" w:rsidRPr="00CD60EB" w:rsidRDefault="008404BE" w:rsidP="00B63B59">
            <w:pPr>
              <w:spacing w:line="360" w:lineRule="auto"/>
              <w:jc w:val="left"/>
              <w:rPr>
                <w:szCs w:val="21"/>
              </w:rPr>
            </w:pPr>
          </w:p>
        </w:tc>
        <w:tc>
          <w:tcPr>
            <w:tcW w:w="1148" w:type="dxa"/>
          </w:tcPr>
          <w:p w14:paraId="1E087E69" w14:textId="77777777" w:rsidR="008404BE" w:rsidRPr="00CD60EB" w:rsidRDefault="008404BE" w:rsidP="00B63B59">
            <w:pPr>
              <w:spacing w:line="360" w:lineRule="auto"/>
              <w:jc w:val="left"/>
              <w:rPr>
                <w:szCs w:val="21"/>
              </w:rPr>
            </w:pPr>
          </w:p>
        </w:tc>
        <w:tc>
          <w:tcPr>
            <w:tcW w:w="1148" w:type="dxa"/>
          </w:tcPr>
          <w:p w14:paraId="10259D0B" w14:textId="7D40123C" w:rsidR="008404BE" w:rsidRPr="00CD60EB" w:rsidRDefault="008404BE" w:rsidP="00B63B59">
            <w:pPr>
              <w:spacing w:line="360" w:lineRule="auto"/>
              <w:jc w:val="left"/>
              <w:rPr>
                <w:szCs w:val="21"/>
              </w:rPr>
            </w:pPr>
          </w:p>
        </w:tc>
      </w:tr>
    </w:tbl>
    <w:p w14:paraId="18C67346" w14:textId="77777777" w:rsidR="00D87046" w:rsidRPr="008404BE" w:rsidRDefault="00D87046" w:rsidP="00D87046">
      <w:pPr>
        <w:rPr>
          <w:sz w:val="24"/>
        </w:rPr>
      </w:pPr>
    </w:p>
    <w:p w14:paraId="12995FD6" w14:textId="77777777" w:rsidR="008404BE" w:rsidRPr="00C05239" w:rsidRDefault="008404BE" w:rsidP="00D87046">
      <w:pPr>
        <w:rPr>
          <w:sz w:val="24"/>
        </w:rPr>
      </w:pPr>
    </w:p>
    <w:p w14:paraId="1040FD9A" w14:textId="77777777" w:rsidR="00D87046" w:rsidRPr="009D5001" w:rsidRDefault="00D87046" w:rsidP="00D87046">
      <w:pPr>
        <w:rPr>
          <w:sz w:val="24"/>
        </w:rPr>
      </w:pPr>
      <w:r w:rsidRPr="009D5001">
        <w:rPr>
          <w:rFonts w:hint="eastAsia"/>
          <w:sz w:val="24"/>
        </w:rPr>
        <w:t>备注：</w:t>
      </w:r>
    </w:p>
    <w:p w14:paraId="284DC720" w14:textId="77777777" w:rsidR="00D87046" w:rsidRPr="00741DDD" w:rsidRDefault="00D87046" w:rsidP="00D87046">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4ADCE9B8" w14:textId="77777777" w:rsidR="00D87046" w:rsidRPr="00741DDD" w:rsidRDefault="00D87046" w:rsidP="00D87046">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7FF228B" w14:textId="77777777" w:rsidR="00D87046" w:rsidRDefault="00D87046" w:rsidP="00D87046">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31DCFB26" w14:textId="77777777" w:rsidR="00D87046" w:rsidRPr="00A67E84" w:rsidRDefault="00D87046" w:rsidP="00D87046">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059BB3AE" w14:textId="77777777" w:rsidR="00D87046" w:rsidRPr="00590343" w:rsidRDefault="00D87046" w:rsidP="00D87046">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148C9A4" w14:textId="77777777" w:rsidR="00D87046" w:rsidRPr="009D5001" w:rsidRDefault="00D87046" w:rsidP="00D87046">
      <w:pPr>
        <w:rPr>
          <w:sz w:val="24"/>
        </w:rPr>
      </w:pPr>
      <w:r>
        <w:rPr>
          <w:sz w:val="24"/>
        </w:rPr>
        <w:br w:type="page"/>
      </w:r>
    </w:p>
    <w:p w14:paraId="206C7198" w14:textId="77777777" w:rsidR="00D87046" w:rsidRPr="009D5001" w:rsidRDefault="00D87046" w:rsidP="00D87046">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7B4EA5F6" w14:textId="77777777" w:rsidR="00D87046" w:rsidRDefault="00D87046" w:rsidP="00D87046"/>
    <w:p w14:paraId="1341D517" w14:textId="77777777" w:rsidR="00D87046" w:rsidRDefault="00D87046" w:rsidP="00D87046"/>
    <w:p w14:paraId="5F989D9C" w14:textId="77777777" w:rsidR="00D87046" w:rsidRDefault="00D87046" w:rsidP="00D87046"/>
    <w:p w14:paraId="7CE343BB" w14:textId="77777777" w:rsidR="00D87046" w:rsidRDefault="00D87046" w:rsidP="00D87046"/>
    <w:p w14:paraId="35AA69E0" w14:textId="77777777" w:rsidR="00D87046" w:rsidRPr="005C6150" w:rsidRDefault="00D87046" w:rsidP="00D87046">
      <w:r>
        <w:br w:type="page"/>
      </w:r>
    </w:p>
    <w:p w14:paraId="65AC8379" w14:textId="77777777" w:rsidR="00D87046" w:rsidRPr="006C0271" w:rsidRDefault="00D87046" w:rsidP="00D87046">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263CB5A4" w14:textId="77777777" w:rsidR="00D87046" w:rsidRPr="009D5001" w:rsidRDefault="00D87046" w:rsidP="00D87046">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021111A6" w14:textId="77777777" w:rsidR="00D87046" w:rsidRPr="009D5001" w:rsidRDefault="00D87046" w:rsidP="00D87046">
      <w:pPr>
        <w:rPr>
          <w:sz w:val="24"/>
        </w:rPr>
      </w:pPr>
    </w:p>
    <w:p w14:paraId="63DEC234" w14:textId="77777777" w:rsidR="00D87046" w:rsidRPr="009D5001" w:rsidRDefault="00D87046" w:rsidP="00D87046">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73CD27DF" w14:textId="77777777" w:rsidR="00D87046" w:rsidRDefault="00D87046" w:rsidP="00D87046">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207F84D5" w14:textId="77777777" w:rsidR="00D87046" w:rsidRPr="009D5001" w:rsidRDefault="00D87046" w:rsidP="00D87046">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5717ABBB" w14:textId="77777777" w:rsidR="00D87046" w:rsidRPr="009D5001" w:rsidRDefault="00D87046" w:rsidP="00D87046">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4224024B" w14:textId="77777777" w:rsidR="00D87046" w:rsidRPr="009D5001" w:rsidRDefault="00D87046" w:rsidP="00D87046">
      <w:pPr>
        <w:spacing w:line="360" w:lineRule="auto"/>
        <w:rPr>
          <w:szCs w:val="21"/>
        </w:rPr>
      </w:pPr>
      <w:r w:rsidRPr="009D5001">
        <w:rPr>
          <w:rFonts w:hint="eastAsia"/>
          <w:szCs w:val="21"/>
        </w:rPr>
        <w:t>主营（产）：</w:t>
      </w:r>
    </w:p>
    <w:p w14:paraId="7A78DD85" w14:textId="77777777" w:rsidR="00D87046" w:rsidRPr="009D5001" w:rsidRDefault="00D87046" w:rsidP="00D87046">
      <w:pPr>
        <w:spacing w:line="360" w:lineRule="auto"/>
        <w:rPr>
          <w:szCs w:val="21"/>
        </w:rPr>
      </w:pPr>
      <w:r w:rsidRPr="009D5001">
        <w:rPr>
          <w:rFonts w:hint="eastAsia"/>
          <w:szCs w:val="21"/>
        </w:rPr>
        <w:t>兼营（产）：</w:t>
      </w:r>
    </w:p>
    <w:p w14:paraId="09D73533" w14:textId="77777777" w:rsidR="00D87046" w:rsidRDefault="00D87046" w:rsidP="00D87046">
      <w:pPr>
        <w:spacing w:line="360" w:lineRule="auto"/>
        <w:rPr>
          <w:szCs w:val="21"/>
        </w:rPr>
      </w:pPr>
    </w:p>
    <w:p w14:paraId="20209F00" w14:textId="77777777" w:rsidR="00D87046" w:rsidRPr="009D5001" w:rsidRDefault="00D87046" w:rsidP="00D87046">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E8082B1" w14:textId="77777777" w:rsidR="00D87046" w:rsidRPr="009D5001" w:rsidRDefault="00D87046" w:rsidP="00D87046">
      <w:pPr>
        <w:rPr>
          <w:szCs w:val="21"/>
        </w:rPr>
      </w:pPr>
      <w:r w:rsidRPr="009D5001">
        <w:rPr>
          <w:rFonts w:hint="eastAsia"/>
          <w:szCs w:val="21"/>
        </w:rPr>
        <w:t xml:space="preserve">      2</w:t>
      </w:r>
      <w:r w:rsidRPr="009D5001">
        <w:rPr>
          <w:rFonts w:hint="eastAsia"/>
          <w:szCs w:val="21"/>
        </w:rPr>
        <w:t>、内容必须填写真实、清楚，涂改无效，不得转让、买卖。</w:t>
      </w:r>
    </w:p>
    <w:p w14:paraId="432282EA" w14:textId="77777777" w:rsidR="00D87046" w:rsidRDefault="00D87046" w:rsidP="00D87046">
      <w:pPr>
        <w:rPr>
          <w:sz w:val="24"/>
        </w:rPr>
      </w:pPr>
    </w:p>
    <w:p w14:paraId="1E0510D8" w14:textId="77777777" w:rsidR="00D87046" w:rsidRPr="009D5001" w:rsidRDefault="00D87046" w:rsidP="00D87046">
      <w:pPr>
        <w:rPr>
          <w:b/>
          <w:bCs/>
          <w:sz w:val="24"/>
        </w:rPr>
      </w:pPr>
    </w:p>
    <w:p w14:paraId="4363ED09" w14:textId="77777777" w:rsidR="00D87046" w:rsidRPr="009D5001" w:rsidRDefault="00D87046" w:rsidP="00D87046">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B893F71" w14:textId="77777777" w:rsidR="00D87046" w:rsidRPr="009D5001" w:rsidRDefault="00D87046" w:rsidP="00D87046">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0B53D5B4" w14:textId="77777777" w:rsidR="00D87046" w:rsidRDefault="00D87046" w:rsidP="00D87046">
      <w:pPr>
        <w:pStyle w:val="a1"/>
        <w:spacing w:line="360" w:lineRule="auto"/>
        <w:rPr>
          <w:szCs w:val="21"/>
        </w:rPr>
      </w:pPr>
      <w:r w:rsidRPr="003B2DEF">
        <w:rPr>
          <w:rFonts w:hint="eastAsia"/>
          <w:szCs w:val="21"/>
        </w:rPr>
        <w:t>有效期限：与本公司投标文件中标注的投标有效期相同，自法人代表签字之日起生效。</w:t>
      </w:r>
    </w:p>
    <w:p w14:paraId="2A3A136A" w14:textId="77777777" w:rsidR="00D87046" w:rsidRDefault="00D87046" w:rsidP="00D87046">
      <w:pPr>
        <w:pStyle w:val="a1"/>
        <w:spacing w:line="360" w:lineRule="auto"/>
        <w:rPr>
          <w:szCs w:val="21"/>
        </w:rPr>
      </w:pPr>
      <w:r w:rsidRPr="009D5001">
        <w:rPr>
          <w:rFonts w:hint="eastAsia"/>
          <w:szCs w:val="21"/>
        </w:rPr>
        <w:t>代理人无转委托权，特此委托。</w:t>
      </w:r>
    </w:p>
    <w:p w14:paraId="110785C1" w14:textId="77777777" w:rsidR="00D87046" w:rsidRPr="009D5001" w:rsidRDefault="00D87046" w:rsidP="00D87046">
      <w:pPr>
        <w:pStyle w:val="a1"/>
        <w:spacing w:line="360" w:lineRule="auto"/>
        <w:rPr>
          <w:szCs w:val="21"/>
        </w:rPr>
      </w:pPr>
    </w:p>
    <w:p w14:paraId="68A2F216" w14:textId="77777777" w:rsidR="00D87046" w:rsidRDefault="00D87046" w:rsidP="00D87046">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4E2E1FF1" w14:textId="77777777" w:rsidR="00D87046" w:rsidRDefault="00D87046" w:rsidP="00D87046">
      <w:pPr>
        <w:spacing w:line="360" w:lineRule="auto"/>
        <w:ind w:leftChars="257" w:left="540"/>
        <w:rPr>
          <w:szCs w:val="21"/>
        </w:rPr>
      </w:pPr>
      <w:r>
        <w:rPr>
          <w:rFonts w:hint="eastAsia"/>
          <w:szCs w:val="21"/>
        </w:rPr>
        <w:t>联系电话：</w:t>
      </w:r>
      <w:r>
        <w:rPr>
          <w:rFonts w:hint="eastAsia"/>
          <w:szCs w:val="21"/>
          <w:u w:val="single"/>
        </w:rPr>
        <w:t xml:space="preserve">                    </w:t>
      </w:r>
    </w:p>
    <w:p w14:paraId="5A8C343F" w14:textId="77777777" w:rsidR="00D87046" w:rsidRPr="006C0271" w:rsidRDefault="00D87046" w:rsidP="00D87046">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4FBD2A9B" w14:textId="77777777" w:rsidR="00D87046" w:rsidRDefault="00D87046" w:rsidP="00D87046">
      <w:pPr>
        <w:spacing w:line="360" w:lineRule="auto"/>
        <w:ind w:leftChars="257" w:left="540"/>
        <w:rPr>
          <w:szCs w:val="21"/>
        </w:rPr>
      </w:pPr>
    </w:p>
    <w:p w14:paraId="27184E5B" w14:textId="77777777" w:rsidR="00D87046" w:rsidRPr="009D5001" w:rsidRDefault="00D87046" w:rsidP="00D87046">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6A82CEED" w14:textId="77777777" w:rsidR="00D87046" w:rsidRPr="00A07D88" w:rsidRDefault="00D87046" w:rsidP="00D87046">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37493A15" w14:textId="77777777" w:rsidR="00D87046" w:rsidRPr="009D5001" w:rsidRDefault="00D87046" w:rsidP="00D87046">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0F460542" w14:textId="77777777" w:rsidR="00D87046" w:rsidRDefault="00D87046" w:rsidP="00D87046"/>
    <w:p w14:paraId="0C446F59" w14:textId="77777777" w:rsidR="00D87046" w:rsidRDefault="00D87046" w:rsidP="00D87046">
      <w:r>
        <w:br w:type="page"/>
      </w:r>
    </w:p>
    <w:p w14:paraId="38706FE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4C8241E4"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C26B885" w14:textId="77777777" w:rsidR="00D87046" w:rsidRPr="009D5001" w:rsidRDefault="00D87046" w:rsidP="00D87046">
      <w:pPr>
        <w:rPr>
          <w:sz w:val="24"/>
        </w:rPr>
      </w:pPr>
    </w:p>
    <w:p w14:paraId="3481A759" w14:textId="77777777" w:rsidR="00D87046" w:rsidRPr="009D5001" w:rsidRDefault="00D87046" w:rsidP="00D87046">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6CFDE3C9" w14:textId="77777777" w:rsidR="00D87046" w:rsidRPr="009D5001" w:rsidRDefault="00D87046" w:rsidP="00D87046">
      <w:pPr>
        <w:rPr>
          <w:sz w:val="24"/>
        </w:rPr>
      </w:pPr>
      <w:r>
        <w:rPr>
          <w:rFonts w:hint="eastAsia"/>
          <w:sz w:val="24"/>
        </w:rPr>
        <w:t>2</w:t>
      </w:r>
      <w:r w:rsidRPr="009D5001">
        <w:rPr>
          <w:rFonts w:hint="eastAsia"/>
          <w:sz w:val="24"/>
        </w:rPr>
        <w:t>、相关配套措施</w:t>
      </w:r>
    </w:p>
    <w:p w14:paraId="631889C8" w14:textId="77777777" w:rsidR="00D87046" w:rsidRPr="00C528F5" w:rsidRDefault="00D87046" w:rsidP="00D87046">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3F6AAFEC" w14:textId="77777777" w:rsidR="00D87046" w:rsidRPr="009D5001" w:rsidRDefault="00D87046" w:rsidP="00D87046">
      <w:pPr>
        <w:rPr>
          <w:b/>
          <w:bCs/>
          <w:sz w:val="24"/>
        </w:rPr>
      </w:pPr>
    </w:p>
    <w:p w14:paraId="7AEBCAA5"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42CA1AF2" w14:textId="77777777" w:rsidR="00D87046" w:rsidRPr="009D5001" w:rsidRDefault="00D87046" w:rsidP="00D87046">
      <w:pPr>
        <w:rPr>
          <w:sz w:val="24"/>
        </w:rPr>
      </w:pPr>
    </w:p>
    <w:p w14:paraId="5E788B41"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5183388B" w14:textId="77777777" w:rsidR="00D87046" w:rsidRPr="009D5001" w:rsidRDefault="00D87046" w:rsidP="00D87046">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21D16F8" w14:textId="77777777" w:rsidR="00D87046" w:rsidRPr="009D5001" w:rsidRDefault="00D87046" w:rsidP="00D87046">
      <w:pPr>
        <w:rPr>
          <w:sz w:val="24"/>
        </w:rPr>
      </w:pPr>
      <w:r w:rsidRPr="009D5001">
        <w:rPr>
          <w:sz w:val="24"/>
        </w:rPr>
        <w:t>2</w:t>
      </w:r>
      <w:r w:rsidRPr="009D5001">
        <w:rPr>
          <w:rFonts w:hint="eastAsia"/>
          <w:sz w:val="24"/>
        </w:rPr>
        <w:t>、故障或技术支持响应时间；</w:t>
      </w:r>
    </w:p>
    <w:p w14:paraId="21070635" w14:textId="77777777" w:rsidR="00D87046" w:rsidRPr="009D5001" w:rsidRDefault="00D87046" w:rsidP="00D87046">
      <w:pPr>
        <w:rPr>
          <w:sz w:val="24"/>
        </w:rPr>
      </w:pPr>
      <w:r w:rsidRPr="009D5001">
        <w:rPr>
          <w:sz w:val="24"/>
        </w:rPr>
        <w:t>3</w:t>
      </w:r>
      <w:r w:rsidRPr="009D5001">
        <w:rPr>
          <w:rFonts w:hint="eastAsia"/>
          <w:sz w:val="24"/>
        </w:rPr>
        <w:t>、投标人承诺的其他维修维护方案、措施</w:t>
      </w:r>
    </w:p>
    <w:p w14:paraId="2585D820" w14:textId="77777777" w:rsidR="00D87046" w:rsidRPr="009D5001" w:rsidRDefault="00D87046" w:rsidP="00D87046">
      <w:pPr>
        <w:rPr>
          <w:sz w:val="24"/>
        </w:rPr>
      </w:pPr>
      <w:r w:rsidRPr="009D5001">
        <w:rPr>
          <w:sz w:val="24"/>
        </w:rPr>
        <w:t>4</w:t>
      </w:r>
      <w:r w:rsidRPr="009D5001">
        <w:rPr>
          <w:rFonts w:hint="eastAsia"/>
          <w:sz w:val="24"/>
        </w:rPr>
        <w:t>、质量保证及违约承诺。</w:t>
      </w:r>
    </w:p>
    <w:p w14:paraId="1AC1184C" w14:textId="77777777" w:rsidR="00D87046" w:rsidRPr="00C528F5" w:rsidRDefault="00D87046" w:rsidP="00D87046">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7CCDD8D3" w14:textId="77777777" w:rsidR="00D87046" w:rsidRDefault="00D87046" w:rsidP="00D87046"/>
    <w:p w14:paraId="0003FFDB" w14:textId="77777777" w:rsidR="00D87046" w:rsidRPr="006C0271" w:rsidRDefault="00D87046" w:rsidP="00D87046">
      <w:r>
        <w:br w:type="page"/>
      </w:r>
    </w:p>
    <w:p w14:paraId="347B28EF" w14:textId="77777777" w:rsidR="00D87046" w:rsidRPr="008503E6" w:rsidRDefault="00D87046" w:rsidP="00D87046">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8ED2663" w14:textId="24B3D57E" w:rsidR="00D87046" w:rsidRPr="009D5001" w:rsidRDefault="00D87046" w:rsidP="00D87046">
      <w:pPr>
        <w:jc w:val="center"/>
        <w:rPr>
          <w:b/>
          <w:sz w:val="24"/>
        </w:rPr>
      </w:pPr>
    </w:p>
    <w:p w14:paraId="2CE6763D" w14:textId="77777777" w:rsidR="00D87046" w:rsidRPr="009D5001" w:rsidRDefault="00D87046" w:rsidP="00D87046">
      <w:pPr>
        <w:jc w:val="left"/>
        <w:rPr>
          <w:szCs w:val="21"/>
        </w:rPr>
      </w:pPr>
      <w:r w:rsidRPr="009D5001">
        <w:rPr>
          <w:rFonts w:hint="eastAsia"/>
          <w:szCs w:val="21"/>
        </w:rPr>
        <w:t>采购人：</w:t>
      </w:r>
      <w:r w:rsidRPr="009D5001">
        <w:rPr>
          <w:rFonts w:hint="eastAsia"/>
          <w:szCs w:val="21"/>
          <w:u w:val="single"/>
        </w:rPr>
        <w:t xml:space="preserve">           </w:t>
      </w:r>
    </w:p>
    <w:p w14:paraId="2052C692" w14:textId="77777777" w:rsidR="00D87046" w:rsidRPr="009D5001" w:rsidRDefault="00D87046" w:rsidP="00D87046">
      <w:pPr>
        <w:jc w:val="left"/>
        <w:rPr>
          <w:szCs w:val="21"/>
        </w:rPr>
      </w:pPr>
      <w:r w:rsidRPr="009D5001">
        <w:rPr>
          <w:rFonts w:hint="eastAsia"/>
          <w:szCs w:val="21"/>
        </w:rPr>
        <w:t>供应商：</w:t>
      </w:r>
      <w:r w:rsidRPr="009D5001">
        <w:rPr>
          <w:rFonts w:hint="eastAsia"/>
          <w:szCs w:val="21"/>
          <w:u w:val="single"/>
        </w:rPr>
        <w:t xml:space="preserve">           </w:t>
      </w:r>
    </w:p>
    <w:p w14:paraId="2298A2A9" w14:textId="77777777" w:rsidR="00D87046" w:rsidRPr="009D5001" w:rsidRDefault="00D87046" w:rsidP="00D87046">
      <w:pPr>
        <w:jc w:val="left"/>
        <w:rPr>
          <w:sz w:val="24"/>
        </w:rPr>
      </w:pPr>
    </w:p>
    <w:p w14:paraId="54A4FC25" w14:textId="77777777" w:rsidR="00D87046" w:rsidRPr="009D5001" w:rsidRDefault="00D87046" w:rsidP="00D87046">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869ED9C" w14:textId="77777777" w:rsidR="00D87046" w:rsidRPr="009D5001" w:rsidRDefault="00D87046" w:rsidP="00D87046">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72CD4F2A" w14:textId="77777777" w:rsidR="00D87046" w:rsidRPr="009D5001" w:rsidRDefault="00D87046" w:rsidP="00D87046">
      <w:pPr>
        <w:spacing w:line="360" w:lineRule="auto"/>
        <w:ind w:firstLine="560"/>
        <w:jc w:val="left"/>
        <w:rPr>
          <w:szCs w:val="21"/>
        </w:rPr>
      </w:pPr>
      <w:r w:rsidRPr="009D5001">
        <w:rPr>
          <w:rFonts w:hint="eastAsia"/>
          <w:szCs w:val="21"/>
        </w:rPr>
        <w:t>乙方根据甲方需求提供下列货物：</w:t>
      </w:r>
    </w:p>
    <w:p w14:paraId="4962E1C3" w14:textId="77777777" w:rsidR="00D87046" w:rsidRPr="009D5001" w:rsidRDefault="00D87046" w:rsidP="00D87046">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717BD811" w14:textId="77777777" w:rsidR="00D87046" w:rsidRPr="009D5001" w:rsidRDefault="00D87046" w:rsidP="00D87046">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71D0966" w14:textId="77777777" w:rsidR="00D87046" w:rsidRPr="009D5001" w:rsidRDefault="00D87046" w:rsidP="00D87046">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6FFE6664" w14:textId="77777777" w:rsidR="00D87046" w:rsidRPr="009D5001" w:rsidRDefault="00D87046" w:rsidP="00D87046">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0DAB107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6A2EB02" w14:textId="77777777" w:rsidR="00D87046" w:rsidRPr="009D5001" w:rsidRDefault="00D87046" w:rsidP="00D87046">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631EA6C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29F0443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175760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123DBD0B" w14:textId="77777777" w:rsidR="00D87046" w:rsidRPr="009D5001" w:rsidRDefault="00D87046" w:rsidP="00D87046">
      <w:pPr>
        <w:spacing w:line="360" w:lineRule="auto"/>
        <w:ind w:firstLine="560"/>
        <w:jc w:val="left"/>
        <w:rPr>
          <w:rFonts w:ascii="宋体" w:hAnsi="宋体"/>
          <w:szCs w:val="21"/>
        </w:rPr>
      </w:pPr>
    </w:p>
    <w:p w14:paraId="658A01F2" w14:textId="77777777" w:rsidR="00D87046" w:rsidRPr="009D5001" w:rsidRDefault="00D87046" w:rsidP="00D87046">
      <w:pPr>
        <w:spacing w:line="360" w:lineRule="auto"/>
        <w:ind w:firstLine="560"/>
        <w:jc w:val="left"/>
        <w:rPr>
          <w:rFonts w:ascii="宋体" w:hAnsi="宋体"/>
          <w:szCs w:val="21"/>
        </w:rPr>
      </w:pPr>
    </w:p>
    <w:p w14:paraId="7A799A08" w14:textId="77777777" w:rsidR="00D87046" w:rsidRPr="009D5001" w:rsidRDefault="00D87046" w:rsidP="00D87046">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261729D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61AC8CD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33A42AB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3C0765B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02D57F37" w14:textId="77777777" w:rsidR="00D87046" w:rsidRPr="009D5001" w:rsidRDefault="00D87046" w:rsidP="00D87046">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537E05C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24B0378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174F022C" w14:textId="77777777" w:rsidR="00D87046" w:rsidRPr="009D5001" w:rsidRDefault="00D87046" w:rsidP="00D87046">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4D131A7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0EA2D5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62D9C5E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578A3FC1" w14:textId="77777777" w:rsidR="00D87046" w:rsidRPr="009D5001" w:rsidRDefault="00D87046" w:rsidP="00D87046">
      <w:pPr>
        <w:spacing w:line="360" w:lineRule="auto"/>
        <w:ind w:firstLine="560"/>
        <w:jc w:val="left"/>
        <w:rPr>
          <w:rFonts w:ascii="宋体" w:hAnsi="宋体"/>
          <w:szCs w:val="21"/>
        </w:rPr>
      </w:pPr>
    </w:p>
    <w:p w14:paraId="6DBCAD39" w14:textId="77777777" w:rsidR="00D87046" w:rsidRPr="009D5001" w:rsidRDefault="00D87046" w:rsidP="00D87046">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7A4E42F0" w14:textId="77777777" w:rsidR="00D87046" w:rsidRPr="009D5001" w:rsidRDefault="00D87046" w:rsidP="00D87046">
      <w:pPr>
        <w:spacing w:line="360" w:lineRule="auto"/>
        <w:ind w:firstLine="560"/>
        <w:jc w:val="left"/>
        <w:rPr>
          <w:szCs w:val="21"/>
        </w:rPr>
      </w:pPr>
    </w:p>
    <w:p w14:paraId="276AEC4C" w14:textId="77777777" w:rsidR="00D87046" w:rsidRPr="009D5001" w:rsidRDefault="00D87046" w:rsidP="00D87046">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4BF7E3DE"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7FEDA7B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B472EA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54D5B88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2614D03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07837D4F"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5A6AF83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54C06E5B" w14:textId="77777777" w:rsidR="00D87046" w:rsidRPr="009D5001" w:rsidRDefault="00D87046" w:rsidP="00D87046">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5566AE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F4F2111" w14:textId="77777777" w:rsidR="00D87046" w:rsidRPr="009D5001" w:rsidRDefault="00D87046" w:rsidP="00D87046">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69B44F3B"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4550844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CEF0BE1" w14:textId="77777777" w:rsidR="00D87046" w:rsidRPr="009D5001" w:rsidRDefault="00D87046" w:rsidP="00D87046">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9A7952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6D11A78C"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5955906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（2）乙方的投标文件；</w:t>
      </w:r>
    </w:p>
    <w:p w14:paraId="4291CB0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E25F4C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412C4318" w14:textId="77777777" w:rsidR="00D87046" w:rsidRPr="009D5001" w:rsidRDefault="00D87046" w:rsidP="00D87046">
      <w:pPr>
        <w:spacing w:line="360" w:lineRule="auto"/>
        <w:ind w:firstLine="560"/>
        <w:jc w:val="left"/>
        <w:rPr>
          <w:rFonts w:ascii="宋体" w:hAnsi="宋体"/>
          <w:szCs w:val="21"/>
        </w:rPr>
      </w:pPr>
    </w:p>
    <w:p w14:paraId="5A16D09A" w14:textId="77777777" w:rsidR="00D87046" w:rsidRPr="009D5001" w:rsidRDefault="00D87046" w:rsidP="00D87046">
      <w:pPr>
        <w:spacing w:line="360" w:lineRule="auto"/>
        <w:ind w:firstLine="560"/>
        <w:jc w:val="left"/>
        <w:rPr>
          <w:rFonts w:ascii="宋体" w:hAnsi="宋体"/>
          <w:szCs w:val="21"/>
        </w:rPr>
      </w:pPr>
    </w:p>
    <w:p w14:paraId="384D787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0F1342E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0F9567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委托代理人：                     委托代理人：</w:t>
      </w:r>
    </w:p>
    <w:p w14:paraId="28767A22" w14:textId="77777777" w:rsidR="00D87046" w:rsidRPr="009D5001" w:rsidRDefault="00D87046" w:rsidP="00D87046">
      <w:pPr>
        <w:ind w:firstLineChars="250" w:firstLine="525"/>
        <w:rPr>
          <w:rFonts w:ascii="宋体" w:hAnsi="宋体"/>
          <w:b/>
          <w:szCs w:val="21"/>
        </w:rPr>
      </w:pPr>
      <w:r w:rsidRPr="009D5001">
        <w:rPr>
          <w:rFonts w:ascii="宋体" w:hAnsi="宋体" w:hint="eastAsia"/>
          <w:szCs w:val="21"/>
        </w:rPr>
        <w:t>日期：   年     月    日         日期：   年     月    日</w:t>
      </w:r>
    </w:p>
    <w:p w14:paraId="643823AB" w14:textId="77777777" w:rsidR="00D87046" w:rsidRPr="00B564E9" w:rsidRDefault="00D87046" w:rsidP="00D87046">
      <w:r>
        <w:br w:type="page"/>
      </w:r>
    </w:p>
    <w:p w14:paraId="58BD5599" w14:textId="77777777" w:rsidR="00D87046" w:rsidRPr="00192B89" w:rsidRDefault="00D87046" w:rsidP="00D87046">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7289BFCC" w14:textId="77777777" w:rsidR="00D87046" w:rsidRPr="009D5001" w:rsidRDefault="00D87046" w:rsidP="00D87046">
      <w:pPr>
        <w:spacing w:line="240" w:lineRule="atLeast"/>
        <w:rPr>
          <w:rFonts w:ascii="宋体" w:hAnsi="宋体"/>
          <w:b/>
          <w:szCs w:val="21"/>
        </w:rPr>
      </w:pPr>
      <w:r w:rsidRPr="009D5001">
        <w:rPr>
          <w:rFonts w:ascii="宋体" w:hAnsi="宋体" w:hint="eastAsia"/>
          <w:b/>
          <w:szCs w:val="21"/>
        </w:rPr>
        <w:t>采购单位名称：                       联系人及电话：</w:t>
      </w:r>
    </w:p>
    <w:p w14:paraId="298FE08F" w14:textId="77777777" w:rsidR="00D87046" w:rsidRPr="009D5001" w:rsidRDefault="00D87046" w:rsidP="00D87046">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D87046" w:rsidRPr="009D5001" w14:paraId="52C419B8" w14:textId="77777777" w:rsidTr="009361E5">
        <w:trPr>
          <w:trHeight w:val="450"/>
          <w:jc w:val="center"/>
        </w:trPr>
        <w:tc>
          <w:tcPr>
            <w:tcW w:w="2282" w:type="dxa"/>
            <w:gridSpan w:val="3"/>
            <w:vAlign w:val="center"/>
          </w:tcPr>
          <w:p w14:paraId="0FA693B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047D64B8"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598D91C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271E5C35" w14:textId="77777777" w:rsidR="00D87046" w:rsidRPr="009D5001" w:rsidRDefault="00D87046" w:rsidP="009361E5">
            <w:pPr>
              <w:spacing w:line="240" w:lineRule="atLeast"/>
              <w:jc w:val="center"/>
              <w:rPr>
                <w:rFonts w:ascii="宋体" w:hAnsi="宋体"/>
                <w:szCs w:val="21"/>
              </w:rPr>
            </w:pPr>
          </w:p>
        </w:tc>
      </w:tr>
      <w:tr w:rsidR="00D87046" w:rsidRPr="009D5001" w14:paraId="7571AD0A" w14:textId="77777777" w:rsidTr="009361E5">
        <w:trPr>
          <w:trHeight w:val="461"/>
          <w:jc w:val="center"/>
        </w:trPr>
        <w:tc>
          <w:tcPr>
            <w:tcW w:w="2282" w:type="dxa"/>
            <w:gridSpan w:val="3"/>
            <w:vAlign w:val="center"/>
          </w:tcPr>
          <w:p w14:paraId="481B981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65A66193"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3AFA3F9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供应商</w:t>
            </w:r>
          </w:p>
          <w:p w14:paraId="2D6628A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33222E6" w14:textId="77777777" w:rsidR="00D87046" w:rsidRPr="009D5001" w:rsidRDefault="00D87046" w:rsidP="009361E5">
            <w:pPr>
              <w:spacing w:line="240" w:lineRule="atLeast"/>
              <w:jc w:val="center"/>
              <w:rPr>
                <w:rFonts w:ascii="宋体" w:hAnsi="宋体"/>
                <w:szCs w:val="21"/>
              </w:rPr>
            </w:pPr>
          </w:p>
        </w:tc>
      </w:tr>
      <w:tr w:rsidR="00D87046" w:rsidRPr="009D5001" w14:paraId="6DE58D73" w14:textId="77777777" w:rsidTr="009361E5">
        <w:trPr>
          <w:trHeight w:val="438"/>
          <w:jc w:val="center"/>
        </w:trPr>
        <w:tc>
          <w:tcPr>
            <w:tcW w:w="2282" w:type="dxa"/>
            <w:gridSpan w:val="3"/>
            <w:vAlign w:val="center"/>
          </w:tcPr>
          <w:p w14:paraId="2508508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B05C9C5"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381A6109"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67096145" w14:textId="77777777" w:rsidR="00D87046" w:rsidRPr="009D5001" w:rsidRDefault="00D87046" w:rsidP="009361E5">
            <w:pPr>
              <w:spacing w:line="240" w:lineRule="atLeast"/>
              <w:rPr>
                <w:rFonts w:ascii="宋体" w:hAnsi="宋体"/>
                <w:szCs w:val="21"/>
              </w:rPr>
            </w:pPr>
            <w:r w:rsidRPr="009D5001">
              <w:rPr>
                <w:rFonts w:ascii="宋体" w:hAnsi="宋体" w:hint="eastAsia"/>
                <w:szCs w:val="21"/>
              </w:rPr>
              <w:t>自       至</w:t>
            </w:r>
          </w:p>
        </w:tc>
      </w:tr>
      <w:tr w:rsidR="00D87046" w:rsidRPr="009D5001" w14:paraId="6DA3F957" w14:textId="77777777" w:rsidTr="009361E5">
        <w:trPr>
          <w:trHeight w:val="544"/>
          <w:jc w:val="center"/>
        </w:trPr>
        <w:tc>
          <w:tcPr>
            <w:tcW w:w="842" w:type="dxa"/>
            <w:vMerge w:val="restart"/>
            <w:vAlign w:val="center"/>
          </w:tcPr>
          <w:p w14:paraId="1A705882" w14:textId="77777777" w:rsidR="00D87046" w:rsidRPr="009D5001" w:rsidRDefault="00D87046" w:rsidP="009361E5">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63004413"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1C40665F" w14:textId="77777777" w:rsidR="00D87046" w:rsidRPr="009D5001" w:rsidRDefault="00D87046" w:rsidP="009361E5">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D87046" w:rsidRPr="009D5001" w14:paraId="22E5B01B" w14:textId="77777777" w:rsidTr="009361E5">
        <w:trPr>
          <w:trHeight w:val="458"/>
          <w:jc w:val="center"/>
        </w:trPr>
        <w:tc>
          <w:tcPr>
            <w:tcW w:w="842" w:type="dxa"/>
            <w:vMerge/>
            <w:vAlign w:val="center"/>
          </w:tcPr>
          <w:p w14:paraId="46A16C9A" w14:textId="77777777" w:rsidR="00D87046" w:rsidRPr="009D5001" w:rsidRDefault="00D87046" w:rsidP="009361E5">
            <w:pPr>
              <w:spacing w:line="240" w:lineRule="atLeast"/>
              <w:jc w:val="center"/>
              <w:rPr>
                <w:rFonts w:ascii="宋体" w:hAnsi="宋体"/>
                <w:szCs w:val="21"/>
              </w:rPr>
            </w:pPr>
          </w:p>
        </w:tc>
        <w:tc>
          <w:tcPr>
            <w:tcW w:w="720" w:type="dxa"/>
            <w:vMerge w:val="restart"/>
            <w:tcBorders>
              <w:right w:val="single" w:sz="4" w:space="0" w:color="auto"/>
            </w:tcBorders>
            <w:vAlign w:val="center"/>
          </w:tcPr>
          <w:p w14:paraId="39D01C4C"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7FDA6CF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9934C5E"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78CD2A7F" w14:textId="77777777" w:rsidTr="009361E5">
        <w:trPr>
          <w:trHeight w:val="458"/>
          <w:jc w:val="center"/>
        </w:trPr>
        <w:tc>
          <w:tcPr>
            <w:tcW w:w="842" w:type="dxa"/>
            <w:vMerge/>
            <w:vAlign w:val="center"/>
          </w:tcPr>
          <w:p w14:paraId="60A1BC52"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37C27EB1"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B830B2B"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2D50334F"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6AB2A7EE" w14:textId="77777777" w:rsidTr="009361E5">
        <w:trPr>
          <w:trHeight w:val="458"/>
          <w:jc w:val="center"/>
        </w:trPr>
        <w:tc>
          <w:tcPr>
            <w:tcW w:w="842" w:type="dxa"/>
            <w:vMerge/>
            <w:vAlign w:val="center"/>
          </w:tcPr>
          <w:p w14:paraId="71E4514E"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5F101140"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6729E18"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7627AA0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0143F589" w14:textId="77777777" w:rsidTr="009361E5">
        <w:trPr>
          <w:trHeight w:val="458"/>
          <w:jc w:val="center"/>
        </w:trPr>
        <w:tc>
          <w:tcPr>
            <w:tcW w:w="842" w:type="dxa"/>
            <w:vMerge/>
            <w:vAlign w:val="center"/>
          </w:tcPr>
          <w:p w14:paraId="62E14A1F"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77E58058"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A799E30"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66B678C4"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10E5C5EE" w14:textId="77777777" w:rsidTr="009361E5">
        <w:trPr>
          <w:trHeight w:val="458"/>
          <w:jc w:val="center"/>
        </w:trPr>
        <w:tc>
          <w:tcPr>
            <w:tcW w:w="842" w:type="dxa"/>
            <w:vMerge/>
            <w:vAlign w:val="center"/>
          </w:tcPr>
          <w:p w14:paraId="272F45B0"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5B913E43"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E0E8710"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605691"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5645BD56" w14:textId="77777777" w:rsidTr="009361E5">
        <w:trPr>
          <w:trHeight w:val="458"/>
          <w:jc w:val="center"/>
        </w:trPr>
        <w:tc>
          <w:tcPr>
            <w:tcW w:w="842" w:type="dxa"/>
            <w:vMerge/>
            <w:vAlign w:val="center"/>
          </w:tcPr>
          <w:p w14:paraId="59E6F95A"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0CF8CCE3"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8D61D"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7C9AF278" w14:textId="77777777" w:rsidR="00D87046" w:rsidRPr="009D5001" w:rsidRDefault="00D87046" w:rsidP="009361E5">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5F54E0ED" w14:textId="77777777" w:rsidR="00D87046" w:rsidRPr="009D5001" w:rsidRDefault="00D87046" w:rsidP="009361E5">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D87046" w:rsidRPr="009D5001" w14:paraId="6F16FE06" w14:textId="77777777" w:rsidTr="009361E5">
        <w:trPr>
          <w:trHeight w:val="3523"/>
          <w:jc w:val="center"/>
        </w:trPr>
        <w:tc>
          <w:tcPr>
            <w:tcW w:w="1562" w:type="dxa"/>
            <w:gridSpan w:val="2"/>
            <w:vAlign w:val="center"/>
          </w:tcPr>
          <w:p w14:paraId="4C7D72E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03AD8F31" w14:textId="77777777" w:rsidR="00D87046" w:rsidRPr="009D5001" w:rsidRDefault="00D87046" w:rsidP="009361E5">
            <w:pPr>
              <w:spacing w:line="240" w:lineRule="atLeast"/>
              <w:rPr>
                <w:rFonts w:ascii="宋体" w:hAnsi="宋体"/>
                <w:szCs w:val="21"/>
              </w:rPr>
            </w:pPr>
          </w:p>
          <w:p w14:paraId="345AEFAB" w14:textId="77777777" w:rsidR="00D87046" w:rsidRPr="009D5001" w:rsidRDefault="00D87046" w:rsidP="009361E5">
            <w:pPr>
              <w:spacing w:line="240" w:lineRule="atLeast"/>
              <w:rPr>
                <w:rFonts w:ascii="宋体" w:hAnsi="宋体"/>
                <w:szCs w:val="21"/>
              </w:rPr>
            </w:pPr>
          </w:p>
          <w:p w14:paraId="1FA934B0" w14:textId="77777777" w:rsidR="00D87046" w:rsidRPr="009D5001" w:rsidRDefault="00D87046" w:rsidP="009361E5">
            <w:pPr>
              <w:spacing w:line="240" w:lineRule="atLeast"/>
              <w:rPr>
                <w:rFonts w:ascii="宋体" w:hAnsi="宋体"/>
                <w:szCs w:val="21"/>
              </w:rPr>
            </w:pPr>
          </w:p>
          <w:p w14:paraId="3956F4F1" w14:textId="77777777" w:rsidR="00D87046" w:rsidRPr="009D5001" w:rsidRDefault="00D87046" w:rsidP="009361E5">
            <w:pPr>
              <w:spacing w:line="240" w:lineRule="atLeast"/>
              <w:rPr>
                <w:rFonts w:ascii="宋体" w:hAnsi="宋体"/>
                <w:szCs w:val="21"/>
              </w:rPr>
            </w:pPr>
          </w:p>
          <w:p w14:paraId="57FF9372" w14:textId="77777777" w:rsidR="00D87046" w:rsidRPr="009D5001" w:rsidRDefault="00D87046" w:rsidP="009361E5">
            <w:pPr>
              <w:spacing w:line="240" w:lineRule="atLeast"/>
              <w:rPr>
                <w:rFonts w:ascii="宋体" w:hAnsi="宋体"/>
                <w:szCs w:val="21"/>
              </w:rPr>
            </w:pPr>
          </w:p>
          <w:p w14:paraId="02C86AB6" w14:textId="77777777" w:rsidR="00D87046" w:rsidRPr="009D5001" w:rsidRDefault="00D87046" w:rsidP="009361E5">
            <w:pPr>
              <w:spacing w:line="240" w:lineRule="atLeast"/>
              <w:rPr>
                <w:rFonts w:ascii="宋体" w:hAnsi="宋体"/>
                <w:szCs w:val="21"/>
              </w:rPr>
            </w:pPr>
          </w:p>
          <w:p w14:paraId="5DB289FA" w14:textId="77777777" w:rsidR="00D87046" w:rsidRPr="009D5001" w:rsidRDefault="00D87046" w:rsidP="009361E5">
            <w:pPr>
              <w:spacing w:line="240" w:lineRule="atLeast"/>
              <w:rPr>
                <w:rFonts w:ascii="宋体" w:hAnsi="宋体"/>
                <w:szCs w:val="21"/>
              </w:rPr>
            </w:pPr>
          </w:p>
          <w:p w14:paraId="25642F10" w14:textId="77777777" w:rsidR="00D87046" w:rsidRPr="009D5001" w:rsidRDefault="00D87046" w:rsidP="009361E5">
            <w:pPr>
              <w:spacing w:line="240" w:lineRule="atLeast"/>
              <w:rPr>
                <w:rFonts w:ascii="宋体" w:hAnsi="宋体"/>
                <w:szCs w:val="21"/>
              </w:rPr>
            </w:pPr>
          </w:p>
          <w:p w14:paraId="0F6E513B" w14:textId="77777777" w:rsidR="00D87046" w:rsidRPr="009D5001" w:rsidRDefault="00D87046" w:rsidP="009361E5">
            <w:pPr>
              <w:spacing w:line="240" w:lineRule="atLeast"/>
              <w:rPr>
                <w:rFonts w:ascii="宋体" w:hAnsi="宋体"/>
                <w:szCs w:val="21"/>
              </w:rPr>
            </w:pPr>
          </w:p>
          <w:p w14:paraId="162F04CD" w14:textId="77777777" w:rsidR="00D87046" w:rsidRPr="009D5001" w:rsidRDefault="00D87046" w:rsidP="009361E5">
            <w:pPr>
              <w:spacing w:line="240" w:lineRule="atLeast"/>
              <w:rPr>
                <w:rFonts w:ascii="宋体" w:hAnsi="宋体"/>
                <w:szCs w:val="21"/>
              </w:rPr>
            </w:pPr>
          </w:p>
          <w:p w14:paraId="24D7E113" w14:textId="77777777" w:rsidR="00D87046" w:rsidRPr="009D5001" w:rsidRDefault="00D87046" w:rsidP="009361E5">
            <w:pPr>
              <w:spacing w:line="240" w:lineRule="atLeast"/>
              <w:rPr>
                <w:rFonts w:ascii="宋体" w:hAnsi="宋体"/>
                <w:szCs w:val="21"/>
              </w:rPr>
            </w:pPr>
          </w:p>
          <w:p w14:paraId="08E25D03" w14:textId="77777777" w:rsidR="00D87046" w:rsidRPr="009D5001" w:rsidRDefault="00D87046" w:rsidP="009361E5">
            <w:pPr>
              <w:spacing w:line="240" w:lineRule="atLeast"/>
              <w:rPr>
                <w:rFonts w:ascii="宋体" w:hAnsi="宋体"/>
                <w:szCs w:val="21"/>
              </w:rPr>
            </w:pPr>
          </w:p>
        </w:tc>
      </w:tr>
      <w:tr w:rsidR="00D87046" w:rsidRPr="009D5001" w14:paraId="1F54FAF9" w14:textId="77777777" w:rsidTr="009361E5">
        <w:trPr>
          <w:trHeight w:val="2510"/>
          <w:jc w:val="center"/>
        </w:trPr>
        <w:tc>
          <w:tcPr>
            <w:tcW w:w="1562" w:type="dxa"/>
            <w:gridSpan w:val="2"/>
            <w:vAlign w:val="center"/>
          </w:tcPr>
          <w:p w14:paraId="601C2663"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采购单位意见</w:t>
            </w:r>
          </w:p>
          <w:p w14:paraId="32F987B2"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29D78870" w14:textId="77777777" w:rsidR="00D87046" w:rsidRPr="009D5001" w:rsidRDefault="00D87046" w:rsidP="009361E5">
            <w:pPr>
              <w:spacing w:line="240" w:lineRule="atLeast"/>
              <w:rPr>
                <w:rFonts w:ascii="宋体" w:hAnsi="宋体"/>
                <w:szCs w:val="21"/>
              </w:rPr>
            </w:pPr>
          </w:p>
          <w:p w14:paraId="4C9A032F" w14:textId="77777777" w:rsidR="00D87046" w:rsidRPr="009D5001" w:rsidRDefault="00D87046" w:rsidP="009361E5">
            <w:pPr>
              <w:spacing w:line="240" w:lineRule="atLeast"/>
              <w:rPr>
                <w:rFonts w:ascii="宋体" w:hAnsi="宋体"/>
                <w:szCs w:val="21"/>
              </w:rPr>
            </w:pPr>
          </w:p>
          <w:p w14:paraId="4B78FB63" w14:textId="77777777" w:rsidR="00D87046" w:rsidRPr="009D5001" w:rsidRDefault="00D87046" w:rsidP="009361E5">
            <w:pPr>
              <w:spacing w:line="240" w:lineRule="atLeast"/>
              <w:rPr>
                <w:rFonts w:ascii="宋体" w:hAnsi="宋体"/>
                <w:szCs w:val="21"/>
              </w:rPr>
            </w:pPr>
          </w:p>
          <w:p w14:paraId="7B50F295" w14:textId="77777777" w:rsidR="00D87046" w:rsidRPr="009D5001" w:rsidRDefault="00D87046" w:rsidP="009361E5">
            <w:pPr>
              <w:spacing w:line="240" w:lineRule="atLeast"/>
              <w:rPr>
                <w:rFonts w:ascii="宋体" w:hAnsi="宋体"/>
                <w:szCs w:val="21"/>
              </w:rPr>
            </w:pPr>
            <w:r w:rsidRPr="009D5001">
              <w:rPr>
                <w:rFonts w:ascii="宋体" w:hAnsi="宋体" w:hint="eastAsia"/>
                <w:szCs w:val="21"/>
              </w:rPr>
              <w:t xml:space="preserve">                                        </w:t>
            </w:r>
          </w:p>
          <w:p w14:paraId="6B77345D" w14:textId="77777777" w:rsidR="00D87046" w:rsidRPr="009D5001" w:rsidRDefault="00D87046" w:rsidP="009361E5">
            <w:pPr>
              <w:spacing w:line="240" w:lineRule="atLeast"/>
              <w:ind w:firstLineChars="1800" w:firstLine="3780"/>
              <w:rPr>
                <w:rFonts w:ascii="宋体" w:hAnsi="宋体"/>
                <w:szCs w:val="21"/>
              </w:rPr>
            </w:pPr>
          </w:p>
          <w:p w14:paraId="5720C5E6" w14:textId="77777777" w:rsidR="00D87046" w:rsidRPr="009D5001" w:rsidRDefault="00D87046" w:rsidP="009361E5">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1A2CE3F2" w14:textId="77777777" w:rsidR="00D87046" w:rsidRPr="009D5001" w:rsidRDefault="00D87046" w:rsidP="00D87046">
      <w:pPr>
        <w:spacing w:line="240" w:lineRule="atLeast"/>
        <w:rPr>
          <w:rFonts w:ascii="宋体" w:hAnsi="宋体"/>
          <w:szCs w:val="21"/>
        </w:rPr>
      </w:pPr>
      <w:r w:rsidRPr="009D5001">
        <w:rPr>
          <w:rFonts w:ascii="宋体" w:hAnsi="宋体" w:hint="eastAsia"/>
          <w:szCs w:val="21"/>
        </w:rPr>
        <w:t>说明：</w:t>
      </w:r>
    </w:p>
    <w:p w14:paraId="47318B50" w14:textId="2956E1F0" w:rsidR="00D87046" w:rsidRPr="009D5001" w:rsidRDefault="00D87046" w:rsidP="00D87046">
      <w:pPr>
        <w:spacing w:line="240" w:lineRule="atLeast"/>
        <w:rPr>
          <w:rFonts w:ascii="宋体" w:hAnsi="宋体"/>
          <w:szCs w:val="21"/>
        </w:rPr>
      </w:pPr>
      <w:r w:rsidRPr="009D5001">
        <w:rPr>
          <w:rFonts w:ascii="宋体" w:hAnsi="宋体" w:hint="eastAsia"/>
          <w:szCs w:val="21"/>
        </w:rPr>
        <w:t>1、本表为采购</w:t>
      </w:r>
      <w:r w:rsidR="009E24A9">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52BA5214" w:rsidR="002D07C0" w:rsidRDefault="00D87046" w:rsidP="00D87046">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052671DB"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E24A9">
        <w:rPr>
          <w:rFonts w:ascii="宋体" w:hAnsi="宋体"/>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3779670D"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9B3A28" w:rsidRPr="009B3A28">
        <w:rPr>
          <w:rFonts w:ascii="宋体" w:hAnsi="宋体" w:cs="宋体"/>
          <w:b/>
          <w:kern w:val="0"/>
          <w:szCs w:val="21"/>
        </w:rPr>
        <w:t>7549 6835 0439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0816C0AD" w14:textId="77777777" w:rsidR="009E24A9" w:rsidRPr="00C26246" w:rsidRDefault="009E24A9" w:rsidP="009E24A9">
      <w:pPr>
        <w:ind w:firstLineChars="196" w:firstLine="413"/>
        <w:rPr>
          <w:rFonts w:ascii="宋体" w:hAnsi="宋体"/>
          <w:b/>
        </w:rPr>
      </w:pPr>
      <w:bookmarkStart w:id="206" w:name="_Toc100052399"/>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BEA50A9" w14:textId="77777777" w:rsidR="009E24A9" w:rsidRDefault="009E24A9" w:rsidP="009E24A9">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7255CDB" w14:textId="77777777" w:rsidR="009E24A9" w:rsidRDefault="009E24A9" w:rsidP="007530F4">
      <w:pPr>
        <w:spacing w:line="360" w:lineRule="auto"/>
        <w:rPr>
          <w:rFonts w:ascii="黑体" w:eastAsia="黑体" w:hAnsi="宋体"/>
          <w:sz w:val="24"/>
        </w:rPr>
      </w:pPr>
    </w:p>
    <w:p w14:paraId="09CFF90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6B7BA" w14:textId="77777777" w:rsidR="007D34AF" w:rsidRDefault="007D34AF">
      <w:r>
        <w:separator/>
      </w:r>
    </w:p>
  </w:endnote>
  <w:endnote w:type="continuationSeparator" w:id="0">
    <w:p w14:paraId="2A52BC6C" w14:textId="77777777" w:rsidR="007D34AF" w:rsidRDefault="007D3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altName w:val="Athelas Bold Italic"/>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312D10" w:rsidRDefault="00312D10">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312D10" w:rsidRDefault="00312D1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312D10" w:rsidRDefault="00312D10">
    <w:pPr>
      <w:pStyle w:val="ae"/>
      <w:framePr w:wrap="around" w:vAnchor="text" w:hAnchor="margin" w:xAlign="center" w:y="1"/>
      <w:rPr>
        <w:rStyle w:val="ad"/>
      </w:rPr>
    </w:pPr>
    <w:r>
      <w:t xml:space="preserve">- </w:t>
    </w:r>
    <w:r>
      <w:fldChar w:fldCharType="begin"/>
    </w:r>
    <w:r>
      <w:instrText xml:space="preserve"> PAGE </w:instrText>
    </w:r>
    <w:r>
      <w:fldChar w:fldCharType="separate"/>
    </w:r>
    <w:r w:rsidR="003715F9">
      <w:rPr>
        <w:noProof/>
      </w:rPr>
      <w:t>11</w:t>
    </w:r>
    <w:r>
      <w:fldChar w:fldCharType="end"/>
    </w:r>
    <w:r>
      <w:t xml:space="preserve"> -</w:t>
    </w:r>
  </w:p>
  <w:p w14:paraId="0FE8C0C2" w14:textId="77777777" w:rsidR="00312D10" w:rsidRDefault="00312D1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A7C2C" w14:textId="77777777" w:rsidR="007D34AF" w:rsidRDefault="007D34AF">
      <w:r>
        <w:separator/>
      </w:r>
    </w:p>
  </w:footnote>
  <w:footnote w:type="continuationSeparator" w:id="0">
    <w:p w14:paraId="413E8FC1" w14:textId="77777777" w:rsidR="007D34AF" w:rsidRDefault="007D3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312D10" w:rsidRDefault="00312D10">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562E35C"/>
    <w:multiLevelType w:val="singleLevel"/>
    <w:tmpl w:val="5562E35C"/>
    <w:lvl w:ilvl="0">
      <w:start w:val="9"/>
      <w:numFmt w:val="decimal"/>
      <w:suff w:val="nothing"/>
      <w:lvlText w:val="%1."/>
      <w:lvlJc w:val="left"/>
    </w:lvl>
  </w:abstractNum>
  <w:abstractNum w:abstractNumId="36">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5">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6">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4"/>
  </w:num>
  <w:num w:numId="9">
    <w:abstractNumId w:val="43"/>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9"/>
  </w:num>
  <w:num w:numId="19">
    <w:abstractNumId w:val="35"/>
  </w:num>
  <w:num w:numId="20">
    <w:abstractNumId w:val="18"/>
  </w:num>
  <w:num w:numId="21">
    <w:abstractNumId w:val="15"/>
  </w:num>
  <w:num w:numId="22">
    <w:abstractNumId w:val="27"/>
  </w:num>
  <w:num w:numId="23">
    <w:abstractNumId w:val="45"/>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40"/>
  </w:num>
  <w:num w:numId="33">
    <w:abstractNumId w:val="21"/>
  </w:num>
  <w:num w:numId="34">
    <w:abstractNumId w:val="39"/>
  </w:num>
  <w:num w:numId="35">
    <w:abstractNumId w:val="46"/>
  </w:num>
  <w:num w:numId="36">
    <w:abstractNumId w:val="37"/>
  </w:num>
  <w:num w:numId="37">
    <w:abstractNumId w:val="4"/>
  </w:num>
  <w:num w:numId="38">
    <w:abstractNumId w:val="5"/>
  </w:num>
  <w:num w:numId="39">
    <w:abstractNumId w:val="38"/>
  </w:num>
  <w:num w:numId="40">
    <w:abstractNumId w:val="34"/>
  </w:num>
  <w:num w:numId="41">
    <w:abstractNumId w:val="11"/>
  </w:num>
  <w:num w:numId="42">
    <w:abstractNumId w:val="19"/>
  </w:num>
  <w:num w:numId="43">
    <w:abstractNumId w:val="48"/>
  </w:num>
  <w:num w:numId="44">
    <w:abstractNumId w:val="42"/>
  </w:num>
  <w:num w:numId="45">
    <w:abstractNumId w:val="12"/>
  </w:num>
  <w:num w:numId="46">
    <w:abstractNumId w:val="41"/>
  </w:num>
  <w:num w:numId="47">
    <w:abstractNumId w:val="47"/>
  </w:num>
  <w:num w:numId="48">
    <w:abstractNumId w:val="36"/>
  </w:num>
  <w:num w:numId="49">
    <w:abstractNumId w:val="33"/>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E8A"/>
    <w:rsid w:val="0000625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6AA3"/>
    <w:rsid w:val="00047210"/>
    <w:rsid w:val="00047B02"/>
    <w:rsid w:val="00047EF6"/>
    <w:rsid w:val="000510B6"/>
    <w:rsid w:val="0005149D"/>
    <w:rsid w:val="00051940"/>
    <w:rsid w:val="00051F3F"/>
    <w:rsid w:val="00052BC1"/>
    <w:rsid w:val="00053715"/>
    <w:rsid w:val="000538BE"/>
    <w:rsid w:val="00055037"/>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319"/>
    <w:rsid w:val="000848B0"/>
    <w:rsid w:val="00085089"/>
    <w:rsid w:val="000869D8"/>
    <w:rsid w:val="00087ABB"/>
    <w:rsid w:val="00092FC7"/>
    <w:rsid w:val="000954D5"/>
    <w:rsid w:val="0009618D"/>
    <w:rsid w:val="0009709B"/>
    <w:rsid w:val="000A1CCC"/>
    <w:rsid w:val="000A21E9"/>
    <w:rsid w:val="000A6571"/>
    <w:rsid w:val="000B05E2"/>
    <w:rsid w:val="000B2568"/>
    <w:rsid w:val="000B381C"/>
    <w:rsid w:val="000B4591"/>
    <w:rsid w:val="000B4944"/>
    <w:rsid w:val="000B4D09"/>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1BE9"/>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0C9F"/>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4113"/>
    <w:rsid w:val="00157E23"/>
    <w:rsid w:val="00157FC3"/>
    <w:rsid w:val="001611FB"/>
    <w:rsid w:val="00161C84"/>
    <w:rsid w:val="00161D0D"/>
    <w:rsid w:val="001626BD"/>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4F26"/>
    <w:rsid w:val="001A647E"/>
    <w:rsid w:val="001A67F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00ED"/>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299E"/>
    <w:rsid w:val="001F4EB8"/>
    <w:rsid w:val="001F6F6A"/>
    <w:rsid w:val="001F7595"/>
    <w:rsid w:val="00200B34"/>
    <w:rsid w:val="00200B4C"/>
    <w:rsid w:val="00201684"/>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2C32"/>
    <w:rsid w:val="002237D3"/>
    <w:rsid w:val="00227D49"/>
    <w:rsid w:val="00227FC7"/>
    <w:rsid w:val="0023341A"/>
    <w:rsid w:val="002359E1"/>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198"/>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174C"/>
    <w:rsid w:val="002B22D4"/>
    <w:rsid w:val="002B3FD0"/>
    <w:rsid w:val="002B5C84"/>
    <w:rsid w:val="002B7969"/>
    <w:rsid w:val="002C02E8"/>
    <w:rsid w:val="002C0A23"/>
    <w:rsid w:val="002C0E76"/>
    <w:rsid w:val="002C1405"/>
    <w:rsid w:val="002C2DB8"/>
    <w:rsid w:val="002D0356"/>
    <w:rsid w:val="002D07C0"/>
    <w:rsid w:val="002D14B7"/>
    <w:rsid w:val="002D3EC8"/>
    <w:rsid w:val="002D45BF"/>
    <w:rsid w:val="002D4A85"/>
    <w:rsid w:val="002D64DF"/>
    <w:rsid w:val="002E38DB"/>
    <w:rsid w:val="002E4FC5"/>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2D10"/>
    <w:rsid w:val="00313197"/>
    <w:rsid w:val="003145ED"/>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5992"/>
    <w:rsid w:val="00337217"/>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5F9"/>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87D63"/>
    <w:rsid w:val="0039124E"/>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1B2E"/>
    <w:rsid w:val="003B236E"/>
    <w:rsid w:val="003B2DEF"/>
    <w:rsid w:val="003B59EE"/>
    <w:rsid w:val="003B5C1A"/>
    <w:rsid w:val="003B6470"/>
    <w:rsid w:val="003B7D88"/>
    <w:rsid w:val="003C3BA6"/>
    <w:rsid w:val="003C4206"/>
    <w:rsid w:val="003C5B18"/>
    <w:rsid w:val="003C64E9"/>
    <w:rsid w:val="003C672B"/>
    <w:rsid w:val="003C6994"/>
    <w:rsid w:val="003C6C81"/>
    <w:rsid w:val="003D1E28"/>
    <w:rsid w:val="003D2333"/>
    <w:rsid w:val="003D2B81"/>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D1D"/>
    <w:rsid w:val="003F5086"/>
    <w:rsid w:val="003F550A"/>
    <w:rsid w:val="003F6612"/>
    <w:rsid w:val="003F6ECC"/>
    <w:rsid w:val="003F7F94"/>
    <w:rsid w:val="00400B42"/>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266C"/>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6807"/>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83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F7A"/>
    <w:rsid w:val="005012AD"/>
    <w:rsid w:val="00502774"/>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0F3B"/>
    <w:rsid w:val="005931F7"/>
    <w:rsid w:val="00594826"/>
    <w:rsid w:val="005950D6"/>
    <w:rsid w:val="0059751C"/>
    <w:rsid w:val="00597919"/>
    <w:rsid w:val="005A0B9F"/>
    <w:rsid w:val="005A5171"/>
    <w:rsid w:val="005A5847"/>
    <w:rsid w:val="005A63D8"/>
    <w:rsid w:val="005A73D7"/>
    <w:rsid w:val="005A7DBE"/>
    <w:rsid w:val="005B12ED"/>
    <w:rsid w:val="005B3606"/>
    <w:rsid w:val="005B461D"/>
    <w:rsid w:val="005B49B6"/>
    <w:rsid w:val="005B7733"/>
    <w:rsid w:val="005B7A22"/>
    <w:rsid w:val="005C0602"/>
    <w:rsid w:val="005C0C9E"/>
    <w:rsid w:val="005C0CBB"/>
    <w:rsid w:val="005C11FD"/>
    <w:rsid w:val="005C2A8B"/>
    <w:rsid w:val="005C2E28"/>
    <w:rsid w:val="005C2E70"/>
    <w:rsid w:val="005C40C7"/>
    <w:rsid w:val="005C6022"/>
    <w:rsid w:val="005C6150"/>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604"/>
    <w:rsid w:val="00626D0A"/>
    <w:rsid w:val="00630C76"/>
    <w:rsid w:val="0063195B"/>
    <w:rsid w:val="006319CA"/>
    <w:rsid w:val="00634EC0"/>
    <w:rsid w:val="0063627F"/>
    <w:rsid w:val="00637A76"/>
    <w:rsid w:val="006413B8"/>
    <w:rsid w:val="00642011"/>
    <w:rsid w:val="00642926"/>
    <w:rsid w:val="00642D72"/>
    <w:rsid w:val="006443CB"/>
    <w:rsid w:val="00644F80"/>
    <w:rsid w:val="00645166"/>
    <w:rsid w:val="00645874"/>
    <w:rsid w:val="006478E1"/>
    <w:rsid w:val="0065074A"/>
    <w:rsid w:val="00651CD9"/>
    <w:rsid w:val="00652CF8"/>
    <w:rsid w:val="00652D1E"/>
    <w:rsid w:val="0065310F"/>
    <w:rsid w:val="00653CFF"/>
    <w:rsid w:val="006558F8"/>
    <w:rsid w:val="00656647"/>
    <w:rsid w:val="00656E84"/>
    <w:rsid w:val="0065716A"/>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11C"/>
    <w:rsid w:val="00692582"/>
    <w:rsid w:val="00693652"/>
    <w:rsid w:val="006939E7"/>
    <w:rsid w:val="00693D3E"/>
    <w:rsid w:val="006942F7"/>
    <w:rsid w:val="006A211B"/>
    <w:rsid w:val="006A2150"/>
    <w:rsid w:val="006A241D"/>
    <w:rsid w:val="006A3288"/>
    <w:rsid w:val="006A43E6"/>
    <w:rsid w:val="006A4E58"/>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5972"/>
    <w:rsid w:val="006D6CDD"/>
    <w:rsid w:val="006D6DC0"/>
    <w:rsid w:val="006E0087"/>
    <w:rsid w:val="006E044C"/>
    <w:rsid w:val="006E4238"/>
    <w:rsid w:val="006E7B97"/>
    <w:rsid w:val="006E7D23"/>
    <w:rsid w:val="006F1C81"/>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C99"/>
    <w:rsid w:val="00714394"/>
    <w:rsid w:val="007153A9"/>
    <w:rsid w:val="0072004C"/>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5251"/>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454"/>
    <w:rsid w:val="00781C1F"/>
    <w:rsid w:val="007839D8"/>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7E"/>
    <w:rsid w:val="007C2B80"/>
    <w:rsid w:val="007C3858"/>
    <w:rsid w:val="007C3A26"/>
    <w:rsid w:val="007C74E5"/>
    <w:rsid w:val="007D0E43"/>
    <w:rsid w:val="007D13CB"/>
    <w:rsid w:val="007D13E7"/>
    <w:rsid w:val="007D143E"/>
    <w:rsid w:val="007D1D08"/>
    <w:rsid w:val="007D1E37"/>
    <w:rsid w:val="007D34AF"/>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51A"/>
    <w:rsid w:val="0080382C"/>
    <w:rsid w:val="0080444B"/>
    <w:rsid w:val="00804653"/>
    <w:rsid w:val="008066F8"/>
    <w:rsid w:val="00806A84"/>
    <w:rsid w:val="00807805"/>
    <w:rsid w:val="00807C6C"/>
    <w:rsid w:val="00810B7A"/>
    <w:rsid w:val="00811F76"/>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4BE"/>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35ED"/>
    <w:rsid w:val="008647C9"/>
    <w:rsid w:val="0086605D"/>
    <w:rsid w:val="0087026D"/>
    <w:rsid w:val="00870CB6"/>
    <w:rsid w:val="00873DCF"/>
    <w:rsid w:val="00873FEA"/>
    <w:rsid w:val="0087419B"/>
    <w:rsid w:val="00874592"/>
    <w:rsid w:val="00875038"/>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78D"/>
    <w:rsid w:val="00895111"/>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4E62"/>
    <w:rsid w:val="008B5559"/>
    <w:rsid w:val="008B7220"/>
    <w:rsid w:val="008C031A"/>
    <w:rsid w:val="008C08A5"/>
    <w:rsid w:val="008C1B81"/>
    <w:rsid w:val="008C479C"/>
    <w:rsid w:val="008C5D3D"/>
    <w:rsid w:val="008C64E3"/>
    <w:rsid w:val="008C661F"/>
    <w:rsid w:val="008C67EC"/>
    <w:rsid w:val="008C6D2C"/>
    <w:rsid w:val="008C7883"/>
    <w:rsid w:val="008D044B"/>
    <w:rsid w:val="008D08BB"/>
    <w:rsid w:val="008D0D1E"/>
    <w:rsid w:val="008D0F61"/>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6619"/>
    <w:rsid w:val="00907B8B"/>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6ACF"/>
    <w:rsid w:val="009270C4"/>
    <w:rsid w:val="009276A7"/>
    <w:rsid w:val="00932196"/>
    <w:rsid w:val="00932E2D"/>
    <w:rsid w:val="00934FA8"/>
    <w:rsid w:val="00935071"/>
    <w:rsid w:val="009361E5"/>
    <w:rsid w:val="00936512"/>
    <w:rsid w:val="00936535"/>
    <w:rsid w:val="00936669"/>
    <w:rsid w:val="0093740F"/>
    <w:rsid w:val="00937B4A"/>
    <w:rsid w:val="00937C1D"/>
    <w:rsid w:val="009406B0"/>
    <w:rsid w:val="00940FC3"/>
    <w:rsid w:val="0094131D"/>
    <w:rsid w:val="009418AB"/>
    <w:rsid w:val="00942120"/>
    <w:rsid w:val="00942316"/>
    <w:rsid w:val="009425F7"/>
    <w:rsid w:val="0094278B"/>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1A21"/>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0A48"/>
    <w:rsid w:val="009910FF"/>
    <w:rsid w:val="009949B8"/>
    <w:rsid w:val="00996326"/>
    <w:rsid w:val="00996546"/>
    <w:rsid w:val="009A0091"/>
    <w:rsid w:val="009A24B8"/>
    <w:rsid w:val="009A3567"/>
    <w:rsid w:val="009A44E8"/>
    <w:rsid w:val="009A4729"/>
    <w:rsid w:val="009A4F69"/>
    <w:rsid w:val="009A67D6"/>
    <w:rsid w:val="009A7514"/>
    <w:rsid w:val="009A75D7"/>
    <w:rsid w:val="009A775A"/>
    <w:rsid w:val="009B0BAF"/>
    <w:rsid w:val="009B1DA5"/>
    <w:rsid w:val="009B26E3"/>
    <w:rsid w:val="009B28FD"/>
    <w:rsid w:val="009B2AD6"/>
    <w:rsid w:val="009B3329"/>
    <w:rsid w:val="009B3A28"/>
    <w:rsid w:val="009B41D4"/>
    <w:rsid w:val="009B53D1"/>
    <w:rsid w:val="009B5594"/>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607"/>
    <w:rsid w:val="009E24A9"/>
    <w:rsid w:val="009E37D3"/>
    <w:rsid w:val="009E5F2F"/>
    <w:rsid w:val="009E6DD0"/>
    <w:rsid w:val="009E6ED8"/>
    <w:rsid w:val="009F0861"/>
    <w:rsid w:val="009F0BD9"/>
    <w:rsid w:val="009F15C7"/>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4F38"/>
    <w:rsid w:val="00A266C7"/>
    <w:rsid w:val="00A26AD1"/>
    <w:rsid w:val="00A27A71"/>
    <w:rsid w:val="00A30AF2"/>
    <w:rsid w:val="00A32211"/>
    <w:rsid w:val="00A34114"/>
    <w:rsid w:val="00A342D8"/>
    <w:rsid w:val="00A34BEA"/>
    <w:rsid w:val="00A34C81"/>
    <w:rsid w:val="00A34E19"/>
    <w:rsid w:val="00A36AC1"/>
    <w:rsid w:val="00A36BD5"/>
    <w:rsid w:val="00A379E5"/>
    <w:rsid w:val="00A40D0C"/>
    <w:rsid w:val="00A41302"/>
    <w:rsid w:val="00A41C59"/>
    <w:rsid w:val="00A41C63"/>
    <w:rsid w:val="00A44E33"/>
    <w:rsid w:val="00A46D01"/>
    <w:rsid w:val="00A47029"/>
    <w:rsid w:val="00A476E6"/>
    <w:rsid w:val="00A50299"/>
    <w:rsid w:val="00A50B6A"/>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064E"/>
    <w:rsid w:val="00A71367"/>
    <w:rsid w:val="00A73642"/>
    <w:rsid w:val="00A7588B"/>
    <w:rsid w:val="00A76063"/>
    <w:rsid w:val="00A771BF"/>
    <w:rsid w:val="00A77E33"/>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3CE5"/>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FBE"/>
    <w:rsid w:val="00B32EDE"/>
    <w:rsid w:val="00B34C4E"/>
    <w:rsid w:val="00B35FAA"/>
    <w:rsid w:val="00B36A9F"/>
    <w:rsid w:val="00B36F9B"/>
    <w:rsid w:val="00B40002"/>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67C1"/>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769"/>
    <w:rsid w:val="00BC092B"/>
    <w:rsid w:val="00BC0CB5"/>
    <w:rsid w:val="00BC1765"/>
    <w:rsid w:val="00BC2B2C"/>
    <w:rsid w:val="00BC47D8"/>
    <w:rsid w:val="00BC5281"/>
    <w:rsid w:val="00BC5454"/>
    <w:rsid w:val="00BD16D1"/>
    <w:rsid w:val="00BD219A"/>
    <w:rsid w:val="00BD2539"/>
    <w:rsid w:val="00BD2C42"/>
    <w:rsid w:val="00BD46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6BF"/>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1C4"/>
    <w:rsid w:val="00CB5944"/>
    <w:rsid w:val="00CB5B41"/>
    <w:rsid w:val="00CB5F2B"/>
    <w:rsid w:val="00CB6A0F"/>
    <w:rsid w:val="00CB76B8"/>
    <w:rsid w:val="00CB7703"/>
    <w:rsid w:val="00CB783B"/>
    <w:rsid w:val="00CC2803"/>
    <w:rsid w:val="00CC3538"/>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AE4"/>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44E7"/>
    <w:rsid w:val="00D85683"/>
    <w:rsid w:val="00D87046"/>
    <w:rsid w:val="00D87E48"/>
    <w:rsid w:val="00D90435"/>
    <w:rsid w:val="00D90F8A"/>
    <w:rsid w:val="00D91621"/>
    <w:rsid w:val="00D9553A"/>
    <w:rsid w:val="00D96FF8"/>
    <w:rsid w:val="00D971AA"/>
    <w:rsid w:val="00D9740F"/>
    <w:rsid w:val="00D97BA1"/>
    <w:rsid w:val="00DA09FC"/>
    <w:rsid w:val="00DA0C3D"/>
    <w:rsid w:val="00DA4B71"/>
    <w:rsid w:val="00DA59D2"/>
    <w:rsid w:val="00DA5D6F"/>
    <w:rsid w:val="00DA630E"/>
    <w:rsid w:val="00DB02B4"/>
    <w:rsid w:val="00DB0456"/>
    <w:rsid w:val="00DB0478"/>
    <w:rsid w:val="00DB0DAA"/>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0DC3"/>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979D4"/>
    <w:rsid w:val="00EA05CF"/>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5A1B"/>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5B8"/>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152A"/>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2113"/>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404BE"/>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C6915-89D5-436D-B896-9F947E024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12308</TotalTime>
  <Pages>53</Pages>
  <Words>5695</Words>
  <Characters>32463</Characters>
  <Application>Microsoft Office Word</Application>
  <DocSecurity>0</DocSecurity>
  <Lines>270</Lines>
  <Paragraphs>76</Paragraphs>
  <ScaleCrop>false</ScaleCrop>
  <Company>深圳市清华斯维尔软件科技有限公司</Company>
  <LinksUpToDate>false</LinksUpToDate>
  <CharactersWithSpaces>38082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182</cp:revision>
  <cp:lastPrinted>2015-02-16T02:37:00Z</cp:lastPrinted>
  <dcterms:created xsi:type="dcterms:W3CDTF">2018-03-08T08:55:00Z</dcterms:created>
  <dcterms:modified xsi:type="dcterms:W3CDTF">2019-06-03T08:08:00Z</dcterms:modified>
</cp:coreProperties>
</file>