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EE86C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F62EC" w:rsidRPr="00C52257">
        <w:rPr>
          <w:rFonts w:ascii="宋体" w:hAnsi="宋体" w:hint="eastAsia"/>
          <w:color w:val="FF0000"/>
          <w:sz w:val="32"/>
          <w:szCs w:val="32"/>
        </w:rPr>
        <w:t>图书馆2021年</w:t>
      </w:r>
      <w:r w:rsidR="007F62EC">
        <w:rPr>
          <w:rFonts w:ascii="宋体" w:hAnsi="宋体" w:hint="eastAsia"/>
          <w:color w:val="FF0000"/>
          <w:sz w:val="32"/>
          <w:szCs w:val="32"/>
        </w:rPr>
        <w:t>港台版图书</w:t>
      </w:r>
    </w:p>
    <w:p w14:paraId="24C23C89" w14:textId="77777777" w:rsidR="00861974" w:rsidRDefault="00861974" w:rsidP="00432C23"/>
    <w:p w14:paraId="4A991DA6" w14:textId="2397E1A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132DA">
        <w:rPr>
          <w:rFonts w:ascii="宋体" w:hAnsi="宋体" w:hint="eastAsia"/>
          <w:color w:val="FF0000"/>
          <w:sz w:val="32"/>
          <w:szCs w:val="32"/>
        </w:rPr>
        <w:t xml:space="preserve">SZUCG20210013HW </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C5AAAC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132DA">
        <w:rPr>
          <w:rFonts w:ascii="宋体" w:hAnsi="宋体" w:hint="eastAsia"/>
          <w:color w:val="FF0000"/>
          <w:sz w:val="32"/>
        </w:rPr>
        <w:t>一</w:t>
      </w:r>
      <w:r w:rsidR="00795C0D">
        <w:rPr>
          <w:rFonts w:ascii="宋体" w:hAnsi="宋体" w:hint="eastAsia"/>
          <w:color w:val="FF0000"/>
          <w:sz w:val="32"/>
        </w:rPr>
        <w:t>年</w:t>
      </w:r>
      <w:r w:rsidR="00A938DA">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D1DC81" w:rsidR="009B2AD6" w:rsidRPr="009D5001" w:rsidRDefault="009B2AD6" w:rsidP="009B2AD6">
      <w:pPr>
        <w:rPr>
          <w:rFonts w:ascii="宋体" w:hAnsi="宋体"/>
          <w:sz w:val="32"/>
        </w:rPr>
      </w:pPr>
      <w:r w:rsidRPr="009D5001">
        <w:rPr>
          <w:rFonts w:ascii="宋体" w:hAnsi="宋体"/>
          <w:sz w:val="32"/>
        </w:rPr>
        <w:t xml:space="preserve">      项目编号：  </w:t>
      </w:r>
      <w:r w:rsidR="00D132DA">
        <w:rPr>
          <w:rFonts w:ascii="宋体" w:hAnsi="宋体" w:hint="eastAsia"/>
          <w:color w:val="FF0000"/>
          <w:sz w:val="32"/>
          <w:szCs w:val="32"/>
        </w:rPr>
        <w:t xml:space="preserve">SZUCG20210013HW </w:t>
      </w:r>
    </w:p>
    <w:p w14:paraId="07E0F69B" w14:textId="39608A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F62EC" w:rsidRPr="00C52257">
        <w:rPr>
          <w:rFonts w:ascii="宋体" w:hAnsi="宋体" w:hint="eastAsia"/>
          <w:color w:val="FF0000"/>
          <w:sz w:val="32"/>
          <w:szCs w:val="32"/>
        </w:rPr>
        <w:t>图书馆2021年</w:t>
      </w:r>
      <w:r w:rsidR="007F62EC">
        <w:rPr>
          <w:rFonts w:ascii="宋体" w:hAnsi="宋体" w:hint="eastAsia"/>
          <w:color w:val="FF0000"/>
          <w:sz w:val="32"/>
          <w:szCs w:val="32"/>
        </w:rPr>
        <w:t>港台版图书</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710387">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3E1CB848" w14:textId="77777777" w:rsidR="00710387" w:rsidRPr="00710387" w:rsidRDefault="00710387" w:rsidP="00710387">
            <w:pPr>
              <w:adjustRightInd w:val="0"/>
              <w:snapToGrid w:val="0"/>
              <w:spacing w:line="360" w:lineRule="auto"/>
              <w:jc w:val="left"/>
              <w:rPr>
                <w:szCs w:val="21"/>
              </w:rPr>
            </w:pPr>
            <w:r w:rsidRPr="00710387">
              <w:rPr>
                <w:rFonts w:hint="eastAsia"/>
                <w:szCs w:val="21"/>
              </w:rPr>
              <w:t>在投标文件中详细说明保障措施（包括书目要求、采访数据要求、书目数量和频率、到书率、到书周期、订准率、编目数据要求等）等。</w:t>
            </w:r>
          </w:p>
          <w:p w14:paraId="6ED68236" w14:textId="77777777" w:rsidR="00710387" w:rsidRPr="00710387" w:rsidRDefault="00710387" w:rsidP="00710387">
            <w:pPr>
              <w:adjustRightInd w:val="0"/>
              <w:snapToGrid w:val="0"/>
              <w:spacing w:line="360" w:lineRule="auto"/>
              <w:jc w:val="left"/>
              <w:rPr>
                <w:szCs w:val="21"/>
              </w:rPr>
            </w:pPr>
            <w:r w:rsidRPr="00710387">
              <w:rPr>
                <w:rFonts w:hint="eastAsia"/>
                <w:szCs w:val="21"/>
              </w:rPr>
              <w:t>评分标准：</w:t>
            </w:r>
          </w:p>
          <w:p w14:paraId="364E4C93"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14:paraId="74DC8016"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14:paraId="4A2AC048"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14:paraId="0B289944" w14:textId="7FC20583" w:rsidR="00BB45E1" w:rsidRPr="00DD48F9"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98081CB" w:rsidR="00B62E01" w:rsidRPr="00DD48F9" w:rsidRDefault="00B62E01" w:rsidP="003F354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710387">
              <w:rPr>
                <w:color w:val="FF0000"/>
                <w:szCs w:val="21"/>
                <w:highlight w:val="yellow"/>
              </w:rPr>
              <w:t>30</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710387">
              <w:rPr>
                <w:color w:val="FF0000"/>
                <w:szCs w:val="21"/>
                <w:highlight w:val="yellow"/>
              </w:rPr>
              <w:t>1</w:t>
            </w:r>
            <w:r w:rsidR="003F3540">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6D09B49" w:rsidR="00B62E01" w:rsidRPr="00DD48F9" w:rsidRDefault="00FB1CE1" w:rsidP="00BD7562">
            <w:pPr>
              <w:spacing w:line="240" w:lineRule="exact"/>
              <w:jc w:val="center"/>
              <w:rPr>
                <w:szCs w:val="21"/>
              </w:rPr>
            </w:pPr>
            <w:r>
              <w:rPr>
                <w:szCs w:val="21"/>
              </w:rPr>
              <w:t>5</w:t>
            </w:r>
          </w:p>
        </w:tc>
        <w:tc>
          <w:tcPr>
            <w:tcW w:w="3766" w:type="dxa"/>
            <w:vAlign w:val="center"/>
          </w:tcPr>
          <w:p w14:paraId="5970C4F9" w14:textId="4460C04B" w:rsidR="00B62E01" w:rsidRPr="00DD48F9" w:rsidRDefault="00B62E01" w:rsidP="00710387">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710387">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88CB748" w:rsidR="00B62E01" w:rsidRPr="00DD48F9" w:rsidRDefault="00FB1CE1"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2CAE52C4" w:rsidR="00B62E01" w:rsidRPr="00DD48F9" w:rsidRDefault="00B62E01" w:rsidP="00710387">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710387">
              <w:rPr>
                <w:szCs w:val="21"/>
              </w:rPr>
              <w:t>12.5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w:t>
            </w:r>
            <w:proofErr w:type="gramStart"/>
            <w:r w:rsidRPr="00152D16">
              <w:rPr>
                <w:szCs w:val="21"/>
              </w:rPr>
              <w:t>财购</w:t>
            </w:r>
            <w:r w:rsidRPr="00152D16">
              <w:rPr>
                <w:szCs w:val="21"/>
              </w:rPr>
              <w:t>[</w:t>
            </w:r>
            <w:proofErr w:type="gramEnd"/>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C37F5F0" w:rsidR="00B62E01" w:rsidRPr="00DD48F9" w:rsidRDefault="00A26AD1" w:rsidP="00A938D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013F2">
              <w:rPr>
                <w:sz w:val="21"/>
                <w:szCs w:val="21"/>
              </w:rPr>
              <w:t>8</w:t>
            </w:r>
            <w:r w:rsidRPr="00DD48F9">
              <w:rPr>
                <w:sz w:val="21"/>
                <w:szCs w:val="21"/>
              </w:rPr>
              <w:t>年</w:t>
            </w:r>
            <w:r w:rsidR="00A938DA">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710387">
              <w:rPr>
                <w:rFonts w:hint="eastAsia"/>
                <w:color w:val="FF0000"/>
                <w:sz w:val="21"/>
                <w:szCs w:val="21"/>
              </w:rPr>
              <w:t>港台版</w:t>
            </w:r>
            <w:r w:rsidR="00710387">
              <w:rPr>
                <w:rFonts w:hint="eastAsia"/>
                <w:color w:val="FF0000"/>
                <w:sz w:val="21"/>
                <w:szCs w:val="21"/>
              </w:rPr>
              <w:lastRenderedPageBreak/>
              <w:t>图书</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80D7B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7F62EC" w:rsidRPr="007F62EC">
        <w:rPr>
          <w:rFonts w:hint="eastAsia"/>
          <w:color w:val="FF0000"/>
          <w:kern w:val="0"/>
          <w:szCs w:val="21"/>
          <w:u w:val="single"/>
        </w:rPr>
        <w:t>图书馆</w:t>
      </w:r>
      <w:r w:rsidR="007F62EC" w:rsidRPr="007F62EC">
        <w:rPr>
          <w:rFonts w:hint="eastAsia"/>
          <w:color w:val="FF0000"/>
          <w:kern w:val="0"/>
          <w:szCs w:val="21"/>
          <w:u w:val="single"/>
        </w:rPr>
        <w:t>2021</w:t>
      </w:r>
      <w:r w:rsidR="007F62EC" w:rsidRPr="007F62EC">
        <w:rPr>
          <w:rFonts w:hint="eastAsia"/>
          <w:color w:val="FF0000"/>
          <w:kern w:val="0"/>
          <w:szCs w:val="21"/>
          <w:u w:val="single"/>
        </w:rPr>
        <w:t>年港台版图书</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025837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132DA">
        <w:rPr>
          <w:color w:val="FF0000"/>
          <w:szCs w:val="21"/>
        </w:rPr>
        <w:t xml:space="preserve">SZUCG20210013HW </w:t>
      </w:r>
    </w:p>
    <w:p w14:paraId="6BD90406" w14:textId="6A8380F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F62EC" w:rsidRPr="007F62EC">
        <w:rPr>
          <w:rFonts w:hint="eastAsia"/>
          <w:color w:val="FF0000"/>
          <w:kern w:val="0"/>
          <w:szCs w:val="21"/>
        </w:rPr>
        <w:t>图书馆</w:t>
      </w:r>
      <w:r w:rsidR="007F62EC" w:rsidRPr="007F62EC">
        <w:rPr>
          <w:rFonts w:hint="eastAsia"/>
          <w:color w:val="FF0000"/>
          <w:kern w:val="0"/>
          <w:szCs w:val="21"/>
        </w:rPr>
        <w:t>2021</w:t>
      </w:r>
      <w:r w:rsidR="007F62EC" w:rsidRPr="007F62EC">
        <w:rPr>
          <w:rFonts w:hint="eastAsia"/>
          <w:color w:val="FF0000"/>
          <w:kern w:val="0"/>
          <w:szCs w:val="21"/>
        </w:rPr>
        <w:t>年港台版图书</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430214E4" w14:textId="77777777" w:rsidR="00202E67" w:rsidRPr="00202E67" w:rsidRDefault="00202E67" w:rsidP="00202E6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sidRPr="00202E67">
        <w:rPr>
          <w:rFonts w:hint="eastAsia"/>
          <w:color w:val="FF0000"/>
          <w:kern w:val="0"/>
          <w:szCs w:val="21"/>
        </w:rPr>
        <w:t>．本项目为深圳大学</w:t>
      </w:r>
      <w:r w:rsidRPr="00202E67">
        <w:rPr>
          <w:rFonts w:hint="eastAsia"/>
          <w:color w:val="FF0000"/>
          <w:kern w:val="0"/>
          <w:szCs w:val="21"/>
        </w:rPr>
        <w:t>2021</w:t>
      </w:r>
      <w:r w:rsidRPr="00202E67">
        <w:rPr>
          <w:rFonts w:hint="eastAsia"/>
          <w:color w:val="FF0000"/>
          <w:kern w:val="0"/>
          <w:szCs w:val="21"/>
        </w:rPr>
        <w:t>年港台版纸本图书的供货资格。</w:t>
      </w:r>
    </w:p>
    <w:p w14:paraId="41E84AEA" w14:textId="77777777" w:rsidR="00202E67" w:rsidRPr="00202E67" w:rsidRDefault="00202E67" w:rsidP="00202E6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2</w:t>
      </w:r>
      <w:r w:rsidRPr="00202E67">
        <w:rPr>
          <w:rFonts w:hint="eastAsia"/>
          <w:color w:val="FF0000"/>
          <w:kern w:val="0"/>
          <w:szCs w:val="21"/>
        </w:rPr>
        <w:t>．本项目的采购分为“书目订单”和“现场采购”两种方式，要求中标人不仅要提供港台版图书书目采访数据和相关服务，还必须提供现场采购图书的必备条件和相关服务。</w:t>
      </w:r>
    </w:p>
    <w:p w14:paraId="010C799E" w14:textId="2848B64D" w:rsidR="00B32EDE" w:rsidRPr="00DE3608" w:rsidRDefault="00202E67" w:rsidP="00202E67">
      <w:pPr>
        <w:adjustRightInd w:val="0"/>
        <w:snapToGrid w:val="0"/>
        <w:spacing w:line="360" w:lineRule="auto"/>
        <w:ind w:firstLineChars="200" w:firstLine="420"/>
        <w:jc w:val="left"/>
        <w:rPr>
          <w:kern w:val="0"/>
          <w:szCs w:val="21"/>
        </w:rPr>
      </w:pPr>
      <w:r w:rsidRPr="00202E67">
        <w:rPr>
          <w:rFonts w:hint="eastAsia"/>
          <w:color w:val="FF0000"/>
          <w:kern w:val="0"/>
          <w:szCs w:val="21"/>
        </w:rPr>
        <w:t xml:space="preserve">3. </w:t>
      </w:r>
      <w:r w:rsidRPr="00202E67">
        <w:rPr>
          <w:rFonts w:hint="eastAsia"/>
          <w:color w:val="FF0000"/>
          <w:kern w:val="0"/>
          <w:szCs w:val="21"/>
        </w:rPr>
        <w:t>采购范围：深圳大学图书馆所要求的人文社会科学类港台版图书。</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7CD84EFE" w14:textId="77777777" w:rsidR="00202E67" w:rsidRDefault="005422CE" w:rsidP="00202E67">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4776F14B" w14:textId="2A8B5281" w:rsidR="00202E67" w:rsidRPr="00202E67" w:rsidRDefault="00202E67" w:rsidP="00202E67">
      <w:pPr>
        <w:adjustRightInd w:val="0"/>
        <w:snapToGrid w:val="0"/>
        <w:spacing w:line="360" w:lineRule="auto"/>
        <w:ind w:firstLineChars="200" w:firstLine="420"/>
        <w:jc w:val="left"/>
        <w:rPr>
          <w:kern w:val="0"/>
          <w:szCs w:val="21"/>
        </w:rPr>
      </w:pPr>
      <w:r>
        <w:rPr>
          <w:kern w:val="0"/>
          <w:szCs w:val="21"/>
        </w:rPr>
        <w:t xml:space="preserve">4. </w:t>
      </w:r>
      <w:r w:rsidRPr="00202E67">
        <w:rPr>
          <w:rFonts w:hint="eastAsia"/>
          <w:kern w:val="0"/>
          <w:szCs w:val="21"/>
        </w:rPr>
        <w:t>具有国家新闻出版署签发的《出版物经营许可证》（加盖公章的</w:t>
      </w:r>
      <w:r>
        <w:rPr>
          <w:rFonts w:hint="eastAsia"/>
          <w:kern w:val="0"/>
          <w:szCs w:val="21"/>
        </w:rPr>
        <w:t>扫描</w:t>
      </w:r>
      <w:r w:rsidRPr="00202E67">
        <w:rPr>
          <w:rFonts w:hint="eastAsia"/>
          <w:kern w:val="0"/>
          <w:szCs w:val="21"/>
        </w:rPr>
        <w:t>件，原件备查）；</w:t>
      </w:r>
    </w:p>
    <w:p w14:paraId="2B9064A0" w14:textId="47AF0C17" w:rsidR="003B6FF1" w:rsidRDefault="00202E67" w:rsidP="00202E67">
      <w:pPr>
        <w:adjustRightInd w:val="0"/>
        <w:snapToGrid w:val="0"/>
        <w:spacing w:line="360" w:lineRule="auto"/>
        <w:ind w:firstLine="420"/>
        <w:jc w:val="left"/>
        <w:rPr>
          <w:kern w:val="0"/>
          <w:szCs w:val="21"/>
        </w:rPr>
      </w:pPr>
      <w:r w:rsidRPr="00202E67">
        <w:rPr>
          <w:kern w:val="0"/>
          <w:szCs w:val="21"/>
        </w:rPr>
        <w:t>5.</w:t>
      </w:r>
      <w:r>
        <w:rPr>
          <w:kern w:val="0"/>
          <w:szCs w:val="21"/>
        </w:rPr>
        <w:t xml:space="preserve"> </w:t>
      </w:r>
      <w:r w:rsidRPr="00202E67">
        <w:rPr>
          <w:rFonts w:hint="eastAsia"/>
          <w:kern w:val="0"/>
          <w:szCs w:val="21"/>
        </w:rPr>
        <w:t>具有国家特许经营的图书进出口权，提供《出版物进口经营许可证》（请出示加盖公章的扫描件）。</w:t>
      </w:r>
    </w:p>
    <w:p w14:paraId="216FAF8A" w14:textId="606E1F1C" w:rsidR="001B4222" w:rsidRPr="007C73CC" w:rsidRDefault="001B4222" w:rsidP="00202E67">
      <w:pPr>
        <w:adjustRightInd w:val="0"/>
        <w:snapToGrid w:val="0"/>
        <w:spacing w:line="360" w:lineRule="auto"/>
        <w:ind w:firstLine="420"/>
        <w:jc w:val="left"/>
        <w:rPr>
          <w:kern w:val="0"/>
          <w:szCs w:val="21"/>
        </w:rPr>
      </w:pPr>
      <w:r>
        <w:rPr>
          <w:rFonts w:hint="eastAsia"/>
          <w:kern w:val="0"/>
          <w:szCs w:val="21"/>
        </w:rPr>
        <w:t>6.</w:t>
      </w:r>
      <w:r w:rsidRPr="001B4222">
        <w:rPr>
          <w:rFonts w:hint="eastAsia"/>
          <w:kern w:val="0"/>
          <w:szCs w:val="21"/>
        </w:rPr>
        <w:t>本项目接受投标人选用进口产品参与投标，拒绝投标人选用国产产品参与投标（进口产品是指通过海关验放进入中国境内且产自关境外的进口产品）</w:t>
      </w:r>
      <w:r>
        <w:rPr>
          <w:rFonts w:hint="eastAsia"/>
          <w:kern w:val="0"/>
          <w:szCs w:val="21"/>
        </w:rPr>
        <w:t>。</w:t>
      </w:r>
    </w:p>
    <w:p w14:paraId="0B8D4AF3" w14:textId="2195BBC2" w:rsidR="003F7F94" w:rsidRPr="00DE3608" w:rsidRDefault="001B4222"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1C153C7C" w:rsidR="00D75D51" w:rsidRPr="00DE3608" w:rsidRDefault="001B4222"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475FD0" w:rsidR="00B32EDE"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02E67" w:rsidRPr="009F0A5D">
        <w:rPr>
          <w:color w:val="FF0000"/>
          <w:kern w:val="0"/>
          <w:szCs w:val="21"/>
        </w:rPr>
        <w:t>1</w:t>
      </w:r>
      <w:r w:rsidR="00202E67" w:rsidRPr="00202E67">
        <w:rPr>
          <w:color w:val="FF0000"/>
          <w:kern w:val="0"/>
          <w:szCs w:val="21"/>
        </w:rPr>
        <w:t>50,000.00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77B4330E" w14:textId="7FF867C4" w:rsidR="009F0A5D" w:rsidRPr="009F0A5D" w:rsidRDefault="009F0A5D" w:rsidP="00DE3608">
      <w:pPr>
        <w:adjustRightInd w:val="0"/>
        <w:snapToGrid w:val="0"/>
        <w:spacing w:line="360" w:lineRule="auto"/>
        <w:jc w:val="left"/>
        <w:rPr>
          <w:b/>
          <w:color w:val="FF0000"/>
          <w:kern w:val="0"/>
          <w:szCs w:val="21"/>
        </w:rPr>
      </w:pPr>
      <w:r w:rsidRPr="009F0A5D">
        <w:rPr>
          <w:rFonts w:hint="eastAsia"/>
          <w:b/>
          <w:color w:val="FF0000"/>
          <w:kern w:val="0"/>
          <w:szCs w:val="21"/>
        </w:rPr>
        <w:t>备注</w:t>
      </w:r>
      <w:r w:rsidRPr="009F0A5D">
        <w:rPr>
          <w:b/>
          <w:color w:val="FF0000"/>
          <w:kern w:val="0"/>
          <w:szCs w:val="21"/>
        </w:rPr>
        <w:t>：</w:t>
      </w:r>
      <w:r w:rsidRPr="009F0A5D">
        <w:rPr>
          <w:rFonts w:hint="eastAsia"/>
          <w:b/>
          <w:color w:val="FF0000"/>
          <w:kern w:val="0"/>
          <w:szCs w:val="21"/>
        </w:rPr>
        <w:t>本项目为资格招标项目，投标报价报折扣率，且不得超过</w:t>
      </w:r>
      <w:r w:rsidRPr="009F0A5D">
        <w:rPr>
          <w:rFonts w:hint="eastAsia"/>
          <w:b/>
          <w:color w:val="FF0000"/>
          <w:kern w:val="0"/>
          <w:szCs w:val="21"/>
        </w:rPr>
        <w:t>1</w:t>
      </w:r>
      <w:r w:rsidRPr="009F0A5D">
        <w:rPr>
          <w:rFonts w:hint="eastAsia"/>
          <w:b/>
          <w:color w:val="FF0000"/>
          <w:kern w:val="0"/>
          <w:szCs w:val="21"/>
        </w:rPr>
        <w:t>。项目最高支付上限为</w:t>
      </w:r>
      <w:r w:rsidRPr="009F0A5D">
        <w:rPr>
          <w:rFonts w:hint="eastAsia"/>
          <w:b/>
          <w:color w:val="FF0000"/>
          <w:kern w:val="0"/>
          <w:szCs w:val="21"/>
        </w:rPr>
        <w:t xml:space="preserve">150,000.00 </w:t>
      </w:r>
      <w:r w:rsidRPr="009F0A5D">
        <w:rPr>
          <w:rFonts w:hint="eastAsia"/>
          <w:b/>
          <w:color w:val="FF0000"/>
          <w:kern w:val="0"/>
          <w:szCs w:val="21"/>
        </w:rPr>
        <w:t>元（人民币）。</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6D10D1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4923F9">
        <w:rPr>
          <w:kern w:val="0"/>
          <w:szCs w:val="21"/>
        </w:rPr>
        <w:t>02</w:t>
      </w:r>
      <w:r w:rsidRPr="00DE3608">
        <w:rPr>
          <w:kern w:val="0"/>
          <w:szCs w:val="21"/>
        </w:rPr>
        <w:t>日起至</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4923F9">
        <w:rPr>
          <w:kern w:val="0"/>
          <w:szCs w:val="21"/>
        </w:rPr>
        <w:t>12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E6DFB8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F1FD5">
        <w:rPr>
          <w:color w:val="FF0000"/>
          <w:kern w:val="0"/>
          <w:szCs w:val="21"/>
        </w:rPr>
        <w:t>1</w:t>
      </w:r>
      <w:r w:rsidRPr="00DE3608">
        <w:rPr>
          <w:color w:val="FF0000"/>
          <w:kern w:val="0"/>
          <w:szCs w:val="21"/>
        </w:rPr>
        <w:t>年</w:t>
      </w:r>
      <w:r w:rsidR="005F1FD5">
        <w:rPr>
          <w:rFonts w:hint="eastAsia"/>
          <w:color w:val="FF0000"/>
          <w:kern w:val="0"/>
          <w:szCs w:val="21"/>
        </w:rPr>
        <w:t>0</w:t>
      </w:r>
      <w:r w:rsidR="004923F9">
        <w:rPr>
          <w:color w:val="FF0000"/>
          <w:kern w:val="0"/>
          <w:szCs w:val="21"/>
        </w:rPr>
        <w:t>3</w:t>
      </w:r>
      <w:r w:rsidRPr="00DE3608">
        <w:rPr>
          <w:color w:val="FF0000"/>
          <w:kern w:val="0"/>
          <w:szCs w:val="21"/>
        </w:rPr>
        <w:t>月</w:t>
      </w:r>
      <w:r w:rsidR="004923F9">
        <w:rPr>
          <w:color w:val="FF0000"/>
          <w:kern w:val="0"/>
          <w:szCs w:val="21"/>
        </w:rPr>
        <w:t>15</w:t>
      </w:r>
      <w:r w:rsidRPr="00DE3608">
        <w:rPr>
          <w:color w:val="FF0000"/>
          <w:kern w:val="0"/>
          <w:szCs w:val="21"/>
        </w:rPr>
        <w:t>日</w:t>
      </w:r>
      <w:r w:rsidR="004923F9">
        <w:rPr>
          <w:b/>
          <w:color w:val="FF0000"/>
          <w:kern w:val="0"/>
          <w:szCs w:val="21"/>
        </w:rPr>
        <w:t>14</w:t>
      </w:r>
      <w:r w:rsidRPr="00DE3608">
        <w:rPr>
          <w:b/>
          <w:color w:val="FF0000"/>
          <w:kern w:val="0"/>
          <w:szCs w:val="21"/>
        </w:rPr>
        <w:t>：</w:t>
      </w:r>
      <w:r w:rsidR="004923F9">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BC96F9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F1FD5">
        <w:rPr>
          <w:kern w:val="0"/>
          <w:szCs w:val="21"/>
        </w:rPr>
        <w:t>1</w:t>
      </w:r>
      <w:r w:rsidRPr="00DE3608">
        <w:rPr>
          <w:kern w:val="0"/>
          <w:szCs w:val="21"/>
        </w:rPr>
        <w:t>年</w:t>
      </w:r>
      <w:r w:rsidR="004923F9" w:rsidRPr="004923F9">
        <w:rPr>
          <w:rFonts w:hint="eastAsia"/>
          <w:kern w:val="0"/>
          <w:szCs w:val="21"/>
        </w:rPr>
        <w:t>03</w:t>
      </w:r>
      <w:r w:rsidR="004923F9" w:rsidRPr="004923F9">
        <w:rPr>
          <w:rFonts w:hint="eastAsia"/>
          <w:kern w:val="0"/>
          <w:szCs w:val="21"/>
        </w:rPr>
        <w:t>月</w:t>
      </w:r>
      <w:r w:rsidR="004923F9" w:rsidRPr="004923F9">
        <w:rPr>
          <w:rFonts w:hint="eastAsia"/>
          <w:kern w:val="0"/>
          <w:szCs w:val="21"/>
        </w:rPr>
        <w:t>15</w:t>
      </w:r>
      <w:r w:rsidR="004923F9" w:rsidRPr="004923F9">
        <w:rPr>
          <w:rFonts w:hint="eastAsia"/>
          <w:kern w:val="0"/>
          <w:szCs w:val="21"/>
        </w:rPr>
        <w:t>日</w:t>
      </w:r>
      <w:r w:rsidR="004923F9" w:rsidRPr="004923F9">
        <w:rPr>
          <w:rFonts w:hint="eastAsia"/>
          <w:kern w:val="0"/>
          <w:szCs w:val="21"/>
        </w:rPr>
        <w:t>14</w:t>
      </w:r>
      <w:r w:rsidR="004923F9" w:rsidRPr="004923F9">
        <w:rPr>
          <w:rFonts w:hint="eastAsia"/>
          <w:kern w:val="0"/>
          <w:szCs w:val="21"/>
        </w:rPr>
        <w:t>：</w:t>
      </w:r>
      <w:r w:rsidR="004923F9" w:rsidRPr="004923F9">
        <w:rPr>
          <w:rFonts w:hint="eastAsia"/>
          <w:kern w:val="0"/>
          <w:szCs w:val="21"/>
        </w:rPr>
        <w:t>30</w:t>
      </w:r>
      <w:r w:rsidR="004923F9" w:rsidRPr="004923F9">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8092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771610" w:rsidRPr="00771610">
        <w:rPr>
          <w:rFonts w:hint="eastAsia"/>
          <w:kern w:val="0"/>
          <w:szCs w:val="21"/>
        </w:rPr>
        <w:t>吴老师</w:t>
      </w:r>
      <w:r w:rsidR="00771610" w:rsidRPr="00771610">
        <w:rPr>
          <w:rFonts w:hint="eastAsia"/>
          <w:kern w:val="0"/>
          <w:szCs w:val="21"/>
        </w:rPr>
        <w:t xml:space="preserve"> </w:t>
      </w:r>
      <w:r w:rsidR="00771610" w:rsidRPr="00771610">
        <w:rPr>
          <w:rFonts w:hint="eastAsia"/>
          <w:kern w:val="0"/>
          <w:szCs w:val="21"/>
        </w:rPr>
        <w:t>电话：（</w:t>
      </w:r>
      <w:r w:rsidR="00771610" w:rsidRPr="00771610">
        <w:rPr>
          <w:rFonts w:hint="eastAsia"/>
          <w:kern w:val="0"/>
          <w:szCs w:val="21"/>
        </w:rPr>
        <w:t>0755</w:t>
      </w:r>
      <w:r w:rsidR="00771610" w:rsidRPr="00771610">
        <w:rPr>
          <w:rFonts w:hint="eastAsia"/>
          <w:kern w:val="0"/>
          <w:szCs w:val="21"/>
        </w:rPr>
        <w:t>）</w:t>
      </w:r>
      <w:r w:rsidR="00771610" w:rsidRPr="00771610">
        <w:rPr>
          <w:rFonts w:hint="eastAsia"/>
          <w:kern w:val="0"/>
          <w:szCs w:val="21"/>
        </w:rPr>
        <w:t>26534076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CA5242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4923F9">
        <w:rPr>
          <w:kern w:val="0"/>
          <w:szCs w:val="21"/>
        </w:rPr>
        <w:t>02</w:t>
      </w:r>
      <w:r w:rsidRPr="00DE3608">
        <w:rPr>
          <w:kern w:val="0"/>
          <w:szCs w:val="21"/>
        </w:rPr>
        <w:t>日至</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4923F9">
        <w:rPr>
          <w:kern w:val="0"/>
          <w:szCs w:val="21"/>
        </w:rPr>
        <w:t>09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6B92FC2"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F1FD5">
        <w:rPr>
          <w:b/>
          <w:kern w:val="0"/>
          <w:szCs w:val="21"/>
        </w:rPr>
        <w:t>1</w:t>
      </w:r>
      <w:r w:rsidRPr="00DE3608">
        <w:rPr>
          <w:b/>
          <w:kern w:val="0"/>
          <w:szCs w:val="21"/>
        </w:rPr>
        <w:t>年</w:t>
      </w:r>
      <w:r w:rsidR="004923F9" w:rsidRPr="004923F9">
        <w:rPr>
          <w:rFonts w:hint="eastAsia"/>
          <w:b/>
          <w:kern w:val="0"/>
          <w:szCs w:val="21"/>
        </w:rPr>
        <w:t>03</w:t>
      </w:r>
      <w:bookmarkStart w:id="21" w:name="_GoBack"/>
      <w:bookmarkEnd w:id="21"/>
      <w:r w:rsidR="004923F9" w:rsidRPr="004923F9">
        <w:rPr>
          <w:rFonts w:hint="eastAsia"/>
          <w:b/>
          <w:kern w:val="0"/>
          <w:szCs w:val="21"/>
        </w:rPr>
        <w:t>月</w:t>
      </w:r>
      <w:r w:rsidR="004923F9" w:rsidRPr="004923F9">
        <w:rPr>
          <w:rFonts w:hint="eastAsia"/>
          <w:b/>
          <w:kern w:val="0"/>
          <w:szCs w:val="21"/>
        </w:rPr>
        <w:t>02</w:t>
      </w:r>
      <w:r w:rsidR="004923F9" w:rsidRPr="004923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CA37AB" w:rsidR="002A367A" w:rsidRPr="006C4DF4" w:rsidRDefault="006D0690" w:rsidP="00202E67">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F29659C" w:rsidR="008603EB" w:rsidRPr="006C4DF4" w:rsidRDefault="00D132DA" w:rsidP="008603EB">
            <w:pPr>
              <w:widowControl/>
              <w:jc w:val="center"/>
              <w:rPr>
                <w:kern w:val="0"/>
                <w:szCs w:val="21"/>
              </w:rPr>
            </w:pPr>
            <w:r>
              <w:rPr>
                <w:rFonts w:hint="eastAsia"/>
              </w:rPr>
              <w:t>港台版图书</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D9B01C2" w:rsidR="008603EB" w:rsidRPr="006C4DF4" w:rsidRDefault="00202E67"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1B18350" w:rsidR="008603EB" w:rsidRPr="009F0A5D" w:rsidRDefault="009F0A5D" w:rsidP="008603EB">
            <w:pPr>
              <w:widowControl/>
              <w:jc w:val="center"/>
              <w:rPr>
                <w:b/>
                <w:szCs w:val="21"/>
              </w:rPr>
            </w:pPr>
            <w:r w:rsidRPr="009F0A5D">
              <w:rPr>
                <w:rFonts w:hint="eastAsia"/>
                <w:b/>
                <w:color w:val="FF0000"/>
                <w:szCs w:val="21"/>
              </w:rPr>
              <w:t>1.00</w:t>
            </w:r>
            <w:r w:rsidRPr="009F0A5D">
              <w:rPr>
                <w:rFonts w:hint="eastAsia"/>
                <w:b/>
                <w:color w:val="FF0000"/>
                <w:szCs w:val="21"/>
              </w:rPr>
              <w:t>（本项目为资格招标项目，投标报价报折扣率，且不得超过</w:t>
            </w:r>
            <w:r w:rsidRPr="009F0A5D">
              <w:rPr>
                <w:rFonts w:hint="eastAsia"/>
                <w:b/>
                <w:color w:val="FF0000"/>
                <w:szCs w:val="21"/>
              </w:rPr>
              <w:t>1</w:t>
            </w:r>
            <w:r w:rsidRPr="009F0A5D">
              <w:rPr>
                <w:rFonts w:hint="eastAsia"/>
                <w:b/>
                <w:color w:val="FF0000"/>
                <w:szCs w:val="21"/>
              </w:rPr>
              <w:t>。）</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F0A5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F0A5D" w:rsidRPr="006C4DF4" w:rsidRDefault="009F0A5D" w:rsidP="009F0A5D">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20DEA2E1" w:rsidR="009F0A5D" w:rsidRPr="006C4DF4" w:rsidRDefault="009F0A5D" w:rsidP="009F0A5D">
            <w:pPr>
              <w:widowControl/>
              <w:jc w:val="center"/>
              <w:rPr>
                <w:kern w:val="0"/>
                <w:szCs w:val="21"/>
              </w:rPr>
            </w:pPr>
            <w:r>
              <w:rPr>
                <w:rFonts w:hint="eastAsia"/>
                <w:szCs w:val="21"/>
              </w:rPr>
              <w:t>港台版图书</w:t>
            </w:r>
          </w:p>
        </w:tc>
        <w:tc>
          <w:tcPr>
            <w:tcW w:w="1134" w:type="dxa"/>
            <w:tcBorders>
              <w:top w:val="single" w:sz="4" w:space="0" w:color="auto"/>
              <w:left w:val="nil"/>
              <w:bottom w:val="single" w:sz="4" w:space="0" w:color="auto"/>
              <w:right w:val="single" w:sz="4" w:space="0" w:color="auto"/>
            </w:tcBorders>
            <w:vAlign w:val="center"/>
          </w:tcPr>
          <w:p w14:paraId="63A2FA6C" w14:textId="4B434A5F" w:rsidR="009F0A5D" w:rsidRPr="006C4DF4" w:rsidRDefault="009F0A5D" w:rsidP="009F0A5D">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6F890755" w:rsidR="009F0A5D" w:rsidRPr="006C4DF4" w:rsidRDefault="009F0A5D" w:rsidP="009F0A5D">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322EAC6B" w:rsidR="009F0A5D" w:rsidRPr="006C4DF4" w:rsidRDefault="00D54394" w:rsidP="009F0A5D">
            <w:pPr>
              <w:widowControl/>
              <w:jc w:val="center"/>
              <w:rPr>
                <w:b/>
                <w:szCs w:val="21"/>
              </w:rPr>
            </w:pPr>
            <w:r w:rsidRPr="00D54394">
              <w:rPr>
                <w:rFonts w:hint="eastAsia"/>
                <w:b/>
                <w:color w:val="FF0000"/>
                <w:szCs w:val="21"/>
              </w:rPr>
              <w:t>采购方式：以订单采购为主，现场采购为辅</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6AE48D83" w:rsidR="00EA2F45" w:rsidRPr="00EA2F45" w:rsidRDefault="00D132DA" w:rsidP="00EA2F45">
            <w:pPr>
              <w:jc w:val="center"/>
              <w:rPr>
                <w:b/>
                <w:szCs w:val="21"/>
              </w:rPr>
            </w:pPr>
            <w:r>
              <w:rPr>
                <w:b/>
                <w:szCs w:val="21"/>
              </w:rPr>
              <w:t>港台版图书</w:t>
            </w:r>
          </w:p>
        </w:tc>
        <w:tc>
          <w:tcPr>
            <w:tcW w:w="5580" w:type="dxa"/>
            <w:vAlign w:val="center"/>
          </w:tcPr>
          <w:p w14:paraId="16A3B886" w14:textId="77777777" w:rsidR="001A1A8C" w:rsidRPr="001A1A8C" w:rsidRDefault="001A1A8C" w:rsidP="001A1A8C">
            <w:pPr>
              <w:adjustRightInd w:val="0"/>
              <w:snapToGrid w:val="0"/>
              <w:spacing w:line="360" w:lineRule="auto"/>
              <w:jc w:val="left"/>
              <w:rPr>
                <w:szCs w:val="21"/>
              </w:rPr>
            </w:pPr>
            <w:r w:rsidRPr="001A1A8C">
              <w:rPr>
                <w:rFonts w:hint="eastAsia"/>
                <w:szCs w:val="21"/>
              </w:rPr>
              <w:t>1.1</w:t>
            </w:r>
            <w:r w:rsidRPr="001A1A8C">
              <w:rPr>
                <w:rFonts w:hint="eastAsia"/>
                <w:szCs w:val="21"/>
              </w:rPr>
              <w:t>书目要求：</w:t>
            </w:r>
          </w:p>
          <w:p w14:paraId="21EAA2A1" w14:textId="171FF41A" w:rsidR="001A1A8C" w:rsidRPr="001A1A8C" w:rsidRDefault="001A1A8C" w:rsidP="001A1A8C">
            <w:pPr>
              <w:adjustRightInd w:val="0"/>
              <w:snapToGrid w:val="0"/>
              <w:spacing w:line="360" w:lineRule="auto"/>
              <w:jc w:val="left"/>
              <w:rPr>
                <w:szCs w:val="21"/>
              </w:rPr>
            </w:pPr>
            <w:r w:rsidRPr="001A1A8C">
              <w:rPr>
                <w:rFonts w:hint="eastAsia"/>
                <w:b/>
                <w:szCs w:val="21"/>
              </w:rPr>
              <w:t>书目形态：</w:t>
            </w:r>
            <w:r w:rsidRPr="001A1A8C">
              <w:rPr>
                <w:rFonts w:hint="eastAsia"/>
                <w:szCs w:val="21"/>
              </w:rPr>
              <w:t>中标人提供符合要求的电子版书目采访数据。</w:t>
            </w:r>
          </w:p>
          <w:p w14:paraId="416DCBF0" w14:textId="3FE443D1" w:rsidR="001A1A8C" w:rsidRPr="001A1A8C" w:rsidRDefault="001A1A8C" w:rsidP="001A1A8C">
            <w:pPr>
              <w:adjustRightInd w:val="0"/>
              <w:snapToGrid w:val="0"/>
              <w:spacing w:line="360" w:lineRule="auto"/>
              <w:jc w:val="left"/>
              <w:rPr>
                <w:szCs w:val="21"/>
              </w:rPr>
            </w:pPr>
            <w:r w:rsidRPr="001A1A8C">
              <w:rPr>
                <w:b/>
                <w:szCs w:val="21"/>
              </w:rPr>
              <w:t>图书</w:t>
            </w:r>
            <w:r w:rsidRPr="001A1A8C">
              <w:rPr>
                <w:rFonts w:hint="eastAsia"/>
                <w:b/>
                <w:szCs w:val="21"/>
              </w:rPr>
              <w:t>内容：</w:t>
            </w:r>
            <w:r w:rsidRPr="001A1A8C">
              <w:rPr>
                <w:rFonts w:hint="eastAsia"/>
                <w:szCs w:val="21"/>
              </w:rPr>
              <w:t>包括人文社会科学类的学术性、专业性图书，重点为</w:t>
            </w:r>
            <w:r w:rsidRPr="00D54394">
              <w:rPr>
                <w:rFonts w:hint="eastAsia"/>
                <w:szCs w:val="21"/>
              </w:rPr>
              <w:t>古籍、经济、管理、心理学、法学理论、工具书</w:t>
            </w:r>
            <w:r w:rsidRPr="001A1A8C">
              <w:rPr>
                <w:rFonts w:hint="eastAsia"/>
                <w:szCs w:val="21"/>
              </w:rPr>
              <w:t>，不包含科技类及非学术性、非专业性图书。</w:t>
            </w:r>
          </w:p>
          <w:p w14:paraId="2C357AAC" w14:textId="330A6F82" w:rsidR="001A1A8C" w:rsidRPr="001A1A8C" w:rsidRDefault="001A1A8C" w:rsidP="001A1A8C">
            <w:pPr>
              <w:adjustRightInd w:val="0"/>
              <w:snapToGrid w:val="0"/>
              <w:spacing w:line="360" w:lineRule="auto"/>
              <w:jc w:val="left"/>
              <w:rPr>
                <w:szCs w:val="21"/>
              </w:rPr>
            </w:pPr>
            <w:r w:rsidRPr="001A1A8C">
              <w:rPr>
                <w:rFonts w:hint="eastAsia"/>
                <w:b/>
                <w:szCs w:val="21"/>
              </w:rPr>
              <w:t>出版地范围</w:t>
            </w:r>
            <w:r w:rsidRPr="001A1A8C">
              <w:rPr>
                <w:rFonts w:hint="eastAsia"/>
                <w:szCs w:val="21"/>
              </w:rPr>
              <w:t>：香港、台湾、澳门、新加坡等地出版的中文纸质图书。</w:t>
            </w:r>
          </w:p>
          <w:p w14:paraId="1AAFF313" w14:textId="73984EFE" w:rsidR="001A1A8C" w:rsidRPr="001A1A8C" w:rsidRDefault="001A1A8C" w:rsidP="001A1A8C">
            <w:pPr>
              <w:adjustRightInd w:val="0"/>
              <w:snapToGrid w:val="0"/>
              <w:spacing w:line="360" w:lineRule="auto"/>
              <w:jc w:val="left"/>
              <w:rPr>
                <w:szCs w:val="21"/>
              </w:rPr>
            </w:pPr>
            <w:r w:rsidRPr="001A1A8C">
              <w:rPr>
                <w:rFonts w:hint="eastAsia"/>
                <w:b/>
                <w:szCs w:val="21"/>
              </w:rPr>
              <w:t>出版时间</w:t>
            </w:r>
            <w:r w:rsidRPr="001A1A8C">
              <w:rPr>
                <w:rFonts w:hint="eastAsia"/>
                <w:szCs w:val="21"/>
              </w:rPr>
              <w:t>：</w:t>
            </w:r>
            <w:r w:rsidR="00CD4447" w:rsidRPr="001A1A8C">
              <w:rPr>
                <w:rFonts w:hint="eastAsia"/>
                <w:szCs w:val="21"/>
              </w:rPr>
              <w:t>2020</w:t>
            </w:r>
            <w:r w:rsidR="00CD4447" w:rsidRPr="001A1A8C">
              <w:rPr>
                <w:rFonts w:hint="eastAsia"/>
                <w:szCs w:val="21"/>
              </w:rPr>
              <w:t>年</w:t>
            </w:r>
            <w:r w:rsidR="00CD4447" w:rsidRPr="001A1A8C">
              <w:rPr>
                <w:rFonts w:hint="eastAsia"/>
                <w:szCs w:val="21"/>
              </w:rPr>
              <w:t>1</w:t>
            </w:r>
            <w:r w:rsidR="00CD4447" w:rsidRPr="001A1A8C">
              <w:rPr>
                <w:rFonts w:hint="eastAsia"/>
                <w:szCs w:val="21"/>
              </w:rPr>
              <w:t>月</w:t>
            </w:r>
            <w:r w:rsidR="00CD4447">
              <w:rPr>
                <w:rFonts w:hint="eastAsia"/>
                <w:szCs w:val="21"/>
              </w:rPr>
              <w:t>1</w:t>
            </w:r>
            <w:r w:rsidR="00CD4447">
              <w:rPr>
                <w:rFonts w:hint="eastAsia"/>
                <w:szCs w:val="21"/>
              </w:rPr>
              <w:t>日后出版的港台图书</w:t>
            </w:r>
            <w:r w:rsidRPr="001A1A8C">
              <w:rPr>
                <w:rFonts w:hint="eastAsia"/>
                <w:szCs w:val="21"/>
              </w:rPr>
              <w:t>。</w:t>
            </w:r>
          </w:p>
          <w:p w14:paraId="1C2428A7" w14:textId="5B2B9EDD" w:rsidR="00EA2F45" w:rsidRPr="00EA2F45" w:rsidRDefault="001A1A8C" w:rsidP="001A1A8C">
            <w:pPr>
              <w:adjustRightInd w:val="0"/>
              <w:snapToGrid w:val="0"/>
              <w:spacing w:line="360" w:lineRule="auto"/>
              <w:jc w:val="left"/>
              <w:rPr>
                <w:b/>
                <w:szCs w:val="21"/>
              </w:rPr>
            </w:pPr>
            <w:r w:rsidRPr="001A1A8C">
              <w:rPr>
                <w:rFonts w:hint="eastAsia"/>
                <w:b/>
                <w:szCs w:val="21"/>
              </w:rPr>
              <w:t>图书外观</w:t>
            </w:r>
            <w:r w:rsidRPr="001A1A8C">
              <w:rPr>
                <w:rFonts w:hint="eastAsia"/>
                <w:szCs w:val="21"/>
              </w:rPr>
              <w:t>：开本大于</w:t>
            </w:r>
            <w:r w:rsidRPr="001A1A8C">
              <w:rPr>
                <w:rFonts w:hint="eastAsia"/>
                <w:szCs w:val="21"/>
              </w:rPr>
              <w:t>64</w:t>
            </w:r>
            <w:r w:rsidRPr="001A1A8C">
              <w:rPr>
                <w:rFonts w:hint="eastAsia"/>
                <w:szCs w:val="21"/>
              </w:rPr>
              <w:t>开、页数多于</w:t>
            </w:r>
            <w:r w:rsidRPr="001A1A8C">
              <w:rPr>
                <w:rFonts w:hint="eastAsia"/>
                <w:szCs w:val="21"/>
              </w:rPr>
              <w:t>57</w:t>
            </w:r>
            <w:r w:rsidRPr="001A1A8C">
              <w:rPr>
                <w:rFonts w:hint="eastAsia"/>
                <w:szCs w:val="21"/>
              </w:rPr>
              <w:t>页、非散页装图书。</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6174C2AC" w14:textId="0B1616CA" w:rsidR="00EA2F45" w:rsidRPr="00D54394" w:rsidRDefault="00EA2F45" w:rsidP="00892BC3">
            <w:pPr>
              <w:spacing w:line="360" w:lineRule="auto"/>
              <w:jc w:val="left"/>
              <w:rPr>
                <w:szCs w:val="21"/>
              </w:rPr>
            </w:pPr>
            <w:r>
              <w:rPr>
                <w:szCs w:val="21"/>
              </w:rPr>
              <w:t>1.2</w:t>
            </w:r>
            <w:r w:rsidR="00D54394" w:rsidRPr="00D54394">
              <w:rPr>
                <w:rFonts w:hint="eastAsia"/>
                <w:szCs w:val="21"/>
              </w:rPr>
              <w:t>采访数据要求：</w:t>
            </w:r>
            <w:r w:rsidR="001A1A8C" w:rsidRPr="001A1A8C">
              <w:rPr>
                <w:rFonts w:hint="eastAsia"/>
                <w:szCs w:val="21"/>
              </w:rPr>
              <w:t>中标人有专业数据人员负责提供符合深圳大学图书馆采访要求的</w:t>
            </w:r>
            <w:r w:rsidR="001A1A8C" w:rsidRPr="001A1A8C">
              <w:rPr>
                <w:rFonts w:hint="eastAsia"/>
                <w:szCs w:val="21"/>
              </w:rPr>
              <w:t>MARC</w:t>
            </w:r>
            <w:r w:rsidR="001A1A8C" w:rsidRPr="001A1A8C">
              <w:rPr>
                <w:rFonts w:hint="eastAsia"/>
                <w:szCs w:val="21"/>
              </w:rPr>
              <w:t>格式的采访数据，数据以繁体汉字为准，另外在</w:t>
            </w:r>
            <w:r w:rsidR="001A1A8C" w:rsidRPr="001A1A8C">
              <w:rPr>
                <w:rFonts w:hint="eastAsia"/>
                <w:szCs w:val="21"/>
              </w:rPr>
              <w:t>518</w:t>
            </w:r>
            <w:r w:rsidR="001A1A8C" w:rsidRPr="001A1A8C">
              <w:rPr>
                <w:rFonts w:hint="eastAsia"/>
                <w:szCs w:val="21"/>
              </w:rPr>
              <w:t>字段加入简体汉字题名。</w:t>
            </w:r>
            <w:r w:rsidR="0059630A" w:rsidRPr="001A1A8C">
              <w:rPr>
                <w:rFonts w:hint="eastAsia"/>
                <w:szCs w:val="21"/>
              </w:rPr>
              <w:t>采访数据质量要求见</w:t>
            </w:r>
            <w:r w:rsidR="0059630A">
              <w:rPr>
                <w:rFonts w:hint="eastAsia"/>
                <w:szCs w:val="21"/>
              </w:rPr>
              <w:t>“</w:t>
            </w:r>
            <w:r w:rsidR="0059630A" w:rsidRPr="00845391">
              <w:rPr>
                <w:rFonts w:hint="eastAsia"/>
                <w:szCs w:val="21"/>
              </w:rPr>
              <w:t>三、具体技术要求”</w:t>
            </w:r>
            <w:r w:rsidR="0059630A">
              <w:rPr>
                <w:rFonts w:hint="eastAsia"/>
                <w:szCs w:val="21"/>
              </w:rPr>
              <w:t>的</w:t>
            </w:r>
            <w:r w:rsidR="0059630A" w:rsidRPr="001A1A8C">
              <w:rPr>
                <w:rFonts w:hint="eastAsia"/>
                <w:szCs w:val="21"/>
              </w:rPr>
              <w:t>附表</w:t>
            </w:r>
            <w:r w:rsidR="0059630A" w:rsidRPr="001A1A8C">
              <w:rPr>
                <w:rFonts w:hint="eastAsia"/>
                <w:szCs w:val="21"/>
              </w:rPr>
              <w:t>1</w:t>
            </w:r>
            <w:r w:rsidR="00A938DA">
              <w:rPr>
                <w:rFonts w:hint="eastAsia"/>
                <w:color w:val="FF0000"/>
                <w:szCs w:val="21"/>
              </w:rPr>
              <w:t>（</w:t>
            </w:r>
            <w:r w:rsidR="00A938DA" w:rsidRPr="00D54394">
              <w:rPr>
                <w:rFonts w:hint="eastAsia"/>
                <w:color w:val="FF0000"/>
                <w:szCs w:val="21"/>
              </w:rPr>
              <w:t>要求投标人在投标文件中提供符合附表</w:t>
            </w:r>
            <w:r w:rsidR="00A938DA" w:rsidRPr="00D54394">
              <w:rPr>
                <w:rFonts w:hint="eastAsia"/>
                <w:color w:val="FF0000"/>
                <w:szCs w:val="21"/>
              </w:rPr>
              <w:t>1</w:t>
            </w:r>
            <w:r w:rsidR="00A938DA" w:rsidRPr="00D54394">
              <w:rPr>
                <w:rFonts w:hint="eastAsia"/>
                <w:color w:val="FF0000"/>
                <w:szCs w:val="21"/>
              </w:rPr>
              <w:t>要求的采访数据样例</w:t>
            </w:r>
            <w:r w:rsidR="00A938DA">
              <w:rPr>
                <w:rFonts w:hint="eastAsia"/>
                <w:color w:val="FF0000"/>
                <w:szCs w:val="21"/>
              </w:rPr>
              <w:t>。</w:t>
            </w:r>
            <w:r w:rsidR="00A938DA" w:rsidRPr="00837091">
              <w:rPr>
                <w:color w:val="FF0000"/>
                <w:szCs w:val="21"/>
              </w:rPr>
              <w:t>如果投标人未提供采访数据样</w:t>
            </w:r>
            <w:proofErr w:type="gramStart"/>
            <w:r w:rsidR="00A938DA" w:rsidRPr="00837091">
              <w:rPr>
                <w:color w:val="FF0000"/>
                <w:szCs w:val="21"/>
              </w:rPr>
              <w:t>例或者</w:t>
            </w:r>
            <w:proofErr w:type="gramEnd"/>
            <w:r w:rsidR="00A938DA" w:rsidRPr="00837091">
              <w:rPr>
                <w:color w:val="FF0000"/>
                <w:szCs w:val="21"/>
              </w:rPr>
              <w:t>提供的采访</w:t>
            </w:r>
            <w:r w:rsidR="00A938DA" w:rsidRPr="00837091">
              <w:rPr>
                <w:rFonts w:hint="eastAsia"/>
                <w:color w:val="FF0000"/>
                <w:szCs w:val="21"/>
              </w:rPr>
              <w:t>数据</w:t>
            </w:r>
            <w:proofErr w:type="gramStart"/>
            <w:r w:rsidR="00A938DA" w:rsidRPr="00837091">
              <w:rPr>
                <w:color w:val="FF0000"/>
                <w:szCs w:val="21"/>
              </w:rPr>
              <w:t>样例跟附表</w:t>
            </w:r>
            <w:proofErr w:type="gramEnd"/>
            <w:r w:rsidR="00A938DA" w:rsidRPr="00837091">
              <w:rPr>
                <w:rFonts w:hint="eastAsia"/>
                <w:color w:val="FF0000"/>
                <w:szCs w:val="21"/>
              </w:rPr>
              <w:t>1</w:t>
            </w:r>
            <w:r w:rsidR="00A938DA" w:rsidRPr="00837091">
              <w:rPr>
                <w:rFonts w:hint="eastAsia"/>
                <w:color w:val="FF0000"/>
                <w:szCs w:val="21"/>
              </w:rPr>
              <w:t>的</w:t>
            </w:r>
            <w:r w:rsidR="00A938DA" w:rsidRPr="00837091">
              <w:rPr>
                <w:color w:val="FF0000"/>
                <w:szCs w:val="21"/>
              </w:rPr>
              <w:t>不完全一致，视为负偏离</w:t>
            </w:r>
            <w:r w:rsidR="00A938DA">
              <w:rPr>
                <w:rFonts w:hint="eastAsia"/>
                <w:color w:val="FF0000"/>
                <w:szCs w:val="21"/>
              </w:rPr>
              <w:t>。）</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48336EC9" w:rsidR="00EA2F45" w:rsidRPr="00EA2F45" w:rsidRDefault="00EA2F45" w:rsidP="00D54394">
            <w:pPr>
              <w:spacing w:line="360" w:lineRule="auto"/>
              <w:jc w:val="left"/>
              <w:rPr>
                <w:b/>
                <w:szCs w:val="21"/>
              </w:rPr>
            </w:pPr>
            <w:r>
              <w:rPr>
                <w:szCs w:val="21"/>
              </w:rPr>
              <w:t>1.3</w:t>
            </w:r>
            <w:r w:rsidR="001A1A8C" w:rsidRPr="001A1A8C">
              <w:rPr>
                <w:rFonts w:hint="eastAsia"/>
                <w:szCs w:val="21"/>
              </w:rPr>
              <w:t>书目数量和频率：中标人须积极收集书目，在合同期内向采购人提供符合要求的</w:t>
            </w:r>
            <w:r w:rsidR="001A1A8C" w:rsidRPr="001A1A8C">
              <w:rPr>
                <w:rFonts w:hint="eastAsia"/>
                <w:szCs w:val="21"/>
              </w:rPr>
              <w:t>4000</w:t>
            </w:r>
            <w:r w:rsidR="001A1A8C" w:rsidRPr="001A1A8C">
              <w:rPr>
                <w:rFonts w:hint="eastAsia"/>
                <w:szCs w:val="21"/>
              </w:rPr>
              <w:t>种以上的港台版新书书目，</w:t>
            </w:r>
            <w:r w:rsidR="001A1A8C" w:rsidRPr="001A1A8C">
              <w:rPr>
                <w:rFonts w:hint="eastAsia"/>
                <w:szCs w:val="21"/>
              </w:rPr>
              <w:lastRenderedPageBreak/>
              <w:t>做到每月至少提供一期，每期</w:t>
            </w:r>
            <w:r w:rsidR="001A1A8C" w:rsidRPr="001A1A8C">
              <w:rPr>
                <w:rFonts w:hint="eastAsia"/>
                <w:szCs w:val="21"/>
              </w:rPr>
              <w:t>1000</w:t>
            </w:r>
            <w:r w:rsidR="001A1A8C" w:rsidRPr="001A1A8C">
              <w:rPr>
                <w:rFonts w:hint="eastAsia"/>
                <w:szCs w:val="21"/>
              </w:rPr>
              <w:t>种。同时，中标人须接受采购人提供的零散订单并积极配书。</w:t>
            </w:r>
          </w:p>
        </w:tc>
      </w:tr>
      <w:tr w:rsidR="001A1A8C" w:rsidRPr="00EA2F45" w14:paraId="044E7C89" w14:textId="77777777" w:rsidTr="00EA2F45">
        <w:trPr>
          <w:trHeight w:val="450"/>
        </w:trPr>
        <w:tc>
          <w:tcPr>
            <w:tcW w:w="900" w:type="dxa"/>
            <w:vMerge/>
            <w:vAlign w:val="center"/>
          </w:tcPr>
          <w:p w14:paraId="26CB7CF1" w14:textId="77777777" w:rsidR="001A1A8C" w:rsidRPr="00EA2F45" w:rsidRDefault="001A1A8C" w:rsidP="00EA2F45">
            <w:pPr>
              <w:jc w:val="center"/>
              <w:rPr>
                <w:b/>
                <w:szCs w:val="21"/>
              </w:rPr>
            </w:pPr>
          </w:p>
        </w:tc>
        <w:tc>
          <w:tcPr>
            <w:tcW w:w="1980" w:type="dxa"/>
            <w:vMerge/>
            <w:vAlign w:val="center"/>
          </w:tcPr>
          <w:p w14:paraId="6784E3C5" w14:textId="77777777" w:rsidR="001A1A8C" w:rsidRPr="00EA2F45" w:rsidRDefault="001A1A8C" w:rsidP="00EA2F45">
            <w:pPr>
              <w:jc w:val="center"/>
              <w:rPr>
                <w:b/>
                <w:szCs w:val="21"/>
              </w:rPr>
            </w:pPr>
          </w:p>
        </w:tc>
        <w:tc>
          <w:tcPr>
            <w:tcW w:w="5580" w:type="dxa"/>
            <w:vAlign w:val="center"/>
          </w:tcPr>
          <w:p w14:paraId="7022DB93" w14:textId="4F226BC8" w:rsidR="001A1A8C" w:rsidRDefault="001A1A8C" w:rsidP="006100D4">
            <w:pPr>
              <w:spacing w:line="360" w:lineRule="auto"/>
              <w:jc w:val="left"/>
              <w:rPr>
                <w:szCs w:val="21"/>
              </w:rPr>
            </w:pPr>
            <w:r w:rsidRPr="001A1A8C">
              <w:rPr>
                <w:rFonts w:hint="eastAsia"/>
                <w:szCs w:val="21"/>
              </w:rPr>
              <w:t>1.4</w:t>
            </w:r>
            <w:r w:rsidRPr="001A1A8C">
              <w:rPr>
                <w:rFonts w:hint="eastAsia"/>
                <w:szCs w:val="21"/>
              </w:rPr>
              <w:t>到书率：</w:t>
            </w:r>
            <w:proofErr w:type="gramStart"/>
            <w:r w:rsidRPr="001A1A8C">
              <w:rPr>
                <w:rFonts w:hint="eastAsia"/>
                <w:szCs w:val="21"/>
              </w:rPr>
              <w:t>到书率达到</w:t>
            </w:r>
            <w:proofErr w:type="gramEnd"/>
            <w:r w:rsidRPr="001A1A8C">
              <w:rPr>
                <w:rFonts w:hint="eastAsia"/>
                <w:szCs w:val="21"/>
              </w:rPr>
              <w:t>95%</w:t>
            </w:r>
            <w:r w:rsidRPr="001A1A8C">
              <w:rPr>
                <w:rFonts w:hint="eastAsia"/>
                <w:szCs w:val="21"/>
              </w:rPr>
              <w:t>以上</w:t>
            </w:r>
            <w:r w:rsidRPr="001A1A8C">
              <w:rPr>
                <w:rFonts w:hint="eastAsia"/>
                <w:color w:val="FF0000"/>
                <w:szCs w:val="21"/>
              </w:rPr>
              <w:t>（</w:t>
            </w:r>
            <w:r w:rsidR="00A938DA" w:rsidRPr="001A1A8C">
              <w:rPr>
                <w:rFonts w:hint="eastAsia"/>
                <w:color w:val="FF0000"/>
                <w:szCs w:val="21"/>
              </w:rPr>
              <w:t>要求投标人在投标文件中提供</w:t>
            </w:r>
            <w:r w:rsidR="00A938DA">
              <w:rPr>
                <w:rFonts w:hint="eastAsia"/>
                <w:color w:val="FF0000"/>
              </w:rPr>
              <w:t>合作过港台图书项目的图书馆</w:t>
            </w:r>
            <w:proofErr w:type="gramStart"/>
            <w:r w:rsidR="00A938DA" w:rsidRPr="0050453C">
              <w:rPr>
                <w:rFonts w:hint="eastAsia"/>
                <w:color w:val="FF0000"/>
              </w:rPr>
              <w:t>到书率证明</w:t>
            </w:r>
            <w:proofErr w:type="gramEnd"/>
            <w:r w:rsidR="00A938DA" w:rsidRPr="0050453C">
              <w:rPr>
                <w:rFonts w:hint="eastAsia"/>
                <w:color w:val="FF0000"/>
              </w:rPr>
              <w:t>材料</w:t>
            </w:r>
            <w:r w:rsidR="00A938DA">
              <w:rPr>
                <w:rFonts w:hint="eastAsia"/>
                <w:color w:val="FF0000"/>
              </w:rPr>
              <w:t>扫描件</w:t>
            </w:r>
            <w:r w:rsidRPr="001A1A8C">
              <w:rPr>
                <w:rFonts w:hint="eastAsia"/>
                <w:color w:val="FF0000"/>
                <w:szCs w:val="21"/>
              </w:rPr>
              <w:t>）</w:t>
            </w:r>
            <w:r w:rsidRPr="001A1A8C">
              <w:rPr>
                <w:rFonts w:hint="eastAsia"/>
                <w:szCs w:val="21"/>
              </w:rPr>
              <w:t>。</w:t>
            </w:r>
          </w:p>
        </w:tc>
      </w:tr>
      <w:tr w:rsidR="00EA2F45" w:rsidRPr="00EA2F45" w14:paraId="4C374AF9" w14:textId="77777777" w:rsidTr="00EA2F45">
        <w:trPr>
          <w:trHeight w:val="510"/>
        </w:trPr>
        <w:tc>
          <w:tcPr>
            <w:tcW w:w="900" w:type="dxa"/>
            <w:vMerge/>
            <w:vAlign w:val="center"/>
          </w:tcPr>
          <w:p w14:paraId="71D32547" w14:textId="77777777" w:rsidR="00EA2F45" w:rsidRPr="00EA2F45" w:rsidRDefault="00EA2F45" w:rsidP="00EA2F45">
            <w:pPr>
              <w:jc w:val="center"/>
              <w:rPr>
                <w:b/>
                <w:szCs w:val="21"/>
              </w:rPr>
            </w:pPr>
          </w:p>
        </w:tc>
        <w:tc>
          <w:tcPr>
            <w:tcW w:w="1980" w:type="dxa"/>
            <w:vMerge/>
            <w:vAlign w:val="center"/>
          </w:tcPr>
          <w:p w14:paraId="4C4A06AF" w14:textId="77777777" w:rsidR="00EA2F45" w:rsidRPr="00EA2F45" w:rsidRDefault="00EA2F45" w:rsidP="00EA2F45">
            <w:pPr>
              <w:jc w:val="center"/>
              <w:rPr>
                <w:b/>
                <w:szCs w:val="21"/>
              </w:rPr>
            </w:pPr>
          </w:p>
        </w:tc>
        <w:tc>
          <w:tcPr>
            <w:tcW w:w="5580" w:type="dxa"/>
            <w:vAlign w:val="center"/>
          </w:tcPr>
          <w:p w14:paraId="4EEF4502" w14:textId="1B7756BD" w:rsidR="00EA2F45" w:rsidRPr="00EA2F45" w:rsidRDefault="00EA2F45" w:rsidP="001A1A8C">
            <w:pPr>
              <w:spacing w:line="360" w:lineRule="auto"/>
              <w:jc w:val="left"/>
              <w:rPr>
                <w:b/>
                <w:szCs w:val="21"/>
              </w:rPr>
            </w:pPr>
            <w:r w:rsidRPr="00EA2F45">
              <w:rPr>
                <w:szCs w:val="21"/>
              </w:rPr>
              <w:t>1.</w:t>
            </w:r>
            <w:r>
              <w:rPr>
                <w:szCs w:val="21"/>
              </w:rPr>
              <w:t>5</w:t>
            </w:r>
            <w:r w:rsidR="001A1A8C" w:rsidRPr="00D54394">
              <w:rPr>
                <w:rFonts w:hint="eastAsia"/>
                <w:szCs w:val="21"/>
              </w:rPr>
              <w:t>到书周期：收到订单</w:t>
            </w:r>
            <w:r w:rsidR="001A1A8C" w:rsidRPr="00D54394">
              <w:rPr>
                <w:rFonts w:hint="eastAsia"/>
                <w:szCs w:val="21"/>
              </w:rPr>
              <w:t>3</w:t>
            </w:r>
            <w:r w:rsidR="001A1A8C" w:rsidRPr="00D54394">
              <w:rPr>
                <w:rFonts w:hint="eastAsia"/>
                <w:szCs w:val="21"/>
              </w:rPr>
              <w:t>个月内到书</w:t>
            </w:r>
            <w:r w:rsidR="001A1A8C" w:rsidRPr="00D54394">
              <w:rPr>
                <w:rFonts w:hint="eastAsia"/>
                <w:szCs w:val="21"/>
              </w:rPr>
              <w:t>80</w:t>
            </w:r>
            <w:r w:rsidR="001A1A8C" w:rsidRPr="00D54394">
              <w:rPr>
                <w:rFonts w:hint="eastAsia"/>
                <w:szCs w:val="21"/>
              </w:rPr>
              <w:t>％以上，</w:t>
            </w:r>
            <w:r w:rsidR="001A1A8C" w:rsidRPr="00D54394">
              <w:rPr>
                <w:rFonts w:hint="eastAsia"/>
                <w:szCs w:val="21"/>
              </w:rPr>
              <w:t>6</w:t>
            </w:r>
            <w:r w:rsidR="001A1A8C" w:rsidRPr="00D54394">
              <w:rPr>
                <w:rFonts w:hint="eastAsia"/>
                <w:szCs w:val="21"/>
              </w:rPr>
              <w:t>个月到书</w:t>
            </w:r>
            <w:r w:rsidR="001A1A8C" w:rsidRPr="00D54394">
              <w:rPr>
                <w:rFonts w:hint="eastAsia"/>
                <w:szCs w:val="21"/>
              </w:rPr>
              <w:t>95%</w:t>
            </w:r>
            <w:r w:rsidR="001A1A8C" w:rsidRPr="00D54394">
              <w:rPr>
                <w:rFonts w:hint="eastAsia"/>
                <w:szCs w:val="21"/>
              </w:rPr>
              <w:t>以上</w:t>
            </w:r>
          </w:p>
        </w:tc>
      </w:tr>
      <w:tr w:rsidR="001A1A8C" w:rsidRPr="00EA2F45" w14:paraId="42DD4216" w14:textId="77777777" w:rsidTr="00EA2F45">
        <w:trPr>
          <w:trHeight w:val="510"/>
        </w:trPr>
        <w:tc>
          <w:tcPr>
            <w:tcW w:w="900" w:type="dxa"/>
            <w:vMerge/>
            <w:vAlign w:val="center"/>
          </w:tcPr>
          <w:p w14:paraId="05CE0996" w14:textId="77777777" w:rsidR="001A1A8C" w:rsidRPr="00EA2F45" w:rsidRDefault="001A1A8C" w:rsidP="00735CD2">
            <w:pPr>
              <w:jc w:val="center"/>
              <w:rPr>
                <w:b/>
                <w:szCs w:val="21"/>
              </w:rPr>
            </w:pPr>
          </w:p>
        </w:tc>
        <w:tc>
          <w:tcPr>
            <w:tcW w:w="1980" w:type="dxa"/>
            <w:vMerge/>
            <w:vAlign w:val="center"/>
          </w:tcPr>
          <w:p w14:paraId="4C52622F" w14:textId="77777777" w:rsidR="001A1A8C" w:rsidRPr="00EA2F45" w:rsidRDefault="001A1A8C" w:rsidP="00735CD2">
            <w:pPr>
              <w:jc w:val="center"/>
              <w:rPr>
                <w:b/>
                <w:szCs w:val="21"/>
              </w:rPr>
            </w:pPr>
          </w:p>
        </w:tc>
        <w:tc>
          <w:tcPr>
            <w:tcW w:w="5580" w:type="dxa"/>
            <w:vAlign w:val="center"/>
          </w:tcPr>
          <w:p w14:paraId="0F8D82BD" w14:textId="4BF4B86A" w:rsidR="001A1A8C" w:rsidRPr="00EA2F45" w:rsidRDefault="001A1A8C" w:rsidP="001A1A8C">
            <w:pPr>
              <w:adjustRightInd w:val="0"/>
              <w:snapToGrid w:val="0"/>
              <w:spacing w:line="360" w:lineRule="auto"/>
              <w:jc w:val="left"/>
              <w:rPr>
                <w:szCs w:val="21"/>
              </w:rPr>
            </w:pPr>
            <w:r w:rsidRPr="001A1A8C">
              <w:rPr>
                <w:rFonts w:hint="eastAsia"/>
                <w:szCs w:val="21"/>
              </w:rPr>
              <w:t>1.6</w:t>
            </w:r>
            <w:r>
              <w:rPr>
                <w:rFonts w:hint="eastAsia"/>
                <w:szCs w:val="21"/>
              </w:rPr>
              <w:t xml:space="preserve"> </w:t>
            </w:r>
            <w:r w:rsidRPr="001A1A8C">
              <w:rPr>
                <w:rFonts w:hint="eastAsia"/>
                <w:szCs w:val="21"/>
              </w:rPr>
              <w:t>订准率：要求中标人严格按照订单发书，不允许任意搭配图书，非采购人订购的图书一律退回。</w:t>
            </w:r>
          </w:p>
        </w:tc>
      </w:tr>
      <w:tr w:rsidR="00735CD2" w:rsidRPr="00EA2F45" w14:paraId="181DF609" w14:textId="77777777" w:rsidTr="00EA2F45">
        <w:trPr>
          <w:trHeight w:val="510"/>
        </w:trPr>
        <w:tc>
          <w:tcPr>
            <w:tcW w:w="900" w:type="dxa"/>
            <w:vMerge/>
            <w:vAlign w:val="center"/>
          </w:tcPr>
          <w:p w14:paraId="004405DB" w14:textId="77777777" w:rsidR="00735CD2" w:rsidRPr="00EA2F45" w:rsidRDefault="00735CD2" w:rsidP="00735CD2">
            <w:pPr>
              <w:jc w:val="center"/>
              <w:rPr>
                <w:b/>
                <w:szCs w:val="21"/>
              </w:rPr>
            </w:pPr>
          </w:p>
        </w:tc>
        <w:tc>
          <w:tcPr>
            <w:tcW w:w="1980" w:type="dxa"/>
            <w:vMerge/>
            <w:vAlign w:val="center"/>
          </w:tcPr>
          <w:p w14:paraId="4CA15C67" w14:textId="77777777" w:rsidR="00735CD2" w:rsidRPr="00EA2F45" w:rsidRDefault="00735CD2" w:rsidP="00735CD2">
            <w:pPr>
              <w:jc w:val="center"/>
              <w:rPr>
                <w:b/>
                <w:szCs w:val="21"/>
              </w:rPr>
            </w:pPr>
          </w:p>
        </w:tc>
        <w:tc>
          <w:tcPr>
            <w:tcW w:w="5580" w:type="dxa"/>
            <w:vAlign w:val="center"/>
          </w:tcPr>
          <w:p w14:paraId="6562BDF3" w14:textId="6B590244" w:rsidR="00735CD2" w:rsidRPr="00EA2F45" w:rsidRDefault="001A1A8C" w:rsidP="00075AFA">
            <w:pPr>
              <w:adjustRightInd w:val="0"/>
              <w:snapToGrid w:val="0"/>
              <w:spacing w:line="360" w:lineRule="auto"/>
              <w:jc w:val="left"/>
              <w:rPr>
                <w:b/>
                <w:szCs w:val="21"/>
              </w:rPr>
            </w:pPr>
            <w:r w:rsidRPr="005926C4">
              <w:rPr>
                <w:rFonts w:hint="eastAsia"/>
                <w:szCs w:val="21"/>
              </w:rPr>
              <w:t>1.7</w:t>
            </w:r>
            <w:r w:rsidR="00A938DA" w:rsidRPr="00D54394">
              <w:rPr>
                <w:rFonts w:hint="eastAsia"/>
                <w:kern w:val="0"/>
                <w:szCs w:val="21"/>
              </w:rPr>
              <w:t>编目数据要求：中标人必须有专业数据人员负责编目数据服务，提供符合深圳大学图书馆要求的标准、规范的编目数据</w:t>
            </w:r>
            <w:r w:rsidR="00A938DA">
              <w:rPr>
                <w:rFonts w:hint="eastAsia"/>
                <w:kern w:val="0"/>
                <w:szCs w:val="21"/>
              </w:rPr>
              <w:t>，</w:t>
            </w:r>
            <w:r w:rsidR="00A938DA" w:rsidRPr="00C55344">
              <w:rPr>
                <w:rFonts w:hint="eastAsia"/>
                <w:kern w:val="0"/>
                <w:szCs w:val="21"/>
              </w:rPr>
              <w:t>编目数据质量要求见“三、具体技术要求”的</w:t>
            </w:r>
            <w:r w:rsidR="00A938DA" w:rsidRPr="00C55344">
              <w:rPr>
                <w:kern w:val="0"/>
                <w:szCs w:val="21"/>
              </w:rPr>
              <w:t>附表</w:t>
            </w:r>
            <w:r w:rsidR="00A938DA" w:rsidRPr="00C55344">
              <w:rPr>
                <w:rFonts w:hint="eastAsia"/>
                <w:kern w:val="0"/>
                <w:szCs w:val="21"/>
              </w:rPr>
              <w:t>2</w:t>
            </w:r>
            <w:r w:rsidR="00A938DA" w:rsidRPr="00C55344">
              <w:rPr>
                <w:rFonts w:hint="eastAsia"/>
                <w:kern w:val="0"/>
                <w:szCs w:val="21"/>
              </w:rPr>
              <w:t>《深圳大学图书馆港台版图书编目数据质量要求》。</w:t>
            </w:r>
          </w:p>
        </w:tc>
      </w:tr>
    </w:tbl>
    <w:p w14:paraId="422415A4" w14:textId="77777777" w:rsidR="00315FC8" w:rsidRDefault="00315FC8" w:rsidP="00D17CFB">
      <w:pPr>
        <w:rPr>
          <w:b/>
          <w:szCs w:val="21"/>
        </w:rPr>
      </w:pPr>
    </w:p>
    <w:p w14:paraId="20A5C364" w14:textId="2E12838E" w:rsidR="007819EA" w:rsidRDefault="007819EA" w:rsidP="00D17CFB">
      <w:pPr>
        <w:rPr>
          <w:b/>
          <w:szCs w:val="21"/>
        </w:rPr>
      </w:pPr>
      <w:r>
        <w:rPr>
          <w:rFonts w:hint="eastAsia"/>
          <w:b/>
          <w:szCs w:val="21"/>
        </w:rPr>
        <w:t>附</w:t>
      </w:r>
      <w:r w:rsidRPr="007819EA">
        <w:rPr>
          <w:rFonts w:hint="eastAsia"/>
          <w:b/>
          <w:szCs w:val="21"/>
        </w:rPr>
        <w:t>表</w:t>
      </w:r>
      <w:r w:rsidRPr="007819EA">
        <w:rPr>
          <w:rFonts w:hint="eastAsia"/>
          <w:b/>
          <w:szCs w:val="21"/>
        </w:rPr>
        <w:t>1</w:t>
      </w:r>
      <w:r w:rsidR="00751E24">
        <w:rPr>
          <w:rFonts w:hint="eastAsia"/>
          <w:b/>
          <w:szCs w:val="21"/>
        </w:rPr>
        <w:t>：</w:t>
      </w:r>
      <w:r w:rsidRPr="007819EA">
        <w:rPr>
          <w:rFonts w:hint="eastAsia"/>
          <w:b/>
          <w:szCs w:val="21"/>
        </w:rPr>
        <w:t>深圳大学图书馆港台版图</w:t>
      </w:r>
      <w:proofErr w:type="gramStart"/>
      <w:r w:rsidRPr="007819EA">
        <w:rPr>
          <w:rFonts w:hint="eastAsia"/>
          <w:b/>
          <w:szCs w:val="21"/>
        </w:rPr>
        <w:t>书采访</w:t>
      </w:r>
      <w:proofErr w:type="gramEnd"/>
      <w:r w:rsidRPr="007819EA">
        <w:rPr>
          <w:rFonts w:hint="eastAsia"/>
          <w:b/>
          <w:szCs w:val="21"/>
        </w:rPr>
        <w:t>数据质量要求</w:t>
      </w:r>
    </w:p>
    <w:p w14:paraId="6EFFB06F" w14:textId="77777777" w:rsidR="001E138E" w:rsidRDefault="001E138E" w:rsidP="00D17CFB">
      <w:pPr>
        <w:rPr>
          <w:b/>
          <w:szCs w:val="21"/>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2340"/>
        <w:gridCol w:w="1440"/>
        <w:gridCol w:w="2700"/>
      </w:tblGrid>
      <w:tr w:rsidR="001E138E" w:rsidRPr="00F76002" w14:paraId="3957A75E"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51DA2609" w14:textId="77777777" w:rsidR="001E138E" w:rsidRPr="00F76002" w:rsidRDefault="001E138E" w:rsidP="001A1A8C">
            <w:pPr>
              <w:rPr>
                <w:rFonts w:ascii="等线" w:hAnsi="等线"/>
                <w:sz w:val="18"/>
                <w:szCs w:val="18"/>
              </w:rPr>
            </w:pPr>
            <w:r w:rsidRPr="00F76002">
              <w:rPr>
                <w:rFonts w:ascii="等线" w:hAnsi="等线"/>
                <w:sz w:val="18"/>
                <w:szCs w:val="18"/>
              </w:rPr>
              <w:t>著录标准</w:t>
            </w:r>
          </w:p>
        </w:tc>
        <w:tc>
          <w:tcPr>
            <w:tcW w:w="7200" w:type="dxa"/>
            <w:gridSpan w:val="4"/>
            <w:tcBorders>
              <w:top w:val="single" w:sz="4" w:space="0" w:color="auto"/>
              <w:left w:val="nil"/>
              <w:bottom w:val="single" w:sz="4" w:space="0" w:color="auto"/>
              <w:right w:val="single" w:sz="4" w:space="0" w:color="auto"/>
            </w:tcBorders>
            <w:hideMark/>
          </w:tcPr>
          <w:p w14:paraId="38F20FDF"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完全符合</w:t>
            </w:r>
            <w:r w:rsidRPr="00F76002">
              <w:rPr>
                <w:rFonts w:ascii="等线" w:hAnsi="等线"/>
                <w:color w:val="000000"/>
                <w:sz w:val="18"/>
                <w:szCs w:val="18"/>
              </w:rPr>
              <w:t>ISO-2709</w:t>
            </w:r>
            <w:r w:rsidRPr="00F76002">
              <w:rPr>
                <w:rFonts w:ascii="等线" w:hAnsi="等线"/>
                <w:color w:val="000000"/>
                <w:sz w:val="18"/>
                <w:szCs w:val="18"/>
              </w:rPr>
              <w:t>标准、</w:t>
            </w:r>
            <w:r w:rsidRPr="00F76002">
              <w:rPr>
                <w:rFonts w:ascii="等线" w:hAnsi="等线"/>
                <w:color w:val="000000"/>
                <w:sz w:val="18"/>
                <w:szCs w:val="18"/>
              </w:rPr>
              <w:t xml:space="preserve"> CNMARC</w:t>
            </w:r>
            <w:r w:rsidRPr="00F76002">
              <w:rPr>
                <w:rFonts w:ascii="等线" w:hAnsi="等线"/>
                <w:color w:val="000000"/>
                <w:sz w:val="18"/>
                <w:szCs w:val="18"/>
              </w:rPr>
              <w:t>标准和中国文献编目规则</w:t>
            </w:r>
          </w:p>
        </w:tc>
      </w:tr>
      <w:tr w:rsidR="001E138E" w:rsidRPr="00F76002" w14:paraId="679F3652"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72BC9451" w14:textId="77777777" w:rsidR="001E138E" w:rsidRPr="00F76002" w:rsidRDefault="001E138E" w:rsidP="001A1A8C">
            <w:pPr>
              <w:rPr>
                <w:rFonts w:ascii="等线" w:hAnsi="等线"/>
                <w:sz w:val="18"/>
                <w:szCs w:val="18"/>
              </w:rPr>
            </w:pPr>
            <w:r w:rsidRPr="00F76002">
              <w:rPr>
                <w:rFonts w:ascii="等线" w:hAnsi="等线"/>
                <w:sz w:val="18"/>
                <w:szCs w:val="18"/>
              </w:rPr>
              <w:t>著录用文字</w:t>
            </w:r>
          </w:p>
        </w:tc>
        <w:tc>
          <w:tcPr>
            <w:tcW w:w="7200" w:type="dxa"/>
            <w:gridSpan w:val="4"/>
            <w:tcBorders>
              <w:top w:val="single" w:sz="4" w:space="0" w:color="auto"/>
              <w:left w:val="nil"/>
              <w:bottom w:val="single" w:sz="4" w:space="0" w:color="auto"/>
              <w:right w:val="single" w:sz="4" w:space="0" w:color="auto"/>
            </w:tcBorders>
            <w:hideMark/>
          </w:tcPr>
          <w:p w14:paraId="4792D918"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518,701,711</w:t>
            </w:r>
            <w:r w:rsidRPr="00F76002">
              <w:rPr>
                <w:rFonts w:ascii="等线" w:hAnsi="等线"/>
                <w:color w:val="000000"/>
                <w:sz w:val="18"/>
                <w:szCs w:val="18"/>
              </w:rPr>
              <w:t>字段用简体汉字，其他字段用繁体汉字或</w:t>
            </w:r>
            <w:r w:rsidRPr="00F76002">
              <w:rPr>
                <w:rFonts w:ascii="等线" w:hAnsi="等线"/>
                <w:color w:val="000000"/>
                <w:sz w:val="18"/>
                <w:szCs w:val="18"/>
              </w:rPr>
              <w:t>ASCII</w:t>
            </w:r>
            <w:r w:rsidRPr="00F76002">
              <w:rPr>
                <w:rFonts w:ascii="等线" w:hAnsi="等线"/>
                <w:color w:val="000000"/>
                <w:sz w:val="18"/>
                <w:szCs w:val="18"/>
              </w:rPr>
              <w:t>字符</w:t>
            </w:r>
          </w:p>
        </w:tc>
      </w:tr>
      <w:tr w:rsidR="001E138E" w:rsidRPr="00F76002" w14:paraId="047E4AC3"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61F3E85D" w14:textId="77777777" w:rsidR="001E138E" w:rsidRPr="00F76002" w:rsidRDefault="001E138E" w:rsidP="001A1A8C">
            <w:pPr>
              <w:rPr>
                <w:rFonts w:ascii="等线" w:hAnsi="等线"/>
                <w:sz w:val="18"/>
                <w:szCs w:val="18"/>
              </w:rPr>
            </w:pPr>
            <w:r w:rsidRPr="00F76002">
              <w:rPr>
                <w:rFonts w:ascii="等线" w:hAnsi="等线"/>
                <w:sz w:val="18"/>
                <w:szCs w:val="18"/>
              </w:rPr>
              <w:t>著录级别</w:t>
            </w:r>
          </w:p>
        </w:tc>
        <w:tc>
          <w:tcPr>
            <w:tcW w:w="7200" w:type="dxa"/>
            <w:gridSpan w:val="4"/>
            <w:tcBorders>
              <w:top w:val="single" w:sz="4" w:space="0" w:color="auto"/>
              <w:left w:val="nil"/>
              <w:bottom w:val="single" w:sz="4" w:space="0" w:color="auto"/>
              <w:right w:val="single" w:sz="4" w:space="0" w:color="auto"/>
            </w:tcBorders>
            <w:hideMark/>
          </w:tcPr>
          <w:p w14:paraId="65262C4C"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书目著录至少是基本级的著录</w:t>
            </w:r>
          </w:p>
        </w:tc>
      </w:tr>
      <w:tr w:rsidR="001E138E" w:rsidRPr="00F76002" w14:paraId="374C7828" w14:textId="77777777" w:rsidTr="001A1A8C">
        <w:trPr>
          <w:trHeight w:val="285"/>
        </w:trPr>
        <w:tc>
          <w:tcPr>
            <w:tcW w:w="1260" w:type="dxa"/>
            <w:vMerge w:val="restart"/>
            <w:tcBorders>
              <w:top w:val="nil"/>
              <w:left w:val="single" w:sz="4" w:space="0" w:color="auto"/>
              <w:bottom w:val="single" w:sz="4" w:space="0" w:color="auto"/>
              <w:right w:val="single" w:sz="4" w:space="0" w:color="auto"/>
            </w:tcBorders>
            <w:hideMark/>
          </w:tcPr>
          <w:p w14:paraId="7C06C492" w14:textId="77777777" w:rsidR="001E138E" w:rsidRPr="00F76002" w:rsidRDefault="001E138E" w:rsidP="001A1A8C">
            <w:pPr>
              <w:rPr>
                <w:rFonts w:ascii="等线" w:hAnsi="等线"/>
                <w:sz w:val="18"/>
                <w:szCs w:val="18"/>
              </w:rPr>
            </w:pPr>
            <w:r w:rsidRPr="00F76002">
              <w:rPr>
                <w:rFonts w:ascii="等线" w:hAnsi="等线"/>
                <w:sz w:val="18"/>
                <w:szCs w:val="18"/>
              </w:rPr>
              <w:t>必备字段</w:t>
            </w:r>
          </w:p>
        </w:tc>
        <w:tc>
          <w:tcPr>
            <w:tcW w:w="720" w:type="dxa"/>
            <w:tcBorders>
              <w:top w:val="single" w:sz="4" w:space="0" w:color="auto"/>
              <w:left w:val="nil"/>
              <w:bottom w:val="single" w:sz="4" w:space="0" w:color="auto"/>
              <w:right w:val="single" w:sz="4" w:space="0" w:color="auto"/>
            </w:tcBorders>
            <w:hideMark/>
          </w:tcPr>
          <w:p w14:paraId="2AB01BE9"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字段</w:t>
            </w:r>
          </w:p>
        </w:tc>
        <w:tc>
          <w:tcPr>
            <w:tcW w:w="2340" w:type="dxa"/>
            <w:tcBorders>
              <w:top w:val="single" w:sz="4" w:space="0" w:color="auto"/>
              <w:left w:val="nil"/>
              <w:bottom w:val="single" w:sz="4" w:space="0" w:color="auto"/>
              <w:right w:val="single" w:sz="4" w:space="0" w:color="auto"/>
            </w:tcBorders>
            <w:hideMark/>
          </w:tcPr>
          <w:p w14:paraId="412B91AF"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字段名称</w:t>
            </w:r>
          </w:p>
        </w:tc>
        <w:tc>
          <w:tcPr>
            <w:tcW w:w="1440" w:type="dxa"/>
            <w:tcBorders>
              <w:top w:val="single" w:sz="4" w:space="0" w:color="auto"/>
              <w:left w:val="nil"/>
              <w:bottom w:val="single" w:sz="4" w:space="0" w:color="auto"/>
              <w:right w:val="single" w:sz="4" w:space="0" w:color="auto"/>
            </w:tcBorders>
            <w:hideMark/>
          </w:tcPr>
          <w:p w14:paraId="3F80D0D3" w14:textId="77777777" w:rsidR="001E138E" w:rsidRPr="00F76002" w:rsidRDefault="001E138E" w:rsidP="001A1A8C">
            <w:pPr>
              <w:rPr>
                <w:rFonts w:ascii="等线" w:hAnsi="等线"/>
                <w:sz w:val="18"/>
                <w:szCs w:val="18"/>
              </w:rPr>
            </w:pPr>
            <w:r w:rsidRPr="00F76002">
              <w:rPr>
                <w:rFonts w:ascii="等线" w:hAnsi="等线"/>
                <w:sz w:val="18"/>
                <w:szCs w:val="18"/>
              </w:rPr>
              <w:t>必备性</w:t>
            </w:r>
          </w:p>
        </w:tc>
        <w:tc>
          <w:tcPr>
            <w:tcW w:w="2700" w:type="dxa"/>
            <w:tcBorders>
              <w:top w:val="single" w:sz="4" w:space="0" w:color="auto"/>
              <w:left w:val="nil"/>
              <w:bottom w:val="single" w:sz="4" w:space="0" w:color="auto"/>
              <w:right w:val="single" w:sz="4" w:space="0" w:color="auto"/>
            </w:tcBorders>
            <w:hideMark/>
          </w:tcPr>
          <w:p w14:paraId="4BD7F7DB" w14:textId="77777777" w:rsidR="001E138E" w:rsidRPr="00F76002" w:rsidRDefault="001E138E" w:rsidP="001A1A8C">
            <w:pPr>
              <w:rPr>
                <w:rFonts w:ascii="等线" w:hAnsi="等线"/>
                <w:sz w:val="18"/>
                <w:szCs w:val="18"/>
              </w:rPr>
            </w:pPr>
            <w:r w:rsidRPr="00F76002">
              <w:rPr>
                <w:rFonts w:ascii="等线" w:hAnsi="等线"/>
                <w:sz w:val="18"/>
                <w:szCs w:val="18"/>
              </w:rPr>
              <w:t>说明</w:t>
            </w:r>
          </w:p>
        </w:tc>
      </w:tr>
      <w:tr w:rsidR="001E138E" w:rsidRPr="00F76002" w14:paraId="12AFCCD1" w14:textId="77777777" w:rsidTr="001A1A8C">
        <w:trPr>
          <w:trHeight w:val="330"/>
        </w:trPr>
        <w:tc>
          <w:tcPr>
            <w:tcW w:w="1260" w:type="dxa"/>
            <w:vMerge/>
            <w:tcBorders>
              <w:top w:val="nil"/>
              <w:left w:val="single" w:sz="4" w:space="0" w:color="auto"/>
              <w:bottom w:val="single" w:sz="4" w:space="0" w:color="auto"/>
              <w:right w:val="single" w:sz="4" w:space="0" w:color="auto"/>
            </w:tcBorders>
            <w:vAlign w:val="center"/>
            <w:hideMark/>
          </w:tcPr>
          <w:p w14:paraId="0BAA6A14"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3B4490D"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001</w:t>
            </w:r>
          </w:p>
        </w:tc>
        <w:tc>
          <w:tcPr>
            <w:tcW w:w="2340" w:type="dxa"/>
            <w:tcBorders>
              <w:top w:val="single" w:sz="4" w:space="0" w:color="auto"/>
              <w:left w:val="nil"/>
              <w:bottom w:val="single" w:sz="4" w:space="0" w:color="auto"/>
              <w:right w:val="single" w:sz="4" w:space="0" w:color="auto"/>
            </w:tcBorders>
            <w:hideMark/>
          </w:tcPr>
          <w:p w14:paraId="56632BA6"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记录标识号</w:t>
            </w:r>
          </w:p>
        </w:tc>
        <w:tc>
          <w:tcPr>
            <w:tcW w:w="1440" w:type="dxa"/>
            <w:tcBorders>
              <w:top w:val="single" w:sz="4" w:space="0" w:color="auto"/>
              <w:left w:val="nil"/>
              <w:bottom w:val="single" w:sz="4" w:space="0" w:color="auto"/>
              <w:right w:val="single" w:sz="4" w:space="0" w:color="auto"/>
            </w:tcBorders>
            <w:hideMark/>
          </w:tcPr>
          <w:p w14:paraId="358E546D" w14:textId="77777777" w:rsidR="001E138E" w:rsidRPr="00F76002" w:rsidRDefault="001E138E" w:rsidP="001A1A8C">
            <w:pPr>
              <w:rPr>
                <w:rFonts w:ascii="等线" w:hAnsi="等线"/>
                <w:b/>
                <w:bCs/>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499A43" w14:textId="77777777" w:rsidR="001E138E" w:rsidRPr="00F76002" w:rsidRDefault="001E138E" w:rsidP="001A1A8C">
            <w:pPr>
              <w:rPr>
                <w:rFonts w:ascii="等线" w:hAnsi="等线"/>
                <w:b/>
                <w:bCs/>
                <w:sz w:val="18"/>
                <w:szCs w:val="18"/>
              </w:rPr>
            </w:pPr>
          </w:p>
        </w:tc>
      </w:tr>
      <w:tr w:rsidR="001E138E" w:rsidRPr="00F76002" w14:paraId="31C87F6F"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D51248C"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CF3F8A9"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005</w:t>
            </w:r>
          </w:p>
        </w:tc>
        <w:tc>
          <w:tcPr>
            <w:tcW w:w="2340" w:type="dxa"/>
            <w:tcBorders>
              <w:top w:val="single" w:sz="4" w:space="0" w:color="auto"/>
              <w:left w:val="nil"/>
              <w:bottom w:val="single" w:sz="4" w:space="0" w:color="auto"/>
              <w:right w:val="single" w:sz="4" w:space="0" w:color="auto"/>
            </w:tcBorders>
            <w:hideMark/>
          </w:tcPr>
          <w:p w14:paraId="26973128"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记录处理时间标识</w:t>
            </w:r>
          </w:p>
        </w:tc>
        <w:tc>
          <w:tcPr>
            <w:tcW w:w="1440" w:type="dxa"/>
            <w:tcBorders>
              <w:top w:val="single" w:sz="4" w:space="0" w:color="auto"/>
              <w:left w:val="nil"/>
              <w:bottom w:val="single" w:sz="4" w:space="0" w:color="auto"/>
              <w:right w:val="single" w:sz="4" w:space="0" w:color="auto"/>
            </w:tcBorders>
            <w:hideMark/>
          </w:tcPr>
          <w:p w14:paraId="11458322"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2C45A49" w14:textId="77777777" w:rsidR="001E138E" w:rsidRPr="00F76002" w:rsidRDefault="001E138E" w:rsidP="001A1A8C">
            <w:pPr>
              <w:rPr>
                <w:rFonts w:ascii="等线" w:hAnsi="等线"/>
                <w:sz w:val="18"/>
                <w:szCs w:val="18"/>
              </w:rPr>
            </w:pPr>
          </w:p>
        </w:tc>
      </w:tr>
      <w:tr w:rsidR="001E138E" w:rsidRPr="00F76002" w14:paraId="162953F9"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3CD81C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DF912A0"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010</w:t>
            </w:r>
          </w:p>
        </w:tc>
        <w:tc>
          <w:tcPr>
            <w:tcW w:w="2340" w:type="dxa"/>
            <w:tcBorders>
              <w:top w:val="single" w:sz="4" w:space="0" w:color="auto"/>
              <w:left w:val="nil"/>
              <w:bottom w:val="single" w:sz="4" w:space="0" w:color="auto"/>
              <w:right w:val="single" w:sz="4" w:space="0" w:color="auto"/>
            </w:tcBorders>
            <w:hideMark/>
          </w:tcPr>
          <w:p w14:paraId="474C61DC"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ISBN</w:t>
            </w:r>
          </w:p>
        </w:tc>
        <w:tc>
          <w:tcPr>
            <w:tcW w:w="1440" w:type="dxa"/>
            <w:tcBorders>
              <w:top w:val="single" w:sz="4" w:space="0" w:color="auto"/>
              <w:left w:val="nil"/>
              <w:bottom w:val="single" w:sz="4" w:space="0" w:color="auto"/>
              <w:right w:val="single" w:sz="4" w:space="0" w:color="auto"/>
            </w:tcBorders>
            <w:hideMark/>
          </w:tcPr>
          <w:p w14:paraId="585317AD"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06C03120" w14:textId="77777777" w:rsidR="001E138E" w:rsidRPr="00F76002" w:rsidRDefault="001E138E" w:rsidP="001A1A8C">
            <w:pPr>
              <w:rPr>
                <w:rFonts w:ascii="等线" w:hAnsi="等线"/>
                <w:sz w:val="18"/>
                <w:szCs w:val="18"/>
              </w:rPr>
            </w:pPr>
          </w:p>
        </w:tc>
      </w:tr>
      <w:tr w:rsidR="001E138E" w:rsidRPr="00F76002" w14:paraId="20B56701"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4A87258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3DB7EDCF"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092</w:t>
            </w:r>
          </w:p>
        </w:tc>
        <w:tc>
          <w:tcPr>
            <w:tcW w:w="2340" w:type="dxa"/>
            <w:tcBorders>
              <w:top w:val="single" w:sz="4" w:space="0" w:color="auto"/>
              <w:left w:val="nil"/>
              <w:bottom w:val="single" w:sz="4" w:space="0" w:color="auto"/>
              <w:right w:val="single" w:sz="4" w:space="0" w:color="auto"/>
            </w:tcBorders>
            <w:hideMark/>
          </w:tcPr>
          <w:p w14:paraId="542AED66"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订购号</w:t>
            </w:r>
          </w:p>
        </w:tc>
        <w:tc>
          <w:tcPr>
            <w:tcW w:w="1440" w:type="dxa"/>
            <w:tcBorders>
              <w:top w:val="single" w:sz="4" w:space="0" w:color="auto"/>
              <w:left w:val="nil"/>
              <w:bottom w:val="single" w:sz="4" w:space="0" w:color="auto"/>
              <w:right w:val="single" w:sz="4" w:space="0" w:color="auto"/>
            </w:tcBorders>
            <w:hideMark/>
          </w:tcPr>
          <w:p w14:paraId="0DE23BAC" w14:textId="77777777" w:rsidR="001E138E" w:rsidRPr="00F76002" w:rsidRDefault="001E138E" w:rsidP="001A1A8C">
            <w:pPr>
              <w:rPr>
                <w:rFonts w:ascii="等线" w:hAnsi="等线"/>
                <w:color w:val="FF0000"/>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B17F240" w14:textId="77777777" w:rsidR="001E138E" w:rsidRPr="00F76002" w:rsidRDefault="001E138E" w:rsidP="001A1A8C">
            <w:pPr>
              <w:rPr>
                <w:rFonts w:ascii="等线" w:hAnsi="等线"/>
                <w:color w:val="FF0000"/>
                <w:sz w:val="18"/>
                <w:szCs w:val="18"/>
              </w:rPr>
            </w:pPr>
          </w:p>
        </w:tc>
      </w:tr>
      <w:tr w:rsidR="001E138E" w:rsidRPr="00F76002" w14:paraId="5061F60D"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6A3D5E76"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4F5DD18C" w14:textId="77777777" w:rsidR="001E138E" w:rsidRPr="00F76002" w:rsidRDefault="001E138E" w:rsidP="001A1A8C">
            <w:pPr>
              <w:jc w:val="center"/>
              <w:rPr>
                <w:rFonts w:ascii="等线" w:hAnsi="等线"/>
                <w:sz w:val="18"/>
                <w:szCs w:val="18"/>
              </w:rPr>
            </w:pPr>
            <w:r w:rsidRPr="00F76002">
              <w:rPr>
                <w:rFonts w:ascii="等线" w:hAnsi="等线"/>
                <w:sz w:val="18"/>
                <w:szCs w:val="18"/>
              </w:rPr>
              <w:t>100</w:t>
            </w:r>
          </w:p>
        </w:tc>
        <w:tc>
          <w:tcPr>
            <w:tcW w:w="2340" w:type="dxa"/>
            <w:tcBorders>
              <w:top w:val="single" w:sz="4" w:space="0" w:color="auto"/>
              <w:left w:val="nil"/>
              <w:bottom w:val="single" w:sz="4" w:space="0" w:color="auto"/>
              <w:right w:val="single" w:sz="4" w:space="0" w:color="auto"/>
            </w:tcBorders>
            <w:hideMark/>
          </w:tcPr>
          <w:p w14:paraId="5D3CCB4A" w14:textId="77777777" w:rsidR="001E138E" w:rsidRPr="00F76002" w:rsidRDefault="001E138E" w:rsidP="001A1A8C">
            <w:pPr>
              <w:rPr>
                <w:rFonts w:ascii="等线" w:hAnsi="等线"/>
                <w:sz w:val="18"/>
                <w:szCs w:val="18"/>
              </w:rPr>
            </w:pPr>
            <w:r w:rsidRPr="00F76002">
              <w:rPr>
                <w:rFonts w:ascii="等线" w:hAnsi="等线"/>
                <w:sz w:val="18"/>
                <w:szCs w:val="18"/>
              </w:rPr>
              <w:t>一般处理数据</w:t>
            </w:r>
          </w:p>
        </w:tc>
        <w:tc>
          <w:tcPr>
            <w:tcW w:w="1440" w:type="dxa"/>
            <w:tcBorders>
              <w:top w:val="single" w:sz="4" w:space="0" w:color="auto"/>
              <w:left w:val="nil"/>
              <w:bottom w:val="single" w:sz="4" w:space="0" w:color="auto"/>
              <w:right w:val="single" w:sz="4" w:space="0" w:color="auto"/>
            </w:tcBorders>
            <w:hideMark/>
          </w:tcPr>
          <w:p w14:paraId="004FB126"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C4BBB6D" w14:textId="77777777" w:rsidR="001E138E" w:rsidRPr="00F76002" w:rsidRDefault="001E138E" w:rsidP="001A1A8C">
            <w:pPr>
              <w:rPr>
                <w:rFonts w:ascii="等线" w:hAnsi="等线"/>
                <w:sz w:val="18"/>
                <w:szCs w:val="18"/>
              </w:rPr>
            </w:pPr>
          </w:p>
        </w:tc>
      </w:tr>
      <w:tr w:rsidR="001E138E" w:rsidRPr="00F76002" w14:paraId="2ACB82D8" w14:textId="77777777" w:rsidTr="001A1A8C">
        <w:trPr>
          <w:trHeight w:val="240"/>
        </w:trPr>
        <w:tc>
          <w:tcPr>
            <w:tcW w:w="1260" w:type="dxa"/>
            <w:vMerge/>
            <w:tcBorders>
              <w:top w:val="nil"/>
              <w:left w:val="single" w:sz="4" w:space="0" w:color="auto"/>
              <w:bottom w:val="single" w:sz="4" w:space="0" w:color="auto"/>
              <w:right w:val="single" w:sz="4" w:space="0" w:color="auto"/>
            </w:tcBorders>
            <w:vAlign w:val="center"/>
            <w:hideMark/>
          </w:tcPr>
          <w:p w14:paraId="59293471"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1CCDBAE7" w14:textId="77777777" w:rsidR="001E138E" w:rsidRPr="00F76002" w:rsidRDefault="001E138E" w:rsidP="001A1A8C">
            <w:pPr>
              <w:jc w:val="center"/>
              <w:rPr>
                <w:rFonts w:ascii="等线" w:hAnsi="等线"/>
                <w:sz w:val="18"/>
                <w:szCs w:val="18"/>
              </w:rPr>
            </w:pPr>
            <w:r w:rsidRPr="00F76002">
              <w:rPr>
                <w:rFonts w:ascii="等线" w:hAnsi="等线"/>
                <w:sz w:val="18"/>
                <w:szCs w:val="18"/>
              </w:rPr>
              <w:t>101</w:t>
            </w:r>
          </w:p>
        </w:tc>
        <w:tc>
          <w:tcPr>
            <w:tcW w:w="2340" w:type="dxa"/>
            <w:tcBorders>
              <w:top w:val="single" w:sz="4" w:space="0" w:color="auto"/>
              <w:left w:val="nil"/>
              <w:bottom w:val="single" w:sz="4" w:space="0" w:color="auto"/>
              <w:right w:val="single" w:sz="4" w:space="0" w:color="auto"/>
            </w:tcBorders>
            <w:hideMark/>
          </w:tcPr>
          <w:p w14:paraId="1B880052" w14:textId="77777777" w:rsidR="001E138E" w:rsidRPr="00F76002" w:rsidRDefault="001E138E" w:rsidP="001A1A8C">
            <w:pPr>
              <w:rPr>
                <w:rFonts w:ascii="等线" w:hAnsi="等线"/>
                <w:sz w:val="18"/>
                <w:szCs w:val="18"/>
              </w:rPr>
            </w:pPr>
            <w:r w:rsidRPr="00F76002">
              <w:rPr>
                <w:rFonts w:ascii="等线" w:hAnsi="等线"/>
                <w:sz w:val="18"/>
                <w:szCs w:val="18"/>
              </w:rPr>
              <w:t>作品语种</w:t>
            </w:r>
          </w:p>
        </w:tc>
        <w:tc>
          <w:tcPr>
            <w:tcW w:w="1440" w:type="dxa"/>
            <w:tcBorders>
              <w:top w:val="single" w:sz="4" w:space="0" w:color="auto"/>
              <w:left w:val="nil"/>
              <w:bottom w:val="single" w:sz="4" w:space="0" w:color="auto"/>
              <w:right w:val="single" w:sz="4" w:space="0" w:color="auto"/>
            </w:tcBorders>
            <w:hideMark/>
          </w:tcPr>
          <w:p w14:paraId="4B80F971"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2DEE51F9" w14:textId="77777777" w:rsidR="001E138E" w:rsidRPr="00F76002" w:rsidRDefault="001E138E" w:rsidP="001A1A8C">
            <w:pPr>
              <w:rPr>
                <w:rFonts w:ascii="等线" w:hAnsi="等线"/>
                <w:sz w:val="18"/>
                <w:szCs w:val="18"/>
              </w:rPr>
            </w:pPr>
          </w:p>
        </w:tc>
      </w:tr>
      <w:tr w:rsidR="001E138E" w:rsidRPr="00F76002" w14:paraId="3172FCAB" w14:textId="77777777" w:rsidTr="001A1A8C">
        <w:trPr>
          <w:trHeight w:val="390"/>
        </w:trPr>
        <w:tc>
          <w:tcPr>
            <w:tcW w:w="1260" w:type="dxa"/>
            <w:vMerge/>
            <w:tcBorders>
              <w:top w:val="nil"/>
              <w:left w:val="single" w:sz="4" w:space="0" w:color="auto"/>
              <w:bottom w:val="single" w:sz="4" w:space="0" w:color="auto"/>
              <w:right w:val="single" w:sz="4" w:space="0" w:color="auto"/>
            </w:tcBorders>
            <w:vAlign w:val="center"/>
            <w:hideMark/>
          </w:tcPr>
          <w:p w14:paraId="5C675396"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02FE8766" w14:textId="77777777" w:rsidR="001E138E" w:rsidRPr="00F76002" w:rsidRDefault="001E138E" w:rsidP="001A1A8C">
            <w:pPr>
              <w:jc w:val="center"/>
              <w:rPr>
                <w:rFonts w:ascii="等线" w:hAnsi="等线"/>
                <w:sz w:val="18"/>
                <w:szCs w:val="18"/>
              </w:rPr>
            </w:pPr>
            <w:r w:rsidRPr="00F76002">
              <w:rPr>
                <w:rFonts w:ascii="等线" w:hAnsi="等线"/>
                <w:sz w:val="18"/>
                <w:szCs w:val="18"/>
              </w:rPr>
              <w:t>105</w:t>
            </w:r>
          </w:p>
        </w:tc>
        <w:tc>
          <w:tcPr>
            <w:tcW w:w="2340" w:type="dxa"/>
            <w:tcBorders>
              <w:top w:val="single" w:sz="4" w:space="0" w:color="auto"/>
              <w:left w:val="nil"/>
              <w:bottom w:val="single" w:sz="4" w:space="0" w:color="auto"/>
              <w:right w:val="single" w:sz="4" w:space="0" w:color="auto"/>
            </w:tcBorders>
            <w:hideMark/>
          </w:tcPr>
          <w:p w14:paraId="799D08BA" w14:textId="77777777" w:rsidR="001E138E" w:rsidRPr="00F76002" w:rsidRDefault="001E138E" w:rsidP="001A1A8C">
            <w:pPr>
              <w:rPr>
                <w:rFonts w:ascii="等线" w:hAnsi="等线"/>
                <w:sz w:val="18"/>
                <w:szCs w:val="18"/>
              </w:rPr>
            </w:pPr>
            <w:r w:rsidRPr="00F76002">
              <w:rPr>
                <w:rFonts w:ascii="等线" w:hAnsi="等线"/>
                <w:sz w:val="18"/>
                <w:szCs w:val="18"/>
              </w:rPr>
              <w:t>编码数据</w:t>
            </w:r>
          </w:p>
        </w:tc>
        <w:tc>
          <w:tcPr>
            <w:tcW w:w="1440" w:type="dxa"/>
            <w:tcBorders>
              <w:top w:val="single" w:sz="4" w:space="0" w:color="auto"/>
              <w:left w:val="nil"/>
              <w:bottom w:val="single" w:sz="4" w:space="0" w:color="auto"/>
              <w:right w:val="single" w:sz="4" w:space="0" w:color="auto"/>
            </w:tcBorders>
            <w:hideMark/>
          </w:tcPr>
          <w:p w14:paraId="1864BC04"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6B8D93FB" w14:textId="77777777" w:rsidR="001E138E" w:rsidRPr="00F76002" w:rsidRDefault="001E138E" w:rsidP="001A1A8C">
            <w:pPr>
              <w:rPr>
                <w:rFonts w:ascii="等线" w:hAnsi="等线"/>
                <w:sz w:val="18"/>
                <w:szCs w:val="18"/>
              </w:rPr>
            </w:pPr>
          </w:p>
        </w:tc>
      </w:tr>
      <w:tr w:rsidR="001E138E" w:rsidRPr="00F76002" w14:paraId="19B49602" w14:textId="77777777" w:rsidTr="001A1A8C">
        <w:trPr>
          <w:trHeight w:val="300"/>
        </w:trPr>
        <w:tc>
          <w:tcPr>
            <w:tcW w:w="1260" w:type="dxa"/>
            <w:vMerge/>
            <w:tcBorders>
              <w:top w:val="nil"/>
              <w:left w:val="single" w:sz="4" w:space="0" w:color="auto"/>
              <w:bottom w:val="single" w:sz="4" w:space="0" w:color="auto"/>
              <w:right w:val="single" w:sz="4" w:space="0" w:color="auto"/>
            </w:tcBorders>
            <w:vAlign w:val="center"/>
            <w:hideMark/>
          </w:tcPr>
          <w:p w14:paraId="235408F6"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69E87ADD" w14:textId="77777777" w:rsidR="001E138E" w:rsidRPr="00F76002" w:rsidRDefault="001E138E" w:rsidP="001A1A8C">
            <w:pPr>
              <w:jc w:val="center"/>
              <w:rPr>
                <w:rFonts w:ascii="等线" w:hAnsi="等线"/>
                <w:sz w:val="18"/>
                <w:szCs w:val="18"/>
              </w:rPr>
            </w:pPr>
            <w:r w:rsidRPr="00F76002">
              <w:rPr>
                <w:rFonts w:ascii="等线" w:hAnsi="等线"/>
                <w:sz w:val="18"/>
                <w:szCs w:val="18"/>
              </w:rPr>
              <w:t>200</w:t>
            </w:r>
          </w:p>
        </w:tc>
        <w:tc>
          <w:tcPr>
            <w:tcW w:w="2340" w:type="dxa"/>
            <w:tcBorders>
              <w:top w:val="single" w:sz="4" w:space="0" w:color="auto"/>
              <w:left w:val="nil"/>
              <w:bottom w:val="single" w:sz="4" w:space="0" w:color="auto"/>
              <w:right w:val="single" w:sz="4" w:space="0" w:color="auto"/>
            </w:tcBorders>
            <w:hideMark/>
          </w:tcPr>
          <w:p w14:paraId="16BE64A7" w14:textId="77777777" w:rsidR="001E138E" w:rsidRPr="00F76002" w:rsidRDefault="001E138E" w:rsidP="001A1A8C">
            <w:pPr>
              <w:rPr>
                <w:rFonts w:ascii="等线" w:hAnsi="等线"/>
                <w:sz w:val="18"/>
                <w:szCs w:val="18"/>
              </w:rPr>
            </w:pPr>
            <w:r w:rsidRPr="00F76002">
              <w:rPr>
                <w:rFonts w:ascii="等线" w:hAnsi="等线"/>
                <w:sz w:val="18"/>
                <w:szCs w:val="18"/>
              </w:rPr>
              <w:t>题名与责任说明</w:t>
            </w:r>
          </w:p>
        </w:tc>
        <w:tc>
          <w:tcPr>
            <w:tcW w:w="1440" w:type="dxa"/>
            <w:tcBorders>
              <w:top w:val="single" w:sz="4" w:space="0" w:color="auto"/>
              <w:left w:val="nil"/>
              <w:bottom w:val="single" w:sz="4" w:space="0" w:color="auto"/>
              <w:right w:val="single" w:sz="4" w:space="0" w:color="auto"/>
            </w:tcBorders>
            <w:hideMark/>
          </w:tcPr>
          <w:p w14:paraId="21281185"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934CD4C" w14:textId="77777777" w:rsidR="001E138E" w:rsidRPr="00F76002" w:rsidRDefault="001E138E" w:rsidP="001A1A8C">
            <w:pPr>
              <w:rPr>
                <w:rFonts w:ascii="等线" w:hAnsi="等线"/>
                <w:sz w:val="18"/>
                <w:szCs w:val="18"/>
              </w:rPr>
            </w:pPr>
          </w:p>
        </w:tc>
      </w:tr>
      <w:tr w:rsidR="001E138E" w:rsidRPr="00F76002" w14:paraId="425C46AC" w14:textId="77777777" w:rsidTr="001A1A8C">
        <w:trPr>
          <w:trHeight w:val="285"/>
        </w:trPr>
        <w:tc>
          <w:tcPr>
            <w:tcW w:w="1260" w:type="dxa"/>
            <w:vMerge/>
            <w:tcBorders>
              <w:top w:val="nil"/>
              <w:left w:val="single" w:sz="4" w:space="0" w:color="auto"/>
              <w:bottom w:val="single" w:sz="4" w:space="0" w:color="auto"/>
              <w:right w:val="single" w:sz="4" w:space="0" w:color="auto"/>
            </w:tcBorders>
            <w:vAlign w:val="center"/>
            <w:hideMark/>
          </w:tcPr>
          <w:p w14:paraId="3FEB8373"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491E9982" w14:textId="77777777" w:rsidR="001E138E" w:rsidRPr="00F76002" w:rsidRDefault="001E138E" w:rsidP="001A1A8C">
            <w:pPr>
              <w:jc w:val="center"/>
              <w:rPr>
                <w:rFonts w:ascii="等线" w:hAnsi="等线"/>
                <w:sz w:val="18"/>
                <w:szCs w:val="18"/>
              </w:rPr>
            </w:pPr>
            <w:r w:rsidRPr="00F76002">
              <w:rPr>
                <w:rFonts w:ascii="等线" w:hAnsi="等线"/>
                <w:sz w:val="18"/>
                <w:szCs w:val="18"/>
              </w:rPr>
              <w:t>205</w:t>
            </w:r>
          </w:p>
        </w:tc>
        <w:tc>
          <w:tcPr>
            <w:tcW w:w="2340" w:type="dxa"/>
            <w:tcBorders>
              <w:top w:val="single" w:sz="4" w:space="0" w:color="auto"/>
              <w:left w:val="nil"/>
              <w:bottom w:val="single" w:sz="4" w:space="0" w:color="auto"/>
              <w:right w:val="single" w:sz="4" w:space="0" w:color="auto"/>
            </w:tcBorders>
            <w:hideMark/>
          </w:tcPr>
          <w:p w14:paraId="35F3FC0D" w14:textId="77777777" w:rsidR="001E138E" w:rsidRPr="00F76002" w:rsidRDefault="001E138E" w:rsidP="001A1A8C">
            <w:pPr>
              <w:rPr>
                <w:rFonts w:ascii="等线" w:hAnsi="等线"/>
                <w:sz w:val="18"/>
                <w:szCs w:val="18"/>
              </w:rPr>
            </w:pPr>
            <w:r w:rsidRPr="00F76002">
              <w:rPr>
                <w:rFonts w:ascii="等线" w:hAnsi="等线"/>
                <w:sz w:val="18"/>
                <w:szCs w:val="18"/>
              </w:rPr>
              <w:t>版次及版本说明</w:t>
            </w:r>
          </w:p>
        </w:tc>
        <w:tc>
          <w:tcPr>
            <w:tcW w:w="1440" w:type="dxa"/>
            <w:tcBorders>
              <w:top w:val="single" w:sz="4" w:space="0" w:color="auto"/>
              <w:left w:val="nil"/>
              <w:bottom w:val="single" w:sz="4" w:space="0" w:color="auto"/>
              <w:right w:val="single" w:sz="4" w:space="0" w:color="auto"/>
            </w:tcBorders>
            <w:hideMark/>
          </w:tcPr>
          <w:p w14:paraId="6C1940CF"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1FD826FC" w14:textId="77777777" w:rsidR="001E138E" w:rsidRPr="00F76002" w:rsidRDefault="001E138E" w:rsidP="001A1A8C">
            <w:pPr>
              <w:rPr>
                <w:rFonts w:ascii="等线" w:hAnsi="等线"/>
                <w:sz w:val="18"/>
                <w:szCs w:val="18"/>
              </w:rPr>
            </w:pPr>
          </w:p>
        </w:tc>
      </w:tr>
      <w:tr w:rsidR="001E138E" w:rsidRPr="00F76002" w14:paraId="56D1293A"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9100601"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6C3462E" w14:textId="77777777" w:rsidR="001E138E" w:rsidRPr="00F76002" w:rsidRDefault="001E138E" w:rsidP="001A1A8C">
            <w:pPr>
              <w:jc w:val="center"/>
              <w:rPr>
                <w:rFonts w:ascii="等线" w:hAnsi="等线"/>
                <w:sz w:val="18"/>
                <w:szCs w:val="18"/>
              </w:rPr>
            </w:pPr>
            <w:r w:rsidRPr="00F76002">
              <w:rPr>
                <w:rFonts w:ascii="等线" w:hAnsi="等线"/>
                <w:sz w:val="18"/>
                <w:szCs w:val="18"/>
              </w:rPr>
              <w:t>210</w:t>
            </w:r>
          </w:p>
        </w:tc>
        <w:tc>
          <w:tcPr>
            <w:tcW w:w="2340" w:type="dxa"/>
            <w:tcBorders>
              <w:top w:val="single" w:sz="4" w:space="0" w:color="auto"/>
              <w:left w:val="nil"/>
              <w:bottom w:val="single" w:sz="4" w:space="0" w:color="auto"/>
              <w:right w:val="single" w:sz="4" w:space="0" w:color="auto"/>
            </w:tcBorders>
            <w:hideMark/>
          </w:tcPr>
          <w:p w14:paraId="2C68292E" w14:textId="77777777" w:rsidR="001E138E" w:rsidRPr="00F76002" w:rsidRDefault="001E138E" w:rsidP="001A1A8C">
            <w:pPr>
              <w:rPr>
                <w:rFonts w:ascii="等线" w:hAnsi="等线"/>
                <w:sz w:val="18"/>
                <w:szCs w:val="18"/>
              </w:rPr>
            </w:pPr>
            <w:r w:rsidRPr="00F76002">
              <w:rPr>
                <w:rFonts w:ascii="等线" w:hAnsi="等线"/>
                <w:sz w:val="18"/>
                <w:szCs w:val="18"/>
              </w:rPr>
              <w:t>出版发行</w:t>
            </w:r>
          </w:p>
        </w:tc>
        <w:tc>
          <w:tcPr>
            <w:tcW w:w="1440" w:type="dxa"/>
            <w:tcBorders>
              <w:top w:val="single" w:sz="4" w:space="0" w:color="auto"/>
              <w:left w:val="nil"/>
              <w:bottom w:val="single" w:sz="4" w:space="0" w:color="auto"/>
              <w:right w:val="single" w:sz="4" w:space="0" w:color="auto"/>
            </w:tcBorders>
            <w:hideMark/>
          </w:tcPr>
          <w:p w14:paraId="330094B7"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8560380" w14:textId="77777777" w:rsidR="001E138E" w:rsidRPr="00F76002" w:rsidRDefault="001E138E" w:rsidP="001A1A8C">
            <w:pPr>
              <w:rPr>
                <w:rFonts w:ascii="等线" w:hAnsi="等线"/>
                <w:sz w:val="18"/>
                <w:szCs w:val="18"/>
              </w:rPr>
            </w:pPr>
          </w:p>
        </w:tc>
      </w:tr>
      <w:tr w:rsidR="001E138E" w:rsidRPr="00F76002" w14:paraId="229BDC22"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31278D35"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5560FCC0" w14:textId="77777777" w:rsidR="001E138E" w:rsidRPr="00F76002" w:rsidRDefault="001E138E" w:rsidP="001A1A8C">
            <w:pPr>
              <w:jc w:val="center"/>
              <w:rPr>
                <w:rFonts w:ascii="等线" w:hAnsi="等线"/>
                <w:sz w:val="18"/>
                <w:szCs w:val="18"/>
              </w:rPr>
            </w:pPr>
            <w:r w:rsidRPr="00F76002">
              <w:rPr>
                <w:rFonts w:ascii="等线" w:hAnsi="等线"/>
                <w:sz w:val="18"/>
                <w:szCs w:val="18"/>
              </w:rPr>
              <w:t>215</w:t>
            </w:r>
          </w:p>
        </w:tc>
        <w:tc>
          <w:tcPr>
            <w:tcW w:w="2340" w:type="dxa"/>
            <w:tcBorders>
              <w:top w:val="single" w:sz="4" w:space="0" w:color="auto"/>
              <w:left w:val="nil"/>
              <w:bottom w:val="single" w:sz="4" w:space="0" w:color="auto"/>
              <w:right w:val="single" w:sz="4" w:space="0" w:color="auto"/>
            </w:tcBorders>
            <w:hideMark/>
          </w:tcPr>
          <w:p w14:paraId="04CD2B12" w14:textId="77777777" w:rsidR="001E138E" w:rsidRPr="00F76002" w:rsidRDefault="001E138E" w:rsidP="001A1A8C">
            <w:pPr>
              <w:rPr>
                <w:rFonts w:ascii="等线" w:hAnsi="等线"/>
                <w:sz w:val="18"/>
                <w:szCs w:val="18"/>
              </w:rPr>
            </w:pPr>
            <w:r w:rsidRPr="00F76002">
              <w:rPr>
                <w:rFonts w:ascii="等线" w:hAnsi="等线"/>
                <w:sz w:val="18"/>
                <w:szCs w:val="18"/>
              </w:rPr>
              <w:t>载体形态</w:t>
            </w:r>
          </w:p>
        </w:tc>
        <w:tc>
          <w:tcPr>
            <w:tcW w:w="1440" w:type="dxa"/>
            <w:tcBorders>
              <w:top w:val="single" w:sz="4" w:space="0" w:color="auto"/>
              <w:left w:val="nil"/>
              <w:bottom w:val="single" w:sz="4" w:space="0" w:color="auto"/>
              <w:right w:val="single" w:sz="4" w:space="0" w:color="auto"/>
            </w:tcBorders>
            <w:hideMark/>
          </w:tcPr>
          <w:p w14:paraId="4DF9F26F"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8D65C34" w14:textId="77777777" w:rsidR="001E138E" w:rsidRPr="00F76002" w:rsidRDefault="001E138E" w:rsidP="001A1A8C">
            <w:pPr>
              <w:rPr>
                <w:rFonts w:ascii="等线" w:hAnsi="等线"/>
                <w:sz w:val="18"/>
                <w:szCs w:val="18"/>
              </w:rPr>
            </w:pPr>
          </w:p>
        </w:tc>
      </w:tr>
      <w:tr w:rsidR="001E138E" w:rsidRPr="00F76002" w14:paraId="697861CE"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058C264"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78265F73" w14:textId="77777777" w:rsidR="001E138E" w:rsidRPr="00F76002" w:rsidRDefault="001E138E" w:rsidP="001A1A8C">
            <w:pPr>
              <w:jc w:val="center"/>
              <w:rPr>
                <w:rFonts w:ascii="等线" w:hAnsi="等线"/>
                <w:sz w:val="18"/>
                <w:szCs w:val="18"/>
              </w:rPr>
            </w:pPr>
            <w:r w:rsidRPr="00F76002">
              <w:rPr>
                <w:rFonts w:ascii="等线" w:hAnsi="等线"/>
                <w:sz w:val="18"/>
                <w:szCs w:val="18"/>
              </w:rPr>
              <w:t>333</w:t>
            </w:r>
          </w:p>
        </w:tc>
        <w:tc>
          <w:tcPr>
            <w:tcW w:w="2340" w:type="dxa"/>
            <w:tcBorders>
              <w:top w:val="single" w:sz="4" w:space="0" w:color="auto"/>
              <w:left w:val="nil"/>
              <w:bottom w:val="single" w:sz="4" w:space="0" w:color="auto"/>
              <w:right w:val="single" w:sz="4" w:space="0" w:color="auto"/>
            </w:tcBorders>
            <w:hideMark/>
          </w:tcPr>
          <w:p w14:paraId="7328B8E8" w14:textId="77777777" w:rsidR="001E138E" w:rsidRPr="00F76002" w:rsidRDefault="001E138E" w:rsidP="001A1A8C">
            <w:pPr>
              <w:rPr>
                <w:rFonts w:ascii="等线" w:hAnsi="等线"/>
                <w:sz w:val="18"/>
                <w:szCs w:val="18"/>
              </w:rPr>
            </w:pPr>
            <w:r w:rsidRPr="00F76002">
              <w:rPr>
                <w:rFonts w:ascii="等线" w:hAnsi="等线"/>
                <w:sz w:val="18"/>
                <w:szCs w:val="18"/>
              </w:rPr>
              <w:t>使用对象附注</w:t>
            </w:r>
          </w:p>
        </w:tc>
        <w:tc>
          <w:tcPr>
            <w:tcW w:w="1440" w:type="dxa"/>
            <w:tcBorders>
              <w:top w:val="single" w:sz="4" w:space="0" w:color="auto"/>
              <w:left w:val="nil"/>
              <w:bottom w:val="single" w:sz="4" w:space="0" w:color="auto"/>
              <w:right w:val="single" w:sz="4" w:space="0" w:color="auto"/>
            </w:tcBorders>
            <w:hideMark/>
          </w:tcPr>
          <w:p w14:paraId="7C4A9F7A"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55D50D9F" w14:textId="77777777" w:rsidR="001E138E" w:rsidRPr="00F76002" w:rsidRDefault="001E138E" w:rsidP="001A1A8C">
            <w:pPr>
              <w:rPr>
                <w:rFonts w:ascii="等线" w:hAnsi="等线"/>
                <w:sz w:val="18"/>
                <w:szCs w:val="18"/>
              </w:rPr>
            </w:pPr>
          </w:p>
        </w:tc>
      </w:tr>
      <w:tr w:rsidR="001E138E" w:rsidRPr="00F76002" w14:paraId="0CC7034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4A4CFBE5"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066854CA" w14:textId="77777777" w:rsidR="001E138E" w:rsidRPr="00F76002" w:rsidRDefault="001E138E" w:rsidP="001A1A8C">
            <w:pPr>
              <w:jc w:val="center"/>
              <w:rPr>
                <w:rFonts w:ascii="等线" w:hAnsi="等线"/>
                <w:sz w:val="18"/>
                <w:szCs w:val="18"/>
              </w:rPr>
            </w:pPr>
            <w:r w:rsidRPr="00F76002">
              <w:rPr>
                <w:rFonts w:ascii="等线" w:hAnsi="等线"/>
                <w:sz w:val="18"/>
                <w:szCs w:val="18"/>
              </w:rPr>
              <w:t>518</w:t>
            </w:r>
          </w:p>
        </w:tc>
        <w:tc>
          <w:tcPr>
            <w:tcW w:w="2340" w:type="dxa"/>
            <w:tcBorders>
              <w:top w:val="single" w:sz="4" w:space="0" w:color="auto"/>
              <w:left w:val="nil"/>
              <w:bottom w:val="single" w:sz="4" w:space="0" w:color="auto"/>
              <w:right w:val="single" w:sz="4" w:space="0" w:color="auto"/>
            </w:tcBorders>
            <w:hideMark/>
          </w:tcPr>
          <w:p w14:paraId="6B897FA1" w14:textId="77777777" w:rsidR="001E138E" w:rsidRPr="00F76002" w:rsidRDefault="001E138E" w:rsidP="001A1A8C">
            <w:pPr>
              <w:rPr>
                <w:rFonts w:ascii="等线" w:hAnsi="等线"/>
                <w:sz w:val="18"/>
                <w:szCs w:val="18"/>
              </w:rPr>
            </w:pPr>
            <w:r w:rsidRPr="00F76002">
              <w:rPr>
                <w:rFonts w:ascii="等线" w:hAnsi="等线"/>
                <w:sz w:val="18"/>
                <w:szCs w:val="18"/>
              </w:rPr>
              <w:t>现代标准书写题名</w:t>
            </w:r>
          </w:p>
        </w:tc>
        <w:tc>
          <w:tcPr>
            <w:tcW w:w="1440" w:type="dxa"/>
            <w:tcBorders>
              <w:top w:val="single" w:sz="4" w:space="0" w:color="auto"/>
              <w:left w:val="nil"/>
              <w:bottom w:val="single" w:sz="4" w:space="0" w:color="auto"/>
              <w:right w:val="single" w:sz="4" w:space="0" w:color="auto"/>
            </w:tcBorders>
            <w:hideMark/>
          </w:tcPr>
          <w:p w14:paraId="14F230D0"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2A474FA4" w14:textId="77777777" w:rsidR="001E138E" w:rsidRPr="00F76002" w:rsidRDefault="001E138E" w:rsidP="001A1A8C">
            <w:pPr>
              <w:rPr>
                <w:rFonts w:ascii="等线" w:hAnsi="等线"/>
                <w:sz w:val="18"/>
                <w:szCs w:val="18"/>
              </w:rPr>
            </w:pPr>
            <w:r w:rsidRPr="00F76002">
              <w:rPr>
                <w:rFonts w:ascii="等线" w:hAnsi="等线"/>
                <w:sz w:val="18"/>
                <w:szCs w:val="18"/>
              </w:rPr>
              <w:t>以简体汉字</w:t>
            </w:r>
            <w:proofErr w:type="gramStart"/>
            <w:r w:rsidRPr="00F76002">
              <w:rPr>
                <w:rFonts w:ascii="等线" w:hAnsi="等线"/>
                <w:sz w:val="18"/>
                <w:szCs w:val="18"/>
              </w:rPr>
              <w:t>著录正题名</w:t>
            </w:r>
            <w:proofErr w:type="gramEnd"/>
          </w:p>
        </w:tc>
      </w:tr>
      <w:tr w:rsidR="001E138E" w:rsidRPr="00F76002" w14:paraId="4AAB269C"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49D54CD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16F2186C" w14:textId="77777777" w:rsidR="001E138E" w:rsidRPr="00F76002" w:rsidRDefault="001E138E" w:rsidP="001A1A8C">
            <w:pPr>
              <w:jc w:val="center"/>
              <w:rPr>
                <w:rFonts w:ascii="等线" w:hAnsi="等线"/>
                <w:sz w:val="18"/>
                <w:szCs w:val="18"/>
              </w:rPr>
            </w:pPr>
            <w:r w:rsidRPr="00F76002">
              <w:rPr>
                <w:rFonts w:ascii="等线" w:hAnsi="等线"/>
                <w:sz w:val="18"/>
                <w:szCs w:val="18"/>
              </w:rPr>
              <w:t>690</w:t>
            </w:r>
          </w:p>
        </w:tc>
        <w:tc>
          <w:tcPr>
            <w:tcW w:w="2340" w:type="dxa"/>
            <w:tcBorders>
              <w:top w:val="single" w:sz="4" w:space="0" w:color="auto"/>
              <w:left w:val="nil"/>
              <w:bottom w:val="single" w:sz="4" w:space="0" w:color="auto"/>
              <w:right w:val="single" w:sz="4" w:space="0" w:color="auto"/>
            </w:tcBorders>
            <w:hideMark/>
          </w:tcPr>
          <w:p w14:paraId="609F96D0" w14:textId="77777777" w:rsidR="001E138E" w:rsidRPr="00F76002" w:rsidRDefault="001E138E" w:rsidP="001A1A8C">
            <w:pPr>
              <w:rPr>
                <w:rFonts w:ascii="等线" w:hAnsi="等线"/>
                <w:sz w:val="18"/>
                <w:szCs w:val="18"/>
              </w:rPr>
            </w:pPr>
            <w:r w:rsidRPr="00F76002">
              <w:rPr>
                <w:rFonts w:ascii="等线" w:hAnsi="等线"/>
                <w:sz w:val="18"/>
                <w:szCs w:val="18"/>
              </w:rPr>
              <w:t>中图法分类号</w:t>
            </w:r>
          </w:p>
        </w:tc>
        <w:tc>
          <w:tcPr>
            <w:tcW w:w="1440" w:type="dxa"/>
            <w:tcBorders>
              <w:top w:val="single" w:sz="4" w:space="0" w:color="auto"/>
              <w:left w:val="nil"/>
              <w:bottom w:val="single" w:sz="4" w:space="0" w:color="auto"/>
              <w:right w:val="single" w:sz="4" w:space="0" w:color="auto"/>
            </w:tcBorders>
            <w:hideMark/>
          </w:tcPr>
          <w:p w14:paraId="65699083"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DD9E176" w14:textId="77777777" w:rsidR="001E138E" w:rsidRPr="00F76002" w:rsidRDefault="001E138E" w:rsidP="001A1A8C">
            <w:pPr>
              <w:rPr>
                <w:rFonts w:ascii="等线" w:hAnsi="等线"/>
                <w:sz w:val="18"/>
                <w:szCs w:val="18"/>
              </w:rPr>
            </w:pPr>
          </w:p>
        </w:tc>
      </w:tr>
      <w:tr w:rsidR="001E138E" w:rsidRPr="00F76002" w14:paraId="0B9566D3"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22F51819"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FAA405D" w14:textId="77777777" w:rsidR="001E138E" w:rsidRPr="00F76002" w:rsidRDefault="001E138E" w:rsidP="001A1A8C">
            <w:pPr>
              <w:jc w:val="center"/>
              <w:rPr>
                <w:rFonts w:ascii="等线" w:hAnsi="等线"/>
                <w:sz w:val="18"/>
                <w:szCs w:val="18"/>
              </w:rPr>
            </w:pPr>
            <w:r w:rsidRPr="00F76002">
              <w:rPr>
                <w:rFonts w:ascii="等线" w:hAnsi="等线"/>
                <w:sz w:val="18"/>
                <w:szCs w:val="18"/>
              </w:rPr>
              <w:t>701</w:t>
            </w:r>
          </w:p>
        </w:tc>
        <w:tc>
          <w:tcPr>
            <w:tcW w:w="2340" w:type="dxa"/>
            <w:tcBorders>
              <w:top w:val="single" w:sz="4" w:space="0" w:color="auto"/>
              <w:left w:val="nil"/>
              <w:bottom w:val="single" w:sz="4" w:space="0" w:color="auto"/>
              <w:right w:val="single" w:sz="4" w:space="0" w:color="auto"/>
            </w:tcBorders>
            <w:hideMark/>
          </w:tcPr>
          <w:p w14:paraId="3173FBFD" w14:textId="77777777" w:rsidR="001E138E" w:rsidRPr="00F76002" w:rsidRDefault="001E138E" w:rsidP="001A1A8C">
            <w:pPr>
              <w:rPr>
                <w:rFonts w:ascii="等线" w:hAnsi="等线"/>
                <w:sz w:val="18"/>
                <w:szCs w:val="18"/>
              </w:rPr>
            </w:pPr>
            <w:r w:rsidRPr="00F76002">
              <w:rPr>
                <w:rFonts w:ascii="等线" w:hAnsi="等线"/>
                <w:sz w:val="18"/>
                <w:szCs w:val="18"/>
              </w:rPr>
              <w:t>个人责任名称</w:t>
            </w:r>
          </w:p>
        </w:tc>
        <w:tc>
          <w:tcPr>
            <w:tcW w:w="1440" w:type="dxa"/>
            <w:tcBorders>
              <w:top w:val="single" w:sz="4" w:space="0" w:color="auto"/>
              <w:left w:val="nil"/>
              <w:bottom w:val="single" w:sz="4" w:space="0" w:color="auto"/>
              <w:right w:val="single" w:sz="4" w:space="0" w:color="auto"/>
            </w:tcBorders>
            <w:hideMark/>
          </w:tcPr>
          <w:p w14:paraId="4996E855"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3D5BF366" w14:textId="77777777" w:rsidR="001E138E" w:rsidRPr="00F76002" w:rsidRDefault="001E138E" w:rsidP="001A1A8C">
            <w:pPr>
              <w:rPr>
                <w:rFonts w:ascii="等线" w:hAnsi="等线"/>
                <w:sz w:val="18"/>
                <w:szCs w:val="18"/>
              </w:rPr>
            </w:pPr>
            <w:r w:rsidRPr="00F76002">
              <w:rPr>
                <w:rFonts w:ascii="等线" w:hAnsi="等线"/>
                <w:sz w:val="18"/>
                <w:szCs w:val="18"/>
              </w:rPr>
              <w:t>以简体汉字著录责任者</w:t>
            </w:r>
          </w:p>
        </w:tc>
      </w:tr>
      <w:tr w:rsidR="001E138E" w:rsidRPr="00F76002" w14:paraId="7D1AA946"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7D966D2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0EE6CD29" w14:textId="77777777" w:rsidR="001E138E" w:rsidRPr="00F76002" w:rsidRDefault="001E138E" w:rsidP="001A1A8C">
            <w:pPr>
              <w:jc w:val="center"/>
              <w:rPr>
                <w:rFonts w:ascii="等线" w:hAnsi="等线"/>
                <w:sz w:val="18"/>
                <w:szCs w:val="18"/>
              </w:rPr>
            </w:pPr>
            <w:r w:rsidRPr="00F76002">
              <w:rPr>
                <w:rFonts w:ascii="等线" w:hAnsi="等线"/>
                <w:sz w:val="18"/>
                <w:szCs w:val="18"/>
              </w:rPr>
              <w:t>711</w:t>
            </w:r>
          </w:p>
        </w:tc>
        <w:tc>
          <w:tcPr>
            <w:tcW w:w="2340" w:type="dxa"/>
            <w:tcBorders>
              <w:top w:val="single" w:sz="4" w:space="0" w:color="auto"/>
              <w:left w:val="nil"/>
              <w:bottom w:val="single" w:sz="4" w:space="0" w:color="auto"/>
              <w:right w:val="single" w:sz="4" w:space="0" w:color="auto"/>
            </w:tcBorders>
            <w:hideMark/>
          </w:tcPr>
          <w:p w14:paraId="47595CC2" w14:textId="77777777" w:rsidR="001E138E" w:rsidRPr="00F76002" w:rsidRDefault="001E138E" w:rsidP="001A1A8C">
            <w:pPr>
              <w:rPr>
                <w:rFonts w:ascii="等线" w:hAnsi="等线"/>
                <w:sz w:val="18"/>
                <w:szCs w:val="18"/>
              </w:rPr>
            </w:pPr>
            <w:r w:rsidRPr="00F76002">
              <w:rPr>
                <w:rFonts w:ascii="等线" w:hAnsi="等线"/>
                <w:sz w:val="18"/>
                <w:szCs w:val="18"/>
              </w:rPr>
              <w:t>团体责任名称</w:t>
            </w:r>
          </w:p>
        </w:tc>
        <w:tc>
          <w:tcPr>
            <w:tcW w:w="1440" w:type="dxa"/>
            <w:tcBorders>
              <w:top w:val="single" w:sz="4" w:space="0" w:color="auto"/>
              <w:left w:val="nil"/>
              <w:bottom w:val="single" w:sz="4" w:space="0" w:color="auto"/>
              <w:right w:val="single" w:sz="4" w:space="0" w:color="auto"/>
            </w:tcBorders>
            <w:hideMark/>
          </w:tcPr>
          <w:p w14:paraId="4A486787"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56B872D8" w14:textId="77777777" w:rsidR="001E138E" w:rsidRPr="00F76002" w:rsidRDefault="001E138E" w:rsidP="001A1A8C">
            <w:pPr>
              <w:rPr>
                <w:rFonts w:ascii="等线" w:hAnsi="等线"/>
                <w:sz w:val="18"/>
                <w:szCs w:val="18"/>
              </w:rPr>
            </w:pPr>
            <w:r w:rsidRPr="00F76002">
              <w:rPr>
                <w:rFonts w:ascii="等线" w:hAnsi="等线"/>
                <w:sz w:val="18"/>
                <w:szCs w:val="18"/>
              </w:rPr>
              <w:t>以简体汉字著录责任者</w:t>
            </w:r>
          </w:p>
        </w:tc>
      </w:tr>
      <w:tr w:rsidR="001E138E" w:rsidRPr="00F76002" w14:paraId="383A1E05" w14:textId="77777777" w:rsidTr="001A1A8C">
        <w:trPr>
          <w:trHeight w:val="347"/>
        </w:trPr>
        <w:tc>
          <w:tcPr>
            <w:tcW w:w="1260" w:type="dxa"/>
            <w:vMerge/>
            <w:tcBorders>
              <w:top w:val="nil"/>
              <w:left w:val="single" w:sz="4" w:space="0" w:color="auto"/>
              <w:bottom w:val="single" w:sz="4" w:space="0" w:color="auto"/>
              <w:right w:val="single" w:sz="4" w:space="0" w:color="auto"/>
            </w:tcBorders>
            <w:vAlign w:val="center"/>
            <w:hideMark/>
          </w:tcPr>
          <w:p w14:paraId="02DCD659"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6D17C7CE" w14:textId="77777777" w:rsidR="001E138E" w:rsidRPr="00F76002" w:rsidRDefault="001E138E" w:rsidP="001A1A8C">
            <w:pPr>
              <w:jc w:val="center"/>
              <w:rPr>
                <w:rFonts w:ascii="等线" w:hAnsi="等线"/>
                <w:sz w:val="18"/>
                <w:szCs w:val="18"/>
              </w:rPr>
            </w:pPr>
            <w:r w:rsidRPr="00F76002">
              <w:rPr>
                <w:rFonts w:ascii="等线" w:hAnsi="等线"/>
                <w:sz w:val="18"/>
                <w:szCs w:val="18"/>
              </w:rPr>
              <w:t>801</w:t>
            </w:r>
          </w:p>
        </w:tc>
        <w:tc>
          <w:tcPr>
            <w:tcW w:w="2340" w:type="dxa"/>
            <w:tcBorders>
              <w:top w:val="single" w:sz="4" w:space="0" w:color="auto"/>
              <w:left w:val="nil"/>
              <w:bottom w:val="single" w:sz="4" w:space="0" w:color="auto"/>
              <w:right w:val="single" w:sz="4" w:space="0" w:color="auto"/>
            </w:tcBorders>
            <w:hideMark/>
          </w:tcPr>
          <w:p w14:paraId="445921E0" w14:textId="77777777" w:rsidR="001E138E" w:rsidRPr="00F76002" w:rsidRDefault="001E138E" w:rsidP="001A1A8C">
            <w:pPr>
              <w:rPr>
                <w:rFonts w:ascii="等线" w:hAnsi="等线"/>
                <w:sz w:val="18"/>
                <w:szCs w:val="18"/>
              </w:rPr>
            </w:pPr>
            <w:r w:rsidRPr="00F76002">
              <w:rPr>
                <w:rFonts w:ascii="等线" w:hAnsi="等线"/>
                <w:sz w:val="18"/>
                <w:szCs w:val="18"/>
              </w:rPr>
              <w:t>记录来源</w:t>
            </w:r>
          </w:p>
        </w:tc>
        <w:tc>
          <w:tcPr>
            <w:tcW w:w="1440" w:type="dxa"/>
            <w:tcBorders>
              <w:top w:val="single" w:sz="4" w:space="0" w:color="auto"/>
              <w:left w:val="nil"/>
              <w:bottom w:val="single" w:sz="4" w:space="0" w:color="auto"/>
              <w:right w:val="single" w:sz="4" w:space="0" w:color="auto"/>
            </w:tcBorders>
            <w:hideMark/>
          </w:tcPr>
          <w:p w14:paraId="2A75587B"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2D032CF" w14:textId="77777777" w:rsidR="001E138E" w:rsidRPr="00F76002" w:rsidRDefault="001E138E" w:rsidP="001A1A8C">
            <w:pPr>
              <w:rPr>
                <w:rFonts w:ascii="等线" w:hAnsi="等线"/>
                <w:sz w:val="18"/>
                <w:szCs w:val="18"/>
              </w:rPr>
            </w:pPr>
          </w:p>
        </w:tc>
      </w:tr>
      <w:tr w:rsidR="001E138E" w:rsidRPr="00F76002" w14:paraId="3AD09562"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289E722C" w14:textId="77777777" w:rsidR="001E138E" w:rsidRPr="00F76002" w:rsidRDefault="001E138E" w:rsidP="001A1A8C">
            <w:pPr>
              <w:rPr>
                <w:rFonts w:ascii="等线" w:hAnsi="等线"/>
                <w:sz w:val="18"/>
                <w:szCs w:val="18"/>
              </w:rPr>
            </w:pPr>
            <w:r w:rsidRPr="00F76002">
              <w:rPr>
                <w:rFonts w:ascii="等线" w:hAnsi="等线"/>
                <w:sz w:val="18"/>
                <w:szCs w:val="18"/>
              </w:rPr>
              <w:t>著录正确性</w:t>
            </w:r>
          </w:p>
        </w:tc>
        <w:tc>
          <w:tcPr>
            <w:tcW w:w="7200" w:type="dxa"/>
            <w:gridSpan w:val="4"/>
            <w:tcBorders>
              <w:top w:val="single" w:sz="4" w:space="0" w:color="auto"/>
              <w:left w:val="nil"/>
              <w:bottom w:val="single" w:sz="4" w:space="0" w:color="auto"/>
              <w:right w:val="single" w:sz="4" w:space="0" w:color="auto"/>
            </w:tcBorders>
            <w:hideMark/>
          </w:tcPr>
          <w:p w14:paraId="618EB8FB" w14:textId="77777777" w:rsidR="001E138E" w:rsidRPr="00F76002" w:rsidRDefault="001E138E" w:rsidP="001E138E">
            <w:pPr>
              <w:numPr>
                <w:ilvl w:val="0"/>
                <w:numId w:val="49"/>
              </w:numPr>
              <w:rPr>
                <w:rFonts w:ascii="等线" w:hAnsi="等线"/>
                <w:sz w:val="18"/>
                <w:szCs w:val="18"/>
              </w:rPr>
            </w:pPr>
            <w:r w:rsidRPr="00F76002">
              <w:rPr>
                <w:rFonts w:ascii="等线" w:hAnsi="等线"/>
                <w:sz w:val="18"/>
                <w:szCs w:val="18"/>
              </w:rPr>
              <w:t>ISBN</w:t>
            </w:r>
            <w:r w:rsidRPr="00F76002">
              <w:rPr>
                <w:rFonts w:ascii="等线" w:hAnsi="等线"/>
                <w:sz w:val="18"/>
                <w:szCs w:val="18"/>
              </w:rPr>
              <w:t>（</w:t>
            </w:r>
            <w:r w:rsidRPr="00F76002">
              <w:rPr>
                <w:rFonts w:ascii="等线" w:hAnsi="等线"/>
                <w:sz w:val="18"/>
                <w:szCs w:val="18"/>
              </w:rPr>
              <w:t>010$a</w:t>
            </w:r>
            <w:r w:rsidRPr="00F76002">
              <w:rPr>
                <w:rFonts w:ascii="等线" w:hAnsi="等线"/>
                <w:sz w:val="18"/>
                <w:szCs w:val="18"/>
              </w:rPr>
              <w:t>）、正题名</w:t>
            </w:r>
            <w:r w:rsidRPr="00F76002">
              <w:rPr>
                <w:rFonts w:ascii="等线" w:hAnsi="等线"/>
                <w:sz w:val="18"/>
                <w:szCs w:val="18"/>
              </w:rPr>
              <w:t>(200$a)</w:t>
            </w:r>
            <w:r w:rsidRPr="00F76002">
              <w:rPr>
                <w:rFonts w:ascii="等线" w:hAnsi="等线"/>
                <w:sz w:val="18"/>
                <w:szCs w:val="18"/>
              </w:rPr>
              <w:t>和现代标准书写题名（</w:t>
            </w:r>
            <w:r w:rsidRPr="00F76002">
              <w:rPr>
                <w:rFonts w:ascii="等线" w:hAnsi="等线"/>
                <w:sz w:val="18"/>
                <w:szCs w:val="18"/>
              </w:rPr>
              <w:t>518$a</w:t>
            </w:r>
            <w:r w:rsidRPr="00F76002">
              <w:rPr>
                <w:rFonts w:ascii="等线" w:hAnsi="等线"/>
                <w:sz w:val="18"/>
                <w:szCs w:val="18"/>
              </w:rPr>
              <w:t>）要求著录完全正确，其它字段错误率低于百分之一。</w:t>
            </w:r>
          </w:p>
          <w:p w14:paraId="3B5B5B76" w14:textId="77777777" w:rsidR="001E138E" w:rsidRPr="00F76002" w:rsidRDefault="001E138E" w:rsidP="001E138E">
            <w:pPr>
              <w:numPr>
                <w:ilvl w:val="0"/>
                <w:numId w:val="49"/>
              </w:numPr>
              <w:rPr>
                <w:rFonts w:ascii="等线" w:hAnsi="等线"/>
                <w:sz w:val="18"/>
                <w:szCs w:val="18"/>
              </w:rPr>
            </w:pPr>
            <w:r w:rsidRPr="00F76002">
              <w:rPr>
                <w:rFonts w:ascii="等线" w:hAnsi="等线"/>
                <w:sz w:val="18"/>
                <w:szCs w:val="18"/>
              </w:rPr>
              <w:lastRenderedPageBreak/>
              <w:t>CNMARC</w:t>
            </w:r>
            <w:r w:rsidRPr="00F76002">
              <w:rPr>
                <w:rFonts w:ascii="等线" w:hAnsi="等线"/>
                <w:sz w:val="18"/>
                <w:szCs w:val="18"/>
              </w:rPr>
              <w:t>记录里，不得含有</w:t>
            </w:r>
            <w:r w:rsidRPr="00F76002">
              <w:rPr>
                <w:rFonts w:ascii="等线" w:hAnsi="等线"/>
                <w:sz w:val="18"/>
                <w:szCs w:val="18"/>
              </w:rPr>
              <w:t>856</w:t>
            </w:r>
            <w:r w:rsidRPr="00F76002">
              <w:rPr>
                <w:rFonts w:ascii="等线" w:hAnsi="等线"/>
                <w:sz w:val="18"/>
                <w:szCs w:val="18"/>
              </w:rPr>
              <w:t>和</w:t>
            </w:r>
            <w:r w:rsidRPr="00F76002">
              <w:rPr>
                <w:rFonts w:ascii="等线" w:hAnsi="等线"/>
                <w:sz w:val="18"/>
                <w:szCs w:val="18"/>
              </w:rPr>
              <w:t>905</w:t>
            </w:r>
            <w:r w:rsidRPr="00F76002">
              <w:rPr>
                <w:rFonts w:ascii="等线" w:hAnsi="等线"/>
                <w:sz w:val="18"/>
                <w:szCs w:val="18"/>
              </w:rPr>
              <w:t>字段。</w:t>
            </w:r>
          </w:p>
        </w:tc>
      </w:tr>
    </w:tbl>
    <w:p w14:paraId="1245933F" w14:textId="77777777" w:rsidR="007819EA" w:rsidRDefault="007819EA" w:rsidP="00D17CFB">
      <w:pPr>
        <w:rPr>
          <w:b/>
          <w:szCs w:val="21"/>
        </w:rPr>
      </w:pPr>
    </w:p>
    <w:p w14:paraId="5481402C" w14:textId="19BD7563" w:rsidR="001E138E" w:rsidRDefault="001E138E" w:rsidP="00D17CFB">
      <w:pPr>
        <w:rPr>
          <w:b/>
          <w:szCs w:val="21"/>
        </w:rPr>
      </w:pPr>
      <w:r w:rsidRPr="001E138E">
        <w:rPr>
          <w:rFonts w:hint="eastAsia"/>
          <w:b/>
          <w:szCs w:val="21"/>
        </w:rPr>
        <w:t>附表</w:t>
      </w:r>
      <w:r>
        <w:rPr>
          <w:b/>
          <w:szCs w:val="21"/>
        </w:rPr>
        <w:t>2</w:t>
      </w:r>
      <w:r w:rsidR="00751E24">
        <w:rPr>
          <w:rFonts w:hint="eastAsia"/>
          <w:b/>
          <w:szCs w:val="21"/>
        </w:rPr>
        <w:t>：</w:t>
      </w:r>
      <w:r w:rsidRPr="001E138E">
        <w:rPr>
          <w:rFonts w:hint="eastAsia"/>
          <w:b/>
          <w:szCs w:val="21"/>
        </w:rPr>
        <w:t>深圳大学图书馆港台版图书编目数据质量要求</w:t>
      </w:r>
    </w:p>
    <w:p w14:paraId="6380BA83" w14:textId="77777777" w:rsidR="001E138E" w:rsidRDefault="001E138E" w:rsidP="00D17CFB">
      <w:pPr>
        <w:rPr>
          <w:b/>
          <w:szCs w:val="21"/>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2340"/>
        <w:gridCol w:w="1440"/>
        <w:gridCol w:w="2700"/>
      </w:tblGrid>
      <w:tr w:rsidR="001E138E" w:rsidRPr="00F76002" w14:paraId="24703495"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651E4CC1" w14:textId="77777777" w:rsidR="001E138E" w:rsidRPr="00F76002" w:rsidRDefault="001E138E" w:rsidP="001A1A8C">
            <w:pPr>
              <w:rPr>
                <w:rFonts w:ascii="等线" w:hAnsi="等线"/>
                <w:sz w:val="18"/>
                <w:szCs w:val="18"/>
              </w:rPr>
            </w:pPr>
            <w:r w:rsidRPr="00F76002">
              <w:rPr>
                <w:rFonts w:ascii="等线" w:hAnsi="等线"/>
                <w:sz w:val="18"/>
                <w:szCs w:val="18"/>
              </w:rPr>
              <w:t>著录标准</w:t>
            </w:r>
          </w:p>
        </w:tc>
        <w:tc>
          <w:tcPr>
            <w:tcW w:w="7200" w:type="dxa"/>
            <w:gridSpan w:val="4"/>
            <w:tcBorders>
              <w:top w:val="single" w:sz="4" w:space="0" w:color="auto"/>
              <w:left w:val="nil"/>
              <w:bottom w:val="single" w:sz="4" w:space="0" w:color="auto"/>
              <w:right w:val="single" w:sz="4" w:space="0" w:color="auto"/>
            </w:tcBorders>
            <w:hideMark/>
          </w:tcPr>
          <w:p w14:paraId="5673682C" w14:textId="77777777" w:rsidR="001E138E" w:rsidRPr="00F76002" w:rsidRDefault="001E138E" w:rsidP="001A1A8C">
            <w:pPr>
              <w:rPr>
                <w:rFonts w:ascii="等线" w:hAnsi="等线"/>
                <w:sz w:val="18"/>
                <w:szCs w:val="18"/>
              </w:rPr>
            </w:pPr>
            <w:r w:rsidRPr="00F76002">
              <w:rPr>
                <w:rFonts w:ascii="等线" w:hAnsi="等线"/>
                <w:sz w:val="18"/>
                <w:szCs w:val="18"/>
              </w:rPr>
              <w:t>完全符合</w:t>
            </w:r>
            <w:r w:rsidRPr="00F76002">
              <w:rPr>
                <w:rFonts w:ascii="等线" w:hAnsi="等线"/>
                <w:sz w:val="18"/>
                <w:szCs w:val="18"/>
              </w:rPr>
              <w:t>ISO-2709</w:t>
            </w:r>
            <w:r w:rsidRPr="00F76002">
              <w:rPr>
                <w:rFonts w:ascii="等线" w:hAnsi="等线"/>
                <w:sz w:val="18"/>
                <w:szCs w:val="18"/>
              </w:rPr>
              <w:t>标准、</w:t>
            </w:r>
            <w:r w:rsidRPr="00F76002">
              <w:rPr>
                <w:rFonts w:ascii="等线" w:hAnsi="等线"/>
                <w:sz w:val="18"/>
                <w:szCs w:val="18"/>
              </w:rPr>
              <w:t xml:space="preserve"> CNMARC</w:t>
            </w:r>
            <w:r w:rsidRPr="00F76002">
              <w:rPr>
                <w:rFonts w:ascii="等线" w:hAnsi="等线"/>
                <w:sz w:val="18"/>
                <w:szCs w:val="18"/>
              </w:rPr>
              <w:t>标准和中国文献编目规则</w:t>
            </w:r>
          </w:p>
        </w:tc>
      </w:tr>
      <w:tr w:rsidR="001E138E" w:rsidRPr="00F76002" w14:paraId="5F96469A"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7F9DEE60" w14:textId="77777777" w:rsidR="001E138E" w:rsidRPr="00F76002" w:rsidRDefault="001E138E" w:rsidP="001A1A8C">
            <w:pPr>
              <w:rPr>
                <w:rFonts w:ascii="等线" w:hAnsi="等线"/>
                <w:sz w:val="18"/>
                <w:szCs w:val="18"/>
              </w:rPr>
            </w:pPr>
            <w:r w:rsidRPr="00F76002">
              <w:rPr>
                <w:rFonts w:ascii="等线" w:hAnsi="等线"/>
                <w:sz w:val="18"/>
                <w:szCs w:val="18"/>
              </w:rPr>
              <w:t>著录级次</w:t>
            </w:r>
          </w:p>
        </w:tc>
        <w:tc>
          <w:tcPr>
            <w:tcW w:w="7200" w:type="dxa"/>
            <w:gridSpan w:val="4"/>
            <w:tcBorders>
              <w:top w:val="single" w:sz="4" w:space="0" w:color="auto"/>
              <w:left w:val="nil"/>
              <w:bottom w:val="single" w:sz="4" w:space="0" w:color="auto"/>
              <w:right w:val="single" w:sz="4" w:space="0" w:color="auto"/>
            </w:tcBorders>
            <w:hideMark/>
          </w:tcPr>
          <w:p w14:paraId="68CEC631" w14:textId="77777777" w:rsidR="001E138E" w:rsidRPr="00F76002" w:rsidRDefault="001E138E" w:rsidP="001A1A8C">
            <w:pPr>
              <w:rPr>
                <w:rFonts w:ascii="等线" w:hAnsi="等线"/>
                <w:sz w:val="18"/>
                <w:szCs w:val="18"/>
              </w:rPr>
            </w:pPr>
            <w:r w:rsidRPr="00F76002">
              <w:rPr>
                <w:rFonts w:ascii="等线" w:hAnsi="等线"/>
                <w:sz w:val="18"/>
                <w:szCs w:val="18"/>
              </w:rPr>
              <w:t>应为详细级次</w:t>
            </w:r>
          </w:p>
        </w:tc>
      </w:tr>
      <w:tr w:rsidR="001E138E" w:rsidRPr="00F76002" w14:paraId="1D8E8F74" w14:textId="77777777" w:rsidTr="001A1A8C">
        <w:trPr>
          <w:trHeight w:val="285"/>
        </w:trPr>
        <w:tc>
          <w:tcPr>
            <w:tcW w:w="1260" w:type="dxa"/>
            <w:vMerge w:val="restart"/>
            <w:tcBorders>
              <w:top w:val="nil"/>
              <w:left w:val="single" w:sz="4" w:space="0" w:color="auto"/>
              <w:bottom w:val="single" w:sz="4" w:space="0" w:color="auto"/>
              <w:right w:val="single" w:sz="4" w:space="0" w:color="auto"/>
            </w:tcBorders>
            <w:hideMark/>
          </w:tcPr>
          <w:p w14:paraId="231F6501" w14:textId="77777777" w:rsidR="001E138E" w:rsidRPr="00F76002" w:rsidRDefault="001E138E" w:rsidP="001A1A8C">
            <w:pPr>
              <w:rPr>
                <w:rFonts w:ascii="等线" w:hAnsi="等线"/>
                <w:color w:val="FF0000"/>
                <w:sz w:val="18"/>
                <w:szCs w:val="18"/>
              </w:rPr>
            </w:pPr>
            <w:r w:rsidRPr="00F76002">
              <w:rPr>
                <w:rFonts w:ascii="等线" w:hAnsi="等线"/>
                <w:sz w:val="18"/>
                <w:szCs w:val="18"/>
              </w:rPr>
              <w:t>必备字段</w:t>
            </w:r>
          </w:p>
        </w:tc>
        <w:tc>
          <w:tcPr>
            <w:tcW w:w="720" w:type="dxa"/>
            <w:tcBorders>
              <w:top w:val="single" w:sz="4" w:space="0" w:color="auto"/>
              <w:left w:val="nil"/>
              <w:bottom w:val="single" w:sz="4" w:space="0" w:color="auto"/>
              <w:right w:val="single" w:sz="4" w:space="0" w:color="auto"/>
            </w:tcBorders>
            <w:hideMark/>
          </w:tcPr>
          <w:p w14:paraId="06728FCA" w14:textId="77777777" w:rsidR="001E138E" w:rsidRPr="00F76002" w:rsidRDefault="001E138E" w:rsidP="001A1A8C">
            <w:pPr>
              <w:rPr>
                <w:rFonts w:ascii="等线" w:hAnsi="等线"/>
                <w:sz w:val="18"/>
                <w:szCs w:val="18"/>
              </w:rPr>
            </w:pPr>
            <w:r w:rsidRPr="00F76002">
              <w:rPr>
                <w:rFonts w:ascii="等线" w:hAnsi="等线"/>
                <w:sz w:val="18"/>
                <w:szCs w:val="18"/>
              </w:rPr>
              <w:t>字段</w:t>
            </w:r>
          </w:p>
        </w:tc>
        <w:tc>
          <w:tcPr>
            <w:tcW w:w="2340" w:type="dxa"/>
            <w:tcBorders>
              <w:top w:val="single" w:sz="4" w:space="0" w:color="auto"/>
              <w:left w:val="nil"/>
              <w:bottom w:val="single" w:sz="4" w:space="0" w:color="auto"/>
              <w:right w:val="single" w:sz="4" w:space="0" w:color="auto"/>
            </w:tcBorders>
            <w:hideMark/>
          </w:tcPr>
          <w:p w14:paraId="7402E33D" w14:textId="77777777" w:rsidR="001E138E" w:rsidRPr="00F76002" w:rsidRDefault="001E138E" w:rsidP="001A1A8C">
            <w:pPr>
              <w:rPr>
                <w:rFonts w:ascii="等线" w:hAnsi="等线"/>
                <w:sz w:val="18"/>
                <w:szCs w:val="18"/>
              </w:rPr>
            </w:pPr>
            <w:r w:rsidRPr="00F76002">
              <w:rPr>
                <w:rFonts w:ascii="等线" w:hAnsi="等线"/>
                <w:sz w:val="18"/>
                <w:szCs w:val="18"/>
              </w:rPr>
              <w:t>字段名称</w:t>
            </w:r>
          </w:p>
        </w:tc>
        <w:tc>
          <w:tcPr>
            <w:tcW w:w="1440" w:type="dxa"/>
            <w:tcBorders>
              <w:top w:val="single" w:sz="4" w:space="0" w:color="auto"/>
              <w:left w:val="nil"/>
              <w:bottom w:val="single" w:sz="4" w:space="0" w:color="auto"/>
              <w:right w:val="single" w:sz="4" w:space="0" w:color="auto"/>
            </w:tcBorders>
            <w:hideMark/>
          </w:tcPr>
          <w:p w14:paraId="2DD49778" w14:textId="77777777" w:rsidR="001E138E" w:rsidRPr="00F76002" w:rsidRDefault="001E138E" w:rsidP="001A1A8C">
            <w:pPr>
              <w:rPr>
                <w:rFonts w:ascii="等线" w:hAnsi="等线"/>
                <w:sz w:val="18"/>
                <w:szCs w:val="18"/>
              </w:rPr>
            </w:pPr>
            <w:r w:rsidRPr="00F76002">
              <w:rPr>
                <w:rFonts w:ascii="等线" w:hAnsi="等线"/>
                <w:sz w:val="18"/>
                <w:szCs w:val="18"/>
              </w:rPr>
              <w:t>必备性</w:t>
            </w:r>
          </w:p>
        </w:tc>
        <w:tc>
          <w:tcPr>
            <w:tcW w:w="2700" w:type="dxa"/>
            <w:tcBorders>
              <w:top w:val="single" w:sz="4" w:space="0" w:color="auto"/>
              <w:left w:val="nil"/>
              <w:bottom w:val="single" w:sz="4" w:space="0" w:color="auto"/>
              <w:right w:val="single" w:sz="4" w:space="0" w:color="auto"/>
            </w:tcBorders>
            <w:hideMark/>
          </w:tcPr>
          <w:p w14:paraId="4FC39742" w14:textId="77777777" w:rsidR="001E138E" w:rsidRPr="00F76002" w:rsidRDefault="001E138E" w:rsidP="001A1A8C">
            <w:pPr>
              <w:rPr>
                <w:rFonts w:ascii="等线" w:hAnsi="等线"/>
                <w:sz w:val="18"/>
                <w:szCs w:val="18"/>
              </w:rPr>
            </w:pPr>
            <w:r w:rsidRPr="00F76002">
              <w:rPr>
                <w:rFonts w:ascii="等线" w:hAnsi="等线"/>
                <w:sz w:val="18"/>
                <w:szCs w:val="18"/>
              </w:rPr>
              <w:t>说明</w:t>
            </w:r>
          </w:p>
        </w:tc>
      </w:tr>
      <w:tr w:rsidR="001E138E" w:rsidRPr="00F76002" w14:paraId="6196DF93" w14:textId="77777777" w:rsidTr="001A1A8C">
        <w:trPr>
          <w:trHeight w:val="330"/>
        </w:trPr>
        <w:tc>
          <w:tcPr>
            <w:tcW w:w="1260" w:type="dxa"/>
            <w:vMerge/>
            <w:tcBorders>
              <w:top w:val="nil"/>
              <w:left w:val="single" w:sz="4" w:space="0" w:color="auto"/>
              <w:bottom w:val="single" w:sz="4" w:space="0" w:color="auto"/>
              <w:right w:val="single" w:sz="4" w:space="0" w:color="auto"/>
            </w:tcBorders>
            <w:vAlign w:val="center"/>
            <w:hideMark/>
          </w:tcPr>
          <w:p w14:paraId="01220BC4"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122A21A4" w14:textId="77777777" w:rsidR="001E138E" w:rsidRPr="00F76002" w:rsidRDefault="001E138E" w:rsidP="001A1A8C">
            <w:pPr>
              <w:rPr>
                <w:rFonts w:ascii="等线" w:hAnsi="等线"/>
                <w:sz w:val="18"/>
                <w:szCs w:val="18"/>
              </w:rPr>
            </w:pPr>
            <w:r w:rsidRPr="00F76002">
              <w:rPr>
                <w:rFonts w:ascii="等线" w:hAnsi="等线"/>
                <w:sz w:val="18"/>
                <w:szCs w:val="18"/>
              </w:rPr>
              <w:t>001</w:t>
            </w:r>
          </w:p>
        </w:tc>
        <w:tc>
          <w:tcPr>
            <w:tcW w:w="2340" w:type="dxa"/>
            <w:tcBorders>
              <w:top w:val="single" w:sz="4" w:space="0" w:color="auto"/>
              <w:left w:val="nil"/>
              <w:bottom w:val="single" w:sz="4" w:space="0" w:color="auto"/>
              <w:right w:val="single" w:sz="4" w:space="0" w:color="auto"/>
            </w:tcBorders>
            <w:hideMark/>
          </w:tcPr>
          <w:p w14:paraId="75595656" w14:textId="77777777" w:rsidR="001E138E" w:rsidRPr="00F76002" w:rsidRDefault="001E138E" w:rsidP="001A1A8C">
            <w:pPr>
              <w:rPr>
                <w:rFonts w:ascii="等线" w:hAnsi="等线"/>
                <w:sz w:val="18"/>
                <w:szCs w:val="18"/>
              </w:rPr>
            </w:pPr>
            <w:r w:rsidRPr="00F76002">
              <w:rPr>
                <w:rFonts w:ascii="等线" w:hAnsi="等线"/>
                <w:sz w:val="18"/>
                <w:szCs w:val="18"/>
              </w:rPr>
              <w:t>记录标识号</w:t>
            </w:r>
          </w:p>
        </w:tc>
        <w:tc>
          <w:tcPr>
            <w:tcW w:w="1440" w:type="dxa"/>
            <w:tcBorders>
              <w:top w:val="single" w:sz="4" w:space="0" w:color="auto"/>
              <w:left w:val="nil"/>
              <w:bottom w:val="single" w:sz="4" w:space="0" w:color="auto"/>
              <w:right w:val="single" w:sz="4" w:space="0" w:color="auto"/>
            </w:tcBorders>
            <w:hideMark/>
          </w:tcPr>
          <w:p w14:paraId="7F520AB3"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9717B61" w14:textId="77777777" w:rsidR="001E138E" w:rsidRPr="00F76002" w:rsidRDefault="001E138E" w:rsidP="001A1A8C">
            <w:pPr>
              <w:rPr>
                <w:rFonts w:ascii="等线" w:hAnsi="等线"/>
                <w:sz w:val="18"/>
                <w:szCs w:val="18"/>
              </w:rPr>
            </w:pPr>
          </w:p>
        </w:tc>
      </w:tr>
      <w:tr w:rsidR="001E138E" w:rsidRPr="00F76002" w14:paraId="3D58340A"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40BF21A"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953B846" w14:textId="77777777" w:rsidR="001E138E" w:rsidRPr="00F76002" w:rsidRDefault="001E138E" w:rsidP="001A1A8C">
            <w:pPr>
              <w:rPr>
                <w:rFonts w:ascii="等线" w:hAnsi="等线"/>
                <w:sz w:val="18"/>
                <w:szCs w:val="18"/>
              </w:rPr>
            </w:pPr>
            <w:r w:rsidRPr="00F76002">
              <w:rPr>
                <w:rFonts w:ascii="等线" w:hAnsi="等线"/>
                <w:sz w:val="18"/>
                <w:szCs w:val="18"/>
              </w:rPr>
              <w:t>005</w:t>
            </w:r>
          </w:p>
        </w:tc>
        <w:tc>
          <w:tcPr>
            <w:tcW w:w="2340" w:type="dxa"/>
            <w:tcBorders>
              <w:top w:val="single" w:sz="4" w:space="0" w:color="auto"/>
              <w:left w:val="nil"/>
              <w:bottom w:val="single" w:sz="4" w:space="0" w:color="auto"/>
              <w:right w:val="single" w:sz="4" w:space="0" w:color="auto"/>
            </w:tcBorders>
            <w:hideMark/>
          </w:tcPr>
          <w:p w14:paraId="6BD10D66" w14:textId="77777777" w:rsidR="001E138E" w:rsidRPr="00F76002" w:rsidRDefault="001E138E" w:rsidP="001A1A8C">
            <w:pPr>
              <w:rPr>
                <w:rFonts w:ascii="等线" w:hAnsi="等线"/>
                <w:sz w:val="18"/>
                <w:szCs w:val="18"/>
              </w:rPr>
            </w:pPr>
            <w:r w:rsidRPr="00F76002">
              <w:rPr>
                <w:rFonts w:ascii="等线" w:hAnsi="等线"/>
                <w:sz w:val="18"/>
                <w:szCs w:val="18"/>
              </w:rPr>
              <w:t>记录处理时间标识</w:t>
            </w:r>
          </w:p>
        </w:tc>
        <w:tc>
          <w:tcPr>
            <w:tcW w:w="1440" w:type="dxa"/>
            <w:tcBorders>
              <w:top w:val="single" w:sz="4" w:space="0" w:color="auto"/>
              <w:left w:val="nil"/>
              <w:bottom w:val="single" w:sz="4" w:space="0" w:color="auto"/>
              <w:right w:val="single" w:sz="4" w:space="0" w:color="auto"/>
            </w:tcBorders>
            <w:hideMark/>
          </w:tcPr>
          <w:p w14:paraId="4DFBF631"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5620A49E" w14:textId="77777777" w:rsidR="001E138E" w:rsidRPr="00F76002" w:rsidRDefault="001E138E" w:rsidP="001A1A8C">
            <w:pPr>
              <w:rPr>
                <w:rFonts w:ascii="等线" w:hAnsi="等线"/>
                <w:sz w:val="18"/>
                <w:szCs w:val="18"/>
              </w:rPr>
            </w:pPr>
          </w:p>
        </w:tc>
      </w:tr>
      <w:tr w:rsidR="001E138E" w:rsidRPr="00F76002" w14:paraId="261A7425"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BD13A06"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24ABE294" w14:textId="77777777" w:rsidR="001E138E" w:rsidRPr="00F76002" w:rsidRDefault="001E138E" w:rsidP="001A1A8C">
            <w:pPr>
              <w:rPr>
                <w:rFonts w:ascii="等线" w:hAnsi="等线"/>
                <w:sz w:val="18"/>
                <w:szCs w:val="18"/>
              </w:rPr>
            </w:pPr>
            <w:r w:rsidRPr="00F76002">
              <w:rPr>
                <w:rFonts w:ascii="等线" w:hAnsi="等线"/>
                <w:sz w:val="18"/>
                <w:szCs w:val="18"/>
              </w:rPr>
              <w:t>010</w:t>
            </w:r>
          </w:p>
        </w:tc>
        <w:tc>
          <w:tcPr>
            <w:tcW w:w="2340" w:type="dxa"/>
            <w:tcBorders>
              <w:top w:val="single" w:sz="4" w:space="0" w:color="auto"/>
              <w:left w:val="nil"/>
              <w:bottom w:val="single" w:sz="4" w:space="0" w:color="auto"/>
              <w:right w:val="single" w:sz="4" w:space="0" w:color="auto"/>
            </w:tcBorders>
            <w:hideMark/>
          </w:tcPr>
          <w:p w14:paraId="71201EE8" w14:textId="77777777" w:rsidR="001E138E" w:rsidRPr="00F76002" w:rsidRDefault="001E138E" w:rsidP="001A1A8C">
            <w:pPr>
              <w:rPr>
                <w:rFonts w:ascii="等线" w:hAnsi="等线"/>
                <w:sz w:val="18"/>
                <w:szCs w:val="18"/>
              </w:rPr>
            </w:pPr>
            <w:r w:rsidRPr="00F76002">
              <w:rPr>
                <w:rFonts w:ascii="等线" w:hAnsi="等线"/>
                <w:sz w:val="18"/>
                <w:szCs w:val="18"/>
              </w:rPr>
              <w:t>ISBN</w:t>
            </w:r>
          </w:p>
        </w:tc>
        <w:tc>
          <w:tcPr>
            <w:tcW w:w="1440" w:type="dxa"/>
            <w:tcBorders>
              <w:top w:val="single" w:sz="4" w:space="0" w:color="auto"/>
              <w:left w:val="nil"/>
              <w:bottom w:val="single" w:sz="4" w:space="0" w:color="auto"/>
              <w:right w:val="single" w:sz="4" w:space="0" w:color="auto"/>
            </w:tcBorders>
            <w:hideMark/>
          </w:tcPr>
          <w:p w14:paraId="784E8DA2"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789C7AA8" w14:textId="77777777" w:rsidR="001E138E" w:rsidRPr="00F76002" w:rsidRDefault="001E138E" w:rsidP="001A1A8C">
            <w:pPr>
              <w:rPr>
                <w:rFonts w:ascii="等线" w:hAnsi="等线"/>
                <w:sz w:val="18"/>
                <w:szCs w:val="18"/>
              </w:rPr>
            </w:pPr>
            <w:r w:rsidRPr="00F76002">
              <w:rPr>
                <w:rFonts w:ascii="等线" w:hAnsi="等线"/>
                <w:sz w:val="18"/>
                <w:szCs w:val="18"/>
              </w:rPr>
              <w:t>多卷书有总、分</w:t>
            </w:r>
            <w:r w:rsidRPr="00F76002">
              <w:rPr>
                <w:rFonts w:ascii="等线" w:hAnsi="等线"/>
                <w:sz w:val="18"/>
                <w:szCs w:val="18"/>
              </w:rPr>
              <w:t>ISBN</w:t>
            </w:r>
            <w:r w:rsidRPr="00F76002">
              <w:rPr>
                <w:rFonts w:ascii="等线" w:hAnsi="等线"/>
                <w:sz w:val="18"/>
                <w:szCs w:val="18"/>
              </w:rPr>
              <w:t>号码全著录</w:t>
            </w:r>
          </w:p>
        </w:tc>
      </w:tr>
      <w:tr w:rsidR="001E138E" w:rsidRPr="00F76002" w14:paraId="765D6126"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5FE685AF"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29A3670A" w14:textId="77777777" w:rsidR="001E138E" w:rsidRPr="00F76002" w:rsidRDefault="001E138E" w:rsidP="001A1A8C">
            <w:pPr>
              <w:rPr>
                <w:rFonts w:ascii="等线" w:hAnsi="等线"/>
                <w:sz w:val="18"/>
                <w:szCs w:val="18"/>
              </w:rPr>
            </w:pPr>
            <w:r w:rsidRPr="00F76002">
              <w:rPr>
                <w:rFonts w:ascii="等线" w:hAnsi="等线"/>
                <w:sz w:val="18"/>
                <w:szCs w:val="18"/>
              </w:rPr>
              <w:t>092</w:t>
            </w:r>
          </w:p>
        </w:tc>
        <w:tc>
          <w:tcPr>
            <w:tcW w:w="2340" w:type="dxa"/>
            <w:tcBorders>
              <w:top w:val="single" w:sz="4" w:space="0" w:color="auto"/>
              <w:left w:val="nil"/>
              <w:bottom w:val="single" w:sz="4" w:space="0" w:color="auto"/>
              <w:right w:val="single" w:sz="4" w:space="0" w:color="auto"/>
            </w:tcBorders>
            <w:hideMark/>
          </w:tcPr>
          <w:p w14:paraId="7CB4A3A6" w14:textId="77777777" w:rsidR="001E138E" w:rsidRPr="00F76002" w:rsidRDefault="001E138E" w:rsidP="001A1A8C">
            <w:pPr>
              <w:rPr>
                <w:rFonts w:ascii="等线" w:hAnsi="等线"/>
                <w:sz w:val="18"/>
                <w:szCs w:val="18"/>
              </w:rPr>
            </w:pPr>
            <w:r w:rsidRPr="00F76002">
              <w:rPr>
                <w:rFonts w:ascii="等线" w:hAnsi="等线"/>
                <w:sz w:val="18"/>
                <w:szCs w:val="18"/>
              </w:rPr>
              <w:t>订购号</w:t>
            </w:r>
          </w:p>
        </w:tc>
        <w:tc>
          <w:tcPr>
            <w:tcW w:w="1440" w:type="dxa"/>
            <w:tcBorders>
              <w:top w:val="single" w:sz="4" w:space="0" w:color="auto"/>
              <w:left w:val="nil"/>
              <w:bottom w:val="single" w:sz="4" w:space="0" w:color="auto"/>
              <w:right w:val="single" w:sz="4" w:space="0" w:color="auto"/>
            </w:tcBorders>
            <w:hideMark/>
          </w:tcPr>
          <w:p w14:paraId="38F72046"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B9DF8C4" w14:textId="77777777" w:rsidR="001E138E" w:rsidRPr="00F76002" w:rsidRDefault="001E138E" w:rsidP="001A1A8C">
            <w:pPr>
              <w:rPr>
                <w:rFonts w:ascii="等线" w:hAnsi="等线"/>
                <w:sz w:val="18"/>
                <w:szCs w:val="18"/>
              </w:rPr>
            </w:pPr>
          </w:p>
        </w:tc>
      </w:tr>
      <w:tr w:rsidR="001E138E" w:rsidRPr="00F76002" w14:paraId="52F03AAD"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7764E902"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54BFBD1" w14:textId="77777777" w:rsidR="001E138E" w:rsidRPr="00F76002" w:rsidRDefault="001E138E" w:rsidP="001A1A8C">
            <w:pPr>
              <w:rPr>
                <w:rFonts w:ascii="等线" w:hAnsi="等线"/>
                <w:sz w:val="18"/>
                <w:szCs w:val="18"/>
              </w:rPr>
            </w:pPr>
            <w:r w:rsidRPr="00F76002">
              <w:rPr>
                <w:rFonts w:ascii="等线" w:hAnsi="等线"/>
                <w:sz w:val="18"/>
                <w:szCs w:val="18"/>
              </w:rPr>
              <w:t>100</w:t>
            </w:r>
          </w:p>
        </w:tc>
        <w:tc>
          <w:tcPr>
            <w:tcW w:w="2340" w:type="dxa"/>
            <w:tcBorders>
              <w:top w:val="single" w:sz="4" w:space="0" w:color="auto"/>
              <w:left w:val="nil"/>
              <w:bottom w:val="single" w:sz="4" w:space="0" w:color="auto"/>
              <w:right w:val="single" w:sz="4" w:space="0" w:color="auto"/>
            </w:tcBorders>
            <w:hideMark/>
          </w:tcPr>
          <w:p w14:paraId="7F087822" w14:textId="77777777" w:rsidR="001E138E" w:rsidRPr="00F76002" w:rsidRDefault="001E138E" w:rsidP="001A1A8C">
            <w:pPr>
              <w:rPr>
                <w:rFonts w:ascii="等线" w:hAnsi="等线"/>
                <w:sz w:val="18"/>
                <w:szCs w:val="18"/>
              </w:rPr>
            </w:pPr>
            <w:r w:rsidRPr="00F76002">
              <w:rPr>
                <w:rFonts w:ascii="等线" w:hAnsi="等线"/>
                <w:sz w:val="18"/>
                <w:szCs w:val="18"/>
              </w:rPr>
              <w:t>一般处理数据</w:t>
            </w:r>
          </w:p>
        </w:tc>
        <w:tc>
          <w:tcPr>
            <w:tcW w:w="1440" w:type="dxa"/>
            <w:tcBorders>
              <w:top w:val="single" w:sz="4" w:space="0" w:color="auto"/>
              <w:left w:val="nil"/>
              <w:bottom w:val="single" w:sz="4" w:space="0" w:color="auto"/>
              <w:right w:val="single" w:sz="4" w:space="0" w:color="auto"/>
            </w:tcBorders>
            <w:hideMark/>
          </w:tcPr>
          <w:p w14:paraId="02F5B042"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267789DA" w14:textId="77777777" w:rsidR="001E138E" w:rsidRPr="00F76002" w:rsidRDefault="001E138E" w:rsidP="001A1A8C">
            <w:pPr>
              <w:rPr>
                <w:rFonts w:ascii="等线" w:hAnsi="等线"/>
                <w:sz w:val="18"/>
                <w:szCs w:val="18"/>
              </w:rPr>
            </w:pPr>
          </w:p>
        </w:tc>
      </w:tr>
      <w:tr w:rsidR="001E138E" w:rsidRPr="00F76002" w14:paraId="43AFC385" w14:textId="77777777" w:rsidTr="001A1A8C">
        <w:trPr>
          <w:trHeight w:val="240"/>
        </w:trPr>
        <w:tc>
          <w:tcPr>
            <w:tcW w:w="1260" w:type="dxa"/>
            <w:vMerge/>
            <w:tcBorders>
              <w:top w:val="nil"/>
              <w:left w:val="single" w:sz="4" w:space="0" w:color="auto"/>
              <w:bottom w:val="single" w:sz="4" w:space="0" w:color="auto"/>
              <w:right w:val="single" w:sz="4" w:space="0" w:color="auto"/>
            </w:tcBorders>
            <w:vAlign w:val="center"/>
            <w:hideMark/>
          </w:tcPr>
          <w:p w14:paraId="6507DE74"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9EDFFA6" w14:textId="77777777" w:rsidR="001E138E" w:rsidRPr="00F76002" w:rsidRDefault="001E138E" w:rsidP="001A1A8C">
            <w:pPr>
              <w:rPr>
                <w:rFonts w:ascii="等线" w:hAnsi="等线"/>
                <w:sz w:val="18"/>
                <w:szCs w:val="18"/>
              </w:rPr>
            </w:pPr>
            <w:r w:rsidRPr="00F76002">
              <w:rPr>
                <w:rFonts w:ascii="等线" w:hAnsi="等线"/>
                <w:sz w:val="18"/>
                <w:szCs w:val="18"/>
              </w:rPr>
              <w:t>101</w:t>
            </w:r>
          </w:p>
        </w:tc>
        <w:tc>
          <w:tcPr>
            <w:tcW w:w="2340" w:type="dxa"/>
            <w:tcBorders>
              <w:top w:val="single" w:sz="4" w:space="0" w:color="auto"/>
              <w:left w:val="nil"/>
              <w:bottom w:val="single" w:sz="4" w:space="0" w:color="auto"/>
              <w:right w:val="single" w:sz="4" w:space="0" w:color="auto"/>
            </w:tcBorders>
            <w:hideMark/>
          </w:tcPr>
          <w:p w14:paraId="3A7578A5" w14:textId="77777777" w:rsidR="001E138E" w:rsidRPr="00F76002" w:rsidRDefault="001E138E" w:rsidP="001A1A8C">
            <w:pPr>
              <w:rPr>
                <w:rFonts w:ascii="等线" w:hAnsi="等线"/>
                <w:sz w:val="18"/>
                <w:szCs w:val="18"/>
              </w:rPr>
            </w:pPr>
            <w:r w:rsidRPr="00F76002">
              <w:rPr>
                <w:rFonts w:ascii="等线" w:hAnsi="等线"/>
                <w:sz w:val="18"/>
                <w:szCs w:val="18"/>
              </w:rPr>
              <w:t>作品语种</w:t>
            </w:r>
          </w:p>
        </w:tc>
        <w:tc>
          <w:tcPr>
            <w:tcW w:w="1440" w:type="dxa"/>
            <w:tcBorders>
              <w:top w:val="single" w:sz="4" w:space="0" w:color="auto"/>
              <w:left w:val="nil"/>
              <w:bottom w:val="single" w:sz="4" w:space="0" w:color="auto"/>
              <w:right w:val="single" w:sz="4" w:space="0" w:color="auto"/>
            </w:tcBorders>
            <w:hideMark/>
          </w:tcPr>
          <w:p w14:paraId="47A216CD"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518D8A" w14:textId="77777777" w:rsidR="001E138E" w:rsidRPr="00F76002" w:rsidRDefault="001E138E" w:rsidP="001A1A8C">
            <w:pPr>
              <w:rPr>
                <w:rFonts w:ascii="等线" w:hAnsi="等线"/>
                <w:sz w:val="18"/>
                <w:szCs w:val="18"/>
              </w:rPr>
            </w:pPr>
          </w:p>
        </w:tc>
      </w:tr>
      <w:tr w:rsidR="001E138E" w:rsidRPr="00F76002" w14:paraId="1AE5B5D1" w14:textId="77777777" w:rsidTr="001A1A8C">
        <w:trPr>
          <w:trHeight w:val="390"/>
        </w:trPr>
        <w:tc>
          <w:tcPr>
            <w:tcW w:w="1260" w:type="dxa"/>
            <w:vMerge/>
            <w:tcBorders>
              <w:top w:val="nil"/>
              <w:left w:val="single" w:sz="4" w:space="0" w:color="auto"/>
              <w:bottom w:val="single" w:sz="4" w:space="0" w:color="auto"/>
              <w:right w:val="single" w:sz="4" w:space="0" w:color="auto"/>
            </w:tcBorders>
            <w:vAlign w:val="center"/>
            <w:hideMark/>
          </w:tcPr>
          <w:p w14:paraId="48EC9DBB"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86BF5A9" w14:textId="77777777" w:rsidR="001E138E" w:rsidRPr="00F76002" w:rsidRDefault="001E138E" w:rsidP="001A1A8C">
            <w:pPr>
              <w:rPr>
                <w:rFonts w:ascii="等线" w:hAnsi="等线"/>
                <w:sz w:val="18"/>
                <w:szCs w:val="18"/>
              </w:rPr>
            </w:pPr>
            <w:r w:rsidRPr="00F76002">
              <w:rPr>
                <w:rFonts w:ascii="等线" w:hAnsi="等线"/>
                <w:sz w:val="18"/>
                <w:szCs w:val="18"/>
              </w:rPr>
              <w:t>105</w:t>
            </w:r>
          </w:p>
        </w:tc>
        <w:tc>
          <w:tcPr>
            <w:tcW w:w="2340" w:type="dxa"/>
            <w:tcBorders>
              <w:top w:val="single" w:sz="4" w:space="0" w:color="auto"/>
              <w:left w:val="nil"/>
              <w:bottom w:val="single" w:sz="4" w:space="0" w:color="auto"/>
              <w:right w:val="single" w:sz="4" w:space="0" w:color="auto"/>
            </w:tcBorders>
            <w:hideMark/>
          </w:tcPr>
          <w:p w14:paraId="20BC2F5C" w14:textId="77777777" w:rsidR="001E138E" w:rsidRPr="00F76002" w:rsidRDefault="001E138E" w:rsidP="001A1A8C">
            <w:pPr>
              <w:rPr>
                <w:rFonts w:ascii="等线" w:hAnsi="等线"/>
                <w:sz w:val="18"/>
                <w:szCs w:val="18"/>
              </w:rPr>
            </w:pPr>
            <w:r w:rsidRPr="00F76002">
              <w:rPr>
                <w:rFonts w:ascii="等线" w:hAnsi="等线"/>
                <w:sz w:val="18"/>
                <w:szCs w:val="18"/>
              </w:rPr>
              <w:t>编码数据</w:t>
            </w:r>
          </w:p>
        </w:tc>
        <w:tc>
          <w:tcPr>
            <w:tcW w:w="1440" w:type="dxa"/>
            <w:tcBorders>
              <w:top w:val="single" w:sz="4" w:space="0" w:color="auto"/>
              <w:left w:val="nil"/>
              <w:bottom w:val="single" w:sz="4" w:space="0" w:color="auto"/>
              <w:right w:val="single" w:sz="4" w:space="0" w:color="auto"/>
            </w:tcBorders>
            <w:hideMark/>
          </w:tcPr>
          <w:p w14:paraId="6E71A387"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89B5A59" w14:textId="77777777" w:rsidR="001E138E" w:rsidRPr="00F76002" w:rsidRDefault="001E138E" w:rsidP="001A1A8C">
            <w:pPr>
              <w:rPr>
                <w:rFonts w:ascii="等线" w:hAnsi="等线"/>
                <w:sz w:val="18"/>
                <w:szCs w:val="18"/>
              </w:rPr>
            </w:pPr>
          </w:p>
        </w:tc>
      </w:tr>
      <w:tr w:rsidR="001E138E" w:rsidRPr="00F76002" w14:paraId="0835D34F" w14:textId="77777777" w:rsidTr="001A1A8C">
        <w:trPr>
          <w:trHeight w:val="300"/>
        </w:trPr>
        <w:tc>
          <w:tcPr>
            <w:tcW w:w="1260" w:type="dxa"/>
            <w:vMerge/>
            <w:tcBorders>
              <w:top w:val="nil"/>
              <w:left w:val="single" w:sz="4" w:space="0" w:color="auto"/>
              <w:bottom w:val="single" w:sz="4" w:space="0" w:color="auto"/>
              <w:right w:val="single" w:sz="4" w:space="0" w:color="auto"/>
            </w:tcBorders>
            <w:vAlign w:val="center"/>
            <w:hideMark/>
          </w:tcPr>
          <w:p w14:paraId="797CD037"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44CBE26" w14:textId="77777777" w:rsidR="001E138E" w:rsidRPr="00F76002" w:rsidRDefault="001E138E" w:rsidP="001A1A8C">
            <w:pPr>
              <w:rPr>
                <w:rFonts w:ascii="等线" w:hAnsi="等线"/>
                <w:sz w:val="18"/>
                <w:szCs w:val="18"/>
              </w:rPr>
            </w:pPr>
            <w:r w:rsidRPr="00F76002">
              <w:rPr>
                <w:rFonts w:ascii="等线" w:hAnsi="等线"/>
                <w:sz w:val="18"/>
                <w:szCs w:val="18"/>
              </w:rPr>
              <w:t>200</w:t>
            </w:r>
          </w:p>
        </w:tc>
        <w:tc>
          <w:tcPr>
            <w:tcW w:w="2340" w:type="dxa"/>
            <w:tcBorders>
              <w:top w:val="single" w:sz="4" w:space="0" w:color="auto"/>
              <w:left w:val="nil"/>
              <w:bottom w:val="single" w:sz="4" w:space="0" w:color="auto"/>
              <w:right w:val="single" w:sz="4" w:space="0" w:color="auto"/>
            </w:tcBorders>
            <w:hideMark/>
          </w:tcPr>
          <w:p w14:paraId="4F278E7F" w14:textId="77777777" w:rsidR="001E138E" w:rsidRPr="00F76002" w:rsidRDefault="001E138E" w:rsidP="001A1A8C">
            <w:pPr>
              <w:rPr>
                <w:rFonts w:ascii="等线" w:hAnsi="等线"/>
                <w:sz w:val="18"/>
                <w:szCs w:val="18"/>
              </w:rPr>
            </w:pPr>
            <w:r w:rsidRPr="00F76002">
              <w:rPr>
                <w:rFonts w:ascii="等线" w:hAnsi="等线"/>
                <w:sz w:val="18"/>
                <w:szCs w:val="18"/>
              </w:rPr>
              <w:t>题名与责任说明</w:t>
            </w:r>
          </w:p>
        </w:tc>
        <w:tc>
          <w:tcPr>
            <w:tcW w:w="1440" w:type="dxa"/>
            <w:tcBorders>
              <w:top w:val="single" w:sz="4" w:space="0" w:color="auto"/>
              <w:left w:val="nil"/>
              <w:bottom w:val="single" w:sz="4" w:space="0" w:color="auto"/>
              <w:right w:val="single" w:sz="4" w:space="0" w:color="auto"/>
            </w:tcBorders>
            <w:hideMark/>
          </w:tcPr>
          <w:p w14:paraId="3B927E0C"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7DFA5903"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3C7E6417" w14:textId="77777777" w:rsidTr="001A1A8C">
        <w:trPr>
          <w:trHeight w:val="285"/>
        </w:trPr>
        <w:tc>
          <w:tcPr>
            <w:tcW w:w="1260" w:type="dxa"/>
            <w:vMerge/>
            <w:tcBorders>
              <w:top w:val="nil"/>
              <w:left w:val="single" w:sz="4" w:space="0" w:color="auto"/>
              <w:bottom w:val="single" w:sz="4" w:space="0" w:color="auto"/>
              <w:right w:val="single" w:sz="4" w:space="0" w:color="auto"/>
            </w:tcBorders>
            <w:vAlign w:val="center"/>
            <w:hideMark/>
          </w:tcPr>
          <w:p w14:paraId="13F8440F"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657BC6E" w14:textId="77777777" w:rsidR="001E138E" w:rsidRPr="00F76002" w:rsidRDefault="001E138E" w:rsidP="001A1A8C">
            <w:pPr>
              <w:rPr>
                <w:rFonts w:ascii="等线" w:hAnsi="等线"/>
                <w:sz w:val="18"/>
                <w:szCs w:val="18"/>
              </w:rPr>
            </w:pPr>
            <w:r w:rsidRPr="00F76002">
              <w:rPr>
                <w:rFonts w:ascii="等线" w:hAnsi="等线"/>
                <w:sz w:val="18"/>
                <w:szCs w:val="18"/>
              </w:rPr>
              <w:t>205</w:t>
            </w:r>
          </w:p>
        </w:tc>
        <w:tc>
          <w:tcPr>
            <w:tcW w:w="2340" w:type="dxa"/>
            <w:tcBorders>
              <w:top w:val="single" w:sz="4" w:space="0" w:color="auto"/>
              <w:left w:val="nil"/>
              <w:bottom w:val="single" w:sz="4" w:space="0" w:color="auto"/>
              <w:right w:val="single" w:sz="4" w:space="0" w:color="auto"/>
            </w:tcBorders>
            <w:hideMark/>
          </w:tcPr>
          <w:p w14:paraId="5EE49EA7" w14:textId="77777777" w:rsidR="001E138E" w:rsidRPr="00F76002" w:rsidRDefault="001E138E" w:rsidP="001A1A8C">
            <w:pPr>
              <w:rPr>
                <w:rFonts w:ascii="等线" w:hAnsi="等线"/>
                <w:sz w:val="18"/>
                <w:szCs w:val="18"/>
              </w:rPr>
            </w:pPr>
            <w:r w:rsidRPr="00F76002">
              <w:rPr>
                <w:rFonts w:ascii="等线" w:hAnsi="等线"/>
                <w:sz w:val="18"/>
                <w:szCs w:val="18"/>
              </w:rPr>
              <w:t>版次及版本说明</w:t>
            </w:r>
          </w:p>
        </w:tc>
        <w:tc>
          <w:tcPr>
            <w:tcW w:w="1440" w:type="dxa"/>
            <w:tcBorders>
              <w:top w:val="single" w:sz="4" w:space="0" w:color="auto"/>
              <w:left w:val="nil"/>
              <w:bottom w:val="single" w:sz="4" w:space="0" w:color="auto"/>
              <w:right w:val="single" w:sz="4" w:space="0" w:color="auto"/>
            </w:tcBorders>
            <w:hideMark/>
          </w:tcPr>
          <w:p w14:paraId="03A74C95"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4431906C" w14:textId="77777777" w:rsidR="001E138E" w:rsidRPr="00F76002" w:rsidRDefault="001E138E" w:rsidP="001A1A8C">
            <w:pPr>
              <w:rPr>
                <w:rFonts w:ascii="等线" w:hAnsi="等线"/>
                <w:sz w:val="18"/>
                <w:szCs w:val="18"/>
              </w:rPr>
            </w:pPr>
          </w:p>
        </w:tc>
      </w:tr>
      <w:tr w:rsidR="001E138E" w:rsidRPr="00F76002" w14:paraId="5458418C"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57D28C90"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36751B8" w14:textId="77777777" w:rsidR="001E138E" w:rsidRPr="00F76002" w:rsidRDefault="001E138E" w:rsidP="001A1A8C">
            <w:pPr>
              <w:rPr>
                <w:rFonts w:ascii="等线" w:hAnsi="等线"/>
                <w:sz w:val="18"/>
                <w:szCs w:val="18"/>
              </w:rPr>
            </w:pPr>
            <w:r w:rsidRPr="00F76002">
              <w:rPr>
                <w:rFonts w:ascii="等线" w:hAnsi="等线"/>
                <w:sz w:val="18"/>
                <w:szCs w:val="18"/>
              </w:rPr>
              <w:t>210</w:t>
            </w:r>
          </w:p>
        </w:tc>
        <w:tc>
          <w:tcPr>
            <w:tcW w:w="2340" w:type="dxa"/>
            <w:tcBorders>
              <w:top w:val="single" w:sz="4" w:space="0" w:color="auto"/>
              <w:left w:val="nil"/>
              <w:bottom w:val="single" w:sz="4" w:space="0" w:color="auto"/>
              <w:right w:val="single" w:sz="4" w:space="0" w:color="auto"/>
            </w:tcBorders>
            <w:hideMark/>
          </w:tcPr>
          <w:p w14:paraId="6DB6DEC7" w14:textId="77777777" w:rsidR="001E138E" w:rsidRPr="00F76002" w:rsidRDefault="001E138E" w:rsidP="001A1A8C">
            <w:pPr>
              <w:rPr>
                <w:rFonts w:ascii="等线" w:hAnsi="等线"/>
                <w:sz w:val="18"/>
                <w:szCs w:val="18"/>
              </w:rPr>
            </w:pPr>
            <w:r w:rsidRPr="00F76002">
              <w:rPr>
                <w:rFonts w:ascii="等线" w:hAnsi="等线"/>
                <w:sz w:val="18"/>
                <w:szCs w:val="18"/>
              </w:rPr>
              <w:t>出版发行</w:t>
            </w:r>
          </w:p>
        </w:tc>
        <w:tc>
          <w:tcPr>
            <w:tcW w:w="1440" w:type="dxa"/>
            <w:tcBorders>
              <w:top w:val="single" w:sz="4" w:space="0" w:color="auto"/>
              <w:left w:val="nil"/>
              <w:bottom w:val="single" w:sz="4" w:space="0" w:color="auto"/>
              <w:right w:val="single" w:sz="4" w:space="0" w:color="auto"/>
            </w:tcBorders>
            <w:hideMark/>
          </w:tcPr>
          <w:p w14:paraId="1B8D5774"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1860CAFE"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02ED314E"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8D77871"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D34660F" w14:textId="77777777" w:rsidR="001E138E" w:rsidRPr="00F76002" w:rsidRDefault="001E138E" w:rsidP="001A1A8C">
            <w:pPr>
              <w:rPr>
                <w:rFonts w:ascii="等线" w:hAnsi="等线"/>
                <w:sz w:val="18"/>
                <w:szCs w:val="18"/>
              </w:rPr>
            </w:pPr>
            <w:r w:rsidRPr="00F76002">
              <w:rPr>
                <w:rFonts w:ascii="等线" w:hAnsi="等线"/>
                <w:sz w:val="18"/>
                <w:szCs w:val="18"/>
              </w:rPr>
              <w:t>215</w:t>
            </w:r>
          </w:p>
        </w:tc>
        <w:tc>
          <w:tcPr>
            <w:tcW w:w="2340" w:type="dxa"/>
            <w:tcBorders>
              <w:top w:val="single" w:sz="4" w:space="0" w:color="auto"/>
              <w:left w:val="nil"/>
              <w:bottom w:val="single" w:sz="4" w:space="0" w:color="auto"/>
              <w:right w:val="single" w:sz="4" w:space="0" w:color="auto"/>
            </w:tcBorders>
            <w:hideMark/>
          </w:tcPr>
          <w:p w14:paraId="3E3C3394" w14:textId="77777777" w:rsidR="001E138E" w:rsidRPr="00F76002" w:rsidRDefault="001E138E" w:rsidP="001A1A8C">
            <w:pPr>
              <w:rPr>
                <w:rFonts w:ascii="等线" w:hAnsi="等线"/>
                <w:sz w:val="18"/>
                <w:szCs w:val="18"/>
              </w:rPr>
            </w:pPr>
            <w:r w:rsidRPr="00F76002">
              <w:rPr>
                <w:rFonts w:ascii="等线" w:hAnsi="等线"/>
                <w:sz w:val="18"/>
                <w:szCs w:val="18"/>
              </w:rPr>
              <w:t>载体形态</w:t>
            </w:r>
          </w:p>
        </w:tc>
        <w:tc>
          <w:tcPr>
            <w:tcW w:w="1440" w:type="dxa"/>
            <w:tcBorders>
              <w:top w:val="single" w:sz="4" w:space="0" w:color="auto"/>
              <w:left w:val="nil"/>
              <w:bottom w:val="single" w:sz="4" w:space="0" w:color="auto"/>
              <w:right w:val="single" w:sz="4" w:space="0" w:color="auto"/>
            </w:tcBorders>
            <w:hideMark/>
          </w:tcPr>
          <w:p w14:paraId="26937E59"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362DE0C" w14:textId="77777777" w:rsidR="001E138E" w:rsidRPr="00F76002" w:rsidRDefault="001E138E" w:rsidP="001A1A8C">
            <w:pPr>
              <w:rPr>
                <w:rFonts w:ascii="等线" w:hAnsi="等线"/>
                <w:sz w:val="18"/>
                <w:szCs w:val="18"/>
              </w:rPr>
            </w:pPr>
          </w:p>
        </w:tc>
      </w:tr>
      <w:tr w:rsidR="001E138E" w:rsidRPr="00F76002" w14:paraId="57D2A00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608920A0"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7B5892D" w14:textId="77777777" w:rsidR="001E138E" w:rsidRPr="00F76002" w:rsidRDefault="001E138E" w:rsidP="001A1A8C">
            <w:pPr>
              <w:rPr>
                <w:rFonts w:ascii="等线" w:hAnsi="等线"/>
                <w:sz w:val="18"/>
                <w:szCs w:val="18"/>
              </w:rPr>
            </w:pPr>
            <w:r w:rsidRPr="00F76002">
              <w:rPr>
                <w:rFonts w:ascii="等线" w:hAnsi="等线"/>
                <w:sz w:val="18"/>
                <w:szCs w:val="18"/>
              </w:rPr>
              <w:t>225</w:t>
            </w:r>
          </w:p>
        </w:tc>
        <w:tc>
          <w:tcPr>
            <w:tcW w:w="2340" w:type="dxa"/>
            <w:tcBorders>
              <w:top w:val="single" w:sz="4" w:space="0" w:color="auto"/>
              <w:left w:val="nil"/>
              <w:bottom w:val="single" w:sz="4" w:space="0" w:color="auto"/>
              <w:right w:val="single" w:sz="4" w:space="0" w:color="auto"/>
            </w:tcBorders>
            <w:hideMark/>
          </w:tcPr>
          <w:p w14:paraId="5A5C2ECE" w14:textId="77777777" w:rsidR="001E138E" w:rsidRPr="00F76002" w:rsidRDefault="001E138E" w:rsidP="001A1A8C">
            <w:pPr>
              <w:rPr>
                <w:rFonts w:ascii="等线" w:hAnsi="等线"/>
                <w:sz w:val="18"/>
                <w:szCs w:val="18"/>
              </w:rPr>
            </w:pPr>
            <w:r w:rsidRPr="00F76002">
              <w:rPr>
                <w:rFonts w:ascii="等线" w:hAnsi="等线"/>
                <w:sz w:val="18"/>
                <w:szCs w:val="18"/>
              </w:rPr>
              <w:t>丛书题名</w:t>
            </w:r>
          </w:p>
        </w:tc>
        <w:tc>
          <w:tcPr>
            <w:tcW w:w="1440" w:type="dxa"/>
            <w:tcBorders>
              <w:top w:val="single" w:sz="4" w:space="0" w:color="auto"/>
              <w:left w:val="nil"/>
              <w:bottom w:val="single" w:sz="4" w:space="0" w:color="auto"/>
              <w:right w:val="single" w:sz="4" w:space="0" w:color="auto"/>
            </w:tcBorders>
            <w:hideMark/>
          </w:tcPr>
          <w:p w14:paraId="1D7C7C2A"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4BB41D3E"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0524EAD7"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4651F17A"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0A9B35B" w14:textId="77777777" w:rsidR="001E138E" w:rsidRPr="00F76002" w:rsidRDefault="001E138E" w:rsidP="001A1A8C">
            <w:pPr>
              <w:rPr>
                <w:rFonts w:ascii="等线" w:hAnsi="等线"/>
                <w:sz w:val="18"/>
                <w:szCs w:val="18"/>
              </w:rPr>
            </w:pPr>
            <w:r w:rsidRPr="00F76002">
              <w:rPr>
                <w:rFonts w:ascii="等线" w:hAnsi="等线"/>
                <w:sz w:val="18"/>
                <w:szCs w:val="18"/>
              </w:rPr>
              <w:t>327</w:t>
            </w:r>
          </w:p>
        </w:tc>
        <w:tc>
          <w:tcPr>
            <w:tcW w:w="2340" w:type="dxa"/>
            <w:tcBorders>
              <w:top w:val="single" w:sz="4" w:space="0" w:color="auto"/>
              <w:left w:val="nil"/>
              <w:bottom w:val="single" w:sz="4" w:space="0" w:color="auto"/>
              <w:right w:val="single" w:sz="4" w:space="0" w:color="auto"/>
            </w:tcBorders>
            <w:hideMark/>
          </w:tcPr>
          <w:p w14:paraId="19528254" w14:textId="77777777" w:rsidR="001E138E" w:rsidRPr="00F76002" w:rsidRDefault="001E138E" w:rsidP="001A1A8C">
            <w:pPr>
              <w:rPr>
                <w:rFonts w:ascii="等线" w:hAnsi="等线"/>
                <w:sz w:val="18"/>
                <w:szCs w:val="18"/>
              </w:rPr>
            </w:pPr>
            <w:r w:rsidRPr="00F76002">
              <w:rPr>
                <w:rFonts w:ascii="等线" w:hAnsi="等线"/>
                <w:sz w:val="18"/>
                <w:szCs w:val="18"/>
              </w:rPr>
              <w:t>多卷书集中著录</w:t>
            </w:r>
          </w:p>
        </w:tc>
        <w:tc>
          <w:tcPr>
            <w:tcW w:w="1440" w:type="dxa"/>
            <w:tcBorders>
              <w:top w:val="single" w:sz="4" w:space="0" w:color="auto"/>
              <w:left w:val="nil"/>
              <w:bottom w:val="single" w:sz="4" w:space="0" w:color="auto"/>
              <w:right w:val="single" w:sz="4" w:space="0" w:color="auto"/>
            </w:tcBorders>
            <w:hideMark/>
          </w:tcPr>
          <w:p w14:paraId="0D5E82F2"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7DD23AC1"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3512694F"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7451DCCB"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3905BC6" w14:textId="77777777" w:rsidR="001E138E" w:rsidRPr="00F76002" w:rsidRDefault="001E138E" w:rsidP="001A1A8C">
            <w:pPr>
              <w:rPr>
                <w:rFonts w:ascii="等线" w:hAnsi="等线"/>
                <w:sz w:val="18"/>
                <w:szCs w:val="18"/>
              </w:rPr>
            </w:pPr>
            <w:r w:rsidRPr="00F76002">
              <w:rPr>
                <w:rFonts w:ascii="等线" w:hAnsi="等线"/>
                <w:sz w:val="18"/>
                <w:szCs w:val="18"/>
              </w:rPr>
              <w:t>333</w:t>
            </w:r>
          </w:p>
        </w:tc>
        <w:tc>
          <w:tcPr>
            <w:tcW w:w="2340" w:type="dxa"/>
            <w:tcBorders>
              <w:top w:val="single" w:sz="4" w:space="0" w:color="auto"/>
              <w:left w:val="nil"/>
              <w:bottom w:val="single" w:sz="4" w:space="0" w:color="auto"/>
              <w:right w:val="single" w:sz="4" w:space="0" w:color="auto"/>
            </w:tcBorders>
            <w:hideMark/>
          </w:tcPr>
          <w:p w14:paraId="541D7081" w14:textId="77777777" w:rsidR="001E138E" w:rsidRPr="00F76002" w:rsidRDefault="001E138E" w:rsidP="001A1A8C">
            <w:pPr>
              <w:rPr>
                <w:rFonts w:ascii="等线" w:hAnsi="等线"/>
                <w:sz w:val="18"/>
                <w:szCs w:val="18"/>
              </w:rPr>
            </w:pPr>
            <w:r w:rsidRPr="00F76002">
              <w:rPr>
                <w:rFonts w:ascii="等线" w:hAnsi="等线"/>
                <w:sz w:val="18"/>
                <w:szCs w:val="18"/>
              </w:rPr>
              <w:t>使用对象附注</w:t>
            </w:r>
          </w:p>
        </w:tc>
        <w:tc>
          <w:tcPr>
            <w:tcW w:w="1440" w:type="dxa"/>
            <w:tcBorders>
              <w:top w:val="single" w:sz="4" w:space="0" w:color="auto"/>
              <w:left w:val="nil"/>
              <w:bottom w:val="single" w:sz="4" w:space="0" w:color="auto"/>
              <w:right w:val="single" w:sz="4" w:space="0" w:color="auto"/>
            </w:tcBorders>
            <w:hideMark/>
          </w:tcPr>
          <w:p w14:paraId="0871D9D6"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12BE9979"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5A8D5AC4"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1E5ED7F0"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78EDCAB" w14:textId="77777777" w:rsidR="001E138E" w:rsidRPr="00F76002" w:rsidRDefault="001E138E" w:rsidP="001A1A8C">
            <w:pPr>
              <w:rPr>
                <w:rFonts w:ascii="等线" w:hAnsi="等线"/>
                <w:sz w:val="18"/>
                <w:szCs w:val="18"/>
              </w:rPr>
            </w:pPr>
            <w:r w:rsidRPr="00F76002">
              <w:rPr>
                <w:rFonts w:ascii="等线" w:hAnsi="等线"/>
                <w:sz w:val="18"/>
                <w:szCs w:val="18"/>
              </w:rPr>
              <w:t>410</w:t>
            </w:r>
          </w:p>
        </w:tc>
        <w:tc>
          <w:tcPr>
            <w:tcW w:w="2340" w:type="dxa"/>
            <w:tcBorders>
              <w:top w:val="single" w:sz="4" w:space="0" w:color="auto"/>
              <w:left w:val="nil"/>
              <w:bottom w:val="single" w:sz="4" w:space="0" w:color="auto"/>
              <w:right w:val="single" w:sz="4" w:space="0" w:color="auto"/>
            </w:tcBorders>
            <w:hideMark/>
          </w:tcPr>
          <w:p w14:paraId="7EB454B9" w14:textId="77777777" w:rsidR="001E138E" w:rsidRPr="00F76002" w:rsidRDefault="001E138E" w:rsidP="001A1A8C">
            <w:pPr>
              <w:rPr>
                <w:rFonts w:ascii="等线" w:hAnsi="等线"/>
                <w:sz w:val="18"/>
                <w:szCs w:val="18"/>
              </w:rPr>
            </w:pPr>
            <w:r w:rsidRPr="00F76002">
              <w:rPr>
                <w:rFonts w:ascii="等线" w:hAnsi="等线"/>
                <w:sz w:val="18"/>
                <w:szCs w:val="18"/>
              </w:rPr>
              <w:t>225</w:t>
            </w:r>
            <w:r w:rsidRPr="00F76002">
              <w:rPr>
                <w:rFonts w:ascii="等线" w:hAnsi="等线"/>
                <w:sz w:val="18"/>
                <w:szCs w:val="18"/>
              </w:rPr>
              <w:t>字段链接字段</w:t>
            </w:r>
          </w:p>
        </w:tc>
        <w:tc>
          <w:tcPr>
            <w:tcW w:w="1440" w:type="dxa"/>
            <w:tcBorders>
              <w:top w:val="single" w:sz="4" w:space="0" w:color="auto"/>
              <w:left w:val="nil"/>
              <w:bottom w:val="single" w:sz="4" w:space="0" w:color="auto"/>
              <w:right w:val="single" w:sz="4" w:space="0" w:color="auto"/>
            </w:tcBorders>
            <w:hideMark/>
          </w:tcPr>
          <w:p w14:paraId="67233DC8"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4E06162B" w14:textId="77777777" w:rsidR="001E138E" w:rsidRPr="00F76002" w:rsidRDefault="001E138E" w:rsidP="001A1A8C">
            <w:pPr>
              <w:rPr>
                <w:rFonts w:ascii="等线" w:hAnsi="等线"/>
                <w:sz w:val="18"/>
                <w:szCs w:val="18"/>
              </w:rPr>
            </w:pPr>
          </w:p>
        </w:tc>
      </w:tr>
      <w:tr w:rsidR="001E138E" w:rsidRPr="00F76002" w14:paraId="11567874"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7BE007A9"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C92E544" w14:textId="77777777" w:rsidR="001E138E" w:rsidRPr="00F76002" w:rsidRDefault="001E138E" w:rsidP="001A1A8C">
            <w:pPr>
              <w:rPr>
                <w:rFonts w:ascii="等线" w:hAnsi="等线"/>
                <w:sz w:val="18"/>
                <w:szCs w:val="18"/>
              </w:rPr>
            </w:pPr>
            <w:r w:rsidRPr="00F76002">
              <w:rPr>
                <w:rFonts w:ascii="等线" w:hAnsi="等线"/>
                <w:sz w:val="18"/>
                <w:szCs w:val="18"/>
              </w:rPr>
              <w:t>510</w:t>
            </w:r>
          </w:p>
        </w:tc>
        <w:tc>
          <w:tcPr>
            <w:tcW w:w="2340" w:type="dxa"/>
            <w:tcBorders>
              <w:top w:val="single" w:sz="4" w:space="0" w:color="auto"/>
              <w:left w:val="nil"/>
              <w:bottom w:val="single" w:sz="4" w:space="0" w:color="auto"/>
              <w:right w:val="single" w:sz="4" w:space="0" w:color="auto"/>
            </w:tcBorders>
            <w:hideMark/>
          </w:tcPr>
          <w:p w14:paraId="0A7239BF" w14:textId="77777777" w:rsidR="001E138E" w:rsidRPr="00F76002" w:rsidRDefault="001E138E" w:rsidP="001A1A8C">
            <w:pPr>
              <w:rPr>
                <w:rFonts w:ascii="等线" w:hAnsi="等线"/>
                <w:sz w:val="18"/>
                <w:szCs w:val="18"/>
              </w:rPr>
            </w:pPr>
            <w:r w:rsidRPr="00F76002">
              <w:rPr>
                <w:rFonts w:ascii="等线" w:hAnsi="等线"/>
                <w:sz w:val="18"/>
                <w:szCs w:val="18"/>
              </w:rPr>
              <w:t>并列题名</w:t>
            </w:r>
          </w:p>
        </w:tc>
        <w:tc>
          <w:tcPr>
            <w:tcW w:w="1440" w:type="dxa"/>
            <w:tcBorders>
              <w:top w:val="single" w:sz="4" w:space="0" w:color="auto"/>
              <w:left w:val="nil"/>
              <w:bottom w:val="single" w:sz="4" w:space="0" w:color="auto"/>
              <w:right w:val="single" w:sz="4" w:space="0" w:color="auto"/>
            </w:tcBorders>
            <w:hideMark/>
          </w:tcPr>
          <w:p w14:paraId="5B1E1845"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C95FEA3" w14:textId="77777777" w:rsidR="001E138E" w:rsidRPr="00F76002" w:rsidRDefault="001E138E" w:rsidP="001A1A8C">
            <w:pPr>
              <w:rPr>
                <w:rFonts w:ascii="等线" w:hAnsi="等线"/>
                <w:sz w:val="18"/>
                <w:szCs w:val="18"/>
              </w:rPr>
            </w:pPr>
          </w:p>
        </w:tc>
      </w:tr>
      <w:tr w:rsidR="001E138E" w:rsidRPr="00F76002" w14:paraId="68DDC43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3D57A75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66BAE2EE" w14:textId="77777777" w:rsidR="001E138E" w:rsidRPr="00F76002" w:rsidRDefault="001E138E" w:rsidP="001A1A8C">
            <w:pPr>
              <w:rPr>
                <w:rFonts w:ascii="等线" w:hAnsi="等线"/>
                <w:sz w:val="18"/>
                <w:szCs w:val="18"/>
              </w:rPr>
            </w:pPr>
            <w:r w:rsidRPr="00F76002">
              <w:rPr>
                <w:rFonts w:ascii="等线" w:hAnsi="等线"/>
                <w:sz w:val="18"/>
                <w:szCs w:val="18"/>
              </w:rPr>
              <w:t>517</w:t>
            </w:r>
          </w:p>
        </w:tc>
        <w:tc>
          <w:tcPr>
            <w:tcW w:w="2340" w:type="dxa"/>
            <w:tcBorders>
              <w:top w:val="single" w:sz="4" w:space="0" w:color="auto"/>
              <w:left w:val="nil"/>
              <w:bottom w:val="single" w:sz="4" w:space="0" w:color="auto"/>
              <w:right w:val="single" w:sz="4" w:space="0" w:color="auto"/>
            </w:tcBorders>
            <w:hideMark/>
          </w:tcPr>
          <w:p w14:paraId="2AA0C51D" w14:textId="77777777" w:rsidR="001E138E" w:rsidRPr="00F76002" w:rsidRDefault="001E138E" w:rsidP="001A1A8C">
            <w:pPr>
              <w:rPr>
                <w:rFonts w:ascii="等线" w:hAnsi="等线"/>
                <w:sz w:val="18"/>
                <w:szCs w:val="18"/>
              </w:rPr>
            </w:pPr>
            <w:r w:rsidRPr="00F76002">
              <w:rPr>
                <w:rFonts w:ascii="等线" w:hAnsi="等线"/>
                <w:sz w:val="18"/>
                <w:szCs w:val="18"/>
              </w:rPr>
              <w:t>其他题名</w:t>
            </w:r>
          </w:p>
        </w:tc>
        <w:tc>
          <w:tcPr>
            <w:tcW w:w="1440" w:type="dxa"/>
            <w:tcBorders>
              <w:top w:val="single" w:sz="4" w:space="0" w:color="auto"/>
              <w:left w:val="nil"/>
              <w:bottom w:val="single" w:sz="4" w:space="0" w:color="auto"/>
              <w:right w:val="single" w:sz="4" w:space="0" w:color="auto"/>
            </w:tcBorders>
            <w:hideMark/>
          </w:tcPr>
          <w:p w14:paraId="74B6BEA7"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1BCF3B2" w14:textId="77777777" w:rsidR="001E138E" w:rsidRPr="00F76002" w:rsidRDefault="001E138E" w:rsidP="001A1A8C">
            <w:pPr>
              <w:rPr>
                <w:rFonts w:ascii="等线" w:hAnsi="等线"/>
                <w:sz w:val="18"/>
                <w:szCs w:val="18"/>
              </w:rPr>
            </w:pPr>
          </w:p>
        </w:tc>
      </w:tr>
      <w:tr w:rsidR="001E138E" w:rsidRPr="00F76002" w14:paraId="126FB690"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1EBD2F9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AD6D9B7" w14:textId="77777777" w:rsidR="001E138E" w:rsidRPr="00F76002" w:rsidRDefault="001E138E" w:rsidP="001A1A8C">
            <w:pPr>
              <w:rPr>
                <w:rFonts w:ascii="等线" w:hAnsi="等线"/>
                <w:sz w:val="18"/>
                <w:szCs w:val="18"/>
              </w:rPr>
            </w:pPr>
            <w:r w:rsidRPr="00F76002">
              <w:rPr>
                <w:rFonts w:ascii="等线" w:hAnsi="等线"/>
                <w:sz w:val="18"/>
                <w:szCs w:val="18"/>
              </w:rPr>
              <w:t>518</w:t>
            </w:r>
          </w:p>
        </w:tc>
        <w:tc>
          <w:tcPr>
            <w:tcW w:w="2340" w:type="dxa"/>
            <w:tcBorders>
              <w:top w:val="single" w:sz="4" w:space="0" w:color="auto"/>
              <w:left w:val="nil"/>
              <w:bottom w:val="single" w:sz="4" w:space="0" w:color="auto"/>
              <w:right w:val="single" w:sz="4" w:space="0" w:color="auto"/>
            </w:tcBorders>
            <w:hideMark/>
          </w:tcPr>
          <w:p w14:paraId="7F6B2DF9" w14:textId="77777777" w:rsidR="001E138E" w:rsidRPr="00F76002" w:rsidRDefault="001E138E" w:rsidP="001A1A8C">
            <w:pPr>
              <w:rPr>
                <w:rFonts w:ascii="等线" w:hAnsi="等线"/>
                <w:sz w:val="18"/>
                <w:szCs w:val="18"/>
              </w:rPr>
            </w:pPr>
            <w:r w:rsidRPr="00F76002">
              <w:rPr>
                <w:rFonts w:ascii="等线" w:hAnsi="等线"/>
                <w:sz w:val="18"/>
                <w:szCs w:val="18"/>
              </w:rPr>
              <w:t>现代标准书写题名</w:t>
            </w:r>
          </w:p>
        </w:tc>
        <w:tc>
          <w:tcPr>
            <w:tcW w:w="1440" w:type="dxa"/>
            <w:tcBorders>
              <w:top w:val="single" w:sz="4" w:space="0" w:color="auto"/>
              <w:left w:val="nil"/>
              <w:bottom w:val="single" w:sz="4" w:space="0" w:color="auto"/>
              <w:right w:val="single" w:sz="4" w:space="0" w:color="auto"/>
            </w:tcBorders>
            <w:hideMark/>
          </w:tcPr>
          <w:p w14:paraId="4DCFAA42"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2C3891C" w14:textId="77777777" w:rsidR="001E138E" w:rsidRPr="00F76002" w:rsidRDefault="001E138E" w:rsidP="001A1A8C">
            <w:pPr>
              <w:rPr>
                <w:rFonts w:ascii="等线" w:hAnsi="等线"/>
                <w:sz w:val="18"/>
                <w:szCs w:val="18"/>
              </w:rPr>
            </w:pPr>
          </w:p>
        </w:tc>
      </w:tr>
      <w:tr w:rsidR="001E138E" w:rsidRPr="00F76002" w14:paraId="1588AAD6"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2BB7F69"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E13DBD3" w14:textId="77777777" w:rsidR="001E138E" w:rsidRPr="00F76002" w:rsidRDefault="001E138E" w:rsidP="001A1A8C">
            <w:pPr>
              <w:rPr>
                <w:rFonts w:ascii="等线" w:hAnsi="等线"/>
                <w:sz w:val="18"/>
                <w:szCs w:val="18"/>
              </w:rPr>
            </w:pPr>
            <w:r w:rsidRPr="00F76002">
              <w:rPr>
                <w:rFonts w:ascii="等线" w:hAnsi="等线"/>
                <w:sz w:val="18"/>
                <w:szCs w:val="18"/>
              </w:rPr>
              <w:t>600</w:t>
            </w:r>
          </w:p>
        </w:tc>
        <w:tc>
          <w:tcPr>
            <w:tcW w:w="2340" w:type="dxa"/>
            <w:tcBorders>
              <w:top w:val="single" w:sz="4" w:space="0" w:color="auto"/>
              <w:left w:val="nil"/>
              <w:bottom w:val="single" w:sz="4" w:space="0" w:color="auto"/>
              <w:right w:val="single" w:sz="4" w:space="0" w:color="auto"/>
            </w:tcBorders>
            <w:hideMark/>
          </w:tcPr>
          <w:p w14:paraId="6AE51114" w14:textId="77777777" w:rsidR="001E138E" w:rsidRPr="00F76002" w:rsidRDefault="001E138E" w:rsidP="001A1A8C">
            <w:pPr>
              <w:rPr>
                <w:rFonts w:ascii="等线" w:hAnsi="等线"/>
                <w:sz w:val="18"/>
                <w:szCs w:val="18"/>
              </w:rPr>
            </w:pPr>
            <w:r w:rsidRPr="00F76002">
              <w:rPr>
                <w:rFonts w:ascii="等线" w:hAnsi="等线"/>
                <w:sz w:val="18"/>
                <w:szCs w:val="18"/>
              </w:rPr>
              <w:t>个人名称主题</w:t>
            </w:r>
          </w:p>
        </w:tc>
        <w:tc>
          <w:tcPr>
            <w:tcW w:w="1440" w:type="dxa"/>
            <w:tcBorders>
              <w:top w:val="single" w:sz="4" w:space="0" w:color="auto"/>
              <w:left w:val="nil"/>
              <w:bottom w:val="single" w:sz="4" w:space="0" w:color="auto"/>
              <w:right w:val="single" w:sz="4" w:space="0" w:color="auto"/>
            </w:tcBorders>
            <w:hideMark/>
          </w:tcPr>
          <w:p w14:paraId="70CD2DE4"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0A6666F6" w14:textId="77777777" w:rsidR="001E138E" w:rsidRPr="00F76002" w:rsidRDefault="001E138E" w:rsidP="001A1A8C">
            <w:pPr>
              <w:rPr>
                <w:rFonts w:ascii="等线" w:hAnsi="等线"/>
                <w:sz w:val="18"/>
                <w:szCs w:val="18"/>
              </w:rPr>
            </w:pPr>
          </w:p>
        </w:tc>
      </w:tr>
      <w:tr w:rsidR="001E138E" w:rsidRPr="00F76002" w14:paraId="5A6A240D"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370E817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288EAF9" w14:textId="77777777" w:rsidR="001E138E" w:rsidRPr="00F76002" w:rsidRDefault="001E138E" w:rsidP="001A1A8C">
            <w:pPr>
              <w:rPr>
                <w:rFonts w:ascii="等线" w:hAnsi="等线"/>
                <w:sz w:val="18"/>
                <w:szCs w:val="18"/>
              </w:rPr>
            </w:pPr>
            <w:r w:rsidRPr="00F76002">
              <w:rPr>
                <w:rFonts w:ascii="等线" w:hAnsi="等线"/>
                <w:sz w:val="18"/>
                <w:szCs w:val="18"/>
              </w:rPr>
              <w:t>606</w:t>
            </w:r>
          </w:p>
        </w:tc>
        <w:tc>
          <w:tcPr>
            <w:tcW w:w="2340" w:type="dxa"/>
            <w:tcBorders>
              <w:top w:val="single" w:sz="4" w:space="0" w:color="auto"/>
              <w:left w:val="nil"/>
              <w:bottom w:val="single" w:sz="4" w:space="0" w:color="auto"/>
              <w:right w:val="single" w:sz="4" w:space="0" w:color="auto"/>
            </w:tcBorders>
            <w:hideMark/>
          </w:tcPr>
          <w:p w14:paraId="19AB3644" w14:textId="77777777" w:rsidR="001E138E" w:rsidRPr="00F76002" w:rsidRDefault="001E138E" w:rsidP="001A1A8C">
            <w:pPr>
              <w:rPr>
                <w:rFonts w:ascii="等线" w:hAnsi="等线"/>
                <w:sz w:val="18"/>
                <w:szCs w:val="18"/>
              </w:rPr>
            </w:pPr>
            <w:r w:rsidRPr="00F76002">
              <w:rPr>
                <w:rFonts w:ascii="等线" w:hAnsi="等线"/>
                <w:sz w:val="18"/>
                <w:szCs w:val="18"/>
              </w:rPr>
              <w:t>论题名称主题</w:t>
            </w:r>
          </w:p>
        </w:tc>
        <w:tc>
          <w:tcPr>
            <w:tcW w:w="1440" w:type="dxa"/>
            <w:tcBorders>
              <w:top w:val="single" w:sz="4" w:space="0" w:color="auto"/>
              <w:left w:val="nil"/>
              <w:bottom w:val="single" w:sz="4" w:space="0" w:color="auto"/>
              <w:right w:val="single" w:sz="4" w:space="0" w:color="auto"/>
            </w:tcBorders>
            <w:hideMark/>
          </w:tcPr>
          <w:p w14:paraId="584D8014"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377401" w14:textId="77777777" w:rsidR="001E138E" w:rsidRPr="00F76002" w:rsidRDefault="001E138E" w:rsidP="001A1A8C">
            <w:pPr>
              <w:rPr>
                <w:rFonts w:ascii="等线" w:hAnsi="等线"/>
                <w:sz w:val="18"/>
                <w:szCs w:val="18"/>
              </w:rPr>
            </w:pPr>
          </w:p>
        </w:tc>
      </w:tr>
      <w:tr w:rsidR="001E138E" w:rsidRPr="00F76002" w14:paraId="06755105"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34F5F0D2"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A2489EB" w14:textId="77777777" w:rsidR="001E138E" w:rsidRPr="00F76002" w:rsidRDefault="001E138E" w:rsidP="001A1A8C">
            <w:pPr>
              <w:rPr>
                <w:rFonts w:ascii="等线" w:hAnsi="等线"/>
                <w:sz w:val="18"/>
                <w:szCs w:val="18"/>
              </w:rPr>
            </w:pPr>
            <w:r w:rsidRPr="00F76002">
              <w:rPr>
                <w:rFonts w:ascii="等线" w:hAnsi="等线"/>
                <w:sz w:val="18"/>
                <w:szCs w:val="18"/>
              </w:rPr>
              <w:t>690</w:t>
            </w:r>
          </w:p>
        </w:tc>
        <w:tc>
          <w:tcPr>
            <w:tcW w:w="2340" w:type="dxa"/>
            <w:tcBorders>
              <w:top w:val="single" w:sz="4" w:space="0" w:color="auto"/>
              <w:left w:val="nil"/>
              <w:bottom w:val="single" w:sz="4" w:space="0" w:color="auto"/>
              <w:right w:val="single" w:sz="4" w:space="0" w:color="auto"/>
            </w:tcBorders>
            <w:hideMark/>
          </w:tcPr>
          <w:p w14:paraId="46CBF036" w14:textId="77777777" w:rsidR="001E138E" w:rsidRPr="00F76002" w:rsidRDefault="001E138E" w:rsidP="001A1A8C">
            <w:pPr>
              <w:rPr>
                <w:rFonts w:ascii="等线" w:hAnsi="等线"/>
                <w:sz w:val="18"/>
                <w:szCs w:val="18"/>
              </w:rPr>
            </w:pPr>
            <w:r w:rsidRPr="00F76002">
              <w:rPr>
                <w:rFonts w:ascii="等线" w:hAnsi="等线"/>
                <w:sz w:val="18"/>
                <w:szCs w:val="18"/>
              </w:rPr>
              <w:t>中图法分类号</w:t>
            </w:r>
          </w:p>
        </w:tc>
        <w:tc>
          <w:tcPr>
            <w:tcW w:w="1440" w:type="dxa"/>
            <w:tcBorders>
              <w:top w:val="single" w:sz="4" w:space="0" w:color="auto"/>
              <w:left w:val="nil"/>
              <w:bottom w:val="single" w:sz="4" w:space="0" w:color="auto"/>
              <w:right w:val="single" w:sz="4" w:space="0" w:color="auto"/>
            </w:tcBorders>
            <w:hideMark/>
          </w:tcPr>
          <w:p w14:paraId="18CB1A6A"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42C12355" w14:textId="77777777" w:rsidR="001E138E" w:rsidRPr="00F76002" w:rsidRDefault="001E138E" w:rsidP="001A1A8C">
            <w:pPr>
              <w:rPr>
                <w:rFonts w:ascii="等线" w:hAnsi="等线"/>
                <w:sz w:val="18"/>
                <w:szCs w:val="18"/>
              </w:rPr>
            </w:pPr>
            <w:r w:rsidRPr="00F76002">
              <w:rPr>
                <w:rFonts w:ascii="等线" w:hAnsi="等线"/>
                <w:sz w:val="18"/>
                <w:szCs w:val="18"/>
              </w:rPr>
              <w:t>依据《中国图书馆分类法》第五版</w:t>
            </w:r>
          </w:p>
        </w:tc>
      </w:tr>
      <w:tr w:rsidR="001E138E" w:rsidRPr="00F76002" w14:paraId="44962603"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DB1D7D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AB19D89" w14:textId="77777777" w:rsidR="001E138E" w:rsidRPr="00F76002" w:rsidRDefault="001E138E" w:rsidP="001A1A8C">
            <w:pPr>
              <w:rPr>
                <w:rFonts w:ascii="等线" w:hAnsi="等线"/>
                <w:sz w:val="18"/>
                <w:szCs w:val="18"/>
              </w:rPr>
            </w:pPr>
            <w:r w:rsidRPr="00F76002">
              <w:rPr>
                <w:rFonts w:ascii="等线" w:hAnsi="等线"/>
                <w:sz w:val="18"/>
                <w:szCs w:val="18"/>
              </w:rPr>
              <w:t>701</w:t>
            </w:r>
          </w:p>
        </w:tc>
        <w:tc>
          <w:tcPr>
            <w:tcW w:w="2340" w:type="dxa"/>
            <w:tcBorders>
              <w:top w:val="single" w:sz="4" w:space="0" w:color="auto"/>
              <w:left w:val="nil"/>
              <w:bottom w:val="single" w:sz="4" w:space="0" w:color="auto"/>
              <w:right w:val="single" w:sz="4" w:space="0" w:color="auto"/>
            </w:tcBorders>
            <w:hideMark/>
          </w:tcPr>
          <w:p w14:paraId="5AF5491D" w14:textId="77777777" w:rsidR="001E138E" w:rsidRPr="00F76002" w:rsidRDefault="001E138E" w:rsidP="001A1A8C">
            <w:pPr>
              <w:rPr>
                <w:rFonts w:ascii="等线" w:hAnsi="等线"/>
                <w:sz w:val="18"/>
                <w:szCs w:val="18"/>
              </w:rPr>
            </w:pPr>
            <w:r w:rsidRPr="00F76002">
              <w:rPr>
                <w:rFonts w:ascii="等线" w:hAnsi="等线"/>
                <w:sz w:val="18"/>
                <w:szCs w:val="18"/>
              </w:rPr>
              <w:t>个人名称主要责任者</w:t>
            </w:r>
          </w:p>
        </w:tc>
        <w:tc>
          <w:tcPr>
            <w:tcW w:w="1440" w:type="dxa"/>
            <w:tcBorders>
              <w:top w:val="single" w:sz="4" w:space="0" w:color="auto"/>
              <w:left w:val="nil"/>
              <w:bottom w:val="single" w:sz="4" w:space="0" w:color="auto"/>
              <w:right w:val="single" w:sz="4" w:space="0" w:color="auto"/>
            </w:tcBorders>
            <w:hideMark/>
          </w:tcPr>
          <w:p w14:paraId="0F02CE28"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79AB883B" w14:textId="77777777" w:rsidR="001E138E" w:rsidRPr="00F76002" w:rsidRDefault="001E138E" w:rsidP="001A1A8C">
            <w:pPr>
              <w:rPr>
                <w:rFonts w:ascii="等线" w:hAnsi="等线"/>
                <w:sz w:val="18"/>
                <w:szCs w:val="18"/>
              </w:rPr>
            </w:pPr>
          </w:p>
        </w:tc>
      </w:tr>
      <w:tr w:rsidR="001E138E" w:rsidRPr="00F76002" w14:paraId="2ED6A723"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4F3D0E31"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456441E" w14:textId="77777777" w:rsidR="001E138E" w:rsidRPr="00F76002" w:rsidRDefault="001E138E" w:rsidP="001A1A8C">
            <w:pPr>
              <w:rPr>
                <w:rFonts w:ascii="等线" w:hAnsi="等线"/>
                <w:sz w:val="18"/>
                <w:szCs w:val="18"/>
              </w:rPr>
            </w:pPr>
            <w:r w:rsidRPr="00F76002">
              <w:rPr>
                <w:rFonts w:ascii="等线" w:hAnsi="等线"/>
                <w:sz w:val="18"/>
                <w:szCs w:val="18"/>
              </w:rPr>
              <w:t>702</w:t>
            </w:r>
          </w:p>
        </w:tc>
        <w:tc>
          <w:tcPr>
            <w:tcW w:w="2340" w:type="dxa"/>
            <w:tcBorders>
              <w:top w:val="single" w:sz="4" w:space="0" w:color="auto"/>
              <w:left w:val="nil"/>
              <w:bottom w:val="single" w:sz="4" w:space="0" w:color="auto"/>
              <w:right w:val="single" w:sz="4" w:space="0" w:color="auto"/>
            </w:tcBorders>
            <w:hideMark/>
          </w:tcPr>
          <w:p w14:paraId="2C801654" w14:textId="77777777" w:rsidR="001E138E" w:rsidRPr="00F76002" w:rsidRDefault="001E138E" w:rsidP="001A1A8C">
            <w:pPr>
              <w:rPr>
                <w:rFonts w:ascii="等线" w:hAnsi="等线"/>
                <w:sz w:val="18"/>
                <w:szCs w:val="18"/>
              </w:rPr>
            </w:pPr>
            <w:r w:rsidRPr="00F76002">
              <w:rPr>
                <w:rFonts w:ascii="等线" w:hAnsi="等线"/>
                <w:sz w:val="18"/>
                <w:szCs w:val="18"/>
              </w:rPr>
              <w:t>个人名称次要责任者</w:t>
            </w:r>
          </w:p>
        </w:tc>
        <w:tc>
          <w:tcPr>
            <w:tcW w:w="1440" w:type="dxa"/>
            <w:tcBorders>
              <w:top w:val="single" w:sz="4" w:space="0" w:color="auto"/>
              <w:left w:val="nil"/>
              <w:bottom w:val="single" w:sz="4" w:space="0" w:color="auto"/>
              <w:right w:val="single" w:sz="4" w:space="0" w:color="auto"/>
            </w:tcBorders>
            <w:hideMark/>
          </w:tcPr>
          <w:p w14:paraId="48E56FDA"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500E825" w14:textId="77777777" w:rsidR="001E138E" w:rsidRPr="00F76002" w:rsidRDefault="001E138E" w:rsidP="001A1A8C">
            <w:pPr>
              <w:rPr>
                <w:rFonts w:ascii="等线" w:hAnsi="等线"/>
                <w:sz w:val="18"/>
                <w:szCs w:val="18"/>
              </w:rPr>
            </w:pPr>
          </w:p>
        </w:tc>
      </w:tr>
      <w:tr w:rsidR="001E138E" w:rsidRPr="00F76002" w14:paraId="16E9A1B5"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7BD6BF6E"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87AD75E" w14:textId="77777777" w:rsidR="001E138E" w:rsidRPr="00F76002" w:rsidRDefault="001E138E" w:rsidP="001A1A8C">
            <w:pPr>
              <w:rPr>
                <w:rFonts w:ascii="等线" w:hAnsi="等线"/>
                <w:sz w:val="18"/>
                <w:szCs w:val="18"/>
              </w:rPr>
            </w:pPr>
            <w:r w:rsidRPr="00F76002">
              <w:rPr>
                <w:rFonts w:ascii="等线" w:hAnsi="等线"/>
                <w:sz w:val="18"/>
                <w:szCs w:val="18"/>
              </w:rPr>
              <w:t>711</w:t>
            </w:r>
          </w:p>
        </w:tc>
        <w:tc>
          <w:tcPr>
            <w:tcW w:w="2340" w:type="dxa"/>
            <w:tcBorders>
              <w:top w:val="single" w:sz="4" w:space="0" w:color="auto"/>
              <w:left w:val="nil"/>
              <w:bottom w:val="single" w:sz="4" w:space="0" w:color="auto"/>
              <w:right w:val="single" w:sz="4" w:space="0" w:color="auto"/>
            </w:tcBorders>
            <w:hideMark/>
          </w:tcPr>
          <w:p w14:paraId="1BA52D75" w14:textId="77777777" w:rsidR="001E138E" w:rsidRPr="00F76002" w:rsidRDefault="001E138E" w:rsidP="001A1A8C">
            <w:pPr>
              <w:rPr>
                <w:rFonts w:ascii="等线" w:hAnsi="等线"/>
                <w:sz w:val="18"/>
                <w:szCs w:val="18"/>
              </w:rPr>
            </w:pPr>
            <w:r w:rsidRPr="00F76002">
              <w:rPr>
                <w:rFonts w:ascii="等线" w:hAnsi="等线"/>
                <w:sz w:val="18"/>
                <w:szCs w:val="18"/>
              </w:rPr>
              <w:t>团体名称主要责任者</w:t>
            </w:r>
          </w:p>
        </w:tc>
        <w:tc>
          <w:tcPr>
            <w:tcW w:w="1440" w:type="dxa"/>
            <w:tcBorders>
              <w:top w:val="single" w:sz="4" w:space="0" w:color="auto"/>
              <w:left w:val="nil"/>
              <w:bottom w:val="single" w:sz="4" w:space="0" w:color="auto"/>
              <w:right w:val="single" w:sz="4" w:space="0" w:color="auto"/>
            </w:tcBorders>
            <w:hideMark/>
          </w:tcPr>
          <w:p w14:paraId="2ACDA22B"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DD31C18" w14:textId="77777777" w:rsidR="001E138E" w:rsidRPr="00F76002" w:rsidRDefault="001E138E" w:rsidP="001A1A8C">
            <w:pPr>
              <w:rPr>
                <w:rFonts w:ascii="等线" w:hAnsi="等线"/>
                <w:sz w:val="18"/>
                <w:szCs w:val="18"/>
              </w:rPr>
            </w:pPr>
          </w:p>
        </w:tc>
      </w:tr>
      <w:tr w:rsidR="001E138E" w:rsidRPr="00F76002" w14:paraId="1BB70EA2"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1BED6031"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C8FFD8E" w14:textId="77777777" w:rsidR="001E138E" w:rsidRPr="00F76002" w:rsidRDefault="001E138E" w:rsidP="001A1A8C">
            <w:pPr>
              <w:rPr>
                <w:rFonts w:ascii="等线" w:hAnsi="等线"/>
                <w:sz w:val="18"/>
                <w:szCs w:val="18"/>
              </w:rPr>
            </w:pPr>
            <w:r w:rsidRPr="00F76002">
              <w:rPr>
                <w:rFonts w:ascii="等线" w:hAnsi="等线"/>
                <w:sz w:val="18"/>
                <w:szCs w:val="18"/>
              </w:rPr>
              <w:t>712</w:t>
            </w:r>
          </w:p>
        </w:tc>
        <w:tc>
          <w:tcPr>
            <w:tcW w:w="2340" w:type="dxa"/>
            <w:tcBorders>
              <w:top w:val="single" w:sz="4" w:space="0" w:color="auto"/>
              <w:left w:val="nil"/>
              <w:bottom w:val="single" w:sz="4" w:space="0" w:color="auto"/>
              <w:right w:val="single" w:sz="4" w:space="0" w:color="auto"/>
            </w:tcBorders>
            <w:hideMark/>
          </w:tcPr>
          <w:p w14:paraId="3AFF34E9" w14:textId="77777777" w:rsidR="001E138E" w:rsidRPr="00F76002" w:rsidRDefault="001E138E" w:rsidP="001A1A8C">
            <w:pPr>
              <w:rPr>
                <w:rFonts w:ascii="等线" w:hAnsi="等线"/>
                <w:sz w:val="18"/>
                <w:szCs w:val="18"/>
              </w:rPr>
            </w:pPr>
            <w:r w:rsidRPr="00F76002">
              <w:rPr>
                <w:rFonts w:ascii="等线" w:hAnsi="等线"/>
                <w:sz w:val="18"/>
                <w:szCs w:val="18"/>
              </w:rPr>
              <w:t>团体名称次要责任者</w:t>
            </w:r>
          </w:p>
        </w:tc>
        <w:tc>
          <w:tcPr>
            <w:tcW w:w="1440" w:type="dxa"/>
            <w:tcBorders>
              <w:top w:val="single" w:sz="4" w:space="0" w:color="auto"/>
              <w:left w:val="nil"/>
              <w:bottom w:val="single" w:sz="4" w:space="0" w:color="auto"/>
              <w:right w:val="single" w:sz="4" w:space="0" w:color="auto"/>
            </w:tcBorders>
            <w:hideMark/>
          </w:tcPr>
          <w:p w14:paraId="6B9DA017"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19137D35" w14:textId="77777777" w:rsidR="001E138E" w:rsidRPr="00F76002" w:rsidRDefault="001E138E" w:rsidP="001A1A8C">
            <w:pPr>
              <w:rPr>
                <w:rFonts w:ascii="等线" w:hAnsi="等线"/>
                <w:sz w:val="18"/>
                <w:szCs w:val="18"/>
              </w:rPr>
            </w:pPr>
          </w:p>
        </w:tc>
      </w:tr>
      <w:tr w:rsidR="001E138E" w:rsidRPr="00F76002" w14:paraId="06FB515D"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58B90F0D"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E835A63" w14:textId="77777777" w:rsidR="001E138E" w:rsidRPr="00F76002" w:rsidRDefault="001E138E" w:rsidP="001A1A8C">
            <w:pPr>
              <w:rPr>
                <w:rFonts w:ascii="等线" w:hAnsi="等线"/>
                <w:sz w:val="18"/>
                <w:szCs w:val="18"/>
              </w:rPr>
            </w:pPr>
            <w:r w:rsidRPr="00F76002">
              <w:rPr>
                <w:rFonts w:ascii="等线" w:hAnsi="等线"/>
                <w:sz w:val="18"/>
                <w:szCs w:val="18"/>
              </w:rPr>
              <w:t>730</w:t>
            </w:r>
          </w:p>
        </w:tc>
        <w:tc>
          <w:tcPr>
            <w:tcW w:w="2340" w:type="dxa"/>
            <w:tcBorders>
              <w:top w:val="single" w:sz="4" w:space="0" w:color="auto"/>
              <w:left w:val="nil"/>
              <w:bottom w:val="single" w:sz="4" w:space="0" w:color="auto"/>
              <w:right w:val="single" w:sz="4" w:space="0" w:color="auto"/>
            </w:tcBorders>
            <w:hideMark/>
          </w:tcPr>
          <w:p w14:paraId="202F5AB0" w14:textId="77777777" w:rsidR="001E138E" w:rsidRPr="00F76002" w:rsidRDefault="001E138E" w:rsidP="001A1A8C">
            <w:pPr>
              <w:rPr>
                <w:rFonts w:ascii="等线" w:hAnsi="等线"/>
                <w:sz w:val="18"/>
                <w:szCs w:val="18"/>
              </w:rPr>
            </w:pPr>
            <w:r w:rsidRPr="00F76002">
              <w:rPr>
                <w:rFonts w:ascii="等线" w:hAnsi="等线"/>
                <w:sz w:val="18"/>
                <w:szCs w:val="18"/>
              </w:rPr>
              <w:t>个人、团体责任名称</w:t>
            </w:r>
          </w:p>
        </w:tc>
        <w:tc>
          <w:tcPr>
            <w:tcW w:w="1440" w:type="dxa"/>
            <w:tcBorders>
              <w:top w:val="single" w:sz="4" w:space="0" w:color="auto"/>
              <w:left w:val="nil"/>
              <w:bottom w:val="single" w:sz="4" w:space="0" w:color="auto"/>
              <w:right w:val="single" w:sz="4" w:space="0" w:color="auto"/>
            </w:tcBorders>
            <w:hideMark/>
          </w:tcPr>
          <w:p w14:paraId="53B6D9CB"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28CE2201"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2868D54D" w14:textId="77777777" w:rsidTr="001A1A8C">
        <w:trPr>
          <w:trHeight w:val="347"/>
        </w:trPr>
        <w:tc>
          <w:tcPr>
            <w:tcW w:w="1260" w:type="dxa"/>
            <w:vMerge/>
            <w:tcBorders>
              <w:top w:val="nil"/>
              <w:left w:val="single" w:sz="4" w:space="0" w:color="auto"/>
              <w:bottom w:val="single" w:sz="4" w:space="0" w:color="auto"/>
              <w:right w:val="single" w:sz="4" w:space="0" w:color="auto"/>
            </w:tcBorders>
            <w:vAlign w:val="center"/>
            <w:hideMark/>
          </w:tcPr>
          <w:p w14:paraId="726D1DD2"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F1DF49A" w14:textId="77777777" w:rsidR="001E138E" w:rsidRPr="00F76002" w:rsidRDefault="001E138E" w:rsidP="001A1A8C">
            <w:pPr>
              <w:rPr>
                <w:rFonts w:ascii="等线" w:hAnsi="等线"/>
                <w:sz w:val="18"/>
                <w:szCs w:val="18"/>
              </w:rPr>
            </w:pPr>
            <w:r w:rsidRPr="00F76002">
              <w:rPr>
                <w:rFonts w:ascii="等线" w:hAnsi="等线"/>
                <w:sz w:val="18"/>
                <w:szCs w:val="18"/>
              </w:rPr>
              <w:t>801</w:t>
            </w:r>
          </w:p>
        </w:tc>
        <w:tc>
          <w:tcPr>
            <w:tcW w:w="2340" w:type="dxa"/>
            <w:tcBorders>
              <w:top w:val="single" w:sz="4" w:space="0" w:color="auto"/>
              <w:left w:val="nil"/>
              <w:bottom w:val="single" w:sz="4" w:space="0" w:color="auto"/>
              <w:right w:val="single" w:sz="4" w:space="0" w:color="auto"/>
            </w:tcBorders>
            <w:hideMark/>
          </w:tcPr>
          <w:p w14:paraId="1B3DA6C4" w14:textId="77777777" w:rsidR="001E138E" w:rsidRPr="00F76002" w:rsidRDefault="001E138E" w:rsidP="001A1A8C">
            <w:pPr>
              <w:rPr>
                <w:rFonts w:ascii="等线" w:hAnsi="等线"/>
                <w:sz w:val="18"/>
                <w:szCs w:val="18"/>
              </w:rPr>
            </w:pPr>
            <w:r w:rsidRPr="00F76002">
              <w:rPr>
                <w:rFonts w:ascii="等线" w:hAnsi="等线"/>
                <w:sz w:val="18"/>
                <w:szCs w:val="18"/>
              </w:rPr>
              <w:t>记录来源</w:t>
            </w:r>
          </w:p>
        </w:tc>
        <w:tc>
          <w:tcPr>
            <w:tcW w:w="1440" w:type="dxa"/>
            <w:tcBorders>
              <w:top w:val="single" w:sz="4" w:space="0" w:color="auto"/>
              <w:left w:val="nil"/>
              <w:bottom w:val="single" w:sz="4" w:space="0" w:color="auto"/>
              <w:right w:val="single" w:sz="4" w:space="0" w:color="auto"/>
            </w:tcBorders>
            <w:hideMark/>
          </w:tcPr>
          <w:p w14:paraId="2733797B"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CC83A13" w14:textId="77777777" w:rsidR="001E138E" w:rsidRPr="00F76002" w:rsidRDefault="001E138E" w:rsidP="001A1A8C">
            <w:pPr>
              <w:rPr>
                <w:rFonts w:ascii="等线" w:hAnsi="等线"/>
                <w:sz w:val="18"/>
                <w:szCs w:val="18"/>
              </w:rPr>
            </w:pPr>
          </w:p>
        </w:tc>
      </w:tr>
      <w:tr w:rsidR="001E138E" w:rsidRPr="00F76002" w14:paraId="449F4C5D"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58CBC21D" w14:textId="77777777" w:rsidR="001E138E" w:rsidRPr="00F76002" w:rsidRDefault="001E138E" w:rsidP="001A1A8C">
            <w:pPr>
              <w:rPr>
                <w:rFonts w:ascii="等线" w:hAnsi="等线"/>
                <w:sz w:val="18"/>
                <w:szCs w:val="18"/>
              </w:rPr>
            </w:pPr>
            <w:r w:rsidRPr="00F76002">
              <w:rPr>
                <w:rFonts w:ascii="等线" w:hAnsi="等线"/>
                <w:sz w:val="18"/>
                <w:szCs w:val="18"/>
              </w:rPr>
              <w:t>著录正确性</w:t>
            </w:r>
          </w:p>
        </w:tc>
        <w:tc>
          <w:tcPr>
            <w:tcW w:w="7200" w:type="dxa"/>
            <w:gridSpan w:val="4"/>
            <w:tcBorders>
              <w:top w:val="single" w:sz="4" w:space="0" w:color="auto"/>
              <w:left w:val="nil"/>
              <w:bottom w:val="single" w:sz="4" w:space="0" w:color="auto"/>
              <w:right w:val="single" w:sz="4" w:space="0" w:color="auto"/>
            </w:tcBorders>
            <w:hideMark/>
          </w:tcPr>
          <w:p w14:paraId="1BE2B5E5" w14:textId="77777777" w:rsidR="001E138E" w:rsidRPr="00F76002" w:rsidRDefault="001E138E" w:rsidP="001A1A8C">
            <w:pPr>
              <w:rPr>
                <w:rFonts w:ascii="等线" w:hAnsi="等线"/>
                <w:sz w:val="18"/>
                <w:szCs w:val="18"/>
              </w:rPr>
            </w:pPr>
            <w:r w:rsidRPr="00F76002">
              <w:rPr>
                <w:rFonts w:ascii="等线" w:hAnsi="等线"/>
                <w:sz w:val="18"/>
                <w:szCs w:val="18"/>
              </w:rPr>
              <w:t>ISBN</w:t>
            </w:r>
            <w:r w:rsidRPr="00F76002">
              <w:rPr>
                <w:rFonts w:ascii="等线" w:hAnsi="等线"/>
                <w:sz w:val="18"/>
                <w:szCs w:val="18"/>
              </w:rPr>
              <w:t>（</w:t>
            </w:r>
            <w:r w:rsidRPr="00F76002">
              <w:rPr>
                <w:rFonts w:ascii="等线" w:hAnsi="等线"/>
                <w:sz w:val="18"/>
                <w:szCs w:val="18"/>
              </w:rPr>
              <w:t>010$a</w:t>
            </w:r>
            <w:r w:rsidRPr="00F76002">
              <w:rPr>
                <w:rFonts w:ascii="等线" w:hAnsi="等线"/>
                <w:sz w:val="18"/>
                <w:szCs w:val="18"/>
              </w:rPr>
              <w:t>）、正题名</w:t>
            </w:r>
            <w:r w:rsidRPr="00F76002">
              <w:rPr>
                <w:rFonts w:ascii="等线" w:hAnsi="等线"/>
                <w:sz w:val="18"/>
                <w:szCs w:val="18"/>
              </w:rPr>
              <w:t>(200$a)</w:t>
            </w:r>
            <w:r w:rsidRPr="00F76002">
              <w:rPr>
                <w:rFonts w:ascii="等线" w:hAnsi="等线"/>
                <w:sz w:val="18"/>
                <w:szCs w:val="18"/>
              </w:rPr>
              <w:t>和现代标准书写题名（</w:t>
            </w:r>
            <w:r w:rsidRPr="00F76002">
              <w:rPr>
                <w:rFonts w:ascii="等线" w:hAnsi="等线"/>
                <w:sz w:val="18"/>
                <w:szCs w:val="18"/>
              </w:rPr>
              <w:t>518$a</w:t>
            </w:r>
            <w:r w:rsidRPr="00F76002">
              <w:rPr>
                <w:rFonts w:ascii="等线" w:hAnsi="等线"/>
                <w:sz w:val="18"/>
                <w:szCs w:val="18"/>
              </w:rPr>
              <w:t>）要求著录完全正确，其它字段错误率低于百分之一。</w:t>
            </w:r>
          </w:p>
          <w:p w14:paraId="6368C01F" w14:textId="77777777" w:rsidR="001E138E" w:rsidRPr="00F76002" w:rsidRDefault="001E138E" w:rsidP="001A1A8C">
            <w:pPr>
              <w:rPr>
                <w:rFonts w:ascii="等线" w:hAnsi="等线"/>
                <w:sz w:val="18"/>
                <w:szCs w:val="18"/>
              </w:rPr>
            </w:pPr>
            <w:r w:rsidRPr="00F76002">
              <w:rPr>
                <w:rFonts w:ascii="等线" w:hAnsi="等线"/>
                <w:sz w:val="18"/>
                <w:szCs w:val="18"/>
              </w:rPr>
              <w:t>CNMARC</w:t>
            </w:r>
            <w:r w:rsidRPr="00F76002">
              <w:rPr>
                <w:rFonts w:ascii="等线" w:hAnsi="等线"/>
                <w:sz w:val="18"/>
                <w:szCs w:val="18"/>
              </w:rPr>
              <w:t>记录里，不得含有</w:t>
            </w:r>
            <w:r w:rsidRPr="00F76002">
              <w:rPr>
                <w:rFonts w:ascii="等线" w:hAnsi="等线"/>
                <w:sz w:val="18"/>
                <w:szCs w:val="18"/>
              </w:rPr>
              <w:t>856</w:t>
            </w:r>
            <w:r w:rsidRPr="00F76002">
              <w:rPr>
                <w:rFonts w:ascii="等线" w:hAnsi="等线"/>
                <w:sz w:val="18"/>
                <w:szCs w:val="18"/>
              </w:rPr>
              <w:t>和</w:t>
            </w:r>
            <w:r w:rsidRPr="00F76002">
              <w:rPr>
                <w:rFonts w:ascii="等线" w:hAnsi="等线"/>
                <w:sz w:val="18"/>
                <w:szCs w:val="18"/>
              </w:rPr>
              <w:t>905</w:t>
            </w:r>
            <w:r w:rsidRPr="00F76002">
              <w:rPr>
                <w:rFonts w:ascii="等线" w:hAnsi="等线"/>
                <w:sz w:val="18"/>
                <w:szCs w:val="18"/>
              </w:rPr>
              <w:t>字段。</w:t>
            </w:r>
          </w:p>
        </w:tc>
      </w:tr>
      <w:tr w:rsidR="001E138E" w:rsidRPr="00F76002" w14:paraId="2E2F313D"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2E41633A" w14:textId="77777777" w:rsidR="001E138E" w:rsidRPr="00F76002" w:rsidRDefault="001E138E" w:rsidP="001A1A8C">
            <w:pPr>
              <w:rPr>
                <w:rFonts w:ascii="等线" w:hAnsi="等线"/>
                <w:sz w:val="18"/>
                <w:szCs w:val="18"/>
              </w:rPr>
            </w:pPr>
            <w:r w:rsidRPr="00F76002">
              <w:rPr>
                <w:rFonts w:ascii="等线" w:hAnsi="等线"/>
                <w:sz w:val="18"/>
                <w:szCs w:val="18"/>
              </w:rPr>
              <w:t>注释</w:t>
            </w:r>
          </w:p>
        </w:tc>
        <w:tc>
          <w:tcPr>
            <w:tcW w:w="7200" w:type="dxa"/>
            <w:gridSpan w:val="4"/>
            <w:tcBorders>
              <w:top w:val="single" w:sz="4" w:space="0" w:color="auto"/>
              <w:left w:val="nil"/>
              <w:bottom w:val="single" w:sz="4" w:space="0" w:color="auto"/>
              <w:right w:val="single" w:sz="4" w:space="0" w:color="auto"/>
            </w:tcBorders>
            <w:hideMark/>
          </w:tcPr>
          <w:p w14:paraId="1D8880F0" w14:textId="77777777" w:rsidR="001E138E" w:rsidRPr="00F76002" w:rsidRDefault="001E138E" w:rsidP="001A1A8C">
            <w:pPr>
              <w:rPr>
                <w:rFonts w:ascii="等线" w:hAnsi="等线"/>
                <w:sz w:val="18"/>
                <w:szCs w:val="18"/>
              </w:rPr>
            </w:pPr>
            <w:r w:rsidRPr="00F76002">
              <w:rPr>
                <w:rFonts w:ascii="等线" w:hAnsi="等线"/>
                <w:sz w:val="18"/>
                <w:szCs w:val="18"/>
              </w:rPr>
              <w:t>除特别说明，各字段一般以简体汉字著录。</w:t>
            </w:r>
          </w:p>
          <w:p w14:paraId="18C73B00" w14:textId="77777777" w:rsidR="001E138E" w:rsidRPr="00F76002" w:rsidRDefault="001E138E" w:rsidP="001A1A8C">
            <w:pPr>
              <w:rPr>
                <w:rFonts w:ascii="等线" w:hAnsi="等线"/>
                <w:sz w:val="18"/>
                <w:szCs w:val="18"/>
              </w:rPr>
            </w:pPr>
            <w:r w:rsidRPr="00F76002">
              <w:rPr>
                <w:rFonts w:ascii="等线" w:hAnsi="等线"/>
                <w:sz w:val="18"/>
                <w:szCs w:val="18"/>
              </w:rPr>
              <w:t>517</w:t>
            </w:r>
            <w:r w:rsidRPr="00F76002">
              <w:rPr>
                <w:rFonts w:ascii="等线" w:hAnsi="等线"/>
                <w:sz w:val="18"/>
                <w:szCs w:val="18"/>
              </w:rPr>
              <w:t>字段，本馆特别规定，需分别以简、繁体汉字各著录一遍。</w:t>
            </w:r>
          </w:p>
        </w:tc>
      </w:tr>
    </w:tbl>
    <w:p w14:paraId="3142C1A7" w14:textId="77777777" w:rsidR="001E138E" w:rsidRPr="001E138E" w:rsidRDefault="001E138E" w:rsidP="00D17CFB">
      <w:pPr>
        <w:rPr>
          <w:b/>
          <w:szCs w:val="21"/>
        </w:rPr>
      </w:pPr>
    </w:p>
    <w:p w14:paraId="690BE082" w14:textId="77777777" w:rsidR="001E138E" w:rsidRPr="001E138E" w:rsidRDefault="001E138E" w:rsidP="00D17CFB">
      <w:pPr>
        <w:rPr>
          <w:b/>
          <w:szCs w:val="21"/>
        </w:rPr>
      </w:pPr>
    </w:p>
    <w:p w14:paraId="122E890B" w14:textId="77777777" w:rsidR="007819EA" w:rsidRPr="003B6FF1" w:rsidRDefault="007819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DE2E6A5" w:rsidR="00815986" w:rsidRPr="002058E0" w:rsidRDefault="002058E0" w:rsidP="002058E0">
      <w:pPr>
        <w:spacing w:line="360" w:lineRule="auto"/>
        <w:rPr>
          <w:b/>
          <w:color w:val="FF0000"/>
          <w:szCs w:val="21"/>
        </w:rPr>
      </w:pPr>
      <w:r w:rsidRPr="006F5360">
        <w:rPr>
          <w:rFonts w:hint="eastAsia"/>
          <w:b/>
          <w:color w:val="FF0000"/>
          <w:szCs w:val="21"/>
        </w:rPr>
        <w:t>带★的参数为不可负偏离项，</w:t>
      </w:r>
      <w:r w:rsidRPr="006F5360">
        <w:rPr>
          <w:b/>
          <w:color w:val="FF0000"/>
          <w:szCs w:val="21"/>
        </w:rPr>
        <w:t>负偏离即投标无效。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5B4D1C90" w:rsidR="00815986" w:rsidRPr="00B56B2E" w:rsidRDefault="00D632F3" w:rsidP="00343662">
            <w:pPr>
              <w:jc w:val="center"/>
            </w:pPr>
            <w:r w:rsidRPr="00D21091">
              <w:rPr>
                <w:rFonts w:hint="eastAsia"/>
              </w:rPr>
              <w:t>图书退换</w:t>
            </w:r>
          </w:p>
        </w:tc>
        <w:tc>
          <w:tcPr>
            <w:tcW w:w="5940" w:type="dxa"/>
            <w:vAlign w:val="center"/>
          </w:tcPr>
          <w:p w14:paraId="7830008C" w14:textId="6245DCC5" w:rsidR="00815986" w:rsidRPr="00B56B2E" w:rsidRDefault="00D632F3" w:rsidP="00343662">
            <w:pPr>
              <w:adjustRightInd w:val="0"/>
              <w:snapToGrid w:val="0"/>
              <w:spacing w:line="360" w:lineRule="auto"/>
              <w:jc w:val="left"/>
              <w:rPr>
                <w:b/>
              </w:rPr>
            </w:pPr>
            <w:r w:rsidRPr="00D632F3">
              <w:rPr>
                <w:rFonts w:hint="eastAsia"/>
                <w:bCs/>
                <w:szCs w:val="21"/>
              </w:rPr>
              <w:t>图书出现下列任</w:t>
            </w:r>
            <w:proofErr w:type="gramStart"/>
            <w:r w:rsidRPr="00D632F3">
              <w:rPr>
                <w:rFonts w:hint="eastAsia"/>
                <w:bCs/>
                <w:szCs w:val="21"/>
              </w:rPr>
              <w:t>一</w:t>
            </w:r>
            <w:proofErr w:type="gramEnd"/>
            <w:r w:rsidRPr="00D632F3">
              <w:rPr>
                <w:rFonts w:hint="eastAsia"/>
                <w:bCs/>
                <w:szCs w:val="21"/>
              </w:rPr>
              <w:t>情况，中标人必须无条件负责退换。（</w:t>
            </w:r>
            <w:r w:rsidRPr="00D632F3">
              <w:rPr>
                <w:rFonts w:hint="eastAsia"/>
                <w:bCs/>
                <w:szCs w:val="21"/>
              </w:rPr>
              <w:t>1</w:t>
            </w:r>
            <w:r w:rsidRPr="00D632F3">
              <w:rPr>
                <w:rFonts w:hint="eastAsia"/>
                <w:bCs/>
                <w:szCs w:val="21"/>
              </w:rPr>
              <w:t>）盗版图书；（</w:t>
            </w:r>
            <w:r w:rsidRPr="00D632F3">
              <w:rPr>
                <w:rFonts w:hint="eastAsia"/>
                <w:bCs/>
                <w:szCs w:val="21"/>
              </w:rPr>
              <w:t>2</w:t>
            </w:r>
            <w:r w:rsidRPr="00D632F3">
              <w:rPr>
                <w:rFonts w:hint="eastAsia"/>
                <w:bCs/>
                <w:szCs w:val="21"/>
              </w:rPr>
              <w:t>）出现装订、印刷质量问题和损坏；（</w:t>
            </w:r>
            <w:r w:rsidRPr="00D632F3">
              <w:rPr>
                <w:rFonts w:hint="eastAsia"/>
                <w:bCs/>
                <w:szCs w:val="21"/>
              </w:rPr>
              <w:t>3</w:t>
            </w:r>
            <w:r w:rsidRPr="00D632F3">
              <w:rPr>
                <w:rFonts w:hint="eastAsia"/>
                <w:bCs/>
                <w:szCs w:val="21"/>
              </w:rPr>
              <w:t>）配套不齐全；（</w:t>
            </w:r>
            <w:r w:rsidRPr="00D632F3">
              <w:rPr>
                <w:rFonts w:hint="eastAsia"/>
                <w:bCs/>
                <w:szCs w:val="21"/>
              </w:rPr>
              <w:t>4</w:t>
            </w:r>
            <w:r w:rsidRPr="00D632F3">
              <w:rPr>
                <w:rFonts w:hint="eastAsia"/>
                <w:bCs/>
                <w:szCs w:val="21"/>
              </w:rPr>
              <w:t>）提供的品种和数量与订货单不符；（</w:t>
            </w:r>
            <w:r w:rsidRPr="00D632F3">
              <w:rPr>
                <w:rFonts w:hint="eastAsia"/>
                <w:bCs/>
                <w:szCs w:val="21"/>
              </w:rPr>
              <w:t>5</w:t>
            </w:r>
            <w:r w:rsidRPr="00D632F3">
              <w:rPr>
                <w:rFonts w:hint="eastAsia"/>
                <w:bCs/>
                <w:szCs w:val="21"/>
              </w:rPr>
              <w:t>）因内容、开本、页数等等原因不符合深圳大学图书馆馆藏；（</w:t>
            </w:r>
            <w:r w:rsidRPr="00D632F3">
              <w:rPr>
                <w:rFonts w:hint="eastAsia"/>
                <w:bCs/>
                <w:szCs w:val="21"/>
              </w:rPr>
              <w:t>6</w:t>
            </w:r>
            <w:r w:rsidRPr="00D632F3">
              <w:rPr>
                <w:rFonts w:hint="eastAsia"/>
                <w:bCs/>
                <w:szCs w:val="21"/>
              </w:rPr>
              <w:t>）因中标人提供的书目信息错漏而导致甲方误订；（</w:t>
            </w:r>
            <w:r w:rsidRPr="00D632F3">
              <w:rPr>
                <w:rFonts w:hint="eastAsia"/>
                <w:bCs/>
                <w:szCs w:val="21"/>
              </w:rPr>
              <w:t>7</w:t>
            </w:r>
            <w:r w:rsidRPr="00D632F3">
              <w:rPr>
                <w:rFonts w:hint="eastAsia"/>
                <w:bCs/>
                <w:szCs w:val="21"/>
              </w:rPr>
              <w:t>）采购人认为必须退书的其它情况，包括采购人已经加工过的图书。</w:t>
            </w:r>
          </w:p>
        </w:tc>
      </w:tr>
      <w:tr w:rsidR="00815986" w:rsidRPr="00B56B2E" w14:paraId="71C609FD" w14:textId="77777777" w:rsidTr="00343662">
        <w:trPr>
          <w:trHeight w:val="567"/>
        </w:trPr>
        <w:tc>
          <w:tcPr>
            <w:tcW w:w="8820" w:type="dxa"/>
            <w:gridSpan w:val="3"/>
            <w:vAlign w:val="center"/>
          </w:tcPr>
          <w:p w14:paraId="0DC24B0E" w14:textId="0606936A" w:rsidR="00815986" w:rsidRPr="00B56B2E" w:rsidRDefault="00815986" w:rsidP="00D632F3">
            <w:pPr>
              <w:rPr>
                <w:b/>
              </w:rPr>
            </w:pPr>
            <w:r w:rsidRPr="00B56B2E">
              <w:rPr>
                <w:b/>
              </w:rPr>
              <w:t>（</w:t>
            </w:r>
            <w:r w:rsidR="00D632F3">
              <w:rPr>
                <w:rFonts w:hint="eastAsia"/>
                <w:b/>
              </w:rPr>
              <w:t>二</w:t>
            </w:r>
            <w:r w:rsidRPr="00B56B2E">
              <w:rPr>
                <w:b/>
              </w:rPr>
              <w:t>）其他商务要求</w:t>
            </w:r>
          </w:p>
        </w:tc>
      </w:tr>
      <w:tr w:rsidR="00D632F3" w:rsidRPr="00B56B2E" w14:paraId="10913291" w14:textId="77777777" w:rsidTr="00D632F3">
        <w:trPr>
          <w:trHeight w:val="567"/>
        </w:trPr>
        <w:tc>
          <w:tcPr>
            <w:tcW w:w="1260" w:type="dxa"/>
            <w:vMerge w:val="restart"/>
            <w:vAlign w:val="center"/>
          </w:tcPr>
          <w:p w14:paraId="557A1EB4" w14:textId="77777777" w:rsidR="00D632F3" w:rsidRPr="00B56B2E" w:rsidRDefault="00D632F3" w:rsidP="00D632F3">
            <w:pPr>
              <w:jc w:val="center"/>
              <w:rPr>
                <w:b/>
              </w:rPr>
            </w:pPr>
            <w:r w:rsidRPr="00B56B2E">
              <w:rPr>
                <w:b/>
              </w:rPr>
              <w:t>1</w:t>
            </w:r>
          </w:p>
        </w:tc>
        <w:tc>
          <w:tcPr>
            <w:tcW w:w="1620" w:type="dxa"/>
            <w:vMerge w:val="restart"/>
            <w:vAlign w:val="center"/>
          </w:tcPr>
          <w:p w14:paraId="48F8B987" w14:textId="77777777" w:rsidR="00D632F3" w:rsidRPr="00B56B2E" w:rsidRDefault="00D632F3" w:rsidP="00D632F3">
            <w:pPr>
              <w:jc w:val="center"/>
            </w:pPr>
            <w:r w:rsidRPr="00B56B2E">
              <w:t>关于交货</w:t>
            </w:r>
          </w:p>
        </w:tc>
        <w:tc>
          <w:tcPr>
            <w:tcW w:w="5940" w:type="dxa"/>
            <w:vAlign w:val="center"/>
          </w:tcPr>
          <w:p w14:paraId="54FD32C2" w14:textId="5D6BBF92" w:rsidR="00D632F3" w:rsidRPr="00B56B2E" w:rsidRDefault="00D632F3" w:rsidP="00D632F3">
            <w:pPr>
              <w:adjustRightInd w:val="0"/>
              <w:snapToGrid w:val="0"/>
              <w:rPr>
                <w:bCs/>
                <w:szCs w:val="21"/>
              </w:rPr>
            </w:pPr>
            <w:r w:rsidRPr="00A913E2">
              <w:rPr>
                <w:rFonts w:hint="eastAsia"/>
              </w:rPr>
              <w:t>1.1</w:t>
            </w:r>
            <w:r w:rsidRPr="00A913E2">
              <w:rPr>
                <w:rFonts w:hint="eastAsia"/>
              </w:rPr>
              <w:t>项目完成期限：合同签订之日至</w:t>
            </w:r>
            <w:r w:rsidRPr="00A913E2">
              <w:rPr>
                <w:rFonts w:hint="eastAsia"/>
              </w:rPr>
              <w:t>202</w:t>
            </w:r>
            <w:r>
              <w:t>1</w:t>
            </w:r>
            <w:r w:rsidRPr="00A913E2">
              <w:rPr>
                <w:rFonts w:hint="eastAsia"/>
              </w:rPr>
              <w:t>年</w:t>
            </w:r>
            <w:r w:rsidRPr="00A913E2">
              <w:rPr>
                <w:rFonts w:hint="eastAsia"/>
              </w:rPr>
              <w:t>11</w:t>
            </w:r>
            <w:r w:rsidRPr="00A913E2">
              <w:rPr>
                <w:rFonts w:hint="eastAsia"/>
              </w:rPr>
              <w:t>月</w:t>
            </w:r>
            <w:r w:rsidRPr="00A913E2">
              <w:rPr>
                <w:rFonts w:hint="eastAsia"/>
              </w:rPr>
              <w:t>10</w:t>
            </w:r>
            <w:r w:rsidRPr="00A913E2">
              <w:rPr>
                <w:rFonts w:hint="eastAsia"/>
              </w:rPr>
              <w:t>日</w:t>
            </w:r>
            <w:r>
              <w:rPr>
                <w:rFonts w:hint="eastAsia"/>
              </w:rPr>
              <w:t>。</w:t>
            </w:r>
          </w:p>
        </w:tc>
      </w:tr>
      <w:tr w:rsidR="00D632F3" w:rsidRPr="00B56B2E" w14:paraId="543F47F0" w14:textId="77777777" w:rsidTr="001A1A8C">
        <w:trPr>
          <w:trHeight w:val="567"/>
        </w:trPr>
        <w:tc>
          <w:tcPr>
            <w:tcW w:w="1260" w:type="dxa"/>
            <w:vMerge/>
            <w:vAlign w:val="center"/>
          </w:tcPr>
          <w:p w14:paraId="2D4DA258" w14:textId="77777777" w:rsidR="00D632F3" w:rsidRPr="00B56B2E" w:rsidRDefault="00D632F3" w:rsidP="00D632F3">
            <w:pPr>
              <w:jc w:val="center"/>
              <w:rPr>
                <w:b/>
              </w:rPr>
            </w:pPr>
          </w:p>
        </w:tc>
        <w:tc>
          <w:tcPr>
            <w:tcW w:w="1620" w:type="dxa"/>
            <w:vMerge/>
            <w:vAlign w:val="center"/>
          </w:tcPr>
          <w:p w14:paraId="1659D041" w14:textId="77777777" w:rsidR="00D632F3" w:rsidRPr="00B56B2E" w:rsidRDefault="00D632F3" w:rsidP="00D632F3">
            <w:pPr>
              <w:jc w:val="center"/>
            </w:pPr>
          </w:p>
        </w:tc>
        <w:tc>
          <w:tcPr>
            <w:tcW w:w="5940" w:type="dxa"/>
          </w:tcPr>
          <w:p w14:paraId="0E970FA1" w14:textId="2EA80A65" w:rsidR="00D632F3" w:rsidRPr="00B56B2E" w:rsidRDefault="00D632F3" w:rsidP="00D632F3">
            <w:pPr>
              <w:adjustRightInd w:val="0"/>
              <w:snapToGrid w:val="0"/>
              <w:spacing w:line="360" w:lineRule="auto"/>
              <w:jc w:val="left"/>
              <w:rPr>
                <w:bCs/>
                <w:szCs w:val="21"/>
              </w:rPr>
            </w:pPr>
            <w:r w:rsidRPr="00A913E2">
              <w:rPr>
                <w:rFonts w:hint="eastAsia"/>
              </w:rPr>
              <w:t>1.2</w:t>
            </w:r>
            <w:r w:rsidRPr="00D632F3">
              <w:rPr>
                <w:rFonts w:hint="eastAsia"/>
              </w:rPr>
              <w:t>中标人必须指派专人负责发货和送货业务（送货进校门必须提前</w:t>
            </w:r>
            <w:r w:rsidRPr="00D632F3">
              <w:rPr>
                <w:rFonts w:hint="eastAsia"/>
              </w:rPr>
              <w:t>1</w:t>
            </w:r>
            <w:r w:rsidRPr="00D632F3">
              <w:rPr>
                <w:rFonts w:hint="eastAsia"/>
              </w:rPr>
              <w:t>至</w:t>
            </w:r>
            <w:r w:rsidRPr="00D632F3">
              <w:rPr>
                <w:rFonts w:hint="eastAsia"/>
              </w:rPr>
              <w:t>2</w:t>
            </w:r>
            <w:r w:rsidRPr="00D632F3">
              <w:rPr>
                <w:rFonts w:hint="eastAsia"/>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要求打包送到采购人指定地点，并随书提供与货物数量、品种、价格相符的该批图书总清单和分包清单（含批号；包号；每一品种的</w:t>
            </w:r>
            <w:r w:rsidRPr="00D632F3">
              <w:rPr>
                <w:rFonts w:hint="eastAsia"/>
              </w:rPr>
              <w:t>ISBN</w:t>
            </w:r>
            <w:r w:rsidRPr="00D632F3">
              <w:rPr>
                <w:rFonts w:hint="eastAsia"/>
              </w:rPr>
              <w:t>号；题名；出版社；单价；册数；每种书合计金额；每包合计册数、种数；每包合计金额；总册数、种数；总金额等项目）。</w:t>
            </w:r>
          </w:p>
        </w:tc>
      </w:tr>
      <w:tr w:rsidR="00815986" w:rsidRPr="00B56B2E" w14:paraId="7C4CC309" w14:textId="77777777" w:rsidTr="00343662">
        <w:trPr>
          <w:trHeight w:val="567"/>
        </w:trPr>
        <w:tc>
          <w:tcPr>
            <w:tcW w:w="1260" w:type="dxa"/>
            <w:vAlign w:val="center"/>
          </w:tcPr>
          <w:p w14:paraId="16EC5DD7" w14:textId="77777777" w:rsidR="00815986" w:rsidRPr="00B56B2E" w:rsidRDefault="00815986" w:rsidP="00343662">
            <w:pPr>
              <w:jc w:val="center"/>
              <w:rPr>
                <w:b/>
              </w:rPr>
            </w:pPr>
            <w:r w:rsidRPr="00B56B2E">
              <w:rPr>
                <w:b/>
              </w:rPr>
              <w:t>2</w:t>
            </w:r>
          </w:p>
        </w:tc>
        <w:tc>
          <w:tcPr>
            <w:tcW w:w="1620" w:type="dxa"/>
            <w:vAlign w:val="center"/>
          </w:tcPr>
          <w:p w14:paraId="04D8C0CC" w14:textId="1F5E099F" w:rsidR="00815986" w:rsidRPr="00B56B2E" w:rsidRDefault="00D632F3" w:rsidP="00343662">
            <w:pPr>
              <w:jc w:val="center"/>
            </w:pPr>
            <w:r w:rsidRPr="00D632F3">
              <w:rPr>
                <w:rFonts w:hint="eastAsia"/>
              </w:rPr>
              <w:t>项目进度安排</w:t>
            </w:r>
          </w:p>
        </w:tc>
        <w:tc>
          <w:tcPr>
            <w:tcW w:w="5940" w:type="dxa"/>
            <w:vAlign w:val="center"/>
          </w:tcPr>
          <w:p w14:paraId="0A6914B9" w14:textId="3066C130" w:rsidR="00815986" w:rsidRPr="00B56B2E" w:rsidRDefault="00D632F3" w:rsidP="007B56E1">
            <w:pPr>
              <w:adjustRightInd w:val="0"/>
              <w:snapToGrid w:val="0"/>
              <w:spacing w:line="360" w:lineRule="auto"/>
              <w:jc w:val="left"/>
              <w:rPr>
                <w:bCs/>
                <w:szCs w:val="21"/>
              </w:rPr>
            </w:pPr>
            <w:r w:rsidRPr="00D632F3">
              <w:rPr>
                <w:rFonts w:hint="eastAsia"/>
                <w:bCs/>
                <w:szCs w:val="21"/>
              </w:rPr>
              <w:t>合同签订之日至</w:t>
            </w:r>
            <w:r w:rsidRPr="00D632F3">
              <w:rPr>
                <w:rFonts w:hint="eastAsia"/>
                <w:bCs/>
                <w:szCs w:val="21"/>
              </w:rPr>
              <w:t>2021</w:t>
            </w:r>
            <w:r w:rsidRPr="00D632F3">
              <w:rPr>
                <w:rFonts w:hint="eastAsia"/>
                <w:bCs/>
                <w:szCs w:val="21"/>
              </w:rPr>
              <w:t>年</w:t>
            </w:r>
            <w:r w:rsidRPr="00D632F3">
              <w:rPr>
                <w:rFonts w:hint="eastAsia"/>
                <w:bCs/>
                <w:szCs w:val="21"/>
              </w:rPr>
              <w:t>7</w:t>
            </w:r>
            <w:r w:rsidRPr="00D632F3">
              <w:rPr>
                <w:rFonts w:hint="eastAsia"/>
                <w:bCs/>
                <w:szCs w:val="21"/>
              </w:rPr>
              <w:t>月</w:t>
            </w:r>
            <w:r w:rsidRPr="00D632F3">
              <w:rPr>
                <w:rFonts w:hint="eastAsia"/>
                <w:bCs/>
                <w:szCs w:val="21"/>
              </w:rPr>
              <w:t>10</w:t>
            </w:r>
            <w:r w:rsidRPr="00D632F3">
              <w:rPr>
                <w:rFonts w:hint="eastAsia"/>
                <w:bCs/>
                <w:szCs w:val="21"/>
              </w:rPr>
              <w:t>日，完成本项目</w:t>
            </w:r>
            <w:r w:rsidRPr="00D632F3">
              <w:rPr>
                <w:rFonts w:hint="eastAsia"/>
                <w:bCs/>
                <w:szCs w:val="21"/>
              </w:rPr>
              <w:t>70%</w:t>
            </w:r>
            <w:r w:rsidRPr="00D632F3">
              <w:rPr>
                <w:rFonts w:hint="eastAsia"/>
                <w:bCs/>
                <w:szCs w:val="21"/>
              </w:rPr>
              <w:t>的图书采购和验收；至</w:t>
            </w:r>
            <w:r w:rsidRPr="00D632F3">
              <w:rPr>
                <w:rFonts w:hint="eastAsia"/>
                <w:bCs/>
                <w:szCs w:val="21"/>
              </w:rPr>
              <w:t>2021</w:t>
            </w:r>
            <w:r w:rsidRPr="00D632F3">
              <w:rPr>
                <w:rFonts w:hint="eastAsia"/>
                <w:bCs/>
                <w:szCs w:val="21"/>
              </w:rPr>
              <w:t>年</w:t>
            </w:r>
            <w:r w:rsidRPr="00D632F3">
              <w:rPr>
                <w:rFonts w:hint="eastAsia"/>
                <w:bCs/>
                <w:szCs w:val="21"/>
              </w:rPr>
              <w:t>11</w:t>
            </w:r>
            <w:r w:rsidRPr="00D632F3">
              <w:rPr>
                <w:rFonts w:hint="eastAsia"/>
                <w:bCs/>
                <w:szCs w:val="21"/>
              </w:rPr>
              <w:t>月</w:t>
            </w:r>
            <w:r w:rsidRPr="00D632F3">
              <w:rPr>
                <w:rFonts w:hint="eastAsia"/>
                <w:bCs/>
                <w:szCs w:val="21"/>
              </w:rPr>
              <w:t>10</w:t>
            </w:r>
            <w:r w:rsidRPr="00D632F3">
              <w:rPr>
                <w:rFonts w:hint="eastAsia"/>
                <w:bCs/>
                <w:szCs w:val="21"/>
              </w:rPr>
              <w:t>日完成本项目余下</w:t>
            </w:r>
            <w:r w:rsidRPr="00D632F3">
              <w:rPr>
                <w:rFonts w:hint="eastAsia"/>
                <w:bCs/>
                <w:szCs w:val="21"/>
              </w:rPr>
              <w:t>30%</w:t>
            </w:r>
            <w:r w:rsidRPr="00D632F3">
              <w:rPr>
                <w:rFonts w:hint="eastAsia"/>
                <w:bCs/>
                <w:szCs w:val="21"/>
              </w:rPr>
              <w:t>的图书采购和验收，</w:t>
            </w:r>
            <w:r w:rsidRPr="00D632F3">
              <w:rPr>
                <w:rFonts w:hint="eastAsia"/>
                <w:bCs/>
                <w:szCs w:val="21"/>
              </w:rPr>
              <w:t>12</w:t>
            </w:r>
            <w:r w:rsidRPr="00D632F3">
              <w:rPr>
                <w:rFonts w:hint="eastAsia"/>
                <w:bCs/>
                <w:szCs w:val="21"/>
              </w:rPr>
              <w:t>月前完成整个项目的结算付款</w:t>
            </w:r>
            <w:r w:rsidR="00815986" w:rsidRPr="00B56B2E">
              <w:rPr>
                <w:bCs/>
                <w:szCs w:val="21"/>
              </w:rPr>
              <w:t>。</w:t>
            </w:r>
          </w:p>
        </w:tc>
      </w:tr>
      <w:tr w:rsidR="00D632F3" w:rsidRPr="00B56B2E" w14:paraId="10E9CCBB" w14:textId="77777777" w:rsidTr="00D632F3">
        <w:trPr>
          <w:trHeight w:val="567"/>
        </w:trPr>
        <w:tc>
          <w:tcPr>
            <w:tcW w:w="1260" w:type="dxa"/>
            <w:vAlign w:val="center"/>
          </w:tcPr>
          <w:p w14:paraId="392D371B" w14:textId="30AAB3F1" w:rsidR="00D632F3" w:rsidRPr="00D632F3" w:rsidRDefault="00D632F3" w:rsidP="00D632F3">
            <w:pPr>
              <w:jc w:val="center"/>
            </w:pPr>
            <w:r w:rsidRPr="00D632F3">
              <w:t>3</w:t>
            </w:r>
          </w:p>
        </w:tc>
        <w:tc>
          <w:tcPr>
            <w:tcW w:w="1620" w:type="dxa"/>
            <w:vAlign w:val="center"/>
          </w:tcPr>
          <w:p w14:paraId="16A7DF87" w14:textId="0813A725" w:rsidR="00D632F3" w:rsidRPr="00D632F3" w:rsidRDefault="00D632F3" w:rsidP="00D632F3">
            <w:pPr>
              <w:jc w:val="center"/>
            </w:pPr>
            <w:r w:rsidRPr="00D632F3">
              <w:rPr>
                <w:rFonts w:hint="eastAsia"/>
              </w:rPr>
              <w:t>验收要求</w:t>
            </w:r>
          </w:p>
        </w:tc>
        <w:tc>
          <w:tcPr>
            <w:tcW w:w="5940" w:type="dxa"/>
            <w:vAlign w:val="center"/>
          </w:tcPr>
          <w:p w14:paraId="0FA03A50" w14:textId="1816F58C" w:rsidR="00D632F3" w:rsidRPr="00B56B2E" w:rsidRDefault="00D632F3" w:rsidP="00D632F3">
            <w:pPr>
              <w:adjustRightInd w:val="0"/>
              <w:snapToGrid w:val="0"/>
              <w:rPr>
                <w:b/>
                <w:bCs/>
                <w:szCs w:val="21"/>
              </w:rPr>
            </w:pPr>
            <w:r w:rsidRPr="00AA5EDC">
              <w:rPr>
                <w:rFonts w:hint="eastAsia"/>
                <w:bCs/>
                <w:szCs w:val="21"/>
              </w:rPr>
              <w:t>图书验收以采购人最终的验收结果为准。</w:t>
            </w:r>
          </w:p>
        </w:tc>
      </w:tr>
      <w:tr w:rsidR="00D632F3" w:rsidRPr="00B56B2E" w14:paraId="59085BEE" w14:textId="77777777" w:rsidTr="001A1A8C">
        <w:trPr>
          <w:trHeight w:val="567"/>
        </w:trPr>
        <w:tc>
          <w:tcPr>
            <w:tcW w:w="1260" w:type="dxa"/>
            <w:vAlign w:val="center"/>
          </w:tcPr>
          <w:p w14:paraId="745FE837" w14:textId="1F53396F" w:rsidR="00D632F3" w:rsidRPr="00D632F3" w:rsidRDefault="00D632F3" w:rsidP="00D632F3">
            <w:pPr>
              <w:jc w:val="center"/>
            </w:pPr>
            <w:r w:rsidRPr="00D632F3">
              <w:lastRenderedPageBreak/>
              <w:t>4</w:t>
            </w:r>
          </w:p>
        </w:tc>
        <w:tc>
          <w:tcPr>
            <w:tcW w:w="1620" w:type="dxa"/>
            <w:vAlign w:val="center"/>
          </w:tcPr>
          <w:p w14:paraId="1E5C6E5C" w14:textId="5F9EEEFD" w:rsidR="00D632F3" w:rsidRPr="00D632F3" w:rsidRDefault="00D632F3" w:rsidP="00D632F3">
            <w:pPr>
              <w:jc w:val="center"/>
            </w:pPr>
            <w:r w:rsidRPr="00D632F3">
              <w:rPr>
                <w:rFonts w:hint="eastAsia"/>
              </w:rPr>
              <w:t>图书质量</w:t>
            </w:r>
          </w:p>
        </w:tc>
        <w:tc>
          <w:tcPr>
            <w:tcW w:w="5940" w:type="dxa"/>
          </w:tcPr>
          <w:p w14:paraId="0826F16B" w14:textId="0310B526" w:rsidR="00D632F3" w:rsidRPr="00B56B2E" w:rsidRDefault="00D632F3" w:rsidP="00D632F3">
            <w:pPr>
              <w:adjustRightInd w:val="0"/>
              <w:snapToGrid w:val="0"/>
              <w:spacing w:line="360" w:lineRule="auto"/>
              <w:jc w:val="left"/>
              <w:rPr>
                <w:b/>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D632F3" w:rsidRPr="00B56B2E" w14:paraId="410BA2DF" w14:textId="77777777" w:rsidTr="001A1A8C">
        <w:trPr>
          <w:trHeight w:val="567"/>
        </w:trPr>
        <w:tc>
          <w:tcPr>
            <w:tcW w:w="1260" w:type="dxa"/>
            <w:vAlign w:val="center"/>
          </w:tcPr>
          <w:p w14:paraId="30BB8CEF" w14:textId="72898097" w:rsidR="00D632F3" w:rsidRPr="00D632F3" w:rsidRDefault="00D632F3" w:rsidP="00D632F3">
            <w:pPr>
              <w:jc w:val="center"/>
            </w:pPr>
            <w:r w:rsidRPr="00D632F3">
              <w:t>5</w:t>
            </w:r>
          </w:p>
        </w:tc>
        <w:tc>
          <w:tcPr>
            <w:tcW w:w="1620" w:type="dxa"/>
            <w:vAlign w:val="center"/>
          </w:tcPr>
          <w:p w14:paraId="261A6DA4" w14:textId="2F738F9E" w:rsidR="00D632F3" w:rsidRPr="00D632F3" w:rsidRDefault="00D632F3" w:rsidP="00D632F3">
            <w:pPr>
              <w:jc w:val="center"/>
            </w:pPr>
            <w:r w:rsidRPr="00D632F3">
              <w:rPr>
                <w:rFonts w:hint="eastAsia"/>
              </w:rPr>
              <w:t>订购信息反馈</w:t>
            </w:r>
          </w:p>
        </w:tc>
        <w:tc>
          <w:tcPr>
            <w:tcW w:w="5940" w:type="dxa"/>
          </w:tcPr>
          <w:p w14:paraId="2C531174" w14:textId="77777777" w:rsidR="00D632F3" w:rsidRPr="00D632F3" w:rsidRDefault="00D632F3" w:rsidP="00D632F3">
            <w:pPr>
              <w:spacing w:line="360" w:lineRule="auto"/>
              <w:rPr>
                <w:bCs/>
                <w:szCs w:val="21"/>
              </w:rPr>
            </w:pPr>
            <w:r w:rsidRPr="00D632F3">
              <w:rPr>
                <w:bCs/>
                <w:szCs w:val="21"/>
              </w:rPr>
              <w:t>中标人必须指派专人负责接收采购人发送的图书采购订单，接收到订单后必须在</w:t>
            </w:r>
            <w:r w:rsidRPr="00D632F3">
              <w:rPr>
                <w:bCs/>
                <w:szCs w:val="21"/>
              </w:rPr>
              <w:t>2</w:t>
            </w:r>
            <w:r w:rsidRPr="00D632F3">
              <w:rPr>
                <w:bCs/>
                <w:szCs w:val="21"/>
              </w:rPr>
              <w:t>个工作日内（</w:t>
            </w:r>
            <w:proofErr w:type="gramStart"/>
            <w:r w:rsidRPr="00D632F3">
              <w:rPr>
                <w:bCs/>
                <w:szCs w:val="21"/>
              </w:rPr>
              <w:t>读者荐购的</w:t>
            </w:r>
            <w:proofErr w:type="gramEnd"/>
            <w:r w:rsidRPr="00D632F3">
              <w:rPr>
                <w:bCs/>
                <w:szCs w:val="21"/>
              </w:rPr>
              <w:t>订单在</w:t>
            </w:r>
            <w:r w:rsidRPr="00D632F3">
              <w:rPr>
                <w:bCs/>
                <w:szCs w:val="21"/>
              </w:rPr>
              <w:t>1</w:t>
            </w:r>
            <w:r w:rsidRPr="00D632F3">
              <w:rPr>
                <w:bCs/>
                <w:szCs w:val="21"/>
              </w:rPr>
              <w:t>个工作日内）给予采购人反馈所订图书是否已出版、是否能订购到图书和预计何时到货等信息。</w:t>
            </w:r>
          </w:p>
          <w:p w14:paraId="5EECE49F" w14:textId="09D15FC5" w:rsidR="00D632F3" w:rsidRPr="00B56B2E" w:rsidRDefault="00D632F3" w:rsidP="00D632F3">
            <w:pPr>
              <w:adjustRightInd w:val="0"/>
              <w:snapToGrid w:val="0"/>
              <w:spacing w:line="360" w:lineRule="auto"/>
              <w:jc w:val="left"/>
            </w:pPr>
            <w:r w:rsidRPr="00D632F3">
              <w:rPr>
                <w:bCs/>
                <w:szCs w:val="21"/>
              </w:rPr>
              <w:t>在合同期执行完毕后中标书商需提供纸质对账单（包括供书起止时间、种数、册数、实洋，加盖公章）和电子供书清单（包括</w:t>
            </w:r>
            <w:r w:rsidRPr="00D632F3">
              <w:rPr>
                <w:bCs/>
                <w:szCs w:val="21"/>
              </w:rPr>
              <w:t>ISBN</w:t>
            </w:r>
            <w:r w:rsidRPr="00D632F3">
              <w:rPr>
                <w:bCs/>
                <w:szCs w:val="21"/>
              </w:rPr>
              <w:t>、题名、分卷号和</w:t>
            </w:r>
            <w:r w:rsidRPr="00D632F3">
              <w:rPr>
                <w:bCs/>
                <w:szCs w:val="21"/>
              </w:rPr>
              <w:t>/</w:t>
            </w:r>
            <w:r w:rsidRPr="00D632F3">
              <w:rPr>
                <w:bCs/>
                <w:szCs w:val="21"/>
              </w:rPr>
              <w:t>或分卷名、责任者、出版社、出版年、</w:t>
            </w:r>
            <w:proofErr w:type="gramStart"/>
            <w:r w:rsidRPr="00D632F3">
              <w:rPr>
                <w:bCs/>
                <w:szCs w:val="21"/>
              </w:rPr>
              <w:t>实洋价格</w:t>
            </w:r>
            <w:proofErr w:type="gramEnd"/>
            <w:r w:rsidRPr="00D632F3">
              <w:rPr>
                <w:bCs/>
                <w:szCs w:val="21"/>
              </w:rPr>
              <w:t>等，以</w:t>
            </w:r>
            <w:r w:rsidRPr="00D632F3">
              <w:rPr>
                <w:bCs/>
                <w:szCs w:val="21"/>
              </w:rPr>
              <w:t>EXCEL</w:t>
            </w:r>
            <w:r w:rsidRPr="00D632F3">
              <w:rPr>
                <w:bCs/>
                <w:szCs w:val="21"/>
              </w:rPr>
              <w:t>方式提交）。</w:t>
            </w:r>
          </w:p>
        </w:tc>
      </w:tr>
      <w:tr w:rsidR="00D632F3" w:rsidRPr="00B56B2E" w14:paraId="35896F45" w14:textId="77777777" w:rsidTr="001A1A8C">
        <w:trPr>
          <w:trHeight w:val="567"/>
        </w:trPr>
        <w:tc>
          <w:tcPr>
            <w:tcW w:w="1260" w:type="dxa"/>
            <w:vAlign w:val="center"/>
          </w:tcPr>
          <w:p w14:paraId="50569097" w14:textId="747E810E" w:rsidR="00D632F3" w:rsidRPr="00D632F3" w:rsidRDefault="00D632F3" w:rsidP="00D632F3">
            <w:pPr>
              <w:jc w:val="center"/>
            </w:pPr>
            <w:r w:rsidRPr="00D632F3">
              <w:t>6</w:t>
            </w:r>
          </w:p>
        </w:tc>
        <w:tc>
          <w:tcPr>
            <w:tcW w:w="1620" w:type="dxa"/>
            <w:vAlign w:val="center"/>
          </w:tcPr>
          <w:p w14:paraId="23F5C4C7" w14:textId="3429F1DE" w:rsidR="00D632F3" w:rsidRPr="00D632F3" w:rsidRDefault="00D632F3" w:rsidP="00D632F3">
            <w:pPr>
              <w:jc w:val="center"/>
            </w:pPr>
            <w:r w:rsidRPr="00D632F3">
              <w:rPr>
                <w:rFonts w:hint="eastAsia"/>
              </w:rPr>
              <w:t>专人负责</w:t>
            </w:r>
          </w:p>
        </w:tc>
        <w:tc>
          <w:tcPr>
            <w:tcW w:w="5940" w:type="dxa"/>
          </w:tcPr>
          <w:p w14:paraId="268ACA8E" w14:textId="4830AE2F" w:rsidR="00D632F3" w:rsidRPr="007103F0" w:rsidRDefault="00D632F3" w:rsidP="00075AFA">
            <w:pPr>
              <w:tabs>
                <w:tab w:val="num" w:pos="1260"/>
              </w:tabs>
              <w:adjustRightInd w:val="0"/>
              <w:snapToGrid w:val="0"/>
              <w:spacing w:line="360" w:lineRule="auto"/>
              <w:jc w:val="left"/>
              <w:rPr>
                <w:bCs/>
                <w:szCs w:val="21"/>
              </w:rPr>
            </w:pPr>
            <w:r w:rsidRPr="007103F0">
              <w:rPr>
                <w:rFonts w:hint="eastAsia"/>
                <w:bCs/>
                <w:szCs w:val="21"/>
              </w:rPr>
              <w:t>中标人需提供一站式服务，合同的洽谈和签订、图书订单的接收、信息反馈、送货、收退、结算等业务均要有专人负责跟进。</w:t>
            </w:r>
          </w:p>
        </w:tc>
      </w:tr>
      <w:tr w:rsidR="00075AFA" w:rsidRPr="00B56B2E" w14:paraId="3CC3B4DE" w14:textId="77777777" w:rsidTr="001A1A8C">
        <w:trPr>
          <w:trHeight w:val="567"/>
        </w:trPr>
        <w:tc>
          <w:tcPr>
            <w:tcW w:w="1260" w:type="dxa"/>
            <w:vAlign w:val="center"/>
          </w:tcPr>
          <w:p w14:paraId="1AD4AD4C" w14:textId="3AFE821D" w:rsidR="00075AFA" w:rsidRPr="00D632F3" w:rsidRDefault="00075AFA" w:rsidP="00D632F3">
            <w:pPr>
              <w:jc w:val="center"/>
            </w:pPr>
            <w:r>
              <w:rPr>
                <w:rFonts w:hint="eastAsia"/>
              </w:rPr>
              <w:t>7</w:t>
            </w:r>
          </w:p>
        </w:tc>
        <w:tc>
          <w:tcPr>
            <w:tcW w:w="1620" w:type="dxa"/>
            <w:vAlign w:val="center"/>
          </w:tcPr>
          <w:p w14:paraId="6C08F255" w14:textId="44320F08" w:rsidR="00075AFA" w:rsidRPr="00D632F3" w:rsidRDefault="00075AFA" w:rsidP="00D730F3">
            <w:pPr>
              <w:adjustRightInd w:val="0"/>
              <w:snapToGrid w:val="0"/>
              <w:spacing w:line="360" w:lineRule="auto"/>
              <w:jc w:val="center"/>
            </w:pPr>
            <w:r>
              <w:rPr>
                <w:rFonts w:hint="eastAsia"/>
              </w:rPr>
              <w:t>编目</w:t>
            </w:r>
            <w:r>
              <w:t>数据人员要求</w:t>
            </w:r>
          </w:p>
        </w:tc>
        <w:tc>
          <w:tcPr>
            <w:tcW w:w="5940" w:type="dxa"/>
          </w:tcPr>
          <w:p w14:paraId="2E4589C9" w14:textId="49A971D5" w:rsidR="00075AFA" w:rsidRPr="007103F0" w:rsidRDefault="00D730F3" w:rsidP="00CD73F0">
            <w:pPr>
              <w:tabs>
                <w:tab w:val="num" w:pos="1260"/>
              </w:tabs>
              <w:adjustRightInd w:val="0"/>
              <w:snapToGrid w:val="0"/>
              <w:spacing w:line="360" w:lineRule="auto"/>
              <w:jc w:val="left"/>
              <w:rPr>
                <w:bCs/>
                <w:szCs w:val="21"/>
              </w:rPr>
            </w:pPr>
            <w:r w:rsidRPr="00D54394">
              <w:rPr>
                <w:rFonts w:hint="eastAsia"/>
                <w:kern w:val="0"/>
                <w:szCs w:val="21"/>
              </w:rPr>
              <w:t>中标人必须有专业数据人员负责编目数据服务</w:t>
            </w:r>
            <w:r w:rsidRPr="00075AFA">
              <w:rPr>
                <w:rFonts w:hint="eastAsia"/>
                <w:bCs/>
                <w:szCs w:val="21"/>
              </w:rPr>
              <w:t>，</w:t>
            </w:r>
            <w:r>
              <w:rPr>
                <w:rFonts w:hint="eastAsia"/>
              </w:rPr>
              <w:t>编目</w:t>
            </w:r>
            <w:r>
              <w:t>数据人员</w:t>
            </w:r>
            <w:r w:rsidRPr="00075AFA">
              <w:rPr>
                <w:bCs/>
                <w:szCs w:val="21"/>
              </w:rPr>
              <w:t>需</w:t>
            </w:r>
            <w:r w:rsidRPr="00075AFA">
              <w:rPr>
                <w:rFonts w:hint="eastAsia"/>
                <w:bCs/>
                <w:szCs w:val="21"/>
              </w:rPr>
              <w:t>具有</w:t>
            </w:r>
            <w:r w:rsidRPr="00075AFA">
              <w:rPr>
                <w:rFonts w:hint="eastAsia"/>
                <w:bCs/>
                <w:szCs w:val="21"/>
              </w:rPr>
              <w:t>CALIS</w:t>
            </w:r>
            <w:r w:rsidRPr="00075AFA">
              <w:rPr>
                <w:rFonts w:hint="eastAsia"/>
                <w:bCs/>
                <w:szCs w:val="21"/>
              </w:rPr>
              <w:t>或国家图书馆考核的中文编目员资格证书</w:t>
            </w:r>
            <w:r>
              <w:rPr>
                <w:rFonts w:hint="eastAsia"/>
                <w:bCs/>
                <w:szCs w:val="21"/>
              </w:rPr>
              <w:t>。</w:t>
            </w:r>
          </w:p>
        </w:tc>
      </w:tr>
      <w:tr w:rsidR="00D632F3" w:rsidRPr="00B56B2E" w14:paraId="0AD76CA8" w14:textId="77777777" w:rsidTr="001A1A8C">
        <w:trPr>
          <w:trHeight w:val="567"/>
        </w:trPr>
        <w:tc>
          <w:tcPr>
            <w:tcW w:w="1260" w:type="dxa"/>
            <w:vAlign w:val="center"/>
          </w:tcPr>
          <w:p w14:paraId="79CDE407" w14:textId="32E23891" w:rsidR="00D632F3" w:rsidRPr="00D632F3" w:rsidRDefault="00075AFA" w:rsidP="00D632F3">
            <w:pPr>
              <w:jc w:val="center"/>
            </w:pPr>
            <w:r>
              <w:t>8</w:t>
            </w:r>
          </w:p>
        </w:tc>
        <w:tc>
          <w:tcPr>
            <w:tcW w:w="1620" w:type="dxa"/>
            <w:vAlign w:val="center"/>
          </w:tcPr>
          <w:p w14:paraId="6AB1EC6F" w14:textId="39A93166" w:rsidR="00D632F3" w:rsidRPr="00D632F3" w:rsidRDefault="00D632F3" w:rsidP="00D632F3">
            <w:pPr>
              <w:jc w:val="center"/>
            </w:pPr>
            <w:r w:rsidRPr="00D632F3">
              <w:rPr>
                <w:rFonts w:hint="eastAsia"/>
              </w:rPr>
              <w:t>现</w:t>
            </w:r>
            <w:proofErr w:type="gramStart"/>
            <w:r w:rsidRPr="00D632F3">
              <w:rPr>
                <w:rFonts w:hint="eastAsia"/>
              </w:rPr>
              <w:t>采服务</w:t>
            </w:r>
            <w:proofErr w:type="gramEnd"/>
          </w:p>
        </w:tc>
        <w:tc>
          <w:tcPr>
            <w:tcW w:w="5940" w:type="dxa"/>
          </w:tcPr>
          <w:p w14:paraId="46C83CF5" w14:textId="2AD8E69B" w:rsidR="00D632F3" w:rsidRPr="007103F0" w:rsidRDefault="00D632F3" w:rsidP="00075AFA">
            <w:pPr>
              <w:tabs>
                <w:tab w:val="num" w:pos="1260"/>
              </w:tabs>
              <w:adjustRightInd w:val="0"/>
              <w:snapToGrid w:val="0"/>
              <w:spacing w:line="360" w:lineRule="auto"/>
              <w:jc w:val="left"/>
              <w:rPr>
                <w:bCs/>
                <w:szCs w:val="21"/>
              </w:rPr>
            </w:pPr>
            <w:r w:rsidRPr="007103F0">
              <w:rPr>
                <w:rFonts w:hint="eastAsia"/>
                <w:bCs/>
                <w:szCs w:val="21"/>
              </w:rPr>
              <w:t>中标人必须能够提供现场采购的样书展厅，并提供现场选书的查重环境和条件。在合同期内中标人必须为采购人提供壹次以上的赴外地现采服务，现采所需的工具（如采集器）等必备条件均由中标人负责，时间和地点由采购人确定。</w:t>
            </w:r>
          </w:p>
        </w:tc>
      </w:tr>
      <w:tr w:rsidR="00D632F3" w:rsidRPr="00B56B2E" w14:paraId="13ABC3CE" w14:textId="77777777" w:rsidTr="001A1A8C">
        <w:trPr>
          <w:trHeight w:val="567"/>
        </w:trPr>
        <w:tc>
          <w:tcPr>
            <w:tcW w:w="1260" w:type="dxa"/>
            <w:vAlign w:val="center"/>
          </w:tcPr>
          <w:p w14:paraId="152CF9E7" w14:textId="5598ECE7" w:rsidR="00D632F3" w:rsidRPr="00D632F3" w:rsidRDefault="00075AFA" w:rsidP="00D632F3">
            <w:pPr>
              <w:jc w:val="center"/>
            </w:pPr>
            <w:r>
              <w:t>9</w:t>
            </w:r>
          </w:p>
        </w:tc>
        <w:tc>
          <w:tcPr>
            <w:tcW w:w="1620" w:type="dxa"/>
            <w:vAlign w:val="center"/>
          </w:tcPr>
          <w:p w14:paraId="797BCF9B" w14:textId="2FE1CE6F" w:rsidR="00D632F3" w:rsidRPr="00D632F3" w:rsidRDefault="00D632F3" w:rsidP="00D632F3">
            <w:pPr>
              <w:jc w:val="center"/>
            </w:pPr>
            <w:r w:rsidRPr="00D632F3">
              <w:rPr>
                <w:rFonts w:hint="eastAsia"/>
              </w:rPr>
              <w:t>付款方式</w:t>
            </w:r>
          </w:p>
        </w:tc>
        <w:tc>
          <w:tcPr>
            <w:tcW w:w="5940" w:type="dxa"/>
          </w:tcPr>
          <w:p w14:paraId="1DD87275" w14:textId="66630A09" w:rsidR="00D632F3" w:rsidRPr="007103F0" w:rsidRDefault="007B56E1" w:rsidP="00075AFA">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采购，一次性结算付款</w:t>
            </w:r>
            <w:r w:rsidR="00D632F3" w:rsidRPr="007D163B">
              <w:rPr>
                <w:rFonts w:ascii="宋体" w:hAnsi="宋体" w:hint="eastAsia"/>
                <w:szCs w:val="21"/>
              </w:rPr>
              <w:t>。</w:t>
            </w:r>
            <w:r w:rsidR="001F6D56">
              <w:rPr>
                <w:rFonts w:ascii="宋体" w:hAnsi="宋体" w:hint="eastAsia"/>
                <w:szCs w:val="21"/>
              </w:rPr>
              <w:t>所有批次图书</w:t>
            </w:r>
            <w:r w:rsidR="001F6D56" w:rsidRPr="007D163B">
              <w:rPr>
                <w:rFonts w:ascii="宋体" w:hAnsi="宋体" w:hint="eastAsia"/>
                <w:szCs w:val="21"/>
              </w:rPr>
              <w:t>到</w:t>
            </w:r>
            <w:r w:rsidR="001F6D56">
              <w:rPr>
                <w:rFonts w:ascii="宋体" w:hAnsi="宋体" w:hint="eastAsia"/>
                <w:szCs w:val="21"/>
              </w:rPr>
              <w:t>齐</w:t>
            </w:r>
            <w:r w:rsidR="001F6D56" w:rsidRPr="007D163B">
              <w:rPr>
                <w:rFonts w:ascii="宋体" w:hAnsi="宋体" w:hint="eastAsia"/>
                <w:szCs w:val="21"/>
              </w:rPr>
              <w:t>验收合格，</w:t>
            </w:r>
            <w:r w:rsidR="00D632F3" w:rsidRPr="007D163B">
              <w:rPr>
                <w:rFonts w:ascii="宋体" w:hAnsi="宋体" w:hint="eastAsia"/>
                <w:szCs w:val="21"/>
              </w:rPr>
              <w:t>办妥差、错图书的退书手续后，按采购人最后审核验收图书的实际采购价（实洋）将书款支付给中标人。中标人应提供符合国家财税法规要求的供书发票及其电子版扫描件。</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CF49C84"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500415">
        <w:rPr>
          <w:rFonts w:hint="eastAsia"/>
          <w:sz w:val="28"/>
          <w:szCs w:val="28"/>
        </w:rPr>
        <w:t>报价说明</w:t>
      </w:r>
    </w:p>
    <w:p w14:paraId="7344EA22" w14:textId="77777777" w:rsidR="006C3147" w:rsidRPr="009A7514" w:rsidRDefault="006C3147" w:rsidP="006C3147">
      <w:pPr>
        <w:rPr>
          <w:b/>
          <w:sz w:val="24"/>
        </w:rPr>
      </w:pPr>
    </w:p>
    <w:p w14:paraId="3CA00848"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1</w:t>
      </w:r>
      <w:r w:rsidRPr="00500415">
        <w:rPr>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500415">
        <w:rPr>
          <w:szCs w:val="21"/>
        </w:rPr>
        <w:t>签定</w:t>
      </w:r>
      <w:proofErr w:type="gramEnd"/>
      <w:r w:rsidRPr="00500415">
        <w:rPr>
          <w:szCs w:val="21"/>
        </w:rPr>
        <w:t>的合同金额，合同期限内不做调整；</w:t>
      </w:r>
    </w:p>
    <w:p w14:paraId="626A8AB8"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1.1</w:t>
      </w:r>
      <w:r w:rsidRPr="00500415">
        <w:rPr>
          <w:b/>
          <w:color w:val="FF0000"/>
          <w:szCs w:val="21"/>
        </w:rPr>
        <w:t>本项目实行统一供货折扣率报价，即合同期</w:t>
      </w:r>
      <w:proofErr w:type="gramStart"/>
      <w:r w:rsidRPr="00500415">
        <w:rPr>
          <w:b/>
          <w:color w:val="FF0000"/>
          <w:szCs w:val="21"/>
        </w:rPr>
        <w:t>间供应</w:t>
      </w:r>
      <w:proofErr w:type="gramEnd"/>
      <w:r w:rsidRPr="00500415">
        <w:rPr>
          <w:b/>
          <w:color w:val="FF0000"/>
          <w:szCs w:val="21"/>
        </w:rPr>
        <w:t>商所供所有图书的执行价相对码洋价的相同供货折扣率。供货折扣率是指供货商承诺的折扣率，即供货价（人民币实洋）</w:t>
      </w:r>
      <w:r w:rsidRPr="00500415">
        <w:rPr>
          <w:b/>
          <w:color w:val="FF0000"/>
          <w:szCs w:val="21"/>
        </w:rPr>
        <w:t>=</w:t>
      </w:r>
      <w:r w:rsidRPr="00500415">
        <w:rPr>
          <w:b/>
          <w:color w:val="FF0000"/>
          <w:szCs w:val="21"/>
        </w:rPr>
        <w:t>图书标价（外币）</w:t>
      </w:r>
      <w:r w:rsidRPr="00500415">
        <w:rPr>
          <w:b/>
          <w:color w:val="FF0000"/>
          <w:szCs w:val="21"/>
        </w:rPr>
        <w:t>×</w:t>
      </w:r>
      <w:r w:rsidRPr="00500415">
        <w:rPr>
          <w:b/>
          <w:color w:val="FF0000"/>
          <w:szCs w:val="21"/>
        </w:rPr>
        <w:t>图书到货日的外币汇率</w:t>
      </w:r>
      <w:r w:rsidRPr="00500415">
        <w:rPr>
          <w:b/>
          <w:color w:val="FF0000"/>
          <w:szCs w:val="21"/>
        </w:rPr>
        <w:t>×</w:t>
      </w:r>
      <w:r w:rsidRPr="00500415">
        <w:rPr>
          <w:b/>
          <w:color w:val="FF0000"/>
          <w:szCs w:val="21"/>
        </w:rPr>
        <w:t>加成系数（</w:t>
      </w:r>
      <w:r w:rsidRPr="00500415">
        <w:rPr>
          <w:b/>
          <w:color w:val="FF0000"/>
          <w:szCs w:val="21"/>
        </w:rPr>
        <w:t>1.15</w:t>
      </w:r>
      <w:r w:rsidRPr="00500415">
        <w:rPr>
          <w:b/>
          <w:color w:val="FF0000"/>
          <w:szCs w:val="21"/>
        </w:rPr>
        <w:t>）</w:t>
      </w:r>
      <w:r w:rsidRPr="00500415">
        <w:rPr>
          <w:b/>
          <w:color w:val="FF0000"/>
          <w:szCs w:val="21"/>
        </w:rPr>
        <w:t>×</w:t>
      </w:r>
      <w:r w:rsidRPr="00500415">
        <w:rPr>
          <w:b/>
          <w:color w:val="FF0000"/>
          <w:szCs w:val="21"/>
        </w:rPr>
        <w:t>供货折扣率。</w:t>
      </w:r>
    </w:p>
    <w:p w14:paraId="2C58A982"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1.2“</w:t>
      </w:r>
      <w:r w:rsidRPr="00500415">
        <w:rPr>
          <w:b/>
          <w:color w:val="FF0000"/>
          <w:szCs w:val="21"/>
        </w:rPr>
        <w:t>投标关键信息</w:t>
      </w:r>
      <w:r w:rsidRPr="00500415">
        <w:rPr>
          <w:b/>
          <w:color w:val="FF0000"/>
          <w:szCs w:val="21"/>
        </w:rPr>
        <w:t>”</w:t>
      </w:r>
      <w:r w:rsidRPr="00500415">
        <w:rPr>
          <w:b/>
          <w:color w:val="FF0000"/>
          <w:szCs w:val="21"/>
        </w:rPr>
        <w:t>的</w:t>
      </w:r>
      <w:r w:rsidRPr="00500415">
        <w:rPr>
          <w:b/>
          <w:color w:val="FF0000"/>
          <w:szCs w:val="21"/>
        </w:rPr>
        <w:t>“</w:t>
      </w:r>
      <w:r w:rsidRPr="00500415">
        <w:rPr>
          <w:b/>
          <w:color w:val="FF0000"/>
          <w:szCs w:val="21"/>
        </w:rPr>
        <w:t>投标一览表</w:t>
      </w:r>
      <w:r w:rsidRPr="00500415">
        <w:rPr>
          <w:b/>
          <w:color w:val="FF0000"/>
          <w:szCs w:val="21"/>
        </w:rPr>
        <w:t>”</w:t>
      </w:r>
      <w:r w:rsidRPr="00500415">
        <w:rPr>
          <w:b/>
          <w:color w:val="FF0000"/>
          <w:szCs w:val="21"/>
        </w:rPr>
        <w:t>中，投标报价</w:t>
      </w:r>
      <w:r w:rsidRPr="00500415">
        <w:rPr>
          <w:b/>
          <w:color w:val="FF0000"/>
          <w:szCs w:val="21"/>
        </w:rPr>
        <w:t>“</w:t>
      </w:r>
      <w:r w:rsidRPr="00500415">
        <w:rPr>
          <w:b/>
          <w:color w:val="FF0000"/>
          <w:szCs w:val="21"/>
        </w:rPr>
        <w:t>供货折扣率</w:t>
      </w:r>
      <w:r w:rsidRPr="00500415">
        <w:rPr>
          <w:b/>
          <w:color w:val="FF0000"/>
          <w:szCs w:val="21"/>
        </w:rPr>
        <w:t>”</w:t>
      </w:r>
      <w:r w:rsidRPr="00500415">
        <w:rPr>
          <w:b/>
          <w:color w:val="FF0000"/>
          <w:szCs w:val="21"/>
        </w:rPr>
        <w:t>一栏应填写折扣率的数值，如折扣率为</w:t>
      </w:r>
      <w:r w:rsidRPr="00500415">
        <w:rPr>
          <w:b/>
          <w:color w:val="FF0000"/>
          <w:szCs w:val="21"/>
        </w:rPr>
        <w:t>“80</w:t>
      </w:r>
      <w:r w:rsidRPr="00500415">
        <w:rPr>
          <w:b/>
          <w:color w:val="FF0000"/>
          <w:szCs w:val="21"/>
        </w:rPr>
        <w:t>％</w:t>
      </w:r>
      <w:r w:rsidRPr="00500415">
        <w:rPr>
          <w:b/>
          <w:color w:val="FF0000"/>
          <w:szCs w:val="21"/>
        </w:rPr>
        <w:t>”</w:t>
      </w:r>
      <w:r w:rsidRPr="00500415">
        <w:rPr>
          <w:b/>
          <w:color w:val="FF0000"/>
          <w:szCs w:val="21"/>
        </w:rPr>
        <w:t>请填写</w:t>
      </w:r>
      <w:r w:rsidRPr="00500415">
        <w:rPr>
          <w:b/>
          <w:color w:val="FF0000"/>
          <w:szCs w:val="21"/>
        </w:rPr>
        <w:t>“0.8”</w:t>
      </w:r>
      <w:r w:rsidRPr="00500415">
        <w:rPr>
          <w:b/>
          <w:color w:val="FF0000"/>
          <w:szCs w:val="21"/>
        </w:rPr>
        <w:t>，请各投标供应商注意。另外，折扣率最多只允许精确到小数点后两位，如</w:t>
      </w:r>
      <w:r w:rsidRPr="00500415">
        <w:rPr>
          <w:b/>
          <w:color w:val="FF0000"/>
          <w:szCs w:val="21"/>
        </w:rPr>
        <w:t>0.71</w:t>
      </w:r>
      <w:r w:rsidRPr="00500415">
        <w:rPr>
          <w:b/>
          <w:color w:val="FF0000"/>
          <w:szCs w:val="21"/>
        </w:rPr>
        <w:t>、</w:t>
      </w:r>
      <w:r w:rsidRPr="00500415">
        <w:rPr>
          <w:b/>
          <w:color w:val="FF0000"/>
          <w:szCs w:val="21"/>
        </w:rPr>
        <w:t>0,72</w:t>
      </w:r>
      <w:r w:rsidRPr="00500415">
        <w:rPr>
          <w:b/>
          <w:color w:val="FF0000"/>
          <w:szCs w:val="21"/>
        </w:rPr>
        <w:t>等；不允许精确到小数点后三位或三位以上，如</w:t>
      </w:r>
      <w:r w:rsidRPr="00500415">
        <w:rPr>
          <w:b/>
          <w:color w:val="FF0000"/>
          <w:szCs w:val="21"/>
        </w:rPr>
        <w:t>0.711</w:t>
      </w:r>
      <w:r w:rsidRPr="00500415">
        <w:rPr>
          <w:b/>
          <w:color w:val="FF0000"/>
          <w:szCs w:val="21"/>
        </w:rPr>
        <w:t>、</w:t>
      </w:r>
      <w:r w:rsidRPr="00500415">
        <w:rPr>
          <w:b/>
          <w:color w:val="FF0000"/>
          <w:szCs w:val="21"/>
        </w:rPr>
        <w:t>0.712</w:t>
      </w:r>
      <w:r w:rsidRPr="00500415">
        <w:rPr>
          <w:b/>
          <w:color w:val="FF0000"/>
          <w:szCs w:val="21"/>
        </w:rPr>
        <w:t>等。</w:t>
      </w:r>
    </w:p>
    <w:p w14:paraId="606BB2F2" w14:textId="14BFE08A"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1.3</w:t>
      </w:r>
      <w:r w:rsidRPr="00500415">
        <w:rPr>
          <w:b/>
          <w:color w:val="FF0000"/>
          <w:szCs w:val="21"/>
        </w:rPr>
        <w:t>所有图书加工材料（如磁条、</w:t>
      </w:r>
      <w:r w:rsidR="00A91093">
        <w:rPr>
          <w:rFonts w:hint="eastAsia"/>
          <w:b/>
          <w:color w:val="FF0000"/>
          <w:szCs w:val="21"/>
        </w:rPr>
        <w:t>RFID</w:t>
      </w:r>
      <w:r w:rsidR="00A91093">
        <w:rPr>
          <w:rFonts w:hint="eastAsia"/>
          <w:b/>
          <w:color w:val="FF0000"/>
          <w:szCs w:val="21"/>
        </w:rPr>
        <w:t>、</w:t>
      </w:r>
      <w:r w:rsidRPr="00500415">
        <w:rPr>
          <w:b/>
          <w:color w:val="FF0000"/>
          <w:szCs w:val="21"/>
        </w:rPr>
        <w:t>条形码等）均由采购人自己提供，供应商在报价时应对此予以考虑。</w:t>
      </w:r>
    </w:p>
    <w:p w14:paraId="1EBCDC23"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1.4</w:t>
      </w:r>
      <w:r w:rsidRPr="00500415">
        <w:rPr>
          <w:b/>
          <w:color w:val="FF0000"/>
          <w:szCs w:val="21"/>
        </w:rPr>
        <w:t>本项目涉及的服务均要求免费提供，采购单位不在折扣书价外另行支付费用。</w:t>
      </w:r>
    </w:p>
    <w:p w14:paraId="4E55E59C"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2</w:t>
      </w:r>
      <w:r w:rsidRPr="00500415">
        <w:rPr>
          <w:szCs w:val="21"/>
        </w:rPr>
        <w:t>、投标人应先到项目地点踏勘以充分了解项目的位置、情况、道路及任何其它足以影响投标报价的情况，任何因忽视或误解项目情况而导致的索赔或服务期限延长申请将不获批准；</w:t>
      </w:r>
    </w:p>
    <w:p w14:paraId="35D7189B" w14:textId="505662AB" w:rsidR="006C3147" w:rsidRPr="00500415" w:rsidRDefault="00500415" w:rsidP="00500415">
      <w:pPr>
        <w:pStyle w:val="a1"/>
        <w:adjustRightInd w:val="0"/>
        <w:snapToGrid w:val="0"/>
        <w:spacing w:line="360" w:lineRule="auto"/>
        <w:jc w:val="left"/>
        <w:rPr>
          <w:szCs w:val="21"/>
        </w:rPr>
      </w:pPr>
      <w:r w:rsidRPr="00500415">
        <w:rPr>
          <w:szCs w:val="21"/>
        </w:rPr>
        <w:t>3</w:t>
      </w:r>
      <w:r w:rsidRPr="00500415">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Default="00642926" w:rsidP="00DF163A">
      <w:pPr>
        <w:pStyle w:val="a1"/>
        <w:spacing w:line="360" w:lineRule="auto"/>
        <w:rPr>
          <w:rFonts w:ascii="宋体" w:hAnsi="宋体"/>
          <w:szCs w:val="21"/>
        </w:rPr>
      </w:pPr>
    </w:p>
    <w:p w14:paraId="423206CC" w14:textId="3C16C539"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A06B7C">
        <w:rPr>
          <w:rFonts w:hint="eastAsia"/>
          <w:sz w:val="28"/>
          <w:szCs w:val="28"/>
        </w:rPr>
        <w:t>补充说明</w:t>
      </w:r>
    </w:p>
    <w:p w14:paraId="5092D5E5"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1.</w:t>
      </w:r>
      <w:r w:rsidRPr="00A06B7C">
        <w:rPr>
          <w:szCs w:val="21"/>
        </w:rPr>
        <w:t>中标人必须清楚：供货资格的取得并不意味着货物的售出，采购人无法预计也无法保证向中标人确定采购数量。</w:t>
      </w:r>
    </w:p>
    <w:p w14:paraId="21EA168C" w14:textId="45DBFF10" w:rsidR="00A06B7C" w:rsidRPr="005152B6" w:rsidRDefault="00A06B7C" w:rsidP="005152B6">
      <w:pPr>
        <w:adjustRightInd w:val="0"/>
        <w:snapToGrid w:val="0"/>
        <w:spacing w:line="360" w:lineRule="auto"/>
        <w:ind w:firstLineChars="200" w:firstLine="420"/>
        <w:jc w:val="left"/>
        <w:rPr>
          <w:b/>
          <w:bCs/>
          <w:color w:val="000000"/>
          <w:szCs w:val="21"/>
        </w:rPr>
      </w:pPr>
      <w:r w:rsidRPr="00A06B7C">
        <w:rPr>
          <w:szCs w:val="21"/>
        </w:rPr>
        <w:t>2.</w:t>
      </w:r>
      <w:r w:rsidRPr="00A06B7C">
        <w:rPr>
          <w:szCs w:val="21"/>
        </w:rPr>
        <w:t>本项目的中标人为</w:t>
      </w:r>
      <w:r w:rsidRPr="00A06B7C">
        <w:rPr>
          <w:szCs w:val="21"/>
        </w:rPr>
        <w:t>1</w:t>
      </w:r>
      <w:r w:rsidRPr="00A06B7C">
        <w:rPr>
          <w:szCs w:val="21"/>
        </w:rPr>
        <w:t>家。</w:t>
      </w:r>
    </w:p>
    <w:p w14:paraId="7B20114E" w14:textId="383EBB65" w:rsidR="00623F0A" w:rsidRPr="00A06B7C" w:rsidRDefault="005152B6" w:rsidP="00A06B7C">
      <w:pPr>
        <w:adjustRightInd w:val="0"/>
        <w:snapToGrid w:val="0"/>
        <w:spacing w:line="360" w:lineRule="auto"/>
        <w:ind w:firstLineChars="200" w:firstLine="422"/>
        <w:jc w:val="left"/>
        <w:rPr>
          <w:szCs w:val="21"/>
        </w:rPr>
      </w:pPr>
      <w:r>
        <w:rPr>
          <w:b/>
          <w:color w:val="FF0000"/>
          <w:szCs w:val="21"/>
        </w:rPr>
        <w:t>3</w:t>
      </w:r>
      <w:r w:rsidR="00A06B7C" w:rsidRPr="00A06B7C">
        <w:rPr>
          <w:b/>
          <w:color w:val="FF0000"/>
          <w:szCs w:val="21"/>
        </w:rPr>
        <w:t>.</w:t>
      </w:r>
      <w:r w:rsidR="00A06B7C" w:rsidRPr="00A06B7C">
        <w:rPr>
          <w:szCs w:val="21"/>
        </w:rPr>
        <w:t xml:space="preserve"> </w:t>
      </w:r>
      <w:r w:rsidR="00A06B7C" w:rsidRPr="00A06B7C">
        <w:rPr>
          <w:b/>
          <w:color w:val="FF0000"/>
          <w:szCs w:val="21"/>
        </w:rPr>
        <w:t>本招标书所说的</w:t>
      </w:r>
      <w:r w:rsidR="00A06B7C" w:rsidRPr="00A06B7C">
        <w:rPr>
          <w:b/>
          <w:color w:val="FF0000"/>
          <w:szCs w:val="21"/>
        </w:rPr>
        <w:t>“</w:t>
      </w:r>
      <w:r w:rsidR="00A06B7C" w:rsidRPr="00A06B7C">
        <w:rPr>
          <w:b/>
          <w:color w:val="FF0000"/>
          <w:szCs w:val="21"/>
        </w:rPr>
        <w:t>港台版图书</w:t>
      </w:r>
      <w:r w:rsidR="00A06B7C" w:rsidRPr="00A06B7C">
        <w:rPr>
          <w:b/>
          <w:color w:val="FF0000"/>
          <w:szCs w:val="21"/>
        </w:rPr>
        <w:t>”</w:t>
      </w:r>
      <w:r w:rsidR="00A06B7C" w:rsidRPr="00A06B7C">
        <w:rPr>
          <w:b/>
          <w:color w:val="FF0000"/>
          <w:szCs w:val="21"/>
        </w:rPr>
        <w:t>是指</w:t>
      </w:r>
      <w:r w:rsidR="00A06B7C" w:rsidRPr="00A06B7C">
        <w:rPr>
          <w:b/>
          <w:color w:val="FF0000"/>
          <w:szCs w:val="21"/>
        </w:rPr>
        <w:t>“</w:t>
      </w:r>
      <w:r w:rsidR="00A06B7C" w:rsidRPr="00A06B7C">
        <w:rPr>
          <w:b/>
          <w:color w:val="FF0000"/>
          <w:szCs w:val="21"/>
        </w:rPr>
        <w:t>在香港、台湾出版的中文纸质图书</w:t>
      </w:r>
      <w:r w:rsidR="00A06B7C" w:rsidRPr="00A06B7C">
        <w:rPr>
          <w:b/>
          <w:color w:val="FF0000"/>
          <w:szCs w:val="21"/>
        </w:rPr>
        <w:t>”</w:t>
      </w:r>
      <w:r w:rsidR="00A06B7C" w:rsidRPr="00A06B7C">
        <w:rPr>
          <w:b/>
          <w:color w:val="FF0000"/>
          <w:szCs w:val="21"/>
        </w:rPr>
        <w:t>，也包括澳门、新加坡等东南亚国家的中文纸质图书。</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42F11C" w14:textId="67BC5890" w:rsidR="007F0F3F" w:rsidRDefault="007F0F3F" w:rsidP="00DF0FA6">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40451857" w:rsidR="007F0F3F" w:rsidRDefault="007F0F3F" w:rsidP="007F0F3F">
      <w:pPr>
        <w:ind w:leftChars="342" w:left="718" w:firstLineChars="675" w:firstLine="1418"/>
        <w:rPr>
          <w:szCs w:val="21"/>
        </w:rPr>
      </w:pPr>
      <w:r w:rsidRPr="009D5001">
        <w:rPr>
          <w:rFonts w:hint="eastAsia"/>
          <w:szCs w:val="21"/>
        </w:rPr>
        <w:t>（</w:t>
      </w:r>
      <w:r w:rsidR="00DF0FA6">
        <w:rPr>
          <w:szCs w:val="21"/>
        </w:rPr>
        <w:t>5</w:t>
      </w:r>
      <w:r w:rsidRPr="009D5001">
        <w:rPr>
          <w:rFonts w:hint="eastAsia"/>
          <w:szCs w:val="21"/>
        </w:rPr>
        <w:t>）</w:t>
      </w:r>
      <w:r>
        <w:rPr>
          <w:rFonts w:hint="eastAsia"/>
          <w:szCs w:val="21"/>
        </w:rPr>
        <w:t>保障措施</w:t>
      </w:r>
      <w:r>
        <w:rPr>
          <w:szCs w:val="21"/>
        </w:rPr>
        <w:t>及环保</w:t>
      </w:r>
    </w:p>
    <w:p w14:paraId="47AAC102" w14:textId="2D9685EC" w:rsidR="007F0F3F" w:rsidRDefault="007F0F3F" w:rsidP="007F0F3F">
      <w:pPr>
        <w:ind w:leftChars="342" w:left="718" w:firstLineChars="675" w:firstLine="1418"/>
        <w:rPr>
          <w:szCs w:val="21"/>
        </w:rPr>
      </w:pPr>
      <w:r>
        <w:rPr>
          <w:rFonts w:hint="eastAsia"/>
          <w:szCs w:val="21"/>
        </w:rPr>
        <w:t>（</w:t>
      </w:r>
      <w:r w:rsidR="00DF0FA6">
        <w:rPr>
          <w:szCs w:val="21"/>
        </w:rPr>
        <w:t>6</w:t>
      </w:r>
      <w:r>
        <w:rPr>
          <w:rFonts w:hint="eastAsia"/>
          <w:szCs w:val="21"/>
        </w:rPr>
        <w:t>）近</w:t>
      </w:r>
      <w:r>
        <w:rPr>
          <w:szCs w:val="21"/>
        </w:rPr>
        <w:t>三年同类业绩</w:t>
      </w:r>
    </w:p>
    <w:p w14:paraId="7CBB321B" w14:textId="47A97E2C" w:rsidR="007F0F3F" w:rsidRDefault="007F0F3F" w:rsidP="007F0F3F">
      <w:pPr>
        <w:ind w:leftChars="342" w:left="718" w:firstLineChars="675" w:firstLine="1418"/>
        <w:rPr>
          <w:szCs w:val="21"/>
        </w:rPr>
      </w:pPr>
      <w:r>
        <w:rPr>
          <w:rFonts w:hint="eastAsia"/>
          <w:szCs w:val="21"/>
        </w:rPr>
        <w:t>（</w:t>
      </w:r>
      <w:r w:rsidR="00DF0FA6">
        <w:rPr>
          <w:szCs w:val="21"/>
        </w:rPr>
        <w:t>7</w:t>
      </w:r>
      <w:r>
        <w:rPr>
          <w:rFonts w:hint="eastAsia"/>
          <w:szCs w:val="21"/>
        </w:rPr>
        <w:t>）投标人</w:t>
      </w:r>
      <w:r>
        <w:rPr>
          <w:szCs w:val="21"/>
        </w:rPr>
        <w:t>认为需要提供的其他证明材料</w:t>
      </w:r>
    </w:p>
    <w:p w14:paraId="347E217B" w14:textId="3D0557DA" w:rsidR="007F0F3F" w:rsidRPr="009D5001" w:rsidRDefault="007F0F3F" w:rsidP="007F0F3F">
      <w:pPr>
        <w:ind w:leftChars="342" w:left="718" w:firstLineChars="675" w:firstLine="1418"/>
        <w:rPr>
          <w:szCs w:val="21"/>
        </w:rPr>
      </w:pPr>
      <w:r>
        <w:rPr>
          <w:rFonts w:hint="eastAsia"/>
          <w:szCs w:val="21"/>
        </w:rPr>
        <w:t>（</w:t>
      </w:r>
      <w:r w:rsidR="00DF0FA6">
        <w:rPr>
          <w:szCs w:val="21"/>
        </w:rPr>
        <w:t>8</w:t>
      </w:r>
      <w:r>
        <w:rPr>
          <w:rFonts w:hint="eastAsia"/>
          <w:szCs w:val="21"/>
        </w:rPr>
        <w:t>）技术规格</w:t>
      </w:r>
      <w:r>
        <w:rPr>
          <w:szCs w:val="21"/>
        </w:rPr>
        <w:t>证明文件</w:t>
      </w:r>
    </w:p>
    <w:p w14:paraId="65D74645" w14:textId="000C8795" w:rsidR="007F0F3F" w:rsidRPr="009D5001" w:rsidRDefault="007F0F3F" w:rsidP="007F0F3F">
      <w:pPr>
        <w:ind w:leftChars="342" w:left="718" w:firstLineChars="675" w:firstLine="1418"/>
        <w:rPr>
          <w:szCs w:val="21"/>
        </w:rPr>
      </w:pPr>
      <w:r w:rsidRPr="009D5001">
        <w:rPr>
          <w:rFonts w:hint="eastAsia"/>
          <w:szCs w:val="21"/>
        </w:rPr>
        <w:t>（</w:t>
      </w:r>
      <w:r w:rsidR="00DF0FA6">
        <w:rPr>
          <w:szCs w:val="21"/>
        </w:rPr>
        <w:t>9</w:t>
      </w:r>
      <w:r w:rsidRPr="009D5001">
        <w:rPr>
          <w:rFonts w:hint="eastAsia"/>
          <w:szCs w:val="21"/>
        </w:rPr>
        <w:t>）技术规格偏离表</w:t>
      </w:r>
    </w:p>
    <w:p w14:paraId="0EAFB610" w14:textId="2D88090D"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DF0FA6">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04F9ED1D" w:rsidR="007F0F3F" w:rsidRDefault="007F0F3F" w:rsidP="007F0F3F">
      <w:pPr>
        <w:ind w:leftChars="342" w:left="718" w:firstLineChars="675" w:firstLine="1418"/>
        <w:rPr>
          <w:szCs w:val="21"/>
        </w:rPr>
      </w:pPr>
      <w:r>
        <w:rPr>
          <w:rFonts w:hint="eastAsia"/>
          <w:szCs w:val="21"/>
        </w:rPr>
        <w:t>（</w:t>
      </w:r>
      <w:r>
        <w:rPr>
          <w:rFonts w:hint="eastAsia"/>
          <w:szCs w:val="21"/>
        </w:rPr>
        <w:t>1</w:t>
      </w:r>
      <w:r w:rsidR="00DF0FA6">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AF513AD" w14:textId="46089F4A"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BA8519E"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保障措施及环保</w:t>
      </w:r>
    </w:p>
    <w:p w14:paraId="7EFA5748" w14:textId="31CBE6B2"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近三年同类业绩</w:t>
      </w:r>
    </w:p>
    <w:p w14:paraId="64F352C6" w14:textId="102639FC"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775303A"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39948D65"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07923929"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0076A5D6"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FA6" w:rsidRPr="00DF0FA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2"/>
        <w:gridCol w:w="2336"/>
        <w:gridCol w:w="3153"/>
        <w:gridCol w:w="1668"/>
      </w:tblGrid>
      <w:tr w:rsidR="00DE63C4" w14:paraId="2C280751" w14:textId="77777777" w:rsidTr="00A43888">
        <w:trPr>
          <w:trHeight w:val="743"/>
        </w:trPr>
        <w:tc>
          <w:tcPr>
            <w:tcW w:w="481"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475"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91" w:type="pct"/>
            <w:vAlign w:val="center"/>
            <w:hideMark/>
          </w:tcPr>
          <w:p w14:paraId="6B88BC77" w14:textId="6FF8F857" w:rsidR="00DE63C4" w:rsidRPr="00710341" w:rsidRDefault="00DE63C4" w:rsidP="00A43888">
            <w:pPr>
              <w:spacing w:line="360" w:lineRule="auto"/>
              <w:jc w:val="center"/>
              <w:rPr>
                <w:rFonts w:ascii="宋体" w:hAnsi="宋体"/>
                <w:sz w:val="24"/>
                <w:szCs w:val="22"/>
              </w:rPr>
            </w:pPr>
            <w:r>
              <w:rPr>
                <w:rFonts w:ascii="宋体" w:hAnsi="宋体" w:hint="eastAsia"/>
                <w:sz w:val="24"/>
              </w:rPr>
              <w:t>投标</w:t>
            </w:r>
            <w:r w:rsidR="00A43888">
              <w:rPr>
                <w:rFonts w:ascii="宋体" w:hAnsi="宋体" w:hint="eastAsia"/>
                <w:sz w:val="24"/>
              </w:rPr>
              <w:t>折扣率</w:t>
            </w:r>
          </w:p>
        </w:tc>
        <w:tc>
          <w:tcPr>
            <w:tcW w:w="1053" w:type="pct"/>
            <w:vAlign w:val="center"/>
          </w:tcPr>
          <w:p w14:paraId="77B3148B" w14:textId="2C4A1F9E" w:rsidR="00DE63C4" w:rsidRDefault="00A43888" w:rsidP="00502ADE">
            <w:pPr>
              <w:spacing w:line="360" w:lineRule="auto"/>
              <w:jc w:val="center"/>
              <w:rPr>
                <w:rFonts w:ascii="宋体" w:hAnsi="宋体"/>
                <w:sz w:val="24"/>
              </w:rPr>
            </w:pPr>
            <w:r>
              <w:rPr>
                <w:rFonts w:ascii="宋体" w:hAnsi="宋体" w:hint="eastAsia"/>
                <w:sz w:val="24"/>
              </w:rPr>
              <w:t>备注</w:t>
            </w:r>
          </w:p>
        </w:tc>
      </w:tr>
      <w:tr w:rsidR="00DE63C4" w14:paraId="466600CC" w14:textId="77777777" w:rsidTr="00A43888">
        <w:trPr>
          <w:trHeight w:val="1561"/>
        </w:trPr>
        <w:tc>
          <w:tcPr>
            <w:tcW w:w="481"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1475"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91" w:type="pct"/>
            <w:vAlign w:val="center"/>
            <w:hideMark/>
          </w:tcPr>
          <w:p w14:paraId="36E849F2" w14:textId="42609394" w:rsidR="00DE63C4" w:rsidRPr="00710341" w:rsidRDefault="00DE63C4" w:rsidP="00502ADE">
            <w:pPr>
              <w:spacing w:line="360" w:lineRule="auto"/>
              <w:rPr>
                <w:rFonts w:ascii="宋体" w:hAnsi="宋体"/>
                <w:sz w:val="24"/>
              </w:rPr>
            </w:pPr>
            <w:r>
              <w:rPr>
                <w:rFonts w:ascii="宋体" w:hAnsi="宋体" w:hint="eastAsia"/>
                <w:sz w:val="24"/>
              </w:rPr>
              <w:t>小写：</w:t>
            </w:r>
          </w:p>
          <w:p w14:paraId="0869A06F" w14:textId="0E0A7773" w:rsidR="00DE63C4" w:rsidRPr="00710341" w:rsidRDefault="00DE63C4" w:rsidP="00A43888">
            <w:pPr>
              <w:spacing w:line="360" w:lineRule="auto"/>
              <w:rPr>
                <w:rFonts w:ascii="宋体" w:hAnsi="宋体"/>
                <w:sz w:val="24"/>
                <w:szCs w:val="22"/>
              </w:rPr>
            </w:pPr>
            <w:r>
              <w:rPr>
                <w:rFonts w:ascii="宋体" w:hAnsi="宋体" w:hint="eastAsia"/>
                <w:sz w:val="24"/>
              </w:rPr>
              <w:t>大写：</w:t>
            </w:r>
          </w:p>
        </w:tc>
        <w:tc>
          <w:tcPr>
            <w:tcW w:w="105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A43888">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Pr="00A43888" w:rsidRDefault="00DE63C4" w:rsidP="00DE63C4">
      <w:pPr>
        <w:spacing w:line="360" w:lineRule="auto"/>
        <w:ind w:leftChars="-400" w:left="-840" w:firstLineChars="350" w:firstLine="735"/>
        <w:rPr>
          <w:szCs w:val="21"/>
        </w:rPr>
      </w:pPr>
      <w:r w:rsidRPr="00A43888">
        <w:rPr>
          <w:szCs w:val="21"/>
        </w:rPr>
        <w:t>注：</w:t>
      </w:r>
    </w:p>
    <w:p w14:paraId="1A8FEC7C" w14:textId="4DAF2248" w:rsidR="00A43888" w:rsidRPr="00A43888" w:rsidRDefault="00A91093" w:rsidP="00AE00BE">
      <w:pPr>
        <w:numPr>
          <w:ilvl w:val="3"/>
          <w:numId w:val="6"/>
        </w:numPr>
        <w:tabs>
          <w:tab w:val="left" w:pos="360"/>
        </w:tabs>
        <w:spacing w:line="360" w:lineRule="auto"/>
        <w:rPr>
          <w:szCs w:val="21"/>
        </w:rPr>
      </w:pPr>
      <w:r w:rsidRPr="00AE00BE">
        <w:rPr>
          <w:rFonts w:hint="eastAsia"/>
          <w:szCs w:val="21"/>
        </w:rPr>
        <w:t>折扣率是指供应商供货价格与优惠基准价的比值，即折扣率</w:t>
      </w:r>
      <w:r w:rsidRPr="00AE00BE">
        <w:rPr>
          <w:rFonts w:hint="eastAsia"/>
          <w:szCs w:val="21"/>
        </w:rPr>
        <w:t>=</w:t>
      </w:r>
      <w:r>
        <w:rPr>
          <w:rFonts w:hint="eastAsia"/>
          <w:szCs w:val="21"/>
        </w:rPr>
        <w:t>结算价格／基准价格；其中：基准价格即图书定价【</w:t>
      </w:r>
      <w:r w:rsidRPr="00A47B10">
        <w:rPr>
          <w:szCs w:val="21"/>
        </w:rPr>
        <w:t>图书标价（外币）</w:t>
      </w:r>
      <w:r w:rsidRPr="00A47B10">
        <w:rPr>
          <w:szCs w:val="21"/>
        </w:rPr>
        <w:t>×</w:t>
      </w:r>
      <w:r w:rsidRPr="00A47B10">
        <w:rPr>
          <w:szCs w:val="21"/>
        </w:rPr>
        <w:t>图书到货日的外币汇率</w:t>
      </w:r>
      <w:r w:rsidRPr="00A47B10">
        <w:rPr>
          <w:szCs w:val="21"/>
        </w:rPr>
        <w:t>×</w:t>
      </w:r>
      <w:r w:rsidRPr="00A47B10">
        <w:rPr>
          <w:szCs w:val="21"/>
        </w:rPr>
        <w:t>加成系数（</w:t>
      </w:r>
      <w:r w:rsidRPr="00A47B10">
        <w:rPr>
          <w:szCs w:val="21"/>
        </w:rPr>
        <w:t>1.15</w:t>
      </w:r>
      <w:r w:rsidRPr="00A47B10">
        <w:rPr>
          <w:szCs w:val="21"/>
        </w:rPr>
        <w:t>）</w:t>
      </w:r>
      <w:r>
        <w:rPr>
          <w:rFonts w:hint="eastAsia"/>
          <w:szCs w:val="21"/>
        </w:rPr>
        <w:t>】</w:t>
      </w:r>
      <w:r w:rsidRPr="00AE00BE">
        <w:rPr>
          <w:rFonts w:hint="eastAsia"/>
          <w:szCs w:val="21"/>
        </w:rPr>
        <w:t>，结算价格</w:t>
      </w:r>
      <w:proofErr w:type="gramStart"/>
      <w:r w:rsidRPr="00AE00BE">
        <w:rPr>
          <w:rFonts w:hint="eastAsia"/>
          <w:szCs w:val="21"/>
        </w:rPr>
        <w:t>即供应</w:t>
      </w:r>
      <w:proofErr w:type="gramEnd"/>
      <w:r w:rsidRPr="00AE00BE">
        <w:rPr>
          <w:rFonts w:hint="eastAsia"/>
          <w:szCs w:val="21"/>
        </w:rPr>
        <w:t>图书给采购单位的实际执行价格（</w:t>
      </w:r>
      <w:r>
        <w:rPr>
          <w:rFonts w:hint="eastAsia"/>
          <w:szCs w:val="21"/>
        </w:rPr>
        <w:t>人民币</w:t>
      </w:r>
      <w:r w:rsidRPr="00AE00BE">
        <w:rPr>
          <w:rFonts w:hint="eastAsia"/>
          <w:szCs w:val="21"/>
        </w:rPr>
        <w:t>实洋）</w:t>
      </w:r>
      <w:r>
        <w:rPr>
          <w:rFonts w:hint="eastAsia"/>
          <w:szCs w:val="21"/>
        </w:rPr>
        <w:t>。</w:t>
      </w:r>
    </w:p>
    <w:p w14:paraId="3DC8F290" w14:textId="37FE2ADD" w:rsidR="00A43888" w:rsidRPr="00A43888" w:rsidRDefault="00AE00BE" w:rsidP="00AE00BE">
      <w:pPr>
        <w:numPr>
          <w:ilvl w:val="3"/>
          <w:numId w:val="6"/>
        </w:numPr>
        <w:tabs>
          <w:tab w:val="left" w:pos="360"/>
        </w:tabs>
        <w:spacing w:line="360" w:lineRule="auto"/>
        <w:rPr>
          <w:szCs w:val="21"/>
        </w:rPr>
      </w:pPr>
      <w:r w:rsidRPr="00AE00BE">
        <w:rPr>
          <w:rFonts w:hint="eastAsia"/>
          <w:szCs w:val="21"/>
        </w:rPr>
        <w:t>应填写唯一的、单一的折扣率，若中标，该年度采购单位采购的每批（次）图书均按此折扣率执行。填写此表格时不得改变表格的形</w:t>
      </w:r>
      <w:r>
        <w:rPr>
          <w:rFonts w:hint="eastAsia"/>
          <w:szCs w:val="21"/>
        </w:rPr>
        <w:t>式。供应商如果需要对折扣</w:t>
      </w:r>
      <w:proofErr w:type="gramStart"/>
      <w:r>
        <w:rPr>
          <w:rFonts w:hint="eastAsia"/>
          <w:szCs w:val="21"/>
        </w:rPr>
        <w:t>率内容</w:t>
      </w:r>
      <w:proofErr w:type="gramEnd"/>
      <w:r>
        <w:rPr>
          <w:rFonts w:hint="eastAsia"/>
          <w:szCs w:val="21"/>
        </w:rPr>
        <w:t>加以其它说明，可在备注一栏中填写。</w:t>
      </w:r>
    </w:p>
    <w:p w14:paraId="1E700CEB" w14:textId="55B8236C" w:rsidR="00A43888" w:rsidRPr="00A43888" w:rsidRDefault="00A43888" w:rsidP="00A43888">
      <w:pPr>
        <w:numPr>
          <w:ilvl w:val="3"/>
          <w:numId w:val="6"/>
        </w:numPr>
        <w:tabs>
          <w:tab w:val="left" w:pos="360"/>
        </w:tabs>
        <w:spacing w:line="360" w:lineRule="auto"/>
        <w:rPr>
          <w:szCs w:val="21"/>
        </w:rPr>
      </w:pPr>
      <w:r w:rsidRPr="00A43888">
        <w:rPr>
          <w:szCs w:val="21"/>
        </w:rPr>
        <w:t>折扣率最多只允许精确到小数点后两位，如</w:t>
      </w:r>
      <w:r w:rsidRPr="00A43888">
        <w:rPr>
          <w:szCs w:val="21"/>
        </w:rPr>
        <w:t>0.71</w:t>
      </w:r>
      <w:r w:rsidRPr="00A43888">
        <w:rPr>
          <w:szCs w:val="21"/>
        </w:rPr>
        <w:t>、</w:t>
      </w:r>
      <w:r w:rsidRPr="00A43888">
        <w:rPr>
          <w:szCs w:val="21"/>
        </w:rPr>
        <w:t>0.72</w:t>
      </w:r>
      <w:r w:rsidRPr="00A43888">
        <w:rPr>
          <w:szCs w:val="21"/>
        </w:rPr>
        <w:t>等；不允许精确到小数点后三位或三位以上，如</w:t>
      </w:r>
      <w:r w:rsidRPr="00A43888">
        <w:rPr>
          <w:szCs w:val="21"/>
        </w:rPr>
        <w:t>0.711</w:t>
      </w:r>
      <w:r w:rsidRPr="00A43888">
        <w:rPr>
          <w:szCs w:val="21"/>
        </w:rPr>
        <w:t>、</w:t>
      </w:r>
      <w:r w:rsidRPr="00A43888">
        <w:rPr>
          <w:szCs w:val="21"/>
        </w:rPr>
        <w:t>0.712</w:t>
      </w:r>
      <w:r w:rsidRPr="00A43888">
        <w:rPr>
          <w:szCs w:val="21"/>
        </w:rPr>
        <w:t>等。</w:t>
      </w:r>
    </w:p>
    <w:p w14:paraId="4BDDFE4F" w14:textId="77777777" w:rsidR="00A43888" w:rsidRPr="00A43888" w:rsidRDefault="00A43888" w:rsidP="00D209F3">
      <w:pPr>
        <w:numPr>
          <w:ilvl w:val="3"/>
          <w:numId w:val="6"/>
        </w:numPr>
        <w:tabs>
          <w:tab w:val="left" w:pos="360"/>
        </w:tabs>
        <w:spacing w:line="360" w:lineRule="auto"/>
        <w:rPr>
          <w:szCs w:val="21"/>
        </w:rPr>
      </w:pPr>
      <w:r w:rsidRPr="00A43888">
        <w:rPr>
          <w:szCs w:val="21"/>
        </w:rPr>
        <w:t>折扣率不得超过</w:t>
      </w:r>
      <w:r w:rsidRPr="00A43888">
        <w:rPr>
          <w:szCs w:val="21"/>
        </w:rPr>
        <w:t>1</w:t>
      </w:r>
      <w:r w:rsidRPr="00A43888">
        <w:rPr>
          <w:szCs w:val="21"/>
        </w:rPr>
        <w:t>，否则按投标无效处理。</w:t>
      </w:r>
    </w:p>
    <w:p w14:paraId="5B0A1276" w14:textId="1E71F62B" w:rsidR="00D209F3" w:rsidRPr="00A43888" w:rsidRDefault="00D209F3" w:rsidP="00D209F3">
      <w:pPr>
        <w:numPr>
          <w:ilvl w:val="3"/>
          <w:numId w:val="6"/>
        </w:numPr>
        <w:tabs>
          <w:tab w:val="left" w:pos="360"/>
        </w:tabs>
        <w:spacing w:line="360" w:lineRule="auto"/>
        <w:rPr>
          <w:szCs w:val="21"/>
        </w:rPr>
      </w:pPr>
      <w:r w:rsidRPr="00A43888">
        <w:rPr>
          <w:color w:val="FF0000"/>
          <w:szCs w:val="21"/>
        </w:rPr>
        <w:t>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0B118BE9"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456F587"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保障措施及</w:t>
      </w:r>
      <w:r w:rsidR="003577D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2AA7B358"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A95E933"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86A3FE" w:rsidR="00DB02B4" w:rsidRPr="009D5001" w:rsidRDefault="00B079F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FCD467"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5778985" w14:textId="77777777" w:rsidR="000F7F6A" w:rsidRDefault="000F7F6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986"/>
        <w:gridCol w:w="2534"/>
        <w:gridCol w:w="1266"/>
        <w:gridCol w:w="1266"/>
        <w:gridCol w:w="1266"/>
      </w:tblGrid>
      <w:tr w:rsidR="009D5BC7" w:rsidRPr="00EA2F45" w14:paraId="78190562" w14:textId="7B385797" w:rsidTr="00CD3B1E">
        <w:trPr>
          <w:trHeight w:val="470"/>
        </w:trPr>
        <w:tc>
          <w:tcPr>
            <w:tcW w:w="697" w:type="dxa"/>
            <w:vAlign w:val="center"/>
          </w:tcPr>
          <w:p w14:paraId="2DE504F8" w14:textId="77777777" w:rsidR="009D5BC7" w:rsidRPr="00EA2F45" w:rsidRDefault="009D5BC7" w:rsidP="009D5BC7">
            <w:pPr>
              <w:jc w:val="center"/>
              <w:rPr>
                <w:szCs w:val="21"/>
              </w:rPr>
            </w:pPr>
            <w:r w:rsidRPr="00EA2F45">
              <w:rPr>
                <w:szCs w:val="21"/>
              </w:rPr>
              <w:t>序号</w:t>
            </w:r>
          </w:p>
        </w:tc>
        <w:tc>
          <w:tcPr>
            <w:tcW w:w="986" w:type="dxa"/>
            <w:vAlign w:val="center"/>
          </w:tcPr>
          <w:p w14:paraId="45FC5A90" w14:textId="77777777" w:rsidR="009D5BC7" w:rsidRPr="00EA2F45" w:rsidRDefault="009D5BC7" w:rsidP="009D5BC7">
            <w:pPr>
              <w:widowControl/>
              <w:jc w:val="center"/>
              <w:rPr>
                <w:szCs w:val="21"/>
              </w:rPr>
            </w:pPr>
            <w:r w:rsidRPr="00EA2F45">
              <w:rPr>
                <w:szCs w:val="21"/>
              </w:rPr>
              <w:t>货物名称</w:t>
            </w:r>
          </w:p>
        </w:tc>
        <w:tc>
          <w:tcPr>
            <w:tcW w:w="2534" w:type="dxa"/>
            <w:vAlign w:val="center"/>
          </w:tcPr>
          <w:p w14:paraId="7D2B1030" w14:textId="77777777" w:rsidR="009D5BC7" w:rsidRPr="00EA2F45" w:rsidRDefault="009D5BC7" w:rsidP="009D5BC7">
            <w:pPr>
              <w:jc w:val="center"/>
              <w:rPr>
                <w:szCs w:val="21"/>
              </w:rPr>
            </w:pPr>
            <w:r w:rsidRPr="00EA2F45">
              <w:rPr>
                <w:szCs w:val="21"/>
              </w:rPr>
              <w:t>招标技术要求</w:t>
            </w:r>
          </w:p>
        </w:tc>
        <w:tc>
          <w:tcPr>
            <w:tcW w:w="1266" w:type="dxa"/>
            <w:vAlign w:val="center"/>
          </w:tcPr>
          <w:p w14:paraId="742F7A3A" w14:textId="39F4A7B8" w:rsidR="009D5BC7" w:rsidRPr="00EA2F45" w:rsidRDefault="009D5BC7" w:rsidP="009D5BC7">
            <w:pPr>
              <w:jc w:val="center"/>
              <w:rPr>
                <w:szCs w:val="21"/>
              </w:rPr>
            </w:pPr>
            <w:r w:rsidRPr="00A31569">
              <w:rPr>
                <w:rFonts w:hint="eastAsia"/>
                <w:szCs w:val="21"/>
              </w:rPr>
              <w:t>投标技术响应</w:t>
            </w:r>
          </w:p>
        </w:tc>
        <w:tc>
          <w:tcPr>
            <w:tcW w:w="1266" w:type="dxa"/>
            <w:vAlign w:val="center"/>
          </w:tcPr>
          <w:p w14:paraId="10A301BE" w14:textId="79D2FEF4" w:rsidR="009D5BC7" w:rsidRPr="00EA2F45" w:rsidRDefault="009D5BC7" w:rsidP="009D5BC7">
            <w:pPr>
              <w:jc w:val="center"/>
              <w:rPr>
                <w:szCs w:val="21"/>
              </w:rPr>
            </w:pPr>
            <w:r w:rsidRPr="00A31569">
              <w:rPr>
                <w:rFonts w:hint="eastAsia"/>
                <w:szCs w:val="21"/>
              </w:rPr>
              <w:t>偏离情况</w:t>
            </w:r>
          </w:p>
        </w:tc>
        <w:tc>
          <w:tcPr>
            <w:tcW w:w="1266" w:type="dxa"/>
            <w:vAlign w:val="center"/>
          </w:tcPr>
          <w:p w14:paraId="3B8530BF" w14:textId="2E8BD0ED" w:rsidR="009D5BC7" w:rsidRPr="00EA2F45" w:rsidRDefault="009D5BC7" w:rsidP="009D5BC7">
            <w:pPr>
              <w:jc w:val="center"/>
              <w:rPr>
                <w:szCs w:val="21"/>
              </w:rPr>
            </w:pPr>
            <w:r w:rsidRPr="00A31569">
              <w:rPr>
                <w:rFonts w:hint="eastAsia"/>
                <w:szCs w:val="21"/>
              </w:rPr>
              <w:t>说明</w:t>
            </w:r>
          </w:p>
        </w:tc>
      </w:tr>
      <w:tr w:rsidR="009D5BC7" w:rsidRPr="00EA2F45" w14:paraId="5BC8C466" w14:textId="7FABD0A5" w:rsidTr="009D5BC7">
        <w:trPr>
          <w:trHeight w:val="450"/>
        </w:trPr>
        <w:tc>
          <w:tcPr>
            <w:tcW w:w="697" w:type="dxa"/>
            <w:vMerge w:val="restart"/>
            <w:vAlign w:val="center"/>
          </w:tcPr>
          <w:p w14:paraId="72F07BDB" w14:textId="77777777" w:rsidR="009D5BC7" w:rsidRPr="00EA2F45" w:rsidRDefault="009D5BC7" w:rsidP="001B2212">
            <w:pPr>
              <w:jc w:val="center"/>
              <w:rPr>
                <w:b/>
                <w:szCs w:val="21"/>
              </w:rPr>
            </w:pPr>
            <w:r w:rsidRPr="00EA2F45">
              <w:rPr>
                <w:b/>
                <w:szCs w:val="21"/>
              </w:rPr>
              <w:t>1</w:t>
            </w:r>
          </w:p>
        </w:tc>
        <w:tc>
          <w:tcPr>
            <w:tcW w:w="986" w:type="dxa"/>
            <w:vMerge w:val="restart"/>
            <w:vAlign w:val="center"/>
          </w:tcPr>
          <w:p w14:paraId="0ECC791F" w14:textId="77777777" w:rsidR="009D5BC7" w:rsidRPr="00EA2F45" w:rsidRDefault="009D5BC7" w:rsidP="001B2212">
            <w:pPr>
              <w:jc w:val="center"/>
              <w:rPr>
                <w:b/>
                <w:szCs w:val="21"/>
              </w:rPr>
            </w:pPr>
            <w:r>
              <w:rPr>
                <w:b/>
                <w:szCs w:val="21"/>
              </w:rPr>
              <w:t>港台版图书</w:t>
            </w:r>
          </w:p>
        </w:tc>
        <w:tc>
          <w:tcPr>
            <w:tcW w:w="2534" w:type="dxa"/>
            <w:vAlign w:val="center"/>
          </w:tcPr>
          <w:p w14:paraId="554F57C7" w14:textId="77777777" w:rsidR="009D5BC7" w:rsidRPr="001A1A8C" w:rsidRDefault="009D5BC7" w:rsidP="001B2212">
            <w:pPr>
              <w:adjustRightInd w:val="0"/>
              <w:snapToGrid w:val="0"/>
              <w:spacing w:line="360" w:lineRule="auto"/>
              <w:jc w:val="left"/>
              <w:rPr>
                <w:szCs w:val="21"/>
              </w:rPr>
            </w:pPr>
            <w:r w:rsidRPr="001A1A8C">
              <w:rPr>
                <w:rFonts w:hint="eastAsia"/>
                <w:szCs w:val="21"/>
              </w:rPr>
              <w:t>1.1</w:t>
            </w:r>
            <w:r w:rsidRPr="001A1A8C">
              <w:rPr>
                <w:rFonts w:hint="eastAsia"/>
                <w:szCs w:val="21"/>
              </w:rPr>
              <w:t>书目要求：</w:t>
            </w:r>
          </w:p>
          <w:p w14:paraId="5FE74C00" w14:textId="77777777" w:rsidR="009D5BC7" w:rsidRPr="001A1A8C" w:rsidRDefault="009D5BC7" w:rsidP="001B2212">
            <w:pPr>
              <w:adjustRightInd w:val="0"/>
              <w:snapToGrid w:val="0"/>
              <w:spacing w:line="360" w:lineRule="auto"/>
              <w:jc w:val="left"/>
              <w:rPr>
                <w:szCs w:val="21"/>
              </w:rPr>
            </w:pPr>
            <w:r w:rsidRPr="001A1A8C">
              <w:rPr>
                <w:rFonts w:hint="eastAsia"/>
                <w:b/>
                <w:szCs w:val="21"/>
              </w:rPr>
              <w:t>书目形态：</w:t>
            </w:r>
            <w:r w:rsidRPr="001A1A8C">
              <w:rPr>
                <w:rFonts w:hint="eastAsia"/>
                <w:szCs w:val="21"/>
              </w:rPr>
              <w:t>中标人提供符合要求的电子版书目采访数据。</w:t>
            </w:r>
          </w:p>
          <w:p w14:paraId="475B8C9E" w14:textId="77777777" w:rsidR="009D5BC7" w:rsidRPr="001A1A8C" w:rsidRDefault="009D5BC7" w:rsidP="001B2212">
            <w:pPr>
              <w:adjustRightInd w:val="0"/>
              <w:snapToGrid w:val="0"/>
              <w:spacing w:line="360" w:lineRule="auto"/>
              <w:jc w:val="left"/>
              <w:rPr>
                <w:szCs w:val="21"/>
              </w:rPr>
            </w:pPr>
            <w:r w:rsidRPr="001A1A8C">
              <w:rPr>
                <w:b/>
                <w:szCs w:val="21"/>
              </w:rPr>
              <w:t>图书</w:t>
            </w:r>
            <w:r w:rsidRPr="001A1A8C">
              <w:rPr>
                <w:rFonts w:hint="eastAsia"/>
                <w:b/>
                <w:szCs w:val="21"/>
              </w:rPr>
              <w:t>内容：</w:t>
            </w:r>
            <w:r w:rsidRPr="001A1A8C">
              <w:rPr>
                <w:rFonts w:hint="eastAsia"/>
                <w:szCs w:val="21"/>
              </w:rPr>
              <w:t>包括人文社会科学类的学术性、专业性图书，重点为</w:t>
            </w:r>
            <w:r w:rsidRPr="00D54394">
              <w:rPr>
                <w:rFonts w:hint="eastAsia"/>
                <w:szCs w:val="21"/>
              </w:rPr>
              <w:t>古籍、经济、管理、心理学、法学理论、工具书</w:t>
            </w:r>
            <w:r w:rsidRPr="001A1A8C">
              <w:rPr>
                <w:rFonts w:hint="eastAsia"/>
                <w:szCs w:val="21"/>
              </w:rPr>
              <w:t>，不包含科技类及非学术性、非专业性图书。</w:t>
            </w:r>
          </w:p>
          <w:p w14:paraId="1E2E6377" w14:textId="77777777" w:rsidR="009D5BC7" w:rsidRPr="001A1A8C" w:rsidRDefault="009D5BC7" w:rsidP="001B2212">
            <w:pPr>
              <w:adjustRightInd w:val="0"/>
              <w:snapToGrid w:val="0"/>
              <w:spacing w:line="360" w:lineRule="auto"/>
              <w:jc w:val="left"/>
              <w:rPr>
                <w:szCs w:val="21"/>
              </w:rPr>
            </w:pPr>
            <w:r w:rsidRPr="001A1A8C">
              <w:rPr>
                <w:rFonts w:hint="eastAsia"/>
                <w:b/>
                <w:szCs w:val="21"/>
              </w:rPr>
              <w:t>出版地范围</w:t>
            </w:r>
            <w:r w:rsidRPr="001A1A8C">
              <w:rPr>
                <w:rFonts w:hint="eastAsia"/>
                <w:szCs w:val="21"/>
              </w:rPr>
              <w:t>：香港、台湾、澳门、新加坡等地出版的中文纸质图书。</w:t>
            </w:r>
          </w:p>
          <w:p w14:paraId="74AA8C71" w14:textId="77777777" w:rsidR="009D5BC7" w:rsidRPr="001A1A8C" w:rsidRDefault="009D5BC7" w:rsidP="001B2212">
            <w:pPr>
              <w:adjustRightInd w:val="0"/>
              <w:snapToGrid w:val="0"/>
              <w:spacing w:line="360" w:lineRule="auto"/>
              <w:jc w:val="left"/>
              <w:rPr>
                <w:szCs w:val="21"/>
              </w:rPr>
            </w:pPr>
            <w:r w:rsidRPr="001A1A8C">
              <w:rPr>
                <w:rFonts w:hint="eastAsia"/>
                <w:b/>
                <w:szCs w:val="21"/>
              </w:rPr>
              <w:t>出版时间</w:t>
            </w:r>
            <w:r w:rsidRPr="001A1A8C">
              <w:rPr>
                <w:rFonts w:hint="eastAsia"/>
                <w:szCs w:val="21"/>
              </w:rPr>
              <w:t>：</w:t>
            </w:r>
            <w:r w:rsidRPr="001A1A8C">
              <w:rPr>
                <w:rFonts w:hint="eastAsia"/>
                <w:szCs w:val="21"/>
              </w:rPr>
              <w:t>2020</w:t>
            </w:r>
            <w:r w:rsidRPr="001A1A8C">
              <w:rPr>
                <w:rFonts w:hint="eastAsia"/>
                <w:szCs w:val="21"/>
              </w:rPr>
              <w:t>年</w:t>
            </w:r>
            <w:r w:rsidRPr="001A1A8C">
              <w:rPr>
                <w:rFonts w:hint="eastAsia"/>
                <w:szCs w:val="21"/>
              </w:rPr>
              <w:t>1</w:t>
            </w:r>
            <w:r w:rsidRPr="001A1A8C">
              <w:rPr>
                <w:rFonts w:hint="eastAsia"/>
                <w:szCs w:val="21"/>
              </w:rPr>
              <w:t>月</w:t>
            </w:r>
            <w:r>
              <w:rPr>
                <w:rFonts w:hint="eastAsia"/>
                <w:szCs w:val="21"/>
              </w:rPr>
              <w:t>1</w:t>
            </w:r>
            <w:r>
              <w:rPr>
                <w:rFonts w:hint="eastAsia"/>
                <w:szCs w:val="21"/>
              </w:rPr>
              <w:t>日后出版的港台图书</w:t>
            </w:r>
            <w:r w:rsidRPr="001A1A8C">
              <w:rPr>
                <w:rFonts w:hint="eastAsia"/>
                <w:szCs w:val="21"/>
              </w:rPr>
              <w:t>。</w:t>
            </w:r>
          </w:p>
          <w:p w14:paraId="4DDABE71" w14:textId="77777777" w:rsidR="009D5BC7" w:rsidRPr="00EA2F45" w:rsidRDefault="009D5BC7" w:rsidP="001B2212">
            <w:pPr>
              <w:adjustRightInd w:val="0"/>
              <w:snapToGrid w:val="0"/>
              <w:spacing w:line="360" w:lineRule="auto"/>
              <w:jc w:val="left"/>
              <w:rPr>
                <w:b/>
                <w:szCs w:val="21"/>
              </w:rPr>
            </w:pPr>
            <w:r w:rsidRPr="001A1A8C">
              <w:rPr>
                <w:rFonts w:hint="eastAsia"/>
                <w:b/>
                <w:szCs w:val="21"/>
              </w:rPr>
              <w:t>图书外观</w:t>
            </w:r>
            <w:r w:rsidRPr="001A1A8C">
              <w:rPr>
                <w:rFonts w:hint="eastAsia"/>
                <w:szCs w:val="21"/>
              </w:rPr>
              <w:t>：开本大于</w:t>
            </w:r>
            <w:r w:rsidRPr="001A1A8C">
              <w:rPr>
                <w:rFonts w:hint="eastAsia"/>
                <w:szCs w:val="21"/>
              </w:rPr>
              <w:t>64</w:t>
            </w:r>
            <w:r w:rsidRPr="001A1A8C">
              <w:rPr>
                <w:rFonts w:hint="eastAsia"/>
                <w:szCs w:val="21"/>
              </w:rPr>
              <w:t>开、页数多于</w:t>
            </w:r>
            <w:r w:rsidRPr="001A1A8C">
              <w:rPr>
                <w:rFonts w:hint="eastAsia"/>
                <w:szCs w:val="21"/>
              </w:rPr>
              <w:t>57</w:t>
            </w:r>
            <w:r w:rsidRPr="001A1A8C">
              <w:rPr>
                <w:rFonts w:hint="eastAsia"/>
                <w:szCs w:val="21"/>
              </w:rPr>
              <w:t>页、非散页装图书。</w:t>
            </w:r>
          </w:p>
        </w:tc>
        <w:tc>
          <w:tcPr>
            <w:tcW w:w="1266" w:type="dxa"/>
          </w:tcPr>
          <w:p w14:paraId="72C05267" w14:textId="77777777" w:rsidR="009D5BC7" w:rsidRPr="001A1A8C" w:rsidRDefault="009D5BC7" w:rsidP="001B2212">
            <w:pPr>
              <w:adjustRightInd w:val="0"/>
              <w:snapToGrid w:val="0"/>
              <w:spacing w:line="360" w:lineRule="auto"/>
              <w:jc w:val="left"/>
              <w:rPr>
                <w:szCs w:val="21"/>
              </w:rPr>
            </w:pPr>
          </w:p>
        </w:tc>
        <w:tc>
          <w:tcPr>
            <w:tcW w:w="1266" w:type="dxa"/>
          </w:tcPr>
          <w:p w14:paraId="3FDF3C6F" w14:textId="77777777" w:rsidR="009D5BC7" w:rsidRPr="001A1A8C" w:rsidRDefault="009D5BC7" w:rsidP="001B2212">
            <w:pPr>
              <w:adjustRightInd w:val="0"/>
              <w:snapToGrid w:val="0"/>
              <w:spacing w:line="360" w:lineRule="auto"/>
              <w:jc w:val="left"/>
              <w:rPr>
                <w:szCs w:val="21"/>
              </w:rPr>
            </w:pPr>
          </w:p>
        </w:tc>
        <w:tc>
          <w:tcPr>
            <w:tcW w:w="1266" w:type="dxa"/>
          </w:tcPr>
          <w:p w14:paraId="7D705228" w14:textId="5886A11A" w:rsidR="009D5BC7" w:rsidRPr="001A1A8C" w:rsidRDefault="009D5BC7" w:rsidP="001B2212">
            <w:pPr>
              <w:adjustRightInd w:val="0"/>
              <w:snapToGrid w:val="0"/>
              <w:spacing w:line="360" w:lineRule="auto"/>
              <w:jc w:val="left"/>
              <w:rPr>
                <w:szCs w:val="21"/>
              </w:rPr>
            </w:pPr>
          </w:p>
        </w:tc>
      </w:tr>
      <w:tr w:rsidR="009D5BC7" w:rsidRPr="00EA2F45" w14:paraId="690D2B2D" w14:textId="590CD16D" w:rsidTr="009D5BC7">
        <w:trPr>
          <w:trHeight w:val="450"/>
        </w:trPr>
        <w:tc>
          <w:tcPr>
            <w:tcW w:w="697" w:type="dxa"/>
            <w:vMerge/>
            <w:vAlign w:val="center"/>
          </w:tcPr>
          <w:p w14:paraId="4023649B" w14:textId="77777777" w:rsidR="009D5BC7" w:rsidRPr="00EA2F45" w:rsidRDefault="009D5BC7" w:rsidP="001B2212">
            <w:pPr>
              <w:jc w:val="center"/>
              <w:rPr>
                <w:b/>
                <w:szCs w:val="21"/>
              </w:rPr>
            </w:pPr>
          </w:p>
        </w:tc>
        <w:tc>
          <w:tcPr>
            <w:tcW w:w="986" w:type="dxa"/>
            <w:vMerge/>
            <w:vAlign w:val="center"/>
          </w:tcPr>
          <w:p w14:paraId="28D76933" w14:textId="77777777" w:rsidR="009D5BC7" w:rsidRPr="00EA2F45" w:rsidRDefault="009D5BC7" w:rsidP="001B2212">
            <w:pPr>
              <w:jc w:val="center"/>
              <w:rPr>
                <w:b/>
                <w:szCs w:val="21"/>
              </w:rPr>
            </w:pPr>
          </w:p>
        </w:tc>
        <w:tc>
          <w:tcPr>
            <w:tcW w:w="2534" w:type="dxa"/>
            <w:vAlign w:val="center"/>
          </w:tcPr>
          <w:p w14:paraId="6AEB89AA" w14:textId="77777777" w:rsidR="009D5BC7" w:rsidRPr="00D54394" w:rsidRDefault="009D5BC7" w:rsidP="001B2212">
            <w:pPr>
              <w:spacing w:line="360" w:lineRule="auto"/>
              <w:jc w:val="left"/>
              <w:rPr>
                <w:szCs w:val="21"/>
              </w:rPr>
            </w:pPr>
            <w:r>
              <w:rPr>
                <w:szCs w:val="21"/>
              </w:rPr>
              <w:t>1.2</w:t>
            </w:r>
            <w:r w:rsidRPr="00D54394">
              <w:rPr>
                <w:rFonts w:hint="eastAsia"/>
                <w:szCs w:val="21"/>
              </w:rPr>
              <w:t>采访数据要求：</w:t>
            </w:r>
            <w:r w:rsidRPr="001A1A8C">
              <w:rPr>
                <w:rFonts w:hint="eastAsia"/>
                <w:szCs w:val="21"/>
              </w:rPr>
              <w:t>中标</w:t>
            </w:r>
            <w:r w:rsidRPr="001A1A8C">
              <w:rPr>
                <w:rFonts w:hint="eastAsia"/>
                <w:szCs w:val="21"/>
              </w:rPr>
              <w:lastRenderedPageBreak/>
              <w:t>人有专业数据人员负责提供符合深圳大学图书馆采访要求的</w:t>
            </w:r>
            <w:r w:rsidRPr="001A1A8C">
              <w:rPr>
                <w:rFonts w:hint="eastAsia"/>
                <w:szCs w:val="21"/>
              </w:rPr>
              <w:t>MARC</w:t>
            </w:r>
            <w:r w:rsidRPr="001A1A8C">
              <w:rPr>
                <w:rFonts w:hint="eastAsia"/>
                <w:szCs w:val="21"/>
              </w:rPr>
              <w:t>格式的采访数据，数据以繁体汉字为准，另外在</w:t>
            </w:r>
            <w:r w:rsidRPr="001A1A8C">
              <w:rPr>
                <w:rFonts w:hint="eastAsia"/>
                <w:szCs w:val="21"/>
              </w:rPr>
              <w:t>518</w:t>
            </w:r>
            <w:r w:rsidRPr="001A1A8C">
              <w:rPr>
                <w:rFonts w:hint="eastAsia"/>
                <w:szCs w:val="21"/>
              </w:rPr>
              <w:t>字段加入简体汉字题名。采访数据质量要求见</w:t>
            </w:r>
            <w:r>
              <w:rPr>
                <w:rFonts w:hint="eastAsia"/>
                <w:szCs w:val="21"/>
              </w:rPr>
              <w:t>“</w:t>
            </w:r>
            <w:r w:rsidRPr="00845391">
              <w:rPr>
                <w:rFonts w:hint="eastAsia"/>
                <w:szCs w:val="21"/>
              </w:rPr>
              <w:t>三、具体技术要求”</w:t>
            </w:r>
            <w:r>
              <w:rPr>
                <w:rFonts w:hint="eastAsia"/>
                <w:szCs w:val="21"/>
              </w:rPr>
              <w:t>的</w:t>
            </w:r>
            <w:r w:rsidRPr="001A1A8C">
              <w:rPr>
                <w:rFonts w:hint="eastAsia"/>
                <w:szCs w:val="21"/>
              </w:rPr>
              <w:t>附表</w:t>
            </w:r>
            <w:r w:rsidRPr="001A1A8C">
              <w:rPr>
                <w:rFonts w:hint="eastAsia"/>
                <w:szCs w:val="21"/>
              </w:rPr>
              <w:t>1</w:t>
            </w:r>
            <w:r>
              <w:rPr>
                <w:rFonts w:hint="eastAsia"/>
                <w:color w:val="FF0000"/>
                <w:szCs w:val="21"/>
              </w:rPr>
              <w:t>（</w:t>
            </w:r>
            <w:r w:rsidRPr="00D54394">
              <w:rPr>
                <w:rFonts w:hint="eastAsia"/>
                <w:color w:val="FF0000"/>
                <w:szCs w:val="21"/>
              </w:rPr>
              <w:t>要求投标人在投标文件中提供符合附表</w:t>
            </w:r>
            <w:r w:rsidRPr="00D54394">
              <w:rPr>
                <w:rFonts w:hint="eastAsia"/>
                <w:color w:val="FF0000"/>
                <w:szCs w:val="21"/>
              </w:rPr>
              <w:t>1</w:t>
            </w:r>
            <w:r w:rsidRPr="00D54394">
              <w:rPr>
                <w:rFonts w:hint="eastAsia"/>
                <w:color w:val="FF0000"/>
                <w:szCs w:val="21"/>
              </w:rPr>
              <w:t>要求的采访数据样例</w:t>
            </w:r>
            <w:r>
              <w:rPr>
                <w:rFonts w:hint="eastAsia"/>
                <w:color w:val="FF0000"/>
                <w:szCs w:val="21"/>
              </w:rPr>
              <w:t>。</w:t>
            </w:r>
            <w:r w:rsidRPr="00837091">
              <w:rPr>
                <w:color w:val="FF0000"/>
                <w:szCs w:val="21"/>
              </w:rPr>
              <w:t>如果投标人未提供采访数据样</w:t>
            </w:r>
            <w:proofErr w:type="gramStart"/>
            <w:r w:rsidRPr="00837091">
              <w:rPr>
                <w:color w:val="FF0000"/>
                <w:szCs w:val="21"/>
              </w:rPr>
              <w:t>例或者</w:t>
            </w:r>
            <w:proofErr w:type="gramEnd"/>
            <w:r w:rsidRPr="00837091">
              <w:rPr>
                <w:color w:val="FF0000"/>
                <w:szCs w:val="21"/>
              </w:rPr>
              <w:t>提供的采访</w:t>
            </w:r>
            <w:r w:rsidRPr="00837091">
              <w:rPr>
                <w:rFonts w:hint="eastAsia"/>
                <w:color w:val="FF0000"/>
                <w:szCs w:val="21"/>
              </w:rPr>
              <w:t>数据</w:t>
            </w:r>
            <w:proofErr w:type="gramStart"/>
            <w:r w:rsidRPr="00837091">
              <w:rPr>
                <w:color w:val="FF0000"/>
                <w:szCs w:val="21"/>
              </w:rPr>
              <w:t>样例跟附表</w:t>
            </w:r>
            <w:proofErr w:type="gramEnd"/>
            <w:r w:rsidRPr="00837091">
              <w:rPr>
                <w:rFonts w:hint="eastAsia"/>
                <w:color w:val="FF0000"/>
                <w:szCs w:val="21"/>
              </w:rPr>
              <w:t>1</w:t>
            </w:r>
            <w:r w:rsidRPr="00837091">
              <w:rPr>
                <w:rFonts w:hint="eastAsia"/>
                <w:color w:val="FF0000"/>
                <w:szCs w:val="21"/>
              </w:rPr>
              <w:t>的</w:t>
            </w:r>
            <w:r w:rsidRPr="00837091">
              <w:rPr>
                <w:color w:val="FF0000"/>
                <w:szCs w:val="21"/>
              </w:rPr>
              <w:t>不完全一致，视为负偏离</w:t>
            </w:r>
            <w:r>
              <w:rPr>
                <w:rFonts w:hint="eastAsia"/>
                <w:color w:val="FF0000"/>
                <w:szCs w:val="21"/>
              </w:rPr>
              <w:t>。）</w:t>
            </w:r>
          </w:p>
        </w:tc>
        <w:tc>
          <w:tcPr>
            <w:tcW w:w="1266" w:type="dxa"/>
          </w:tcPr>
          <w:p w14:paraId="6FF64082" w14:textId="77777777" w:rsidR="009D5BC7" w:rsidRDefault="009D5BC7" w:rsidP="001B2212">
            <w:pPr>
              <w:spacing w:line="360" w:lineRule="auto"/>
              <w:jc w:val="left"/>
              <w:rPr>
                <w:szCs w:val="21"/>
              </w:rPr>
            </w:pPr>
          </w:p>
        </w:tc>
        <w:tc>
          <w:tcPr>
            <w:tcW w:w="1266" w:type="dxa"/>
          </w:tcPr>
          <w:p w14:paraId="0FA09AFA" w14:textId="77777777" w:rsidR="009D5BC7" w:rsidRDefault="009D5BC7" w:rsidP="001B2212">
            <w:pPr>
              <w:spacing w:line="360" w:lineRule="auto"/>
              <w:jc w:val="left"/>
              <w:rPr>
                <w:szCs w:val="21"/>
              </w:rPr>
            </w:pPr>
          </w:p>
        </w:tc>
        <w:tc>
          <w:tcPr>
            <w:tcW w:w="1266" w:type="dxa"/>
          </w:tcPr>
          <w:p w14:paraId="5BCB170A" w14:textId="721E4DEE" w:rsidR="009D5BC7" w:rsidRDefault="009D5BC7" w:rsidP="001B2212">
            <w:pPr>
              <w:spacing w:line="360" w:lineRule="auto"/>
              <w:jc w:val="left"/>
              <w:rPr>
                <w:szCs w:val="21"/>
              </w:rPr>
            </w:pPr>
          </w:p>
        </w:tc>
      </w:tr>
      <w:tr w:rsidR="009D5BC7" w:rsidRPr="00EA2F45" w14:paraId="4FA7E652" w14:textId="193FCFAC" w:rsidTr="009D5BC7">
        <w:trPr>
          <w:trHeight w:val="450"/>
        </w:trPr>
        <w:tc>
          <w:tcPr>
            <w:tcW w:w="697" w:type="dxa"/>
            <w:vMerge/>
            <w:vAlign w:val="center"/>
          </w:tcPr>
          <w:p w14:paraId="393E5742" w14:textId="77777777" w:rsidR="009D5BC7" w:rsidRPr="00EA2F45" w:rsidRDefault="009D5BC7" w:rsidP="001B2212">
            <w:pPr>
              <w:jc w:val="center"/>
              <w:rPr>
                <w:b/>
                <w:szCs w:val="21"/>
              </w:rPr>
            </w:pPr>
          </w:p>
        </w:tc>
        <w:tc>
          <w:tcPr>
            <w:tcW w:w="986" w:type="dxa"/>
            <w:vMerge/>
            <w:vAlign w:val="center"/>
          </w:tcPr>
          <w:p w14:paraId="27A646C2" w14:textId="77777777" w:rsidR="009D5BC7" w:rsidRPr="00EA2F45" w:rsidRDefault="009D5BC7" w:rsidP="001B2212">
            <w:pPr>
              <w:jc w:val="center"/>
              <w:rPr>
                <w:b/>
                <w:szCs w:val="21"/>
              </w:rPr>
            </w:pPr>
          </w:p>
        </w:tc>
        <w:tc>
          <w:tcPr>
            <w:tcW w:w="2534" w:type="dxa"/>
            <w:vAlign w:val="center"/>
          </w:tcPr>
          <w:p w14:paraId="30F55AC4" w14:textId="77777777" w:rsidR="009D5BC7" w:rsidRPr="00EA2F45" w:rsidRDefault="009D5BC7" w:rsidP="001B2212">
            <w:pPr>
              <w:spacing w:line="360" w:lineRule="auto"/>
              <w:jc w:val="left"/>
              <w:rPr>
                <w:b/>
                <w:szCs w:val="21"/>
              </w:rPr>
            </w:pPr>
            <w:r>
              <w:rPr>
                <w:szCs w:val="21"/>
              </w:rPr>
              <w:t>1.3</w:t>
            </w:r>
            <w:r w:rsidRPr="001A1A8C">
              <w:rPr>
                <w:rFonts w:hint="eastAsia"/>
                <w:szCs w:val="21"/>
              </w:rPr>
              <w:t>书目数量和频率：中标人须积极收集书目，在合同期内向采购人提供符合要求的</w:t>
            </w:r>
            <w:r w:rsidRPr="001A1A8C">
              <w:rPr>
                <w:rFonts w:hint="eastAsia"/>
                <w:szCs w:val="21"/>
              </w:rPr>
              <w:t>4000</w:t>
            </w:r>
            <w:r w:rsidRPr="001A1A8C">
              <w:rPr>
                <w:rFonts w:hint="eastAsia"/>
                <w:szCs w:val="21"/>
              </w:rPr>
              <w:t>种以上的港台版新书书目，做到每月至少提供一期，每期</w:t>
            </w:r>
            <w:r w:rsidRPr="001A1A8C">
              <w:rPr>
                <w:rFonts w:hint="eastAsia"/>
                <w:szCs w:val="21"/>
              </w:rPr>
              <w:t>1000</w:t>
            </w:r>
            <w:r w:rsidRPr="001A1A8C">
              <w:rPr>
                <w:rFonts w:hint="eastAsia"/>
                <w:szCs w:val="21"/>
              </w:rPr>
              <w:t>种。同时，中标人须接受采购人提供的零散订单并积极配书。</w:t>
            </w:r>
          </w:p>
        </w:tc>
        <w:tc>
          <w:tcPr>
            <w:tcW w:w="1266" w:type="dxa"/>
          </w:tcPr>
          <w:p w14:paraId="3DFADA53" w14:textId="77777777" w:rsidR="009D5BC7" w:rsidRDefault="009D5BC7" w:rsidP="001B2212">
            <w:pPr>
              <w:spacing w:line="360" w:lineRule="auto"/>
              <w:jc w:val="left"/>
              <w:rPr>
                <w:szCs w:val="21"/>
              </w:rPr>
            </w:pPr>
          </w:p>
        </w:tc>
        <w:tc>
          <w:tcPr>
            <w:tcW w:w="1266" w:type="dxa"/>
          </w:tcPr>
          <w:p w14:paraId="29BA73E8" w14:textId="77777777" w:rsidR="009D5BC7" w:rsidRDefault="009D5BC7" w:rsidP="001B2212">
            <w:pPr>
              <w:spacing w:line="360" w:lineRule="auto"/>
              <w:jc w:val="left"/>
              <w:rPr>
                <w:szCs w:val="21"/>
              </w:rPr>
            </w:pPr>
          </w:p>
        </w:tc>
        <w:tc>
          <w:tcPr>
            <w:tcW w:w="1266" w:type="dxa"/>
          </w:tcPr>
          <w:p w14:paraId="400EC8AF" w14:textId="1F661182" w:rsidR="009D5BC7" w:rsidRDefault="009D5BC7" w:rsidP="001B2212">
            <w:pPr>
              <w:spacing w:line="360" w:lineRule="auto"/>
              <w:jc w:val="left"/>
              <w:rPr>
                <w:szCs w:val="21"/>
              </w:rPr>
            </w:pPr>
          </w:p>
        </w:tc>
      </w:tr>
      <w:tr w:rsidR="009D5BC7" w:rsidRPr="00EA2F45" w14:paraId="054D5F2D" w14:textId="1235BB31" w:rsidTr="009D5BC7">
        <w:trPr>
          <w:trHeight w:val="450"/>
        </w:trPr>
        <w:tc>
          <w:tcPr>
            <w:tcW w:w="697" w:type="dxa"/>
            <w:vMerge/>
            <w:vAlign w:val="center"/>
          </w:tcPr>
          <w:p w14:paraId="773BBED0" w14:textId="77777777" w:rsidR="009D5BC7" w:rsidRPr="00EA2F45" w:rsidRDefault="009D5BC7" w:rsidP="001B2212">
            <w:pPr>
              <w:jc w:val="center"/>
              <w:rPr>
                <w:b/>
                <w:szCs w:val="21"/>
              </w:rPr>
            </w:pPr>
          </w:p>
        </w:tc>
        <w:tc>
          <w:tcPr>
            <w:tcW w:w="986" w:type="dxa"/>
            <w:vMerge/>
            <w:vAlign w:val="center"/>
          </w:tcPr>
          <w:p w14:paraId="4A142866" w14:textId="77777777" w:rsidR="009D5BC7" w:rsidRPr="00EA2F45" w:rsidRDefault="009D5BC7" w:rsidP="001B2212">
            <w:pPr>
              <w:jc w:val="center"/>
              <w:rPr>
                <w:b/>
                <w:szCs w:val="21"/>
              </w:rPr>
            </w:pPr>
          </w:p>
        </w:tc>
        <w:tc>
          <w:tcPr>
            <w:tcW w:w="2534" w:type="dxa"/>
            <w:vAlign w:val="center"/>
          </w:tcPr>
          <w:p w14:paraId="025EAE32" w14:textId="77777777" w:rsidR="009D5BC7" w:rsidRDefault="009D5BC7" w:rsidP="001B2212">
            <w:pPr>
              <w:spacing w:line="360" w:lineRule="auto"/>
              <w:jc w:val="left"/>
              <w:rPr>
                <w:szCs w:val="21"/>
              </w:rPr>
            </w:pPr>
            <w:r w:rsidRPr="001A1A8C">
              <w:rPr>
                <w:rFonts w:hint="eastAsia"/>
                <w:szCs w:val="21"/>
              </w:rPr>
              <w:t>1.4</w:t>
            </w:r>
            <w:r w:rsidRPr="001A1A8C">
              <w:rPr>
                <w:rFonts w:hint="eastAsia"/>
                <w:szCs w:val="21"/>
              </w:rPr>
              <w:t>到书率：</w:t>
            </w:r>
            <w:proofErr w:type="gramStart"/>
            <w:r w:rsidRPr="001A1A8C">
              <w:rPr>
                <w:rFonts w:hint="eastAsia"/>
                <w:szCs w:val="21"/>
              </w:rPr>
              <w:t>到书率达到</w:t>
            </w:r>
            <w:proofErr w:type="gramEnd"/>
            <w:r w:rsidRPr="001A1A8C">
              <w:rPr>
                <w:rFonts w:hint="eastAsia"/>
                <w:szCs w:val="21"/>
              </w:rPr>
              <w:t>95%</w:t>
            </w:r>
            <w:r w:rsidRPr="001A1A8C">
              <w:rPr>
                <w:rFonts w:hint="eastAsia"/>
                <w:szCs w:val="21"/>
              </w:rPr>
              <w:t>以上</w:t>
            </w:r>
            <w:r w:rsidRPr="001A1A8C">
              <w:rPr>
                <w:rFonts w:hint="eastAsia"/>
                <w:color w:val="FF0000"/>
                <w:szCs w:val="21"/>
              </w:rPr>
              <w:t>（要求投标人在投标文件中提供</w:t>
            </w:r>
            <w:r>
              <w:rPr>
                <w:rFonts w:hint="eastAsia"/>
                <w:color w:val="FF0000"/>
              </w:rPr>
              <w:t>合作过港台图书项目的图书馆</w:t>
            </w:r>
            <w:proofErr w:type="gramStart"/>
            <w:r w:rsidRPr="0050453C">
              <w:rPr>
                <w:rFonts w:hint="eastAsia"/>
                <w:color w:val="FF0000"/>
              </w:rPr>
              <w:t>到书率证明</w:t>
            </w:r>
            <w:proofErr w:type="gramEnd"/>
            <w:r w:rsidRPr="0050453C">
              <w:rPr>
                <w:rFonts w:hint="eastAsia"/>
                <w:color w:val="FF0000"/>
              </w:rPr>
              <w:t>材料</w:t>
            </w:r>
            <w:r>
              <w:rPr>
                <w:rFonts w:hint="eastAsia"/>
                <w:color w:val="FF0000"/>
              </w:rPr>
              <w:t>扫描件</w:t>
            </w:r>
            <w:r w:rsidRPr="001A1A8C">
              <w:rPr>
                <w:rFonts w:hint="eastAsia"/>
                <w:color w:val="FF0000"/>
                <w:szCs w:val="21"/>
              </w:rPr>
              <w:t>）</w:t>
            </w:r>
            <w:r w:rsidRPr="001A1A8C">
              <w:rPr>
                <w:rFonts w:hint="eastAsia"/>
                <w:szCs w:val="21"/>
              </w:rPr>
              <w:t>。</w:t>
            </w:r>
          </w:p>
        </w:tc>
        <w:tc>
          <w:tcPr>
            <w:tcW w:w="1266" w:type="dxa"/>
          </w:tcPr>
          <w:p w14:paraId="38E89C62" w14:textId="77777777" w:rsidR="009D5BC7" w:rsidRPr="001A1A8C" w:rsidRDefault="009D5BC7" w:rsidP="001B2212">
            <w:pPr>
              <w:spacing w:line="360" w:lineRule="auto"/>
              <w:jc w:val="left"/>
              <w:rPr>
                <w:szCs w:val="21"/>
              </w:rPr>
            </w:pPr>
          </w:p>
        </w:tc>
        <w:tc>
          <w:tcPr>
            <w:tcW w:w="1266" w:type="dxa"/>
          </w:tcPr>
          <w:p w14:paraId="40FE0BE3" w14:textId="77777777" w:rsidR="009D5BC7" w:rsidRPr="001A1A8C" w:rsidRDefault="009D5BC7" w:rsidP="001B2212">
            <w:pPr>
              <w:spacing w:line="360" w:lineRule="auto"/>
              <w:jc w:val="left"/>
              <w:rPr>
                <w:szCs w:val="21"/>
              </w:rPr>
            </w:pPr>
          </w:p>
        </w:tc>
        <w:tc>
          <w:tcPr>
            <w:tcW w:w="1266" w:type="dxa"/>
          </w:tcPr>
          <w:p w14:paraId="325B0392" w14:textId="70FD504A" w:rsidR="009D5BC7" w:rsidRPr="001A1A8C" w:rsidRDefault="009D5BC7" w:rsidP="001B2212">
            <w:pPr>
              <w:spacing w:line="360" w:lineRule="auto"/>
              <w:jc w:val="left"/>
              <w:rPr>
                <w:szCs w:val="21"/>
              </w:rPr>
            </w:pPr>
          </w:p>
        </w:tc>
      </w:tr>
      <w:tr w:rsidR="009D5BC7" w:rsidRPr="00EA2F45" w14:paraId="0362062D" w14:textId="68A4B76D" w:rsidTr="009D5BC7">
        <w:trPr>
          <w:trHeight w:val="510"/>
        </w:trPr>
        <w:tc>
          <w:tcPr>
            <w:tcW w:w="697" w:type="dxa"/>
            <w:vMerge/>
            <w:vAlign w:val="center"/>
          </w:tcPr>
          <w:p w14:paraId="0448FEDF" w14:textId="77777777" w:rsidR="009D5BC7" w:rsidRPr="00EA2F45" w:rsidRDefault="009D5BC7" w:rsidP="001B2212">
            <w:pPr>
              <w:jc w:val="center"/>
              <w:rPr>
                <w:b/>
                <w:szCs w:val="21"/>
              </w:rPr>
            </w:pPr>
          </w:p>
        </w:tc>
        <w:tc>
          <w:tcPr>
            <w:tcW w:w="986" w:type="dxa"/>
            <w:vMerge/>
            <w:vAlign w:val="center"/>
          </w:tcPr>
          <w:p w14:paraId="7F6659FC" w14:textId="77777777" w:rsidR="009D5BC7" w:rsidRPr="00EA2F45" w:rsidRDefault="009D5BC7" w:rsidP="001B2212">
            <w:pPr>
              <w:jc w:val="center"/>
              <w:rPr>
                <w:b/>
                <w:szCs w:val="21"/>
              </w:rPr>
            </w:pPr>
          </w:p>
        </w:tc>
        <w:tc>
          <w:tcPr>
            <w:tcW w:w="2534" w:type="dxa"/>
            <w:vAlign w:val="center"/>
          </w:tcPr>
          <w:p w14:paraId="14971735" w14:textId="77777777" w:rsidR="009D5BC7" w:rsidRPr="00EA2F45" w:rsidRDefault="009D5BC7" w:rsidP="001B2212">
            <w:pPr>
              <w:spacing w:line="360" w:lineRule="auto"/>
              <w:jc w:val="left"/>
              <w:rPr>
                <w:b/>
                <w:szCs w:val="21"/>
              </w:rPr>
            </w:pPr>
            <w:r w:rsidRPr="00EA2F45">
              <w:rPr>
                <w:szCs w:val="21"/>
              </w:rPr>
              <w:t>1.</w:t>
            </w:r>
            <w:r>
              <w:rPr>
                <w:szCs w:val="21"/>
              </w:rPr>
              <w:t>5</w:t>
            </w:r>
            <w:r w:rsidRPr="00D54394">
              <w:rPr>
                <w:rFonts w:hint="eastAsia"/>
                <w:szCs w:val="21"/>
              </w:rPr>
              <w:t>到书周期：收到订单</w:t>
            </w:r>
            <w:r w:rsidRPr="00D54394">
              <w:rPr>
                <w:rFonts w:hint="eastAsia"/>
                <w:szCs w:val="21"/>
              </w:rPr>
              <w:t>3</w:t>
            </w:r>
            <w:r w:rsidRPr="00D54394">
              <w:rPr>
                <w:rFonts w:hint="eastAsia"/>
                <w:szCs w:val="21"/>
              </w:rPr>
              <w:t>个月内到书</w:t>
            </w:r>
            <w:r w:rsidRPr="00D54394">
              <w:rPr>
                <w:rFonts w:hint="eastAsia"/>
                <w:szCs w:val="21"/>
              </w:rPr>
              <w:t>80</w:t>
            </w:r>
            <w:r w:rsidRPr="00D54394">
              <w:rPr>
                <w:rFonts w:hint="eastAsia"/>
                <w:szCs w:val="21"/>
              </w:rPr>
              <w:t>％以上，</w:t>
            </w:r>
            <w:r w:rsidRPr="00D54394">
              <w:rPr>
                <w:rFonts w:hint="eastAsia"/>
                <w:szCs w:val="21"/>
              </w:rPr>
              <w:t>6</w:t>
            </w:r>
            <w:r w:rsidRPr="00D54394">
              <w:rPr>
                <w:rFonts w:hint="eastAsia"/>
                <w:szCs w:val="21"/>
              </w:rPr>
              <w:t>个月到书</w:t>
            </w:r>
            <w:r w:rsidRPr="00D54394">
              <w:rPr>
                <w:rFonts w:hint="eastAsia"/>
                <w:szCs w:val="21"/>
              </w:rPr>
              <w:t>95%</w:t>
            </w:r>
            <w:r w:rsidRPr="00D54394">
              <w:rPr>
                <w:rFonts w:hint="eastAsia"/>
                <w:szCs w:val="21"/>
              </w:rPr>
              <w:t>以上</w:t>
            </w:r>
          </w:p>
        </w:tc>
        <w:tc>
          <w:tcPr>
            <w:tcW w:w="1266" w:type="dxa"/>
          </w:tcPr>
          <w:p w14:paraId="57BBE7CD" w14:textId="77777777" w:rsidR="009D5BC7" w:rsidRPr="00EA2F45" w:rsidRDefault="009D5BC7" w:rsidP="001B2212">
            <w:pPr>
              <w:spacing w:line="360" w:lineRule="auto"/>
              <w:jc w:val="left"/>
              <w:rPr>
                <w:szCs w:val="21"/>
              </w:rPr>
            </w:pPr>
          </w:p>
        </w:tc>
        <w:tc>
          <w:tcPr>
            <w:tcW w:w="1266" w:type="dxa"/>
          </w:tcPr>
          <w:p w14:paraId="39CE54D6" w14:textId="77777777" w:rsidR="009D5BC7" w:rsidRPr="00EA2F45" w:rsidRDefault="009D5BC7" w:rsidP="001B2212">
            <w:pPr>
              <w:spacing w:line="360" w:lineRule="auto"/>
              <w:jc w:val="left"/>
              <w:rPr>
                <w:szCs w:val="21"/>
              </w:rPr>
            </w:pPr>
          </w:p>
        </w:tc>
        <w:tc>
          <w:tcPr>
            <w:tcW w:w="1266" w:type="dxa"/>
          </w:tcPr>
          <w:p w14:paraId="121DC411" w14:textId="6D1AD79B" w:rsidR="009D5BC7" w:rsidRPr="00EA2F45" w:rsidRDefault="009D5BC7" w:rsidP="001B2212">
            <w:pPr>
              <w:spacing w:line="360" w:lineRule="auto"/>
              <w:jc w:val="left"/>
              <w:rPr>
                <w:szCs w:val="21"/>
              </w:rPr>
            </w:pPr>
          </w:p>
        </w:tc>
      </w:tr>
      <w:tr w:rsidR="009D5BC7" w:rsidRPr="00EA2F45" w14:paraId="6822AD19" w14:textId="1AF77022" w:rsidTr="009D5BC7">
        <w:trPr>
          <w:trHeight w:val="510"/>
        </w:trPr>
        <w:tc>
          <w:tcPr>
            <w:tcW w:w="697" w:type="dxa"/>
            <w:vMerge/>
            <w:vAlign w:val="center"/>
          </w:tcPr>
          <w:p w14:paraId="6293AF7B" w14:textId="77777777" w:rsidR="009D5BC7" w:rsidRPr="00EA2F45" w:rsidRDefault="009D5BC7" w:rsidP="001B2212">
            <w:pPr>
              <w:jc w:val="center"/>
              <w:rPr>
                <w:b/>
                <w:szCs w:val="21"/>
              </w:rPr>
            </w:pPr>
          </w:p>
        </w:tc>
        <w:tc>
          <w:tcPr>
            <w:tcW w:w="986" w:type="dxa"/>
            <w:vMerge/>
            <w:vAlign w:val="center"/>
          </w:tcPr>
          <w:p w14:paraId="56BFF84B" w14:textId="77777777" w:rsidR="009D5BC7" w:rsidRPr="00EA2F45" w:rsidRDefault="009D5BC7" w:rsidP="001B2212">
            <w:pPr>
              <w:jc w:val="center"/>
              <w:rPr>
                <w:b/>
                <w:szCs w:val="21"/>
              </w:rPr>
            </w:pPr>
          </w:p>
        </w:tc>
        <w:tc>
          <w:tcPr>
            <w:tcW w:w="2534" w:type="dxa"/>
            <w:vAlign w:val="center"/>
          </w:tcPr>
          <w:p w14:paraId="1DA543B1" w14:textId="77777777" w:rsidR="009D5BC7" w:rsidRPr="00EA2F45" w:rsidRDefault="009D5BC7" w:rsidP="001B2212">
            <w:pPr>
              <w:adjustRightInd w:val="0"/>
              <w:snapToGrid w:val="0"/>
              <w:spacing w:line="360" w:lineRule="auto"/>
              <w:jc w:val="left"/>
              <w:rPr>
                <w:szCs w:val="21"/>
              </w:rPr>
            </w:pPr>
            <w:r w:rsidRPr="001A1A8C">
              <w:rPr>
                <w:rFonts w:hint="eastAsia"/>
                <w:szCs w:val="21"/>
              </w:rPr>
              <w:t>1.6</w:t>
            </w:r>
            <w:r>
              <w:rPr>
                <w:rFonts w:hint="eastAsia"/>
                <w:szCs w:val="21"/>
              </w:rPr>
              <w:t xml:space="preserve"> </w:t>
            </w:r>
            <w:r w:rsidRPr="001A1A8C">
              <w:rPr>
                <w:rFonts w:hint="eastAsia"/>
                <w:szCs w:val="21"/>
              </w:rPr>
              <w:t>订准率：要求中标人严格按照订单发书，不允</w:t>
            </w:r>
            <w:r w:rsidRPr="001A1A8C">
              <w:rPr>
                <w:rFonts w:hint="eastAsia"/>
                <w:szCs w:val="21"/>
              </w:rPr>
              <w:lastRenderedPageBreak/>
              <w:t>许任意搭配图书，非采购人订购的图书一律退回。</w:t>
            </w:r>
          </w:p>
        </w:tc>
        <w:tc>
          <w:tcPr>
            <w:tcW w:w="1266" w:type="dxa"/>
          </w:tcPr>
          <w:p w14:paraId="66E2D546" w14:textId="77777777" w:rsidR="009D5BC7" w:rsidRPr="001A1A8C" w:rsidRDefault="009D5BC7" w:rsidP="001B2212">
            <w:pPr>
              <w:adjustRightInd w:val="0"/>
              <w:snapToGrid w:val="0"/>
              <w:spacing w:line="360" w:lineRule="auto"/>
              <w:jc w:val="left"/>
              <w:rPr>
                <w:szCs w:val="21"/>
              </w:rPr>
            </w:pPr>
          </w:p>
        </w:tc>
        <w:tc>
          <w:tcPr>
            <w:tcW w:w="1266" w:type="dxa"/>
          </w:tcPr>
          <w:p w14:paraId="09406E75" w14:textId="77777777" w:rsidR="009D5BC7" w:rsidRPr="001A1A8C" w:rsidRDefault="009D5BC7" w:rsidP="001B2212">
            <w:pPr>
              <w:adjustRightInd w:val="0"/>
              <w:snapToGrid w:val="0"/>
              <w:spacing w:line="360" w:lineRule="auto"/>
              <w:jc w:val="left"/>
              <w:rPr>
                <w:szCs w:val="21"/>
              </w:rPr>
            </w:pPr>
          </w:p>
        </w:tc>
        <w:tc>
          <w:tcPr>
            <w:tcW w:w="1266" w:type="dxa"/>
          </w:tcPr>
          <w:p w14:paraId="2195856C" w14:textId="3B997593" w:rsidR="009D5BC7" w:rsidRPr="001A1A8C" w:rsidRDefault="009D5BC7" w:rsidP="001B2212">
            <w:pPr>
              <w:adjustRightInd w:val="0"/>
              <w:snapToGrid w:val="0"/>
              <w:spacing w:line="360" w:lineRule="auto"/>
              <w:jc w:val="left"/>
              <w:rPr>
                <w:szCs w:val="21"/>
              </w:rPr>
            </w:pPr>
          </w:p>
        </w:tc>
      </w:tr>
      <w:tr w:rsidR="009D5BC7" w:rsidRPr="00EA2F45" w14:paraId="7AAA93A4" w14:textId="002C3523" w:rsidTr="009D5BC7">
        <w:trPr>
          <w:trHeight w:val="510"/>
        </w:trPr>
        <w:tc>
          <w:tcPr>
            <w:tcW w:w="697" w:type="dxa"/>
            <w:vMerge/>
            <w:vAlign w:val="center"/>
          </w:tcPr>
          <w:p w14:paraId="15578315" w14:textId="77777777" w:rsidR="009D5BC7" w:rsidRPr="00EA2F45" w:rsidRDefault="009D5BC7" w:rsidP="001B2212">
            <w:pPr>
              <w:jc w:val="center"/>
              <w:rPr>
                <w:b/>
                <w:szCs w:val="21"/>
              </w:rPr>
            </w:pPr>
          </w:p>
        </w:tc>
        <w:tc>
          <w:tcPr>
            <w:tcW w:w="986" w:type="dxa"/>
            <w:vMerge/>
            <w:vAlign w:val="center"/>
          </w:tcPr>
          <w:p w14:paraId="594C7ECA" w14:textId="77777777" w:rsidR="009D5BC7" w:rsidRPr="00EA2F45" w:rsidRDefault="009D5BC7" w:rsidP="001B2212">
            <w:pPr>
              <w:jc w:val="center"/>
              <w:rPr>
                <w:b/>
                <w:szCs w:val="21"/>
              </w:rPr>
            </w:pPr>
          </w:p>
        </w:tc>
        <w:tc>
          <w:tcPr>
            <w:tcW w:w="2534" w:type="dxa"/>
            <w:vAlign w:val="center"/>
          </w:tcPr>
          <w:p w14:paraId="66A8F421" w14:textId="77777777" w:rsidR="009D5BC7" w:rsidRPr="00EA2F45" w:rsidRDefault="009D5BC7" w:rsidP="001B2212">
            <w:pPr>
              <w:adjustRightInd w:val="0"/>
              <w:snapToGrid w:val="0"/>
              <w:spacing w:line="360" w:lineRule="auto"/>
              <w:jc w:val="left"/>
              <w:rPr>
                <w:b/>
                <w:szCs w:val="21"/>
              </w:rPr>
            </w:pPr>
            <w:r w:rsidRPr="005926C4">
              <w:rPr>
                <w:rFonts w:hint="eastAsia"/>
                <w:szCs w:val="21"/>
              </w:rPr>
              <w:t>1.7</w:t>
            </w:r>
            <w:r w:rsidRPr="00D54394">
              <w:rPr>
                <w:rFonts w:hint="eastAsia"/>
                <w:kern w:val="0"/>
                <w:szCs w:val="21"/>
              </w:rPr>
              <w:t>编目数据要求：中标人必须有专业数据人员负责编目数据服务，提供符合深圳大学图书馆要求的标准、规范的编目数据</w:t>
            </w:r>
            <w:r>
              <w:rPr>
                <w:rFonts w:hint="eastAsia"/>
                <w:kern w:val="0"/>
                <w:szCs w:val="21"/>
              </w:rPr>
              <w:t>，</w:t>
            </w:r>
            <w:r w:rsidRPr="00C55344">
              <w:rPr>
                <w:rFonts w:hint="eastAsia"/>
                <w:kern w:val="0"/>
                <w:szCs w:val="21"/>
              </w:rPr>
              <w:t>编目数据质量要求见“三、具体技术要求”的</w:t>
            </w:r>
            <w:r w:rsidRPr="00C55344">
              <w:rPr>
                <w:kern w:val="0"/>
                <w:szCs w:val="21"/>
              </w:rPr>
              <w:t>附表</w:t>
            </w:r>
            <w:r w:rsidRPr="00C55344">
              <w:rPr>
                <w:rFonts w:hint="eastAsia"/>
                <w:kern w:val="0"/>
                <w:szCs w:val="21"/>
              </w:rPr>
              <w:t>2</w:t>
            </w:r>
            <w:r w:rsidRPr="00C55344">
              <w:rPr>
                <w:rFonts w:hint="eastAsia"/>
                <w:kern w:val="0"/>
                <w:szCs w:val="21"/>
              </w:rPr>
              <w:t>《深圳大学图书馆港台版图书编目数据质量要求》。</w:t>
            </w:r>
          </w:p>
        </w:tc>
        <w:tc>
          <w:tcPr>
            <w:tcW w:w="1266" w:type="dxa"/>
          </w:tcPr>
          <w:p w14:paraId="19482205" w14:textId="77777777" w:rsidR="009D5BC7" w:rsidRPr="005926C4" w:rsidRDefault="009D5BC7" w:rsidP="001B2212">
            <w:pPr>
              <w:adjustRightInd w:val="0"/>
              <w:snapToGrid w:val="0"/>
              <w:spacing w:line="360" w:lineRule="auto"/>
              <w:jc w:val="left"/>
              <w:rPr>
                <w:szCs w:val="21"/>
              </w:rPr>
            </w:pPr>
          </w:p>
        </w:tc>
        <w:tc>
          <w:tcPr>
            <w:tcW w:w="1266" w:type="dxa"/>
          </w:tcPr>
          <w:p w14:paraId="5B00E1BB" w14:textId="77777777" w:rsidR="009D5BC7" w:rsidRPr="005926C4" w:rsidRDefault="009D5BC7" w:rsidP="001B2212">
            <w:pPr>
              <w:adjustRightInd w:val="0"/>
              <w:snapToGrid w:val="0"/>
              <w:spacing w:line="360" w:lineRule="auto"/>
              <w:jc w:val="left"/>
              <w:rPr>
                <w:szCs w:val="21"/>
              </w:rPr>
            </w:pPr>
          </w:p>
        </w:tc>
        <w:tc>
          <w:tcPr>
            <w:tcW w:w="1266" w:type="dxa"/>
          </w:tcPr>
          <w:p w14:paraId="3AFF3C55" w14:textId="07DA411E" w:rsidR="009D5BC7" w:rsidRPr="005926C4" w:rsidRDefault="009D5BC7" w:rsidP="001B2212">
            <w:pPr>
              <w:adjustRightInd w:val="0"/>
              <w:snapToGrid w:val="0"/>
              <w:spacing w:line="360" w:lineRule="auto"/>
              <w:jc w:val="left"/>
              <w:rPr>
                <w:szCs w:val="21"/>
              </w:rPr>
            </w:pPr>
          </w:p>
        </w:tc>
      </w:tr>
    </w:tbl>
    <w:p w14:paraId="6697226B" w14:textId="77777777" w:rsidR="009D5BC7" w:rsidRPr="009D5BC7" w:rsidRDefault="009D5BC7" w:rsidP="009E6DD0">
      <w:pPr>
        <w:rPr>
          <w:sz w:val="24"/>
        </w:rPr>
      </w:pPr>
    </w:p>
    <w:p w14:paraId="4F105AD5" w14:textId="77777777" w:rsidR="009D5BC7" w:rsidRDefault="009D5BC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6D39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0F83CAC" w14:textId="77777777" w:rsidR="000F7F6A" w:rsidRPr="000F7F6A" w:rsidRDefault="000F7F6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61"/>
        <w:gridCol w:w="2461"/>
        <w:gridCol w:w="1351"/>
        <w:gridCol w:w="1351"/>
        <w:gridCol w:w="1351"/>
      </w:tblGrid>
      <w:tr w:rsidR="001143B3" w:rsidRPr="00B56B2E" w14:paraId="74C67AF2" w14:textId="7BCB8D6E" w:rsidTr="004E3AFD">
        <w:trPr>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FB83ED4" w14:textId="77777777" w:rsidR="001143B3" w:rsidRPr="00B56B2E" w:rsidRDefault="001143B3" w:rsidP="001143B3">
            <w:pPr>
              <w:jc w:val="center"/>
              <w:rPr>
                <w:b/>
              </w:rPr>
            </w:pPr>
            <w:r w:rsidRPr="00B56B2E">
              <w:rPr>
                <w:b/>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6A4F2574" w14:textId="77777777" w:rsidR="001143B3" w:rsidRPr="00B56B2E" w:rsidRDefault="001143B3" w:rsidP="001143B3">
            <w:pPr>
              <w:jc w:val="center"/>
              <w:rPr>
                <w:b/>
              </w:rPr>
            </w:pPr>
            <w:r w:rsidRPr="00B56B2E">
              <w:rPr>
                <w:b/>
              </w:rPr>
              <w:t>目录</w:t>
            </w:r>
          </w:p>
        </w:tc>
        <w:tc>
          <w:tcPr>
            <w:tcW w:w="2461" w:type="dxa"/>
            <w:tcBorders>
              <w:top w:val="single" w:sz="4" w:space="0" w:color="auto"/>
              <w:left w:val="single" w:sz="4" w:space="0" w:color="auto"/>
              <w:bottom w:val="single" w:sz="4" w:space="0" w:color="auto"/>
              <w:right w:val="single" w:sz="4" w:space="0" w:color="auto"/>
            </w:tcBorders>
            <w:vAlign w:val="center"/>
          </w:tcPr>
          <w:p w14:paraId="795CB631" w14:textId="77777777" w:rsidR="001143B3" w:rsidRPr="00B56B2E" w:rsidRDefault="001143B3" w:rsidP="001143B3">
            <w:pPr>
              <w:jc w:val="center"/>
              <w:rPr>
                <w:b/>
              </w:rPr>
            </w:pPr>
            <w:r w:rsidRPr="00B56B2E">
              <w:rPr>
                <w:b/>
              </w:rPr>
              <w:t>招标商务需求</w:t>
            </w:r>
          </w:p>
        </w:tc>
        <w:tc>
          <w:tcPr>
            <w:tcW w:w="1351" w:type="dxa"/>
            <w:tcBorders>
              <w:top w:val="single" w:sz="4" w:space="0" w:color="auto"/>
              <w:left w:val="single" w:sz="4" w:space="0" w:color="auto"/>
              <w:bottom w:val="single" w:sz="4" w:space="0" w:color="auto"/>
              <w:right w:val="single" w:sz="4" w:space="0" w:color="auto"/>
            </w:tcBorders>
            <w:vAlign w:val="center"/>
          </w:tcPr>
          <w:p w14:paraId="43D7CA2F" w14:textId="4EA73158" w:rsidR="001143B3" w:rsidRPr="00B56B2E" w:rsidRDefault="001143B3" w:rsidP="001143B3">
            <w:pPr>
              <w:jc w:val="center"/>
              <w:rPr>
                <w:b/>
              </w:rPr>
            </w:pPr>
            <w:r w:rsidRPr="00A31569">
              <w:rPr>
                <w:rFonts w:hint="eastAsia"/>
                <w:b/>
                <w:szCs w:val="21"/>
              </w:rPr>
              <w:t>投标商务条款</w:t>
            </w:r>
          </w:p>
        </w:tc>
        <w:tc>
          <w:tcPr>
            <w:tcW w:w="1351" w:type="dxa"/>
            <w:tcBorders>
              <w:top w:val="single" w:sz="4" w:space="0" w:color="auto"/>
              <w:left w:val="single" w:sz="4" w:space="0" w:color="auto"/>
              <w:bottom w:val="single" w:sz="4" w:space="0" w:color="auto"/>
              <w:right w:val="single" w:sz="4" w:space="0" w:color="auto"/>
            </w:tcBorders>
            <w:vAlign w:val="center"/>
          </w:tcPr>
          <w:p w14:paraId="17F410CA" w14:textId="7F1CE3D7" w:rsidR="001143B3" w:rsidRPr="00B56B2E" w:rsidRDefault="001143B3" w:rsidP="001143B3">
            <w:pPr>
              <w:jc w:val="center"/>
              <w:rPr>
                <w:b/>
              </w:rPr>
            </w:pPr>
            <w:r w:rsidRPr="00A31569">
              <w:rPr>
                <w:rFonts w:hint="eastAsia"/>
                <w:b/>
                <w:szCs w:val="21"/>
              </w:rPr>
              <w:t>偏离情况</w:t>
            </w:r>
          </w:p>
        </w:tc>
        <w:tc>
          <w:tcPr>
            <w:tcW w:w="1351" w:type="dxa"/>
            <w:tcBorders>
              <w:top w:val="single" w:sz="4" w:space="0" w:color="auto"/>
              <w:left w:val="single" w:sz="4" w:space="0" w:color="auto"/>
              <w:bottom w:val="single" w:sz="4" w:space="0" w:color="auto"/>
              <w:right w:val="single" w:sz="4" w:space="0" w:color="auto"/>
            </w:tcBorders>
            <w:vAlign w:val="center"/>
          </w:tcPr>
          <w:p w14:paraId="4AFDB0AB" w14:textId="125DBE5F" w:rsidR="001143B3" w:rsidRPr="00B56B2E" w:rsidRDefault="001143B3" w:rsidP="001143B3">
            <w:pPr>
              <w:jc w:val="center"/>
              <w:rPr>
                <w:b/>
              </w:rPr>
            </w:pPr>
            <w:r w:rsidRPr="00A31569">
              <w:rPr>
                <w:rFonts w:hint="eastAsia"/>
                <w:b/>
                <w:szCs w:val="21"/>
              </w:rPr>
              <w:t>说明</w:t>
            </w:r>
          </w:p>
        </w:tc>
      </w:tr>
      <w:tr w:rsidR="001143B3" w:rsidRPr="00B56B2E" w14:paraId="08AF1D64" w14:textId="016F65C5" w:rsidTr="001143B3">
        <w:trPr>
          <w:trHeight w:val="567"/>
        </w:trPr>
        <w:tc>
          <w:tcPr>
            <w:tcW w:w="4142" w:type="dxa"/>
            <w:gridSpan w:val="3"/>
            <w:vAlign w:val="center"/>
          </w:tcPr>
          <w:p w14:paraId="7D678D92" w14:textId="77777777" w:rsidR="001143B3" w:rsidRPr="00B56B2E" w:rsidRDefault="001143B3" w:rsidP="001B2212">
            <w:pPr>
              <w:rPr>
                <w:b/>
              </w:rPr>
            </w:pPr>
            <w:r w:rsidRPr="00B56B2E">
              <w:rPr>
                <w:b/>
              </w:rPr>
              <w:t>（一）免费保修期内售后服务要求</w:t>
            </w:r>
          </w:p>
        </w:tc>
        <w:tc>
          <w:tcPr>
            <w:tcW w:w="1351" w:type="dxa"/>
          </w:tcPr>
          <w:p w14:paraId="2E251AF4" w14:textId="77777777" w:rsidR="001143B3" w:rsidRPr="00B56B2E" w:rsidRDefault="001143B3" w:rsidP="001B2212">
            <w:pPr>
              <w:rPr>
                <w:b/>
              </w:rPr>
            </w:pPr>
          </w:p>
        </w:tc>
        <w:tc>
          <w:tcPr>
            <w:tcW w:w="1351" w:type="dxa"/>
          </w:tcPr>
          <w:p w14:paraId="4C014F74" w14:textId="77777777" w:rsidR="001143B3" w:rsidRPr="00B56B2E" w:rsidRDefault="001143B3" w:rsidP="001B2212">
            <w:pPr>
              <w:rPr>
                <w:b/>
              </w:rPr>
            </w:pPr>
          </w:p>
        </w:tc>
        <w:tc>
          <w:tcPr>
            <w:tcW w:w="1351" w:type="dxa"/>
          </w:tcPr>
          <w:p w14:paraId="299FDB48" w14:textId="0934DCA5" w:rsidR="001143B3" w:rsidRPr="00B56B2E" w:rsidRDefault="001143B3" w:rsidP="001B2212">
            <w:pPr>
              <w:rPr>
                <w:b/>
              </w:rPr>
            </w:pPr>
          </w:p>
        </w:tc>
      </w:tr>
      <w:tr w:rsidR="001143B3" w:rsidRPr="00B56B2E" w14:paraId="7B475303" w14:textId="74AC3325" w:rsidTr="001143B3">
        <w:trPr>
          <w:trHeight w:val="567"/>
        </w:trPr>
        <w:tc>
          <w:tcPr>
            <w:tcW w:w="720" w:type="dxa"/>
            <w:vAlign w:val="center"/>
          </w:tcPr>
          <w:p w14:paraId="410748D7" w14:textId="77777777" w:rsidR="001143B3" w:rsidRPr="00B56B2E" w:rsidRDefault="001143B3" w:rsidP="001B2212">
            <w:pPr>
              <w:jc w:val="center"/>
              <w:rPr>
                <w:b/>
              </w:rPr>
            </w:pPr>
            <w:r w:rsidRPr="00B56B2E">
              <w:rPr>
                <w:b/>
              </w:rPr>
              <w:t>1</w:t>
            </w:r>
          </w:p>
        </w:tc>
        <w:tc>
          <w:tcPr>
            <w:tcW w:w="961" w:type="dxa"/>
            <w:vAlign w:val="center"/>
          </w:tcPr>
          <w:p w14:paraId="4F822CD5" w14:textId="77777777" w:rsidR="001143B3" w:rsidRPr="00B56B2E" w:rsidRDefault="001143B3" w:rsidP="001B2212">
            <w:pPr>
              <w:jc w:val="center"/>
            </w:pPr>
            <w:r w:rsidRPr="00B56B2E">
              <w:t>免费保修期</w:t>
            </w:r>
          </w:p>
        </w:tc>
        <w:tc>
          <w:tcPr>
            <w:tcW w:w="2461" w:type="dxa"/>
            <w:vAlign w:val="center"/>
          </w:tcPr>
          <w:p w14:paraId="4FFEC138" w14:textId="77777777" w:rsidR="001143B3" w:rsidRPr="00B56B2E" w:rsidRDefault="001143B3" w:rsidP="001B221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51" w:type="dxa"/>
          </w:tcPr>
          <w:p w14:paraId="55BDBC64" w14:textId="77777777" w:rsidR="001143B3" w:rsidRPr="00B56B2E" w:rsidRDefault="001143B3" w:rsidP="001B2212">
            <w:pPr>
              <w:adjustRightInd w:val="0"/>
              <w:snapToGrid w:val="0"/>
              <w:spacing w:line="360" w:lineRule="auto"/>
              <w:jc w:val="left"/>
              <w:rPr>
                <w:bCs/>
                <w:szCs w:val="21"/>
              </w:rPr>
            </w:pPr>
          </w:p>
        </w:tc>
        <w:tc>
          <w:tcPr>
            <w:tcW w:w="1351" w:type="dxa"/>
          </w:tcPr>
          <w:p w14:paraId="0527BD6E" w14:textId="77777777" w:rsidR="001143B3" w:rsidRPr="00B56B2E" w:rsidRDefault="001143B3" w:rsidP="001B2212">
            <w:pPr>
              <w:adjustRightInd w:val="0"/>
              <w:snapToGrid w:val="0"/>
              <w:spacing w:line="360" w:lineRule="auto"/>
              <w:jc w:val="left"/>
              <w:rPr>
                <w:bCs/>
                <w:szCs w:val="21"/>
              </w:rPr>
            </w:pPr>
          </w:p>
        </w:tc>
        <w:tc>
          <w:tcPr>
            <w:tcW w:w="1351" w:type="dxa"/>
          </w:tcPr>
          <w:p w14:paraId="0D32FD8E" w14:textId="6951E0BE" w:rsidR="001143B3" w:rsidRPr="00B56B2E" w:rsidRDefault="001143B3" w:rsidP="001B2212">
            <w:pPr>
              <w:adjustRightInd w:val="0"/>
              <w:snapToGrid w:val="0"/>
              <w:spacing w:line="360" w:lineRule="auto"/>
              <w:jc w:val="left"/>
              <w:rPr>
                <w:bCs/>
                <w:szCs w:val="21"/>
              </w:rPr>
            </w:pPr>
          </w:p>
        </w:tc>
      </w:tr>
      <w:tr w:rsidR="001143B3" w:rsidRPr="00B56B2E" w14:paraId="7C733F9B" w14:textId="7835EA0E" w:rsidTr="001143B3">
        <w:trPr>
          <w:trHeight w:val="567"/>
        </w:trPr>
        <w:tc>
          <w:tcPr>
            <w:tcW w:w="720" w:type="dxa"/>
            <w:vAlign w:val="center"/>
          </w:tcPr>
          <w:p w14:paraId="7A4899D7" w14:textId="77777777" w:rsidR="001143B3" w:rsidRPr="00B56B2E" w:rsidRDefault="001143B3" w:rsidP="001B2212">
            <w:pPr>
              <w:jc w:val="center"/>
              <w:rPr>
                <w:b/>
              </w:rPr>
            </w:pPr>
            <w:r w:rsidRPr="00B56B2E">
              <w:rPr>
                <w:b/>
              </w:rPr>
              <w:t>2</w:t>
            </w:r>
          </w:p>
        </w:tc>
        <w:tc>
          <w:tcPr>
            <w:tcW w:w="961" w:type="dxa"/>
            <w:vAlign w:val="center"/>
          </w:tcPr>
          <w:p w14:paraId="4E42C1C5" w14:textId="77777777" w:rsidR="001143B3" w:rsidRPr="00B56B2E" w:rsidRDefault="001143B3" w:rsidP="001B2212">
            <w:pPr>
              <w:jc w:val="center"/>
            </w:pPr>
            <w:r w:rsidRPr="00D21091">
              <w:rPr>
                <w:rFonts w:hint="eastAsia"/>
              </w:rPr>
              <w:t>图书退换</w:t>
            </w:r>
          </w:p>
        </w:tc>
        <w:tc>
          <w:tcPr>
            <w:tcW w:w="2461" w:type="dxa"/>
            <w:vAlign w:val="center"/>
          </w:tcPr>
          <w:p w14:paraId="7210755C" w14:textId="77777777" w:rsidR="001143B3" w:rsidRPr="00B56B2E" w:rsidRDefault="001143B3" w:rsidP="001B2212">
            <w:pPr>
              <w:adjustRightInd w:val="0"/>
              <w:snapToGrid w:val="0"/>
              <w:spacing w:line="360" w:lineRule="auto"/>
              <w:jc w:val="left"/>
              <w:rPr>
                <w:b/>
              </w:rPr>
            </w:pPr>
            <w:r w:rsidRPr="00D632F3">
              <w:rPr>
                <w:rFonts w:hint="eastAsia"/>
                <w:bCs/>
                <w:szCs w:val="21"/>
              </w:rPr>
              <w:t>图书出现下列任</w:t>
            </w:r>
            <w:proofErr w:type="gramStart"/>
            <w:r w:rsidRPr="00D632F3">
              <w:rPr>
                <w:rFonts w:hint="eastAsia"/>
                <w:bCs/>
                <w:szCs w:val="21"/>
              </w:rPr>
              <w:t>一</w:t>
            </w:r>
            <w:proofErr w:type="gramEnd"/>
            <w:r w:rsidRPr="00D632F3">
              <w:rPr>
                <w:rFonts w:hint="eastAsia"/>
                <w:bCs/>
                <w:szCs w:val="21"/>
              </w:rPr>
              <w:t>情况，中标人必须无条件负责退换。（</w:t>
            </w:r>
            <w:r w:rsidRPr="00D632F3">
              <w:rPr>
                <w:rFonts w:hint="eastAsia"/>
                <w:bCs/>
                <w:szCs w:val="21"/>
              </w:rPr>
              <w:t>1</w:t>
            </w:r>
            <w:r w:rsidRPr="00D632F3">
              <w:rPr>
                <w:rFonts w:hint="eastAsia"/>
                <w:bCs/>
                <w:szCs w:val="21"/>
              </w:rPr>
              <w:t>）盗版图书；（</w:t>
            </w:r>
            <w:r w:rsidRPr="00D632F3">
              <w:rPr>
                <w:rFonts w:hint="eastAsia"/>
                <w:bCs/>
                <w:szCs w:val="21"/>
              </w:rPr>
              <w:t>2</w:t>
            </w:r>
            <w:r w:rsidRPr="00D632F3">
              <w:rPr>
                <w:rFonts w:hint="eastAsia"/>
                <w:bCs/>
                <w:szCs w:val="21"/>
              </w:rPr>
              <w:t>）出现装订、印刷质量问题和损坏；（</w:t>
            </w:r>
            <w:r w:rsidRPr="00D632F3">
              <w:rPr>
                <w:rFonts w:hint="eastAsia"/>
                <w:bCs/>
                <w:szCs w:val="21"/>
              </w:rPr>
              <w:t>3</w:t>
            </w:r>
            <w:r w:rsidRPr="00D632F3">
              <w:rPr>
                <w:rFonts w:hint="eastAsia"/>
                <w:bCs/>
                <w:szCs w:val="21"/>
              </w:rPr>
              <w:t>）配套不齐全；（</w:t>
            </w:r>
            <w:r w:rsidRPr="00D632F3">
              <w:rPr>
                <w:rFonts w:hint="eastAsia"/>
                <w:bCs/>
                <w:szCs w:val="21"/>
              </w:rPr>
              <w:t>4</w:t>
            </w:r>
            <w:r w:rsidRPr="00D632F3">
              <w:rPr>
                <w:rFonts w:hint="eastAsia"/>
                <w:bCs/>
                <w:szCs w:val="21"/>
              </w:rPr>
              <w:t>）提供的品种和数量与订货单不符；（</w:t>
            </w:r>
            <w:r w:rsidRPr="00D632F3">
              <w:rPr>
                <w:rFonts w:hint="eastAsia"/>
                <w:bCs/>
                <w:szCs w:val="21"/>
              </w:rPr>
              <w:t>5</w:t>
            </w:r>
            <w:r w:rsidRPr="00D632F3">
              <w:rPr>
                <w:rFonts w:hint="eastAsia"/>
                <w:bCs/>
                <w:szCs w:val="21"/>
              </w:rPr>
              <w:t>）因内容、开本、页数等等原因不符合深圳大学图书馆馆藏；（</w:t>
            </w:r>
            <w:r w:rsidRPr="00D632F3">
              <w:rPr>
                <w:rFonts w:hint="eastAsia"/>
                <w:bCs/>
                <w:szCs w:val="21"/>
              </w:rPr>
              <w:t>6</w:t>
            </w:r>
            <w:r w:rsidRPr="00D632F3">
              <w:rPr>
                <w:rFonts w:hint="eastAsia"/>
                <w:bCs/>
                <w:szCs w:val="21"/>
              </w:rPr>
              <w:t>）因中标人提供的书目信息错漏而导致甲方误订；（</w:t>
            </w:r>
            <w:r w:rsidRPr="00D632F3">
              <w:rPr>
                <w:rFonts w:hint="eastAsia"/>
                <w:bCs/>
                <w:szCs w:val="21"/>
              </w:rPr>
              <w:t>7</w:t>
            </w:r>
            <w:r w:rsidRPr="00D632F3">
              <w:rPr>
                <w:rFonts w:hint="eastAsia"/>
                <w:bCs/>
                <w:szCs w:val="21"/>
              </w:rPr>
              <w:t>）采购人认为必须退书的其它情况，包括采购人已经加工过的图书。</w:t>
            </w:r>
          </w:p>
        </w:tc>
        <w:tc>
          <w:tcPr>
            <w:tcW w:w="1351" w:type="dxa"/>
          </w:tcPr>
          <w:p w14:paraId="417EC8DC" w14:textId="77777777" w:rsidR="001143B3" w:rsidRPr="00D632F3" w:rsidRDefault="001143B3" w:rsidP="001B2212">
            <w:pPr>
              <w:adjustRightInd w:val="0"/>
              <w:snapToGrid w:val="0"/>
              <w:spacing w:line="360" w:lineRule="auto"/>
              <w:jc w:val="left"/>
              <w:rPr>
                <w:bCs/>
                <w:szCs w:val="21"/>
              </w:rPr>
            </w:pPr>
          </w:p>
        </w:tc>
        <w:tc>
          <w:tcPr>
            <w:tcW w:w="1351" w:type="dxa"/>
          </w:tcPr>
          <w:p w14:paraId="31B877FA" w14:textId="77777777" w:rsidR="001143B3" w:rsidRPr="00D632F3" w:rsidRDefault="001143B3" w:rsidP="001B2212">
            <w:pPr>
              <w:adjustRightInd w:val="0"/>
              <w:snapToGrid w:val="0"/>
              <w:spacing w:line="360" w:lineRule="auto"/>
              <w:jc w:val="left"/>
              <w:rPr>
                <w:bCs/>
                <w:szCs w:val="21"/>
              </w:rPr>
            </w:pPr>
          </w:p>
        </w:tc>
        <w:tc>
          <w:tcPr>
            <w:tcW w:w="1351" w:type="dxa"/>
          </w:tcPr>
          <w:p w14:paraId="47610123" w14:textId="609AE7B8" w:rsidR="001143B3" w:rsidRPr="00D632F3" w:rsidRDefault="001143B3" w:rsidP="001B2212">
            <w:pPr>
              <w:adjustRightInd w:val="0"/>
              <w:snapToGrid w:val="0"/>
              <w:spacing w:line="360" w:lineRule="auto"/>
              <w:jc w:val="left"/>
              <w:rPr>
                <w:bCs/>
                <w:szCs w:val="21"/>
              </w:rPr>
            </w:pPr>
          </w:p>
        </w:tc>
      </w:tr>
      <w:tr w:rsidR="001143B3" w:rsidRPr="00B56B2E" w14:paraId="256376A6" w14:textId="6F7584D6" w:rsidTr="001143B3">
        <w:trPr>
          <w:trHeight w:val="567"/>
        </w:trPr>
        <w:tc>
          <w:tcPr>
            <w:tcW w:w="4142" w:type="dxa"/>
            <w:gridSpan w:val="3"/>
            <w:vAlign w:val="center"/>
          </w:tcPr>
          <w:p w14:paraId="6C5C20CE" w14:textId="77777777" w:rsidR="001143B3" w:rsidRPr="00B56B2E" w:rsidRDefault="001143B3" w:rsidP="001B2212">
            <w:pPr>
              <w:rPr>
                <w:b/>
              </w:rPr>
            </w:pPr>
            <w:r w:rsidRPr="00B56B2E">
              <w:rPr>
                <w:b/>
              </w:rPr>
              <w:t>（</w:t>
            </w:r>
            <w:r>
              <w:rPr>
                <w:rFonts w:hint="eastAsia"/>
                <w:b/>
              </w:rPr>
              <w:t>二</w:t>
            </w:r>
            <w:r w:rsidRPr="00B56B2E">
              <w:rPr>
                <w:b/>
              </w:rPr>
              <w:t>）其他商务要求</w:t>
            </w:r>
          </w:p>
        </w:tc>
        <w:tc>
          <w:tcPr>
            <w:tcW w:w="1351" w:type="dxa"/>
          </w:tcPr>
          <w:p w14:paraId="061EFE7B" w14:textId="77777777" w:rsidR="001143B3" w:rsidRPr="00B56B2E" w:rsidRDefault="001143B3" w:rsidP="001B2212">
            <w:pPr>
              <w:rPr>
                <w:b/>
              </w:rPr>
            </w:pPr>
          </w:p>
        </w:tc>
        <w:tc>
          <w:tcPr>
            <w:tcW w:w="1351" w:type="dxa"/>
          </w:tcPr>
          <w:p w14:paraId="776ADF26" w14:textId="77777777" w:rsidR="001143B3" w:rsidRPr="00B56B2E" w:rsidRDefault="001143B3" w:rsidP="001B2212">
            <w:pPr>
              <w:rPr>
                <w:b/>
              </w:rPr>
            </w:pPr>
          </w:p>
        </w:tc>
        <w:tc>
          <w:tcPr>
            <w:tcW w:w="1351" w:type="dxa"/>
          </w:tcPr>
          <w:p w14:paraId="0A75FFE1" w14:textId="0CDF8E83" w:rsidR="001143B3" w:rsidRPr="00B56B2E" w:rsidRDefault="001143B3" w:rsidP="001B2212">
            <w:pPr>
              <w:rPr>
                <w:b/>
              </w:rPr>
            </w:pPr>
          </w:p>
        </w:tc>
      </w:tr>
      <w:tr w:rsidR="001143B3" w:rsidRPr="00B56B2E" w14:paraId="21DFE27B" w14:textId="6BE61135" w:rsidTr="001143B3">
        <w:trPr>
          <w:trHeight w:val="567"/>
        </w:trPr>
        <w:tc>
          <w:tcPr>
            <w:tcW w:w="720" w:type="dxa"/>
            <w:vMerge w:val="restart"/>
            <w:vAlign w:val="center"/>
          </w:tcPr>
          <w:p w14:paraId="73CB82DC" w14:textId="77777777" w:rsidR="001143B3" w:rsidRPr="00B56B2E" w:rsidRDefault="001143B3" w:rsidP="001B2212">
            <w:pPr>
              <w:jc w:val="center"/>
              <w:rPr>
                <w:b/>
              </w:rPr>
            </w:pPr>
            <w:r w:rsidRPr="00B56B2E">
              <w:rPr>
                <w:b/>
              </w:rPr>
              <w:t>1</w:t>
            </w:r>
          </w:p>
        </w:tc>
        <w:tc>
          <w:tcPr>
            <w:tcW w:w="961" w:type="dxa"/>
            <w:vMerge w:val="restart"/>
            <w:vAlign w:val="center"/>
          </w:tcPr>
          <w:p w14:paraId="616839D7" w14:textId="77777777" w:rsidR="001143B3" w:rsidRPr="00B56B2E" w:rsidRDefault="001143B3" w:rsidP="001B2212">
            <w:pPr>
              <w:jc w:val="center"/>
            </w:pPr>
            <w:r w:rsidRPr="00B56B2E">
              <w:t>关于交货</w:t>
            </w:r>
          </w:p>
        </w:tc>
        <w:tc>
          <w:tcPr>
            <w:tcW w:w="2461" w:type="dxa"/>
            <w:vAlign w:val="center"/>
          </w:tcPr>
          <w:p w14:paraId="767FDA20" w14:textId="77777777" w:rsidR="001143B3" w:rsidRPr="00B56B2E" w:rsidRDefault="001143B3" w:rsidP="001B2212">
            <w:pPr>
              <w:adjustRightInd w:val="0"/>
              <w:snapToGrid w:val="0"/>
              <w:rPr>
                <w:bCs/>
                <w:szCs w:val="21"/>
              </w:rPr>
            </w:pPr>
            <w:r w:rsidRPr="00A913E2">
              <w:rPr>
                <w:rFonts w:hint="eastAsia"/>
              </w:rPr>
              <w:t>1.1</w:t>
            </w:r>
            <w:r w:rsidRPr="00A913E2">
              <w:rPr>
                <w:rFonts w:hint="eastAsia"/>
              </w:rPr>
              <w:t>项目完成期限：合同签订之日至</w:t>
            </w:r>
            <w:r w:rsidRPr="00A913E2">
              <w:rPr>
                <w:rFonts w:hint="eastAsia"/>
              </w:rPr>
              <w:t>202</w:t>
            </w:r>
            <w:r>
              <w:t>1</w:t>
            </w:r>
            <w:r w:rsidRPr="00A913E2">
              <w:rPr>
                <w:rFonts w:hint="eastAsia"/>
              </w:rPr>
              <w:t>年</w:t>
            </w:r>
            <w:r w:rsidRPr="00A913E2">
              <w:rPr>
                <w:rFonts w:hint="eastAsia"/>
              </w:rPr>
              <w:t>11</w:t>
            </w:r>
            <w:r w:rsidRPr="00A913E2">
              <w:rPr>
                <w:rFonts w:hint="eastAsia"/>
              </w:rPr>
              <w:t>月</w:t>
            </w:r>
            <w:r w:rsidRPr="00A913E2">
              <w:rPr>
                <w:rFonts w:hint="eastAsia"/>
              </w:rPr>
              <w:t>10</w:t>
            </w:r>
            <w:r w:rsidRPr="00A913E2">
              <w:rPr>
                <w:rFonts w:hint="eastAsia"/>
              </w:rPr>
              <w:t>日</w:t>
            </w:r>
            <w:r>
              <w:rPr>
                <w:rFonts w:hint="eastAsia"/>
              </w:rPr>
              <w:t>。</w:t>
            </w:r>
          </w:p>
        </w:tc>
        <w:tc>
          <w:tcPr>
            <w:tcW w:w="1351" w:type="dxa"/>
          </w:tcPr>
          <w:p w14:paraId="47077608" w14:textId="77777777" w:rsidR="001143B3" w:rsidRPr="00A913E2" w:rsidRDefault="001143B3" w:rsidP="001B2212">
            <w:pPr>
              <w:adjustRightInd w:val="0"/>
              <w:snapToGrid w:val="0"/>
            </w:pPr>
          </w:p>
        </w:tc>
        <w:tc>
          <w:tcPr>
            <w:tcW w:w="1351" w:type="dxa"/>
          </w:tcPr>
          <w:p w14:paraId="4145E5AE" w14:textId="77777777" w:rsidR="001143B3" w:rsidRPr="00A913E2" w:rsidRDefault="001143B3" w:rsidP="001B2212">
            <w:pPr>
              <w:adjustRightInd w:val="0"/>
              <w:snapToGrid w:val="0"/>
            </w:pPr>
          </w:p>
        </w:tc>
        <w:tc>
          <w:tcPr>
            <w:tcW w:w="1351" w:type="dxa"/>
          </w:tcPr>
          <w:p w14:paraId="742F207A" w14:textId="59FFB169" w:rsidR="001143B3" w:rsidRPr="00A913E2" w:rsidRDefault="001143B3" w:rsidP="001B2212">
            <w:pPr>
              <w:adjustRightInd w:val="0"/>
              <w:snapToGrid w:val="0"/>
            </w:pPr>
          </w:p>
        </w:tc>
      </w:tr>
      <w:tr w:rsidR="001143B3" w:rsidRPr="00B56B2E" w14:paraId="7F18637F" w14:textId="4EFDDCD5" w:rsidTr="001143B3">
        <w:trPr>
          <w:trHeight w:val="567"/>
        </w:trPr>
        <w:tc>
          <w:tcPr>
            <w:tcW w:w="720" w:type="dxa"/>
            <w:vMerge/>
            <w:vAlign w:val="center"/>
          </w:tcPr>
          <w:p w14:paraId="25004F0B" w14:textId="77777777" w:rsidR="001143B3" w:rsidRPr="00B56B2E" w:rsidRDefault="001143B3" w:rsidP="001B2212">
            <w:pPr>
              <w:jc w:val="center"/>
              <w:rPr>
                <w:b/>
              </w:rPr>
            </w:pPr>
          </w:p>
        </w:tc>
        <w:tc>
          <w:tcPr>
            <w:tcW w:w="961" w:type="dxa"/>
            <w:vMerge/>
            <w:vAlign w:val="center"/>
          </w:tcPr>
          <w:p w14:paraId="17E521FB" w14:textId="77777777" w:rsidR="001143B3" w:rsidRPr="00B56B2E" w:rsidRDefault="001143B3" w:rsidP="001B2212">
            <w:pPr>
              <w:jc w:val="center"/>
            </w:pPr>
          </w:p>
        </w:tc>
        <w:tc>
          <w:tcPr>
            <w:tcW w:w="2461" w:type="dxa"/>
          </w:tcPr>
          <w:p w14:paraId="4C554A83" w14:textId="77777777" w:rsidR="001143B3" w:rsidRPr="00B56B2E" w:rsidRDefault="001143B3" w:rsidP="001B2212">
            <w:pPr>
              <w:adjustRightInd w:val="0"/>
              <w:snapToGrid w:val="0"/>
              <w:spacing w:line="360" w:lineRule="auto"/>
              <w:jc w:val="left"/>
              <w:rPr>
                <w:bCs/>
                <w:szCs w:val="21"/>
              </w:rPr>
            </w:pPr>
            <w:r w:rsidRPr="00A913E2">
              <w:rPr>
                <w:rFonts w:hint="eastAsia"/>
              </w:rPr>
              <w:t>1.2</w:t>
            </w:r>
            <w:r w:rsidRPr="00D632F3">
              <w:rPr>
                <w:rFonts w:hint="eastAsia"/>
              </w:rPr>
              <w:t>中标人必须指派专人负责发货和送货业务（送货进校门必须提前</w:t>
            </w:r>
            <w:r w:rsidRPr="00D632F3">
              <w:rPr>
                <w:rFonts w:hint="eastAsia"/>
              </w:rPr>
              <w:t>1</w:t>
            </w:r>
            <w:r w:rsidRPr="00D632F3">
              <w:rPr>
                <w:rFonts w:hint="eastAsia"/>
              </w:rPr>
              <w:t>至</w:t>
            </w:r>
            <w:r w:rsidRPr="00D632F3">
              <w:rPr>
                <w:rFonts w:hint="eastAsia"/>
              </w:rPr>
              <w:t>2</w:t>
            </w:r>
            <w:r w:rsidRPr="00D632F3">
              <w:rPr>
                <w:rFonts w:hint="eastAsia"/>
              </w:rPr>
              <w:t>天把“送货车辆</w:t>
            </w:r>
            <w:r w:rsidRPr="00D632F3">
              <w:rPr>
                <w:rFonts w:hint="eastAsia"/>
              </w:rPr>
              <w:lastRenderedPageBreak/>
              <w:t>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要求打包送到采购人指定地点，并随书提供与货物数量、品种、价格相符的该批图书总清单和分包清单（含批号；包号；每一品种的</w:t>
            </w:r>
            <w:r w:rsidRPr="00D632F3">
              <w:rPr>
                <w:rFonts w:hint="eastAsia"/>
              </w:rPr>
              <w:t>ISBN</w:t>
            </w:r>
            <w:r w:rsidRPr="00D632F3">
              <w:rPr>
                <w:rFonts w:hint="eastAsia"/>
              </w:rPr>
              <w:t>号；题名；出版社；单价；册数；每种书合计金额；每包合计册数、种数；每包合计金额；总册数、种数；总金额等项目）。</w:t>
            </w:r>
          </w:p>
        </w:tc>
        <w:tc>
          <w:tcPr>
            <w:tcW w:w="1351" w:type="dxa"/>
          </w:tcPr>
          <w:p w14:paraId="556FF9C8" w14:textId="77777777" w:rsidR="001143B3" w:rsidRPr="00A913E2" w:rsidRDefault="001143B3" w:rsidP="001B2212">
            <w:pPr>
              <w:adjustRightInd w:val="0"/>
              <w:snapToGrid w:val="0"/>
              <w:spacing w:line="360" w:lineRule="auto"/>
              <w:jc w:val="left"/>
            </w:pPr>
          </w:p>
        </w:tc>
        <w:tc>
          <w:tcPr>
            <w:tcW w:w="1351" w:type="dxa"/>
          </w:tcPr>
          <w:p w14:paraId="7632B4CB" w14:textId="77777777" w:rsidR="001143B3" w:rsidRPr="00A913E2" w:rsidRDefault="001143B3" w:rsidP="001B2212">
            <w:pPr>
              <w:adjustRightInd w:val="0"/>
              <w:snapToGrid w:val="0"/>
              <w:spacing w:line="360" w:lineRule="auto"/>
              <w:jc w:val="left"/>
            </w:pPr>
          </w:p>
        </w:tc>
        <w:tc>
          <w:tcPr>
            <w:tcW w:w="1351" w:type="dxa"/>
          </w:tcPr>
          <w:p w14:paraId="7C0DC299" w14:textId="31892A90" w:rsidR="001143B3" w:rsidRPr="00A913E2" w:rsidRDefault="001143B3" w:rsidP="001B2212">
            <w:pPr>
              <w:adjustRightInd w:val="0"/>
              <w:snapToGrid w:val="0"/>
              <w:spacing w:line="360" w:lineRule="auto"/>
              <w:jc w:val="left"/>
            </w:pPr>
          </w:p>
        </w:tc>
      </w:tr>
      <w:tr w:rsidR="001143B3" w:rsidRPr="00B56B2E" w14:paraId="6CBA6648" w14:textId="36EF6503" w:rsidTr="001143B3">
        <w:trPr>
          <w:trHeight w:val="567"/>
        </w:trPr>
        <w:tc>
          <w:tcPr>
            <w:tcW w:w="720" w:type="dxa"/>
            <w:vAlign w:val="center"/>
          </w:tcPr>
          <w:p w14:paraId="65ADEC28" w14:textId="77777777" w:rsidR="001143B3" w:rsidRPr="00B56B2E" w:rsidRDefault="001143B3" w:rsidP="001B2212">
            <w:pPr>
              <w:jc w:val="center"/>
              <w:rPr>
                <w:b/>
              </w:rPr>
            </w:pPr>
            <w:r w:rsidRPr="00B56B2E">
              <w:rPr>
                <w:b/>
              </w:rPr>
              <w:lastRenderedPageBreak/>
              <w:t>2</w:t>
            </w:r>
          </w:p>
        </w:tc>
        <w:tc>
          <w:tcPr>
            <w:tcW w:w="961" w:type="dxa"/>
            <w:vAlign w:val="center"/>
          </w:tcPr>
          <w:p w14:paraId="5C499F75" w14:textId="77777777" w:rsidR="001143B3" w:rsidRPr="00B56B2E" w:rsidRDefault="001143B3" w:rsidP="001B2212">
            <w:pPr>
              <w:jc w:val="center"/>
            </w:pPr>
            <w:r w:rsidRPr="00D632F3">
              <w:rPr>
                <w:rFonts w:hint="eastAsia"/>
              </w:rPr>
              <w:t>项目进度安排</w:t>
            </w:r>
          </w:p>
        </w:tc>
        <w:tc>
          <w:tcPr>
            <w:tcW w:w="2461" w:type="dxa"/>
            <w:vAlign w:val="center"/>
          </w:tcPr>
          <w:p w14:paraId="0F773F0C" w14:textId="77777777" w:rsidR="001143B3" w:rsidRPr="00B56B2E" w:rsidRDefault="001143B3" w:rsidP="001B2212">
            <w:pPr>
              <w:adjustRightInd w:val="0"/>
              <w:snapToGrid w:val="0"/>
              <w:spacing w:line="360" w:lineRule="auto"/>
              <w:jc w:val="left"/>
              <w:rPr>
                <w:bCs/>
                <w:szCs w:val="21"/>
              </w:rPr>
            </w:pPr>
            <w:r w:rsidRPr="00D632F3">
              <w:rPr>
                <w:rFonts w:hint="eastAsia"/>
                <w:bCs/>
                <w:szCs w:val="21"/>
              </w:rPr>
              <w:t>合同签订之日至</w:t>
            </w:r>
            <w:r w:rsidRPr="00D632F3">
              <w:rPr>
                <w:rFonts w:hint="eastAsia"/>
                <w:bCs/>
                <w:szCs w:val="21"/>
              </w:rPr>
              <w:t>2021</w:t>
            </w:r>
            <w:r w:rsidRPr="00D632F3">
              <w:rPr>
                <w:rFonts w:hint="eastAsia"/>
                <w:bCs/>
                <w:szCs w:val="21"/>
              </w:rPr>
              <w:t>年</w:t>
            </w:r>
            <w:r w:rsidRPr="00D632F3">
              <w:rPr>
                <w:rFonts w:hint="eastAsia"/>
                <w:bCs/>
                <w:szCs w:val="21"/>
              </w:rPr>
              <w:t>7</w:t>
            </w:r>
            <w:r w:rsidRPr="00D632F3">
              <w:rPr>
                <w:rFonts w:hint="eastAsia"/>
                <w:bCs/>
                <w:szCs w:val="21"/>
              </w:rPr>
              <w:t>月</w:t>
            </w:r>
            <w:r w:rsidRPr="00D632F3">
              <w:rPr>
                <w:rFonts w:hint="eastAsia"/>
                <w:bCs/>
                <w:szCs w:val="21"/>
              </w:rPr>
              <w:t>10</w:t>
            </w:r>
            <w:r w:rsidRPr="00D632F3">
              <w:rPr>
                <w:rFonts w:hint="eastAsia"/>
                <w:bCs/>
                <w:szCs w:val="21"/>
              </w:rPr>
              <w:t>日，完成本项目</w:t>
            </w:r>
            <w:r w:rsidRPr="00D632F3">
              <w:rPr>
                <w:rFonts w:hint="eastAsia"/>
                <w:bCs/>
                <w:szCs w:val="21"/>
              </w:rPr>
              <w:t>70%</w:t>
            </w:r>
            <w:r w:rsidRPr="00D632F3">
              <w:rPr>
                <w:rFonts w:hint="eastAsia"/>
                <w:bCs/>
                <w:szCs w:val="21"/>
              </w:rPr>
              <w:t>的图书采购和验收；至</w:t>
            </w:r>
            <w:r w:rsidRPr="00D632F3">
              <w:rPr>
                <w:rFonts w:hint="eastAsia"/>
                <w:bCs/>
                <w:szCs w:val="21"/>
              </w:rPr>
              <w:t>2021</w:t>
            </w:r>
            <w:r w:rsidRPr="00D632F3">
              <w:rPr>
                <w:rFonts w:hint="eastAsia"/>
                <w:bCs/>
                <w:szCs w:val="21"/>
              </w:rPr>
              <w:t>年</w:t>
            </w:r>
            <w:r w:rsidRPr="00D632F3">
              <w:rPr>
                <w:rFonts w:hint="eastAsia"/>
                <w:bCs/>
                <w:szCs w:val="21"/>
              </w:rPr>
              <w:t>11</w:t>
            </w:r>
            <w:r w:rsidRPr="00D632F3">
              <w:rPr>
                <w:rFonts w:hint="eastAsia"/>
                <w:bCs/>
                <w:szCs w:val="21"/>
              </w:rPr>
              <w:t>月</w:t>
            </w:r>
            <w:r w:rsidRPr="00D632F3">
              <w:rPr>
                <w:rFonts w:hint="eastAsia"/>
                <w:bCs/>
                <w:szCs w:val="21"/>
              </w:rPr>
              <w:t>10</w:t>
            </w:r>
            <w:r w:rsidRPr="00D632F3">
              <w:rPr>
                <w:rFonts w:hint="eastAsia"/>
                <w:bCs/>
                <w:szCs w:val="21"/>
              </w:rPr>
              <w:t>日完成本项目余下</w:t>
            </w:r>
            <w:r w:rsidRPr="00D632F3">
              <w:rPr>
                <w:rFonts w:hint="eastAsia"/>
                <w:bCs/>
                <w:szCs w:val="21"/>
              </w:rPr>
              <w:t>30%</w:t>
            </w:r>
            <w:r w:rsidRPr="00D632F3">
              <w:rPr>
                <w:rFonts w:hint="eastAsia"/>
                <w:bCs/>
                <w:szCs w:val="21"/>
              </w:rPr>
              <w:t>的图书采购和验收，</w:t>
            </w:r>
            <w:r w:rsidRPr="00D632F3">
              <w:rPr>
                <w:rFonts w:hint="eastAsia"/>
                <w:bCs/>
                <w:szCs w:val="21"/>
              </w:rPr>
              <w:t>12</w:t>
            </w:r>
            <w:r w:rsidRPr="00D632F3">
              <w:rPr>
                <w:rFonts w:hint="eastAsia"/>
                <w:bCs/>
                <w:szCs w:val="21"/>
              </w:rPr>
              <w:t>月前完成整个项目的结算付款</w:t>
            </w:r>
            <w:r w:rsidRPr="00B56B2E">
              <w:rPr>
                <w:bCs/>
                <w:szCs w:val="21"/>
              </w:rPr>
              <w:t>。</w:t>
            </w:r>
          </w:p>
        </w:tc>
        <w:tc>
          <w:tcPr>
            <w:tcW w:w="1351" w:type="dxa"/>
          </w:tcPr>
          <w:p w14:paraId="5EE6BEC9" w14:textId="77777777" w:rsidR="001143B3" w:rsidRPr="00D632F3" w:rsidRDefault="001143B3" w:rsidP="001B2212">
            <w:pPr>
              <w:adjustRightInd w:val="0"/>
              <w:snapToGrid w:val="0"/>
              <w:spacing w:line="360" w:lineRule="auto"/>
              <w:jc w:val="left"/>
              <w:rPr>
                <w:bCs/>
                <w:szCs w:val="21"/>
              </w:rPr>
            </w:pPr>
          </w:p>
        </w:tc>
        <w:tc>
          <w:tcPr>
            <w:tcW w:w="1351" w:type="dxa"/>
          </w:tcPr>
          <w:p w14:paraId="74D44BB7" w14:textId="77777777" w:rsidR="001143B3" w:rsidRPr="00D632F3" w:rsidRDefault="001143B3" w:rsidP="001B2212">
            <w:pPr>
              <w:adjustRightInd w:val="0"/>
              <w:snapToGrid w:val="0"/>
              <w:spacing w:line="360" w:lineRule="auto"/>
              <w:jc w:val="left"/>
              <w:rPr>
                <w:bCs/>
                <w:szCs w:val="21"/>
              </w:rPr>
            </w:pPr>
          </w:p>
        </w:tc>
        <w:tc>
          <w:tcPr>
            <w:tcW w:w="1351" w:type="dxa"/>
          </w:tcPr>
          <w:p w14:paraId="190300A1" w14:textId="124ED1D3" w:rsidR="001143B3" w:rsidRPr="00D632F3" w:rsidRDefault="001143B3" w:rsidP="001B2212">
            <w:pPr>
              <w:adjustRightInd w:val="0"/>
              <w:snapToGrid w:val="0"/>
              <w:spacing w:line="360" w:lineRule="auto"/>
              <w:jc w:val="left"/>
              <w:rPr>
                <w:bCs/>
                <w:szCs w:val="21"/>
              </w:rPr>
            </w:pPr>
          </w:p>
        </w:tc>
      </w:tr>
      <w:tr w:rsidR="001143B3" w:rsidRPr="00B56B2E" w14:paraId="68E9CC61" w14:textId="233BE07B" w:rsidTr="001143B3">
        <w:trPr>
          <w:trHeight w:val="567"/>
        </w:trPr>
        <w:tc>
          <w:tcPr>
            <w:tcW w:w="720" w:type="dxa"/>
            <w:vAlign w:val="center"/>
          </w:tcPr>
          <w:p w14:paraId="45F2B777" w14:textId="77777777" w:rsidR="001143B3" w:rsidRPr="00D632F3" w:rsidRDefault="001143B3" w:rsidP="001B2212">
            <w:pPr>
              <w:jc w:val="center"/>
            </w:pPr>
            <w:r w:rsidRPr="00D632F3">
              <w:lastRenderedPageBreak/>
              <w:t>3</w:t>
            </w:r>
          </w:p>
        </w:tc>
        <w:tc>
          <w:tcPr>
            <w:tcW w:w="961" w:type="dxa"/>
            <w:vAlign w:val="center"/>
          </w:tcPr>
          <w:p w14:paraId="0B752BDF" w14:textId="77777777" w:rsidR="001143B3" w:rsidRPr="00D632F3" w:rsidRDefault="001143B3" w:rsidP="001B2212">
            <w:pPr>
              <w:jc w:val="center"/>
            </w:pPr>
            <w:r w:rsidRPr="00D632F3">
              <w:rPr>
                <w:rFonts w:hint="eastAsia"/>
              </w:rPr>
              <w:t>验收要求</w:t>
            </w:r>
          </w:p>
        </w:tc>
        <w:tc>
          <w:tcPr>
            <w:tcW w:w="2461" w:type="dxa"/>
            <w:vAlign w:val="center"/>
          </w:tcPr>
          <w:p w14:paraId="2920C31C" w14:textId="77777777" w:rsidR="001143B3" w:rsidRPr="00B56B2E" w:rsidRDefault="001143B3" w:rsidP="001B2212">
            <w:pPr>
              <w:adjustRightInd w:val="0"/>
              <w:snapToGrid w:val="0"/>
              <w:rPr>
                <w:b/>
                <w:bCs/>
                <w:szCs w:val="21"/>
              </w:rPr>
            </w:pPr>
            <w:r w:rsidRPr="00AA5EDC">
              <w:rPr>
                <w:rFonts w:hint="eastAsia"/>
                <w:bCs/>
                <w:szCs w:val="21"/>
              </w:rPr>
              <w:t>图书验收以采购人最终的验收结果为准。</w:t>
            </w:r>
          </w:p>
        </w:tc>
        <w:tc>
          <w:tcPr>
            <w:tcW w:w="1351" w:type="dxa"/>
          </w:tcPr>
          <w:p w14:paraId="7C60F4B1" w14:textId="77777777" w:rsidR="001143B3" w:rsidRPr="00AA5EDC" w:rsidRDefault="001143B3" w:rsidP="001B2212">
            <w:pPr>
              <w:adjustRightInd w:val="0"/>
              <w:snapToGrid w:val="0"/>
              <w:rPr>
                <w:bCs/>
                <w:szCs w:val="21"/>
              </w:rPr>
            </w:pPr>
          </w:p>
        </w:tc>
        <w:tc>
          <w:tcPr>
            <w:tcW w:w="1351" w:type="dxa"/>
          </w:tcPr>
          <w:p w14:paraId="5FE9F890" w14:textId="77777777" w:rsidR="001143B3" w:rsidRPr="00AA5EDC" w:rsidRDefault="001143B3" w:rsidP="001B2212">
            <w:pPr>
              <w:adjustRightInd w:val="0"/>
              <w:snapToGrid w:val="0"/>
              <w:rPr>
                <w:bCs/>
                <w:szCs w:val="21"/>
              </w:rPr>
            </w:pPr>
          </w:p>
        </w:tc>
        <w:tc>
          <w:tcPr>
            <w:tcW w:w="1351" w:type="dxa"/>
          </w:tcPr>
          <w:p w14:paraId="4B1F86CE" w14:textId="0F6990F0" w:rsidR="001143B3" w:rsidRPr="00AA5EDC" w:rsidRDefault="001143B3" w:rsidP="001B2212">
            <w:pPr>
              <w:adjustRightInd w:val="0"/>
              <w:snapToGrid w:val="0"/>
              <w:rPr>
                <w:bCs/>
                <w:szCs w:val="21"/>
              </w:rPr>
            </w:pPr>
          </w:p>
        </w:tc>
      </w:tr>
      <w:tr w:rsidR="001143B3" w:rsidRPr="00B56B2E" w14:paraId="39C1A795" w14:textId="1383688D" w:rsidTr="001143B3">
        <w:trPr>
          <w:trHeight w:val="567"/>
        </w:trPr>
        <w:tc>
          <w:tcPr>
            <w:tcW w:w="720" w:type="dxa"/>
            <w:vAlign w:val="center"/>
          </w:tcPr>
          <w:p w14:paraId="6C52A2D1" w14:textId="77777777" w:rsidR="001143B3" w:rsidRPr="00D632F3" w:rsidRDefault="001143B3" w:rsidP="001B2212">
            <w:pPr>
              <w:jc w:val="center"/>
            </w:pPr>
            <w:r w:rsidRPr="00D632F3">
              <w:t>4</w:t>
            </w:r>
          </w:p>
        </w:tc>
        <w:tc>
          <w:tcPr>
            <w:tcW w:w="961" w:type="dxa"/>
            <w:vAlign w:val="center"/>
          </w:tcPr>
          <w:p w14:paraId="393D1640" w14:textId="77777777" w:rsidR="001143B3" w:rsidRPr="00D632F3" w:rsidRDefault="001143B3" w:rsidP="001B2212">
            <w:pPr>
              <w:jc w:val="center"/>
            </w:pPr>
            <w:r w:rsidRPr="00D632F3">
              <w:rPr>
                <w:rFonts w:hint="eastAsia"/>
              </w:rPr>
              <w:t>图书质量</w:t>
            </w:r>
          </w:p>
        </w:tc>
        <w:tc>
          <w:tcPr>
            <w:tcW w:w="2461" w:type="dxa"/>
          </w:tcPr>
          <w:p w14:paraId="778B657F" w14:textId="77777777" w:rsidR="001143B3" w:rsidRPr="00B56B2E" w:rsidRDefault="001143B3" w:rsidP="001B2212">
            <w:pPr>
              <w:adjustRightInd w:val="0"/>
              <w:snapToGrid w:val="0"/>
              <w:spacing w:line="360" w:lineRule="auto"/>
              <w:jc w:val="left"/>
              <w:rPr>
                <w:b/>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c>
          <w:tcPr>
            <w:tcW w:w="1351" w:type="dxa"/>
          </w:tcPr>
          <w:p w14:paraId="1C984026" w14:textId="77777777" w:rsidR="001143B3" w:rsidRPr="007A1749" w:rsidRDefault="001143B3" w:rsidP="001B2212">
            <w:pPr>
              <w:adjustRightInd w:val="0"/>
              <w:snapToGrid w:val="0"/>
              <w:spacing w:line="360" w:lineRule="auto"/>
              <w:jc w:val="left"/>
              <w:rPr>
                <w:bCs/>
                <w:szCs w:val="21"/>
              </w:rPr>
            </w:pPr>
          </w:p>
        </w:tc>
        <w:tc>
          <w:tcPr>
            <w:tcW w:w="1351" w:type="dxa"/>
          </w:tcPr>
          <w:p w14:paraId="29BC496A" w14:textId="77777777" w:rsidR="001143B3" w:rsidRPr="007A1749" w:rsidRDefault="001143B3" w:rsidP="001B2212">
            <w:pPr>
              <w:adjustRightInd w:val="0"/>
              <w:snapToGrid w:val="0"/>
              <w:spacing w:line="360" w:lineRule="auto"/>
              <w:jc w:val="left"/>
              <w:rPr>
                <w:bCs/>
                <w:szCs w:val="21"/>
              </w:rPr>
            </w:pPr>
          </w:p>
        </w:tc>
        <w:tc>
          <w:tcPr>
            <w:tcW w:w="1351" w:type="dxa"/>
          </w:tcPr>
          <w:p w14:paraId="334EA94A" w14:textId="2DF1A10D" w:rsidR="001143B3" w:rsidRPr="007A1749" w:rsidRDefault="001143B3" w:rsidP="001B2212">
            <w:pPr>
              <w:adjustRightInd w:val="0"/>
              <w:snapToGrid w:val="0"/>
              <w:spacing w:line="360" w:lineRule="auto"/>
              <w:jc w:val="left"/>
              <w:rPr>
                <w:bCs/>
                <w:szCs w:val="21"/>
              </w:rPr>
            </w:pPr>
          </w:p>
        </w:tc>
      </w:tr>
      <w:tr w:rsidR="001143B3" w:rsidRPr="00B56B2E" w14:paraId="30882C76" w14:textId="6BC13AF8" w:rsidTr="001143B3">
        <w:trPr>
          <w:trHeight w:val="567"/>
        </w:trPr>
        <w:tc>
          <w:tcPr>
            <w:tcW w:w="720" w:type="dxa"/>
            <w:vAlign w:val="center"/>
          </w:tcPr>
          <w:p w14:paraId="5546CF14" w14:textId="77777777" w:rsidR="001143B3" w:rsidRPr="00D632F3" w:rsidRDefault="001143B3" w:rsidP="001B2212">
            <w:pPr>
              <w:jc w:val="center"/>
            </w:pPr>
            <w:r w:rsidRPr="00D632F3">
              <w:t>5</w:t>
            </w:r>
          </w:p>
        </w:tc>
        <w:tc>
          <w:tcPr>
            <w:tcW w:w="961" w:type="dxa"/>
            <w:vAlign w:val="center"/>
          </w:tcPr>
          <w:p w14:paraId="188304D7" w14:textId="77777777" w:rsidR="001143B3" w:rsidRPr="00D632F3" w:rsidRDefault="001143B3" w:rsidP="001B2212">
            <w:pPr>
              <w:jc w:val="center"/>
            </w:pPr>
            <w:r w:rsidRPr="00D632F3">
              <w:rPr>
                <w:rFonts w:hint="eastAsia"/>
              </w:rPr>
              <w:t>订购信息反馈</w:t>
            </w:r>
          </w:p>
        </w:tc>
        <w:tc>
          <w:tcPr>
            <w:tcW w:w="2461" w:type="dxa"/>
          </w:tcPr>
          <w:p w14:paraId="755D6606" w14:textId="77777777" w:rsidR="001143B3" w:rsidRPr="00D632F3" w:rsidRDefault="001143B3" w:rsidP="001B2212">
            <w:pPr>
              <w:spacing w:line="360" w:lineRule="auto"/>
              <w:rPr>
                <w:bCs/>
                <w:szCs w:val="21"/>
              </w:rPr>
            </w:pPr>
            <w:r w:rsidRPr="00D632F3">
              <w:rPr>
                <w:bCs/>
                <w:szCs w:val="21"/>
              </w:rPr>
              <w:t>中标人必须指派专人负责接收采购人发送的图书采购订单，接收到订单后必须在</w:t>
            </w:r>
            <w:r w:rsidRPr="00D632F3">
              <w:rPr>
                <w:bCs/>
                <w:szCs w:val="21"/>
              </w:rPr>
              <w:t>2</w:t>
            </w:r>
            <w:r w:rsidRPr="00D632F3">
              <w:rPr>
                <w:bCs/>
                <w:szCs w:val="21"/>
              </w:rPr>
              <w:t>个工作日内（</w:t>
            </w:r>
            <w:proofErr w:type="gramStart"/>
            <w:r w:rsidRPr="00D632F3">
              <w:rPr>
                <w:bCs/>
                <w:szCs w:val="21"/>
              </w:rPr>
              <w:t>读者荐购的</w:t>
            </w:r>
            <w:proofErr w:type="gramEnd"/>
            <w:r w:rsidRPr="00D632F3">
              <w:rPr>
                <w:bCs/>
                <w:szCs w:val="21"/>
              </w:rPr>
              <w:t>订单在</w:t>
            </w:r>
            <w:r w:rsidRPr="00D632F3">
              <w:rPr>
                <w:bCs/>
                <w:szCs w:val="21"/>
              </w:rPr>
              <w:t>1</w:t>
            </w:r>
            <w:r w:rsidRPr="00D632F3">
              <w:rPr>
                <w:bCs/>
                <w:szCs w:val="21"/>
              </w:rPr>
              <w:t>个工作日内）给予采购人反馈所订图书是否已出版、是否能订购到图书和预计何时到货等信息。</w:t>
            </w:r>
          </w:p>
          <w:p w14:paraId="1B1FDDAE" w14:textId="77777777" w:rsidR="001143B3" w:rsidRPr="00B56B2E" w:rsidRDefault="001143B3" w:rsidP="001B2212">
            <w:pPr>
              <w:adjustRightInd w:val="0"/>
              <w:snapToGrid w:val="0"/>
              <w:spacing w:line="360" w:lineRule="auto"/>
              <w:jc w:val="left"/>
            </w:pPr>
            <w:r w:rsidRPr="00D632F3">
              <w:rPr>
                <w:bCs/>
                <w:szCs w:val="21"/>
              </w:rPr>
              <w:t>在合同期执行完毕后中标书商需提供纸质对账单（包括供书起止时间、种数、册数、实洋，加盖公章）和电子供书清单（包括</w:t>
            </w:r>
            <w:r w:rsidRPr="00D632F3">
              <w:rPr>
                <w:bCs/>
                <w:szCs w:val="21"/>
              </w:rPr>
              <w:t>ISBN</w:t>
            </w:r>
            <w:r w:rsidRPr="00D632F3">
              <w:rPr>
                <w:bCs/>
                <w:szCs w:val="21"/>
              </w:rPr>
              <w:t>、题名、分卷号和</w:t>
            </w:r>
            <w:r w:rsidRPr="00D632F3">
              <w:rPr>
                <w:bCs/>
                <w:szCs w:val="21"/>
              </w:rPr>
              <w:t>/</w:t>
            </w:r>
            <w:r w:rsidRPr="00D632F3">
              <w:rPr>
                <w:bCs/>
                <w:szCs w:val="21"/>
              </w:rPr>
              <w:t>或分卷名、责任者、出版社、出版年、</w:t>
            </w:r>
            <w:proofErr w:type="gramStart"/>
            <w:r w:rsidRPr="00D632F3">
              <w:rPr>
                <w:bCs/>
                <w:szCs w:val="21"/>
              </w:rPr>
              <w:t>实洋价格</w:t>
            </w:r>
            <w:proofErr w:type="gramEnd"/>
            <w:r w:rsidRPr="00D632F3">
              <w:rPr>
                <w:bCs/>
                <w:szCs w:val="21"/>
              </w:rPr>
              <w:t>等，以</w:t>
            </w:r>
            <w:r w:rsidRPr="00D632F3">
              <w:rPr>
                <w:bCs/>
                <w:szCs w:val="21"/>
              </w:rPr>
              <w:t>EXCEL</w:t>
            </w:r>
            <w:r w:rsidRPr="00D632F3">
              <w:rPr>
                <w:bCs/>
                <w:szCs w:val="21"/>
              </w:rPr>
              <w:t>方式提交）。</w:t>
            </w:r>
          </w:p>
        </w:tc>
        <w:tc>
          <w:tcPr>
            <w:tcW w:w="1351" w:type="dxa"/>
          </w:tcPr>
          <w:p w14:paraId="4AB33D1B" w14:textId="77777777" w:rsidR="001143B3" w:rsidRPr="00D632F3" w:rsidRDefault="001143B3" w:rsidP="001B2212">
            <w:pPr>
              <w:spacing w:line="360" w:lineRule="auto"/>
              <w:rPr>
                <w:bCs/>
                <w:szCs w:val="21"/>
              </w:rPr>
            </w:pPr>
          </w:p>
        </w:tc>
        <w:tc>
          <w:tcPr>
            <w:tcW w:w="1351" w:type="dxa"/>
          </w:tcPr>
          <w:p w14:paraId="72DCCB27" w14:textId="77777777" w:rsidR="001143B3" w:rsidRPr="00D632F3" w:rsidRDefault="001143B3" w:rsidP="001B2212">
            <w:pPr>
              <w:spacing w:line="360" w:lineRule="auto"/>
              <w:rPr>
                <w:bCs/>
                <w:szCs w:val="21"/>
              </w:rPr>
            </w:pPr>
          </w:p>
        </w:tc>
        <w:tc>
          <w:tcPr>
            <w:tcW w:w="1351" w:type="dxa"/>
          </w:tcPr>
          <w:p w14:paraId="6F003A0C" w14:textId="37592B3E" w:rsidR="001143B3" w:rsidRPr="00D632F3" w:rsidRDefault="001143B3" w:rsidP="001B2212">
            <w:pPr>
              <w:spacing w:line="360" w:lineRule="auto"/>
              <w:rPr>
                <w:bCs/>
                <w:szCs w:val="21"/>
              </w:rPr>
            </w:pPr>
          </w:p>
        </w:tc>
      </w:tr>
      <w:tr w:rsidR="001143B3" w:rsidRPr="00B56B2E" w14:paraId="3CFEDB07" w14:textId="76BFC53C" w:rsidTr="001143B3">
        <w:trPr>
          <w:trHeight w:val="567"/>
        </w:trPr>
        <w:tc>
          <w:tcPr>
            <w:tcW w:w="720" w:type="dxa"/>
            <w:vAlign w:val="center"/>
          </w:tcPr>
          <w:p w14:paraId="731E72F2" w14:textId="77777777" w:rsidR="001143B3" w:rsidRPr="00D632F3" w:rsidRDefault="001143B3" w:rsidP="001B2212">
            <w:pPr>
              <w:jc w:val="center"/>
            </w:pPr>
            <w:r w:rsidRPr="00D632F3">
              <w:t>6</w:t>
            </w:r>
          </w:p>
        </w:tc>
        <w:tc>
          <w:tcPr>
            <w:tcW w:w="961" w:type="dxa"/>
            <w:vAlign w:val="center"/>
          </w:tcPr>
          <w:p w14:paraId="722CA413" w14:textId="77777777" w:rsidR="001143B3" w:rsidRPr="00D632F3" w:rsidRDefault="001143B3" w:rsidP="001B2212">
            <w:pPr>
              <w:jc w:val="center"/>
            </w:pPr>
            <w:r w:rsidRPr="00D632F3">
              <w:rPr>
                <w:rFonts w:hint="eastAsia"/>
              </w:rPr>
              <w:t>专人负责</w:t>
            </w:r>
          </w:p>
        </w:tc>
        <w:tc>
          <w:tcPr>
            <w:tcW w:w="2461" w:type="dxa"/>
          </w:tcPr>
          <w:p w14:paraId="359F57FA" w14:textId="77777777" w:rsidR="001143B3" w:rsidRPr="007103F0" w:rsidRDefault="001143B3" w:rsidP="001B2212">
            <w:pPr>
              <w:tabs>
                <w:tab w:val="num" w:pos="1260"/>
              </w:tabs>
              <w:adjustRightInd w:val="0"/>
              <w:snapToGrid w:val="0"/>
              <w:spacing w:line="360" w:lineRule="auto"/>
              <w:jc w:val="left"/>
              <w:rPr>
                <w:bCs/>
                <w:szCs w:val="21"/>
              </w:rPr>
            </w:pPr>
            <w:r w:rsidRPr="007103F0">
              <w:rPr>
                <w:rFonts w:hint="eastAsia"/>
                <w:bCs/>
                <w:szCs w:val="21"/>
              </w:rPr>
              <w:t>中标人需提供一站式服务，合同的洽谈和签订、图书订单的接收、信息反馈、送货、收退、结算等业务均要有</w:t>
            </w:r>
            <w:r w:rsidRPr="007103F0">
              <w:rPr>
                <w:rFonts w:hint="eastAsia"/>
                <w:bCs/>
                <w:szCs w:val="21"/>
              </w:rPr>
              <w:lastRenderedPageBreak/>
              <w:t>专人负责跟进。</w:t>
            </w:r>
          </w:p>
        </w:tc>
        <w:tc>
          <w:tcPr>
            <w:tcW w:w="1351" w:type="dxa"/>
          </w:tcPr>
          <w:p w14:paraId="720D50D3"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61639EAC"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35FE77C6" w14:textId="1B6A8B02" w:rsidR="001143B3" w:rsidRPr="007103F0" w:rsidRDefault="001143B3" w:rsidP="001B2212">
            <w:pPr>
              <w:tabs>
                <w:tab w:val="num" w:pos="1260"/>
              </w:tabs>
              <w:adjustRightInd w:val="0"/>
              <w:snapToGrid w:val="0"/>
              <w:spacing w:line="360" w:lineRule="auto"/>
              <w:jc w:val="left"/>
              <w:rPr>
                <w:bCs/>
                <w:szCs w:val="21"/>
              </w:rPr>
            </w:pPr>
          </w:p>
        </w:tc>
      </w:tr>
      <w:tr w:rsidR="001143B3" w:rsidRPr="00B56B2E" w14:paraId="5F68EEE7" w14:textId="7E45ACD6" w:rsidTr="001143B3">
        <w:trPr>
          <w:trHeight w:val="567"/>
        </w:trPr>
        <w:tc>
          <w:tcPr>
            <w:tcW w:w="720" w:type="dxa"/>
            <w:vAlign w:val="center"/>
          </w:tcPr>
          <w:p w14:paraId="182560C8" w14:textId="77777777" w:rsidR="001143B3" w:rsidRPr="00D632F3" w:rsidRDefault="001143B3" w:rsidP="001B2212">
            <w:pPr>
              <w:jc w:val="center"/>
            </w:pPr>
            <w:r>
              <w:rPr>
                <w:rFonts w:hint="eastAsia"/>
              </w:rPr>
              <w:lastRenderedPageBreak/>
              <w:t>7</w:t>
            </w:r>
          </w:p>
        </w:tc>
        <w:tc>
          <w:tcPr>
            <w:tcW w:w="961" w:type="dxa"/>
            <w:vAlign w:val="center"/>
          </w:tcPr>
          <w:p w14:paraId="6CFE85D6" w14:textId="77777777" w:rsidR="001143B3" w:rsidRPr="00D632F3" w:rsidRDefault="001143B3" w:rsidP="001B2212">
            <w:pPr>
              <w:adjustRightInd w:val="0"/>
              <w:snapToGrid w:val="0"/>
              <w:spacing w:line="360" w:lineRule="auto"/>
              <w:jc w:val="center"/>
            </w:pPr>
            <w:r>
              <w:rPr>
                <w:rFonts w:hint="eastAsia"/>
              </w:rPr>
              <w:t>编目</w:t>
            </w:r>
            <w:r>
              <w:t>数据人员要求</w:t>
            </w:r>
          </w:p>
        </w:tc>
        <w:tc>
          <w:tcPr>
            <w:tcW w:w="2461" w:type="dxa"/>
          </w:tcPr>
          <w:p w14:paraId="7B6150E2" w14:textId="77777777" w:rsidR="001143B3" w:rsidRPr="007103F0" w:rsidRDefault="001143B3" w:rsidP="001B2212">
            <w:pPr>
              <w:tabs>
                <w:tab w:val="num" w:pos="1260"/>
              </w:tabs>
              <w:adjustRightInd w:val="0"/>
              <w:snapToGrid w:val="0"/>
              <w:spacing w:line="360" w:lineRule="auto"/>
              <w:jc w:val="left"/>
              <w:rPr>
                <w:bCs/>
                <w:szCs w:val="21"/>
              </w:rPr>
            </w:pPr>
            <w:r w:rsidRPr="00D54394">
              <w:rPr>
                <w:rFonts w:hint="eastAsia"/>
                <w:kern w:val="0"/>
                <w:szCs w:val="21"/>
              </w:rPr>
              <w:t>中标人必须有专业数据人员负责编目数据服务</w:t>
            </w:r>
            <w:r w:rsidRPr="00075AFA">
              <w:rPr>
                <w:rFonts w:hint="eastAsia"/>
                <w:bCs/>
                <w:szCs w:val="21"/>
              </w:rPr>
              <w:t>，</w:t>
            </w:r>
            <w:r>
              <w:rPr>
                <w:rFonts w:hint="eastAsia"/>
              </w:rPr>
              <w:t>编目</w:t>
            </w:r>
            <w:r>
              <w:t>数据人员</w:t>
            </w:r>
            <w:r w:rsidRPr="00075AFA">
              <w:rPr>
                <w:bCs/>
                <w:szCs w:val="21"/>
              </w:rPr>
              <w:t>需</w:t>
            </w:r>
            <w:r w:rsidRPr="00075AFA">
              <w:rPr>
                <w:rFonts w:hint="eastAsia"/>
                <w:bCs/>
                <w:szCs w:val="21"/>
              </w:rPr>
              <w:t>具有</w:t>
            </w:r>
            <w:r w:rsidRPr="00075AFA">
              <w:rPr>
                <w:rFonts w:hint="eastAsia"/>
                <w:bCs/>
                <w:szCs w:val="21"/>
              </w:rPr>
              <w:t>CALIS</w:t>
            </w:r>
            <w:r w:rsidRPr="00075AFA">
              <w:rPr>
                <w:rFonts w:hint="eastAsia"/>
                <w:bCs/>
                <w:szCs w:val="21"/>
              </w:rPr>
              <w:t>或国家图书馆考核的中文编目员资格证书</w:t>
            </w:r>
            <w:r>
              <w:rPr>
                <w:rFonts w:hint="eastAsia"/>
                <w:bCs/>
                <w:szCs w:val="21"/>
              </w:rPr>
              <w:t>。</w:t>
            </w:r>
          </w:p>
        </w:tc>
        <w:tc>
          <w:tcPr>
            <w:tcW w:w="1351" w:type="dxa"/>
          </w:tcPr>
          <w:p w14:paraId="28F94924" w14:textId="77777777" w:rsidR="001143B3" w:rsidRPr="00D54394" w:rsidRDefault="001143B3" w:rsidP="001B2212">
            <w:pPr>
              <w:tabs>
                <w:tab w:val="num" w:pos="1260"/>
              </w:tabs>
              <w:adjustRightInd w:val="0"/>
              <w:snapToGrid w:val="0"/>
              <w:spacing w:line="360" w:lineRule="auto"/>
              <w:jc w:val="left"/>
              <w:rPr>
                <w:kern w:val="0"/>
                <w:szCs w:val="21"/>
              </w:rPr>
            </w:pPr>
          </w:p>
        </w:tc>
        <w:tc>
          <w:tcPr>
            <w:tcW w:w="1351" w:type="dxa"/>
          </w:tcPr>
          <w:p w14:paraId="192E8AC8" w14:textId="77777777" w:rsidR="001143B3" w:rsidRPr="00D54394" w:rsidRDefault="001143B3" w:rsidP="001B2212">
            <w:pPr>
              <w:tabs>
                <w:tab w:val="num" w:pos="1260"/>
              </w:tabs>
              <w:adjustRightInd w:val="0"/>
              <w:snapToGrid w:val="0"/>
              <w:spacing w:line="360" w:lineRule="auto"/>
              <w:jc w:val="left"/>
              <w:rPr>
                <w:kern w:val="0"/>
                <w:szCs w:val="21"/>
              </w:rPr>
            </w:pPr>
          </w:p>
        </w:tc>
        <w:tc>
          <w:tcPr>
            <w:tcW w:w="1351" w:type="dxa"/>
          </w:tcPr>
          <w:p w14:paraId="520479A3" w14:textId="45CB093F" w:rsidR="001143B3" w:rsidRPr="00D54394" w:rsidRDefault="001143B3" w:rsidP="001B2212">
            <w:pPr>
              <w:tabs>
                <w:tab w:val="num" w:pos="1260"/>
              </w:tabs>
              <w:adjustRightInd w:val="0"/>
              <w:snapToGrid w:val="0"/>
              <w:spacing w:line="360" w:lineRule="auto"/>
              <w:jc w:val="left"/>
              <w:rPr>
                <w:kern w:val="0"/>
                <w:szCs w:val="21"/>
              </w:rPr>
            </w:pPr>
          </w:p>
        </w:tc>
      </w:tr>
      <w:tr w:rsidR="001143B3" w:rsidRPr="00B56B2E" w14:paraId="35F3499C" w14:textId="10BB51A3" w:rsidTr="001143B3">
        <w:trPr>
          <w:trHeight w:val="567"/>
        </w:trPr>
        <w:tc>
          <w:tcPr>
            <w:tcW w:w="720" w:type="dxa"/>
            <w:vAlign w:val="center"/>
          </w:tcPr>
          <w:p w14:paraId="57A1F70C" w14:textId="77777777" w:rsidR="001143B3" w:rsidRPr="00D632F3" w:rsidRDefault="001143B3" w:rsidP="001B2212">
            <w:pPr>
              <w:jc w:val="center"/>
            </w:pPr>
            <w:r>
              <w:t>8</w:t>
            </w:r>
          </w:p>
        </w:tc>
        <w:tc>
          <w:tcPr>
            <w:tcW w:w="961" w:type="dxa"/>
            <w:vAlign w:val="center"/>
          </w:tcPr>
          <w:p w14:paraId="7B8F6D1C" w14:textId="77777777" w:rsidR="001143B3" w:rsidRPr="00D632F3" w:rsidRDefault="001143B3" w:rsidP="001B2212">
            <w:pPr>
              <w:jc w:val="center"/>
            </w:pPr>
            <w:r w:rsidRPr="00D632F3">
              <w:rPr>
                <w:rFonts w:hint="eastAsia"/>
              </w:rPr>
              <w:t>现</w:t>
            </w:r>
            <w:proofErr w:type="gramStart"/>
            <w:r w:rsidRPr="00D632F3">
              <w:rPr>
                <w:rFonts w:hint="eastAsia"/>
              </w:rPr>
              <w:t>采服务</w:t>
            </w:r>
            <w:proofErr w:type="gramEnd"/>
          </w:p>
        </w:tc>
        <w:tc>
          <w:tcPr>
            <w:tcW w:w="2461" w:type="dxa"/>
          </w:tcPr>
          <w:p w14:paraId="4859BEA3" w14:textId="77777777" w:rsidR="001143B3" w:rsidRPr="007103F0" w:rsidRDefault="001143B3" w:rsidP="001B2212">
            <w:pPr>
              <w:tabs>
                <w:tab w:val="num" w:pos="1260"/>
              </w:tabs>
              <w:adjustRightInd w:val="0"/>
              <w:snapToGrid w:val="0"/>
              <w:spacing w:line="360" w:lineRule="auto"/>
              <w:jc w:val="left"/>
              <w:rPr>
                <w:bCs/>
                <w:szCs w:val="21"/>
              </w:rPr>
            </w:pPr>
            <w:r w:rsidRPr="007103F0">
              <w:rPr>
                <w:rFonts w:hint="eastAsia"/>
                <w:bCs/>
                <w:szCs w:val="21"/>
              </w:rPr>
              <w:t>中标人必须能够提供现场采购的样书展厅，并提供现场选书的查重环境和条件。在合同期内中标人必须为采购人提供壹次以上的赴外地现采服务，现采所需的工具（如采集器）等必备条件均由中标人负责，时间和地点由采购人确定。</w:t>
            </w:r>
          </w:p>
        </w:tc>
        <w:tc>
          <w:tcPr>
            <w:tcW w:w="1351" w:type="dxa"/>
          </w:tcPr>
          <w:p w14:paraId="4F0C34F0"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6B1E6B20"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7D379182" w14:textId="298EECC8" w:rsidR="001143B3" w:rsidRPr="007103F0" w:rsidRDefault="001143B3" w:rsidP="001B2212">
            <w:pPr>
              <w:tabs>
                <w:tab w:val="num" w:pos="1260"/>
              </w:tabs>
              <w:adjustRightInd w:val="0"/>
              <w:snapToGrid w:val="0"/>
              <w:spacing w:line="360" w:lineRule="auto"/>
              <w:jc w:val="left"/>
              <w:rPr>
                <w:bCs/>
                <w:szCs w:val="21"/>
              </w:rPr>
            </w:pPr>
          </w:p>
        </w:tc>
      </w:tr>
      <w:tr w:rsidR="001143B3" w:rsidRPr="00B56B2E" w14:paraId="57D02627" w14:textId="57D62A60" w:rsidTr="001143B3">
        <w:trPr>
          <w:trHeight w:val="567"/>
        </w:trPr>
        <w:tc>
          <w:tcPr>
            <w:tcW w:w="720" w:type="dxa"/>
            <w:vAlign w:val="center"/>
          </w:tcPr>
          <w:p w14:paraId="515BA9B5" w14:textId="77777777" w:rsidR="001143B3" w:rsidRPr="00D632F3" w:rsidRDefault="001143B3" w:rsidP="001B2212">
            <w:pPr>
              <w:jc w:val="center"/>
            </w:pPr>
            <w:r>
              <w:t>9</w:t>
            </w:r>
          </w:p>
        </w:tc>
        <w:tc>
          <w:tcPr>
            <w:tcW w:w="961" w:type="dxa"/>
            <w:vAlign w:val="center"/>
          </w:tcPr>
          <w:p w14:paraId="448A5BE5" w14:textId="77777777" w:rsidR="001143B3" w:rsidRPr="00D632F3" w:rsidRDefault="001143B3" w:rsidP="001B2212">
            <w:pPr>
              <w:jc w:val="center"/>
            </w:pPr>
            <w:r w:rsidRPr="00D632F3">
              <w:rPr>
                <w:rFonts w:hint="eastAsia"/>
              </w:rPr>
              <w:t>付款方式</w:t>
            </w:r>
          </w:p>
        </w:tc>
        <w:tc>
          <w:tcPr>
            <w:tcW w:w="2461" w:type="dxa"/>
          </w:tcPr>
          <w:p w14:paraId="0AF4438D" w14:textId="77777777" w:rsidR="001143B3" w:rsidRPr="007103F0" w:rsidRDefault="001143B3" w:rsidP="001B2212">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采购，一次性结算付款</w:t>
            </w:r>
            <w:r w:rsidRPr="007D163B">
              <w:rPr>
                <w:rFonts w:ascii="宋体" w:hAnsi="宋体" w:hint="eastAsia"/>
                <w:szCs w:val="21"/>
              </w:rPr>
              <w:t>。</w:t>
            </w:r>
            <w:r>
              <w:rPr>
                <w:rFonts w:ascii="宋体" w:hAnsi="宋体" w:hint="eastAsia"/>
                <w:szCs w:val="21"/>
              </w:rPr>
              <w:t>所有批次图书</w:t>
            </w:r>
            <w:r w:rsidRPr="007D163B">
              <w:rPr>
                <w:rFonts w:ascii="宋体" w:hAnsi="宋体" w:hint="eastAsia"/>
                <w:szCs w:val="21"/>
              </w:rPr>
              <w:t>到</w:t>
            </w:r>
            <w:r>
              <w:rPr>
                <w:rFonts w:ascii="宋体" w:hAnsi="宋体" w:hint="eastAsia"/>
                <w:szCs w:val="21"/>
              </w:rPr>
              <w:t>齐</w:t>
            </w:r>
            <w:r w:rsidRPr="007D163B">
              <w:rPr>
                <w:rFonts w:ascii="宋体" w:hAnsi="宋体" w:hint="eastAsia"/>
                <w:szCs w:val="21"/>
              </w:rPr>
              <w:t>验收合格，办妥差、错图书的退书手续后，按采购人最后审核验收图书的实际采购价（实洋）将书款支付给中标人。中标人应提供符合国家财税法规要求的供书发票及其电子版扫描件。</w:t>
            </w:r>
          </w:p>
        </w:tc>
        <w:tc>
          <w:tcPr>
            <w:tcW w:w="1351" w:type="dxa"/>
          </w:tcPr>
          <w:p w14:paraId="195B6422" w14:textId="77777777" w:rsidR="001143B3" w:rsidRPr="007D163B" w:rsidRDefault="001143B3" w:rsidP="001B2212">
            <w:pPr>
              <w:tabs>
                <w:tab w:val="num" w:pos="1260"/>
              </w:tabs>
              <w:adjustRightInd w:val="0"/>
              <w:snapToGrid w:val="0"/>
              <w:spacing w:line="360" w:lineRule="auto"/>
              <w:jc w:val="left"/>
              <w:rPr>
                <w:rFonts w:ascii="宋体" w:hAnsi="宋体"/>
                <w:szCs w:val="21"/>
              </w:rPr>
            </w:pPr>
          </w:p>
        </w:tc>
        <w:tc>
          <w:tcPr>
            <w:tcW w:w="1351" w:type="dxa"/>
          </w:tcPr>
          <w:p w14:paraId="79F3F558" w14:textId="77777777" w:rsidR="001143B3" w:rsidRPr="007D163B" w:rsidRDefault="001143B3" w:rsidP="001B2212">
            <w:pPr>
              <w:tabs>
                <w:tab w:val="num" w:pos="1260"/>
              </w:tabs>
              <w:adjustRightInd w:val="0"/>
              <w:snapToGrid w:val="0"/>
              <w:spacing w:line="360" w:lineRule="auto"/>
              <w:jc w:val="left"/>
              <w:rPr>
                <w:rFonts w:ascii="宋体" w:hAnsi="宋体"/>
                <w:szCs w:val="21"/>
              </w:rPr>
            </w:pPr>
          </w:p>
        </w:tc>
        <w:tc>
          <w:tcPr>
            <w:tcW w:w="1351" w:type="dxa"/>
          </w:tcPr>
          <w:p w14:paraId="4E249258" w14:textId="0900ACDB" w:rsidR="001143B3" w:rsidRPr="007D163B" w:rsidRDefault="001143B3" w:rsidP="001B2212">
            <w:pPr>
              <w:tabs>
                <w:tab w:val="num" w:pos="1260"/>
              </w:tabs>
              <w:adjustRightInd w:val="0"/>
              <w:snapToGrid w:val="0"/>
              <w:spacing w:line="360" w:lineRule="auto"/>
              <w:jc w:val="left"/>
              <w:rPr>
                <w:rFonts w:ascii="宋体" w:hAnsi="宋体"/>
                <w:szCs w:val="21"/>
              </w:rPr>
            </w:pPr>
          </w:p>
        </w:tc>
      </w:tr>
    </w:tbl>
    <w:p w14:paraId="6E3C4D73" w14:textId="77777777" w:rsidR="000F7F6A" w:rsidRPr="001143B3" w:rsidRDefault="000F7F6A" w:rsidP="001C1FDE">
      <w:pPr>
        <w:rPr>
          <w:sz w:val="24"/>
        </w:rPr>
      </w:pPr>
    </w:p>
    <w:p w14:paraId="4E108BA1" w14:textId="77777777" w:rsidR="001143B3" w:rsidRDefault="001143B3" w:rsidP="001C1FDE">
      <w:pPr>
        <w:rPr>
          <w:sz w:val="24"/>
        </w:rPr>
      </w:pPr>
    </w:p>
    <w:p w14:paraId="6BC987DC" w14:textId="77777777" w:rsidR="001143B3" w:rsidRDefault="001143B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F9726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9F7">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840D" w14:textId="77777777" w:rsidR="000E196E" w:rsidRDefault="000E196E">
      <w:r>
        <w:separator/>
      </w:r>
    </w:p>
  </w:endnote>
  <w:endnote w:type="continuationSeparator" w:id="0">
    <w:p w14:paraId="5BEA8327" w14:textId="77777777" w:rsidR="000E196E" w:rsidRDefault="000E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等线">
    <w:altName w:val="Arial Unicode MS"/>
    <w:charset w:val="86"/>
    <w:family w:val="auto"/>
    <w:pitch w:val="default"/>
    <w:sig w:usb0="00000000" w:usb1="38CF7CFA" w:usb2="00000016" w:usb3="00000000" w:csb0="0004000F"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A1A8C" w:rsidRDefault="001A1A8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A1A8C" w:rsidRDefault="001A1A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A1A8C" w:rsidRDefault="001A1A8C">
    <w:pPr>
      <w:pStyle w:val="ae"/>
      <w:framePr w:wrap="around" w:vAnchor="text" w:hAnchor="margin" w:xAlign="center" w:y="1"/>
      <w:rPr>
        <w:rStyle w:val="ad"/>
      </w:rPr>
    </w:pPr>
    <w:r>
      <w:t xml:space="preserve">- </w:t>
    </w:r>
    <w:r>
      <w:fldChar w:fldCharType="begin"/>
    </w:r>
    <w:r>
      <w:instrText xml:space="preserve"> PAGE </w:instrText>
    </w:r>
    <w:r>
      <w:fldChar w:fldCharType="separate"/>
    </w:r>
    <w:r w:rsidR="004923F9">
      <w:rPr>
        <w:noProof/>
      </w:rPr>
      <w:t>21</w:t>
    </w:r>
    <w:r>
      <w:fldChar w:fldCharType="end"/>
    </w:r>
    <w:r>
      <w:t xml:space="preserve"> -</w:t>
    </w:r>
  </w:p>
  <w:p w14:paraId="0FE8C0C2" w14:textId="77777777" w:rsidR="001A1A8C" w:rsidRDefault="001A1A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B90C9" w14:textId="77777777" w:rsidR="000E196E" w:rsidRDefault="000E196E">
      <w:r>
        <w:separator/>
      </w:r>
    </w:p>
  </w:footnote>
  <w:footnote w:type="continuationSeparator" w:id="0">
    <w:p w14:paraId="7B8DB587" w14:textId="77777777" w:rsidR="000E196E" w:rsidRDefault="000E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0A713CB" w:rsidR="001A1A8C" w:rsidRPr="00DB1188" w:rsidRDefault="001A1A8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 xml:space="preserve">SZUCG20210013HW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B71F96" w:rsidR="001A1A8C" w:rsidRPr="00BB0A78" w:rsidRDefault="001A1A8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 xml:space="preserve">SZUCG20210013HW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8EB57DC"/>
    <w:multiLevelType w:val="multilevel"/>
    <w:tmpl w:val="C48603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4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AFA"/>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196E"/>
    <w:rsid w:val="000E4690"/>
    <w:rsid w:val="000E4DE8"/>
    <w:rsid w:val="000E5B12"/>
    <w:rsid w:val="000E6596"/>
    <w:rsid w:val="000F2065"/>
    <w:rsid w:val="000F294F"/>
    <w:rsid w:val="000F2A88"/>
    <w:rsid w:val="000F2B98"/>
    <w:rsid w:val="000F2D1B"/>
    <w:rsid w:val="000F515E"/>
    <w:rsid w:val="000F565B"/>
    <w:rsid w:val="000F5F3F"/>
    <w:rsid w:val="000F7F6A"/>
    <w:rsid w:val="00101DD0"/>
    <w:rsid w:val="00102555"/>
    <w:rsid w:val="001047E8"/>
    <w:rsid w:val="00104845"/>
    <w:rsid w:val="001075B1"/>
    <w:rsid w:val="001076CD"/>
    <w:rsid w:val="00107D54"/>
    <w:rsid w:val="0011099E"/>
    <w:rsid w:val="00111059"/>
    <w:rsid w:val="00111A14"/>
    <w:rsid w:val="0011225A"/>
    <w:rsid w:val="001143B3"/>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A8C"/>
    <w:rsid w:val="001A3EB9"/>
    <w:rsid w:val="001A422B"/>
    <w:rsid w:val="001A440A"/>
    <w:rsid w:val="001A45D3"/>
    <w:rsid w:val="001A4A55"/>
    <w:rsid w:val="001A647E"/>
    <w:rsid w:val="001A6A4F"/>
    <w:rsid w:val="001A6E4E"/>
    <w:rsid w:val="001A76B7"/>
    <w:rsid w:val="001B1339"/>
    <w:rsid w:val="001B1C5E"/>
    <w:rsid w:val="001B1FC5"/>
    <w:rsid w:val="001B29E4"/>
    <w:rsid w:val="001B325E"/>
    <w:rsid w:val="001B350E"/>
    <w:rsid w:val="001B4222"/>
    <w:rsid w:val="001B4AD1"/>
    <w:rsid w:val="001B6D7E"/>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8E"/>
    <w:rsid w:val="001E1F53"/>
    <w:rsid w:val="001E2502"/>
    <w:rsid w:val="001E292F"/>
    <w:rsid w:val="001E474D"/>
    <w:rsid w:val="001E4CED"/>
    <w:rsid w:val="001E5A81"/>
    <w:rsid w:val="001E72E6"/>
    <w:rsid w:val="001F0349"/>
    <w:rsid w:val="001F06D1"/>
    <w:rsid w:val="001F0B74"/>
    <w:rsid w:val="001F4EB8"/>
    <w:rsid w:val="001F6287"/>
    <w:rsid w:val="001F6D56"/>
    <w:rsid w:val="001F6F6A"/>
    <w:rsid w:val="001F7595"/>
    <w:rsid w:val="0020005F"/>
    <w:rsid w:val="00200B34"/>
    <w:rsid w:val="00200B4C"/>
    <w:rsid w:val="002018B6"/>
    <w:rsid w:val="00202E67"/>
    <w:rsid w:val="00203267"/>
    <w:rsid w:val="0020391D"/>
    <w:rsid w:val="00204856"/>
    <w:rsid w:val="002058E0"/>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2335"/>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009E"/>
    <w:rsid w:val="002A180F"/>
    <w:rsid w:val="002A2291"/>
    <w:rsid w:val="002A367A"/>
    <w:rsid w:val="002A547D"/>
    <w:rsid w:val="002A5CFA"/>
    <w:rsid w:val="002A7597"/>
    <w:rsid w:val="002B1091"/>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1A9F"/>
    <w:rsid w:val="002F2B7A"/>
    <w:rsid w:val="002F2C03"/>
    <w:rsid w:val="002F3105"/>
    <w:rsid w:val="002F379C"/>
    <w:rsid w:val="002F4205"/>
    <w:rsid w:val="002F5836"/>
    <w:rsid w:val="002F5892"/>
    <w:rsid w:val="002F72FF"/>
    <w:rsid w:val="002F760E"/>
    <w:rsid w:val="0030110E"/>
    <w:rsid w:val="00301A86"/>
    <w:rsid w:val="0030463E"/>
    <w:rsid w:val="00304712"/>
    <w:rsid w:val="00304ED6"/>
    <w:rsid w:val="0030529D"/>
    <w:rsid w:val="00306285"/>
    <w:rsid w:val="003065CD"/>
    <w:rsid w:val="003067E6"/>
    <w:rsid w:val="00307223"/>
    <w:rsid w:val="00312115"/>
    <w:rsid w:val="00313197"/>
    <w:rsid w:val="003152A5"/>
    <w:rsid w:val="00315A06"/>
    <w:rsid w:val="00315FC8"/>
    <w:rsid w:val="00317A6E"/>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5BA"/>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0654"/>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540"/>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2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3F9"/>
    <w:rsid w:val="004926C6"/>
    <w:rsid w:val="00492735"/>
    <w:rsid w:val="00492F32"/>
    <w:rsid w:val="00493FC2"/>
    <w:rsid w:val="00494FC9"/>
    <w:rsid w:val="004A02BC"/>
    <w:rsid w:val="004A0399"/>
    <w:rsid w:val="004A201B"/>
    <w:rsid w:val="004A4377"/>
    <w:rsid w:val="004A472F"/>
    <w:rsid w:val="004A57EB"/>
    <w:rsid w:val="004A5824"/>
    <w:rsid w:val="004A73CC"/>
    <w:rsid w:val="004B0652"/>
    <w:rsid w:val="004B0A8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4E22"/>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41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2B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4FA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26C4"/>
    <w:rsid w:val="005931F7"/>
    <w:rsid w:val="00594777"/>
    <w:rsid w:val="00594826"/>
    <w:rsid w:val="005950D6"/>
    <w:rsid w:val="0059630A"/>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693"/>
    <w:rsid w:val="005D570F"/>
    <w:rsid w:val="005D5CC5"/>
    <w:rsid w:val="005D6732"/>
    <w:rsid w:val="005D6AFC"/>
    <w:rsid w:val="005D787B"/>
    <w:rsid w:val="005E0745"/>
    <w:rsid w:val="005E12BE"/>
    <w:rsid w:val="005E3DF8"/>
    <w:rsid w:val="005E505E"/>
    <w:rsid w:val="005F0215"/>
    <w:rsid w:val="005F1CD5"/>
    <w:rsid w:val="005F1F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BAB"/>
    <w:rsid w:val="00605DAE"/>
    <w:rsid w:val="006100D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D98"/>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690"/>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387"/>
    <w:rsid w:val="007110E1"/>
    <w:rsid w:val="00712FC5"/>
    <w:rsid w:val="00713BE5"/>
    <w:rsid w:val="00714394"/>
    <w:rsid w:val="007161C6"/>
    <w:rsid w:val="00717DBB"/>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E24"/>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10"/>
    <w:rsid w:val="0077165F"/>
    <w:rsid w:val="00773874"/>
    <w:rsid w:val="007743ED"/>
    <w:rsid w:val="0077447E"/>
    <w:rsid w:val="0077477A"/>
    <w:rsid w:val="007770B9"/>
    <w:rsid w:val="00780D88"/>
    <w:rsid w:val="007819EA"/>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6E1"/>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7F62EC"/>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BC3"/>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B75E1"/>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5D35"/>
    <w:rsid w:val="008D6840"/>
    <w:rsid w:val="008D704D"/>
    <w:rsid w:val="008E1E54"/>
    <w:rsid w:val="008E3C88"/>
    <w:rsid w:val="008E3E79"/>
    <w:rsid w:val="008E4592"/>
    <w:rsid w:val="008E78F2"/>
    <w:rsid w:val="008E792D"/>
    <w:rsid w:val="008F022C"/>
    <w:rsid w:val="008F0E05"/>
    <w:rsid w:val="008F141E"/>
    <w:rsid w:val="009013F2"/>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BC7"/>
    <w:rsid w:val="009E0D0E"/>
    <w:rsid w:val="009E1607"/>
    <w:rsid w:val="009E1BBE"/>
    <w:rsid w:val="009E37D3"/>
    <w:rsid w:val="009E5F2F"/>
    <w:rsid w:val="009E6DD0"/>
    <w:rsid w:val="009E6ED8"/>
    <w:rsid w:val="009F0861"/>
    <w:rsid w:val="009F0A5D"/>
    <w:rsid w:val="009F0BD9"/>
    <w:rsid w:val="009F1FD9"/>
    <w:rsid w:val="009F283D"/>
    <w:rsid w:val="009F33FA"/>
    <w:rsid w:val="009F3645"/>
    <w:rsid w:val="009F42F3"/>
    <w:rsid w:val="00A00DC0"/>
    <w:rsid w:val="00A01C1F"/>
    <w:rsid w:val="00A01C98"/>
    <w:rsid w:val="00A04857"/>
    <w:rsid w:val="00A05ACF"/>
    <w:rsid w:val="00A05B2E"/>
    <w:rsid w:val="00A06A54"/>
    <w:rsid w:val="00A06B7C"/>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888"/>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093"/>
    <w:rsid w:val="00A9147B"/>
    <w:rsid w:val="00A91BA8"/>
    <w:rsid w:val="00A91EF1"/>
    <w:rsid w:val="00A91EF2"/>
    <w:rsid w:val="00A9325C"/>
    <w:rsid w:val="00A938DA"/>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783"/>
    <w:rsid w:val="00AB5846"/>
    <w:rsid w:val="00AB68CF"/>
    <w:rsid w:val="00AB6DFC"/>
    <w:rsid w:val="00AB6F7D"/>
    <w:rsid w:val="00AB7706"/>
    <w:rsid w:val="00AC3DB7"/>
    <w:rsid w:val="00AC57D2"/>
    <w:rsid w:val="00AC7899"/>
    <w:rsid w:val="00AD27FC"/>
    <w:rsid w:val="00AD2AFF"/>
    <w:rsid w:val="00AD3229"/>
    <w:rsid w:val="00AD752F"/>
    <w:rsid w:val="00AE003E"/>
    <w:rsid w:val="00AE00BE"/>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079F7"/>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38A"/>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E67"/>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2E9C"/>
    <w:rsid w:val="00BC47D8"/>
    <w:rsid w:val="00BC5454"/>
    <w:rsid w:val="00BC7CC5"/>
    <w:rsid w:val="00BD16D1"/>
    <w:rsid w:val="00BD219A"/>
    <w:rsid w:val="00BD2539"/>
    <w:rsid w:val="00BD2C42"/>
    <w:rsid w:val="00BD4A96"/>
    <w:rsid w:val="00BD4BC1"/>
    <w:rsid w:val="00BD4FC8"/>
    <w:rsid w:val="00BD5BB1"/>
    <w:rsid w:val="00BD64FB"/>
    <w:rsid w:val="00BD65E1"/>
    <w:rsid w:val="00BD6EF9"/>
    <w:rsid w:val="00BD754C"/>
    <w:rsid w:val="00BD7562"/>
    <w:rsid w:val="00BD7746"/>
    <w:rsid w:val="00BD7C93"/>
    <w:rsid w:val="00BE028F"/>
    <w:rsid w:val="00BE0A56"/>
    <w:rsid w:val="00BE0F79"/>
    <w:rsid w:val="00BE1034"/>
    <w:rsid w:val="00BE1428"/>
    <w:rsid w:val="00BE1511"/>
    <w:rsid w:val="00BE2AB1"/>
    <w:rsid w:val="00BE34DE"/>
    <w:rsid w:val="00BE72FD"/>
    <w:rsid w:val="00BE786F"/>
    <w:rsid w:val="00BF1728"/>
    <w:rsid w:val="00BF1EF8"/>
    <w:rsid w:val="00BF2C65"/>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447"/>
    <w:rsid w:val="00CD4704"/>
    <w:rsid w:val="00CD4B3B"/>
    <w:rsid w:val="00CD5401"/>
    <w:rsid w:val="00CD68DD"/>
    <w:rsid w:val="00CD6C94"/>
    <w:rsid w:val="00CD73F0"/>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2DA"/>
    <w:rsid w:val="00D13D8B"/>
    <w:rsid w:val="00D140BE"/>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65FC"/>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94"/>
    <w:rsid w:val="00D54EC5"/>
    <w:rsid w:val="00D55A05"/>
    <w:rsid w:val="00D61A9F"/>
    <w:rsid w:val="00D61EDD"/>
    <w:rsid w:val="00D628AF"/>
    <w:rsid w:val="00D6294B"/>
    <w:rsid w:val="00D632F3"/>
    <w:rsid w:val="00D6435C"/>
    <w:rsid w:val="00D6626E"/>
    <w:rsid w:val="00D66697"/>
    <w:rsid w:val="00D675E9"/>
    <w:rsid w:val="00D67684"/>
    <w:rsid w:val="00D67ACA"/>
    <w:rsid w:val="00D67F69"/>
    <w:rsid w:val="00D7072E"/>
    <w:rsid w:val="00D70737"/>
    <w:rsid w:val="00D71064"/>
    <w:rsid w:val="00D71103"/>
    <w:rsid w:val="00D72420"/>
    <w:rsid w:val="00D72CD8"/>
    <w:rsid w:val="00D730F3"/>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FA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3530"/>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5C28"/>
    <w:rsid w:val="00EE6128"/>
    <w:rsid w:val="00EE6184"/>
    <w:rsid w:val="00EE6A99"/>
    <w:rsid w:val="00EE7A2C"/>
    <w:rsid w:val="00EF0472"/>
    <w:rsid w:val="00EF2240"/>
    <w:rsid w:val="00EF3482"/>
    <w:rsid w:val="00EF42C8"/>
    <w:rsid w:val="00EF4FF9"/>
    <w:rsid w:val="00EF5FD7"/>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1CE1"/>
    <w:rsid w:val="00FB692F"/>
    <w:rsid w:val="00FC072E"/>
    <w:rsid w:val="00FC1C6F"/>
    <w:rsid w:val="00FC4165"/>
    <w:rsid w:val="00FC4FCD"/>
    <w:rsid w:val="00FC510F"/>
    <w:rsid w:val="00FC551E"/>
    <w:rsid w:val="00FC5790"/>
    <w:rsid w:val="00FC6617"/>
    <w:rsid w:val="00FC72A0"/>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3B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4B85-B3CB-4F0E-9AB8-E36AC701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11803</TotalTime>
  <Pages>52</Pages>
  <Words>5622</Words>
  <Characters>32051</Characters>
  <Application>Microsoft Office Word</Application>
  <DocSecurity>0</DocSecurity>
  <Lines>267</Lines>
  <Paragraphs>75</Paragraphs>
  <ScaleCrop>false</ScaleCrop>
  <Company>深圳市清华斯维尔软件科技有限公司</Company>
  <LinksUpToDate>false</LinksUpToDate>
  <CharactersWithSpaces>37598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341</cp:revision>
  <cp:lastPrinted>2015-02-16T02:37:00Z</cp:lastPrinted>
  <dcterms:created xsi:type="dcterms:W3CDTF">2018-03-08T08:55:00Z</dcterms:created>
  <dcterms:modified xsi:type="dcterms:W3CDTF">2021-03-02T09:30:00Z</dcterms:modified>
</cp:coreProperties>
</file>