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1DE956DB"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8346EB">
        <w:rPr>
          <w:rFonts w:ascii="宋体" w:eastAsia="宋体" w:hAnsi="宋体" w:cs="Times New Roman" w:hint="eastAsia"/>
          <w:color w:val="FF0000"/>
          <w:sz w:val="30"/>
          <w:szCs w:val="24"/>
        </w:rPr>
        <w:t>SZUCG20210858FW</w:t>
      </w:r>
    </w:p>
    <w:p w14:paraId="6E953DB8" w14:textId="08E8396D"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8346EB">
        <w:rPr>
          <w:rFonts w:ascii="宋体" w:eastAsia="宋体" w:hAnsi="宋体" w:cs="Times New Roman"/>
          <w:color w:val="FF0000"/>
          <w:sz w:val="30"/>
          <w:szCs w:val="24"/>
        </w:rPr>
        <w:t>丽湖校区服务大厅二装和会议室二装工程监理服务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AF5CA06"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D4299B">
        <w:rPr>
          <w:rFonts w:ascii="宋体" w:eastAsia="宋体" w:hAnsi="宋体" w:cs="Times New Roman" w:hint="eastAsia"/>
          <w:color w:val="FF0000"/>
          <w:sz w:val="30"/>
          <w:szCs w:val="24"/>
        </w:rPr>
        <w:t>六</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2BD36AB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8346EB">
        <w:rPr>
          <w:rFonts w:ascii="宋体" w:eastAsia="宋体" w:hAnsi="宋体" w:cs="Times New Roman"/>
          <w:sz w:val="32"/>
          <w:szCs w:val="24"/>
        </w:rPr>
        <w:t>SZUCG20210858FW</w:t>
      </w:r>
    </w:p>
    <w:p w14:paraId="425FEA47" w14:textId="3C16882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8346EB">
        <w:rPr>
          <w:rFonts w:ascii="宋体" w:eastAsia="宋体" w:hAnsi="宋体" w:cs="Times New Roman"/>
          <w:sz w:val="32"/>
          <w:szCs w:val="24"/>
        </w:rPr>
        <w:t>丽湖校区服务大厅二装和会议室二装工程监理服务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D4EB7" w:rsidRPr="00B014F4"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lastRenderedPageBreak/>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r>
      <w:tr w:rsidR="000D4EB7" w:rsidRPr="00B014F4"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5F4B91D0" w:rsidR="000D4EB7" w:rsidRPr="00B014F4" w:rsidRDefault="00271A98" w:rsidP="00DF26B0">
            <w:pPr>
              <w:jc w:val="center"/>
              <w:rPr>
                <w:rFonts w:ascii="Times New Roman" w:eastAsia="宋体" w:hAnsi="Times New Roman" w:cs="Times New Roman"/>
                <w:szCs w:val="21"/>
              </w:rPr>
            </w:pPr>
            <w:r>
              <w:rPr>
                <w:rFonts w:ascii="Times New Roman" w:eastAsia="宋体" w:hAnsi="Times New Roman" w:cs="Times New Roman"/>
                <w:szCs w:val="21"/>
              </w:rPr>
              <w:t>24</w:t>
            </w:r>
          </w:p>
        </w:tc>
      </w:tr>
      <w:tr w:rsidR="000D4EB7" w:rsidRPr="00B014F4"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6FDD7CF5" w14:textId="7125C4E8"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40</w:t>
            </w:r>
          </w:p>
        </w:tc>
      </w:tr>
      <w:tr w:rsidR="000D4EB7" w:rsidRPr="00B014F4"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B014F4"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评分准则</w:t>
            </w:r>
          </w:p>
        </w:tc>
      </w:tr>
      <w:tr w:rsidR="000D4EB7" w:rsidRPr="00B014F4"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0CD37192" w:rsidR="000D4EB7" w:rsidRPr="00B014F4" w:rsidRDefault="00271A98"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B306901" w14:textId="2E12F6C8" w:rsidR="000D4EB7" w:rsidRPr="00B014F4" w:rsidRDefault="000D4EB7" w:rsidP="00271A98">
            <w:pPr>
              <w:jc w:val="left"/>
              <w:rPr>
                <w:rFonts w:ascii="Times New Roman" w:eastAsia="宋体" w:hAnsi="Times New Roman" w:cs="Times New Roman"/>
                <w:szCs w:val="21"/>
              </w:rPr>
            </w:pPr>
            <w:r w:rsidRPr="00B014F4">
              <w:rPr>
                <w:rFonts w:ascii="Times New Roman" w:eastAsia="宋体" w:hAnsi="Times New Roman" w:cs="Times New Roman"/>
                <w:szCs w:val="21"/>
              </w:rPr>
              <w:t>评审内容：</w:t>
            </w:r>
          </w:p>
          <w:p w14:paraId="06810267"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）项目整体的服务目标、工作任务明确；</w:t>
            </w:r>
          </w:p>
          <w:p w14:paraId="1E45D315"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）进度计划制定合理；</w:t>
            </w:r>
          </w:p>
          <w:p w14:paraId="77BF7FCD"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）组织保障、运行管理方案详细；</w:t>
            </w:r>
          </w:p>
          <w:p w14:paraId="0896DE00"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）风险控制及应对策略具有科学性、合理性、可行性。</w:t>
            </w:r>
          </w:p>
          <w:p w14:paraId="1074F127" w14:textId="1ECF69AA" w:rsidR="000A2565" w:rsidRPr="00B014F4" w:rsidRDefault="00271A98" w:rsidP="00271A98">
            <w:pPr>
              <w:jc w:val="left"/>
              <w:rPr>
                <w:rFonts w:ascii="Times New Roman" w:eastAsia="宋体" w:hAnsi="Times New Roman" w:cs="Times New Roman"/>
                <w:szCs w:val="21"/>
              </w:rPr>
            </w:pPr>
            <w:r>
              <w:rPr>
                <w:rFonts w:ascii="Times New Roman" w:eastAsia="宋体" w:hAnsi="Times New Roman" w:cs="Times New Roman"/>
                <w:szCs w:val="21"/>
              </w:rPr>
              <w:t>满足以上四项要求得</w:t>
            </w:r>
            <w:r>
              <w:rPr>
                <w:rFonts w:ascii="Times New Roman" w:eastAsia="宋体" w:hAnsi="Times New Roman" w:cs="Times New Roman"/>
                <w:szCs w:val="21"/>
              </w:rPr>
              <w:t>100</w:t>
            </w:r>
            <w:r>
              <w:rPr>
                <w:rFonts w:ascii="Times New Roman" w:eastAsia="宋体" w:hAnsi="Times New Roman" w:cs="Times New Roman"/>
                <w:szCs w:val="21"/>
              </w:rPr>
              <w:t>分，满足以上三项要求得</w:t>
            </w:r>
            <w:r>
              <w:rPr>
                <w:rFonts w:ascii="Times New Roman" w:eastAsia="宋体" w:hAnsi="Times New Roman" w:cs="Times New Roman"/>
                <w:szCs w:val="21"/>
              </w:rPr>
              <w:t>75</w:t>
            </w:r>
            <w:r>
              <w:rPr>
                <w:rFonts w:ascii="Times New Roman" w:eastAsia="宋体" w:hAnsi="Times New Roman" w:cs="Times New Roman"/>
                <w:szCs w:val="21"/>
              </w:rPr>
              <w:t>分，满足以上两项要求得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0D4EB7" w:rsidRPr="00B014F4"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34AA0686" w:rsidR="000D4EB7" w:rsidRPr="00B014F4" w:rsidRDefault="00271A98"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04002B3" w14:textId="0C316DBF" w:rsidR="000D4EB7" w:rsidRPr="00B014F4" w:rsidRDefault="00271A98" w:rsidP="00271A98">
            <w:pPr>
              <w:jc w:val="left"/>
              <w:rPr>
                <w:rFonts w:ascii="Times New Roman" w:eastAsia="宋体" w:hAnsi="Times New Roman" w:cs="Times New Roman"/>
                <w:szCs w:val="21"/>
              </w:rPr>
            </w:pPr>
            <w:r>
              <w:rPr>
                <w:rFonts w:ascii="Times New Roman" w:eastAsia="宋体" w:hAnsi="Times New Roman" w:cs="Times New Roman"/>
                <w:szCs w:val="21"/>
              </w:rPr>
              <w:t>评审内容</w:t>
            </w:r>
            <w:r>
              <w:rPr>
                <w:rFonts w:ascii="Times New Roman" w:eastAsia="宋体" w:hAnsi="Times New Roman" w:cs="Times New Roman" w:hint="eastAsia"/>
                <w:szCs w:val="21"/>
              </w:rPr>
              <w:t>：</w:t>
            </w:r>
          </w:p>
          <w:p w14:paraId="0AC56285"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）针对本项目的工程特征、主要工程内容和工程现场条件、拆除改造安全措施</w:t>
            </w:r>
            <w:r>
              <w:rPr>
                <w:rFonts w:ascii="Times New Roman" w:eastAsia="宋体" w:hAnsi="Times New Roman" w:cs="Times New Roman" w:hint="eastAsia"/>
                <w:szCs w:val="21"/>
              </w:rPr>
              <w:t>制定</w:t>
            </w:r>
            <w:r>
              <w:rPr>
                <w:rFonts w:ascii="Times New Roman" w:eastAsia="宋体" w:hAnsi="Times New Roman" w:cs="Times New Roman"/>
                <w:szCs w:val="21"/>
              </w:rPr>
              <w:t>的监理方案清晰合理；</w:t>
            </w:r>
          </w:p>
          <w:p w14:paraId="51613A38"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）针对本项目消防改造技术</w:t>
            </w:r>
            <w:r>
              <w:rPr>
                <w:rFonts w:ascii="Times New Roman" w:eastAsia="宋体" w:hAnsi="Times New Roman" w:cs="Times New Roman" w:hint="eastAsia"/>
                <w:szCs w:val="21"/>
              </w:rPr>
              <w:t>制定</w:t>
            </w:r>
            <w:r>
              <w:rPr>
                <w:rFonts w:ascii="Times New Roman" w:eastAsia="宋体" w:hAnsi="Times New Roman" w:cs="Times New Roman"/>
                <w:szCs w:val="21"/>
              </w:rPr>
              <w:t>的监理方案完整清晰并提出合理化建议；</w:t>
            </w:r>
            <w:r>
              <w:rPr>
                <w:rFonts w:ascii="Times New Roman" w:eastAsia="宋体" w:hAnsi="Times New Roman" w:cs="Times New Roman"/>
                <w:szCs w:val="21"/>
              </w:rPr>
              <w:t xml:space="preserve"> </w:t>
            </w:r>
          </w:p>
          <w:p w14:paraId="1A034F23" w14:textId="770D3BA3"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sidR="00D44B6E">
              <w:rPr>
                <w:rFonts w:ascii="Times New Roman" w:eastAsia="宋体" w:hAnsi="Times New Roman" w:cs="Times New Roman"/>
                <w:szCs w:val="21"/>
              </w:rPr>
              <w:t>针对本项目精装修工程部分</w:t>
            </w:r>
            <w:r w:rsidR="00D44B6E">
              <w:rPr>
                <w:rFonts w:ascii="Times New Roman" w:eastAsia="宋体" w:hAnsi="Times New Roman" w:cs="Times New Roman" w:hint="eastAsia"/>
                <w:szCs w:val="21"/>
              </w:rPr>
              <w:t>的</w:t>
            </w:r>
            <w:r w:rsidR="00D44B6E">
              <w:rPr>
                <w:rFonts w:ascii="Times New Roman" w:eastAsia="宋体" w:hAnsi="Times New Roman" w:cs="Times New Roman"/>
                <w:szCs w:val="21"/>
              </w:rPr>
              <w:t>重点难点分析</w:t>
            </w:r>
            <w:r w:rsidR="00D44B6E">
              <w:rPr>
                <w:rFonts w:ascii="Times New Roman" w:eastAsia="宋体" w:hAnsi="Times New Roman" w:cs="Times New Roman" w:hint="eastAsia"/>
                <w:szCs w:val="21"/>
              </w:rPr>
              <w:t>完整清晰</w:t>
            </w:r>
            <w:r>
              <w:rPr>
                <w:rFonts w:ascii="Times New Roman" w:eastAsia="宋体" w:hAnsi="Times New Roman" w:cs="Times New Roman"/>
                <w:szCs w:val="21"/>
              </w:rPr>
              <w:t>。</w:t>
            </w:r>
          </w:p>
          <w:p w14:paraId="20B6FCF4" w14:textId="0BFFAE8F" w:rsidR="000A2565" w:rsidRPr="00B014F4" w:rsidRDefault="00271A98" w:rsidP="00271A98">
            <w:pPr>
              <w:jc w:val="left"/>
              <w:rPr>
                <w:rFonts w:ascii="Times New Roman" w:eastAsia="宋体" w:hAnsi="Times New Roman" w:cs="Times New Roman"/>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0D4EB7" w:rsidRPr="00B014F4"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3B2DCDD4" w:rsidR="000D4EB7" w:rsidRPr="00B014F4" w:rsidRDefault="00271A98"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5A021F2" w14:textId="520FAA93"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评审内容：</w:t>
            </w:r>
            <w:r w:rsidR="00271A98" w:rsidRPr="00B014F4">
              <w:rPr>
                <w:rFonts w:ascii="Times New Roman" w:eastAsia="宋体" w:hAnsi="Times New Roman" w:cs="Times New Roman"/>
                <w:szCs w:val="21"/>
              </w:rPr>
              <w:t xml:space="preserve"> </w:t>
            </w:r>
          </w:p>
          <w:p w14:paraId="28292AE2" w14:textId="679494F0" w:rsidR="00271A98" w:rsidRPr="00271A98" w:rsidRDefault="00271A98" w:rsidP="00271A98">
            <w:pPr>
              <w:adjustRightInd w:val="0"/>
              <w:snapToGrid w:val="0"/>
              <w:spacing w:line="360" w:lineRule="auto"/>
              <w:jc w:val="left"/>
              <w:rPr>
                <w:rFonts w:ascii="Times New Roman" w:eastAsia="宋体" w:hAnsi="Times New Roman" w:cs="Times New Roman"/>
                <w:szCs w:val="21"/>
              </w:rPr>
            </w:pPr>
            <w:r w:rsidRPr="00271A98">
              <w:rPr>
                <w:rFonts w:ascii="Times New Roman" w:eastAsia="宋体" w:hAnsi="Times New Roman" w:cs="Times New Roman" w:hint="eastAsia"/>
                <w:szCs w:val="21"/>
              </w:rPr>
              <w:t>（</w:t>
            </w:r>
            <w:r w:rsidRPr="00271A98">
              <w:rPr>
                <w:rFonts w:ascii="Times New Roman" w:eastAsia="宋体" w:hAnsi="Times New Roman" w:cs="Times New Roman" w:hint="eastAsia"/>
                <w:szCs w:val="21"/>
              </w:rPr>
              <w:t>1</w:t>
            </w:r>
            <w:r w:rsidRPr="00271A98">
              <w:rPr>
                <w:rFonts w:ascii="Times New Roman" w:eastAsia="宋体" w:hAnsi="Times New Roman" w:cs="Times New Roman" w:hint="eastAsia"/>
                <w:szCs w:val="21"/>
              </w:rPr>
              <w:t>）</w:t>
            </w:r>
            <w:r w:rsidRPr="00271A98">
              <w:rPr>
                <w:rFonts w:ascii="Times New Roman" w:eastAsia="宋体" w:hAnsi="Times New Roman" w:cs="Times New Roman"/>
                <w:szCs w:val="21"/>
              </w:rPr>
              <w:t>承诺对工程竣工</w:t>
            </w:r>
            <w:r w:rsidRPr="00271A98">
              <w:rPr>
                <w:rFonts w:ascii="Times New Roman" w:eastAsia="宋体" w:hAnsi="Times New Roman" w:cs="Times New Roman" w:hint="eastAsia"/>
                <w:szCs w:val="21"/>
              </w:rPr>
              <w:t>资料完整性</w:t>
            </w:r>
            <w:r w:rsidRPr="00271A98">
              <w:rPr>
                <w:rFonts w:ascii="Times New Roman" w:eastAsia="宋体" w:hAnsi="Times New Roman" w:cs="Times New Roman"/>
                <w:szCs w:val="21"/>
              </w:rPr>
              <w:t>进行初审得</w:t>
            </w:r>
            <w:r w:rsidRPr="00271A98">
              <w:rPr>
                <w:rFonts w:ascii="Times New Roman" w:eastAsia="宋体" w:hAnsi="Times New Roman" w:cs="Times New Roman"/>
                <w:szCs w:val="21"/>
              </w:rPr>
              <w:t>40</w:t>
            </w:r>
            <w:r w:rsidRPr="00271A98">
              <w:rPr>
                <w:rFonts w:ascii="Times New Roman" w:eastAsia="宋体" w:hAnsi="Times New Roman" w:cs="Times New Roman"/>
                <w:szCs w:val="21"/>
              </w:rPr>
              <w:t>分；</w:t>
            </w:r>
          </w:p>
          <w:p w14:paraId="4E5ED7FF" w14:textId="1F2A7838" w:rsidR="00271A98" w:rsidRPr="00271A98" w:rsidRDefault="00271A98" w:rsidP="00271A98">
            <w:pPr>
              <w:adjustRightInd w:val="0"/>
              <w:snapToGrid w:val="0"/>
              <w:spacing w:line="360" w:lineRule="auto"/>
              <w:jc w:val="left"/>
              <w:rPr>
                <w:rFonts w:ascii="Times New Roman" w:eastAsia="宋体" w:hAnsi="Times New Roman" w:cs="Times New Roman"/>
                <w:szCs w:val="21"/>
              </w:rPr>
            </w:pPr>
            <w:r w:rsidRPr="00271A98">
              <w:rPr>
                <w:rFonts w:ascii="Times New Roman" w:eastAsia="宋体" w:hAnsi="Times New Roman" w:cs="Times New Roman" w:hint="eastAsia"/>
                <w:szCs w:val="21"/>
              </w:rPr>
              <w:t>（</w:t>
            </w:r>
            <w:r w:rsidRPr="00271A98">
              <w:rPr>
                <w:rFonts w:ascii="Times New Roman" w:eastAsia="宋体" w:hAnsi="Times New Roman" w:cs="Times New Roman" w:hint="eastAsia"/>
                <w:szCs w:val="21"/>
              </w:rPr>
              <w:t>2</w:t>
            </w:r>
            <w:r w:rsidRPr="00271A98">
              <w:rPr>
                <w:rFonts w:ascii="Times New Roman" w:eastAsia="宋体" w:hAnsi="Times New Roman" w:cs="Times New Roman" w:hint="eastAsia"/>
                <w:szCs w:val="21"/>
              </w:rPr>
              <w:t>）承诺对工程竣工决算资料进行工程量核对并签字确认得</w:t>
            </w:r>
            <w:r w:rsidRPr="00271A98">
              <w:rPr>
                <w:rFonts w:ascii="Times New Roman" w:eastAsia="宋体" w:hAnsi="Times New Roman" w:cs="Times New Roman" w:hint="eastAsia"/>
                <w:szCs w:val="21"/>
              </w:rPr>
              <w:t>30</w:t>
            </w:r>
            <w:r w:rsidRPr="00271A98">
              <w:rPr>
                <w:rFonts w:ascii="Times New Roman" w:eastAsia="宋体" w:hAnsi="Times New Roman" w:cs="Times New Roman" w:hint="eastAsia"/>
                <w:szCs w:val="21"/>
              </w:rPr>
              <w:t>分；</w:t>
            </w:r>
          </w:p>
          <w:p w14:paraId="27913ECF" w14:textId="6D793B6E" w:rsidR="00271A98" w:rsidRPr="00271A98" w:rsidRDefault="00271A98" w:rsidP="00271A98">
            <w:pPr>
              <w:adjustRightInd w:val="0"/>
              <w:snapToGrid w:val="0"/>
              <w:spacing w:line="360" w:lineRule="auto"/>
              <w:jc w:val="left"/>
              <w:rPr>
                <w:rFonts w:ascii="Times New Roman" w:eastAsia="宋体" w:hAnsi="Times New Roman" w:cs="Times New Roman"/>
                <w:szCs w:val="21"/>
              </w:rPr>
            </w:pPr>
            <w:r w:rsidRPr="00271A98">
              <w:rPr>
                <w:rFonts w:ascii="Times New Roman" w:eastAsia="宋体" w:hAnsi="Times New Roman" w:cs="Times New Roman" w:hint="eastAsia"/>
                <w:szCs w:val="21"/>
              </w:rPr>
              <w:t>（</w:t>
            </w:r>
            <w:r w:rsidRPr="00271A98">
              <w:rPr>
                <w:rFonts w:ascii="Times New Roman" w:eastAsia="宋体" w:hAnsi="Times New Roman" w:cs="Times New Roman" w:hint="eastAsia"/>
                <w:szCs w:val="21"/>
              </w:rPr>
              <w:t>3</w:t>
            </w:r>
            <w:r w:rsidRPr="00271A98">
              <w:rPr>
                <w:rFonts w:ascii="Times New Roman" w:eastAsia="宋体" w:hAnsi="Times New Roman" w:cs="Times New Roman" w:hint="eastAsia"/>
                <w:szCs w:val="21"/>
              </w:rPr>
              <w:t>）</w:t>
            </w:r>
            <w:r w:rsidRPr="00271A98">
              <w:rPr>
                <w:rFonts w:ascii="Times New Roman" w:eastAsia="宋体" w:hAnsi="Times New Roman" w:cs="Times New Roman"/>
                <w:szCs w:val="21"/>
              </w:rPr>
              <w:t>承诺严格根据工作例会和月度工</w:t>
            </w:r>
            <w:r w:rsidRPr="00271A98">
              <w:rPr>
                <w:rFonts w:ascii="Times New Roman" w:eastAsia="宋体" w:hAnsi="Times New Roman" w:cs="Times New Roman"/>
                <w:szCs w:val="21"/>
              </w:rPr>
              <w:lastRenderedPageBreak/>
              <w:t>作</w:t>
            </w:r>
            <w:r w:rsidRPr="00271A98">
              <w:rPr>
                <w:rFonts w:ascii="Times New Roman" w:eastAsia="宋体" w:hAnsi="Times New Roman" w:cs="Times New Roman" w:hint="eastAsia"/>
                <w:szCs w:val="21"/>
              </w:rPr>
              <w:t>。</w:t>
            </w:r>
            <w:r w:rsidRPr="00271A98">
              <w:rPr>
                <w:rFonts w:ascii="Times New Roman" w:eastAsia="宋体" w:hAnsi="Times New Roman" w:cs="Times New Roman"/>
                <w:szCs w:val="21"/>
              </w:rPr>
              <w:t>计划以及采购人要求出具详细的周工作计划表，并严格执行得</w:t>
            </w:r>
            <w:r w:rsidRPr="00271A98">
              <w:rPr>
                <w:rFonts w:ascii="Times New Roman" w:eastAsia="宋体" w:hAnsi="Times New Roman" w:cs="Times New Roman"/>
                <w:szCs w:val="21"/>
              </w:rPr>
              <w:t>30</w:t>
            </w:r>
            <w:r w:rsidRPr="00271A98">
              <w:rPr>
                <w:rFonts w:ascii="Times New Roman" w:eastAsia="宋体" w:hAnsi="Times New Roman" w:cs="Times New Roman"/>
                <w:szCs w:val="21"/>
              </w:rPr>
              <w:t>分。</w:t>
            </w:r>
          </w:p>
          <w:p w14:paraId="0A2357A1"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三</w:t>
            </w:r>
            <w:r>
              <w:rPr>
                <w:rFonts w:ascii="Times New Roman" w:eastAsia="宋体" w:hAnsi="Times New Roman" w:cs="Times New Roman"/>
                <w:szCs w:val="21"/>
              </w:rPr>
              <w:t>项累计得分，最高不超过</w:t>
            </w:r>
            <w:r>
              <w:rPr>
                <w:rFonts w:ascii="Times New Roman" w:eastAsia="宋体" w:hAnsi="Times New Roman" w:cs="Times New Roman"/>
                <w:szCs w:val="21"/>
              </w:rPr>
              <w:t>100</w:t>
            </w:r>
            <w:r>
              <w:rPr>
                <w:rFonts w:ascii="Times New Roman" w:eastAsia="宋体" w:hAnsi="Times New Roman" w:cs="Times New Roman"/>
                <w:szCs w:val="21"/>
              </w:rPr>
              <w:t>分。</w:t>
            </w:r>
          </w:p>
          <w:p w14:paraId="1B433A9A" w14:textId="08E57975" w:rsidR="000D4EB7" w:rsidRPr="00B014F4" w:rsidRDefault="00271A98" w:rsidP="00271A98">
            <w:pPr>
              <w:jc w:val="left"/>
              <w:rPr>
                <w:rFonts w:ascii="Times New Roman" w:eastAsia="宋体" w:hAnsi="Times New Roman" w:cs="Times New Roman"/>
                <w:szCs w:val="21"/>
              </w:rPr>
            </w:pPr>
            <w:r>
              <w:rPr>
                <w:rFonts w:ascii="Times New Roman" w:eastAsia="宋体" w:hAnsi="Times New Roman" w:cs="Times New Roman"/>
                <w:szCs w:val="21"/>
              </w:rPr>
              <w:t>要求提供承诺（格式自定）作为得分依据，未提供承诺或承诺内容不满足要求不得分。</w:t>
            </w:r>
          </w:p>
        </w:tc>
      </w:tr>
      <w:tr w:rsidR="000D4EB7" w:rsidRPr="00B014F4"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1AEB8D66"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F075B1" w14:textId="0C04D87A" w:rsidR="000D4EB7" w:rsidRPr="00B014F4" w:rsidRDefault="00271A98" w:rsidP="00DF26B0">
            <w:pPr>
              <w:jc w:val="left"/>
              <w:rPr>
                <w:rFonts w:ascii="Times New Roman" w:eastAsia="宋体" w:hAnsi="Times New Roman" w:cs="Times New Roman"/>
                <w:b/>
                <w:i/>
                <w:szCs w:val="21"/>
                <w:u w:val="single"/>
              </w:rPr>
            </w:pPr>
            <w:r>
              <w:rPr>
                <w:rFonts w:ascii="Times New Roman" w:eastAsia="宋体" w:hAnsi="Times New Roman" w:cs="Times New Roman"/>
                <w:szCs w:val="21"/>
              </w:rPr>
              <w:t>评审内容</w:t>
            </w:r>
            <w:r>
              <w:rPr>
                <w:rFonts w:ascii="Times New Roman" w:eastAsia="宋体" w:hAnsi="Times New Roman" w:cs="Times New Roman" w:hint="eastAsia"/>
                <w:szCs w:val="21"/>
              </w:rPr>
              <w:t>：</w:t>
            </w:r>
          </w:p>
          <w:p w14:paraId="26BEB328"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重点考察售后服务期限、响应效率、服务方式、售后服务工作流程、售后服务内容等</w:t>
            </w:r>
          </w:p>
          <w:p w14:paraId="7CEBDB2C"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）售后服务切实可行。</w:t>
            </w:r>
          </w:p>
          <w:p w14:paraId="7F44186C"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）售后服务</w:t>
            </w:r>
            <w:r>
              <w:rPr>
                <w:rFonts w:ascii="Times New Roman" w:eastAsia="宋体" w:hAnsi="Times New Roman" w:cs="Times New Roman" w:hint="eastAsia"/>
                <w:szCs w:val="21"/>
              </w:rPr>
              <w:t>响应</w:t>
            </w:r>
            <w:r>
              <w:rPr>
                <w:rFonts w:ascii="Times New Roman" w:eastAsia="宋体" w:hAnsi="Times New Roman" w:cs="Times New Roman"/>
                <w:szCs w:val="21"/>
              </w:rPr>
              <w:t>时间明确。</w:t>
            </w:r>
          </w:p>
          <w:p w14:paraId="7269E7BC"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）售后服务工作流程完整清晰。</w:t>
            </w:r>
          </w:p>
          <w:p w14:paraId="03DFF347" w14:textId="63EC04EA" w:rsidR="000D4EB7" w:rsidRPr="00B014F4" w:rsidRDefault="00271A98" w:rsidP="00271A98">
            <w:pPr>
              <w:jc w:val="left"/>
              <w:rPr>
                <w:rFonts w:ascii="Times New Roman" w:eastAsia="宋体" w:hAnsi="Times New Roman" w:cs="Times New Roman"/>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0D4EB7" w:rsidRPr="00B014F4"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31C1975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4F098E3" w14:textId="05A39127" w:rsidR="000D4EB7" w:rsidRPr="00B014F4" w:rsidRDefault="000D4EB7" w:rsidP="00F13C2F">
            <w:pPr>
              <w:jc w:val="left"/>
              <w:rPr>
                <w:rFonts w:ascii="Times New Roman" w:eastAsia="宋体" w:hAnsi="Times New Roman" w:cs="Times New Roman"/>
                <w:szCs w:val="21"/>
              </w:rPr>
            </w:pPr>
            <w:r w:rsidRPr="00B014F4">
              <w:rPr>
                <w:rFonts w:ascii="Times New Roman" w:eastAsia="宋体" w:hAnsi="Times New Roman" w:cs="Times New Roman"/>
                <w:szCs w:val="21"/>
              </w:rPr>
              <w:t>评审内容：</w:t>
            </w:r>
          </w:p>
          <w:p w14:paraId="3F6D238B" w14:textId="77777777" w:rsidR="00F13C2F" w:rsidRDefault="00F13C2F" w:rsidP="00F13C2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投标人中标后对项目的履约承诺和违约赔偿承诺。</w:t>
            </w:r>
          </w:p>
          <w:p w14:paraId="58F96A47" w14:textId="77777777" w:rsidR="00F13C2F" w:rsidRDefault="00F13C2F" w:rsidP="00F13C2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评分标准：</w:t>
            </w:r>
          </w:p>
          <w:p w14:paraId="736F1D60" w14:textId="77777777" w:rsidR="00F13C2F" w:rsidRDefault="00F13C2F" w:rsidP="00F13C2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）提供承诺函，承诺内容完整、清晰、无歧义、违约责任清晰可执行，得</w:t>
            </w:r>
            <w:r>
              <w:rPr>
                <w:rFonts w:ascii="Times New Roman" w:eastAsia="宋体" w:hAnsi="Times New Roman" w:cs="Times New Roman"/>
                <w:szCs w:val="21"/>
              </w:rPr>
              <w:t>100</w:t>
            </w:r>
            <w:r>
              <w:rPr>
                <w:rFonts w:ascii="Times New Roman" w:eastAsia="宋体" w:hAnsi="Times New Roman" w:cs="Times New Roman"/>
                <w:szCs w:val="21"/>
              </w:rPr>
              <w:t>分；</w:t>
            </w:r>
          </w:p>
          <w:p w14:paraId="08C6E82F" w14:textId="77777777" w:rsidR="00F13C2F" w:rsidRDefault="00F13C2F" w:rsidP="00F13C2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）提供承诺函，承诺范围完善，承诺违约责任，得</w:t>
            </w:r>
            <w:r>
              <w:rPr>
                <w:rFonts w:ascii="Times New Roman" w:eastAsia="宋体" w:hAnsi="Times New Roman" w:cs="Times New Roman"/>
                <w:szCs w:val="21"/>
              </w:rPr>
              <w:t>80</w:t>
            </w:r>
            <w:r>
              <w:rPr>
                <w:rFonts w:ascii="Times New Roman" w:eastAsia="宋体" w:hAnsi="Times New Roman" w:cs="Times New Roman"/>
                <w:szCs w:val="21"/>
              </w:rPr>
              <w:t>分；</w:t>
            </w:r>
          </w:p>
          <w:p w14:paraId="51C613BD" w14:textId="77777777" w:rsidR="00F13C2F" w:rsidRDefault="00F13C2F" w:rsidP="00F13C2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）提供承诺函，并承诺违约责任，得</w:t>
            </w:r>
            <w:r>
              <w:rPr>
                <w:rFonts w:ascii="Times New Roman" w:eastAsia="宋体" w:hAnsi="Times New Roman" w:cs="Times New Roman"/>
                <w:szCs w:val="21"/>
              </w:rPr>
              <w:t>60</w:t>
            </w:r>
            <w:r>
              <w:rPr>
                <w:rFonts w:ascii="Times New Roman" w:eastAsia="宋体" w:hAnsi="Times New Roman" w:cs="Times New Roman"/>
                <w:szCs w:val="21"/>
              </w:rPr>
              <w:t>分；</w:t>
            </w:r>
          </w:p>
          <w:p w14:paraId="6D25D715" w14:textId="36F00A22" w:rsidR="000A2565" w:rsidRPr="00B014F4" w:rsidRDefault="00F13C2F" w:rsidP="00F13C2F">
            <w:pPr>
              <w:jc w:val="left"/>
              <w:rPr>
                <w:rFonts w:ascii="Times New Roman" w:eastAsia="宋体" w:hAnsi="Times New Roman" w:cs="Times New Roman"/>
                <w:b/>
                <w:i/>
                <w:szCs w:val="21"/>
                <w:u w:val="single"/>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）未提供承诺函，或承诺函有严重内容错漏（内容错漏的标准由专家判定），不得分。</w:t>
            </w:r>
          </w:p>
        </w:tc>
      </w:tr>
      <w:tr w:rsidR="000D4EB7" w:rsidRPr="00B014F4"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35AD13D2" w14:textId="3FB4B731" w:rsidR="000D4EB7" w:rsidRPr="00B014F4" w:rsidRDefault="002D3CF4" w:rsidP="00DF26B0">
            <w:pPr>
              <w:jc w:val="center"/>
              <w:rPr>
                <w:rFonts w:ascii="Times New Roman" w:eastAsia="宋体" w:hAnsi="Times New Roman" w:cs="Times New Roman"/>
                <w:szCs w:val="21"/>
              </w:rPr>
            </w:pPr>
            <w:r>
              <w:rPr>
                <w:rFonts w:ascii="Times New Roman" w:eastAsia="宋体" w:hAnsi="Times New Roman" w:cs="Times New Roman"/>
                <w:szCs w:val="21"/>
              </w:rPr>
              <w:t>29</w:t>
            </w:r>
          </w:p>
        </w:tc>
      </w:tr>
      <w:tr w:rsidR="000D4EB7" w:rsidRPr="00B014F4"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B014F4"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评分准则</w:t>
            </w:r>
          </w:p>
        </w:tc>
      </w:tr>
      <w:tr w:rsidR="000D4EB7" w:rsidRPr="00B014F4"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573DAAB" w:rsidR="000D4EB7" w:rsidRPr="00B014F4" w:rsidRDefault="000D4EB7" w:rsidP="000A2565">
            <w:pPr>
              <w:jc w:val="center"/>
              <w:rPr>
                <w:rFonts w:ascii="Times New Roman" w:eastAsia="宋体" w:hAnsi="Times New Roman" w:cs="Times New Roman"/>
                <w:szCs w:val="21"/>
              </w:rPr>
            </w:pPr>
            <w:r w:rsidRPr="00B014F4">
              <w:rPr>
                <w:rFonts w:ascii="Times New Roman" w:eastAsia="宋体" w:hAnsi="Times New Roman" w:cs="Times New Roman"/>
                <w:szCs w:val="21"/>
              </w:rPr>
              <w:t>投标人通过相关认证情况</w:t>
            </w:r>
          </w:p>
        </w:tc>
        <w:tc>
          <w:tcPr>
            <w:tcW w:w="791" w:type="dxa"/>
            <w:tcBorders>
              <w:top w:val="single" w:sz="4" w:space="0" w:color="auto"/>
              <w:left w:val="single" w:sz="4" w:space="0" w:color="auto"/>
              <w:bottom w:val="single" w:sz="4" w:space="0" w:color="auto"/>
              <w:right w:val="single" w:sz="4" w:space="0" w:color="auto"/>
            </w:tcBorders>
          </w:tcPr>
          <w:p w14:paraId="1F0AEE74" w14:textId="12E4B26A"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0415525"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（一）评分内容：</w:t>
            </w:r>
          </w:p>
          <w:p w14:paraId="535C0400" w14:textId="09D04CA8" w:rsidR="002D3CF4" w:rsidRDefault="002D3CF4" w:rsidP="002D3CF4">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）投标人具有市政公用工程监理甲级资质</w:t>
            </w:r>
            <w:r w:rsidR="00D44B6E">
              <w:rPr>
                <w:rFonts w:ascii="Times New Roman" w:eastAsia="宋体" w:hAnsi="Times New Roman" w:cs="Times New Roman" w:hint="eastAsia"/>
                <w:color w:val="000000" w:themeColor="text1"/>
                <w:szCs w:val="21"/>
              </w:rPr>
              <w:t>的</w:t>
            </w:r>
            <w:r w:rsidR="00D44B6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得</w:t>
            </w:r>
            <w:r>
              <w:rPr>
                <w:rFonts w:ascii="Times New Roman" w:eastAsia="宋体" w:hAnsi="Times New Roman" w:cs="Times New Roman"/>
                <w:color w:val="000000" w:themeColor="text1"/>
                <w:szCs w:val="21"/>
              </w:rPr>
              <w:t>40</w:t>
            </w:r>
            <w:r>
              <w:rPr>
                <w:rFonts w:ascii="Times New Roman" w:eastAsia="宋体" w:hAnsi="Times New Roman" w:cs="Times New Roman"/>
                <w:color w:val="000000" w:themeColor="text1"/>
                <w:szCs w:val="21"/>
              </w:rPr>
              <w:t>分。</w:t>
            </w:r>
          </w:p>
          <w:p w14:paraId="34FCC76A" w14:textId="45E25193" w:rsidR="00D44B6E" w:rsidRDefault="00D44B6E" w:rsidP="00D44B6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color w:val="000000" w:themeColor="text1"/>
                <w:szCs w:val="21"/>
              </w:rPr>
              <w:t>投标人具有</w:t>
            </w:r>
            <w:r>
              <w:rPr>
                <w:rFonts w:ascii="Times New Roman" w:eastAsia="宋体" w:hAnsi="Times New Roman" w:cs="Times New Roman" w:hint="eastAsia"/>
                <w:color w:val="000000" w:themeColor="text1"/>
                <w:szCs w:val="21"/>
              </w:rPr>
              <w:t>机电安装工程</w:t>
            </w:r>
            <w:r>
              <w:rPr>
                <w:rFonts w:ascii="Times New Roman" w:eastAsia="宋体" w:hAnsi="Times New Roman" w:cs="Times New Roman"/>
                <w:color w:val="000000" w:themeColor="text1"/>
                <w:szCs w:val="21"/>
              </w:rPr>
              <w:t>监理</w:t>
            </w:r>
            <w:r>
              <w:rPr>
                <w:rFonts w:ascii="Times New Roman" w:eastAsia="宋体" w:hAnsi="Times New Roman" w:cs="Times New Roman" w:hint="eastAsia"/>
                <w:color w:val="000000" w:themeColor="text1"/>
                <w:szCs w:val="21"/>
              </w:rPr>
              <w:t>资质</w:t>
            </w:r>
            <w:r w:rsidRPr="00D44B6E">
              <w:rPr>
                <w:rFonts w:ascii="Times New Roman" w:eastAsia="宋体" w:hAnsi="Times New Roman" w:cs="Times New Roman" w:hint="eastAsia"/>
                <w:color w:val="000000" w:themeColor="text1"/>
                <w:szCs w:val="21"/>
              </w:rPr>
              <w:t>的，</w:t>
            </w:r>
            <w:r>
              <w:rPr>
                <w:rFonts w:ascii="Times New Roman" w:eastAsia="宋体" w:hAnsi="Times New Roman" w:cs="Times New Roman"/>
                <w:color w:val="000000" w:themeColor="text1"/>
                <w:szCs w:val="21"/>
              </w:rPr>
              <w:t>得</w:t>
            </w:r>
            <w:r>
              <w:rPr>
                <w:rFonts w:ascii="Times New Roman" w:eastAsia="宋体" w:hAnsi="Times New Roman" w:cs="Times New Roman"/>
                <w:color w:val="000000" w:themeColor="text1"/>
                <w:szCs w:val="21"/>
              </w:rPr>
              <w:t>30</w:t>
            </w:r>
            <w:r>
              <w:rPr>
                <w:rFonts w:ascii="Times New Roman" w:eastAsia="宋体" w:hAnsi="Times New Roman" w:cs="Times New Roman"/>
                <w:color w:val="000000" w:themeColor="text1"/>
                <w:szCs w:val="21"/>
              </w:rPr>
              <w:t>分</w:t>
            </w:r>
          </w:p>
          <w:p w14:paraId="16605570" w14:textId="77777777" w:rsidR="00D44B6E" w:rsidRDefault="00D44B6E" w:rsidP="00D44B6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投标人具有监理认证范围的质量管理体系认证证书、环境管理体系认证证书、职业健康安全管理体系认证证书的，每个证书得</w:t>
            </w:r>
            <w:r>
              <w:rPr>
                <w:rFonts w:ascii="Times New Roman" w:eastAsia="宋体" w:hAnsi="Times New Roman" w:cs="Times New Roman"/>
                <w:szCs w:val="21"/>
              </w:rPr>
              <w:t>10</w:t>
            </w:r>
            <w:r>
              <w:rPr>
                <w:rFonts w:ascii="Times New Roman" w:eastAsia="宋体" w:hAnsi="Times New Roman" w:cs="Times New Roman"/>
                <w:szCs w:val="21"/>
              </w:rPr>
              <w:t>分，此项最高</w:t>
            </w:r>
            <w:r>
              <w:rPr>
                <w:rFonts w:ascii="Times New Roman" w:eastAsia="宋体" w:hAnsi="Times New Roman" w:cs="Times New Roman"/>
                <w:szCs w:val="21"/>
              </w:rPr>
              <w:t>30</w:t>
            </w:r>
            <w:r>
              <w:rPr>
                <w:rFonts w:ascii="Times New Roman" w:eastAsia="宋体" w:hAnsi="Times New Roman" w:cs="Times New Roman"/>
                <w:szCs w:val="21"/>
              </w:rPr>
              <w:t>分。</w:t>
            </w:r>
          </w:p>
          <w:p w14:paraId="7A46D44C" w14:textId="08BA65C9" w:rsidR="000D4EB7" w:rsidRPr="00B014F4" w:rsidRDefault="000D4EB7" w:rsidP="00D44B6E">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证明材料：提供有效期内的相关证书扫描件并加盖投标人公章，原件备查，未按要求提供或不清晰无法判断的不得分。</w:t>
            </w:r>
          </w:p>
          <w:p w14:paraId="0A4B61AC" w14:textId="77777777"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评分中出现无证明资料或专家无法凭所提供资料判断是否得分的情况，一律作不得分处理。</w:t>
            </w:r>
          </w:p>
        </w:tc>
      </w:tr>
      <w:tr w:rsidR="000D4EB7" w:rsidRPr="00B014F4"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5FCE6DF5"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383DEE"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（一）评分内容：</w:t>
            </w:r>
          </w:p>
          <w:p w14:paraId="004B0304" w14:textId="3CA1F9EB" w:rsidR="000D4EB7" w:rsidRPr="00B014F4" w:rsidRDefault="002D3CF4" w:rsidP="002D3CF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考察投标人近三年（</w:t>
            </w:r>
            <w:r>
              <w:rPr>
                <w:rFonts w:ascii="Times New Roman" w:eastAsia="宋体" w:hAnsi="Times New Roman" w:cs="Times New Roman"/>
                <w:szCs w:val="21"/>
              </w:rPr>
              <w:t>2018</w:t>
            </w:r>
            <w:r>
              <w:rPr>
                <w:rFonts w:ascii="Times New Roman" w:eastAsia="宋体" w:hAnsi="Times New Roman" w:cs="Times New Roman"/>
                <w:szCs w:val="21"/>
              </w:rPr>
              <w:t>年</w:t>
            </w:r>
            <w:r w:rsidR="00D4299B">
              <w:rPr>
                <w:rFonts w:ascii="Times New Roman" w:eastAsia="宋体" w:hAnsi="Times New Roman" w:cs="Times New Roman"/>
                <w:szCs w:val="21"/>
              </w:rPr>
              <w:t>6</w:t>
            </w:r>
            <w:r>
              <w:rPr>
                <w:rFonts w:ascii="Times New Roman" w:eastAsia="宋体" w:hAnsi="Times New Roman" w:cs="Times New Roman"/>
                <w:szCs w:val="21"/>
              </w:rPr>
              <w:t>月</w:t>
            </w:r>
            <w:r>
              <w:rPr>
                <w:rFonts w:ascii="Times New Roman" w:eastAsia="宋体" w:hAnsi="Times New Roman" w:cs="Times New Roman"/>
                <w:szCs w:val="21"/>
              </w:rPr>
              <w:t>1</w:t>
            </w: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至本项目开标之日，以项目验收或履约评价时间为准）每有一个同类项目（同类项目指</w:t>
            </w:r>
            <w:r w:rsidR="00F809CC">
              <w:rPr>
                <w:rFonts w:ascii="Times New Roman" w:eastAsia="宋体" w:hAnsi="Times New Roman" w:cs="Times New Roman" w:hint="eastAsia"/>
                <w:color w:val="000000" w:themeColor="text1"/>
                <w:szCs w:val="21"/>
              </w:rPr>
              <w:t>装饰装修</w:t>
            </w:r>
            <w:r>
              <w:rPr>
                <w:rFonts w:ascii="Times New Roman" w:eastAsia="宋体" w:hAnsi="Times New Roman" w:cs="Times New Roman"/>
                <w:szCs w:val="21"/>
              </w:rPr>
              <w:t>项目）得</w:t>
            </w:r>
            <w:r>
              <w:rPr>
                <w:rFonts w:ascii="Times New Roman" w:eastAsia="宋体" w:hAnsi="Times New Roman" w:cs="Times New Roman"/>
                <w:szCs w:val="21"/>
              </w:rPr>
              <w:t>34</w:t>
            </w:r>
            <w:r>
              <w:rPr>
                <w:rFonts w:ascii="Times New Roman" w:eastAsia="宋体" w:hAnsi="Times New Roman" w:cs="Times New Roman" w:hint="eastAsia"/>
                <w:szCs w:val="21"/>
              </w:rPr>
              <w:t>分</w:t>
            </w:r>
            <w:r>
              <w:rPr>
                <w:rFonts w:ascii="Times New Roman" w:eastAsia="宋体" w:hAnsi="Times New Roman" w:cs="Times New Roman"/>
                <w:szCs w:val="21"/>
              </w:rPr>
              <w:t>，最高得</w:t>
            </w:r>
            <w:r>
              <w:rPr>
                <w:rFonts w:ascii="Times New Roman" w:eastAsia="宋体" w:hAnsi="Times New Roman" w:cs="Times New Roman"/>
                <w:szCs w:val="21"/>
              </w:rPr>
              <w:t>100</w:t>
            </w:r>
            <w:r>
              <w:rPr>
                <w:rFonts w:ascii="Times New Roman" w:eastAsia="宋体" w:hAnsi="Times New Roman" w:cs="Times New Roman"/>
                <w:szCs w:val="21"/>
              </w:rPr>
              <w:t>分。</w:t>
            </w:r>
          </w:p>
          <w:p w14:paraId="58BF619B" w14:textId="77777777"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证明材料：</w:t>
            </w:r>
          </w:p>
          <w:p w14:paraId="41105725" w14:textId="70009522"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要求同时提供合同关键信息和项目履约（验收）合格评价</w:t>
            </w:r>
            <w:r w:rsidR="000A2565" w:rsidRPr="00B014F4">
              <w:rPr>
                <w:rFonts w:ascii="Times New Roman" w:eastAsia="宋体" w:hAnsi="Times New Roman" w:cs="Times New Roman"/>
                <w:szCs w:val="21"/>
              </w:rPr>
              <w:t>证明文件作为得分依据，</w:t>
            </w:r>
            <w:r w:rsidR="000A2565" w:rsidRPr="00B014F4">
              <w:rPr>
                <w:rFonts w:ascii="Times New Roman" w:eastAsia="宋体" w:hAnsi="Times New Roman" w:cs="Times New Roman"/>
                <w:szCs w:val="21"/>
                <w:highlight w:val="yellow"/>
              </w:rPr>
              <w:t>项目履约（验收）合格评价证明文件需加盖合同甲方公章（或甲方业务章）。</w:t>
            </w:r>
          </w:p>
          <w:p w14:paraId="2AEBF485" w14:textId="77777777"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kern w:val="0"/>
                <w:szCs w:val="21"/>
              </w:rPr>
              <w:t>评分中出现无证明资料或专家无法凭所提供资料判断是否得分的情况，一律作不得分处理</w:t>
            </w:r>
            <w:r w:rsidRPr="00B014F4">
              <w:rPr>
                <w:rFonts w:ascii="Times New Roman" w:eastAsia="宋体" w:hAnsi="Times New Roman" w:cs="Times New Roman"/>
                <w:szCs w:val="21"/>
              </w:rPr>
              <w:t>。</w:t>
            </w:r>
          </w:p>
        </w:tc>
      </w:tr>
      <w:tr w:rsidR="000D4EB7" w:rsidRPr="00B014F4"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3E289BD5"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5FEB75E" w14:textId="0D1AACAF" w:rsidR="002D3CF4" w:rsidRDefault="002D3CF4" w:rsidP="002D3CF4">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项目负责人须是投标人的正式聘任员工。投标人无需提供社保证明，但提供的人员须本单位正式在职员工，如有虚假，将做投标无效处理，涉嫌存在违法违规行为的，依法报主管部门处理处罚。考察内容：</w:t>
            </w:r>
          </w:p>
          <w:p w14:paraId="33779B41" w14:textId="77777777" w:rsidR="0087397E" w:rsidRDefault="0087397E" w:rsidP="0087397E">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）项目负责人为房屋建筑工程注册监理工程师的，得</w:t>
            </w:r>
            <w:r>
              <w:rPr>
                <w:rFonts w:ascii="Times New Roman" w:eastAsia="宋体" w:hAnsi="Times New Roman" w:cs="Times New Roman"/>
                <w:color w:val="000000" w:themeColor="text1"/>
                <w:szCs w:val="21"/>
              </w:rPr>
              <w:t>50</w:t>
            </w:r>
            <w:r>
              <w:rPr>
                <w:rFonts w:ascii="Times New Roman" w:eastAsia="宋体" w:hAnsi="Times New Roman" w:cs="Times New Roman"/>
                <w:color w:val="000000" w:themeColor="text1"/>
                <w:szCs w:val="21"/>
              </w:rPr>
              <w:t>分。</w:t>
            </w:r>
          </w:p>
          <w:p w14:paraId="0E8BD70F" w14:textId="77777777" w:rsidR="0087397E" w:rsidRDefault="0087397E" w:rsidP="0087397E">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）项目负责人业绩：项目负责人具有装饰装修监理业绩或有施工许可新建工程监理业绩的，得</w:t>
            </w:r>
            <w:r>
              <w:rPr>
                <w:rFonts w:ascii="Times New Roman" w:eastAsia="宋体" w:hAnsi="Times New Roman" w:cs="Times New Roman"/>
                <w:color w:val="000000" w:themeColor="text1"/>
                <w:szCs w:val="21"/>
              </w:rPr>
              <w:t>50</w:t>
            </w:r>
            <w:r>
              <w:rPr>
                <w:rFonts w:ascii="Times New Roman" w:eastAsia="宋体" w:hAnsi="Times New Roman" w:cs="Times New Roman"/>
                <w:color w:val="000000" w:themeColor="text1"/>
                <w:szCs w:val="21"/>
              </w:rPr>
              <w:t>分。</w:t>
            </w:r>
          </w:p>
          <w:p w14:paraId="25C60C64" w14:textId="77777777" w:rsidR="0087397E" w:rsidRDefault="0087397E" w:rsidP="0087397E">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业绩证明以：中华人民共和国住房和城乡建设部</w:t>
            </w:r>
            <w:r>
              <w:rPr>
                <w:rFonts w:ascii="Times New Roman" w:eastAsia="宋体" w:hAnsi="Times New Roman" w:cs="Times New Roman"/>
                <w:color w:val="000000" w:themeColor="text1"/>
                <w:szCs w:val="21"/>
              </w:rPr>
              <w:t>http://www.mohurd.gov.cn/</w:t>
            </w:r>
            <w:r>
              <w:rPr>
                <w:rFonts w:ascii="Times New Roman" w:eastAsia="宋体" w:hAnsi="Times New Roman" w:cs="Times New Roman"/>
                <w:color w:val="000000" w:themeColor="text1"/>
                <w:szCs w:val="21"/>
              </w:rPr>
              <w:t>全国建筑市场监管公共服务平台的个人业绩截图为准，没有截图不给分。</w:t>
            </w:r>
          </w:p>
          <w:p w14:paraId="39D6216C" w14:textId="77777777" w:rsidR="0087397E" w:rsidRPr="00B014F4" w:rsidRDefault="0087397E" w:rsidP="0087397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以上两项累加得分，最高不超过</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66CCFA32" w14:textId="77777777" w:rsidR="0087397E" w:rsidRDefault="0087397E" w:rsidP="0087397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w:t>
            </w:r>
            <w:r>
              <w:rPr>
                <w:rFonts w:ascii="Times New Roman" w:eastAsia="宋体" w:hAnsi="Times New Roman" w:cs="Times New Roman"/>
                <w:szCs w:val="21"/>
              </w:rPr>
              <w:t>：</w:t>
            </w:r>
          </w:p>
          <w:p w14:paraId="60A73D1C" w14:textId="77777777" w:rsidR="0087397E" w:rsidRDefault="0087397E" w:rsidP="0087397E">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要求提供项目负责人的聘用合同关键页复印件、职称</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资格证书复印件，以及全国建筑市场监管公共服务平台的个人业绩截图作为证明文件，所有证明文件需加盖投标人公章，原件备查。</w:t>
            </w:r>
          </w:p>
          <w:p w14:paraId="1B966580" w14:textId="0AE03910" w:rsidR="000D4EB7" w:rsidRPr="00B014F4" w:rsidRDefault="0087397E" w:rsidP="0087397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评分中出现无证明资料或专家无法凭所提供资料判断是否得分的情况，一律作不得分处理。</w:t>
            </w:r>
          </w:p>
        </w:tc>
      </w:tr>
      <w:tr w:rsidR="000D4EB7" w:rsidRPr="00B014F4"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20E18EB6"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12</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096CA84E" w:rsidR="000D4EB7" w:rsidRPr="00B014F4" w:rsidRDefault="00B61C81"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拟派项目团队成员必须是投标人的正式聘任员工，</w:t>
            </w:r>
            <w:r w:rsidR="004812F1">
              <w:rPr>
                <w:rFonts w:ascii="Times New Roman" w:eastAsia="宋体" w:hAnsi="Times New Roman" w:cs="Times New Roman" w:hint="eastAsia"/>
                <w:szCs w:val="21"/>
              </w:rPr>
              <w:t>且</w:t>
            </w:r>
            <w:r w:rsidR="004812F1">
              <w:rPr>
                <w:rFonts w:ascii="Times New Roman" w:eastAsia="宋体" w:hAnsi="Times New Roman" w:cs="Times New Roman"/>
                <w:szCs w:val="21"/>
              </w:rPr>
              <w:t>不少于</w:t>
            </w:r>
            <w:r w:rsidR="004812F1">
              <w:rPr>
                <w:rFonts w:ascii="Times New Roman" w:eastAsia="宋体" w:hAnsi="Times New Roman" w:cs="Times New Roman" w:hint="eastAsia"/>
                <w:szCs w:val="21"/>
              </w:rPr>
              <w:t>3</w:t>
            </w:r>
            <w:r w:rsidR="004812F1">
              <w:rPr>
                <w:rFonts w:ascii="Times New Roman" w:eastAsia="宋体" w:hAnsi="Times New Roman" w:cs="Times New Roman" w:hint="eastAsia"/>
                <w:szCs w:val="21"/>
              </w:rPr>
              <w:t>人</w:t>
            </w:r>
            <w:r w:rsidR="004812F1">
              <w:rPr>
                <w:rFonts w:ascii="Times New Roman" w:eastAsia="宋体" w:hAnsi="Times New Roman" w:cs="Times New Roman"/>
                <w:szCs w:val="21"/>
              </w:rPr>
              <w:t>，</w:t>
            </w:r>
            <w:r w:rsidRPr="00B014F4">
              <w:rPr>
                <w:rFonts w:ascii="Times New Roman" w:eastAsia="宋体" w:hAnsi="Times New Roman" w:cs="Times New Roman"/>
                <w:szCs w:val="21"/>
              </w:rPr>
              <w:t>否则此项不得分。</w:t>
            </w:r>
            <w:r w:rsidR="004812F1">
              <w:rPr>
                <w:rFonts w:ascii="Times New Roman" w:eastAsia="宋体" w:hAnsi="Times New Roman" w:cs="Times New Roman"/>
                <w:color w:val="000000" w:themeColor="text1"/>
                <w:szCs w:val="21"/>
              </w:rPr>
              <w:t>投标人无需提供社保证明，但提供的人员须本单位正式在职员工，如有虚假，将做投标无效处理，涉嫌存在违法违规行为的，依法报主管部门处理处罚。</w:t>
            </w:r>
            <w:r w:rsidRPr="00B014F4">
              <w:rPr>
                <w:rFonts w:ascii="Times New Roman" w:eastAsia="宋体" w:hAnsi="Times New Roman" w:cs="Times New Roman"/>
                <w:szCs w:val="21"/>
              </w:rPr>
              <w:t>在此基础上，</w:t>
            </w:r>
            <w:r w:rsidRPr="00B014F4">
              <w:rPr>
                <w:rFonts w:ascii="Times New Roman" w:eastAsia="宋体" w:hAnsi="Times New Roman" w:cs="Times New Roman"/>
                <w:szCs w:val="21"/>
              </w:rPr>
              <w:lastRenderedPageBreak/>
              <w:t>考察内容：</w:t>
            </w:r>
            <w:r w:rsidRPr="00B014F4">
              <w:rPr>
                <w:rFonts w:ascii="Times New Roman" w:eastAsia="宋体" w:hAnsi="Times New Roman" w:cs="Times New Roman"/>
                <w:szCs w:val="21"/>
              </w:rPr>
              <w:t xml:space="preserve"> </w:t>
            </w:r>
          </w:p>
          <w:p w14:paraId="308B35F3" w14:textId="1C155A1A" w:rsidR="006241BE" w:rsidRDefault="006241BE" w:rsidP="006241BE">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）项目团队成员中的安全工程师，需同时具有注册安全工程师资格和国家注册监理工程师资格</w:t>
            </w:r>
            <w:r w:rsidR="00BB0BA2">
              <w:rPr>
                <w:rFonts w:ascii="Times New Roman" w:eastAsia="宋体" w:hAnsi="Times New Roman" w:cs="Times New Roman" w:hint="eastAsia"/>
                <w:color w:val="000000" w:themeColor="text1"/>
                <w:szCs w:val="21"/>
              </w:rPr>
              <w:t>（不限定</w:t>
            </w:r>
            <w:r w:rsidR="00BB0BA2">
              <w:rPr>
                <w:rFonts w:ascii="Times New Roman" w:eastAsia="宋体" w:hAnsi="Times New Roman" w:cs="Times New Roman"/>
                <w:color w:val="000000" w:themeColor="text1"/>
                <w:szCs w:val="21"/>
              </w:rPr>
              <w:t>专业</w:t>
            </w:r>
            <w:r w:rsidR="00BB0BA2">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。两证均有得</w:t>
            </w:r>
            <w:r>
              <w:rPr>
                <w:rFonts w:ascii="Times New Roman" w:eastAsia="宋体" w:hAnsi="Times New Roman" w:cs="Times New Roman"/>
                <w:color w:val="000000" w:themeColor="text1"/>
                <w:szCs w:val="21"/>
              </w:rPr>
              <w:t>20</w:t>
            </w:r>
            <w:r>
              <w:rPr>
                <w:rFonts w:ascii="Times New Roman" w:eastAsia="宋体" w:hAnsi="Times New Roman" w:cs="Times New Roman"/>
                <w:color w:val="000000" w:themeColor="text1"/>
                <w:szCs w:val="21"/>
              </w:rPr>
              <w:t>分；否则不得分。</w:t>
            </w:r>
          </w:p>
          <w:p w14:paraId="67A16CB0" w14:textId="2135ED33" w:rsidR="006241BE" w:rsidRDefault="006241BE" w:rsidP="006241BE">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hint="eastAsia"/>
                <w:color w:val="000000" w:themeColor="text1"/>
                <w:szCs w:val="21"/>
              </w:rPr>
              <w:t>）项目团队成员中至少有</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人有土建专业全国注册造价工程师资格，且同时具备国家注册监理工程师</w:t>
            </w:r>
            <w:r>
              <w:rPr>
                <w:rFonts w:ascii="Times New Roman" w:eastAsia="宋体" w:hAnsi="Times New Roman" w:cs="Times New Roman" w:hint="eastAsia"/>
                <w:color w:val="000000" w:themeColor="text1"/>
                <w:szCs w:val="21"/>
              </w:rPr>
              <w:t>及</w:t>
            </w:r>
            <w:r>
              <w:rPr>
                <w:rFonts w:ascii="Times New Roman" w:eastAsia="宋体" w:hAnsi="Times New Roman" w:cs="Times New Roman"/>
                <w:color w:val="000000" w:themeColor="text1"/>
                <w:szCs w:val="21"/>
              </w:rPr>
              <w:t>一级建造师</w:t>
            </w:r>
            <w:r>
              <w:rPr>
                <w:rFonts w:ascii="Times New Roman" w:eastAsia="宋体" w:hAnsi="Times New Roman" w:cs="Times New Roman" w:hint="eastAsia"/>
                <w:color w:val="000000" w:themeColor="text1"/>
                <w:szCs w:val="21"/>
              </w:rPr>
              <w:t>资格</w:t>
            </w:r>
            <w:r w:rsidR="00BB0BA2">
              <w:rPr>
                <w:rFonts w:ascii="Times New Roman" w:eastAsia="宋体" w:hAnsi="Times New Roman" w:cs="Times New Roman" w:hint="eastAsia"/>
                <w:color w:val="000000" w:themeColor="text1"/>
                <w:szCs w:val="21"/>
              </w:rPr>
              <w:t>（不限定</w:t>
            </w:r>
            <w:r w:rsidR="00BB0BA2">
              <w:rPr>
                <w:rFonts w:ascii="Times New Roman" w:eastAsia="宋体" w:hAnsi="Times New Roman" w:cs="Times New Roman"/>
                <w:color w:val="000000" w:themeColor="text1"/>
                <w:szCs w:val="21"/>
              </w:rPr>
              <w:t>专业</w:t>
            </w:r>
            <w:r w:rsidR="00BB0BA2">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三</w:t>
            </w:r>
            <w:r>
              <w:rPr>
                <w:rFonts w:ascii="Times New Roman" w:eastAsia="宋体" w:hAnsi="Times New Roman" w:cs="Times New Roman"/>
                <w:color w:val="000000" w:themeColor="text1"/>
                <w:szCs w:val="21"/>
              </w:rPr>
              <w:t>证均有得</w:t>
            </w:r>
            <w:r>
              <w:rPr>
                <w:rFonts w:ascii="Times New Roman" w:eastAsia="宋体" w:hAnsi="Times New Roman" w:cs="Times New Roman"/>
                <w:color w:val="000000" w:themeColor="text1"/>
                <w:szCs w:val="21"/>
              </w:rPr>
              <w:t>30</w:t>
            </w:r>
            <w:r>
              <w:rPr>
                <w:rFonts w:ascii="Times New Roman" w:eastAsia="宋体" w:hAnsi="Times New Roman" w:cs="Times New Roman"/>
                <w:color w:val="000000" w:themeColor="text1"/>
                <w:szCs w:val="21"/>
              </w:rPr>
              <w:t>分；否则不得分。</w:t>
            </w:r>
          </w:p>
          <w:p w14:paraId="36D38BBB" w14:textId="77777777" w:rsidR="006241BE" w:rsidRDefault="006241BE" w:rsidP="006241BE">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）项目团队成员中至少有</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人有</w:t>
            </w:r>
            <w:r>
              <w:rPr>
                <w:rFonts w:ascii="Times New Roman" w:eastAsia="宋体" w:hAnsi="Times New Roman" w:cs="Times New Roman" w:hint="eastAsia"/>
                <w:color w:val="000000" w:themeColor="text1"/>
                <w:szCs w:val="21"/>
              </w:rPr>
              <w:t>国家</w:t>
            </w:r>
            <w:r>
              <w:rPr>
                <w:rFonts w:ascii="Times New Roman" w:eastAsia="宋体" w:hAnsi="Times New Roman" w:cs="Times New Roman"/>
                <w:color w:val="000000" w:themeColor="text1"/>
                <w:szCs w:val="21"/>
              </w:rPr>
              <w:t>注册</w:t>
            </w:r>
            <w:r>
              <w:rPr>
                <w:rFonts w:ascii="Times New Roman" w:eastAsia="宋体" w:hAnsi="Times New Roman" w:cs="Times New Roman" w:hint="eastAsia"/>
                <w:color w:val="000000" w:themeColor="text1"/>
                <w:szCs w:val="21"/>
              </w:rPr>
              <w:t>监理</w:t>
            </w:r>
            <w:r>
              <w:rPr>
                <w:rFonts w:ascii="Times New Roman" w:eastAsia="宋体" w:hAnsi="Times New Roman" w:cs="Times New Roman"/>
                <w:color w:val="000000" w:themeColor="text1"/>
                <w:szCs w:val="21"/>
              </w:rPr>
              <w:t>工程师资格，且同时具备国家一级建造师资格</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两证注册专业为机电工程。</w:t>
            </w:r>
            <w:r>
              <w:rPr>
                <w:rFonts w:ascii="Times New Roman" w:eastAsia="宋体" w:hAnsi="Times New Roman" w:cs="Times New Roman" w:hint="eastAsia"/>
                <w:color w:val="000000" w:themeColor="text1"/>
                <w:szCs w:val="21"/>
              </w:rPr>
              <w:t>两</w:t>
            </w:r>
            <w:r>
              <w:rPr>
                <w:rFonts w:ascii="Times New Roman" w:eastAsia="宋体" w:hAnsi="Times New Roman" w:cs="Times New Roman"/>
                <w:color w:val="000000" w:themeColor="text1"/>
                <w:szCs w:val="21"/>
              </w:rPr>
              <w:t>证均有得</w:t>
            </w:r>
            <w:r>
              <w:rPr>
                <w:rFonts w:ascii="Times New Roman" w:eastAsia="宋体" w:hAnsi="Times New Roman" w:cs="Times New Roman"/>
                <w:color w:val="000000" w:themeColor="text1"/>
                <w:szCs w:val="21"/>
              </w:rPr>
              <w:t>30</w:t>
            </w:r>
            <w:r>
              <w:rPr>
                <w:rFonts w:ascii="Times New Roman" w:eastAsia="宋体" w:hAnsi="Times New Roman" w:cs="Times New Roman"/>
                <w:color w:val="000000" w:themeColor="text1"/>
                <w:szCs w:val="21"/>
              </w:rPr>
              <w:t>分；否则不得分。</w:t>
            </w:r>
          </w:p>
          <w:p w14:paraId="6CA45F12" w14:textId="77777777" w:rsidR="006241BE" w:rsidRDefault="006241BE" w:rsidP="006241BE">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）项目团队成员中具有装修监理业绩或有施工许可新建工程监理业绩的，每有一人得</w:t>
            </w:r>
            <w:r>
              <w:rPr>
                <w:rFonts w:ascii="Times New Roman" w:eastAsia="宋体" w:hAnsi="Times New Roman" w:cs="Times New Roman"/>
                <w:color w:val="000000" w:themeColor="text1"/>
                <w:szCs w:val="21"/>
              </w:rPr>
              <w:t>10</w:t>
            </w:r>
            <w:r>
              <w:rPr>
                <w:rFonts w:ascii="Times New Roman" w:eastAsia="宋体" w:hAnsi="Times New Roman" w:cs="Times New Roman"/>
                <w:color w:val="000000" w:themeColor="text1"/>
                <w:szCs w:val="21"/>
              </w:rPr>
              <w:t>分，最高不超过</w:t>
            </w:r>
            <w:r>
              <w:rPr>
                <w:rFonts w:ascii="Times New Roman" w:eastAsia="宋体" w:hAnsi="Times New Roman" w:cs="Times New Roman"/>
                <w:color w:val="000000" w:themeColor="text1"/>
                <w:szCs w:val="21"/>
              </w:rPr>
              <w:t>20</w:t>
            </w:r>
            <w:r>
              <w:rPr>
                <w:rFonts w:ascii="Times New Roman" w:eastAsia="宋体" w:hAnsi="Times New Roman" w:cs="Times New Roman"/>
                <w:color w:val="000000" w:themeColor="text1"/>
                <w:szCs w:val="21"/>
              </w:rPr>
              <w:t>分。</w:t>
            </w:r>
          </w:p>
          <w:p w14:paraId="0BCA3626" w14:textId="54501CD4" w:rsidR="000D4EB7" w:rsidRPr="00B014F4" w:rsidRDefault="00DA1D8D" w:rsidP="00DA1D8D">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color w:val="000000" w:themeColor="text1"/>
                <w:szCs w:val="21"/>
              </w:rPr>
              <w:t>同一人员同时具有多项证书不得重复得分，以上项累计最高得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678C0108" w14:textId="6814AEFE" w:rsidR="000D4EB7" w:rsidRPr="00B014F4" w:rsidRDefault="000D4EB7"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kern w:val="0"/>
                <w:szCs w:val="21"/>
              </w:rPr>
              <w:t>证明材料：</w:t>
            </w:r>
          </w:p>
          <w:p w14:paraId="3A620336" w14:textId="77777777" w:rsidR="00DA1D8D" w:rsidRDefault="00DA1D8D" w:rsidP="00DA1D8D">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要求提供项目团队成员的聘用合同关键页复印件、职称</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资格证书复印件，以及全国建筑市场监管公共服务平台的个人业绩截图作为证明文件，所有证明文件需加盖投标人公章，原件备查。</w:t>
            </w:r>
          </w:p>
          <w:p w14:paraId="011076B6" w14:textId="5D221292" w:rsidR="000D4EB7" w:rsidRPr="00B014F4" w:rsidRDefault="00DA1D8D" w:rsidP="00DA1D8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评分中出现无证明资料或专家无法凭所提供资料判断是否得分的情况，一律作不得分处理。</w:t>
            </w:r>
          </w:p>
        </w:tc>
      </w:tr>
      <w:tr w:rsidR="000D4EB7" w:rsidRPr="00B014F4"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B014F4" w:rsidRDefault="000D4EB7" w:rsidP="00DF26B0">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553868FA" w:rsidR="000D4EB7" w:rsidRPr="00B014F4" w:rsidRDefault="00DA1D8D"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70201942"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712FE9F" w14:textId="77777777" w:rsidR="000A2565" w:rsidRPr="00B014F4" w:rsidRDefault="000A2565"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1</w:t>
            </w:r>
            <w:r w:rsidRPr="00B014F4">
              <w:rPr>
                <w:rFonts w:ascii="Times New Roman" w:eastAsia="宋体" w:hAnsi="Times New Roman" w:cs="Times New Roman"/>
                <w:szCs w:val="21"/>
              </w:rPr>
              <w:t>、深圳供应商，或非深圳供应商但在深圳有合法注册的分公司（或售后机</w:t>
            </w:r>
            <w:r w:rsidRPr="00B014F4">
              <w:rPr>
                <w:rFonts w:ascii="Times New Roman" w:eastAsia="宋体" w:hAnsi="Times New Roman" w:cs="Times New Roman"/>
                <w:szCs w:val="21"/>
              </w:rPr>
              <w:lastRenderedPageBreak/>
              <w:t>构）（分公司的必须提供分公司营业执照扫描件，售后机构必须同时提供售后服务合作合同及售后机构营业执照扫描件作为得分依据，原件备查）的，得</w:t>
            </w:r>
            <w:r w:rsidRPr="00B014F4">
              <w:rPr>
                <w:rFonts w:ascii="Times New Roman" w:eastAsia="宋体" w:hAnsi="Times New Roman" w:cs="Times New Roman"/>
                <w:szCs w:val="21"/>
              </w:rPr>
              <w:t>100</w:t>
            </w:r>
            <w:r w:rsidRPr="00B014F4">
              <w:rPr>
                <w:rFonts w:ascii="Times New Roman" w:eastAsia="宋体" w:hAnsi="Times New Roman" w:cs="Times New Roman"/>
                <w:szCs w:val="21"/>
              </w:rPr>
              <w:t>分；否则不得分。</w:t>
            </w:r>
          </w:p>
          <w:p w14:paraId="1F02A7B4" w14:textId="7FFC887F" w:rsidR="000D4EB7" w:rsidRPr="00B014F4" w:rsidRDefault="000A2565" w:rsidP="006F7C4C">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2</w:t>
            </w:r>
            <w:r w:rsidRPr="00B014F4">
              <w:rPr>
                <w:rFonts w:ascii="Times New Roman" w:eastAsia="宋体" w:hAnsi="Times New Roman" w:cs="Times New Roman"/>
                <w:szCs w:val="21"/>
              </w:rPr>
              <w:t>、外地供应商承诺：中标后设立本地经营（服务）网点的，提供承诺文件（格式自定）的，得</w:t>
            </w:r>
            <w:r w:rsidRPr="00B014F4">
              <w:rPr>
                <w:rFonts w:ascii="Times New Roman" w:eastAsia="宋体" w:hAnsi="Times New Roman" w:cs="Times New Roman"/>
                <w:szCs w:val="21"/>
                <w:u w:val="single"/>
              </w:rPr>
              <w:t xml:space="preserve"> </w:t>
            </w:r>
            <w:r w:rsidR="006F7C4C">
              <w:rPr>
                <w:rFonts w:ascii="Times New Roman" w:eastAsia="宋体" w:hAnsi="Times New Roman" w:cs="Times New Roman"/>
                <w:szCs w:val="21"/>
                <w:u w:val="single"/>
              </w:rPr>
              <w:t>20</w:t>
            </w:r>
            <w:r w:rsidRPr="00B014F4">
              <w:rPr>
                <w:rFonts w:ascii="Times New Roman" w:eastAsia="宋体" w:hAnsi="Times New Roman" w:cs="Times New Roman"/>
                <w:szCs w:val="21"/>
                <w:u w:val="single"/>
              </w:rPr>
              <w:t xml:space="preserve"> </w:t>
            </w:r>
            <w:r w:rsidRPr="00B014F4">
              <w:rPr>
                <w:rFonts w:ascii="Times New Roman" w:eastAsia="宋体" w:hAnsi="Times New Roman" w:cs="Times New Roman"/>
                <w:szCs w:val="21"/>
              </w:rPr>
              <w:t>分；未提供承诺或承诺内容不满足要求均不得分。</w:t>
            </w:r>
          </w:p>
        </w:tc>
      </w:tr>
      <w:tr w:rsidR="000D4EB7" w:rsidRPr="00B014F4"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77777777" w:rsidR="000D4EB7" w:rsidRPr="00B014F4" w:rsidRDefault="000D4EB7" w:rsidP="00DF26B0">
            <w:pPr>
              <w:jc w:val="center"/>
              <w:rPr>
                <w:rFonts w:ascii="Times New Roman" w:eastAsia="宋体" w:hAnsi="Times New Roman" w:cs="Times New Roman"/>
                <w:szCs w:val="21"/>
              </w:rPr>
            </w:pPr>
            <w:bookmarkStart w:id="0" w:name="InsertEnd"/>
            <w:bookmarkEnd w:id="0"/>
            <w:r w:rsidRPr="00B014F4">
              <w:rPr>
                <w:rFonts w:ascii="Times New Roman" w:eastAsia="宋体" w:hAnsi="Times New Roman" w:cs="Times New Roman"/>
                <w:szCs w:val="21"/>
              </w:rPr>
              <w:lastRenderedPageBreak/>
              <w:t>5</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67A7FE67" w:rsidR="000D4EB7" w:rsidRPr="00B014F4" w:rsidRDefault="00DA1D8D" w:rsidP="000A2565">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DA1D8D" w:rsidRPr="00B014F4"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DA1D8D" w:rsidRPr="00B014F4" w:rsidRDefault="00DA1D8D"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DA1D8D" w:rsidRPr="00B014F4" w:rsidRDefault="00DA1D8D" w:rsidP="00DF26B0">
            <w:pPr>
              <w:wordWrap w:val="0"/>
              <w:jc w:val="left"/>
              <w:rPr>
                <w:rFonts w:ascii="Times New Roman" w:eastAsia="宋体" w:hAnsi="Times New Roman" w:cs="Times New Roman"/>
                <w:szCs w:val="21"/>
              </w:rPr>
            </w:pPr>
            <w:r w:rsidRPr="00B014F4">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评分准则</w:t>
            </w:r>
          </w:p>
        </w:tc>
      </w:tr>
      <w:tr w:rsidR="00DA1D8D" w:rsidRPr="00B014F4" w14:paraId="3BEB5A4B" w14:textId="77777777" w:rsidTr="00DF26B0">
        <w:trPr>
          <w:trHeight w:val="454"/>
        </w:trPr>
        <w:tc>
          <w:tcPr>
            <w:tcW w:w="675" w:type="dxa"/>
            <w:vMerge/>
            <w:tcBorders>
              <w:left w:val="single" w:sz="4" w:space="0" w:color="auto"/>
              <w:right w:val="single" w:sz="4" w:space="0" w:color="auto"/>
            </w:tcBorders>
          </w:tcPr>
          <w:p w14:paraId="49CF44C5" w14:textId="77777777" w:rsidR="00DA1D8D" w:rsidRPr="00B014F4" w:rsidRDefault="00DA1D8D"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DA1D8D" w:rsidRPr="00B014F4" w:rsidRDefault="00DA1D8D" w:rsidP="00DF26B0">
            <w:pPr>
              <w:rPr>
                <w:rFonts w:ascii="Times New Roman" w:eastAsia="宋体" w:hAnsi="Times New Roman" w:cs="Times New Roman"/>
                <w:szCs w:val="21"/>
              </w:rPr>
            </w:pPr>
            <w:r w:rsidRPr="00B014F4">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3686FDD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DA1D8D" w:rsidRPr="00B014F4" w:rsidRDefault="00DA1D8D"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7E0C0CD0" w:rsidR="00DA1D8D" w:rsidRPr="00B014F4" w:rsidRDefault="00DA1D8D" w:rsidP="00DF26B0">
            <w:pPr>
              <w:rPr>
                <w:rFonts w:ascii="Times New Roman" w:eastAsia="宋体" w:hAnsi="Times New Roman" w:cs="Times New Roman"/>
                <w:szCs w:val="21"/>
              </w:rPr>
            </w:pPr>
            <w:r w:rsidRPr="00B014F4">
              <w:rPr>
                <w:rFonts w:ascii="Times New Roman" w:eastAsia="宋体" w:hAnsi="Times New Roman" w:cs="Times New Roman"/>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DA1D8D" w:rsidRPr="00B014F4" w14:paraId="5086CDEB" w14:textId="77777777" w:rsidTr="00DF26B0">
        <w:trPr>
          <w:trHeight w:val="454"/>
        </w:trPr>
        <w:tc>
          <w:tcPr>
            <w:tcW w:w="675" w:type="dxa"/>
            <w:vMerge/>
            <w:tcBorders>
              <w:left w:val="single" w:sz="4" w:space="0" w:color="auto"/>
              <w:right w:val="single" w:sz="4" w:space="0" w:color="auto"/>
            </w:tcBorders>
          </w:tcPr>
          <w:p w14:paraId="39A3426C" w14:textId="77777777" w:rsidR="00DA1D8D" w:rsidRPr="00B014F4" w:rsidRDefault="00DA1D8D" w:rsidP="00DA1D8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737EF98" w14:textId="37DC18A1" w:rsidR="00DA1D8D" w:rsidRPr="00B014F4" w:rsidRDefault="00DA1D8D" w:rsidP="00DA1D8D">
            <w:pPr>
              <w:wordWrap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47EF6333" w14:textId="11A99EC6" w:rsidR="00DA1D8D" w:rsidRPr="00B014F4" w:rsidRDefault="00DA1D8D" w:rsidP="00DA1D8D">
            <w:pP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45BD7238" w14:textId="333CD3F1" w:rsidR="00DA1D8D" w:rsidRPr="00B014F4" w:rsidRDefault="00DA1D8D" w:rsidP="00DA1D8D">
            <w:pPr>
              <w:wordWrap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0FD3AE41" w14:textId="3F9B9F5D" w:rsidR="00DA1D8D" w:rsidRPr="00B014F4" w:rsidRDefault="00DA1D8D" w:rsidP="00DA1D8D">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6D0BA45" w14:textId="503D9251" w:rsidR="00DA1D8D" w:rsidRPr="00B014F4" w:rsidRDefault="00DA1D8D" w:rsidP="00DA1D8D">
            <w:pPr>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w:t>
      </w:r>
      <w:r w:rsidRPr="00944CA4">
        <w:rPr>
          <w:rFonts w:ascii="宋体" w:eastAsia="宋体" w:hAnsi="宋体" w:cs="Times New Roman" w:hint="eastAsia"/>
          <w:b/>
        </w:rPr>
        <w:lastRenderedPageBreak/>
        <w:t>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1B3ED032"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8346EB">
        <w:rPr>
          <w:rFonts w:ascii="Times New Roman" w:eastAsia="宋体" w:hAnsi="Times New Roman" w:cs="Times New Roman"/>
          <w:kern w:val="0"/>
          <w:szCs w:val="21"/>
          <w:u w:val="single"/>
        </w:rPr>
        <w:t>丽湖校区服务大厅二装和会议室二装工程监理服务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0DCDD95C"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8346EB">
        <w:rPr>
          <w:rFonts w:ascii="Times New Roman" w:eastAsia="宋体" w:hAnsi="Times New Roman" w:cs="Times New Roman"/>
          <w:color w:val="FF0000"/>
          <w:szCs w:val="24"/>
        </w:rPr>
        <w:t>SZUCG20210858FW</w:t>
      </w:r>
    </w:p>
    <w:p w14:paraId="425F0714" w14:textId="68CFD223"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8346EB">
        <w:rPr>
          <w:rFonts w:ascii="Times New Roman" w:eastAsia="宋体" w:hAnsi="Times New Roman" w:cs="Times New Roman"/>
          <w:color w:val="FF0000"/>
          <w:kern w:val="0"/>
          <w:szCs w:val="21"/>
          <w:u w:val="single"/>
        </w:rPr>
        <w:t>丽湖校区服务大厅二装和会议室二装工程监理服务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3F6FD2B0"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010D15">
        <w:rPr>
          <w:rFonts w:ascii="Times New Roman" w:hAnsi="Times New Roman"/>
          <w:kern w:val="0"/>
          <w:szCs w:val="21"/>
          <w:highlight w:val="yellow"/>
        </w:rPr>
        <w:t>6</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75EB460" w14:textId="663ED757" w:rsidR="00836C33" w:rsidRDefault="00773A45" w:rsidP="00465ECC">
      <w:pPr>
        <w:pStyle w:val="aff1"/>
        <w:numPr>
          <w:ilvl w:val="1"/>
          <w:numId w:val="3"/>
        </w:numPr>
        <w:ind w:firstLineChars="0"/>
        <w:jc w:val="left"/>
        <w:rPr>
          <w:rFonts w:ascii="Times New Roman" w:hAnsi="Times New Roman"/>
          <w:kern w:val="0"/>
          <w:szCs w:val="21"/>
        </w:rPr>
      </w:pPr>
      <w:r>
        <w:rPr>
          <w:rFonts w:ascii="Times New Roman" w:hAnsi="Times New Roman"/>
          <w:kern w:val="0"/>
          <w:szCs w:val="21"/>
        </w:rPr>
        <w:t>投标人</w:t>
      </w:r>
      <w:r>
        <w:rPr>
          <w:rFonts w:ascii="Times New Roman" w:hAnsi="Times New Roman" w:hint="eastAsia"/>
          <w:kern w:val="0"/>
          <w:szCs w:val="21"/>
        </w:rPr>
        <w:t>需具有</w:t>
      </w:r>
      <w:bookmarkStart w:id="20" w:name="_GoBack"/>
      <w:r w:rsidRPr="000F4E07">
        <w:rPr>
          <w:rFonts w:ascii="Times New Roman" w:hAnsi="Times New Roman" w:hint="eastAsia"/>
          <w:color w:val="FF0000"/>
          <w:kern w:val="0"/>
          <w:szCs w:val="21"/>
        </w:rPr>
        <w:t>工程监理综合资质</w:t>
      </w:r>
      <w:r w:rsidRPr="000F4E07">
        <w:rPr>
          <w:rFonts w:ascii="Times New Roman" w:hAnsi="Times New Roman"/>
          <w:color w:val="FF0000"/>
          <w:kern w:val="0"/>
          <w:szCs w:val="21"/>
        </w:rPr>
        <w:t>或</w:t>
      </w:r>
      <w:bookmarkEnd w:id="20"/>
      <w:r>
        <w:rPr>
          <w:rFonts w:ascii="Times New Roman" w:hAnsi="Times New Roman" w:hint="eastAsia"/>
          <w:color w:val="FF0000"/>
          <w:kern w:val="0"/>
          <w:szCs w:val="21"/>
        </w:rPr>
        <w:t>房屋建筑工程监理甲级资质或</w:t>
      </w:r>
      <w:r>
        <w:rPr>
          <w:rFonts w:ascii="Times New Roman" w:hAnsi="Times New Roman"/>
          <w:color w:val="FF0000"/>
          <w:kern w:val="0"/>
          <w:szCs w:val="21"/>
        </w:rPr>
        <w:t>以上资质</w:t>
      </w:r>
      <w:r>
        <w:rPr>
          <w:rFonts w:ascii="Times New Roman" w:hAnsi="Times New Roman"/>
          <w:kern w:val="0"/>
          <w:szCs w:val="21"/>
        </w:rPr>
        <w:t>(</w:t>
      </w:r>
      <w:r>
        <w:rPr>
          <w:rFonts w:ascii="Times New Roman" w:hAnsi="Times New Roman" w:hint="eastAsia"/>
          <w:kern w:val="0"/>
          <w:szCs w:val="21"/>
        </w:rPr>
        <w:t>证明文件：投标人须提供资质证书扫描</w:t>
      </w:r>
      <w:r>
        <w:rPr>
          <w:rFonts w:ascii="Times New Roman" w:hAnsi="Times New Roman"/>
          <w:kern w:val="0"/>
          <w:szCs w:val="21"/>
        </w:rPr>
        <w:t>件并</w:t>
      </w:r>
      <w:r>
        <w:rPr>
          <w:rFonts w:ascii="Times New Roman" w:hAnsi="Times New Roman" w:hint="eastAsia"/>
          <w:kern w:val="0"/>
          <w:szCs w:val="21"/>
        </w:rPr>
        <w:t>加盖投标人公章</w:t>
      </w:r>
      <w:r>
        <w:rPr>
          <w:rFonts w:ascii="Times New Roman" w:hAnsi="Times New Roman"/>
          <w:kern w:val="0"/>
          <w:szCs w:val="21"/>
        </w:rPr>
        <w:t>)</w:t>
      </w:r>
      <w:r w:rsidR="00836C33">
        <w:rPr>
          <w:rFonts w:ascii="Times New Roman" w:hAnsi="Times New Roman" w:hint="eastAsia"/>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2EEA7BE6"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00463714" w:rsidRPr="00C74EE1">
        <w:rPr>
          <w:rFonts w:ascii="Times New Roman" w:hAnsi="Times New Roman"/>
          <w:kern w:val="0"/>
          <w:szCs w:val="21"/>
        </w:rPr>
        <w:t>202</w:t>
      </w:r>
      <w:r w:rsidR="00463714">
        <w:rPr>
          <w:rFonts w:ascii="Times New Roman" w:hAnsi="Times New Roman"/>
          <w:kern w:val="0"/>
          <w:szCs w:val="21"/>
        </w:rPr>
        <w:t>1</w:t>
      </w:r>
      <w:r w:rsidR="00463714" w:rsidRPr="00C74EE1">
        <w:rPr>
          <w:rFonts w:ascii="Times New Roman" w:hAnsi="Times New Roman"/>
          <w:kern w:val="0"/>
          <w:szCs w:val="21"/>
        </w:rPr>
        <w:t>年</w:t>
      </w:r>
      <w:r w:rsidR="00463714">
        <w:rPr>
          <w:rFonts w:ascii="Times New Roman" w:hAnsi="Times New Roman"/>
          <w:kern w:val="0"/>
          <w:szCs w:val="21"/>
        </w:rPr>
        <w:t>06</w:t>
      </w:r>
      <w:r w:rsidR="00463714" w:rsidRPr="00C74EE1">
        <w:rPr>
          <w:rFonts w:ascii="Times New Roman" w:hAnsi="Times New Roman"/>
          <w:kern w:val="0"/>
          <w:szCs w:val="21"/>
        </w:rPr>
        <w:t>月</w:t>
      </w:r>
      <w:r w:rsidR="00463714">
        <w:rPr>
          <w:rFonts w:ascii="Times New Roman" w:hAnsi="Times New Roman"/>
          <w:kern w:val="0"/>
          <w:szCs w:val="21"/>
        </w:rPr>
        <w:t>11</w:t>
      </w:r>
      <w:r w:rsidR="00463714" w:rsidRPr="00C74EE1">
        <w:rPr>
          <w:rFonts w:ascii="Times New Roman" w:hAnsi="Times New Roman"/>
          <w:kern w:val="0"/>
          <w:szCs w:val="21"/>
        </w:rPr>
        <w:t>日起至</w:t>
      </w:r>
      <w:r w:rsidR="00463714" w:rsidRPr="00C74EE1">
        <w:rPr>
          <w:rFonts w:ascii="Times New Roman" w:hAnsi="Times New Roman"/>
          <w:kern w:val="0"/>
          <w:szCs w:val="21"/>
        </w:rPr>
        <w:t>202</w:t>
      </w:r>
      <w:r w:rsidR="00463714">
        <w:rPr>
          <w:rFonts w:ascii="Times New Roman" w:hAnsi="Times New Roman"/>
          <w:kern w:val="0"/>
          <w:szCs w:val="21"/>
        </w:rPr>
        <w:t>1</w:t>
      </w:r>
      <w:r w:rsidR="00463714" w:rsidRPr="00C74EE1">
        <w:rPr>
          <w:rFonts w:ascii="Times New Roman" w:hAnsi="Times New Roman"/>
          <w:kern w:val="0"/>
          <w:szCs w:val="21"/>
        </w:rPr>
        <w:t>年</w:t>
      </w:r>
      <w:r w:rsidR="00463714">
        <w:rPr>
          <w:rFonts w:ascii="Times New Roman" w:hAnsi="Times New Roman"/>
          <w:kern w:val="0"/>
          <w:szCs w:val="21"/>
        </w:rPr>
        <w:t>06</w:t>
      </w:r>
      <w:r w:rsidR="00463714" w:rsidRPr="00C74EE1">
        <w:rPr>
          <w:rFonts w:ascii="Times New Roman" w:hAnsi="Times New Roman"/>
          <w:kern w:val="0"/>
          <w:szCs w:val="21"/>
        </w:rPr>
        <w:t>月</w:t>
      </w:r>
      <w:r w:rsidR="00463714">
        <w:rPr>
          <w:rFonts w:ascii="Times New Roman" w:hAnsi="Times New Roman"/>
          <w:kern w:val="0"/>
          <w:szCs w:val="21"/>
        </w:rPr>
        <w:t>23</w:t>
      </w:r>
      <w:r w:rsidR="00463714" w:rsidRPr="00C74EE1">
        <w:rPr>
          <w:rFonts w:ascii="Times New Roman" w:hAnsi="Times New Roman"/>
          <w:kern w:val="0"/>
          <w:szCs w:val="21"/>
        </w:rPr>
        <w:t>日</w:t>
      </w:r>
      <w:r w:rsidRPr="00C74EE1">
        <w:rPr>
          <w:rFonts w:ascii="Times New Roman" w:hAnsi="Times New Roman"/>
          <w:kern w:val="0"/>
          <w:szCs w:val="21"/>
        </w:rPr>
        <w:t>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742F59F5" w:rsidR="00975953" w:rsidRPr="00C74EE1" w:rsidRDefault="00463714"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Pr>
          <w:rFonts w:ascii="Times New Roman" w:hAnsi="Times New Roman"/>
          <w:kern w:val="0"/>
          <w:szCs w:val="21"/>
          <w:highlight w:val="yellow"/>
        </w:rPr>
        <w:t>6</w:t>
      </w:r>
      <w:r w:rsidRPr="00F00611">
        <w:rPr>
          <w:rFonts w:ascii="Times New Roman" w:hAnsi="Times New Roman"/>
          <w:kern w:val="0"/>
          <w:szCs w:val="21"/>
          <w:highlight w:val="yellow"/>
        </w:rPr>
        <w:t>月</w:t>
      </w:r>
      <w:r>
        <w:rPr>
          <w:rFonts w:ascii="Times New Roman" w:hAnsi="Times New Roman"/>
          <w:kern w:val="0"/>
          <w:szCs w:val="21"/>
          <w:highlight w:val="yellow"/>
        </w:rPr>
        <w:t>22</w:t>
      </w:r>
      <w:r w:rsidRPr="00F00611">
        <w:rPr>
          <w:rFonts w:ascii="Times New Roman" w:hAnsi="Times New Roman"/>
          <w:kern w:val="0"/>
          <w:szCs w:val="21"/>
          <w:highlight w:val="yellow"/>
        </w:rPr>
        <w:t>日</w:t>
      </w:r>
      <w:r w:rsidRPr="00F00611">
        <w:rPr>
          <w:rFonts w:ascii="Times New Roman" w:hAnsi="Times New Roman"/>
          <w:kern w:val="0"/>
          <w:szCs w:val="21"/>
          <w:highlight w:val="yellow"/>
        </w:rPr>
        <w:t>16:</w:t>
      </w:r>
      <w:proofErr w:type="gramStart"/>
      <w:r w:rsidRPr="00F00611">
        <w:rPr>
          <w:rFonts w:ascii="Times New Roman" w:hAnsi="Times New Roman"/>
          <w:kern w:val="0"/>
          <w:szCs w:val="21"/>
          <w:highlight w:val="yellow"/>
        </w:rPr>
        <w:t>00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w:t>
      </w:r>
      <w:proofErr w:type="gramStart"/>
      <w:r w:rsidRPr="00C74EE1">
        <w:rPr>
          <w:rFonts w:ascii="Times New Roman" w:hAnsi="Times New Roman"/>
          <w:kern w:val="0"/>
          <w:szCs w:val="21"/>
        </w:rPr>
        <w:t>质疑函须加盖</w:t>
      </w:r>
      <w:proofErr w:type="gramEnd"/>
      <w:r w:rsidRPr="00C74EE1">
        <w:rPr>
          <w:rFonts w:ascii="Times New Roman" w:hAnsi="Times New Roman"/>
          <w:kern w:val="0"/>
          <w:szCs w:val="21"/>
        </w:rPr>
        <w:t>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06</w:t>
      </w:r>
      <w:r w:rsidRPr="00F00611">
        <w:rPr>
          <w:rFonts w:ascii="Times New Roman" w:hAnsi="Times New Roman"/>
          <w:kern w:val="0"/>
          <w:szCs w:val="21"/>
          <w:highlight w:val="yellow"/>
        </w:rPr>
        <w:t>月</w:t>
      </w:r>
      <w:r>
        <w:rPr>
          <w:rFonts w:ascii="Times New Roman" w:hAnsi="Times New Roman"/>
          <w:kern w:val="0"/>
          <w:szCs w:val="21"/>
          <w:highlight w:val="yellow"/>
        </w:rPr>
        <w:t>23</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00975953"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3E547CB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00463714" w:rsidRPr="00C74EE1">
        <w:rPr>
          <w:rFonts w:ascii="Times New Roman" w:hAnsi="Times New Roman"/>
          <w:b/>
          <w:color w:val="FF0000"/>
          <w:kern w:val="0"/>
          <w:szCs w:val="21"/>
        </w:rPr>
        <w:t>202</w:t>
      </w:r>
      <w:r w:rsidR="00463714">
        <w:rPr>
          <w:rFonts w:ascii="Times New Roman" w:hAnsi="Times New Roman"/>
          <w:b/>
          <w:color w:val="FF0000"/>
          <w:kern w:val="0"/>
          <w:szCs w:val="21"/>
        </w:rPr>
        <w:t>1</w:t>
      </w:r>
      <w:r w:rsidR="00463714" w:rsidRPr="00C74EE1">
        <w:rPr>
          <w:rFonts w:ascii="Times New Roman" w:hAnsi="Times New Roman"/>
          <w:b/>
          <w:color w:val="FF0000"/>
          <w:kern w:val="0"/>
          <w:szCs w:val="21"/>
        </w:rPr>
        <w:t>年</w:t>
      </w:r>
      <w:r w:rsidR="00463714">
        <w:rPr>
          <w:rFonts w:ascii="Times New Roman" w:hAnsi="Times New Roman"/>
          <w:b/>
          <w:color w:val="FF0000"/>
          <w:kern w:val="0"/>
          <w:szCs w:val="21"/>
        </w:rPr>
        <w:t>06</w:t>
      </w:r>
      <w:r w:rsidR="00463714" w:rsidRPr="00C74EE1">
        <w:rPr>
          <w:rFonts w:ascii="Times New Roman" w:hAnsi="Times New Roman"/>
          <w:b/>
          <w:color w:val="FF0000"/>
          <w:kern w:val="0"/>
          <w:szCs w:val="21"/>
        </w:rPr>
        <w:t>月</w:t>
      </w:r>
      <w:r w:rsidR="00463714">
        <w:rPr>
          <w:rFonts w:ascii="Times New Roman" w:hAnsi="Times New Roman"/>
          <w:b/>
          <w:color w:val="FF0000"/>
          <w:kern w:val="0"/>
          <w:szCs w:val="21"/>
        </w:rPr>
        <w:t>24</w:t>
      </w:r>
      <w:r w:rsidR="00463714" w:rsidRPr="00C74EE1">
        <w:rPr>
          <w:rFonts w:ascii="Times New Roman" w:hAnsi="Times New Roman"/>
          <w:b/>
          <w:color w:val="FF0000"/>
          <w:kern w:val="0"/>
          <w:szCs w:val="21"/>
        </w:rPr>
        <w:t>日（星期</w:t>
      </w:r>
      <w:r w:rsidR="00463714">
        <w:rPr>
          <w:rFonts w:ascii="Times New Roman" w:hAnsi="Times New Roman" w:hint="eastAsia"/>
          <w:b/>
          <w:color w:val="FF0000"/>
          <w:kern w:val="0"/>
          <w:szCs w:val="21"/>
        </w:rPr>
        <w:t>四</w:t>
      </w:r>
      <w:r w:rsidR="00463714" w:rsidRPr="00C74EE1">
        <w:rPr>
          <w:rFonts w:ascii="Times New Roman" w:hAnsi="Times New Roman"/>
          <w:b/>
          <w:color w:val="FF0000"/>
          <w:kern w:val="0"/>
          <w:szCs w:val="21"/>
        </w:rPr>
        <w:t>）</w:t>
      </w:r>
      <w:r w:rsidR="00463714">
        <w:rPr>
          <w:rFonts w:ascii="Times New Roman" w:hAnsi="Times New Roman" w:hint="eastAsia"/>
          <w:b/>
          <w:color w:val="FF0000"/>
          <w:kern w:val="0"/>
          <w:szCs w:val="21"/>
        </w:rPr>
        <w:t>下午</w:t>
      </w:r>
      <w:r w:rsidR="00463714">
        <w:rPr>
          <w:rFonts w:ascii="Times New Roman" w:hAnsi="Times New Roman"/>
          <w:b/>
          <w:color w:val="FF0000"/>
          <w:kern w:val="0"/>
          <w:szCs w:val="21"/>
        </w:rPr>
        <w:t>14</w:t>
      </w:r>
      <w:r w:rsidR="00463714" w:rsidRPr="00A6161D">
        <w:rPr>
          <w:rFonts w:ascii="Times New Roman" w:hAnsi="Times New Roman"/>
          <w:b/>
          <w:color w:val="FF0000"/>
          <w:kern w:val="0"/>
          <w:szCs w:val="21"/>
        </w:rPr>
        <w:t>:</w:t>
      </w:r>
      <w:r w:rsidR="00463714">
        <w:rPr>
          <w:rFonts w:ascii="Times New Roman" w:hAnsi="Times New Roman"/>
          <w:b/>
          <w:color w:val="FF0000"/>
          <w:kern w:val="0"/>
          <w:szCs w:val="21"/>
        </w:rPr>
        <w:t>3</w:t>
      </w:r>
      <w:r w:rsidR="00463714"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312AA04A"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00463714" w:rsidRPr="00C74EE1">
        <w:rPr>
          <w:rFonts w:ascii="Times New Roman" w:hAnsi="Times New Roman"/>
          <w:color w:val="FF0000"/>
          <w:kern w:val="0"/>
          <w:szCs w:val="21"/>
        </w:rPr>
        <w:t>202</w:t>
      </w:r>
      <w:r w:rsidR="00463714">
        <w:rPr>
          <w:rFonts w:ascii="Times New Roman" w:hAnsi="Times New Roman"/>
          <w:color w:val="FF0000"/>
          <w:kern w:val="0"/>
          <w:szCs w:val="21"/>
        </w:rPr>
        <w:t>1</w:t>
      </w:r>
      <w:r w:rsidR="00463714" w:rsidRPr="00C74EE1">
        <w:rPr>
          <w:rFonts w:ascii="Times New Roman" w:hAnsi="Times New Roman"/>
          <w:color w:val="FF0000"/>
          <w:kern w:val="0"/>
          <w:szCs w:val="21"/>
        </w:rPr>
        <w:t>年</w:t>
      </w:r>
      <w:r w:rsidR="00463714">
        <w:rPr>
          <w:rFonts w:ascii="Times New Roman" w:hAnsi="Times New Roman"/>
          <w:color w:val="FF0000"/>
          <w:kern w:val="0"/>
          <w:szCs w:val="21"/>
        </w:rPr>
        <w:t>06</w:t>
      </w:r>
      <w:r w:rsidR="00463714" w:rsidRPr="00C74EE1">
        <w:rPr>
          <w:rFonts w:ascii="Times New Roman" w:hAnsi="Times New Roman"/>
          <w:color w:val="FF0000"/>
          <w:kern w:val="0"/>
          <w:szCs w:val="21"/>
        </w:rPr>
        <w:t>月</w:t>
      </w:r>
      <w:r w:rsidR="00463714">
        <w:rPr>
          <w:rFonts w:ascii="Times New Roman" w:hAnsi="Times New Roman"/>
          <w:color w:val="FF0000"/>
          <w:kern w:val="0"/>
          <w:szCs w:val="21"/>
        </w:rPr>
        <w:t>24</w:t>
      </w:r>
      <w:r w:rsidR="00463714" w:rsidRPr="00C74EE1">
        <w:rPr>
          <w:rFonts w:ascii="Times New Roman" w:hAnsi="Times New Roman"/>
          <w:color w:val="FF0000"/>
          <w:kern w:val="0"/>
          <w:szCs w:val="21"/>
        </w:rPr>
        <w:t>日</w:t>
      </w:r>
      <w:r w:rsidR="00463714">
        <w:rPr>
          <w:rFonts w:ascii="Times New Roman" w:hAnsi="Times New Roman"/>
          <w:color w:val="FF0000"/>
          <w:kern w:val="0"/>
          <w:szCs w:val="21"/>
        </w:rPr>
        <w:t>14</w:t>
      </w:r>
      <w:r w:rsidR="00463714" w:rsidRPr="00C74EE1">
        <w:rPr>
          <w:rFonts w:ascii="Times New Roman" w:hAnsi="Times New Roman"/>
          <w:color w:val="FF0000"/>
          <w:kern w:val="0"/>
          <w:szCs w:val="21"/>
        </w:rPr>
        <w:t>:</w:t>
      </w:r>
      <w:r w:rsidR="00463714">
        <w:rPr>
          <w:rFonts w:ascii="Times New Roman" w:hAnsi="Times New Roman"/>
          <w:color w:val="FF0000"/>
          <w:kern w:val="0"/>
          <w:szCs w:val="21"/>
        </w:rPr>
        <w:t>3</w:t>
      </w:r>
      <w:r w:rsidR="00463714" w:rsidRPr="00C74EE1">
        <w:rPr>
          <w:rFonts w:ascii="Times New Roman" w:hAnsi="Times New Roman"/>
          <w:color w:val="FF0000"/>
          <w:kern w:val="0"/>
          <w:szCs w:val="21"/>
        </w:rPr>
        <w:t>0</w:t>
      </w:r>
      <w:r w:rsidR="00463714"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407B4551" w:rsidR="00AB03A9" w:rsidRPr="003B18A1" w:rsidRDefault="00463714"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Pr>
          <w:rFonts w:ascii="Times New Roman" w:eastAsia="宋体" w:hAnsi="Times New Roman" w:cs="Times New Roman"/>
          <w:kern w:val="0"/>
          <w:szCs w:val="21"/>
        </w:rPr>
        <w:t>06</w:t>
      </w:r>
      <w:r w:rsidRPr="003D6904">
        <w:rPr>
          <w:rFonts w:ascii="Times New Roman" w:eastAsia="宋体" w:hAnsi="Times New Roman" w:cs="Times New Roman"/>
          <w:kern w:val="0"/>
          <w:szCs w:val="21"/>
        </w:rPr>
        <w:t>月</w:t>
      </w:r>
      <w:r>
        <w:rPr>
          <w:rFonts w:ascii="Times New Roman" w:eastAsia="宋体" w:hAnsi="Times New Roman" w:cs="Times New Roman"/>
          <w:kern w:val="0"/>
          <w:szCs w:val="21"/>
        </w:rPr>
        <w:t>1</w:t>
      </w:r>
      <w:r w:rsidRPr="003D6904">
        <w:rPr>
          <w:rFonts w:ascii="Times New Roman" w:eastAsia="宋体" w:hAnsi="Times New Roman" w:cs="Times New Roman"/>
          <w:kern w:val="0"/>
          <w:szCs w:val="21"/>
        </w:rPr>
        <w:t>1</w:t>
      </w:r>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F299A1D" w14:textId="77777777" w:rsidR="00836C33" w:rsidRDefault="00836C33" w:rsidP="00836C33">
            <w:pPr>
              <w:rPr>
                <w:rFonts w:ascii="Times New Roman" w:eastAsia="宋体" w:hAnsi="Times New Roman" w:cs="Times New Roman"/>
                <w:color w:val="FF0000"/>
              </w:rPr>
            </w:pPr>
            <w:r>
              <w:rPr>
                <w:rFonts w:ascii="Times New Roman" w:eastAsia="宋体" w:hAnsi="Times New Roman" w:cs="Times New Roman"/>
                <w:color w:val="FF0000"/>
              </w:rPr>
              <w:t>监理费取费费率上限为</w:t>
            </w:r>
            <w:r>
              <w:rPr>
                <w:rFonts w:ascii="Times New Roman" w:eastAsia="宋体" w:hAnsi="Times New Roman" w:cs="Times New Roman"/>
                <w:color w:val="FF0000"/>
              </w:rPr>
              <w:t>3.3%(</w:t>
            </w:r>
            <w:r>
              <w:rPr>
                <w:rFonts w:ascii="Times New Roman" w:eastAsia="宋体" w:hAnsi="Times New Roman" w:cs="Times New Roman"/>
                <w:color w:val="FF0000"/>
              </w:rPr>
              <w:t>百分之</w:t>
            </w:r>
            <w:r>
              <w:rPr>
                <w:rFonts w:ascii="Times New Roman" w:eastAsia="宋体" w:hAnsi="Times New Roman" w:cs="Times New Roman" w:hint="eastAsia"/>
                <w:color w:val="FF0000"/>
              </w:rPr>
              <w:t>三</w:t>
            </w:r>
            <w:r>
              <w:rPr>
                <w:rFonts w:ascii="Times New Roman" w:eastAsia="宋体" w:hAnsi="Times New Roman" w:cs="Times New Roman"/>
                <w:color w:val="FF0000"/>
              </w:rPr>
              <w:t>点</w:t>
            </w:r>
            <w:r>
              <w:rPr>
                <w:rFonts w:ascii="Times New Roman" w:eastAsia="宋体" w:hAnsi="Times New Roman" w:cs="Times New Roman" w:hint="eastAsia"/>
                <w:color w:val="FF0000"/>
              </w:rPr>
              <w:t>三</w:t>
            </w:r>
            <w:r>
              <w:rPr>
                <w:rFonts w:ascii="Times New Roman" w:eastAsia="宋体" w:hAnsi="Times New Roman" w:cs="Times New Roman"/>
                <w:color w:val="FF0000"/>
              </w:rPr>
              <w:t xml:space="preserve">) </w:t>
            </w:r>
          </w:p>
          <w:p w14:paraId="708C7D71" w14:textId="14103BDF" w:rsidR="00AB03A9" w:rsidRPr="002C6C9F" w:rsidRDefault="00836C33" w:rsidP="00836C33">
            <w:pPr>
              <w:rPr>
                <w:rFonts w:ascii="Times New Roman" w:eastAsia="宋体" w:hAnsi="Times New Roman" w:cs="Times New Roman"/>
                <w:szCs w:val="24"/>
              </w:rPr>
            </w:pPr>
            <w:r>
              <w:rPr>
                <w:rFonts w:ascii="Times New Roman" w:eastAsia="宋体" w:hAnsi="Times New Roman" w:cs="Times New Roman" w:hint="eastAsia"/>
                <w:color w:val="FF0000"/>
              </w:rPr>
              <w:t>本</w:t>
            </w:r>
            <w:r>
              <w:rPr>
                <w:rFonts w:ascii="Times New Roman" w:eastAsia="宋体" w:hAnsi="Times New Roman" w:cs="Times New Roman"/>
                <w:color w:val="FF0000"/>
              </w:rPr>
              <w:t>项目最高支付上限金额</w:t>
            </w:r>
            <w:r>
              <w:rPr>
                <w:rFonts w:ascii="Times New Roman" w:eastAsia="宋体" w:hAnsi="Times New Roman" w:cs="Times New Roman" w:hint="eastAsia"/>
                <w:color w:val="FF0000"/>
              </w:rPr>
              <w:t>为</w:t>
            </w:r>
            <w:r>
              <w:rPr>
                <w:rFonts w:ascii="Times New Roman" w:eastAsia="宋体" w:hAnsi="Times New Roman" w:cs="Times New Roman"/>
                <w:color w:val="FF0000"/>
              </w:rPr>
              <w:t>：</w:t>
            </w:r>
            <w:r w:rsidR="0054066C" w:rsidRPr="0054066C">
              <w:rPr>
                <w:rFonts w:ascii="Times New Roman" w:eastAsia="宋体" w:hAnsi="Times New Roman" w:cs="Times New Roman"/>
                <w:color w:val="FF0000"/>
              </w:rPr>
              <w:t>213,579.20</w:t>
            </w:r>
            <w:r>
              <w:rPr>
                <w:rFonts w:ascii="Times New Roman" w:eastAsia="宋体" w:hAnsi="Times New Roman" w:cs="Times New Roman"/>
                <w:color w:val="FF0000"/>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47B8682B" w:rsidR="00AB03A9" w:rsidRPr="002C6C9F" w:rsidRDefault="0025458F" w:rsidP="00836C33">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7DD2CF81" w:rsidR="00913CF0" w:rsidRDefault="005F75D8" w:rsidP="00913CF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根据深圳大学丽湖校区发展安排，</w:t>
      </w:r>
      <w:r w:rsidR="0054066C">
        <w:rPr>
          <w:rFonts w:ascii="Times New Roman" w:eastAsia="宋体" w:hAnsi="Times New Roman" w:cs="Times New Roman" w:hint="eastAsia"/>
          <w:szCs w:val="24"/>
        </w:rPr>
        <w:t>决定对丽湖校区服务大厅</w:t>
      </w:r>
      <w:r w:rsidR="0054066C">
        <w:rPr>
          <w:rFonts w:ascii="Times New Roman" w:eastAsia="宋体" w:hAnsi="Times New Roman" w:cs="Times New Roman"/>
          <w:szCs w:val="24"/>
        </w:rPr>
        <w:t>和会议室进行二次装修</w:t>
      </w:r>
      <w:r w:rsidR="0054066C">
        <w:rPr>
          <w:rFonts w:ascii="Times New Roman" w:eastAsia="宋体" w:hAnsi="Times New Roman" w:cs="Times New Roman" w:hint="eastAsia"/>
          <w:szCs w:val="24"/>
        </w:rPr>
        <w:t>。暂以概算批复的</w:t>
      </w:r>
      <w:r w:rsidR="0054066C">
        <w:rPr>
          <w:rFonts w:ascii="Times New Roman" w:eastAsia="宋体" w:hAnsi="Times New Roman" w:cs="Times New Roman"/>
          <w:szCs w:val="24"/>
        </w:rPr>
        <w:t>678.6</w:t>
      </w:r>
      <w:r w:rsidR="0054066C">
        <w:rPr>
          <w:rFonts w:ascii="Times New Roman" w:eastAsia="宋体" w:hAnsi="Times New Roman" w:cs="Times New Roman"/>
          <w:szCs w:val="24"/>
        </w:rPr>
        <w:t>万元建安工程费用作为取费基数签订合同，结算时以建安工程的立项审计</w:t>
      </w:r>
      <w:r w:rsidR="0054066C">
        <w:rPr>
          <w:rFonts w:ascii="Times New Roman" w:eastAsia="宋体" w:hAnsi="Times New Roman" w:cs="Times New Roman" w:hint="eastAsia"/>
          <w:szCs w:val="24"/>
        </w:rPr>
        <w:t>价为取费基数。监理服务费控制费率上限为建安工程费用的</w:t>
      </w:r>
      <w:r w:rsidR="0054066C">
        <w:rPr>
          <w:rFonts w:ascii="Times New Roman" w:eastAsia="宋体" w:hAnsi="Times New Roman" w:cs="Times New Roman"/>
          <w:szCs w:val="24"/>
        </w:rPr>
        <w:t>3.3%</w:t>
      </w:r>
      <w:r w:rsidR="0054066C">
        <w:rPr>
          <w:rFonts w:ascii="Times New Roman" w:eastAsia="宋体" w:hAnsi="Times New Roman" w:cs="Times New Roman"/>
          <w:szCs w:val="24"/>
        </w:rPr>
        <w:t>，</w:t>
      </w:r>
      <w:r w:rsidR="0054066C">
        <w:rPr>
          <w:rFonts w:ascii="Times New Roman" w:eastAsia="宋体" w:hAnsi="Times New Roman" w:cs="Times New Roman" w:hint="eastAsia"/>
          <w:szCs w:val="24"/>
        </w:rPr>
        <w:t>本</w:t>
      </w:r>
      <w:r w:rsidR="0054066C">
        <w:rPr>
          <w:rFonts w:ascii="Times New Roman" w:eastAsia="宋体" w:hAnsi="Times New Roman" w:cs="Times New Roman"/>
          <w:szCs w:val="24"/>
        </w:rPr>
        <w:t>项目</w:t>
      </w:r>
      <w:r w:rsidR="0054066C">
        <w:rPr>
          <w:rFonts w:ascii="Times New Roman" w:eastAsia="宋体" w:hAnsi="Times New Roman" w:cs="Times New Roman" w:hint="eastAsia"/>
          <w:szCs w:val="24"/>
        </w:rPr>
        <w:t>支付</w:t>
      </w:r>
      <w:r w:rsidR="0054066C">
        <w:rPr>
          <w:rFonts w:ascii="Times New Roman" w:eastAsia="宋体" w:hAnsi="Times New Roman" w:cs="Times New Roman"/>
          <w:szCs w:val="24"/>
        </w:rPr>
        <w:t>的服务费上限不超</w:t>
      </w:r>
      <w:r w:rsidR="0054066C">
        <w:rPr>
          <w:rFonts w:ascii="Times New Roman" w:eastAsia="宋体" w:hAnsi="Times New Roman" w:cs="Times New Roman"/>
          <w:szCs w:val="24"/>
        </w:rPr>
        <w:t>213,579.20</w:t>
      </w:r>
      <w:r w:rsidR="0054066C">
        <w:rPr>
          <w:rFonts w:ascii="Times New Roman" w:eastAsia="宋体" w:hAnsi="Times New Roman" w:cs="Times New Roman"/>
          <w:szCs w:val="24"/>
        </w:rPr>
        <w:t>元人民币</w:t>
      </w:r>
      <w:r>
        <w:rPr>
          <w:rFonts w:ascii="Times New Roman" w:eastAsia="宋体" w:hAnsi="Times New Roman" w:cs="Times New Roman"/>
          <w:szCs w:val="24"/>
        </w:rPr>
        <w:t>。</w:t>
      </w:r>
      <w:r w:rsidR="00E82259">
        <w:rPr>
          <w:rFonts w:ascii="Times New Roman" w:eastAsia="宋体" w:hAnsi="Times New Roman" w:cs="Times New Roman" w:hint="eastAsia"/>
          <w:szCs w:val="24"/>
        </w:rPr>
        <w:t>监理单位</w:t>
      </w:r>
      <w:r w:rsidR="00E82259" w:rsidRPr="00434679">
        <w:rPr>
          <w:rFonts w:ascii="Times New Roman" w:eastAsia="宋体" w:hAnsi="Times New Roman" w:cs="Times New Roman" w:hint="eastAsia"/>
          <w:szCs w:val="24"/>
        </w:rPr>
        <w:t>根据工程相关法律法规及技术标准、施工招投标文件、施工合同、施工图纸及其他设计文件对学校修缮工程项目进行施工阶段和保修阶段全过</w:t>
      </w:r>
      <w:r w:rsidR="00E82259" w:rsidRPr="00434679">
        <w:rPr>
          <w:rFonts w:ascii="Times New Roman" w:eastAsia="宋体" w:hAnsi="Times New Roman" w:cs="Times New Roman" w:hint="eastAsia"/>
          <w:szCs w:val="24"/>
        </w:rPr>
        <w:lastRenderedPageBreak/>
        <w:t>程监理，配合及协助学校完成工程过程管理和工程结算工作等事项</w:t>
      </w:r>
      <w:r w:rsidR="00E82259">
        <w:rPr>
          <w:rFonts w:ascii="Times New Roman" w:eastAsia="宋体" w:hAnsi="Times New Roman" w:cs="Times New Roman" w:hint="eastAsia"/>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063495C2"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w:t>
      </w:r>
      <w:r w:rsidR="005F75D8">
        <w:rPr>
          <w:rFonts w:ascii="宋体" w:eastAsia="宋体" w:hAnsi="宋体" w:cs="Times New Roman" w:hint="eastAsia"/>
          <w:b/>
          <w:szCs w:val="21"/>
        </w:rPr>
        <w:t>服务内容</w:t>
      </w:r>
    </w:p>
    <w:p w14:paraId="45182114"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1</w:t>
      </w:r>
      <w:r>
        <w:rPr>
          <w:rFonts w:ascii="Times New Roman" w:eastAsia="宋体" w:hAnsi="Times New Roman" w:cs="Times New Roman"/>
          <w:szCs w:val="24"/>
        </w:rPr>
        <w:t>）监理单位服务要求</w:t>
      </w:r>
    </w:p>
    <w:p w14:paraId="49B9C2EC"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施工阶段和保修期全过程监理。设计图纸完成后的图纸会审；施工阶段的质量、进度、费用控制、安全生产监督管理、合同、信息方面的协调管理；保修阶段检查和记录工程质量缺陷，对缺陷原因进行调查分析并确定责任归属，审核修复方案，监督修复过程并验收，审核修复费用。</w:t>
      </w:r>
    </w:p>
    <w:p w14:paraId="7677BC96"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、人员要求</w:t>
      </w:r>
    </w:p>
    <w:p w14:paraId="6A8AB310" w14:textId="4A42BA04"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2.1  </w:t>
      </w:r>
      <w:r>
        <w:rPr>
          <w:rFonts w:ascii="Times New Roman" w:eastAsia="宋体" w:hAnsi="Times New Roman" w:cs="Times New Roman"/>
          <w:szCs w:val="24"/>
        </w:rPr>
        <w:t>中标人日常需指派不少于</w:t>
      </w:r>
      <w:r>
        <w:rPr>
          <w:rFonts w:ascii="Times New Roman" w:eastAsia="宋体" w:hAnsi="Times New Roman" w:cs="Times New Roman"/>
          <w:szCs w:val="24"/>
        </w:rPr>
        <w:t>3</w:t>
      </w:r>
      <w:r>
        <w:rPr>
          <w:rFonts w:ascii="Times New Roman" w:eastAsia="宋体" w:hAnsi="Times New Roman" w:cs="Times New Roman"/>
          <w:szCs w:val="24"/>
        </w:rPr>
        <w:t>名现场</w:t>
      </w:r>
      <w:r w:rsidR="00BB0BA2">
        <w:rPr>
          <w:rFonts w:ascii="Times New Roman" w:eastAsia="宋体" w:hAnsi="Times New Roman" w:cs="Times New Roman" w:hint="eastAsia"/>
          <w:szCs w:val="24"/>
        </w:rPr>
        <w:t>监理</w:t>
      </w:r>
      <w:r>
        <w:rPr>
          <w:rFonts w:ascii="Times New Roman" w:eastAsia="宋体" w:hAnsi="Times New Roman" w:cs="Times New Roman"/>
          <w:szCs w:val="24"/>
        </w:rPr>
        <w:t>人员常驻现场，采购人提供一间校内办公场所。根据现场实际情况，采购人有权要求增加各专业中标</w:t>
      </w:r>
      <w:r w:rsidR="00BB0BA2">
        <w:rPr>
          <w:rFonts w:ascii="Times New Roman" w:eastAsia="宋体" w:hAnsi="Times New Roman" w:cs="Times New Roman" w:hint="eastAsia"/>
          <w:szCs w:val="24"/>
        </w:rPr>
        <w:t>方</w:t>
      </w:r>
      <w:r>
        <w:rPr>
          <w:rFonts w:ascii="Times New Roman" w:eastAsia="宋体" w:hAnsi="Times New Roman" w:cs="Times New Roman"/>
          <w:szCs w:val="24"/>
        </w:rPr>
        <w:t>人员数量，以满足项目要求。</w:t>
      </w:r>
    </w:p>
    <w:p w14:paraId="66044E4B" w14:textId="1BEC3103"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2.2  </w:t>
      </w:r>
      <w:r>
        <w:rPr>
          <w:rFonts w:ascii="Times New Roman" w:eastAsia="宋体" w:hAnsi="Times New Roman" w:cs="Times New Roman" w:hint="eastAsia"/>
          <w:szCs w:val="24"/>
        </w:rPr>
        <w:t>中标人</w:t>
      </w:r>
      <w:r w:rsidR="00625B3F">
        <w:rPr>
          <w:rFonts w:ascii="Times New Roman" w:eastAsia="宋体" w:hAnsi="Times New Roman" w:cs="Times New Roman" w:hint="eastAsia"/>
          <w:szCs w:val="24"/>
        </w:rPr>
        <w:t>需</w:t>
      </w:r>
      <w:r w:rsidR="00625B3F">
        <w:rPr>
          <w:rFonts w:ascii="Times New Roman" w:eastAsia="宋体" w:hAnsi="Times New Roman" w:cs="Times New Roman"/>
          <w:szCs w:val="24"/>
        </w:rPr>
        <w:t>指派</w:t>
      </w:r>
      <w:r>
        <w:rPr>
          <w:rFonts w:ascii="Times New Roman" w:eastAsia="宋体" w:hAnsi="Times New Roman" w:cs="Times New Roman"/>
          <w:szCs w:val="24"/>
        </w:rPr>
        <w:t>2</w:t>
      </w:r>
      <w:r>
        <w:rPr>
          <w:rFonts w:ascii="Times New Roman" w:eastAsia="宋体" w:hAnsi="Times New Roman" w:cs="Times New Roman"/>
          <w:szCs w:val="24"/>
        </w:rPr>
        <w:t>名人员（包括项目负责人）专职负责采购人项目，接受采购人管理；此</w:t>
      </w:r>
      <w:r>
        <w:rPr>
          <w:rFonts w:ascii="Times New Roman" w:eastAsia="宋体" w:hAnsi="Times New Roman" w:cs="Times New Roman"/>
          <w:szCs w:val="24"/>
        </w:rPr>
        <w:t>2</w:t>
      </w:r>
      <w:r>
        <w:rPr>
          <w:rFonts w:ascii="Times New Roman" w:eastAsia="宋体" w:hAnsi="Times New Roman" w:cs="Times New Roman"/>
          <w:szCs w:val="24"/>
        </w:rPr>
        <w:t>人需每人至少持有监理相关证书（包括注册监理工程师、注册造价师、注册建造师、中级以上职称（限建筑工程）在内的多种）中的一种；</w:t>
      </w:r>
    </w:p>
    <w:p w14:paraId="4E3C7926" w14:textId="1AD7652D"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2.3  </w:t>
      </w:r>
      <w:r>
        <w:rPr>
          <w:rFonts w:ascii="Times New Roman" w:eastAsia="宋体" w:hAnsi="Times New Roman" w:cs="Times New Roman" w:hint="eastAsia"/>
          <w:szCs w:val="24"/>
        </w:rPr>
        <w:t>中标人</w:t>
      </w:r>
      <w:r w:rsidR="00BB0BA2">
        <w:rPr>
          <w:rFonts w:ascii="Times New Roman" w:eastAsia="宋体" w:hAnsi="Times New Roman" w:cs="Times New Roman" w:hint="eastAsia"/>
          <w:szCs w:val="24"/>
        </w:rPr>
        <w:t>需</w:t>
      </w:r>
      <w:r w:rsidR="00BB0BA2">
        <w:rPr>
          <w:rFonts w:ascii="Times New Roman" w:eastAsia="宋体" w:hAnsi="Times New Roman" w:cs="Times New Roman"/>
          <w:szCs w:val="24"/>
        </w:rPr>
        <w:t>指派</w:t>
      </w:r>
      <w:r>
        <w:rPr>
          <w:rFonts w:ascii="Times New Roman" w:eastAsia="宋体" w:hAnsi="Times New Roman" w:cs="Times New Roman"/>
          <w:szCs w:val="24"/>
        </w:rPr>
        <w:t>1</w:t>
      </w:r>
      <w:r>
        <w:rPr>
          <w:rFonts w:ascii="Times New Roman" w:eastAsia="宋体" w:hAnsi="Times New Roman" w:cs="Times New Roman"/>
          <w:szCs w:val="24"/>
        </w:rPr>
        <w:t>名监理专员常驻维修工程第三方咨询办公场所，配合采购人的日常修缮商务工作，接受采购人管理。</w:t>
      </w:r>
    </w:p>
    <w:p w14:paraId="010081D9" w14:textId="54513089"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2.4  </w:t>
      </w:r>
      <w:r>
        <w:rPr>
          <w:rFonts w:ascii="Times New Roman" w:eastAsia="宋体" w:hAnsi="Times New Roman" w:cs="Times New Roman" w:hint="eastAsia"/>
          <w:szCs w:val="24"/>
        </w:rPr>
        <w:t>中标人</w:t>
      </w:r>
      <w:r w:rsidR="00BB0BA2">
        <w:rPr>
          <w:rFonts w:ascii="Times New Roman" w:eastAsia="宋体" w:hAnsi="Times New Roman" w:cs="Times New Roman" w:hint="eastAsia"/>
          <w:szCs w:val="24"/>
        </w:rPr>
        <w:t>的</w:t>
      </w:r>
      <w:r>
        <w:rPr>
          <w:rFonts w:ascii="Times New Roman" w:eastAsia="宋体" w:hAnsi="Times New Roman" w:cs="Times New Roman"/>
          <w:szCs w:val="24"/>
        </w:rPr>
        <w:t>总监理工程师每周至少到校一天，主持相关工程会议。</w:t>
      </w:r>
    </w:p>
    <w:p w14:paraId="0B82098C" w14:textId="77777777" w:rsidR="00E82259" w:rsidRDefault="00E82259" w:rsidP="00E82259">
      <w:pPr>
        <w:ind w:firstLineChars="202" w:firstLine="424"/>
        <w:jc w:val="left"/>
        <w:rPr>
          <w:rFonts w:ascii="Times New Roman" w:eastAsia="宋体" w:hAnsi="Times New Roman" w:cs="Times New Roman"/>
          <w:szCs w:val="24"/>
        </w:rPr>
      </w:pPr>
    </w:p>
    <w:p w14:paraId="16B4FDAE"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hAnsi="Times New Roman" w:cs="Times New Roman"/>
          <w:szCs w:val="24"/>
        </w:rPr>
        <w:t>）监理服务工作内容</w:t>
      </w:r>
    </w:p>
    <w:p w14:paraId="3874B592"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、审批施工单位在开工之前提交的施工进度计划和变更计划；</w:t>
      </w:r>
    </w:p>
    <w:p w14:paraId="70666A74"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、在施工过程中检查和监督计划的实施。当工程未能按计划进行时，可以要求施工单位调整或修改计划，并通知施工单位采取必要的措施加快施工进度；以使实际施工进度符合施工合同的要求；</w:t>
      </w:r>
      <w:r>
        <w:rPr>
          <w:rFonts w:ascii="Times New Roman" w:eastAsia="宋体" w:hAnsi="Times New Roman" w:cs="Times New Roman"/>
          <w:szCs w:val="24"/>
        </w:rPr>
        <w:t xml:space="preserve">             </w:t>
      </w:r>
    </w:p>
    <w:p w14:paraId="240EE685"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、定期向</w:t>
      </w:r>
      <w:r>
        <w:rPr>
          <w:rFonts w:ascii="Times New Roman" w:eastAsia="宋体" w:hAnsi="Times New Roman" w:cs="Times New Roman" w:hint="eastAsia"/>
          <w:szCs w:val="24"/>
        </w:rPr>
        <w:t>采购方</w:t>
      </w:r>
      <w:r>
        <w:rPr>
          <w:rFonts w:ascii="Times New Roman" w:eastAsia="宋体" w:hAnsi="Times New Roman" w:cs="Times New Roman"/>
          <w:szCs w:val="24"/>
        </w:rPr>
        <w:t>报告工程进度情况。每周提交监理简报，当施工进度可能导致合同工期严重延误时，有责任提出终止执行施工合同的详细报告，供</w:t>
      </w:r>
      <w:r>
        <w:rPr>
          <w:rFonts w:ascii="Times New Roman" w:eastAsia="宋体" w:hAnsi="Times New Roman" w:cs="Times New Roman" w:hint="eastAsia"/>
          <w:szCs w:val="24"/>
        </w:rPr>
        <w:t>采购方</w:t>
      </w:r>
      <w:r>
        <w:rPr>
          <w:rFonts w:ascii="Times New Roman" w:eastAsia="宋体" w:hAnsi="Times New Roman" w:cs="Times New Roman"/>
          <w:szCs w:val="24"/>
        </w:rPr>
        <w:t>采取措施或做出决定。</w:t>
      </w:r>
    </w:p>
    <w:p w14:paraId="6AAE31E3"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、验收施工放样；</w:t>
      </w:r>
    </w:p>
    <w:p w14:paraId="37BCCCCC"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lastRenderedPageBreak/>
        <w:t>5</w:t>
      </w:r>
      <w:r>
        <w:rPr>
          <w:rFonts w:ascii="Times New Roman" w:eastAsia="宋体" w:hAnsi="Times New Roman" w:cs="Times New Roman"/>
          <w:szCs w:val="24"/>
        </w:rPr>
        <w:t>、在开工前和施工过程中，检查用于工程的材料、设备，核对材料是否与图纸、工程量清单和招标投标文件</w:t>
      </w:r>
      <w:r>
        <w:rPr>
          <w:rFonts w:ascii="Times New Roman" w:eastAsia="宋体" w:hAnsi="Times New Roman" w:cs="Times New Roman" w:hint="eastAsia"/>
          <w:szCs w:val="24"/>
        </w:rPr>
        <w:t>和合同</w:t>
      </w:r>
      <w:r>
        <w:rPr>
          <w:rFonts w:ascii="Times New Roman" w:eastAsia="宋体" w:hAnsi="Times New Roman" w:cs="Times New Roman"/>
          <w:szCs w:val="24"/>
        </w:rPr>
        <w:t>相符，填写材料进场确认表，对于不符合合同要求的，有权拒绝使用；</w:t>
      </w:r>
    </w:p>
    <w:p w14:paraId="61098733"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szCs w:val="24"/>
        </w:rPr>
        <w:t>、签发各项工程的开工通知书，必要时通知施工单位暂时停止整个工程或任何部份工程的施工；</w:t>
      </w:r>
    </w:p>
    <w:p w14:paraId="4594883E"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7</w:t>
      </w:r>
      <w:r>
        <w:rPr>
          <w:rFonts w:ascii="Times New Roman" w:eastAsia="宋体" w:hAnsi="Times New Roman" w:cs="Times New Roman"/>
          <w:szCs w:val="24"/>
        </w:rPr>
        <w:t>、对施工单位的检验测试工作进行全面监督；有权利用施工单位或自备的测试设备，对工程质量进行检验，采取数字控制；</w:t>
      </w:r>
    </w:p>
    <w:p w14:paraId="6E3B8EC2"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8</w:t>
      </w:r>
      <w:r>
        <w:rPr>
          <w:rFonts w:ascii="Times New Roman" w:eastAsia="宋体" w:hAnsi="Times New Roman" w:cs="Times New Roman"/>
          <w:szCs w:val="24"/>
        </w:rPr>
        <w:t>、按施工程序跟班检查，对每道工序、每个部位进行质量检查和现场监督，对质量符合施工合同规定的部份和全部工程予以签认；对不符合质量要求的工程，有权要求施工单位返工或采取其他补救措施，以达到合同规定的技术要求；</w:t>
      </w:r>
    </w:p>
    <w:p w14:paraId="7DE09951"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9</w:t>
      </w:r>
      <w:r>
        <w:rPr>
          <w:rFonts w:ascii="Times New Roman" w:eastAsia="宋体" w:hAnsi="Times New Roman" w:cs="Times New Roman"/>
          <w:szCs w:val="24"/>
        </w:rPr>
        <w:t>、检查施工方法，审定施工组织设计、施工方案和工艺，批准特殊技术处理措施和特殊操作工艺；</w:t>
      </w:r>
    </w:p>
    <w:p w14:paraId="2C66A78C"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10</w:t>
      </w:r>
      <w:r>
        <w:rPr>
          <w:rFonts w:ascii="Times New Roman" w:eastAsia="宋体" w:hAnsi="Times New Roman" w:cs="Times New Roman"/>
          <w:szCs w:val="24"/>
        </w:rPr>
        <w:t>、审核竣工的部分永久工程或竣工的全部工程的交工验收申请报告，向</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转报并提交相关报告；参加</w:t>
      </w:r>
      <w:r>
        <w:rPr>
          <w:rFonts w:ascii="Times New Roman" w:eastAsia="宋体" w:hAnsi="Times New Roman" w:cs="Times New Roman" w:hint="eastAsia"/>
          <w:szCs w:val="24"/>
        </w:rPr>
        <w:t>采购方</w:t>
      </w:r>
      <w:r>
        <w:rPr>
          <w:rFonts w:ascii="Times New Roman" w:eastAsia="宋体" w:hAnsi="Times New Roman" w:cs="Times New Roman"/>
          <w:szCs w:val="24"/>
        </w:rPr>
        <w:t>或其上级主管部门主持的交、竣工验收工作。</w:t>
      </w:r>
    </w:p>
    <w:p w14:paraId="793667B8"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11</w:t>
      </w:r>
      <w:r>
        <w:rPr>
          <w:rFonts w:ascii="Times New Roman" w:eastAsia="宋体" w:hAnsi="Times New Roman" w:cs="Times New Roman"/>
          <w:szCs w:val="24"/>
        </w:rPr>
        <w:t>、按施工合同的规定，现场计量核实合同工程量清单所规定的任何已完工程的数量和价值；</w:t>
      </w:r>
    </w:p>
    <w:p w14:paraId="3735F116"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12</w:t>
      </w:r>
      <w:r>
        <w:rPr>
          <w:rFonts w:ascii="Times New Roman" w:eastAsia="宋体" w:hAnsi="Times New Roman" w:cs="Times New Roman"/>
          <w:szCs w:val="24"/>
        </w:rPr>
        <w:t>、按合同规定和</w:t>
      </w:r>
      <w:r>
        <w:rPr>
          <w:rFonts w:ascii="Times New Roman" w:eastAsia="宋体" w:hAnsi="Times New Roman" w:cs="Times New Roman" w:hint="eastAsia"/>
          <w:szCs w:val="24"/>
        </w:rPr>
        <w:t>采购方</w:t>
      </w:r>
      <w:r>
        <w:rPr>
          <w:rFonts w:ascii="Times New Roman" w:eastAsia="宋体" w:hAnsi="Times New Roman" w:cs="Times New Roman"/>
          <w:szCs w:val="24"/>
        </w:rPr>
        <w:t>授权，审查、签发期中支付证书及合同终止后任何款项的支付证书。对不符合技术规范和合同文件要求的工程项目和施工活动，有权暂拒支付，直至上述项目和活动达到要求；</w:t>
      </w:r>
    </w:p>
    <w:p w14:paraId="2B6E9A8E"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13</w:t>
      </w:r>
      <w:r>
        <w:rPr>
          <w:rFonts w:ascii="Times New Roman" w:eastAsia="宋体" w:hAnsi="Times New Roman" w:cs="Times New Roman"/>
          <w:szCs w:val="24"/>
        </w:rPr>
        <w:t>、除非施工合同文件另有规定，对合同执行期间，由于国家或省颁布的法律、法令、法规等致使工程费用发生的价格涨落，而引起的工程费用的变化，工程监理在与</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和施工单位协商后，经计算合理确定新的合同价格或调整幅度予以支付。</w:t>
      </w:r>
    </w:p>
    <w:p w14:paraId="4D2C10F4"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14</w:t>
      </w:r>
      <w:r>
        <w:rPr>
          <w:rFonts w:ascii="Times New Roman" w:eastAsia="宋体" w:hAnsi="Times New Roman" w:cs="Times New Roman"/>
          <w:szCs w:val="24"/>
        </w:rPr>
        <w:t>、参加图纸会审会，</w:t>
      </w:r>
      <w:r>
        <w:rPr>
          <w:rFonts w:ascii="Times New Roman" w:eastAsia="宋体" w:hAnsi="Times New Roman" w:cs="Times New Roman"/>
          <w:szCs w:val="24"/>
        </w:rPr>
        <w:t>3</w:t>
      </w:r>
      <w:r>
        <w:rPr>
          <w:rFonts w:ascii="Times New Roman" w:eastAsia="宋体" w:hAnsi="Times New Roman" w:cs="Times New Roman"/>
          <w:szCs w:val="24"/>
        </w:rPr>
        <w:t>个日历天内向采购人项目负责人提交开工报告申请表、图纸绘审报告。主持开工前的第一次工地会议和施工阶段的常规工地会议，并签发会议纪要；参加施工单位为实施合同组织的有关会议；</w:t>
      </w:r>
    </w:p>
    <w:p w14:paraId="2E93328A"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15</w:t>
      </w:r>
      <w:r>
        <w:rPr>
          <w:rFonts w:ascii="Times New Roman" w:eastAsia="宋体" w:hAnsi="Times New Roman" w:cs="Times New Roman"/>
          <w:szCs w:val="24"/>
        </w:rPr>
        <w:t>、根据工程实际情况，按合同文件规定的变更范围，在征求</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意见后确定变更工程的单价和价格，并下达变更令。对施工合同中规定的较大变更，由监理审查后报建设单位核批；</w:t>
      </w:r>
    </w:p>
    <w:p w14:paraId="6006A010"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16</w:t>
      </w:r>
      <w:r>
        <w:rPr>
          <w:rFonts w:ascii="Times New Roman" w:eastAsia="宋体" w:hAnsi="Times New Roman" w:cs="Times New Roman"/>
          <w:szCs w:val="24"/>
        </w:rPr>
        <w:t>、对施工单位提出的竣工期的延长或费用索赔，有责任就其申述的理由，查清全部情况，并根据合同条款审定延长的工期或索赔的款额，经</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批准后发出通知；</w:t>
      </w:r>
    </w:p>
    <w:p w14:paraId="79376E09"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lastRenderedPageBreak/>
        <w:t>17</w:t>
      </w:r>
      <w:r>
        <w:rPr>
          <w:rFonts w:ascii="Times New Roman" w:eastAsia="宋体" w:hAnsi="Times New Roman" w:cs="Times New Roman"/>
          <w:szCs w:val="24"/>
        </w:rPr>
        <w:t>、认真审查施工单位任何分包人的资格和分包工程的类型、数量，提出建议报建</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核准；</w:t>
      </w:r>
    </w:p>
    <w:p w14:paraId="5E854282"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18</w:t>
      </w:r>
      <w:r>
        <w:rPr>
          <w:rFonts w:ascii="Times New Roman" w:eastAsia="宋体" w:hAnsi="Times New Roman" w:cs="Times New Roman"/>
          <w:szCs w:val="24"/>
        </w:rPr>
        <w:t>、监督施工单位主要技术、管理人员的构成、数量与合同所列名单是否相符；</w:t>
      </w:r>
    </w:p>
    <w:p w14:paraId="39555D27"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19</w:t>
      </w:r>
      <w:r>
        <w:rPr>
          <w:rFonts w:ascii="Times New Roman" w:eastAsia="宋体" w:hAnsi="Times New Roman" w:cs="Times New Roman"/>
          <w:szCs w:val="24"/>
        </w:rPr>
        <w:t>、对施工单位进场的主要机械设备的数量、规格、性能按合同要求进行监督、检查。由于机械设备的原因影响工程的工期、质量的，监理工程师有权提出更换或停止支付费用；</w:t>
      </w:r>
    </w:p>
    <w:p w14:paraId="1AE37889"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20</w:t>
      </w:r>
      <w:r>
        <w:rPr>
          <w:rFonts w:ascii="Times New Roman" w:eastAsia="宋体" w:hAnsi="Times New Roman" w:cs="Times New Roman"/>
          <w:szCs w:val="24"/>
        </w:rPr>
        <w:t>、督促</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及时妥善完成合同规定的责任事项和法定承诺。</w:t>
      </w:r>
    </w:p>
    <w:p w14:paraId="2393F1AB"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21</w:t>
      </w:r>
      <w:r>
        <w:rPr>
          <w:rFonts w:ascii="Times New Roman" w:eastAsia="宋体" w:hAnsi="Times New Roman" w:cs="Times New Roman"/>
          <w:szCs w:val="24"/>
        </w:rPr>
        <w:t>、审核施工单位上报的竣工结算资料的真实性和完整性。</w:t>
      </w:r>
    </w:p>
    <w:p w14:paraId="7DAAF50C"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22</w:t>
      </w:r>
      <w:r>
        <w:rPr>
          <w:rFonts w:ascii="Times New Roman" w:eastAsia="宋体" w:hAnsi="Times New Roman" w:cs="Times New Roman"/>
          <w:szCs w:val="24"/>
        </w:rPr>
        <w:t>、审核危险性较大的分部分项工程和超过一定规模的危险性较大的分部分项工程的专项施工方案。</w:t>
      </w:r>
    </w:p>
    <w:p w14:paraId="2287DBF3"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23</w:t>
      </w:r>
      <w:r>
        <w:rPr>
          <w:rFonts w:ascii="Times New Roman" w:eastAsia="宋体" w:hAnsi="Times New Roman" w:cs="Times New Roman"/>
          <w:szCs w:val="24"/>
        </w:rPr>
        <w:t>、审查施工组织设计中的安全技术措施或者专项施工方案是否符合工程建设强制性标准。</w:t>
      </w:r>
    </w:p>
    <w:p w14:paraId="510DC63A"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24</w:t>
      </w:r>
      <w:r>
        <w:rPr>
          <w:rFonts w:ascii="Times New Roman" w:eastAsia="宋体" w:hAnsi="Times New Roman" w:cs="Times New Roman"/>
          <w:szCs w:val="24"/>
        </w:rPr>
        <w:t>、在实施监理过程中，发现存在安全隐患的，应当要求施工单位整改；情况严重的，应当要求施工单位暂时停止施工，并及时报告建设单位。施工单位拒不整改或者不停止施工的，工程监理单位应当及时向有关主管部门报告。</w:t>
      </w:r>
    </w:p>
    <w:p w14:paraId="187A8DD1"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25</w:t>
      </w:r>
      <w:r>
        <w:rPr>
          <w:rFonts w:ascii="Times New Roman" w:eastAsia="宋体" w:hAnsi="Times New Roman" w:cs="Times New Roman"/>
          <w:szCs w:val="24"/>
        </w:rPr>
        <w:t>、工程监理单位和监理工程师应当按照法律、法规和工程建设强制性标准实施监理，并对建设工程安全生产承担监理责任。</w:t>
      </w:r>
    </w:p>
    <w:p w14:paraId="309F503C"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26</w:t>
      </w:r>
      <w:r>
        <w:rPr>
          <w:rFonts w:ascii="Times New Roman" w:eastAsia="宋体" w:hAnsi="Times New Roman" w:cs="Times New Roman"/>
          <w:szCs w:val="24"/>
        </w:rPr>
        <w:t>、主持监理工作会议，签发项目监理机构的文件和指令，主持整理工程项目的监理资料，协调</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与工程建设有关各方的工作关系。</w:t>
      </w:r>
    </w:p>
    <w:p w14:paraId="6AD5E84F"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（三）违约责任</w:t>
      </w:r>
    </w:p>
    <w:p w14:paraId="2B3E08B9"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、因中标人违反</w:t>
      </w:r>
      <w:r>
        <w:rPr>
          <w:rFonts w:ascii="Times New Roman" w:eastAsia="宋体" w:hAnsi="Times New Roman" w:cs="Times New Roman" w:hint="eastAsia"/>
          <w:szCs w:val="24"/>
        </w:rPr>
        <w:t>招标文件和</w:t>
      </w:r>
      <w:r>
        <w:rPr>
          <w:rFonts w:ascii="Times New Roman" w:eastAsia="宋体" w:hAnsi="Times New Roman" w:cs="Times New Roman"/>
          <w:szCs w:val="24"/>
        </w:rPr>
        <w:t>合同约定给</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造成损失的，中标人应当赔偿</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损失。赔偿金额的确定方法按下列方法确定：赔偿金</w:t>
      </w:r>
      <w:r>
        <w:rPr>
          <w:rFonts w:ascii="Times New Roman" w:eastAsia="宋体" w:hAnsi="Times New Roman" w:cs="Times New Roman"/>
          <w:szCs w:val="24"/>
        </w:rPr>
        <w:t>=</w:t>
      </w:r>
      <w:r>
        <w:rPr>
          <w:rFonts w:ascii="Times New Roman" w:eastAsia="宋体" w:hAnsi="Times New Roman" w:cs="Times New Roman"/>
          <w:szCs w:val="24"/>
        </w:rPr>
        <w:t>直接经济损失</w:t>
      </w:r>
      <w:r>
        <w:rPr>
          <w:rFonts w:ascii="Times New Roman" w:eastAsia="宋体" w:hAnsi="Times New Roman" w:cs="Times New Roman"/>
          <w:szCs w:val="24"/>
        </w:rPr>
        <w:t>×</w:t>
      </w:r>
      <w:r>
        <w:rPr>
          <w:rFonts w:ascii="Times New Roman" w:eastAsia="宋体" w:hAnsi="Times New Roman" w:cs="Times New Roman"/>
          <w:szCs w:val="24"/>
        </w:rPr>
        <w:t>正常工作酬金</w:t>
      </w:r>
      <w:r>
        <w:rPr>
          <w:rFonts w:ascii="Times New Roman" w:eastAsia="宋体" w:hAnsi="Times New Roman" w:cs="Times New Roman"/>
          <w:szCs w:val="24"/>
        </w:rPr>
        <w:t>÷</w:t>
      </w:r>
      <w:r>
        <w:rPr>
          <w:rFonts w:ascii="Times New Roman" w:eastAsia="宋体" w:hAnsi="Times New Roman" w:cs="Times New Roman"/>
          <w:szCs w:val="24"/>
        </w:rPr>
        <w:t>工程概算投资额（或建筑安装工程费）。中标人承担部分赔偿责任的，其承担赔偿金额由双方协商确定。</w:t>
      </w:r>
    </w:p>
    <w:p w14:paraId="05E17BF3"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、中标人向</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的索赔不成立时，中标人应赔偿</w:t>
      </w:r>
      <w:r>
        <w:rPr>
          <w:rFonts w:ascii="Times New Roman" w:eastAsia="宋体" w:hAnsi="Times New Roman" w:cs="Times New Roman" w:hint="eastAsia"/>
          <w:szCs w:val="24"/>
        </w:rPr>
        <w:t>采购人</w:t>
      </w:r>
      <w:r>
        <w:rPr>
          <w:rFonts w:ascii="Times New Roman" w:eastAsia="宋体" w:hAnsi="Times New Roman" w:cs="Times New Roman"/>
          <w:szCs w:val="24"/>
        </w:rPr>
        <w:t>由此发生的费用。</w:t>
      </w:r>
    </w:p>
    <w:p w14:paraId="365CCB7B"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、若中标人泄露</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要求保密内容和资料，造成不良后果和损失的，处</w:t>
      </w:r>
      <w:r>
        <w:rPr>
          <w:rFonts w:ascii="Times New Roman" w:eastAsia="宋体" w:hAnsi="Times New Roman" w:cs="Times New Roman"/>
          <w:szCs w:val="24"/>
        </w:rPr>
        <w:t>10000</w:t>
      </w:r>
      <w:r>
        <w:rPr>
          <w:rFonts w:ascii="Times New Roman" w:eastAsia="宋体" w:hAnsi="Times New Roman" w:cs="Times New Roman"/>
          <w:szCs w:val="24"/>
        </w:rPr>
        <w:t>元处违约金；触犯法律的负法律责任；</w:t>
      </w:r>
    </w:p>
    <w:p w14:paraId="20F6FBFC"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、未经</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同意更换监理工程师或监理员，处以</w:t>
      </w:r>
      <w:r>
        <w:rPr>
          <w:rFonts w:ascii="Times New Roman" w:eastAsia="宋体" w:hAnsi="Times New Roman" w:cs="Times New Roman"/>
          <w:szCs w:val="24"/>
        </w:rPr>
        <w:t>5000</w:t>
      </w:r>
      <w:r>
        <w:rPr>
          <w:rFonts w:ascii="Times New Roman" w:eastAsia="宋体" w:hAnsi="Times New Roman" w:cs="Times New Roman"/>
          <w:szCs w:val="24"/>
        </w:rPr>
        <w:t>元</w:t>
      </w:r>
      <w:r>
        <w:rPr>
          <w:rFonts w:ascii="Times New Roman" w:eastAsia="宋体" w:hAnsi="Times New Roman" w:cs="Times New Roman"/>
          <w:szCs w:val="24"/>
        </w:rPr>
        <w:t>/</w:t>
      </w:r>
      <w:r>
        <w:rPr>
          <w:rFonts w:ascii="Times New Roman" w:eastAsia="宋体" w:hAnsi="Times New Roman" w:cs="Times New Roman"/>
          <w:szCs w:val="24"/>
        </w:rPr>
        <w:t>人</w:t>
      </w:r>
      <w:r>
        <w:rPr>
          <w:rFonts w:ascii="Times New Roman" w:eastAsia="宋体" w:hAnsi="Times New Roman" w:cs="Times New Roman"/>
          <w:szCs w:val="24"/>
        </w:rPr>
        <w:t>/</w:t>
      </w:r>
      <w:r>
        <w:rPr>
          <w:rFonts w:ascii="Times New Roman" w:eastAsia="宋体" w:hAnsi="Times New Roman" w:cs="Times New Roman"/>
          <w:szCs w:val="24"/>
        </w:rPr>
        <w:t>次处违约金；</w:t>
      </w:r>
    </w:p>
    <w:p w14:paraId="3E2DC545" w14:textId="77777777" w:rsidR="00E82259"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提前一天通知（紧急情况随时通知）中标人参加工程验收、现场问题处理及工程例会、汇报等会议，供应商迟到或缺席会议的，</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将对供应商每次处</w:t>
      </w:r>
      <w:r>
        <w:rPr>
          <w:rFonts w:ascii="Times New Roman" w:eastAsia="宋体" w:hAnsi="Times New Roman" w:cs="Times New Roman"/>
          <w:szCs w:val="24"/>
        </w:rPr>
        <w:t>500</w:t>
      </w:r>
      <w:r>
        <w:rPr>
          <w:rFonts w:ascii="Times New Roman" w:eastAsia="宋体" w:hAnsi="Times New Roman" w:cs="Times New Roman"/>
          <w:szCs w:val="24"/>
        </w:rPr>
        <w:t>元罚</w:t>
      </w:r>
      <w:r>
        <w:rPr>
          <w:rFonts w:ascii="Times New Roman" w:eastAsia="宋体" w:hAnsi="Times New Roman" w:cs="Times New Roman"/>
          <w:szCs w:val="24"/>
        </w:rPr>
        <w:lastRenderedPageBreak/>
        <w:t>款。</w:t>
      </w:r>
    </w:p>
    <w:p w14:paraId="2BD27D28" w14:textId="7CF5AFEB" w:rsidR="00E82259" w:rsidRPr="00B7385C" w:rsidRDefault="00E82259" w:rsidP="00E82259">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szCs w:val="24"/>
        </w:rPr>
        <w:t>、驻场中标人员必须每天到办公场所打卡签到，未报到人员处以</w:t>
      </w:r>
      <w:r>
        <w:rPr>
          <w:rFonts w:ascii="Times New Roman" w:eastAsia="宋体" w:hAnsi="Times New Roman" w:cs="Times New Roman"/>
          <w:szCs w:val="24"/>
        </w:rPr>
        <w:t>2000</w:t>
      </w:r>
      <w:r>
        <w:rPr>
          <w:rFonts w:ascii="Times New Roman" w:eastAsia="宋体" w:hAnsi="Times New Roman" w:cs="Times New Roman"/>
          <w:szCs w:val="24"/>
        </w:rPr>
        <w:t>元</w:t>
      </w:r>
      <w:r>
        <w:rPr>
          <w:rFonts w:ascii="Times New Roman" w:eastAsia="宋体" w:hAnsi="Times New Roman" w:cs="Times New Roman"/>
          <w:szCs w:val="24"/>
        </w:rPr>
        <w:t>/</w:t>
      </w:r>
      <w:r>
        <w:rPr>
          <w:rFonts w:ascii="Times New Roman" w:eastAsia="宋体" w:hAnsi="Times New Roman" w:cs="Times New Roman"/>
          <w:szCs w:val="24"/>
        </w:rPr>
        <w:t>人</w:t>
      </w:r>
      <w:r>
        <w:rPr>
          <w:rFonts w:ascii="Times New Roman" w:eastAsia="宋体" w:hAnsi="Times New Roman" w:cs="Times New Roman"/>
          <w:szCs w:val="24"/>
        </w:rPr>
        <w:t>/</w:t>
      </w:r>
      <w:r>
        <w:rPr>
          <w:rFonts w:ascii="Times New Roman" w:eastAsia="宋体" w:hAnsi="Times New Roman" w:cs="Times New Roman"/>
          <w:szCs w:val="24"/>
        </w:rPr>
        <w:t>天处违约金。</w:t>
      </w:r>
    </w:p>
    <w:p w14:paraId="6B6948F7" w14:textId="7062DC75" w:rsidR="00AB03A9" w:rsidRPr="00AB03A9" w:rsidRDefault="00B7385C"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2CED2622" w14:textId="7E4515C9" w:rsidR="00D17775" w:rsidRPr="002C6C9F" w:rsidRDefault="007F21E9" w:rsidP="007F21E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本项目服务期限为：</w:t>
      </w:r>
      <w:r w:rsidR="00E82259">
        <w:rPr>
          <w:rFonts w:ascii="Times New Roman" w:eastAsia="宋体" w:hAnsi="Times New Roman" w:cs="Times New Roman" w:hint="eastAsia"/>
          <w:szCs w:val="21"/>
        </w:rPr>
        <w:t>自合同签订之日起至审计室出具该工程项目审计报告为止。</w:t>
      </w:r>
    </w:p>
    <w:p w14:paraId="4C553498" w14:textId="54192592"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7F21E9">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5309964E" w14:textId="10D22F94" w:rsidR="007F21E9" w:rsidRDefault="007F21E9" w:rsidP="007F21E9">
      <w:pPr>
        <w:adjustRightInd w:val="0"/>
        <w:snapToGrid w:val="0"/>
        <w:spacing w:line="360" w:lineRule="auto"/>
        <w:ind w:firstLine="426"/>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、投标上限：</w:t>
      </w:r>
      <w:r>
        <w:rPr>
          <w:rFonts w:ascii="Times New Roman" w:eastAsia="宋体" w:hAnsi="Times New Roman" w:cs="Times New Roman"/>
          <w:color w:val="FF0000"/>
        </w:rPr>
        <w:t>监理服务费取费费率上限为</w:t>
      </w:r>
      <w:r>
        <w:rPr>
          <w:rFonts w:ascii="Times New Roman" w:eastAsia="宋体" w:hAnsi="Times New Roman" w:cs="Times New Roman"/>
          <w:color w:val="FF0000"/>
        </w:rPr>
        <w:t>3.3%</w:t>
      </w:r>
      <w:r>
        <w:rPr>
          <w:rFonts w:ascii="Times New Roman" w:eastAsia="宋体" w:hAnsi="Times New Roman" w:cs="Times New Roman"/>
          <w:color w:val="FF0000"/>
        </w:rPr>
        <w:t>（百分之</w:t>
      </w:r>
      <w:r>
        <w:rPr>
          <w:rFonts w:ascii="Times New Roman" w:eastAsia="宋体" w:hAnsi="Times New Roman" w:cs="Times New Roman" w:hint="eastAsia"/>
          <w:color w:val="FF0000"/>
        </w:rPr>
        <w:t>三点三</w:t>
      </w:r>
      <w:r>
        <w:rPr>
          <w:rFonts w:ascii="Times New Roman" w:eastAsia="宋体" w:hAnsi="Times New Roman" w:cs="Times New Roman"/>
          <w:color w:val="FF0000"/>
        </w:rPr>
        <w:t>)</w:t>
      </w:r>
      <w:r>
        <w:rPr>
          <w:rFonts w:ascii="Times New Roman" w:eastAsia="宋体" w:hAnsi="Times New Roman" w:cs="Times New Roman"/>
          <w:color w:val="FF0000"/>
        </w:rPr>
        <w:t>，金额上限不超过</w:t>
      </w:r>
      <w:r w:rsidR="00B7385C" w:rsidRPr="00B7385C">
        <w:rPr>
          <w:rFonts w:ascii="Times New Roman" w:eastAsia="宋体" w:hAnsi="Times New Roman" w:cs="Times New Roman"/>
          <w:color w:val="FF0000"/>
        </w:rPr>
        <w:t>213,579.20</w:t>
      </w:r>
      <w:r>
        <w:rPr>
          <w:rFonts w:ascii="Times New Roman" w:eastAsia="宋体" w:hAnsi="Times New Roman" w:cs="Times New Roman"/>
          <w:color w:val="FF0000"/>
        </w:rPr>
        <w:t>元。投标单位按收费标准自主优惠报价，且不得低于各单位成本价竞价。</w:t>
      </w:r>
    </w:p>
    <w:p w14:paraId="31D8063A" w14:textId="77777777" w:rsidR="007F21E9" w:rsidRDefault="007F21E9" w:rsidP="007F21E9">
      <w:pPr>
        <w:adjustRightInd w:val="0"/>
        <w:snapToGrid w:val="0"/>
        <w:spacing w:line="360" w:lineRule="auto"/>
        <w:ind w:firstLine="426"/>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、造价服务费按照如下方法计取：造价费</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取费基数</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投标费率。</w:t>
      </w:r>
    </w:p>
    <w:p w14:paraId="4773BB62" w14:textId="2F778095" w:rsidR="007F21E9" w:rsidRDefault="007F21E9" w:rsidP="007F21E9">
      <w:pPr>
        <w:adjustRightInd w:val="0"/>
        <w:snapToGrid w:val="0"/>
        <w:spacing w:line="360" w:lineRule="auto"/>
        <w:ind w:firstLine="426"/>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取费基数：</w:t>
      </w:r>
      <w:r w:rsidR="0054066C">
        <w:rPr>
          <w:rFonts w:ascii="Times New Roman" w:eastAsia="宋体" w:hAnsi="Times New Roman" w:cs="Times New Roman"/>
          <w:color w:val="FF0000"/>
        </w:rPr>
        <w:t>暂以设计概算的</w:t>
      </w:r>
      <w:r w:rsidR="0054066C">
        <w:rPr>
          <w:rFonts w:ascii="Times New Roman" w:eastAsia="宋体" w:hAnsi="Times New Roman" w:cs="Times New Roman"/>
          <w:color w:val="FF0000"/>
        </w:rPr>
        <w:t>678.60</w:t>
      </w:r>
      <w:r w:rsidR="0054066C">
        <w:rPr>
          <w:rFonts w:ascii="Times New Roman" w:eastAsia="宋体" w:hAnsi="Times New Roman" w:cs="Times New Roman"/>
          <w:color w:val="FF0000"/>
        </w:rPr>
        <w:t>万元建安工程费用作为取费基数签订合同，结算时以建安工程的立项审计价为取费基数</w:t>
      </w:r>
      <w:r>
        <w:rPr>
          <w:rFonts w:ascii="Times New Roman" w:eastAsia="宋体" w:hAnsi="Times New Roman" w:cs="Times New Roman"/>
          <w:color w:val="FF0000"/>
        </w:rPr>
        <w:t>。</w:t>
      </w:r>
    </w:p>
    <w:p w14:paraId="7BCF7937" w14:textId="03BDC130" w:rsidR="00027244" w:rsidRPr="002C6C9F" w:rsidRDefault="007F21E9" w:rsidP="007F21E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、支付：</w:t>
      </w:r>
      <w:r w:rsidR="00E82259">
        <w:rPr>
          <w:rFonts w:ascii="Times New Roman" w:eastAsia="宋体" w:hAnsi="Times New Roman" w:cs="Times New Roman" w:hint="eastAsia"/>
          <w:color w:val="FF0000"/>
        </w:rPr>
        <w:t>本项目不支付预付款，施工单位完成</w:t>
      </w:r>
      <w:r w:rsidR="00E82259">
        <w:rPr>
          <w:rFonts w:ascii="Times New Roman" w:eastAsia="宋体" w:hAnsi="Times New Roman" w:cs="Times New Roman" w:hint="eastAsia"/>
          <w:color w:val="FF0000"/>
        </w:rPr>
        <w:t>5</w:t>
      </w:r>
      <w:r w:rsidR="00E82259">
        <w:rPr>
          <w:rFonts w:ascii="Times New Roman" w:eastAsia="宋体" w:hAnsi="Times New Roman" w:cs="Times New Roman"/>
          <w:color w:val="FF0000"/>
        </w:rPr>
        <w:t>0%</w:t>
      </w:r>
      <w:r w:rsidR="00E82259">
        <w:rPr>
          <w:rFonts w:ascii="Times New Roman" w:eastAsia="宋体" w:hAnsi="Times New Roman" w:cs="Times New Roman" w:hint="eastAsia"/>
          <w:color w:val="FF0000"/>
        </w:rPr>
        <w:t>工程量</w:t>
      </w:r>
      <w:r w:rsidR="00E82259">
        <w:rPr>
          <w:rFonts w:ascii="Times New Roman" w:eastAsia="宋体" w:hAnsi="Times New Roman" w:cs="Times New Roman"/>
          <w:color w:val="FF0000"/>
        </w:rPr>
        <w:t>后支付</w:t>
      </w:r>
      <w:r w:rsidR="00E82259">
        <w:rPr>
          <w:rFonts w:ascii="Times New Roman" w:eastAsia="宋体" w:hAnsi="Times New Roman" w:cs="Times New Roman" w:hint="eastAsia"/>
          <w:color w:val="FF0000"/>
        </w:rPr>
        <w:t>监理</w:t>
      </w:r>
      <w:r w:rsidR="00E82259">
        <w:rPr>
          <w:rFonts w:ascii="Times New Roman" w:eastAsia="宋体" w:hAnsi="Times New Roman" w:cs="Times New Roman"/>
          <w:color w:val="FF0000"/>
        </w:rPr>
        <w:t>合同金额</w:t>
      </w:r>
      <w:r w:rsidR="00E82259">
        <w:rPr>
          <w:rFonts w:ascii="Times New Roman" w:eastAsia="宋体" w:hAnsi="Times New Roman" w:cs="Times New Roman"/>
          <w:color w:val="FF0000"/>
        </w:rPr>
        <w:t>50%</w:t>
      </w:r>
      <w:r w:rsidR="0054066C">
        <w:rPr>
          <w:rFonts w:ascii="Times New Roman" w:eastAsia="宋体" w:hAnsi="Times New Roman" w:cs="Times New Roman"/>
          <w:color w:val="FF0000"/>
        </w:rPr>
        <w:t>（合同金额为标底金额</w:t>
      </w:r>
      <w:r w:rsidR="0054066C">
        <w:rPr>
          <w:rFonts w:ascii="Times New Roman" w:eastAsia="宋体" w:hAnsi="Times New Roman" w:cs="Times New Roman"/>
          <w:color w:val="FF0000"/>
        </w:rPr>
        <w:t>*</w:t>
      </w:r>
      <w:r w:rsidR="0054066C">
        <w:rPr>
          <w:rFonts w:ascii="Times New Roman" w:eastAsia="宋体" w:hAnsi="Times New Roman" w:cs="Times New Roman"/>
          <w:color w:val="FF0000"/>
        </w:rPr>
        <w:t>投标费率</w:t>
      </w:r>
      <w:r w:rsidR="0054066C">
        <w:rPr>
          <w:rFonts w:ascii="Times New Roman" w:eastAsia="宋体" w:hAnsi="Times New Roman" w:cs="Times New Roman" w:hint="eastAsia"/>
          <w:color w:val="FF0000"/>
        </w:rPr>
        <w:t>，</w:t>
      </w:r>
      <w:r w:rsidR="0054066C">
        <w:rPr>
          <w:rFonts w:ascii="Times New Roman" w:eastAsia="宋体" w:hAnsi="Times New Roman" w:cs="Times New Roman"/>
          <w:color w:val="FF0000"/>
        </w:rPr>
        <w:t>合同金额</w:t>
      </w:r>
      <w:r w:rsidR="0054066C">
        <w:rPr>
          <w:rFonts w:ascii="Times New Roman" w:eastAsia="宋体" w:hAnsi="Times New Roman" w:cs="Times New Roman" w:hint="eastAsia"/>
          <w:color w:val="FF0000"/>
        </w:rPr>
        <w:t>最高不超过</w:t>
      </w:r>
      <w:r w:rsidR="0054066C">
        <w:rPr>
          <w:rFonts w:ascii="Times New Roman" w:eastAsia="宋体" w:hAnsi="Times New Roman" w:cs="Times New Roman"/>
          <w:color w:val="FF0000"/>
        </w:rPr>
        <w:t>213,579.20</w:t>
      </w:r>
      <w:r w:rsidR="0054066C">
        <w:rPr>
          <w:rFonts w:ascii="Times New Roman" w:eastAsia="宋体" w:hAnsi="Times New Roman" w:cs="Times New Roman"/>
          <w:color w:val="FF0000"/>
        </w:rPr>
        <w:t>元）</w:t>
      </w:r>
      <w:r>
        <w:rPr>
          <w:rFonts w:ascii="Times New Roman" w:eastAsia="宋体" w:hAnsi="Times New Roman" w:cs="Times New Roman"/>
          <w:color w:val="FF0000"/>
        </w:rPr>
        <w:t>；工程完工通过验收</w:t>
      </w:r>
      <w:r>
        <w:rPr>
          <w:rFonts w:ascii="Times New Roman" w:eastAsia="宋体" w:hAnsi="Times New Roman" w:cs="Times New Roman"/>
          <w:color w:val="FF0000"/>
        </w:rPr>
        <w:t>,</w:t>
      </w:r>
      <w:r>
        <w:rPr>
          <w:rFonts w:ascii="Times New Roman" w:eastAsia="宋体" w:hAnsi="Times New Roman" w:cs="Times New Roman"/>
          <w:color w:val="FF0000"/>
        </w:rPr>
        <w:t>施工单位提交</w:t>
      </w:r>
      <w:r>
        <w:rPr>
          <w:rFonts w:ascii="Times New Roman" w:eastAsia="宋体" w:hAnsi="Times New Roman" w:cs="Times New Roman" w:hint="eastAsia"/>
          <w:color w:val="FF0000"/>
        </w:rPr>
        <w:t>经</w:t>
      </w:r>
      <w:r>
        <w:rPr>
          <w:rFonts w:ascii="Times New Roman" w:eastAsia="宋体" w:hAnsi="Times New Roman" w:cs="Times New Roman"/>
          <w:color w:val="FF0000"/>
        </w:rPr>
        <w:t>监理审核的完整的竣工结算资料后</w:t>
      </w:r>
      <w:r>
        <w:rPr>
          <w:rFonts w:ascii="Times New Roman" w:eastAsia="宋体" w:hAnsi="Times New Roman" w:cs="Times New Roman"/>
          <w:color w:val="FF0000"/>
        </w:rPr>
        <w:t>,</w:t>
      </w:r>
      <w:r>
        <w:rPr>
          <w:rFonts w:ascii="Times New Roman" w:eastAsia="宋体" w:hAnsi="Times New Roman" w:cs="Times New Roman"/>
          <w:color w:val="FF0000"/>
        </w:rPr>
        <w:t>一次性付清</w:t>
      </w:r>
      <w:r>
        <w:rPr>
          <w:rFonts w:ascii="Times New Roman" w:eastAsia="宋体" w:hAnsi="Times New Roman" w:cs="Times New Roman" w:hint="eastAsia"/>
          <w:color w:val="FF0000"/>
        </w:rPr>
        <w:t>剩余尾款</w:t>
      </w:r>
      <w:r>
        <w:rPr>
          <w:rFonts w:ascii="Times New Roman" w:eastAsia="宋体" w:hAnsi="Times New Roman" w:cs="Times New Roman"/>
          <w:color w:val="FF0000"/>
        </w:rPr>
        <w:t>。</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98FC719" w14:textId="2BD5E0A0" w:rsidR="007F21E9" w:rsidRPr="002C6C9F" w:rsidRDefault="007F21E9" w:rsidP="002C6C9F">
      <w:pPr>
        <w:adjustRightInd w:val="0"/>
        <w:snapToGrid w:val="0"/>
        <w:spacing w:line="360" w:lineRule="auto"/>
        <w:ind w:firstLineChars="187" w:firstLine="393"/>
        <w:rPr>
          <w:rFonts w:ascii="Times New Roman" w:eastAsia="宋体" w:hAnsi="Times New Roman" w:cs="Times New Roman"/>
          <w:szCs w:val="21"/>
        </w:rPr>
      </w:pPr>
      <w:r w:rsidRPr="00F76B71">
        <w:rPr>
          <w:rFonts w:ascii="Times New Roman" w:eastAsia="宋体" w:hAnsi="Times New Roman" w:cs="Times New Roman" w:hint="eastAsia"/>
          <w:color w:val="FF0000"/>
          <w:szCs w:val="21"/>
        </w:rPr>
        <w:t>本项目以投标费率（监理服务取费费率）代替报价作为评审依据。</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w:t>
      </w:r>
      <w:r w:rsidRPr="002C6C9F">
        <w:rPr>
          <w:rFonts w:ascii="Times New Roman" w:eastAsia="宋体" w:hAnsi="Times New Roman" w:cs="Times New Roman"/>
          <w:szCs w:val="21"/>
        </w:rPr>
        <w:lastRenderedPageBreak/>
        <w:t>作为不良行为记录在案，并可能影响其以后参加政府采购的项目投标。各投标人在投标报价时，应充分考虑投标报价的风险。</w:t>
      </w:r>
    </w:p>
    <w:p w14:paraId="4060C2D7" w14:textId="5F0389FB"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7F21E9">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5F994E8A" w14:textId="0BF655CF" w:rsidR="00166292" w:rsidRDefault="00E86889" w:rsidP="0092279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192772" w:rsidRPr="00192772">
        <w:rPr>
          <w:rFonts w:ascii="宋体" w:eastAsia="宋体" w:hAnsi="宋体" w:cs="Times New Roman"/>
          <w:szCs w:val="21"/>
        </w:rPr>
        <w:t>服务网点（格式自定）</w:t>
      </w:r>
    </w:p>
    <w:p w14:paraId="30232CAE" w14:textId="25E697FA"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922799">
        <w:rPr>
          <w:rFonts w:ascii="宋体" w:eastAsia="宋体" w:hAnsi="宋体" w:cs="Times New Roman"/>
          <w:szCs w:val="21"/>
        </w:rPr>
        <w:t>9</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17B31F2C"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922799">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0EF10380" w:rsidR="00AB03A9" w:rsidRPr="00AB03A9" w:rsidRDefault="007F21E9" w:rsidP="00AB03A9">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5DF0EFE" w14:textId="45C522DD" w:rsidR="00166292" w:rsidRPr="00166292" w:rsidRDefault="00166292" w:rsidP="0092279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7AFB23E0" w:rsidR="00AB03A9" w:rsidRPr="00AB03A9" w:rsidRDefault="00922799"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78099969" w:rsidR="00AB03A9" w:rsidRPr="00F97948" w:rsidRDefault="00922799"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DA3EE" w14:textId="77777777" w:rsidR="00C7514D" w:rsidRDefault="00C7514D">
      <w:r>
        <w:separator/>
      </w:r>
    </w:p>
  </w:endnote>
  <w:endnote w:type="continuationSeparator" w:id="0">
    <w:p w14:paraId="6618E3FE" w14:textId="77777777" w:rsidR="00C7514D" w:rsidRDefault="00C7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271A98" w:rsidRDefault="00271A98">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271A98" w:rsidRDefault="00271A9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271A98" w:rsidRDefault="00271A98">
    <w:pPr>
      <w:pStyle w:val="af8"/>
      <w:framePr w:wrap="around" w:vAnchor="text" w:hAnchor="margin" w:xAlign="center" w:y="1"/>
      <w:rPr>
        <w:rStyle w:val="af7"/>
      </w:rPr>
    </w:pPr>
    <w:r>
      <w:t xml:space="preserve">- </w:t>
    </w:r>
    <w:r>
      <w:fldChar w:fldCharType="begin"/>
    </w:r>
    <w:r>
      <w:instrText xml:space="preserve"> PAGE </w:instrText>
    </w:r>
    <w:r>
      <w:fldChar w:fldCharType="separate"/>
    </w:r>
    <w:r w:rsidR="000F4E07">
      <w:rPr>
        <w:noProof/>
      </w:rPr>
      <w:t>22</w:t>
    </w:r>
    <w:r>
      <w:rPr>
        <w:noProof/>
      </w:rPr>
      <w:fldChar w:fldCharType="end"/>
    </w:r>
    <w:r>
      <w:t xml:space="preserve"> -</w:t>
    </w:r>
  </w:p>
  <w:p w14:paraId="2CCEA156" w14:textId="77777777" w:rsidR="00271A98" w:rsidRDefault="00271A9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C690C" w14:textId="77777777" w:rsidR="00C7514D" w:rsidRDefault="00C7514D">
      <w:r>
        <w:separator/>
      </w:r>
    </w:p>
  </w:footnote>
  <w:footnote w:type="continuationSeparator" w:id="0">
    <w:p w14:paraId="54A725AE" w14:textId="77777777" w:rsidR="00C7514D" w:rsidRDefault="00C75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B8BB964" w:rsidR="00271A98" w:rsidRDefault="00271A98">
    <w:pPr>
      <w:pStyle w:val="af3"/>
    </w:pPr>
    <w:r w:rsidRPr="001B7492">
      <w:rPr>
        <w:rFonts w:hint="eastAsia"/>
      </w:rPr>
      <w:t>深圳大学招投标管理中心</w:t>
    </w:r>
    <w:r>
      <w:rPr>
        <w:rFonts w:hint="eastAsia"/>
      </w:rPr>
      <w:t xml:space="preserve">                                                 </w:t>
    </w:r>
    <w:r w:rsidR="008346EB">
      <w:t>SZUCG20210858FW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20852BA"/>
    <w:multiLevelType w:val="multilevel"/>
    <w:tmpl w:val="220852B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49273A"/>
    <w:multiLevelType w:val="singleLevel"/>
    <w:tmpl w:val="5849273A"/>
    <w:lvl w:ilvl="0">
      <w:start w:val="1"/>
      <w:numFmt w:val="decimal"/>
      <w:suff w:val="nothing"/>
      <w:lvlText w:val="%1、"/>
      <w:lvlJc w:val="left"/>
    </w:lvl>
  </w:abstractNum>
  <w:abstractNum w:abstractNumId="25">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7">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CFF6EBC"/>
    <w:multiLevelType w:val="singleLevel"/>
    <w:tmpl w:val="7CFF6EBC"/>
    <w:lvl w:ilvl="0">
      <w:start w:val="1"/>
      <w:numFmt w:val="decimal"/>
      <w:suff w:val="nothing"/>
      <w:lvlText w:val="%1、"/>
      <w:lvlJc w:val="left"/>
    </w:lvl>
  </w:abstractNum>
  <w:num w:numId="1">
    <w:abstractNumId w:val="3"/>
  </w:num>
  <w:num w:numId="2">
    <w:abstractNumId w:val="2"/>
  </w:num>
  <w:num w:numId="3">
    <w:abstractNumId w:val="22"/>
  </w:num>
  <w:num w:numId="4">
    <w:abstractNumId w:val="10"/>
  </w:num>
  <w:num w:numId="5">
    <w:abstractNumId w:val="8"/>
  </w:num>
  <w:num w:numId="6">
    <w:abstractNumId w:val="32"/>
  </w:num>
  <w:num w:numId="7">
    <w:abstractNumId w:val="9"/>
  </w:num>
  <w:num w:numId="8">
    <w:abstractNumId w:val="16"/>
  </w:num>
  <w:num w:numId="9">
    <w:abstractNumId w:val="24"/>
  </w:num>
  <w:num w:numId="10">
    <w:abstractNumId w:val="7"/>
  </w:num>
  <w:num w:numId="11">
    <w:abstractNumId w:val="31"/>
  </w:num>
  <w:num w:numId="12">
    <w:abstractNumId w:val="5"/>
  </w:num>
  <w:num w:numId="13">
    <w:abstractNumId w:val="26"/>
  </w:num>
  <w:num w:numId="14">
    <w:abstractNumId w:val="18"/>
  </w:num>
  <w:num w:numId="15">
    <w:abstractNumId w:val="14"/>
  </w:num>
  <w:num w:numId="16">
    <w:abstractNumId w:val="17"/>
  </w:num>
  <w:num w:numId="17">
    <w:abstractNumId w:val="15"/>
  </w:num>
  <w:num w:numId="18">
    <w:abstractNumId w:val="6"/>
  </w:num>
  <w:num w:numId="19">
    <w:abstractNumId w:val="25"/>
  </w:num>
  <w:num w:numId="20">
    <w:abstractNumId w:val="11"/>
  </w:num>
  <w:num w:numId="21">
    <w:abstractNumId w:val="28"/>
  </w:num>
  <w:num w:numId="22">
    <w:abstractNumId w:val="19"/>
  </w:num>
  <w:num w:numId="23">
    <w:abstractNumId w:val="29"/>
  </w:num>
  <w:num w:numId="24">
    <w:abstractNumId w:val="23"/>
  </w:num>
  <w:num w:numId="25">
    <w:abstractNumId w:val="21"/>
  </w:num>
  <w:num w:numId="26">
    <w:abstractNumId w:val="30"/>
  </w:num>
  <w:num w:numId="27">
    <w:abstractNumId w:val="4"/>
  </w:num>
  <w:num w:numId="28">
    <w:abstractNumId w:val="20"/>
  </w:num>
  <w:num w:numId="29">
    <w:abstractNumId w:val="1"/>
  </w:num>
  <w:num w:numId="30">
    <w:abstractNumId w:val="27"/>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 w:numId="3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0D15"/>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0F4E07"/>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56627"/>
    <w:rsid w:val="00160CCD"/>
    <w:rsid w:val="00162490"/>
    <w:rsid w:val="00162B4E"/>
    <w:rsid w:val="00166292"/>
    <w:rsid w:val="0016679C"/>
    <w:rsid w:val="00176C95"/>
    <w:rsid w:val="00177679"/>
    <w:rsid w:val="001825C2"/>
    <w:rsid w:val="00183CD6"/>
    <w:rsid w:val="001854CB"/>
    <w:rsid w:val="00192772"/>
    <w:rsid w:val="00195A85"/>
    <w:rsid w:val="001969D8"/>
    <w:rsid w:val="001A2E36"/>
    <w:rsid w:val="001A5047"/>
    <w:rsid w:val="001B3C27"/>
    <w:rsid w:val="001C09A2"/>
    <w:rsid w:val="001C526E"/>
    <w:rsid w:val="001C5399"/>
    <w:rsid w:val="001C7BC1"/>
    <w:rsid w:val="001D0C57"/>
    <w:rsid w:val="001D0FE9"/>
    <w:rsid w:val="001D29B6"/>
    <w:rsid w:val="001D4425"/>
    <w:rsid w:val="001D6BDE"/>
    <w:rsid w:val="001D75F2"/>
    <w:rsid w:val="001D7718"/>
    <w:rsid w:val="001D7C12"/>
    <w:rsid w:val="001E0D72"/>
    <w:rsid w:val="001E15C3"/>
    <w:rsid w:val="001E190B"/>
    <w:rsid w:val="001E3DD9"/>
    <w:rsid w:val="001E57E1"/>
    <w:rsid w:val="001E6897"/>
    <w:rsid w:val="001E7C28"/>
    <w:rsid w:val="001F1AB3"/>
    <w:rsid w:val="001F234C"/>
    <w:rsid w:val="001F3563"/>
    <w:rsid w:val="001F46FF"/>
    <w:rsid w:val="001F4863"/>
    <w:rsid w:val="001F5733"/>
    <w:rsid w:val="001F5E0D"/>
    <w:rsid w:val="001F6E0D"/>
    <w:rsid w:val="001F7D88"/>
    <w:rsid w:val="00200BAB"/>
    <w:rsid w:val="0020319B"/>
    <w:rsid w:val="00203823"/>
    <w:rsid w:val="00207A4F"/>
    <w:rsid w:val="002119A8"/>
    <w:rsid w:val="00211AA1"/>
    <w:rsid w:val="002154FD"/>
    <w:rsid w:val="00216F21"/>
    <w:rsid w:val="0022007B"/>
    <w:rsid w:val="00222A52"/>
    <w:rsid w:val="002242F4"/>
    <w:rsid w:val="00237914"/>
    <w:rsid w:val="00241145"/>
    <w:rsid w:val="002417E4"/>
    <w:rsid w:val="002442E2"/>
    <w:rsid w:val="0025078C"/>
    <w:rsid w:val="0025082F"/>
    <w:rsid w:val="00251B6D"/>
    <w:rsid w:val="00253549"/>
    <w:rsid w:val="0025458F"/>
    <w:rsid w:val="00255732"/>
    <w:rsid w:val="00260792"/>
    <w:rsid w:val="00263374"/>
    <w:rsid w:val="002636D1"/>
    <w:rsid w:val="00265D02"/>
    <w:rsid w:val="00270CAE"/>
    <w:rsid w:val="00271028"/>
    <w:rsid w:val="00271A98"/>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3CF4"/>
    <w:rsid w:val="002D4C07"/>
    <w:rsid w:val="002D5778"/>
    <w:rsid w:val="002D6614"/>
    <w:rsid w:val="002E24D4"/>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37C53"/>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877EF"/>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177B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714"/>
    <w:rsid w:val="00463894"/>
    <w:rsid w:val="00465ECC"/>
    <w:rsid w:val="00466EE7"/>
    <w:rsid w:val="00470054"/>
    <w:rsid w:val="00471B01"/>
    <w:rsid w:val="004731D8"/>
    <w:rsid w:val="00474409"/>
    <w:rsid w:val="00476A9C"/>
    <w:rsid w:val="00477367"/>
    <w:rsid w:val="004778BB"/>
    <w:rsid w:val="004812C1"/>
    <w:rsid w:val="004812F1"/>
    <w:rsid w:val="00481DA7"/>
    <w:rsid w:val="00482BD4"/>
    <w:rsid w:val="00483F9A"/>
    <w:rsid w:val="004855B6"/>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2F7"/>
    <w:rsid w:val="004E552B"/>
    <w:rsid w:val="004E55A7"/>
    <w:rsid w:val="004E7B63"/>
    <w:rsid w:val="004F0C0E"/>
    <w:rsid w:val="004F1A74"/>
    <w:rsid w:val="004F6048"/>
    <w:rsid w:val="00500BF8"/>
    <w:rsid w:val="00501646"/>
    <w:rsid w:val="0050184D"/>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66C"/>
    <w:rsid w:val="00540A40"/>
    <w:rsid w:val="00543D8B"/>
    <w:rsid w:val="00545438"/>
    <w:rsid w:val="005456FB"/>
    <w:rsid w:val="00545F65"/>
    <w:rsid w:val="00546183"/>
    <w:rsid w:val="00550434"/>
    <w:rsid w:val="005565C2"/>
    <w:rsid w:val="00561269"/>
    <w:rsid w:val="0056186A"/>
    <w:rsid w:val="00562A14"/>
    <w:rsid w:val="00565638"/>
    <w:rsid w:val="00566A83"/>
    <w:rsid w:val="00566F7F"/>
    <w:rsid w:val="00574E09"/>
    <w:rsid w:val="005752F4"/>
    <w:rsid w:val="00576C8E"/>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C74DF"/>
    <w:rsid w:val="005D19FB"/>
    <w:rsid w:val="005D446C"/>
    <w:rsid w:val="005D6C9C"/>
    <w:rsid w:val="005E0F00"/>
    <w:rsid w:val="005E1509"/>
    <w:rsid w:val="005E30F2"/>
    <w:rsid w:val="005E3490"/>
    <w:rsid w:val="005F335B"/>
    <w:rsid w:val="005F66CE"/>
    <w:rsid w:val="005F75AD"/>
    <w:rsid w:val="005F75D8"/>
    <w:rsid w:val="005F7951"/>
    <w:rsid w:val="00601A1F"/>
    <w:rsid w:val="0060251D"/>
    <w:rsid w:val="00605375"/>
    <w:rsid w:val="00605BF0"/>
    <w:rsid w:val="0060609A"/>
    <w:rsid w:val="00606729"/>
    <w:rsid w:val="00606E95"/>
    <w:rsid w:val="00610FCF"/>
    <w:rsid w:val="006207CA"/>
    <w:rsid w:val="0062084E"/>
    <w:rsid w:val="00622386"/>
    <w:rsid w:val="00622CDC"/>
    <w:rsid w:val="006241BE"/>
    <w:rsid w:val="006252F7"/>
    <w:rsid w:val="00625B3F"/>
    <w:rsid w:val="00627803"/>
    <w:rsid w:val="00634CFF"/>
    <w:rsid w:val="00635CCC"/>
    <w:rsid w:val="00636679"/>
    <w:rsid w:val="00637535"/>
    <w:rsid w:val="00637695"/>
    <w:rsid w:val="00640C6F"/>
    <w:rsid w:val="0065113A"/>
    <w:rsid w:val="00652EEC"/>
    <w:rsid w:val="006530C2"/>
    <w:rsid w:val="00654B0D"/>
    <w:rsid w:val="00656322"/>
    <w:rsid w:val="006575E9"/>
    <w:rsid w:val="0066013E"/>
    <w:rsid w:val="00664DC0"/>
    <w:rsid w:val="00665233"/>
    <w:rsid w:val="00667DB8"/>
    <w:rsid w:val="0067261F"/>
    <w:rsid w:val="00672A6E"/>
    <w:rsid w:val="00677278"/>
    <w:rsid w:val="006938FE"/>
    <w:rsid w:val="0069519E"/>
    <w:rsid w:val="00695D99"/>
    <w:rsid w:val="006965FD"/>
    <w:rsid w:val="00696F33"/>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6F7C4C"/>
    <w:rsid w:val="00700B94"/>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0E7B"/>
    <w:rsid w:val="00752DF1"/>
    <w:rsid w:val="00753245"/>
    <w:rsid w:val="00756735"/>
    <w:rsid w:val="00761B7B"/>
    <w:rsid w:val="00763D9C"/>
    <w:rsid w:val="00764C1C"/>
    <w:rsid w:val="007650F6"/>
    <w:rsid w:val="00773985"/>
    <w:rsid w:val="00773A45"/>
    <w:rsid w:val="007740E9"/>
    <w:rsid w:val="00776419"/>
    <w:rsid w:val="00776CF7"/>
    <w:rsid w:val="00777833"/>
    <w:rsid w:val="00784D55"/>
    <w:rsid w:val="00790AD6"/>
    <w:rsid w:val="00792168"/>
    <w:rsid w:val="007936B2"/>
    <w:rsid w:val="00794B02"/>
    <w:rsid w:val="00797C2C"/>
    <w:rsid w:val="007A1334"/>
    <w:rsid w:val="007A23BC"/>
    <w:rsid w:val="007A260D"/>
    <w:rsid w:val="007A2AC5"/>
    <w:rsid w:val="007A3C93"/>
    <w:rsid w:val="007A5361"/>
    <w:rsid w:val="007A604D"/>
    <w:rsid w:val="007B13D2"/>
    <w:rsid w:val="007B4114"/>
    <w:rsid w:val="007C0345"/>
    <w:rsid w:val="007C0ECB"/>
    <w:rsid w:val="007C4949"/>
    <w:rsid w:val="007C707B"/>
    <w:rsid w:val="007C7B75"/>
    <w:rsid w:val="007C7E1A"/>
    <w:rsid w:val="007D2BD7"/>
    <w:rsid w:val="007D4EEF"/>
    <w:rsid w:val="007D5B61"/>
    <w:rsid w:val="007D67B2"/>
    <w:rsid w:val="007E4267"/>
    <w:rsid w:val="007E455A"/>
    <w:rsid w:val="007E4EFE"/>
    <w:rsid w:val="007E6C80"/>
    <w:rsid w:val="007E774A"/>
    <w:rsid w:val="007F1D8D"/>
    <w:rsid w:val="007F21E9"/>
    <w:rsid w:val="007F38A5"/>
    <w:rsid w:val="007F4023"/>
    <w:rsid w:val="007F6369"/>
    <w:rsid w:val="008025CC"/>
    <w:rsid w:val="00806E5A"/>
    <w:rsid w:val="00807F3F"/>
    <w:rsid w:val="00810AB0"/>
    <w:rsid w:val="008114A4"/>
    <w:rsid w:val="00813238"/>
    <w:rsid w:val="00814372"/>
    <w:rsid w:val="008178FD"/>
    <w:rsid w:val="00820097"/>
    <w:rsid w:val="00820B8B"/>
    <w:rsid w:val="00820C09"/>
    <w:rsid w:val="00822592"/>
    <w:rsid w:val="00825D64"/>
    <w:rsid w:val="00825D94"/>
    <w:rsid w:val="008272DC"/>
    <w:rsid w:val="00827B76"/>
    <w:rsid w:val="00830B82"/>
    <w:rsid w:val="008328CA"/>
    <w:rsid w:val="00833077"/>
    <w:rsid w:val="0083340F"/>
    <w:rsid w:val="008346EB"/>
    <w:rsid w:val="00834FD7"/>
    <w:rsid w:val="00835D42"/>
    <w:rsid w:val="00836055"/>
    <w:rsid w:val="008367C3"/>
    <w:rsid w:val="0083685F"/>
    <w:rsid w:val="00836C33"/>
    <w:rsid w:val="00840168"/>
    <w:rsid w:val="008403D9"/>
    <w:rsid w:val="00843BA2"/>
    <w:rsid w:val="00846180"/>
    <w:rsid w:val="00847463"/>
    <w:rsid w:val="00853F2D"/>
    <w:rsid w:val="00863E1E"/>
    <w:rsid w:val="00866AEE"/>
    <w:rsid w:val="008706EB"/>
    <w:rsid w:val="0087397E"/>
    <w:rsid w:val="008742A3"/>
    <w:rsid w:val="008744C1"/>
    <w:rsid w:val="00876305"/>
    <w:rsid w:val="00880E35"/>
    <w:rsid w:val="00880EA1"/>
    <w:rsid w:val="0088308B"/>
    <w:rsid w:val="008831B5"/>
    <w:rsid w:val="0088328D"/>
    <w:rsid w:val="00885980"/>
    <w:rsid w:val="00887F6A"/>
    <w:rsid w:val="00890E82"/>
    <w:rsid w:val="00893DD0"/>
    <w:rsid w:val="0089662F"/>
    <w:rsid w:val="008966BF"/>
    <w:rsid w:val="0089734A"/>
    <w:rsid w:val="008A02A8"/>
    <w:rsid w:val="008A66E5"/>
    <w:rsid w:val="008C00A7"/>
    <w:rsid w:val="008C304F"/>
    <w:rsid w:val="008C63DE"/>
    <w:rsid w:val="008C6ACD"/>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04DF8"/>
    <w:rsid w:val="00913CF0"/>
    <w:rsid w:val="00914969"/>
    <w:rsid w:val="00922799"/>
    <w:rsid w:val="00923266"/>
    <w:rsid w:val="009236CC"/>
    <w:rsid w:val="00927C76"/>
    <w:rsid w:val="009305AC"/>
    <w:rsid w:val="0093130E"/>
    <w:rsid w:val="009313C9"/>
    <w:rsid w:val="009319DA"/>
    <w:rsid w:val="00932FA6"/>
    <w:rsid w:val="0093479D"/>
    <w:rsid w:val="00940725"/>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1C1C"/>
    <w:rsid w:val="00972003"/>
    <w:rsid w:val="00972D61"/>
    <w:rsid w:val="00973291"/>
    <w:rsid w:val="00973E25"/>
    <w:rsid w:val="00974DE4"/>
    <w:rsid w:val="00975953"/>
    <w:rsid w:val="0097628A"/>
    <w:rsid w:val="0097692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01A"/>
    <w:rsid w:val="009B5C1E"/>
    <w:rsid w:val="009C2A38"/>
    <w:rsid w:val="009C342D"/>
    <w:rsid w:val="009C487E"/>
    <w:rsid w:val="009C48CC"/>
    <w:rsid w:val="009C59F3"/>
    <w:rsid w:val="009D3528"/>
    <w:rsid w:val="009D57F4"/>
    <w:rsid w:val="009D69C5"/>
    <w:rsid w:val="009E2722"/>
    <w:rsid w:val="009E2D35"/>
    <w:rsid w:val="009E46E9"/>
    <w:rsid w:val="009F06F4"/>
    <w:rsid w:val="009F2F45"/>
    <w:rsid w:val="009F363F"/>
    <w:rsid w:val="009F3B14"/>
    <w:rsid w:val="009F57C3"/>
    <w:rsid w:val="009F70E1"/>
    <w:rsid w:val="00A03865"/>
    <w:rsid w:val="00A04CD0"/>
    <w:rsid w:val="00A05106"/>
    <w:rsid w:val="00A05CBC"/>
    <w:rsid w:val="00A0625C"/>
    <w:rsid w:val="00A06799"/>
    <w:rsid w:val="00A11BAF"/>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C38C0"/>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5034C"/>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385C"/>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7CEE"/>
    <w:rsid w:val="00BB0BA2"/>
    <w:rsid w:val="00BB57EB"/>
    <w:rsid w:val="00BC071C"/>
    <w:rsid w:val="00BC1AD5"/>
    <w:rsid w:val="00BC1C1F"/>
    <w:rsid w:val="00BC2E6D"/>
    <w:rsid w:val="00BC74EE"/>
    <w:rsid w:val="00BD0938"/>
    <w:rsid w:val="00BD2354"/>
    <w:rsid w:val="00BD3788"/>
    <w:rsid w:val="00BD66B8"/>
    <w:rsid w:val="00BD7688"/>
    <w:rsid w:val="00BE127D"/>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2747"/>
    <w:rsid w:val="00C33B87"/>
    <w:rsid w:val="00C3696C"/>
    <w:rsid w:val="00C42585"/>
    <w:rsid w:val="00C43C9B"/>
    <w:rsid w:val="00C44E22"/>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7514D"/>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3A26"/>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299B"/>
    <w:rsid w:val="00D44B6E"/>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1D8D"/>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2259"/>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D7DFB"/>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3C2F"/>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8"/>
    <w:rsid w:val="00F67A2C"/>
    <w:rsid w:val="00F71A6E"/>
    <w:rsid w:val="00F71BAC"/>
    <w:rsid w:val="00F77B03"/>
    <w:rsid w:val="00F809CC"/>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E735-C62C-4641-8231-AE2C2AAC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54</Pages>
  <Words>4635</Words>
  <Characters>26420</Characters>
  <Application>Microsoft Office Word</Application>
  <DocSecurity>0</DocSecurity>
  <Lines>220</Lines>
  <Paragraphs>61</Paragraphs>
  <ScaleCrop>false</ScaleCrop>
  <Company>Lenovo</Company>
  <LinksUpToDate>false</LinksUpToDate>
  <CharactersWithSpaces>30994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484</cp:revision>
  <cp:lastPrinted>2017-05-08T06:28:00Z</cp:lastPrinted>
  <dcterms:created xsi:type="dcterms:W3CDTF">2018-08-06T07:55:00Z</dcterms:created>
  <dcterms:modified xsi:type="dcterms:W3CDTF">2021-06-11T01:46:00Z</dcterms:modified>
</cp:coreProperties>
</file>