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E17266" w14:textId="77777777" w:rsidR="00346803" w:rsidRDefault="00346803">
      <w:pPr>
        <w:rPr>
          <w:rFonts w:hint="eastAsia"/>
        </w:rPr>
      </w:pPr>
    </w:p>
    <w:p w14:paraId="42EEAEE9" w14:textId="77777777" w:rsidR="00F021B1" w:rsidRDefault="0069589B" w:rsidP="001411A8">
      <w:pPr>
        <w:jc w:val="center"/>
        <w:rPr>
          <w:color w:val="0000FF"/>
          <w:sz w:val="56"/>
        </w:rPr>
      </w:pPr>
      <w:bookmarkStart w:id="0" w:name="OLE_LINK3"/>
      <w:r>
        <w:rPr>
          <w:rFonts w:hint="eastAsia"/>
          <w:color w:val="0000FF"/>
          <w:sz w:val="56"/>
        </w:rPr>
        <w:t>深圳大学</w:t>
      </w:r>
    </w:p>
    <w:p w14:paraId="59B90439" w14:textId="77777777" w:rsidR="0069589B" w:rsidRDefault="0069589B" w:rsidP="001411A8">
      <w:pPr>
        <w:jc w:val="center"/>
        <w:rPr>
          <w:color w:val="0000FF"/>
          <w:sz w:val="56"/>
        </w:rPr>
      </w:pPr>
    </w:p>
    <w:p w14:paraId="29E3E7E8" w14:textId="2DD68362" w:rsidR="00165BC6" w:rsidRPr="0069589B" w:rsidRDefault="00FE12DD" w:rsidP="001411A8">
      <w:pPr>
        <w:jc w:val="center"/>
        <w:rPr>
          <w:color w:val="FF0000"/>
          <w:sz w:val="52"/>
          <w:szCs w:val="52"/>
        </w:rPr>
      </w:pPr>
      <w:bookmarkStart w:id="1" w:name="OLE_LINK1"/>
      <w:bookmarkStart w:id="2" w:name="OLE_LINK2"/>
      <w:r>
        <w:rPr>
          <w:rFonts w:hint="eastAsia"/>
          <w:color w:val="FF0000"/>
          <w:sz w:val="52"/>
          <w:szCs w:val="52"/>
        </w:rPr>
        <w:t>人工心肺机单头大泵</w:t>
      </w:r>
    </w:p>
    <w:p w14:paraId="27448A05" w14:textId="77777777" w:rsidR="00343B53" w:rsidRDefault="00343B53" w:rsidP="001411A8">
      <w:pPr>
        <w:jc w:val="center"/>
        <w:rPr>
          <w:color w:val="0000FF"/>
          <w:sz w:val="56"/>
        </w:rPr>
      </w:pPr>
    </w:p>
    <w:bookmarkEnd w:id="0"/>
    <w:p w14:paraId="0B6FBA63" w14:textId="77777777" w:rsidR="00346803" w:rsidRDefault="00346803">
      <w:pPr>
        <w:jc w:val="center"/>
        <w:rPr>
          <w:b/>
          <w:color w:val="000000"/>
          <w:sz w:val="90"/>
        </w:rPr>
      </w:pPr>
      <w:r>
        <w:rPr>
          <w:rFonts w:hint="eastAsia"/>
          <w:b/>
          <w:color w:val="000000"/>
          <w:sz w:val="90"/>
        </w:rPr>
        <w:t>采购文件</w:t>
      </w:r>
    </w:p>
    <w:p w14:paraId="584E0FE7" w14:textId="5ADB7C3D" w:rsidR="00346803" w:rsidRDefault="00346803">
      <w:pPr>
        <w:jc w:val="center"/>
        <w:rPr>
          <w:color w:val="000000"/>
          <w:sz w:val="30"/>
        </w:rPr>
      </w:pPr>
      <w:r w:rsidRPr="00135DB1">
        <w:rPr>
          <w:rFonts w:hint="eastAsia"/>
          <w:color w:val="000000"/>
          <w:sz w:val="30"/>
        </w:rPr>
        <w:t>（采购编号：</w:t>
      </w:r>
      <w:r w:rsidR="00FE12DD">
        <w:rPr>
          <w:rFonts w:hint="eastAsia"/>
          <w:color w:val="FF0000"/>
          <w:sz w:val="28"/>
        </w:rPr>
        <w:t>SZUCG20190634HW</w:t>
      </w:r>
      <w:r w:rsidRPr="00135DB1">
        <w:rPr>
          <w:rFonts w:hint="eastAsia"/>
          <w:color w:val="000000"/>
          <w:sz w:val="30"/>
        </w:rPr>
        <w:t>）</w:t>
      </w:r>
    </w:p>
    <w:bookmarkEnd w:id="1"/>
    <w:bookmarkEnd w:id="2"/>
    <w:p w14:paraId="45C4E3A4" w14:textId="77777777" w:rsidR="00346803" w:rsidRDefault="00346803">
      <w:pPr>
        <w:jc w:val="center"/>
        <w:rPr>
          <w:color w:val="000000"/>
          <w:sz w:val="90"/>
        </w:rPr>
      </w:pPr>
    </w:p>
    <w:p w14:paraId="2D5DD270" w14:textId="77777777" w:rsidR="00346803" w:rsidRDefault="00346803">
      <w:pPr>
        <w:jc w:val="center"/>
        <w:rPr>
          <w:color w:val="000000"/>
          <w:sz w:val="90"/>
        </w:rPr>
      </w:pPr>
    </w:p>
    <w:p w14:paraId="035ECD96" w14:textId="77777777" w:rsidR="00F021B1" w:rsidRDefault="00F021B1">
      <w:pPr>
        <w:jc w:val="center"/>
        <w:rPr>
          <w:color w:val="000000"/>
          <w:sz w:val="90"/>
        </w:rPr>
      </w:pPr>
    </w:p>
    <w:p w14:paraId="67019E20" w14:textId="77777777" w:rsidR="00346803" w:rsidRDefault="00346803">
      <w:pPr>
        <w:jc w:val="center"/>
        <w:rPr>
          <w:color w:val="000000"/>
          <w:sz w:val="90"/>
        </w:rPr>
      </w:pPr>
    </w:p>
    <w:p w14:paraId="441C1907" w14:textId="77777777" w:rsidR="00346803" w:rsidRDefault="00346803">
      <w:pPr>
        <w:jc w:val="center"/>
        <w:rPr>
          <w:color w:val="000000"/>
          <w:sz w:val="30"/>
        </w:rPr>
      </w:pPr>
      <w:r>
        <w:rPr>
          <w:rFonts w:hint="eastAsia"/>
          <w:color w:val="000000"/>
          <w:sz w:val="30"/>
        </w:rPr>
        <w:t>深圳大学招投标管理中心</w:t>
      </w:r>
    </w:p>
    <w:p w14:paraId="04F8EE80" w14:textId="5571E21D" w:rsidR="00346803" w:rsidRDefault="00346803" w:rsidP="00D63FFC">
      <w:pPr>
        <w:jc w:val="center"/>
        <w:rPr>
          <w:rFonts w:ascii="华文新魏" w:eastAsia="华文新魏"/>
          <w:b/>
          <w:color w:val="000000"/>
          <w:sz w:val="48"/>
        </w:rPr>
      </w:pPr>
      <w:r w:rsidRPr="00E93CF9">
        <w:rPr>
          <w:rFonts w:hint="eastAsia"/>
          <w:color w:val="FF0000"/>
          <w:sz w:val="30"/>
        </w:rPr>
        <w:t>二零一</w:t>
      </w:r>
      <w:r w:rsidR="00A735A3">
        <w:rPr>
          <w:rFonts w:hint="eastAsia"/>
          <w:color w:val="FF0000"/>
          <w:sz w:val="30"/>
        </w:rPr>
        <w:t>九</w:t>
      </w:r>
      <w:r w:rsidRPr="00E93CF9">
        <w:rPr>
          <w:rFonts w:hint="eastAsia"/>
          <w:color w:val="FF0000"/>
          <w:sz w:val="30"/>
        </w:rPr>
        <w:t>年</w:t>
      </w:r>
      <w:r w:rsidR="00CC66ED">
        <w:rPr>
          <w:rFonts w:hint="eastAsia"/>
          <w:color w:val="FF0000"/>
          <w:sz w:val="30"/>
        </w:rPr>
        <w:t>十一</w:t>
      </w:r>
      <w:r w:rsidRPr="00E93CF9">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5CE24684" w14:textId="068387FF" w:rsidR="007D51AE" w:rsidRPr="000D53FD" w:rsidRDefault="00626CD8" w:rsidP="00A7254B">
      <w:pPr>
        <w:spacing w:beforeLines="50" w:before="156"/>
        <w:ind w:firstLineChars="200" w:firstLine="560"/>
        <w:jc w:val="left"/>
        <w:rPr>
          <w:rFonts w:ascii="宋体" w:hAnsi="宋体"/>
          <w:color w:val="FF0000"/>
          <w:sz w:val="28"/>
          <w:szCs w:val="28"/>
        </w:rPr>
      </w:pPr>
      <w:bookmarkStart w:id="3" w:name="_GoBack"/>
      <w:r>
        <w:rPr>
          <w:rFonts w:ascii="宋体" w:hAnsi="宋体" w:hint="eastAsia"/>
          <w:color w:val="FF0000"/>
          <w:sz w:val="28"/>
          <w:szCs w:val="28"/>
        </w:rPr>
        <w:t>广州德甘贸易有限公司</w:t>
      </w:r>
    </w:p>
    <w:bookmarkEnd w:id="3"/>
    <w:p w14:paraId="6FB8219F" w14:textId="0DA19412" w:rsidR="00346803" w:rsidRDefault="00346803" w:rsidP="00A7254B">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FE12DD">
        <w:rPr>
          <w:rFonts w:hint="eastAsia"/>
          <w:color w:val="FF0000"/>
          <w:sz w:val="24"/>
          <w:szCs w:val="24"/>
        </w:rPr>
        <w:t>人工心肺机单头大泵</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05EED1A4" w14:textId="0D344A3F" w:rsidR="00346803" w:rsidRPr="00852C70" w:rsidRDefault="00346803" w:rsidP="00A7254B">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FE12DD">
        <w:rPr>
          <w:rFonts w:ascii="宋体" w:hAnsi="宋体"/>
          <w:color w:val="FF0000"/>
          <w:sz w:val="24"/>
        </w:rPr>
        <w:t>SZUCG20190634HW</w:t>
      </w:r>
    </w:p>
    <w:p w14:paraId="35ED443D" w14:textId="245D7C72" w:rsidR="00346803" w:rsidRPr="00852C70" w:rsidRDefault="00346803" w:rsidP="00A7254B">
      <w:pPr>
        <w:spacing w:beforeLines="50" w:before="156"/>
        <w:jc w:val="left"/>
        <w:rPr>
          <w:rFonts w:ascii="宋体" w:hAnsi="宋体"/>
          <w:color w:val="FF0000"/>
          <w:sz w:val="24"/>
        </w:rPr>
      </w:pPr>
      <w:r w:rsidRPr="00852C70">
        <w:rPr>
          <w:rFonts w:ascii="宋体" w:hAnsi="宋体"/>
          <w:color w:val="FF0000"/>
          <w:sz w:val="24"/>
        </w:rPr>
        <w:t>2. 项目名称：</w:t>
      </w:r>
      <w:r w:rsidR="00FE12DD">
        <w:rPr>
          <w:rFonts w:ascii="宋体" w:hAnsi="宋体" w:hint="eastAsia"/>
          <w:color w:val="FF0000"/>
          <w:sz w:val="24"/>
        </w:rPr>
        <w:t>人工心肺机单头大泵</w:t>
      </w:r>
    </w:p>
    <w:p w14:paraId="6A5FB2D2" w14:textId="5C5EEAE8" w:rsidR="00346803" w:rsidRPr="00852C70" w:rsidRDefault="00346803" w:rsidP="00A7254B">
      <w:pPr>
        <w:spacing w:beforeLines="50" w:before="156"/>
        <w:jc w:val="left"/>
        <w:rPr>
          <w:rFonts w:ascii="宋体" w:hAnsi="宋体"/>
          <w:color w:val="FF0000"/>
          <w:sz w:val="24"/>
        </w:rPr>
      </w:pPr>
      <w:r w:rsidRPr="008D48E2">
        <w:rPr>
          <w:rFonts w:ascii="宋体" w:hAnsi="宋体" w:hint="eastAsia"/>
          <w:color w:val="FF0000"/>
          <w:sz w:val="24"/>
        </w:rPr>
        <w:t>3. 项目预算 :</w:t>
      </w:r>
      <w:r w:rsidR="00A735A3" w:rsidRPr="00A735A3">
        <w:t xml:space="preserve"> </w:t>
      </w:r>
      <w:r w:rsidR="0071039D" w:rsidRPr="0071039D">
        <w:t>550,000.00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745C1A3F" w14:textId="7219A50C" w:rsidR="00165BC6" w:rsidRDefault="00346803" w:rsidP="00A7254B">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4" w:name="OLE_LINK8"/>
      <w:bookmarkStart w:id="5" w:name="OLE_LINK9"/>
      <w:bookmarkStart w:id="6" w:name="OLE_LINK10"/>
      <w:r w:rsidR="00626CD8">
        <w:rPr>
          <w:rFonts w:ascii="宋体" w:hAnsi="宋体" w:hint="eastAsia"/>
          <w:color w:val="FF0000"/>
          <w:sz w:val="24"/>
        </w:rPr>
        <w:t>广州德甘贸易有限公司</w:t>
      </w:r>
    </w:p>
    <w:bookmarkEnd w:id="4"/>
    <w:bookmarkEnd w:id="5"/>
    <w:bookmarkEnd w:id="6"/>
    <w:p w14:paraId="499110F4" w14:textId="77777777" w:rsidR="004144C0" w:rsidRPr="00D07955" w:rsidRDefault="004144C0" w:rsidP="004144C0">
      <w:pPr>
        <w:rPr>
          <w:rFonts w:cs="宋体"/>
          <w:color w:val="222222"/>
          <w:kern w:val="0"/>
          <w:sz w:val="24"/>
          <w:szCs w:val="24"/>
        </w:rPr>
      </w:pPr>
      <w:r>
        <w:rPr>
          <w:rFonts w:ascii="宋体" w:hAnsi="宋体" w:hint="eastAsia"/>
          <w:color w:val="000000"/>
          <w:sz w:val="24"/>
        </w:rPr>
        <w:t xml:space="preserve">5. </w:t>
      </w:r>
      <w:r w:rsidRPr="008C407F">
        <w:rPr>
          <w:rFonts w:cs="宋体" w:hint="eastAsia"/>
          <w:color w:val="222222"/>
          <w:kern w:val="0"/>
          <w:sz w:val="24"/>
          <w:szCs w:val="24"/>
        </w:rPr>
        <w:t>报名时投标人须自行打印投标报名表</w:t>
      </w:r>
      <w:r w:rsidRPr="008C407F">
        <w:rPr>
          <w:rFonts w:cs="宋体" w:hint="eastAsia"/>
          <w:color w:val="222222"/>
          <w:kern w:val="0"/>
          <w:sz w:val="24"/>
          <w:szCs w:val="24"/>
        </w:rPr>
        <w:t>(</w:t>
      </w:r>
      <w:r w:rsidRPr="008C407F">
        <w:rPr>
          <w:rFonts w:cs="宋体" w:hint="eastAsia"/>
          <w:color w:val="222222"/>
          <w:kern w:val="0"/>
          <w:sz w:val="24"/>
          <w:szCs w:val="24"/>
        </w:rPr>
        <w:t>加盖公章</w:t>
      </w:r>
      <w:r w:rsidRPr="008C407F">
        <w:rPr>
          <w:rFonts w:cs="宋体" w:hint="eastAsia"/>
          <w:color w:val="222222"/>
          <w:kern w:val="0"/>
          <w:sz w:val="24"/>
          <w:szCs w:val="24"/>
        </w:rPr>
        <w:t>)(</w:t>
      </w:r>
      <w:r w:rsidRPr="008C407F">
        <w:rPr>
          <w:rFonts w:cs="宋体" w:hint="eastAsia"/>
          <w:color w:val="222222"/>
          <w:kern w:val="0"/>
          <w:sz w:val="24"/>
          <w:szCs w:val="24"/>
        </w:rPr>
        <w:t>投标报名表下载链接：</w:t>
      </w:r>
      <w:r w:rsidRPr="00D177FB">
        <w:t>http://bidding.szu.edu.cn/listfile.asp</w:t>
      </w:r>
      <w:r w:rsidRPr="008C407F">
        <w:rPr>
          <w:rFonts w:cs="宋体" w:hint="eastAsia"/>
          <w:color w:val="222222"/>
          <w:kern w:val="0"/>
          <w:sz w:val="24"/>
          <w:szCs w:val="24"/>
        </w:rPr>
        <w:t>），并在开标前将公司营业执照原件、投标报名表</w:t>
      </w:r>
      <w:r>
        <w:rPr>
          <w:rFonts w:cs="宋体" w:hint="eastAsia"/>
          <w:color w:val="222222"/>
          <w:kern w:val="0"/>
          <w:sz w:val="24"/>
          <w:szCs w:val="24"/>
        </w:rPr>
        <w:t>（盖章）</w:t>
      </w:r>
      <w:r w:rsidRPr="008C407F">
        <w:rPr>
          <w:rFonts w:cs="宋体" w:hint="eastAsia"/>
          <w:color w:val="222222"/>
          <w:kern w:val="0"/>
          <w:sz w:val="24"/>
          <w:szCs w:val="24"/>
        </w:rPr>
        <w:t>及</w:t>
      </w:r>
      <w:r w:rsidRPr="008C407F">
        <w:rPr>
          <w:rFonts w:cs="宋体" w:hint="eastAsia"/>
          <w:color w:val="222222"/>
          <w:kern w:val="0"/>
          <w:sz w:val="24"/>
          <w:szCs w:val="24"/>
        </w:rPr>
        <w:t>150</w:t>
      </w:r>
      <w:r w:rsidRPr="008C407F">
        <w:rPr>
          <w:rFonts w:cs="宋体" w:hint="eastAsia"/>
          <w:color w:val="222222"/>
          <w:kern w:val="0"/>
          <w:sz w:val="24"/>
          <w:szCs w:val="24"/>
        </w:rPr>
        <w:t>元报名费缴纳（非</w:t>
      </w:r>
      <w:r w:rsidRPr="008C407F">
        <w:rPr>
          <w:rFonts w:cs="宋体" w:hint="eastAsia"/>
          <w:color w:val="222222"/>
          <w:kern w:val="0"/>
          <w:sz w:val="24"/>
          <w:szCs w:val="24"/>
        </w:rPr>
        <w:t>ATM</w:t>
      </w:r>
      <w:r w:rsidRPr="008C407F">
        <w:rPr>
          <w:rFonts w:cs="宋体" w:hint="eastAsia"/>
          <w:color w:val="222222"/>
          <w:kern w:val="0"/>
          <w:sz w:val="24"/>
          <w:szCs w:val="24"/>
        </w:rPr>
        <w:t>转账）相关原始凭证扫描件发至邮箱：</w:t>
      </w:r>
      <w:r w:rsidRPr="00C434D9">
        <w:rPr>
          <w:rFonts w:ascii="宋体" w:hAnsi="宋体" w:cs="宋体"/>
          <w:b/>
          <w:color w:val="FF0000"/>
          <w:kern w:val="0"/>
          <w:sz w:val="24"/>
          <w:szCs w:val="24"/>
        </w:rPr>
        <w:t>zhaobiao@szu.edu.cn</w:t>
      </w:r>
      <w:r w:rsidRPr="008D48E2">
        <w:rPr>
          <w:rFonts w:cs="宋体" w:hint="eastAsia"/>
          <w:color w:val="222222"/>
          <w:kern w:val="0"/>
          <w:sz w:val="24"/>
          <w:szCs w:val="24"/>
        </w:rPr>
        <w:t>。</w:t>
      </w:r>
      <w:r w:rsidRPr="00D07955">
        <w:rPr>
          <w:rFonts w:cs="宋体" w:hint="eastAsia"/>
          <w:color w:val="222222"/>
          <w:kern w:val="0"/>
          <w:sz w:val="24"/>
          <w:szCs w:val="24"/>
        </w:rPr>
        <w:t>标书费缴纳至深圳大学基本账户：</w:t>
      </w:r>
    </w:p>
    <w:p w14:paraId="5D4444AB" w14:textId="77777777" w:rsidR="004144C0" w:rsidRPr="00D07955" w:rsidRDefault="004144C0" w:rsidP="004144C0">
      <w:pPr>
        <w:ind w:firstLineChars="200" w:firstLine="480"/>
        <w:rPr>
          <w:rFonts w:cs="宋体"/>
          <w:color w:val="222222"/>
          <w:kern w:val="0"/>
          <w:sz w:val="24"/>
          <w:szCs w:val="24"/>
        </w:rPr>
      </w:pPr>
      <w:r w:rsidRPr="00D07955">
        <w:rPr>
          <w:rFonts w:cs="宋体" w:hint="eastAsia"/>
          <w:color w:val="222222"/>
          <w:kern w:val="0"/>
          <w:sz w:val="24"/>
          <w:szCs w:val="24"/>
        </w:rPr>
        <w:t>户名：深圳大学</w:t>
      </w:r>
    </w:p>
    <w:p w14:paraId="1F0B40C5" w14:textId="77777777" w:rsidR="004144C0" w:rsidRPr="00D07955" w:rsidRDefault="004144C0" w:rsidP="004144C0">
      <w:pPr>
        <w:ind w:firstLineChars="200" w:firstLine="480"/>
        <w:rPr>
          <w:rFonts w:cs="宋体"/>
          <w:color w:val="222222"/>
          <w:kern w:val="0"/>
          <w:sz w:val="24"/>
          <w:szCs w:val="24"/>
        </w:rPr>
      </w:pPr>
      <w:r w:rsidRPr="00D07955">
        <w:rPr>
          <w:rFonts w:cs="宋体" w:hint="eastAsia"/>
          <w:color w:val="222222"/>
          <w:kern w:val="0"/>
          <w:sz w:val="24"/>
          <w:szCs w:val="24"/>
        </w:rPr>
        <w:t>开户行：中国银行深圳深大支行</w:t>
      </w:r>
    </w:p>
    <w:p w14:paraId="0DC08795" w14:textId="77777777" w:rsidR="004144C0" w:rsidRDefault="004144C0" w:rsidP="004144C0">
      <w:pPr>
        <w:ind w:firstLineChars="200" w:firstLine="480"/>
        <w:rPr>
          <w:rFonts w:cs="宋体"/>
          <w:color w:val="222222"/>
          <w:kern w:val="0"/>
          <w:sz w:val="24"/>
          <w:szCs w:val="24"/>
        </w:rPr>
      </w:pPr>
      <w:r w:rsidRPr="00D07955">
        <w:rPr>
          <w:rFonts w:cs="宋体" w:hint="eastAsia"/>
          <w:color w:val="222222"/>
          <w:kern w:val="0"/>
          <w:sz w:val="24"/>
          <w:szCs w:val="24"/>
        </w:rPr>
        <w:t>账号：</w:t>
      </w:r>
      <w:r>
        <w:rPr>
          <w:rFonts w:cs="宋体" w:hint="eastAsia"/>
          <w:color w:val="222222"/>
          <w:kern w:val="0"/>
          <w:sz w:val="24"/>
          <w:szCs w:val="24"/>
        </w:rPr>
        <w:t xml:space="preserve">754968350439 </w:t>
      </w:r>
    </w:p>
    <w:p w14:paraId="2E1E1395" w14:textId="77777777" w:rsidR="004144C0" w:rsidRDefault="004144C0" w:rsidP="004144C0">
      <w:pPr>
        <w:ind w:firstLineChars="200" w:firstLine="480"/>
        <w:rPr>
          <w:sz w:val="24"/>
          <w:szCs w:val="24"/>
        </w:rPr>
      </w:pPr>
      <w:r w:rsidRPr="00253B3D">
        <w:rPr>
          <w:rFonts w:hint="eastAsia"/>
          <w:sz w:val="24"/>
          <w:szCs w:val="24"/>
        </w:rPr>
        <w:t>备注：项目编号</w:t>
      </w:r>
    </w:p>
    <w:p w14:paraId="52E1F44C" w14:textId="5B162568" w:rsidR="004144C0" w:rsidRDefault="004144C0" w:rsidP="004144C0">
      <w:pPr>
        <w:spacing w:line="384" w:lineRule="auto"/>
        <w:rPr>
          <w:rFonts w:ascii="宋体" w:hAnsi="宋体"/>
          <w:color w:val="000000"/>
          <w:sz w:val="24"/>
        </w:rPr>
      </w:pPr>
      <w:r>
        <w:rPr>
          <w:rFonts w:ascii="宋体" w:hAnsi="宋体"/>
          <w:color w:val="000000"/>
          <w:sz w:val="24"/>
        </w:rPr>
        <w:t>6</w:t>
      </w:r>
      <w:r w:rsidRPr="006D2240">
        <w:rPr>
          <w:rFonts w:ascii="宋体" w:hAnsi="宋体"/>
          <w:color w:val="000000"/>
          <w:sz w:val="24"/>
        </w:rPr>
        <w:t>.</w:t>
      </w:r>
      <w:r w:rsidRPr="006D2240">
        <w:rPr>
          <w:rFonts w:ascii="宋体" w:hAnsi="宋体" w:hint="eastAsia"/>
          <w:color w:val="FF0000"/>
          <w:sz w:val="24"/>
        </w:rPr>
        <w:t>谈判</w:t>
      </w:r>
      <w:r w:rsidRPr="006D2240">
        <w:rPr>
          <w:rFonts w:ascii="宋体" w:hAnsi="宋体"/>
          <w:color w:val="FF0000"/>
          <w:sz w:val="24"/>
        </w:rPr>
        <w:t>时间：</w:t>
      </w:r>
      <w:r>
        <w:rPr>
          <w:rFonts w:ascii="宋体" w:hAnsi="宋体"/>
          <w:color w:val="FF0000"/>
          <w:sz w:val="24"/>
        </w:rPr>
        <w:t>2019</w:t>
      </w:r>
      <w:r w:rsidRPr="006D2240">
        <w:rPr>
          <w:rFonts w:ascii="宋体" w:hAnsi="宋体"/>
          <w:color w:val="FF0000"/>
          <w:sz w:val="24"/>
        </w:rPr>
        <w:t>年</w:t>
      </w:r>
      <w:r w:rsidR="00CC66ED">
        <w:rPr>
          <w:rFonts w:ascii="宋体" w:hAnsi="宋体" w:hint="eastAsia"/>
          <w:color w:val="FF0000"/>
          <w:sz w:val="24"/>
        </w:rPr>
        <w:t>11</w:t>
      </w:r>
      <w:r w:rsidRPr="006D2240">
        <w:rPr>
          <w:rFonts w:ascii="宋体" w:hAnsi="宋体"/>
          <w:color w:val="FF0000"/>
          <w:sz w:val="24"/>
        </w:rPr>
        <w:t>月</w:t>
      </w:r>
      <w:r w:rsidR="00CC66ED">
        <w:rPr>
          <w:rFonts w:ascii="宋体" w:hAnsi="宋体" w:hint="eastAsia"/>
          <w:color w:val="FF0000"/>
          <w:sz w:val="24"/>
        </w:rPr>
        <w:t>14</w:t>
      </w:r>
      <w:r w:rsidRPr="006D2240">
        <w:rPr>
          <w:rFonts w:ascii="宋体" w:hAnsi="宋体"/>
          <w:color w:val="FF0000"/>
          <w:sz w:val="24"/>
        </w:rPr>
        <w:t>日（星期</w:t>
      </w:r>
      <w:r w:rsidR="00CC66ED">
        <w:rPr>
          <w:rFonts w:ascii="宋体" w:hAnsi="宋体" w:hint="eastAsia"/>
          <w:color w:val="FF0000"/>
          <w:sz w:val="24"/>
        </w:rPr>
        <w:t>四</w:t>
      </w:r>
      <w:r w:rsidRPr="006D2240">
        <w:rPr>
          <w:rFonts w:ascii="宋体" w:hAnsi="宋体"/>
          <w:color w:val="FF0000"/>
          <w:sz w:val="24"/>
        </w:rPr>
        <w:t>）</w:t>
      </w:r>
      <w:r>
        <w:rPr>
          <w:rFonts w:ascii="宋体" w:hAnsi="宋体"/>
          <w:color w:val="FF0000"/>
          <w:sz w:val="24"/>
        </w:rPr>
        <w:t>09</w:t>
      </w:r>
      <w:r w:rsidRPr="006D2240">
        <w:rPr>
          <w:rFonts w:ascii="宋体" w:hAnsi="宋体"/>
          <w:color w:val="FF0000"/>
          <w:sz w:val="24"/>
        </w:rPr>
        <w:t>:</w:t>
      </w:r>
      <w:r>
        <w:rPr>
          <w:rFonts w:ascii="宋体" w:hAnsi="宋体"/>
          <w:color w:val="FF0000"/>
          <w:sz w:val="24"/>
        </w:rPr>
        <w:t>30</w:t>
      </w:r>
      <w:r w:rsidRPr="006D2240">
        <w:rPr>
          <w:rFonts w:ascii="宋体" w:hAnsi="宋体"/>
          <w:color w:val="FF0000"/>
          <w:sz w:val="24"/>
        </w:rPr>
        <w:t xml:space="preserve"> （北京时间）</w:t>
      </w:r>
    </w:p>
    <w:p w14:paraId="4165F827" w14:textId="77777777" w:rsidR="004144C0" w:rsidRDefault="004144C0" w:rsidP="004144C0">
      <w:pPr>
        <w:spacing w:beforeLines="50" w:before="156"/>
        <w:jc w:val="left"/>
        <w:rPr>
          <w:rFonts w:ascii="宋体" w:hAnsi="宋体"/>
          <w:color w:val="000000"/>
          <w:sz w:val="24"/>
        </w:rPr>
      </w:pPr>
      <w:r>
        <w:rPr>
          <w:rFonts w:ascii="宋体" w:hAnsi="宋体"/>
          <w:color w:val="000000"/>
          <w:sz w:val="24"/>
        </w:rPr>
        <w:t xml:space="preserve">7.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14:paraId="01FBE1C3" w14:textId="77777777" w:rsidR="00346803" w:rsidRPr="004144C0" w:rsidRDefault="00346803" w:rsidP="00A7254B">
      <w:pPr>
        <w:spacing w:beforeLines="50" w:before="156"/>
        <w:jc w:val="right"/>
        <w:rPr>
          <w:rFonts w:ascii="宋体" w:hAnsi="宋体"/>
          <w:color w:val="000000"/>
          <w:sz w:val="24"/>
        </w:rPr>
      </w:pPr>
    </w:p>
    <w:p w14:paraId="37109EFA"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13AFABF3"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55644C90"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3DA0E80"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F6B0456"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7924E28" w14:textId="77777777" w:rsidR="00346803" w:rsidRDefault="00346803">
      <w:pPr>
        <w:widowControl/>
        <w:jc w:val="left"/>
        <w:rPr>
          <w:rFonts w:ascii="宋体" w:hAnsi="宋体"/>
          <w:color w:val="000000"/>
          <w:sz w:val="24"/>
        </w:rPr>
      </w:pPr>
      <w:r>
        <w:rPr>
          <w:rFonts w:ascii="宋体" w:hAnsi="宋体"/>
          <w:color w:val="000000"/>
          <w:sz w:val="24"/>
        </w:rPr>
        <w:br w:type="page"/>
      </w:r>
    </w:p>
    <w:p w14:paraId="32CD1220" w14:textId="77777777" w:rsidR="00346803" w:rsidRDefault="00346803" w:rsidP="00A7254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03D14F2" w14:textId="514CFFC2" w:rsidR="00346803" w:rsidRPr="00C56FB2" w:rsidRDefault="00346803" w:rsidP="00A7254B">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626CD8">
        <w:rPr>
          <w:rFonts w:ascii="宋体" w:hAnsi="宋体" w:hint="eastAsia"/>
          <w:color w:val="FF0000"/>
          <w:sz w:val="24"/>
        </w:rPr>
        <w:t>广州德甘贸易有限公司</w:t>
      </w:r>
      <w:r w:rsidR="001201A0" w:rsidRPr="00C56FB2">
        <w:rPr>
          <w:rFonts w:ascii="仿宋" w:eastAsia="仿宋" w:hAnsi="仿宋"/>
          <w:b/>
          <w:sz w:val="24"/>
        </w:rPr>
        <w:t xml:space="preserve"> </w:t>
      </w:r>
    </w:p>
    <w:p w14:paraId="425927AF" w14:textId="77777777" w:rsidR="00C56FB2" w:rsidRPr="00C56FB2" w:rsidRDefault="00C56FB2" w:rsidP="00A7254B">
      <w:pPr>
        <w:pStyle w:val="ac"/>
        <w:spacing w:beforeLines="50" w:before="156"/>
        <w:ind w:left="510" w:firstLineChars="0" w:firstLine="0"/>
        <w:jc w:val="left"/>
        <w:rPr>
          <w:rFonts w:ascii="仿宋" w:eastAsia="仿宋" w:hAnsi="仿宋"/>
          <w:color w:val="000000"/>
          <w:sz w:val="24"/>
        </w:rPr>
      </w:pPr>
    </w:p>
    <w:p w14:paraId="71543F03"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4802478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A7F068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162AF00B" w14:textId="77777777" w:rsidR="00346803" w:rsidRDefault="00346803">
      <w:pPr>
        <w:spacing w:line="360" w:lineRule="auto"/>
        <w:rPr>
          <w:rFonts w:ascii="仿宋" w:eastAsia="仿宋" w:hAnsi="仿宋"/>
          <w:sz w:val="24"/>
        </w:rPr>
      </w:pPr>
    </w:p>
    <w:p w14:paraId="08479EE8"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3EA7D3A4" w14:textId="7C44A66F"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w:t>
      </w:r>
      <w:r w:rsidRPr="00AD371A">
        <w:rPr>
          <w:rFonts w:ascii="仿宋" w:eastAsia="仿宋" w:hAnsi="仿宋" w:hint="eastAsia"/>
          <w:color w:val="FF0000"/>
          <w:sz w:val="24"/>
        </w:rPr>
        <w:t>正本一份、副本</w:t>
      </w:r>
      <w:r w:rsidR="00AD371A" w:rsidRPr="00AD371A">
        <w:rPr>
          <w:rFonts w:ascii="仿宋" w:eastAsia="仿宋" w:hAnsi="仿宋" w:hint="eastAsia"/>
          <w:color w:val="FF0000"/>
          <w:sz w:val="24"/>
        </w:rPr>
        <w:t>四</w:t>
      </w:r>
      <w:r w:rsidRPr="00AD371A">
        <w:rPr>
          <w:rFonts w:ascii="仿宋" w:eastAsia="仿宋" w:hAnsi="仿宋" w:hint="eastAsia"/>
          <w:color w:val="FF0000"/>
          <w:sz w:val="24"/>
        </w:rPr>
        <w:t>份</w:t>
      </w:r>
      <w:r>
        <w:rPr>
          <w:rFonts w:ascii="仿宋" w:eastAsia="仿宋" w:hAnsi="仿宋" w:hint="eastAsia"/>
          <w:sz w:val="24"/>
        </w:rPr>
        <w:t>（数量不齐者作废标处理），并在谈判书封面上注明。谈判人编制的谈判书中须包含以下材料（加盖公章）：</w:t>
      </w:r>
    </w:p>
    <w:p w14:paraId="476F1E9B"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CF60CF5"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565BD504"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1C07D545"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38D713C"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43DFB58"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8E00BDA"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36337C78" w14:textId="77777777" w:rsidR="00346803" w:rsidRDefault="00346803">
      <w:pPr>
        <w:spacing w:line="360" w:lineRule="auto"/>
        <w:rPr>
          <w:rFonts w:ascii="仿宋" w:eastAsia="仿宋" w:hAnsi="仿宋"/>
          <w:sz w:val="24"/>
        </w:rPr>
      </w:pPr>
    </w:p>
    <w:p w14:paraId="703ACC00" w14:textId="77777777" w:rsidR="00346803" w:rsidRDefault="00346803">
      <w:pPr>
        <w:spacing w:line="360" w:lineRule="auto"/>
        <w:rPr>
          <w:rFonts w:ascii="仿宋" w:eastAsia="仿宋" w:hAnsi="仿宋"/>
          <w:b/>
          <w:sz w:val="24"/>
        </w:rPr>
      </w:pPr>
      <w:r>
        <w:rPr>
          <w:rFonts w:ascii="仿宋" w:eastAsia="仿宋" w:hAnsi="仿宋" w:hint="eastAsia"/>
          <w:b/>
          <w:sz w:val="24"/>
        </w:rPr>
        <w:t>四、付款计划</w:t>
      </w:r>
    </w:p>
    <w:p w14:paraId="16A5334D" w14:textId="0A971214" w:rsidR="001201A0" w:rsidRDefault="005136AF" w:rsidP="005136AF">
      <w:pPr>
        <w:spacing w:line="360" w:lineRule="auto"/>
        <w:ind w:firstLineChars="200" w:firstLine="480"/>
        <w:rPr>
          <w:rFonts w:ascii="仿宋" w:eastAsia="仿宋" w:hAnsi="仿宋"/>
          <w:sz w:val="24"/>
        </w:rPr>
      </w:pPr>
      <w:r w:rsidRPr="005136AF">
        <w:rPr>
          <w:rFonts w:ascii="仿宋" w:eastAsia="仿宋" w:hAnsi="仿宋" w:hint="eastAsia"/>
          <w:sz w:val="24"/>
        </w:rPr>
        <w:t>验收合格后，需方整理相关付款资料，经审批后2个月内办理支付合同款项100 %。</w:t>
      </w:r>
    </w:p>
    <w:p w14:paraId="034D9B6E" w14:textId="77777777" w:rsidR="002C46E8" w:rsidRPr="005136AF" w:rsidRDefault="002C46E8" w:rsidP="005136AF">
      <w:pPr>
        <w:spacing w:line="360" w:lineRule="auto"/>
        <w:ind w:firstLineChars="200" w:firstLine="480"/>
        <w:rPr>
          <w:rFonts w:ascii="仿宋" w:eastAsia="仿宋" w:hAnsi="仿宋"/>
          <w:sz w:val="24"/>
        </w:rPr>
      </w:pPr>
    </w:p>
    <w:p w14:paraId="5AADC0C7" w14:textId="77777777" w:rsidR="00346803" w:rsidRDefault="00524E81">
      <w:pPr>
        <w:spacing w:line="360" w:lineRule="auto"/>
        <w:rPr>
          <w:rFonts w:ascii="仿宋" w:eastAsia="仿宋" w:hAnsi="仿宋"/>
          <w:b/>
          <w:sz w:val="24"/>
        </w:rPr>
      </w:pPr>
      <w:r>
        <w:rPr>
          <w:rFonts w:ascii="仿宋" w:eastAsia="仿宋" w:hAnsi="仿宋" w:hint="eastAsia"/>
          <w:b/>
          <w:sz w:val="24"/>
        </w:rPr>
        <w:t>五</w:t>
      </w:r>
      <w:r w:rsidR="00346803">
        <w:rPr>
          <w:rFonts w:ascii="仿宋" w:eastAsia="仿宋" w:hAnsi="仿宋" w:hint="eastAsia"/>
          <w:b/>
          <w:sz w:val="24"/>
        </w:rPr>
        <w:t>、谈判有效期</w:t>
      </w:r>
    </w:p>
    <w:p w14:paraId="56C967C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079F6D87" w14:textId="77777777" w:rsidR="00346803" w:rsidRDefault="00346803">
      <w:pPr>
        <w:spacing w:line="360" w:lineRule="auto"/>
        <w:rPr>
          <w:rFonts w:ascii="仿宋" w:eastAsia="仿宋" w:hAnsi="仿宋"/>
          <w:sz w:val="24"/>
        </w:rPr>
      </w:pPr>
    </w:p>
    <w:p w14:paraId="0A398FEA" w14:textId="77777777" w:rsidR="00346803" w:rsidRDefault="00524E81">
      <w:pPr>
        <w:spacing w:line="360" w:lineRule="auto"/>
        <w:rPr>
          <w:rFonts w:ascii="仿宋" w:eastAsia="仿宋" w:hAnsi="仿宋"/>
          <w:b/>
          <w:sz w:val="24"/>
        </w:rPr>
      </w:pPr>
      <w:r>
        <w:rPr>
          <w:rFonts w:ascii="仿宋" w:eastAsia="仿宋" w:hAnsi="仿宋" w:hint="eastAsia"/>
          <w:b/>
          <w:sz w:val="24"/>
        </w:rPr>
        <w:t>六</w:t>
      </w:r>
      <w:r w:rsidR="00346803">
        <w:rPr>
          <w:rFonts w:ascii="仿宋" w:eastAsia="仿宋" w:hAnsi="仿宋" w:hint="eastAsia"/>
          <w:b/>
          <w:sz w:val="24"/>
        </w:rPr>
        <w:t>、谈判方法</w:t>
      </w:r>
    </w:p>
    <w:p w14:paraId="5D52BC81"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4A16790E" w14:textId="77777777" w:rsidR="00346803" w:rsidRDefault="00346803">
      <w:pPr>
        <w:spacing w:line="360" w:lineRule="auto"/>
        <w:rPr>
          <w:rFonts w:ascii="仿宋" w:eastAsia="仿宋" w:hAnsi="仿宋"/>
          <w:sz w:val="24"/>
        </w:rPr>
      </w:pPr>
    </w:p>
    <w:p w14:paraId="5B2EDFE8" w14:textId="77777777" w:rsidR="00346803" w:rsidRDefault="00524E81">
      <w:pPr>
        <w:spacing w:line="360" w:lineRule="auto"/>
        <w:rPr>
          <w:rFonts w:ascii="仿宋" w:eastAsia="仿宋" w:hAnsi="仿宋"/>
          <w:b/>
          <w:sz w:val="24"/>
        </w:rPr>
      </w:pPr>
      <w:r>
        <w:rPr>
          <w:rFonts w:ascii="仿宋" w:eastAsia="仿宋" w:hAnsi="仿宋" w:hint="eastAsia"/>
          <w:b/>
          <w:sz w:val="24"/>
        </w:rPr>
        <w:t>七</w:t>
      </w:r>
      <w:r w:rsidR="00346803">
        <w:rPr>
          <w:rFonts w:ascii="仿宋" w:eastAsia="仿宋" w:hAnsi="仿宋" w:hint="eastAsia"/>
          <w:b/>
          <w:sz w:val="24"/>
        </w:rPr>
        <w:t>、谈判文件的式样和签署</w:t>
      </w:r>
    </w:p>
    <w:p w14:paraId="3050AE9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2475CA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6BA65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7D5FDB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4772C06D"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84CEDDE"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5A4E1013"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7FCB8C1B" w14:textId="77777777" w:rsidR="00346803" w:rsidRDefault="00524E81">
      <w:pPr>
        <w:spacing w:line="360" w:lineRule="auto"/>
        <w:rPr>
          <w:rFonts w:ascii="仿宋" w:eastAsia="仿宋" w:hAnsi="仿宋"/>
          <w:b/>
          <w:sz w:val="24"/>
        </w:rPr>
      </w:pPr>
      <w:r>
        <w:rPr>
          <w:rFonts w:ascii="仿宋" w:eastAsia="仿宋" w:hAnsi="仿宋" w:hint="eastAsia"/>
          <w:b/>
          <w:sz w:val="24"/>
        </w:rPr>
        <w:t>八</w:t>
      </w:r>
      <w:r w:rsidR="00346803">
        <w:rPr>
          <w:rFonts w:ascii="仿宋" w:eastAsia="仿宋" w:hAnsi="仿宋" w:hint="eastAsia"/>
          <w:b/>
          <w:sz w:val="24"/>
        </w:rPr>
        <w:t>、包装密封要求</w:t>
      </w:r>
    </w:p>
    <w:p w14:paraId="3ECAD488" w14:textId="1D9060B4"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w:t>
      </w:r>
      <w:r w:rsidR="00AD371A">
        <w:rPr>
          <w:rFonts w:ascii="仿宋" w:eastAsia="仿宋" w:hAnsi="仿宋" w:hint="eastAsia"/>
          <w:sz w:val="24"/>
        </w:rPr>
        <w:t>五</w:t>
      </w:r>
      <w:r>
        <w:rPr>
          <w:rFonts w:ascii="仿宋" w:eastAsia="仿宋" w:hAnsi="仿宋" w:hint="eastAsia"/>
          <w:sz w:val="24"/>
        </w:rPr>
        <w:t>份(一份为正本,</w:t>
      </w:r>
      <w:r w:rsidR="00AD371A">
        <w:rPr>
          <w:rFonts w:ascii="仿宋" w:eastAsia="仿宋" w:hAnsi="仿宋" w:hint="eastAsia"/>
          <w:sz w:val="24"/>
        </w:rPr>
        <w:t>四</w:t>
      </w:r>
      <w:r>
        <w:rPr>
          <w:rFonts w:ascii="仿宋" w:eastAsia="仿宋" w:hAnsi="仿宋" w:hint="eastAsia"/>
          <w:sz w:val="24"/>
        </w:rPr>
        <w:t>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06482E77" w14:textId="77777777" w:rsidR="00346803" w:rsidRDefault="00346803">
      <w:pPr>
        <w:spacing w:line="360" w:lineRule="auto"/>
        <w:rPr>
          <w:rFonts w:ascii="仿宋" w:eastAsia="仿宋" w:hAnsi="仿宋"/>
          <w:sz w:val="24"/>
        </w:rPr>
      </w:pPr>
    </w:p>
    <w:p w14:paraId="1A2B4288" w14:textId="77777777" w:rsidR="00346803" w:rsidRDefault="00524E81">
      <w:pPr>
        <w:spacing w:line="360" w:lineRule="auto"/>
        <w:rPr>
          <w:rFonts w:ascii="仿宋" w:eastAsia="仿宋" w:hAnsi="仿宋"/>
          <w:b/>
          <w:sz w:val="24"/>
        </w:rPr>
      </w:pPr>
      <w:r>
        <w:rPr>
          <w:rFonts w:ascii="仿宋" w:eastAsia="仿宋" w:hAnsi="仿宋" w:hint="eastAsia"/>
          <w:b/>
          <w:sz w:val="24"/>
        </w:rPr>
        <w:t>九</w:t>
      </w:r>
      <w:r w:rsidR="00346803">
        <w:rPr>
          <w:rFonts w:ascii="仿宋" w:eastAsia="仿宋" w:hAnsi="仿宋" w:hint="eastAsia"/>
          <w:b/>
          <w:sz w:val="24"/>
        </w:rPr>
        <w:t>、细微偏差修正</w:t>
      </w:r>
    </w:p>
    <w:p w14:paraId="08A410D5"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926826A"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7565D779"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5F083B49"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9D742F3"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32303F8B"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002741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792D545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B09D60A" w14:textId="77777777" w:rsidR="00346803" w:rsidRDefault="00346803">
      <w:pPr>
        <w:spacing w:line="360" w:lineRule="auto"/>
        <w:rPr>
          <w:rFonts w:ascii="仿宋" w:eastAsia="仿宋" w:hAnsi="仿宋"/>
          <w:sz w:val="24"/>
        </w:rPr>
      </w:pPr>
    </w:p>
    <w:p w14:paraId="23652111" w14:textId="77777777" w:rsidR="00346803" w:rsidRDefault="00524E81">
      <w:pPr>
        <w:spacing w:line="360" w:lineRule="auto"/>
        <w:rPr>
          <w:rFonts w:ascii="仿宋" w:eastAsia="仿宋" w:hAnsi="仿宋"/>
          <w:b/>
          <w:sz w:val="24"/>
        </w:rPr>
      </w:pPr>
      <w:r>
        <w:rPr>
          <w:rFonts w:ascii="仿宋" w:eastAsia="仿宋" w:hAnsi="仿宋" w:hint="eastAsia"/>
          <w:b/>
          <w:sz w:val="24"/>
        </w:rPr>
        <w:t>十</w:t>
      </w:r>
      <w:r w:rsidR="00346803">
        <w:rPr>
          <w:rFonts w:ascii="仿宋" w:eastAsia="仿宋" w:hAnsi="仿宋" w:hint="eastAsia"/>
          <w:b/>
          <w:sz w:val="24"/>
        </w:rPr>
        <w:t>、</w:t>
      </w:r>
      <w:r w:rsidR="00346803" w:rsidRPr="00165BC6">
        <w:rPr>
          <w:rFonts w:ascii="仿宋" w:eastAsia="仿宋" w:hAnsi="仿宋" w:hint="eastAsia"/>
          <w:b/>
          <w:sz w:val="24"/>
        </w:rPr>
        <w:t>谈判</w:t>
      </w:r>
      <w:r w:rsidR="00346803">
        <w:rPr>
          <w:rFonts w:ascii="仿宋" w:eastAsia="仿宋" w:hAnsi="仿宋" w:hint="eastAsia"/>
          <w:b/>
          <w:sz w:val="24"/>
        </w:rPr>
        <w:t>代理人会同采购人接受或拒绝任何投标或所有投标的权利</w:t>
      </w:r>
    </w:p>
    <w:p w14:paraId="79B23E1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60441E2"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C6052F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65CB697" w14:textId="77777777" w:rsidR="00346803" w:rsidRDefault="00346803">
      <w:pPr>
        <w:spacing w:line="360" w:lineRule="auto"/>
        <w:rPr>
          <w:rFonts w:ascii="仿宋" w:eastAsia="仿宋" w:hAnsi="仿宋"/>
          <w:sz w:val="24"/>
        </w:rPr>
      </w:pPr>
    </w:p>
    <w:p w14:paraId="2DD569F1" w14:textId="77777777" w:rsidR="00346803" w:rsidRDefault="00524E81">
      <w:pPr>
        <w:spacing w:line="360" w:lineRule="auto"/>
        <w:rPr>
          <w:rFonts w:ascii="仿宋" w:eastAsia="仿宋" w:hAnsi="仿宋"/>
          <w:b/>
          <w:sz w:val="24"/>
        </w:rPr>
      </w:pPr>
      <w:r>
        <w:rPr>
          <w:rFonts w:ascii="仿宋" w:eastAsia="仿宋" w:hAnsi="仿宋" w:hint="eastAsia"/>
          <w:b/>
          <w:sz w:val="24"/>
        </w:rPr>
        <w:t>十一</w:t>
      </w:r>
      <w:r w:rsidR="00346803">
        <w:rPr>
          <w:rFonts w:ascii="仿宋" w:eastAsia="仿宋" w:hAnsi="仿宋" w:hint="eastAsia"/>
          <w:b/>
          <w:sz w:val="24"/>
        </w:rPr>
        <w:t>、签署合同</w:t>
      </w:r>
    </w:p>
    <w:p w14:paraId="6F4E070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1F70BEDC" w14:textId="77777777" w:rsidR="00346803" w:rsidRDefault="00346803">
      <w:pPr>
        <w:spacing w:line="360" w:lineRule="auto"/>
        <w:rPr>
          <w:rFonts w:ascii="仿宋" w:eastAsia="仿宋" w:hAnsi="仿宋"/>
          <w:sz w:val="24"/>
        </w:rPr>
      </w:pPr>
    </w:p>
    <w:p w14:paraId="4356C8A0" w14:textId="77777777" w:rsidR="00346803" w:rsidRDefault="00346803">
      <w:pPr>
        <w:spacing w:line="360" w:lineRule="auto"/>
        <w:rPr>
          <w:rFonts w:ascii="仿宋" w:eastAsia="仿宋" w:hAnsi="仿宋"/>
          <w:b/>
          <w:sz w:val="24"/>
        </w:rPr>
      </w:pPr>
      <w:r>
        <w:rPr>
          <w:rFonts w:ascii="仿宋" w:eastAsia="仿宋" w:hAnsi="仿宋" w:hint="eastAsia"/>
          <w:b/>
          <w:sz w:val="24"/>
        </w:rPr>
        <w:t>十</w:t>
      </w:r>
      <w:r w:rsidR="00524E81">
        <w:rPr>
          <w:rFonts w:ascii="仿宋" w:eastAsia="仿宋" w:hAnsi="仿宋" w:hint="eastAsia"/>
          <w:b/>
          <w:sz w:val="24"/>
        </w:rPr>
        <w:t>二</w:t>
      </w:r>
      <w:r>
        <w:rPr>
          <w:rFonts w:ascii="仿宋" w:eastAsia="仿宋" w:hAnsi="仿宋" w:hint="eastAsia"/>
          <w:b/>
          <w:sz w:val="24"/>
        </w:rPr>
        <w:t>、质疑</w:t>
      </w:r>
    </w:p>
    <w:p w14:paraId="735B7FA2"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183C5E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5EF18186"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7202D93A"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72548752"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FD83B5E"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56A5241"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AE2379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437A991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1507C12" w14:textId="77777777" w:rsidR="00383796" w:rsidRDefault="00383796">
      <w:pPr>
        <w:widowControl/>
        <w:jc w:val="left"/>
        <w:rPr>
          <w:rFonts w:ascii="仿宋" w:eastAsia="仿宋" w:hAnsi="仿宋"/>
          <w:color w:val="000000"/>
          <w:sz w:val="24"/>
        </w:rPr>
      </w:pPr>
    </w:p>
    <w:p w14:paraId="17B4A186" w14:textId="77777777" w:rsidR="00524E81" w:rsidRDefault="00524E81">
      <w:pPr>
        <w:widowControl/>
        <w:jc w:val="left"/>
        <w:rPr>
          <w:rFonts w:ascii="仿宋" w:eastAsia="仿宋" w:hAnsi="仿宋"/>
          <w:color w:val="000000"/>
          <w:sz w:val="24"/>
        </w:rPr>
      </w:pPr>
    </w:p>
    <w:p w14:paraId="07A54323" w14:textId="77777777" w:rsidR="00524E81" w:rsidRDefault="00524E81">
      <w:pPr>
        <w:widowControl/>
        <w:jc w:val="left"/>
        <w:rPr>
          <w:rFonts w:ascii="仿宋" w:eastAsia="仿宋" w:hAnsi="仿宋"/>
          <w:color w:val="000000"/>
          <w:sz w:val="24"/>
        </w:rPr>
      </w:pPr>
    </w:p>
    <w:p w14:paraId="6A0D44B1" w14:textId="77777777" w:rsidR="00524E81" w:rsidRDefault="00524E81">
      <w:pPr>
        <w:widowControl/>
        <w:jc w:val="left"/>
        <w:rPr>
          <w:rFonts w:ascii="仿宋" w:eastAsia="仿宋" w:hAnsi="仿宋"/>
          <w:color w:val="000000"/>
          <w:sz w:val="24"/>
        </w:rPr>
      </w:pPr>
    </w:p>
    <w:p w14:paraId="1A11363C" w14:textId="77777777" w:rsidR="00524E81" w:rsidRDefault="00524E81">
      <w:pPr>
        <w:widowControl/>
        <w:jc w:val="left"/>
        <w:rPr>
          <w:rFonts w:ascii="仿宋" w:eastAsia="仿宋" w:hAnsi="仿宋"/>
          <w:color w:val="000000"/>
          <w:sz w:val="24"/>
        </w:rPr>
      </w:pPr>
    </w:p>
    <w:p w14:paraId="215A5FE9" w14:textId="77777777" w:rsidR="00524E81" w:rsidRDefault="00524E81">
      <w:pPr>
        <w:widowControl/>
        <w:jc w:val="left"/>
        <w:rPr>
          <w:rFonts w:ascii="仿宋" w:eastAsia="仿宋" w:hAnsi="仿宋"/>
          <w:color w:val="000000"/>
          <w:sz w:val="24"/>
        </w:rPr>
      </w:pPr>
    </w:p>
    <w:p w14:paraId="231E2565" w14:textId="77777777" w:rsidR="00524E81" w:rsidRDefault="00524E81">
      <w:pPr>
        <w:widowControl/>
        <w:jc w:val="left"/>
        <w:rPr>
          <w:rFonts w:ascii="仿宋" w:eastAsia="仿宋" w:hAnsi="仿宋"/>
          <w:color w:val="000000"/>
          <w:sz w:val="24"/>
        </w:rPr>
      </w:pPr>
    </w:p>
    <w:p w14:paraId="568D4C90" w14:textId="77777777" w:rsidR="00524E81" w:rsidRDefault="00524E81">
      <w:pPr>
        <w:widowControl/>
        <w:jc w:val="left"/>
        <w:rPr>
          <w:rFonts w:ascii="仿宋" w:eastAsia="仿宋" w:hAnsi="仿宋"/>
          <w:color w:val="000000"/>
          <w:sz w:val="24"/>
        </w:rPr>
      </w:pPr>
    </w:p>
    <w:p w14:paraId="05BF04FC" w14:textId="77777777" w:rsidR="00524E81" w:rsidRDefault="00524E81">
      <w:pPr>
        <w:widowControl/>
        <w:jc w:val="left"/>
        <w:rPr>
          <w:rFonts w:ascii="仿宋" w:eastAsia="仿宋" w:hAnsi="仿宋"/>
          <w:color w:val="000000"/>
          <w:sz w:val="24"/>
        </w:rPr>
      </w:pPr>
    </w:p>
    <w:p w14:paraId="0C2EF4C4" w14:textId="77777777" w:rsidR="00524E81" w:rsidRDefault="00524E81">
      <w:pPr>
        <w:widowControl/>
        <w:jc w:val="left"/>
        <w:rPr>
          <w:rFonts w:ascii="仿宋" w:eastAsia="仿宋" w:hAnsi="仿宋"/>
          <w:color w:val="000000"/>
          <w:sz w:val="24"/>
        </w:rPr>
      </w:pPr>
    </w:p>
    <w:p w14:paraId="0070C60B" w14:textId="77777777" w:rsidR="00524E81" w:rsidRDefault="00524E81">
      <w:pPr>
        <w:widowControl/>
        <w:jc w:val="left"/>
        <w:rPr>
          <w:rFonts w:ascii="仿宋" w:eastAsia="仿宋" w:hAnsi="仿宋"/>
          <w:color w:val="000000"/>
          <w:sz w:val="24"/>
        </w:rPr>
      </w:pPr>
    </w:p>
    <w:p w14:paraId="016A4860" w14:textId="77777777" w:rsidR="00524E81" w:rsidRDefault="00524E81">
      <w:pPr>
        <w:widowControl/>
        <w:jc w:val="left"/>
        <w:rPr>
          <w:rFonts w:ascii="仿宋" w:eastAsia="仿宋" w:hAnsi="仿宋"/>
          <w:color w:val="000000"/>
          <w:sz w:val="24"/>
        </w:rPr>
      </w:pPr>
    </w:p>
    <w:p w14:paraId="65673D14" w14:textId="77777777" w:rsidR="00524E81" w:rsidRDefault="00524E81">
      <w:pPr>
        <w:widowControl/>
        <w:jc w:val="left"/>
        <w:rPr>
          <w:rFonts w:ascii="仿宋" w:eastAsia="仿宋" w:hAnsi="仿宋"/>
          <w:color w:val="000000"/>
          <w:sz w:val="24"/>
        </w:rPr>
      </w:pPr>
    </w:p>
    <w:p w14:paraId="449F0211" w14:textId="77777777" w:rsidR="00524E81" w:rsidRDefault="00524E81">
      <w:pPr>
        <w:widowControl/>
        <w:jc w:val="left"/>
        <w:rPr>
          <w:rFonts w:ascii="仿宋" w:eastAsia="仿宋" w:hAnsi="仿宋"/>
          <w:color w:val="000000"/>
          <w:sz w:val="24"/>
        </w:rPr>
      </w:pPr>
    </w:p>
    <w:p w14:paraId="231F1095" w14:textId="77777777" w:rsidR="00524E81" w:rsidRDefault="00524E81">
      <w:pPr>
        <w:widowControl/>
        <w:jc w:val="left"/>
        <w:rPr>
          <w:rFonts w:ascii="仿宋" w:eastAsia="仿宋" w:hAnsi="仿宋"/>
          <w:color w:val="000000"/>
          <w:sz w:val="24"/>
        </w:rPr>
      </w:pPr>
    </w:p>
    <w:p w14:paraId="79CBE5C3" w14:textId="77777777" w:rsidR="00524E81" w:rsidRDefault="00524E81">
      <w:pPr>
        <w:widowControl/>
        <w:jc w:val="left"/>
        <w:rPr>
          <w:rFonts w:ascii="仿宋" w:eastAsia="仿宋" w:hAnsi="仿宋"/>
          <w:color w:val="000000"/>
          <w:sz w:val="24"/>
        </w:rPr>
      </w:pPr>
    </w:p>
    <w:p w14:paraId="1E3A6E8A" w14:textId="77777777" w:rsidR="00524E81" w:rsidRDefault="00524E81">
      <w:pPr>
        <w:widowControl/>
        <w:jc w:val="left"/>
        <w:rPr>
          <w:rFonts w:ascii="仿宋" w:eastAsia="仿宋" w:hAnsi="仿宋"/>
          <w:color w:val="000000"/>
          <w:sz w:val="24"/>
        </w:rPr>
      </w:pPr>
    </w:p>
    <w:p w14:paraId="42AF71FC" w14:textId="77777777" w:rsidR="00524E81" w:rsidRDefault="00524E81">
      <w:pPr>
        <w:widowControl/>
        <w:jc w:val="left"/>
        <w:rPr>
          <w:rFonts w:ascii="仿宋" w:eastAsia="仿宋" w:hAnsi="仿宋"/>
          <w:color w:val="000000"/>
          <w:sz w:val="24"/>
        </w:rPr>
      </w:pPr>
    </w:p>
    <w:p w14:paraId="5FB49FD2" w14:textId="77777777" w:rsidR="00524E81" w:rsidRDefault="00524E81">
      <w:pPr>
        <w:widowControl/>
        <w:jc w:val="left"/>
        <w:rPr>
          <w:rFonts w:ascii="仿宋" w:eastAsia="仿宋" w:hAnsi="仿宋"/>
          <w:color w:val="000000"/>
          <w:sz w:val="24"/>
        </w:rPr>
      </w:pPr>
    </w:p>
    <w:p w14:paraId="2F641BDF" w14:textId="77777777" w:rsidR="00524E81" w:rsidRDefault="00524E81">
      <w:pPr>
        <w:widowControl/>
        <w:jc w:val="left"/>
        <w:rPr>
          <w:rFonts w:ascii="仿宋" w:eastAsia="仿宋" w:hAnsi="仿宋"/>
          <w:color w:val="000000"/>
          <w:sz w:val="24"/>
        </w:rPr>
      </w:pPr>
    </w:p>
    <w:p w14:paraId="2E8E1906" w14:textId="77777777" w:rsidR="00524E81" w:rsidRDefault="00524E81">
      <w:pPr>
        <w:widowControl/>
        <w:jc w:val="left"/>
        <w:rPr>
          <w:rFonts w:ascii="仿宋" w:eastAsia="仿宋" w:hAnsi="仿宋"/>
          <w:color w:val="000000"/>
          <w:sz w:val="24"/>
        </w:rPr>
      </w:pPr>
    </w:p>
    <w:p w14:paraId="1C62BAF2" w14:textId="77777777" w:rsidR="00524E81" w:rsidRDefault="00524E81">
      <w:pPr>
        <w:widowControl/>
        <w:jc w:val="left"/>
        <w:rPr>
          <w:rFonts w:ascii="仿宋" w:eastAsia="仿宋" w:hAnsi="仿宋"/>
          <w:color w:val="000000"/>
          <w:sz w:val="24"/>
        </w:rPr>
      </w:pPr>
    </w:p>
    <w:p w14:paraId="12AA9F7F" w14:textId="77777777" w:rsidR="00524E81" w:rsidRDefault="00524E81">
      <w:pPr>
        <w:widowControl/>
        <w:jc w:val="left"/>
        <w:rPr>
          <w:rFonts w:ascii="仿宋" w:eastAsia="仿宋" w:hAnsi="仿宋"/>
          <w:color w:val="000000"/>
          <w:sz w:val="24"/>
        </w:rPr>
      </w:pPr>
    </w:p>
    <w:p w14:paraId="36B58CDA" w14:textId="77777777" w:rsidR="00524E81" w:rsidRDefault="00524E81">
      <w:pPr>
        <w:widowControl/>
        <w:jc w:val="left"/>
        <w:rPr>
          <w:rFonts w:ascii="仿宋" w:eastAsia="仿宋" w:hAnsi="仿宋"/>
          <w:color w:val="000000"/>
          <w:sz w:val="24"/>
        </w:rPr>
      </w:pPr>
    </w:p>
    <w:p w14:paraId="0C643C46" w14:textId="77777777" w:rsidR="005D0E52" w:rsidRDefault="005D0E52">
      <w:pPr>
        <w:widowControl/>
        <w:jc w:val="left"/>
        <w:rPr>
          <w:rFonts w:ascii="仿宋" w:eastAsia="仿宋" w:hAnsi="仿宋"/>
          <w:color w:val="000000"/>
          <w:sz w:val="24"/>
        </w:rPr>
      </w:pPr>
    </w:p>
    <w:p w14:paraId="7C68FDA2" w14:textId="77777777" w:rsidR="005D0E52" w:rsidRDefault="005D0E52">
      <w:pPr>
        <w:widowControl/>
        <w:jc w:val="left"/>
        <w:rPr>
          <w:rFonts w:ascii="仿宋" w:eastAsia="仿宋" w:hAnsi="仿宋"/>
          <w:color w:val="000000"/>
          <w:sz w:val="24"/>
        </w:rPr>
      </w:pPr>
    </w:p>
    <w:p w14:paraId="6DE94622" w14:textId="77777777" w:rsidR="00524E81" w:rsidRDefault="00524E81">
      <w:pPr>
        <w:widowControl/>
        <w:jc w:val="left"/>
        <w:rPr>
          <w:rFonts w:ascii="仿宋" w:eastAsia="仿宋" w:hAnsi="仿宋"/>
          <w:color w:val="000000"/>
          <w:sz w:val="24"/>
        </w:rPr>
      </w:pPr>
    </w:p>
    <w:p w14:paraId="2934765F" w14:textId="77777777" w:rsidR="00524E81" w:rsidRDefault="00524E81">
      <w:pPr>
        <w:widowControl/>
        <w:jc w:val="left"/>
        <w:rPr>
          <w:rFonts w:ascii="仿宋" w:eastAsia="仿宋" w:hAnsi="仿宋"/>
          <w:color w:val="000000"/>
          <w:sz w:val="24"/>
        </w:rPr>
      </w:pPr>
    </w:p>
    <w:p w14:paraId="5CADE344" w14:textId="77777777" w:rsidR="00524E81" w:rsidRDefault="00524E81">
      <w:pPr>
        <w:widowControl/>
        <w:jc w:val="left"/>
        <w:rPr>
          <w:rFonts w:ascii="仿宋" w:eastAsia="仿宋" w:hAnsi="仿宋"/>
          <w:color w:val="000000"/>
          <w:sz w:val="24"/>
        </w:rPr>
      </w:pPr>
    </w:p>
    <w:p w14:paraId="15F48FDB" w14:textId="77777777" w:rsidR="00346803" w:rsidRDefault="00346803" w:rsidP="00A7254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7FE3382B" w14:textId="5E674B28" w:rsidR="002C46E8" w:rsidRDefault="0091328E" w:rsidP="002C46E8">
      <w:pPr>
        <w:spacing w:beforeLines="50" w:before="156"/>
        <w:jc w:val="left"/>
        <w:rPr>
          <w:rFonts w:ascii="宋体" w:hAnsi="宋体"/>
          <w:b/>
          <w:sz w:val="32"/>
          <w:szCs w:val="32"/>
        </w:rPr>
      </w:pPr>
      <w:r>
        <w:rPr>
          <w:rFonts w:ascii="宋体" w:hAnsi="宋体" w:hint="eastAsia"/>
          <w:b/>
          <w:sz w:val="32"/>
          <w:szCs w:val="32"/>
        </w:rPr>
        <w:t>一</w:t>
      </w:r>
      <w:r w:rsidR="002C46E8">
        <w:rPr>
          <w:rFonts w:ascii="宋体" w:hAnsi="宋体" w:hint="eastAsia"/>
          <w:b/>
          <w:sz w:val="32"/>
          <w:szCs w:val="32"/>
        </w:rPr>
        <w:t>、项目清单</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163"/>
        <w:gridCol w:w="810"/>
        <w:gridCol w:w="810"/>
        <w:gridCol w:w="1281"/>
        <w:gridCol w:w="1280"/>
        <w:gridCol w:w="1531"/>
      </w:tblGrid>
      <w:tr w:rsidR="002C46E8" w14:paraId="65C453D0" w14:textId="77777777" w:rsidTr="00D64D18">
        <w:trPr>
          <w:trHeight w:val="681"/>
        </w:trPr>
        <w:tc>
          <w:tcPr>
            <w:tcW w:w="699" w:type="dxa"/>
            <w:vAlign w:val="center"/>
          </w:tcPr>
          <w:p w14:paraId="4AEEC2EE" w14:textId="77777777" w:rsidR="002C46E8" w:rsidRDefault="002C46E8" w:rsidP="00D64D18">
            <w:pPr>
              <w:jc w:val="center"/>
              <w:rPr>
                <w:b/>
                <w:szCs w:val="21"/>
              </w:rPr>
            </w:pPr>
            <w:r>
              <w:rPr>
                <w:rFonts w:hint="eastAsia"/>
                <w:b/>
                <w:szCs w:val="21"/>
              </w:rPr>
              <w:t>序号</w:t>
            </w:r>
          </w:p>
        </w:tc>
        <w:tc>
          <w:tcPr>
            <w:tcW w:w="2163" w:type="dxa"/>
            <w:vAlign w:val="center"/>
          </w:tcPr>
          <w:p w14:paraId="44B9014C" w14:textId="77777777" w:rsidR="002C46E8" w:rsidRDefault="002C46E8" w:rsidP="00D64D18">
            <w:pPr>
              <w:jc w:val="center"/>
              <w:rPr>
                <w:b/>
                <w:szCs w:val="21"/>
              </w:rPr>
            </w:pPr>
            <w:r>
              <w:rPr>
                <w:rFonts w:hint="eastAsia"/>
                <w:b/>
                <w:szCs w:val="21"/>
              </w:rPr>
              <w:t>货物名称</w:t>
            </w:r>
          </w:p>
        </w:tc>
        <w:tc>
          <w:tcPr>
            <w:tcW w:w="810" w:type="dxa"/>
            <w:vAlign w:val="center"/>
          </w:tcPr>
          <w:p w14:paraId="08739C7A" w14:textId="77777777" w:rsidR="002C46E8" w:rsidRDefault="002C46E8" w:rsidP="00D64D18">
            <w:pPr>
              <w:jc w:val="center"/>
              <w:rPr>
                <w:b/>
                <w:szCs w:val="21"/>
              </w:rPr>
            </w:pPr>
            <w:r>
              <w:rPr>
                <w:rFonts w:hint="eastAsia"/>
                <w:b/>
                <w:szCs w:val="21"/>
              </w:rPr>
              <w:t>数量</w:t>
            </w:r>
          </w:p>
        </w:tc>
        <w:tc>
          <w:tcPr>
            <w:tcW w:w="810" w:type="dxa"/>
            <w:vAlign w:val="center"/>
          </w:tcPr>
          <w:p w14:paraId="56469BF5" w14:textId="77777777" w:rsidR="002C46E8" w:rsidRDefault="002C46E8" w:rsidP="00D64D18">
            <w:pPr>
              <w:jc w:val="center"/>
              <w:rPr>
                <w:b/>
                <w:szCs w:val="21"/>
              </w:rPr>
            </w:pPr>
            <w:r>
              <w:rPr>
                <w:rFonts w:hint="eastAsia"/>
                <w:b/>
                <w:szCs w:val="21"/>
              </w:rPr>
              <w:t>单位</w:t>
            </w:r>
          </w:p>
        </w:tc>
        <w:tc>
          <w:tcPr>
            <w:tcW w:w="1281" w:type="dxa"/>
            <w:vAlign w:val="center"/>
          </w:tcPr>
          <w:p w14:paraId="6DD9E336" w14:textId="77777777" w:rsidR="002C46E8" w:rsidRDefault="002C46E8" w:rsidP="00D64D18">
            <w:pPr>
              <w:jc w:val="center"/>
              <w:rPr>
                <w:b/>
                <w:szCs w:val="21"/>
              </w:rPr>
            </w:pPr>
            <w:r>
              <w:rPr>
                <w:rFonts w:hint="eastAsia"/>
                <w:b/>
                <w:sz w:val="24"/>
                <w:szCs w:val="24"/>
              </w:rPr>
              <w:t>品牌</w:t>
            </w:r>
          </w:p>
        </w:tc>
        <w:tc>
          <w:tcPr>
            <w:tcW w:w="1280" w:type="dxa"/>
            <w:vAlign w:val="center"/>
          </w:tcPr>
          <w:p w14:paraId="5AEE8D52" w14:textId="77777777" w:rsidR="002C46E8" w:rsidRDefault="002C46E8" w:rsidP="00D64D18">
            <w:pPr>
              <w:jc w:val="center"/>
              <w:rPr>
                <w:b/>
                <w:szCs w:val="21"/>
              </w:rPr>
            </w:pPr>
            <w:r>
              <w:rPr>
                <w:rFonts w:hint="eastAsia"/>
                <w:b/>
                <w:szCs w:val="21"/>
              </w:rPr>
              <w:t>型号</w:t>
            </w:r>
          </w:p>
        </w:tc>
        <w:tc>
          <w:tcPr>
            <w:tcW w:w="1531" w:type="dxa"/>
            <w:vAlign w:val="center"/>
          </w:tcPr>
          <w:p w14:paraId="0CB062A0" w14:textId="77777777" w:rsidR="002C46E8" w:rsidRDefault="002C46E8" w:rsidP="00D64D18">
            <w:pPr>
              <w:jc w:val="center"/>
              <w:rPr>
                <w:b/>
                <w:color w:val="FF0000"/>
                <w:szCs w:val="21"/>
              </w:rPr>
            </w:pPr>
            <w:r>
              <w:rPr>
                <w:rFonts w:hint="eastAsia"/>
                <w:b/>
                <w:color w:val="FF0000"/>
                <w:szCs w:val="21"/>
              </w:rPr>
              <w:t>财政预算限额（元）</w:t>
            </w:r>
          </w:p>
        </w:tc>
      </w:tr>
      <w:tr w:rsidR="002C46E8" w14:paraId="37CE8B94" w14:textId="77777777" w:rsidTr="00D64D18">
        <w:trPr>
          <w:trHeight w:val="701"/>
        </w:trPr>
        <w:tc>
          <w:tcPr>
            <w:tcW w:w="699" w:type="dxa"/>
            <w:vAlign w:val="center"/>
          </w:tcPr>
          <w:p w14:paraId="37D03B8A" w14:textId="77777777" w:rsidR="002C46E8" w:rsidRDefault="002C46E8" w:rsidP="00D64D18">
            <w:pPr>
              <w:jc w:val="center"/>
              <w:rPr>
                <w:bCs/>
                <w:szCs w:val="21"/>
              </w:rPr>
            </w:pPr>
            <w:r>
              <w:rPr>
                <w:rFonts w:hint="eastAsia"/>
                <w:bCs/>
                <w:szCs w:val="21"/>
              </w:rPr>
              <w:t>1</w:t>
            </w:r>
          </w:p>
        </w:tc>
        <w:tc>
          <w:tcPr>
            <w:tcW w:w="2163" w:type="dxa"/>
            <w:vAlign w:val="center"/>
          </w:tcPr>
          <w:p w14:paraId="4A88E2F7" w14:textId="77777777" w:rsidR="002C46E8" w:rsidRDefault="002C46E8" w:rsidP="00D64D18">
            <w:pPr>
              <w:jc w:val="center"/>
              <w:rPr>
                <w:bCs/>
                <w:szCs w:val="21"/>
              </w:rPr>
            </w:pPr>
            <w:r>
              <w:rPr>
                <w:rFonts w:ascii="宋体" w:hAnsi="宋体" w:hint="eastAsia"/>
                <w:szCs w:val="21"/>
              </w:rPr>
              <w:t>人工心肺机单头大泵</w:t>
            </w:r>
          </w:p>
        </w:tc>
        <w:tc>
          <w:tcPr>
            <w:tcW w:w="810" w:type="dxa"/>
            <w:vAlign w:val="center"/>
          </w:tcPr>
          <w:p w14:paraId="007802AA" w14:textId="77777777" w:rsidR="002C46E8" w:rsidRDefault="002C46E8" w:rsidP="00D64D18">
            <w:pPr>
              <w:jc w:val="center"/>
              <w:rPr>
                <w:bCs/>
                <w:szCs w:val="21"/>
              </w:rPr>
            </w:pPr>
            <w:r>
              <w:rPr>
                <w:rFonts w:hint="eastAsia"/>
                <w:bCs/>
                <w:szCs w:val="21"/>
              </w:rPr>
              <w:t>1</w:t>
            </w:r>
          </w:p>
        </w:tc>
        <w:tc>
          <w:tcPr>
            <w:tcW w:w="810" w:type="dxa"/>
            <w:vAlign w:val="center"/>
          </w:tcPr>
          <w:p w14:paraId="170ADA93" w14:textId="77777777" w:rsidR="002C46E8" w:rsidRDefault="002C46E8" w:rsidP="00D64D18">
            <w:pPr>
              <w:jc w:val="center"/>
              <w:rPr>
                <w:bCs/>
                <w:szCs w:val="21"/>
              </w:rPr>
            </w:pPr>
            <w:r>
              <w:rPr>
                <w:rFonts w:hint="eastAsia"/>
                <w:bCs/>
                <w:szCs w:val="21"/>
              </w:rPr>
              <w:t>套</w:t>
            </w:r>
          </w:p>
        </w:tc>
        <w:tc>
          <w:tcPr>
            <w:tcW w:w="1281" w:type="dxa"/>
            <w:vAlign w:val="center"/>
          </w:tcPr>
          <w:p w14:paraId="166FF054" w14:textId="77777777" w:rsidR="002C46E8" w:rsidRDefault="002C46E8" w:rsidP="00D64D18">
            <w:pPr>
              <w:jc w:val="center"/>
              <w:rPr>
                <w:b/>
                <w:bCs/>
                <w:szCs w:val="21"/>
              </w:rPr>
            </w:pPr>
            <w:r>
              <w:rPr>
                <w:rFonts w:hint="eastAsia"/>
                <w:sz w:val="24"/>
                <w:szCs w:val="24"/>
              </w:rPr>
              <w:t xml:space="preserve">Sorin </w:t>
            </w:r>
            <w:r>
              <w:rPr>
                <w:sz w:val="24"/>
                <w:szCs w:val="24"/>
              </w:rPr>
              <w:t xml:space="preserve">  </w:t>
            </w:r>
          </w:p>
        </w:tc>
        <w:tc>
          <w:tcPr>
            <w:tcW w:w="1280" w:type="dxa"/>
            <w:vAlign w:val="center"/>
          </w:tcPr>
          <w:p w14:paraId="5F638AF6" w14:textId="77777777" w:rsidR="002C46E8" w:rsidRDefault="002C46E8" w:rsidP="00D64D18">
            <w:pPr>
              <w:jc w:val="center"/>
              <w:rPr>
                <w:rFonts w:ascii="宋体" w:hAnsi="宋体"/>
                <w:szCs w:val="21"/>
              </w:rPr>
            </w:pPr>
            <w:r>
              <w:rPr>
                <w:rFonts w:hint="eastAsia"/>
                <w:sz w:val="24"/>
                <w:szCs w:val="24"/>
              </w:rPr>
              <w:t xml:space="preserve">S5 </w:t>
            </w:r>
            <w:r>
              <w:rPr>
                <w:rFonts w:hint="eastAsia"/>
                <w:sz w:val="24"/>
                <w:szCs w:val="24"/>
              </w:rPr>
              <w:t>型</w:t>
            </w:r>
          </w:p>
        </w:tc>
        <w:tc>
          <w:tcPr>
            <w:tcW w:w="1531" w:type="dxa"/>
            <w:vAlign w:val="center"/>
          </w:tcPr>
          <w:p w14:paraId="08D6E9A8" w14:textId="77777777" w:rsidR="002C46E8" w:rsidRDefault="002C46E8" w:rsidP="00D64D18">
            <w:pPr>
              <w:jc w:val="center"/>
              <w:rPr>
                <w:rFonts w:ascii="宋体" w:hAnsi="宋体"/>
                <w:szCs w:val="21"/>
              </w:rPr>
            </w:pPr>
            <w:r>
              <w:rPr>
                <w:rFonts w:ascii="宋体" w:hAnsi="宋体"/>
                <w:szCs w:val="21"/>
              </w:rPr>
              <w:t>5</w:t>
            </w:r>
            <w:r>
              <w:rPr>
                <w:rFonts w:ascii="宋体" w:hAnsi="宋体" w:hint="eastAsia"/>
                <w:szCs w:val="21"/>
              </w:rPr>
              <w:t>50</w:t>
            </w:r>
            <w:r>
              <w:rPr>
                <w:rFonts w:ascii="宋体" w:hAnsi="宋体"/>
                <w:szCs w:val="21"/>
              </w:rPr>
              <w:t>000</w:t>
            </w:r>
          </w:p>
        </w:tc>
      </w:tr>
    </w:tbl>
    <w:p w14:paraId="29D1DB17" w14:textId="2497CE15" w:rsidR="002C46E8" w:rsidRPr="0091328E" w:rsidRDefault="002C46E8" w:rsidP="0091328E">
      <w:pPr>
        <w:pStyle w:val="ac"/>
        <w:numPr>
          <w:ilvl w:val="0"/>
          <w:numId w:val="3"/>
        </w:numPr>
        <w:ind w:firstLineChars="0"/>
        <w:jc w:val="left"/>
        <w:rPr>
          <w:b/>
          <w:bCs/>
          <w:sz w:val="28"/>
          <w:szCs w:val="28"/>
        </w:rPr>
      </w:pPr>
      <w:r w:rsidRPr="0091328E">
        <w:rPr>
          <w:rFonts w:hint="eastAsia"/>
          <w:b/>
          <w:bCs/>
          <w:sz w:val="28"/>
          <w:szCs w:val="28"/>
        </w:rPr>
        <w:t>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959"/>
        <w:gridCol w:w="6471"/>
      </w:tblGrid>
      <w:tr w:rsidR="002C46E8" w14:paraId="51927E74" w14:textId="77777777" w:rsidTr="0091328E">
        <w:trPr>
          <w:trHeight w:val="520"/>
        </w:trPr>
        <w:tc>
          <w:tcPr>
            <w:tcW w:w="388" w:type="pct"/>
            <w:tcBorders>
              <w:top w:val="single" w:sz="4" w:space="0" w:color="auto"/>
              <w:left w:val="single" w:sz="4" w:space="0" w:color="auto"/>
              <w:bottom w:val="single" w:sz="4" w:space="0" w:color="auto"/>
              <w:right w:val="single" w:sz="4" w:space="0" w:color="auto"/>
            </w:tcBorders>
            <w:vAlign w:val="center"/>
          </w:tcPr>
          <w:p w14:paraId="72CEC78F" w14:textId="77777777" w:rsidR="002C46E8" w:rsidRDefault="002C46E8" w:rsidP="00D64D18">
            <w:pPr>
              <w:jc w:val="center"/>
              <w:rPr>
                <w:rFonts w:ascii="宋体" w:hAnsi="宋体" w:cs="宋体"/>
                <w:b/>
                <w:bCs/>
                <w:szCs w:val="21"/>
              </w:rPr>
            </w:pPr>
            <w:r>
              <w:rPr>
                <w:rFonts w:ascii="宋体" w:hAnsi="宋体" w:cs="宋体" w:hint="eastAsia"/>
                <w:b/>
                <w:bCs/>
                <w:szCs w:val="21"/>
              </w:rPr>
              <w:t>序号</w:t>
            </w:r>
          </w:p>
        </w:tc>
        <w:tc>
          <w:tcPr>
            <w:tcW w:w="595" w:type="pct"/>
            <w:tcBorders>
              <w:top w:val="single" w:sz="4" w:space="0" w:color="auto"/>
              <w:left w:val="single" w:sz="4" w:space="0" w:color="auto"/>
              <w:bottom w:val="single" w:sz="4" w:space="0" w:color="auto"/>
              <w:right w:val="single" w:sz="4" w:space="0" w:color="auto"/>
            </w:tcBorders>
            <w:vAlign w:val="center"/>
          </w:tcPr>
          <w:p w14:paraId="01CAC0B9" w14:textId="77777777" w:rsidR="002C46E8" w:rsidRDefault="002C46E8" w:rsidP="00D64D18">
            <w:pPr>
              <w:widowControl/>
              <w:jc w:val="center"/>
              <w:rPr>
                <w:rFonts w:ascii="宋体" w:hAnsi="宋体" w:cs="宋体"/>
                <w:b/>
                <w:bCs/>
                <w:szCs w:val="21"/>
              </w:rPr>
            </w:pPr>
            <w:r>
              <w:rPr>
                <w:rFonts w:ascii="宋体" w:hAnsi="宋体" w:cs="宋体" w:hint="eastAsia"/>
                <w:b/>
                <w:bCs/>
                <w:szCs w:val="21"/>
              </w:rPr>
              <w:t>货物名称</w:t>
            </w:r>
          </w:p>
        </w:tc>
        <w:tc>
          <w:tcPr>
            <w:tcW w:w="4017" w:type="pct"/>
            <w:tcBorders>
              <w:top w:val="single" w:sz="4" w:space="0" w:color="auto"/>
              <w:left w:val="single" w:sz="4" w:space="0" w:color="auto"/>
              <w:bottom w:val="single" w:sz="4" w:space="0" w:color="auto"/>
              <w:right w:val="single" w:sz="4" w:space="0" w:color="auto"/>
            </w:tcBorders>
            <w:vAlign w:val="center"/>
          </w:tcPr>
          <w:p w14:paraId="5A5031C7" w14:textId="77777777" w:rsidR="002C46E8" w:rsidRDefault="002C46E8" w:rsidP="00D64D18">
            <w:pPr>
              <w:spacing w:line="360" w:lineRule="exact"/>
              <w:jc w:val="center"/>
              <w:rPr>
                <w:rFonts w:ascii="宋体" w:hAnsi="宋体" w:cs="宋体"/>
                <w:b/>
                <w:bCs/>
                <w:szCs w:val="21"/>
              </w:rPr>
            </w:pPr>
            <w:r>
              <w:rPr>
                <w:rFonts w:ascii="宋体" w:hAnsi="宋体" w:cs="宋体" w:hint="eastAsia"/>
                <w:b/>
                <w:bCs/>
                <w:szCs w:val="21"/>
              </w:rPr>
              <w:t>技术参数要求</w:t>
            </w:r>
          </w:p>
        </w:tc>
      </w:tr>
      <w:tr w:rsidR="002C46E8" w14:paraId="5808AAC6" w14:textId="77777777" w:rsidTr="0091328E">
        <w:trPr>
          <w:trHeight w:val="489"/>
        </w:trPr>
        <w:tc>
          <w:tcPr>
            <w:tcW w:w="388" w:type="pct"/>
            <w:vMerge w:val="restart"/>
            <w:tcBorders>
              <w:top w:val="single" w:sz="4" w:space="0" w:color="auto"/>
              <w:left w:val="single" w:sz="4" w:space="0" w:color="auto"/>
              <w:right w:val="single" w:sz="4" w:space="0" w:color="auto"/>
            </w:tcBorders>
            <w:vAlign w:val="center"/>
          </w:tcPr>
          <w:p w14:paraId="7C0A0CD7" w14:textId="77777777" w:rsidR="002C46E8" w:rsidRDefault="002C46E8" w:rsidP="00D64D18">
            <w:pPr>
              <w:jc w:val="center"/>
              <w:rPr>
                <w:rFonts w:ascii="宋体" w:hAnsi="宋体" w:cs="宋体"/>
                <w:b/>
                <w:bCs/>
                <w:szCs w:val="21"/>
              </w:rPr>
            </w:pPr>
            <w:r>
              <w:rPr>
                <w:rFonts w:ascii="宋体" w:hAnsi="宋体" w:cs="宋体" w:hint="eastAsia"/>
                <w:b/>
                <w:bCs/>
                <w:szCs w:val="21"/>
              </w:rPr>
              <w:t>1</w:t>
            </w:r>
          </w:p>
        </w:tc>
        <w:tc>
          <w:tcPr>
            <w:tcW w:w="595" w:type="pct"/>
            <w:vMerge w:val="restart"/>
            <w:tcBorders>
              <w:top w:val="single" w:sz="4" w:space="0" w:color="auto"/>
              <w:left w:val="single" w:sz="4" w:space="0" w:color="auto"/>
              <w:right w:val="single" w:sz="4" w:space="0" w:color="auto"/>
            </w:tcBorders>
            <w:vAlign w:val="center"/>
          </w:tcPr>
          <w:p w14:paraId="289B991B" w14:textId="77777777" w:rsidR="002C46E8" w:rsidRDefault="002C46E8" w:rsidP="00D64D18">
            <w:pPr>
              <w:jc w:val="center"/>
              <w:rPr>
                <w:rFonts w:ascii="宋体" w:hAnsi="宋体" w:cs="宋体"/>
                <w:b/>
                <w:bCs/>
                <w:szCs w:val="21"/>
              </w:rPr>
            </w:pPr>
            <w:r>
              <w:rPr>
                <w:rFonts w:ascii="宋体" w:hAnsi="宋体" w:hint="eastAsia"/>
                <w:szCs w:val="21"/>
              </w:rPr>
              <w:t>人工心肺机单头大泵</w:t>
            </w:r>
          </w:p>
        </w:tc>
        <w:tc>
          <w:tcPr>
            <w:tcW w:w="4017" w:type="pct"/>
            <w:tcBorders>
              <w:top w:val="single" w:sz="4" w:space="0" w:color="auto"/>
              <w:left w:val="single" w:sz="4" w:space="0" w:color="auto"/>
              <w:bottom w:val="single" w:sz="4" w:space="0" w:color="auto"/>
              <w:right w:val="single" w:sz="4" w:space="0" w:color="auto"/>
            </w:tcBorders>
            <w:vAlign w:val="center"/>
          </w:tcPr>
          <w:p w14:paraId="744D642B" w14:textId="77777777" w:rsidR="002C46E8" w:rsidRDefault="002C46E8" w:rsidP="00D64D18">
            <w:pPr>
              <w:widowControl/>
              <w:spacing w:line="276" w:lineRule="auto"/>
              <w:jc w:val="left"/>
              <w:textAlignment w:val="center"/>
              <w:rPr>
                <w:rFonts w:ascii="宋体" w:hAnsi="宋体" w:cs="微软雅黑"/>
                <w:kern w:val="0"/>
                <w:sz w:val="24"/>
                <w:szCs w:val="24"/>
              </w:rPr>
            </w:pPr>
            <w:r>
              <w:rPr>
                <w:rFonts w:ascii="宋体" w:hAnsi="宋体" w:cs="Arial" w:hint="eastAsia"/>
                <w:sz w:val="24"/>
                <w:szCs w:val="24"/>
              </w:rPr>
              <w:t>1</w:t>
            </w:r>
            <w:r>
              <w:rPr>
                <w:rFonts w:ascii="宋体" w:hAnsi="宋体" w:cs="Arial"/>
                <w:sz w:val="24"/>
                <w:szCs w:val="24"/>
              </w:rPr>
              <w:t>.1</w:t>
            </w:r>
            <w:r>
              <w:rPr>
                <w:rFonts w:ascii="宋体" w:hAnsi="宋体" w:cs="Arial" w:hint="eastAsia"/>
                <w:sz w:val="24"/>
                <w:szCs w:val="24"/>
              </w:rPr>
              <w:t>具有</w:t>
            </w:r>
            <w:r>
              <w:rPr>
                <w:rFonts w:ascii="宋体" w:hAnsi="宋体" w:hint="eastAsia"/>
                <w:bCs/>
                <w:sz w:val="24"/>
                <w:szCs w:val="24"/>
              </w:rPr>
              <w:t>马蹄形泵头。</w:t>
            </w:r>
          </w:p>
        </w:tc>
      </w:tr>
      <w:tr w:rsidR="002C46E8" w14:paraId="20BEA129" w14:textId="77777777" w:rsidTr="0091328E">
        <w:trPr>
          <w:trHeight w:val="455"/>
        </w:trPr>
        <w:tc>
          <w:tcPr>
            <w:tcW w:w="388" w:type="pct"/>
            <w:vMerge/>
            <w:tcBorders>
              <w:left w:val="single" w:sz="4" w:space="0" w:color="auto"/>
              <w:right w:val="single" w:sz="4" w:space="0" w:color="auto"/>
            </w:tcBorders>
            <w:vAlign w:val="center"/>
          </w:tcPr>
          <w:p w14:paraId="5F8C5029" w14:textId="77777777" w:rsidR="002C46E8" w:rsidRDefault="002C46E8" w:rsidP="00D64D18">
            <w:pPr>
              <w:jc w:val="center"/>
              <w:rPr>
                <w:rFonts w:ascii="等线" w:eastAsia="等线" w:hAnsi="等线" w:cs="等线"/>
                <w:b/>
                <w:bCs/>
                <w:szCs w:val="21"/>
              </w:rPr>
            </w:pPr>
          </w:p>
        </w:tc>
        <w:tc>
          <w:tcPr>
            <w:tcW w:w="595" w:type="pct"/>
            <w:vMerge/>
            <w:tcBorders>
              <w:left w:val="single" w:sz="4" w:space="0" w:color="auto"/>
              <w:right w:val="single" w:sz="4" w:space="0" w:color="auto"/>
            </w:tcBorders>
            <w:vAlign w:val="center"/>
          </w:tcPr>
          <w:p w14:paraId="24EC13C1" w14:textId="77777777" w:rsidR="002C46E8" w:rsidRDefault="002C46E8" w:rsidP="00D64D18">
            <w:pPr>
              <w:jc w:val="center"/>
              <w:rPr>
                <w:rFonts w:ascii="等线" w:eastAsia="等线" w:hAnsi="等线" w:cs="等线"/>
                <w:b/>
                <w:bCs/>
                <w:szCs w:val="21"/>
              </w:rPr>
            </w:pPr>
          </w:p>
        </w:tc>
        <w:tc>
          <w:tcPr>
            <w:tcW w:w="4017" w:type="pct"/>
            <w:tcBorders>
              <w:top w:val="single" w:sz="4" w:space="0" w:color="auto"/>
              <w:left w:val="single" w:sz="4" w:space="0" w:color="auto"/>
              <w:bottom w:val="single" w:sz="4" w:space="0" w:color="auto"/>
              <w:right w:val="single" w:sz="4" w:space="0" w:color="auto"/>
            </w:tcBorders>
            <w:vAlign w:val="center"/>
          </w:tcPr>
          <w:p w14:paraId="0FBEAB4F" w14:textId="77777777" w:rsidR="002C46E8" w:rsidRDefault="002C46E8" w:rsidP="00D64D18">
            <w:pPr>
              <w:widowControl/>
              <w:spacing w:line="276" w:lineRule="auto"/>
              <w:jc w:val="left"/>
              <w:textAlignment w:val="center"/>
              <w:rPr>
                <w:rFonts w:ascii="宋体" w:hAnsi="宋体" w:cs="微软雅黑"/>
                <w:bCs/>
                <w:color w:val="FF0000"/>
                <w:kern w:val="0"/>
                <w:sz w:val="24"/>
                <w:szCs w:val="24"/>
              </w:rPr>
            </w:pPr>
            <w:r>
              <w:rPr>
                <w:rFonts w:ascii="宋体" w:hAnsi="宋体" w:cs="Arial" w:hint="eastAsia"/>
                <w:sz w:val="24"/>
                <w:szCs w:val="24"/>
              </w:rPr>
              <w:t>1</w:t>
            </w:r>
            <w:r>
              <w:rPr>
                <w:rFonts w:ascii="宋体" w:hAnsi="宋体" w:cs="Arial"/>
                <w:sz w:val="24"/>
                <w:szCs w:val="24"/>
              </w:rPr>
              <w:t>.2</w:t>
            </w:r>
            <w:r>
              <w:rPr>
                <w:rFonts w:ascii="宋体" w:hAnsi="宋体" w:cs="Arial" w:hint="eastAsia"/>
                <w:sz w:val="24"/>
                <w:szCs w:val="24"/>
              </w:rPr>
              <w:t>具有可旋转泵头，</w:t>
            </w:r>
            <w:r>
              <w:rPr>
                <w:rFonts w:ascii="宋体" w:hAnsi="宋体" w:hint="eastAsia"/>
                <w:sz w:val="24"/>
                <w:szCs w:val="24"/>
              </w:rPr>
              <w:t>泵头可≥240°旋转定位。</w:t>
            </w:r>
          </w:p>
        </w:tc>
      </w:tr>
      <w:tr w:rsidR="002C46E8" w14:paraId="40F382F4" w14:textId="77777777" w:rsidTr="0091328E">
        <w:trPr>
          <w:trHeight w:val="455"/>
        </w:trPr>
        <w:tc>
          <w:tcPr>
            <w:tcW w:w="388" w:type="pct"/>
            <w:vMerge/>
            <w:tcBorders>
              <w:left w:val="single" w:sz="4" w:space="0" w:color="auto"/>
              <w:right w:val="single" w:sz="4" w:space="0" w:color="auto"/>
            </w:tcBorders>
            <w:vAlign w:val="center"/>
          </w:tcPr>
          <w:p w14:paraId="4C3962DB" w14:textId="77777777" w:rsidR="002C46E8" w:rsidRDefault="002C46E8" w:rsidP="00D64D18">
            <w:pPr>
              <w:widowControl/>
              <w:jc w:val="center"/>
              <w:rPr>
                <w:rFonts w:ascii="等线" w:eastAsia="等线" w:hAnsi="等线" w:cs="等线"/>
                <w:b/>
                <w:bCs/>
                <w:szCs w:val="21"/>
              </w:rPr>
            </w:pPr>
          </w:p>
        </w:tc>
        <w:tc>
          <w:tcPr>
            <w:tcW w:w="595" w:type="pct"/>
            <w:vMerge/>
            <w:tcBorders>
              <w:left w:val="single" w:sz="4" w:space="0" w:color="auto"/>
              <w:right w:val="single" w:sz="4" w:space="0" w:color="auto"/>
            </w:tcBorders>
            <w:vAlign w:val="center"/>
          </w:tcPr>
          <w:p w14:paraId="509257E7" w14:textId="77777777" w:rsidR="002C46E8" w:rsidRDefault="002C46E8" w:rsidP="00D64D18">
            <w:pPr>
              <w:widowControl/>
              <w:jc w:val="center"/>
              <w:rPr>
                <w:rFonts w:ascii="等线" w:eastAsia="等线" w:hAnsi="等线" w:cs="等线"/>
                <w:b/>
                <w:bCs/>
                <w:szCs w:val="21"/>
              </w:rPr>
            </w:pPr>
          </w:p>
        </w:tc>
        <w:tc>
          <w:tcPr>
            <w:tcW w:w="4017" w:type="pct"/>
            <w:tcBorders>
              <w:top w:val="single" w:sz="4" w:space="0" w:color="auto"/>
              <w:left w:val="single" w:sz="4" w:space="0" w:color="auto"/>
              <w:bottom w:val="single" w:sz="4" w:space="0" w:color="auto"/>
              <w:right w:val="single" w:sz="4" w:space="0" w:color="auto"/>
            </w:tcBorders>
            <w:vAlign w:val="center"/>
          </w:tcPr>
          <w:p w14:paraId="19432BC9" w14:textId="77777777" w:rsidR="002C46E8" w:rsidRDefault="002C46E8" w:rsidP="00D64D18">
            <w:pPr>
              <w:widowControl/>
              <w:spacing w:line="276" w:lineRule="auto"/>
              <w:jc w:val="left"/>
              <w:textAlignment w:val="center"/>
              <w:rPr>
                <w:rFonts w:ascii="宋体" w:hAnsi="宋体" w:cs="微软雅黑"/>
                <w:kern w:val="0"/>
                <w:sz w:val="24"/>
                <w:szCs w:val="24"/>
              </w:rPr>
            </w:pPr>
            <w:r>
              <w:rPr>
                <w:rFonts w:ascii="宋体" w:hAnsi="宋体" w:hint="eastAsia"/>
                <w:bCs/>
                <w:sz w:val="24"/>
                <w:szCs w:val="24"/>
              </w:rPr>
              <w:t>1</w:t>
            </w:r>
            <w:r>
              <w:rPr>
                <w:rFonts w:ascii="宋体" w:hAnsi="宋体"/>
                <w:bCs/>
                <w:sz w:val="24"/>
                <w:szCs w:val="24"/>
              </w:rPr>
              <w:t>.3</w:t>
            </w:r>
            <w:r>
              <w:rPr>
                <w:rFonts w:ascii="宋体" w:hAnsi="宋体" w:hint="eastAsia"/>
                <w:bCs/>
                <w:sz w:val="24"/>
                <w:szCs w:val="24"/>
              </w:rPr>
              <w:t>具有直轴式驱动马达。</w:t>
            </w:r>
          </w:p>
        </w:tc>
      </w:tr>
      <w:tr w:rsidR="002C46E8" w14:paraId="7982155B" w14:textId="77777777" w:rsidTr="0091328E">
        <w:trPr>
          <w:trHeight w:val="455"/>
        </w:trPr>
        <w:tc>
          <w:tcPr>
            <w:tcW w:w="388" w:type="pct"/>
            <w:vMerge/>
            <w:tcBorders>
              <w:left w:val="single" w:sz="4" w:space="0" w:color="auto"/>
              <w:right w:val="single" w:sz="4" w:space="0" w:color="auto"/>
            </w:tcBorders>
            <w:vAlign w:val="center"/>
          </w:tcPr>
          <w:p w14:paraId="58F3A8AD" w14:textId="77777777" w:rsidR="002C46E8" w:rsidRDefault="002C46E8" w:rsidP="00D64D18">
            <w:pPr>
              <w:widowControl/>
              <w:jc w:val="center"/>
              <w:rPr>
                <w:rFonts w:ascii="等线" w:eastAsia="等线" w:hAnsi="等线" w:cs="等线"/>
                <w:b/>
                <w:bCs/>
                <w:szCs w:val="21"/>
              </w:rPr>
            </w:pPr>
          </w:p>
        </w:tc>
        <w:tc>
          <w:tcPr>
            <w:tcW w:w="595" w:type="pct"/>
            <w:vMerge/>
            <w:tcBorders>
              <w:left w:val="single" w:sz="4" w:space="0" w:color="auto"/>
              <w:right w:val="single" w:sz="4" w:space="0" w:color="auto"/>
            </w:tcBorders>
            <w:vAlign w:val="center"/>
          </w:tcPr>
          <w:p w14:paraId="169ACD1E" w14:textId="77777777" w:rsidR="002C46E8" w:rsidRDefault="002C46E8" w:rsidP="00D64D18">
            <w:pPr>
              <w:widowControl/>
              <w:jc w:val="center"/>
              <w:rPr>
                <w:rFonts w:ascii="等线" w:eastAsia="等线" w:hAnsi="等线" w:cs="等线"/>
                <w:b/>
                <w:bCs/>
                <w:szCs w:val="21"/>
              </w:rPr>
            </w:pPr>
          </w:p>
        </w:tc>
        <w:tc>
          <w:tcPr>
            <w:tcW w:w="4017" w:type="pct"/>
            <w:tcBorders>
              <w:top w:val="single" w:sz="4" w:space="0" w:color="auto"/>
              <w:left w:val="single" w:sz="4" w:space="0" w:color="auto"/>
              <w:bottom w:val="single" w:sz="4" w:space="0" w:color="auto"/>
              <w:right w:val="single" w:sz="4" w:space="0" w:color="auto"/>
            </w:tcBorders>
            <w:vAlign w:val="center"/>
          </w:tcPr>
          <w:p w14:paraId="4BBBAA53" w14:textId="77777777" w:rsidR="002C46E8" w:rsidRDefault="002C46E8" w:rsidP="00D64D18">
            <w:pPr>
              <w:widowControl/>
              <w:spacing w:line="276" w:lineRule="auto"/>
              <w:jc w:val="left"/>
              <w:textAlignment w:val="center"/>
              <w:rPr>
                <w:rFonts w:ascii="宋体" w:hAnsi="宋体"/>
                <w:bCs/>
                <w:color w:val="FF0000"/>
                <w:sz w:val="24"/>
                <w:szCs w:val="24"/>
              </w:rPr>
            </w:pPr>
            <w:r>
              <w:rPr>
                <w:rFonts w:ascii="宋体" w:hAnsi="宋体" w:hint="eastAsia"/>
                <w:bCs/>
                <w:sz w:val="24"/>
              </w:rPr>
              <w:t>1</w:t>
            </w:r>
            <w:r>
              <w:rPr>
                <w:rFonts w:ascii="宋体" w:hAnsi="宋体"/>
                <w:bCs/>
                <w:sz w:val="24"/>
              </w:rPr>
              <w:t>.4</w:t>
            </w:r>
            <w:r>
              <w:rPr>
                <w:rFonts w:ascii="宋体" w:hAnsi="宋体" w:hint="eastAsia"/>
                <w:bCs/>
                <w:sz w:val="24"/>
              </w:rPr>
              <w:t>具有编码式数据旋钮。</w:t>
            </w:r>
          </w:p>
        </w:tc>
      </w:tr>
      <w:tr w:rsidR="002C46E8" w14:paraId="1FE2DE15" w14:textId="77777777" w:rsidTr="0091328E">
        <w:trPr>
          <w:trHeight w:val="455"/>
        </w:trPr>
        <w:tc>
          <w:tcPr>
            <w:tcW w:w="388" w:type="pct"/>
            <w:vMerge/>
            <w:tcBorders>
              <w:left w:val="single" w:sz="4" w:space="0" w:color="auto"/>
              <w:right w:val="single" w:sz="4" w:space="0" w:color="auto"/>
            </w:tcBorders>
            <w:vAlign w:val="center"/>
          </w:tcPr>
          <w:p w14:paraId="0E7A30C8" w14:textId="77777777" w:rsidR="002C46E8" w:rsidRDefault="002C46E8" w:rsidP="00D64D18">
            <w:pPr>
              <w:widowControl/>
              <w:jc w:val="center"/>
              <w:rPr>
                <w:rFonts w:ascii="等线" w:eastAsia="等线" w:hAnsi="等线" w:cs="等线"/>
                <w:b/>
                <w:bCs/>
                <w:szCs w:val="21"/>
              </w:rPr>
            </w:pPr>
          </w:p>
        </w:tc>
        <w:tc>
          <w:tcPr>
            <w:tcW w:w="595" w:type="pct"/>
            <w:vMerge/>
            <w:tcBorders>
              <w:left w:val="single" w:sz="4" w:space="0" w:color="auto"/>
              <w:right w:val="single" w:sz="4" w:space="0" w:color="auto"/>
            </w:tcBorders>
            <w:vAlign w:val="center"/>
          </w:tcPr>
          <w:p w14:paraId="00AE31B7" w14:textId="77777777" w:rsidR="002C46E8" w:rsidRDefault="002C46E8" w:rsidP="00D64D18">
            <w:pPr>
              <w:widowControl/>
              <w:jc w:val="center"/>
              <w:rPr>
                <w:rFonts w:ascii="等线" w:eastAsia="等线" w:hAnsi="等线" w:cs="等线"/>
                <w:b/>
                <w:bCs/>
                <w:szCs w:val="21"/>
              </w:rPr>
            </w:pPr>
          </w:p>
        </w:tc>
        <w:tc>
          <w:tcPr>
            <w:tcW w:w="4017" w:type="pct"/>
            <w:tcBorders>
              <w:top w:val="single" w:sz="4" w:space="0" w:color="auto"/>
              <w:left w:val="single" w:sz="4" w:space="0" w:color="auto"/>
              <w:bottom w:val="single" w:sz="4" w:space="0" w:color="auto"/>
              <w:right w:val="single" w:sz="4" w:space="0" w:color="auto"/>
            </w:tcBorders>
            <w:vAlign w:val="center"/>
          </w:tcPr>
          <w:p w14:paraId="35B5F0C7" w14:textId="77777777" w:rsidR="002C46E8" w:rsidRDefault="002C46E8" w:rsidP="00D64D18">
            <w:pPr>
              <w:widowControl/>
              <w:spacing w:line="276" w:lineRule="auto"/>
              <w:jc w:val="left"/>
              <w:textAlignment w:val="center"/>
              <w:rPr>
                <w:rFonts w:ascii="宋体" w:hAnsi="宋体"/>
                <w:bCs/>
                <w:color w:val="FF0000"/>
                <w:sz w:val="24"/>
                <w:szCs w:val="24"/>
              </w:rPr>
            </w:pPr>
            <w:r>
              <w:rPr>
                <w:rFonts w:ascii="宋体" w:hAnsi="宋体" w:hint="eastAsia"/>
                <w:bCs/>
                <w:sz w:val="24"/>
              </w:rPr>
              <w:t>1</w:t>
            </w:r>
            <w:r>
              <w:rPr>
                <w:rFonts w:ascii="宋体" w:hAnsi="宋体"/>
                <w:bCs/>
                <w:sz w:val="24"/>
              </w:rPr>
              <w:t>.5</w:t>
            </w:r>
            <w:r>
              <w:rPr>
                <w:rFonts w:ascii="宋体" w:hAnsi="宋体" w:hint="eastAsia"/>
                <w:bCs/>
                <w:sz w:val="24"/>
              </w:rPr>
              <w:t>具有开盖保护功能。</w:t>
            </w:r>
          </w:p>
        </w:tc>
      </w:tr>
      <w:tr w:rsidR="002C46E8" w14:paraId="594D8326" w14:textId="77777777" w:rsidTr="0091328E">
        <w:trPr>
          <w:trHeight w:val="455"/>
        </w:trPr>
        <w:tc>
          <w:tcPr>
            <w:tcW w:w="388" w:type="pct"/>
            <w:vMerge/>
            <w:tcBorders>
              <w:left w:val="single" w:sz="4" w:space="0" w:color="auto"/>
              <w:right w:val="single" w:sz="4" w:space="0" w:color="auto"/>
            </w:tcBorders>
            <w:vAlign w:val="center"/>
          </w:tcPr>
          <w:p w14:paraId="5D6E9E20" w14:textId="77777777" w:rsidR="002C46E8" w:rsidRDefault="002C46E8" w:rsidP="00D64D18">
            <w:pPr>
              <w:widowControl/>
              <w:jc w:val="center"/>
              <w:rPr>
                <w:rFonts w:ascii="等线" w:eastAsia="等线" w:hAnsi="等线" w:cs="等线"/>
                <w:b/>
                <w:bCs/>
                <w:szCs w:val="21"/>
              </w:rPr>
            </w:pPr>
          </w:p>
        </w:tc>
        <w:tc>
          <w:tcPr>
            <w:tcW w:w="595" w:type="pct"/>
            <w:vMerge/>
            <w:tcBorders>
              <w:left w:val="single" w:sz="4" w:space="0" w:color="auto"/>
              <w:right w:val="single" w:sz="4" w:space="0" w:color="auto"/>
            </w:tcBorders>
            <w:vAlign w:val="center"/>
          </w:tcPr>
          <w:p w14:paraId="77B50AF0" w14:textId="77777777" w:rsidR="002C46E8" w:rsidRDefault="002C46E8" w:rsidP="00D64D18">
            <w:pPr>
              <w:widowControl/>
              <w:jc w:val="center"/>
              <w:rPr>
                <w:rFonts w:ascii="等线" w:eastAsia="等线" w:hAnsi="等线" w:cs="等线"/>
                <w:b/>
                <w:bCs/>
                <w:szCs w:val="21"/>
              </w:rPr>
            </w:pPr>
          </w:p>
        </w:tc>
        <w:tc>
          <w:tcPr>
            <w:tcW w:w="4017" w:type="pct"/>
            <w:tcBorders>
              <w:top w:val="single" w:sz="4" w:space="0" w:color="auto"/>
              <w:left w:val="single" w:sz="4" w:space="0" w:color="auto"/>
              <w:bottom w:val="single" w:sz="4" w:space="0" w:color="auto"/>
              <w:right w:val="single" w:sz="4" w:space="0" w:color="auto"/>
            </w:tcBorders>
            <w:vAlign w:val="center"/>
          </w:tcPr>
          <w:p w14:paraId="777186CE" w14:textId="77777777" w:rsidR="002C46E8" w:rsidRDefault="002C46E8" w:rsidP="00D64D18">
            <w:pPr>
              <w:widowControl/>
              <w:spacing w:line="276" w:lineRule="auto"/>
              <w:jc w:val="left"/>
              <w:textAlignment w:val="center"/>
              <w:rPr>
                <w:rFonts w:ascii="宋体" w:hAnsi="宋体" w:cs="微软雅黑"/>
                <w:bCs/>
                <w:color w:val="FF0000"/>
                <w:kern w:val="0"/>
                <w:sz w:val="24"/>
                <w:szCs w:val="24"/>
              </w:rPr>
            </w:pPr>
            <w:r>
              <w:rPr>
                <w:rFonts w:ascii="宋体" w:hAnsi="宋体" w:hint="eastAsia"/>
                <w:bCs/>
                <w:sz w:val="24"/>
              </w:rPr>
              <w:t>1</w:t>
            </w:r>
            <w:r>
              <w:rPr>
                <w:rFonts w:ascii="宋体" w:hAnsi="宋体"/>
                <w:bCs/>
                <w:sz w:val="24"/>
              </w:rPr>
              <w:t>.6</w:t>
            </w:r>
            <w:r>
              <w:rPr>
                <w:rFonts w:ascii="宋体" w:hAnsi="宋体" w:hint="eastAsia"/>
                <w:bCs/>
                <w:sz w:val="24"/>
              </w:rPr>
              <w:t>泵头控制模式与运转状况可显示在液晶显示器上。</w:t>
            </w:r>
          </w:p>
        </w:tc>
      </w:tr>
      <w:tr w:rsidR="002C46E8" w14:paraId="6B00BD5B" w14:textId="77777777" w:rsidTr="0091328E">
        <w:trPr>
          <w:trHeight w:val="455"/>
        </w:trPr>
        <w:tc>
          <w:tcPr>
            <w:tcW w:w="388" w:type="pct"/>
            <w:vMerge/>
            <w:tcBorders>
              <w:left w:val="single" w:sz="4" w:space="0" w:color="auto"/>
              <w:right w:val="single" w:sz="4" w:space="0" w:color="auto"/>
            </w:tcBorders>
            <w:vAlign w:val="center"/>
          </w:tcPr>
          <w:p w14:paraId="0DAD1B74" w14:textId="77777777" w:rsidR="002C46E8" w:rsidRDefault="002C46E8" w:rsidP="00D64D18">
            <w:pPr>
              <w:widowControl/>
              <w:jc w:val="center"/>
              <w:rPr>
                <w:rFonts w:ascii="等线" w:eastAsia="等线" w:hAnsi="等线" w:cs="等线"/>
                <w:b/>
                <w:bCs/>
                <w:szCs w:val="21"/>
              </w:rPr>
            </w:pPr>
          </w:p>
        </w:tc>
        <w:tc>
          <w:tcPr>
            <w:tcW w:w="595" w:type="pct"/>
            <w:vMerge/>
            <w:tcBorders>
              <w:left w:val="single" w:sz="4" w:space="0" w:color="auto"/>
              <w:right w:val="single" w:sz="4" w:space="0" w:color="auto"/>
            </w:tcBorders>
            <w:vAlign w:val="center"/>
          </w:tcPr>
          <w:p w14:paraId="4502F207" w14:textId="77777777" w:rsidR="002C46E8" w:rsidRDefault="002C46E8" w:rsidP="00D64D18">
            <w:pPr>
              <w:widowControl/>
              <w:jc w:val="center"/>
              <w:rPr>
                <w:rFonts w:ascii="等线" w:eastAsia="等线" w:hAnsi="等线" w:cs="等线"/>
                <w:b/>
                <w:bCs/>
                <w:szCs w:val="21"/>
              </w:rPr>
            </w:pPr>
          </w:p>
        </w:tc>
        <w:tc>
          <w:tcPr>
            <w:tcW w:w="4017" w:type="pct"/>
            <w:tcBorders>
              <w:top w:val="single" w:sz="4" w:space="0" w:color="auto"/>
              <w:left w:val="single" w:sz="4" w:space="0" w:color="auto"/>
              <w:bottom w:val="single" w:sz="4" w:space="0" w:color="auto"/>
              <w:right w:val="single" w:sz="4" w:space="0" w:color="auto"/>
            </w:tcBorders>
            <w:vAlign w:val="center"/>
          </w:tcPr>
          <w:p w14:paraId="1D0BDBEC" w14:textId="77777777" w:rsidR="002C46E8" w:rsidRDefault="002C46E8" w:rsidP="00D64D18">
            <w:pPr>
              <w:widowControl/>
              <w:spacing w:line="276" w:lineRule="auto"/>
              <w:jc w:val="left"/>
              <w:textAlignment w:val="center"/>
              <w:rPr>
                <w:rFonts w:ascii="宋体" w:hAnsi="宋体" w:cs="微软雅黑"/>
                <w:color w:val="000000"/>
                <w:kern w:val="0"/>
                <w:sz w:val="24"/>
                <w:szCs w:val="24"/>
              </w:rPr>
            </w:pPr>
            <w:r>
              <w:rPr>
                <w:rFonts w:ascii="宋体" w:hAnsi="宋体" w:hint="eastAsia"/>
                <w:bCs/>
                <w:sz w:val="24"/>
              </w:rPr>
              <w:t>1</w:t>
            </w:r>
            <w:r>
              <w:rPr>
                <w:rFonts w:ascii="宋体" w:hAnsi="宋体"/>
                <w:bCs/>
                <w:sz w:val="24"/>
              </w:rPr>
              <w:t>.7</w:t>
            </w:r>
            <w:r>
              <w:rPr>
                <w:rFonts w:ascii="宋体" w:hAnsi="宋体" w:hint="eastAsia"/>
                <w:bCs/>
                <w:sz w:val="24"/>
              </w:rPr>
              <w:t>旋转方向：可顺时针、逆时针旋转，可随时转换。</w:t>
            </w:r>
          </w:p>
        </w:tc>
      </w:tr>
      <w:tr w:rsidR="002C46E8" w14:paraId="6EBA815C" w14:textId="77777777" w:rsidTr="0091328E">
        <w:trPr>
          <w:trHeight w:val="455"/>
        </w:trPr>
        <w:tc>
          <w:tcPr>
            <w:tcW w:w="388" w:type="pct"/>
            <w:vMerge/>
            <w:tcBorders>
              <w:left w:val="single" w:sz="4" w:space="0" w:color="auto"/>
              <w:right w:val="single" w:sz="4" w:space="0" w:color="auto"/>
            </w:tcBorders>
            <w:vAlign w:val="center"/>
          </w:tcPr>
          <w:p w14:paraId="166D36FC" w14:textId="77777777" w:rsidR="002C46E8" w:rsidRDefault="002C46E8" w:rsidP="00D64D18">
            <w:pPr>
              <w:widowControl/>
              <w:jc w:val="center"/>
              <w:rPr>
                <w:rFonts w:ascii="等线" w:eastAsia="等线" w:hAnsi="等线" w:cs="等线"/>
                <w:b/>
                <w:bCs/>
                <w:szCs w:val="21"/>
              </w:rPr>
            </w:pPr>
          </w:p>
        </w:tc>
        <w:tc>
          <w:tcPr>
            <w:tcW w:w="595" w:type="pct"/>
            <w:vMerge/>
            <w:tcBorders>
              <w:left w:val="single" w:sz="4" w:space="0" w:color="auto"/>
              <w:right w:val="single" w:sz="4" w:space="0" w:color="auto"/>
            </w:tcBorders>
            <w:vAlign w:val="center"/>
          </w:tcPr>
          <w:p w14:paraId="76E31CD0" w14:textId="77777777" w:rsidR="002C46E8" w:rsidRDefault="002C46E8" w:rsidP="00D64D18">
            <w:pPr>
              <w:widowControl/>
              <w:jc w:val="center"/>
              <w:rPr>
                <w:rFonts w:ascii="等线" w:eastAsia="等线" w:hAnsi="等线" w:cs="等线"/>
                <w:b/>
                <w:bCs/>
                <w:szCs w:val="21"/>
              </w:rPr>
            </w:pPr>
          </w:p>
        </w:tc>
        <w:tc>
          <w:tcPr>
            <w:tcW w:w="4017" w:type="pct"/>
            <w:tcBorders>
              <w:top w:val="single" w:sz="4" w:space="0" w:color="auto"/>
              <w:left w:val="single" w:sz="4" w:space="0" w:color="auto"/>
              <w:bottom w:val="single" w:sz="4" w:space="0" w:color="auto"/>
              <w:right w:val="single" w:sz="4" w:space="0" w:color="auto"/>
            </w:tcBorders>
            <w:vAlign w:val="center"/>
          </w:tcPr>
          <w:p w14:paraId="01D54B68" w14:textId="77777777" w:rsidR="002C46E8" w:rsidRDefault="002C46E8" w:rsidP="00D64D18">
            <w:pPr>
              <w:widowControl/>
              <w:spacing w:line="276" w:lineRule="auto"/>
              <w:jc w:val="left"/>
              <w:textAlignment w:val="center"/>
              <w:rPr>
                <w:rFonts w:ascii="宋体" w:hAnsi="宋体"/>
                <w:bCs/>
                <w:color w:val="000000"/>
                <w:sz w:val="24"/>
                <w:szCs w:val="24"/>
              </w:rPr>
            </w:pPr>
            <w:r>
              <w:rPr>
                <w:rFonts w:ascii="宋体" w:hAnsi="宋体" w:hint="eastAsia"/>
                <w:bCs/>
                <w:color w:val="000000"/>
                <w:sz w:val="24"/>
                <w:szCs w:val="24"/>
              </w:rPr>
              <w:t>1</w:t>
            </w:r>
            <w:r>
              <w:rPr>
                <w:rFonts w:ascii="宋体" w:hAnsi="宋体"/>
                <w:bCs/>
                <w:color w:val="000000"/>
                <w:sz w:val="24"/>
                <w:szCs w:val="24"/>
              </w:rPr>
              <w:t>.8</w:t>
            </w:r>
            <w:r>
              <w:rPr>
                <w:rFonts w:ascii="宋体" w:hAnsi="宋体" w:hint="eastAsia"/>
                <w:bCs/>
                <w:color w:val="000000"/>
                <w:sz w:val="24"/>
                <w:szCs w:val="24"/>
              </w:rPr>
              <w:t>转速范围宽于或等于：0</w:t>
            </w:r>
            <w:r>
              <w:rPr>
                <w:rFonts w:ascii="宋体" w:hAnsi="宋体"/>
                <w:bCs/>
                <w:color w:val="000000"/>
                <w:sz w:val="24"/>
                <w:szCs w:val="24"/>
              </w:rPr>
              <w:t xml:space="preserve"> </w:t>
            </w:r>
            <w:r>
              <w:rPr>
                <w:rFonts w:ascii="宋体" w:hAnsi="宋体" w:hint="eastAsia"/>
                <w:bCs/>
                <w:color w:val="000000"/>
                <w:sz w:val="24"/>
                <w:szCs w:val="24"/>
              </w:rPr>
              <w:t xml:space="preserve">— </w:t>
            </w:r>
            <w:r>
              <w:rPr>
                <w:rFonts w:ascii="宋体" w:hAnsi="宋体"/>
                <w:bCs/>
                <w:color w:val="000000"/>
                <w:sz w:val="24"/>
                <w:szCs w:val="24"/>
              </w:rPr>
              <w:t>250</w:t>
            </w:r>
            <w:r>
              <w:rPr>
                <w:rFonts w:ascii="宋体" w:hAnsi="宋体" w:hint="eastAsia"/>
                <w:bCs/>
                <w:sz w:val="24"/>
              </w:rPr>
              <w:t>转/分钟。</w:t>
            </w:r>
          </w:p>
        </w:tc>
      </w:tr>
      <w:tr w:rsidR="002C46E8" w14:paraId="379A1AF5" w14:textId="77777777" w:rsidTr="0091328E">
        <w:trPr>
          <w:trHeight w:val="455"/>
        </w:trPr>
        <w:tc>
          <w:tcPr>
            <w:tcW w:w="388" w:type="pct"/>
            <w:vMerge/>
            <w:tcBorders>
              <w:left w:val="single" w:sz="4" w:space="0" w:color="auto"/>
              <w:right w:val="single" w:sz="4" w:space="0" w:color="auto"/>
            </w:tcBorders>
            <w:vAlign w:val="center"/>
          </w:tcPr>
          <w:p w14:paraId="0401A98D" w14:textId="77777777" w:rsidR="002C46E8" w:rsidRDefault="002C46E8" w:rsidP="00D64D18">
            <w:pPr>
              <w:widowControl/>
              <w:jc w:val="center"/>
              <w:rPr>
                <w:rFonts w:ascii="等线" w:eastAsia="等线" w:hAnsi="等线" w:cs="等线"/>
                <w:b/>
                <w:bCs/>
                <w:szCs w:val="21"/>
              </w:rPr>
            </w:pPr>
          </w:p>
        </w:tc>
        <w:tc>
          <w:tcPr>
            <w:tcW w:w="595" w:type="pct"/>
            <w:vMerge/>
            <w:tcBorders>
              <w:left w:val="single" w:sz="4" w:space="0" w:color="auto"/>
              <w:right w:val="single" w:sz="4" w:space="0" w:color="auto"/>
            </w:tcBorders>
            <w:vAlign w:val="center"/>
          </w:tcPr>
          <w:p w14:paraId="4ED24BD5" w14:textId="77777777" w:rsidR="002C46E8" w:rsidRDefault="002C46E8" w:rsidP="00D64D18">
            <w:pPr>
              <w:widowControl/>
              <w:jc w:val="center"/>
              <w:rPr>
                <w:rFonts w:ascii="等线" w:eastAsia="等线" w:hAnsi="等线" w:cs="等线"/>
                <w:b/>
                <w:bCs/>
                <w:szCs w:val="21"/>
              </w:rPr>
            </w:pPr>
          </w:p>
        </w:tc>
        <w:tc>
          <w:tcPr>
            <w:tcW w:w="4017" w:type="pct"/>
            <w:tcBorders>
              <w:top w:val="single" w:sz="4" w:space="0" w:color="auto"/>
              <w:left w:val="single" w:sz="4" w:space="0" w:color="auto"/>
              <w:bottom w:val="single" w:sz="4" w:space="0" w:color="auto"/>
              <w:right w:val="single" w:sz="4" w:space="0" w:color="auto"/>
            </w:tcBorders>
            <w:vAlign w:val="center"/>
          </w:tcPr>
          <w:p w14:paraId="74B3FA66" w14:textId="77777777" w:rsidR="002C46E8" w:rsidRDefault="002C46E8" w:rsidP="00D64D18">
            <w:pPr>
              <w:widowControl/>
              <w:spacing w:line="276" w:lineRule="auto"/>
              <w:jc w:val="left"/>
              <w:textAlignment w:val="center"/>
              <w:rPr>
                <w:rFonts w:ascii="宋体" w:hAnsi="宋体"/>
                <w:color w:val="000000"/>
                <w:sz w:val="24"/>
                <w:szCs w:val="24"/>
              </w:rPr>
            </w:pPr>
            <w:r>
              <w:rPr>
                <w:rFonts w:ascii="宋体" w:hAnsi="宋体" w:hint="eastAsia"/>
                <w:bCs/>
                <w:sz w:val="24"/>
              </w:rPr>
              <w:t>1</w:t>
            </w:r>
            <w:r>
              <w:rPr>
                <w:rFonts w:ascii="宋体" w:hAnsi="宋体"/>
                <w:bCs/>
                <w:sz w:val="24"/>
              </w:rPr>
              <w:t>.9</w:t>
            </w:r>
            <w:r>
              <w:rPr>
                <w:rFonts w:ascii="宋体" w:hAnsi="宋体" w:hint="eastAsia"/>
                <w:bCs/>
                <w:sz w:val="24"/>
              </w:rPr>
              <w:t>泵头具有反转报警功能、转子压紧自锁功能、开机自检和错误诊断功能。</w:t>
            </w:r>
          </w:p>
        </w:tc>
      </w:tr>
      <w:tr w:rsidR="002C46E8" w14:paraId="2825104F" w14:textId="77777777" w:rsidTr="0091328E">
        <w:trPr>
          <w:trHeight w:val="455"/>
        </w:trPr>
        <w:tc>
          <w:tcPr>
            <w:tcW w:w="388" w:type="pct"/>
            <w:vMerge/>
            <w:tcBorders>
              <w:left w:val="single" w:sz="4" w:space="0" w:color="auto"/>
              <w:right w:val="single" w:sz="4" w:space="0" w:color="auto"/>
            </w:tcBorders>
            <w:vAlign w:val="center"/>
          </w:tcPr>
          <w:p w14:paraId="2E09053E" w14:textId="77777777" w:rsidR="002C46E8" w:rsidRDefault="002C46E8" w:rsidP="00D64D18">
            <w:pPr>
              <w:widowControl/>
              <w:jc w:val="center"/>
              <w:rPr>
                <w:rFonts w:ascii="等线" w:eastAsia="等线" w:hAnsi="等线" w:cs="等线"/>
                <w:b/>
                <w:bCs/>
                <w:szCs w:val="21"/>
              </w:rPr>
            </w:pPr>
          </w:p>
        </w:tc>
        <w:tc>
          <w:tcPr>
            <w:tcW w:w="595" w:type="pct"/>
            <w:vMerge/>
            <w:tcBorders>
              <w:left w:val="single" w:sz="4" w:space="0" w:color="auto"/>
              <w:right w:val="single" w:sz="4" w:space="0" w:color="auto"/>
            </w:tcBorders>
            <w:vAlign w:val="center"/>
          </w:tcPr>
          <w:p w14:paraId="2B1AE601" w14:textId="77777777" w:rsidR="002C46E8" w:rsidRDefault="002C46E8" w:rsidP="00D64D18">
            <w:pPr>
              <w:widowControl/>
              <w:jc w:val="center"/>
              <w:rPr>
                <w:rFonts w:ascii="等线" w:eastAsia="等线" w:hAnsi="等线" w:cs="等线"/>
                <w:b/>
                <w:bCs/>
                <w:szCs w:val="21"/>
              </w:rPr>
            </w:pPr>
          </w:p>
        </w:tc>
        <w:tc>
          <w:tcPr>
            <w:tcW w:w="4017" w:type="pct"/>
            <w:tcBorders>
              <w:top w:val="single" w:sz="4" w:space="0" w:color="auto"/>
              <w:left w:val="single" w:sz="4" w:space="0" w:color="auto"/>
              <w:bottom w:val="single" w:sz="4" w:space="0" w:color="auto"/>
              <w:right w:val="single" w:sz="4" w:space="0" w:color="auto"/>
            </w:tcBorders>
            <w:vAlign w:val="center"/>
          </w:tcPr>
          <w:p w14:paraId="41F67CF8" w14:textId="77777777" w:rsidR="002C46E8" w:rsidRDefault="002C46E8" w:rsidP="00D64D18">
            <w:pPr>
              <w:widowControl/>
              <w:spacing w:line="276" w:lineRule="auto"/>
              <w:jc w:val="left"/>
              <w:textAlignment w:val="center"/>
              <w:rPr>
                <w:rFonts w:ascii="宋体" w:hAnsi="宋体" w:cs="宋体"/>
                <w:color w:val="000000"/>
                <w:kern w:val="0"/>
                <w:sz w:val="24"/>
                <w:szCs w:val="24"/>
                <w:lang w:bidi="ar"/>
              </w:rPr>
            </w:pPr>
            <w:r>
              <w:rPr>
                <w:rFonts w:ascii="宋体" w:hAnsi="宋体" w:hint="eastAsia"/>
                <w:bCs/>
                <w:sz w:val="24"/>
              </w:rPr>
              <w:t>1</w:t>
            </w:r>
            <w:r>
              <w:rPr>
                <w:rFonts w:ascii="宋体" w:hAnsi="宋体"/>
                <w:bCs/>
                <w:sz w:val="24"/>
              </w:rPr>
              <w:t>.10</w:t>
            </w:r>
            <w:r>
              <w:rPr>
                <w:rFonts w:ascii="宋体" w:hAnsi="宋体" w:hint="eastAsia"/>
                <w:bCs/>
                <w:sz w:val="24"/>
              </w:rPr>
              <w:t>泵的功率：单头滚压泵≤160</w:t>
            </w:r>
            <w:r>
              <w:rPr>
                <w:rFonts w:ascii="宋体" w:hAnsi="宋体"/>
                <w:bCs/>
                <w:sz w:val="24"/>
              </w:rPr>
              <w:t>W</w:t>
            </w:r>
            <w:r>
              <w:rPr>
                <w:rFonts w:ascii="宋体" w:hAnsi="宋体" w:hint="eastAsia"/>
                <w:bCs/>
                <w:sz w:val="24"/>
              </w:rPr>
              <w:t>。</w:t>
            </w:r>
          </w:p>
        </w:tc>
      </w:tr>
      <w:tr w:rsidR="002C46E8" w14:paraId="4E83AEBD" w14:textId="77777777" w:rsidTr="0091328E">
        <w:trPr>
          <w:trHeight w:val="468"/>
        </w:trPr>
        <w:tc>
          <w:tcPr>
            <w:tcW w:w="388" w:type="pct"/>
            <w:vMerge/>
            <w:tcBorders>
              <w:left w:val="single" w:sz="4" w:space="0" w:color="auto"/>
              <w:right w:val="single" w:sz="4" w:space="0" w:color="auto"/>
            </w:tcBorders>
            <w:vAlign w:val="center"/>
          </w:tcPr>
          <w:p w14:paraId="30EF74DA" w14:textId="77777777" w:rsidR="002C46E8" w:rsidRDefault="002C46E8" w:rsidP="00D64D18">
            <w:pPr>
              <w:widowControl/>
              <w:jc w:val="center"/>
              <w:rPr>
                <w:rFonts w:ascii="等线" w:eastAsia="等线" w:hAnsi="等线" w:cs="等线"/>
                <w:b/>
                <w:bCs/>
                <w:szCs w:val="21"/>
              </w:rPr>
            </w:pPr>
          </w:p>
        </w:tc>
        <w:tc>
          <w:tcPr>
            <w:tcW w:w="595" w:type="pct"/>
            <w:vMerge/>
            <w:tcBorders>
              <w:left w:val="single" w:sz="4" w:space="0" w:color="auto"/>
              <w:right w:val="single" w:sz="4" w:space="0" w:color="auto"/>
            </w:tcBorders>
            <w:vAlign w:val="center"/>
          </w:tcPr>
          <w:p w14:paraId="6D6293FA" w14:textId="77777777" w:rsidR="002C46E8" w:rsidRDefault="002C46E8" w:rsidP="00D64D18">
            <w:pPr>
              <w:widowControl/>
              <w:jc w:val="center"/>
              <w:rPr>
                <w:rFonts w:ascii="等线" w:eastAsia="等线" w:hAnsi="等线" w:cs="等线"/>
                <w:b/>
                <w:bCs/>
                <w:szCs w:val="21"/>
              </w:rPr>
            </w:pPr>
          </w:p>
        </w:tc>
        <w:tc>
          <w:tcPr>
            <w:tcW w:w="4017" w:type="pct"/>
            <w:tcBorders>
              <w:top w:val="single" w:sz="4" w:space="0" w:color="auto"/>
              <w:left w:val="single" w:sz="4" w:space="0" w:color="auto"/>
              <w:bottom w:val="single" w:sz="4" w:space="0" w:color="auto"/>
              <w:right w:val="single" w:sz="4" w:space="0" w:color="auto"/>
            </w:tcBorders>
            <w:vAlign w:val="center"/>
          </w:tcPr>
          <w:p w14:paraId="79D3D447" w14:textId="77777777" w:rsidR="002C46E8" w:rsidRDefault="002C46E8" w:rsidP="00D64D18">
            <w:pPr>
              <w:widowControl/>
              <w:spacing w:line="276" w:lineRule="auto"/>
              <w:jc w:val="left"/>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1.11</w:t>
            </w:r>
            <w:r>
              <w:rPr>
                <w:rFonts w:ascii="宋体" w:hAnsi="宋体" w:cs="宋体" w:hint="eastAsia"/>
                <w:color w:val="000000"/>
                <w:kern w:val="0"/>
                <w:sz w:val="24"/>
                <w:szCs w:val="24"/>
                <w:lang w:bidi="ar"/>
              </w:rPr>
              <w:t>最大流量：1/2”泵管≥11.0 LPM；5/8”泵管≥16.0LPM。</w:t>
            </w:r>
          </w:p>
        </w:tc>
      </w:tr>
    </w:tbl>
    <w:p w14:paraId="453FD11E" w14:textId="6805334C" w:rsidR="002C46E8" w:rsidRPr="0091328E" w:rsidRDefault="002C46E8" w:rsidP="0091328E">
      <w:pPr>
        <w:pStyle w:val="ac"/>
        <w:numPr>
          <w:ilvl w:val="0"/>
          <w:numId w:val="3"/>
        </w:numPr>
        <w:ind w:firstLineChars="0"/>
        <w:rPr>
          <w:b/>
          <w:bCs/>
          <w:sz w:val="32"/>
          <w:szCs w:val="32"/>
        </w:rPr>
      </w:pPr>
      <w:r w:rsidRPr="0091328E">
        <w:rPr>
          <w:rFonts w:hint="eastAsia"/>
          <w:b/>
          <w:bCs/>
          <w:sz w:val="32"/>
          <w:szCs w:val="32"/>
        </w:rPr>
        <w:t>商务要求</w:t>
      </w:r>
    </w:p>
    <w:p w14:paraId="3C4657B9" w14:textId="77777777" w:rsidR="002C46E8" w:rsidRDefault="002C46E8" w:rsidP="002C46E8">
      <w:pPr>
        <w:ind w:firstLineChars="200" w:firstLine="420"/>
      </w:pPr>
      <w:r>
        <w:rPr>
          <w:color w:val="FF0000"/>
        </w:rPr>
        <w:t>保修</w:t>
      </w:r>
      <w:r>
        <w:rPr>
          <w:color w:val="FF0000"/>
        </w:rPr>
        <w:t>2</w:t>
      </w:r>
      <w:r>
        <w:rPr>
          <w:rFonts w:hint="eastAsia"/>
          <w:color w:val="FF0000"/>
        </w:rPr>
        <w:t>年</w:t>
      </w:r>
      <w:r>
        <w:rPr>
          <w:rFonts w:hint="eastAsia"/>
        </w:rPr>
        <w:t>，送货日期：合同签订后</w:t>
      </w:r>
      <w:r>
        <w:t>30</w:t>
      </w:r>
      <w:r>
        <w:t>天内</w:t>
      </w:r>
      <w:r>
        <w:rPr>
          <w:rFonts w:hint="eastAsia"/>
        </w:rPr>
        <w:t>。</w:t>
      </w:r>
    </w:p>
    <w:p w14:paraId="46DA9422" w14:textId="77777777" w:rsidR="00AD371A" w:rsidRPr="002C46E8" w:rsidRDefault="00AD371A" w:rsidP="001201A0">
      <w:pPr>
        <w:spacing w:line="360" w:lineRule="auto"/>
        <w:ind w:firstLineChars="200" w:firstLine="480"/>
        <w:rPr>
          <w:rFonts w:ascii="Times New Roman" w:hAnsi="Times New Roman"/>
          <w:sz w:val="24"/>
          <w:szCs w:val="24"/>
        </w:rPr>
      </w:pPr>
    </w:p>
    <w:p w14:paraId="4A71C5C6" w14:textId="77777777" w:rsidR="00AD371A" w:rsidRPr="00D3459C" w:rsidRDefault="00AD371A" w:rsidP="001201A0">
      <w:pPr>
        <w:spacing w:line="360" w:lineRule="auto"/>
        <w:ind w:firstLineChars="200" w:firstLine="480"/>
        <w:rPr>
          <w:rFonts w:ascii="Times New Roman" w:hAnsi="Times New Roman"/>
          <w:sz w:val="24"/>
          <w:szCs w:val="24"/>
        </w:rPr>
      </w:pPr>
    </w:p>
    <w:p w14:paraId="52270B07" w14:textId="77777777" w:rsidR="001201A0" w:rsidRDefault="001201A0" w:rsidP="001201A0">
      <w:pPr>
        <w:spacing w:line="360" w:lineRule="auto"/>
        <w:ind w:firstLineChars="200" w:firstLine="480"/>
        <w:rPr>
          <w:rFonts w:ascii="Times New Roman" w:hAnsi="Times New Roman"/>
          <w:sz w:val="24"/>
          <w:szCs w:val="24"/>
        </w:rPr>
      </w:pPr>
    </w:p>
    <w:p w14:paraId="7073D463" w14:textId="77777777" w:rsidR="0091328E" w:rsidRDefault="0091328E" w:rsidP="001201A0">
      <w:pPr>
        <w:spacing w:line="360" w:lineRule="auto"/>
        <w:ind w:firstLineChars="200" w:firstLine="480"/>
        <w:rPr>
          <w:rFonts w:ascii="Times New Roman" w:hAnsi="Times New Roman"/>
          <w:sz w:val="24"/>
          <w:szCs w:val="24"/>
        </w:rPr>
      </w:pPr>
    </w:p>
    <w:p w14:paraId="23BEF96F" w14:textId="77777777" w:rsidR="0091328E" w:rsidRDefault="0091328E" w:rsidP="001201A0">
      <w:pPr>
        <w:spacing w:line="360" w:lineRule="auto"/>
        <w:ind w:firstLineChars="200" w:firstLine="480"/>
        <w:rPr>
          <w:rFonts w:ascii="Times New Roman" w:hAnsi="Times New Roman"/>
          <w:sz w:val="24"/>
          <w:szCs w:val="24"/>
        </w:rPr>
      </w:pPr>
    </w:p>
    <w:p w14:paraId="7B9AF781"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31608F4" w14:textId="77777777" w:rsidR="00346803" w:rsidRDefault="00346803">
      <w:pPr>
        <w:rPr>
          <w:b/>
          <w:color w:val="000000"/>
          <w:sz w:val="24"/>
          <w:lang w:val="en-GB"/>
        </w:rPr>
      </w:pPr>
    </w:p>
    <w:p w14:paraId="7F621A21" w14:textId="77777777" w:rsidR="00346803" w:rsidRDefault="00346803">
      <w:pPr>
        <w:spacing w:line="360" w:lineRule="auto"/>
        <w:ind w:firstLine="280"/>
        <w:rPr>
          <w:b/>
          <w:color w:val="000000"/>
          <w:sz w:val="30"/>
          <w:u w:val="single"/>
        </w:rPr>
      </w:pPr>
    </w:p>
    <w:p w14:paraId="71916B9C"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72DA27B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633AFC4" w14:textId="77777777" w:rsidR="00346803" w:rsidRDefault="00346803">
      <w:pPr>
        <w:spacing w:line="360" w:lineRule="auto"/>
        <w:rPr>
          <w:b/>
          <w:color w:val="000000"/>
          <w:sz w:val="30"/>
          <w:u w:val="single"/>
        </w:rPr>
      </w:pPr>
    </w:p>
    <w:p w14:paraId="77EAC2E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443E373" w14:textId="77777777" w:rsidR="00346803" w:rsidRDefault="00346803">
      <w:pPr>
        <w:spacing w:line="360" w:lineRule="auto"/>
        <w:ind w:firstLine="280"/>
        <w:rPr>
          <w:b/>
          <w:color w:val="000000"/>
          <w:sz w:val="30"/>
          <w:u w:val="single"/>
        </w:rPr>
      </w:pPr>
    </w:p>
    <w:p w14:paraId="3B7969DA" w14:textId="77777777" w:rsidR="00346803" w:rsidRDefault="00FC6FF4">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3BDE9714"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6556ADA9"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510C9A" w14:textId="77777777" w:rsidR="00346803" w:rsidRDefault="00FC6FF4">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55D527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831E6B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D6BDC0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4DE40C0C"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0AF0199"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14DD313D"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04B69ECC" w14:textId="77777777" w:rsidR="00346803" w:rsidRDefault="00346803">
      <w:pPr>
        <w:tabs>
          <w:tab w:val="left" w:pos="720"/>
        </w:tabs>
        <w:rPr>
          <w:bCs/>
          <w:color w:val="FF0000"/>
        </w:rPr>
      </w:pPr>
    </w:p>
    <w:p w14:paraId="6CF69CF9" w14:textId="77777777" w:rsidR="00346803" w:rsidRDefault="00346803">
      <w:pPr>
        <w:tabs>
          <w:tab w:val="left" w:pos="720"/>
        </w:tabs>
        <w:rPr>
          <w:bCs/>
          <w:color w:val="FF0000"/>
          <w:lang w:val="en-GB"/>
        </w:rPr>
      </w:pPr>
    </w:p>
    <w:p w14:paraId="4BF0E462" w14:textId="77777777" w:rsidR="00346803" w:rsidRDefault="00346803">
      <w:pPr>
        <w:tabs>
          <w:tab w:val="left" w:pos="720"/>
        </w:tabs>
        <w:rPr>
          <w:bCs/>
          <w:color w:val="FF0000"/>
          <w:lang w:val="en-GB"/>
        </w:rPr>
      </w:pPr>
    </w:p>
    <w:p w14:paraId="73765B0A" w14:textId="77777777" w:rsidR="00346803" w:rsidRDefault="00346803">
      <w:pPr>
        <w:tabs>
          <w:tab w:val="left" w:pos="720"/>
        </w:tabs>
        <w:ind w:left="720"/>
        <w:rPr>
          <w:bCs/>
          <w:color w:val="FF0000"/>
          <w:lang w:val="en-GB"/>
        </w:rPr>
      </w:pPr>
    </w:p>
    <w:p w14:paraId="1E8F8DDD"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421B40"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71C100F" w14:textId="77777777" w:rsidR="00346803" w:rsidRDefault="00346803">
      <w:pPr>
        <w:spacing w:line="360" w:lineRule="auto"/>
        <w:rPr>
          <w:sz w:val="28"/>
          <w:u w:val="single"/>
        </w:rPr>
      </w:pPr>
      <w:r>
        <w:rPr>
          <w:rFonts w:hint="eastAsia"/>
          <w:sz w:val="28"/>
        </w:rPr>
        <w:t>谈判人名称：</w:t>
      </w:r>
    </w:p>
    <w:p w14:paraId="0AA0F6EE" w14:textId="77777777" w:rsidR="00346803" w:rsidRDefault="00346803">
      <w:pPr>
        <w:spacing w:line="360" w:lineRule="auto"/>
        <w:rPr>
          <w:sz w:val="28"/>
        </w:rPr>
      </w:pPr>
      <w:r>
        <w:rPr>
          <w:rFonts w:hint="eastAsia"/>
          <w:sz w:val="28"/>
        </w:rPr>
        <w:t>采购编号：</w:t>
      </w:r>
    </w:p>
    <w:p w14:paraId="5C2DB617"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FE8F818" w14:textId="77777777">
        <w:trPr>
          <w:cantSplit/>
          <w:trHeight w:val="680"/>
          <w:jc w:val="center"/>
        </w:trPr>
        <w:tc>
          <w:tcPr>
            <w:tcW w:w="1040" w:type="dxa"/>
            <w:vAlign w:val="center"/>
          </w:tcPr>
          <w:p w14:paraId="60AF81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81908D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374F77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3946AED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67AECF7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85AD6A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1C050DDC" w14:textId="77777777">
        <w:trPr>
          <w:cantSplit/>
          <w:trHeight w:val="680"/>
          <w:jc w:val="center"/>
        </w:trPr>
        <w:tc>
          <w:tcPr>
            <w:tcW w:w="1040" w:type="dxa"/>
            <w:vAlign w:val="center"/>
          </w:tcPr>
          <w:p w14:paraId="7782722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2614BC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9A511C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CA8864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834B4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28F00BE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8F1773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276EE4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79F818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D3884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C3F79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A2868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B4F1CF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5176F7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F1C47D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AFC65CF" w14:textId="77777777" w:rsidR="00346803" w:rsidRDefault="00346803">
      <w:pPr>
        <w:widowControl/>
        <w:jc w:val="left"/>
        <w:rPr>
          <w:b/>
          <w:bCs/>
          <w:sz w:val="28"/>
        </w:rPr>
      </w:pPr>
      <w:r>
        <w:rPr>
          <w:b/>
          <w:bCs/>
          <w:sz w:val="28"/>
        </w:rPr>
        <w:br w:type="page"/>
      </w:r>
    </w:p>
    <w:p w14:paraId="1FDA8F3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EB502B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13679E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F0699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F0EABC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0E1C64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080F78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A4A61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83EAF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D8D05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0BD09D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F30844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08B7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021F2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10DD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2D4E5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2454BF"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9D4131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7EDC60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7D3D95B"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54662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485018D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3D4D767" w14:textId="77777777" w:rsidR="00346803" w:rsidRDefault="00346803">
      <w:pPr>
        <w:spacing w:line="360" w:lineRule="auto"/>
        <w:rPr>
          <w:b/>
          <w:bCs/>
          <w:color w:val="000000"/>
          <w:sz w:val="24"/>
          <w:lang w:val="en-GB"/>
        </w:rPr>
      </w:pPr>
    </w:p>
    <w:p w14:paraId="57585D36"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3FCD5CD"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5A31CF9" w14:textId="77777777" w:rsidR="00346803" w:rsidRDefault="00346803">
      <w:pPr>
        <w:spacing w:line="360" w:lineRule="auto"/>
        <w:ind w:firstLineChars="225" w:firstLine="540"/>
        <w:rPr>
          <w:color w:val="000000"/>
          <w:sz w:val="24"/>
        </w:rPr>
      </w:pPr>
      <w:r>
        <w:rPr>
          <w:rFonts w:hint="eastAsia"/>
          <w:color w:val="000000"/>
          <w:sz w:val="24"/>
        </w:rPr>
        <w:t>招标编号：</w:t>
      </w:r>
    </w:p>
    <w:p w14:paraId="1D9B4DE8"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A0881C3"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36716C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4E23461" w14:textId="77777777" w:rsidR="00346803" w:rsidRDefault="00346803">
      <w:pPr>
        <w:spacing w:line="360" w:lineRule="auto"/>
        <w:ind w:firstLineChars="200" w:firstLine="480"/>
        <w:rPr>
          <w:color w:val="000000"/>
          <w:sz w:val="24"/>
          <w:lang w:val="en-GB"/>
        </w:rPr>
      </w:pPr>
    </w:p>
    <w:p w14:paraId="75001D6A"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07563D8"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2842484" w14:textId="77777777" w:rsidR="00346803" w:rsidRDefault="00346803">
      <w:pPr>
        <w:spacing w:line="360" w:lineRule="auto"/>
        <w:rPr>
          <w:color w:val="000000"/>
          <w:sz w:val="24"/>
          <w:lang w:val="en-GB"/>
        </w:rPr>
      </w:pPr>
    </w:p>
    <w:p w14:paraId="3279CDFF" w14:textId="77777777" w:rsidR="00346803" w:rsidRDefault="00346803">
      <w:pPr>
        <w:spacing w:line="360" w:lineRule="auto"/>
        <w:rPr>
          <w:color w:val="000000"/>
          <w:sz w:val="24"/>
          <w:lang w:val="en-GB"/>
        </w:rPr>
      </w:pPr>
    </w:p>
    <w:p w14:paraId="05E074A6"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0EE7C2F3"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6C2E920E"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1A6229D" w14:textId="77777777" w:rsidR="00346803" w:rsidRDefault="00346803">
      <w:pPr>
        <w:spacing w:line="360" w:lineRule="auto"/>
        <w:ind w:firstLineChars="200" w:firstLine="480"/>
        <w:rPr>
          <w:color w:val="000000"/>
          <w:sz w:val="24"/>
          <w:lang w:val="en-GB"/>
        </w:rPr>
      </w:pPr>
    </w:p>
    <w:p w14:paraId="6D8AC0DE"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F15EAB2" w14:textId="77777777" w:rsidR="00346803" w:rsidRDefault="00346803">
      <w:pPr>
        <w:spacing w:line="360" w:lineRule="auto"/>
        <w:ind w:firstLineChars="200" w:firstLine="420"/>
        <w:rPr>
          <w:color w:val="000000"/>
          <w:lang w:val="en-GB"/>
        </w:rPr>
      </w:pPr>
    </w:p>
    <w:p w14:paraId="06D9BE28" w14:textId="77777777" w:rsidR="00346803" w:rsidRDefault="00346803">
      <w:pPr>
        <w:spacing w:line="360" w:lineRule="auto"/>
        <w:ind w:firstLineChars="200" w:firstLine="420"/>
        <w:rPr>
          <w:color w:val="000000"/>
          <w:lang w:val="en-GB"/>
        </w:rPr>
      </w:pPr>
    </w:p>
    <w:p w14:paraId="6A60B203" w14:textId="77777777" w:rsidR="00346803" w:rsidRDefault="00346803">
      <w:pPr>
        <w:spacing w:line="360" w:lineRule="auto"/>
        <w:ind w:firstLineChars="200" w:firstLine="420"/>
        <w:rPr>
          <w:color w:val="000000"/>
          <w:lang w:val="en-GB"/>
        </w:rPr>
      </w:pPr>
    </w:p>
    <w:p w14:paraId="1A9A00BF" w14:textId="77777777" w:rsidR="00346803" w:rsidRDefault="00346803">
      <w:pPr>
        <w:spacing w:line="360" w:lineRule="auto"/>
        <w:ind w:firstLineChars="200" w:firstLine="420"/>
        <w:rPr>
          <w:color w:val="000000"/>
          <w:lang w:val="en-GB"/>
        </w:rPr>
      </w:pPr>
    </w:p>
    <w:p w14:paraId="211B6931"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339F536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025008D1" w14:textId="77777777" w:rsidR="00346803" w:rsidRDefault="00346803">
      <w:pPr>
        <w:spacing w:line="360" w:lineRule="auto"/>
        <w:ind w:left="361" w:hangingChars="150" w:hanging="361"/>
        <w:rPr>
          <w:b/>
          <w:bCs/>
          <w:color w:val="000000"/>
          <w:sz w:val="24"/>
          <w:lang w:val="en-GB"/>
        </w:rPr>
      </w:pPr>
    </w:p>
    <w:p w14:paraId="536EDE57"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F549416"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AC1F0B9"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D3CD628" w14:textId="77777777" w:rsidR="00346803" w:rsidRDefault="00346803">
      <w:pPr>
        <w:spacing w:line="360" w:lineRule="auto"/>
        <w:rPr>
          <w:color w:val="000000"/>
          <w:sz w:val="24"/>
        </w:rPr>
      </w:pPr>
      <w:r>
        <w:rPr>
          <w:rFonts w:hint="eastAsia"/>
          <w:color w:val="000000"/>
          <w:sz w:val="24"/>
        </w:rPr>
        <w:t>项目名称：</w:t>
      </w:r>
    </w:p>
    <w:p w14:paraId="71F0740D" w14:textId="77777777" w:rsidR="00346803" w:rsidRDefault="00346803">
      <w:pPr>
        <w:spacing w:line="360" w:lineRule="auto"/>
        <w:rPr>
          <w:color w:val="000000"/>
          <w:sz w:val="24"/>
        </w:rPr>
      </w:pPr>
      <w:r>
        <w:rPr>
          <w:rFonts w:hint="eastAsia"/>
          <w:color w:val="000000"/>
          <w:sz w:val="24"/>
        </w:rPr>
        <w:t>采购编号：</w:t>
      </w:r>
    </w:p>
    <w:p w14:paraId="30A1076B" w14:textId="77777777" w:rsidR="00346803" w:rsidRDefault="00346803">
      <w:pPr>
        <w:spacing w:line="420" w:lineRule="exact"/>
        <w:rPr>
          <w:b/>
          <w:bCs/>
          <w:color w:val="000000"/>
          <w:sz w:val="24"/>
        </w:rPr>
      </w:pPr>
      <w:r>
        <w:rPr>
          <w:rFonts w:hint="eastAsia"/>
          <w:b/>
          <w:bCs/>
          <w:color w:val="000000"/>
          <w:sz w:val="24"/>
        </w:rPr>
        <w:t>本公司郑重承诺并声明：</w:t>
      </w:r>
    </w:p>
    <w:p w14:paraId="2CA64E8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1FE69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9DDFC41"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4233BCE"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6BA37DC" w14:textId="6B5FE6AC" w:rsidR="00346803" w:rsidRDefault="00346803">
      <w:pPr>
        <w:numPr>
          <w:ilvl w:val="0"/>
          <w:numId w:val="1"/>
        </w:numPr>
        <w:tabs>
          <w:tab w:val="left" w:pos="420"/>
        </w:tabs>
        <w:spacing w:line="420" w:lineRule="exact"/>
        <w:rPr>
          <w:color w:val="000000"/>
          <w:sz w:val="24"/>
        </w:rPr>
      </w:pPr>
      <w:r>
        <w:rPr>
          <w:rFonts w:hint="eastAsia"/>
          <w:color w:val="000000"/>
          <w:sz w:val="24"/>
        </w:rPr>
        <w:t>同意按《中标通知书》的要求，如期签订合同并履行其一切责任和义务。</w:t>
      </w:r>
    </w:p>
    <w:p w14:paraId="10FDCD97"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3C4C516" w14:textId="77777777" w:rsidR="00346803" w:rsidRDefault="00346803">
      <w:pPr>
        <w:tabs>
          <w:tab w:val="left" w:pos="-3780"/>
        </w:tabs>
        <w:spacing w:line="360" w:lineRule="auto"/>
        <w:ind w:firstLineChars="200" w:firstLine="480"/>
        <w:rPr>
          <w:color w:val="000000"/>
          <w:sz w:val="24"/>
        </w:rPr>
      </w:pPr>
    </w:p>
    <w:p w14:paraId="5EC9D5C6"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01B05A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7B42FF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46A09981"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A2DC760"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69467BB9" w14:textId="77777777" w:rsidR="00346803" w:rsidRDefault="00346803">
      <w:pPr>
        <w:tabs>
          <w:tab w:val="left" w:pos="-3780"/>
        </w:tabs>
        <w:spacing w:line="360" w:lineRule="auto"/>
        <w:ind w:firstLineChars="200" w:firstLine="480"/>
        <w:rPr>
          <w:color w:val="000000"/>
          <w:sz w:val="24"/>
        </w:rPr>
      </w:pPr>
    </w:p>
    <w:p w14:paraId="50055DD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8EE080C" w14:textId="77777777" w:rsidR="00346803" w:rsidRDefault="00346803">
      <w:pPr>
        <w:tabs>
          <w:tab w:val="left" w:pos="-3780"/>
        </w:tabs>
        <w:spacing w:line="360" w:lineRule="auto"/>
        <w:ind w:firstLineChars="200" w:firstLine="420"/>
        <w:rPr>
          <w:rFonts w:ascii="仿宋_GB2312" w:eastAsia="仿宋_GB2312"/>
        </w:rPr>
      </w:pPr>
    </w:p>
    <w:p w14:paraId="5EB7B9B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95D2110"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7CD18E49" w14:textId="77777777">
        <w:trPr>
          <w:trHeight w:val="4290"/>
          <w:jc w:val="center"/>
        </w:trPr>
        <w:tc>
          <w:tcPr>
            <w:tcW w:w="8522" w:type="dxa"/>
            <w:shd w:val="clear" w:color="auto" w:fill="CFFDCF"/>
          </w:tcPr>
          <w:p w14:paraId="14CA2C65" w14:textId="77777777" w:rsidR="00346803" w:rsidRDefault="00346803">
            <w:pPr>
              <w:snapToGrid w:val="0"/>
              <w:jc w:val="center"/>
              <w:rPr>
                <w:b/>
                <w:color w:val="000000"/>
                <w:sz w:val="30"/>
              </w:rPr>
            </w:pPr>
          </w:p>
          <w:p w14:paraId="2B15E068"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014EB4BA"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377E6DD" w14:textId="77777777" w:rsidR="00346803" w:rsidRDefault="00346803">
            <w:pPr>
              <w:jc w:val="center"/>
              <w:rPr>
                <w:b/>
                <w:color w:val="000000"/>
                <w:sz w:val="32"/>
              </w:rPr>
            </w:pPr>
          </w:p>
          <w:p w14:paraId="69E074F7"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2F41460" w14:textId="77777777" w:rsidR="00346803" w:rsidRDefault="00346803">
            <w:pPr>
              <w:spacing w:line="360" w:lineRule="auto"/>
              <w:ind w:leftChars="84" w:left="176" w:firstLineChars="400" w:firstLine="960"/>
              <w:rPr>
                <w:color w:val="000000"/>
                <w:sz w:val="24"/>
                <w:u w:val="single"/>
              </w:rPr>
            </w:pPr>
          </w:p>
          <w:p w14:paraId="48BE8F40" w14:textId="77777777" w:rsidR="00346803" w:rsidRDefault="00346803">
            <w:pPr>
              <w:spacing w:line="360" w:lineRule="auto"/>
              <w:ind w:leftChars="84" w:left="176" w:firstLineChars="400" w:firstLine="960"/>
              <w:rPr>
                <w:color w:val="000000"/>
                <w:sz w:val="24"/>
              </w:rPr>
            </w:pPr>
          </w:p>
          <w:p w14:paraId="518A651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4553F659" w14:textId="77777777" w:rsidR="00346803" w:rsidRDefault="00346803">
            <w:pPr>
              <w:spacing w:line="360" w:lineRule="auto"/>
              <w:ind w:leftChars="84" w:left="176" w:firstLineChars="400" w:firstLine="960"/>
              <w:rPr>
                <w:color w:val="000000"/>
                <w:sz w:val="24"/>
                <w:u w:val="single"/>
              </w:rPr>
            </w:pPr>
          </w:p>
          <w:p w14:paraId="411E7E83" w14:textId="77777777" w:rsidR="00346803" w:rsidRDefault="00346803">
            <w:pPr>
              <w:spacing w:line="360" w:lineRule="auto"/>
              <w:ind w:leftChars="84" w:left="176" w:firstLineChars="400" w:firstLine="960"/>
              <w:rPr>
                <w:color w:val="000000"/>
                <w:sz w:val="24"/>
              </w:rPr>
            </w:pPr>
          </w:p>
          <w:p w14:paraId="49E83AAF"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D203645" w14:textId="77777777" w:rsidR="00346803" w:rsidRDefault="00346803">
            <w:pPr>
              <w:spacing w:line="360" w:lineRule="auto"/>
              <w:ind w:leftChars="84" w:left="176" w:firstLineChars="400" w:firstLine="960"/>
              <w:rPr>
                <w:color w:val="000000"/>
                <w:sz w:val="24"/>
                <w:u w:val="single"/>
              </w:rPr>
            </w:pPr>
          </w:p>
          <w:p w14:paraId="07CEE81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7AA4094" w14:textId="77777777" w:rsidR="00346803" w:rsidRDefault="00346803">
            <w:pPr>
              <w:jc w:val="center"/>
              <w:rPr>
                <w:b/>
                <w:bCs/>
                <w:color w:val="000000"/>
              </w:rPr>
            </w:pPr>
          </w:p>
          <w:p w14:paraId="497C242A"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3A843427" w14:textId="77777777" w:rsidR="00346803" w:rsidRDefault="00346803">
            <w:pPr>
              <w:jc w:val="center"/>
              <w:rPr>
                <w:color w:val="000000"/>
              </w:rPr>
            </w:pPr>
          </w:p>
        </w:tc>
      </w:tr>
    </w:tbl>
    <w:p w14:paraId="0E4C89B9" w14:textId="77777777" w:rsidR="00346803" w:rsidRDefault="00346803">
      <w:pPr>
        <w:spacing w:line="360" w:lineRule="auto"/>
        <w:rPr>
          <w:color w:val="000000"/>
          <w:sz w:val="24"/>
        </w:rPr>
      </w:pPr>
    </w:p>
    <w:p w14:paraId="294C33C8" w14:textId="77777777" w:rsidR="00346803" w:rsidRDefault="00346803">
      <w:pPr>
        <w:spacing w:line="360" w:lineRule="auto"/>
        <w:ind w:firstLineChars="200" w:firstLine="480"/>
        <w:rPr>
          <w:color w:val="000000"/>
          <w:sz w:val="24"/>
        </w:rPr>
      </w:pPr>
    </w:p>
    <w:p w14:paraId="6B6B549F" w14:textId="77777777" w:rsidR="00346803" w:rsidRDefault="00346803">
      <w:pPr>
        <w:spacing w:line="360" w:lineRule="auto"/>
        <w:ind w:firstLineChars="200" w:firstLine="480"/>
        <w:rPr>
          <w:color w:val="000000"/>
          <w:sz w:val="24"/>
          <w:lang w:val="en-GB"/>
        </w:rPr>
      </w:pPr>
    </w:p>
    <w:p w14:paraId="0F9A5738" w14:textId="77777777" w:rsidR="00346803" w:rsidRDefault="00346803">
      <w:pPr>
        <w:spacing w:line="360" w:lineRule="auto"/>
        <w:ind w:firstLineChars="200" w:firstLine="480"/>
        <w:rPr>
          <w:color w:val="000000"/>
          <w:sz w:val="24"/>
          <w:lang w:val="en-GB"/>
        </w:rPr>
      </w:pPr>
    </w:p>
    <w:p w14:paraId="2F10B1C6"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2E80B5C6"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ACA334A"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A1E66DD"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5B5D02FA" w14:textId="77777777" w:rsidR="00346803" w:rsidRDefault="00346803">
      <w:pPr>
        <w:rPr>
          <w:lang w:val="en-GB"/>
        </w:rPr>
      </w:pPr>
    </w:p>
    <w:p w14:paraId="1A4810BB" w14:textId="77777777" w:rsidR="00346803" w:rsidRDefault="00346803"/>
    <w:p w14:paraId="59B69C97" w14:textId="77777777" w:rsidR="00346803" w:rsidRDefault="00346803" w:rsidP="00694D81">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DEE25" w16cid:durableId="20FFC1DB"/>
  <w16cid:commentId w16cid:paraId="625D9966" w16cid:durableId="21053D95"/>
  <w16cid:commentId w16cid:paraId="0496882F" w16cid:durableId="21053D96"/>
  <w16cid:commentId w16cid:paraId="0F7F4724" w16cid:durableId="20FFC1DE"/>
  <w16cid:commentId w16cid:paraId="5D7496EC" w16cid:durableId="20FFC1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34872" w14:textId="77777777" w:rsidR="00FC6FF4" w:rsidRDefault="00FC6FF4">
      <w:r>
        <w:separator/>
      </w:r>
    </w:p>
  </w:endnote>
  <w:endnote w:type="continuationSeparator" w:id="0">
    <w:p w14:paraId="0320F7BD" w14:textId="77777777" w:rsidR="00FC6FF4" w:rsidRDefault="00FC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FAEB" w14:textId="77777777" w:rsidR="00346803" w:rsidRDefault="00694D81">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0F0CD6B3"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BC88" w14:textId="77777777" w:rsidR="00346803" w:rsidRDefault="00346803">
    <w:pPr>
      <w:pStyle w:val="a4"/>
    </w:pPr>
    <w:r>
      <w:rPr>
        <w:rStyle w:val="a3"/>
        <w:rFonts w:hint="eastAsia"/>
      </w:rPr>
      <w:t xml:space="preserve">　　　　　　　　　　　　　　　　　　　　　　</w:t>
    </w:r>
    <w:r w:rsidR="00694D81">
      <w:fldChar w:fldCharType="begin"/>
    </w:r>
    <w:r>
      <w:rPr>
        <w:rStyle w:val="a3"/>
      </w:rPr>
      <w:instrText xml:space="preserve"> PAGE  \* Arabic  \* MERGEFORMAT </w:instrText>
    </w:r>
    <w:r w:rsidR="00694D81">
      <w:fldChar w:fldCharType="separate"/>
    </w:r>
    <w:r w:rsidR="00CC66ED">
      <w:rPr>
        <w:rStyle w:val="a3"/>
        <w:noProof/>
      </w:rPr>
      <w:t>2</w:t>
    </w:r>
    <w:r w:rsidR="00694D81">
      <w:fldChar w:fldCharType="end"/>
    </w:r>
    <w:r>
      <w:rPr>
        <w:rStyle w:val="a3"/>
      </w:rPr>
      <w:t xml:space="preserve"> / </w:t>
    </w:r>
    <w:r w:rsidR="00122585">
      <w:rPr>
        <w:rStyle w:val="a3"/>
        <w:noProof/>
      </w:rPr>
      <w:fldChar w:fldCharType="begin"/>
    </w:r>
    <w:r w:rsidR="00122585">
      <w:rPr>
        <w:rStyle w:val="a3"/>
        <w:noProof/>
      </w:rPr>
      <w:instrText xml:space="preserve"> NUMPAGES  \* Arabic  \* MERGEFORMAT </w:instrText>
    </w:r>
    <w:r w:rsidR="00122585">
      <w:rPr>
        <w:rStyle w:val="a3"/>
        <w:noProof/>
      </w:rPr>
      <w:fldChar w:fldCharType="separate"/>
    </w:r>
    <w:r w:rsidR="00CC66ED">
      <w:rPr>
        <w:rStyle w:val="a3"/>
        <w:noProof/>
      </w:rPr>
      <w:t>13</w:t>
    </w:r>
    <w:r w:rsidR="00122585">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942E7" w14:textId="77777777" w:rsidR="00FC6FF4" w:rsidRDefault="00FC6FF4">
      <w:r>
        <w:separator/>
      </w:r>
    </w:p>
  </w:footnote>
  <w:footnote w:type="continuationSeparator" w:id="0">
    <w:p w14:paraId="58CA6E90" w14:textId="77777777" w:rsidR="00FC6FF4" w:rsidRDefault="00FC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85A8" w14:textId="7DC56DE6"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sidR="00A735A3">
      <w:t>20190</w:t>
    </w:r>
    <w:r w:rsidR="00FE12DD">
      <w:t>634HW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629AD5"/>
    <w:multiLevelType w:val="singleLevel"/>
    <w:tmpl w:val="C9629AD5"/>
    <w:lvl w:ilvl="0">
      <w:start w:val="3"/>
      <w:numFmt w:val="chineseCounting"/>
      <w:suff w:val="nothing"/>
      <w:lvlText w:val="%1、"/>
      <w:lvlJc w:val="left"/>
      <w:rPr>
        <w:rFonts w:hint="eastAsia"/>
      </w:rPr>
    </w:lvl>
  </w:abstractNum>
  <w:abstractNum w:abstractNumId="1"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85AB4"/>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44D3"/>
    <w:rsid w:val="001E428B"/>
    <w:rsid w:val="001F3D39"/>
    <w:rsid w:val="00204B54"/>
    <w:rsid w:val="00213B01"/>
    <w:rsid w:val="00220F4F"/>
    <w:rsid w:val="00223D04"/>
    <w:rsid w:val="002355AF"/>
    <w:rsid w:val="00240BFE"/>
    <w:rsid w:val="0025222C"/>
    <w:rsid w:val="00253B3D"/>
    <w:rsid w:val="00257939"/>
    <w:rsid w:val="0029051A"/>
    <w:rsid w:val="002A3AC3"/>
    <w:rsid w:val="002C46E8"/>
    <w:rsid w:val="002C5873"/>
    <w:rsid w:val="002C5FC2"/>
    <w:rsid w:val="002D7C1D"/>
    <w:rsid w:val="002E554B"/>
    <w:rsid w:val="002E59BE"/>
    <w:rsid w:val="002F03D1"/>
    <w:rsid w:val="002F46C6"/>
    <w:rsid w:val="00323461"/>
    <w:rsid w:val="00343B53"/>
    <w:rsid w:val="00346803"/>
    <w:rsid w:val="00352811"/>
    <w:rsid w:val="0035507E"/>
    <w:rsid w:val="00363498"/>
    <w:rsid w:val="003804A8"/>
    <w:rsid w:val="00383796"/>
    <w:rsid w:val="003B4706"/>
    <w:rsid w:val="003D01C8"/>
    <w:rsid w:val="003D7730"/>
    <w:rsid w:val="003F2B22"/>
    <w:rsid w:val="004072ED"/>
    <w:rsid w:val="004144C0"/>
    <w:rsid w:val="00416C9A"/>
    <w:rsid w:val="00442907"/>
    <w:rsid w:val="00443A66"/>
    <w:rsid w:val="00457064"/>
    <w:rsid w:val="004615A2"/>
    <w:rsid w:val="004906E9"/>
    <w:rsid w:val="00491C90"/>
    <w:rsid w:val="0049363B"/>
    <w:rsid w:val="00494FEC"/>
    <w:rsid w:val="004B4D87"/>
    <w:rsid w:val="004C175E"/>
    <w:rsid w:val="004C7564"/>
    <w:rsid w:val="004D3367"/>
    <w:rsid w:val="004D4342"/>
    <w:rsid w:val="004F101E"/>
    <w:rsid w:val="004F54AE"/>
    <w:rsid w:val="005071AB"/>
    <w:rsid w:val="005136AF"/>
    <w:rsid w:val="00524E81"/>
    <w:rsid w:val="00536DFB"/>
    <w:rsid w:val="0054104F"/>
    <w:rsid w:val="005564ED"/>
    <w:rsid w:val="00562A74"/>
    <w:rsid w:val="00565CA8"/>
    <w:rsid w:val="005713E1"/>
    <w:rsid w:val="005731EC"/>
    <w:rsid w:val="005D0E52"/>
    <w:rsid w:val="005E4BA8"/>
    <w:rsid w:val="005F2F38"/>
    <w:rsid w:val="006015EC"/>
    <w:rsid w:val="0062468F"/>
    <w:rsid w:val="00626CD8"/>
    <w:rsid w:val="00641BC8"/>
    <w:rsid w:val="00643709"/>
    <w:rsid w:val="006649D4"/>
    <w:rsid w:val="00666A05"/>
    <w:rsid w:val="006702E0"/>
    <w:rsid w:val="00676080"/>
    <w:rsid w:val="00682958"/>
    <w:rsid w:val="00694D81"/>
    <w:rsid w:val="0069589B"/>
    <w:rsid w:val="006C1FD8"/>
    <w:rsid w:val="006D2240"/>
    <w:rsid w:val="006F11B3"/>
    <w:rsid w:val="00704EA8"/>
    <w:rsid w:val="0071039D"/>
    <w:rsid w:val="00712946"/>
    <w:rsid w:val="00723284"/>
    <w:rsid w:val="007251B2"/>
    <w:rsid w:val="0072662F"/>
    <w:rsid w:val="0073187A"/>
    <w:rsid w:val="00731A04"/>
    <w:rsid w:val="00776699"/>
    <w:rsid w:val="00777DC7"/>
    <w:rsid w:val="00785B8A"/>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1328E"/>
    <w:rsid w:val="00942070"/>
    <w:rsid w:val="0094502C"/>
    <w:rsid w:val="009532C7"/>
    <w:rsid w:val="00963924"/>
    <w:rsid w:val="0098369B"/>
    <w:rsid w:val="009B506E"/>
    <w:rsid w:val="009B6922"/>
    <w:rsid w:val="009C210F"/>
    <w:rsid w:val="009D3084"/>
    <w:rsid w:val="009E6D47"/>
    <w:rsid w:val="009E79FA"/>
    <w:rsid w:val="009F6526"/>
    <w:rsid w:val="00A1228E"/>
    <w:rsid w:val="00A162A2"/>
    <w:rsid w:val="00A16A14"/>
    <w:rsid w:val="00A43DB6"/>
    <w:rsid w:val="00A7254B"/>
    <w:rsid w:val="00A72DA9"/>
    <w:rsid w:val="00A735A3"/>
    <w:rsid w:val="00A76F70"/>
    <w:rsid w:val="00A8016B"/>
    <w:rsid w:val="00A856D4"/>
    <w:rsid w:val="00A97E94"/>
    <w:rsid w:val="00AB0934"/>
    <w:rsid w:val="00AD2712"/>
    <w:rsid w:val="00AD371A"/>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C66E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67864"/>
    <w:rsid w:val="00E93CF9"/>
    <w:rsid w:val="00E93F03"/>
    <w:rsid w:val="00EB2945"/>
    <w:rsid w:val="00EC1000"/>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987"/>
    <w:rsid w:val="00F97D28"/>
    <w:rsid w:val="00F97DE0"/>
    <w:rsid w:val="00FC21F6"/>
    <w:rsid w:val="00FC6FF4"/>
    <w:rsid w:val="00FD0870"/>
    <w:rsid w:val="00FE12DD"/>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CE5F21"/>
  <w15:docId w15:val="{8E00A886-4A52-4933-85DD-679F2D3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8AA823-034D-43D3-9538-4B75E7D5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664</Words>
  <Characters>3788</Characters>
  <Application>Microsoft Office Word</Application>
  <DocSecurity>0</DocSecurity>
  <Lines>31</Lines>
  <Paragraphs>8</Paragraphs>
  <ScaleCrop>false</ScaleCrop>
  <Company>Microsoft</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85</cp:revision>
  <cp:lastPrinted>2017-08-09T03:46:00Z</cp:lastPrinted>
  <dcterms:created xsi:type="dcterms:W3CDTF">2017-07-21T01:24:00Z</dcterms:created>
  <dcterms:modified xsi:type="dcterms:W3CDTF">2019-11-05T00:57:00Z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