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5620FAF5" w:rsidR="00530019" w:rsidRDefault="00933735">
      <w:pPr>
        <w:jc w:val="center"/>
        <w:rPr>
          <w:rFonts w:ascii="宋体" w:eastAsia="宋体" w:hAnsi="宋体" w:cs="Times New Roman"/>
          <w:color w:val="FF0000"/>
          <w:sz w:val="52"/>
          <w:szCs w:val="52"/>
        </w:rPr>
      </w:pPr>
      <w:r>
        <w:rPr>
          <w:rFonts w:ascii="宋体" w:eastAsia="宋体" w:hAnsi="宋体" w:cs="Times New Roman"/>
          <w:color w:val="FF0000"/>
          <w:sz w:val="52"/>
          <w:szCs w:val="52"/>
        </w:rPr>
        <w:t>校本部（粤海、沧海校区）园林垃圾清运服务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2693675B"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933735">
        <w:rPr>
          <w:rFonts w:ascii="宋体" w:eastAsia="宋体" w:hAnsi="宋体" w:cs="Times New Roman" w:hint="eastAsia"/>
          <w:color w:val="FF0000"/>
          <w:sz w:val="30"/>
          <w:szCs w:val="24"/>
        </w:rPr>
        <w:t>SZUCG20200011FW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24D1BB85"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933735">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017B27">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539F0689"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933735">
        <w:rPr>
          <w:rFonts w:ascii="宋体" w:eastAsia="宋体" w:hAnsi="宋体" w:cs="Times New Roman"/>
          <w:sz w:val="32"/>
          <w:szCs w:val="24"/>
        </w:rPr>
        <w:t>SZUCG20200011FW</w:t>
      </w:r>
    </w:p>
    <w:p w14:paraId="46918151" w14:textId="570A5E5F"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933735">
        <w:rPr>
          <w:rFonts w:ascii="宋体" w:eastAsia="宋体" w:hAnsi="宋体" w:cs="Times New Roman"/>
          <w:sz w:val="32"/>
          <w:szCs w:val="24"/>
        </w:rPr>
        <w:t>校本部（粤海、沧海校区）园林垃圾清运服务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0C5D027D"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955A16">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Pr="005E238D" w:rsidRDefault="00CC703D">
            <w:pPr>
              <w:rPr>
                <w:rFonts w:ascii="Times New Roman" w:eastAsia="宋体" w:hAnsi="Times New Roman" w:cs="Times New Roman"/>
                <w:b/>
                <w:szCs w:val="24"/>
              </w:rPr>
            </w:pPr>
            <w:r w:rsidRPr="005E238D">
              <w:rPr>
                <w:rFonts w:ascii="Times New Roman" w:eastAsia="宋体" w:hAnsi="Times New Roman" w:cs="Times New Roman" w:hint="eastAsia"/>
                <w:b/>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33A6824C" w:rsidR="00530019" w:rsidRDefault="00CC703D">
      <w:pPr>
        <w:rPr>
          <w:rFonts w:ascii="Times New Roman" w:eastAsia="宋体" w:hAnsi="Times New Roman"/>
          <w:szCs w:val="24"/>
        </w:rPr>
      </w:pPr>
      <w:r>
        <w:rPr>
          <w:rFonts w:ascii="Times New Roman" w:eastAsia="宋体" w:hAnsi="Times New Roman" w:hint="eastAsia"/>
          <w:szCs w:val="24"/>
        </w:rPr>
        <w:t>评标方法：</w:t>
      </w:r>
      <w:r>
        <w:rPr>
          <w:rFonts w:ascii="Times New Roman" w:eastAsia="宋体" w:hAnsi="Times New Roman" w:hint="eastAsia"/>
          <w:szCs w:val="24"/>
        </w:rPr>
        <w:t xml:space="preserve">           </w:t>
      </w:r>
    </w:p>
    <w:p w14:paraId="6C21FA42" w14:textId="6E8A943C" w:rsidR="00770985" w:rsidRDefault="00770985">
      <w:pPr>
        <w:ind w:firstLineChars="200" w:firstLine="420"/>
        <w:rPr>
          <w:rFonts w:ascii="Times New Roman" w:eastAsia="宋体" w:hAnsi="Times New Roman"/>
          <w:szCs w:val="24"/>
        </w:rPr>
      </w:pPr>
      <w:r w:rsidRPr="00770985">
        <w:rPr>
          <w:rFonts w:ascii="Times New Roman" w:eastAsia="宋体" w:hAnsi="Times New Roman" w:hint="eastAsia"/>
          <w:szCs w:val="24"/>
        </w:rPr>
        <w:t>本项目评审方法采用</w:t>
      </w:r>
      <w:r w:rsidRPr="00770985">
        <w:rPr>
          <w:rFonts w:ascii="Times New Roman" w:eastAsia="宋体" w:hAnsi="Times New Roman" w:hint="eastAsia"/>
          <w:szCs w:val="24"/>
        </w:rPr>
        <w:t xml:space="preserve"> </w:t>
      </w:r>
      <w:r w:rsidRPr="00770985">
        <w:rPr>
          <w:rFonts w:ascii="Times New Roman" w:eastAsia="宋体" w:hAnsi="Times New Roman" w:hint="eastAsia"/>
          <w:szCs w:val="24"/>
        </w:rPr>
        <w:t>综合评分法（详见“第二册通用条款第七章”）。本项目推荐候选中标供应商数量为</w:t>
      </w:r>
      <w:r w:rsidRPr="00770985">
        <w:rPr>
          <w:rFonts w:ascii="Times New Roman" w:eastAsia="宋体" w:hAnsi="Times New Roman" w:hint="eastAsia"/>
          <w:szCs w:val="24"/>
        </w:rPr>
        <w:t xml:space="preserve"> </w:t>
      </w:r>
      <w:r w:rsidRPr="00770985">
        <w:rPr>
          <w:rFonts w:ascii="Times New Roman" w:eastAsia="宋体" w:hAnsi="Times New Roman"/>
          <w:szCs w:val="24"/>
        </w:rPr>
        <w:t>1</w:t>
      </w:r>
      <w:r w:rsidRPr="00770985">
        <w:rPr>
          <w:rFonts w:ascii="Times New Roman" w:eastAsia="宋体" w:hAnsi="Times New Roman" w:hint="eastAsia"/>
          <w:szCs w:val="24"/>
        </w:rPr>
        <w:t xml:space="preserve"> </w:t>
      </w:r>
      <w:r w:rsidRPr="00770985">
        <w:rPr>
          <w:rFonts w:ascii="Times New Roman" w:eastAsia="宋体" w:hAnsi="Times New Roman" w:hint="eastAsia"/>
          <w:szCs w:val="24"/>
        </w:rPr>
        <w:t>家，中标供应商数量为</w:t>
      </w:r>
      <w:r w:rsidRPr="00770985">
        <w:rPr>
          <w:rFonts w:ascii="Times New Roman" w:eastAsia="宋体" w:hAnsi="Times New Roman" w:hint="eastAsia"/>
          <w:szCs w:val="24"/>
        </w:rPr>
        <w:t xml:space="preserve"> 1 </w:t>
      </w:r>
      <w:r w:rsidRPr="00770985">
        <w:rPr>
          <w:rFonts w:ascii="Times New Roman" w:eastAsia="宋体" w:hAnsi="Times New Roman" w:hint="eastAsia"/>
          <w:szCs w:val="24"/>
        </w:rPr>
        <w:t>家。</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Fn×An</w:t>
      </w:r>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F2……Fn</w:t>
      </w:r>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687"/>
        <w:gridCol w:w="10"/>
        <w:gridCol w:w="35"/>
        <w:gridCol w:w="2127"/>
        <w:gridCol w:w="38"/>
        <w:gridCol w:w="953"/>
        <w:gridCol w:w="1097"/>
        <w:gridCol w:w="2983"/>
      </w:tblGrid>
      <w:tr w:rsidR="002F57E3" w:rsidRPr="002E6C75" w14:paraId="6AD90981" w14:textId="77777777" w:rsidTr="009C046A">
        <w:tc>
          <w:tcPr>
            <w:tcW w:w="822"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4947" w:type="dxa"/>
            <w:gridSpan w:val="7"/>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2983"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2F57E3" w:rsidRPr="002E6C75" w14:paraId="4C08E920" w14:textId="77777777" w:rsidTr="009C046A">
        <w:tc>
          <w:tcPr>
            <w:tcW w:w="822" w:type="dxa"/>
            <w:tcBorders>
              <w:top w:val="single" w:sz="4" w:space="0" w:color="auto"/>
              <w:left w:val="single" w:sz="4" w:space="0" w:color="auto"/>
              <w:bottom w:val="single" w:sz="4" w:space="0" w:color="auto"/>
              <w:right w:val="single" w:sz="4" w:space="0" w:color="auto"/>
            </w:tcBorders>
          </w:tcPr>
          <w:p w14:paraId="234E7B2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4947" w:type="dxa"/>
            <w:gridSpan w:val="7"/>
            <w:tcBorders>
              <w:top w:val="single" w:sz="4" w:space="0" w:color="auto"/>
              <w:left w:val="single" w:sz="4" w:space="0" w:color="auto"/>
              <w:bottom w:val="single" w:sz="4" w:space="0" w:color="auto"/>
              <w:right w:val="single" w:sz="4" w:space="0" w:color="auto"/>
            </w:tcBorders>
          </w:tcPr>
          <w:p w14:paraId="14D7954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2983" w:type="dxa"/>
            <w:tcBorders>
              <w:top w:val="single" w:sz="4" w:space="0" w:color="auto"/>
              <w:left w:val="single" w:sz="4" w:space="0" w:color="auto"/>
              <w:bottom w:val="single" w:sz="4" w:space="0" w:color="auto"/>
              <w:right w:val="single" w:sz="4" w:space="0" w:color="auto"/>
            </w:tcBorders>
          </w:tcPr>
          <w:p w14:paraId="2D87C121" w14:textId="7E5A2131" w:rsidR="002F57E3" w:rsidRPr="002E6C75" w:rsidRDefault="00291A83" w:rsidP="00BE6109">
            <w:pPr>
              <w:jc w:val="center"/>
              <w:rPr>
                <w:rFonts w:ascii="Times New Roman" w:eastAsia="宋体" w:hAnsi="Times New Roman" w:cs="Times New Roman"/>
                <w:szCs w:val="21"/>
              </w:rPr>
            </w:pPr>
            <w:r>
              <w:rPr>
                <w:rFonts w:ascii="Times New Roman" w:eastAsia="宋体" w:hAnsi="Times New Roman" w:cs="Times New Roman"/>
                <w:szCs w:val="21"/>
              </w:rPr>
              <w:t>27</w:t>
            </w:r>
          </w:p>
        </w:tc>
      </w:tr>
      <w:tr w:rsidR="009C046A" w:rsidRPr="002E6C75" w14:paraId="31A38D99" w14:textId="77777777" w:rsidTr="007C2913">
        <w:tc>
          <w:tcPr>
            <w:tcW w:w="822" w:type="dxa"/>
            <w:vMerge w:val="restart"/>
            <w:tcBorders>
              <w:top w:val="single" w:sz="4" w:space="0" w:color="auto"/>
              <w:left w:val="single" w:sz="4" w:space="0" w:color="auto"/>
              <w:right w:val="single" w:sz="4" w:space="0" w:color="auto"/>
            </w:tcBorders>
          </w:tcPr>
          <w:p w14:paraId="3285336C" w14:textId="77777777" w:rsidR="009C046A" w:rsidRPr="002E6C75" w:rsidRDefault="009C046A" w:rsidP="009C046A">
            <w:pPr>
              <w:jc w:val="center"/>
              <w:rPr>
                <w:rFonts w:ascii="Times New Roman" w:eastAsia="宋体" w:hAnsi="Times New Roman" w:cs="Times New Roman"/>
                <w:szCs w:val="21"/>
              </w:rPr>
            </w:pPr>
          </w:p>
        </w:tc>
        <w:tc>
          <w:tcPr>
            <w:tcW w:w="732" w:type="dxa"/>
            <w:gridSpan w:val="3"/>
            <w:tcBorders>
              <w:top w:val="single" w:sz="4" w:space="0" w:color="auto"/>
              <w:left w:val="single" w:sz="4" w:space="0" w:color="auto"/>
              <w:bottom w:val="single" w:sz="4" w:space="0" w:color="auto"/>
              <w:right w:val="single" w:sz="4" w:space="0" w:color="auto"/>
            </w:tcBorders>
          </w:tcPr>
          <w:p w14:paraId="7C082622" w14:textId="19CEFA4D" w:rsidR="009C046A" w:rsidRPr="002E6C75" w:rsidRDefault="009C046A" w:rsidP="009C046A">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127" w:type="dxa"/>
            <w:tcBorders>
              <w:top w:val="single" w:sz="4" w:space="0" w:color="auto"/>
              <w:left w:val="single" w:sz="4" w:space="0" w:color="auto"/>
              <w:bottom w:val="single" w:sz="4" w:space="0" w:color="auto"/>
              <w:right w:val="single" w:sz="4" w:space="0" w:color="auto"/>
            </w:tcBorders>
          </w:tcPr>
          <w:p w14:paraId="5FABEBCC" w14:textId="3465275A" w:rsidR="009C046A" w:rsidRPr="002E6C75" w:rsidRDefault="009C046A" w:rsidP="009C046A">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91" w:type="dxa"/>
            <w:gridSpan w:val="2"/>
            <w:tcBorders>
              <w:top w:val="single" w:sz="4" w:space="0" w:color="auto"/>
              <w:left w:val="single" w:sz="4" w:space="0" w:color="auto"/>
              <w:bottom w:val="single" w:sz="4" w:space="0" w:color="auto"/>
              <w:right w:val="single" w:sz="4" w:space="0" w:color="auto"/>
            </w:tcBorders>
          </w:tcPr>
          <w:p w14:paraId="6181DE47" w14:textId="27A37732" w:rsidR="009C046A" w:rsidRPr="002E6C75" w:rsidRDefault="009C046A" w:rsidP="009C046A">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3B128330" w14:textId="4520884A" w:rsidR="009C046A" w:rsidRPr="002E6C75" w:rsidRDefault="009C046A" w:rsidP="009C046A">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3" w:type="dxa"/>
            <w:tcBorders>
              <w:top w:val="single" w:sz="4" w:space="0" w:color="auto"/>
              <w:left w:val="single" w:sz="4" w:space="0" w:color="auto"/>
              <w:bottom w:val="single" w:sz="4" w:space="0" w:color="auto"/>
              <w:right w:val="single" w:sz="4" w:space="0" w:color="auto"/>
            </w:tcBorders>
          </w:tcPr>
          <w:p w14:paraId="503F90D1" w14:textId="0C195188" w:rsidR="009C046A" w:rsidRDefault="009C046A" w:rsidP="009C046A">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9C046A" w:rsidRPr="002E6C75" w14:paraId="7F453785" w14:textId="77777777" w:rsidTr="007C2913">
        <w:tc>
          <w:tcPr>
            <w:tcW w:w="822" w:type="dxa"/>
            <w:vMerge/>
            <w:tcBorders>
              <w:left w:val="single" w:sz="4" w:space="0" w:color="auto"/>
              <w:right w:val="single" w:sz="4" w:space="0" w:color="auto"/>
            </w:tcBorders>
          </w:tcPr>
          <w:p w14:paraId="011D65F4" w14:textId="77777777" w:rsidR="009C046A" w:rsidRPr="002E6C75" w:rsidRDefault="009C046A" w:rsidP="00BE6109">
            <w:pPr>
              <w:jc w:val="center"/>
              <w:rPr>
                <w:rFonts w:ascii="Times New Roman" w:eastAsia="宋体" w:hAnsi="Times New Roman" w:cs="Times New Roman"/>
                <w:szCs w:val="21"/>
              </w:rPr>
            </w:pPr>
          </w:p>
        </w:tc>
        <w:tc>
          <w:tcPr>
            <w:tcW w:w="732" w:type="dxa"/>
            <w:gridSpan w:val="3"/>
            <w:tcBorders>
              <w:top w:val="single" w:sz="4" w:space="0" w:color="auto"/>
              <w:left w:val="single" w:sz="4" w:space="0" w:color="auto"/>
              <w:bottom w:val="single" w:sz="4" w:space="0" w:color="auto"/>
              <w:right w:val="single" w:sz="4" w:space="0" w:color="auto"/>
            </w:tcBorders>
          </w:tcPr>
          <w:p w14:paraId="458DF1D3" w14:textId="46A6E705" w:rsidR="009C046A" w:rsidRPr="002E6C75" w:rsidRDefault="009C046A" w:rsidP="00BE6109">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127" w:type="dxa"/>
            <w:tcBorders>
              <w:top w:val="single" w:sz="4" w:space="0" w:color="auto"/>
              <w:left w:val="single" w:sz="4" w:space="0" w:color="auto"/>
              <w:bottom w:val="single" w:sz="4" w:space="0" w:color="auto"/>
              <w:right w:val="single" w:sz="4" w:space="0" w:color="auto"/>
            </w:tcBorders>
          </w:tcPr>
          <w:p w14:paraId="7183167F" w14:textId="172CF0EE" w:rsidR="009C046A" w:rsidRPr="002E6C75" w:rsidRDefault="009C046A" w:rsidP="00BE6109">
            <w:pPr>
              <w:jc w:val="center"/>
              <w:rPr>
                <w:rFonts w:ascii="Times New Roman" w:eastAsia="宋体" w:hAnsi="Times New Roman" w:cs="Times New Roman"/>
                <w:szCs w:val="21"/>
              </w:rPr>
            </w:pPr>
            <w:r>
              <w:rPr>
                <w:rFonts w:ascii="Times New Roman" w:eastAsia="宋体" w:hAnsi="Times New Roman" w:cs="Times New Roman" w:hint="eastAsia"/>
                <w:szCs w:val="21"/>
              </w:rPr>
              <w:t>年承包</w:t>
            </w:r>
            <w:r>
              <w:rPr>
                <w:rFonts w:ascii="Times New Roman" w:eastAsia="宋体" w:hAnsi="Times New Roman" w:cs="Times New Roman"/>
                <w:szCs w:val="21"/>
              </w:rPr>
              <w:t>投标价</w:t>
            </w:r>
          </w:p>
        </w:tc>
        <w:tc>
          <w:tcPr>
            <w:tcW w:w="991" w:type="dxa"/>
            <w:gridSpan w:val="2"/>
            <w:tcBorders>
              <w:top w:val="single" w:sz="4" w:space="0" w:color="auto"/>
              <w:left w:val="single" w:sz="4" w:space="0" w:color="auto"/>
              <w:bottom w:val="single" w:sz="4" w:space="0" w:color="auto"/>
              <w:right w:val="single" w:sz="4" w:space="0" w:color="auto"/>
            </w:tcBorders>
          </w:tcPr>
          <w:p w14:paraId="4D030716" w14:textId="2439F31E" w:rsidR="009C046A" w:rsidRPr="002E6C75" w:rsidRDefault="009C046A" w:rsidP="0043400E">
            <w:pPr>
              <w:jc w:val="center"/>
              <w:rPr>
                <w:rFonts w:ascii="Times New Roman" w:eastAsia="宋体" w:hAnsi="Times New Roman" w:cs="Times New Roman"/>
                <w:szCs w:val="21"/>
              </w:rPr>
            </w:pPr>
            <w:r>
              <w:rPr>
                <w:rFonts w:ascii="Times New Roman" w:eastAsia="宋体" w:hAnsi="Times New Roman" w:cs="Times New Roman" w:hint="eastAsia"/>
                <w:szCs w:val="21"/>
              </w:rPr>
              <w:t>2</w:t>
            </w:r>
            <w:r w:rsidR="0043400E">
              <w:rPr>
                <w:rFonts w:ascii="Times New Roman" w:eastAsia="宋体" w:hAnsi="Times New Roman" w:cs="Times New Roman"/>
                <w:szCs w:val="21"/>
              </w:rPr>
              <w:t>0</w:t>
            </w:r>
          </w:p>
        </w:tc>
        <w:tc>
          <w:tcPr>
            <w:tcW w:w="1097" w:type="dxa"/>
            <w:tcBorders>
              <w:top w:val="single" w:sz="4" w:space="0" w:color="auto"/>
              <w:left w:val="single" w:sz="4" w:space="0" w:color="auto"/>
              <w:bottom w:val="single" w:sz="4" w:space="0" w:color="auto"/>
              <w:right w:val="single" w:sz="4" w:space="0" w:color="auto"/>
            </w:tcBorders>
          </w:tcPr>
          <w:p w14:paraId="5FDCFCE8" w14:textId="295BFD54" w:rsidR="009C046A" w:rsidRPr="002E6C75" w:rsidRDefault="009C046A"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3" w:type="dxa"/>
            <w:tcBorders>
              <w:top w:val="single" w:sz="4" w:space="0" w:color="auto"/>
              <w:left w:val="single" w:sz="4" w:space="0" w:color="auto"/>
              <w:bottom w:val="single" w:sz="4" w:space="0" w:color="auto"/>
              <w:right w:val="single" w:sz="4" w:space="0" w:color="auto"/>
            </w:tcBorders>
          </w:tcPr>
          <w:p w14:paraId="3BDF441F" w14:textId="3A840385" w:rsidR="009C046A" w:rsidRDefault="00467351" w:rsidP="00467351">
            <w:pPr>
              <w:rPr>
                <w:rFonts w:ascii="Times New Roman" w:eastAsia="宋体" w:hAnsi="Times New Roman" w:cs="Times New Roman"/>
                <w:szCs w:val="21"/>
              </w:rPr>
            </w:pPr>
            <w:r w:rsidRPr="00467351">
              <w:rPr>
                <w:rFonts w:ascii="Times New Roman" w:eastAsia="宋体" w:hAnsi="Times New Roman" w:cs="Times New Roman" w:hint="eastAsia"/>
                <w:szCs w:val="21"/>
              </w:rPr>
              <w:t>考察内容：根据招标文件的需</w:t>
            </w:r>
            <w:r w:rsidRPr="00467351">
              <w:rPr>
                <w:rFonts w:ascii="Times New Roman" w:eastAsia="宋体" w:hAnsi="Times New Roman" w:cs="Times New Roman" w:hint="eastAsia"/>
                <w:szCs w:val="21"/>
              </w:rPr>
              <w:lastRenderedPageBreak/>
              <w:t>求，投标人自主报价。投标人应以人民币（单位：元）对招标文件中要求的</w:t>
            </w:r>
            <w:r>
              <w:rPr>
                <w:rFonts w:ascii="Times New Roman" w:eastAsia="宋体" w:hAnsi="Times New Roman" w:cs="Times New Roman" w:hint="eastAsia"/>
                <w:szCs w:val="21"/>
              </w:rPr>
              <w:t>园林</w:t>
            </w:r>
            <w:r w:rsidRPr="00467351">
              <w:rPr>
                <w:rFonts w:ascii="Times New Roman" w:eastAsia="宋体" w:hAnsi="Times New Roman" w:cs="Times New Roman" w:hint="eastAsia"/>
                <w:szCs w:val="21"/>
              </w:rPr>
              <w:t>垃圾清运年承包服务报价。依照前述评标信息中的价格分评分方法计算得分。</w:t>
            </w:r>
          </w:p>
        </w:tc>
      </w:tr>
      <w:tr w:rsidR="009C046A" w:rsidRPr="002E6C75" w14:paraId="6E1D942E" w14:textId="77777777" w:rsidTr="007C2913">
        <w:tc>
          <w:tcPr>
            <w:tcW w:w="822" w:type="dxa"/>
            <w:vMerge/>
            <w:tcBorders>
              <w:left w:val="single" w:sz="4" w:space="0" w:color="auto"/>
              <w:bottom w:val="single" w:sz="4" w:space="0" w:color="auto"/>
              <w:right w:val="single" w:sz="4" w:space="0" w:color="auto"/>
            </w:tcBorders>
          </w:tcPr>
          <w:p w14:paraId="51A06F89" w14:textId="77777777" w:rsidR="009C046A" w:rsidRPr="002E6C75" w:rsidRDefault="009C046A" w:rsidP="00BE6109">
            <w:pPr>
              <w:jc w:val="center"/>
              <w:rPr>
                <w:rFonts w:ascii="Times New Roman" w:eastAsia="宋体" w:hAnsi="Times New Roman" w:cs="Times New Roman"/>
                <w:szCs w:val="21"/>
              </w:rPr>
            </w:pPr>
          </w:p>
        </w:tc>
        <w:tc>
          <w:tcPr>
            <w:tcW w:w="732" w:type="dxa"/>
            <w:gridSpan w:val="3"/>
            <w:tcBorders>
              <w:top w:val="single" w:sz="4" w:space="0" w:color="auto"/>
              <w:left w:val="single" w:sz="4" w:space="0" w:color="auto"/>
              <w:bottom w:val="single" w:sz="4" w:space="0" w:color="auto"/>
              <w:right w:val="single" w:sz="4" w:space="0" w:color="auto"/>
            </w:tcBorders>
          </w:tcPr>
          <w:p w14:paraId="5CAE1B31" w14:textId="0BF983E9" w:rsidR="009C046A" w:rsidRPr="002E6C75" w:rsidRDefault="009C046A" w:rsidP="00BE6109">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127" w:type="dxa"/>
            <w:tcBorders>
              <w:top w:val="single" w:sz="4" w:space="0" w:color="auto"/>
              <w:left w:val="single" w:sz="4" w:space="0" w:color="auto"/>
              <w:bottom w:val="single" w:sz="4" w:space="0" w:color="auto"/>
              <w:right w:val="single" w:sz="4" w:space="0" w:color="auto"/>
            </w:tcBorders>
          </w:tcPr>
          <w:p w14:paraId="1E560CEE" w14:textId="6A85B26E" w:rsidR="009C046A" w:rsidRPr="002E6C75" w:rsidRDefault="00467351" w:rsidP="00BE6109">
            <w:pPr>
              <w:jc w:val="center"/>
              <w:rPr>
                <w:rFonts w:ascii="Times New Roman" w:eastAsia="宋体" w:hAnsi="Times New Roman" w:cs="Times New Roman"/>
                <w:szCs w:val="21"/>
              </w:rPr>
            </w:pPr>
            <w:r w:rsidRPr="001E3D51">
              <w:rPr>
                <w:rFonts w:ascii="Times New Roman" w:eastAsia="宋体" w:hAnsi="Times New Roman" w:cs="Times New Roman" w:hint="eastAsia"/>
                <w:szCs w:val="21"/>
              </w:rPr>
              <w:t>溢量车次报价</w:t>
            </w:r>
          </w:p>
        </w:tc>
        <w:tc>
          <w:tcPr>
            <w:tcW w:w="991" w:type="dxa"/>
            <w:gridSpan w:val="2"/>
            <w:tcBorders>
              <w:top w:val="single" w:sz="4" w:space="0" w:color="auto"/>
              <w:left w:val="single" w:sz="4" w:space="0" w:color="auto"/>
              <w:bottom w:val="single" w:sz="4" w:space="0" w:color="auto"/>
              <w:right w:val="single" w:sz="4" w:space="0" w:color="auto"/>
            </w:tcBorders>
          </w:tcPr>
          <w:p w14:paraId="663AD00A" w14:textId="09F9EC82" w:rsidR="009C046A" w:rsidRPr="002E6C75" w:rsidRDefault="0043400E" w:rsidP="00BE6109">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097" w:type="dxa"/>
            <w:tcBorders>
              <w:top w:val="single" w:sz="4" w:space="0" w:color="auto"/>
              <w:left w:val="single" w:sz="4" w:space="0" w:color="auto"/>
              <w:bottom w:val="single" w:sz="4" w:space="0" w:color="auto"/>
              <w:right w:val="single" w:sz="4" w:space="0" w:color="auto"/>
            </w:tcBorders>
          </w:tcPr>
          <w:p w14:paraId="12E3AD32" w14:textId="49123B02" w:rsidR="009C046A" w:rsidRPr="002E6C75" w:rsidRDefault="009C046A"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3" w:type="dxa"/>
            <w:tcBorders>
              <w:top w:val="single" w:sz="4" w:space="0" w:color="auto"/>
              <w:left w:val="single" w:sz="4" w:space="0" w:color="auto"/>
              <w:bottom w:val="single" w:sz="4" w:space="0" w:color="auto"/>
              <w:right w:val="single" w:sz="4" w:space="0" w:color="auto"/>
            </w:tcBorders>
          </w:tcPr>
          <w:p w14:paraId="43780326" w14:textId="12CB0AE3" w:rsidR="009C046A" w:rsidRDefault="00467351" w:rsidP="00C366A3">
            <w:pPr>
              <w:jc w:val="left"/>
              <w:rPr>
                <w:rFonts w:ascii="Times New Roman" w:eastAsia="宋体" w:hAnsi="Times New Roman" w:cs="Times New Roman"/>
                <w:szCs w:val="21"/>
              </w:rPr>
            </w:pPr>
            <w:r w:rsidRPr="00980499">
              <w:rPr>
                <w:rFonts w:ascii="Times New Roman" w:eastAsia="宋体" w:hAnsi="Times New Roman" w:cs="Times New Roman" w:hint="eastAsia"/>
                <w:szCs w:val="21"/>
              </w:rPr>
              <w:t>考</w:t>
            </w:r>
            <w:r w:rsidRPr="00980499">
              <w:rPr>
                <w:rFonts w:ascii="Times New Roman" w:eastAsia="宋体" w:hAnsi="Times New Roman" w:cs="Times New Roman"/>
                <w:szCs w:val="21"/>
              </w:rPr>
              <w:t>察内容：根据招标文件的需求</w:t>
            </w:r>
            <w:r w:rsidRPr="00980499">
              <w:rPr>
                <w:rFonts w:ascii="Times New Roman" w:eastAsia="宋体" w:hAnsi="Times New Roman" w:cs="Times New Roman" w:hint="eastAsia"/>
                <w:szCs w:val="21"/>
              </w:rPr>
              <w:t>，投标人</w:t>
            </w:r>
            <w:r>
              <w:rPr>
                <w:rFonts w:ascii="Times New Roman" w:eastAsia="宋体" w:hAnsi="Times New Roman" w:cs="Times New Roman"/>
                <w:szCs w:val="21"/>
              </w:rPr>
              <w:t>自主报价</w:t>
            </w:r>
            <w:r w:rsidRPr="00467351">
              <w:rPr>
                <w:rFonts w:ascii="Times New Roman" w:eastAsia="宋体" w:hAnsi="Times New Roman" w:cs="Times New Roman" w:hint="eastAsia"/>
                <w:szCs w:val="21"/>
              </w:rPr>
              <w:t>。投标人应以人民币（单位：元）对招标文件中要求的</w:t>
            </w:r>
            <w:r>
              <w:rPr>
                <w:rFonts w:ascii="Times New Roman" w:eastAsia="宋体" w:hAnsi="Times New Roman" w:cs="Times New Roman" w:hint="eastAsia"/>
                <w:szCs w:val="21"/>
              </w:rPr>
              <w:t>园林</w:t>
            </w:r>
            <w:r w:rsidRPr="00467351">
              <w:rPr>
                <w:rFonts w:ascii="Times New Roman" w:eastAsia="宋体" w:hAnsi="Times New Roman" w:cs="Times New Roman" w:hint="eastAsia"/>
                <w:szCs w:val="21"/>
              </w:rPr>
              <w:t>垃圾清运服务</w:t>
            </w:r>
            <w:r w:rsidRPr="001E3D51">
              <w:rPr>
                <w:rFonts w:ascii="Times New Roman" w:eastAsia="宋体" w:hAnsi="Times New Roman" w:cs="Times New Roman" w:hint="eastAsia"/>
                <w:szCs w:val="21"/>
              </w:rPr>
              <w:t>溢量车次</w:t>
            </w:r>
            <w:r w:rsidRPr="00467351">
              <w:rPr>
                <w:rFonts w:ascii="Times New Roman" w:eastAsia="宋体" w:hAnsi="Times New Roman" w:cs="Times New Roman" w:hint="eastAsia"/>
                <w:szCs w:val="21"/>
              </w:rPr>
              <w:t>报价。当遇到台风等特殊因素的月份，园林垃圾远远超出正常数量时，投标人对于当月超出</w:t>
            </w:r>
            <w:r w:rsidRPr="00467351">
              <w:rPr>
                <w:rFonts w:ascii="Times New Roman" w:eastAsia="宋体" w:hAnsi="Times New Roman" w:cs="Times New Roman"/>
                <w:szCs w:val="21"/>
              </w:rPr>
              <w:t>90</w:t>
            </w:r>
            <w:r w:rsidRPr="00467351">
              <w:rPr>
                <w:rFonts w:ascii="Times New Roman" w:eastAsia="宋体" w:hAnsi="Times New Roman" w:cs="Times New Roman"/>
                <w:szCs w:val="21"/>
              </w:rPr>
              <w:t>车</w:t>
            </w:r>
            <w:r w:rsidR="00387C7E">
              <w:rPr>
                <w:rFonts w:ascii="Times New Roman" w:eastAsia="宋体" w:hAnsi="Times New Roman" w:cs="Times New Roman" w:hint="eastAsia"/>
                <w:szCs w:val="21"/>
              </w:rPr>
              <w:t>（不含</w:t>
            </w:r>
            <w:r w:rsidR="00387C7E">
              <w:rPr>
                <w:rFonts w:ascii="Times New Roman" w:eastAsia="宋体" w:hAnsi="Times New Roman" w:cs="Times New Roman" w:hint="eastAsia"/>
                <w:szCs w:val="21"/>
              </w:rPr>
              <w:t>90</w:t>
            </w:r>
            <w:r w:rsidR="00387C7E">
              <w:rPr>
                <w:rFonts w:ascii="Times New Roman" w:eastAsia="宋体" w:hAnsi="Times New Roman" w:cs="Times New Roman" w:hint="eastAsia"/>
                <w:szCs w:val="21"/>
              </w:rPr>
              <w:t>车）</w:t>
            </w:r>
            <w:r w:rsidRPr="00467351">
              <w:rPr>
                <w:rFonts w:ascii="Times New Roman" w:eastAsia="宋体" w:hAnsi="Times New Roman" w:cs="Times New Roman"/>
                <w:szCs w:val="21"/>
              </w:rPr>
              <w:t>以上的车次以何种价格另计</w:t>
            </w:r>
            <w:r>
              <w:rPr>
                <w:rFonts w:ascii="Times New Roman" w:eastAsia="宋体" w:hAnsi="Times New Roman" w:cs="Times New Roman" w:hint="eastAsia"/>
                <w:szCs w:val="21"/>
              </w:rPr>
              <w:t>清运</w:t>
            </w:r>
            <w:r w:rsidRPr="00467351">
              <w:rPr>
                <w:rFonts w:ascii="Times New Roman" w:eastAsia="宋体" w:hAnsi="Times New Roman" w:cs="Times New Roman"/>
                <w:szCs w:val="21"/>
              </w:rPr>
              <w:t>费</w:t>
            </w:r>
            <w:r>
              <w:rPr>
                <w:rFonts w:ascii="Times New Roman" w:eastAsia="宋体" w:hAnsi="Times New Roman" w:cs="Times New Roman" w:hint="eastAsia"/>
                <w:szCs w:val="21"/>
              </w:rPr>
              <w:t>用</w:t>
            </w:r>
            <w:r w:rsidRPr="00467351">
              <w:rPr>
                <w:rFonts w:ascii="Times New Roman" w:eastAsia="宋体" w:hAnsi="Times New Roman" w:cs="Times New Roman"/>
                <w:szCs w:val="21"/>
              </w:rPr>
              <w:t>（</w:t>
            </w:r>
            <w:r w:rsidR="00867082">
              <w:rPr>
                <w:rFonts w:ascii="Times New Roman" w:eastAsia="宋体" w:hAnsi="Times New Roman" w:cs="Times New Roman" w:hint="eastAsia"/>
                <w:szCs w:val="21"/>
              </w:rPr>
              <w:t>报价</w:t>
            </w:r>
            <w:r w:rsidR="00867082">
              <w:rPr>
                <w:rFonts w:ascii="Times New Roman" w:eastAsia="宋体" w:hAnsi="Times New Roman" w:cs="Times New Roman"/>
                <w:szCs w:val="21"/>
              </w:rPr>
              <w:t>上限</w:t>
            </w:r>
            <w:r w:rsidRPr="00467351">
              <w:rPr>
                <w:rFonts w:ascii="Times New Roman" w:eastAsia="宋体" w:hAnsi="Times New Roman" w:cs="Times New Roman"/>
                <w:szCs w:val="21"/>
              </w:rPr>
              <w:t>不超过</w:t>
            </w:r>
            <w:r w:rsidRPr="00467351">
              <w:rPr>
                <w:rFonts w:ascii="Times New Roman" w:eastAsia="宋体" w:hAnsi="Times New Roman" w:cs="Times New Roman"/>
                <w:szCs w:val="21"/>
              </w:rPr>
              <w:t>650</w:t>
            </w:r>
            <w:r w:rsidRPr="00467351">
              <w:rPr>
                <w:rFonts w:ascii="Times New Roman" w:eastAsia="宋体" w:hAnsi="Times New Roman" w:cs="Times New Roman"/>
                <w:szCs w:val="21"/>
              </w:rPr>
              <w:t>元</w:t>
            </w:r>
            <w:r>
              <w:rPr>
                <w:rFonts w:ascii="Times New Roman" w:eastAsia="宋体" w:hAnsi="Times New Roman" w:cs="Times New Roman" w:hint="eastAsia"/>
                <w:szCs w:val="21"/>
              </w:rPr>
              <w:t>/</w:t>
            </w:r>
            <w:r>
              <w:rPr>
                <w:rFonts w:ascii="Times New Roman" w:eastAsia="宋体" w:hAnsi="Times New Roman" w:cs="Times New Roman" w:hint="eastAsia"/>
                <w:szCs w:val="21"/>
              </w:rPr>
              <w:t>车</w:t>
            </w:r>
            <w:r w:rsidRPr="00467351">
              <w:rPr>
                <w:rFonts w:ascii="Times New Roman" w:eastAsia="宋体" w:hAnsi="Times New Roman" w:cs="Times New Roman"/>
                <w:szCs w:val="21"/>
              </w:rPr>
              <w:t>）。</w:t>
            </w:r>
            <w:r w:rsidR="008363D0" w:rsidRPr="00467351">
              <w:rPr>
                <w:rFonts w:ascii="Times New Roman" w:eastAsia="宋体" w:hAnsi="Times New Roman" w:cs="Times New Roman" w:hint="eastAsia"/>
                <w:szCs w:val="21"/>
              </w:rPr>
              <w:t>依照前述评标信息中的价格分评分方法计算得分。</w:t>
            </w:r>
          </w:p>
        </w:tc>
      </w:tr>
      <w:tr w:rsidR="002F57E3" w:rsidRPr="002E6C75" w14:paraId="484B0D40" w14:textId="77777777" w:rsidTr="009C046A">
        <w:tc>
          <w:tcPr>
            <w:tcW w:w="822" w:type="dxa"/>
            <w:tcBorders>
              <w:top w:val="single" w:sz="4" w:space="0" w:color="auto"/>
              <w:left w:val="single" w:sz="4" w:space="0" w:color="auto"/>
              <w:bottom w:val="single" w:sz="4" w:space="0" w:color="auto"/>
              <w:right w:val="single" w:sz="4" w:space="0" w:color="auto"/>
            </w:tcBorders>
          </w:tcPr>
          <w:p w14:paraId="0CE45E2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947" w:type="dxa"/>
            <w:gridSpan w:val="7"/>
            <w:tcBorders>
              <w:top w:val="single" w:sz="4" w:space="0" w:color="auto"/>
              <w:left w:val="single" w:sz="4" w:space="0" w:color="auto"/>
              <w:bottom w:val="single" w:sz="4" w:space="0" w:color="auto"/>
              <w:right w:val="single" w:sz="4" w:space="0" w:color="auto"/>
            </w:tcBorders>
          </w:tcPr>
          <w:p w14:paraId="2FFD86E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2983" w:type="dxa"/>
            <w:tcBorders>
              <w:top w:val="single" w:sz="4" w:space="0" w:color="auto"/>
              <w:left w:val="single" w:sz="4" w:space="0" w:color="auto"/>
              <w:bottom w:val="single" w:sz="4" w:space="0" w:color="auto"/>
              <w:right w:val="single" w:sz="4" w:space="0" w:color="auto"/>
            </w:tcBorders>
          </w:tcPr>
          <w:p w14:paraId="2C2CA88E" w14:textId="7A3100C6" w:rsidR="002F57E3" w:rsidRPr="002E6C75" w:rsidRDefault="008F2868" w:rsidP="00BE6109">
            <w:pPr>
              <w:jc w:val="center"/>
              <w:rPr>
                <w:rFonts w:ascii="Times New Roman" w:eastAsia="宋体" w:hAnsi="Times New Roman" w:cs="Times New Roman"/>
                <w:szCs w:val="21"/>
              </w:rPr>
            </w:pPr>
            <w:r>
              <w:rPr>
                <w:rFonts w:ascii="Times New Roman" w:eastAsia="宋体" w:hAnsi="Times New Roman" w:cs="Times New Roman"/>
                <w:szCs w:val="21"/>
              </w:rPr>
              <w:t>35</w:t>
            </w:r>
          </w:p>
        </w:tc>
      </w:tr>
      <w:tr w:rsidR="002F57E3" w:rsidRPr="002E6C75" w14:paraId="5AE16982" w14:textId="77777777" w:rsidTr="009C046A">
        <w:trPr>
          <w:trHeight w:val="63"/>
        </w:trPr>
        <w:tc>
          <w:tcPr>
            <w:tcW w:w="822" w:type="dxa"/>
            <w:vMerge w:val="restart"/>
            <w:tcBorders>
              <w:top w:val="single" w:sz="4" w:space="0" w:color="auto"/>
              <w:left w:val="single" w:sz="4" w:space="0" w:color="auto"/>
              <w:right w:val="single" w:sz="4" w:space="0" w:color="auto"/>
            </w:tcBorders>
          </w:tcPr>
          <w:p w14:paraId="02483CE6" w14:textId="77777777" w:rsidR="002F57E3" w:rsidRPr="002E6C75" w:rsidRDefault="002F57E3"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4"/>
            <w:tcBorders>
              <w:top w:val="single" w:sz="4" w:space="0" w:color="auto"/>
              <w:left w:val="single" w:sz="4" w:space="0" w:color="auto"/>
              <w:bottom w:val="single" w:sz="4" w:space="0" w:color="auto"/>
              <w:right w:val="single" w:sz="4" w:space="0" w:color="auto"/>
            </w:tcBorders>
          </w:tcPr>
          <w:p w14:paraId="60C3667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3" w:type="dxa"/>
            <w:tcBorders>
              <w:top w:val="single" w:sz="4" w:space="0" w:color="auto"/>
              <w:left w:val="single" w:sz="4" w:space="0" w:color="auto"/>
              <w:bottom w:val="single" w:sz="4" w:space="0" w:color="auto"/>
              <w:right w:val="single" w:sz="4" w:space="0" w:color="auto"/>
            </w:tcBorders>
          </w:tcPr>
          <w:p w14:paraId="433FBFF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FB38E6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3" w:type="dxa"/>
            <w:tcBorders>
              <w:top w:val="single" w:sz="4" w:space="0" w:color="auto"/>
              <w:left w:val="single" w:sz="4" w:space="0" w:color="auto"/>
              <w:bottom w:val="single" w:sz="4" w:space="0" w:color="auto"/>
              <w:right w:val="single" w:sz="4" w:space="0" w:color="auto"/>
            </w:tcBorders>
          </w:tcPr>
          <w:p w14:paraId="266A664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2F57E3" w:rsidRPr="002E6C75" w14:paraId="5549FB4D" w14:textId="77777777" w:rsidTr="009C046A">
        <w:trPr>
          <w:trHeight w:val="63"/>
        </w:trPr>
        <w:tc>
          <w:tcPr>
            <w:tcW w:w="822" w:type="dxa"/>
            <w:vMerge/>
            <w:tcBorders>
              <w:left w:val="single" w:sz="4" w:space="0" w:color="auto"/>
              <w:right w:val="single" w:sz="4" w:space="0" w:color="auto"/>
            </w:tcBorders>
            <w:vAlign w:val="center"/>
          </w:tcPr>
          <w:p w14:paraId="14998C47"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4"/>
            <w:tcBorders>
              <w:top w:val="single" w:sz="4" w:space="0" w:color="auto"/>
              <w:left w:val="single" w:sz="4" w:space="0" w:color="auto"/>
              <w:bottom w:val="single" w:sz="4" w:space="0" w:color="auto"/>
              <w:right w:val="single" w:sz="4" w:space="0" w:color="auto"/>
            </w:tcBorders>
          </w:tcPr>
          <w:p w14:paraId="65F974A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实施方案（工作措施、工作方法、工作手段、工作流程）</w:t>
            </w:r>
          </w:p>
        </w:tc>
        <w:tc>
          <w:tcPr>
            <w:tcW w:w="953" w:type="dxa"/>
            <w:tcBorders>
              <w:top w:val="single" w:sz="4" w:space="0" w:color="auto"/>
              <w:left w:val="single" w:sz="4" w:space="0" w:color="auto"/>
              <w:bottom w:val="single" w:sz="4" w:space="0" w:color="auto"/>
              <w:right w:val="single" w:sz="4" w:space="0" w:color="auto"/>
            </w:tcBorders>
          </w:tcPr>
          <w:p w14:paraId="2DFD0735"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5F0A3C3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3" w:type="dxa"/>
            <w:tcBorders>
              <w:top w:val="single" w:sz="4" w:space="0" w:color="auto"/>
              <w:left w:val="single" w:sz="4" w:space="0" w:color="auto"/>
              <w:bottom w:val="single" w:sz="4" w:space="0" w:color="auto"/>
              <w:right w:val="single" w:sz="4" w:space="0" w:color="auto"/>
            </w:tcBorders>
          </w:tcPr>
          <w:p w14:paraId="4009626A" w14:textId="77777777" w:rsidR="00C2093B" w:rsidRDefault="00C2093B" w:rsidP="00C2093B">
            <w:pPr>
              <w:jc w:val="left"/>
              <w:rPr>
                <w:rFonts w:ascii="Times New Roman" w:eastAsia="宋体" w:hAnsi="Times New Roman" w:cs="Times New Roman"/>
                <w:szCs w:val="21"/>
              </w:rPr>
            </w:pPr>
            <w:r>
              <w:rPr>
                <w:rFonts w:ascii="宋体" w:eastAsia="宋体" w:hAnsi="宋体" w:cs="Times New Roman"/>
                <w:b/>
                <w:szCs w:val="21"/>
              </w:rPr>
              <w:t>考察内容：</w:t>
            </w:r>
            <w:r>
              <w:rPr>
                <w:rFonts w:ascii="Times New Roman" w:eastAsia="宋体" w:hAnsi="Times New Roman" w:cs="Times New Roman" w:hint="eastAsia"/>
                <w:szCs w:val="21"/>
              </w:rPr>
              <w:t>考察</w:t>
            </w:r>
            <w:r>
              <w:rPr>
                <w:rFonts w:ascii="Times New Roman" w:eastAsia="宋体" w:hAnsi="Times New Roman" w:cs="Times New Roman"/>
                <w:szCs w:val="21"/>
              </w:rPr>
              <w:t>投标人投标方案</w:t>
            </w:r>
            <w:r>
              <w:rPr>
                <w:rFonts w:ascii="Times New Roman" w:eastAsia="宋体" w:hAnsi="Times New Roman" w:cs="Times New Roman" w:hint="eastAsia"/>
                <w:szCs w:val="21"/>
              </w:rPr>
              <w:t>的</w:t>
            </w:r>
            <w:r>
              <w:rPr>
                <w:rFonts w:ascii="Times New Roman" w:eastAsia="宋体" w:hAnsi="Times New Roman" w:cs="Times New Roman"/>
                <w:szCs w:val="21"/>
              </w:rPr>
              <w:t>科学性，技术可行性，思路清晰度，目标明确性，措施到位程度，针对性程度。</w:t>
            </w:r>
          </w:p>
          <w:p w14:paraId="4311603D" w14:textId="77777777" w:rsidR="00C2093B" w:rsidRDefault="00C2093B" w:rsidP="00C2093B">
            <w:pPr>
              <w:jc w:val="left"/>
              <w:rPr>
                <w:rFonts w:ascii="Times New Roman" w:eastAsia="宋体" w:hAnsi="Times New Roman" w:cs="Times New Roman"/>
                <w:b/>
                <w:szCs w:val="21"/>
              </w:rPr>
            </w:pPr>
            <w:r>
              <w:rPr>
                <w:rFonts w:ascii="Times New Roman" w:eastAsia="宋体" w:hAnsi="Times New Roman" w:cs="Times New Roman" w:hint="eastAsia"/>
                <w:b/>
                <w:szCs w:val="21"/>
              </w:rPr>
              <w:t>评分准则：</w:t>
            </w:r>
          </w:p>
          <w:p w14:paraId="0CA5D4F0" w14:textId="77777777" w:rsidR="00C2093B" w:rsidRDefault="00C2093B" w:rsidP="00C2093B">
            <w:pPr>
              <w:jc w:val="left"/>
              <w:rPr>
                <w:rFonts w:ascii="Times New Roman" w:hAnsi="Times New Roman" w:cs="Times New Roman"/>
                <w:szCs w:val="21"/>
              </w:rPr>
            </w:pPr>
            <w:r>
              <w:rPr>
                <w:rFonts w:ascii="Times New Roman" w:eastAsia="宋体" w:hAnsi="Times New Roman" w:cs="Times New Roman" w:hint="eastAsia"/>
                <w:szCs w:val="21"/>
              </w:rPr>
              <w:t>（</w:t>
            </w:r>
            <w:r>
              <w:rPr>
                <w:rFonts w:ascii="Times New Roman" w:hAnsi="Times New Roman" w:cs="Times New Roman"/>
                <w:szCs w:val="21"/>
              </w:rPr>
              <w:t>1</w:t>
            </w:r>
            <w:r>
              <w:rPr>
                <w:rFonts w:ascii="Times New Roman" w:eastAsia="宋体" w:hAnsi="Times New Roman" w:cs="Times New Roman" w:hint="eastAsia"/>
                <w:szCs w:val="21"/>
              </w:rPr>
              <w:t>）投标方有具体方案，且方案合理、细致全面，可操作性强，得</w:t>
            </w:r>
            <w:r>
              <w:rPr>
                <w:rFonts w:ascii="Times New Roman" w:hAnsi="Times New Roman" w:cs="Times New Roman"/>
                <w:szCs w:val="21"/>
              </w:rPr>
              <w:t>100</w:t>
            </w:r>
            <w:r>
              <w:rPr>
                <w:rFonts w:ascii="Times New Roman" w:eastAsia="宋体" w:hAnsi="Times New Roman" w:cs="Times New Roman" w:hint="eastAsia"/>
                <w:szCs w:val="21"/>
              </w:rPr>
              <w:t>分。</w:t>
            </w:r>
          </w:p>
          <w:p w14:paraId="50E6A752" w14:textId="77777777" w:rsidR="00C2093B" w:rsidRDefault="00C2093B" w:rsidP="00C2093B">
            <w:pPr>
              <w:jc w:val="left"/>
              <w:rPr>
                <w:rFonts w:ascii="Times New Roman" w:hAnsi="Times New Roman" w:cs="Times New Roman"/>
                <w:szCs w:val="21"/>
              </w:rPr>
            </w:pPr>
            <w:r>
              <w:rPr>
                <w:rFonts w:ascii="Times New Roman" w:eastAsia="宋体" w:hAnsi="Times New Roman" w:cs="Times New Roman" w:hint="eastAsia"/>
                <w:szCs w:val="21"/>
              </w:rPr>
              <w:t>（</w:t>
            </w:r>
            <w:r>
              <w:rPr>
                <w:rFonts w:ascii="Times New Roman" w:hAnsi="Times New Roman" w:cs="Times New Roman"/>
                <w:szCs w:val="21"/>
              </w:rPr>
              <w:t>2</w:t>
            </w:r>
            <w:r>
              <w:rPr>
                <w:rFonts w:ascii="Times New Roman" w:eastAsia="宋体" w:hAnsi="Times New Roman" w:cs="Times New Roman" w:hint="eastAsia"/>
                <w:szCs w:val="21"/>
              </w:rPr>
              <w:t>）方案基本合理，有可操</w:t>
            </w:r>
            <w:r>
              <w:rPr>
                <w:rFonts w:ascii="Times New Roman" w:eastAsia="宋体" w:hAnsi="Times New Roman" w:cs="Times New Roman" w:hint="eastAsia"/>
                <w:szCs w:val="21"/>
              </w:rPr>
              <w:lastRenderedPageBreak/>
              <w:t>作性，得</w:t>
            </w:r>
            <w:r>
              <w:rPr>
                <w:rFonts w:ascii="Times New Roman" w:hAnsi="Times New Roman" w:cs="Times New Roman"/>
                <w:szCs w:val="21"/>
              </w:rPr>
              <w:t>80</w:t>
            </w:r>
            <w:r>
              <w:rPr>
                <w:rFonts w:ascii="Times New Roman" w:eastAsia="宋体" w:hAnsi="Times New Roman" w:cs="Times New Roman" w:hint="eastAsia"/>
                <w:szCs w:val="21"/>
              </w:rPr>
              <w:t>分。</w:t>
            </w:r>
          </w:p>
          <w:p w14:paraId="3BADCE1B" w14:textId="77777777" w:rsidR="00C2093B" w:rsidRDefault="00C2093B" w:rsidP="00C2093B">
            <w:pPr>
              <w:jc w:val="left"/>
              <w:rPr>
                <w:rFonts w:ascii="Times New Roman" w:hAnsi="Times New Roman" w:cs="Times New Roman"/>
                <w:szCs w:val="21"/>
              </w:rPr>
            </w:pPr>
            <w:r>
              <w:rPr>
                <w:rFonts w:ascii="Times New Roman" w:eastAsia="宋体" w:hAnsi="Times New Roman" w:cs="Times New Roman" w:hint="eastAsia"/>
                <w:szCs w:val="21"/>
              </w:rPr>
              <w:t>（</w:t>
            </w:r>
            <w:r>
              <w:rPr>
                <w:rFonts w:ascii="Times New Roman" w:hAnsi="Times New Roman" w:cs="Times New Roman"/>
                <w:szCs w:val="21"/>
              </w:rPr>
              <w:t>3</w:t>
            </w:r>
            <w:r>
              <w:rPr>
                <w:rFonts w:ascii="Times New Roman" w:eastAsia="宋体" w:hAnsi="Times New Roman" w:cs="Times New Roman" w:hint="eastAsia"/>
                <w:szCs w:val="21"/>
              </w:rPr>
              <w:t>）具体方案一般，但有可操作性，得</w:t>
            </w:r>
            <w:r>
              <w:rPr>
                <w:rFonts w:ascii="Times New Roman" w:eastAsia="宋体" w:hAnsi="Times New Roman" w:cs="Times New Roman" w:hint="eastAsia"/>
                <w:szCs w:val="21"/>
              </w:rPr>
              <w:t>50</w:t>
            </w:r>
            <w:r>
              <w:rPr>
                <w:rFonts w:ascii="Times New Roman" w:eastAsia="宋体" w:hAnsi="Times New Roman" w:cs="Times New Roman" w:hint="eastAsia"/>
                <w:szCs w:val="21"/>
              </w:rPr>
              <w:t>分。</w:t>
            </w:r>
          </w:p>
          <w:p w14:paraId="7BA71E7F" w14:textId="15C8A911" w:rsidR="002F57E3" w:rsidRPr="00E33DCB" w:rsidRDefault="00C2093B" w:rsidP="00C2093B">
            <w:pPr>
              <w:jc w:val="left"/>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w:t>
            </w:r>
            <w:r>
              <w:rPr>
                <w:rFonts w:ascii="Times New Roman" w:hAnsi="Times New Roman" w:cs="Times New Roman"/>
                <w:szCs w:val="21"/>
              </w:rPr>
              <w:t>4</w:t>
            </w:r>
            <w:r>
              <w:rPr>
                <w:rFonts w:ascii="Times New Roman" w:eastAsia="宋体" w:hAnsi="Times New Roman" w:cs="Times New Roman" w:hint="eastAsia"/>
                <w:szCs w:val="21"/>
              </w:rPr>
              <w:t>）没有具体方案，可操作性不好或其他情形，均不得分。</w:t>
            </w:r>
          </w:p>
        </w:tc>
      </w:tr>
      <w:tr w:rsidR="002F57E3" w:rsidRPr="002E6C75" w14:paraId="7CB839B0" w14:textId="77777777" w:rsidTr="009C046A">
        <w:trPr>
          <w:trHeight w:val="63"/>
        </w:trPr>
        <w:tc>
          <w:tcPr>
            <w:tcW w:w="822" w:type="dxa"/>
            <w:vMerge/>
            <w:tcBorders>
              <w:left w:val="single" w:sz="4" w:space="0" w:color="auto"/>
              <w:right w:val="single" w:sz="4" w:space="0" w:color="auto"/>
            </w:tcBorders>
            <w:vAlign w:val="center"/>
          </w:tcPr>
          <w:p w14:paraId="123AA672"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4"/>
            <w:tcBorders>
              <w:top w:val="single" w:sz="4" w:space="0" w:color="auto"/>
              <w:left w:val="single" w:sz="4" w:space="0" w:color="auto"/>
              <w:bottom w:val="single" w:sz="4" w:space="0" w:color="auto"/>
              <w:right w:val="single" w:sz="4" w:space="0" w:color="auto"/>
            </w:tcBorders>
          </w:tcPr>
          <w:p w14:paraId="5975C18A" w14:textId="77777777" w:rsidR="002F57E3" w:rsidRPr="002E6C75" w:rsidRDefault="002F57E3" w:rsidP="00D46901">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953" w:type="dxa"/>
            <w:tcBorders>
              <w:top w:val="single" w:sz="4" w:space="0" w:color="auto"/>
              <w:left w:val="single" w:sz="4" w:space="0" w:color="auto"/>
              <w:bottom w:val="single" w:sz="4" w:space="0" w:color="auto"/>
              <w:right w:val="single" w:sz="4" w:space="0" w:color="auto"/>
            </w:tcBorders>
          </w:tcPr>
          <w:p w14:paraId="158EAEDE" w14:textId="1DE1023F" w:rsidR="002F57E3" w:rsidRPr="002E6C75" w:rsidRDefault="00C2093B" w:rsidP="00BE610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1DD7250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3" w:type="dxa"/>
            <w:tcBorders>
              <w:top w:val="single" w:sz="4" w:space="0" w:color="auto"/>
              <w:left w:val="single" w:sz="4" w:space="0" w:color="auto"/>
              <w:bottom w:val="single" w:sz="4" w:space="0" w:color="auto"/>
              <w:right w:val="single" w:sz="4" w:space="0" w:color="auto"/>
            </w:tcBorders>
          </w:tcPr>
          <w:p w14:paraId="7489B896" w14:textId="1D14605D" w:rsidR="00C2093B" w:rsidRDefault="00C2093B" w:rsidP="00C2093B">
            <w:pPr>
              <w:jc w:val="left"/>
              <w:rPr>
                <w:rFonts w:ascii="Times New Roman" w:eastAsia="宋体" w:hAnsi="Times New Roman" w:cs="Times New Roman"/>
                <w:szCs w:val="21"/>
              </w:rPr>
            </w:pPr>
            <w:r>
              <w:rPr>
                <w:rFonts w:ascii="Times New Roman" w:eastAsia="宋体" w:hAnsi="Times New Roman" w:cs="Times New Roman"/>
                <w:b/>
                <w:szCs w:val="21"/>
              </w:rPr>
              <w:t>考察内容：</w:t>
            </w:r>
            <w:r>
              <w:rPr>
                <w:rFonts w:ascii="Times New Roman" w:eastAsia="宋体" w:hAnsi="Times New Roman" w:cs="Times New Roman" w:hint="eastAsia"/>
                <w:szCs w:val="21"/>
              </w:rPr>
              <w:t>根据本项目</w:t>
            </w:r>
            <w:r w:rsidR="00A011A8">
              <w:rPr>
                <w:rFonts w:ascii="Times New Roman" w:eastAsia="宋体" w:hAnsi="Times New Roman" w:cs="Times New Roman" w:hint="eastAsia"/>
                <w:szCs w:val="21"/>
              </w:rPr>
              <w:t>需求</w:t>
            </w:r>
            <w:r>
              <w:rPr>
                <w:rFonts w:ascii="Times New Roman" w:eastAsia="宋体" w:hAnsi="Times New Roman" w:cs="Times New Roman" w:hint="eastAsia"/>
                <w:szCs w:val="21"/>
              </w:rPr>
              <w:t>，</w:t>
            </w:r>
            <w:r w:rsidR="00CE4D0D">
              <w:rPr>
                <w:rFonts w:ascii="Times New Roman" w:eastAsia="宋体" w:hAnsi="Times New Roman" w:cs="Times New Roman" w:hint="eastAsia"/>
                <w:szCs w:val="21"/>
              </w:rPr>
              <w:t>分析</w:t>
            </w:r>
            <w:r w:rsidR="0043400E">
              <w:rPr>
                <w:rFonts w:ascii="Times New Roman" w:eastAsia="宋体" w:hAnsi="Times New Roman" w:cs="Times New Roman" w:hint="eastAsia"/>
                <w:szCs w:val="21"/>
              </w:rPr>
              <w:t>深圳大学（粤海</w:t>
            </w:r>
            <w:r w:rsidR="0043400E">
              <w:rPr>
                <w:rFonts w:ascii="Times New Roman" w:eastAsia="宋体" w:hAnsi="Times New Roman" w:cs="Times New Roman"/>
                <w:szCs w:val="21"/>
              </w:rPr>
              <w:t>、沧海校区</w:t>
            </w:r>
            <w:r w:rsidR="0043400E">
              <w:rPr>
                <w:rFonts w:ascii="Times New Roman" w:eastAsia="宋体" w:hAnsi="Times New Roman" w:cs="Times New Roman" w:hint="eastAsia"/>
                <w:szCs w:val="21"/>
              </w:rPr>
              <w:t>）</w:t>
            </w:r>
            <w:r w:rsidR="00CE4D0D">
              <w:rPr>
                <w:rFonts w:ascii="Times New Roman" w:eastAsia="宋体" w:hAnsi="Times New Roman" w:cs="Times New Roman" w:hint="eastAsia"/>
                <w:szCs w:val="21"/>
              </w:rPr>
              <w:t>校</w:t>
            </w:r>
            <w:r w:rsidR="00CE4D0D" w:rsidRPr="00EB06E4">
              <w:rPr>
                <w:rFonts w:ascii="Times New Roman" w:eastAsia="宋体" w:hAnsi="Times New Roman" w:cs="Times New Roman" w:hint="eastAsia"/>
                <w:szCs w:val="24"/>
              </w:rPr>
              <w:t>园林垃圾清运的</w:t>
            </w:r>
            <w:r w:rsidR="00CE4D0D" w:rsidRPr="00EB06E4">
              <w:rPr>
                <w:rFonts w:ascii="Times New Roman" w:eastAsia="宋体" w:hAnsi="Times New Roman" w:cs="Times New Roman"/>
                <w:szCs w:val="21"/>
              </w:rPr>
              <w:t>重点难点</w:t>
            </w:r>
            <w:r w:rsidR="00CE4D0D" w:rsidRPr="00EB06E4">
              <w:rPr>
                <w:rStyle w:val="afb"/>
                <w:rFonts w:ascii="宋体" w:eastAsia="宋体" w:hAnsi="Times New Roman" w:cs="Times New Roman" w:hint="eastAsia"/>
                <w:kern w:val="0"/>
              </w:rPr>
              <w:t>（至少包括响应时间、车辆供应、机械装车能力、采取安全措施几个方面）</w:t>
            </w:r>
            <w:r w:rsidRPr="00EB06E4">
              <w:rPr>
                <w:rFonts w:ascii="Times New Roman" w:eastAsia="宋体" w:hAnsi="Times New Roman" w:cs="Times New Roman" w:hint="eastAsia"/>
                <w:szCs w:val="21"/>
              </w:rPr>
              <w:t>，提供相</w:t>
            </w:r>
            <w:r>
              <w:rPr>
                <w:rFonts w:ascii="Times New Roman" w:eastAsia="宋体" w:hAnsi="Times New Roman" w:cs="Times New Roman" w:hint="eastAsia"/>
                <w:szCs w:val="21"/>
              </w:rPr>
              <w:t>关解决方案与项目</w:t>
            </w:r>
            <w:r>
              <w:rPr>
                <w:rFonts w:ascii="Times New Roman" w:eastAsia="宋体" w:hAnsi="Times New Roman" w:cs="Times New Roman"/>
                <w:szCs w:val="21"/>
              </w:rPr>
              <w:t>实施</w:t>
            </w:r>
            <w:r>
              <w:rPr>
                <w:rFonts w:ascii="Times New Roman" w:eastAsia="宋体" w:hAnsi="Times New Roman" w:cs="Times New Roman" w:hint="eastAsia"/>
                <w:szCs w:val="21"/>
              </w:rPr>
              <w:t>可行性</w:t>
            </w:r>
            <w:r w:rsidR="00292DA7">
              <w:rPr>
                <w:rFonts w:ascii="Times New Roman" w:eastAsia="宋体" w:hAnsi="Times New Roman" w:cs="Times New Roman" w:hint="eastAsia"/>
                <w:szCs w:val="21"/>
              </w:rPr>
              <w:t>方案</w:t>
            </w:r>
            <w:r>
              <w:rPr>
                <w:rFonts w:ascii="Times New Roman" w:eastAsia="宋体" w:hAnsi="Times New Roman" w:cs="Times New Roman" w:hint="eastAsia"/>
                <w:szCs w:val="21"/>
              </w:rPr>
              <w:t>。</w:t>
            </w:r>
          </w:p>
          <w:p w14:paraId="627B547E" w14:textId="77777777" w:rsidR="00C2093B" w:rsidRDefault="00C2093B" w:rsidP="00C2093B">
            <w:pPr>
              <w:jc w:val="left"/>
              <w:rPr>
                <w:rFonts w:ascii="Times New Roman" w:eastAsia="宋体" w:hAnsi="Times New Roman" w:cs="Times New Roman"/>
                <w:b/>
                <w:szCs w:val="21"/>
              </w:rPr>
            </w:pPr>
            <w:r>
              <w:rPr>
                <w:rFonts w:ascii="Times New Roman" w:eastAsia="宋体" w:hAnsi="Times New Roman" w:cs="Times New Roman" w:hint="eastAsia"/>
                <w:b/>
                <w:szCs w:val="21"/>
              </w:rPr>
              <w:t>评分</w:t>
            </w:r>
            <w:r>
              <w:rPr>
                <w:rFonts w:ascii="Times New Roman" w:eastAsia="宋体" w:hAnsi="Times New Roman" w:cs="Times New Roman"/>
                <w:b/>
                <w:szCs w:val="21"/>
              </w:rPr>
              <w:t>准则：</w:t>
            </w:r>
          </w:p>
          <w:p w14:paraId="3065454F" w14:textId="77777777" w:rsidR="00C2093B" w:rsidRDefault="00C2093B" w:rsidP="00C2093B">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）对项目重点分析有具体方案、应对措施及建议，且合理、完善，同时方案设计具备先进性、扩展性，得</w:t>
            </w:r>
            <w:r>
              <w:rPr>
                <w:rFonts w:ascii="Times New Roman" w:eastAsia="宋体" w:hAnsi="Times New Roman" w:cs="Times New Roman"/>
                <w:szCs w:val="21"/>
              </w:rPr>
              <w:t>100</w:t>
            </w:r>
            <w:r>
              <w:rPr>
                <w:rFonts w:ascii="Times New Roman" w:eastAsia="宋体" w:hAnsi="Times New Roman" w:cs="Times New Roman" w:hint="eastAsia"/>
                <w:szCs w:val="21"/>
              </w:rPr>
              <w:t>分；</w:t>
            </w:r>
          </w:p>
          <w:p w14:paraId="3820B1E1" w14:textId="77777777" w:rsidR="00C2093B" w:rsidRDefault="00C2093B" w:rsidP="00C2093B">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）对项目重点分析有具体方案，且基本合理、完善的，同时方案设计较为先进、较具扩展性，得</w:t>
            </w:r>
            <w:r>
              <w:rPr>
                <w:rFonts w:ascii="Times New Roman" w:eastAsia="宋体" w:hAnsi="Times New Roman" w:cs="Times New Roman"/>
                <w:szCs w:val="21"/>
              </w:rPr>
              <w:t>80</w:t>
            </w:r>
            <w:r>
              <w:rPr>
                <w:rFonts w:ascii="Times New Roman" w:eastAsia="宋体" w:hAnsi="Times New Roman" w:cs="Times New Roman" w:hint="eastAsia"/>
                <w:szCs w:val="21"/>
              </w:rPr>
              <w:t>分；</w:t>
            </w:r>
          </w:p>
          <w:p w14:paraId="5954D7D5" w14:textId="77777777" w:rsidR="00C2093B" w:rsidRDefault="00C2093B" w:rsidP="00C2093B">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）对项目重点分析有方案、应对措施及建议，有基本可操作性的，得</w:t>
            </w:r>
            <w:r>
              <w:rPr>
                <w:rFonts w:ascii="Times New Roman" w:eastAsia="宋体" w:hAnsi="Times New Roman" w:cs="Times New Roman"/>
                <w:szCs w:val="21"/>
              </w:rPr>
              <w:t>60</w:t>
            </w:r>
            <w:r>
              <w:rPr>
                <w:rFonts w:ascii="Times New Roman" w:eastAsia="宋体" w:hAnsi="Times New Roman" w:cs="Times New Roman" w:hint="eastAsia"/>
                <w:szCs w:val="21"/>
              </w:rPr>
              <w:t>分；</w:t>
            </w:r>
          </w:p>
          <w:p w14:paraId="0B6D573B" w14:textId="79810309" w:rsidR="002F57E3" w:rsidRPr="002E6C75" w:rsidRDefault="00C2093B" w:rsidP="00C2093B">
            <w:pPr>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）对项目没有重</w:t>
            </w:r>
            <w:r w:rsidR="00A011A8">
              <w:rPr>
                <w:rFonts w:ascii="Times New Roman" w:eastAsia="宋体" w:hAnsi="Times New Roman" w:cs="Times New Roman" w:hint="eastAsia"/>
                <w:szCs w:val="21"/>
              </w:rPr>
              <w:t>点</w:t>
            </w:r>
            <w:r>
              <w:rPr>
                <w:rFonts w:ascii="Times New Roman" w:eastAsia="宋体" w:hAnsi="Times New Roman" w:cs="Times New Roman" w:hint="eastAsia"/>
                <w:szCs w:val="21"/>
              </w:rPr>
              <w:t>分析和方案的，不得分。</w:t>
            </w:r>
          </w:p>
        </w:tc>
      </w:tr>
      <w:tr w:rsidR="002F57E3" w:rsidRPr="002E6C75" w14:paraId="6CC17DCF" w14:textId="77777777" w:rsidTr="009C046A">
        <w:trPr>
          <w:trHeight w:val="63"/>
        </w:trPr>
        <w:tc>
          <w:tcPr>
            <w:tcW w:w="822" w:type="dxa"/>
            <w:vMerge/>
            <w:tcBorders>
              <w:left w:val="single" w:sz="4" w:space="0" w:color="auto"/>
              <w:right w:val="single" w:sz="4" w:space="0" w:color="auto"/>
            </w:tcBorders>
            <w:vAlign w:val="center"/>
          </w:tcPr>
          <w:p w14:paraId="428A0B2D"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4"/>
            <w:tcBorders>
              <w:top w:val="single" w:sz="4" w:space="0" w:color="auto"/>
              <w:left w:val="single" w:sz="4" w:space="0" w:color="auto"/>
              <w:bottom w:val="single" w:sz="4" w:space="0" w:color="auto"/>
              <w:right w:val="single" w:sz="4" w:space="0" w:color="auto"/>
            </w:tcBorders>
          </w:tcPr>
          <w:p w14:paraId="352776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w:t>
            </w:r>
            <w:r w:rsidRPr="002E6C75">
              <w:rPr>
                <w:rFonts w:ascii="Times New Roman" w:eastAsia="宋体" w:hAnsi="Times New Roman" w:cs="Times New Roman"/>
                <w:szCs w:val="21"/>
              </w:rPr>
              <w:lastRenderedPageBreak/>
              <w:t>及方案</w:t>
            </w:r>
          </w:p>
        </w:tc>
        <w:tc>
          <w:tcPr>
            <w:tcW w:w="953" w:type="dxa"/>
            <w:tcBorders>
              <w:top w:val="single" w:sz="4" w:space="0" w:color="auto"/>
              <w:left w:val="single" w:sz="4" w:space="0" w:color="auto"/>
              <w:bottom w:val="single" w:sz="4" w:space="0" w:color="auto"/>
              <w:right w:val="single" w:sz="4" w:space="0" w:color="auto"/>
            </w:tcBorders>
          </w:tcPr>
          <w:p w14:paraId="45F6EE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10</w:t>
            </w:r>
          </w:p>
        </w:tc>
        <w:tc>
          <w:tcPr>
            <w:tcW w:w="1097" w:type="dxa"/>
            <w:tcBorders>
              <w:top w:val="single" w:sz="4" w:space="0" w:color="auto"/>
              <w:left w:val="single" w:sz="4" w:space="0" w:color="auto"/>
              <w:bottom w:val="single" w:sz="4" w:space="0" w:color="auto"/>
              <w:right w:val="single" w:sz="4" w:space="0" w:color="auto"/>
            </w:tcBorders>
          </w:tcPr>
          <w:p w14:paraId="2D19C9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3" w:type="dxa"/>
            <w:tcBorders>
              <w:top w:val="single" w:sz="4" w:space="0" w:color="auto"/>
              <w:left w:val="single" w:sz="4" w:space="0" w:color="auto"/>
              <w:bottom w:val="single" w:sz="4" w:space="0" w:color="auto"/>
              <w:right w:val="single" w:sz="4" w:space="0" w:color="auto"/>
            </w:tcBorders>
          </w:tcPr>
          <w:p w14:paraId="71581C6D" w14:textId="77777777" w:rsidR="001E3D51" w:rsidRPr="00907585" w:rsidRDefault="001E3D51" w:rsidP="001E3D51">
            <w:pPr>
              <w:jc w:val="left"/>
              <w:rPr>
                <w:rFonts w:ascii="Times New Roman" w:eastAsia="宋体" w:hAnsi="Times New Roman" w:cs="Times New Roman"/>
                <w:szCs w:val="21"/>
              </w:rPr>
            </w:pPr>
            <w:r>
              <w:rPr>
                <w:rFonts w:ascii="Times New Roman" w:eastAsia="宋体" w:hAnsi="Times New Roman" w:cs="Times New Roman"/>
                <w:b/>
                <w:szCs w:val="21"/>
              </w:rPr>
              <w:t>考察内容：</w:t>
            </w:r>
            <w:r>
              <w:rPr>
                <w:rFonts w:ascii="Times New Roman" w:eastAsia="宋体" w:hAnsi="Times New Roman" w:cs="Times New Roman" w:hint="eastAsia"/>
                <w:szCs w:val="21"/>
              </w:rPr>
              <w:t>投标人</w:t>
            </w:r>
            <w:r>
              <w:rPr>
                <w:rFonts w:ascii="Times New Roman" w:eastAsia="宋体" w:hAnsi="Times New Roman" w:cs="Times New Roman"/>
                <w:szCs w:val="21"/>
              </w:rPr>
              <w:t>在投标文件中明确</w:t>
            </w:r>
            <w:r>
              <w:rPr>
                <w:rFonts w:ascii="Times New Roman" w:eastAsia="宋体" w:hAnsi="Times New Roman" w:cs="Times New Roman" w:hint="eastAsia"/>
                <w:szCs w:val="21"/>
              </w:rPr>
              <w:t>质</w:t>
            </w:r>
            <w:r w:rsidRPr="00907585">
              <w:rPr>
                <w:rFonts w:ascii="Times New Roman" w:eastAsia="宋体" w:hAnsi="Times New Roman" w:cs="Times New Roman" w:hint="eastAsia"/>
                <w:szCs w:val="21"/>
              </w:rPr>
              <w:t>量与安全保障体系、</w:t>
            </w:r>
            <w:r w:rsidRPr="00907585">
              <w:rPr>
                <w:rFonts w:ascii="Times New Roman" w:eastAsia="宋体" w:hAnsi="Times New Roman" w:cs="Times New Roman" w:hint="eastAsia"/>
                <w:szCs w:val="21"/>
              </w:rPr>
              <w:lastRenderedPageBreak/>
              <w:t>保障流程、服务岗位职责、各类技术人员配备情况。</w:t>
            </w:r>
          </w:p>
          <w:p w14:paraId="5C47767C" w14:textId="77777777" w:rsidR="001E3D51" w:rsidRPr="00907585" w:rsidRDefault="001E3D51" w:rsidP="001E3D51">
            <w:pPr>
              <w:jc w:val="left"/>
              <w:rPr>
                <w:rFonts w:ascii="Times New Roman" w:eastAsia="宋体" w:hAnsi="Times New Roman" w:cs="Times New Roman"/>
                <w:b/>
                <w:szCs w:val="21"/>
              </w:rPr>
            </w:pPr>
            <w:r w:rsidRPr="00907585">
              <w:rPr>
                <w:rFonts w:ascii="Times New Roman" w:eastAsia="宋体" w:hAnsi="Times New Roman" w:cs="Times New Roman" w:hint="eastAsia"/>
                <w:b/>
                <w:szCs w:val="21"/>
              </w:rPr>
              <w:t>评分</w:t>
            </w:r>
            <w:r w:rsidRPr="00907585">
              <w:rPr>
                <w:rFonts w:ascii="Times New Roman" w:eastAsia="宋体" w:hAnsi="Times New Roman" w:cs="Times New Roman"/>
                <w:b/>
                <w:szCs w:val="21"/>
              </w:rPr>
              <w:t>准则：</w:t>
            </w:r>
          </w:p>
          <w:p w14:paraId="3C995AAC" w14:textId="77777777" w:rsidR="001E3D51" w:rsidRPr="00907585" w:rsidRDefault="001E3D51" w:rsidP="001E3D51">
            <w:pPr>
              <w:jc w:val="left"/>
              <w:rPr>
                <w:rFonts w:ascii="Times New Roman" w:eastAsia="宋体" w:hAnsi="Times New Roman" w:cs="Times New Roman"/>
                <w:szCs w:val="21"/>
              </w:rPr>
            </w:pPr>
            <w:r w:rsidRPr="00907585">
              <w:rPr>
                <w:rFonts w:ascii="Times New Roman" w:eastAsia="宋体" w:hAnsi="Times New Roman" w:cs="Times New Roman" w:hint="eastAsia"/>
                <w:szCs w:val="21"/>
              </w:rPr>
              <w:t>（</w:t>
            </w:r>
            <w:r w:rsidRPr="00907585">
              <w:rPr>
                <w:rFonts w:ascii="Times New Roman" w:eastAsia="宋体" w:hAnsi="Times New Roman" w:cs="Times New Roman" w:hint="eastAsia"/>
                <w:szCs w:val="21"/>
              </w:rPr>
              <w:t>1</w:t>
            </w:r>
            <w:r w:rsidRPr="00907585">
              <w:rPr>
                <w:rFonts w:ascii="Times New Roman" w:eastAsia="宋体" w:hAnsi="Times New Roman" w:cs="Times New Roman" w:hint="eastAsia"/>
                <w:szCs w:val="21"/>
              </w:rPr>
              <w:t>）投标人提供质量与安全保障体系内容方案，保障流程规范清晰，服务岗位职责明确，相关技术人员配备完善，得</w:t>
            </w:r>
            <w:r w:rsidRPr="00907585">
              <w:rPr>
                <w:rFonts w:ascii="Times New Roman" w:eastAsia="宋体" w:hAnsi="Times New Roman" w:cs="Times New Roman" w:hint="eastAsia"/>
                <w:szCs w:val="21"/>
              </w:rPr>
              <w:t>100</w:t>
            </w:r>
            <w:r w:rsidRPr="00907585">
              <w:rPr>
                <w:rFonts w:ascii="Times New Roman" w:eastAsia="宋体" w:hAnsi="Times New Roman" w:cs="Times New Roman" w:hint="eastAsia"/>
                <w:szCs w:val="21"/>
              </w:rPr>
              <w:t>分。</w:t>
            </w:r>
          </w:p>
          <w:p w14:paraId="62385A57" w14:textId="77777777" w:rsidR="001E3D51" w:rsidRPr="00907585" w:rsidRDefault="001E3D51" w:rsidP="001E3D51">
            <w:pPr>
              <w:jc w:val="left"/>
              <w:rPr>
                <w:rFonts w:ascii="Times New Roman" w:eastAsia="宋体" w:hAnsi="Times New Roman" w:cs="Times New Roman"/>
                <w:szCs w:val="21"/>
              </w:rPr>
            </w:pPr>
            <w:r w:rsidRPr="00907585">
              <w:rPr>
                <w:rFonts w:ascii="Times New Roman" w:eastAsia="宋体" w:hAnsi="Times New Roman" w:cs="Times New Roman"/>
                <w:szCs w:val="21"/>
              </w:rPr>
              <w:t>（</w:t>
            </w:r>
            <w:r w:rsidRPr="00907585">
              <w:rPr>
                <w:rFonts w:ascii="Times New Roman" w:eastAsia="宋体" w:hAnsi="Times New Roman" w:cs="Times New Roman" w:hint="eastAsia"/>
                <w:szCs w:val="21"/>
              </w:rPr>
              <w:t>2</w:t>
            </w:r>
            <w:r w:rsidRPr="00907585">
              <w:rPr>
                <w:rFonts w:ascii="Times New Roman" w:eastAsia="宋体" w:hAnsi="Times New Roman" w:cs="Times New Roman"/>
                <w:szCs w:val="21"/>
              </w:rPr>
              <w:t>）</w:t>
            </w:r>
            <w:r w:rsidRPr="00907585">
              <w:rPr>
                <w:rFonts w:ascii="Times New Roman" w:eastAsia="宋体" w:hAnsi="Times New Roman" w:cs="Times New Roman" w:hint="eastAsia"/>
                <w:szCs w:val="21"/>
              </w:rPr>
              <w:t>有质量与安全保障体系内容方案，保障流程规范清晰，岗位职责不够明确，相关技术人员配备不齐全，得</w:t>
            </w:r>
            <w:r w:rsidRPr="00907585">
              <w:rPr>
                <w:rFonts w:ascii="Times New Roman" w:eastAsia="宋体" w:hAnsi="Times New Roman" w:cs="Times New Roman" w:hint="eastAsia"/>
                <w:szCs w:val="21"/>
              </w:rPr>
              <w:t>80</w:t>
            </w:r>
            <w:r w:rsidRPr="00907585">
              <w:rPr>
                <w:rFonts w:ascii="Times New Roman" w:eastAsia="宋体" w:hAnsi="Times New Roman" w:cs="Times New Roman" w:hint="eastAsia"/>
                <w:szCs w:val="21"/>
              </w:rPr>
              <w:t>分。</w:t>
            </w:r>
          </w:p>
          <w:p w14:paraId="26EE9DFD" w14:textId="77777777" w:rsidR="001E3D51" w:rsidRPr="00907585" w:rsidRDefault="001E3D51" w:rsidP="001E3D51">
            <w:pPr>
              <w:jc w:val="left"/>
              <w:rPr>
                <w:rFonts w:ascii="Times New Roman" w:eastAsia="宋体" w:hAnsi="Times New Roman" w:cs="Times New Roman"/>
                <w:szCs w:val="21"/>
              </w:rPr>
            </w:pPr>
            <w:r w:rsidRPr="00907585">
              <w:rPr>
                <w:rFonts w:ascii="Times New Roman" w:eastAsia="宋体" w:hAnsi="Times New Roman" w:cs="Times New Roman" w:hint="eastAsia"/>
                <w:szCs w:val="21"/>
              </w:rPr>
              <w:t>（</w:t>
            </w:r>
            <w:r w:rsidRPr="00907585">
              <w:rPr>
                <w:rFonts w:ascii="Times New Roman" w:eastAsia="宋体" w:hAnsi="Times New Roman" w:cs="Times New Roman" w:hint="eastAsia"/>
                <w:szCs w:val="21"/>
              </w:rPr>
              <w:t>3</w:t>
            </w:r>
            <w:r w:rsidRPr="00907585">
              <w:rPr>
                <w:rFonts w:ascii="Times New Roman" w:eastAsia="宋体" w:hAnsi="Times New Roman" w:cs="Times New Roman" w:hint="eastAsia"/>
                <w:szCs w:val="21"/>
              </w:rPr>
              <w:t>）只提供质量与安全保障体系内容说明，保障流程不规范，岗位职责不明确，相关技术人员配备不足，得</w:t>
            </w:r>
            <w:r w:rsidRPr="00907585">
              <w:rPr>
                <w:rFonts w:ascii="Times New Roman" w:eastAsia="宋体" w:hAnsi="Times New Roman" w:cs="Times New Roman" w:hint="eastAsia"/>
                <w:szCs w:val="21"/>
              </w:rPr>
              <w:t>60</w:t>
            </w:r>
            <w:r w:rsidRPr="00907585">
              <w:rPr>
                <w:rFonts w:ascii="Times New Roman" w:eastAsia="宋体" w:hAnsi="Times New Roman" w:cs="Times New Roman" w:hint="eastAsia"/>
                <w:szCs w:val="21"/>
              </w:rPr>
              <w:t>分。</w:t>
            </w:r>
          </w:p>
          <w:p w14:paraId="7F2C979E" w14:textId="2B2FB958" w:rsidR="002F57E3" w:rsidRPr="002E6C75" w:rsidRDefault="001E3D51" w:rsidP="001E3D51">
            <w:pPr>
              <w:jc w:val="left"/>
              <w:rPr>
                <w:rFonts w:ascii="Times New Roman" w:eastAsia="宋体" w:hAnsi="Times New Roman" w:cs="Times New Roman"/>
                <w:szCs w:val="21"/>
              </w:rPr>
            </w:pPr>
            <w:r w:rsidRPr="00907585">
              <w:rPr>
                <w:rFonts w:ascii="Times New Roman" w:eastAsia="宋体" w:hAnsi="Times New Roman" w:cs="Times New Roman" w:hint="eastAsia"/>
                <w:szCs w:val="21"/>
              </w:rPr>
              <w:t>（</w:t>
            </w:r>
            <w:r w:rsidRPr="00907585">
              <w:rPr>
                <w:rFonts w:ascii="Times New Roman" w:eastAsia="宋体" w:hAnsi="Times New Roman" w:cs="Times New Roman" w:hint="eastAsia"/>
                <w:szCs w:val="21"/>
              </w:rPr>
              <w:t>4</w:t>
            </w:r>
            <w:r w:rsidRPr="00907585">
              <w:rPr>
                <w:rFonts w:ascii="Times New Roman" w:eastAsia="宋体" w:hAnsi="Times New Roman" w:cs="Times New Roman" w:hint="eastAsia"/>
                <w:szCs w:val="21"/>
              </w:rPr>
              <w:t>）无质量与安全保障体</w:t>
            </w:r>
            <w:r>
              <w:rPr>
                <w:rFonts w:ascii="Times New Roman" w:eastAsia="宋体" w:hAnsi="Times New Roman" w:cs="Times New Roman" w:hint="eastAsia"/>
                <w:szCs w:val="21"/>
              </w:rPr>
              <w:t>系措施及方案，不得分。</w:t>
            </w:r>
          </w:p>
        </w:tc>
      </w:tr>
      <w:tr w:rsidR="00AA04B6" w:rsidRPr="002E6C75" w14:paraId="19F8D4F5" w14:textId="77777777" w:rsidTr="009C046A">
        <w:trPr>
          <w:trHeight w:val="63"/>
        </w:trPr>
        <w:tc>
          <w:tcPr>
            <w:tcW w:w="822" w:type="dxa"/>
            <w:vMerge/>
            <w:tcBorders>
              <w:left w:val="single" w:sz="4" w:space="0" w:color="auto"/>
              <w:right w:val="single" w:sz="4" w:space="0" w:color="auto"/>
            </w:tcBorders>
            <w:vAlign w:val="center"/>
          </w:tcPr>
          <w:p w14:paraId="56046050" w14:textId="77777777" w:rsidR="00AA04B6" w:rsidRPr="002E6C75" w:rsidRDefault="00AA04B6" w:rsidP="00AA04B6">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00EFCF7B" w14:textId="44ED158E" w:rsidR="00AA04B6" w:rsidRPr="002E6C75" w:rsidRDefault="00AA04B6" w:rsidP="00AA04B6">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4"/>
            <w:tcBorders>
              <w:top w:val="single" w:sz="4" w:space="0" w:color="auto"/>
              <w:left w:val="single" w:sz="4" w:space="0" w:color="auto"/>
              <w:bottom w:val="single" w:sz="4" w:space="0" w:color="auto"/>
              <w:right w:val="single" w:sz="4" w:space="0" w:color="auto"/>
            </w:tcBorders>
          </w:tcPr>
          <w:p w14:paraId="0AF7632D" w14:textId="13B74E5F" w:rsidR="00AA04B6" w:rsidRPr="002E6C75" w:rsidRDefault="00064D22" w:rsidP="00AA04B6">
            <w:pPr>
              <w:jc w:val="center"/>
              <w:rPr>
                <w:rFonts w:ascii="Times New Roman" w:eastAsia="宋体" w:hAnsi="Times New Roman" w:cs="Times New Roman"/>
                <w:szCs w:val="21"/>
              </w:rPr>
            </w:pPr>
            <w:r w:rsidRPr="00AA04B6">
              <w:rPr>
                <w:rFonts w:ascii="Times New Roman" w:eastAsia="宋体" w:hAnsi="Times New Roman" w:cs="Times New Roman" w:hint="eastAsia"/>
                <w:szCs w:val="21"/>
              </w:rPr>
              <w:t>其他服务承诺</w:t>
            </w:r>
          </w:p>
        </w:tc>
        <w:tc>
          <w:tcPr>
            <w:tcW w:w="953" w:type="dxa"/>
            <w:tcBorders>
              <w:top w:val="single" w:sz="4" w:space="0" w:color="auto"/>
              <w:left w:val="single" w:sz="4" w:space="0" w:color="auto"/>
              <w:bottom w:val="single" w:sz="4" w:space="0" w:color="auto"/>
              <w:right w:val="single" w:sz="4" w:space="0" w:color="auto"/>
            </w:tcBorders>
          </w:tcPr>
          <w:p w14:paraId="4FA45F62" w14:textId="145AEA04" w:rsidR="00AA04B6" w:rsidRPr="002E6C75" w:rsidRDefault="00AA04B6" w:rsidP="00AA04B6">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1097" w:type="dxa"/>
            <w:tcBorders>
              <w:top w:val="single" w:sz="4" w:space="0" w:color="auto"/>
              <w:left w:val="single" w:sz="4" w:space="0" w:color="auto"/>
              <w:bottom w:val="single" w:sz="4" w:space="0" w:color="auto"/>
              <w:right w:val="single" w:sz="4" w:space="0" w:color="auto"/>
            </w:tcBorders>
          </w:tcPr>
          <w:p w14:paraId="6FEC141E" w14:textId="1C816352" w:rsidR="00AA04B6" w:rsidRPr="002E6C75" w:rsidRDefault="00AA04B6" w:rsidP="00AA04B6">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983" w:type="dxa"/>
            <w:tcBorders>
              <w:top w:val="single" w:sz="4" w:space="0" w:color="auto"/>
              <w:left w:val="single" w:sz="4" w:space="0" w:color="auto"/>
              <w:bottom w:val="single" w:sz="4" w:space="0" w:color="auto"/>
              <w:right w:val="single" w:sz="4" w:space="0" w:color="auto"/>
            </w:tcBorders>
          </w:tcPr>
          <w:p w14:paraId="57956963" w14:textId="72079A4D" w:rsidR="008D065F" w:rsidRPr="004E0E33" w:rsidRDefault="00AA04B6" w:rsidP="009013F1">
            <w:pPr>
              <w:rPr>
                <w:rFonts w:ascii="Times New Roman" w:eastAsia="宋体" w:hAnsi="Times New Roman" w:cs="Times New Roman"/>
                <w:color w:val="000000"/>
                <w:szCs w:val="21"/>
              </w:rPr>
            </w:pPr>
            <w:r w:rsidRPr="00AA04B6">
              <w:rPr>
                <w:rFonts w:ascii="Times New Roman" w:eastAsia="宋体" w:hAnsi="Times New Roman" w:cs="Times New Roman"/>
                <w:b/>
                <w:szCs w:val="21"/>
              </w:rPr>
              <w:t>考察内</w:t>
            </w:r>
            <w:r w:rsidRPr="00CB4DAE">
              <w:rPr>
                <w:rFonts w:ascii="Times New Roman" w:eastAsia="宋体" w:hAnsi="Times New Roman" w:cs="Times New Roman"/>
                <w:b/>
                <w:szCs w:val="21"/>
              </w:rPr>
              <w:t>容：</w:t>
            </w:r>
            <w:r w:rsidR="008D065F" w:rsidRPr="00CB4DAE">
              <w:rPr>
                <w:rFonts w:ascii="Times New Roman" w:eastAsia="宋体" w:hAnsi="Times New Roman" w:cs="Times New Roman" w:hint="eastAsia"/>
                <w:szCs w:val="21"/>
              </w:rPr>
              <w:t>投标人对项目完成的其他服务承诺。要求提供承诺函（格式自定）作为得分依据，服务内容包括：每季度协助采购方装载若干车园林垃圾之外的建筑垃圾和其他垃圾，不另计费</w:t>
            </w:r>
            <w:r w:rsidR="009013F1">
              <w:rPr>
                <w:rFonts w:ascii="Times New Roman" w:eastAsia="宋体" w:hAnsi="Times New Roman" w:cs="Times New Roman" w:hint="eastAsia"/>
                <w:szCs w:val="21"/>
              </w:rPr>
              <w:t>，每季度</w:t>
            </w:r>
            <w:r w:rsidR="009013F1">
              <w:rPr>
                <w:rFonts w:ascii="Times New Roman" w:eastAsia="宋体" w:hAnsi="Times New Roman" w:cs="Times New Roman" w:hint="eastAsia"/>
                <w:szCs w:val="21"/>
              </w:rPr>
              <w:t>4</w:t>
            </w:r>
            <w:r w:rsidR="009013F1">
              <w:rPr>
                <w:rFonts w:ascii="Times New Roman" w:eastAsia="宋体" w:hAnsi="Times New Roman" w:cs="Times New Roman"/>
                <w:szCs w:val="21"/>
              </w:rPr>
              <w:t>车</w:t>
            </w:r>
            <w:r w:rsidR="009013F1">
              <w:rPr>
                <w:rFonts w:ascii="Times New Roman" w:eastAsia="宋体" w:hAnsi="Times New Roman" w:cs="Times New Roman" w:hint="eastAsia"/>
                <w:szCs w:val="21"/>
              </w:rPr>
              <w:t>及</w:t>
            </w:r>
            <w:r w:rsidR="009013F1">
              <w:rPr>
                <w:rFonts w:ascii="Times New Roman" w:eastAsia="宋体" w:hAnsi="Times New Roman" w:cs="Times New Roman"/>
                <w:szCs w:val="21"/>
              </w:rPr>
              <w:t>以上者得最高分</w:t>
            </w:r>
            <w:r w:rsidR="009013F1">
              <w:rPr>
                <w:rFonts w:ascii="Times New Roman" w:eastAsia="宋体" w:hAnsi="Times New Roman" w:cs="Times New Roman" w:hint="eastAsia"/>
                <w:szCs w:val="21"/>
              </w:rPr>
              <w:t>100</w:t>
            </w:r>
            <w:r w:rsidR="009013F1">
              <w:rPr>
                <w:rFonts w:ascii="Times New Roman" w:eastAsia="宋体" w:hAnsi="Times New Roman" w:cs="Times New Roman"/>
                <w:szCs w:val="21"/>
              </w:rPr>
              <w:t>分，每季度</w:t>
            </w:r>
            <w:r w:rsidR="009013F1">
              <w:rPr>
                <w:rFonts w:ascii="Times New Roman" w:eastAsia="宋体" w:hAnsi="Times New Roman" w:cs="Times New Roman" w:hint="eastAsia"/>
                <w:szCs w:val="21"/>
              </w:rPr>
              <w:t>3</w:t>
            </w:r>
            <w:r w:rsidR="009013F1">
              <w:rPr>
                <w:rFonts w:ascii="Times New Roman" w:eastAsia="宋体" w:hAnsi="Times New Roman" w:cs="Times New Roman"/>
                <w:szCs w:val="21"/>
              </w:rPr>
              <w:t>车者得</w:t>
            </w:r>
            <w:r w:rsidR="009013F1">
              <w:rPr>
                <w:rFonts w:ascii="Times New Roman" w:eastAsia="宋体" w:hAnsi="Times New Roman" w:cs="Times New Roman" w:hint="eastAsia"/>
                <w:szCs w:val="21"/>
              </w:rPr>
              <w:t>80</w:t>
            </w:r>
            <w:r w:rsidR="009013F1">
              <w:rPr>
                <w:rFonts w:ascii="Times New Roman" w:eastAsia="宋体" w:hAnsi="Times New Roman" w:cs="Times New Roman"/>
                <w:szCs w:val="21"/>
              </w:rPr>
              <w:t>分，每季度</w:t>
            </w:r>
            <w:r w:rsidR="009013F1">
              <w:rPr>
                <w:rFonts w:ascii="Times New Roman" w:eastAsia="宋体" w:hAnsi="Times New Roman" w:cs="Times New Roman" w:hint="eastAsia"/>
                <w:szCs w:val="21"/>
              </w:rPr>
              <w:t>2</w:t>
            </w:r>
            <w:r w:rsidR="009013F1">
              <w:rPr>
                <w:rFonts w:ascii="Times New Roman" w:eastAsia="宋体" w:hAnsi="Times New Roman" w:cs="Times New Roman"/>
                <w:szCs w:val="21"/>
              </w:rPr>
              <w:t>车者得</w:t>
            </w:r>
            <w:r w:rsidR="009013F1">
              <w:rPr>
                <w:rFonts w:ascii="Times New Roman" w:eastAsia="宋体" w:hAnsi="Times New Roman" w:cs="Times New Roman" w:hint="eastAsia"/>
                <w:szCs w:val="21"/>
              </w:rPr>
              <w:t>50</w:t>
            </w:r>
            <w:r w:rsidR="009013F1">
              <w:rPr>
                <w:rFonts w:ascii="Times New Roman" w:eastAsia="宋体" w:hAnsi="Times New Roman" w:cs="Times New Roman"/>
                <w:szCs w:val="21"/>
              </w:rPr>
              <w:t>分</w:t>
            </w:r>
            <w:r w:rsidR="009013F1">
              <w:rPr>
                <w:rStyle w:val="afb"/>
                <w:rFonts w:ascii="宋体" w:eastAsia="宋体" w:hAnsi="Times New Roman" w:cs="Times New Roman" w:hint="eastAsia"/>
                <w:kern w:val="0"/>
              </w:rPr>
              <w:t>，</w:t>
            </w:r>
            <w:r w:rsidR="009013F1">
              <w:rPr>
                <w:rFonts w:ascii="Times New Roman" w:eastAsia="宋体" w:hAnsi="Times New Roman" w:cs="Times New Roman" w:hint="eastAsia"/>
                <w:szCs w:val="21"/>
              </w:rPr>
              <w:t>其他情况不得分。</w:t>
            </w:r>
            <w:r w:rsidR="008D065F" w:rsidRPr="00CB4DAE">
              <w:rPr>
                <w:rFonts w:ascii="Times New Roman" w:eastAsia="宋体" w:hAnsi="Times New Roman" w:cs="Times New Roman"/>
                <w:szCs w:val="21"/>
              </w:rPr>
              <w:t>未提供承诺或承诺内容不满足要求的不</w:t>
            </w:r>
            <w:r w:rsidR="008D065F" w:rsidRPr="00CB4DAE">
              <w:rPr>
                <w:rFonts w:ascii="Times New Roman" w:eastAsia="宋体" w:hAnsi="Times New Roman" w:cs="Times New Roman"/>
                <w:szCs w:val="21"/>
              </w:rPr>
              <w:lastRenderedPageBreak/>
              <w:t>得分。</w:t>
            </w:r>
          </w:p>
        </w:tc>
      </w:tr>
      <w:tr w:rsidR="002F57E3" w:rsidRPr="002E6C75" w14:paraId="7B1EE65D" w14:textId="77777777" w:rsidTr="009C046A">
        <w:trPr>
          <w:trHeight w:val="63"/>
        </w:trPr>
        <w:tc>
          <w:tcPr>
            <w:tcW w:w="822" w:type="dxa"/>
            <w:vMerge/>
            <w:tcBorders>
              <w:left w:val="single" w:sz="4" w:space="0" w:color="auto"/>
              <w:right w:val="single" w:sz="4" w:space="0" w:color="auto"/>
            </w:tcBorders>
            <w:vAlign w:val="center"/>
          </w:tcPr>
          <w:p w14:paraId="7A0E743F"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2210" w:type="dxa"/>
            <w:gridSpan w:val="4"/>
            <w:tcBorders>
              <w:top w:val="single" w:sz="4" w:space="0" w:color="auto"/>
              <w:left w:val="single" w:sz="4" w:space="0" w:color="auto"/>
              <w:bottom w:val="single" w:sz="4" w:space="0" w:color="auto"/>
              <w:right w:val="single" w:sz="4" w:space="0" w:color="auto"/>
            </w:tcBorders>
          </w:tcPr>
          <w:p w14:paraId="52ACF4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违约承诺</w:t>
            </w:r>
          </w:p>
        </w:tc>
        <w:tc>
          <w:tcPr>
            <w:tcW w:w="953" w:type="dxa"/>
            <w:tcBorders>
              <w:top w:val="single" w:sz="4" w:space="0" w:color="auto"/>
              <w:left w:val="single" w:sz="4" w:space="0" w:color="auto"/>
              <w:bottom w:val="single" w:sz="4" w:space="0" w:color="auto"/>
              <w:right w:val="single" w:sz="4" w:space="0" w:color="auto"/>
            </w:tcBorders>
          </w:tcPr>
          <w:p w14:paraId="501D7B7C" w14:textId="48133654" w:rsidR="002F57E3" w:rsidRPr="002E6C75" w:rsidRDefault="00CF3735" w:rsidP="00BE6109">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097" w:type="dxa"/>
            <w:tcBorders>
              <w:top w:val="single" w:sz="4" w:space="0" w:color="auto"/>
              <w:left w:val="single" w:sz="4" w:space="0" w:color="auto"/>
              <w:bottom w:val="single" w:sz="4" w:space="0" w:color="auto"/>
              <w:right w:val="single" w:sz="4" w:space="0" w:color="auto"/>
            </w:tcBorders>
          </w:tcPr>
          <w:p w14:paraId="16172F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3" w:type="dxa"/>
            <w:tcBorders>
              <w:top w:val="single" w:sz="4" w:space="0" w:color="auto"/>
              <w:left w:val="single" w:sz="4" w:space="0" w:color="auto"/>
              <w:bottom w:val="single" w:sz="4" w:space="0" w:color="auto"/>
              <w:right w:val="single" w:sz="4" w:space="0" w:color="auto"/>
            </w:tcBorders>
          </w:tcPr>
          <w:p w14:paraId="2C7D279A" w14:textId="77777777" w:rsidR="00E33DCB" w:rsidRDefault="00E33DCB" w:rsidP="00E33DCB">
            <w:pPr>
              <w:jc w:val="left"/>
              <w:rPr>
                <w:rFonts w:ascii="Times New Roman" w:eastAsia="宋体" w:hAnsi="Times New Roman" w:cs="Times New Roman"/>
                <w:szCs w:val="21"/>
              </w:rPr>
            </w:pPr>
            <w:r w:rsidRPr="00527FE7">
              <w:rPr>
                <w:rFonts w:ascii="Times New Roman" w:eastAsia="宋体" w:hAnsi="Times New Roman" w:cs="Times New Roman"/>
                <w:b/>
                <w:szCs w:val="21"/>
              </w:rPr>
              <w:t>考察内容：</w:t>
            </w:r>
            <w:r>
              <w:rPr>
                <w:rFonts w:ascii="Times New Roman" w:eastAsia="宋体" w:hAnsi="Times New Roman" w:cs="Times New Roman" w:hint="eastAsia"/>
                <w:szCs w:val="21"/>
              </w:rPr>
              <w:t>考察</w:t>
            </w:r>
            <w:r w:rsidRPr="0023627D">
              <w:rPr>
                <w:rFonts w:ascii="Times New Roman" w:eastAsia="宋体" w:hAnsi="Times New Roman" w:cs="Times New Roman" w:hint="eastAsia"/>
                <w:szCs w:val="21"/>
              </w:rPr>
              <w:t>投标人对中标后对项目的履约承诺和违约赔偿承诺。</w:t>
            </w:r>
          </w:p>
          <w:p w14:paraId="5864F8CA" w14:textId="77777777" w:rsidR="00E33DCB" w:rsidRPr="00834FD7" w:rsidRDefault="00E33DCB" w:rsidP="00E33DCB">
            <w:pPr>
              <w:jc w:val="left"/>
              <w:rPr>
                <w:rFonts w:ascii="宋体" w:eastAsia="宋体" w:hAnsi="宋体" w:cs="Times New Roman"/>
                <w:b/>
                <w:szCs w:val="21"/>
              </w:rPr>
            </w:pPr>
            <w:r w:rsidRPr="00834FD7">
              <w:rPr>
                <w:rFonts w:ascii="宋体" w:eastAsia="宋体" w:hAnsi="宋体" w:cs="Times New Roman" w:hint="eastAsia"/>
                <w:b/>
                <w:szCs w:val="21"/>
              </w:rPr>
              <w:t>评分标准：</w:t>
            </w:r>
          </w:p>
          <w:p w14:paraId="34A93FEA" w14:textId="77777777" w:rsidR="00E33DCB" w:rsidRPr="00667DB8" w:rsidRDefault="00E33DCB" w:rsidP="00E33DCB">
            <w:pPr>
              <w:jc w:val="left"/>
              <w:rPr>
                <w:rFonts w:ascii="Times New Roman" w:eastAsia="宋体" w:hAnsi="Times New Roman" w:cs="Times New Roman"/>
                <w:szCs w:val="21"/>
              </w:rPr>
            </w:pPr>
            <w:bookmarkStart w:id="3" w:name="OLE_LINK60"/>
            <w:bookmarkStart w:id="4" w:name="OLE_LINK61"/>
            <w:r w:rsidRPr="00667DB8">
              <w:rPr>
                <w:rFonts w:ascii="Times New Roman" w:eastAsia="宋体" w:hAnsi="Times New Roman" w:cs="Times New Roman" w:hint="eastAsia"/>
                <w:szCs w:val="21"/>
              </w:rPr>
              <w:t>（</w:t>
            </w:r>
            <w:r w:rsidRPr="00667DB8">
              <w:rPr>
                <w:rFonts w:ascii="Times New Roman" w:eastAsia="宋体" w:hAnsi="Times New Roman" w:cs="Times New Roman"/>
                <w:szCs w:val="21"/>
              </w:rPr>
              <w:t>1</w:t>
            </w:r>
            <w:r w:rsidRPr="00667DB8">
              <w:rPr>
                <w:rFonts w:ascii="Times New Roman" w:eastAsia="宋体" w:hAnsi="Times New Roman" w:cs="Times New Roman"/>
                <w:szCs w:val="21"/>
              </w:rPr>
              <w:t>）提供承诺函，承诺内容完整、清晰、无歧义、违约责任清晰可执行，得</w:t>
            </w:r>
            <w:r w:rsidRPr="00667DB8">
              <w:rPr>
                <w:rFonts w:ascii="Times New Roman" w:eastAsia="宋体" w:hAnsi="Times New Roman" w:cs="Times New Roman"/>
                <w:szCs w:val="21"/>
              </w:rPr>
              <w:t>100</w:t>
            </w:r>
            <w:r w:rsidRPr="00667DB8">
              <w:rPr>
                <w:rFonts w:ascii="Times New Roman" w:eastAsia="宋体" w:hAnsi="Times New Roman" w:cs="Times New Roman"/>
                <w:szCs w:val="21"/>
              </w:rPr>
              <w:t>分；</w:t>
            </w:r>
          </w:p>
          <w:p w14:paraId="5C05C860" w14:textId="049088FC" w:rsidR="00E33DCB" w:rsidRPr="00667DB8" w:rsidRDefault="00E33DCB" w:rsidP="00E33DCB">
            <w:pPr>
              <w:jc w:val="left"/>
              <w:rPr>
                <w:rFonts w:ascii="Times New Roman" w:eastAsia="宋体" w:hAnsi="Times New Roman" w:cs="Times New Roman"/>
                <w:szCs w:val="21"/>
              </w:rPr>
            </w:pPr>
            <w:r w:rsidRPr="00667DB8">
              <w:rPr>
                <w:rFonts w:ascii="Times New Roman" w:eastAsia="宋体" w:hAnsi="Times New Roman" w:cs="Times New Roman" w:hint="eastAsia"/>
                <w:szCs w:val="21"/>
              </w:rPr>
              <w:t>（</w:t>
            </w:r>
            <w:r w:rsidRPr="00667DB8">
              <w:rPr>
                <w:rFonts w:ascii="Times New Roman" w:eastAsia="宋体" w:hAnsi="Times New Roman" w:cs="Times New Roman"/>
                <w:szCs w:val="21"/>
              </w:rPr>
              <w:t>2</w:t>
            </w:r>
            <w:r w:rsidRPr="00667DB8">
              <w:rPr>
                <w:rFonts w:ascii="Times New Roman" w:eastAsia="宋体" w:hAnsi="Times New Roman" w:cs="Times New Roman"/>
                <w:szCs w:val="21"/>
              </w:rPr>
              <w:t>）提供承诺函，承诺范围完善，承诺违约责任，得</w:t>
            </w:r>
            <w:r w:rsidR="007A5C83">
              <w:rPr>
                <w:rFonts w:ascii="Times New Roman" w:eastAsia="宋体" w:hAnsi="Times New Roman" w:cs="Times New Roman"/>
                <w:szCs w:val="21"/>
              </w:rPr>
              <w:t>80</w:t>
            </w:r>
            <w:r w:rsidRPr="00667DB8">
              <w:rPr>
                <w:rFonts w:ascii="Times New Roman" w:eastAsia="宋体" w:hAnsi="Times New Roman" w:cs="Times New Roman"/>
                <w:szCs w:val="21"/>
              </w:rPr>
              <w:t>分；</w:t>
            </w:r>
          </w:p>
          <w:p w14:paraId="64E4F8F1" w14:textId="1E01EDD4" w:rsidR="00E33DCB" w:rsidRPr="00667DB8" w:rsidRDefault="00E33DCB" w:rsidP="00E33DCB">
            <w:pPr>
              <w:jc w:val="left"/>
              <w:rPr>
                <w:rFonts w:ascii="Times New Roman" w:eastAsia="宋体" w:hAnsi="Times New Roman" w:cs="Times New Roman"/>
                <w:szCs w:val="21"/>
              </w:rPr>
            </w:pPr>
            <w:r w:rsidRPr="00667DB8">
              <w:rPr>
                <w:rFonts w:ascii="Times New Roman" w:eastAsia="宋体" w:hAnsi="Times New Roman" w:cs="Times New Roman" w:hint="eastAsia"/>
                <w:szCs w:val="21"/>
              </w:rPr>
              <w:t>（</w:t>
            </w:r>
            <w:r w:rsidRPr="00667DB8">
              <w:rPr>
                <w:rFonts w:ascii="Times New Roman" w:eastAsia="宋体" w:hAnsi="Times New Roman" w:cs="Times New Roman"/>
                <w:szCs w:val="21"/>
              </w:rPr>
              <w:t>3</w:t>
            </w:r>
            <w:r w:rsidRPr="00667DB8">
              <w:rPr>
                <w:rFonts w:ascii="Times New Roman" w:eastAsia="宋体" w:hAnsi="Times New Roman" w:cs="Times New Roman"/>
                <w:szCs w:val="21"/>
              </w:rPr>
              <w:t>）提供承诺函，并承诺违约责任，得</w:t>
            </w:r>
            <w:r w:rsidR="007A5C83">
              <w:rPr>
                <w:rFonts w:ascii="Times New Roman" w:eastAsia="宋体" w:hAnsi="Times New Roman" w:cs="Times New Roman"/>
                <w:szCs w:val="21"/>
              </w:rPr>
              <w:t>60</w:t>
            </w:r>
            <w:r w:rsidRPr="00667DB8">
              <w:rPr>
                <w:rFonts w:ascii="Times New Roman" w:eastAsia="宋体" w:hAnsi="Times New Roman" w:cs="Times New Roman"/>
                <w:szCs w:val="21"/>
              </w:rPr>
              <w:t>分；</w:t>
            </w:r>
          </w:p>
          <w:p w14:paraId="24F43EFB" w14:textId="77777777" w:rsidR="00492256" w:rsidRDefault="00E33DCB" w:rsidP="00527FE7">
            <w:pPr>
              <w:jc w:val="left"/>
              <w:rPr>
                <w:rFonts w:ascii="Times New Roman" w:eastAsia="宋体" w:hAnsi="Times New Roman" w:cs="Times New Roman"/>
                <w:szCs w:val="21"/>
              </w:rPr>
            </w:pPr>
            <w:r w:rsidRPr="00667DB8">
              <w:rPr>
                <w:rFonts w:ascii="Times New Roman" w:eastAsia="宋体" w:hAnsi="Times New Roman" w:cs="Times New Roman" w:hint="eastAsia"/>
                <w:szCs w:val="21"/>
              </w:rPr>
              <w:t>（</w:t>
            </w:r>
            <w:r w:rsidRPr="00667DB8">
              <w:rPr>
                <w:rFonts w:ascii="Times New Roman" w:eastAsia="宋体" w:hAnsi="Times New Roman" w:cs="Times New Roman"/>
                <w:szCs w:val="21"/>
              </w:rPr>
              <w:t>4</w:t>
            </w:r>
            <w:r w:rsidRPr="00667DB8">
              <w:rPr>
                <w:rFonts w:ascii="Times New Roman" w:eastAsia="宋体" w:hAnsi="Times New Roman" w:cs="Times New Roman"/>
                <w:szCs w:val="21"/>
              </w:rPr>
              <w:t>）未提供承诺函，或承诺函有严重内容错漏（内容错漏的标准由专家判定），不得分。</w:t>
            </w:r>
            <w:bookmarkEnd w:id="3"/>
            <w:bookmarkEnd w:id="4"/>
          </w:p>
          <w:p w14:paraId="1DD4787C" w14:textId="607487DE" w:rsidR="002F57E3" w:rsidRPr="002E6C75" w:rsidRDefault="00492256" w:rsidP="00527FE7">
            <w:pPr>
              <w:jc w:val="left"/>
              <w:rPr>
                <w:rFonts w:ascii="Times New Roman" w:eastAsia="宋体" w:hAnsi="Times New Roman" w:cs="Times New Roman"/>
                <w:szCs w:val="21"/>
              </w:rPr>
            </w:pPr>
            <w:r w:rsidRPr="00492256">
              <w:rPr>
                <w:rFonts w:ascii="Times New Roman" w:eastAsia="宋体" w:hAnsi="Times New Roman" w:cs="Times New Roman" w:hint="eastAsia"/>
                <w:szCs w:val="21"/>
              </w:rPr>
              <w:t>要求提供承诺</w:t>
            </w:r>
            <w:r w:rsidR="00F5323B">
              <w:rPr>
                <w:rFonts w:ascii="Times New Roman" w:eastAsia="宋体" w:hAnsi="Times New Roman" w:cs="Times New Roman" w:hint="eastAsia"/>
                <w:szCs w:val="21"/>
              </w:rPr>
              <w:t>函</w:t>
            </w:r>
            <w:r w:rsidRPr="00492256">
              <w:rPr>
                <w:rFonts w:ascii="Times New Roman" w:eastAsia="宋体" w:hAnsi="Times New Roman" w:cs="Times New Roman" w:hint="eastAsia"/>
                <w:szCs w:val="21"/>
              </w:rPr>
              <w:t>（格式自定）</w:t>
            </w:r>
            <w:r w:rsidR="00F5323B">
              <w:rPr>
                <w:rFonts w:ascii="Times New Roman" w:eastAsia="宋体" w:hAnsi="Times New Roman" w:cs="Times New Roman" w:hint="eastAsia"/>
                <w:szCs w:val="21"/>
              </w:rPr>
              <w:t>加盖</w:t>
            </w:r>
            <w:r w:rsidR="00F5323B">
              <w:rPr>
                <w:rFonts w:ascii="Times New Roman" w:eastAsia="宋体" w:hAnsi="Times New Roman" w:cs="Times New Roman"/>
                <w:szCs w:val="21"/>
              </w:rPr>
              <w:t>公章</w:t>
            </w:r>
            <w:r w:rsidRPr="00492256">
              <w:rPr>
                <w:rFonts w:ascii="Times New Roman" w:eastAsia="宋体" w:hAnsi="Times New Roman" w:cs="Times New Roman" w:hint="eastAsia"/>
                <w:szCs w:val="21"/>
              </w:rPr>
              <w:t>作为得分依据。</w:t>
            </w:r>
          </w:p>
        </w:tc>
      </w:tr>
      <w:tr w:rsidR="002F57E3" w:rsidRPr="002E6C75" w14:paraId="79A404BF" w14:textId="77777777" w:rsidTr="009C046A">
        <w:tc>
          <w:tcPr>
            <w:tcW w:w="822"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4947" w:type="dxa"/>
            <w:gridSpan w:val="7"/>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2983" w:type="dxa"/>
            <w:tcBorders>
              <w:top w:val="single" w:sz="4" w:space="0" w:color="auto"/>
              <w:left w:val="single" w:sz="4" w:space="0" w:color="auto"/>
              <w:bottom w:val="single" w:sz="4" w:space="0" w:color="auto"/>
              <w:right w:val="single" w:sz="4" w:space="0" w:color="auto"/>
            </w:tcBorders>
          </w:tcPr>
          <w:p w14:paraId="34E2BE1C" w14:textId="661F51F9" w:rsidR="002F57E3" w:rsidRPr="002E6C75" w:rsidRDefault="00FA44FD" w:rsidP="005A5EBE">
            <w:pPr>
              <w:jc w:val="center"/>
              <w:rPr>
                <w:rFonts w:ascii="Times New Roman" w:eastAsia="宋体" w:hAnsi="Times New Roman" w:cs="Times New Roman"/>
                <w:szCs w:val="21"/>
              </w:rPr>
            </w:pPr>
            <w:r>
              <w:rPr>
                <w:rFonts w:ascii="Times New Roman" w:eastAsia="宋体" w:hAnsi="Times New Roman" w:cs="Times New Roman" w:hint="eastAsia"/>
                <w:szCs w:val="21"/>
              </w:rPr>
              <w:t>3</w:t>
            </w:r>
            <w:r w:rsidR="00B6423D">
              <w:rPr>
                <w:rFonts w:ascii="Times New Roman" w:eastAsia="宋体" w:hAnsi="Times New Roman" w:cs="Times New Roman"/>
                <w:szCs w:val="21"/>
              </w:rPr>
              <w:t>1</w:t>
            </w:r>
          </w:p>
        </w:tc>
      </w:tr>
      <w:tr w:rsidR="00062675" w:rsidRPr="002E6C75" w14:paraId="5504483E" w14:textId="77777777" w:rsidTr="009C046A">
        <w:trPr>
          <w:trHeight w:val="81"/>
        </w:trPr>
        <w:tc>
          <w:tcPr>
            <w:tcW w:w="822" w:type="dxa"/>
            <w:vMerge w:val="restart"/>
            <w:tcBorders>
              <w:top w:val="single" w:sz="4" w:space="0" w:color="auto"/>
              <w:left w:val="single" w:sz="4" w:space="0" w:color="auto"/>
              <w:right w:val="single" w:sz="4" w:space="0" w:color="auto"/>
            </w:tcBorders>
          </w:tcPr>
          <w:p w14:paraId="245705A8" w14:textId="77777777" w:rsidR="00062675" w:rsidRPr="002E6C75" w:rsidRDefault="00062675"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4"/>
            <w:tcBorders>
              <w:top w:val="single" w:sz="4" w:space="0" w:color="auto"/>
              <w:left w:val="single" w:sz="4" w:space="0" w:color="auto"/>
              <w:bottom w:val="single" w:sz="4" w:space="0" w:color="auto"/>
              <w:right w:val="single" w:sz="4" w:space="0" w:color="auto"/>
            </w:tcBorders>
          </w:tcPr>
          <w:p w14:paraId="192C59A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3" w:type="dxa"/>
            <w:tcBorders>
              <w:top w:val="single" w:sz="4" w:space="0" w:color="auto"/>
              <w:left w:val="single" w:sz="4" w:space="0" w:color="auto"/>
              <w:bottom w:val="single" w:sz="4" w:space="0" w:color="auto"/>
              <w:right w:val="single" w:sz="4" w:space="0" w:color="auto"/>
            </w:tcBorders>
          </w:tcPr>
          <w:p w14:paraId="5577B9B9"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D1CE38B"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3" w:type="dxa"/>
            <w:tcBorders>
              <w:top w:val="single" w:sz="4" w:space="0" w:color="auto"/>
              <w:left w:val="single" w:sz="4" w:space="0" w:color="auto"/>
              <w:bottom w:val="single" w:sz="4" w:space="0" w:color="auto"/>
              <w:right w:val="single" w:sz="4" w:space="0" w:color="auto"/>
            </w:tcBorders>
          </w:tcPr>
          <w:p w14:paraId="0852369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D82FA4" w:rsidRPr="002E6C75" w14:paraId="05EABD5A" w14:textId="77777777" w:rsidTr="009C046A">
        <w:trPr>
          <w:trHeight w:val="78"/>
        </w:trPr>
        <w:tc>
          <w:tcPr>
            <w:tcW w:w="822" w:type="dxa"/>
            <w:vMerge/>
            <w:tcBorders>
              <w:left w:val="single" w:sz="4" w:space="0" w:color="auto"/>
              <w:right w:val="single" w:sz="4" w:space="0" w:color="auto"/>
            </w:tcBorders>
            <w:vAlign w:val="center"/>
          </w:tcPr>
          <w:p w14:paraId="79DA22C1" w14:textId="77777777" w:rsidR="00D82FA4" w:rsidRPr="002E6C75" w:rsidRDefault="00D82FA4" w:rsidP="00D82FA4">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2DCE0F4E" w:rsidR="00D82FA4" w:rsidRPr="002E6C75" w:rsidRDefault="00B6423D" w:rsidP="00D82FA4">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210" w:type="dxa"/>
            <w:gridSpan w:val="4"/>
            <w:tcBorders>
              <w:top w:val="single" w:sz="4" w:space="0" w:color="auto"/>
              <w:left w:val="single" w:sz="4" w:space="0" w:color="auto"/>
              <w:bottom w:val="single" w:sz="4" w:space="0" w:color="auto"/>
              <w:right w:val="single" w:sz="4" w:space="0" w:color="auto"/>
            </w:tcBorders>
          </w:tcPr>
          <w:p w14:paraId="48587C22" w14:textId="61371551" w:rsidR="00D82FA4" w:rsidRPr="002E6C75" w:rsidRDefault="00D82FA4" w:rsidP="00D82FA4">
            <w:pPr>
              <w:jc w:val="center"/>
              <w:rPr>
                <w:rFonts w:ascii="Times New Roman" w:eastAsia="宋体" w:hAnsi="Times New Roman" w:cs="Times New Roman"/>
                <w:szCs w:val="21"/>
              </w:rPr>
            </w:pPr>
            <w:r>
              <w:rPr>
                <w:rFonts w:ascii="Times New Roman" w:eastAsia="宋体" w:hAnsi="Times New Roman" w:cs="Times New Roman"/>
                <w:szCs w:val="21"/>
              </w:rPr>
              <w:t>拟安排的项目团队成员（</w:t>
            </w:r>
            <w:r>
              <w:rPr>
                <w:rFonts w:ascii="Times New Roman" w:eastAsia="宋体" w:hAnsi="Times New Roman" w:cs="Times New Roman" w:hint="eastAsia"/>
                <w:szCs w:val="21"/>
              </w:rPr>
              <w:t>包括</w:t>
            </w:r>
            <w:r>
              <w:rPr>
                <w:rFonts w:ascii="Times New Roman" w:eastAsia="宋体" w:hAnsi="Times New Roman" w:cs="Times New Roman"/>
                <w:szCs w:val="21"/>
              </w:rPr>
              <w:t>项目负责人）情况</w:t>
            </w:r>
          </w:p>
        </w:tc>
        <w:tc>
          <w:tcPr>
            <w:tcW w:w="953" w:type="dxa"/>
            <w:tcBorders>
              <w:top w:val="single" w:sz="4" w:space="0" w:color="auto"/>
              <w:left w:val="single" w:sz="4" w:space="0" w:color="auto"/>
              <w:bottom w:val="single" w:sz="4" w:space="0" w:color="auto"/>
              <w:right w:val="single" w:sz="4" w:space="0" w:color="auto"/>
            </w:tcBorders>
          </w:tcPr>
          <w:p w14:paraId="059F0F34" w14:textId="2404C42E" w:rsidR="00D82FA4" w:rsidRPr="002E6C75" w:rsidRDefault="00B6423D" w:rsidP="00D82FA4">
            <w:pPr>
              <w:jc w:val="center"/>
              <w:rPr>
                <w:rFonts w:ascii="Times New Roman" w:eastAsia="宋体" w:hAnsi="Times New Roman" w:cs="Times New Roman"/>
                <w:szCs w:val="21"/>
              </w:rPr>
            </w:pPr>
            <w:r>
              <w:rPr>
                <w:rFonts w:ascii="宋体" w:eastAsia="宋体" w:hAnsi="宋体" w:cs="Times New Roman"/>
                <w:kern w:val="0"/>
                <w:szCs w:val="21"/>
              </w:rPr>
              <w:t>15</w:t>
            </w:r>
          </w:p>
        </w:tc>
        <w:tc>
          <w:tcPr>
            <w:tcW w:w="1097" w:type="dxa"/>
            <w:tcBorders>
              <w:top w:val="single" w:sz="4" w:space="0" w:color="auto"/>
              <w:left w:val="single" w:sz="4" w:space="0" w:color="auto"/>
              <w:bottom w:val="single" w:sz="4" w:space="0" w:color="auto"/>
              <w:right w:val="single" w:sz="4" w:space="0" w:color="auto"/>
            </w:tcBorders>
          </w:tcPr>
          <w:p w14:paraId="4216F21E" w14:textId="1AF994F5" w:rsidR="00D82FA4" w:rsidRPr="002E6C75" w:rsidRDefault="00D82FA4" w:rsidP="00D82FA4">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983" w:type="dxa"/>
            <w:tcBorders>
              <w:top w:val="single" w:sz="4" w:space="0" w:color="auto"/>
              <w:left w:val="single" w:sz="4" w:space="0" w:color="auto"/>
              <w:bottom w:val="single" w:sz="4" w:space="0" w:color="auto"/>
              <w:right w:val="single" w:sz="4" w:space="0" w:color="auto"/>
            </w:tcBorders>
          </w:tcPr>
          <w:p w14:paraId="32240706" w14:textId="77777777" w:rsidR="00D82FA4" w:rsidRDefault="00D82FA4" w:rsidP="00D82FA4">
            <w:pPr>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团队成员总人数要求至少</w:t>
            </w:r>
            <w:r>
              <w:rPr>
                <w:rFonts w:ascii="Times New Roman" w:eastAsia="宋体" w:hAnsi="Times New Roman" w:cs="Times New Roman" w:hint="eastAsia"/>
                <w:color w:val="000000"/>
                <w:szCs w:val="21"/>
              </w:rPr>
              <w:t>3</w:t>
            </w:r>
            <w:r>
              <w:rPr>
                <w:rFonts w:ascii="Times New Roman" w:eastAsia="宋体" w:hAnsi="Times New Roman" w:cs="Times New Roman"/>
                <w:color w:val="000000"/>
                <w:szCs w:val="21"/>
              </w:rPr>
              <w:t>人，未达到人数要求的，不得分。项目团队成员须是投标人的正式聘任员工。</w:t>
            </w:r>
            <w:r>
              <w:rPr>
                <w:rFonts w:ascii="Times New Roman" w:eastAsia="宋体" w:hAnsi="Times New Roman" w:cs="Times New Roman" w:hint="eastAsia"/>
                <w:szCs w:val="21"/>
              </w:rPr>
              <w:t>投标人无需提供社保证明，但提供的人员须本单位正式在职员工，如有虚假，将做投标无效处理，涉嫌存在违法违规行为的，依法报主管部门处理处罚。以上标</w:t>
            </w:r>
            <w:r>
              <w:rPr>
                <w:rFonts w:ascii="Times New Roman" w:eastAsia="宋体" w:hAnsi="Times New Roman" w:cs="Times New Roman" w:hint="eastAsia"/>
                <w:szCs w:val="21"/>
              </w:rPr>
              <w:lastRenderedPageBreak/>
              <w:t>准执行至</w:t>
            </w:r>
            <w:r>
              <w:rPr>
                <w:rFonts w:ascii="Times New Roman" w:eastAsia="宋体" w:hAnsi="Times New Roman" w:cs="Times New Roman"/>
                <w:szCs w:val="21"/>
              </w:rPr>
              <w:t>2020</w:t>
            </w:r>
            <w:r>
              <w:rPr>
                <w:rFonts w:ascii="Times New Roman" w:eastAsia="宋体" w:hAnsi="Times New Roman" w:cs="Times New Roman"/>
                <w:szCs w:val="21"/>
              </w:rPr>
              <w:t>年</w:t>
            </w:r>
            <w:r>
              <w:rPr>
                <w:rFonts w:ascii="Times New Roman" w:eastAsia="宋体" w:hAnsi="Times New Roman" w:cs="Times New Roman"/>
                <w:szCs w:val="21"/>
              </w:rPr>
              <w:t>12</w:t>
            </w:r>
            <w:r>
              <w:rPr>
                <w:rFonts w:ascii="Times New Roman" w:eastAsia="宋体" w:hAnsi="Times New Roman" w:cs="Times New Roman"/>
                <w:szCs w:val="21"/>
              </w:rPr>
              <w:t>月</w:t>
            </w:r>
            <w:r>
              <w:rPr>
                <w:rFonts w:ascii="Times New Roman" w:eastAsia="宋体" w:hAnsi="Times New Roman" w:cs="Times New Roman"/>
                <w:szCs w:val="21"/>
              </w:rPr>
              <w:t>31</w:t>
            </w:r>
            <w:r>
              <w:rPr>
                <w:rFonts w:ascii="Times New Roman" w:eastAsia="宋体" w:hAnsi="Times New Roman" w:cs="Times New Roman"/>
                <w:szCs w:val="21"/>
              </w:rPr>
              <w:t>日。在此基础上，考察内容：</w:t>
            </w:r>
          </w:p>
          <w:p w14:paraId="2B2E3E6F" w14:textId="77777777" w:rsidR="00D82FA4" w:rsidRDefault="00D82FA4" w:rsidP="00D82FA4">
            <w:pPr>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1</w:t>
            </w:r>
            <w:r>
              <w:rPr>
                <w:rFonts w:ascii="Times New Roman" w:eastAsia="宋体" w:hAnsi="Times New Roman" w:cs="Times New Roman"/>
                <w:color w:val="000000"/>
                <w:szCs w:val="21"/>
              </w:rPr>
              <w:t>）</w:t>
            </w:r>
            <w:r>
              <w:rPr>
                <w:rFonts w:ascii="Times New Roman" w:eastAsia="宋体" w:hAnsi="Times New Roman" w:cs="Times New Roman"/>
                <w:szCs w:val="21"/>
              </w:rPr>
              <w:t>项目负责人</w:t>
            </w:r>
            <w:r>
              <w:rPr>
                <w:rFonts w:ascii="Times New Roman" w:eastAsia="宋体" w:hAnsi="Times New Roman" w:cs="Times New Roman" w:hint="eastAsia"/>
                <w:szCs w:val="21"/>
              </w:rPr>
              <w:t>从事园林垃圾清运服务项目经验</w:t>
            </w:r>
            <w:r>
              <w:rPr>
                <w:rFonts w:ascii="Times New Roman" w:eastAsia="宋体" w:hAnsi="Times New Roman" w:cs="Times New Roman"/>
                <w:szCs w:val="21"/>
              </w:rPr>
              <w:t>的，得</w:t>
            </w:r>
            <w:r>
              <w:rPr>
                <w:rFonts w:ascii="Times New Roman" w:eastAsia="宋体" w:hAnsi="Times New Roman" w:cs="Times New Roman" w:hint="eastAsia"/>
                <w:szCs w:val="21"/>
              </w:rPr>
              <w:t>40</w:t>
            </w:r>
            <w:r>
              <w:rPr>
                <w:rFonts w:ascii="Times New Roman" w:eastAsia="宋体" w:hAnsi="Times New Roman" w:cs="Times New Roman"/>
                <w:szCs w:val="21"/>
              </w:rPr>
              <w:t>分，没有不得分。</w:t>
            </w:r>
          </w:p>
          <w:p w14:paraId="281DE637" w14:textId="77777777" w:rsidR="00D82FA4" w:rsidRDefault="00D82FA4" w:rsidP="00D82FA4">
            <w:pPr>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2</w:t>
            </w: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对团队成员总人数</w:t>
            </w:r>
            <w:r>
              <w:rPr>
                <w:rFonts w:ascii="Times New Roman" w:eastAsia="宋体" w:hAnsi="Times New Roman" w:cs="Times New Roman"/>
                <w:color w:val="000000"/>
                <w:szCs w:val="21"/>
              </w:rPr>
              <w:t>进行评分，提供清运人员人数</w:t>
            </w:r>
            <w:r>
              <w:rPr>
                <w:rFonts w:ascii="Times New Roman" w:eastAsia="宋体" w:hAnsi="Times New Roman" w:cs="Times New Roman" w:hint="eastAsia"/>
                <w:color w:val="000000"/>
                <w:szCs w:val="21"/>
              </w:rPr>
              <w:t>3</w:t>
            </w:r>
            <w:r>
              <w:rPr>
                <w:rFonts w:ascii="Times New Roman" w:eastAsia="宋体" w:hAnsi="Times New Roman" w:cs="Times New Roman"/>
                <w:color w:val="000000"/>
                <w:szCs w:val="21"/>
              </w:rPr>
              <w:t>人的</w:t>
            </w:r>
            <w:r>
              <w:rPr>
                <w:rFonts w:ascii="Times New Roman" w:eastAsia="宋体" w:hAnsi="Times New Roman" w:cs="Times New Roman" w:hint="eastAsia"/>
                <w:color w:val="000000"/>
                <w:szCs w:val="21"/>
              </w:rPr>
              <w:t>得</w:t>
            </w:r>
            <w:r>
              <w:rPr>
                <w:rFonts w:ascii="Times New Roman" w:eastAsia="宋体" w:hAnsi="Times New Roman" w:cs="Times New Roman" w:hint="eastAsia"/>
                <w:color w:val="000000"/>
                <w:szCs w:val="21"/>
              </w:rPr>
              <w:t>20</w:t>
            </w:r>
            <w:r>
              <w:rPr>
                <w:rFonts w:ascii="Times New Roman" w:eastAsia="宋体" w:hAnsi="Times New Roman" w:cs="Times New Roman"/>
                <w:color w:val="000000"/>
                <w:szCs w:val="21"/>
              </w:rPr>
              <w:t>分，</w:t>
            </w:r>
            <w:r>
              <w:rPr>
                <w:rFonts w:ascii="Times New Roman" w:eastAsia="宋体" w:hAnsi="Times New Roman" w:cs="Times New Roman" w:hint="eastAsia"/>
                <w:color w:val="000000"/>
                <w:szCs w:val="21"/>
              </w:rPr>
              <w:t>4</w:t>
            </w:r>
            <w:r>
              <w:rPr>
                <w:rFonts w:ascii="Times New Roman" w:eastAsia="宋体" w:hAnsi="Times New Roman" w:cs="Times New Roman"/>
                <w:color w:val="000000"/>
                <w:szCs w:val="21"/>
              </w:rPr>
              <w:t>人的</w:t>
            </w:r>
            <w:r>
              <w:rPr>
                <w:rFonts w:ascii="Times New Roman" w:eastAsia="宋体" w:hAnsi="Times New Roman" w:cs="Times New Roman" w:hint="eastAsia"/>
                <w:color w:val="000000"/>
                <w:szCs w:val="21"/>
              </w:rPr>
              <w:t>得</w:t>
            </w:r>
            <w:r>
              <w:rPr>
                <w:rFonts w:ascii="Times New Roman" w:eastAsia="宋体" w:hAnsi="Times New Roman" w:cs="Times New Roman" w:hint="eastAsia"/>
                <w:color w:val="000000"/>
                <w:szCs w:val="21"/>
              </w:rPr>
              <w:t>30</w:t>
            </w:r>
            <w:r>
              <w:rPr>
                <w:rFonts w:ascii="Times New Roman" w:eastAsia="宋体" w:hAnsi="Times New Roman" w:cs="Times New Roman"/>
                <w:color w:val="000000"/>
                <w:szCs w:val="21"/>
              </w:rPr>
              <w:t>分，</w:t>
            </w:r>
            <w:r>
              <w:rPr>
                <w:rFonts w:ascii="Times New Roman" w:eastAsia="宋体" w:hAnsi="Times New Roman" w:cs="Times New Roman" w:hint="eastAsia"/>
                <w:color w:val="000000"/>
                <w:szCs w:val="21"/>
              </w:rPr>
              <w:t>5</w:t>
            </w:r>
            <w:r>
              <w:rPr>
                <w:rFonts w:ascii="Times New Roman" w:eastAsia="宋体" w:hAnsi="Times New Roman" w:cs="Times New Roman" w:hint="eastAsia"/>
                <w:color w:val="000000"/>
                <w:szCs w:val="21"/>
              </w:rPr>
              <w:t>人及</w:t>
            </w:r>
            <w:r>
              <w:rPr>
                <w:rFonts w:ascii="Times New Roman" w:eastAsia="宋体" w:hAnsi="Times New Roman" w:cs="Times New Roman" w:hint="eastAsia"/>
                <w:color w:val="000000"/>
                <w:szCs w:val="21"/>
              </w:rPr>
              <w:t>5</w:t>
            </w:r>
            <w:r>
              <w:rPr>
                <w:rFonts w:ascii="Times New Roman" w:eastAsia="宋体" w:hAnsi="Times New Roman" w:cs="Times New Roman"/>
                <w:color w:val="000000"/>
                <w:szCs w:val="21"/>
              </w:rPr>
              <w:t>人以上</w:t>
            </w:r>
            <w:r>
              <w:rPr>
                <w:rFonts w:ascii="Times New Roman" w:eastAsia="宋体" w:hAnsi="Times New Roman" w:cs="Times New Roman" w:hint="eastAsia"/>
                <w:color w:val="000000"/>
                <w:szCs w:val="21"/>
              </w:rPr>
              <w:t>得</w:t>
            </w:r>
            <w:r>
              <w:rPr>
                <w:rFonts w:ascii="Times New Roman" w:eastAsia="宋体" w:hAnsi="Times New Roman" w:cs="Times New Roman" w:hint="eastAsia"/>
                <w:color w:val="000000"/>
                <w:szCs w:val="21"/>
              </w:rPr>
              <w:t>40</w:t>
            </w:r>
            <w:r>
              <w:rPr>
                <w:rFonts w:ascii="Times New Roman" w:eastAsia="宋体" w:hAnsi="Times New Roman" w:cs="Times New Roman"/>
                <w:color w:val="000000"/>
                <w:szCs w:val="21"/>
              </w:rPr>
              <w:t>分。</w:t>
            </w:r>
          </w:p>
          <w:p w14:paraId="1E15A72C" w14:textId="77777777" w:rsidR="00D82FA4" w:rsidRDefault="00D82FA4" w:rsidP="00D82FA4">
            <w:pPr>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）项目团队至少一名成员具备</w:t>
            </w:r>
            <w:r>
              <w:rPr>
                <w:rFonts w:ascii="Times New Roman" w:eastAsia="宋体" w:hAnsi="Times New Roman" w:cs="Times New Roman"/>
                <w:szCs w:val="21"/>
              </w:rPr>
              <w:t>A2</w:t>
            </w:r>
            <w:r>
              <w:rPr>
                <w:rFonts w:ascii="Times New Roman" w:eastAsia="宋体" w:hAnsi="Times New Roman" w:cs="Times New Roman"/>
                <w:szCs w:val="21"/>
              </w:rPr>
              <w:t>及以上准驾车型的驾驶证，</w:t>
            </w:r>
            <w:r>
              <w:rPr>
                <w:rFonts w:ascii="Times New Roman" w:eastAsia="宋体" w:hAnsi="Times New Roman" w:cs="Times New Roman" w:hint="eastAsia"/>
                <w:szCs w:val="21"/>
              </w:rPr>
              <w:t>得</w:t>
            </w:r>
            <w:r>
              <w:rPr>
                <w:rFonts w:ascii="Times New Roman" w:eastAsia="宋体" w:hAnsi="Times New Roman" w:cs="Times New Roman" w:hint="eastAsia"/>
                <w:szCs w:val="21"/>
              </w:rPr>
              <w:t>20</w:t>
            </w:r>
            <w:r>
              <w:rPr>
                <w:rFonts w:ascii="Times New Roman" w:eastAsia="宋体" w:hAnsi="Times New Roman" w:cs="Times New Roman"/>
                <w:szCs w:val="21"/>
              </w:rPr>
              <w:t>分。</w:t>
            </w:r>
          </w:p>
          <w:p w14:paraId="3FBAF8A2" w14:textId="77777777" w:rsidR="00D82FA4" w:rsidRDefault="00D82FA4" w:rsidP="00D82FA4">
            <w:pPr>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以上得分累加，最高不超过</w:t>
            </w:r>
            <w:r>
              <w:rPr>
                <w:rFonts w:ascii="Times New Roman" w:eastAsia="宋体" w:hAnsi="Times New Roman" w:cs="Times New Roman"/>
                <w:color w:val="000000"/>
                <w:szCs w:val="21"/>
              </w:rPr>
              <w:t>100</w:t>
            </w:r>
            <w:r>
              <w:rPr>
                <w:rFonts w:ascii="Times New Roman" w:eastAsia="宋体" w:hAnsi="Times New Roman" w:cs="Times New Roman"/>
                <w:color w:val="000000"/>
                <w:szCs w:val="21"/>
              </w:rPr>
              <w:t>分。</w:t>
            </w:r>
          </w:p>
          <w:p w14:paraId="02E13ACB" w14:textId="77777777" w:rsidR="00D82FA4" w:rsidRDefault="00D82FA4" w:rsidP="00D82FA4">
            <w:pPr>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要求提供项目团队成员的聘用合同关键页复印件、</w:t>
            </w:r>
            <w:r>
              <w:rPr>
                <w:rFonts w:ascii="Times New Roman" w:eastAsia="宋体" w:hAnsi="Times New Roman" w:cs="Times New Roman"/>
                <w:color w:val="000000"/>
                <w:szCs w:val="21"/>
              </w:rPr>
              <w:t>驾驶证复印件，并加盖投标人公章。</w:t>
            </w:r>
          </w:p>
          <w:p w14:paraId="60D27BF8" w14:textId="15992C5B" w:rsidR="00D82FA4" w:rsidRPr="002E6C75" w:rsidRDefault="00D82FA4" w:rsidP="00D82FA4">
            <w:pPr>
              <w:jc w:val="left"/>
              <w:rPr>
                <w:rFonts w:ascii="Times New Roman" w:eastAsia="宋体" w:hAnsi="Times New Roman" w:cs="Times New Roman"/>
                <w:szCs w:val="21"/>
              </w:rPr>
            </w:pPr>
            <w:r>
              <w:rPr>
                <w:rFonts w:ascii="Times New Roman" w:eastAsia="宋体" w:hAnsi="Times New Roman" w:cs="Times New Roman"/>
                <w:color w:val="000000"/>
                <w:szCs w:val="21"/>
              </w:rPr>
              <w:t>评分中出现无证明资料或专家无法凭所提供资料判断是否得分的情况，一律作不得分处理。</w:t>
            </w:r>
          </w:p>
        </w:tc>
      </w:tr>
      <w:tr w:rsidR="00F5323B" w:rsidRPr="002E6C75" w14:paraId="27758F53" w14:textId="77777777" w:rsidTr="009C046A">
        <w:trPr>
          <w:trHeight w:val="78"/>
        </w:trPr>
        <w:tc>
          <w:tcPr>
            <w:tcW w:w="822" w:type="dxa"/>
            <w:vMerge/>
            <w:tcBorders>
              <w:left w:val="single" w:sz="4" w:space="0" w:color="auto"/>
              <w:right w:val="single" w:sz="4" w:space="0" w:color="auto"/>
            </w:tcBorders>
            <w:vAlign w:val="center"/>
          </w:tcPr>
          <w:p w14:paraId="13B4D757" w14:textId="77777777" w:rsidR="00F5323B" w:rsidRPr="002E6C75" w:rsidRDefault="00F5323B" w:rsidP="00F5323B">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BB5D8FC" w14:textId="4A9DEA5B" w:rsidR="00F5323B" w:rsidRDefault="00F5323B" w:rsidP="00F5323B">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4"/>
            <w:tcBorders>
              <w:top w:val="single" w:sz="4" w:space="0" w:color="auto"/>
              <w:left w:val="single" w:sz="4" w:space="0" w:color="auto"/>
              <w:bottom w:val="single" w:sz="4" w:space="0" w:color="auto"/>
              <w:right w:val="single" w:sz="4" w:space="0" w:color="auto"/>
            </w:tcBorders>
          </w:tcPr>
          <w:p w14:paraId="2A51EDC0" w14:textId="0944699A" w:rsidR="00F5323B" w:rsidRPr="002E6C75" w:rsidRDefault="00F5323B" w:rsidP="00F5323B">
            <w:pPr>
              <w:jc w:val="center"/>
              <w:rPr>
                <w:rFonts w:ascii="Times New Roman" w:eastAsia="宋体" w:hAnsi="Times New Roman" w:cs="Times New Roman"/>
                <w:szCs w:val="21"/>
              </w:rPr>
            </w:pPr>
            <w:r w:rsidRPr="00D9515E">
              <w:rPr>
                <w:rFonts w:ascii="Times New Roman" w:eastAsia="宋体" w:hAnsi="Times New Roman" w:cs="Times New Roman"/>
                <w:szCs w:val="21"/>
              </w:rPr>
              <w:t>拟安排的</w:t>
            </w:r>
            <w:r w:rsidRPr="00D9515E">
              <w:rPr>
                <w:rFonts w:ascii="Times New Roman" w:eastAsia="宋体" w:hAnsi="Times New Roman" w:cs="Times New Roman" w:hint="eastAsia"/>
                <w:szCs w:val="21"/>
              </w:rPr>
              <w:t>车辆情况和及时清运的时间承诺</w:t>
            </w:r>
          </w:p>
        </w:tc>
        <w:tc>
          <w:tcPr>
            <w:tcW w:w="953" w:type="dxa"/>
            <w:tcBorders>
              <w:top w:val="single" w:sz="4" w:space="0" w:color="auto"/>
              <w:left w:val="single" w:sz="4" w:space="0" w:color="auto"/>
              <w:bottom w:val="single" w:sz="4" w:space="0" w:color="auto"/>
              <w:right w:val="single" w:sz="4" w:space="0" w:color="auto"/>
            </w:tcBorders>
          </w:tcPr>
          <w:p w14:paraId="241AAD0D" w14:textId="3E01C0F5" w:rsidR="00F5323B" w:rsidRDefault="00F5323B" w:rsidP="00EC491F">
            <w:pPr>
              <w:jc w:val="center"/>
              <w:rPr>
                <w:rFonts w:ascii="宋体" w:eastAsia="宋体" w:hAnsi="宋体" w:cs="Times New Roman"/>
                <w:kern w:val="0"/>
                <w:szCs w:val="21"/>
              </w:rPr>
            </w:pPr>
            <w:r>
              <w:rPr>
                <w:rFonts w:ascii="宋体" w:eastAsia="宋体" w:hAnsi="宋体" w:cs="Times New Roman"/>
                <w:kern w:val="0"/>
                <w:szCs w:val="21"/>
              </w:rPr>
              <w:t>1</w:t>
            </w:r>
            <w:r w:rsidR="00EC491F">
              <w:rPr>
                <w:rFonts w:ascii="宋体" w:eastAsia="宋体" w:hAnsi="宋体" w:cs="Times New Roman"/>
                <w:kern w:val="0"/>
                <w:szCs w:val="21"/>
              </w:rPr>
              <w:t>3</w:t>
            </w:r>
          </w:p>
        </w:tc>
        <w:tc>
          <w:tcPr>
            <w:tcW w:w="1097" w:type="dxa"/>
            <w:tcBorders>
              <w:top w:val="single" w:sz="4" w:space="0" w:color="auto"/>
              <w:left w:val="single" w:sz="4" w:space="0" w:color="auto"/>
              <w:bottom w:val="single" w:sz="4" w:space="0" w:color="auto"/>
              <w:right w:val="single" w:sz="4" w:space="0" w:color="auto"/>
            </w:tcBorders>
          </w:tcPr>
          <w:p w14:paraId="2E6D9E72" w14:textId="144CD2E0" w:rsidR="00F5323B" w:rsidRPr="002E6C75" w:rsidRDefault="00F5323B" w:rsidP="00F5323B">
            <w:pPr>
              <w:jc w:val="center"/>
              <w:rPr>
                <w:rFonts w:ascii="Times New Roman" w:eastAsia="宋体" w:hAnsi="Times New Roman" w:cs="Times New Roman"/>
                <w:szCs w:val="21"/>
              </w:rPr>
            </w:pPr>
            <w:r>
              <w:rPr>
                <w:rFonts w:ascii="Times New Roman" w:eastAsia="宋体" w:hAnsi="Times New Roman" w:cs="Times New Roman"/>
                <w:szCs w:val="21"/>
              </w:rPr>
              <w:t>专家打分</w:t>
            </w:r>
          </w:p>
        </w:tc>
        <w:tc>
          <w:tcPr>
            <w:tcW w:w="2983" w:type="dxa"/>
            <w:tcBorders>
              <w:top w:val="single" w:sz="4" w:space="0" w:color="auto"/>
              <w:left w:val="single" w:sz="4" w:space="0" w:color="auto"/>
              <w:bottom w:val="single" w:sz="4" w:space="0" w:color="auto"/>
              <w:right w:val="single" w:sz="4" w:space="0" w:color="auto"/>
            </w:tcBorders>
          </w:tcPr>
          <w:p w14:paraId="2E6C32FF" w14:textId="05A415FC" w:rsidR="00F5323B" w:rsidRDefault="00F5323B" w:rsidP="00F5323B">
            <w:pPr>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考察内容：投标人必须承诺：</w:t>
            </w:r>
            <w:r>
              <w:rPr>
                <w:rFonts w:ascii="Times New Roman" w:eastAsia="宋体" w:hAnsi="Times New Roman" w:cs="Times New Roman" w:hint="eastAsia"/>
                <w:color w:val="000000"/>
                <w:szCs w:val="21"/>
              </w:rPr>
              <w:t xml:space="preserve">1. </w:t>
            </w:r>
            <w:r>
              <w:rPr>
                <w:rFonts w:ascii="Times New Roman" w:eastAsia="宋体" w:hAnsi="Times New Roman" w:cs="Times New Roman" w:hint="eastAsia"/>
                <w:color w:val="000000"/>
                <w:szCs w:val="21"/>
              </w:rPr>
              <w:t>提供及时响应：</w:t>
            </w:r>
            <w:r>
              <w:rPr>
                <w:rFonts w:ascii="Times New Roman" w:eastAsia="宋体" w:hAnsi="Times New Roman" w:cs="Times New Roman" w:hint="eastAsia"/>
                <w:color w:val="000000"/>
                <w:szCs w:val="21"/>
              </w:rPr>
              <w:t>1</w:t>
            </w:r>
            <w:r>
              <w:rPr>
                <w:rFonts w:ascii="Times New Roman" w:eastAsia="宋体" w:hAnsi="Times New Roman" w:cs="Times New Roman" w:hint="eastAsia"/>
                <w:color w:val="000000"/>
                <w:szCs w:val="21"/>
              </w:rPr>
              <w:t>天内响应，</w:t>
            </w: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天内完成的，得</w:t>
            </w:r>
            <w:r w:rsidR="007F3921">
              <w:rPr>
                <w:rFonts w:ascii="Times New Roman" w:eastAsia="宋体" w:hAnsi="Times New Roman" w:cs="Times New Roman"/>
                <w:color w:val="000000"/>
                <w:szCs w:val="21"/>
              </w:rPr>
              <w:t>35</w:t>
            </w:r>
            <w:r>
              <w:rPr>
                <w:rFonts w:ascii="Times New Roman" w:eastAsia="宋体" w:hAnsi="Times New Roman" w:cs="Times New Roman" w:hint="eastAsia"/>
                <w:color w:val="000000"/>
                <w:szCs w:val="21"/>
              </w:rPr>
              <w:t>分；</w:t>
            </w: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天内响应，</w:t>
            </w:r>
            <w:r>
              <w:rPr>
                <w:rFonts w:ascii="Times New Roman" w:eastAsia="宋体" w:hAnsi="Times New Roman" w:cs="Times New Roman" w:hint="eastAsia"/>
                <w:color w:val="000000"/>
                <w:szCs w:val="21"/>
              </w:rPr>
              <w:t>3</w:t>
            </w:r>
            <w:r>
              <w:rPr>
                <w:rFonts w:ascii="Times New Roman" w:eastAsia="宋体" w:hAnsi="Times New Roman" w:cs="Times New Roman" w:hint="eastAsia"/>
                <w:color w:val="000000"/>
                <w:szCs w:val="21"/>
              </w:rPr>
              <w:t>天内完成的，得</w:t>
            </w:r>
            <w:r w:rsidR="007F3921">
              <w:rPr>
                <w:rFonts w:ascii="Times New Roman" w:eastAsia="宋体" w:hAnsi="Times New Roman" w:cs="Times New Roman"/>
                <w:color w:val="000000"/>
                <w:szCs w:val="21"/>
              </w:rPr>
              <w:t>15</w:t>
            </w:r>
            <w:r>
              <w:rPr>
                <w:rFonts w:ascii="Times New Roman" w:eastAsia="宋体" w:hAnsi="Times New Roman" w:cs="Times New Roman" w:hint="eastAsia"/>
                <w:color w:val="000000"/>
                <w:szCs w:val="21"/>
              </w:rPr>
              <w:t>分；其他情况不得分。</w:t>
            </w:r>
          </w:p>
          <w:p w14:paraId="07ED3E27" w14:textId="486E0D8C" w:rsidR="00F5323B" w:rsidRPr="00510E2C" w:rsidRDefault="00F5323B" w:rsidP="00F5323B">
            <w:pPr>
              <w:numPr>
                <w:ilvl w:val="0"/>
                <w:numId w:val="22"/>
              </w:numPr>
              <w:tabs>
                <w:tab w:val="left" w:pos="312"/>
              </w:tabs>
              <w:jc w:val="left"/>
              <w:rPr>
                <w:rFonts w:ascii="Times New Roman" w:eastAsia="宋体" w:hAnsi="Times New Roman" w:cs="Times New Roman"/>
                <w:color w:val="000000"/>
                <w:szCs w:val="21"/>
              </w:rPr>
            </w:pPr>
            <w:r w:rsidRPr="00510E2C">
              <w:rPr>
                <w:rFonts w:ascii="Times New Roman" w:eastAsia="宋体" w:hAnsi="Times New Roman" w:cs="Times New Roman" w:hint="eastAsia"/>
                <w:color w:val="000000"/>
                <w:szCs w:val="21"/>
              </w:rPr>
              <w:t>可</w:t>
            </w:r>
            <w:r w:rsidRPr="00510E2C">
              <w:rPr>
                <w:rFonts w:ascii="Times New Roman" w:eastAsia="宋体" w:hAnsi="Times New Roman" w:cs="Times New Roman"/>
                <w:color w:val="000000"/>
                <w:szCs w:val="21"/>
              </w:rPr>
              <w:t>同时</w:t>
            </w:r>
            <w:r w:rsidRPr="00510E2C">
              <w:rPr>
                <w:rFonts w:ascii="Times New Roman" w:eastAsia="宋体" w:hAnsi="Times New Roman" w:cs="Times New Roman" w:hint="eastAsia"/>
                <w:color w:val="000000"/>
                <w:szCs w:val="21"/>
              </w:rPr>
              <w:t>提供</w:t>
            </w:r>
            <w:r w:rsidRPr="00510E2C">
              <w:rPr>
                <w:rFonts w:ascii="Times New Roman" w:eastAsia="宋体" w:hAnsi="Times New Roman" w:cs="Times New Roman"/>
                <w:color w:val="000000"/>
                <w:szCs w:val="21"/>
              </w:rPr>
              <w:t>服务的响应车辆数量</w:t>
            </w:r>
            <w:r w:rsidRPr="00510E2C">
              <w:rPr>
                <w:rFonts w:ascii="Times New Roman" w:eastAsia="宋体" w:hAnsi="Times New Roman" w:cs="Times New Roman" w:hint="eastAsia"/>
                <w:color w:val="000000"/>
                <w:szCs w:val="21"/>
              </w:rPr>
              <w:t>与装车方式：</w:t>
            </w:r>
            <w:r w:rsidRPr="00510E2C">
              <w:rPr>
                <w:rFonts w:ascii="Times New Roman" w:eastAsia="宋体" w:hAnsi="Times New Roman" w:cs="Times New Roman" w:hint="eastAsia"/>
                <w:color w:val="000000"/>
                <w:szCs w:val="21"/>
              </w:rPr>
              <w:t>5</w:t>
            </w:r>
            <w:r w:rsidRPr="00510E2C">
              <w:rPr>
                <w:rFonts w:ascii="Times New Roman" w:eastAsia="宋体" w:hAnsi="Times New Roman" w:cs="Times New Roman" w:hint="eastAsia"/>
                <w:color w:val="000000"/>
                <w:szCs w:val="21"/>
              </w:rPr>
              <w:t>辆或以上，且提供机械装车的，得</w:t>
            </w:r>
            <w:r w:rsidR="00792721">
              <w:rPr>
                <w:rFonts w:ascii="Times New Roman" w:eastAsia="宋体" w:hAnsi="Times New Roman" w:cs="Times New Roman"/>
                <w:color w:val="000000"/>
                <w:szCs w:val="21"/>
              </w:rPr>
              <w:lastRenderedPageBreak/>
              <w:t>65</w:t>
            </w:r>
            <w:r w:rsidRPr="00510E2C">
              <w:rPr>
                <w:rFonts w:ascii="Times New Roman" w:eastAsia="宋体" w:hAnsi="Times New Roman" w:cs="Times New Roman" w:hint="eastAsia"/>
                <w:color w:val="000000"/>
                <w:szCs w:val="21"/>
              </w:rPr>
              <w:t>分；</w:t>
            </w:r>
            <w:r w:rsidRPr="00510E2C">
              <w:rPr>
                <w:rFonts w:ascii="Times New Roman" w:eastAsia="宋体" w:hAnsi="Times New Roman" w:cs="Times New Roman" w:hint="eastAsia"/>
                <w:color w:val="000000"/>
                <w:szCs w:val="21"/>
              </w:rPr>
              <w:t>4</w:t>
            </w:r>
            <w:r w:rsidRPr="00510E2C">
              <w:rPr>
                <w:rFonts w:ascii="Times New Roman" w:eastAsia="宋体" w:hAnsi="Times New Roman" w:cs="Times New Roman" w:hint="eastAsia"/>
                <w:color w:val="000000"/>
                <w:szCs w:val="21"/>
              </w:rPr>
              <w:t>辆且机械装车的</w:t>
            </w:r>
            <w:r w:rsidR="00792721">
              <w:rPr>
                <w:rFonts w:ascii="Times New Roman" w:eastAsia="宋体" w:hAnsi="Times New Roman" w:cs="Times New Roman"/>
                <w:color w:val="000000"/>
                <w:szCs w:val="21"/>
              </w:rPr>
              <w:t>45</w:t>
            </w:r>
            <w:r w:rsidRPr="00510E2C">
              <w:rPr>
                <w:rFonts w:ascii="Times New Roman" w:eastAsia="宋体" w:hAnsi="Times New Roman" w:cs="Times New Roman" w:hint="eastAsia"/>
                <w:color w:val="000000"/>
                <w:szCs w:val="21"/>
              </w:rPr>
              <w:t>分，</w:t>
            </w:r>
            <w:r w:rsidRPr="00510E2C">
              <w:rPr>
                <w:rFonts w:ascii="Times New Roman" w:eastAsia="宋体" w:hAnsi="Times New Roman" w:cs="Times New Roman" w:hint="eastAsia"/>
                <w:color w:val="000000"/>
                <w:szCs w:val="21"/>
              </w:rPr>
              <w:t>3</w:t>
            </w:r>
            <w:r w:rsidRPr="00510E2C">
              <w:rPr>
                <w:rFonts w:ascii="Times New Roman" w:eastAsia="宋体" w:hAnsi="Times New Roman" w:cs="Times New Roman" w:hint="eastAsia"/>
                <w:color w:val="000000"/>
                <w:szCs w:val="21"/>
              </w:rPr>
              <w:t>辆且机械装车的</w:t>
            </w:r>
            <w:r w:rsidR="00792721">
              <w:rPr>
                <w:rFonts w:ascii="Times New Roman" w:eastAsia="宋体" w:hAnsi="Times New Roman" w:cs="Times New Roman"/>
                <w:color w:val="000000"/>
                <w:szCs w:val="21"/>
              </w:rPr>
              <w:t>30</w:t>
            </w:r>
            <w:r w:rsidRPr="00510E2C">
              <w:rPr>
                <w:rFonts w:ascii="Times New Roman" w:eastAsia="宋体" w:hAnsi="Times New Roman" w:cs="Times New Roman" w:hint="eastAsia"/>
                <w:color w:val="000000"/>
                <w:szCs w:val="21"/>
              </w:rPr>
              <w:t>分；</w:t>
            </w:r>
            <w:r w:rsidRPr="00510E2C">
              <w:rPr>
                <w:rFonts w:ascii="Times New Roman" w:eastAsia="宋体" w:hAnsi="Times New Roman" w:cs="Times New Roman" w:hint="eastAsia"/>
                <w:color w:val="000000"/>
                <w:szCs w:val="21"/>
              </w:rPr>
              <w:t>2</w:t>
            </w:r>
            <w:r w:rsidRPr="00510E2C">
              <w:rPr>
                <w:rFonts w:ascii="Times New Roman" w:eastAsia="宋体" w:hAnsi="Times New Roman" w:cs="Times New Roman" w:hint="eastAsia"/>
                <w:color w:val="000000"/>
                <w:szCs w:val="21"/>
              </w:rPr>
              <w:t>辆且机械装车的</w:t>
            </w:r>
            <w:r w:rsidR="00792721">
              <w:rPr>
                <w:rFonts w:ascii="Times New Roman" w:eastAsia="宋体" w:hAnsi="Times New Roman" w:cs="Times New Roman"/>
                <w:color w:val="000000"/>
                <w:szCs w:val="21"/>
              </w:rPr>
              <w:t>10</w:t>
            </w:r>
            <w:r w:rsidRPr="00510E2C">
              <w:rPr>
                <w:rFonts w:ascii="Times New Roman" w:eastAsia="宋体" w:hAnsi="Times New Roman" w:cs="Times New Roman" w:hint="eastAsia"/>
                <w:color w:val="000000"/>
                <w:szCs w:val="21"/>
              </w:rPr>
              <w:t>分。</w:t>
            </w:r>
            <w:r w:rsidRPr="00510E2C">
              <w:rPr>
                <w:rFonts w:ascii="Times New Roman" w:eastAsia="宋体" w:hAnsi="Times New Roman" w:cs="Times New Roman" w:hint="eastAsia"/>
                <w:color w:val="000000"/>
                <w:szCs w:val="21"/>
              </w:rPr>
              <w:t>2</w:t>
            </w:r>
            <w:r w:rsidR="00510E2C" w:rsidRPr="00510E2C">
              <w:rPr>
                <w:rFonts w:ascii="Times New Roman" w:eastAsia="宋体" w:hAnsi="Times New Roman" w:cs="Times New Roman" w:hint="eastAsia"/>
                <w:color w:val="000000"/>
                <w:szCs w:val="21"/>
              </w:rPr>
              <w:t>辆</w:t>
            </w:r>
            <w:r w:rsidRPr="00510E2C">
              <w:rPr>
                <w:rFonts w:ascii="Times New Roman" w:eastAsia="宋体" w:hAnsi="Times New Roman" w:cs="Times New Roman" w:hint="eastAsia"/>
                <w:color w:val="000000"/>
                <w:szCs w:val="21"/>
              </w:rPr>
              <w:t>以下的不得分。车辆数量相同但不能提供机械装车的降一档给分。</w:t>
            </w:r>
          </w:p>
          <w:p w14:paraId="337605A8" w14:textId="3C6300EE" w:rsidR="00F5323B" w:rsidRDefault="00D82FA4" w:rsidP="00F5323B">
            <w:pPr>
              <w:jc w:val="left"/>
              <w:rPr>
                <w:rFonts w:ascii="Times New Roman" w:eastAsia="宋体" w:hAnsi="Times New Roman" w:cs="Times New Roman"/>
                <w:color w:val="000000"/>
                <w:szCs w:val="21"/>
              </w:rPr>
            </w:pPr>
            <w:r w:rsidRPr="00D82FA4">
              <w:rPr>
                <w:rFonts w:ascii="Times New Roman" w:eastAsia="宋体" w:hAnsi="Times New Roman" w:cs="Times New Roman" w:hint="eastAsia"/>
                <w:color w:val="000000"/>
                <w:szCs w:val="21"/>
              </w:rPr>
              <w:t>投标人提供承诺函并加盖投标人公章</w:t>
            </w:r>
            <w:r w:rsidR="00F5323B">
              <w:rPr>
                <w:rFonts w:ascii="Times New Roman" w:eastAsia="宋体" w:hAnsi="Times New Roman" w:cs="Times New Roman" w:hint="eastAsia"/>
                <w:color w:val="000000"/>
                <w:szCs w:val="21"/>
              </w:rPr>
              <w:t>作为得分依据。</w:t>
            </w:r>
          </w:p>
          <w:p w14:paraId="3E644345" w14:textId="51C3CD4E" w:rsidR="00F5323B" w:rsidRPr="003B3697" w:rsidRDefault="00F5323B" w:rsidP="00F5323B">
            <w:pPr>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评分中出现无资料或专家无法凭所提供资料判断是否得分的情况，作不得分处理。</w:t>
            </w:r>
          </w:p>
        </w:tc>
      </w:tr>
      <w:tr w:rsidR="00062675" w:rsidRPr="002E6C75" w14:paraId="3A67F0A1" w14:textId="77777777" w:rsidTr="009C046A">
        <w:trPr>
          <w:trHeight w:val="78"/>
        </w:trPr>
        <w:tc>
          <w:tcPr>
            <w:tcW w:w="822" w:type="dxa"/>
            <w:vMerge/>
            <w:tcBorders>
              <w:left w:val="single" w:sz="4" w:space="0" w:color="auto"/>
              <w:right w:val="single" w:sz="4" w:space="0" w:color="auto"/>
            </w:tcBorders>
            <w:vAlign w:val="center"/>
          </w:tcPr>
          <w:p w14:paraId="4959AC47"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032F836" w14:textId="59374D30" w:rsidR="00062675" w:rsidRPr="002E6C75" w:rsidRDefault="00B43FF8" w:rsidP="00BE6109">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210" w:type="dxa"/>
            <w:gridSpan w:val="4"/>
            <w:tcBorders>
              <w:top w:val="single" w:sz="4" w:space="0" w:color="auto"/>
              <w:left w:val="single" w:sz="4" w:space="0" w:color="auto"/>
              <w:bottom w:val="single" w:sz="4" w:space="0" w:color="auto"/>
              <w:right w:val="single" w:sz="4" w:space="0" w:color="auto"/>
            </w:tcBorders>
          </w:tcPr>
          <w:p w14:paraId="0E68EFFC" w14:textId="21B3B258" w:rsidR="00062675" w:rsidRPr="002E6C75" w:rsidRDefault="00062675" w:rsidP="00671CA6">
            <w:pPr>
              <w:jc w:val="center"/>
              <w:rPr>
                <w:rFonts w:ascii="Times New Roman" w:eastAsia="宋体" w:hAnsi="Times New Roman" w:cs="Times New Roman"/>
                <w:szCs w:val="21"/>
              </w:rPr>
            </w:pPr>
            <w:r w:rsidRPr="004E0E33">
              <w:rPr>
                <w:rFonts w:ascii="Times New Roman" w:eastAsia="宋体" w:hAnsi="Times New Roman" w:cs="Times New Roman" w:hint="eastAsia"/>
                <w:szCs w:val="21"/>
              </w:rPr>
              <w:t>同类项目业绩</w:t>
            </w:r>
          </w:p>
        </w:tc>
        <w:tc>
          <w:tcPr>
            <w:tcW w:w="953" w:type="dxa"/>
            <w:tcBorders>
              <w:top w:val="single" w:sz="4" w:space="0" w:color="auto"/>
              <w:left w:val="single" w:sz="4" w:space="0" w:color="auto"/>
              <w:bottom w:val="single" w:sz="4" w:space="0" w:color="auto"/>
              <w:right w:val="single" w:sz="4" w:space="0" w:color="auto"/>
            </w:tcBorders>
          </w:tcPr>
          <w:p w14:paraId="6ACB4B25" w14:textId="05CD9A1C" w:rsidR="00062675" w:rsidRPr="002E6C75" w:rsidRDefault="007D50F8" w:rsidP="00BE6109">
            <w:pPr>
              <w:jc w:val="center"/>
              <w:rPr>
                <w:rFonts w:ascii="Times New Roman" w:eastAsia="宋体" w:hAnsi="Times New Roman" w:cs="Times New Roman"/>
                <w:szCs w:val="21"/>
              </w:rPr>
            </w:pPr>
            <w:r w:rsidRPr="00813238">
              <w:rPr>
                <w:rFonts w:ascii="宋体" w:eastAsia="宋体" w:hAnsi="宋体" w:cs="Times New Roman" w:hint="eastAsia"/>
                <w:kern w:val="0"/>
                <w:szCs w:val="21"/>
              </w:rPr>
              <w:t>3</w:t>
            </w:r>
          </w:p>
        </w:tc>
        <w:tc>
          <w:tcPr>
            <w:tcW w:w="1097" w:type="dxa"/>
            <w:tcBorders>
              <w:top w:val="single" w:sz="4" w:space="0" w:color="auto"/>
              <w:left w:val="single" w:sz="4" w:space="0" w:color="auto"/>
              <w:bottom w:val="single" w:sz="4" w:space="0" w:color="auto"/>
              <w:right w:val="single" w:sz="4" w:space="0" w:color="auto"/>
            </w:tcBorders>
          </w:tcPr>
          <w:p w14:paraId="140EB7EA"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3" w:type="dxa"/>
            <w:tcBorders>
              <w:top w:val="single" w:sz="4" w:space="0" w:color="auto"/>
              <w:left w:val="single" w:sz="4" w:space="0" w:color="auto"/>
              <w:bottom w:val="single" w:sz="4" w:space="0" w:color="auto"/>
              <w:right w:val="single" w:sz="4" w:space="0" w:color="auto"/>
            </w:tcBorders>
          </w:tcPr>
          <w:p w14:paraId="5C8D9BC7" w14:textId="6C5F57A7" w:rsidR="00062675" w:rsidRPr="00D66200" w:rsidRDefault="00062675" w:rsidP="00E33DCB">
            <w:pPr>
              <w:jc w:val="left"/>
              <w:rPr>
                <w:rFonts w:ascii="Times New Roman" w:eastAsia="宋体" w:hAnsi="Times New Roman" w:cs="Times New Roman"/>
                <w:kern w:val="0"/>
                <w:szCs w:val="21"/>
              </w:rPr>
            </w:pPr>
            <w:bookmarkStart w:id="5" w:name="OLE_LINK58"/>
            <w:bookmarkStart w:id="6" w:name="OLE_LINK59"/>
            <w:r>
              <w:rPr>
                <w:rFonts w:ascii="Times New Roman" w:eastAsia="宋体" w:hAnsi="Times New Roman" w:cs="Times New Roman" w:hint="eastAsia"/>
                <w:kern w:val="0"/>
                <w:szCs w:val="21"/>
              </w:rPr>
              <w:t>考</w:t>
            </w:r>
            <w:r w:rsidRPr="00D66200">
              <w:rPr>
                <w:rFonts w:ascii="Times New Roman" w:eastAsia="宋体" w:hAnsi="Times New Roman" w:cs="Times New Roman" w:hint="eastAsia"/>
                <w:kern w:val="0"/>
                <w:szCs w:val="21"/>
              </w:rPr>
              <w:t>察投标人近</w:t>
            </w:r>
            <w:r w:rsidRPr="00ED1764">
              <w:rPr>
                <w:rFonts w:ascii="Times New Roman" w:eastAsia="宋体" w:hAnsi="Times New Roman" w:cs="Times New Roman" w:hint="eastAsia"/>
                <w:kern w:val="0"/>
                <w:szCs w:val="21"/>
              </w:rPr>
              <w:t>三</w:t>
            </w:r>
            <w:r w:rsidRPr="00017B27">
              <w:rPr>
                <w:rFonts w:ascii="Times New Roman" w:eastAsia="宋体" w:hAnsi="Times New Roman" w:cs="Times New Roman" w:hint="eastAsia"/>
                <w:kern w:val="0"/>
                <w:szCs w:val="21"/>
              </w:rPr>
              <w:t>年（</w:t>
            </w:r>
            <w:r w:rsidRPr="00017B27">
              <w:rPr>
                <w:rFonts w:ascii="Times New Roman" w:eastAsia="宋体" w:hAnsi="Times New Roman" w:cs="Times New Roman"/>
                <w:kern w:val="0"/>
                <w:szCs w:val="21"/>
              </w:rPr>
              <w:t>201</w:t>
            </w:r>
            <w:r w:rsidR="009D7DE2" w:rsidRPr="00017B27">
              <w:rPr>
                <w:rFonts w:ascii="Times New Roman" w:eastAsia="宋体" w:hAnsi="Times New Roman" w:cs="Times New Roman"/>
                <w:kern w:val="0"/>
                <w:szCs w:val="21"/>
              </w:rPr>
              <w:t>7</w:t>
            </w:r>
            <w:r w:rsidRPr="00017B27">
              <w:rPr>
                <w:rFonts w:ascii="Times New Roman" w:eastAsia="宋体" w:hAnsi="Times New Roman" w:cs="Times New Roman"/>
                <w:kern w:val="0"/>
                <w:szCs w:val="21"/>
              </w:rPr>
              <w:t>年</w:t>
            </w:r>
            <w:r w:rsidR="00017B27" w:rsidRPr="00017B27">
              <w:rPr>
                <w:rFonts w:ascii="Times New Roman" w:eastAsia="宋体" w:hAnsi="Times New Roman" w:cs="Times New Roman" w:hint="eastAsia"/>
                <w:kern w:val="0"/>
                <w:szCs w:val="21"/>
              </w:rPr>
              <w:t>8</w:t>
            </w:r>
            <w:r w:rsidRPr="00017B27">
              <w:rPr>
                <w:rFonts w:ascii="Times New Roman" w:eastAsia="宋体" w:hAnsi="Times New Roman" w:cs="Times New Roman"/>
                <w:kern w:val="0"/>
                <w:szCs w:val="21"/>
              </w:rPr>
              <w:t>月</w:t>
            </w:r>
            <w:r w:rsidRPr="00017B27">
              <w:rPr>
                <w:rFonts w:ascii="Times New Roman" w:eastAsia="宋体" w:hAnsi="Times New Roman" w:cs="Times New Roman"/>
                <w:kern w:val="0"/>
                <w:szCs w:val="21"/>
              </w:rPr>
              <w:t>1</w:t>
            </w:r>
            <w:r w:rsidRPr="00017B27">
              <w:rPr>
                <w:rFonts w:ascii="Times New Roman" w:eastAsia="宋体" w:hAnsi="Times New Roman" w:cs="Times New Roman"/>
                <w:kern w:val="0"/>
                <w:szCs w:val="21"/>
              </w:rPr>
              <w:t>日至本项目开</w:t>
            </w:r>
            <w:r w:rsidRPr="00ED1764">
              <w:rPr>
                <w:rFonts w:ascii="Times New Roman" w:eastAsia="宋体" w:hAnsi="Times New Roman" w:cs="Times New Roman"/>
                <w:kern w:val="0"/>
                <w:szCs w:val="21"/>
              </w:rPr>
              <w:t>标</w:t>
            </w:r>
            <w:r w:rsidRPr="00D66200">
              <w:rPr>
                <w:rFonts w:ascii="Times New Roman" w:eastAsia="宋体" w:hAnsi="Times New Roman" w:cs="Times New Roman"/>
                <w:kern w:val="0"/>
                <w:szCs w:val="21"/>
              </w:rPr>
              <w:t>之日，以项目验收或履约评价时间为准）</w:t>
            </w:r>
            <w:r w:rsidR="006521FD">
              <w:rPr>
                <w:rFonts w:ascii="Times New Roman" w:eastAsia="宋体" w:hAnsi="Times New Roman" w:cs="Times New Roman" w:hint="eastAsia"/>
                <w:color w:val="000000"/>
                <w:kern w:val="0"/>
                <w:szCs w:val="21"/>
              </w:rPr>
              <w:t>每有一个同类项目（同类项目专指运输大型垃圾</w:t>
            </w:r>
            <w:r w:rsidR="00D82FA4" w:rsidRPr="00D82FA4">
              <w:rPr>
                <w:rFonts w:ascii="Times New Roman" w:eastAsia="宋体" w:hAnsi="Times New Roman" w:cs="Times New Roman" w:hint="eastAsia"/>
                <w:color w:val="000000"/>
                <w:kern w:val="0"/>
                <w:szCs w:val="21"/>
              </w:rPr>
              <w:t>或</w:t>
            </w:r>
            <w:r w:rsidR="006521FD">
              <w:rPr>
                <w:rFonts w:ascii="Times New Roman" w:eastAsia="宋体" w:hAnsi="Times New Roman" w:cs="Times New Roman" w:hint="eastAsia"/>
                <w:color w:val="000000"/>
                <w:kern w:val="0"/>
                <w:szCs w:val="21"/>
              </w:rPr>
              <w:t>园林垃圾清运项目）得</w:t>
            </w:r>
            <w:r w:rsidR="006521FD">
              <w:rPr>
                <w:rFonts w:ascii="Times New Roman" w:eastAsia="宋体" w:hAnsi="Times New Roman" w:cs="Times New Roman"/>
                <w:color w:val="000000"/>
                <w:kern w:val="0"/>
                <w:szCs w:val="21"/>
              </w:rPr>
              <w:t>34</w:t>
            </w:r>
            <w:r w:rsidR="006521FD">
              <w:rPr>
                <w:rFonts w:ascii="Times New Roman" w:eastAsia="宋体" w:hAnsi="Times New Roman" w:cs="Times New Roman" w:hint="eastAsia"/>
                <w:color w:val="000000"/>
                <w:kern w:val="0"/>
                <w:szCs w:val="21"/>
              </w:rPr>
              <w:t>分，最高得</w:t>
            </w:r>
            <w:r w:rsidR="006521FD">
              <w:rPr>
                <w:rFonts w:ascii="Times New Roman" w:eastAsia="宋体" w:hAnsi="Times New Roman" w:cs="Times New Roman"/>
                <w:color w:val="000000"/>
                <w:kern w:val="0"/>
                <w:szCs w:val="21"/>
              </w:rPr>
              <w:t>100</w:t>
            </w:r>
            <w:r w:rsidR="006521FD">
              <w:rPr>
                <w:rFonts w:ascii="Times New Roman" w:eastAsia="宋体" w:hAnsi="Times New Roman" w:cs="Times New Roman" w:hint="eastAsia"/>
                <w:color w:val="000000"/>
                <w:kern w:val="0"/>
                <w:szCs w:val="21"/>
              </w:rPr>
              <w:t>分。</w:t>
            </w:r>
          </w:p>
          <w:bookmarkEnd w:id="5"/>
          <w:bookmarkEnd w:id="6"/>
          <w:p w14:paraId="13B24E06" w14:textId="589A7088" w:rsidR="00062675" w:rsidRPr="002E6C75" w:rsidRDefault="00CA5C3B" w:rsidP="00DE1D04">
            <w:pPr>
              <w:rPr>
                <w:rFonts w:ascii="Times New Roman" w:hAnsi="Times New Roman" w:cs="Times New Roman"/>
              </w:rPr>
            </w:pPr>
            <w:r>
              <w:rPr>
                <w:rFonts w:ascii="Times New Roman" w:eastAsia="宋体" w:hAnsi="Times New Roman" w:cs="Times New Roman" w:hint="eastAsia"/>
                <w:kern w:val="0"/>
                <w:szCs w:val="21"/>
              </w:rPr>
              <w:t>提供项目合同的关键页的复印件加盖投标人公章作为得分依据。评分中出现无证明资料或专家无法凭所提供资料判断是否得分的情况，一律作不得分处理。</w:t>
            </w:r>
          </w:p>
        </w:tc>
      </w:tr>
      <w:tr w:rsidR="002F57E3" w:rsidRPr="002E6C75" w14:paraId="075D4818" w14:textId="77777777" w:rsidTr="009C046A">
        <w:trPr>
          <w:trHeight w:val="78"/>
        </w:trPr>
        <w:tc>
          <w:tcPr>
            <w:tcW w:w="822" w:type="dxa"/>
            <w:tcBorders>
              <w:top w:val="single" w:sz="4" w:space="0" w:color="auto"/>
              <w:left w:val="single" w:sz="4" w:space="0" w:color="auto"/>
              <w:bottom w:val="single" w:sz="4" w:space="0" w:color="auto"/>
              <w:right w:val="single" w:sz="4" w:space="0" w:color="auto"/>
            </w:tcBorders>
          </w:tcPr>
          <w:p w14:paraId="36634264" w14:textId="77777777" w:rsidR="002F57E3" w:rsidRPr="002E6C75" w:rsidRDefault="002F57E3" w:rsidP="00BE6109">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4947" w:type="dxa"/>
            <w:gridSpan w:val="7"/>
            <w:tcBorders>
              <w:top w:val="single" w:sz="4" w:space="0" w:color="auto"/>
              <w:left w:val="single" w:sz="4" w:space="0" w:color="auto"/>
              <w:bottom w:val="single" w:sz="4" w:space="0" w:color="auto"/>
              <w:right w:val="single" w:sz="4" w:space="0" w:color="auto"/>
            </w:tcBorders>
          </w:tcPr>
          <w:p w14:paraId="18F6D55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2983" w:type="dxa"/>
            <w:tcBorders>
              <w:top w:val="single" w:sz="4" w:space="0" w:color="auto"/>
              <w:left w:val="single" w:sz="4" w:space="0" w:color="auto"/>
              <w:bottom w:val="single" w:sz="4" w:space="0" w:color="auto"/>
              <w:right w:val="single" w:sz="4" w:space="0" w:color="auto"/>
            </w:tcBorders>
          </w:tcPr>
          <w:p w14:paraId="50632A5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2F57E3" w:rsidRPr="002E6C75" w14:paraId="39929E7A" w14:textId="77777777" w:rsidTr="009C046A">
        <w:trPr>
          <w:trHeight w:val="78"/>
        </w:trPr>
        <w:tc>
          <w:tcPr>
            <w:tcW w:w="822" w:type="dxa"/>
            <w:vMerge w:val="restart"/>
            <w:tcBorders>
              <w:top w:val="single" w:sz="4" w:space="0" w:color="auto"/>
              <w:left w:val="single" w:sz="4" w:space="0" w:color="auto"/>
              <w:right w:val="single" w:sz="4" w:space="0" w:color="auto"/>
            </w:tcBorders>
          </w:tcPr>
          <w:p w14:paraId="20A3826F" w14:textId="77777777" w:rsidR="002F57E3" w:rsidRPr="002E6C75" w:rsidRDefault="002F57E3" w:rsidP="00BE6109">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gridSpan w:val="3"/>
            <w:tcBorders>
              <w:top w:val="single" w:sz="4" w:space="0" w:color="auto"/>
              <w:left w:val="single" w:sz="4" w:space="0" w:color="auto"/>
              <w:bottom w:val="single" w:sz="4" w:space="0" w:color="auto"/>
              <w:right w:val="single" w:sz="4" w:space="0" w:color="auto"/>
            </w:tcBorders>
          </w:tcPr>
          <w:p w14:paraId="2684495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3" w:type="dxa"/>
            <w:tcBorders>
              <w:top w:val="single" w:sz="4" w:space="0" w:color="auto"/>
              <w:left w:val="single" w:sz="4" w:space="0" w:color="auto"/>
              <w:bottom w:val="single" w:sz="4" w:space="0" w:color="auto"/>
              <w:right w:val="single" w:sz="4" w:space="0" w:color="auto"/>
            </w:tcBorders>
          </w:tcPr>
          <w:p w14:paraId="3BFF17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442621A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3" w:type="dxa"/>
            <w:tcBorders>
              <w:top w:val="single" w:sz="4" w:space="0" w:color="auto"/>
              <w:left w:val="single" w:sz="4" w:space="0" w:color="auto"/>
              <w:bottom w:val="single" w:sz="4" w:space="0" w:color="auto"/>
              <w:right w:val="single" w:sz="4" w:space="0" w:color="auto"/>
            </w:tcBorders>
          </w:tcPr>
          <w:p w14:paraId="05E4E785"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4141D3" w:rsidRPr="002E6C75" w14:paraId="675BC8E9" w14:textId="77777777" w:rsidTr="009C046A">
        <w:trPr>
          <w:trHeight w:val="78"/>
        </w:trPr>
        <w:tc>
          <w:tcPr>
            <w:tcW w:w="822" w:type="dxa"/>
            <w:vMerge/>
            <w:tcBorders>
              <w:left w:val="single" w:sz="4" w:space="0" w:color="auto"/>
              <w:right w:val="single" w:sz="4" w:space="0" w:color="auto"/>
            </w:tcBorders>
          </w:tcPr>
          <w:p w14:paraId="48D67AE6"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gridSpan w:val="3"/>
            <w:tcBorders>
              <w:top w:val="single" w:sz="4" w:space="0" w:color="auto"/>
              <w:left w:val="single" w:sz="4" w:space="0" w:color="auto"/>
              <w:bottom w:val="single" w:sz="4" w:space="0" w:color="auto"/>
              <w:right w:val="single" w:sz="4" w:space="0" w:color="auto"/>
            </w:tcBorders>
          </w:tcPr>
          <w:p w14:paraId="0DB3836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953" w:type="dxa"/>
            <w:tcBorders>
              <w:top w:val="single" w:sz="4" w:space="0" w:color="auto"/>
              <w:left w:val="single" w:sz="4" w:space="0" w:color="auto"/>
              <w:bottom w:val="single" w:sz="4" w:space="0" w:color="auto"/>
              <w:right w:val="single" w:sz="4" w:space="0" w:color="auto"/>
            </w:tcBorders>
          </w:tcPr>
          <w:p w14:paraId="3AC57883"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44AD0ED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3" w:type="dxa"/>
            <w:tcBorders>
              <w:top w:val="single" w:sz="4" w:space="0" w:color="auto"/>
              <w:left w:val="single" w:sz="4" w:space="0" w:color="auto"/>
              <w:bottom w:val="single" w:sz="4" w:space="0" w:color="auto"/>
              <w:right w:val="single" w:sz="4" w:space="0" w:color="auto"/>
            </w:tcBorders>
          </w:tcPr>
          <w:p w14:paraId="3E1FDC86" w14:textId="1C0D4F16"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根据《深圳市财政委员会关于加强招投标评审环节诚信管理的通知》（深财购</w:t>
            </w:r>
            <w:r>
              <w:rPr>
                <w:rFonts w:ascii="Times New Roman" w:eastAsia="宋体" w:hAnsi="Times New Roman" w:cs="Times New Roman"/>
                <w:szCs w:val="21"/>
              </w:rPr>
              <w:t>[2013]27</w:t>
            </w:r>
            <w:r>
              <w:rPr>
                <w:rFonts w:ascii="Times New Roman" w:eastAsia="宋体" w:hAnsi="Times New Roman" w:cs="Times New Roman"/>
                <w:szCs w:val="21"/>
              </w:rPr>
              <w:t>号）的要求，投标人在参与政</w:t>
            </w:r>
            <w:r>
              <w:rPr>
                <w:rFonts w:ascii="Times New Roman" w:eastAsia="宋体" w:hAnsi="Times New Roman" w:cs="Times New Roman"/>
                <w:szCs w:val="21"/>
              </w:rPr>
              <w:lastRenderedPageBreak/>
              <w:t>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4141D3" w:rsidRPr="002E6C75" w14:paraId="55074842" w14:textId="77777777" w:rsidTr="009C046A">
        <w:trPr>
          <w:trHeight w:val="78"/>
        </w:trPr>
        <w:tc>
          <w:tcPr>
            <w:tcW w:w="822" w:type="dxa"/>
            <w:vMerge/>
            <w:tcBorders>
              <w:left w:val="single" w:sz="4" w:space="0" w:color="auto"/>
              <w:bottom w:val="single" w:sz="4" w:space="0" w:color="auto"/>
              <w:right w:val="single" w:sz="4" w:space="0" w:color="auto"/>
            </w:tcBorders>
          </w:tcPr>
          <w:p w14:paraId="47377061"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gridSpan w:val="3"/>
            <w:tcBorders>
              <w:top w:val="single" w:sz="4" w:space="0" w:color="auto"/>
              <w:left w:val="single" w:sz="4" w:space="0" w:color="auto"/>
              <w:bottom w:val="single" w:sz="4" w:space="0" w:color="auto"/>
              <w:right w:val="single" w:sz="4" w:space="0" w:color="auto"/>
            </w:tcBorders>
          </w:tcPr>
          <w:p w14:paraId="6E41C88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953" w:type="dxa"/>
            <w:tcBorders>
              <w:top w:val="single" w:sz="4" w:space="0" w:color="auto"/>
              <w:left w:val="single" w:sz="4" w:space="0" w:color="auto"/>
              <w:bottom w:val="single" w:sz="4" w:space="0" w:color="auto"/>
              <w:right w:val="single" w:sz="4" w:space="0" w:color="auto"/>
            </w:tcBorders>
          </w:tcPr>
          <w:p w14:paraId="6CB78490"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765831E"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3" w:type="dxa"/>
            <w:tcBorders>
              <w:top w:val="single" w:sz="4" w:space="0" w:color="auto"/>
              <w:left w:val="single" w:sz="4" w:space="0" w:color="auto"/>
              <w:bottom w:val="single" w:sz="4" w:space="0" w:color="auto"/>
              <w:right w:val="single" w:sz="4" w:space="0" w:color="auto"/>
            </w:tcBorders>
          </w:tcPr>
          <w:p w14:paraId="6C640B02" w14:textId="1C4083BD"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第九章公开招标失败的后续处理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475E779F" w:rsidR="00530019" w:rsidRDefault="00CC703D">
      <w:pPr>
        <w:ind w:firstLineChars="200" w:firstLine="420"/>
        <w:jc w:val="left"/>
        <w:rPr>
          <w:rFonts w:ascii="Times New Roman" w:eastAsia="宋体" w:hAnsi="Times New Roman" w:cs="Times New Roman"/>
          <w:kern w:val="0"/>
          <w:szCs w:val="21"/>
        </w:rPr>
      </w:pPr>
      <w:bookmarkStart w:id="7" w:name="OLE_LINK24"/>
      <w:bookmarkStart w:id="8"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933735">
        <w:rPr>
          <w:rFonts w:ascii="Times New Roman" w:eastAsia="宋体" w:hAnsi="Times New Roman" w:cs="Times New Roman"/>
          <w:kern w:val="0"/>
          <w:szCs w:val="21"/>
          <w:u w:val="single"/>
        </w:rPr>
        <w:t>校本部（粤海、沧海校区）园林垃圾清运服务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72AC7416"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933735">
        <w:rPr>
          <w:rFonts w:ascii="Times New Roman" w:eastAsia="宋体" w:hAnsi="Times New Roman" w:cs="Times New Roman"/>
          <w:color w:val="FF0000"/>
          <w:szCs w:val="24"/>
        </w:rPr>
        <w:t>SZUCG20200011FW</w:t>
      </w:r>
    </w:p>
    <w:p w14:paraId="02214150" w14:textId="77CC7D64"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933735">
        <w:rPr>
          <w:rFonts w:ascii="Times New Roman" w:eastAsia="宋体" w:hAnsi="Times New Roman" w:cs="Times New Roman"/>
          <w:color w:val="FF0000"/>
          <w:kern w:val="0"/>
          <w:szCs w:val="21"/>
          <w:u w:val="single"/>
        </w:rPr>
        <w:t>校本部（粤海、沧海校区）园林垃圾清运服务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2118472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802AC4">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2C85536F" w14:textId="77777777" w:rsidR="00530019" w:rsidRPr="006D51FB"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在中华人民共和国境内注册的有合法经营资格的独立法人或者其他组织；（证明文件：法人或者其他组织的营业执照（依法不需申请营业执照的，使用法定的登记注册证明文件）复印件加</w:t>
      </w:r>
      <w:r w:rsidRPr="006D51FB">
        <w:rPr>
          <w:rFonts w:ascii="Times New Roman" w:eastAsia="宋体" w:hAnsi="Times New Roman" w:cs="Times New Roman"/>
          <w:kern w:val="0"/>
          <w:szCs w:val="21"/>
        </w:rPr>
        <w:t>盖投标人公章）；</w:t>
      </w:r>
    </w:p>
    <w:p w14:paraId="11DEA258" w14:textId="7EAF6BAE" w:rsidR="00530019" w:rsidRDefault="00CC703D">
      <w:pPr>
        <w:pStyle w:val="aff8"/>
        <w:numPr>
          <w:ilvl w:val="1"/>
          <w:numId w:val="7"/>
        </w:numPr>
        <w:ind w:firstLineChars="0"/>
        <w:jc w:val="left"/>
        <w:rPr>
          <w:rFonts w:ascii="Times New Roman" w:hAnsi="Times New Roman"/>
          <w:kern w:val="0"/>
          <w:szCs w:val="21"/>
        </w:rPr>
      </w:pPr>
      <w:r w:rsidRPr="006D51FB">
        <w:rPr>
          <w:rFonts w:ascii="Times New Roman" w:hAnsi="Times New Roman"/>
          <w:kern w:val="0"/>
          <w:szCs w:val="21"/>
        </w:rPr>
        <w:t>投标人近三年内（即至少从</w:t>
      </w:r>
      <w:r w:rsidRPr="006D51FB">
        <w:rPr>
          <w:rFonts w:ascii="Times New Roman" w:hAnsi="Times New Roman"/>
          <w:kern w:val="0"/>
          <w:szCs w:val="21"/>
        </w:rPr>
        <w:t>201</w:t>
      </w:r>
      <w:r w:rsidR="00566AD4" w:rsidRPr="006D51FB">
        <w:rPr>
          <w:rFonts w:ascii="Times New Roman" w:hAnsi="Times New Roman"/>
          <w:kern w:val="0"/>
          <w:szCs w:val="21"/>
        </w:rPr>
        <w:t>7</w:t>
      </w:r>
      <w:r w:rsidRPr="006D51FB">
        <w:rPr>
          <w:rFonts w:ascii="Times New Roman" w:hAnsi="Times New Roman"/>
          <w:kern w:val="0"/>
          <w:szCs w:val="21"/>
        </w:rPr>
        <w:t>年</w:t>
      </w:r>
      <w:r w:rsidR="006D51FB" w:rsidRPr="006D51FB">
        <w:rPr>
          <w:rFonts w:ascii="Times New Roman" w:hAnsi="Times New Roman" w:hint="eastAsia"/>
          <w:kern w:val="0"/>
          <w:szCs w:val="21"/>
        </w:rPr>
        <w:t>8</w:t>
      </w:r>
      <w:r w:rsidRPr="006D51FB">
        <w:rPr>
          <w:rFonts w:ascii="Times New Roman" w:hAnsi="Times New Roman"/>
          <w:kern w:val="0"/>
          <w:szCs w:val="21"/>
        </w:rPr>
        <w:t>月开始起</w:t>
      </w:r>
      <w:r w:rsidRPr="00ED1764">
        <w:rPr>
          <w:rFonts w:ascii="Times New Roman" w:hAnsi="Times New Roman"/>
          <w:kern w:val="0"/>
          <w:szCs w:val="21"/>
        </w:rPr>
        <w:t>算，投标人成立不足三年的可从成立之日起算），在经营活动中没有重大违法记录。</w:t>
      </w:r>
      <w:r w:rsidRPr="00ED1764">
        <w:rPr>
          <w:rFonts w:ascii="Times New Roman" w:hAnsi="Times New Roman"/>
          <w:kern w:val="0"/>
          <w:szCs w:val="21"/>
        </w:rPr>
        <w:t>(</w:t>
      </w:r>
      <w:r w:rsidRPr="00ED1764">
        <w:rPr>
          <w:rFonts w:ascii="Times New Roman" w:hAnsi="Times New Roman"/>
          <w:kern w:val="0"/>
          <w:szCs w:val="21"/>
        </w:rPr>
        <w:t>证</w:t>
      </w:r>
      <w:r>
        <w:rPr>
          <w:rFonts w:ascii="Times New Roman" w:hAnsi="Times New Roman"/>
          <w:kern w:val="0"/>
          <w:szCs w:val="21"/>
        </w:rPr>
        <w:t>明文件：投标人须提供《无违法违规行为承诺函》加盖投标人公章</w:t>
      </w:r>
      <w:r>
        <w:rPr>
          <w:rFonts w:ascii="Times New Roman" w:hAnsi="Times New Roman"/>
          <w:kern w:val="0"/>
          <w:szCs w:val="21"/>
        </w:rPr>
        <w:t>)</w:t>
      </w:r>
      <w:r>
        <w:rPr>
          <w:rFonts w:ascii="Times New Roman" w:hAnsi="Times New Roman"/>
          <w:kern w:val="0"/>
          <w:szCs w:val="21"/>
        </w:rPr>
        <w:t>；</w:t>
      </w:r>
    </w:p>
    <w:p w14:paraId="2506B55B" w14:textId="77777777" w:rsidR="00530019"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本项目不接受进口产品投标，不接受联合体投标，不允许分包、转包；</w:t>
      </w:r>
    </w:p>
    <w:p w14:paraId="0D681E0E"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7"/>
    <w:bookmarkEnd w:id="8"/>
    <w:p w14:paraId="4927BDF7" w14:textId="77777777" w:rsidR="0096687B" w:rsidRPr="00677C4F" w:rsidRDefault="0096687B" w:rsidP="0096687B">
      <w:pPr>
        <w:pStyle w:val="aff8"/>
        <w:numPr>
          <w:ilvl w:val="0"/>
          <w:numId w:val="7"/>
        </w:numPr>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14AF7BC8" w14:textId="77777777" w:rsidR="0096687B" w:rsidRPr="00FA7565" w:rsidRDefault="0096687B" w:rsidP="0096687B">
      <w:pPr>
        <w:pStyle w:val="aff8"/>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。如需购买招标文件请通过邮件报名，电子版招标文件可以在网站http://bidding.szu.edu.cn“招标公告”的本项目的招标公告页中下载。</w:t>
      </w:r>
      <w:r>
        <w:rPr>
          <w:rFonts w:ascii="宋体" w:hAnsi="宋体" w:cs="宋体" w:hint="eastAsia"/>
          <w:b/>
          <w:color w:val="FF0000"/>
          <w:kern w:val="0"/>
          <w:szCs w:val="21"/>
        </w:rPr>
        <w:t>招标</w:t>
      </w:r>
      <w:r>
        <w:rPr>
          <w:rFonts w:ascii="宋体" w:hAnsi="宋体" w:cs="宋体"/>
          <w:b/>
          <w:color w:val="FF0000"/>
          <w:kern w:val="0"/>
          <w:szCs w:val="21"/>
        </w:rPr>
        <w:t>文件售后不退。</w:t>
      </w:r>
    </w:p>
    <w:p w14:paraId="2B2C7356" w14:textId="55B3F1E7" w:rsidR="0096687B" w:rsidRPr="00FA7565" w:rsidRDefault="0096687B" w:rsidP="0096687B">
      <w:pPr>
        <w:pStyle w:val="aff8"/>
        <w:ind w:left="420"/>
        <w:rPr>
          <w:rFonts w:ascii="宋体" w:hAnsi="宋体" w:cs="宋体"/>
          <w:kern w:val="0"/>
          <w:szCs w:val="21"/>
        </w:rPr>
      </w:pPr>
      <w:r w:rsidRPr="00FA7565">
        <w:rPr>
          <w:rFonts w:ascii="宋体" w:hAnsi="宋体" w:cs="宋体" w:hint="eastAsia"/>
          <w:kern w:val="0"/>
          <w:szCs w:val="21"/>
        </w:rPr>
        <w:t>任何有兴趣的合格投标人可于</w:t>
      </w:r>
      <w:r w:rsidRPr="00FA7565">
        <w:rPr>
          <w:rFonts w:ascii="宋体" w:hAnsi="宋体" w:cs="宋体"/>
          <w:kern w:val="0"/>
          <w:szCs w:val="21"/>
        </w:rPr>
        <w:t>2020</w:t>
      </w:r>
      <w:r w:rsidRPr="00FA7565">
        <w:rPr>
          <w:rFonts w:ascii="宋体" w:hAnsi="宋体" w:cs="宋体" w:hint="eastAsia"/>
          <w:kern w:val="0"/>
          <w:szCs w:val="21"/>
        </w:rPr>
        <w:t>年</w:t>
      </w:r>
      <w:r w:rsidR="00CC2412">
        <w:rPr>
          <w:rFonts w:ascii="宋体" w:hAnsi="宋体" w:cs="宋体" w:hint="eastAsia"/>
          <w:kern w:val="0"/>
          <w:szCs w:val="21"/>
        </w:rPr>
        <w:t xml:space="preserve"> </w:t>
      </w:r>
      <w:r w:rsidRPr="00FA7565">
        <w:rPr>
          <w:rFonts w:ascii="宋体" w:hAnsi="宋体" w:cs="宋体" w:hint="eastAsia"/>
          <w:kern w:val="0"/>
          <w:szCs w:val="21"/>
        </w:rPr>
        <w:t>月</w:t>
      </w:r>
      <w:r w:rsidR="00CC2412">
        <w:rPr>
          <w:rFonts w:ascii="宋体" w:hAnsi="宋体" w:cs="宋体" w:hint="eastAsia"/>
          <w:kern w:val="0"/>
          <w:szCs w:val="21"/>
        </w:rPr>
        <w:t xml:space="preserve"> </w:t>
      </w:r>
      <w:r w:rsidRPr="00FA7565">
        <w:rPr>
          <w:rFonts w:ascii="宋体" w:hAnsi="宋体" w:cs="宋体" w:hint="eastAsia"/>
          <w:kern w:val="0"/>
          <w:szCs w:val="21"/>
        </w:rPr>
        <w:t>日起至</w:t>
      </w:r>
      <w:r w:rsidRPr="00FA7565">
        <w:rPr>
          <w:rFonts w:ascii="宋体" w:hAnsi="宋体" w:cs="宋体"/>
          <w:kern w:val="0"/>
          <w:szCs w:val="21"/>
        </w:rPr>
        <w:t>2020</w:t>
      </w:r>
      <w:r w:rsidRPr="00FA7565">
        <w:rPr>
          <w:rFonts w:ascii="宋体" w:hAnsi="宋体" w:cs="宋体" w:hint="eastAsia"/>
          <w:kern w:val="0"/>
          <w:szCs w:val="21"/>
        </w:rPr>
        <w:t>年</w:t>
      </w:r>
      <w:r w:rsidR="00CC2412">
        <w:rPr>
          <w:rFonts w:ascii="宋体" w:hAnsi="宋体" w:cs="宋体" w:hint="eastAsia"/>
          <w:kern w:val="0"/>
          <w:szCs w:val="21"/>
        </w:rPr>
        <w:t xml:space="preserve"> </w:t>
      </w:r>
      <w:r w:rsidRPr="00FA7565">
        <w:rPr>
          <w:rFonts w:ascii="宋体" w:hAnsi="宋体" w:cs="宋体" w:hint="eastAsia"/>
          <w:kern w:val="0"/>
          <w:szCs w:val="21"/>
        </w:rPr>
        <w:t>月</w:t>
      </w:r>
      <w:r w:rsidR="00CC2412">
        <w:rPr>
          <w:rFonts w:ascii="宋体" w:hAnsi="宋体" w:cs="宋体" w:hint="eastAsia"/>
          <w:kern w:val="0"/>
          <w:szCs w:val="21"/>
        </w:rPr>
        <w:t xml:space="preserve"> </w:t>
      </w:r>
      <w:bookmarkStart w:id="9" w:name="_GoBack"/>
      <w:bookmarkEnd w:id="9"/>
      <w:r w:rsidRPr="00FA7565">
        <w:rPr>
          <w:rFonts w:ascii="宋体" w:hAnsi="宋体" w:cs="宋体" w:hint="eastAsia"/>
          <w:kern w:val="0"/>
          <w:szCs w:val="21"/>
        </w:rPr>
        <w:t>日每天（节假日除外）的9:00—11:</w:t>
      </w:r>
      <w:r w:rsidRPr="00FA7565">
        <w:rPr>
          <w:rFonts w:ascii="宋体" w:hAnsi="宋体" w:cs="宋体"/>
          <w:kern w:val="0"/>
          <w:szCs w:val="21"/>
        </w:rPr>
        <w:t>3</w:t>
      </w:r>
      <w:r w:rsidRPr="00FA7565">
        <w:rPr>
          <w:rFonts w:ascii="宋体" w:hAnsi="宋体" w:cs="宋体" w:hint="eastAsia"/>
          <w:kern w:val="0"/>
          <w:szCs w:val="21"/>
        </w:rPr>
        <w:t>0；14:</w:t>
      </w:r>
      <w:r w:rsidRPr="00FA7565">
        <w:rPr>
          <w:rFonts w:ascii="宋体" w:hAnsi="宋体" w:cs="宋体"/>
          <w:kern w:val="0"/>
          <w:szCs w:val="21"/>
        </w:rPr>
        <w:t>30</w:t>
      </w:r>
      <w:r w:rsidRPr="00FA7565">
        <w:rPr>
          <w:rFonts w:ascii="宋体" w:hAnsi="宋体" w:cs="宋体" w:hint="eastAsia"/>
          <w:kern w:val="0"/>
          <w:szCs w:val="21"/>
        </w:rPr>
        <w:t>—17:00将</w:t>
      </w:r>
      <w:r w:rsidRPr="00FA7565">
        <w:rPr>
          <w:rFonts w:ascii="宋体" w:hAnsi="宋体" w:cs="宋体" w:hint="eastAsia"/>
          <w:b/>
          <w:kern w:val="0"/>
          <w:szCs w:val="21"/>
        </w:rPr>
        <w:t>公司营业执照、投标报名表</w:t>
      </w:r>
      <w:r w:rsidRPr="00FA7565">
        <w:rPr>
          <w:rFonts w:ascii="宋体" w:hAnsi="宋体" w:cs="宋体" w:hint="eastAsia"/>
          <w:kern w:val="0"/>
          <w:szCs w:val="21"/>
        </w:rPr>
        <w:t>（投标代表签名、加盖公章）</w:t>
      </w:r>
      <w:r w:rsidRPr="00FA7565">
        <w:rPr>
          <w:rFonts w:ascii="宋体" w:hAnsi="宋体" w:cs="宋体" w:hint="eastAsia"/>
          <w:b/>
          <w:kern w:val="0"/>
          <w:szCs w:val="21"/>
        </w:rPr>
        <w:t>和150元标书费缴纳凭证</w:t>
      </w:r>
      <w:r w:rsidRPr="00FA7565">
        <w:rPr>
          <w:rFonts w:ascii="宋体" w:hAnsi="宋体" w:cs="宋体" w:hint="eastAsia"/>
          <w:kern w:val="0"/>
          <w:szCs w:val="21"/>
        </w:rPr>
        <w:t>（</w:t>
      </w:r>
      <w:r w:rsidRPr="00FA7565">
        <w:rPr>
          <w:color w:val="222222"/>
        </w:rPr>
        <w:t>标书费付款回执</w:t>
      </w:r>
      <w:r w:rsidRPr="00FA7565">
        <w:rPr>
          <w:rFonts w:hint="eastAsia"/>
          <w:color w:val="222222"/>
        </w:rPr>
        <w:t>至少应有收款人账户、付款人账户、转账时间、转账金额等</w:t>
      </w:r>
      <w:r w:rsidRPr="00FA7565">
        <w:rPr>
          <w:color w:val="222222"/>
        </w:rPr>
        <w:t>信息</w:t>
      </w:r>
      <w:r w:rsidRPr="00FA7565">
        <w:rPr>
          <w:rFonts w:ascii="宋体" w:hAnsi="宋体" w:cs="宋体" w:hint="eastAsia"/>
          <w:kern w:val="0"/>
          <w:szCs w:val="21"/>
        </w:rPr>
        <w:t>）一并</w:t>
      </w:r>
      <w:r w:rsidRPr="00FA7565">
        <w:rPr>
          <w:rFonts w:ascii="宋体" w:hAnsi="宋体" w:cs="宋体"/>
          <w:kern w:val="0"/>
          <w:szCs w:val="21"/>
        </w:rPr>
        <w:t>扫描</w:t>
      </w:r>
      <w:r w:rsidRPr="00FA7565">
        <w:rPr>
          <w:rFonts w:ascii="宋体" w:hAnsi="宋体" w:cs="宋体" w:hint="eastAsia"/>
          <w:kern w:val="0"/>
          <w:szCs w:val="21"/>
        </w:rPr>
        <w:t>发至邮箱</w:t>
      </w:r>
      <w:r w:rsidRPr="00FA7565">
        <w:rPr>
          <w:rFonts w:ascii="宋体" w:hAnsi="宋体" w:cs="宋体"/>
          <w:b/>
          <w:color w:val="FF0000"/>
          <w:kern w:val="0"/>
          <w:sz w:val="24"/>
        </w:rPr>
        <w:t>zhaobiao@szu.edu.cn</w:t>
      </w:r>
      <w:r w:rsidRPr="00FA7565">
        <w:rPr>
          <w:rFonts w:ascii="宋体" w:hAnsi="宋体" w:cs="宋体" w:hint="eastAsia"/>
          <w:kern w:val="0"/>
          <w:szCs w:val="21"/>
        </w:rPr>
        <w:t xml:space="preserve"> ；标书</w:t>
      </w:r>
      <w:r w:rsidRPr="00FA7565">
        <w:rPr>
          <w:rFonts w:ascii="宋体" w:hAnsi="宋体" w:cs="宋体" w:hint="eastAsia"/>
          <w:kern w:val="0"/>
          <w:szCs w:val="21"/>
        </w:rPr>
        <w:lastRenderedPageBreak/>
        <w:t>费缴纳至深圳大学账户：</w:t>
      </w:r>
    </w:p>
    <w:p w14:paraId="63516F40" w14:textId="77777777" w:rsidR="0096687B" w:rsidRPr="00FA7565" w:rsidRDefault="0096687B" w:rsidP="0096687B">
      <w:pPr>
        <w:pStyle w:val="aff8"/>
        <w:ind w:left="420" w:firstLineChars="0" w:firstLine="0"/>
        <w:rPr>
          <w:rFonts w:ascii="宋体" w:hAnsi="宋体" w:cs="宋体"/>
          <w:kern w:val="0"/>
          <w:szCs w:val="21"/>
        </w:rPr>
      </w:pPr>
      <w:r w:rsidRPr="00FA7565">
        <w:rPr>
          <w:rFonts w:ascii="宋体" w:hAnsi="宋体" w:cs="宋体" w:hint="eastAsia"/>
          <w:kern w:val="0"/>
          <w:szCs w:val="21"/>
        </w:rPr>
        <w:t>开户行：中国银行深圳深大支行</w:t>
      </w:r>
    </w:p>
    <w:p w14:paraId="4625CF41" w14:textId="77777777" w:rsidR="0096687B" w:rsidRPr="003B562E" w:rsidRDefault="0096687B" w:rsidP="0096687B">
      <w:pPr>
        <w:pStyle w:val="aff8"/>
        <w:ind w:left="420" w:firstLineChars="0" w:firstLine="0"/>
        <w:rPr>
          <w:rFonts w:ascii="宋体" w:hAnsi="宋体" w:cs="宋体"/>
          <w:kern w:val="0"/>
          <w:szCs w:val="21"/>
        </w:rPr>
      </w:pPr>
      <w:r w:rsidRPr="003B562E">
        <w:rPr>
          <w:rFonts w:ascii="宋体" w:hAnsi="宋体" w:cs="宋体" w:hint="eastAsia"/>
          <w:kern w:val="0"/>
          <w:szCs w:val="21"/>
        </w:rPr>
        <w:t>户名：深圳大学</w:t>
      </w:r>
    </w:p>
    <w:p w14:paraId="338CC4C2" w14:textId="77777777" w:rsidR="0096687B" w:rsidRPr="003B562E" w:rsidRDefault="0096687B" w:rsidP="0096687B">
      <w:pPr>
        <w:pStyle w:val="aff8"/>
        <w:ind w:left="420" w:firstLineChars="0" w:firstLine="0"/>
        <w:rPr>
          <w:rFonts w:ascii="宋体" w:hAnsi="宋体" w:cs="宋体"/>
          <w:kern w:val="0"/>
          <w:szCs w:val="21"/>
        </w:rPr>
      </w:pPr>
      <w:r w:rsidRPr="003B562E">
        <w:rPr>
          <w:rFonts w:ascii="宋体" w:hAnsi="宋体" w:cs="宋体" w:hint="eastAsia"/>
          <w:kern w:val="0"/>
          <w:szCs w:val="21"/>
        </w:rPr>
        <w:t>账号：</w:t>
      </w:r>
      <w:r w:rsidRPr="003B562E">
        <w:rPr>
          <w:rFonts w:ascii="宋体" w:hAnsi="宋体" w:cs="宋体"/>
          <w:kern w:val="0"/>
          <w:szCs w:val="21"/>
        </w:rPr>
        <w:t>7549 6835 0439</w:t>
      </w:r>
    </w:p>
    <w:p w14:paraId="3A651FA4" w14:textId="77777777" w:rsidR="0096687B" w:rsidRPr="003B562E" w:rsidRDefault="0096687B" w:rsidP="0096687B">
      <w:pPr>
        <w:pStyle w:val="aff8"/>
        <w:ind w:left="420" w:firstLineChars="0" w:firstLine="0"/>
        <w:rPr>
          <w:rFonts w:ascii="宋体" w:hAnsi="宋体" w:cs="宋体"/>
          <w:kern w:val="0"/>
          <w:szCs w:val="21"/>
        </w:rPr>
      </w:pPr>
      <w:r w:rsidRPr="003B562E">
        <w:rPr>
          <w:rFonts w:ascii="宋体" w:hAnsi="宋体" w:cs="宋体" w:hint="eastAsia"/>
          <w:kern w:val="0"/>
          <w:szCs w:val="21"/>
        </w:rPr>
        <w:t>备注：</w:t>
      </w:r>
      <w:r w:rsidRPr="003B562E">
        <w:rPr>
          <w:rFonts w:ascii="宋体" w:hAnsi="宋体" w:cs="宋体" w:hint="eastAsia"/>
          <w:b/>
          <w:kern w:val="0"/>
          <w:szCs w:val="21"/>
          <w:u w:val="single"/>
        </w:rPr>
        <w:t>项目编号</w:t>
      </w:r>
    </w:p>
    <w:p w14:paraId="547BB643" w14:textId="77777777" w:rsidR="0096687B" w:rsidRPr="003B562E" w:rsidRDefault="0096687B" w:rsidP="0096687B">
      <w:pPr>
        <w:pStyle w:val="aff8"/>
        <w:ind w:left="420" w:firstLineChars="0" w:firstLine="0"/>
        <w:rPr>
          <w:rFonts w:ascii="宋体" w:hAnsi="宋体" w:cs="宋体"/>
          <w:kern w:val="0"/>
          <w:szCs w:val="21"/>
        </w:rPr>
      </w:pPr>
      <w:r w:rsidRPr="003B562E">
        <w:rPr>
          <w:rFonts w:ascii="宋体" w:hAnsi="宋体" w:cs="宋体" w:hint="eastAsia"/>
          <w:kern w:val="0"/>
          <w:szCs w:val="21"/>
        </w:rPr>
        <w:t>投标报名表下载链接：</w:t>
      </w:r>
      <w:hyperlink r:id="rId9" w:history="1">
        <w:r w:rsidRPr="003B562E">
          <w:rPr>
            <w:rStyle w:val="afa"/>
            <w:rFonts w:ascii="宋体" w:hAnsi="宋体" w:cs="宋体" w:hint="eastAsia"/>
            <w:kern w:val="0"/>
            <w:szCs w:val="21"/>
          </w:rPr>
          <w:t>http://bidding.szu.edu.cn/listfile.asp</w:t>
        </w:r>
      </w:hyperlink>
      <w:r w:rsidRPr="003B562E">
        <w:rPr>
          <w:rFonts w:ascii="宋体" w:hAnsi="宋体" w:cs="宋体" w:hint="eastAsia"/>
          <w:kern w:val="0"/>
          <w:szCs w:val="21"/>
        </w:rPr>
        <w:t>。</w:t>
      </w:r>
    </w:p>
    <w:p w14:paraId="290C0075" w14:textId="77777777" w:rsidR="0096687B" w:rsidRPr="003B562E" w:rsidRDefault="0096687B" w:rsidP="0096687B">
      <w:pPr>
        <w:pStyle w:val="aff8"/>
        <w:numPr>
          <w:ilvl w:val="0"/>
          <w:numId w:val="7"/>
        </w:numPr>
        <w:adjustRightInd w:val="0"/>
        <w:snapToGrid w:val="0"/>
        <w:spacing w:line="360" w:lineRule="auto"/>
        <w:ind w:firstLineChars="0"/>
        <w:rPr>
          <w:kern w:val="0"/>
          <w:szCs w:val="21"/>
        </w:rPr>
      </w:pPr>
      <w:r w:rsidRPr="003B562E">
        <w:rPr>
          <w:kern w:val="0"/>
          <w:szCs w:val="21"/>
        </w:rPr>
        <w:t>答疑事项</w:t>
      </w:r>
      <w:r w:rsidRPr="003B562E">
        <w:rPr>
          <w:rFonts w:hint="eastAsia"/>
          <w:kern w:val="0"/>
          <w:szCs w:val="21"/>
        </w:rPr>
        <w:t>：</w:t>
      </w:r>
    </w:p>
    <w:p w14:paraId="4C7A535B" w14:textId="01A13527" w:rsidR="0096687B" w:rsidRPr="003B562E" w:rsidRDefault="0096687B" w:rsidP="0096687B">
      <w:pPr>
        <w:pStyle w:val="aff8"/>
        <w:adjustRightInd w:val="0"/>
        <w:snapToGrid w:val="0"/>
        <w:spacing w:line="360" w:lineRule="auto"/>
        <w:ind w:left="420"/>
        <w:rPr>
          <w:kern w:val="0"/>
          <w:szCs w:val="21"/>
        </w:rPr>
      </w:pPr>
      <w:r w:rsidRPr="003B562E">
        <w:rPr>
          <w:kern w:val="0"/>
          <w:szCs w:val="21"/>
        </w:rPr>
        <w:t>2020</w:t>
      </w:r>
      <w:r w:rsidRPr="003B562E">
        <w:rPr>
          <w:kern w:val="0"/>
          <w:szCs w:val="21"/>
        </w:rPr>
        <w:t>年</w:t>
      </w:r>
      <w:r w:rsidR="00CC2412">
        <w:rPr>
          <w:rFonts w:hint="eastAsia"/>
          <w:kern w:val="0"/>
          <w:szCs w:val="21"/>
        </w:rPr>
        <w:t xml:space="preserve"> </w:t>
      </w:r>
      <w:r w:rsidRPr="003B562E">
        <w:rPr>
          <w:kern w:val="0"/>
          <w:szCs w:val="21"/>
        </w:rPr>
        <w:t>月</w:t>
      </w:r>
      <w:r w:rsidR="00CC2412">
        <w:rPr>
          <w:rFonts w:hint="eastAsia"/>
          <w:kern w:val="0"/>
          <w:szCs w:val="21"/>
        </w:rPr>
        <w:t xml:space="preserve"> </w:t>
      </w:r>
      <w:r w:rsidRPr="003B562E">
        <w:rPr>
          <w:kern w:val="0"/>
          <w:szCs w:val="21"/>
        </w:rPr>
        <w:t>日</w:t>
      </w:r>
      <w:r w:rsidRPr="003B562E">
        <w:rPr>
          <w:kern w:val="0"/>
          <w:szCs w:val="21"/>
        </w:rPr>
        <w:t>17</w:t>
      </w:r>
      <w:r w:rsidRPr="003B562E">
        <w:rPr>
          <w:rFonts w:hint="eastAsia"/>
          <w:kern w:val="0"/>
          <w:szCs w:val="21"/>
        </w:rPr>
        <w:t>:</w:t>
      </w:r>
      <w:r w:rsidRPr="003B562E">
        <w:rPr>
          <w:kern w:val="0"/>
          <w:szCs w:val="21"/>
        </w:rPr>
        <w:t>00</w:t>
      </w:r>
      <w:r w:rsidRPr="003B562E">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将在网站</w:t>
      </w:r>
      <w:r w:rsidRPr="003B562E">
        <w:rPr>
          <w:kern w:val="0"/>
          <w:szCs w:val="21"/>
        </w:rPr>
        <w:t>http://bidding.szu.edu.cn “</w:t>
      </w:r>
      <w:r w:rsidRPr="003B562E">
        <w:rPr>
          <w:kern w:val="0"/>
          <w:szCs w:val="21"/>
        </w:rPr>
        <w:t>招标公告</w:t>
      </w:r>
      <w:r w:rsidRPr="003B562E">
        <w:rPr>
          <w:kern w:val="0"/>
          <w:szCs w:val="21"/>
        </w:rPr>
        <w:t>”</w:t>
      </w:r>
      <w:r w:rsidRPr="003B562E">
        <w:rPr>
          <w:kern w:val="0"/>
          <w:szCs w:val="21"/>
        </w:rPr>
        <w:t>中公布，望投标人予以关注。</w:t>
      </w:r>
      <w:r w:rsidRPr="003B562E">
        <w:rPr>
          <w:kern w:val="0"/>
          <w:szCs w:val="21"/>
        </w:rPr>
        <w:t xml:space="preserve"> </w:t>
      </w:r>
    </w:p>
    <w:p w14:paraId="0BDCB582" w14:textId="77777777" w:rsidR="0096687B" w:rsidRPr="003B562E" w:rsidRDefault="0096687B" w:rsidP="0096687B">
      <w:pPr>
        <w:pStyle w:val="aff8"/>
        <w:numPr>
          <w:ilvl w:val="0"/>
          <w:numId w:val="7"/>
        </w:numPr>
        <w:adjustRightInd w:val="0"/>
        <w:snapToGrid w:val="0"/>
        <w:spacing w:line="360" w:lineRule="auto"/>
        <w:ind w:firstLineChars="0"/>
        <w:rPr>
          <w:kern w:val="0"/>
          <w:szCs w:val="21"/>
        </w:rPr>
      </w:pPr>
      <w:r w:rsidRPr="003B562E">
        <w:rPr>
          <w:kern w:val="0"/>
          <w:szCs w:val="21"/>
        </w:rPr>
        <w:t>投标截止时间</w:t>
      </w:r>
      <w:r w:rsidRPr="003B562E">
        <w:rPr>
          <w:rStyle w:val="afb"/>
          <w:rFonts w:ascii="宋体" w:hint="eastAsia"/>
          <w:kern w:val="0"/>
        </w:rPr>
        <w:t>：</w:t>
      </w:r>
    </w:p>
    <w:p w14:paraId="2D2C01D6" w14:textId="53750D12" w:rsidR="0096687B" w:rsidRPr="003B562E" w:rsidRDefault="0096687B" w:rsidP="0096687B">
      <w:pPr>
        <w:pStyle w:val="aff8"/>
        <w:adjustRightInd w:val="0"/>
        <w:snapToGrid w:val="0"/>
        <w:spacing w:line="360" w:lineRule="auto"/>
        <w:ind w:left="420"/>
        <w:rPr>
          <w:color w:val="FF0000"/>
          <w:kern w:val="0"/>
          <w:szCs w:val="21"/>
        </w:rPr>
      </w:pPr>
      <w:r w:rsidRPr="003B562E">
        <w:rPr>
          <w:rFonts w:hint="eastAsia"/>
          <w:kern w:val="0"/>
          <w:szCs w:val="21"/>
        </w:rPr>
        <w:t>所有投标文件应于</w:t>
      </w:r>
      <w:r w:rsidR="00D9515E" w:rsidRPr="003B562E">
        <w:rPr>
          <w:color w:val="FF0000"/>
          <w:kern w:val="0"/>
          <w:szCs w:val="21"/>
        </w:rPr>
        <w:t>2020</w:t>
      </w:r>
      <w:r w:rsidR="00D9515E" w:rsidRPr="003B562E">
        <w:rPr>
          <w:color w:val="FF0000"/>
          <w:kern w:val="0"/>
          <w:szCs w:val="21"/>
        </w:rPr>
        <w:t>年</w:t>
      </w:r>
      <w:r w:rsidR="00CC2412">
        <w:rPr>
          <w:rFonts w:hint="eastAsia"/>
          <w:color w:val="FF0000"/>
          <w:kern w:val="0"/>
          <w:szCs w:val="21"/>
        </w:rPr>
        <w:t xml:space="preserve"> </w:t>
      </w:r>
      <w:r w:rsidR="00D9515E" w:rsidRPr="003B562E">
        <w:rPr>
          <w:color w:val="FF0000"/>
          <w:kern w:val="0"/>
          <w:szCs w:val="21"/>
        </w:rPr>
        <w:t>月</w:t>
      </w:r>
      <w:r w:rsidR="00CC2412">
        <w:rPr>
          <w:rFonts w:hint="eastAsia"/>
          <w:color w:val="FF0000"/>
          <w:kern w:val="0"/>
          <w:szCs w:val="21"/>
        </w:rPr>
        <w:t xml:space="preserve"> </w:t>
      </w:r>
      <w:r w:rsidR="00D9515E" w:rsidRPr="003B562E">
        <w:rPr>
          <w:color w:val="FF0000"/>
          <w:kern w:val="0"/>
          <w:szCs w:val="21"/>
        </w:rPr>
        <w:t>日</w:t>
      </w:r>
      <w:r w:rsidR="00D9515E" w:rsidRPr="003B562E">
        <w:rPr>
          <w:rFonts w:hint="eastAsia"/>
          <w:color w:val="FF0000"/>
          <w:kern w:val="0"/>
          <w:szCs w:val="21"/>
        </w:rPr>
        <w:t>1</w:t>
      </w:r>
      <w:r w:rsidR="00D9515E" w:rsidRPr="003B562E">
        <w:rPr>
          <w:color w:val="FF0000"/>
          <w:kern w:val="0"/>
          <w:szCs w:val="21"/>
        </w:rPr>
        <w:t>5:00</w:t>
      </w:r>
      <w:r w:rsidR="00D9515E" w:rsidRPr="003B562E">
        <w:rPr>
          <w:rFonts w:hint="eastAsia"/>
          <w:color w:val="FF0000"/>
          <w:kern w:val="0"/>
          <w:szCs w:val="21"/>
        </w:rPr>
        <w:t xml:space="preserve"> </w:t>
      </w:r>
      <w:r w:rsidRPr="003B562E">
        <w:rPr>
          <w:rFonts w:hint="eastAsia"/>
          <w:color w:val="FF0000"/>
          <w:kern w:val="0"/>
          <w:szCs w:val="21"/>
        </w:rPr>
        <w:t>(</w:t>
      </w:r>
      <w:r w:rsidRPr="003B562E">
        <w:rPr>
          <w:rFonts w:hint="eastAsia"/>
          <w:color w:val="FF0000"/>
          <w:kern w:val="0"/>
          <w:szCs w:val="21"/>
        </w:rPr>
        <w:t>北京时间</w:t>
      </w:r>
      <w:r w:rsidRPr="003B562E">
        <w:rPr>
          <w:rFonts w:hint="eastAsia"/>
          <w:color w:val="FF0000"/>
          <w:kern w:val="0"/>
          <w:szCs w:val="21"/>
        </w:rPr>
        <w:t>)</w:t>
      </w:r>
      <w:r w:rsidRPr="003B562E">
        <w:rPr>
          <w:rFonts w:hint="eastAsia"/>
          <w:kern w:val="0"/>
          <w:szCs w:val="21"/>
        </w:rPr>
        <w:t>之前</w:t>
      </w:r>
      <w:r w:rsidRPr="003B562E">
        <w:rPr>
          <w:rFonts w:hint="eastAsia"/>
          <w:color w:val="FF0000"/>
          <w:kern w:val="0"/>
          <w:szCs w:val="21"/>
        </w:rPr>
        <w:t>邮寄</w:t>
      </w:r>
      <w:r w:rsidRPr="003B562E">
        <w:t>（</w:t>
      </w:r>
      <w:r w:rsidRPr="003B562E">
        <w:t>EMS</w:t>
      </w:r>
      <w:r w:rsidRPr="003B562E">
        <w:t>，顺丰（不含顺丰同城））</w:t>
      </w:r>
      <w:r w:rsidRPr="003B562E">
        <w:rPr>
          <w:rFonts w:hint="eastAsia"/>
          <w:color w:val="FF0000"/>
          <w:kern w:val="0"/>
          <w:szCs w:val="21"/>
        </w:rPr>
        <w:t>到</w:t>
      </w:r>
      <w:r w:rsidRPr="003B562E">
        <w:rPr>
          <w:rFonts w:hint="eastAsia"/>
          <w:kern w:val="0"/>
          <w:szCs w:val="21"/>
        </w:rPr>
        <w:t>深圳大学招投标管理中心（深圳大学汇元楼</w:t>
      </w:r>
      <w:r w:rsidRPr="003B562E">
        <w:rPr>
          <w:rFonts w:hint="eastAsia"/>
          <w:kern w:val="0"/>
          <w:szCs w:val="21"/>
        </w:rPr>
        <w:t>242</w:t>
      </w:r>
      <w:r w:rsidRPr="003B562E">
        <w:rPr>
          <w:rFonts w:hint="eastAsia"/>
          <w:kern w:val="0"/>
          <w:szCs w:val="21"/>
        </w:rPr>
        <w:t>室</w:t>
      </w:r>
      <w:r w:rsidRPr="003B562E">
        <w:rPr>
          <w:rFonts w:hint="eastAsia"/>
          <w:kern w:val="0"/>
          <w:szCs w:val="21"/>
        </w:rPr>
        <w:t xml:space="preserve"> </w:t>
      </w:r>
      <w:r w:rsidRPr="003B562E">
        <w:rPr>
          <w:rFonts w:hint="eastAsia"/>
          <w:kern w:val="0"/>
          <w:szCs w:val="21"/>
        </w:rPr>
        <w:t>黄老师（</w:t>
      </w:r>
      <w:r w:rsidRPr="003B562E">
        <w:rPr>
          <w:kern w:val="0"/>
          <w:szCs w:val="21"/>
        </w:rPr>
        <w:t>0755</w:t>
      </w:r>
      <w:r w:rsidRPr="003B562E">
        <w:rPr>
          <w:kern w:val="0"/>
          <w:szCs w:val="21"/>
        </w:rPr>
        <w:t>）</w:t>
      </w:r>
      <w:r w:rsidRPr="003B562E">
        <w:t>26532310</w:t>
      </w:r>
      <w:r w:rsidR="00D9515E" w:rsidRPr="003B562E">
        <w:rPr>
          <w:rFonts w:hint="eastAsia"/>
        </w:rPr>
        <w:t>，（</w:t>
      </w:r>
      <w:r w:rsidR="00D9515E" w:rsidRPr="003B562E">
        <w:t>0755</w:t>
      </w:r>
      <w:r w:rsidR="00D9515E" w:rsidRPr="003B562E">
        <w:t>）</w:t>
      </w:r>
      <w:r w:rsidR="00D9515E" w:rsidRPr="003B562E">
        <w:t>86970737</w:t>
      </w:r>
      <w:r w:rsidRPr="003B562E">
        <w:rPr>
          <w:rFonts w:hint="eastAsia"/>
          <w:kern w:val="0"/>
          <w:szCs w:val="21"/>
        </w:rPr>
        <w:t>）。</w:t>
      </w:r>
      <w:r w:rsidRPr="003B562E">
        <w:rPr>
          <w:rFonts w:hint="eastAsia"/>
          <w:color w:val="FF0000"/>
          <w:kern w:val="0"/>
          <w:szCs w:val="21"/>
        </w:rPr>
        <w:t>（以文件</w:t>
      </w:r>
      <w:r w:rsidRPr="003B562E">
        <w:rPr>
          <w:color w:val="FF0000"/>
          <w:kern w:val="0"/>
          <w:szCs w:val="21"/>
        </w:rPr>
        <w:t>送达时间为准</w:t>
      </w:r>
      <w:r w:rsidRPr="003B562E">
        <w:rPr>
          <w:rFonts w:hint="eastAsia"/>
          <w:color w:val="FF0000"/>
          <w:kern w:val="0"/>
          <w:szCs w:val="21"/>
        </w:rPr>
        <w:t>，不接受</w:t>
      </w:r>
      <w:r w:rsidRPr="003B562E">
        <w:rPr>
          <w:color w:val="FF0000"/>
          <w:kern w:val="0"/>
          <w:szCs w:val="21"/>
        </w:rPr>
        <w:t>快递到付</w:t>
      </w:r>
      <w:r w:rsidRPr="003B562E">
        <w:rPr>
          <w:rFonts w:hint="eastAsia"/>
          <w:color w:val="FF0000"/>
          <w:kern w:val="0"/>
          <w:szCs w:val="21"/>
        </w:rPr>
        <w:t>，</w:t>
      </w:r>
      <w:r w:rsidRPr="003B562E">
        <w:rPr>
          <w:color w:val="FF0000"/>
          <w:kern w:val="0"/>
          <w:szCs w:val="21"/>
        </w:rPr>
        <w:t>不接受现场递交投标文件</w:t>
      </w:r>
      <w:r w:rsidRPr="003B562E">
        <w:rPr>
          <w:rFonts w:hint="eastAsia"/>
          <w:color w:val="FF0000"/>
          <w:kern w:val="0"/>
          <w:szCs w:val="21"/>
        </w:rPr>
        <w:t>）。</w:t>
      </w:r>
    </w:p>
    <w:p w14:paraId="0C4F3EC5" w14:textId="77777777" w:rsidR="0096687B" w:rsidRPr="003B562E" w:rsidRDefault="0096687B" w:rsidP="0096687B">
      <w:pPr>
        <w:pStyle w:val="aff8"/>
        <w:adjustRightInd w:val="0"/>
        <w:snapToGrid w:val="0"/>
        <w:spacing w:line="360" w:lineRule="auto"/>
        <w:ind w:left="420"/>
        <w:rPr>
          <w:kern w:val="0"/>
          <w:szCs w:val="21"/>
        </w:rPr>
      </w:pPr>
      <w:r w:rsidRPr="003B562E">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727BEBE" w14:textId="77777777" w:rsidR="0096687B" w:rsidRPr="003B562E" w:rsidRDefault="0096687B" w:rsidP="0096687B">
      <w:pPr>
        <w:pStyle w:val="aff8"/>
        <w:numPr>
          <w:ilvl w:val="0"/>
          <w:numId w:val="7"/>
        </w:numPr>
        <w:adjustRightInd w:val="0"/>
        <w:snapToGrid w:val="0"/>
        <w:spacing w:line="360" w:lineRule="auto"/>
        <w:ind w:firstLineChars="0"/>
        <w:rPr>
          <w:kern w:val="0"/>
          <w:szCs w:val="21"/>
        </w:rPr>
      </w:pPr>
      <w:r w:rsidRPr="003B562E">
        <w:rPr>
          <w:kern w:val="0"/>
          <w:szCs w:val="21"/>
        </w:rPr>
        <w:t>开标时间和地点</w:t>
      </w:r>
      <w:r w:rsidRPr="003B562E">
        <w:rPr>
          <w:rFonts w:hint="eastAsia"/>
          <w:kern w:val="0"/>
          <w:szCs w:val="21"/>
        </w:rPr>
        <w:t>：</w:t>
      </w:r>
    </w:p>
    <w:p w14:paraId="2ACD5B30" w14:textId="2FCDC1D0" w:rsidR="0096687B" w:rsidRPr="003B562E" w:rsidRDefault="0096687B" w:rsidP="0096687B">
      <w:pPr>
        <w:pStyle w:val="aff8"/>
        <w:adjustRightInd w:val="0"/>
        <w:snapToGrid w:val="0"/>
        <w:spacing w:line="360" w:lineRule="auto"/>
        <w:ind w:left="420"/>
        <w:rPr>
          <w:kern w:val="0"/>
          <w:szCs w:val="21"/>
        </w:rPr>
      </w:pPr>
      <w:r w:rsidRPr="003B562E">
        <w:rPr>
          <w:kern w:val="0"/>
          <w:szCs w:val="21"/>
        </w:rPr>
        <w:t>定于</w:t>
      </w:r>
      <w:r w:rsidR="003B562E" w:rsidRPr="003B562E">
        <w:rPr>
          <w:color w:val="FF0000"/>
          <w:kern w:val="0"/>
          <w:szCs w:val="21"/>
        </w:rPr>
        <w:t>2020</w:t>
      </w:r>
      <w:r w:rsidR="003B562E" w:rsidRPr="003B562E">
        <w:rPr>
          <w:color w:val="FF0000"/>
          <w:kern w:val="0"/>
          <w:szCs w:val="21"/>
        </w:rPr>
        <w:t>年</w:t>
      </w:r>
      <w:r w:rsidR="00CC2412">
        <w:rPr>
          <w:rFonts w:hint="eastAsia"/>
          <w:color w:val="FF0000"/>
          <w:kern w:val="0"/>
          <w:szCs w:val="21"/>
        </w:rPr>
        <w:t xml:space="preserve"> </w:t>
      </w:r>
      <w:r w:rsidR="003B562E" w:rsidRPr="003B562E">
        <w:rPr>
          <w:color w:val="FF0000"/>
          <w:kern w:val="0"/>
          <w:szCs w:val="21"/>
        </w:rPr>
        <w:t>月</w:t>
      </w:r>
      <w:r w:rsidR="00CC2412">
        <w:rPr>
          <w:rFonts w:hint="eastAsia"/>
          <w:color w:val="FF0000"/>
          <w:kern w:val="0"/>
          <w:szCs w:val="21"/>
        </w:rPr>
        <w:t xml:space="preserve"> </w:t>
      </w:r>
      <w:r w:rsidR="003B562E" w:rsidRPr="003B562E">
        <w:rPr>
          <w:color w:val="FF0000"/>
          <w:kern w:val="0"/>
          <w:szCs w:val="21"/>
        </w:rPr>
        <w:t>日</w:t>
      </w:r>
      <w:r w:rsidR="003B562E" w:rsidRPr="003B562E">
        <w:rPr>
          <w:rFonts w:hint="eastAsia"/>
          <w:color w:val="FF0000"/>
          <w:kern w:val="0"/>
          <w:szCs w:val="21"/>
        </w:rPr>
        <w:t>1</w:t>
      </w:r>
      <w:r w:rsidR="003B562E" w:rsidRPr="003B562E">
        <w:rPr>
          <w:color w:val="FF0000"/>
          <w:kern w:val="0"/>
          <w:szCs w:val="21"/>
        </w:rPr>
        <w:t>5:00</w:t>
      </w:r>
      <w:r w:rsidRPr="003B562E">
        <w:rPr>
          <w:color w:val="FF0000"/>
          <w:kern w:val="0"/>
          <w:szCs w:val="21"/>
        </w:rPr>
        <w:t>时</w:t>
      </w:r>
      <w:r w:rsidRPr="003B562E">
        <w:rPr>
          <w:kern w:val="0"/>
          <w:szCs w:val="21"/>
        </w:rPr>
        <w:t>，在深圳大学招投标管理中心公开开标。地点：深圳市南山区南海大道</w:t>
      </w:r>
      <w:r w:rsidRPr="003B562E">
        <w:rPr>
          <w:kern w:val="0"/>
          <w:szCs w:val="21"/>
        </w:rPr>
        <w:t>3688</w:t>
      </w:r>
      <w:r w:rsidRPr="003B562E">
        <w:rPr>
          <w:kern w:val="0"/>
          <w:szCs w:val="21"/>
        </w:rPr>
        <w:t>号</w:t>
      </w:r>
      <w:r w:rsidRPr="003B562E">
        <w:rPr>
          <w:kern w:val="0"/>
          <w:szCs w:val="21"/>
        </w:rPr>
        <w:t xml:space="preserve"> </w:t>
      </w:r>
      <w:r w:rsidRPr="003B562E">
        <w:rPr>
          <w:kern w:val="0"/>
          <w:szCs w:val="21"/>
        </w:rPr>
        <w:t>深圳大学</w:t>
      </w:r>
      <w:r w:rsidRPr="003B562E">
        <w:rPr>
          <w:rFonts w:hint="eastAsia"/>
          <w:kern w:val="0"/>
          <w:szCs w:val="21"/>
        </w:rPr>
        <w:t>汇元</w:t>
      </w:r>
      <w:r w:rsidRPr="003B562E">
        <w:rPr>
          <w:kern w:val="0"/>
          <w:szCs w:val="21"/>
        </w:rPr>
        <w:t>楼</w:t>
      </w:r>
      <w:r w:rsidRPr="003B562E">
        <w:rPr>
          <w:kern w:val="0"/>
          <w:szCs w:val="21"/>
        </w:rPr>
        <w:t>241</w:t>
      </w:r>
      <w:r w:rsidRPr="003B562E">
        <w:rPr>
          <w:kern w:val="0"/>
          <w:szCs w:val="21"/>
        </w:rPr>
        <w:t>室。</w:t>
      </w:r>
      <w:r w:rsidRPr="003B562E">
        <w:rPr>
          <w:color w:val="000000"/>
          <w:kern w:val="0"/>
          <w:szCs w:val="21"/>
        </w:rPr>
        <w:t>出于</w:t>
      </w:r>
      <w:r w:rsidRPr="003B562E">
        <w:rPr>
          <w:rFonts w:hint="eastAsia"/>
          <w:color w:val="000000"/>
          <w:kern w:val="0"/>
          <w:szCs w:val="21"/>
        </w:rPr>
        <w:t>疫情</w:t>
      </w:r>
      <w:r w:rsidRPr="003B562E">
        <w:rPr>
          <w:color w:val="000000"/>
          <w:kern w:val="0"/>
          <w:szCs w:val="21"/>
        </w:rPr>
        <w:t>防控需要，此项目</w:t>
      </w:r>
      <w:r w:rsidRPr="003B562E">
        <w:rPr>
          <w:rFonts w:hint="eastAsia"/>
          <w:color w:val="000000"/>
          <w:kern w:val="0"/>
          <w:szCs w:val="21"/>
        </w:rPr>
        <w:t>不邀请</w:t>
      </w:r>
      <w:r w:rsidRPr="003B562E">
        <w:rPr>
          <w:color w:val="000000"/>
          <w:kern w:val="0"/>
          <w:szCs w:val="21"/>
        </w:rPr>
        <w:t>投标代表出席开标仪式。</w:t>
      </w:r>
    </w:p>
    <w:p w14:paraId="233003F3" w14:textId="77777777" w:rsidR="0096687B" w:rsidRPr="003B562E" w:rsidRDefault="0096687B" w:rsidP="0096687B">
      <w:pPr>
        <w:pStyle w:val="aff8"/>
        <w:numPr>
          <w:ilvl w:val="0"/>
          <w:numId w:val="7"/>
        </w:numPr>
        <w:adjustRightInd w:val="0"/>
        <w:snapToGrid w:val="0"/>
        <w:spacing w:line="360" w:lineRule="auto"/>
        <w:ind w:firstLineChars="0"/>
        <w:rPr>
          <w:kern w:val="0"/>
          <w:szCs w:val="21"/>
        </w:rPr>
      </w:pPr>
      <w:r w:rsidRPr="003B562E">
        <w:rPr>
          <w:kern w:val="0"/>
          <w:szCs w:val="21"/>
        </w:rPr>
        <w:t>已经购买招标文件的潜在投标人，若不参加投标应在开标截止日前</w:t>
      </w:r>
      <w:r w:rsidRPr="003B562E">
        <w:rPr>
          <w:kern w:val="0"/>
          <w:szCs w:val="21"/>
        </w:rPr>
        <w:t>3</w:t>
      </w:r>
      <w:r w:rsidRPr="003B562E">
        <w:rPr>
          <w:kern w:val="0"/>
          <w:szCs w:val="21"/>
        </w:rPr>
        <w:t>天以书面形式通知深圳大学招投标管理中心。</w:t>
      </w:r>
    </w:p>
    <w:p w14:paraId="04144E02" w14:textId="77777777" w:rsidR="0096687B" w:rsidRPr="003B562E" w:rsidRDefault="0096687B" w:rsidP="0096687B">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3B562E">
        <w:rPr>
          <w:rFonts w:ascii="Times New Roman" w:eastAsia="宋体" w:hAnsi="Times New Roman" w:cs="Times New Roman" w:hint="eastAsia"/>
          <w:kern w:val="0"/>
          <w:szCs w:val="21"/>
        </w:rPr>
        <w:t>交纳投标保证金：本项目无须交纳投标保证金。</w:t>
      </w:r>
      <w:r w:rsidRPr="003B562E">
        <w:rPr>
          <w:rFonts w:ascii="Times New Roman" w:eastAsia="宋体" w:hAnsi="Times New Roman" w:cs="Times New Roman" w:hint="eastAsia"/>
          <w:kern w:val="0"/>
          <w:szCs w:val="21"/>
        </w:rPr>
        <w:t xml:space="preserve"> </w:t>
      </w:r>
    </w:p>
    <w:p w14:paraId="1A015634" w14:textId="77777777" w:rsidR="0096687B" w:rsidRPr="003B562E" w:rsidRDefault="0096687B" w:rsidP="0096687B">
      <w:pPr>
        <w:spacing w:line="260" w:lineRule="exact"/>
        <w:ind w:firstLineChars="200" w:firstLine="420"/>
        <w:jc w:val="left"/>
        <w:rPr>
          <w:rFonts w:ascii="Times New Roman" w:eastAsia="宋体" w:hAnsi="Times New Roman" w:cs="Times New Roman"/>
          <w:szCs w:val="21"/>
          <w:u w:val="single"/>
        </w:rPr>
      </w:pPr>
    </w:p>
    <w:p w14:paraId="4054DA90" w14:textId="77777777" w:rsidR="0096687B" w:rsidRPr="003B562E" w:rsidRDefault="0096687B" w:rsidP="0096687B">
      <w:pPr>
        <w:spacing w:beforeLines="50" w:before="231" w:line="260" w:lineRule="exact"/>
        <w:jc w:val="right"/>
        <w:rPr>
          <w:rFonts w:ascii="Times New Roman" w:eastAsia="宋体" w:hAnsi="Times New Roman" w:cs="Times New Roman"/>
          <w:color w:val="000000"/>
          <w:sz w:val="24"/>
        </w:rPr>
      </w:pPr>
      <w:r w:rsidRPr="003B562E">
        <w:rPr>
          <w:rFonts w:ascii="Times New Roman" w:eastAsia="宋体" w:hAnsi="Times New Roman" w:cs="Times New Roman"/>
          <w:color w:val="000000"/>
        </w:rPr>
        <w:t>招标机构名称：深圳大学招投标管理中心</w:t>
      </w:r>
    </w:p>
    <w:p w14:paraId="12519FB4" w14:textId="77777777" w:rsidR="0096687B" w:rsidRPr="003B562E" w:rsidRDefault="0096687B" w:rsidP="0096687B">
      <w:pPr>
        <w:wordWrap w:val="0"/>
        <w:spacing w:beforeLines="50" w:before="231" w:line="260" w:lineRule="exact"/>
        <w:jc w:val="right"/>
        <w:rPr>
          <w:rFonts w:ascii="Times New Roman" w:eastAsia="宋体" w:hAnsi="Times New Roman" w:cs="Times New Roman"/>
          <w:color w:val="000000"/>
        </w:rPr>
      </w:pPr>
      <w:r w:rsidRPr="003B562E">
        <w:rPr>
          <w:rFonts w:ascii="Times New Roman" w:eastAsia="宋体" w:hAnsi="Times New Roman" w:cs="Times New Roman"/>
          <w:color w:val="000000"/>
        </w:rPr>
        <w:t>联系人：徐老师</w:t>
      </w:r>
      <w:r w:rsidRPr="003B562E">
        <w:rPr>
          <w:rFonts w:ascii="Times New Roman" w:eastAsia="宋体" w:hAnsi="Times New Roman" w:cs="Times New Roman"/>
          <w:color w:val="000000"/>
        </w:rPr>
        <w:t xml:space="preserve"> </w:t>
      </w:r>
      <w:r w:rsidRPr="003B562E">
        <w:rPr>
          <w:rFonts w:ascii="Times New Roman" w:eastAsia="宋体" w:hAnsi="Times New Roman" w:cs="Times New Roman"/>
          <w:color w:val="000000"/>
        </w:rPr>
        <w:t>电话：（</w:t>
      </w:r>
      <w:r w:rsidRPr="003B562E">
        <w:rPr>
          <w:rFonts w:ascii="Times New Roman" w:eastAsia="宋体" w:hAnsi="Times New Roman" w:cs="Times New Roman"/>
          <w:color w:val="000000"/>
        </w:rPr>
        <w:t>0755</w:t>
      </w:r>
      <w:r w:rsidRPr="003B562E">
        <w:rPr>
          <w:rFonts w:ascii="Times New Roman" w:eastAsia="宋体" w:hAnsi="Times New Roman" w:cs="Times New Roman"/>
          <w:color w:val="000000"/>
        </w:rPr>
        <w:t>）</w:t>
      </w:r>
      <w:r w:rsidRPr="003B562E">
        <w:rPr>
          <w:rFonts w:ascii="Times New Roman" w:eastAsia="宋体" w:hAnsi="Times New Roman" w:cs="Times New Roman"/>
          <w:color w:val="000000"/>
        </w:rPr>
        <w:t>2691 8136</w:t>
      </w:r>
    </w:p>
    <w:p w14:paraId="60688A9D" w14:textId="77777777" w:rsidR="0096687B" w:rsidRPr="003B562E" w:rsidRDefault="0096687B" w:rsidP="0096687B">
      <w:pPr>
        <w:spacing w:beforeLines="50" w:before="231" w:line="260" w:lineRule="exact"/>
        <w:jc w:val="right"/>
        <w:rPr>
          <w:rFonts w:ascii="Times New Roman" w:eastAsia="宋体" w:hAnsi="Times New Roman" w:cs="Times New Roman"/>
          <w:color w:val="000000"/>
        </w:rPr>
      </w:pPr>
      <w:r w:rsidRPr="003B562E">
        <w:rPr>
          <w:rFonts w:ascii="Times New Roman" w:eastAsia="宋体" w:hAnsi="Times New Roman" w:cs="Times New Roman"/>
          <w:color w:val="000000"/>
        </w:rPr>
        <w:t>招投标投诉电话：</w:t>
      </w:r>
      <w:r w:rsidRPr="003B562E">
        <w:rPr>
          <w:rFonts w:ascii="Times New Roman" w:eastAsia="宋体" w:hAnsi="Times New Roman" w:cs="Times New Roman"/>
          <w:color w:val="000000"/>
        </w:rPr>
        <w:t xml:space="preserve">0755-26535738  </w:t>
      </w:r>
      <w:r w:rsidRPr="003B562E">
        <w:rPr>
          <w:rFonts w:ascii="Times New Roman" w:eastAsia="宋体" w:hAnsi="Times New Roman" w:cs="Times New Roman"/>
          <w:color w:val="000000"/>
        </w:rPr>
        <w:t>投诉邮箱：</w:t>
      </w:r>
      <w:hyperlink r:id="rId10" w:history="1">
        <w:r w:rsidRPr="003B562E">
          <w:rPr>
            <w:rFonts w:ascii="Times New Roman" w:eastAsia="宋体" w:hAnsi="Times New Roman" w:cs="Times New Roman"/>
            <w:color w:val="0000FF"/>
            <w:u w:val="single"/>
          </w:rPr>
          <w:t>CHENJC@SZU.EDU.CN</w:t>
        </w:r>
      </w:hyperlink>
    </w:p>
    <w:p w14:paraId="259A9B27" w14:textId="77777777" w:rsidR="0096687B" w:rsidRPr="003B562E" w:rsidRDefault="0096687B" w:rsidP="0096687B">
      <w:pPr>
        <w:spacing w:beforeLines="50" w:before="231" w:line="260" w:lineRule="exact"/>
        <w:jc w:val="right"/>
        <w:rPr>
          <w:rFonts w:ascii="Times New Roman" w:eastAsia="宋体" w:hAnsi="Times New Roman" w:cs="Times New Roman"/>
          <w:color w:val="000000"/>
        </w:rPr>
      </w:pPr>
      <w:r w:rsidRPr="003B562E">
        <w:rPr>
          <w:rFonts w:ascii="Times New Roman" w:eastAsia="宋体" w:hAnsi="Times New Roman" w:cs="Times New Roman"/>
          <w:color w:val="000000"/>
        </w:rPr>
        <w:t>受理单位</w:t>
      </w:r>
      <w:r w:rsidRPr="003B562E">
        <w:rPr>
          <w:rFonts w:ascii="Times New Roman" w:eastAsia="宋体" w:hAnsi="Times New Roman" w:cs="Times New Roman"/>
          <w:color w:val="000000"/>
        </w:rPr>
        <w:t xml:space="preserve">:  </w:t>
      </w:r>
      <w:r w:rsidRPr="003B562E">
        <w:rPr>
          <w:rFonts w:ascii="Times New Roman" w:eastAsia="宋体" w:hAnsi="Times New Roman" w:cs="Times New Roman"/>
          <w:color w:val="000000"/>
        </w:rPr>
        <w:t>深圳大学招投标管理中心</w:t>
      </w:r>
    </w:p>
    <w:p w14:paraId="373EF325" w14:textId="77777777" w:rsidR="0096687B" w:rsidRPr="003B562E" w:rsidRDefault="0096687B" w:rsidP="0096687B">
      <w:pPr>
        <w:spacing w:beforeLines="50" w:before="231" w:line="260" w:lineRule="exact"/>
        <w:jc w:val="right"/>
        <w:rPr>
          <w:rFonts w:ascii="Times New Roman" w:eastAsia="宋体" w:hAnsi="Times New Roman" w:cs="Times New Roman"/>
          <w:color w:val="000000"/>
        </w:rPr>
      </w:pPr>
      <w:r w:rsidRPr="003B562E">
        <w:rPr>
          <w:rFonts w:ascii="Times New Roman" w:eastAsia="宋体" w:hAnsi="Times New Roman" w:cs="Times New Roman"/>
          <w:color w:val="000000"/>
        </w:rPr>
        <w:lastRenderedPageBreak/>
        <w:t>纪委监督电话：</w:t>
      </w:r>
      <w:r w:rsidRPr="003B562E">
        <w:rPr>
          <w:rFonts w:ascii="Times New Roman" w:eastAsia="宋体" w:hAnsi="Times New Roman" w:cs="Times New Roman"/>
          <w:color w:val="000000"/>
        </w:rPr>
        <w:t>(0755)2653 4925</w:t>
      </w:r>
    </w:p>
    <w:p w14:paraId="0502B354" w14:textId="77777777" w:rsidR="0096687B" w:rsidRPr="003B562E" w:rsidRDefault="0096687B" w:rsidP="0096687B">
      <w:pPr>
        <w:spacing w:line="260" w:lineRule="exact"/>
        <w:rPr>
          <w:rFonts w:ascii="Times New Roman" w:eastAsia="宋体" w:hAnsi="Times New Roman" w:cs="Times New Roman"/>
          <w:kern w:val="0"/>
          <w:szCs w:val="21"/>
        </w:rPr>
      </w:pPr>
    </w:p>
    <w:p w14:paraId="53A64BAC" w14:textId="77777777" w:rsidR="0096687B" w:rsidRPr="003B562E" w:rsidRDefault="0096687B" w:rsidP="0096687B">
      <w:pPr>
        <w:spacing w:line="260" w:lineRule="exact"/>
        <w:jc w:val="right"/>
        <w:rPr>
          <w:rFonts w:ascii="Times New Roman" w:eastAsia="宋体" w:hAnsi="Times New Roman" w:cs="Times New Roman"/>
          <w:kern w:val="0"/>
          <w:szCs w:val="21"/>
        </w:rPr>
      </w:pPr>
      <w:r w:rsidRPr="003B562E">
        <w:rPr>
          <w:rFonts w:ascii="Times New Roman" w:eastAsia="宋体" w:hAnsi="Times New Roman" w:cs="Times New Roman"/>
          <w:kern w:val="0"/>
          <w:szCs w:val="21"/>
        </w:rPr>
        <w:t>深圳大学招投标管理中心</w:t>
      </w:r>
    </w:p>
    <w:p w14:paraId="2DB1DB21" w14:textId="77777777" w:rsidR="0096687B" w:rsidRPr="003B562E" w:rsidRDefault="0096687B" w:rsidP="0096687B">
      <w:pPr>
        <w:spacing w:line="260" w:lineRule="exact"/>
        <w:jc w:val="right"/>
        <w:rPr>
          <w:rFonts w:ascii="Times New Roman" w:eastAsia="宋体" w:hAnsi="Times New Roman" w:cs="Times New Roman"/>
          <w:kern w:val="0"/>
          <w:szCs w:val="21"/>
        </w:rPr>
      </w:pPr>
    </w:p>
    <w:p w14:paraId="1B304C12" w14:textId="3C0155DA" w:rsidR="0096687B" w:rsidRDefault="0096687B" w:rsidP="0096687B">
      <w:pPr>
        <w:wordWrap w:val="0"/>
        <w:spacing w:line="260" w:lineRule="exact"/>
        <w:jc w:val="right"/>
        <w:rPr>
          <w:rFonts w:ascii="Times New Roman" w:eastAsia="宋体" w:hAnsi="Times New Roman" w:cs="Times New Roman"/>
          <w:b/>
          <w:bCs/>
          <w:kern w:val="0"/>
          <w:sz w:val="24"/>
          <w:szCs w:val="20"/>
        </w:rPr>
      </w:pPr>
      <w:r w:rsidRPr="003B562E">
        <w:rPr>
          <w:rFonts w:ascii="Times New Roman" w:eastAsia="宋体" w:hAnsi="Times New Roman" w:cs="Times New Roman" w:hint="eastAsia"/>
          <w:kern w:val="0"/>
          <w:szCs w:val="21"/>
        </w:rPr>
        <w:t>2020</w:t>
      </w:r>
      <w:r w:rsidRPr="003B562E">
        <w:rPr>
          <w:rFonts w:ascii="Times New Roman" w:eastAsia="宋体" w:hAnsi="Times New Roman" w:cs="Times New Roman" w:hint="eastAsia"/>
          <w:kern w:val="0"/>
          <w:szCs w:val="21"/>
        </w:rPr>
        <w:t>年</w:t>
      </w:r>
      <w:r w:rsidR="00CC2412">
        <w:rPr>
          <w:rFonts w:ascii="Times New Roman" w:eastAsia="宋体" w:hAnsi="Times New Roman" w:cs="Times New Roman" w:hint="eastAsia"/>
          <w:kern w:val="0"/>
          <w:szCs w:val="21"/>
        </w:rPr>
        <w:t xml:space="preserve"> </w:t>
      </w:r>
      <w:r w:rsidRPr="003B562E">
        <w:rPr>
          <w:rFonts w:ascii="Times New Roman" w:eastAsia="宋体" w:hAnsi="Times New Roman" w:cs="Times New Roman" w:hint="eastAsia"/>
          <w:kern w:val="0"/>
          <w:szCs w:val="21"/>
        </w:rPr>
        <w:t>月</w:t>
      </w:r>
      <w:r w:rsidR="00CC2412">
        <w:rPr>
          <w:rFonts w:ascii="Times New Roman" w:eastAsia="宋体" w:hAnsi="Times New Roman" w:cs="Times New Roman" w:hint="eastAsia"/>
          <w:kern w:val="0"/>
          <w:szCs w:val="21"/>
        </w:rPr>
        <w:t xml:space="preserve"> </w:t>
      </w:r>
      <w:r w:rsidRPr="003B562E">
        <w:rPr>
          <w:rFonts w:ascii="Times New Roman" w:eastAsia="宋体" w:hAnsi="Times New Roman" w:cs="Times New Roman" w:hint="eastAsia"/>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0" w:name="_Toc100052364"/>
      <w:bookmarkStart w:id="11" w:name="_Toc73521547"/>
      <w:bookmarkStart w:id="12" w:name="_Toc101074876"/>
      <w:bookmarkStart w:id="13" w:name="_Toc73518117"/>
      <w:bookmarkStart w:id="14" w:name="_Toc73521635"/>
      <w:bookmarkStart w:id="15" w:name="_Toc60560625"/>
      <w:bookmarkStart w:id="16" w:name="_Toc60631620"/>
      <w:bookmarkStart w:id="17"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10"/>
          <w:bookmarkEnd w:id="11"/>
          <w:bookmarkEnd w:id="12"/>
          <w:bookmarkEnd w:id="13"/>
          <w:bookmarkEnd w:id="14"/>
          <w:bookmarkEnd w:id="15"/>
          <w:bookmarkEnd w:id="16"/>
          <w:bookmarkEnd w:id="17"/>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6816E9CB" w:rsidR="00530019" w:rsidRPr="0096687B" w:rsidRDefault="0096687B">
            <w:pPr>
              <w:rPr>
                <w:rFonts w:ascii="宋体" w:eastAsia="宋体" w:hAnsi="宋体" w:cs="Times New Roman"/>
                <w:szCs w:val="24"/>
              </w:rPr>
            </w:pPr>
            <w:r w:rsidRPr="0096687B">
              <w:rPr>
                <w:rFonts w:ascii="宋体" w:eastAsia="宋体" w:hAnsi="宋体"/>
              </w:rPr>
              <w:t>投标人必须在招标文件规定的投标截止时间前将密封的投标文件</w:t>
            </w:r>
            <w:r w:rsidRPr="0096687B">
              <w:rPr>
                <w:rFonts w:ascii="宋体" w:eastAsia="宋体" w:hAnsi="宋体"/>
                <w:color w:val="FF0000"/>
              </w:rPr>
              <w:t>邮寄</w:t>
            </w:r>
            <w:r w:rsidRPr="0096687B">
              <w:rPr>
                <w:rFonts w:ascii="宋体" w:eastAsia="宋体" w:hAnsi="宋体"/>
              </w:rPr>
              <w:t>到深圳大学招投标管理中心（</w:t>
            </w:r>
            <w:r w:rsidRPr="0096687B">
              <w:rPr>
                <w:rFonts w:ascii="宋体" w:eastAsia="宋体" w:hAnsi="宋体"/>
                <w:color w:val="FF0000"/>
              </w:rPr>
              <w:t>以快递到达时间为准</w:t>
            </w:r>
            <w:r w:rsidRPr="0096687B">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5284C6D8" w:rsidR="00530019" w:rsidRDefault="00975678" w:rsidP="00E106B3">
            <w:pPr>
              <w:rPr>
                <w:rFonts w:ascii="宋体" w:eastAsia="宋体" w:hAnsi="宋体" w:cs="Times New Roman"/>
                <w:szCs w:val="24"/>
              </w:rPr>
            </w:pPr>
            <w:r>
              <w:rPr>
                <w:rFonts w:ascii="Times New Roman" w:eastAsia="宋体" w:hAnsi="Times New Roman" w:cs="Times New Roman"/>
                <w:color w:val="FF0000"/>
                <w:szCs w:val="24"/>
              </w:rPr>
              <w:t>60</w:t>
            </w:r>
            <w:r w:rsidR="00313A7E" w:rsidRPr="00313A7E">
              <w:rPr>
                <w:rFonts w:ascii="Times New Roman" w:eastAsia="宋体" w:hAnsi="Times New Roman" w:cs="Times New Roman"/>
                <w:color w:val="FF0000"/>
                <w:szCs w:val="24"/>
              </w:rPr>
              <w:t>0,000.00</w:t>
            </w:r>
            <w:r w:rsidR="00CC703D">
              <w:rPr>
                <w:rFonts w:ascii="宋体" w:eastAsia="宋体" w:hAnsi="宋体" w:cs="Times New Roman" w:hint="eastAsia"/>
                <w:szCs w:val="24"/>
              </w:rPr>
              <w:t>元（人民币）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22532CD8"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sidRPr="00F15739">
              <w:rPr>
                <w:rFonts w:ascii="宋体" w:eastAsia="宋体" w:hAnsi="宋体" w:cs="Times New Roman" w:hint="eastAsia"/>
                <w:color w:val="FF0000"/>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w:t>
            </w:r>
            <w:r w:rsidRPr="00F15739">
              <w:rPr>
                <w:rFonts w:ascii="宋体" w:eastAsia="宋体" w:hAnsi="宋体" w:cs="Times New Roman"/>
                <w:color w:val="FF0000"/>
                <w:szCs w:val="24"/>
              </w:rPr>
              <w:t>四</w:t>
            </w:r>
            <w:r>
              <w:rPr>
                <w:rFonts w:ascii="宋体" w:eastAsia="宋体" w:hAnsi="宋体" w:cs="Times New Roman"/>
                <w:szCs w:val="24"/>
              </w:rPr>
              <w:t xml:space="preserve"> 份，份数不足按</w:t>
            </w:r>
            <w:r w:rsidR="00817D57">
              <w:rPr>
                <w:rFonts w:ascii="宋体" w:eastAsia="宋体" w:hAnsi="宋体" w:cs="Times New Roman" w:hint="eastAsia"/>
                <w:szCs w:val="24"/>
              </w:rPr>
              <w:t>投标无效</w:t>
            </w:r>
            <w:r>
              <w:rPr>
                <w:rFonts w:ascii="宋体" w:eastAsia="宋体" w:hAnsi="宋体" w:cs="Times New Roman"/>
                <w:szCs w:val="24"/>
              </w:rPr>
              <w:t>处理。</w:t>
            </w:r>
          </w:p>
          <w:p w14:paraId="2AF8CBA0" w14:textId="686173AF"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817D57">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128884461"/>
      <w:r>
        <w:rPr>
          <w:rFonts w:ascii="宋体" w:eastAsia="宋体" w:hAnsi="宋体" w:cs="Times New Roman" w:hint="eastAsia"/>
          <w:b/>
          <w:bCs/>
          <w:kern w:val="0"/>
          <w:sz w:val="28"/>
          <w:szCs w:val="28"/>
        </w:rPr>
        <w:t>二、项目概况</w:t>
      </w:r>
      <w:bookmarkEnd w:id="18"/>
    </w:p>
    <w:p w14:paraId="7B50C8B4" w14:textId="77777777" w:rsidR="00AE06C2" w:rsidRDefault="00AE06C2" w:rsidP="00AE06C2">
      <w:pPr>
        <w:ind w:firstLineChars="200" w:firstLine="420"/>
        <w:rPr>
          <w:rFonts w:ascii="宋体" w:eastAsia="宋体" w:hAnsi="宋体" w:cs="宋体"/>
          <w:szCs w:val="21"/>
        </w:rPr>
      </w:pPr>
      <w:r>
        <w:rPr>
          <w:rFonts w:ascii="宋体" w:eastAsia="宋体" w:hAnsi="宋体" w:cs="宋体" w:hint="eastAsia"/>
          <w:szCs w:val="21"/>
        </w:rPr>
        <w:t>根据园林垃圾与生活垃圾得分开处理的要求，需要单独聘请清运单位。清运过程中的清运模式与计费方式有待提高。现对粤海校区、沧海校区园林垃圾清运</w:t>
      </w:r>
      <w:r>
        <w:rPr>
          <w:rFonts w:ascii="宋体" w:eastAsia="宋体" w:hAnsi="宋体" w:cs="宋体"/>
          <w:szCs w:val="21"/>
        </w:rPr>
        <w:t>服务服务</w:t>
      </w:r>
      <w:r>
        <w:rPr>
          <w:rFonts w:ascii="宋体" w:eastAsia="宋体" w:hAnsi="宋体" w:cs="宋体" w:hint="eastAsia"/>
          <w:szCs w:val="21"/>
        </w:rPr>
        <w:t>进行</w:t>
      </w:r>
      <w:r>
        <w:rPr>
          <w:rFonts w:ascii="宋体" w:eastAsia="宋体" w:hAnsi="宋体" w:cs="宋体"/>
          <w:szCs w:val="21"/>
        </w:rPr>
        <w:t>招标采购。</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1BC3CE57" w14:textId="77777777" w:rsidR="00AE06C2" w:rsidRPr="00F216F4" w:rsidRDefault="00AE06C2" w:rsidP="00AE06C2">
      <w:pPr>
        <w:spacing w:line="360" w:lineRule="auto"/>
        <w:ind w:firstLineChars="202" w:firstLine="426"/>
        <w:rPr>
          <w:rFonts w:ascii="宋体" w:eastAsia="宋体" w:hAnsi="宋体" w:cs="Times New Roman"/>
          <w:b/>
          <w:szCs w:val="21"/>
        </w:rPr>
      </w:pPr>
      <w:r w:rsidRPr="00F216F4">
        <w:rPr>
          <w:rFonts w:ascii="宋体" w:eastAsia="宋体" w:hAnsi="宋体" w:cs="Times New Roman" w:hint="eastAsia"/>
          <w:b/>
          <w:szCs w:val="21"/>
        </w:rPr>
        <w:t>（</w:t>
      </w:r>
      <w:r w:rsidRPr="00F216F4">
        <w:rPr>
          <w:rFonts w:ascii="宋体" w:eastAsia="宋体" w:hAnsi="宋体" w:cs="Times New Roman"/>
          <w:b/>
          <w:szCs w:val="21"/>
        </w:rPr>
        <w:t>一）</w:t>
      </w:r>
      <w:r w:rsidRPr="00F216F4">
        <w:rPr>
          <w:rFonts w:ascii="宋体" w:eastAsia="宋体" w:hAnsi="宋体" w:cs="Times New Roman" w:hint="eastAsia"/>
          <w:b/>
          <w:szCs w:val="21"/>
        </w:rPr>
        <w:t>采购内容</w:t>
      </w:r>
    </w:p>
    <w:p w14:paraId="41CF9328" w14:textId="77777777" w:rsidR="00AE06C2" w:rsidRPr="00F216F4" w:rsidRDefault="00AE06C2" w:rsidP="00AE06C2">
      <w:pPr>
        <w:ind w:firstLineChars="202" w:firstLine="424"/>
        <w:jc w:val="left"/>
        <w:rPr>
          <w:rFonts w:ascii="Times New Roman" w:eastAsia="宋体" w:hAnsi="Times New Roman" w:cs="Times New Roman"/>
          <w:szCs w:val="24"/>
        </w:rPr>
      </w:pPr>
      <w:r w:rsidRPr="00F216F4">
        <w:rPr>
          <w:rFonts w:ascii="Times New Roman" w:eastAsia="宋体" w:hAnsi="Times New Roman" w:cs="Times New Roman" w:hint="eastAsia"/>
          <w:szCs w:val="24"/>
        </w:rPr>
        <w:t>1.</w:t>
      </w:r>
      <w:r w:rsidRPr="00F216F4">
        <w:rPr>
          <w:rFonts w:ascii="Times New Roman" w:eastAsia="宋体" w:hAnsi="Times New Roman" w:cs="Times New Roman" w:hint="eastAsia"/>
          <w:szCs w:val="24"/>
        </w:rPr>
        <w:t>深圳大学粤海校区、沧海校区预估每月清理园林垃圾</w:t>
      </w:r>
      <w:r w:rsidRPr="00F216F4">
        <w:rPr>
          <w:rFonts w:ascii="Times New Roman" w:eastAsia="宋体" w:hAnsi="Times New Roman" w:cs="Times New Roman" w:hint="eastAsia"/>
          <w:szCs w:val="24"/>
        </w:rPr>
        <w:t>30-60</w:t>
      </w:r>
      <w:r w:rsidRPr="00F216F4">
        <w:rPr>
          <w:rFonts w:ascii="Times New Roman" w:eastAsia="宋体" w:hAnsi="Times New Roman" w:cs="Times New Roman" w:hint="eastAsia"/>
          <w:szCs w:val="24"/>
        </w:rPr>
        <w:t>车次，不同月份数量有所差异，全年日均正常约</w:t>
      </w:r>
      <w:r w:rsidRPr="00F216F4">
        <w:rPr>
          <w:rFonts w:ascii="Times New Roman" w:eastAsia="宋体" w:hAnsi="Times New Roman" w:cs="Times New Roman" w:hint="eastAsia"/>
          <w:szCs w:val="24"/>
        </w:rPr>
        <w:t>1-2</w:t>
      </w:r>
      <w:r w:rsidRPr="00F216F4">
        <w:rPr>
          <w:rFonts w:ascii="Times New Roman" w:eastAsia="宋体" w:hAnsi="Times New Roman" w:cs="Times New Roman" w:hint="eastAsia"/>
          <w:szCs w:val="24"/>
        </w:rPr>
        <w:t>车次装载量。</w:t>
      </w:r>
    </w:p>
    <w:p w14:paraId="534D3E2C" w14:textId="43A9825D" w:rsidR="00AE06C2" w:rsidRPr="00B8764A" w:rsidRDefault="00AE06C2" w:rsidP="00AE06C2">
      <w:pPr>
        <w:ind w:firstLineChars="202" w:firstLine="424"/>
        <w:jc w:val="left"/>
        <w:rPr>
          <w:rFonts w:ascii="Times New Roman" w:eastAsia="宋体" w:hAnsi="Times New Roman" w:cs="Times New Roman"/>
          <w:szCs w:val="24"/>
        </w:rPr>
      </w:pPr>
      <w:r w:rsidRPr="00B8764A">
        <w:rPr>
          <w:rFonts w:ascii="Times New Roman" w:eastAsia="宋体" w:hAnsi="Times New Roman" w:cs="Times New Roman" w:hint="eastAsia"/>
          <w:szCs w:val="24"/>
        </w:rPr>
        <w:lastRenderedPageBreak/>
        <w:t>2.</w:t>
      </w:r>
      <w:r w:rsidRPr="00B8764A">
        <w:rPr>
          <w:rFonts w:ascii="Times New Roman" w:eastAsia="宋体" w:hAnsi="Times New Roman" w:cs="Times New Roman" w:hint="eastAsia"/>
          <w:szCs w:val="24"/>
        </w:rPr>
        <w:t>若当月运载园林垃圾车次数量不足</w:t>
      </w:r>
      <w:r w:rsidRPr="00B8764A">
        <w:rPr>
          <w:rFonts w:ascii="Times New Roman" w:eastAsia="宋体" w:hAnsi="Times New Roman" w:cs="Times New Roman" w:hint="eastAsia"/>
          <w:szCs w:val="24"/>
        </w:rPr>
        <w:t>60</w:t>
      </w:r>
      <w:r w:rsidRPr="00B8764A">
        <w:rPr>
          <w:rFonts w:ascii="Times New Roman" w:eastAsia="宋体" w:hAnsi="Times New Roman" w:cs="Times New Roman" w:hint="eastAsia"/>
          <w:szCs w:val="24"/>
        </w:rPr>
        <w:t>车时，可将未装载的运输量节余车次放至下月使用，依次类推。</w:t>
      </w:r>
      <w:r w:rsidR="00FF4A53" w:rsidRPr="00B8764A">
        <w:rPr>
          <w:rFonts w:ascii="Times New Roman" w:eastAsia="宋体" w:hAnsi="Times New Roman" w:cs="Times New Roman" w:hint="eastAsia"/>
          <w:szCs w:val="24"/>
        </w:rPr>
        <w:t>12</w:t>
      </w:r>
      <w:r w:rsidR="00FF4A53" w:rsidRPr="00B8764A">
        <w:rPr>
          <w:rFonts w:ascii="Times New Roman" w:eastAsia="宋体" w:hAnsi="Times New Roman" w:cs="Times New Roman" w:hint="eastAsia"/>
          <w:szCs w:val="24"/>
        </w:rPr>
        <w:t>个月</w:t>
      </w:r>
      <w:r w:rsidRPr="00B8764A">
        <w:rPr>
          <w:rFonts w:ascii="Times New Roman" w:eastAsia="宋体" w:hAnsi="Times New Roman" w:cs="Times New Roman" w:hint="eastAsia"/>
          <w:szCs w:val="24"/>
        </w:rPr>
        <w:t>总承包价格不超过</w:t>
      </w:r>
      <w:r w:rsidRPr="00B8764A">
        <w:rPr>
          <w:rFonts w:ascii="Times New Roman" w:eastAsia="宋体" w:hAnsi="Times New Roman" w:cs="Times New Roman" w:hint="eastAsia"/>
          <w:szCs w:val="24"/>
        </w:rPr>
        <w:t>60</w:t>
      </w:r>
      <w:r w:rsidRPr="00B8764A">
        <w:rPr>
          <w:rFonts w:ascii="Times New Roman" w:eastAsia="宋体" w:hAnsi="Times New Roman" w:cs="Times New Roman" w:hint="eastAsia"/>
          <w:szCs w:val="24"/>
        </w:rPr>
        <w:t>万元</w:t>
      </w:r>
      <w:r w:rsidR="00253471" w:rsidRPr="00B8764A">
        <w:rPr>
          <w:rFonts w:ascii="Times New Roman" w:eastAsia="宋体" w:hAnsi="Times New Roman" w:cs="Times New Roman" w:hint="eastAsia"/>
          <w:szCs w:val="24"/>
        </w:rPr>
        <w:t>。</w:t>
      </w:r>
    </w:p>
    <w:p w14:paraId="5556F340" w14:textId="77777777" w:rsidR="00AE06C2" w:rsidRPr="00B8764A" w:rsidRDefault="00AE06C2" w:rsidP="00AE06C2">
      <w:pPr>
        <w:ind w:firstLineChars="202" w:firstLine="424"/>
        <w:jc w:val="left"/>
        <w:rPr>
          <w:rFonts w:ascii="Times New Roman" w:eastAsia="宋体" w:hAnsi="Times New Roman" w:cs="Times New Roman"/>
          <w:szCs w:val="24"/>
        </w:rPr>
      </w:pPr>
      <w:r w:rsidRPr="00B8764A">
        <w:rPr>
          <w:rFonts w:ascii="Times New Roman" w:eastAsia="宋体" w:hAnsi="Times New Roman" w:cs="Times New Roman" w:hint="eastAsia"/>
          <w:szCs w:val="24"/>
        </w:rPr>
        <w:t>3.</w:t>
      </w:r>
      <w:r w:rsidRPr="00B8764A">
        <w:rPr>
          <w:rFonts w:ascii="Times New Roman" w:eastAsia="宋体" w:hAnsi="Times New Roman" w:cs="Times New Roman" w:hint="eastAsia"/>
          <w:szCs w:val="24"/>
        </w:rPr>
        <w:t>当遇到台风等特殊因素的月份，园林垃圾远远超出正常数量时，甲方对于当月超出</w:t>
      </w:r>
      <w:r w:rsidRPr="00B8764A">
        <w:rPr>
          <w:rFonts w:ascii="Times New Roman" w:eastAsia="宋体" w:hAnsi="Times New Roman" w:cs="Times New Roman" w:hint="eastAsia"/>
          <w:szCs w:val="24"/>
        </w:rPr>
        <w:t>90</w:t>
      </w:r>
      <w:r w:rsidRPr="00B8764A">
        <w:rPr>
          <w:rFonts w:ascii="Times New Roman" w:eastAsia="宋体" w:hAnsi="Times New Roman" w:cs="Times New Roman" w:hint="eastAsia"/>
          <w:szCs w:val="24"/>
        </w:rPr>
        <w:t>车以上的车次，以每车不超过</w:t>
      </w:r>
      <w:r w:rsidRPr="00B8764A">
        <w:rPr>
          <w:rFonts w:ascii="Times New Roman" w:eastAsia="宋体" w:hAnsi="Times New Roman" w:cs="Times New Roman" w:hint="eastAsia"/>
          <w:szCs w:val="24"/>
        </w:rPr>
        <w:t>650</w:t>
      </w:r>
      <w:r w:rsidRPr="00B8764A">
        <w:rPr>
          <w:rFonts w:ascii="Times New Roman" w:eastAsia="宋体" w:hAnsi="Times New Roman" w:cs="Times New Roman" w:hint="eastAsia"/>
          <w:szCs w:val="24"/>
        </w:rPr>
        <w:t>元的价格另计运费。出现此种情况时，需要乙方提前申报告知情况，甲方进行审核和到场记录。未申报或未审核的，按照正常月份计算。</w:t>
      </w:r>
    </w:p>
    <w:p w14:paraId="03BED338" w14:textId="00713670" w:rsidR="00AE06C2" w:rsidRPr="00B8764A" w:rsidRDefault="00AE06C2" w:rsidP="00FF4A53">
      <w:pPr>
        <w:ind w:firstLineChars="202" w:firstLine="424"/>
        <w:jc w:val="left"/>
        <w:rPr>
          <w:rFonts w:ascii="Times New Roman" w:eastAsia="宋体" w:hAnsi="Times New Roman" w:cs="Times New Roman"/>
          <w:szCs w:val="21"/>
        </w:rPr>
      </w:pPr>
      <w:r w:rsidRPr="00B8764A">
        <w:rPr>
          <w:rFonts w:ascii="Times New Roman" w:eastAsia="宋体" w:hAnsi="Times New Roman" w:cs="Times New Roman" w:hint="eastAsia"/>
          <w:szCs w:val="21"/>
        </w:rPr>
        <w:t>4.</w:t>
      </w:r>
      <w:r w:rsidR="00FF4A53" w:rsidRPr="00B8764A">
        <w:rPr>
          <w:rFonts w:ascii="Times New Roman" w:eastAsia="宋体" w:hAnsi="Times New Roman" w:cs="Times New Roman" w:hint="eastAsia"/>
          <w:szCs w:val="21"/>
        </w:rPr>
        <w:t xml:space="preserve"> </w:t>
      </w:r>
      <w:r w:rsidR="00FF4A53" w:rsidRPr="00B8764A">
        <w:rPr>
          <w:rFonts w:ascii="Times New Roman" w:eastAsia="宋体" w:hAnsi="Times New Roman" w:cs="Times New Roman" w:hint="eastAsia"/>
          <w:szCs w:val="21"/>
        </w:rPr>
        <w:t>承诺每季度协助甲方装载至少一车次的建筑垃圾或者其他垃圾，不另计费。</w:t>
      </w:r>
    </w:p>
    <w:p w14:paraId="4AB9AD36" w14:textId="09B35988" w:rsidR="00AE06C2" w:rsidRPr="009A1F4F" w:rsidRDefault="00AE06C2" w:rsidP="00633104">
      <w:pPr>
        <w:ind w:firstLineChars="200" w:firstLine="420"/>
        <w:rPr>
          <w:rFonts w:ascii="Times New Roman" w:eastAsia="宋体" w:hAnsi="Times New Roman" w:cs="Times New Roman"/>
          <w:szCs w:val="24"/>
        </w:rPr>
      </w:pPr>
      <w:r w:rsidRPr="009A1F4F">
        <w:rPr>
          <w:rFonts w:ascii="Times New Roman" w:eastAsia="宋体" w:hAnsi="Times New Roman" w:cs="Times New Roman" w:hint="eastAsia"/>
          <w:szCs w:val="24"/>
        </w:rPr>
        <w:t>5.</w:t>
      </w:r>
      <w:r w:rsidRPr="009A1F4F">
        <w:rPr>
          <w:rFonts w:ascii="Times New Roman" w:eastAsia="宋体" w:hAnsi="Times New Roman" w:cs="Times New Roman" w:hint="eastAsia"/>
          <w:szCs w:val="24"/>
        </w:rPr>
        <w:t>承运车辆的车厢体积应不小于</w:t>
      </w:r>
      <w:r w:rsidRPr="009A1F4F">
        <w:rPr>
          <w:rFonts w:ascii="Times New Roman" w:eastAsia="宋体" w:hAnsi="Times New Roman" w:cs="Times New Roman" w:hint="eastAsia"/>
          <w:szCs w:val="24"/>
        </w:rPr>
        <w:t>20</w:t>
      </w:r>
      <w:r w:rsidRPr="009A1F4F">
        <w:rPr>
          <w:rFonts w:ascii="Times New Roman" w:eastAsia="宋体" w:hAnsi="Times New Roman" w:cs="Times New Roman" w:hint="eastAsia"/>
          <w:szCs w:val="24"/>
        </w:rPr>
        <w:t>立方米。当体积小于上述的车辆时，应按比例相应增加清运车次数。</w:t>
      </w:r>
    </w:p>
    <w:p w14:paraId="5036CE5A" w14:textId="77777777" w:rsidR="00AE06C2" w:rsidRPr="00633104" w:rsidRDefault="00AE06C2" w:rsidP="00633104">
      <w:pPr>
        <w:ind w:firstLineChars="200" w:firstLine="420"/>
      </w:pPr>
      <w:r w:rsidRPr="009A1F4F">
        <w:rPr>
          <w:rFonts w:ascii="Times New Roman" w:eastAsia="宋体" w:hAnsi="Times New Roman" w:cs="Times New Roman" w:hint="eastAsia"/>
          <w:szCs w:val="24"/>
        </w:rPr>
        <w:t>6.</w:t>
      </w:r>
      <w:r w:rsidRPr="009A1F4F">
        <w:rPr>
          <w:rFonts w:ascii="Times New Roman" w:eastAsia="宋体" w:hAnsi="Times New Roman" w:cs="Times New Roman" w:hint="eastAsia"/>
          <w:szCs w:val="24"/>
        </w:rPr>
        <w:t>中标单位负责装车，保证每车装满。原则上使用机械配合装车。</w:t>
      </w: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7263B1EA" w14:textId="77777777" w:rsidR="00AE06C2" w:rsidRPr="00321791" w:rsidRDefault="00AE06C2" w:rsidP="00AE06C2">
      <w:pPr>
        <w:spacing w:line="360" w:lineRule="auto"/>
        <w:ind w:firstLineChars="202" w:firstLine="426"/>
        <w:rPr>
          <w:rFonts w:ascii="宋体" w:eastAsia="宋体" w:hAnsi="宋体" w:cs="Times New Roman"/>
          <w:b/>
          <w:szCs w:val="21"/>
        </w:rPr>
      </w:pPr>
      <w:r w:rsidRPr="00321791">
        <w:rPr>
          <w:rFonts w:ascii="宋体" w:eastAsia="宋体" w:hAnsi="宋体" w:cs="Times New Roman" w:hint="eastAsia"/>
          <w:b/>
          <w:szCs w:val="21"/>
        </w:rPr>
        <w:t>（一）服务期限</w:t>
      </w:r>
    </w:p>
    <w:p w14:paraId="75AD6447" w14:textId="0A2DD7F6" w:rsidR="00AE06C2" w:rsidRPr="00321791" w:rsidRDefault="00AE06C2" w:rsidP="00AE06C2">
      <w:pPr>
        <w:ind w:firstLineChars="200" w:firstLine="420"/>
        <w:rPr>
          <w:rFonts w:ascii="宋体" w:eastAsia="宋体" w:hAnsi="宋体" w:cs="宋体"/>
          <w:kern w:val="0"/>
          <w:szCs w:val="21"/>
        </w:rPr>
      </w:pPr>
      <w:r w:rsidRPr="00321791">
        <w:rPr>
          <w:rFonts w:ascii="宋体" w:eastAsia="宋体" w:hAnsi="宋体" w:cs="Times New Roman" w:hint="eastAsia"/>
          <w:szCs w:val="21"/>
        </w:rPr>
        <w:t>自合同签订之日起</w:t>
      </w:r>
      <w:r w:rsidR="00277E99">
        <w:rPr>
          <w:rFonts w:ascii="Times New Roman" w:eastAsia="宋体" w:hAnsi="Times New Roman" w:cs="Times New Roman" w:hint="eastAsia"/>
          <w:szCs w:val="24"/>
        </w:rPr>
        <w:t>1</w:t>
      </w:r>
      <w:r w:rsidR="00277E99">
        <w:rPr>
          <w:rFonts w:ascii="Times New Roman" w:eastAsia="宋体" w:hAnsi="Times New Roman" w:cs="Times New Roman" w:hint="eastAsia"/>
          <w:szCs w:val="24"/>
        </w:rPr>
        <w:t>年</w:t>
      </w:r>
      <w:r w:rsidR="00C1638A">
        <w:rPr>
          <w:rFonts w:ascii="Times New Roman" w:eastAsia="宋体" w:hAnsi="Times New Roman" w:cs="Times New Roman" w:hint="eastAsia"/>
          <w:szCs w:val="24"/>
        </w:rPr>
        <w:t>（</w:t>
      </w:r>
      <w:r w:rsidR="00C1638A">
        <w:rPr>
          <w:rFonts w:ascii="Times New Roman" w:eastAsia="宋体" w:hAnsi="Times New Roman" w:cs="Times New Roman" w:hint="eastAsia"/>
          <w:szCs w:val="24"/>
        </w:rPr>
        <w:t>12</w:t>
      </w:r>
      <w:r w:rsidR="00C1638A">
        <w:rPr>
          <w:rFonts w:ascii="Times New Roman" w:eastAsia="宋体" w:hAnsi="Times New Roman" w:cs="Times New Roman" w:hint="eastAsia"/>
          <w:szCs w:val="24"/>
        </w:rPr>
        <w:t>个月）</w:t>
      </w:r>
      <w:r w:rsidRPr="00321791">
        <w:rPr>
          <w:rFonts w:ascii="宋体" w:eastAsia="宋体" w:hAnsi="宋体" w:cs="Times New Roman" w:hint="eastAsia"/>
          <w:szCs w:val="21"/>
        </w:rPr>
        <w:t>。</w:t>
      </w:r>
    </w:p>
    <w:p w14:paraId="17ECE4D1" w14:textId="77777777" w:rsidR="00AE06C2" w:rsidRDefault="00AE06C2" w:rsidP="00AE06C2">
      <w:pPr>
        <w:spacing w:line="360" w:lineRule="auto"/>
        <w:ind w:firstLineChars="202" w:firstLine="426"/>
        <w:rPr>
          <w:rFonts w:ascii="宋体" w:eastAsia="宋体" w:hAnsi="宋体" w:cs="Times New Roman"/>
          <w:b/>
          <w:szCs w:val="21"/>
        </w:rPr>
      </w:pPr>
      <w:r w:rsidRPr="00321791">
        <w:rPr>
          <w:rFonts w:ascii="宋体" w:eastAsia="宋体" w:hAnsi="宋体" w:cs="Times New Roman" w:hint="eastAsia"/>
          <w:b/>
          <w:szCs w:val="21"/>
        </w:rPr>
        <w:t>（二）付款方式</w:t>
      </w:r>
    </w:p>
    <w:p w14:paraId="7F2FEB0A" w14:textId="5C2E2917" w:rsidR="00D2471D" w:rsidRPr="00AE06C2" w:rsidRDefault="00424313" w:rsidP="00AE06C2">
      <w:pPr>
        <w:spacing w:line="360" w:lineRule="auto"/>
        <w:ind w:firstLineChars="202" w:firstLine="424"/>
        <w:rPr>
          <w:rFonts w:ascii="宋体" w:eastAsia="宋体" w:hAnsi="宋体" w:cs="Times New Roman"/>
          <w:szCs w:val="21"/>
        </w:rPr>
      </w:pPr>
      <w:r w:rsidRPr="00424313">
        <w:rPr>
          <w:rFonts w:ascii="宋体" w:eastAsia="宋体" w:hAnsi="宋体" w:cs="Times New Roman" w:hint="eastAsia"/>
          <w:szCs w:val="21"/>
        </w:rPr>
        <w:t>每季度付款，中标人提供对应金额含税发票给采购人，采购人负责办理相关付款资料，经校内审批后支付该</w:t>
      </w:r>
      <w:r w:rsidR="00A0244E">
        <w:rPr>
          <w:rFonts w:ascii="宋体" w:eastAsia="宋体" w:hAnsi="宋体" w:cs="Times New Roman" w:hint="eastAsia"/>
          <w:szCs w:val="21"/>
        </w:rPr>
        <w:t>季度</w:t>
      </w:r>
      <w:r w:rsidRPr="00424313">
        <w:rPr>
          <w:rFonts w:ascii="宋体" w:eastAsia="宋体" w:hAnsi="宋体" w:cs="Times New Roman" w:hint="eastAsia"/>
          <w:szCs w:val="21"/>
        </w:rPr>
        <w:t>对应合同款。</w:t>
      </w:r>
      <w:r w:rsidR="00A0244E" w:rsidRPr="00A0244E">
        <w:rPr>
          <w:rFonts w:ascii="宋体" w:eastAsia="宋体" w:hAnsi="宋体" w:cs="Times New Roman" w:hint="eastAsia"/>
          <w:color w:val="2E74B5" w:themeColor="accent1" w:themeShade="BF"/>
          <w:szCs w:val="21"/>
        </w:rPr>
        <w:t>如果该季度</w:t>
      </w:r>
      <w:r w:rsidR="00A0244E" w:rsidRPr="00A0244E">
        <w:rPr>
          <w:rFonts w:ascii="宋体" w:eastAsia="宋体" w:hAnsi="宋体" w:cs="Times New Roman"/>
          <w:color w:val="2E74B5" w:themeColor="accent1" w:themeShade="BF"/>
          <w:szCs w:val="21"/>
        </w:rPr>
        <w:t>发生</w:t>
      </w:r>
      <w:r w:rsidR="00A0244E" w:rsidRPr="00A0244E">
        <w:rPr>
          <w:rFonts w:ascii="宋体" w:eastAsia="宋体" w:hAnsi="宋体" w:cs="Times New Roman" w:hint="eastAsia"/>
          <w:color w:val="2E74B5" w:themeColor="accent1" w:themeShade="BF"/>
          <w:szCs w:val="21"/>
        </w:rPr>
        <w:t>符合</w:t>
      </w:r>
      <w:r w:rsidR="00A0244E" w:rsidRPr="00A0244E">
        <w:rPr>
          <w:rFonts w:ascii="宋体" w:eastAsia="宋体" w:hAnsi="宋体" w:cs="Times New Roman"/>
          <w:color w:val="2E74B5" w:themeColor="accent1" w:themeShade="BF"/>
          <w:szCs w:val="21"/>
        </w:rPr>
        <w:t>招标文件规定并经采购</w:t>
      </w:r>
      <w:r w:rsidR="00A0244E" w:rsidRPr="00A0244E">
        <w:rPr>
          <w:rFonts w:ascii="宋体" w:eastAsia="宋体" w:hAnsi="宋体" w:cs="Times New Roman" w:hint="eastAsia"/>
          <w:color w:val="2E74B5" w:themeColor="accent1" w:themeShade="BF"/>
          <w:szCs w:val="21"/>
        </w:rPr>
        <w:t>人</w:t>
      </w:r>
      <w:r w:rsidR="00A0244E" w:rsidRPr="00A0244E">
        <w:rPr>
          <w:rFonts w:ascii="宋体" w:eastAsia="宋体" w:hAnsi="宋体" w:cs="Times New Roman"/>
          <w:color w:val="2E74B5" w:themeColor="accent1" w:themeShade="BF"/>
          <w:szCs w:val="21"/>
        </w:rPr>
        <w:t>核实的</w:t>
      </w:r>
      <w:r w:rsidR="00A0244E" w:rsidRPr="004741CD">
        <w:rPr>
          <w:rFonts w:ascii="宋体" w:eastAsia="宋体" w:hAnsi="宋体" w:cs="Times New Roman" w:hint="eastAsia"/>
          <w:color w:val="2E74B5" w:themeColor="accent1" w:themeShade="BF"/>
          <w:szCs w:val="21"/>
        </w:rPr>
        <w:t>溢量车次</w:t>
      </w:r>
      <w:r w:rsidR="00A0244E">
        <w:rPr>
          <w:rFonts w:ascii="宋体" w:eastAsia="宋体" w:hAnsi="宋体" w:cs="Times New Roman" w:hint="eastAsia"/>
          <w:color w:val="2E74B5" w:themeColor="accent1" w:themeShade="BF"/>
          <w:szCs w:val="21"/>
        </w:rPr>
        <w:t>，</w:t>
      </w:r>
      <w:r w:rsidR="00A0244E" w:rsidRPr="004741CD">
        <w:rPr>
          <w:rFonts w:ascii="宋体" w:eastAsia="宋体" w:hAnsi="宋体" w:cs="Times New Roman" w:hint="eastAsia"/>
          <w:color w:val="2E74B5" w:themeColor="accent1" w:themeShade="BF"/>
          <w:szCs w:val="21"/>
        </w:rPr>
        <w:t>溢量车次</w:t>
      </w:r>
      <w:r w:rsidR="00A0244E">
        <w:rPr>
          <w:rFonts w:ascii="宋体" w:eastAsia="宋体" w:hAnsi="宋体" w:cs="Times New Roman" w:hint="eastAsia"/>
          <w:color w:val="2E74B5" w:themeColor="accent1" w:themeShade="BF"/>
          <w:szCs w:val="21"/>
        </w:rPr>
        <w:t>运费</w:t>
      </w:r>
      <w:r w:rsidR="00A0244E">
        <w:rPr>
          <w:rFonts w:ascii="宋体" w:eastAsia="宋体" w:hAnsi="宋体" w:cs="Times New Roman"/>
          <w:color w:val="2E74B5" w:themeColor="accent1" w:themeShade="BF"/>
          <w:szCs w:val="21"/>
        </w:rPr>
        <w:t>随该季度对应合同款一并支付。</w:t>
      </w:r>
    </w:p>
    <w:p w14:paraId="7E6B0216" w14:textId="4A6D105D"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sidR="00AE06C2">
        <w:rPr>
          <w:rFonts w:ascii="宋体" w:eastAsia="宋体" w:hAnsi="宋体" w:cs="Times New Roman" w:hint="eastAsia"/>
          <w:b/>
          <w:szCs w:val="21"/>
        </w:rPr>
        <w:t>三</w:t>
      </w:r>
      <w:r>
        <w:rPr>
          <w:rFonts w:ascii="宋体" w:eastAsia="宋体" w:hAnsi="宋体" w:cs="Times New Roman" w:hint="eastAsia"/>
          <w:b/>
          <w:szCs w:val="21"/>
        </w:rPr>
        <w:t>）投标</w:t>
      </w:r>
      <w:r>
        <w:rPr>
          <w:rFonts w:ascii="宋体" w:eastAsia="宋体" w:hAnsi="宋体" w:cs="Times New Roman"/>
          <w:b/>
          <w:szCs w:val="21"/>
        </w:rPr>
        <w:t>报价</w:t>
      </w:r>
    </w:p>
    <w:p w14:paraId="6A3C1507" w14:textId="72F766CE"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r w:rsidR="004741CD" w:rsidRPr="004741CD">
        <w:rPr>
          <w:rFonts w:ascii="宋体" w:eastAsia="宋体" w:hAnsi="宋体" w:cs="Times New Roman" w:hint="eastAsia"/>
          <w:color w:val="2E74B5" w:themeColor="accent1" w:themeShade="BF"/>
          <w:szCs w:val="21"/>
        </w:rPr>
        <w:t>当遇到台风等特殊因素的月份，园林垃圾远远超出正常数量时，甲方对于当月超出</w:t>
      </w:r>
      <w:r w:rsidR="004741CD" w:rsidRPr="004741CD">
        <w:rPr>
          <w:rFonts w:ascii="宋体" w:eastAsia="宋体" w:hAnsi="宋体" w:cs="Times New Roman"/>
          <w:color w:val="2E74B5" w:themeColor="accent1" w:themeShade="BF"/>
          <w:szCs w:val="21"/>
        </w:rPr>
        <w:t>90车以上的车次，</w:t>
      </w:r>
      <w:r w:rsidR="004741CD">
        <w:rPr>
          <w:rFonts w:ascii="宋体" w:eastAsia="宋体" w:hAnsi="宋体" w:cs="Times New Roman" w:hint="eastAsia"/>
          <w:color w:val="2E74B5" w:themeColor="accent1" w:themeShade="BF"/>
          <w:szCs w:val="21"/>
        </w:rPr>
        <w:t>经</w:t>
      </w:r>
      <w:r w:rsidR="004741CD">
        <w:rPr>
          <w:rFonts w:ascii="宋体" w:eastAsia="宋体" w:hAnsi="宋体" w:cs="Times New Roman"/>
          <w:color w:val="2E74B5" w:themeColor="accent1" w:themeShade="BF"/>
          <w:szCs w:val="21"/>
        </w:rPr>
        <w:t>乙方申报甲方核实后，对</w:t>
      </w:r>
      <w:r w:rsidR="004741CD" w:rsidRPr="004741CD">
        <w:rPr>
          <w:rFonts w:ascii="宋体" w:eastAsia="宋体" w:hAnsi="宋体" w:cs="Times New Roman" w:hint="eastAsia"/>
          <w:color w:val="2E74B5" w:themeColor="accent1" w:themeShade="BF"/>
          <w:szCs w:val="21"/>
        </w:rPr>
        <w:t>溢量车次</w:t>
      </w:r>
      <w:r w:rsidR="00074D38">
        <w:rPr>
          <w:rFonts w:ascii="宋体" w:eastAsia="宋体" w:hAnsi="宋体" w:cs="Times New Roman" w:hint="eastAsia"/>
          <w:color w:val="2E74B5" w:themeColor="accent1" w:themeShade="BF"/>
          <w:szCs w:val="21"/>
        </w:rPr>
        <w:t>按</w:t>
      </w:r>
      <w:r w:rsidR="00074D38">
        <w:rPr>
          <w:rFonts w:ascii="宋体" w:eastAsia="宋体" w:hAnsi="宋体" w:cs="Times New Roman"/>
          <w:color w:val="2E74B5" w:themeColor="accent1" w:themeShade="BF"/>
          <w:szCs w:val="21"/>
        </w:rPr>
        <w:t>核实数量及中标</w:t>
      </w:r>
      <w:r w:rsidR="00074D38">
        <w:rPr>
          <w:rFonts w:ascii="宋体" w:eastAsia="宋体" w:hAnsi="宋体" w:cs="Times New Roman" w:hint="eastAsia"/>
          <w:color w:val="2E74B5" w:themeColor="accent1" w:themeShade="BF"/>
          <w:szCs w:val="21"/>
        </w:rPr>
        <w:t>溢量车次报价</w:t>
      </w:r>
      <w:r w:rsidR="004741CD" w:rsidRPr="004741CD">
        <w:rPr>
          <w:rFonts w:ascii="宋体" w:eastAsia="宋体" w:hAnsi="宋体" w:cs="Times New Roman"/>
          <w:color w:val="2E74B5" w:themeColor="accent1" w:themeShade="BF"/>
          <w:szCs w:val="21"/>
        </w:rPr>
        <w:t>另计运费。</w:t>
      </w:r>
      <w:r w:rsidR="00516531" w:rsidRPr="004741CD">
        <w:rPr>
          <w:rFonts w:ascii="宋体" w:eastAsia="宋体" w:hAnsi="宋体" w:cs="Times New Roman" w:hint="eastAsia"/>
          <w:color w:val="2E74B5" w:themeColor="accent1" w:themeShade="BF"/>
          <w:szCs w:val="21"/>
        </w:rPr>
        <w:t>溢量车次</w:t>
      </w:r>
      <w:r w:rsidR="00516531">
        <w:rPr>
          <w:rFonts w:ascii="宋体" w:eastAsia="宋体" w:hAnsi="宋体" w:cs="Times New Roman" w:hint="eastAsia"/>
          <w:color w:val="2E74B5" w:themeColor="accent1" w:themeShade="BF"/>
          <w:szCs w:val="21"/>
        </w:rPr>
        <w:t>产生的</w:t>
      </w:r>
      <w:r w:rsidR="00516531">
        <w:rPr>
          <w:rFonts w:ascii="宋体" w:eastAsia="宋体" w:hAnsi="宋体" w:cs="Times New Roman"/>
          <w:color w:val="2E74B5" w:themeColor="accent1" w:themeShade="BF"/>
          <w:szCs w:val="21"/>
        </w:rPr>
        <w:t>运费</w:t>
      </w:r>
      <w:r w:rsidR="00516531">
        <w:rPr>
          <w:rFonts w:ascii="宋体" w:eastAsia="宋体" w:hAnsi="宋体" w:cs="Times New Roman" w:hint="eastAsia"/>
          <w:color w:val="2E74B5" w:themeColor="accent1" w:themeShade="BF"/>
          <w:szCs w:val="21"/>
        </w:rPr>
        <w:t>不从</w:t>
      </w:r>
      <w:r w:rsidR="00516531">
        <w:rPr>
          <w:rFonts w:ascii="宋体" w:eastAsia="宋体" w:hAnsi="宋体" w:cs="Times New Roman"/>
          <w:color w:val="2E74B5" w:themeColor="accent1" w:themeShade="BF"/>
          <w:szCs w:val="21"/>
        </w:rPr>
        <w:t>此项目预算中支出。</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37CDED65"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lastRenderedPageBreak/>
        <w:t>3、投标人的投标</w:t>
      </w:r>
      <w:r w:rsidR="00866C2D">
        <w:rPr>
          <w:rFonts w:ascii="宋体" w:eastAsia="宋体" w:hAnsi="宋体" w:cs="Times New Roman" w:hint="eastAsia"/>
          <w:szCs w:val="21"/>
        </w:rPr>
        <w:t>总</w:t>
      </w:r>
      <w:r>
        <w:rPr>
          <w:rFonts w:ascii="宋体" w:eastAsia="宋体" w:hAnsi="宋体" w:cs="Times New Roman" w:hint="eastAsia"/>
          <w:szCs w:val="21"/>
        </w:rPr>
        <w:t>价</w:t>
      </w:r>
      <w:r w:rsidR="00866C2D">
        <w:rPr>
          <w:rFonts w:ascii="宋体" w:eastAsia="宋体" w:hAnsi="宋体" w:cs="Times New Roman" w:hint="eastAsia"/>
          <w:bCs/>
          <w:szCs w:val="21"/>
        </w:rPr>
        <w:t>不得超过财政预算限额</w:t>
      </w:r>
      <w:r w:rsidR="00866C2D" w:rsidRPr="00866C2D">
        <w:rPr>
          <w:rFonts w:ascii="宋体" w:eastAsia="宋体" w:hAnsi="宋体" w:cs="Times New Roman"/>
          <w:bCs/>
          <w:szCs w:val="21"/>
        </w:rPr>
        <w:t>；溢量车次报价不得高于650元/车，溢量车次产生的运费不从此项目预算中支出。</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0BAE62F4" w14:textId="77777777" w:rsidR="004244A7" w:rsidRPr="00F1455E" w:rsidRDefault="004244A7" w:rsidP="004244A7">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（四）长期服务条款</w:t>
      </w:r>
    </w:p>
    <w:p w14:paraId="2095328E" w14:textId="77777777" w:rsidR="00C3596F" w:rsidRDefault="00C3596F">
      <w:pPr>
        <w:spacing w:line="360" w:lineRule="auto"/>
        <w:ind w:firstLineChars="202" w:firstLine="424"/>
        <w:rPr>
          <w:rFonts w:ascii="宋体" w:eastAsia="宋体" w:hAnsi="宋体" w:cs="Times New Roman"/>
          <w:szCs w:val="21"/>
        </w:rPr>
      </w:pPr>
      <w:r w:rsidRPr="00C3596F">
        <w:rPr>
          <w:rFonts w:ascii="宋体" w:eastAsia="宋体" w:hAnsi="宋体" w:cs="Times New Roman" w:hint="eastAsia"/>
          <w:szCs w:val="21"/>
        </w:rPr>
        <w:t>本项目为长期服务类项目，本次招标的中标服务期限为</w:t>
      </w:r>
      <w:r w:rsidRPr="00C3596F">
        <w:rPr>
          <w:rFonts w:ascii="宋体" w:eastAsia="宋体" w:hAnsi="宋体" w:cs="Times New Roman"/>
          <w:szCs w:val="21"/>
        </w:rPr>
        <w:t>12个月，采购单位可根据项目需要和中标供应商的履约情况确定是否续签服务合同。续签合同实质性内容与首次签约的实质性内容一致，最多续签2次合同，每次最长12个月，续签最长24个月。签约总服务期最长不超过36个月。</w:t>
      </w:r>
    </w:p>
    <w:p w14:paraId="496B8E82" w14:textId="16C12F1B"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w:t>
      </w:r>
      <w:r w:rsidR="00A856AA">
        <w:rPr>
          <w:rFonts w:ascii="宋体" w:eastAsia="宋体" w:hAnsi="宋体" w:cs="Times New Roman" w:hint="eastAsia"/>
          <w:b/>
          <w:szCs w:val="21"/>
        </w:rPr>
        <w:t>五</w:t>
      </w:r>
      <w:r>
        <w:rPr>
          <w:rFonts w:ascii="宋体" w:eastAsia="宋体" w:hAnsi="宋体" w:cs="Times New Roman" w:hint="eastAsia"/>
          <w:b/>
          <w:szCs w:val="21"/>
        </w:rPr>
        <w:t>）</w:t>
      </w:r>
      <w:r w:rsidR="005230EF" w:rsidRPr="005230EF">
        <w:rPr>
          <w:rFonts w:ascii="宋体" w:eastAsia="宋体" w:hAnsi="宋体" w:cs="Times New Roman" w:hint="eastAsia"/>
          <w:b/>
          <w:szCs w:val="21"/>
        </w:rPr>
        <w:t>解除</w:t>
      </w:r>
      <w:r>
        <w:rPr>
          <w:rFonts w:ascii="宋体" w:eastAsia="宋体" w:hAnsi="宋体" w:cs="Times New Roman"/>
          <w:b/>
          <w:szCs w:val="21"/>
        </w:rPr>
        <w:t>合同</w:t>
      </w:r>
      <w:r>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4214E430" w14:textId="77777777" w:rsidR="00530019" w:rsidRPr="0009134C" w:rsidRDefault="00530019">
      <w:pPr>
        <w:spacing w:beforeLines="25" w:before="115" w:afterLines="25" w:after="115" w:line="360" w:lineRule="auto"/>
        <w:ind w:firstLineChars="187" w:firstLine="393"/>
        <w:rPr>
          <w:rFonts w:ascii="宋体" w:eastAsia="宋体" w:hAnsi="宋体" w:cs="Times New Roman"/>
          <w:szCs w:val="21"/>
        </w:rPr>
      </w:pP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0EDE4B54"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bookmarkStart w:id="19" w:name="_Hlk46915588"/>
      <w:r w:rsidR="00343B0D" w:rsidRPr="00343B0D">
        <w:rPr>
          <w:rFonts w:ascii="Times New Roman" w:eastAsia="宋体" w:hAnsi="Times New Roman" w:cs="Times New Roman" w:hint="eastAsia"/>
          <w:szCs w:val="21"/>
        </w:rPr>
        <w:t>拟安排的项目团队成员（包括项目负责人）情况</w:t>
      </w:r>
      <w:bookmarkEnd w:id="19"/>
    </w:p>
    <w:p w14:paraId="43CEFA60" w14:textId="74007FDB" w:rsidR="00BE4AB5" w:rsidRDefault="00CC703D" w:rsidP="00343B0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BE4AB5" w:rsidRPr="00BE4AB5">
        <w:rPr>
          <w:rFonts w:ascii="宋体" w:eastAsia="宋体" w:hAnsi="宋体" w:cs="Times New Roman" w:hint="eastAsia"/>
          <w:szCs w:val="21"/>
        </w:rPr>
        <w:t>拟安排的车辆情况和及时清运的时间承诺</w:t>
      </w:r>
    </w:p>
    <w:p w14:paraId="0F02468C" w14:textId="78BCD3FD"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343B0D">
        <w:rPr>
          <w:rFonts w:ascii="宋体" w:eastAsia="宋体" w:hAnsi="宋体" w:cs="Times New Roman"/>
          <w:szCs w:val="21"/>
        </w:rPr>
        <w:t>7</w:t>
      </w:r>
      <w:r>
        <w:rPr>
          <w:rFonts w:ascii="宋体" w:eastAsia="宋体" w:hAnsi="宋体" w:cs="Times New Roman" w:hint="eastAsia"/>
          <w:szCs w:val="21"/>
        </w:rPr>
        <w:t>）</w:t>
      </w:r>
      <w:r w:rsidR="007F52A5">
        <w:rPr>
          <w:rFonts w:ascii="宋体" w:eastAsia="宋体" w:hAnsi="宋体" w:cs="Times New Roman" w:hint="eastAsia"/>
          <w:szCs w:val="21"/>
        </w:rPr>
        <w:t>同类项目业绩</w:t>
      </w:r>
    </w:p>
    <w:p w14:paraId="65592D7E" w14:textId="2A2FCFE9"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343B0D">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615B559C"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sidR="00BE4AB5" w:rsidRPr="00BE4AB5">
        <w:rPr>
          <w:rFonts w:ascii="Times New Roman" w:eastAsia="宋体" w:hAnsi="Times New Roman" w:cs="Times New Roman" w:hint="eastAsia"/>
          <w:szCs w:val="21"/>
        </w:rPr>
        <w:t>其他服务承诺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17838CBB"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w:t>
      </w:r>
      <w:r w:rsidR="00321791">
        <w:rPr>
          <w:rFonts w:ascii="Times New Roman" w:eastAsia="宋体" w:hAnsi="Times New Roman" w:cs="Times New Roman" w:hint="eastAsia"/>
          <w:szCs w:val="21"/>
        </w:rPr>
        <w:t>加盖签名章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1055888A"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w:t>
      </w:r>
      <w:r w:rsidR="00321791">
        <w:rPr>
          <w:rFonts w:ascii="宋体" w:eastAsia="宋体" w:hAnsi="宋体" w:cs="Times New Roman" w:hint="eastAsia"/>
          <w:szCs w:val="21"/>
        </w:rPr>
        <w:t>无效处理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7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37"/>
        <w:gridCol w:w="1417"/>
        <w:gridCol w:w="1701"/>
        <w:gridCol w:w="1418"/>
        <w:gridCol w:w="1701"/>
      </w:tblGrid>
      <w:tr w:rsidR="00780742" w14:paraId="1E7E9EA1" w14:textId="77777777" w:rsidTr="004F6975">
        <w:trPr>
          <w:cantSplit/>
          <w:trHeight w:val="720"/>
        </w:trPr>
        <w:tc>
          <w:tcPr>
            <w:tcW w:w="2537" w:type="dxa"/>
            <w:tcBorders>
              <w:top w:val="double" w:sz="4" w:space="0" w:color="auto"/>
              <w:bottom w:val="single" w:sz="4" w:space="0" w:color="auto"/>
            </w:tcBorders>
            <w:vAlign w:val="center"/>
          </w:tcPr>
          <w:p w14:paraId="6EA94659" w14:textId="77777777" w:rsidR="00780742" w:rsidRDefault="00780742">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417" w:type="dxa"/>
            <w:tcBorders>
              <w:top w:val="double" w:sz="4" w:space="0" w:color="auto"/>
              <w:bottom w:val="single" w:sz="4" w:space="0" w:color="auto"/>
            </w:tcBorders>
            <w:vAlign w:val="center"/>
          </w:tcPr>
          <w:p w14:paraId="3546B169" w14:textId="77777777" w:rsidR="00D3555D" w:rsidRDefault="00780742">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w:t>
            </w:r>
          </w:p>
          <w:p w14:paraId="6EFCB46C" w14:textId="6F0CB5F5" w:rsidR="00780742" w:rsidRDefault="00780742" w:rsidP="008F667C">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（元）</w:t>
            </w:r>
          </w:p>
        </w:tc>
        <w:tc>
          <w:tcPr>
            <w:tcW w:w="1701" w:type="dxa"/>
            <w:tcBorders>
              <w:top w:val="double" w:sz="4" w:space="0" w:color="auto"/>
              <w:bottom w:val="single" w:sz="4" w:space="0" w:color="auto"/>
            </w:tcBorders>
          </w:tcPr>
          <w:p w14:paraId="57C26AD2" w14:textId="3EB52F89" w:rsidR="00780742" w:rsidRDefault="00780742" w:rsidP="008F667C">
            <w:pPr>
              <w:jc w:val="center"/>
              <w:rPr>
                <w:rFonts w:ascii="Times New Roman" w:eastAsia="宋体" w:hAnsi="Times New Roman" w:cs="Times New Roman"/>
                <w:snapToGrid w:val="0"/>
                <w:kern w:val="0"/>
                <w:szCs w:val="24"/>
              </w:rPr>
            </w:pPr>
            <w:r w:rsidRPr="00780742">
              <w:rPr>
                <w:rFonts w:ascii="Times New Roman" w:eastAsia="宋体" w:hAnsi="Times New Roman" w:cs="Times New Roman" w:hint="eastAsia"/>
                <w:snapToGrid w:val="0"/>
                <w:kern w:val="0"/>
                <w:szCs w:val="24"/>
              </w:rPr>
              <w:t>溢量车次报价</w:t>
            </w:r>
            <w:r>
              <w:rPr>
                <w:rFonts w:ascii="Times New Roman" w:eastAsia="宋体" w:hAnsi="Times New Roman" w:cs="Times New Roman" w:hint="eastAsia"/>
                <w:snapToGrid w:val="0"/>
                <w:kern w:val="0"/>
                <w:szCs w:val="24"/>
              </w:rPr>
              <w:t>（元</w:t>
            </w:r>
            <w:r>
              <w:rPr>
                <w:rFonts w:ascii="Times New Roman" w:eastAsia="宋体" w:hAnsi="Times New Roman" w:cs="Times New Roman" w:hint="eastAsia"/>
                <w:snapToGrid w:val="0"/>
                <w:kern w:val="0"/>
                <w:szCs w:val="24"/>
              </w:rPr>
              <w:t>/</w:t>
            </w:r>
            <w:r w:rsidR="00293F81">
              <w:rPr>
                <w:rFonts w:ascii="Times New Roman" w:eastAsia="宋体" w:hAnsi="Times New Roman" w:cs="Times New Roman" w:hint="eastAsia"/>
                <w:snapToGrid w:val="0"/>
                <w:kern w:val="0"/>
                <w:szCs w:val="24"/>
              </w:rPr>
              <w:t>车</w:t>
            </w:r>
            <w:r>
              <w:rPr>
                <w:rFonts w:ascii="Times New Roman" w:eastAsia="宋体" w:hAnsi="Times New Roman" w:cs="Times New Roman" w:hint="eastAsia"/>
                <w:snapToGrid w:val="0"/>
                <w:kern w:val="0"/>
                <w:szCs w:val="24"/>
              </w:rPr>
              <w:t>）</w:t>
            </w:r>
          </w:p>
        </w:tc>
        <w:tc>
          <w:tcPr>
            <w:tcW w:w="1418" w:type="dxa"/>
            <w:tcBorders>
              <w:top w:val="double" w:sz="4" w:space="0" w:color="auto"/>
              <w:bottom w:val="single" w:sz="4" w:space="0" w:color="auto"/>
            </w:tcBorders>
            <w:vAlign w:val="center"/>
          </w:tcPr>
          <w:p w14:paraId="6FA2893E" w14:textId="06572210" w:rsidR="00780742" w:rsidRDefault="00780742">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701" w:type="dxa"/>
            <w:tcBorders>
              <w:top w:val="double" w:sz="4" w:space="0" w:color="auto"/>
              <w:bottom w:val="single" w:sz="4" w:space="0" w:color="auto"/>
            </w:tcBorders>
            <w:vAlign w:val="center"/>
          </w:tcPr>
          <w:p w14:paraId="49781306" w14:textId="77777777" w:rsidR="00780742" w:rsidRDefault="00780742">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780742" w14:paraId="79B6A6B6" w14:textId="77777777" w:rsidTr="004F6975">
        <w:trPr>
          <w:cantSplit/>
          <w:trHeight w:val="738"/>
        </w:trPr>
        <w:tc>
          <w:tcPr>
            <w:tcW w:w="2537" w:type="dxa"/>
            <w:tcBorders>
              <w:top w:val="single" w:sz="4" w:space="0" w:color="auto"/>
            </w:tcBorders>
            <w:vAlign w:val="center"/>
          </w:tcPr>
          <w:p w14:paraId="7A984AF8" w14:textId="2E75BB76" w:rsidR="00780742" w:rsidRDefault="00780742">
            <w:pPr>
              <w:rPr>
                <w:rFonts w:ascii="Times New Roman" w:eastAsia="宋体" w:hAnsi="Times New Roman" w:cs="Times New Roman"/>
                <w:snapToGrid w:val="0"/>
                <w:kern w:val="0"/>
                <w:szCs w:val="24"/>
                <w:u w:val="single"/>
              </w:rPr>
            </w:pPr>
          </w:p>
        </w:tc>
        <w:tc>
          <w:tcPr>
            <w:tcW w:w="1417" w:type="dxa"/>
            <w:tcBorders>
              <w:top w:val="single" w:sz="4" w:space="0" w:color="auto"/>
            </w:tcBorders>
            <w:vAlign w:val="center"/>
          </w:tcPr>
          <w:p w14:paraId="3F810D0C" w14:textId="77777777" w:rsidR="00780742" w:rsidRDefault="00780742">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780742" w:rsidRDefault="00780742">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701" w:type="dxa"/>
            <w:tcBorders>
              <w:top w:val="single" w:sz="4" w:space="0" w:color="auto"/>
            </w:tcBorders>
          </w:tcPr>
          <w:p w14:paraId="62C012E0" w14:textId="77777777" w:rsidR="00D3555D" w:rsidRDefault="00D3555D" w:rsidP="00D3555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15BFF655" w14:textId="7DA1128C" w:rsidR="00780742" w:rsidRDefault="00D3555D" w:rsidP="00D3555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18" w:type="dxa"/>
            <w:tcBorders>
              <w:top w:val="single" w:sz="4" w:space="0" w:color="auto"/>
            </w:tcBorders>
            <w:vAlign w:val="center"/>
          </w:tcPr>
          <w:p w14:paraId="6FB25352" w14:textId="5888DE2B" w:rsidR="00780742" w:rsidRDefault="00780742">
            <w:pPr>
              <w:rPr>
                <w:rFonts w:ascii="Times New Roman" w:eastAsia="宋体" w:hAnsi="Times New Roman" w:cs="Times New Roman"/>
                <w:snapToGrid w:val="0"/>
                <w:kern w:val="0"/>
                <w:szCs w:val="24"/>
              </w:rPr>
            </w:pPr>
          </w:p>
        </w:tc>
        <w:tc>
          <w:tcPr>
            <w:tcW w:w="1701" w:type="dxa"/>
            <w:tcBorders>
              <w:top w:val="single" w:sz="4" w:space="0" w:color="auto"/>
            </w:tcBorders>
            <w:vAlign w:val="center"/>
          </w:tcPr>
          <w:p w14:paraId="27336501" w14:textId="77777777" w:rsidR="00780742" w:rsidRDefault="00780742">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5BDC1402" w14:textId="6583547C" w:rsidR="00780742"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w:t>
      </w:r>
      <w:r w:rsidR="00780742">
        <w:rPr>
          <w:rFonts w:ascii="Times New Roman" w:eastAsia="宋体" w:hAnsi="Times New Roman" w:cs="Times New Roman" w:hint="eastAsia"/>
          <w:snapToGrid w:val="0"/>
          <w:kern w:val="0"/>
          <w:szCs w:val="24"/>
        </w:rPr>
        <w:t>投标总价指</w:t>
      </w:r>
      <w:r w:rsidR="00780742" w:rsidRPr="00780742">
        <w:rPr>
          <w:rFonts w:ascii="Times New Roman" w:eastAsia="宋体" w:hAnsi="Times New Roman" w:cs="Times New Roman" w:hint="eastAsia"/>
          <w:snapToGrid w:val="0"/>
          <w:kern w:val="0"/>
          <w:szCs w:val="24"/>
        </w:rPr>
        <w:t>年承包投标价</w:t>
      </w:r>
      <w:r w:rsidR="00780742">
        <w:rPr>
          <w:rFonts w:ascii="Times New Roman" w:eastAsia="宋体" w:hAnsi="Times New Roman" w:cs="Times New Roman" w:hint="eastAsia"/>
          <w:snapToGrid w:val="0"/>
          <w:kern w:val="0"/>
          <w:szCs w:val="24"/>
        </w:rPr>
        <w:t>。</w:t>
      </w:r>
      <w:r w:rsidR="00293F81" w:rsidRPr="00293F81">
        <w:rPr>
          <w:rFonts w:ascii="Times New Roman" w:eastAsia="宋体" w:hAnsi="Times New Roman" w:cs="Times New Roman" w:hint="eastAsia"/>
          <w:snapToGrid w:val="0"/>
          <w:kern w:val="0"/>
          <w:szCs w:val="24"/>
        </w:rPr>
        <w:t>投标总价</w:t>
      </w:r>
      <w:r w:rsidR="00293F81">
        <w:rPr>
          <w:rFonts w:ascii="Times New Roman" w:eastAsia="宋体" w:hAnsi="Times New Roman" w:cs="Times New Roman" w:hint="eastAsia"/>
          <w:snapToGrid w:val="0"/>
          <w:kern w:val="0"/>
          <w:szCs w:val="24"/>
        </w:rPr>
        <w:t>不得</w:t>
      </w:r>
      <w:r w:rsidR="00293F81">
        <w:rPr>
          <w:rFonts w:ascii="Times New Roman" w:eastAsia="宋体" w:hAnsi="Times New Roman" w:cs="Times New Roman"/>
          <w:snapToGrid w:val="0"/>
          <w:kern w:val="0"/>
          <w:szCs w:val="24"/>
        </w:rPr>
        <w:t>高于</w:t>
      </w:r>
      <w:r w:rsidR="00293F81" w:rsidRPr="00293F81">
        <w:rPr>
          <w:rFonts w:ascii="Times New Roman" w:eastAsia="宋体" w:hAnsi="Times New Roman" w:cs="Times New Roman"/>
          <w:snapToGrid w:val="0"/>
          <w:kern w:val="0"/>
          <w:szCs w:val="24"/>
        </w:rPr>
        <w:t>600,000.00</w:t>
      </w:r>
      <w:r w:rsidR="00293F81">
        <w:rPr>
          <w:rFonts w:ascii="Times New Roman" w:eastAsia="宋体" w:hAnsi="Times New Roman" w:cs="Times New Roman"/>
          <w:snapToGrid w:val="0"/>
          <w:kern w:val="0"/>
          <w:szCs w:val="24"/>
        </w:rPr>
        <w:t>元人民币</w:t>
      </w:r>
      <w:r w:rsidR="00293F81">
        <w:rPr>
          <w:rFonts w:ascii="Times New Roman" w:eastAsia="宋体" w:hAnsi="Times New Roman" w:cs="Times New Roman" w:hint="eastAsia"/>
          <w:snapToGrid w:val="0"/>
          <w:kern w:val="0"/>
          <w:szCs w:val="24"/>
        </w:rPr>
        <w:t>；</w:t>
      </w:r>
      <w:r w:rsidR="00293F81" w:rsidRPr="00293F81">
        <w:rPr>
          <w:rFonts w:ascii="Times New Roman" w:eastAsia="宋体" w:hAnsi="Times New Roman" w:cs="Times New Roman" w:hint="eastAsia"/>
          <w:snapToGrid w:val="0"/>
          <w:kern w:val="0"/>
          <w:szCs w:val="24"/>
        </w:rPr>
        <w:t>溢量车次报价</w:t>
      </w:r>
      <w:r w:rsidR="00293F81">
        <w:rPr>
          <w:rFonts w:ascii="Times New Roman" w:eastAsia="宋体" w:hAnsi="Times New Roman" w:cs="Times New Roman" w:hint="eastAsia"/>
          <w:snapToGrid w:val="0"/>
          <w:kern w:val="0"/>
          <w:szCs w:val="24"/>
        </w:rPr>
        <w:t>不得</w:t>
      </w:r>
      <w:r w:rsidR="00293F81">
        <w:rPr>
          <w:rFonts w:ascii="Times New Roman" w:eastAsia="宋体" w:hAnsi="Times New Roman" w:cs="Times New Roman"/>
          <w:snapToGrid w:val="0"/>
          <w:kern w:val="0"/>
          <w:szCs w:val="24"/>
        </w:rPr>
        <w:t>高</w:t>
      </w:r>
      <w:r w:rsidR="00F54262">
        <w:rPr>
          <w:rFonts w:ascii="Times New Roman" w:eastAsia="宋体" w:hAnsi="Times New Roman" w:cs="Times New Roman" w:hint="eastAsia"/>
          <w:snapToGrid w:val="0"/>
          <w:kern w:val="0"/>
          <w:szCs w:val="24"/>
        </w:rPr>
        <w:t>于</w:t>
      </w:r>
      <w:r w:rsidR="00293F81" w:rsidRPr="00293F81">
        <w:rPr>
          <w:rFonts w:ascii="Times New Roman" w:eastAsia="宋体" w:hAnsi="Times New Roman" w:cs="Times New Roman"/>
          <w:snapToGrid w:val="0"/>
          <w:kern w:val="0"/>
          <w:szCs w:val="24"/>
        </w:rPr>
        <w:t>650</w:t>
      </w:r>
      <w:r w:rsidR="00293F81" w:rsidRPr="00293F81">
        <w:rPr>
          <w:rFonts w:ascii="Times New Roman" w:eastAsia="宋体" w:hAnsi="Times New Roman" w:cs="Times New Roman"/>
          <w:snapToGrid w:val="0"/>
          <w:kern w:val="0"/>
          <w:szCs w:val="24"/>
        </w:rPr>
        <w:t>元</w:t>
      </w:r>
      <w:r w:rsidR="00293F81">
        <w:rPr>
          <w:rFonts w:ascii="Times New Roman" w:eastAsia="宋体" w:hAnsi="Times New Roman" w:cs="Times New Roman" w:hint="eastAsia"/>
          <w:snapToGrid w:val="0"/>
          <w:kern w:val="0"/>
          <w:szCs w:val="24"/>
        </w:rPr>
        <w:t>/</w:t>
      </w:r>
      <w:r w:rsidR="00293F81">
        <w:rPr>
          <w:rFonts w:ascii="Times New Roman" w:eastAsia="宋体" w:hAnsi="Times New Roman" w:cs="Times New Roman" w:hint="eastAsia"/>
          <w:snapToGrid w:val="0"/>
          <w:kern w:val="0"/>
          <w:szCs w:val="24"/>
        </w:rPr>
        <w:t>车，</w:t>
      </w:r>
      <w:r w:rsidR="00293F81" w:rsidRPr="00293F81">
        <w:rPr>
          <w:rFonts w:ascii="宋体" w:eastAsia="宋体" w:hAnsi="宋体" w:cs="Times New Roman" w:hint="eastAsia"/>
          <w:szCs w:val="21"/>
        </w:rPr>
        <w:t>溢量车次产生的</w:t>
      </w:r>
      <w:r w:rsidR="00293F81" w:rsidRPr="00293F81">
        <w:rPr>
          <w:rFonts w:ascii="宋体" w:eastAsia="宋体" w:hAnsi="宋体" w:cs="Times New Roman"/>
          <w:szCs w:val="21"/>
        </w:rPr>
        <w:t>运费</w:t>
      </w:r>
      <w:r w:rsidR="00293F81" w:rsidRPr="00293F81">
        <w:rPr>
          <w:rFonts w:ascii="宋体" w:eastAsia="宋体" w:hAnsi="宋体" w:cs="Times New Roman" w:hint="eastAsia"/>
          <w:szCs w:val="21"/>
        </w:rPr>
        <w:t>不从</w:t>
      </w:r>
      <w:r w:rsidR="00293F81" w:rsidRPr="00293F81">
        <w:rPr>
          <w:rFonts w:ascii="宋体" w:eastAsia="宋体" w:hAnsi="宋体" w:cs="Times New Roman"/>
          <w:szCs w:val="21"/>
        </w:rPr>
        <w:t>此项目预算中支出。</w:t>
      </w:r>
      <w:r w:rsidR="00293F81" w:rsidRPr="00293F81">
        <w:rPr>
          <w:rFonts w:ascii="Times New Roman" w:eastAsia="宋体" w:hAnsi="Times New Roman" w:cs="Times New Roman" w:hint="eastAsia"/>
          <w:snapToGrid w:val="0"/>
          <w:kern w:val="0"/>
          <w:szCs w:val="24"/>
        </w:rPr>
        <w:t xml:space="preserve"> </w:t>
      </w:r>
    </w:p>
    <w:p w14:paraId="32632A29" w14:textId="6DAF0FF9" w:rsidR="00530019" w:rsidRDefault="00780742" w:rsidP="00780742">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w:t>
      </w:r>
      <w:r w:rsidR="00CC703D">
        <w:rPr>
          <w:rFonts w:ascii="Times New Roman" w:eastAsia="宋体" w:hAnsi="Times New Roman" w:cs="Times New Roman" w:hint="eastAsia"/>
          <w:snapToGrid w:val="0"/>
          <w:kern w:val="0"/>
          <w:szCs w:val="24"/>
        </w:rPr>
        <w:t>价格应按“招标文件”中规定的货币单位填写。</w:t>
      </w:r>
    </w:p>
    <w:p w14:paraId="2155350C" w14:textId="7EE1DE05" w:rsidR="00530019" w:rsidRDefault="00780742">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CC703D">
        <w:rPr>
          <w:rFonts w:ascii="Times New Roman" w:eastAsia="宋体" w:hAnsi="Times New Roman" w:cs="Times New Roman" w:hint="eastAsia"/>
          <w:snapToGrid w:val="0"/>
          <w:kern w:val="0"/>
          <w:szCs w:val="24"/>
        </w:rPr>
        <w:t>、本项目服务期限要求为</w:t>
      </w:r>
      <w:r w:rsidR="00CC703D">
        <w:rPr>
          <w:rFonts w:ascii="Times New Roman" w:eastAsia="宋体" w:hAnsi="Times New Roman" w:cs="Times New Roman" w:hint="eastAsia"/>
          <w:snapToGrid w:val="0"/>
          <w:kern w:val="0"/>
          <w:szCs w:val="24"/>
        </w:rPr>
        <w:t>x</w:t>
      </w:r>
      <w:r w:rsidR="00CC703D">
        <w:rPr>
          <w:rFonts w:ascii="Times New Roman" w:eastAsia="宋体" w:hAnsi="Times New Roman" w:cs="Times New Roman" w:hint="eastAsia"/>
          <w:snapToGrid w:val="0"/>
          <w:kern w:val="0"/>
          <w:szCs w:val="24"/>
        </w:rPr>
        <w:t>年，即</w:t>
      </w:r>
      <w:r w:rsidR="00CC703D">
        <w:rPr>
          <w:rFonts w:ascii="Times New Roman" w:eastAsia="宋体" w:hAnsi="Times New Roman" w:cs="Times New Roman" w:hint="eastAsia"/>
          <w:snapToGrid w:val="0"/>
          <w:kern w:val="0"/>
          <w:szCs w:val="24"/>
        </w:rPr>
        <w:t>xxx</w:t>
      </w:r>
      <w:r w:rsidR="00CC703D">
        <w:rPr>
          <w:rFonts w:ascii="Times New Roman" w:eastAsia="宋体" w:hAnsi="Times New Roman" w:cs="Times New Roman" w:hint="eastAsia"/>
          <w:snapToGrid w:val="0"/>
          <w:kern w:val="0"/>
          <w:szCs w:val="24"/>
        </w:rPr>
        <w:t>个日历日。</w:t>
      </w:r>
    </w:p>
    <w:p w14:paraId="5CE0D224" w14:textId="7D9B4A9C" w:rsidR="00530019" w:rsidRDefault="00780742">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00CC703D">
        <w:rPr>
          <w:rFonts w:ascii="Times New Roman" w:eastAsia="宋体" w:hAnsi="Times New Roman" w:cs="Times New Roman" w:hint="eastAsia"/>
          <w:snapToGrid w:val="0"/>
          <w:kern w:val="0"/>
          <w:szCs w:val="24"/>
        </w:rPr>
        <w:t>、投标人如果需要对报价或其它内容加以说明，可在备注栏填写。</w:t>
      </w:r>
    </w:p>
    <w:p w14:paraId="37EAA58A" w14:textId="56DE4C70" w:rsidR="00530019" w:rsidRDefault="00780742">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sidR="00CC703D">
        <w:rPr>
          <w:rFonts w:ascii="Times New Roman" w:eastAsia="宋体" w:hAnsi="Times New Roman" w:cs="Times New Roman" w:hint="eastAsia"/>
          <w:snapToGrid w:val="0"/>
          <w:kern w:val="0"/>
          <w:szCs w:val="24"/>
        </w:rPr>
        <w:t>、此表应</w:t>
      </w:r>
      <w:r w:rsidR="00CC703D">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5798200A"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343B0D" w:rsidRPr="00343B0D">
        <w:rPr>
          <w:rFonts w:ascii="黑体" w:eastAsia="黑体" w:hAnsi="宋体" w:cs="Times New Roman" w:hint="eastAsia"/>
          <w:bCs/>
          <w:kern w:val="0"/>
          <w:sz w:val="24"/>
          <w:szCs w:val="24"/>
        </w:rPr>
        <w:t>拟安排的项目团队成员（包括项目负责人）情况</w:t>
      </w:r>
    </w:p>
    <w:p w14:paraId="122FEFA5" w14:textId="07B61BF5" w:rsidR="00BE4AB5" w:rsidRPr="00BE4AB5" w:rsidRDefault="00CC703D" w:rsidP="00343B0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BE4AB5" w:rsidRPr="00BE4AB5">
        <w:rPr>
          <w:rFonts w:ascii="黑体" w:eastAsia="黑体" w:hAnsi="宋体" w:cs="Times New Roman" w:hint="eastAsia"/>
          <w:bCs/>
          <w:kern w:val="0"/>
          <w:sz w:val="24"/>
          <w:szCs w:val="24"/>
        </w:rPr>
        <w:t>拟安排的车辆情况和及时清运的时间承诺</w:t>
      </w:r>
    </w:p>
    <w:p w14:paraId="01F26830" w14:textId="795F6DD3" w:rsidR="00530019" w:rsidRDefault="00343B0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BE4AB5">
        <w:rPr>
          <w:rFonts w:ascii="黑体" w:eastAsia="黑体" w:hAnsi="宋体" w:cs="Times New Roman" w:hint="eastAsia"/>
          <w:bCs/>
          <w:kern w:val="0"/>
          <w:sz w:val="24"/>
          <w:szCs w:val="24"/>
        </w:rPr>
        <w:t>、</w:t>
      </w:r>
      <w:r w:rsidR="00A63701">
        <w:rPr>
          <w:rFonts w:ascii="黑体" w:eastAsia="黑体" w:hAnsi="宋体" w:cs="Times New Roman" w:hint="eastAsia"/>
          <w:bCs/>
          <w:kern w:val="0"/>
          <w:sz w:val="24"/>
          <w:szCs w:val="24"/>
        </w:rPr>
        <w:t>同类项目业绩</w:t>
      </w:r>
    </w:p>
    <w:p w14:paraId="4B93AE43" w14:textId="2C425E0C" w:rsidR="00530019" w:rsidRDefault="00343B0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CC703D">
        <w:rPr>
          <w:rFonts w:ascii="黑体" w:eastAsia="黑体" w:hAnsi="宋体" w:cs="Times New Roman" w:hint="eastAsia"/>
          <w:bCs/>
          <w:kern w:val="0"/>
          <w:sz w:val="24"/>
          <w:szCs w:val="24"/>
        </w:rPr>
        <w:t>、</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6DC711F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sidR="00D92FC7">
        <w:rPr>
          <w:rFonts w:ascii="Times New Roman" w:eastAsia="宋体" w:hAnsi="Times New Roman" w:cs="Times New Roman" w:hint="eastAsia"/>
          <w:szCs w:val="21"/>
        </w:rPr>
        <w:t>加盖签名章</w:t>
      </w:r>
      <w:r>
        <w:rPr>
          <w:rFonts w:ascii="Times New Roman" w:eastAsia="宋体" w:hAnsi="Times New Roman" w:cs="Times New Roman"/>
          <w:szCs w:val="21"/>
        </w:rPr>
        <w:t>）（</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057B37D9"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sidR="005002AA" w:rsidRPr="005002AA">
        <w:rPr>
          <w:rFonts w:ascii="黑体" w:eastAsia="黑体" w:hAnsi="宋体" w:cs="Times New Roman" w:hint="eastAsia"/>
          <w:bCs/>
          <w:kern w:val="0"/>
          <w:sz w:val="24"/>
          <w:szCs w:val="24"/>
        </w:rPr>
        <w:t>其他服务承诺</w:t>
      </w:r>
      <w:r>
        <w:rPr>
          <w:rFonts w:ascii="黑体" w:eastAsia="黑体" w:hAnsi="宋体" w:cs="Times New Roman" w:hint="eastAsia"/>
          <w:bCs/>
          <w:kern w:val="0"/>
          <w:sz w:val="24"/>
          <w:szCs w:val="24"/>
        </w:rPr>
        <w:t>（格式自定）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Pr="00417DA9" w:rsidRDefault="00CC703D">
      <w:pPr>
        <w:spacing w:line="360" w:lineRule="auto"/>
        <w:rPr>
          <w:rFonts w:ascii="宋体" w:eastAsia="宋体" w:hAnsi="宋体"/>
          <w:sz w:val="24"/>
        </w:rPr>
      </w:pPr>
      <w:r w:rsidRPr="00417DA9">
        <w:rPr>
          <w:rFonts w:ascii="宋体" w:eastAsia="宋体" w:hAnsi="宋体" w:hint="eastAsia"/>
          <w:sz w:val="24"/>
        </w:rPr>
        <w:t>深圳大学招投标管理中心：</w:t>
      </w:r>
    </w:p>
    <w:p w14:paraId="267FD781" w14:textId="77777777" w:rsidR="00530019" w:rsidRPr="00417DA9" w:rsidRDefault="00530019">
      <w:pPr>
        <w:spacing w:line="360" w:lineRule="auto"/>
        <w:ind w:firstLineChars="200" w:firstLine="480"/>
        <w:rPr>
          <w:rFonts w:ascii="宋体" w:eastAsia="宋体" w:hAnsi="宋体"/>
          <w:sz w:val="24"/>
        </w:rPr>
      </w:pPr>
    </w:p>
    <w:p w14:paraId="117B43F0" w14:textId="77777777" w:rsidR="00530019" w:rsidRPr="00417DA9" w:rsidRDefault="00CC703D">
      <w:pPr>
        <w:spacing w:line="360" w:lineRule="auto"/>
        <w:ind w:firstLineChars="200" w:firstLine="480"/>
        <w:rPr>
          <w:rFonts w:ascii="宋体" w:eastAsia="宋体" w:hAnsi="宋体"/>
          <w:sz w:val="24"/>
        </w:rPr>
      </w:pPr>
      <w:r w:rsidRPr="00417DA9">
        <w:rPr>
          <w:rFonts w:ascii="宋体" w:eastAsia="宋体" w:hAnsi="宋体" w:hint="eastAsia"/>
          <w:sz w:val="24"/>
        </w:rPr>
        <w:t>我公司在参加本次项目投标活动</w:t>
      </w:r>
      <w:r w:rsidRPr="00417DA9">
        <w:rPr>
          <w:rFonts w:ascii="宋体" w:eastAsia="宋体" w:hAnsi="宋体"/>
          <w:sz w:val="24"/>
        </w:rPr>
        <w:t>中，作出如下承诺</w:t>
      </w:r>
      <w:r w:rsidRPr="00417DA9">
        <w:rPr>
          <w:rFonts w:ascii="宋体" w:eastAsia="宋体" w:hAnsi="宋体" w:hint="eastAsia"/>
          <w:sz w:val="24"/>
        </w:rPr>
        <w:t>：</w:t>
      </w:r>
    </w:p>
    <w:p w14:paraId="40E9FA05" w14:textId="77777777" w:rsidR="00530019" w:rsidRPr="00417DA9" w:rsidRDefault="00CC703D">
      <w:pPr>
        <w:spacing w:line="360" w:lineRule="auto"/>
        <w:ind w:firstLineChars="200" w:firstLine="480"/>
        <w:rPr>
          <w:rFonts w:ascii="宋体" w:eastAsia="宋体" w:hAnsi="宋体"/>
          <w:sz w:val="24"/>
        </w:rPr>
      </w:pPr>
      <w:r w:rsidRPr="00417DA9">
        <w:rPr>
          <w:rFonts w:ascii="宋体" w:eastAsia="宋体" w:hAnsi="宋体" w:hint="eastAsia"/>
          <w:sz w:val="24"/>
        </w:rPr>
        <w:t>一</w:t>
      </w:r>
      <w:r w:rsidRPr="00417DA9">
        <w:rPr>
          <w:rFonts w:ascii="宋体" w:eastAsia="宋体" w:hAnsi="宋体"/>
          <w:sz w:val="24"/>
        </w:rPr>
        <w:t>、参加本次采购活动前三年内，在经营活动中没有重大非法记录，</w:t>
      </w:r>
    </w:p>
    <w:p w14:paraId="6B29759E" w14:textId="77777777" w:rsidR="00530019" w:rsidRPr="00417DA9" w:rsidRDefault="00CC703D">
      <w:pPr>
        <w:spacing w:line="360" w:lineRule="auto"/>
        <w:ind w:firstLineChars="200" w:firstLine="480"/>
        <w:rPr>
          <w:rFonts w:ascii="宋体" w:eastAsia="宋体" w:hAnsi="宋体"/>
          <w:sz w:val="24"/>
        </w:rPr>
      </w:pPr>
      <w:r w:rsidRPr="00417DA9">
        <w:rPr>
          <w:rFonts w:ascii="宋体" w:eastAsia="宋体" w:hAnsi="宋体" w:hint="eastAsia"/>
          <w:sz w:val="24"/>
        </w:rPr>
        <w:t>二</w:t>
      </w:r>
      <w:r w:rsidRPr="00417DA9">
        <w:rPr>
          <w:rFonts w:ascii="宋体" w:eastAsia="宋体" w:hAnsi="宋体"/>
          <w:sz w:val="24"/>
        </w:rPr>
        <w:t>、未挂靠</w:t>
      </w:r>
      <w:r w:rsidRPr="00417DA9">
        <w:rPr>
          <w:rFonts w:ascii="宋体" w:eastAsia="宋体" w:hAnsi="宋体" w:hint="eastAsia"/>
          <w:sz w:val="24"/>
        </w:rPr>
        <w:t>、</w:t>
      </w:r>
      <w:r w:rsidRPr="00417DA9">
        <w:rPr>
          <w:rFonts w:ascii="宋体" w:eastAsia="宋体" w:hAnsi="宋体"/>
          <w:sz w:val="24"/>
        </w:rPr>
        <w:t>借用资质进行投标等违法违规行为，</w:t>
      </w:r>
    </w:p>
    <w:p w14:paraId="30922C81" w14:textId="77777777" w:rsidR="00530019" w:rsidRPr="00417DA9" w:rsidRDefault="00CC703D">
      <w:pPr>
        <w:spacing w:line="360" w:lineRule="auto"/>
        <w:ind w:firstLineChars="200" w:firstLine="480"/>
        <w:rPr>
          <w:rFonts w:ascii="宋体" w:eastAsia="宋体" w:hAnsi="宋体"/>
          <w:sz w:val="24"/>
        </w:rPr>
      </w:pPr>
      <w:r w:rsidRPr="00417DA9">
        <w:rPr>
          <w:rFonts w:ascii="宋体" w:eastAsia="宋体" w:hAnsi="宋体" w:hint="eastAsia"/>
          <w:sz w:val="24"/>
        </w:rPr>
        <w:t>三</w:t>
      </w:r>
      <w:r w:rsidRPr="00417DA9">
        <w:rPr>
          <w:rFonts w:ascii="宋体" w:eastAsia="宋体" w:hAnsi="宋体"/>
          <w:sz w:val="24"/>
        </w:rPr>
        <w:t>、提供的相关文件均真实、有效。</w:t>
      </w:r>
    </w:p>
    <w:p w14:paraId="72C21F4F" w14:textId="77777777" w:rsidR="00530019" w:rsidRPr="00417DA9" w:rsidRDefault="00CC703D">
      <w:pPr>
        <w:spacing w:line="360" w:lineRule="auto"/>
        <w:ind w:firstLineChars="200" w:firstLine="480"/>
        <w:rPr>
          <w:rFonts w:ascii="宋体" w:eastAsia="宋体" w:hAnsi="宋体"/>
          <w:sz w:val="24"/>
        </w:rPr>
      </w:pPr>
      <w:r w:rsidRPr="00417DA9">
        <w:rPr>
          <w:rFonts w:ascii="宋体" w:eastAsia="宋体" w:hAnsi="宋体" w:hint="eastAsia"/>
          <w:sz w:val="24"/>
        </w:rPr>
        <w:t>若查实</w:t>
      </w:r>
      <w:r w:rsidRPr="00417DA9">
        <w:rPr>
          <w:rFonts w:ascii="宋体" w:eastAsia="宋体" w:hAnsi="宋体"/>
          <w:sz w:val="24"/>
        </w:rPr>
        <w:t>我公司提供的</w:t>
      </w:r>
      <w:r w:rsidRPr="00417DA9">
        <w:rPr>
          <w:rFonts w:ascii="宋体" w:eastAsia="宋体" w:hAnsi="宋体" w:hint="eastAsia"/>
          <w:sz w:val="24"/>
        </w:rPr>
        <w:t>资料</w:t>
      </w:r>
      <w:r w:rsidRPr="00417DA9">
        <w:rPr>
          <w:rFonts w:ascii="宋体" w:eastAsia="宋体" w:hAnsi="宋体"/>
          <w:sz w:val="24"/>
        </w:rPr>
        <w:t>及上述承诺不</w:t>
      </w:r>
      <w:r w:rsidRPr="00417DA9">
        <w:rPr>
          <w:rFonts w:ascii="宋体" w:eastAsia="宋体" w:hAnsi="宋体" w:hint="eastAsia"/>
          <w:sz w:val="24"/>
        </w:rPr>
        <w:t>属实</w:t>
      </w:r>
      <w:r w:rsidRPr="00417DA9">
        <w:rPr>
          <w:rFonts w:ascii="宋体" w:eastAsia="宋体" w:hAnsi="宋体"/>
          <w:sz w:val="24"/>
        </w:rPr>
        <w:t>，则招标人有权取消我公司的投标资格及中标资格，且我公司将无条件承担由此给本次招标带来的一切</w:t>
      </w:r>
      <w:r w:rsidRPr="00417DA9">
        <w:rPr>
          <w:rFonts w:ascii="宋体" w:eastAsia="宋体" w:hAnsi="宋体" w:hint="eastAsia"/>
          <w:sz w:val="24"/>
        </w:rPr>
        <w:t>后果</w:t>
      </w:r>
      <w:r w:rsidRPr="00417DA9">
        <w:rPr>
          <w:rFonts w:ascii="宋体" w:eastAsia="宋体" w:hAnsi="宋体"/>
          <w:sz w:val="24"/>
        </w:rPr>
        <w:t>（</w:t>
      </w:r>
      <w:r w:rsidRPr="00417DA9">
        <w:rPr>
          <w:rFonts w:ascii="宋体" w:eastAsia="宋体" w:hAnsi="宋体" w:hint="eastAsia"/>
          <w:sz w:val="24"/>
        </w:rPr>
        <w:t>包括</w:t>
      </w:r>
      <w:r w:rsidRPr="00417DA9">
        <w:rPr>
          <w:rFonts w:ascii="宋体" w:eastAsia="宋体" w:hAnsi="宋体"/>
          <w:sz w:val="24"/>
        </w:rPr>
        <w:t>经济损失）</w:t>
      </w:r>
      <w:r w:rsidRPr="00417DA9">
        <w:rPr>
          <w:rFonts w:ascii="宋体" w:eastAsia="宋体" w:hAnsi="宋体" w:hint="eastAsia"/>
          <w:sz w:val="24"/>
        </w:rPr>
        <w:t>。</w:t>
      </w:r>
    </w:p>
    <w:p w14:paraId="1C3820B9" w14:textId="77777777" w:rsidR="00530019" w:rsidRPr="00417DA9" w:rsidRDefault="00530019">
      <w:pPr>
        <w:spacing w:line="360" w:lineRule="auto"/>
        <w:rPr>
          <w:rFonts w:ascii="宋体" w:eastAsia="宋体" w:hAnsi="宋体"/>
          <w:sz w:val="24"/>
        </w:rPr>
      </w:pPr>
    </w:p>
    <w:p w14:paraId="304C18F9" w14:textId="77777777" w:rsidR="00530019" w:rsidRPr="00417DA9" w:rsidRDefault="00530019">
      <w:pPr>
        <w:spacing w:line="360" w:lineRule="auto"/>
        <w:rPr>
          <w:rFonts w:ascii="宋体" w:eastAsia="宋体" w:hAnsi="宋体"/>
          <w:sz w:val="24"/>
        </w:rPr>
      </w:pPr>
    </w:p>
    <w:p w14:paraId="7266D209" w14:textId="77777777" w:rsidR="00530019" w:rsidRPr="00417DA9" w:rsidRDefault="00CC703D">
      <w:pPr>
        <w:spacing w:line="360" w:lineRule="auto"/>
        <w:rPr>
          <w:rFonts w:ascii="宋体" w:eastAsia="宋体" w:hAnsi="宋体"/>
          <w:sz w:val="24"/>
        </w:rPr>
      </w:pPr>
      <w:r w:rsidRPr="00417DA9">
        <w:rPr>
          <w:rFonts w:ascii="宋体" w:eastAsia="宋体" w:hAnsi="宋体" w:hint="eastAsia"/>
          <w:sz w:val="24"/>
        </w:rPr>
        <w:t>特此声明</w:t>
      </w:r>
    </w:p>
    <w:p w14:paraId="6D948B58" w14:textId="77777777" w:rsidR="00530019" w:rsidRPr="00417DA9" w:rsidRDefault="00CC703D">
      <w:pPr>
        <w:spacing w:line="360" w:lineRule="auto"/>
        <w:rPr>
          <w:rFonts w:ascii="宋体" w:eastAsia="宋体" w:hAnsi="宋体"/>
          <w:sz w:val="24"/>
        </w:rPr>
      </w:pPr>
      <w:r w:rsidRPr="00417DA9">
        <w:rPr>
          <w:rFonts w:ascii="宋体" w:eastAsia="宋体" w:hAnsi="宋体" w:hint="eastAsia"/>
          <w:sz w:val="24"/>
        </w:rPr>
        <w:t>投标人名称：</w:t>
      </w:r>
      <w:r w:rsidRPr="00417DA9">
        <w:rPr>
          <w:rFonts w:ascii="宋体" w:eastAsia="宋体" w:hAnsi="宋体" w:hint="eastAsia"/>
          <w:b/>
          <w:color w:val="FF0000"/>
          <w:sz w:val="24"/>
        </w:rPr>
        <w:t>（加盖公章）</w:t>
      </w:r>
    </w:p>
    <w:p w14:paraId="76B29458" w14:textId="77777777" w:rsidR="00530019" w:rsidRPr="00417DA9" w:rsidRDefault="00530019">
      <w:pPr>
        <w:spacing w:line="360" w:lineRule="auto"/>
        <w:rPr>
          <w:rFonts w:ascii="宋体" w:eastAsia="宋体" w:hAnsi="宋体"/>
          <w:sz w:val="24"/>
        </w:rPr>
      </w:pPr>
    </w:p>
    <w:p w14:paraId="3BF1EB08" w14:textId="439C48F5" w:rsidR="00530019" w:rsidRPr="00417DA9" w:rsidRDefault="00CC703D">
      <w:pPr>
        <w:spacing w:line="360" w:lineRule="auto"/>
        <w:rPr>
          <w:rFonts w:ascii="宋体" w:eastAsia="宋体" w:hAnsi="宋体"/>
          <w:sz w:val="24"/>
          <w:u w:val="single"/>
        </w:rPr>
      </w:pPr>
      <w:r w:rsidRPr="00417DA9">
        <w:rPr>
          <w:rFonts w:ascii="宋体" w:eastAsia="宋体" w:hAnsi="宋体" w:hint="eastAsia"/>
          <w:sz w:val="24"/>
        </w:rPr>
        <w:t>法定</w:t>
      </w:r>
      <w:r w:rsidRPr="00417DA9">
        <w:rPr>
          <w:rFonts w:ascii="宋体" w:eastAsia="宋体" w:hAnsi="宋体"/>
          <w:sz w:val="24"/>
        </w:rPr>
        <w:t>代表或</w:t>
      </w:r>
      <w:r w:rsidRPr="00417DA9">
        <w:rPr>
          <w:rFonts w:ascii="宋体" w:eastAsia="宋体" w:hAnsi="宋体" w:hint="eastAsia"/>
          <w:sz w:val="24"/>
        </w:rPr>
        <w:t>投标代表签名：</w:t>
      </w:r>
      <w:r w:rsidR="00700C1D" w:rsidRPr="00417DA9">
        <w:rPr>
          <w:rFonts w:ascii="宋体" w:eastAsia="宋体" w:hAnsi="宋体" w:hint="eastAsia"/>
          <w:sz w:val="24"/>
        </w:rPr>
        <w:t xml:space="preserve">        （签名</w:t>
      </w:r>
      <w:r w:rsidR="00700C1D" w:rsidRPr="00417DA9">
        <w:rPr>
          <w:rFonts w:ascii="宋体" w:eastAsia="宋体" w:hAnsi="宋体"/>
          <w:sz w:val="24"/>
        </w:rPr>
        <w:t>或签章</w:t>
      </w:r>
      <w:r w:rsidR="00700C1D" w:rsidRPr="00417DA9">
        <w:rPr>
          <w:rFonts w:ascii="宋体" w:eastAsia="宋体" w:hAnsi="宋体" w:hint="eastAsia"/>
          <w:sz w:val="24"/>
        </w:rPr>
        <w:t>）</w:t>
      </w:r>
    </w:p>
    <w:p w14:paraId="4AD25D82" w14:textId="77777777" w:rsidR="00530019" w:rsidRPr="00417DA9" w:rsidRDefault="00CC703D">
      <w:pPr>
        <w:spacing w:line="360" w:lineRule="auto"/>
        <w:rPr>
          <w:rFonts w:ascii="宋体" w:eastAsia="宋体" w:hAnsi="宋体" w:cs="Times New Roman"/>
          <w:bCs/>
          <w:sz w:val="24"/>
          <w:szCs w:val="24"/>
        </w:rPr>
      </w:pPr>
      <w:r w:rsidRPr="00417DA9">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64D899F2" w14:textId="77777777" w:rsidR="006D51FB" w:rsidRDefault="006D51FB" w:rsidP="006D51FB">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6496B6A6" w14:textId="77777777" w:rsidR="006D51FB" w:rsidRPr="007530F4" w:rsidRDefault="006D51FB" w:rsidP="006D51FB">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E9E110" w14:textId="77777777" w:rsidR="006D51FB" w:rsidRPr="007530F4" w:rsidRDefault="006D51FB" w:rsidP="006D51FB">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B6BE5BA"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1.通用条款说明</w:t>
      </w:r>
    </w:p>
    <w:p w14:paraId="1558CBEB"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0A93A475"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1.2招标文件分为第一册“专用条款”和第二册“通用条款”。</w:t>
      </w:r>
    </w:p>
    <w:p w14:paraId="5D18C4D0"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1.3“专用条款”是对本次采购项目的具体要求，包含投标人资格要求、招标项目需求、投标文件格式、附件等内容。</w:t>
      </w:r>
    </w:p>
    <w:p w14:paraId="1A435521"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1.4“通用条款”是适用于采购项目的基础性条款，具有普遍性和通用性。</w:t>
      </w:r>
    </w:p>
    <w:p w14:paraId="2425863E"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1.5 “专用条款”和“通用条款”表述不一致或有冲突时，以“专用条款”为准。</w:t>
      </w:r>
    </w:p>
    <w:p w14:paraId="4E9BB54A"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2</w:t>
      </w:r>
      <w:r w:rsidRPr="00D2123C">
        <w:rPr>
          <w:rFonts w:ascii="宋体" w:eastAsia="宋体" w:hAnsi="宋体"/>
          <w:sz w:val="24"/>
        </w:rPr>
        <w:t>．</w:t>
      </w:r>
      <w:r w:rsidRPr="00D2123C">
        <w:rPr>
          <w:rFonts w:ascii="宋体" w:eastAsia="宋体" w:hAnsi="宋体" w:hint="eastAsia"/>
          <w:sz w:val="24"/>
        </w:rPr>
        <w:t>招标说明</w:t>
      </w:r>
    </w:p>
    <w:p w14:paraId="4686BDA3"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本项目按照《深圳经济特区政府采购条例》、 《深圳经济特区</w:t>
      </w:r>
      <w:r w:rsidRPr="00D2123C">
        <w:rPr>
          <w:rFonts w:ascii="宋体" w:eastAsia="宋体" w:hAnsi="宋体"/>
          <w:szCs w:val="21"/>
        </w:rPr>
        <w:t>政府采购条例实施细则</w:t>
      </w:r>
      <w:r w:rsidRPr="00D2123C">
        <w:rPr>
          <w:rFonts w:ascii="宋体" w:eastAsia="宋体" w:hAnsi="宋体" w:hint="eastAsia"/>
          <w:szCs w:val="21"/>
        </w:rPr>
        <w:t>》和深圳大学</w:t>
      </w:r>
      <w:r w:rsidRPr="00D2123C">
        <w:rPr>
          <w:rFonts w:ascii="宋体" w:eastAsia="宋体" w:hAnsi="宋体"/>
          <w:szCs w:val="21"/>
        </w:rPr>
        <w:t>的</w:t>
      </w:r>
      <w:r w:rsidRPr="00D2123C">
        <w:rPr>
          <w:rFonts w:ascii="宋体" w:eastAsia="宋体" w:hAnsi="宋体" w:hint="eastAsia"/>
          <w:szCs w:val="21"/>
        </w:rPr>
        <w:t>有关</w:t>
      </w:r>
      <w:r w:rsidRPr="00D2123C">
        <w:rPr>
          <w:rFonts w:ascii="宋体" w:eastAsia="宋体" w:hAnsi="宋体"/>
          <w:szCs w:val="21"/>
        </w:rPr>
        <w:t>规定</w:t>
      </w:r>
      <w:r w:rsidRPr="00D2123C">
        <w:rPr>
          <w:rFonts w:ascii="宋体" w:eastAsia="宋体" w:hAnsi="宋体" w:hint="eastAsia"/>
          <w:szCs w:val="21"/>
        </w:rPr>
        <w:t>，并参考有关法规和规定通过招标方式</w:t>
      </w:r>
      <w:r w:rsidRPr="00D2123C">
        <w:rPr>
          <w:rFonts w:ascii="宋体" w:eastAsia="宋体" w:hAnsi="宋体"/>
          <w:szCs w:val="21"/>
        </w:rPr>
        <w:t>确定</w:t>
      </w:r>
      <w:r w:rsidRPr="00D2123C">
        <w:rPr>
          <w:rFonts w:ascii="宋体" w:eastAsia="宋体" w:hAnsi="宋体" w:hint="eastAsia"/>
          <w:szCs w:val="21"/>
        </w:rPr>
        <w:t>中标供应商。</w:t>
      </w:r>
    </w:p>
    <w:p w14:paraId="3A25E351"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3．定义</w:t>
      </w:r>
    </w:p>
    <w:p w14:paraId="5A8E70BE" w14:textId="77777777" w:rsidR="006D51FB" w:rsidRPr="00D2123C" w:rsidRDefault="006D51FB" w:rsidP="006D51FB">
      <w:pPr>
        <w:ind w:firstLineChars="200" w:firstLine="420"/>
        <w:rPr>
          <w:rFonts w:ascii="宋体" w:eastAsia="宋体" w:hAnsi="宋体"/>
          <w:szCs w:val="21"/>
        </w:rPr>
      </w:pPr>
      <w:r w:rsidRPr="00D2123C">
        <w:rPr>
          <w:rFonts w:ascii="宋体" w:eastAsia="宋体" w:hAnsi="宋体"/>
          <w:szCs w:val="21"/>
        </w:rPr>
        <w:t>招标文件中下列术语应解释为：</w:t>
      </w:r>
    </w:p>
    <w:p w14:paraId="25880C75"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3.</w:t>
      </w:r>
      <w:r w:rsidRPr="00D2123C">
        <w:rPr>
          <w:rFonts w:ascii="宋体" w:eastAsia="宋体" w:hAnsi="宋体"/>
          <w:szCs w:val="21"/>
        </w:rPr>
        <w:t>1</w:t>
      </w:r>
      <w:r w:rsidRPr="00D2123C">
        <w:rPr>
          <w:rFonts w:ascii="宋体" w:eastAsia="宋体" w:hAnsi="宋体" w:hint="eastAsia"/>
          <w:szCs w:val="21"/>
        </w:rPr>
        <w:t>“学校采购机构”系指深圳大学招投标管理中心；</w:t>
      </w:r>
    </w:p>
    <w:p w14:paraId="6F529967"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3.2“采购人”、“采购单位”或“招标人”：指深圳大学、</w:t>
      </w:r>
      <w:r w:rsidRPr="00D2123C">
        <w:rPr>
          <w:rFonts w:ascii="宋体" w:eastAsia="宋体" w:hAnsi="宋体"/>
          <w:szCs w:val="21"/>
        </w:rPr>
        <w:t>深圳大学下属</w:t>
      </w:r>
      <w:r w:rsidRPr="00D2123C">
        <w:rPr>
          <w:rFonts w:ascii="宋体" w:eastAsia="宋体" w:hAnsi="宋体" w:hint="eastAsia"/>
          <w:szCs w:val="21"/>
        </w:rPr>
        <w:t xml:space="preserve">单位； </w:t>
      </w:r>
    </w:p>
    <w:p w14:paraId="4ED3E766"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3.</w:t>
      </w:r>
      <w:r w:rsidRPr="00D2123C">
        <w:rPr>
          <w:rFonts w:ascii="宋体" w:eastAsia="宋体" w:hAnsi="宋体"/>
          <w:szCs w:val="21"/>
        </w:rPr>
        <w:t>3</w:t>
      </w:r>
      <w:r w:rsidRPr="00D2123C">
        <w:rPr>
          <w:rFonts w:ascii="宋体" w:eastAsia="宋体" w:hAnsi="宋体" w:hint="eastAsia"/>
          <w:szCs w:val="21"/>
        </w:rPr>
        <w:t>“投标人”或“投标方”，即供应商，指参加投标竞争并愿意按照招标文件要求向采购人提供货物、工程或者服务的依法成立的法人、其他组织或者自然人；</w:t>
      </w:r>
    </w:p>
    <w:p w14:paraId="32610BF2"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3.</w:t>
      </w:r>
      <w:r w:rsidRPr="00D2123C">
        <w:rPr>
          <w:rFonts w:ascii="宋体" w:eastAsia="宋体" w:hAnsi="宋体"/>
          <w:szCs w:val="21"/>
        </w:rPr>
        <w:t>4</w:t>
      </w:r>
      <w:r w:rsidRPr="00D2123C">
        <w:rPr>
          <w:rFonts w:ascii="宋体" w:eastAsia="宋体" w:hAnsi="宋体" w:hint="eastAsia"/>
          <w:szCs w:val="21"/>
        </w:rPr>
        <w:t>“评审委员会”和“谈判小组”是依据《深圳经济特区政府采购条例》、《深圳经济特区政府采购条例实施细则》和</w:t>
      </w:r>
      <w:r w:rsidRPr="00D2123C">
        <w:rPr>
          <w:rFonts w:ascii="宋体" w:eastAsia="宋体" w:hAnsi="宋体"/>
          <w:szCs w:val="21"/>
        </w:rPr>
        <w:t>深圳大学的</w:t>
      </w:r>
      <w:r w:rsidRPr="00D2123C">
        <w:rPr>
          <w:rFonts w:ascii="宋体" w:eastAsia="宋体" w:hAnsi="宋体" w:hint="eastAsia"/>
          <w:szCs w:val="21"/>
        </w:rPr>
        <w:t>有关规定组建的专门负责本次招标的评审（谈判）工作的临时性机构；</w:t>
      </w:r>
    </w:p>
    <w:p w14:paraId="50141F3A"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3.</w:t>
      </w:r>
      <w:r w:rsidRPr="00D2123C">
        <w:rPr>
          <w:rFonts w:ascii="宋体" w:eastAsia="宋体" w:hAnsi="宋体"/>
          <w:szCs w:val="21"/>
        </w:rPr>
        <w:t>5</w:t>
      </w:r>
      <w:r w:rsidRPr="00D2123C">
        <w:rPr>
          <w:rFonts w:ascii="宋体" w:eastAsia="宋体" w:hAnsi="宋体" w:hint="eastAsia"/>
          <w:szCs w:val="21"/>
        </w:rPr>
        <w:t>“日期”</w:t>
      </w:r>
      <w:r w:rsidRPr="00D2123C">
        <w:rPr>
          <w:rFonts w:ascii="宋体" w:eastAsia="宋体" w:hAnsi="宋体"/>
          <w:szCs w:val="21"/>
        </w:rPr>
        <w:t>指</w:t>
      </w:r>
      <w:r w:rsidRPr="00D2123C">
        <w:rPr>
          <w:rFonts w:ascii="宋体" w:eastAsia="宋体" w:hAnsi="宋体" w:hint="eastAsia"/>
          <w:szCs w:val="21"/>
        </w:rPr>
        <w:t>公历日；</w:t>
      </w:r>
    </w:p>
    <w:p w14:paraId="2EFEC585"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szCs w:val="21"/>
        </w:rPr>
        <w:t>3.6“</w:t>
      </w:r>
      <w:r w:rsidRPr="00D2123C">
        <w:rPr>
          <w:rFonts w:ascii="宋体" w:eastAsia="宋体" w:hAnsi="宋体" w:hint="eastAsia"/>
          <w:szCs w:val="21"/>
        </w:rPr>
        <w:t>时间</w:t>
      </w:r>
      <w:r w:rsidRPr="00D2123C">
        <w:rPr>
          <w:rFonts w:ascii="宋体" w:eastAsia="宋体" w:hAnsi="宋体"/>
          <w:szCs w:val="21"/>
        </w:rPr>
        <w:t>”</w:t>
      </w:r>
      <w:r w:rsidRPr="00D2123C">
        <w:rPr>
          <w:rFonts w:ascii="宋体" w:eastAsia="宋体" w:hAnsi="宋体" w:hint="eastAsia"/>
          <w:szCs w:val="21"/>
        </w:rPr>
        <w:t>如未特别</w:t>
      </w:r>
      <w:r w:rsidRPr="00D2123C">
        <w:rPr>
          <w:rFonts w:ascii="宋体" w:eastAsia="宋体" w:hAnsi="宋体"/>
          <w:szCs w:val="21"/>
        </w:rPr>
        <w:t>说明，均</w:t>
      </w:r>
      <w:r w:rsidRPr="00D2123C">
        <w:rPr>
          <w:rFonts w:ascii="宋体" w:eastAsia="宋体" w:hAnsi="宋体" w:hint="eastAsia"/>
          <w:szCs w:val="21"/>
        </w:rPr>
        <w:t>为</w:t>
      </w:r>
      <w:r w:rsidRPr="00D2123C">
        <w:rPr>
          <w:rFonts w:ascii="宋体" w:eastAsia="宋体" w:hAnsi="宋体"/>
          <w:szCs w:val="21"/>
        </w:rPr>
        <w:t>北京时间；</w:t>
      </w:r>
    </w:p>
    <w:p w14:paraId="7EEC43CC"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lastRenderedPageBreak/>
        <w:t>3.</w:t>
      </w:r>
      <w:r w:rsidRPr="00D2123C">
        <w:rPr>
          <w:rFonts w:ascii="宋体" w:eastAsia="宋体" w:hAnsi="宋体"/>
          <w:szCs w:val="21"/>
        </w:rPr>
        <w:t>7</w:t>
      </w:r>
      <w:r w:rsidRPr="00D2123C">
        <w:rPr>
          <w:rFonts w:ascii="宋体" w:eastAsia="宋体" w:hAnsi="宋体" w:hint="eastAsia"/>
          <w:szCs w:val="21"/>
        </w:rPr>
        <w:t>“合同”指由本次招标所产生的合同或合约文件；</w:t>
      </w:r>
    </w:p>
    <w:p w14:paraId="48F1EA10"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3.</w:t>
      </w:r>
      <w:r w:rsidRPr="00D2123C">
        <w:rPr>
          <w:rFonts w:ascii="宋体" w:eastAsia="宋体" w:hAnsi="宋体"/>
          <w:szCs w:val="21"/>
        </w:rPr>
        <w:t>8</w:t>
      </w:r>
      <w:r w:rsidRPr="00D2123C">
        <w:rPr>
          <w:rFonts w:ascii="宋体" w:eastAsia="宋体" w:hAnsi="宋体" w:hint="eastAsia"/>
          <w:szCs w:val="21"/>
        </w:rPr>
        <w:t>招标文件中的标题或题名仅起引导作用，而不应视为对招标文件内容的理解和解释。</w:t>
      </w:r>
    </w:p>
    <w:p w14:paraId="03AD3285"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4. 供应商责任</w:t>
      </w:r>
    </w:p>
    <w:p w14:paraId="2677CF77"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4.1欢迎诚信、有实力和有社会责任心的供应商参与深圳大学采购活动。</w:t>
      </w:r>
    </w:p>
    <w:p w14:paraId="5D5ED614"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1A47B2E8"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5．投标人参加深圳大学采购活动的条件</w:t>
      </w:r>
    </w:p>
    <w:p w14:paraId="4BA72880"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5.1投标人的资格要求</w:t>
      </w:r>
    </w:p>
    <w:p w14:paraId="66C99582"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参加本项目的投标人应具备的资格条件详见本项目招标公告中“投标人资格要求”的内容。</w:t>
      </w:r>
    </w:p>
    <w:p w14:paraId="5E79825A"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6．联合体投标</w:t>
      </w:r>
    </w:p>
    <w:p w14:paraId="768AA6A3"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6.1　以下有关联合体投标的条款仅适用于允许投标人组成联合体投标的项目。</w:t>
      </w:r>
    </w:p>
    <w:p w14:paraId="4027A34A"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6.2　由两个或两个以上的自然人、法人或者其他组织可以组成一个联合体，以一个供应商的身份共同投标时，应符合以下原则：</w:t>
      </w:r>
    </w:p>
    <w:p w14:paraId="4BB03343"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（1）投标联合体各方参加深圳大学</w:t>
      </w:r>
      <w:r w:rsidRPr="00D2123C">
        <w:rPr>
          <w:rFonts w:ascii="宋体" w:eastAsia="宋体" w:hAnsi="宋体"/>
        </w:rPr>
        <w:t>的</w:t>
      </w:r>
      <w:r w:rsidRPr="00D2123C">
        <w:rPr>
          <w:rFonts w:ascii="宋体" w:eastAsia="宋体" w:hAnsi="宋体" w:hint="eastAsia"/>
        </w:rPr>
        <w:t>采购活动应当具备下列条件：</w:t>
      </w:r>
    </w:p>
    <w:p w14:paraId="41AB61F7" w14:textId="77777777" w:rsidR="006D51FB" w:rsidRPr="00D2123C" w:rsidRDefault="006D51FB" w:rsidP="006D51FB">
      <w:pPr>
        <w:ind w:leftChars="200" w:left="420" w:firstLineChars="196" w:firstLine="412"/>
        <w:rPr>
          <w:rFonts w:ascii="宋体" w:eastAsia="宋体" w:hAnsi="宋体"/>
        </w:rPr>
      </w:pPr>
      <w:r w:rsidRPr="00D2123C">
        <w:rPr>
          <w:rFonts w:ascii="宋体" w:eastAsia="宋体" w:hAnsi="宋体" w:hint="eastAsia"/>
        </w:rPr>
        <w:t>1、具有独立承担民事责任的能力；</w:t>
      </w:r>
    </w:p>
    <w:p w14:paraId="66DA054A" w14:textId="77777777" w:rsidR="006D51FB" w:rsidRPr="00D2123C" w:rsidRDefault="006D51FB" w:rsidP="006D51FB">
      <w:pPr>
        <w:ind w:left="420" w:firstLineChars="196" w:firstLine="412"/>
        <w:rPr>
          <w:rFonts w:ascii="宋体" w:eastAsia="宋体" w:hAnsi="宋体"/>
        </w:rPr>
      </w:pPr>
      <w:r w:rsidRPr="00D2123C">
        <w:rPr>
          <w:rFonts w:ascii="宋体" w:eastAsia="宋体" w:hAnsi="宋体" w:hint="eastAsia"/>
        </w:rPr>
        <w:t>2、有良好的商业信誉和健全的财务会计制度；</w:t>
      </w:r>
    </w:p>
    <w:p w14:paraId="5509C970" w14:textId="77777777" w:rsidR="006D51FB" w:rsidRPr="00D2123C" w:rsidRDefault="006D51FB" w:rsidP="006D51FB">
      <w:pPr>
        <w:ind w:leftChars="200" w:left="420" w:firstLineChars="196" w:firstLine="412"/>
        <w:rPr>
          <w:rFonts w:ascii="宋体" w:eastAsia="宋体" w:hAnsi="宋体"/>
        </w:rPr>
      </w:pPr>
      <w:r w:rsidRPr="00D2123C">
        <w:rPr>
          <w:rFonts w:ascii="宋体" w:eastAsia="宋体" w:hAnsi="宋体" w:hint="eastAsia"/>
        </w:rPr>
        <w:t>3、具有履行合同所必需的设备和专业技术能力；</w:t>
      </w:r>
    </w:p>
    <w:p w14:paraId="7381BA8E" w14:textId="77777777" w:rsidR="006D51FB" w:rsidRPr="00D2123C" w:rsidRDefault="006D51FB" w:rsidP="006D51FB">
      <w:pPr>
        <w:ind w:leftChars="200" w:left="420" w:firstLineChars="196" w:firstLine="412"/>
        <w:rPr>
          <w:rFonts w:ascii="宋体" w:eastAsia="宋体" w:hAnsi="宋体"/>
        </w:rPr>
      </w:pPr>
      <w:r w:rsidRPr="00D2123C">
        <w:rPr>
          <w:rFonts w:ascii="宋体" w:eastAsia="宋体" w:hAnsi="宋体" w:hint="eastAsia"/>
        </w:rPr>
        <w:t>4、有依法缴纳税收和社会保障资金的良好记录；</w:t>
      </w:r>
    </w:p>
    <w:p w14:paraId="52DED6DD" w14:textId="77777777" w:rsidR="006D51FB" w:rsidRPr="00D2123C" w:rsidRDefault="006D51FB" w:rsidP="006D51FB">
      <w:pPr>
        <w:ind w:leftChars="200" w:left="420" w:firstLineChars="196" w:firstLine="412"/>
        <w:rPr>
          <w:rFonts w:ascii="宋体" w:eastAsia="宋体" w:hAnsi="宋体"/>
        </w:rPr>
      </w:pPr>
      <w:r w:rsidRPr="00D2123C">
        <w:rPr>
          <w:rFonts w:ascii="宋体" w:eastAsia="宋体" w:hAnsi="宋体" w:hint="eastAsia"/>
        </w:rPr>
        <w:t>5、参加采购活动前三年内，在经营活动中没有重大违法记录；</w:t>
      </w:r>
    </w:p>
    <w:p w14:paraId="49E5D119" w14:textId="77777777" w:rsidR="006D51FB" w:rsidRPr="00D2123C" w:rsidRDefault="006D51FB" w:rsidP="006D51FB">
      <w:pPr>
        <w:ind w:leftChars="200" w:left="420" w:firstLineChars="196" w:firstLine="412"/>
        <w:rPr>
          <w:rFonts w:ascii="宋体" w:eastAsia="宋体" w:hAnsi="宋体"/>
        </w:rPr>
      </w:pPr>
      <w:r w:rsidRPr="00D2123C">
        <w:rPr>
          <w:rFonts w:ascii="宋体" w:eastAsia="宋体" w:hAnsi="宋体" w:hint="eastAsia"/>
        </w:rPr>
        <w:t>6、法律、行政法规规定的其他条件。</w:t>
      </w:r>
    </w:p>
    <w:p w14:paraId="10938CBE"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（2）投标联合体各方必须有一方先行注册成深圳大学供应商；</w:t>
      </w:r>
    </w:p>
    <w:p w14:paraId="078B14A4"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（3）联合体中有同类资质的供应商按照联合体分工承担相同工作的，应当按照资质等级较低的供应商确定资质等级。</w:t>
      </w:r>
    </w:p>
    <w:p w14:paraId="7DA39338"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0753BBAA"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（5）投标人的投标文件及中标后签署的合同协议对联合体各方均具法律约束力；</w:t>
      </w:r>
    </w:p>
    <w:p w14:paraId="32532706"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lastRenderedPageBreak/>
        <w:t>（6）联合体各方应当签订共同投标协议，明确约定各方拟承担的工作和责任，并将该共同投标协议随投标文件一并递交给学校采购机构；</w:t>
      </w:r>
    </w:p>
    <w:p w14:paraId="3B0CE8D9"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（7）联合体中标后，联合体各方应当共同与采购人签订合同，就中标项目向采购人承担连带责任；</w:t>
      </w:r>
    </w:p>
    <w:p w14:paraId="794D943C"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303CC5F9"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（9）本通用条款中“投标人”一词亦指联合体各方，专用条款另有规定或说明的除外。</w:t>
      </w:r>
    </w:p>
    <w:p w14:paraId="2683A4D2"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7.本项目若涉及采购货物，则合格的货物及相应服务应满足以下要求：</w:t>
      </w:r>
    </w:p>
    <w:p w14:paraId="2356CB15"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7</w:t>
      </w:r>
      <w:r w:rsidRPr="00D2123C">
        <w:rPr>
          <w:rFonts w:ascii="宋体" w:eastAsia="宋体" w:hAnsi="宋体"/>
        </w:rPr>
        <w:t xml:space="preserve">.1  </w:t>
      </w:r>
      <w:r w:rsidRPr="00D2123C">
        <w:rPr>
          <w:rFonts w:ascii="宋体" w:eastAsia="宋体" w:hAnsi="宋体" w:hint="eastAsia"/>
        </w:rPr>
        <w:t>必须是全新、未使用过的原装合格正品（包括零部件），如安装或配置了软件的，须为正版软件。</w:t>
      </w:r>
    </w:p>
    <w:p w14:paraId="53B9A059"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7.2  国产的货物及其有关服务必须符合中华人民共和国的设计、制造生产标准及行业标准。招标公告有其他要求的，亦应符合其要求。</w:t>
      </w:r>
    </w:p>
    <w:p w14:paraId="13494742"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7</w:t>
      </w:r>
      <w:r w:rsidRPr="00D2123C">
        <w:rPr>
          <w:rFonts w:ascii="宋体" w:eastAsia="宋体" w:hAnsi="宋体"/>
        </w:rPr>
        <w:t>.</w:t>
      </w:r>
      <w:r w:rsidRPr="00D2123C">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D3F690B"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7</w:t>
      </w:r>
      <w:r w:rsidRPr="00D2123C">
        <w:rPr>
          <w:rFonts w:ascii="宋体" w:eastAsia="宋体" w:hAnsi="宋体"/>
        </w:rPr>
        <w:t>.</w:t>
      </w:r>
      <w:r w:rsidRPr="00D2123C">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4ADC270"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908E47C"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7.6  对工期的要求：投标人在投标时对其所投项目应提交货进度、交货计划等，在合同规定的时间内完工验收。</w:t>
      </w:r>
    </w:p>
    <w:p w14:paraId="05321974"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7.</w:t>
      </w:r>
      <w:r w:rsidRPr="00D2123C">
        <w:rPr>
          <w:rFonts w:ascii="宋体" w:eastAsia="宋体" w:hAnsi="宋体"/>
        </w:rPr>
        <w:t>7</w:t>
      </w:r>
      <w:r w:rsidRPr="00D2123C">
        <w:rPr>
          <w:rFonts w:ascii="宋体" w:eastAsia="宋体" w:hAnsi="宋体" w:hint="eastAsia"/>
        </w:rPr>
        <w:t xml:space="preserve">  投标人必须承担的设备运输、安装调试、验收检测和提供设备操作说明书、图纸等其他相关及类似的义务。</w:t>
      </w:r>
    </w:p>
    <w:p w14:paraId="6E0737A7"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8．投标费用</w:t>
      </w:r>
    </w:p>
    <w:p w14:paraId="25EEEA92"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不论投标结果如何，投标人应承担其编制投标文件与递交投标文件所涉及的一切费用。</w:t>
      </w:r>
    </w:p>
    <w:p w14:paraId="59A9A1E7"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lastRenderedPageBreak/>
        <w:t>9．踏勘现场</w:t>
      </w:r>
    </w:p>
    <w:p w14:paraId="5BB503F7"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4A660DE5"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482FEB00"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9.3采购人必须通过学校采购机构向投标人提供有关现场的资料和数据。</w:t>
      </w:r>
    </w:p>
    <w:p w14:paraId="71572C8C"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9.4任何人或任何组织在踏勘现场时向投标人提交的任何书面资料或</w:t>
      </w:r>
      <w:r w:rsidRPr="00D2123C">
        <w:rPr>
          <w:rFonts w:ascii="宋体" w:eastAsia="宋体" w:hAnsi="宋体"/>
        </w:rPr>
        <w:t>口头承诺</w:t>
      </w:r>
      <w:r w:rsidRPr="00D2123C">
        <w:rPr>
          <w:rFonts w:ascii="宋体" w:eastAsia="宋体" w:hAnsi="宋体" w:hint="eastAsia"/>
        </w:rPr>
        <w:t>，未经学校采购机构在网上发布或书面通知，均作无效处理。</w:t>
      </w:r>
    </w:p>
    <w:p w14:paraId="3854F6FD"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10．招标答疑</w:t>
      </w:r>
    </w:p>
    <w:p w14:paraId="2E9412C4"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10.1招标答疑的目的是澄清、解答投标人在查阅招标文件后或现场踏勘中可能提出的与投标有关的疑问或询问。</w:t>
      </w:r>
    </w:p>
    <w:p w14:paraId="01A0AE4B"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10.2投标人如对招标文件内容有疑问，必须在招标文件规定的答疑截止时间前以书面形式提交给学校采购机构。</w:t>
      </w:r>
    </w:p>
    <w:p w14:paraId="0C4B127F"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10.3学校采购机构对疑问所做出的澄清和解答，以书面答复（包括网站发布信息）为准。答疑纪要的有效性规定按照本通用条款第13</w:t>
      </w:r>
      <w:r w:rsidRPr="00D2123C">
        <w:rPr>
          <w:rFonts w:ascii="宋体" w:eastAsia="宋体" w:hAnsi="宋体"/>
          <w:szCs w:val="21"/>
        </w:rPr>
        <w:t>.3</w:t>
      </w:r>
      <w:r w:rsidRPr="00D2123C">
        <w:rPr>
          <w:rFonts w:ascii="宋体" w:eastAsia="宋体" w:hAnsi="宋体" w:hint="eastAsia"/>
          <w:szCs w:val="21"/>
        </w:rPr>
        <w:t>、13</w:t>
      </w:r>
      <w:r w:rsidRPr="00D2123C">
        <w:rPr>
          <w:rFonts w:ascii="宋体" w:eastAsia="宋体" w:hAnsi="宋体"/>
          <w:szCs w:val="21"/>
        </w:rPr>
        <w:t>.4</w:t>
      </w:r>
      <w:r w:rsidRPr="00D2123C">
        <w:rPr>
          <w:rFonts w:ascii="宋体" w:eastAsia="宋体" w:hAnsi="宋体" w:hint="eastAsia"/>
          <w:szCs w:val="21"/>
        </w:rPr>
        <w:t>款规定执行。</w:t>
      </w:r>
    </w:p>
    <w:p w14:paraId="37113BCD"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2B2FE627"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10.5未参与招标答疑不作为否定投标人资格的理由。</w:t>
      </w:r>
    </w:p>
    <w:p w14:paraId="679D2AA6" w14:textId="77777777" w:rsidR="006D51FB" w:rsidRPr="00D2123C" w:rsidRDefault="006D51FB" w:rsidP="006D51FB">
      <w:pPr>
        <w:ind w:firstLineChars="196" w:firstLine="412"/>
        <w:rPr>
          <w:rFonts w:ascii="宋体" w:eastAsia="宋体" w:hAnsi="宋体"/>
        </w:rPr>
      </w:pPr>
    </w:p>
    <w:p w14:paraId="137A2342" w14:textId="77777777" w:rsidR="006D51FB" w:rsidRPr="00D2123C" w:rsidRDefault="006D51FB" w:rsidP="006D51FB">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2123C">
        <w:rPr>
          <w:rFonts w:ascii="宋体" w:eastAsia="宋体" w:hAnsi="宋体" w:hint="eastAsia"/>
          <w:b/>
          <w:bCs/>
          <w:sz w:val="28"/>
          <w:szCs w:val="28"/>
        </w:rPr>
        <w:t>招标文件</w:t>
      </w:r>
    </w:p>
    <w:p w14:paraId="4FA7659B"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11．招标文件的编制与组成</w:t>
      </w:r>
    </w:p>
    <w:p w14:paraId="63F1C1D9" w14:textId="77777777" w:rsidR="006D51FB" w:rsidRPr="00D2123C" w:rsidRDefault="006D51FB" w:rsidP="006D51FB">
      <w:pPr>
        <w:snapToGrid w:val="0"/>
        <w:ind w:firstLineChars="200" w:firstLine="420"/>
        <w:rPr>
          <w:rFonts w:ascii="宋体" w:eastAsia="宋体" w:hAnsi="宋体"/>
          <w:szCs w:val="21"/>
        </w:rPr>
      </w:pPr>
      <w:r w:rsidRPr="00D2123C">
        <w:rPr>
          <w:rFonts w:ascii="宋体" w:eastAsia="宋体" w:hAnsi="宋体" w:hint="eastAsia"/>
          <w:szCs w:val="21"/>
        </w:rPr>
        <w:t>11.1招标文件除以下内容外，学校采购机构在招标（或谈判）期间发出的答疑、</w:t>
      </w:r>
      <w:r w:rsidRPr="00D2123C">
        <w:rPr>
          <w:rFonts w:ascii="宋体" w:eastAsia="宋体" w:hAnsi="宋体"/>
          <w:szCs w:val="21"/>
        </w:rPr>
        <w:t>澄清</w:t>
      </w:r>
      <w:r w:rsidRPr="00D2123C">
        <w:rPr>
          <w:rFonts w:ascii="宋体" w:eastAsia="宋体" w:hAnsi="宋体" w:hint="eastAsia"/>
          <w:szCs w:val="21"/>
        </w:rPr>
        <w:t>或修改等</w:t>
      </w:r>
      <w:r w:rsidRPr="00D2123C">
        <w:rPr>
          <w:rFonts w:ascii="宋体" w:eastAsia="宋体" w:hAnsi="宋体"/>
          <w:szCs w:val="21"/>
        </w:rPr>
        <w:t>相关公告或通知内容</w:t>
      </w:r>
      <w:r w:rsidRPr="00D2123C">
        <w:rPr>
          <w:rFonts w:ascii="宋体" w:eastAsia="宋体" w:hAnsi="宋体" w:hint="eastAsia"/>
          <w:szCs w:val="21"/>
        </w:rPr>
        <w:t>，均是招标文件的组成部分，对投标人起约束作用；</w:t>
      </w:r>
    </w:p>
    <w:p w14:paraId="4CA69A2B"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招标文件包括下列内容：</w:t>
      </w:r>
    </w:p>
    <w:p w14:paraId="2E753286" w14:textId="77777777" w:rsidR="006D51FB" w:rsidRPr="00D2123C" w:rsidRDefault="006D51FB" w:rsidP="006D51FB">
      <w:pPr>
        <w:ind w:leftChars="200" w:left="420" w:firstLineChars="196" w:firstLine="413"/>
        <w:rPr>
          <w:rFonts w:ascii="宋体" w:eastAsia="宋体" w:hAnsi="宋体"/>
          <w:b/>
          <w:szCs w:val="21"/>
        </w:rPr>
      </w:pPr>
      <w:r w:rsidRPr="00D2123C">
        <w:rPr>
          <w:rFonts w:ascii="宋体" w:eastAsia="宋体" w:hAnsi="宋体" w:hint="eastAsia"/>
          <w:b/>
          <w:szCs w:val="21"/>
        </w:rPr>
        <w:t>第一册  专用条款</w:t>
      </w:r>
    </w:p>
    <w:p w14:paraId="611FFC6B" w14:textId="77777777" w:rsidR="006D51FB" w:rsidRPr="00D2123C" w:rsidRDefault="006D51FB" w:rsidP="006D51FB">
      <w:pPr>
        <w:ind w:leftChars="514" w:left="1079"/>
        <w:rPr>
          <w:rFonts w:ascii="宋体" w:eastAsia="宋体" w:hAnsi="宋体"/>
          <w:b/>
          <w:szCs w:val="21"/>
        </w:rPr>
      </w:pPr>
      <w:r w:rsidRPr="00D2123C">
        <w:rPr>
          <w:rFonts w:ascii="宋体" w:eastAsia="宋体" w:hAnsi="宋体" w:hint="eastAsia"/>
          <w:b/>
          <w:szCs w:val="21"/>
        </w:rPr>
        <w:t>关键信息</w:t>
      </w:r>
    </w:p>
    <w:p w14:paraId="2323887D" w14:textId="77777777" w:rsidR="006D51FB" w:rsidRPr="00D2123C" w:rsidRDefault="006D51FB" w:rsidP="006D51FB">
      <w:pPr>
        <w:ind w:leftChars="300" w:left="630" w:firstLineChars="196" w:firstLine="412"/>
        <w:rPr>
          <w:rFonts w:ascii="宋体" w:eastAsia="宋体" w:hAnsi="宋体"/>
          <w:szCs w:val="21"/>
        </w:rPr>
      </w:pPr>
      <w:r w:rsidRPr="00D2123C">
        <w:rPr>
          <w:rFonts w:ascii="宋体" w:eastAsia="宋体" w:hAnsi="宋体" w:hint="eastAsia"/>
          <w:szCs w:val="21"/>
        </w:rPr>
        <w:t>第一章  招标公告</w:t>
      </w:r>
    </w:p>
    <w:p w14:paraId="2537E14E" w14:textId="77777777" w:rsidR="006D51FB" w:rsidRPr="00D2123C" w:rsidRDefault="006D51FB" w:rsidP="006D51FB">
      <w:pPr>
        <w:ind w:leftChars="300" w:left="630" w:firstLineChars="196" w:firstLine="412"/>
        <w:rPr>
          <w:rFonts w:ascii="宋体" w:eastAsia="宋体" w:hAnsi="宋体"/>
          <w:szCs w:val="21"/>
        </w:rPr>
      </w:pPr>
      <w:r w:rsidRPr="00D2123C">
        <w:rPr>
          <w:rFonts w:ascii="宋体" w:eastAsia="宋体" w:hAnsi="宋体" w:hint="eastAsia"/>
          <w:szCs w:val="21"/>
        </w:rPr>
        <w:lastRenderedPageBreak/>
        <w:t>第二章  招标项目需求</w:t>
      </w:r>
    </w:p>
    <w:p w14:paraId="6BCB2228" w14:textId="77777777" w:rsidR="006D51FB" w:rsidRPr="00D2123C" w:rsidRDefault="006D51FB" w:rsidP="006D51FB">
      <w:pPr>
        <w:ind w:leftChars="300" w:left="630" w:firstLineChars="196" w:firstLine="412"/>
        <w:rPr>
          <w:rFonts w:ascii="宋体" w:eastAsia="宋体" w:hAnsi="宋体"/>
          <w:szCs w:val="21"/>
        </w:rPr>
      </w:pPr>
      <w:r w:rsidRPr="00D2123C">
        <w:rPr>
          <w:rFonts w:ascii="宋体" w:eastAsia="宋体" w:hAnsi="宋体" w:hint="eastAsia"/>
          <w:szCs w:val="21"/>
        </w:rPr>
        <w:t>第三章  投标文件格式</w:t>
      </w:r>
    </w:p>
    <w:p w14:paraId="6AEA5AE7" w14:textId="77777777" w:rsidR="006D51FB" w:rsidRPr="00D2123C" w:rsidRDefault="006D51FB" w:rsidP="006D51FB">
      <w:pPr>
        <w:ind w:leftChars="300" w:left="630" w:firstLineChars="196" w:firstLine="412"/>
        <w:rPr>
          <w:rFonts w:ascii="宋体" w:eastAsia="宋体" w:hAnsi="宋体"/>
          <w:szCs w:val="21"/>
        </w:rPr>
      </w:pPr>
      <w:r w:rsidRPr="00D2123C">
        <w:rPr>
          <w:rFonts w:ascii="宋体" w:eastAsia="宋体" w:hAnsi="宋体" w:hint="eastAsia"/>
          <w:szCs w:val="21"/>
        </w:rPr>
        <w:t>第四章  合同及履约情况反馈格式</w:t>
      </w:r>
    </w:p>
    <w:p w14:paraId="3BAE5238" w14:textId="77777777" w:rsidR="006D51FB" w:rsidRPr="00D2123C" w:rsidRDefault="006D51FB" w:rsidP="006D51FB">
      <w:pPr>
        <w:ind w:leftChars="200" w:left="420" w:firstLineChars="196" w:firstLine="413"/>
        <w:rPr>
          <w:rFonts w:ascii="宋体" w:eastAsia="宋体" w:hAnsi="宋体"/>
          <w:b/>
          <w:szCs w:val="21"/>
        </w:rPr>
      </w:pPr>
      <w:r w:rsidRPr="00D2123C">
        <w:rPr>
          <w:rFonts w:ascii="宋体" w:eastAsia="宋体" w:hAnsi="宋体" w:hint="eastAsia"/>
          <w:b/>
          <w:szCs w:val="21"/>
        </w:rPr>
        <w:t>第二册  通用条款</w:t>
      </w:r>
    </w:p>
    <w:p w14:paraId="29950364" w14:textId="77777777" w:rsidR="006D51FB" w:rsidRPr="00D2123C" w:rsidRDefault="006D51FB" w:rsidP="006D51FB">
      <w:pPr>
        <w:numPr>
          <w:ilvl w:val="1"/>
          <w:numId w:val="0"/>
        </w:numPr>
        <w:tabs>
          <w:tab w:val="num" w:pos="360"/>
        </w:tabs>
        <w:ind w:firstLineChars="514" w:firstLine="1079"/>
        <w:rPr>
          <w:rFonts w:ascii="宋体" w:eastAsia="宋体" w:hAnsi="宋体"/>
          <w:szCs w:val="21"/>
        </w:rPr>
      </w:pPr>
      <w:r w:rsidRPr="00D2123C">
        <w:rPr>
          <w:rFonts w:ascii="宋体" w:eastAsia="宋体" w:hAnsi="宋体" w:hint="eastAsia"/>
          <w:szCs w:val="21"/>
        </w:rPr>
        <w:t>第一章 总则</w:t>
      </w:r>
    </w:p>
    <w:p w14:paraId="54AFCD06" w14:textId="77777777" w:rsidR="006D51FB" w:rsidRPr="00D2123C" w:rsidRDefault="006D51FB" w:rsidP="006D51FB">
      <w:pPr>
        <w:numPr>
          <w:ilvl w:val="1"/>
          <w:numId w:val="0"/>
        </w:numPr>
        <w:tabs>
          <w:tab w:val="num" w:pos="360"/>
        </w:tabs>
        <w:ind w:firstLineChars="514" w:firstLine="1079"/>
        <w:rPr>
          <w:rFonts w:ascii="宋体" w:eastAsia="宋体" w:hAnsi="宋体"/>
          <w:szCs w:val="21"/>
        </w:rPr>
      </w:pPr>
      <w:r w:rsidRPr="00D2123C">
        <w:rPr>
          <w:rFonts w:ascii="宋体" w:eastAsia="宋体" w:hAnsi="宋体" w:hint="eastAsia"/>
          <w:szCs w:val="21"/>
        </w:rPr>
        <w:t>第二章 招标文件</w:t>
      </w:r>
    </w:p>
    <w:p w14:paraId="775933C5" w14:textId="77777777" w:rsidR="006D51FB" w:rsidRPr="00D2123C" w:rsidRDefault="006D51FB" w:rsidP="006D51FB">
      <w:pPr>
        <w:numPr>
          <w:ilvl w:val="1"/>
          <w:numId w:val="0"/>
        </w:numPr>
        <w:tabs>
          <w:tab w:val="num" w:pos="360"/>
        </w:tabs>
        <w:ind w:firstLineChars="514" w:firstLine="1079"/>
        <w:rPr>
          <w:rFonts w:ascii="宋体" w:eastAsia="宋体" w:hAnsi="宋体"/>
          <w:szCs w:val="21"/>
        </w:rPr>
      </w:pPr>
      <w:r w:rsidRPr="00D2123C">
        <w:rPr>
          <w:rFonts w:ascii="宋体" w:eastAsia="宋体" w:hAnsi="宋体" w:hint="eastAsia"/>
          <w:szCs w:val="21"/>
        </w:rPr>
        <w:t>第三章 投标文件的编制</w:t>
      </w:r>
    </w:p>
    <w:p w14:paraId="34240F8B" w14:textId="77777777" w:rsidR="006D51FB" w:rsidRPr="00D2123C" w:rsidRDefault="006D51FB" w:rsidP="006D51FB">
      <w:pPr>
        <w:numPr>
          <w:ilvl w:val="1"/>
          <w:numId w:val="0"/>
        </w:numPr>
        <w:tabs>
          <w:tab w:val="num" w:pos="360"/>
        </w:tabs>
        <w:ind w:firstLineChars="514" w:firstLine="1079"/>
        <w:rPr>
          <w:rFonts w:ascii="宋体" w:eastAsia="宋体" w:hAnsi="宋体"/>
          <w:szCs w:val="21"/>
        </w:rPr>
      </w:pPr>
      <w:r w:rsidRPr="00D2123C">
        <w:rPr>
          <w:rFonts w:ascii="宋体" w:eastAsia="宋体" w:hAnsi="宋体" w:hint="eastAsia"/>
          <w:szCs w:val="21"/>
        </w:rPr>
        <w:t>第四章 投标文件的递交</w:t>
      </w:r>
    </w:p>
    <w:p w14:paraId="66750E73" w14:textId="77777777" w:rsidR="006D51FB" w:rsidRPr="00D2123C" w:rsidRDefault="006D51FB" w:rsidP="006D51FB">
      <w:pPr>
        <w:numPr>
          <w:ilvl w:val="1"/>
          <w:numId w:val="0"/>
        </w:numPr>
        <w:tabs>
          <w:tab w:val="num" w:pos="360"/>
        </w:tabs>
        <w:ind w:firstLineChars="514" w:firstLine="1079"/>
        <w:rPr>
          <w:rFonts w:ascii="宋体" w:eastAsia="宋体" w:hAnsi="宋体"/>
          <w:szCs w:val="21"/>
        </w:rPr>
      </w:pPr>
      <w:r w:rsidRPr="00D2123C">
        <w:rPr>
          <w:rFonts w:ascii="宋体" w:eastAsia="宋体" w:hAnsi="宋体" w:hint="eastAsia"/>
          <w:szCs w:val="21"/>
        </w:rPr>
        <w:t>第五章 开标</w:t>
      </w:r>
    </w:p>
    <w:p w14:paraId="33B85281" w14:textId="77777777" w:rsidR="006D51FB" w:rsidRPr="00D2123C" w:rsidRDefault="006D51FB" w:rsidP="006D51FB">
      <w:pPr>
        <w:numPr>
          <w:ilvl w:val="1"/>
          <w:numId w:val="0"/>
        </w:numPr>
        <w:tabs>
          <w:tab w:val="num" w:pos="360"/>
        </w:tabs>
        <w:ind w:firstLineChars="514" w:firstLine="1079"/>
        <w:rPr>
          <w:rFonts w:ascii="宋体" w:eastAsia="宋体" w:hAnsi="宋体"/>
          <w:szCs w:val="21"/>
        </w:rPr>
      </w:pPr>
      <w:r w:rsidRPr="00D2123C">
        <w:rPr>
          <w:rFonts w:ascii="宋体" w:eastAsia="宋体" w:hAnsi="宋体" w:hint="eastAsia"/>
          <w:szCs w:val="21"/>
        </w:rPr>
        <w:t>第六章 评标要求</w:t>
      </w:r>
    </w:p>
    <w:p w14:paraId="4141FAF3" w14:textId="77777777" w:rsidR="006D51FB" w:rsidRPr="00D2123C" w:rsidRDefault="006D51FB" w:rsidP="006D51FB">
      <w:pPr>
        <w:numPr>
          <w:ilvl w:val="1"/>
          <w:numId w:val="0"/>
        </w:numPr>
        <w:tabs>
          <w:tab w:val="num" w:pos="360"/>
        </w:tabs>
        <w:ind w:firstLineChars="514" w:firstLine="1079"/>
        <w:rPr>
          <w:rFonts w:ascii="宋体" w:eastAsia="宋体" w:hAnsi="宋体"/>
          <w:szCs w:val="21"/>
        </w:rPr>
      </w:pPr>
      <w:r w:rsidRPr="00D2123C">
        <w:rPr>
          <w:rFonts w:ascii="宋体" w:eastAsia="宋体" w:hAnsi="宋体" w:hint="eastAsia"/>
          <w:szCs w:val="21"/>
        </w:rPr>
        <w:t>第七章 评标程序及评标方法</w:t>
      </w:r>
    </w:p>
    <w:p w14:paraId="1B451F2F" w14:textId="77777777" w:rsidR="006D51FB" w:rsidRPr="00D2123C" w:rsidRDefault="006D51FB" w:rsidP="006D51FB">
      <w:pPr>
        <w:numPr>
          <w:ilvl w:val="1"/>
          <w:numId w:val="0"/>
        </w:numPr>
        <w:tabs>
          <w:tab w:val="num" w:pos="360"/>
        </w:tabs>
        <w:ind w:firstLineChars="514" w:firstLine="1079"/>
        <w:rPr>
          <w:rFonts w:ascii="宋体" w:eastAsia="宋体" w:hAnsi="宋体"/>
          <w:szCs w:val="21"/>
        </w:rPr>
      </w:pPr>
      <w:r w:rsidRPr="00D2123C">
        <w:rPr>
          <w:rFonts w:ascii="宋体" w:eastAsia="宋体" w:hAnsi="宋体" w:hint="eastAsia"/>
          <w:szCs w:val="21"/>
        </w:rPr>
        <w:t>第八章 定标及公示</w:t>
      </w:r>
    </w:p>
    <w:p w14:paraId="45CA1EEC" w14:textId="77777777" w:rsidR="006D51FB" w:rsidRPr="00D2123C" w:rsidRDefault="006D51FB" w:rsidP="006D51FB">
      <w:pPr>
        <w:numPr>
          <w:ilvl w:val="1"/>
          <w:numId w:val="0"/>
        </w:numPr>
        <w:tabs>
          <w:tab w:val="num" w:pos="360"/>
        </w:tabs>
        <w:ind w:firstLineChars="514" w:firstLine="1079"/>
        <w:rPr>
          <w:rFonts w:ascii="宋体" w:eastAsia="宋体" w:hAnsi="宋体"/>
          <w:szCs w:val="21"/>
        </w:rPr>
      </w:pPr>
      <w:r w:rsidRPr="00D2123C">
        <w:rPr>
          <w:rFonts w:ascii="宋体" w:eastAsia="宋体" w:hAnsi="宋体" w:hint="eastAsia"/>
          <w:szCs w:val="21"/>
        </w:rPr>
        <w:t>第九章 公开招标失败的后续处理</w:t>
      </w:r>
    </w:p>
    <w:p w14:paraId="76111D32" w14:textId="77777777" w:rsidR="006D51FB" w:rsidRPr="00D2123C" w:rsidRDefault="006D51FB" w:rsidP="006D51FB">
      <w:pPr>
        <w:numPr>
          <w:ilvl w:val="1"/>
          <w:numId w:val="0"/>
        </w:numPr>
        <w:tabs>
          <w:tab w:val="num" w:pos="360"/>
        </w:tabs>
        <w:ind w:firstLineChars="514" w:firstLine="1079"/>
        <w:rPr>
          <w:rFonts w:ascii="宋体" w:eastAsia="宋体" w:hAnsi="宋体"/>
          <w:szCs w:val="21"/>
        </w:rPr>
      </w:pPr>
      <w:r w:rsidRPr="00D2123C">
        <w:rPr>
          <w:rFonts w:ascii="宋体" w:eastAsia="宋体" w:hAnsi="宋体" w:hint="eastAsia"/>
          <w:szCs w:val="21"/>
        </w:rPr>
        <w:t>第十章 合同的授予与备案</w:t>
      </w:r>
    </w:p>
    <w:p w14:paraId="099A02B9" w14:textId="77777777" w:rsidR="006D51FB" w:rsidRPr="00D2123C" w:rsidRDefault="006D51FB" w:rsidP="006D51FB">
      <w:pPr>
        <w:numPr>
          <w:ilvl w:val="1"/>
          <w:numId w:val="0"/>
        </w:numPr>
        <w:tabs>
          <w:tab w:val="num" w:pos="360"/>
        </w:tabs>
        <w:ind w:firstLineChars="514" w:firstLine="1079"/>
        <w:rPr>
          <w:rFonts w:ascii="宋体" w:eastAsia="宋体" w:hAnsi="宋体"/>
          <w:szCs w:val="21"/>
        </w:rPr>
      </w:pPr>
      <w:r w:rsidRPr="00D2123C">
        <w:rPr>
          <w:rFonts w:ascii="宋体" w:eastAsia="宋体" w:hAnsi="宋体" w:hint="eastAsia"/>
          <w:szCs w:val="21"/>
        </w:rPr>
        <w:t>第十一章 质疑处理</w:t>
      </w:r>
    </w:p>
    <w:p w14:paraId="74673AE9"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374BF654"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11.3</w:t>
      </w:r>
      <w:r w:rsidRPr="00D2123C">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835CDC1"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12．招标文件的澄清</w:t>
      </w:r>
    </w:p>
    <w:p w14:paraId="43234BC4" w14:textId="77777777" w:rsidR="006D51FB" w:rsidRPr="00D2123C" w:rsidRDefault="006D51FB" w:rsidP="006D51FB">
      <w:pPr>
        <w:snapToGrid w:val="0"/>
        <w:ind w:firstLineChars="200" w:firstLine="420"/>
        <w:rPr>
          <w:rFonts w:ascii="宋体" w:eastAsia="宋体" w:hAnsi="宋体"/>
          <w:szCs w:val="21"/>
        </w:rPr>
      </w:pPr>
      <w:r w:rsidRPr="00D2123C">
        <w:rPr>
          <w:rFonts w:ascii="宋体" w:eastAsia="宋体" w:hAnsi="宋体" w:hint="eastAsia"/>
          <w:szCs w:val="21"/>
        </w:rPr>
        <w:t>12.1投标人如对招标文件内容有疑问，必须在招标文件规定的答疑截止时间前以</w:t>
      </w:r>
      <w:r w:rsidRPr="00D2123C">
        <w:rPr>
          <w:rFonts w:ascii="宋体" w:eastAsia="宋体" w:hAnsi="宋体"/>
          <w:szCs w:val="21"/>
        </w:rPr>
        <w:t>书面</w:t>
      </w:r>
      <w:r w:rsidRPr="00D2123C">
        <w:rPr>
          <w:rFonts w:ascii="宋体" w:eastAsia="宋体" w:hAnsi="宋体" w:hint="eastAsia"/>
          <w:szCs w:val="21"/>
        </w:rPr>
        <w:t>形式提交</w:t>
      </w:r>
      <w:r w:rsidRPr="00D2123C">
        <w:rPr>
          <w:rFonts w:ascii="宋体" w:eastAsia="宋体" w:hAnsi="宋体"/>
          <w:szCs w:val="21"/>
        </w:rPr>
        <w:t>给</w:t>
      </w:r>
      <w:r w:rsidRPr="00D2123C">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3C1E7259" w14:textId="77777777" w:rsidR="006D51FB" w:rsidRPr="00D2123C" w:rsidRDefault="006D51FB" w:rsidP="006D51FB">
      <w:pPr>
        <w:snapToGrid w:val="0"/>
        <w:ind w:firstLineChars="200" w:firstLine="420"/>
        <w:rPr>
          <w:rFonts w:ascii="宋体" w:eastAsia="宋体" w:hAnsi="宋体"/>
          <w:szCs w:val="21"/>
        </w:rPr>
      </w:pPr>
      <w:r w:rsidRPr="00D2123C">
        <w:rPr>
          <w:rFonts w:ascii="宋体" w:eastAsia="宋体" w:hAnsi="宋体" w:hint="eastAsia"/>
          <w:szCs w:val="21"/>
        </w:rPr>
        <w:t>12.2对于没有提出澄清又参与了该项目投标的供应商将被视为完全认同该</w:t>
      </w:r>
      <w:r w:rsidRPr="00D2123C">
        <w:rPr>
          <w:rFonts w:ascii="宋体" w:eastAsia="宋体" w:hAnsi="宋体" w:hint="eastAsia"/>
        </w:rPr>
        <w:t>招标文件（含澄清纪要）</w:t>
      </w:r>
      <w:r w:rsidRPr="00D2123C">
        <w:rPr>
          <w:rFonts w:ascii="宋体" w:eastAsia="宋体" w:hAnsi="宋体" w:hint="eastAsia"/>
          <w:szCs w:val="21"/>
        </w:rPr>
        <w:t>，投标截止期后不再受理针对招标文件的相关质疑或投诉。</w:t>
      </w:r>
    </w:p>
    <w:p w14:paraId="7715997E" w14:textId="77777777" w:rsidR="006D51FB" w:rsidRPr="00D2123C" w:rsidRDefault="006D51FB" w:rsidP="006D51FB">
      <w:pPr>
        <w:snapToGrid w:val="0"/>
        <w:ind w:firstLineChars="200" w:firstLine="420"/>
        <w:rPr>
          <w:rFonts w:ascii="宋体" w:eastAsia="宋体" w:hAnsi="宋体"/>
          <w:szCs w:val="21"/>
        </w:rPr>
      </w:pPr>
      <w:r w:rsidRPr="00D2123C">
        <w:rPr>
          <w:rFonts w:ascii="宋体" w:eastAsia="宋体" w:hAnsi="宋体" w:hint="eastAsia"/>
          <w:szCs w:val="21"/>
        </w:rPr>
        <w:t>12.3 对招标文件中描述有歧义或前后不一致的地方，评审委员会有权进行评判，但对同一条款的评判应适用于每个投标人。</w:t>
      </w:r>
    </w:p>
    <w:p w14:paraId="12AE7CD3" w14:textId="77777777" w:rsidR="006D51FB" w:rsidRPr="00D2123C" w:rsidRDefault="006D51FB" w:rsidP="006D51FB">
      <w:pPr>
        <w:spacing w:line="360" w:lineRule="auto"/>
        <w:rPr>
          <w:rFonts w:ascii="宋体" w:eastAsia="宋体" w:hAnsi="宋体"/>
          <w:sz w:val="24"/>
        </w:rPr>
      </w:pPr>
      <w:r w:rsidRPr="00D2123C">
        <w:rPr>
          <w:rFonts w:ascii="宋体" w:eastAsia="宋体" w:hAnsi="宋体"/>
          <w:sz w:val="24"/>
        </w:rPr>
        <w:t>1</w:t>
      </w:r>
      <w:r w:rsidRPr="00D2123C">
        <w:rPr>
          <w:rFonts w:ascii="宋体" w:eastAsia="宋体" w:hAnsi="宋体" w:hint="eastAsia"/>
          <w:sz w:val="24"/>
        </w:rPr>
        <w:t>3．招标文件的修改</w:t>
      </w:r>
    </w:p>
    <w:p w14:paraId="4AF75C7B"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szCs w:val="21"/>
        </w:rPr>
        <w:lastRenderedPageBreak/>
        <w:t>1</w:t>
      </w:r>
      <w:r w:rsidRPr="00D2123C">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0EA3AC82"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szCs w:val="21"/>
        </w:rPr>
        <w:t>1</w:t>
      </w:r>
      <w:r w:rsidRPr="00D2123C">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381DB831"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szCs w:val="21"/>
        </w:rPr>
        <w:t>1</w:t>
      </w:r>
      <w:r w:rsidRPr="00D2123C">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672FF5C8"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szCs w:val="21"/>
        </w:rPr>
        <w:t>1</w:t>
      </w:r>
      <w:r w:rsidRPr="00D2123C">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5F4EC86" w14:textId="77777777" w:rsidR="006D51FB" w:rsidRPr="00D2123C" w:rsidRDefault="006D51FB" w:rsidP="006D51FB">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2123C">
        <w:rPr>
          <w:rFonts w:ascii="宋体" w:eastAsia="宋体" w:hAnsi="宋体" w:hint="eastAsia"/>
          <w:b/>
          <w:bCs/>
          <w:sz w:val="28"/>
          <w:szCs w:val="28"/>
        </w:rPr>
        <w:t>投标文件的编制</w:t>
      </w:r>
    </w:p>
    <w:p w14:paraId="1022959E"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14．投标文件的语言及度量单位</w:t>
      </w:r>
    </w:p>
    <w:p w14:paraId="19D28613"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C6E38CE"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14.2 除技术规范另有规定外，投标文件使用的度量单位，均采用中华人民共和国法定计量单位。</w:t>
      </w:r>
    </w:p>
    <w:p w14:paraId="6B860FA0"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15．投标文件的组成</w:t>
      </w:r>
    </w:p>
    <w:p w14:paraId="11125055" w14:textId="77777777" w:rsidR="006D51FB" w:rsidRPr="00D2123C" w:rsidRDefault="006D51FB" w:rsidP="006D51FB">
      <w:pPr>
        <w:ind w:firstLineChars="196" w:firstLine="413"/>
        <w:rPr>
          <w:rFonts w:ascii="宋体" w:eastAsia="宋体" w:hAnsi="宋体"/>
          <w:b/>
          <w:szCs w:val="21"/>
        </w:rPr>
      </w:pPr>
      <w:r w:rsidRPr="00D2123C">
        <w:rPr>
          <w:rFonts w:ascii="宋体" w:eastAsia="宋体" w:hAnsi="宋体" w:hint="eastAsia"/>
          <w:b/>
          <w:szCs w:val="21"/>
        </w:rPr>
        <w:t>具体内容请详见本项目招标文件</w:t>
      </w:r>
      <w:r w:rsidRPr="00D2123C">
        <w:rPr>
          <w:rFonts w:ascii="宋体" w:eastAsia="宋体" w:hAnsi="宋体"/>
          <w:b/>
          <w:szCs w:val="21"/>
        </w:rPr>
        <w:t>第一册“</w:t>
      </w:r>
      <w:r w:rsidRPr="00D2123C">
        <w:rPr>
          <w:rFonts w:ascii="宋体" w:eastAsia="宋体" w:hAnsi="宋体" w:hint="eastAsia"/>
          <w:b/>
          <w:szCs w:val="21"/>
        </w:rPr>
        <w:t>专用条款</w:t>
      </w:r>
      <w:r w:rsidRPr="00D2123C">
        <w:rPr>
          <w:rFonts w:ascii="宋体" w:eastAsia="宋体" w:hAnsi="宋体"/>
          <w:b/>
          <w:szCs w:val="21"/>
        </w:rPr>
        <w:t>”</w:t>
      </w:r>
      <w:r w:rsidRPr="00D2123C">
        <w:rPr>
          <w:rFonts w:ascii="宋体" w:eastAsia="宋体" w:hAnsi="宋体" w:hint="eastAsia"/>
          <w:b/>
          <w:szCs w:val="21"/>
        </w:rPr>
        <w:t>的相关内容。</w:t>
      </w:r>
    </w:p>
    <w:p w14:paraId="06A0933E"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16．投标文件格式</w:t>
      </w:r>
    </w:p>
    <w:p w14:paraId="593D5424"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投标文件包括本通用条款第15条中规定的内容。如招标文件提供了投标文件格式，则</w:t>
      </w:r>
      <w:r w:rsidRPr="00D2123C">
        <w:rPr>
          <w:rFonts w:ascii="宋体" w:eastAsia="宋体" w:hAnsi="宋体" w:hint="eastAsia"/>
          <w:b/>
          <w:bCs/>
          <w:szCs w:val="21"/>
        </w:rPr>
        <w:t>投标人提交的投标文件应毫无例外地使用招标文件所提供的相应格式</w:t>
      </w:r>
      <w:r w:rsidRPr="00D2123C">
        <w:rPr>
          <w:rFonts w:ascii="宋体" w:eastAsia="宋体" w:hAnsi="宋体" w:hint="eastAsia"/>
          <w:szCs w:val="21"/>
        </w:rPr>
        <w:t>（表格可以按同样格式扩展）。</w:t>
      </w:r>
    </w:p>
    <w:p w14:paraId="20D1BFC6"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17．投标货币</w:t>
      </w:r>
    </w:p>
    <w:p w14:paraId="29B6C87A"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如招标文件第一册“专用条款”</w:t>
      </w:r>
      <w:r w:rsidRPr="00D2123C">
        <w:rPr>
          <w:rFonts w:ascii="宋体" w:eastAsia="宋体" w:hAnsi="宋体"/>
          <w:szCs w:val="21"/>
        </w:rPr>
        <w:t>无另外</w:t>
      </w:r>
      <w:r w:rsidRPr="00D2123C">
        <w:rPr>
          <w:rFonts w:ascii="宋体" w:eastAsia="宋体" w:hAnsi="宋体" w:hint="eastAsia"/>
          <w:szCs w:val="21"/>
        </w:rPr>
        <w:t>规定</w:t>
      </w:r>
      <w:r w:rsidRPr="00D2123C">
        <w:rPr>
          <w:rFonts w:ascii="宋体" w:eastAsia="宋体" w:hAnsi="宋体"/>
          <w:szCs w:val="21"/>
        </w:rPr>
        <w:t>，</w:t>
      </w:r>
      <w:r w:rsidRPr="00D2123C">
        <w:rPr>
          <w:rFonts w:ascii="宋体" w:eastAsia="宋体" w:hAnsi="宋体" w:hint="eastAsia"/>
          <w:szCs w:val="21"/>
        </w:rPr>
        <w:t>本项目的投标应以人民币计。</w:t>
      </w:r>
    </w:p>
    <w:p w14:paraId="6435B6FA"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18．证明投标文件投标技术方案的合格性和符合招标文件规定的文件要求</w:t>
      </w:r>
    </w:p>
    <w:p w14:paraId="7BB979AC"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lastRenderedPageBreak/>
        <w:t>18</w:t>
      </w:r>
      <w:r w:rsidRPr="00D2123C">
        <w:rPr>
          <w:rFonts w:ascii="宋体" w:eastAsia="宋体" w:hAnsi="宋体"/>
          <w:szCs w:val="21"/>
        </w:rPr>
        <w:t xml:space="preserve">.1 </w:t>
      </w:r>
      <w:r w:rsidRPr="00D2123C">
        <w:rPr>
          <w:rFonts w:ascii="宋体" w:eastAsia="宋体" w:hAnsi="宋体" w:hint="eastAsia"/>
          <w:szCs w:val="21"/>
        </w:rPr>
        <w:t>投标人应按照本项目</w:t>
      </w:r>
      <w:r w:rsidRPr="00D2123C">
        <w:rPr>
          <w:rFonts w:ascii="宋体" w:eastAsia="宋体" w:hAnsi="宋体"/>
          <w:szCs w:val="21"/>
        </w:rPr>
        <w:t>招标文</w:t>
      </w:r>
      <w:r w:rsidRPr="00D2123C">
        <w:rPr>
          <w:rFonts w:ascii="宋体" w:eastAsia="宋体" w:hAnsi="宋体" w:hint="eastAsia"/>
          <w:szCs w:val="21"/>
        </w:rPr>
        <w:t>件第一册“</w:t>
      </w:r>
      <w:r w:rsidRPr="00D2123C">
        <w:rPr>
          <w:rFonts w:ascii="宋体" w:eastAsia="宋体" w:hAnsi="宋体"/>
          <w:szCs w:val="21"/>
        </w:rPr>
        <w:t>专用条款</w:t>
      </w:r>
      <w:r w:rsidRPr="00D2123C">
        <w:rPr>
          <w:rFonts w:ascii="宋体" w:eastAsia="宋体" w:hAnsi="宋体" w:hint="eastAsia"/>
          <w:szCs w:val="21"/>
        </w:rPr>
        <w:t>”</w:t>
      </w:r>
      <w:r w:rsidRPr="00D2123C">
        <w:rPr>
          <w:rFonts w:ascii="宋体" w:eastAsia="宋体" w:hAnsi="宋体"/>
          <w:szCs w:val="21"/>
        </w:rPr>
        <w:t>的要求</w:t>
      </w:r>
      <w:r w:rsidRPr="00D2123C">
        <w:rPr>
          <w:rFonts w:ascii="宋体" w:eastAsia="宋体" w:hAnsi="宋体" w:hint="eastAsia"/>
          <w:szCs w:val="21"/>
        </w:rPr>
        <w:t>提交证明文件证明其投标技术方案项下的货物、工程和服务的合格性符合招标文件规定。该投标技术方案及其证明文件作为投标文件的一部分。</w:t>
      </w:r>
    </w:p>
    <w:p w14:paraId="157DA80F"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szCs w:val="21"/>
        </w:rPr>
        <w:t>1</w:t>
      </w:r>
      <w:r w:rsidRPr="00D2123C">
        <w:rPr>
          <w:rFonts w:ascii="宋体" w:eastAsia="宋体" w:hAnsi="宋体" w:hint="eastAsia"/>
          <w:szCs w:val="21"/>
        </w:rPr>
        <w:t>8</w:t>
      </w:r>
      <w:r w:rsidRPr="00D2123C">
        <w:rPr>
          <w:rFonts w:ascii="宋体" w:eastAsia="宋体" w:hAnsi="宋体"/>
          <w:szCs w:val="21"/>
        </w:rPr>
        <w:t xml:space="preserve">.2 </w:t>
      </w:r>
      <w:r w:rsidRPr="00D2123C">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D2123C">
        <w:rPr>
          <w:rFonts w:ascii="宋体" w:eastAsia="宋体" w:hAnsi="宋体"/>
          <w:szCs w:val="21"/>
        </w:rPr>
        <w:t>文件</w:t>
      </w:r>
      <w:r w:rsidRPr="00D2123C">
        <w:rPr>
          <w:rFonts w:ascii="宋体" w:eastAsia="宋体" w:hAnsi="宋体" w:hint="eastAsia"/>
          <w:szCs w:val="21"/>
        </w:rPr>
        <w:t>应符合以下要求：</w:t>
      </w:r>
    </w:p>
    <w:p w14:paraId="10A50292" w14:textId="77777777" w:rsidR="006D51FB" w:rsidRPr="00D2123C" w:rsidRDefault="006D51FB" w:rsidP="006D51FB">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D2123C">
          <w:rPr>
            <w:rFonts w:ascii="宋体" w:eastAsia="宋体" w:hAnsi="宋体" w:hint="eastAsia"/>
            <w:szCs w:val="21"/>
          </w:rPr>
          <w:t>18.2.1</w:t>
        </w:r>
      </w:smartTag>
      <w:r w:rsidRPr="00D2123C">
        <w:rPr>
          <w:rFonts w:ascii="宋体" w:eastAsia="宋体" w:hAnsi="宋体" w:hint="eastAsia"/>
          <w:szCs w:val="21"/>
        </w:rPr>
        <w:t>主要技术指标和性能的详细说明；</w:t>
      </w:r>
    </w:p>
    <w:p w14:paraId="25605A95" w14:textId="77777777" w:rsidR="006D51FB" w:rsidRPr="00D2123C" w:rsidRDefault="006D51FB" w:rsidP="006D51FB">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D2123C">
          <w:rPr>
            <w:rFonts w:ascii="宋体" w:eastAsia="宋体" w:hAnsi="宋体" w:hint="eastAsia"/>
            <w:szCs w:val="21"/>
          </w:rPr>
          <w:t>18.2.</w:t>
        </w:r>
        <w:r w:rsidRPr="00D2123C">
          <w:rPr>
            <w:rFonts w:ascii="宋体" w:eastAsia="宋体" w:hAnsi="宋体"/>
            <w:szCs w:val="21"/>
          </w:rPr>
          <w:t>2</w:t>
        </w:r>
      </w:smartTag>
      <w:r w:rsidRPr="00D2123C">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7C7FBACD"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18.2.</w:t>
      </w:r>
      <w:r w:rsidRPr="00D2123C">
        <w:rPr>
          <w:rFonts w:ascii="宋体" w:eastAsia="宋体" w:hAnsi="宋体"/>
          <w:szCs w:val="21"/>
        </w:rPr>
        <w:t>3</w:t>
      </w:r>
      <w:r w:rsidRPr="00D2123C">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B2E3EE9" w14:textId="77777777" w:rsidR="006D51FB" w:rsidRPr="00D2123C" w:rsidRDefault="006D51FB" w:rsidP="006D51FB">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D2123C">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D2123C">
          <w:rPr>
            <w:rFonts w:ascii="宋体" w:eastAsia="宋体" w:hAnsi="宋体" w:hint="eastAsia"/>
          </w:rPr>
          <w:t>清晰度要求能够使用电脑阅读、识别和判断</w:t>
        </w:r>
        <w:r w:rsidRPr="00D2123C">
          <w:rPr>
            <w:rFonts w:ascii="宋体" w:eastAsia="宋体" w:hAnsi="宋体" w:hint="eastAsia"/>
            <w:szCs w:val="21"/>
          </w:rPr>
          <w:t>；</w:t>
        </w:r>
      </w:smartTag>
    </w:p>
    <w:p w14:paraId="483054F9" w14:textId="77777777" w:rsidR="006D51FB" w:rsidRPr="00D2123C" w:rsidRDefault="006D51FB" w:rsidP="006D51FB">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D2123C">
          <w:rPr>
            <w:rFonts w:ascii="宋体" w:eastAsia="宋体" w:hAnsi="宋体" w:hint="eastAsia"/>
            <w:szCs w:val="21"/>
          </w:rPr>
          <w:t>18.2.5</w:t>
        </w:r>
      </w:smartTag>
      <w:r w:rsidRPr="00D2123C">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D2123C">
        <w:rPr>
          <w:rFonts w:ascii="宋体" w:eastAsia="宋体" w:hAnsi="宋体"/>
          <w:szCs w:val="21"/>
        </w:rPr>
        <w:t>提供原件复印件</w:t>
      </w:r>
      <w:r w:rsidRPr="00D2123C">
        <w:rPr>
          <w:rFonts w:ascii="宋体" w:eastAsia="宋体" w:hAnsi="宋体" w:hint="eastAsia"/>
          <w:szCs w:val="21"/>
        </w:rPr>
        <w:t>。</w:t>
      </w:r>
    </w:p>
    <w:p w14:paraId="0138B69E"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18.3相关资料不符合18.2款要求的，评审委员会有权认定为投标技术方案不合格响应，其相关分数予以扣减或作投标无效处理。</w:t>
      </w:r>
    </w:p>
    <w:p w14:paraId="77C27CEC"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szCs w:val="21"/>
        </w:rPr>
        <w:t>1</w:t>
      </w:r>
      <w:r w:rsidRPr="00D2123C">
        <w:rPr>
          <w:rFonts w:ascii="宋体" w:eastAsia="宋体" w:hAnsi="宋体" w:hint="eastAsia"/>
          <w:szCs w:val="21"/>
        </w:rPr>
        <w:t>8</w:t>
      </w:r>
      <w:r w:rsidRPr="00D2123C">
        <w:rPr>
          <w:rFonts w:ascii="宋体" w:eastAsia="宋体" w:hAnsi="宋体"/>
          <w:szCs w:val="21"/>
        </w:rPr>
        <w:t>.4</w:t>
      </w:r>
      <w:r w:rsidRPr="00D2123C">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D2123C">
        <w:rPr>
          <w:rFonts w:ascii="宋体" w:eastAsia="宋体" w:hAnsi="宋体" w:hint="eastAsia"/>
        </w:rPr>
        <w:t>满足要求</w:t>
      </w:r>
      <w:r w:rsidRPr="00D2123C">
        <w:rPr>
          <w:rFonts w:ascii="宋体" w:eastAsia="宋体" w:hAnsi="宋体" w:hint="eastAsia"/>
          <w:szCs w:val="21"/>
        </w:rPr>
        <w:t>，由评审委员会来评判。</w:t>
      </w:r>
    </w:p>
    <w:p w14:paraId="7B3F6C68"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18.</w:t>
      </w:r>
      <w:r w:rsidRPr="00D2123C">
        <w:rPr>
          <w:rFonts w:ascii="宋体" w:eastAsia="宋体" w:hAnsi="宋体"/>
          <w:szCs w:val="21"/>
        </w:rPr>
        <w:t>5</w:t>
      </w:r>
      <w:r w:rsidRPr="00D2123C">
        <w:rPr>
          <w:rFonts w:ascii="宋体" w:eastAsia="宋体" w:hAnsi="宋体" w:hint="eastAsia"/>
          <w:szCs w:val="21"/>
        </w:rPr>
        <w:t>为保证公平公正，除非另有规定或说明，投标人对同一项目投标时，不得同时提供两套或两套以上的投标方案。</w:t>
      </w:r>
    </w:p>
    <w:p w14:paraId="4B2ED521"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19．投标文件其他证明文件的要求</w:t>
      </w:r>
    </w:p>
    <w:p w14:paraId="5EB33CDC" w14:textId="77777777" w:rsidR="006D51FB" w:rsidRPr="00D2123C" w:rsidRDefault="006D51FB" w:rsidP="006D51FB">
      <w:pPr>
        <w:rPr>
          <w:rFonts w:ascii="宋体" w:eastAsia="宋体" w:hAnsi="宋体"/>
          <w:szCs w:val="21"/>
        </w:rPr>
      </w:pPr>
      <w:r w:rsidRPr="00D2123C">
        <w:rPr>
          <w:rFonts w:ascii="宋体" w:eastAsia="宋体" w:hAnsi="宋体" w:hint="eastAsia"/>
          <w:szCs w:val="21"/>
        </w:rPr>
        <w:t>19.1对项目招标文件《评标信息》评分项中涉及的相关业绩、社保情况等内容以及《资格性</w:t>
      </w:r>
      <w:r w:rsidRPr="00D2123C">
        <w:rPr>
          <w:rFonts w:ascii="宋体" w:eastAsia="宋体" w:hAnsi="宋体" w:hint="eastAsia"/>
          <w:szCs w:val="21"/>
        </w:rPr>
        <w:lastRenderedPageBreak/>
        <w:t>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D32B704" w14:textId="77777777" w:rsidR="006D51FB" w:rsidRPr="00D2123C" w:rsidRDefault="006D51FB" w:rsidP="006D51FB">
      <w:pPr>
        <w:ind w:firstLineChars="200" w:firstLine="420"/>
        <w:rPr>
          <w:rFonts w:ascii="宋体" w:eastAsia="宋体" w:hAnsi="宋体"/>
          <w:szCs w:val="21"/>
        </w:rPr>
      </w:pPr>
      <w:r w:rsidRPr="00D2123C">
        <w:rPr>
          <w:rFonts w:ascii="宋体" w:eastAsia="宋体" w:hAnsi="宋体" w:hint="eastAsia"/>
          <w:szCs w:val="21"/>
        </w:rPr>
        <w:t>（1）被质疑供应商未能在合理时间内提供资料原件核对，且不能合理说明的；</w:t>
      </w:r>
    </w:p>
    <w:p w14:paraId="3DA3C7EE" w14:textId="77777777" w:rsidR="006D51FB" w:rsidRPr="00D2123C" w:rsidRDefault="006D51FB" w:rsidP="006D51FB">
      <w:pPr>
        <w:ind w:firstLineChars="200" w:firstLine="420"/>
        <w:rPr>
          <w:rFonts w:ascii="宋体" w:eastAsia="宋体" w:hAnsi="宋体"/>
          <w:szCs w:val="21"/>
        </w:rPr>
      </w:pPr>
      <w:r w:rsidRPr="00D2123C">
        <w:rPr>
          <w:rFonts w:ascii="宋体" w:eastAsia="宋体" w:hAnsi="宋体" w:hint="eastAsia"/>
          <w:szCs w:val="21"/>
        </w:rPr>
        <w:t>（2）被质疑供应商提供的资料原件与投标文件资料不一致的；</w:t>
      </w:r>
    </w:p>
    <w:p w14:paraId="4F39C722" w14:textId="77777777" w:rsidR="006D51FB" w:rsidRPr="00D2123C" w:rsidRDefault="006D51FB" w:rsidP="006D51FB">
      <w:pPr>
        <w:ind w:firstLineChars="200" w:firstLine="420"/>
        <w:rPr>
          <w:rFonts w:ascii="宋体" w:eastAsia="宋体" w:hAnsi="宋体"/>
          <w:szCs w:val="21"/>
        </w:rPr>
      </w:pPr>
      <w:r w:rsidRPr="00D2123C">
        <w:rPr>
          <w:rFonts w:ascii="宋体" w:eastAsia="宋体" w:hAnsi="宋体" w:hint="eastAsia"/>
          <w:szCs w:val="21"/>
        </w:rPr>
        <w:t>（3）被质疑供应商投标文件资料信息与在相应官方查询渠道查询到的信息不一致，且不能合理说明的。</w:t>
      </w:r>
    </w:p>
    <w:p w14:paraId="76993CBD"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FBC133F"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20．投标有效期</w:t>
      </w:r>
    </w:p>
    <w:p w14:paraId="1D3B4A01"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20.1 投标有效期为</w:t>
      </w:r>
      <w:r w:rsidRPr="00D2123C">
        <w:rPr>
          <w:rFonts w:ascii="宋体" w:eastAsia="宋体" w:hAnsi="宋体" w:cs="Arial" w:hint="eastAsia"/>
          <w:szCs w:val="21"/>
        </w:rPr>
        <w:t>从投标截止之日算起的日历天数，具体见专用条款中投标有效期的天数要求。</w:t>
      </w:r>
      <w:r w:rsidRPr="00D2123C">
        <w:rPr>
          <w:rFonts w:ascii="宋体" w:eastAsia="宋体" w:hAnsi="宋体" w:hint="eastAsia"/>
          <w:szCs w:val="21"/>
        </w:rPr>
        <w:t>在此期限内，所有投标文件均保持有效；</w:t>
      </w:r>
    </w:p>
    <w:p w14:paraId="0692D46B"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9EBCE5C"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20</w:t>
      </w:r>
      <w:r w:rsidRPr="00D2123C">
        <w:rPr>
          <w:rFonts w:ascii="宋体" w:eastAsia="宋体" w:hAnsi="宋体"/>
          <w:szCs w:val="21"/>
        </w:rPr>
        <w:t>.3</w:t>
      </w:r>
      <w:r w:rsidRPr="00D2123C">
        <w:rPr>
          <w:rFonts w:ascii="宋体" w:eastAsia="宋体" w:hAnsi="宋体" w:hint="eastAsia"/>
          <w:szCs w:val="21"/>
        </w:rPr>
        <w:t xml:space="preserve"> 中标单位的投标书有效期，截止于完成本招标文件规定的全部项目内容，并通过竣工验收及保修结束。</w:t>
      </w:r>
    </w:p>
    <w:p w14:paraId="76586FD1"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21．关于投标保证金</w:t>
      </w:r>
    </w:p>
    <w:p w14:paraId="39C6A14F"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lastRenderedPageBreak/>
        <w:t>21.1为切实减轻企业负担，降低制度性交易成本，</w:t>
      </w:r>
      <w:r w:rsidRPr="00D2123C">
        <w:rPr>
          <w:rFonts w:ascii="宋体" w:eastAsia="宋体" w:hAnsi="宋体"/>
          <w:szCs w:val="21"/>
        </w:rPr>
        <w:t>一般采购项目不收取投标保证金。</w:t>
      </w:r>
    </w:p>
    <w:p w14:paraId="14271B42"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21.2 若为重大项目，学校采购机构可自行决定另外收取投标保证金，不受21</w:t>
      </w:r>
      <w:r w:rsidRPr="00D2123C">
        <w:rPr>
          <w:rFonts w:ascii="宋体" w:eastAsia="宋体" w:hAnsi="宋体"/>
          <w:szCs w:val="21"/>
        </w:rPr>
        <w:t>.1</w:t>
      </w:r>
      <w:r w:rsidRPr="00D2123C">
        <w:rPr>
          <w:rFonts w:ascii="宋体" w:eastAsia="宋体" w:hAnsi="宋体" w:hint="eastAsia"/>
          <w:szCs w:val="21"/>
        </w:rPr>
        <w:t>款限制。是否另外收取投标保证金，请见本招标文件“专用条款”《对通用条款的补充内容》中的相关要求。</w:t>
      </w:r>
    </w:p>
    <w:p w14:paraId="3B4D785C"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22．投标人的替代方案</w:t>
      </w:r>
    </w:p>
    <w:p w14:paraId="260F42E8"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32867DD2"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C95BC53"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23．</w:t>
      </w:r>
      <w:r w:rsidRPr="00D2123C">
        <w:rPr>
          <w:rFonts w:ascii="宋体" w:eastAsia="宋体" w:hAnsi="宋体"/>
          <w:sz w:val="24"/>
        </w:rPr>
        <w:t>投标文件的</w:t>
      </w:r>
      <w:r w:rsidRPr="00D2123C">
        <w:rPr>
          <w:rFonts w:ascii="宋体" w:eastAsia="宋体" w:hAnsi="宋体" w:hint="eastAsia"/>
          <w:sz w:val="24"/>
        </w:rPr>
        <w:t>制作</w:t>
      </w:r>
      <w:r w:rsidRPr="00D2123C">
        <w:rPr>
          <w:rFonts w:ascii="宋体" w:eastAsia="宋体" w:hAnsi="宋体"/>
          <w:sz w:val="24"/>
        </w:rPr>
        <w:t>要求</w:t>
      </w:r>
    </w:p>
    <w:p w14:paraId="4766B097"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23.1投标人需按</w:t>
      </w:r>
      <w:r w:rsidRPr="00D2123C">
        <w:rPr>
          <w:rFonts w:ascii="宋体" w:eastAsia="宋体" w:hAnsi="宋体"/>
        </w:rPr>
        <w:t>项目</w:t>
      </w:r>
      <w:r w:rsidRPr="00D2123C">
        <w:rPr>
          <w:rFonts w:ascii="宋体" w:eastAsia="宋体" w:hAnsi="宋体" w:hint="eastAsia"/>
        </w:rPr>
        <w:t>采购</w:t>
      </w:r>
      <w:r w:rsidRPr="00D2123C">
        <w:rPr>
          <w:rFonts w:ascii="宋体" w:eastAsia="宋体" w:hAnsi="宋体"/>
        </w:rPr>
        <w:t>文件要求</w:t>
      </w:r>
      <w:r w:rsidRPr="00D2123C">
        <w:rPr>
          <w:rFonts w:ascii="宋体" w:eastAsia="宋体" w:hAnsi="宋体" w:hint="eastAsia"/>
        </w:rPr>
        <w:t>准备所投项目的纸质投标文件正副本。</w:t>
      </w:r>
    </w:p>
    <w:p w14:paraId="4991752F" w14:textId="77777777" w:rsidR="006D51FB" w:rsidRPr="00D2123C" w:rsidRDefault="006D51FB" w:rsidP="006D51FB">
      <w:pPr>
        <w:ind w:firstLineChars="196" w:firstLine="413"/>
        <w:rPr>
          <w:rFonts w:ascii="宋体" w:eastAsia="宋体" w:hAnsi="宋体"/>
        </w:rPr>
      </w:pPr>
      <w:r w:rsidRPr="00D2123C">
        <w:rPr>
          <w:rFonts w:ascii="宋体" w:eastAsia="宋体" w:hAnsi="宋体" w:hint="eastAsia"/>
          <w:b/>
        </w:rPr>
        <w:tab/>
      </w:r>
      <w:r w:rsidRPr="00D2123C">
        <w:rPr>
          <w:rFonts w:ascii="宋体" w:eastAsia="宋体" w:hAnsi="宋体"/>
        </w:rPr>
        <w:t>23.2</w:t>
      </w:r>
      <w:r w:rsidRPr="00D2123C">
        <w:rPr>
          <w:rFonts w:ascii="宋体" w:eastAsia="宋体" w:hAnsi="宋体" w:hint="eastAsia"/>
        </w:rPr>
        <w:t>投标人在编辑投标文件时，在投标文件目录中属于本节点内容的必须在本节点中填写；填写到其他节点或附件的，评审</w:t>
      </w:r>
      <w:r w:rsidRPr="00D2123C">
        <w:rPr>
          <w:rFonts w:ascii="宋体" w:eastAsia="宋体" w:hAnsi="宋体"/>
        </w:rPr>
        <w:t>委员会</w:t>
      </w:r>
      <w:r w:rsidRPr="00D2123C">
        <w:rPr>
          <w:rFonts w:ascii="宋体" w:eastAsia="宋体" w:hAnsi="宋体" w:hint="eastAsia"/>
        </w:rPr>
        <w:t>有权</w:t>
      </w:r>
      <w:r w:rsidRPr="00D2123C">
        <w:rPr>
          <w:rFonts w:ascii="宋体" w:eastAsia="宋体" w:hAnsi="宋体"/>
        </w:rPr>
        <w:t>不予接受，</w:t>
      </w:r>
      <w:r w:rsidRPr="00D2123C">
        <w:rPr>
          <w:rFonts w:ascii="宋体" w:eastAsia="宋体" w:hAnsi="宋体" w:hint="eastAsia"/>
        </w:rPr>
        <w:t>一切后果由供应商自行承担。</w:t>
      </w:r>
    </w:p>
    <w:p w14:paraId="6C496E3A"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23.3 投标文件</w:t>
      </w:r>
      <w:r w:rsidRPr="00D2123C">
        <w:rPr>
          <w:rFonts w:ascii="宋体" w:eastAsia="宋体" w:hAnsi="宋体"/>
        </w:rPr>
        <w:t>要求盖章、签字的地方，</w:t>
      </w:r>
      <w:r w:rsidRPr="00D2123C">
        <w:rPr>
          <w:rFonts w:ascii="宋体" w:eastAsia="宋体" w:hAnsi="宋体" w:hint="eastAsia"/>
        </w:rPr>
        <w:t>应</w:t>
      </w:r>
      <w:r w:rsidRPr="00D2123C">
        <w:rPr>
          <w:rFonts w:ascii="宋体" w:eastAsia="宋体" w:hAnsi="宋体"/>
        </w:rPr>
        <w:t>按要求盖章、签字。评审委员会</w:t>
      </w:r>
      <w:r w:rsidRPr="00D2123C">
        <w:rPr>
          <w:rFonts w:ascii="宋体" w:eastAsia="宋体" w:hAnsi="宋体" w:hint="eastAsia"/>
        </w:rPr>
        <w:t>有权将缺、漏</w:t>
      </w:r>
      <w:r w:rsidRPr="00D2123C">
        <w:rPr>
          <w:rFonts w:ascii="宋体" w:eastAsia="宋体" w:hAnsi="宋体"/>
        </w:rPr>
        <w:t>盖章、签字</w:t>
      </w:r>
      <w:r w:rsidRPr="00D2123C">
        <w:rPr>
          <w:rFonts w:ascii="宋体" w:eastAsia="宋体" w:hAnsi="宋体" w:hint="eastAsia"/>
        </w:rPr>
        <w:t>的</w:t>
      </w:r>
      <w:r w:rsidRPr="00D2123C">
        <w:rPr>
          <w:rFonts w:ascii="宋体" w:eastAsia="宋体" w:hAnsi="宋体"/>
        </w:rPr>
        <w:t>投标文件认定为无效投标。</w:t>
      </w:r>
    </w:p>
    <w:p w14:paraId="5816A553"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23.</w:t>
      </w:r>
      <w:r w:rsidRPr="00D2123C">
        <w:rPr>
          <w:rFonts w:ascii="宋体" w:eastAsia="宋体" w:hAnsi="宋体"/>
        </w:rPr>
        <w:t>4</w:t>
      </w:r>
      <w:r w:rsidRPr="00D2123C">
        <w:rPr>
          <w:rFonts w:ascii="宋体" w:eastAsia="宋体" w:hAnsi="宋体" w:hint="eastAsia"/>
        </w:rPr>
        <w:t>电报、电话、传真形式的投标概不接受。</w:t>
      </w:r>
    </w:p>
    <w:p w14:paraId="77D13D89" w14:textId="77777777" w:rsidR="006D51FB" w:rsidRPr="00D2123C" w:rsidRDefault="006D51FB" w:rsidP="006D51FB">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2123C">
        <w:rPr>
          <w:rFonts w:ascii="宋体" w:eastAsia="宋体" w:hAnsi="宋体" w:hint="eastAsia"/>
          <w:b/>
          <w:bCs/>
          <w:sz w:val="28"/>
          <w:szCs w:val="28"/>
        </w:rPr>
        <w:t>投标文件的递交</w:t>
      </w:r>
    </w:p>
    <w:p w14:paraId="3132AF8D"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24．投标书的保密</w:t>
      </w:r>
    </w:p>
    <w:p w14:paraId="00857497"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24.1在投标文件制作完成后，所有文件必须密封完整且加盖公章。</w:t>
      </w:r>
    </w:p>
    <w:p w14:paraId="1AD67975" w14:textId="77777777" w:rsidR="006D51FB" w:rsidRPr="00D2123C" w:rsidRDefault="006D51FB" w:rsidP="006D51FB">
      <w:pPr>
        <w:ind w:firstLineChars="196" w:firstLine="412"/>
        <w:rPr>
          <w:rFonts w:ascii="宋体" w:eastAsia="宋体" w:hAnsi="宋体"/>
        </w:rPr>
      </w:pPr>
      <w:r w:rsidRPr="00D2123C">
        <w:rPr>
          <w:rFonts w:ascii="宋体" w:eastAsia="宋体" w:hAnsi="宋体"/>
        </w:rPr>
        <w:t xml:space="preserve">24.2 </w:t>
      </w:r>
      <w:r w:rsidRPr="00D2123C">
        <w:rPr>
          <w:rFonts w:ascii="宋体" w:eastAsia="宋体" w:hAnsi="宋体" w:hint="eastAsia"/>
        </w:rPr>
        <w:t>所有投标文件应在其密封封面上注明项目名称、项目编号、投标人名称。</w:t>
      </w:r>
    </w:p>
    <w:p w14:paraId="30FE449D"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25．投标截止时间</w:t>
      </w:r>
    </w:p>
    <w:p w14:paraId="259B087A"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25</w:t>
      </w:r>
      <w:r w:rsidRPr="00D2123C">
        <w:rPr>
          <w:rFonts w:ascii="宋体" w:eastAsia="宋体" w:hAnsi="宋体"/>
        </w:rPr>
        <w:t>.</w:t>
      </w:r>
      <w:r w:rsidRPr="00D2123C">
        <w:rPr>
          <w:rFonts w:ascii="宋体" w:eastAsia="宋体" w:hAnsi="宋体" w:hint="eastAsia"/>
        </w:rPr>
        <w:t>1投标人</w:t>
      </w:r>
      <w:r w:rsidRPr="00D2123C">
        <w:rPr>
          <w:rFonts w:ascii="宋体" w:eastAsia="宋体" w:hAnsi="宋体"/>
        </w:rPr>
        <w:t>必须</w:t>
      </w:r>
      <w:r w:rsidRPr="00D2123C">
        <w:rPr>
          <w:rFonts w:ascii="宋体" w:eastAsia="宋体" w:hAnsi="宋体" w:hint="eastAsia"/>
        </w:rPr>
        <w:t>在</w:t>
      </w:r>
      <w:r w:rsidRPr="00D2123C">
        <w:rPr>
          <w:rFonts w:ascii="宋体" w:eastAsia="宋体" w:hAnsi="宋体"/>
        </w:rPr>
        <w:t>采购文件规定的投标截止时间前</w:t>
      </w:r>
      <w:r w:rsidRPr="00D2123C">
        <w:rPr>
          <w:rFonts w:ascii="宋体" w:eastAsia="宋体" w:hAnsi="宋体" w:hint="eastAsia"/>
        </w:rPr>
        <w:t>将</w:t>
      </w:r>
      <w:r w:rsidRPr="00D2123C">
        <w:rPr>
          <w:rFonts w:ascii="宋体" w:eastAsia="宋体" w:hAnsi="宋体"/>
        </w:rPr>
        <w:t>密封的投标文件递交到项目指定的地点</w:t>
      </w:r>
      <w:r w:rsidRPr="00D2123C">
        <w:rPr>
          <w:rFonts w:ascii="宋体" w:eastAsia="宋体" w:hAnsi="宋体" w:hint="eastAsia"/>
        </w:rPr>
        <w:t>。</w:t>
      </w:r>
    </w:p>
    <w:p w14:paraId="47A0EC73"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25.2学校采购机构可以按本通用条款第13条规定，通过修改招标文件自行决定酌情延</w:t>
      </w:r>
      <w:r w:rsidRPr="00D2123C">
        <w:rPr>
          <w:rFonts w:ascii="宋体" w:eastAsia="宋体" w:hAnsi="宋体" w:hint="eastAsia"/>
        </w:rPr>
        <w:lastRenderedPageBreak/>
        <w:t>长投标截止期。在此情况下，学校</w:t>
      </w:r>
      <w:r w:rsidRPr="00D2123C">
        <w:rPr>
          <w:rFonts w:ascii="宋体" w:eastAsia="宋体" w:hAnsi="宋体"/>
        </w:rPr>
        <w:t>采购机构</w:t>
      </w:r>
      <w:r w:rsidRPr="00D2123C">
        <w:rPr>
          <w:rFonts w:ascii="宋体" w:eastAsia="宋体" w:hAnsi="宋体" w:hint="eastAsia"/>
        </w:rPr>
        <w:t>、采购人和投标人受投标截止期制约的所有权利和义务均应延长至新的截止期。</w:t>
      </w:r>
    </w:p>
    <w:p w14:paraId="039BDBD9"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25</w:t>
      </w:r>
      <w:r w:rsidRPr="00D2123C">
        <w:rPr>
          <w:rFonts w:ascii="宋体" w:eastAsia="宋体" w:hAnsi="宋体"/>
        </w:rPr>
        <w:t>.</w:t>
      </w:r>
      <w:r w:rsidRPr="00D2123C">
        <w:rPr>
          <w:rFonts w:ascii="宋体" w:eastAsia="宋体" w:hAnsi="宋体" w:hint="eastAsia"/>
        </w:rPr>
        <w:t>3学校采购机构不接受投标截止时间后递交的投标文件。</w:t>
      </w:r>
    </w:p>
    <w:p w14:paraId="0D4DCA62"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26.样品的递交</w:t>
      </w:r>
    </w:p>
    <w:p w14:paraId="7C59CE11" w14:textId="77777777" w:rsidR="006D51FB" w:rsidRPr="00D2123C" w:rsidRDefault="006D51FB" w:rsidP="006D51FB">
      <w:pPr>
        <w:ind w:firstLine="420"/>
        <w:rPr>
          <w:rFonts w:ascii="宋体" w:eastAsia="宋体" w:hAnsi="宋体"/>
          <w:szCs w:val="21"/>
        </w:rPr>
      </w:pPr>
      <w:r w:rsidRPr="00D2123C">
        <w:rPr>
          <w:rFonts w:ascii="宋体" w:eastAsia="宋体" w:hAnsi="宋体" w:hint="eastAsia"/>
          <w:szCs w:val="21"/>
        </w:rPr>
        <w:t>26.1 如确有必要，采购人可以要求投标人提供能反映货物材质或关键部分的尺寸、价值不大的样品,具体见第一册专用条款相关内容。</w:t>
      </w:r>
    </w:p>
    <w:p w14:paraId="1C43526C" w14:textId="77777777" w:rsidR="006D51FB" w:rsidRPr="00D2123C" w:rsidRDefault="006D51FB" w:rsidP="006D51FB">
      <w:pPr>
        <w:ind w:firstLine="420"/>
        <w:rPr>
          <w:rFonts w:ascii="宋体" w:eastAsia="宋体" w:hAnsi="宋体" w:cs="宋体"/>
          <w:kern w:val="0"/>
          <w:szCs w:val="18"/>
        </w:rPr>
      </w:pPr>
      <w:r w:rsidRPr="00D2123C">
        <w:rPr>
          <w:rFonts w:ascii="宋体" w:eastAsia="宋体" w:hAnsi="宋体" w:hint="eastAsia"/>
          <w:szCs w:val="21"/>
        </w:rPr>
        <w:t>26.2</w:t>
      </w:r>
      <w:r w:rsidRPr="00D2123C">
        <w:rPr>
          <w:rFonts w:ascii="宋体" w:eastAsia="宋体" w:hAnsi="宋体" w:cs="宋体" w:hint="eastAsia"/>
          <w:kern w:val="0"/>
          <w:szCs w:val="18"/>
        </w:rPr>
        <w:t>投标样品上必须标注“项目名称及项目编号、样品编号、样品名称”等信息，但</w:t>
      </w:r>
      <w:r w:rsidRPr="00D2123C">
        <w:rPr>
          <w:rFonts w:ascii="宋体" w:eastAsia="宋体" w:hAnsi="宋体" w:cs="宋体"/>
          <w:kern w:val="0"/>
          <w:szCs w:val="18"/>
        </w:rPr>
        <w:t>不</w:t>
      </w:r>
      <w:r w:rsidRPr="00D2123C">
        <w:rPr>
          <w:rFonts w:ascii="宋体" w:eastAsia="宋体" w:hAnsi="宋体" w:cs="宋体" w:hint="eastAsia"/>
          <w:kern w:val="0"/>
          <w:szCs w:val="18"/>
        </w:rPr>
        <w:t>得显示指向</w:t>
      </w:r>
      <w:r w:rsidRPr="00D2123C">
        <w:rPr>
          <w:rFonts w:ascii="宋体" w:eastAsia="宋体" w:hAnsi="宋体" w:cs="宋体"/>
          <w:kern w:val="0"/>
          <w:szCs w:val="18"/>
        </w:rPr>
        <w:t>任何</w:t>
      </w:r>
      <w:r w:rsidRPr="00D2123C">
        <w:rPr>
          <w:rFonts w:ascii="宋体" w:eastAsia="宋体" w:hAnsi="宋体" w:cs="宋体" w:hint="eastAsia"/>
          <w:kern w:val="0"/>
          <w:szCs w:val="18"/>
        </w:rPr>
        <w:t>投标供应商的信息、</w:t>
      </w:r>
      <w:r w:rsidRPr="00D2123C">
        <w:rPr>
          <w:rFonts w:ascii="宋体" w:eastAsia="宋体" w:hAnsi="宋体" w:cs="宋体"/>
          <w:kern w:val="0"/>
          <w:szCs w:val="18"/>
        </w:rPr>
        <w:t>生产厂家</w:t>
      </w:r>
      <w:r w:rsidRPr="00D2123C">
        <w:rPr>
          <w:rFonts w:ascii="宋体" w:eastAsia="宋体" w:hAnsi="宋体" w:cs="宋体" w:hint="eastAsia"/>
          <w:kern w:val="0"/>
          <w:szCs w:val="18"/>
        </w:rPr>
        <w:t>的</w:t>
      </w:r>
      <w:r w:rsidRPr="00D2123C">
        <w:rPr>
          <w:rFonts w:ascii="宋体" w:eastAsia="宋体" w:hAnsi="宋体" w:cs="宋体"/>
          <w:kern w:val="0"/>
          <w:szCs w:val="18"/>
        </w:rPr>
        <w:t>商标，或者</w:t>
      </w:r>
      <w:r w:rsidRPr="00D2123C">
        <w:rPr>
          <w:rFonts w:ascii="宋体" w:eastAsia="宋体" w:hAnsi="宋体" w:cs="宋体" w:hint="eastAsia"/>
          <w:kern w:val="0"/>
          <w:szCs w:val="18"/>
        </w:rPr>
        <w:t>其他</w:t>
      </w:r>
      <w:r w:rsidRPr="00D2123C">
        <w:rPr>
          <w:rFonts w:ascii="宋体" w:eastAsia="宋体" w:hAnsi="宋体" w:cs="宋体"/>
          <w:kern w:val="0"/>
          <w:szCs w:val="18"/>
        </w:rPr>
        <w:t>的标记标识</w:t>
      </w:r>
      <w:r w:rsidRPr="00D2123C">
        <w:rPr>
          <w:rFonts w:ascii="宋体" w:eastAsia="宋体" w:hAnsi="宋体" w:cs="宋体" w:hint="eastAsia"/>
          <w:kern w:val="0"/>
          <w:szCs w:val="18"/>
        </w:rPr>
        <w:t>。需要安装的投标样品必须为安装完整的成品，由投标供应商自行组织安装。</w:t>
      </w:r>
    </w:p>
    <w:p w14:paraId="5DBDB09B" w14:textId="77777777" w:rsidR="006D51FB" w:rsidRPr="00D2123C" w:rsidRDefault="006D51FB" w:rsidP="006D51FB">
      <w:pPr>
        <w:ind w:firstLineChars="200" w:firstLine="420"/>
        <w:rPr>
          <w:rFonts w:ascii="宋体" w:eastAsia="宋体" w:hAnsi="宋体" w:cs="宋体"/>
          <w:kern w:val="0"/>
          <w:szCs w:val="18"/>
        </w:rPr>
      </w:pPr>
      <w:r w:rsidRPr="00D2123C">
        <w:rPr>
          <w:rFonts w:ascii="宋体" w:eastAsia="宋体" w:hAnsi="宋体" w:hint="eastAsia"/>
          <w:szCs w:val="21"/>
        </w:rPr>
        <w:t>26.2.1</w:t>
      </w:r>
      <w:r w:rsidRPr="00D2123C">
        <w:rPr>
          <w:rFonts w:ascii="宋体" w:eastAsia="宋体" w:hAnsi="宋体" w:cs="宋体" w:hint="eastAsia"/>
          <w:kern w:val="0"/>
          <w:szCs w:val="18"/>
        </w:rPr>
        <w:t>样品递交签到：</w:t>
      </w:r>
    </w:p>
    <w:p w14:paraId="512D0D10" w14:textId="77777777" w:rsidR="006D51FB" w:rsidRPr="00D2123C" w:rsidRDefault="006D51FB" w:rsidP="006D51FB">
      <w:pPr>
        <w:ind w:firstLineChars="200" w:firstLine="420"/>
        <w:rPr>
          <w:rFonts w:ascii="宋体" w:eastAsia="宋体" w:hAnsi="宋体"/>
          <w:bCs/>
          <w:szCs w:val="21"/>
        </w:rPr>
      </w:pPr>
      <w:r w:rsidRPr="00D2123C">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485B0816" w14:textId="77777777" w:rsidR="006D51FB" w:rsidRPr="00D2123C" w:rsidRDefault="006D51FB" w:rsidP="006D51FB">
      <w:pPr>
        <w:ind w:firstLineChars="200" w:firstLine="420"/>
        <w:rPr>
          <w:rFonts w:ascii="宋体" w:eastAsia="宋体" w:hAnsi="宋体"/>
          <w:bCs/>
          <w:szCs w:val="21"/>
        </w:rPr>
      </w:pPr>
      <w:r w:rsidRPr="00D2123C">
        <w:rPr>
          <w:rFonts w:ascii="宋体" w:eastAsia="宋体" w:hAnsi="宋体" w:hint="eastAsia"/>
          <w:bCs/>
          <w:szCs w:val="21"/>
        </w:rPr>
        <w:t>特别注意事项：（1）上述资料提供不齐全的，不予签到；（2）本项目投标截止时间后，不再受理签到；（3）未进行签到的，样品不予接收。</w:t>
      </w:r>
    </w:p>
    <w:p w14:paraId="675215B2" w14:textId="77777777" w:rsidR="006D51FB" w:rsidRPr="00D2123C" w:rsidRDefault="006D51FB" w:rsidP="006D51FB">
      <w:pPr>
        <w:ind w:firstLineChars="200" w:firstLine="420"/>
        <w:rPr>
          <w:rFonts w:ascii="宋体" w:eastAsia="宋体" w:hAnsi="宋体" w:cs="宋体"/>
          <w:kern w:val="0"/>
          <w:szCs w:val="18"/>
        </w:rPr>
      </w:pPr>
      <w:r w:rsidRPr="00D2123C">
        <w:rPr>
          <w:rFonts w:ascii="宋体" w:eastAsia="宋体" w:hAnsi="宋体" w:hint="eastAsia"/>
          <w:szCs w:val="21"/>
        </w:rPr>
        <w:t>26.2.</w:t>
      </w:r>
      <w:r w:rsidRPr="00D2123C">
        <w:rPr>
          <w:rFonts w:ascii="宋体" w:eastAsia="宋体" w:hAnsi="宋体" w:cs="宋体" w:hint="eastAsia"/>
          <w:kern w:val="0"/>
          <w:szCs w:val="18"/>
        </w:rPr>
        <w:t>2 样品接收</w:t>
      </w:r>
    </w:p>
    <w:p w14:paraId="53174878" w14:textId="77777777" w:rsidR="006D51FB" w:rsidRPr="00D2123C" w:rsidRDefault="006D51FB" w:rsidP="006D51FB">
      <w:pPr>
        <w:ind w:firstLineChars="200" w:firstLine="420"/>
        <w:rPr>
          <w:rFonts w:ascii="宋体" w:eastAsia="宋体" w:hAnsi="宋体" w:cs="宋体"/>
          <w:kern w:val="0"/>
          <w:szCs w:val="18"/>
        </w:rPr>
      </w:pPr>
      <w:r w:rsidRPr="00D2123C">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3F4418A2" w14:textId="77777777" w:rsidR="006D51FB" w:rsidRPr="00D2123C" w:rsidRDefault="006D51FB" w:rsidP="006D51FB">
      <w:pPr>
        <w:ind w:firstLineChars="200" w:firstLine="420"/>
        <w:rPr>
          <w:rFonts w:ascii="宋体" w:eastAsia="宋体" w:hAnsi="宋体" w:cs="宋体"/>
          <w:kern w:val="0"/>
          <w:szCs w:val="18"/>
        </w:rPr>
      </w:pPr>
      <w:r w:rsidRPr="00D2123C">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3271CE0D" w14:textId="77777777" w:rsidR="006D51FB" w:rsidRPr="00D2123C" w:rsidRDefault="006D51FB" w:rsidP="006D51FB">
      <w:pPr>
        <w:ind w:firstLineChars="200" w:firstLine="420"/>
        <w:rPr>
          <w:rFonts w:ascii="宋体" w:eastAsia="宋体" w:hAnsi="宋体" w:cs="宋体"/>
          <w:kern w:val="0"/>
          <w:szCs w:val="18"/>
        </w:rPr>
      </w:pPr>
      <w:r w:rsidRPr="00D2123C">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2FAA256" w14:textId="77777777" w:rsidR="006D51FB" w:rsidRPr="00D2123C" w:rsidRDefault="006D51FB" w:rsidP="006D51FB">
      <w:pPr>
        <w:ind w:firstLineChars="200" w:firstLine="420"/>
        <w:rPr>
          <w:rFonts w:ascii="宋体" w:eastAsia="宋体" w:hAnsi="宋体" w:cs="宋体"/>
          <w:kern w:val="0"/>
          <w:szCs w:val="18"/>
        </w:rPr>
      </w:pPr>
      <w:r w:rsidRPr="00D2123C">
        <w:rPr>
          <w:rFonts w:ascii="宋体" w:eastAsia="宋体" w:hAnsi="宋体" w:cs="宋体" w:hint="eastAsia"/>
          <w:kern w:val="0"/>
          <w:szCs w:val="18"/>
        </w:rPr>
        <w:t>（3）登记确认。在完成身份核对及样品核对后，投标供应商受托人必须在《样品接收登记表》上登记确认。</w:t>
      </w:r>
    </w:p>
    <w:p w14:paraId="7432A05F" w14:textId="77777777" w:rsidR="006D51FB" w:rsidRPr="00D2123C" w:rsidRDefault="006D51FB" w:rsidP="006D51FB">
      <w:pPr>
        <w:ind w:firstLineChars="200" w:firstLine="420"/>
        <w:rPr>
          <w:rFonts w:ascii="宋体" w:eastAsia="宋体" w:hAnsi="宋体" w:cs="宋体"/>
          <w:kern w:val="0"/>
          <w:szCs w:val="18"/>
        </w:rPr>
      </w:pPr>
      <w:r w:rsidRPr="00D2123C">
        <w:rPr>
          <w:rFonts w:ascii="宋体" w:eastAsia="宋体" w:hAnsi="宋体" w:cs="宋体" w:hint="eastAsia"/>
          <w:kern w:val="0"/>
          <w:szCs w:val="18"/>
        </w:rPr>
        <w:t>（4）顺序编号。学校采购机构工作人员按投标样品接收的先后顺序进行编号。</w:t>
      </w:r>
    </w:p>
    <w:p w14:paraId="553F4243" w14:textId="77777777" w:rsidR="006D51FB" w:rsidRPr="00D2123C" w:rsidRDefault="006D51FB" w:rsidP="006D51FB">
      <w:pPr>
        <w:ind w:firstLineChars="200" w:firstLine="420"/>
        <w:rPr>
          <w:rFonts w:ascii="宋体" w:eastAsia="宋体" w:hAnsi="宋体" w:cs="宋体"/>
          <w:kern w:val="0"/>
          <w:szCs w:val="18"/>
        </w:rPr>
      </w:pPr>
      <w:r w:rsidRPr="00D2123C">
        <w:rPr>
          <w:rFonts w:ascii="宋体" w:eastAsia="宋体" w:hAnsi="宋体" w:hint="eastAsia"/>
          <w:szCs w:val="21"/>
        </w:rPr>
        <w:t>26.3学校采购机构</w:t>
      </w:r>
      <w:r w:rsidRPr="00D2123C">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w:t>
      </w:r>
      <w:r w:rsidRPr="00D2123C">
        <w:rPr>
          <w:rFonts w:ascii="宋体" w:eastAsia="宋体" w:hAnsi="宋体" w:cs="宋体" w:hint="eastAsia"/>
          <w:kern w:val="0"/>
          <w:szCs w:val="18"/>
        </w:rPr>
        <w:lastRenderedPageBreak/>
        <w:t>场，不得在摆样现场滞留。</w:t>
      </w:r>
    </w:p>
    <w:p w14:paraId="76DDF7F4" w14:textId="77777777" w:rsidR="006D51FB" w:rsidRPr="00D2123C" w:rsidRDefault="006D51FB" w:rsidP="006D51FB">
      <w:pPr>
        <w:ind w:firstLineChars="200" w:firstLine="420"/>
        <w:rPr>
          <w:rFonts w:ascii="宋体" w:eastAsia="宋体" w:hAnsi="宋体" w:cs="宋体"/>
          <w:kern w:val="0"/>
          <w:szCs w:val="18"/>
        </w:rPr>
      </w:pPr>
      <w:r w:rsidRPr="00D2123C">
        <w:rPr>
          <w:rFonts w:ascii="宋体" w:eastAsia="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3C7E2FE5" w14:textId="77777777" w:rsidR="006D51FB" w:rsidRPr="00D2123C" w:rsidRDefault="006D51FB" w:rsidP="006D51FB">
      <w:pPr>
        <w:ind w:firstLineChars="200" w:firstLine="420"/>
        <w:rPr>
          <w:rFonts w:ascii="宋体" w:eastAsia="宋体" w:hAnsi="宋体" w:cs="宋体"/>
          <w:kern w:val="0"/>
          <w:szCs w:val="18"/>
        </w:rPr>
      </w:pPr>
      <w:r w:rsidRPr="00D2123C">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50003F87" w14:textId="77777777" w:rsidR="006D51FB" w:rsidRPr="00D2123C" w:rsidRDefault="006D51FB" w:rsidP="006D51FB">
      <w:pPr>
        <w:ind w:firstLineChars="200" w:firstLine="420"/>
        <w:rPr>
          <w:rFonts w:ascii="宋体" w:eastAsia="宋体" w:hAnsi="宋体" w:cs="宋体"/>
          <w:kern w:val="0"/>
          <w:szCs w:val="18"/>
        </w:rPr>
      </w:pPr>
      <w:r w:rsidRPr="00D2123C">
        <w:rPr>
          <w:rFonts w:ascii="宋体" w:eastAsia="宋体" w:hAnsi="宋体" w:cs="宋体" w:hint="eastAsia"/>
          <w:kern w:val="0"/>
          <w:szCs w:val="18"/>
        </w:rPr>
        <w:t>26.5未能及时退回的样品的处理：</w:t>
      </w:r>
    </w:p>
    <w:p w14:paraId="349207FE" w14:textId="77777777" w:rsidR="006D51FB" w:rsidRPr="00D2123C" w:rsidRDefault="006D51FB" w:rsidP="006D51FB">
      <w:pPr>
        <w:ind w:firstLineChars="200" w:firstLine="420"/>
        <w:rPr>
          <w:rFonts w:ascii="宋体" w:eastAsia="宋体" w:hAnsi="宋体" w:cs="宋体"/>
          <w:kern w:val="0"/>
          <w:szCs w:val="18"/>
        </w:rPr>
      </w:pPr>
      <w:r w:rsidRPr="00D2123C">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61496EF7" w14:textId="77777777" w:rsidR="006D51FB" w:rsidRPr="00D2123C" w:rsidRDefault="006D51FB" w:rsidP="006D51FB">
      <w:pPr>
        <w:ind w:firstLine="420"/>
        <w:rPr>
          <w:rFonts w:ascii="宋体" w:eastAsia="宋体" w:hAnsi="宋体"/>
          <w:szCs w:val="21"/>
        </w:rPr>
      </w:pPr>
      <w:r w:rsidRPr="00D2123C">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5932F5CF" w14:textId="77777777" w:rsidR="006D51FB" w:rsidRPr="00D2123C" w:rsidRDefault="006D51FB" w:rsidP="006D51FB">
      <w:pPr>
        <w:spacing w:line="360" w:lineRule="auto"/>
        <w:rPr>
          <w:rFonts w:ascii="宋体" w:eastAsia="宋体" w:hAnsi="宋体"/>
          <w:sz w:val="24"/>
        </w:rPr>
      </w:pPr>
      <w:r w:rsidRPr="00D2123C">
        <w:rPr>
          <w:rFonts w:ascii="宋体" w:eastAsia="宋体" w:hAnsi="宋体"/>
          <w:sz w:val="24"/>
        </w:rPr>
        <w:t>2</w:t>
      </w:r>
      <w:r w:rsidRPr="00D2123C">
        <w:rPr>
          <w:rFonts w:ascii="宋体" w:eastAsia="宋体" w:hAnsi="宋体" w:hint="eastAsia"/>
          <w:sz w:val="24"/>
        </w:rPr>
        <w:t>7．</w:t>
      </w:r>
      <w:r w:rsidRPr="00D2123C">
        <w:rPr>
          <w:rFonts w:ascii="宋体" w:eastAsia="宋体" w:hAnsi="宋体"/>
          <w:sz w:val="24"/>
        </w:rPr>
        <w:t>投标文件的修改和撤销</w:t>
      </w:r>
    </w:p>
    <w:p w14:paraId="130CFE9D" w14:textId="77777777" w:rsidR="006D51FB" w:rsidRPr="00D2123C" w:rsidRDefault="006D51FB" w:rsidP="006D51FB">
      <w:pPr>
        <w:ind w:firstLineChars="196" w:firstLine="412"/>
        <w:rPr>
          <w:rFonts w:ascii="宋体" w:eastAsia="宋体" w:hAnsi="宋体"/>
        </w:rPr>
      </w:pPr>
      <w:r w:rsidRPr="00D2123C">
        <w:rPr>
          <w:rFonts w:ascii="宋体" w:eastAsia="宋体" w:hAnsi="宋体"/>
        </w:rPr>
        <w:t>2</w:t>
      </w:r>
      <w:r w:rsidRPr="00D2123C">
        <w:rPr>
          <w:rFonts w:ascii="宋体" w:eastAsia="宋体" w:hAnsi="宋体" w:hint="eastAsia"/>
        </w:rPr>
        <w:t>7</w:t>
      </w:r>
      <w:r w:rsidRPr="00D2123C">
        <w:rPr>
          <w:rFonts w:ascii="宋体" w:eastAsia="宋体" w:hAnsi="宋体"/>
        </w:rPr>
        <w:t>.</w:t>
      </w:r>
      <w:r w:rsidRPr="00D2123C">
        <w:rPr>
          <w:rFonts w:ascii="宋体" w:eastAsia="宋体" w:hAnsi="宋体" w:hint="eastAsia"/>
        </w:rPr>
        <w:t>1</w:t>
      </w:r>
      <w:r w:rsidRPr="00D2123C">
        <w:rPr>
          <w:rFonts w:ascii="宋体" w:eastAsia="宋体" w:hAnsi="宋体"/>
        </w:rPr>
        <w:t>投标方在</w:t>
      </w:r>
      <w:r w:rsidRPr="00D2123C">
        <w:rPr>
          <w:rFonts w:ascii="宋体" w:eastAsia="宋体" w:hAnsi="宋体" w:hint="eastAsia"/>
        </w:rPr>
        <w:t>提交投标文件后</w:t>
      </w:r>
      <w:r w:rsidRPr="00D2123C">
        <w:rPr>
          <w:rFonts w:ascii="宋体" w:eastAsia="宋体" w:hAnsi="宋体"/>
        </w:rPr>
        <w:t>可对其投标文件进行修改</w:t>
      </w:r>
      <w:r w:rsidRPr="00D2123C">
        <w:rPr>
          <w:rFonts w:ascii="宋体" w:eastAsia="宋体" w:hAnsi="宋体" w:hint="eastAsia"/>
        </w:rPr>
        <w:t>或</w:t>
      </w:r>
      <w:r w:rsidRPr="00D2123C">
        <w:rPr>
          <w:rFonts w:ascii="宋体" w:eastAsia="宋体" w:hAnsi="宋体"/>
        </w:rPr>
        <w:t>撤</w:t>
      </w:r>
      <w:r w:rsidRPr="00D2123C">
        <w:rPr>
          <w:rFonts w:ascii="宋体" w:eastAsia="宋体" w:hAnsi="宋体" w:hint="eastAsia"/>
        </w:rPr>
        <w:t>回</w:t>
      </w:r>
      <w:r w:rsidRPr="00D2123C">
        <w:rPr>
          <w:rFonts w:ascii="宋体" w:eastAsia="宋体" w:hAnsi="宋体"/>
        </w:rPr>
        <w:t>。</w:t>
      </w:r>
    </w:p>
    <w:p w14:paraId="74907C89" w14:textId="77777777" w:rsidR="006D51FB" w:rsidRPr="00D2123C" w:rsidRDefault="006D51FB" w:rsidP="006D51FB">
      <w:pPr>
        <w:ind w:firstLineChars="196" w:firstLine="412"/>
        <w:rPr>
          <w:rFonts w:ascii="宋体" w:eastAsia="宋体" w:hAnsi="宋体"/>
        </w:rPr>
      </w:pPr>
      <w:r w:rsidRPr="00D2123C">
        <w:rPr>
          <w:rFonts w:ascii="宋体" w:eastAsia="宋体" w:hAnsi="宋体"/>
        </w:rPr>
        <w:t>2</w:t>
      </w:r>
      <w:r w:rsidRPr="00D2123C">
        <w:rPr>
          <w:rFonts w:ascii="宋体" w:eastAsia="宋体" w:hAnsi="宋体" w:hint="eastAsia"/>
        </w:rPr>
        <w:t>7</w:t>
      </w:r>
      <w:r w:rsidRPr="00D2123C">
        <w:rPr>
          <w:rFonts w:ascii="宋体" w:eastAsia="宋体" w:hAnsi="宋体"/>
        </w:rPr>
        <w:t>.</w:t>
      </w:r>
      <w:r w:rsidRPr="00D2123C">
        <w:rPr>
          <w:rFonts w:ascii="宋体" w:eastAsia="宋体" w:hAnsi="宋体" w:hint="eastAsia"/>
        </w:rPr>
        <w:t>2</w:t>
      </w:r>
      <w:r w:rsidRPr="00D2123C">
        <w:rPr>
          <w:rFonts w:ascii="宋体" w:eastAsia="宋体" w:hAnsi="宋体"/>
        </w:rPr>
        <w:t>投标截止时间以后不得修改投标文件。</w:t>
      </w:r>
    </w:p>
    <w:p w14:paraId="66069A1D" w14:textId="77777777" w:rsidR="006D51FB" w:rsidRPr="00D2123C" w:rsidRDefault="006D51FB" w:rsidP="006D51FB">
      <w:pPr>
        <w:ind w:firstLineChars="196" w:firstLine="412"/>
        <w:rPr>
          <w:rFonts w:ascii="宋体" w:eastAsia="宋体" w:hAnsi="宋体"/>
        </w:rPr>
      </w:pPr>
      <w:r w:rsidRPr="00D2123C">
        <w:rPr>
          <w:rFonts w:ascii="宋体" w:eastAsia="宋体" w:hAnsi="宋体"/>
        </w:rPr>
        <w:t>2</w:t>
      </w:r>
      <w:r w:rsidRPr="00D2123C">
        <w:rPr>
          <w:rFonts w:ascii="宋体" w:eastAsia="宋体" w:hAnsi="宋体" w:hint="eastAsia"/>
        </w:rPr>
        <w:t>7</w:t>
      </w:r>
      <w:r w:rsidRPr="00D2123C">
        <w:rPr>
          <w:rFonts w:ascii="宋体" w:eastAsia="宋体" w:hAnsi="宋体"/>
        </w:rPr>
        <w:t>.</w:t>
      </w:r>
      <w:r w:rsidRPr="00D2123C">
        <w:rPr>
          <w:rFonts w:ascii="宋体" w:eastAsia="宋体" w:hAnsi="宋体" w:hint="eastAsia"/>
        </w:rPr>
        <w:t>3从投标截止期至投标人在投标书中确定的投标有效期之间的这段时间内，投标人不得撤回其投标</w:t>
      </w:r>
      <w:r w:rsidRPr="00D2123C">
        <w:rPr>
          <w:rFonts w:ascii="宋体" w:eastAsia="宋体" w:hAnsi="宋体"/>
        </w:rPr>
        <w:t>。</w:t>
      </w:r>
    </w:p>
    <w:p w14:paraId="26533E9A"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27.4学校采购机构不退还投标文件，专用</w:t>
      </w:r>
      <w:r w:rsidRPr="00D2123C">
        <w:rPr>
          <w:rFonts w:ascii="宋体" w:eastAsia="宋体" w:hAnsi="宋体"/>
          <w:szCs w:val="21"/>
        </w:rPr>
        <w:t>条款</w:t>
      </w:r>
      <w:r w:rsidRPr="00D2123C">
        <w:rPr>
          <w:rFonts w:ascii="宋体" w:eastAsia="宋体" w:hAnsi="宋体" w:hint="eastAsia"/>
          <w:szCs w:val="21"/>
        </w:rPr>
        <w:t>另有规定的除外。</w:t>
      </w:r>
    </w:p>
    <w:p w14:paraId="62955B48" w14:textId="77777777" w:rsidR="006D51FB" w:rsidRPr="00D2123C" w:rsidRDefault="006D51FB" w:rsidP="006D51FB">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2123C">
        <w:rPr>
          <w:rFonts w:ascii="宋体" w:eastAsia="宋体" w:hAnsi="宋体" w:hint="eastAsia"/>
          <w:b/>
          <w:bCs/>
          <w:sz w:val="28"/>
          <w:szCs w:val="28"/>
        </w:rPr>
        <w:t>开标</w:t>
      </w:r>
    </w:p>
    <w:p w14:paraId="16DBC1FC"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28．开标</w:t>
      </w:r>
    </w:p>
    <w:p w14:paraId="07AD9872" w14:textId="77777777" w:rsidR="006D51FB" w:rsidRPr="00D2123C" w:rsidRDefault="006D51FB" w:rsidP="006D51FB">
      <w:pPr>
        <w:ind w:firstLineChars="171" w:firstLine="359"/>
        <w:rPr>
          <w:rFonts w:ascii="宋体" w:eastAsia="宋体" w:hAnsi="宋体"/>
          <w:szCs w:val="21"/>
        </w:rPr>
      </w:pPr>
      <w:r w:rsidRPr="00D2123C">
        <w:rPr>
          <w:rFonts w:ascii="宋体" w:eastAsia="宋体" w:hAnsi="宋体"/>
          <w:szCs w:val="21"/>
        </w:rPr>
        <w:t>2</w:t>
      </w:r>
      <w:r w:rsidRPr="00D2123C">
        <w:rPr>
          <w:rFonts w:ascii="宋体" w:eastAsia="宋体" w:hAnsi="宋体" w:hint="eastAsia"/>
          <w:szCs w:val="21"/>
        </w:rPr>
        <w:t>8</w:t>
      </w:r>
      <w:r w:rsidRPr="00D2123C">
        <w:rPr>
          <w:rFonts w:ascii="宋体" w:eastAsia="宋体" w:hAnsi="宋体"/>
          <w:szCs w:val="21"/>
        </w:rPr>
        <w:t>.</w:t>
      </w:r>
      <w:r w:rsidRPr="00D2123C">
        <w:rPr>
          <w:rFonts w:ascii="宋体" w:eastAsia="宋体" w:hAnsi="宋体" w:hint="eastAsia"/>
          <w:szCs w:val="21"/>
        </w:rPr>
        <w:t>1学校</w:t>
      </w:r>
      <w:r w:rsidRPr="00D2123C">
        <w:rPr>
          <w:rFonts w:ascii="宋体" w:eastAsia="宋体" w:hAnsi="宋体"/>
          <w:szCs w:val="21"/>
        </w:rPr>
        <w:t>采购机构</w:t>
      </w:r>
      <w:r w:rsidRPr="00D2123C">
        <w:rPr>
          <w:rFonts w:ascii="宋体" w:eastAsia="宋体" w:hAnsi="宋体" w:hint="eastAsia"/>
          <w:szCs w:val="21"/>
        </w:rPr>
        <w:t>将在投标截止时间后，对密封</w:t>
      </w:r>
      <w:r w:rsidRPr="00D2123C">
        <w:rPr>
          <w:rFonts w:ascii="宋体" w:eastAsia="宋体" w:hAnsi="宋体"/>
          <w:szCs w:val="21"/>
        </w:rPr>
        <w:t>的</w:t>
      </w:r>
      <w:r w:rsidRPr="00D2123C">
        <w:rPr>
          <w:rFonts w:ascii="宋体" w:eastAsia="宋体" w:hAnsi="宋体" w:hint="eastAsia"/>
          <w:szCs w:val="21"/>
        </w:rPr>
        <w:t>投标文件进行拆封，开标，并</w:t>
      </w:r>
      <w:r w:rsidRPr="00D2123C">
        <w:rPr>
          <w:rFonts w:ascii="宋体" w:eastAsia="宋体" w:hAnsi="宋体"/>
          <w:szCs w:val="21"/>
        </w:rPr>
        <w:t>在开标现场公布开标结果</w:t>
      </w:r>
      <w:r w:rsidRPr="00D2123C">
        <w:rPr>
          <w:rFonts w:ascii="宋体" w:eastAsia="宋体" w:hAnsi="宋体" w:hint="eastAsia"/>
          <w:szCs w:val="21"/>
        </w:rPr>
        <w:t>。</w:t>
      </w:r>
    </w:p>
    <w:p w14:paraId="29BE1439" w14:textId="77777777" w:rsidR="006D51FB" w:rsidRPr="00D2123C" w:rsidRDefault="006D51FB" w:rsidP="006D51FB">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2123C">
        <w:rPr>
          <w:rFonts w:ascii="宋体" w:eastAsia="宋体" w:hAnsi="宋体" w:hint="eastAsia"/>
          <w:b/>
          <w:bCs/>
          <w:sz w:val="28"/>
          <w:szCs w:val="28"/>
        </w:rPr>
        <w:t>评标要求</w:t>
      </w:r>
    </w:p>
    <w:p w14:paraId="7C1A9B21"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29．评审委员会组成</w:t>
      </w:r>
    </w:p>
    <w:p w14:paraId="23BE4BAF"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lastRenderedPageBreak/>
        <w:t>29.1开标结束后召开评标会议，评审委员会由学校采购机构依法组建，负责评标活动。</w:t>
      </w:r>
    </w:p>
    <w:p w14:paraId="566A3471" w14:textId="77777777" w:rsidR="006D51FB" w:rsidRPr="00D2123C" w:rsidRDefault="006D51FB" w:rsidP="006D51FB">
      <w:pPr>
        <w:ind w:firstLine="420"/>
        <w:rPr>
          <w:rFonts w:ascii="宋体" w:eastAsia="宋体" w:hAnsi="宋体"/>
        </w:rPr>
      </w:pPr>
      <w:r w:rsidRPr="00D2123C">
        <w:rPr>
          <w:rFonts w:ascii="宋体" w:eastAsia="宋体" w:hAnsi="宋体" w:hint="eastAsia"/>
        </w:rPr>
        <w:t>评标委员会由采购人代表和评审专家组成，成员人数为</w:t>
      </w:r>
      <w:r w:rsidRPr="00D2123C">
        <w:rPr>
          <w:rFonts w:ascii="宋体" w:eastAsia="宋体" w:hAnsi="宋体"/>
        </w:rPr>
        <w:t>5</w:t>
      </w:r>
      <w:r w:rsidRPr="00D2123C">
        <w:rPr>
          <w:rFonts w:ascii="宋体" w:eastAsia="宋体" w:hAnsi="宋体" w:hint="eastAsia"/>
        </w:rPr>
        <w:t>人以上（含</w:t>
      </w:r>
      <w:r w:rsidRPr="00D2123C">
        <w:rPr>
          <w:rFonts w:ascii="宋体" w:eastAsia="宋体" w:hAnsi="宋体"/>
        </w:rPr>
        <w:t>5</w:t>
      </w:r>
      <w:r w:rsidRPr="00D2123C">
        <w:rPr>
          <w:rFonts w:ascii="宋体" w:eastAsia="宋体" w:hAnsi="宋体" w:hint="eastAsia"/>
        </w:rPr>
        <w:t>人）单数，其中评审专家不少于成员总数的三分之二。</w:t>
      </w:r>
    </w:p>
    <w:p w14:paraId="436AB1E9"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为保证评委人选的专业性，以及评标中的公平公正性，评标委员会成员从深圳大学评标专家库中随机抽取。</w:t>
      </w:r>
    </w:p>
    <w:p w14:paraId="6F380FD5"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29.2评标定标应当遵循公平、公正、科学、择优的原则。</w:t>
      </w:r>
    </w:p>
    <w:p w14:paraId="54C45690"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29.3评标活动依法进行，任何单位和个人不得非法干预评标过程和结果。</w:t>
      </w:r>
    </w:p>
    <w:p w14:paraId="0B39B9A4"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29.4评标过程中不允许违背评标程序或采用招标文件未载明的评标方法或评标因素进行评标。</w:t>
      </w:r>
    </w:p>
    <w:p w14:paraId="40938E90" w14:textId="77777777" w:rsidR="006D51FB" w:rsidRPr="00D2123C" w:rsidRDefault="006D51FB" w:rsidP="006D51FB">
      <w:pPr>
        <w:ind w:firstLineChars="196" w:firstLine="412"/>
        <w:rPr>
          <w:rFonts w:ascii="宋体" w:eastAsia="宋体" w:hAnsi="宋体"/>
          <w:bCs/>
        </w:rPr>
      </w:pPr>
      <w:r w:rsidRPr="00D2123C">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sidRPr="00D2123C">
        <w:rPr>
          <w:rFonts w:ascii="宋体" w:eastAsia="宋体" w:hAnsi="宋体"/>
          <w:bCs/>
        </w:rPr>
        <w:t>公开的内容除外</w:t>
      </w:r>
      <w:r w:rsidRPr="00D2123C">
        <w:rPr>
          <w:rFonts w:ascii="宋体" w:eastAsia="宋体" w:hAnsi="宋体" w:hint="eastAsia"/>
          <w:bCs/>
        </w:rPr>
        <w:t>）。</w:t>
      </w:r>
    </w:p>
    <w:p w14:paraId="77D0F6D0"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30．向评审委员会提供的资料</w:t>
      </w:r>
    </w:p>
    <w:p w14:paraId="269974DD"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30.1公开发布的招标文件，包括图纸、服务清单、答疑文件等；</w:t>
      </w:r>
    </w:p>
    <w:p w14:paraId="6824F9F4"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30.2其他评标必须的资料。</w:t>
      </w:r>
    </w:p>
    <w:p w14:paraId="6D960444"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30.3评审委员会应当认真研究招标文件，至少应了解熟悉以下内容：</w:t>
      </w:r>
    </w:p>
    <w:p w14:paraId="2F2EA3DC"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（1）招标的目的；</w:t>
      </w:r>
    </w:p>
    <w:p w14:paraId="2B50EBD7"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（2）招标项目需求的范围和性质；</w:t>
      </w:r>
    </w:p>
    <w:p w14:paraId="5A74646E"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（3）招标文件规定的投标人的资格、财政预算限额、商务条款；</w:t>
      </w:r>
    </w:p>
    <w:p w14:paraId="3E3DBB2F"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（4）招标文件规定的评标程序、评标方法和评标因素；</w:t>
      </w:r>
    </w:p>
    <w:p w14:paraId="6142D124"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（5）招标文件所列示的资格性审查表及符合性审查表；</w:t>
      </w:r>
    </w:p>
    <w:p w14:paraId="5B5E2E77"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31．独立评标</w:t>
      </w:r>
    </w:p>
    <w:p w14:paraId="472963A5" w14:textId="77777777" w:rsidR="006D51FB" w:rsidRPr="00D2123C" w:rsidRDefault="006D51FB" w:rsidP="006D51FB">
      <w:pPr>
        <w:ind w:firstLineChars="196" w:firstLine="412"/>
        <w:rPr>
          <w:rFonts w:ascii="宋体" w:eastAsia="宋体" w:hAnsi="宋体"/>
          <w:bCs/>
          <w:szCs w:val="21"/>
        </w:rPr>
      </w:pPr>
      <w:r w:rsidRPr="00D2123C">
        <w:rPr>
          <w:rFonts w:ascii="宋体" w:eastAsia="宋体" w:hAnsi="宋体" w:hint="eastAsia"/>
          <w:bCs/>
        </w:rPr>
        <w:t>30.1评审委员会成员的评标活动应当独立进行，并应遵循投标文件初审、澄清有关问题、比较与评价、确定中标供应商、编写评标报告的工作程序。</w:t>
      </w:r>
    </w:p>
    <w:p w14:paraId="19E097AC" w14:textId="77777777" w:rsidR="006D51FB" w:rsidRPr="00D2123C" w:rsidRDefault="006D51FB" w:rsidP="006D51FB">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2123C">
        <w:rPr>
          <w:rFonts w:ascii="宋体" w:eastAsia="宋体" w:hAnsi="宋体" w:hint="eastAsia"/>
          <w:b/>
          <w:bCs/>
          <w:sz w:val="28"/>
          <w:szCs w:val="28"/>
        </w:rPr>
        <w:t>评标程序及评标方法</w:t>
      </w:r>
    </w:p>
    <w:p w14:paraId="58275615"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32．投标文件初审</w:t>
      </w:r>
    </w:p>
    <w:p w14:paraId="781E5119"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32.1投标文件初审包括资格性审查和符合性审查。资格性审查：依据法律法规和招标</w:t>
      </w:r>
      <w:r w:rsidRPr="00D2123C">
        <w:rPr>
          <w:rFonts w:ascii="宋体" w:eastAsia="宋体" w:hAnsi="宋体" w:hint="eastAsia"/>
        </w:rPr>
        <w:lastRenderedPageBreak/>
        <w:t>文件的规定，对投标文件中的资格证明等进行审查，以确定投标供应商是否具备投标资格。符合性审查：依据招标文件的规定，对投标文件的有效性、完整性和对招标文件的响应程度进行审查，以确定是否满足</w:t>
      </w:r>
      <w:r w:rsidRPr="00D2123C">
        <w:rPr>
          <w:rFonts w:ascii="宋体" w:eastAsia="宋体" w:hAnsi="宋体"/>
        </w:rPr>
        <w:t>符合性审查</w:t>
      </w:r>
      <w:r w:rsidRPr="00D2123C">
        <w:rPr>
          <w:rFonts w:ascii="宋体" w:eastAsia="宋体" w:hAnsi="宋体" w:hint="eastAsia"/>
        </w:rPr>
        <w:t>的要求。</w:t>
      </w:r>
    </w:p>
    <w:p w14:paraId="3E1A1462"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098CC773"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32.3 投标文件初审中关于供应商家数的计算:</w:t>
      </w:r>
    </w:p>
    <w:p w14:paraId="78CC4411"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4F5C3058"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EB776AA"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F50114D" w14:textId="77777777" w:rsidR="006D51FB" w:rsidRPr="00D2123C" w:rsidRDefault="006D51FB" w:rsidP="006D51FB">
      <w:pPr>
        <w:ind w:firstLineChars="196" w:firstLine="412"/>
        <w:rPr>
          <w:rFonts w:ascii="宋体" w:eastAsia="宋体" w:hAnsi="宋体"/>
        </w:rPr>
      </w:pPr>
      <w:r w:rsidRPr="00D2123C">
        <w:rPr>
          <w:rFonts w:ascii="宋体" w:eastAsia="宋体" w:hAnsi="宋体"/>
        </w:rPr>
        <w:t>32.4</w:t>
      </w:r>
      <w:r w:rsidRPr="00D2123C">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DB4A3FE"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32.</w:t>
      </w:r>
      <w:r w:rsidRPr="00D2123C">
        <w:rPr>
          <w:rFonts w:ascii="宋体" w:eastAsia="宋体" w:hAnsi="宋体"/>
        </w:rPr>
        <w:t>5</w:t>
      </w:r>
      <w:r w:rsidRPr="00D2123C">
        <w:rPr>
          <w:rFonts w:ascii="宋体" w:eastAsia="宋体" w:hAnsi="宋体" w:hint="eastAsia"/>
        </w:rPr>
        <w:t>投标人投标文件作无效处理的情形，具体包括但不限于以下：</w:t>
      </w:r>
    </w:p>
    <w:p w14:paraId="56042C33"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32.5.1不同投标人的投标文件由同一单位或者同一个人编制，或者由同一个人分阶段参与编制；</w:t>
      </w:r>
    </w:p>
    <w:p w14:paraId="79209410"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32.5.2不同投标人委托同一单位或者个人办理投标事宜；</w:t>
      </w:r>
    </w:p>
    <w:p w14:paraId="71DD2D75"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32.5.3不同投标人的投标文件载明的项目管理成员或者联系人员为同一人；</w:t>
      </w:r>
    </w:p>
    <w:p w14:paraId="4D25E740"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32.5.4不同投标人的投标文件异常一致或者投标报价呈规律性差异；</w:t>
      </w:r>
    </w:p>
    <w:p w14:paraId="422564EE"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32.5.5不同投标人的投标文件或</w:t>
      </w:r>
      <w:r w:rsidRPr="00D2123C">
        <w:rPr>
          <w:rFonts w:ascii="宋体" w:eastAsia="宋体" w:hAnsi="宋体"/>
        </w:rPr>
        <w:t>部分投标文件</w:t>
      </w:r>
      <w:r w:rsidRPr="00D2123C">
        <w:rPr>
          <w:rFonts w:ascii="宋体" w:eastAsia="宋体" w:hAnsi="宋体" w:hint="eastAsia"/>
        </w:rPr>
        <w:t>相互混装；</w:t>
      </w:r>
    </w:p>
    <w:p w14:paraId="2F9DE0C5"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lastRenderedPageBreak/>
        <w:t>32.5.6投标</w:t>
      </w:r>
      <w:r w:rsidRPr="00D2123C">
        <w:rPr>
          <w:rFonts w:ascii="宋体" w:eastAsia="宋体" w:hAnsi="宋体"/>
        </w:rPr>
        <w:t>供应商之间相互约定给</w:t>
      </w:r>
      <w:r w:rsidRPr="00D2123C">
        <w:rPr>
          <w:rFonts w:ascii="宋体" w:eastAsia="宋体" w:hAnsi="宋体" w:hint="eastAsia"/>
        </w:rPr>
        <w:t>予</w:t>
      </w:r>
      <w:r w:rsidRPr="00D2123C">
        <w:rPr>
          <w:rFonts w:ascii="宋体" w:eastAsia="宋体" w:hAnsi="宋体"/>
        </w:rPr>
        <w:t>未中标的供应商利益补偿</w:t>
      </w:r>
      <w:r w:rsidRPr="00D2123C">
        <w:rPr>
          <w:rFonts w:ascii="宋体" w:eastAsia="宋体" w:hAnsi="宋体" w:hint="eastAsia"/>
        </w:rPr>
        <w:t>；</w:t>
      </w:r>
    </w:p>
    <w:p w14:paraId="56C4A508"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32.5.</w:t>
      </w:r>
      <w:r w:rsidRPr="00D2123C">
        <w:rPr>
          <w:rFonts w:ascii="宋体" w:eastAsia="宋体" w:hAnsi="宋体"/>
        </w:rPr>
        <w:t>7</w:t>
      </w:r>
      <w:r w:rsidRPr="00D2123C">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50FBF7FA"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32.5.</w:t>
      </w:r>
      <w:r w:rsidRPr="00D2123C">
        <w:rPr>
          <w:rFonts w:ascii="宋体" w:eastAsia="宋体" w:hAnsi="宋体"/>
        </w:rPr>
        <w:t>8</w:t>
      </w:r>
      <w:r w:rsidRPr="00D2123C">
        <w:rPr>
          <w:rFonts w:ascii="宋体" w:eastAsia="宋体" w:hAnsi="宋体" w:hint="eastAsia"/>
        </w:rPr>
        <w:t>不同投标供应商的投标文件内容存在非正常一致；</w:t>
      </w:r>
    </w:p>
    <w:p w14:paraId="6D650404"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32.5.</w:t>
      </w:r>
      <w:r w:rsidRPr="00D2123C">
        <w:rPr>
          <w:rFonts w:ascii="宋体" w:eastAsia="宋体" w:hAnsi="宋体"/>
        </w:rPr>
        <w:t>9</w:t>
      </w:r>
      <w:r w:rsidRPr="00D2123C">
        <w:rPr>
          <w:rFonts w:ascii="宋体" w:eastAsia="宋体" w:hAnsi="宋体" w:hint="eastAsia"/>
        </w:rPr>
        <w:t>在同一单位工作人员为两家以上（含两家）供应商进行同一项投标活动；</w:t>
      </w:r>
    </w:p>
    <w:p w14:paraId="5757F142"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32.5.1</w:t>
      </w:r>
      <w:r w:rsidRPr="00D2123C">
        <w:rPr>
          <w:rFonts w:ascii="宋体" w:eastAsia="宋体" w:hAnsi="宋体"/>
        </w:rPr>
        <w:t>0</w:t>
      </w:r>
      <w:r w:rsidRPr="00D2123C">
        <w:rPr>
          <w:rFonts w:ascii="宋体" w:eastAsia="宋体" w:hAnsi="宋体" w:hint="eastAsia"/>
        </w:rPr>
        <w:t>主管部门依照法律、法规认定的其他情形。</w:t>
      </w:r>
    </w:p>
    <w:p w14:paraId="63CF48B7"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32.6 对不属于《资格性审查表》和《符合性审查表》所列的其他情形，除专用条款另有规定和32.5条款所列情形外，不得作为投标无效的理由。</w:t>
      </w:r>
    </w:p>
    <w:p w14:paraId="22258939"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33．澄清有关问题</w:t>
      </w:r>
    </w:p>
    <w:p w14:paraId="150E0309"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55973401"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4B2EBFF"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根据本通用条款第34条，凡属于评审委员会在评审中发现的算术错误进行核实的修改不在此列。</w:t>
      </w:r>
    </w:p>
    <w:p w14:paraId="7F14631C"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34．错误的修正</w:t>
      </w:r>
    </w:p>
    <w:p w14:paraId="4C2B2255"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投标文件报价出现前后不一致的，除专用条款另有规定外，按照下列规定修正：</w:t>
      </w:r>
    </w:p>
    <w:p w14:paraId="2DD0E5C8"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34.1投标文件中开标一览表内容与投标文件中相应内容不一致的，以开标一览表为准；</w:t>
      </w:r>
    </w:p>
    <w:p w14:paraId="420BE766"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34.2大写金额和小写金额不一致的，以大写金额为准；</w:t>
      </w:r>
    </w:p>
    <w:p w14:paraId="5DB9014E"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34.3单价金额小数点或者百分比有明显错位，以开标一览表的总价为准，并修改单价；</w:t>
      </w:r>
    </w:p>
    <w:p w14:paraId="1D73F198"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34.4总价金额与按单价汇总金额不一致的，以单价金额计算结果为准。</w:t>
      </w:r>
    </w:p>
    <w:p w14:paraId="0408090C"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434FC702"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35．投标文件的比较与评价</w:t>
      </w:r>
    </w:p>
    <w:p w14:paraId="669273A9"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评审委员会将按照《深圳经济特区政府采购条例》和《深圳经济特区</w:t>
      </w:r>
      <w:r w:rsidRPr="00D2123C">
        <w:rPr>
          <w:rFonts w:ascii="宋体" w:eastAsia="宋体" w:hAnsi="宋体"/>
          <w:szCs w:val="21"/>
        </w:rPr>
        <w:t>政府采购条例实施细则</w:t>
      </w:r>
      <w:r w:rsidRPr="00D2123C">
        <w:rPr>
          <w:rFonts w:ascii="宋体" w:eastAsia="宋体" w:hAnsi="宋体" w:hint="eastAsia"/>
          <w:szCs w:val="21"/>
        </w:rPr>
        <w:t>》，参照相关法律、法规、规定，仅对通过资格性审查和符合性审查的投标文件进行综合比较与评价。</w:t>
      </w:r>
    </w:p>
    <w:p w14:paraId="1B6C15BB"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lastRenderedPageBreak/>
        <w:t>评审委员会成员对需要共同认定的事项存在争议的，应当按照少数服从多数的原则作出结论。持不同意见的评审委员会成员应当在评标报告上签署不同意见及理由，否则视为同意评标报告。</w:t>
      </w:r>
    </w:p>
    <w:p w14:paraId="1C8A59AA"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36.实地考察、演示或设备测试</w:t>
      </w:r>
    </w:p>
    <w:p w14:paraId="029E811D"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15CBEB69"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36.2若招标文件要求进行现场演示或设备测试的，投标人应做好相应准备。</w:t>
      </w:r>
    </w:p>
    <w:p w14:paraId="4B12E5A0"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37．评标方法</w:t>
      </w:r>
    </w:p>
    <w:p w14:paraId="2F000ABC" w14:textId="77777777" w:rsidR="006D51FB" w:rsidRPr="00D2123C" w:rsidRDefault="006D51FB" w:rsidP="006D51FB">
      <w:pPr>
        <w:ind w:firstLineChars="196" w:firstLine="413"/>
        <w:rPr>
          <w:rFonts w:ascii="宋体" w:eastAsia="宋体" w:hAnsi="宋体"/>
          <w:b/>
          <w:bCs/>
          <w:szCs w:val="21"/>
        </w:rPr>
      </w:pPr>
      <w:r w:rsidRPr="00D2123C">
        <w:rPr>
          <w:rFonts w:ascii="宋体" w:eastAsia="宋体" w:hAnsi="宋体" w:hint="eastAsia"/>
          <w:b/>
          <w:bCs/>
          <w:szCs w:val="21"/>
        </w:rPr>
        <w:t>37.1最低价法</w:t>
      </w:r>
    </w:p>
    <w:p w14:paraId="2FA89F72" w14:textId="77777777" w:rsidR="006D51FB" w:rsidRPr="00D2123C" w:rsidRDefault="006D51FB" w:rsidP="006D51FB">
      <w:pPr>
        <w:ind w:firstLineChars="196" w:firstLine="412"/>
        <w:rPr>
          <w:rFonts w:ascii="宋体" w:eastAsia="宋体" w:hAnsi="宋体"/>
        </w:rPr>
      </w:pPr>
      <w:r w:rsidRPr="00D2123C">
        <w:rPr>
          <w:rFonts w:ascii="宋体" w:eastAsia="宋体" w:hAnsi="宋体"/>
        </w:rPr>
        <w:t>最低评标价法，是指投标文件满足招标文件全部实质性要求，</w:t>
      </w:r>
      <w:r w:rsidRPr="00D2123C">
        <w:rPr>
          <w:rFonts w:ascii="宋体" w:eastAsia="宋体" w:hAnsi="宋体" w:hint="eastAsia"/>
        </w:rPr>
        <w:t>按报价进行排序</w:t>
      </w:r>
      <w:r w:rsidRPr="00D2123C">
        <w:rPr>
          <w:rFonts w:ascii="宋体" w:eastAsia="宋体" w:hAnsi="宋体"/>
        </w:rPr>
        <w:t>且投标报价最低的投标人为中标</w:t>
      </w:r>
      <w:r w:rsidRPr="00D2123C">
        <w:rPr>
          <w:rFonts w:ascii="宋体" w:eastAsia="宋体" w:hAnsi="宋体" w:hint="eastAsia"/>
        </w:rPr>
        <w:t>候选人</w:t>
      </w:r>
      <w:r w:rsidRPr="00D2123C">
        <w:rPr>
          <w:rFonts w:ascii="宋体" w:eastAsia="宋体" w:hAnsi="宋体"/>
        </w:rPr>
        <w:t>的评标方法（</w:t>
      </w:r>
      <w:r w:rsidRPr="00D2123C">
        <w:rPr>
          <w:rFonts w:ascii="宋体" w:eastAsia="宋体" w:hAnsi="宋体" w:hint="eastAsia"/>
        </w:rPr>
        <w:t>排名</w:t>
      </w:r>
      <w:r w:rsidRPr="00D2123C">
        <w:rPr>
          <w:rFonts w:ascii="宋体" w:eastAsia="宋体" w:hAnsi="宋体"/>
        </w:rPr>
        <w:t>第二</w:t>
      </w:r>
      <w:r w:rsidRPr="00D2123C">
        <w:rPr>
          <w:rFonts w:ascii="宋体" w:eastAsia="宋体" w:hAnsi="宋体" w:hint="eastAsia"/>
        </w:rPr>
        <w:t>的投标人为第一递补中标候选人、排名</w:t>
      </w:r>
      <w:r w:rsidRPr="00D2123C">
        <w:rPr>
          <w:rFonts w:ascii="宋体" w:eastAsia="宋体" w:hAnsi="宋体"/>
        </w:rPr>
        <w:t>第</w:t>
      </w:r>
      <w:r w:rsidRPr="00D2123C">
        <w:rPr>
          <w:rFonts w:ascii="宋体" w:eastAsia="宋体" w:hAnsi="宋体" w:hint="eastAsia"/>
        </w:rPr>
        <w:t>三的投标人为第二递补中标候选人</w:t>
      </w:r>
      <w:r w:rsidRPr="00D2123C">
        <w:rPr>
          <w:rFonts w:ascii="宋体" w:eastAsia="宋体" w:hAnsi="宋体"/>
        </w:rPr>
        <w:t>）。</w:t>
      </w:r>
    </w:p>
    <w:p w14:paraId="72F9A763" w14:textId="77777777" w:rsidR="006D51FB" w:rsidRPr="00D2123C" w:rsidRDefault="006D51FB" w:rsidP="006D51FB">
      <w:pPr>
        <w:ind w:firstLineChars="196" w:firstLine="413"/>
        <w:rPr>
          <w:rFonts w:ascii="宋体" w:eastAsia="宋体" w:hAnsi="宋体"/>
          <w:b/>
          <w:bCs/>
          <w:szCs w:val="21"/>
        </w:rPr>
      </w:pPr>
      <w:r w:rsidRPr="00D2123C">
        <w:rPr>
          <w:rFonts w:ascii="宋体" w:eastAsia="宋体" w:hAnsi="宋体" w:hint="eastAsia"/>
          <w:b/>
          <w:bCs/>
          <w:szCs w:val="21"/>
        </w:rPr>
        <w:t>37.2综合评分法</w:t>
      </w:r>
    </w:p>
    <w:p w14:paraId="6E976C09" w14:textId="77777777" w:rsidR="006D51FB" w:rsidRPr="00D2123C" w:rsidRDefault="006D51FB" w:rsidP="006D51FB">
      <w:pPr>
        <w:ind w:firstLineChars="196" w:firstLine="412"/>
        <w:rPr>
          <w:rFonts w:ascii="宋体" w:eastAsia="宋体" w:hAnsi="宋体"/>
        </w:rPr>
      </w:pPr>
      <w:r w:rsidRPr="00D2123C">
        <w:rPr>
          <w:rFonts w:ascii="宋体" w:eastAsia="宋体" w:hAnsi="宋体"/>
        </w:rPr>
        <w:t>综合评分法，是指投标文件满足招标文件全部实质性要求，且按照评审因素的量化指标评审得分最高的投标人为中标</w:t>
      </w:r>
      <w:r w:rsidRPr="00D2123C">
        <w:rPr>
          <w:rFonts w:ascii="宋体" w:eastAsia="宋体" w:hAnsi="宋体" w:hint="eastAsia"/>
        </w:rPr>
        <w:t>候选人</w:t>
      </w:r>
      <w:r w:rsidRPr="00D2123C">
        <w:rPr>
          <w:rFonts w:ascii="宋体" w:eastAsia="宋体" w:hAnsi="宋体"/>
        </w:rPr>
        <w:t>的评标方法（</w:t>
      </w:r>
      <w:r w:rsidRPr="00D2123C">
        <w:rPr>
          <w:rFonts w:ascii="宋体" w:eastAsia="宋体" w:hAnsi="宋体" w:hint="eastAsia"/>
        </w:rPr>
        <w:t>排名</w:t>
      </w:r>
      <w:r w:rsidRPr="00D2123C">
        <w:rPr>
          <w:rFonts w:ascii="宋体" w:eastAsia="宋体" w:hAnsi="宋体"/>
        </w:rPr>
        <w:t>第二</w:t>
      </w:r>
      <w:r w:rsidRPr="00D2123C">
        <w:rPr>
          <w:rFonts w:ascii="宋体" w:eastAsia="宋体" w:hAnsi="宋体" w:hint="eastAsia"/>
        </w:rPr>
        <w:t>的投标人为第一递补中标候选人、排名</w:t>
      </w:r>
      <w:r w:rsidRPr="00D2123C">
        <w:rPr>
          <w:rFonts w:ascii="宋体" w:eastAsia="宋体" w:hAnsi="宋体"/>
        </w:rPr>
        <w:t>第</w:t>
      </w:r>
      <w:r w:rsidRPr="00D2123C">
        <w:rPr>
          <w:rFonts w:ascii="宋体" w:eastAsia="宋体" w:hAnsi="宋体" w:hint="eastAsia"/>
        </w:rPr>
        <w:t>三的投标人为第二递补中标候选人</w:t>
      </w:r>
      <w:r w:rsidRPr="00D2123C">
        <w:rPr>
          <w:rFonts w:ascii="宋体" w:eastAsia="宋体" w:hAnsi="宋体"/>
        </w:rPr>
        <w:t>）。</w:t>
      </w:r>
    </w:p>
    <w:p w14:paraId="421884D7" w14:textId="77777777" w:rsidR="006D51FB" w:rsidRPr="00D2123C" w:rsidRDefault="006D51FB" w:rsidP="006D51FB">
      <w:pPr>
        <w:ind w:firstLineChars="196" w:firstLine="413"/>
        <w:rPr>
          <w:rFonts w:ascii="宋体" w:eastAsia="宋体" w:hAnsi="宋体"/>
          <w:b/>
          <w:bCs/>
          <w:szCs w:val="21"/>
        </w:rPr>
      </w:pPr>
      <w:r w:rsidRPr="00D2123C">
        <w:rPr>
          <w:rFonts w:ascii="宋体" w:eastAsia="宋体" w:hAnsi="宋体" w:hint="eastAsia"/>
          <w:b/>
          <w:bCs/>
          <w:szCs w:val="21"/>
        </w:rPr>
        <w:t>37.3定性评审法</w:t>
      </w:r>
    </w:p>
    <w:p w14:paraId="41ACF16A" w14:textId="77777777" w:rsidR="006D51FB" w:rsidRPr="00D2123C" w:rsidRDefault="006D51FB" w:rsidP="006D51FB">
      <w:pPr>
        <w:ind w:firstLineChars="196" w:firstLine="412"/>
        <w:rPr>
          <w:rFonts w:ascii="宋体" w:eastAsia="宋体" w:hAnsi="宋体"/>
          <w:bCs/>
          <w:szCs w:val="21"/>
        </w:rPr>
      </w:pPr>
      <w:r w:rsidRPr="00D2123C">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2B64A06" w14:textId="77777777" w:rsidR="006D51FB" w:rsidRPr="00D2123C" w:rsidRDefault="006D51FB" w:rsidP="006D51FB">
      <w:pPr>
        <w:ind w:firstLineChars="196" w:firstLine="413"/>
        <w:rPr>
          <w:rFonts w:ascii="宋体" w:eastAsia="宋体" w:hAnsi="宋体"/>
          <w:b/>
          <w:bCs/>
          <w:szCs w:val="21"/>
        </w:rPr>
      </w:pPr>
      <w:r w:rsidRPr="00D2123C">
        <w:rPr>
          <w:rFonts w:ascii="宋体" w:eastAsia="宋体" w:hAnsi="宋体" w:hint="eastAsia"/>
          <w:b/>
          <w:bCs/>
          <w:szCs w:val="21"/>
        </w:rPr>
        <w:t>37.</w:t>
      </w:r>
      <w:r w:rsidRPr="00D2123C">
        <w:rPr>
          <w:rFonts w:ascii="宋体" w:eastAsia="宋体" w:hAnsi="宋体"/>
          <w:b/>
          <w:bCs/>
          <w:szCs w:val="21"/>
        </w:rPr>
        <w:t>4</w:t>
      </w:r>
      <w:r w:rsidRPr="00D2123C">
        <w:rPr>
          <w:rFonts w:ascii="宋体" w:eastAsia="宋体" w:hAnsi="宋体" w:hint="eastAsia"/>
          <w:b/>
          <w:bCs/>
          <w:szCs w:val="21"/>
        </w:rPr>
        <w:t xml:space="preserve"> 本项目采用的评标方法见本项目招标文件第一册“专用条款”的相关内容。</w:t>
      </w:r>
    </w:p>
    <w:p w14:paraId="46428BD7" w14:textId="77777777" w:rsidR="006D51FB" w:rsidRPr="00D2123C" w:rsidRDefault="006D51FB" w:rsidP="006D51FB">
      <w:pPr>
        <w:ind w:firstLineChars="196" w:firstLine="413"/>
        <w:rPr>
          <w:rFonts w:ascii="宋体" w:eastAsia="宋体" w:hAnsi="宋体"/>
          <w:b/>
          <w:bCs/>
          <w:szCs w:val="21"/>
        </w:rPr>
      </w:pPr>
      <w:r w:rsidRPr="00D2123C">
        <w:rPr>
          <w:rFonts w:ascii="宋体" w:eastAsia="宋体" w:hAnsi="宋体" w:hint="eastAsia"/>
          <w:b/>
          <w:bCs/>
          <w:szCs w:val="21"/>
        </w:rPr>
        <w:t>37.</w:t>
      </w:r>
      <w:r w:rsidRPr="00D2123C">
        <w:rPr>
          <w:rFonts w:ascii="宋体" w:eastAsia="宋体" w:hAnsi="宋体"/>
          <w:b/>
          <w:bCs/>
          <w:szCs w:val="21"/>
        </w:rPr>
        <w:t>5</w:t>
      </w:r>
      <w:r w:rsidRPr="00D2123C">
        <w:rPr>
          <w:rFonts w:ascii="宋体" w:eastAsia="宋体" w:hAnsi="宋体" w:hint="eastAsia"/>
          <w:b/>
          <w:bCs/>
          <w:szCs w:val="21"/>
        </w:rPr>
        <w:t>重新评审的情形</w:t>
      </w:r>
    </w:p>
    <w:p w14:paraId="01FB91C6" w14:textId="77777777" w:rsidR="006D51FB" w:rsidRPr="00D2123C" w:rsidRDefault="006D51FB" w:rsidP="006D51FB">
      <w:pPr>
        <w:ind w:firstLineChars="196" w:firstLine="412"/>
        <w:rPr>
          <w:rFonts w:ascii="宋体" w:eastAsia="宋体" w:hAnsi="宋体"/>
          <w:bCs/>
          <w:szCs w:val="21"/>
        </w:rPr>
      </w:pPr>
      <w:r w:rsidRPr="00D2123C">
        <w:rPr>
          <w:rFonts w:ascii="宋体" w:eastAsia="宋体" w:hAnsi="宋体" w:hint="eastAsia"/>
          <w:bCs/>
          <w:szCs w:val="21"/>
        </w:rPr>
        <w:t>评标结果汇总完成后，除下列情形外，任何人不得修改评标结果：</w:t>
      </w:r>
    </w:p>
    <w:p w14:paraId="2B14042A" w14:textId="77777777" w:rsidR="006D51FB" w:rsidRPr="00D2123C" w:rsidRDefault="006D51FB" w:rsidP="006D51FB">
      <w:pPr>
        <w:ind w:firstLineChars="196" w:firstLine="412"/>
        <w:rPr>
          <w:rFonts w:ascii="宋体" w:eastAsia="宋体" w:hAnsi="宋体"/>
          <w:bCs/>
          <w:szCs w:val="21"/>
        </w:rPr>
      </w:pPr>
      <w:r w:rsidRPr="00D2123C">
        <w:rPr>
          <w:rFonts w:ascii="宋体" w:eastAsia="宋体" w:hAnsi="宋体" w:hint="eastAsia"/>
          <w:bCs/>
          <w:szCs w:val="21"/>
        </w:rPr>
        <w:t>（1）分值汇总计算错误的；</w:t>
      </w:r>
    </w:p>
    <w:p w14:paraId="39F091AF" w14:textId="77777777" w:rsidR="006D51FB" w:rsidRPr="00D2123C" w:rsidRDefault="006D51FB" w:rsidP="006D51FB">
      <w:pPr>
        <w:ind w:firstLineChars="196" w:firstLine="412"/>
        <w:rPr>
          <w:rFonts w:ascii="宋体" w:eastAsia="宋体" w:hAnsi="宋体"/>
          <w:bCs/>
          <w:szCs w:val="21"/>
        </w:rPr>
      </w:pPr>
      <w:r w:rsidRPr="00D2123C">
        <w:rPr>
          <w:rFonts w:ascii="宋体" w:eastAsia="宋体" w:hAnsi="宋体" w:hint="eastAsia"/>
          <w:bCs/>
          <w:szCs w:val="21"/>
        </w:rPr>
        <w:t>（2）分项评分超出评分标准范围的；</w:t>
      </w:r>
    </w:p>
    <w:p w14:paraId="5D11A98F" w14:textId="77777777" w:rsidR="006D51FB" w:rsidRPr="00D2123C" w:rsidRDefault="006D51FB" w:rsidP="006D51FB">
      <w:pPr>
        <w:ind w:firstLineChars="196" w:firstLine="412"/>
        <w:rPr>
          <w:rFonts w:ascii="宋体" w:eastAsia="宋体" w:hAnsi="宋体"/>
          <w:bCs/>
          <w:szCs w:val="21"/>
        </w:rPr>
      </w:pPr>
      <w:r w:rsidRPr="00D2123C">
        <w:rPr>
          <w:rFonts w:ascii="宋体" w:eastAsia="宋体" w:hAnsi="宋体" w:hint="eastAsia"/>
          <w:bCs/>
          <w:szCs w:val="21"/>
        </w:rPr>
        <w:t>（3）评审委员会成员对客观评审因素评分不一致的；</w:t>
      </w:r>
    </w:p>
    <w:p w14:paraId="09A2BBA1" w14:textId="77777777" w:rsidR="006D51FB" w:rsidRPr="00D2123C" w:rsidRDefault="006D51FB" w:rsidP="006D51FB">
      <w:pPr>
        <w:ind w:firstLineChars="196" w:firstLine="412"/>
        <w:rPr>
          <w:rFonts w:ascii="宋体" w:eastAsia="宋体" w:hAnsi="宋体"/>
          <w:bCs/>
          <w:szCs w:val="21"/>
        </w:rPr>
      </w:pPr>
      <w:r w:rsidRPr="00D2123C">
        <w:rPr>
          <w:rFonts w:ascii="宋体" w:eastAsia="宋体" w:hAnsi="宋体" w:hint="eastAsia"/>
          <w:bCs/>
          <w:szCs w:val="21"/>
        </w:rPr>
        <w:t>（4）经评审委员会认定评分畸高、畸低的。</w:t>
      </w:r>
    </w:p>
    <w:p w14:paraId="4304B973" w14:textId="77777777" w:rsidR="006D51FB" w:rsidRPr="00D2123C" w:rsidRDefault="006D51FB" w:rsidP="006D51FB">
      <w:pPr>
        <w:ind w:firstLineChars="196" w:firstLine="412"/>
        <w:rPr>
          <w:rFonts w:ascii="宋体" w:eastAsia="宋体" w:hAnsi="宋体"/>
          <w:bCs/>
          <w:szCs w:val="21"/>
        </w:rPr>
      </w:pPr>
      <w:r w:rsidRPr="00D2123C">
        <w:rPr>
          <w:rFonts w:ascii="宋体" w:eastAsia="宋体" w:hAnsi="宋体" w:hint="eastAsia"/>
          <w:bCs/>
          <w:szCs w:val="21"/>
        </w:rPr>
        <w:t>评标报告签署前，经复核发现存在以上情形之一的，评审委员会应当当场修改评标结果，</w:t>
      </w:r>
      <w:r w:rsidRPr="00D2123C">
        <w:rPr>
          <w:rFonts w:ascii="宋体" w:eastAsia="宋体" w:hAnsi="宋体" w:hint="eastAsia"/>
          <w:bCs/>
          <w:szCs w:val="21"/>
        </w:rPr>
        <w:lastRenderedPageBreak/>
        <w:t>并在评标报告中记载；评标报告签署后，采购人或者学校采购机构发现存在以上情形之一的，应当组织原评审委员会进行重新评审。</w:t>
      </w:r>
    </w:p>
    <w:p w14:paraId="274B3FD4" w14:textId="77777777" w:rsidR="006D51FB" w:rsidRPr="00D2123C" w:rsidRDefault="006D51FB" w:rsidP="006D51FB">
      <w:pPr>
        <w:ind w:firstLineChars="196" w:firstLine="412"/>
        <w:rPr>
          <w:rFonts w:ascii="宋体" w:eastAsia="宋体" w:hAnsi="宋体"/>
          <w:b/>
          <w:bCs/>
          <w:szCs w:val="21"/>
        </w:rPr>
      </w:pPr>
      <w:r w:rsidRPr="00D2123C">
        <w:rPr>
          <w:rFonts w:ascii="宋体" w:eastAsia="宋体" w:hAnsi="宋体" w:hint="eastAsia"/>
          <w:bCs/>
          <w:szCs w:val="21"/>
        </w:rPr>
        <w:t>投标人对本条第一款情形提出质疑的，采购人或者学校采购机构可以组织原评审委员会进行重新评审，</w:t>
      </w:r>
      <w:r w:rsidRPr="00D2123C">
        <w:rPr>
          <w:rFonts w:ascii="宋体" w:eastAsia="宋体" w:hAnsi="宋体" w:cs="宋体" w:hint="eastAsia"/>
          <w:kern w:val="0"/>
          <w:szCs w:val="21"/>
        </w:rPr>
        <w:t>重新评审改变评标结果的，应当书面报告本级财政部门。</w:t>
      </w:r>
    </w:p>
    <w:p w14:paraId="0CDC73B2" w14:textId="77777777" w:rsidR="006D51FB" w:rsidRPr="00D2123C" w:rsidRDefault="006D51FB" w:rsidP="006D51FB">
      <w:pPr>
        <w:ind w:firstLineChars="196" w:firstLine="413"/>
        <w:rPr>
          <w:rFonts w:ascii="宋体" w:eastAsia="宋体" w:hAnsi="宋体"/>
          <w:b/>
          <w:bCs/>
          <w:szCs w:val="21"/>
        </w:rPr>
      </w:pPr>
      <w:r w:rsidRPr="00D2123C">
        <w:rPr>
          <w:rFonts w:ascii="宋体" w:eastAsia="宋体" w:hAnsi="宋体" w:hint="eastAsia"/>
          <w:b/>
          <w:bCs/>
          <w:szCs w:val="21"/>
        </w:rPr>
        <w:t xml:space="preserve"> 37.</w:t>
      </w:r>
      <w:r w:rsidRPr="00D2123C">
        <w:rPr>
          <w:rFonts w:ascii="宋体" w:eastAsia="宋体" w:hAnsi="宋体"/>
          <w:b/>
          <w:bCs/>
          <w:szCs w:val="21"/>
        </w:rPr>
        <w:t>6</w:t>
      </w:r>
      <w:r w:rsidRPr="00D2123C">
        <w:rPr>
          <w:rFonts w:ascii="宋体" w:eastAsia="宋体" w:hAnsi="宋体" w:hint="eastAsia"/>
          <w:b/>
          <w:bCs/>
          <w:szCs w:val="21"/>
        </w:rPr>
        <w:t>重新组建评审委员会的情形</w:t>
      </w:r>
    </w:p>
    <w:p w14:paraId="004F38AD" w14:textId="77777777" w:rsidR="006D51FB" w:rsidRPr="00D2123C" w:rsidRDefault="006D51FB" w:rsidP="006D51FB">
      <w:pPr>
        <w:ind w:firstLineChars="196" w:firstLine="412"/>
        <w:rPr>
          <w:rFonts w:ascii="宋体" w:eastAsia="宋体" w:hAnsi="宋体"/>
          <w:bCs/>
          <w:szCs w:val="21"/>
        </w:rPr>
      </w:pPr>
      <w:r w:rsidRPr="00D2123C">
        <w:rPr>
          <w:rFonts w:ascii="宋体" w:eastAsia="宋体" w:hAnsi="宋体" w:hint="eastAsia"/>
          <w:bCs/>
          <w:szCs w:val="21"/>
        </w:rPr>
        <w:t>评审委员会或者其成员存在下列情形导致评标结果无效的，重新组建评审委员会进行评标：</w:t>
      </w:r>
    </w:p>
    <w:p w14:paraId="7A3E037C" w14:textId="77777777" w:rsidR="006D51FB" w:rsidRPr="00D2123C" w:rsidRDefault="006D51FB" w:rsidP="006D51FB">
      <w:pPr>
        <w:ind w:firstLineChars="196" w:firstLine="412"/>
        <w:rPr>
          <w:rFonts w:ascii="宋体" w:eastAsia="宋体" w:hAnsi="宋体"/>
          <w:bCs/>
          <w:szCs w:val="21"/>
        </w:rPr>
      </w:pPr>
      <w:r w:rsidRPr="00D2123C">
        <w:rPr>
          <w:rFonts w:ascii="宋体" w:eastAsia="宋体" w:hAnsi="宋体" w:hint="eastAsia"/>
          <w:bCs/>
          <w:szCs w:val="21"/>
        </w:rPr>
        <w:t>（1）评审委员会组成不符合相关规定的；</w:t>
      </w:r>
    </w:p>
    <w:p w14:paraId="3818A68F" w14:textId="77777777" w:rsidR="006D51FB" w:rsidRPr="00D2123C" w:rsidRDefault="006D51FB" w:rsidP="006D51FB">
      <w:pPr>
        <w:ind w:firstLineChars="196" w:firstLine="412"/>
        <w:rPr>
          <w:rFonts w:ascii="宋体" w:eastAsia="宋体" w:hAnsi="宋体"/>
          <w:bCs/>
          <w:szCs w:val="21"/>
        </w:rPr>
      </w:pPr>
      <w:r w:rsidRPr="00D2123C">
        <w:rPr>
          <w:rFonts w:ascii="宋体" w:eastAsia="宋体" w:hAnsi="宋体" w:hint="eastAsia"/>
          <w:bCs/>
          <w:szCs w:val="21"/>
        </w:rPr>
        <w:t>（2）有《政府采购货物和服务招标投标管理办法》第六十二条第一至五项情形的；</w:t>
      </w:r>
    </w:p>
    <w:p w14:paraId="24BA7D37" w14:textId="77777777" w:rsidR="006D51FB" w:rsidRPr="00D2123C" w:rsidRDefault="006D51FB" w:rsidP="006D51FB">
      <w:pPr>
        <w:ind w:firstLineChars="196" w:firstLine="412"/>
        <w:rPr>
          <w:rFonts w:ascii="宋体" w:eastAsia="宋体" w:hAnsi="宋体"/>
          <w:bCs/>
          <w:szCs w:val="21"/>
        </w:rPr>
      </w:pPr>
      <w:r w:rsidRPr="00D2123C">
        <w:rPr>
          <w:rFonts w:ascii="宋体" w:eastAsia="宋体" w:hAnsi="宋体" w:hint="eastAsia"/>
          <w:bCs/>
          <w:szCs w:val="21"/>
        </w:rPr>
        <w:t>（3）评审委员会及其成员独立评标受到非法干预的；</w:t>
      </w:r>
    </w:p>
    <w:p w14:paraId="2162627A" w14:textId="77777777" w:rsidR="006D51FB" w:rsidRPr="00D2123C" w:rsidRDefault="006D51FB" w:rsidP="006D51FB">
      <w:pPr>
        <w:ind w:firstLineChars="196" w:firstLine="412"/>
        <w:rPr>
          <w:rFonts w:ascii="宋体" w:eastAsia="宋体" w:hAnsi="宋体"/>
          <w:bCs/>
          <w:szCs w:val="21"/>
        </w:rPr>
      </w:pPr>
      <w:r w:rsidRPr="00D2123C">
        <w:rPr>
          <w:rFonts w:ascii="宋体" w:eastAsia="宋体" w:hAnsi="宋体" w:hint="eastAsia"/>
          <w:bCs/>
          <w:szCs w:val="21"/>
        </w:rPr>
        <w:t>（4）有政府采购法实施条例第七十五条规定的违法行为的。</w:t>
      </w:r>
    </w:p>
    <w:p w14:paraId="56689E56" w14:textId="77777777" w:rsidR="006D51FB" w:rsidRPr="00D2123C" w:rsidRDefault="006D51FB" w:rsidP="006D51FB">
      <w:pPr>
        <w:ind w:firstLineChars="196" w:firstLine="412"/>
        <w:rPr>
          <w:rFonts w:ascii="宋体" w:eastAsia="宋体" w:hAnsi="宋体"/>
          <w:bCs/>
          <w:szCs w:val="21"/>
        </w:rPr>
      </w:pPr>
      <w:r w:rsidRPr="00D2123C">
        <w:rPr>
          <w:rFonts w:ascii="宋体" w:eastAsia="宋体" w:hAnsi="宋体" w:hint="eastAsia"/>
          <w:bCs/>
          <w:szCs w:val="21"/>
        </w:rPr>
        <w:t>有违法违规行为的原评审委员会成员不得参加重新组建的评审委员会。</w:t>
      </w:r>
    </w:p>
    <w:p w14:paraId="068F360B" w14:textId="77777777" w:rsidR="006D51FB" w:rsidRPr="00D2123C" w:rsidRDefault="006D51FB" w:rsidP="006D51FB">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2123C">
        <w:rPr>
          <w:rFonts w:ascii="宋体" w:eastAsia="宋体" w:hAnsi="宋体" w:hint="eastAsia"/>
          <w:b/>
          <w:bCs/>
          <w:sz w:val="28"/>
          <w:szCs w:val="28"/>
        </w:rPr>
        <w:t>定标及公示</w:t>
      </w:r>
    </w:p>
    <w:p w14:paraId="3F18ED95"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38．定标方法</w:t>
      </w:r>
    </w:p>
    <w:p w14:paraId="3A5F3FB3"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38</w:t>
      </w:r>
      <w:r w:rsidRPr="00D2123C">
        <w:rPr>
          <w:rFonts w:ascii="宋体" w:eastAsia="宋体" w:hAnsi="宋体"/>
          <w:szCs w:val="21"/>
        </w:rPr>
        <w:t>.</w:t>
      </w:r>
      <w:r w:rsidRPr="00D2123C">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731B964F"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szCs w:val="21"/>
        </w:rPr>
        <w:t>38</w:t>
      </w:r>
      <w:r w:rsidRPr="00D2123C">
        <w:rPr>
          <w:rFonts w:ascii="宋体" w:eastAsia="宋体" w:hAnsi="宋体"/>
          <w:szCs w:val="21"/>
        </w:rPr>
        <w:t>.</w:t>
      </w:r>
      <w:r w:rsidRPr="00D2123C">
        <w:rPr>
          <w:rFonts w:ascii="宋体" w:eastAsia="宋体" w:hAnsi="宋体" w:hint="eastAsia"/>
          <w:szCs w:val="21"/>
        </w:rPr>
        <w:t>2</w:t>
      </w:r>
      <w:r w:rsidRPr="00D2123C">
        <w:rPr>
          <w:rFonts w:ascii="宋体" w:eastAsia="宋体" w:hAnsi="宋体"/>
        </w:rPr>
        <w:t>采用最低评标价法的，评标结果按投标报价由低到高顺序排列。投标报价相同的并列。投标文件满足招标文件全部实质性要求且投标报价最低的</w:t>
      </w:r>
      <w:r w:rsidRPr="00D2123C">
        <w:rPr>
          <w:rFonts w:ascii="宋体" w:eastAsia="宋体" w:hAnsi="宋体" w:hint="eastAsia"/>
        </w:rPr>
        <w:t>投标人为</w:t>
      </w:r>
      <w:r w:rsidRPr="00D2123C">
        <w:rPr>
          <w:rFonts w:ascii="宋体" w:eastAsia="宋体" w:hAnsi="宋体"/>
        </w:rPr>
        <w:t>排名第一的中标候选人（</w:t>
      </w:r>
      <w:r w:rsidRPr="00D2123C">
        <w:rPr>
          <w:rFonts w:ascii="宋体" w:eastAsia="宋体" w:hAnsi="宋体" w:hint="eastAsia"/>
        </w:rPr>
        <w:t>排名</w:t>
      </w:r>
      <w:r w:rsidRPr="00D2123C">
        <w:rPr>
          <w:rFonts w:ascii="宋体" w:eastAsia="宋体" w:hAnsi="宋体"/>
        </w:rPr>
        <w:t>第二</w:t>
      </w:r>
      <w:r w:rsidRPr="00D2123C">
        <w:rPr>
          <w:rFonts w:ascii="宋体" w:eastAsia="宋体" w:hAnsi="宋体" w:hint="eastAsia"/>
        </w:rPr>
        <w:t>的投标人为第一递补中标候选人、排名</w:t>
      </w:r>
      <w:r w:rsidRPr="00D2123C">
        <w:rPr>
          <w:rFonts w:ascii="宋体" w:eastAsia="宋体" w:hAnsi="宋体"/>
        </w:rPr>
        <w:t>第</w:t>
      </w:r>
      <w:r w:rsidRPr="00D2123C">
        <w:rPr>
          <w:rFonts w:ascii="宋体" w:eastAsia="宋体" w:hAnsi="宋体" w:hint="eastAsia"/>
        </w:rPr>
        <w:t>三的投标人为第二递补中标候选人</w:t>
      </w:r>
      <w:r w:rsidRPr="00D2123C">
        <w:rPr>
          <w:rFonts w:ascii="宋体" w:eastAsia="宋体" w:hAnsi="宋体"/>
        </w:rPr>
        <w:t>）。</w:t>
      </w:r>
    </w:p>
    <w:p w14:paraId="04623E34"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szCs w:val="21"/>
        </w:rPr>
        <w:t>38</w:t>
      </w:r>
      <w:r w:rsidRPr="00D2123C">
        <w:rPr>
          <w:rFonts w:ascii="宋体" w:eastAsia="宋体" w:hAnsi="宋体"/>
          <w:szCs w:val="21"/>
        </w:rPr>
        <w:t>.</w:t>
      </w:r>
      <w:r w:rsidRPr="00D2123C">
        <w:rPr>
          <w:rFonts w:ascii="宋体" w:eastAsia="宋体" w:hAnsi="宋体" w:hint="eastAsia"/>
          <w:szCs w:val="21"/>
        </w:rPr>
        <w:t>3</w:t>
      </w:r>
      <w:r w:rsidRPr="00D2123C">
        <w:rPr>
          <w:rFonts w:ascii="宋体" w:eastAsia="宋体" w:hAnsi="宋体"/>
          <w:szCs w:val="21"/>
        </w:rPr>
        <w:t>采</w:t>
      </w:r>
      <w:r w:rsidRPr="00D2123C">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D2123C">
        <w:rPr>
          <w:rFonts w:ascii="宋体" w:eastAsia="宋体" w:hAnsi="宋体" w:hint="eastAsia"/>
        </w:rPr>
        <w:t>排名</w:t>
      </w:r>
      <w:r w:rsidRPr="00D2123C">
        <w:rPr>
          <w:rFonts w:ascii="宋体" w:eastAsia="宋体" w:hAnsi="宋体"/>
        </w:rPr>
        <w:t>第二</w:t>
      </w:r>
      <w:r w:rsidRPr="00D2123C">
        <w:rPr>
          <w:rFonts w:ascii="宋体" w:eastAsia="宋体" w:hAnsi="宋体" w:hint="eastAsia"/>
        </w:rPr>
        <w:t>的投标人为第一递补中标候选人、排名</w:t>
      </w:r>
      <w:r w:rsidRPr="00D2123C">
        <w:rPr>
          <w:rFonts w:ascii="宋体" w:eastAsia="宋体" w:hAnsi="宋体"/>
        </w:rPr>
        <w:t>第</w:t>
      </w:r>
      <w:r w:rsidRPr="00D2123C">
        <w:rPr>
          <w:rFonts w:ascii="宋体" w:eastAsia="宋体" w:hAnsi="宋体" w:hint="eastAsia"/>
        </w:rPr>
        <w:t>三的投标人为第二递补中标候选人</w:t>
      </w:r>
      <w:r w:rsidRPr="00D2123C">
        <w:rPr>
          <w:rFonts w:ascii="宋体" w:eastAsia="宋体" w:hAnsi="宋体"/>
        </w:rPr>
        <w:t>）。</w:t>
      </w:r>
    </w:p>
    <w:p w14:paraId="47F8FAC6"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38</w:t>
      </w:r>
      <w:r w:rsidRPr="00D2123C">
        <w:rPr>
          <w:rFonts w:ascii="宋体" w:eastAsia="宋体" w:hAnsi="宋体"/>
          <w:szCs w:val="21"/>
        </w:rPr>
        <w:t>.</w:t>
      </w:r>
      <w:r w:rsidRPr="00D2123C">
        <w:rPr>
          <w:rFonts w:ascii="宋体" w:eastAsia="宋体" w:hAnsi="宋体" w:hint="eastAsia"/>
          <w:szCs w:val="21"/>
        </w:rPr>
        <w:t>4出现并列的情况时，采取随机抽取的方式确定并列</w:t>
      </w:r>
      <w:r w:rsidRPr="00D2123C">
        <w:rPr>
          <w:rFonts w:ascii="宋体" w:eastAsia="宋体" w:hAnsi="宋体"/>
          <w:szCs w:val="21"/>
        </w:rPr>
        <w:t>的投标人的排序</w:t>
      </w:r>
      <w:r w:rsidRPr="00D2123C">
        <w:rPr>
          <w:rFonts w:ascii="宋体" w:eastAsia="宋体" w:hAnsi="宋体" w:hint="eastAsia"/>
          <w:szCs w:val="21"/>
        </w:rPr>
        <w:t>，具体操作办法及流程由评审委员会确定。</w:t>
      </w:r>
    </w:p>
    <w:p w14:paraId="35B96C60"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38.</w:t>
      </w:r>
      <w:r w:rsidRPr="00D2123C">
        <w:rPr>
          <w:rFonts w:ascii="宋体" w:eastAsia="宋体" w:hAnsi="宋体"/>
          <w:szCs w:val="21"/>
        </w:rPr>
        <w:t>5</w:t>
      </w:r>
      <w:r w:rsidRPr="00D2123C">
        <w:rPr>
          <w:rFonts w:ascii="宋体" w:eastAsia="宋体" w:hAnsi="宋体" w:hint="eastAsia"/>
          <w:szCs w:val="21"/>
        </w:rPr>
        <w:t>专用条款另有规定的，按专用条款相关要求定标。</w:t>
      </w:r>
    </w:p>
    <w:p w14:paraId="257F6EAD"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39．编写评标报告</w:t>
      </w:r>
    </w:p>
    <w:p w14:paraId="24C5A77C"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lastRenderedPageBreak/>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DB70235"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40．中标公告</w:t>
      </w:r>
    </w:p>
    <w:p w14:paraId="00DC9402"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40.1为体现“公开、公平、公正”的原则，评标结束后，学校采购机构将在“学校采购机构网站”（</w:t>
      </w:r>
      <w:hyperlink r:id="rId11" w:history="1">
        <w:r w:rsidRPr="00D2123C">
          <w:rPr>
            <w:rFonts w:ascii="宋体" w:eastAsia="宋体" w:hAnsi="宋体"/>
            <w:color w:val="0000FF"/>
            <w:szCs w:val="21"/>
            <w:u w:val="single"/>
          </w:rPr>
          <w:t>http://bidding.szu.edu.cn/</w:t>
        </w:r>
      </w:hyperlink>
      <w:r w:rsidRPr="00D2123C">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2926C1A8"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40.2质疑投诉人应保证质疑投诉内容的真实性和可靠性，并承担相应的法律责任。</w:t>
      </w:r>
    </w:p>
    <w:p w14:paraId="4EE014F6"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41．中标通知书</w:t>
      </w:r>
    </w:p>
    <w:p w14:paraId="0590F8ED"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41</w:t>
      </w:r>
      <w:r w:rsidRPr="00D2123C">
        <w:rPr>
          <w:rFonts w:ascii="宋体" w:eastAsia="宋体" w:hAnsi="宋体"/>
          <w:szCs w:val="21"/>
        </w:rPr>
        <w:t>.</w:t>
      </w:r>
      <w:r w:rsidRPr="00D2123C">
        <w:rPr>
          <w:rFonts w:ascii="宋体" w:eastAsia="宋体" w:hAnsi="宋体" w:hint="eastAsia"/>
          <w:szCs w:val="21"/>
        </w:rPr>
        <w:t>1中标公告公布以后,在公示</w:t>
      </w:r>
      <w:r w:rsidRPr="00D2123C">
        <w:rPr>
          <w:rFonts w:ascii="宋体" w:eastAsia="宋体" w:hAnsi="宋体"/>
          <w:szCs w:val="21"/>
        </w:rPr>
        <w:t>期</w:t>
      </w:r>
      <w:r w:rsidRPr="00D2123C">
        <w:rPr>
          <w:rFonts w:ascii="宋体" w:eastAsia="宋体" w:hAnsi="宋体" w:hint="eastAsia"/>
          <w:szCs w:val="21"/>
        </w:rPr>
        <w:t>内无有效质疑投诉,中标供应商和采购人可到学校采购机构领取《中标通知书》（咨询电话：0755—26531025，</w:t>
      </w:r>
      <w:r w:rsidRPr="00D2123C">
        <w:rPr>
          <w:rFonts w:ascii="宋体" w:eastAsia="宋体" w:hAnsi="宋体"/>
          <w:szCs w:val="21"/>
        </w:rPr>
        <w:t>地点：深圳大学</w:t>
      </w:r>
      <w:r w:rsidRPr="00D2123C">
        <w:rPr>
          <w:rFonts w:ascii="宋体" w:eastAsia="宋体" w:hAnsi="宋体" w:hint="eastAsia"/>
          <w:szCs w:val="21"/>
        </w:rPr>
        <w:t>粤海校区</w:t>
      </w:r>
      <w:r w:rsidRPr="00D2123C">
        <w:rPr>
          <w:rFonts w:ascii="宋体" w:eastAsia="宋体" w:hAnsi="宋体"/>
          <w:szCs w:val="21"/>
        </w:rPr>
        <w:t>汇元楼</w:t>
      </w:r>
      <w:r w:rsidRPr="00D2123C">
        <w:rPr>
          <w:rFonts w:ascii="宋体" w:eastAsia="宋体" w:hAnsi="宋体" w:hint="eastAsia"/>
          <w:szCs w:val="21"/>
        </w:rPr>
        <w:t>238室）。</w:t>
      </w:r>
    </w:p>
    <w:p w14:paraId="25AA45E9"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41</w:t>
      </w:r>
      <w:r w:rsidRPr="00D2123C">
        <w:rPr>
          <w:rFonts w:ascii="宋体" w:eastAsia="宋体" w:hAnsi="宋体"/>
          <w:szCs w:val="21"/>
        </w:rPr>
        <w:t>.2</w:t>
      </w:r>
      <w:r w:rsidRPr="00D2123C">
        <w:rPr>
          <w:rFonts w:ascii="宋体" w:eastAsia="宋体" w:hAnsi="宋体" w:hint="eastAsia"/>
          <w:szCs w:val="21"/>
        </w:rPr>
        <w:t>中标通知书是合同的重要组成部分。</w:t>
      </w:r>
    </w:p>
    <w:p w14:paraId="1048BCC3"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41.3因质疑投诉或其它原因导致项目结果变更或采购终止的，学校采购机构有权吊销中标通知书或终止采购合同。</w:t>
      </w:r>
    </w:p>
    <w:p w14:paraId="517E3265" w14:textId="77777777" w:rsidR="006D51FB" w:rsidRPr="00D2123C" w:rsidRDefault="006D51FB" w:rsidP="006D51FB">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D2123C">
        <w:rPr>
          <w:rFonts w:ascii="宋体" w:eastAsia="宋体" w:hAnsi="宋体" w:hint="eastAsia"/>
          <w:b/>
          <w:bCs/>
          <w:sz w:val="28"/>
          <w:szCs w:val="28"/>
        </w:rPr>
        <w:t>公开招标失败的后续处理</w:t>
      </w:r>
    </w:p>
    <w:p w14:paraId="71603750"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42．公开招标失败的处理</w:t>
      </w:r>
    </w:p>
    <w:p w14:paraId="1336E41D"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szCs w:val="21"/>
        </w:rPr>
        <w:t>42.1本项目公开招标过程中若由于投标截止后</w:t>
      </w:r>
      <w:r w:rsidRPr="00D2123C">
        <w:rPr>
          <w:rFonts w:ascii="宋体" w:eastAsia="宋体" w:hAnsi="宋体" w:hint="eastAsia"/>
        </w:rPr>
        <w:t>实际递交</w:t>
      </w:r>
      <w:r w:rsidRPr="00D2123C">
        <w:rPr>
          <w:rFonts w:ascii="宋体" w:eastAsia="宋体" w:hAnsi="宋体"/>
        </w:rPr>
        <w:t>投标</w:t>
      </w:r>
      <w:r w:rsidRPr="00D2123C">
        <w:rPr>
          <w:rFonts w:ascii="宋体" w:eastAsia="宋体" w:hAnsi="宋体" w:hint="eastAsia"/>
        </w:rPr>
        <w:t>文件的供应商数量不足、经评审委员会评审对招标文件作实质响应的供应商不足等原因造成公开招标失败，可由学校采购机构重新组织采购。</w:t>
      </w:r>
    </w:p>
    <w:p w14:paraId="3BD9DD50"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300C296B"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42.3重新组织采购有以下两种组织形式：</w:t>
      </w:r>
    </w:p>
    <w:p w14:paraId="5D9DC22A"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（1）由学校采购机构重新组织公开招标；</w:t>
      </w:r>
    </w:p>
    <w:p w14:paraId="082EAC5D"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（2）根据实际情况，</w:t>
      </w:r>
      <w:r w:rsidRPr="00D2123C">
        <w:rPr>
          <w:rFonts w:ascii="宋体" w:eastAsia="宋体" w:hAnsi="宋体"/>
        </w:rPr>
        <w:t>依照</w:t>
      </w:r>
      <w:r w:rsidRPr="00D2123C">
        <w:rPr>
          <w:rFonts w:ascii="宋体" w:eastAsia="宋体" w:hAnsi="宋体" w:hint="eastAsia"/>
        </w:rPr>
        <w:t>学校的</w:t>
      </w:r>
      <w:r w:rsidRPr="00D2123C">
        <w:rPr>
          <w:rFonts w:ascii="宋体" w:eastAsia="宋体" w:hAnsi="宋体"/>
        </w:rPr>
        <w:t>有关规定申请将</w:t>
      </w:r>
      <w:r w:rsidRPr="00D2123C">
        <w:rPr>
          <w:rFonts w:ascii="宋体" w:eastAsia="宋体" w:hAnsi="宋体" w:hint="eastAsia"/>
        </w:rPr>
        <w:t>招标失败的采购项目转为竞争性谈判</w:t>
      </w:r>
      <w:r w:rsidRPr="00D2123C">
        <w:rPr>
          <w:rFonts w:ascii="宋体" w:eastAsia="宋体" w:hAnsi="宋体" w:hint="eastAsia"/>
        </w:rPr>
        <w:lastRenderedPageBreak/>
        <w:t>或单一来源谈判方式采购。</w:t>
      </w:r>
    </w:p>
    <w:p w14:paraId="01971CDE"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42.4公开招标失败的采购项目重新组织公开招标，学校采购机构重新按公开招标流程组织采购活动。</w:t>
      </w:r>
    </w:p>
    <w:p w14:paraId="1D3B2327" w14:textId="77777777" w:rsidR="006D51FB" w:rsidRPr="00D2123C" w:rsidRDefault="006D51FB" w:rsidP="006D51FB">
      <w:pPr>
        <w:ind w:firstLineChars="196" w:firstLine="412"/>
        <w:rPr>
          <w:rFonts w:ascii="宋体" w:eastAsia="宋体" w:hAnsi="宋体"/>
        </w:rPr>
      </w:pPr>
      <w:r w:rsidRPr="00D2123C">
        <w:rPr>
          <w:rFonts w:ascii="宋体" w:eastAsia="宋体" w:hAnsi="宋体" w:hint="eastAsia"/>
        </w:rPr>
        <w:t>42.5公开招标失败的采购项目按照《深圳大学</w:t>
      </w:r>
      <w:r w:rsidRPr="00D2123C">
        <w:rPr>
          <w:rFonts w:ascii="宋体" w:eastAsia="宋体" w:hAnsi="宋体"/>
        </w:rPr>
        <w:t>采购管理办法</w:t>
      </w:r>
      <w:r w:rsidRPr="00D2123C">
        <w:rPr>
          <w:rFonts w:ascii="宋体" w:eastAsia="宋体" w:hAnsi="宋体" w:hint="eastAsia"/>
        </w:rPr>
        <w:t>》及</w:t>
      </w:r>
      <w:r w:rsidRPr="00D2123C">
        <w:rPr>
          <w:rFonts w:ascii="宋体" w:eastAsia="宋体" w:hAnsi="宋体"/>
        </w:rPr>
        <w:t>相关规定</w:t>
      </w:r>
      <w:r w:rsidRPr="00D2123C">
        <w:rPr>
          <w:rFonts w:ascii="宋体" w:eastAsia="宋体" w:hAnsi="宋体" w:hint="eastAsia"/>
        </w:rPr>
        <w:t>的</w:t>
      </w:r>
      <w:r w:rsidRPr="00D2123C">
        <w:rPr>
          <w:rFonts w:ascii="宋体" w:eastAsia="宋体" w:hAnsi="宋体"/>
        </w:rPr>
        <w:t>程序</w:t>
      </w:r>
      <w:r w:rsidRPr="00D2123C">
        <w:rPr>
          <w:rFonts w:ascii="宋体" w:eastAsia="宋体" w:hAnsi="宋体" w:hint="eastAsia"/>
        </w:rPr>
        <w:t>批准转为竞争性谈判或单一来源谈判方式采购的，按规定要求组织采购活动。</w:t>
      </w:r>
    </w:p>
    <w:p w14:paraId="00C052FC" w14:textId="77777777" w:rsidR="006D51FB" w:rsidRPr="00D2123C" w:rsidRDefault="006D51FB" w:rsidP="006D51FB">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D2123C">
        <w:rPr>
          <w:rFonts w:ascii="宋体" w:eastAsia="宋体" w:hAnsi="宋体" w:hint="eastAsia"/>
          <w:b/>
          <w:bCs/>
          <w:sz w:val="32"/>
          <w:szCs w:val="32"/>
        </w:rPr>
        <w:t>合同的授予与备案</w:t>
      </w:r>
    </w:p>
    <w:p w14:paraId="6D3C34EB"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4</w:t>
      </w:r>
      <w:r w:rsidRPr="00D2123C">
        <w:rPr>
          <w:rFonts w:ascii="宋体" w:eastAsia="宋体" w:hAnsi="宋体"/>
          <w:sz w:val="24"/>
        </w:rPr>
        <w:t>3</w:t>
      </w:r>
      <w:r w:rsidRPr="00D2123C">
        <w:rPr>
          <w:rFonts w:ascii="宋体" w:eastAsia="宋体" w:hAnsi="宋体" w:hint="eastAsia"/>
          <w:sz w:val="24"/>
        </w:rPr>
        <w:t>．合同授予标准</w:t>
      </w:r>
    </w:p>
    <w:p w14:paraId="39C719BD"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本项目的合同将授予按本招标文件规定评审确定的中标人。</w:t>
      </w:r>
    </w:p>
    <w:p w14:paraId="263346BF"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4</w:t>
      </w:r>
      <w:r w:rsidRPr="00D2123C">
        <w:rPr>
          <w:rFonts w:ascii="宋体" w:eastAsia="宋体" w:hAnsi="宋体"/>
          <w:sz w:val="24"/>
        </w:rPr>
        <w:t>4</w:t>
      </w:r>
      <w:r w:rsidRPr="00D2123C">
        <w:rPr>
          <w:rFonts w:ascii="宋体" w:eastAsia="宋体" w:hAnsi="宋体" w:hint="eastAsia"/>
          <w:sz w:val="24"/>
        </w:rPr>
        <w:t>．接受和拒绝任何或所有投标的权力</w:t>
      </w:r>
    </w:p>
    <w:p w14:paraId="182DD41F"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12F6EB9"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4</w:t>
      </w:r>
      <w:r w:rsidRPr="00D2123C">
        <w:rPr>
          <w:rFonts w:ascii="宋体" w:eastAsia="宋体" w:hAnsi="宋体"/>
          <w:sz w:val="24"/>
        </w:rPr>
        <w:t>5</w:t>
      </w:r>
      <w:r w:rsidRPr="00D2123C">
        <w:rPr>
          <w:rFonts w:ascii="宋体" w:eastAsia="宋体" w:hAnsi="宋体" w:hint="eastAsia"/>
          <w:sz w:val="24"/>
        </w:rPr>
        <w:t>．合同协议书的签订</w:t>
      </w:r>
    </w:p>
    <w:p w14:paraId="03B7714C"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4</w:t>
      </w:r>
      <w:r w:rsidRPr="00D2123C">
        <w:rPr>
          <w:rFonts w:ascii="宋体" w:eastAsia="宋体" w:hAnsi="宋体"/>
          <w:szCs w:val="21"/>
        </w:rPr>
        <w:t>5</w:t>
      </w:r>
      <w:r w:rsidRPr="00D2123C">
        <w:rPr>
          <w:rFonts w:ascii="宋体" w:eastAsia="宋体" w:hAnsi="宋体" w:hint="eastAsia"/>
          <w:szCs w:val="21"/>
        </w:rPr>
        <w:t>.1中标人将于中标通知书发出之日起十</w:t>
      </w:r>
      <w:r w:rsidRPr="00D2123C">
        <w:rPr>
          <w:rFonts w:ascii="宋体" w:eastAsia="宋体" w:hAnsi="宋体"/>
          <w:szCs w:val="21"/>
        </w:rPr>
        <w:t>个工作日</w:t>
      </w:r>
      <w:r w:rsidRPr="00D2123C">
        <w:rPr>
          <w:rFonts w:ascii="宋体" w:eastAsia="宋体" w:hAnsi="宋体" w:hint="eastAsia"/>
          <w:szCs w:val="21"/>
        </w:rPr>
        <w:t>内，按照采购文件（招标文件和投标文件等）内容与采购人签订政府采购合同；合同的实质性内容应当符合招标文件的规定。</w:t>
      </w:r>
    </w:p>
    <w:p w14:paraId="2F822C07" w14:textId="77777777" w:rsidR="006D51FB" w:rsidRPr="00D2123C" w:rsidRDefault="006D51FB" w:rsidP="006D51FB">
      <w:pPr>
        <w:spacing w:line="0" w:lineRule="atLeast"/>
        <w:ind w:firstLineChars="196" w:firstLine="412"/>
        <w:rPr>
          <w:rFonts w:ascii="宋体" w:eastAsia="宋体" w:hAnsi="宋体"/>
          <w:szCs w:val="21"/>
        </w:rPr>
      </w:pPr>
      <w:r w:rsidRPr="00D2123C">
        <w:rPr>
          <w:rFonts w:ascii="宋体" w:eastAsia="宋体" w:hAnsi="宋体" w:hint="eastAsia"/>
          <w:szCs w:val="21"/>
        </w:rPr>
        <w:t>4</w:t>
      </w:r>
      <w:r w:rsidRPr="00D2123C">
        <w:rPr>
          <w:rFonts w:ascii="宋体" w:eastAsia="宋体" w:hAnsi="宋体"/>
          <w:szCs w:val="21"/>
        </w:rPr>
        <w:t>5</w:t>
      </w:r>
      <w:r w:rsidRPr="00D2123C">
        <w:rPr>
          <w:rFonts w:ascii="宋体" w:eastAsia="宋体" w:hAnsi="宋体" w:hint="eastAsia"/>
          <w:szCs w:val="21"/>
        </w:rPr>
        <w:t>.2中标人如不按本通用条款第4</w:t>
      </w:r>
      <w:r w:rsidRPr="00D2123C">
        <w:rPr>
          <w:rFonts w:ascii="宋体" w:eastAsia="宋体" w:hAnsi="宋体"/>
          <w:szCs w:val="21"/>
        </w:rPr>
        <w:t>5.1</w:t>
      </w:r>
      <w:r w:rsidRPr="00D2123C">
        <w:rPr>
          <w:rFonts w:ascii="宋体" w:eastAsia="宋体" w:hAnsi="宋体" w:hint="eastAsia"/>
          <w:szCs w:val="21"/>
        </w:rPr>
        <w:t>款的规定与采购人签订合同，学校采购机构将有充分的理由取消</w:t>
      </w:r>
      <w:r w:rsidRPr="00D2123C">
        <w:rPr>
          <w:rFonts w:ascii="宋体" w:eastAsia="宋体" w:hAnsi="宋体"/>
          <w:szCs w:val="21"/>
        </w:rPr>
        <w:t>中标人的</w:t>
      </w:r>
      <w:r w:rsidRPr="00D2123C">
        <w:rPr>
          <w:rFonts w:ascii="宋体" w:eastAsia="宋体" w:hAnsi="宋体" w:hint="eastAsia"/>
          <w:szCs w:val="21"/>
        </w:rPr>
        <w:t>中标，并计入</w:t>
      </w:r>
      <w:r w:rsidRPr="00D2123C">
        <w:rPr>
          <w:rFonts w:ascii="宋体" w:eastAsia="宋体" w:hAnsi="宋体"/>
          <w:szCs w:val="21"/>
        </w:rPr>
        <w:t>供应商诚信档案</w:t>
      </w:r>
      <w:r w:rsidRPr="00D2123C">
        <w:rPr>
          <w:rFonts w:ascii="宋体" w:eastAsia="宋体" w:hAnsi="宋体" w:hint="eastAsia"/>
          <w:szCs w:val="21"/>
        </w:rPr>
        <w:t>。</w:t>
      </w:r>
    </w:p>
    <w:p w14:paraId="2FDFE3F5" w14:textId="77777777" w:rsidR="006D51FB" w:rsidRPr="00D2123C" w:rsidRDefault="006D51FB" w:rsidP="006D51FB">
      <w:pPr>
        <w:spacing w:line="0" w:lineRule="atLeast"/>
        <w:ind w:firstLineChars="196" w:firstLine="412"/>
        <w:rPr>
          <w:rFonts w:ascii="宋体" w:eastAsia="宋体" w:hAnsi="宋体"/>
          <w:szCs w:val="21"/>
        </w:rPr>
      </w:pPr>
      <w:r w:rsidRPr="00D2123C">
        <w:rPr>
          <w:rFonts w:ascii="宋体" w:eastAsia="宋体" w:hAnsi="宋体" w:hint="eastAsia"/>
          <w:szCs w:val="21"/>
        </w:rPr>
        <w:t>4</w:t>
      </w:r>
      <w:r w:rsidRPr="00D2123C">
        <w:rPr>
          <w:rFonts w:ascii="宋体" w:eastAsia="宋体" w:hAnsi="宋体"/>
          <w:szCs w:val="21"/>
        </w:rPr>
        <w:t>5</w:t>
      </w:r>
      <w:r w:rsidRPr="00D2123C">
        <w:rPr>
          <w:rFonts w:ascii="宋体" w:eastAsia="宋体" w:hAnsi="宋体" w:hint="eastAsia"/>
          <w:szCs w:val="21"/>
        </w:rPr>
        <w:t>.3中标人应当按照合同约定履行义务，完成中标项目，不得将中标项目转让（转包）给他人。</w:t>
      </w:r>
    </w:p>
    <w:p w14:paraId="3B38F88F"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4</w:t>
      </w:r>
      <w:r w:rsidRPr="00D2123C">
        <w:rPr>
          <w:rFonts w:ascii="宋体" w:eastAsia="宋体" w:hAnsi="宋体"/>
          <w:sz w:val="24"/>
        </w:rPr>
        <w:t>6</w:t>
      </w:r>
      <w:r w:rsidRPr="00D2123C">
        <w:rPr>
          <w:rFonts w:ascii="宋体" w:eastAsia="宋体" w:hAnsi="宋体" w:hint="eastAsia"/>
          <w:sz w:val="24"/>
        </w:rPr>
        <w:t>．履约担保</w:t>
      </w:r>
    </w:p>
    <w:p w14:paraId="13A45587" w14:textId="77777777" w:rsidR="006D51FB" w:rsidRPr="00D2123C" w:rsidRDefault="006D51FB" w:rsidP="006D51FB">
      <w:pPr>
        <w:spacing w:line="0" w:lineRule="atLeast"/>
        <w:ind w:firstLineChars="196" w:firstLine="412"/>
        <w:rPr>
          <w:rFonts w:ascii="宋体" w:eastAsia="宋体" w:hAnsi="宋体"/>
          <w:szCs w:val="21"/>
        </w:rPr>
      </w:pPr>
      <w:r w:rsidRPr="00D2123C">
        <w:rPr>
          <w:rFonts w:ascii="宋体" w:eastAsia="宋体" w:hAnsi="宋体" w:hint="eastAsia"/>
          <w:szCs w:val="21"/>
        </w:rPr>
        <w:t>4</w:t>
      </w:r>
      <w:r w:rsidRPr="00D2123C">
        <w:rPr>
          <w:rFonts w:ascii="宋体" w:eastAsia="宋体" w:hAnsi="宋体"/>
          <w:szCs w:val="21"/>
        </w:rPr>
        <w:t>6</w:t>
      </w:r>
      <w:r w:rsidRPr="00D2123C">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2271CBC6" w14:textId="77777777" w:rsidR="006D51FB" w:rsidRPr="00D2123C" w:rsidRDefault="006D51FB" w:rsidP="006D51FB">
      <w:pPr>
        <w:spacing w:line="0" w:lineRule="atLeast"/>
        <w:ind w:firstLineChars="196" w:firstLine="412"/>
        <w:rPr>
          <w:rFonts w:ascii="宋体" w:eastAsia="宋体" w:hAnsi="宋体"/>
          <w:szCs w:val="21"/>
        </w:rPr>
      </w:pPr>
      <w:r w:rsidRPr="00D2123C">
        <w:rPr>
          <w:rFonts w:ascii="宋体" w:eastAsia="宋体" w:hAnsi="宋体" w:hint="eastAsia"/>
          <w:szCs w:val="21"/>
        </w:rPr>
        <w:t>4</w:t>
      </w:r>
      <w:r w:rsidRPr="00D2123C">
        <w:rPr>
          <w:rFonts w:ascii="宋体" w:eastAsia="宋体" w:hAnsi="宋体"/>
          <w:szCs w:val="21"/>
        </w:rPr>
        <w:t>6</w:t>
      </w:r>
      <w:r w:rsidRPr="00D2123C">
        <w:rPr>
          <w:rFonts w:ascii="宋体" w:eastAsia="宋体" w:hAnsi="宋体" w:hint="eastAsia"/>
          <w:szCs w:val="21"/>
        </w:rPr>
        <w:t>.2如果中标人不能按“对</w:t>
      </w:r>
      <w:r w:rsidRPr="00D2123C">
        <w:rPr>
          <w:rFonts w:ascii="宋体" w:eastAsia="宋体" w:hAnsi="宋体"/>
          <w:szCs w:val="21"/>
        </w:rPr>
        <w:t>通用条款的补充内容</w:t>
      </w:r>
      <w:r w:rsidRPr="00D2123C">
        <w:rPr>
          <w:rFonts w:ascii="宋体" w:eastAsia="宋体" w:hAnsi="宋体" w:hint="eastAsia"/>
          <w:szCs w:val="21"/>
        </w:rPr>
        <w:t>”中规</w:t>
      </w:r>
      <w:r w:rsidRPr="00D2123C">
        <w:rPr>
          <w:rFonts w:ascii="宋体" w:eastAsia="宋体" w:hAnsi="宋体" w:hint="eastAsia"/>
        </w:rPr>
        <w:t>定的</w:t>
      </w:r>
      <w:r w:rsidRPr="00D2123C">
        <w:rPr>
          <w:rFonts w:ascii="宋体" w:eastAsia="宋体" w:hAnsi="宋体"/>
        </w:rPr>
        <w:t>金额</w:t>
      </w:r>
      <w:r w:rsidRPr="00D2123C">
        <w:rPr>
          <w:rFonts w:ascii="宋体" w:eastAsia="宋体" w:hAnsi="宋体" w:hint="eastAsia"/>
        </w:rPr>
        <w:t>向</w:t>
      </w:r>
      <w:r w:rsidRPr="00D2123C">
        <w:rPr>
          <w:rFonts w:ascii="宋体" w:eastAsia="宋体" w:hAnsi="宋体"/>
        </w:rPr>
        <w:t>采购人</w:t>
      </w:r>
      <w:r w:rsidRPr="00D2123C">
        <w:rPr>
          <w:rFonts w:ascii="宋体" w:eastAsia="宋体" w:hAnsi="宋体" w:hint="eastAsia"/>
        </w:rPr>
        <w:t>提交履约</w:t>
      </w:r>
      <w:r w:rsidRPr="00D2123C">
        <w:rPr>
          <w:rFonts w:ascii="宋体" w:eastAsia="宋体" w:hAnsi="宋体"/>
        </w:rPr>
        <w:t>保证金，采购人</w:t>
      </w:r>
      <w:r w:rsidRPr="00D2123C">
        <w:rPr>
          <w:rFonts w:ascii="宋体" w:eastAsia="宋体" w:hAnsi="宋体" w:hint="eastAsia"/>
        </w:rPr>
        <w:t>将有充分的理由通过学校采购机构取消其中标，给采购人造成</w:t>
      </w:r>
      <w:r w:rsidRPr="00D2123C">
        <w:rPr>
          <w:rFonts w:ascii="宋体" w:eastAsia="宋体" w:hAnsi="宋体" w:hint="eastAsia"/>
          <w:szCs w:val="21"/>
        </w:rPr>
        <w:t>的损失，中标人还应当予以赔偿。</w:t>
      </w:r>
    </w:p>
    <w:p w14:paraId="02A33975"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46</w:t>
      </w:r>
      <w:r w:rsidRPr="00D2123C">
        <w:rPr>
          <w:rFonts w:ascii="宋体" w:eastAsia="宋体" w:hAnsi="宋体"/>
          <w:szCs w:val="21"/>
        </w:rPr>
        <w:t>.</w:t>
      </w:r>
      <w:r w:rsidRPr="00D2123C">
        <w:rPr>
          <w:rFonts w:ascii="宋体" w:eastAsia="宋体" w:hAnsi="宋体" w:hint="eastAsia"/>
          <w:szCs w:val="21"/>
        </w:rPr>
        <w:t>3项目服务期满之后,经验收合格后，采购人在七日内办理解除履约担保手续。</w:t>
      </w:r>
    </w:p>
    <w:p w14:paraId="4ADFFEC4" w14:textId="77777777" w:rsidR="006D51FB" w:rsidRPr="00D2123C" w:rsidRDefault="006D51FB" w:rsidP="006D51FB">
      <w:pPr>
        <w:spacing w:line="0" w:lineRule="atLeast"/>
        <w:rPr>
          <w:rFonts w:ascii="宋体" w:eastAsia="宋体" w:hAnsi="宋体"/>
          <w:szCs w:val="21"/>
        </w:rPr>
      </w:pPr>
    </w:p>
    <w:p w14:paraId="0E3D8711"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4</w:t>
      </w:r>
      <w:r w:rsidRPr="00D2123C">
        <w:rPr>
          <w:rFonts w:ascii="宋体" w:eastAsia="宋体" w:hAnsi="宋体"/>
          <w:sz w:val="24"/>
        </w:rPr>
        <w:t>7</w:t>
      </w:r>
      <w:r w:rsidRPr="00D2123C">
        <w:rPr>
          <w:rFonts w:ascii="宋体" w:eastAsia="宋体" w:hAnsi="宋体" w:hint="eastAsia"/>
          <w:sz w:val="24"/>
        </w:rPr>
        <w:t>.合同的备案</w:t>
      </w:r>
    </w:p>
    <w:p w14:paraId="697343D5" w14:textId="77777777" w:rsidR="006D51FB" w:rsidRPr="00D2123C" w:rsidRDefault="006D51FB" w:rsidP="006D51FB">
      <w:pPr>
        <w:spacing w:line="0" w:lineRule="atLeast"/>
        <w:ind w:firstLineChars="196" w:firstLine="412"/>
        <w:rPr>
          <w:rFonts w:ascii="宋体" w:eastAsia="宋体" w:hAnsi="宋体"/>
          <w:szCs w:val="21"/>
        </w:rPr>
      </w:pPr>
      <w:r w:rsidRPr="00D2123C">
        <w:rPr>
          <w:rFonts w:ascii="宋体" w:eastAsia="宋体" w:hAnsi="宋体" w:hint="eastAsia"/>
          <w:szCs w:val="21"/>
        </w:rPr>
        <w:t>采购人与中标人应于合同签订之日起十日内，由采购人或委托中标人将采购合同副本抄送学校采购机构备案。</w:t>
      </w:r>
    </w:p>
    <w:p w14:paraId="05FE261D" w14:textId="77777777" w:rsidR="006D51FB" w:rsidRPr="00D2123C" w:rsidRDefault="006D51FB" w:rsidP="006D51FB">
      <w:pPr>
        <w:spacing w:line="360" w:lineRule="auto"/>
        <w:rPr>
          <w:rFonts w:ascii="宋体" w:eastAsia="宋体" w:hAnsi="宋体"/>
          <w:sz w:val="24"/>
        </w:rPr>
      </w:pPr>
      <w:r w:rsidRPr="00D2123C">
        <w:rPr>
          <w:rFonts w:ascii="宋体" w:eastAsia="宋体" w:hAnsi="宋体"/>
          <w:sz w:val="24"/>
        </w:rPr>
        <w:lastRenderedPageBreak/>
        <w:t>48</w:t>
      </w:r>
      <w:r w:rsidRPr="00D2123C">
        <w:rPr>
          <w:rFonts w:ascii="宋体" w:eastAsia="宋体" w:hAnsi="宋体" w:hint="eastAsia"/>
          <w:sz w:val="24"/>
        </w:rPr>
        <w:t>.履约情况的反馈</w:t>
      </w:r>
    </w:p>
    <w:p w14:paraId="0208D0F3" w14:textId="77777777" w:rsidR="006D51FB" w:rsidRPr="00D2123C" w:rsidRDefault="006D51FB" w:rsidP="006D51FB">
      <w:pPr>
        <w:spacing w:line="0" w:lineRule="atLeast"/>
        <w:ind w:firstLineChars="196" w:firstLine="412"/>
        <w:rPr>
          <w:rFonts w:ascii="宋体" w:eastAsia="宋体" w:hAnsi="宋体"/>
          <w:szCs w:val="21"/>
        </w:rPr>
      </w:pPr>
      <w:r w:rsidRPr="00D2123C">
        <w:rPr>
          <w:rFonts w:ascii="宋体" w:eastAsia="宋体" w:hAnsi="宋体" w:hint="eastAsia"/>
          <w:szCs w:val="21"/>
        </w:rPr>
        <w:t>采购人应及时向学校采购机构反馈中标人的履约情况（填写《深圳大学</w:t>
      </w:r>
      <w:r w:rsidRPr="00D2123C">
        <w:rPr>
          <w:rFonts w:ascii="宋体" w:eastAsia="宋体" w:hAnsi="宋体" w:hint="eastAsia"/>
        </w:rPr>
        <w:t>采购履约情况反馈表》</w:t>
      </w:r>
      <w:r w:rsidRPr="00D2123C">
        <w:rPr>
          <w:rFonts w:ascii="宋体" w:eastAsia="宋体" w:hAnsi="宋体" w:hint="eastAsia"/>
          <w:szCs w:val="21"/>
        </w:rPr>
        <w:t>），中标人的履约情况将作为供应商考核的重要依据，并将成为日后深圳大学采购活动中的项目评标依据。</w:t>
      </w:r>
    </w:p>
    <w:p w14:paraId="2744A669" w14:textId="77777777" w:rsidR="006D51FB" w:rsidRPr="00D2123C" w:rsidRDefault="006D51FB" w:rsidP="006D51FB">
      <w:pPr>
        <w:spacing w:line="360" w:lineRule="auto"/>
        <w:rPr>
          <w:rFonts w:ascii="宋体" w:eastAsia="宋体" w:hAnsi="宋体"/>
          <w:sz w:val="24"/>
        </w:rPr>
      </w:pPr>
      <w:r w:rsidRPr="00D2123C">
        <w:rPr>
          <w:rFonts w:ascii="宋体" w:eastAsia="宋体" w:hAnsi="宋体"/>
          <w:sz w:val="24"/>
        </w:rPr>
        <w:t>49</w:t>
      </w:r>
      <w:r w:rsidRPr="00D2123C">
        <w:rPr>
          <w:rFonts w:ascii="宋体" w:eastAsia="宋体" w:hAnsi="宋体" w:hint="eastAsia"/>
          <w:sz w:val="24"/>
        </w:rPr>
        <w:t>．供应商违法行为</w:t>
      </w:r>
    </w:p>
    <w:p w14:paraId="0FB0E377"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0130421"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（1）在采购活动中应当回避而未回避的；</w:t>
      </w:r>
    </w:p>
    <w:p w14:paraId="44922CCC"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（2）未按本条例规定签订、履行采购合同，造成严重后果的；</w:t>
      </w:r>
    </w:p>
    <w:p w14:paraId="36CD5A8A"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（3）隐瞒真实情况，提供虚假资料的；</w:t>
      </w:r>
    </w:p>
    <w:p w14:paraId="7F171E18"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（4）以非法手段排斥其他供应商参与竞争的；</w:t>
      </w:r>
    </w:p>
    <w:p w14:paraId="34EA873D"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（5）与其他采购参加人串通投标的；</w:t>
      </w:r>
    </w:p>
    <w:p w14:paraId="24530734"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（6）恶意投诉的；</w:t>
      </w:r>
    </w:p>
    <w:p w14:paraId="204819C7"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（7）向采购项目相关人行贿或者提供其他不当利益的；</w:t>
      </w:r>
    </w:p>
    <w:p w14:paraId="0911B080"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（8）阻碍、抗拒主管部门监督检查的；</w:t>
      </w:r>
    </w:p>
    <w:p w14:paraId="06ACE3BD"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（9）其他违反本条例规定的行为。</w:t>
      </w:r>
    </w:p>
    <w:p w14:paraId="31A976D8" w14:textId="77777777" w:rsidR="006D51FB" w:rsidRPr="00D2123C" w:rsidRDefault="006D51FB" w:rsidP="006D51FB">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D2123C">
        <w:rPr>
          <w:rFonts w:ascii="宋体" w:eastAsia="宋体" w:hAnsi="宋体" w:hint="eastAsia"/>
          <w:b/>
          <w:bCs/>
          <w:sz w:val="32"/>
          <w:szCs w:val="32"/>
        </w:rPr>
        <w:t>质疑处理</w:t>
      </w:r>
    </w:p>
    <w:p w14:paraId="4D410440"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5</w:t>
      </w:r>
      <w:r w:rsidRPr="00D2123C">
        <w:rPr>
          <w:rFonts w:ascii="宋体" w:eastAsia="宋体" w:hAnsi="宋体"/>
          <w:sz w:val="24"/>
        </w:rPr>
        <w:t>0</w:t>
      </w:r>
      <w:r w:rsidRPr="00D2123C">
        <w:rPr>
          <w:rFonts w:ascii="宋体" w:eastAsia="宋体" w:hAnsi="宋体" w:hint="eastAsia"/>
          <w:sz w:val="24"/>
        </w:rPr>
        <w:t>.质疑处理原则</w:t>
      </w:r>
    </w:p>
    <w:p w14:paraId="524CE58A" w14:textId="77777777" w:rsidR="006D51FB" w:rsidRPr="00D2123C" w:rsidRDefault="006D51FB" w:rsidP="006D51FB">
      <w:pPr>
        <w:ind w:firstLineChars="200" w:firstLine="420"/>
        <w:rPr>
          <w:rFonts w:ascii="宋体" w:eastAsia="宋体" w:hAnsi="宋体"/>
          <w:szCs w:val="21"/>
        </w:rPr>
      </w:pPr>
      <w:r w:rsidRPr="00D2123C">
        <w:rPr>
          <w:rFonts w:ascii="宋体" w:eastAsia="宋体" w:hAnsi="宋体" w:hint="eastAsia"/>
          <w:szCs w:val="21"/>
        </w:rPr>
        <w:t>50.1提出质疑</w:t>
      </w:r>
    </w:p>
    <w:p w14:paraId="6B0EB440" w14:textId="77777777" w:rsidR="006D51FB" w:rsidRPr="00D2123C" w:rsidRDefault="006D51FB" w:rsidP="006D51FB">
      <w:pPr>
        <w:rPr>
          <w:rFonts w:ascii="宋体" w:eastAsia="宋体" w:hAnsi="宋体"/>
          <w:szCs w:val="21"/>
        </w:rPr>
      </w:pPr>
      <w:r w:rsidRPr="00D2123C">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E25E247" w14:textId="77777777" w:rsidR="006D51FB" w:rsidRPr="00D2123C" w:rsidRDefault="006D51FB" w:rsidP="006D51FB">
      <w:pPr>
        <w:rPr>
          <w:rFonts w:ascii="宋体" w:eastAsia="宋体" w:hAnsi="宋体"/>
          <w:szCs w:val="21"/>
        </w:rPr>
      </w:pPr>
      <w:r w:rsidRPr="00D2123C">
        <w:rPr>
          <w:rFonts w:ascii="宋体" w:eastAsia="宋体" w:hAnsi="宋体" w:hint="eastAsia"/>
          <w:szCs w:val="21"/>
        </w:rPr>
        <w:t xml:space="preserve">    50.2</w:t>
      </w:r>
      <w:r w:rsidRPr="00D2123C">
        <w:rPr>
          <w:rFonts w:ascii="宋体" w:eastAsia="宋体" w:hAnsi="宋体"/>
          <w:szCs w:val="21"/>
        </w:rPr>
        <w:t>法律依据</w:t>
      </w:r>
    </w:p>
    <w:p w14:paraId="7E668E56" w14:textId="77777777" w:rsidR="006D51FB" w:rsidRPr="00D2123C" w:rsidRDefault="006D51FB" w:rsidP="006D51FB">
      <w:pPr>
        <w:rPr>
          <w:rFonts w:ascii="宋体" w:eastAsia="宋体" w:hAnsi="宋体"/>
          <w:szCs w:val="21"/>
        </w:rPr>
      </w:pPr>
      <w:r w:rsidRPr="00D2123C">
        <w:rPr>
          <w:rFonts w:ascii="宋体" w:eastAsia="宋体" w:hAnsi="宋体" w:hint="eastAsia"/>
          <w:szCs w:val="21"/>
        </w:rPr>
        <w:t xml:space="preserve">    《中华人民共和国政府采购法》、《中华人民共和国政府采购法实施条例》、</w:t>
      </w:r>
      <w:r w:rsidRPr="00D2123C">
        <w:rPr>
          <w:rFonts w:ascii="宋体" w:eastAsia="宋体" w:hAnsi="宋体"/>
          <w:szCs w:val="21"/>
        </w:rPr>
        <w:t>《</w:t>
      </w:r>
      <w:r w:rsidRPr="00D2123C">
        <w:rPr>
          <w:rFonts w:ascii="宋体" w:eastAsia="宋体" w:hAnsi="宋体" w:hint="eastAsia"/>
          <w:szCs w:val="21"/>
        </w:rPr>
        <w:t>深圳经济特区政府采购</w:t>
      </w:r>
      <w:r w:rsidRPr="00D2123C">
        <w:rPr>
          <w:rFonts w:ascii="宋体" w:eastAsia="宋体" w:hAnsi="宋体"/>
          <w:szCs w:val="21"/>
        </w:rPr>
        <w:t>条例</w:t>
      </w:r>
      <w:r w:rsidRPr="00D2123C">
        <w:rPr>
          <w:rFonts w:ascii="宋体" w:eastAsia="宋体" w:hAnsi="宋体" w:hint="eastAsia"/>
          <w:szCs w:val="21"/>
        </w:rPr>
        <w:t>》、《深圳经济特区政府采购条例实施细则》、《政府采购质疑和投诉办法》（财政部令第94号）和其他有关法律法规规定。</w:t>
      </w:r>
    </w:p>
    <w:p w14:paraId="3F6F838F" w14:textId="77777777" w:rsidR="006D51FB" w:rsidRPr="00D2123C" w:rsidRDefault="006D51FB" w:rsidP="006D51FB">
      <w:pPr>
        <w:rPr>
          <w:rFonts w:ascii="宋体" w:eastAsia="宋体" w:hAnsi="宋体"/>
          <w:szCs w:val="21"/>
        </w:rPr>
      </w:pPr>
      <w:r w:rsidRPr="00D2123C">
        <w:rPr>
          <w:rFonts w:ascii="宋体" w:eastAsia="宋体" w:hAnsi="宋体" w:hint="eastAsia"/>
          <w:szCs w:val="21"/>
        </w:rPr>
        <w:t xml:space="preserve">    50.3质疑条件</w:t>
      </w:r>
    </w:p>
    <w:p w14:paraId="3416EAC7" w14:textId="77777777" w:rsidR="006D51FB" w:rsidRPr="00D2123C" w:rsidRDefault="006D51FB" w:rsidP="006D51FB">
      <w:pPr>
        <w:rPr>
          <w:rFonts w:ascii="宋体" w:eastAsia="宋体" w:hAnsi="宋体"/>
          <w:szCs w:val="21"/>
        </w:rPr>
      </w:pPr>
      <w:r w:rsidRPr="00D2123C">
        <w:rPr>
          <w:rFonts w:ascii="宋体" w:eastAsia="宋体" w:hAnsi="宋体" w:hint="eastAsia"/>
          <w:szCs w:val="21"/>
        </w:rPr>
        <w:lastRenderedPageBreak/>
        <w:t xml:space="preserve">    50.3.1提出质疑的供应商应当是参与所质疑项目采购活动的供应商；</w:t>
      </w:r>
    </w:p>
    <w:p w14:paraId="6E39A85C" w14:textId="77777777" w:rsidR="006D51FB" w:rsidRPr="00D2123C" w:rsidRDefault="006D51FB" w:rsidP="006D51FB">
      <w:pPr>
        <w:spacing w:line="312" w:lineRule="atLeast"/>
        <w:textAlignment w:val="center"/>
        <w:rPr>
          <w:rFonts w:ascii="宋体" w:eastAsia="宋体" w:hAnsi="宋体" w:cs="Segoe UI"/>
          <w:color w:val="666666"/>
          <w:kern w:val="0"/>
          <w:sz w:val="17"/>
          <w:szCs w:val="17"/>
        </w:rPr>
      </w:pPr>
      <w:r w:rsidRPr="00D2123C">
        <w:rPr>
          <w:rFonts w:ascii="宋体" w:eastAsia="宋体" w:hAnsi="宋体" w:hint="eastAsia"/>
          <w:szCs w:val="21"/>
        </w:rPr>
        <w:t xml:space="preserve">    50.3.2</w:t>
      </w:r>
      <w:r w:rsidRPr="00D2123C">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4FCC9FC" w14:textId="77777777" w:rsidR="006D51FB" w:rsidRPr="00D2123C" w:rsidRDefault="006D51FB" w:rsidP="006D51FB">
      <w:pPr>
        <w:ind w:firstLine="420"/>
        <w:rPr>
          <w:rFonts w:ascii="宋体" w:eastAsia="宋体" w:hAnsi="宋体"/>
          <w:szCs w:val="21"/>
        </w:rPr>
      </w:pPr>
      <w:r w:rsidRPr="00D2123C">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60DD8610" w14:textId="77777777" w:rsidR="006D51FB" w:rsidRPr="00D2123C" w:rsidRDefault="006D51FB" w:rsidP="006D51FB">
      <w:pPr>
        <w:ind w:firstLine="420"/>
        <w:rPr>
          <w:rFonts w:ascii="宋体" w:eastAsia="宋体" w:hAnsi="宋体"/>
          <w:szCs w:val="21"/>
        </w:rPr>
      </w:pPr>
      <w:r w:rsidRPr="00D2123C">
        <w:rPr>
          <w:rFonts w:ascii="宋体" w:eastAsia="宋体" w:hAnsi="宋体" w:hint="eastAsia"/>
          <w:szCs w:val="21"/>
        </w:rPr>
        <w:t>50.4提交</w:t>
      </w:r>
      <w:r w:rsidRPr="00D2123C">
        <w:rPr>
          <w:rFonts w:ascii="宋体" w:eastAsia="宋体" w:hAnsi="宋体"/>
          <w:szCs w:val="21"/>
        </w:rPr>
        <w:t>材料</w:t>
      </w:r>
    </w:p>
    <w:p w14:paraId="2D6CF286" w14:textId="77777777" w:rsidR="006D51FB" w:rsidRPr="00D2123C" w:rsidRDefault="006D51FB" w:rsidP="006D51FB">
      <w:pPr>
        <w:rPr>
          <w:rFonts w:ascii="宋体" w:eastAsia="宋体" w:hAnsi="宋体"/>
          <w:szCs w:val="21"/>
        </w:rPr>
      </w:pPr>
      <w:r w:rsidRPr="00D2123C">
        <w:rPr>
          <w:rFonts w:ascii="宋体" w:eastAsia="宋体" w:hAnsi="宋体" w:hint="eastAsia"/>
          <w:szCs w:val="21"/>
        </w:rPr>
        <w:t xml:space="preserve">    质疑函、营业执照复印件、法定代表人证明。如委托代理人提交的，还需提交授权委托书及代理人身份证明。</w:t>
      </w:r>
    </w:p>
    <w:p w14:paraId="47A0C8EF" w14:textId="77777777" w:rsidR="006D51FB" w:rsidRPr="00D2123C" w:rsidRDefault="006D51FB" w:rsidP="006D51FB">
      <w:pPr>
        <w:rPr>
          <w:rFonts w:ascii="宋体" w:eastAsia="宋体" w:hAnsi="宋体"/>
          <w:szCs w:val="21"/>
        </w:rPr>
      </w:pPr>
      <w:r w:rsidRPr="00D2123C">
        <w:rPr>
          <w:rFonts w:ascii="宋体" w:eastAsia="宋体" w:hAnsi="宋体" w:hint="eastAsia"/>
          <w:szCs w:val="21"/>
        </w:rPr>
        <w:t xml:space="preserve">    50.5收文部门</w:t>
      </w:r>
    </w:p>
    <w:p w14:paraId="7E4952E2" w14:textId="77777777" w:rsidR="006D51FB" w:rsidRPr="00D2123C" w:rsidRDefault="006D51FB" w:rsidP="006D51FB">
      <w:pPr>
        <w:rPr>
          <w:rFonts w:ascii="宋体" w:eastAsia="宋体" w:hAnsi="宋体"/>
          <w:szCs w:val="21"/>
        </w:rPr>
      </w:pPr>
      <w:r w:rsidRPr="00D2123C">
        <w:rPr>
          <w:rFonts w:ascii="宋体" w:eastAsia="宋体" w:hAnsi="宋体" w:hint="eastAsia"/>
          <w:szCs w:val="21"/>
        </w:rPr>
        <w:t xml:space="preserve">    学校采购机构，地址：深圳市南山区南海大道3688号 深圳大学粤海校区汇元楼246室，质疑咨询电话：0755-26057039。</w:t>
      </w:r>
    </w:p>
    <w:p w14:paraId="5DFDB50A" w14:textId="77777777" w:rsidR="006D51FB" w:rsidRPr="00D2123C" w:rsidRDefault="006D51FB" w:rsidP="006D51FB">
      <w:pPr>
        <w:rPr>
          <w:rFonts w:ascii="宋体" w:eastAsia="宋体" w:hAnsi="宋体"/>
          <w:szCs w:val="21"/>
        </w:rPr>
      </w:pPr>
      <w:r w:rsidRPr="00D2123C">
        <w:rPr>
          <w:rFonts w:ascii="宋体" w:eastAsia="宋体" w:hAnsi="宋体" w:hint="eastAsia"/>
          <w:szCs w:val="21"/>
        </w:rPr>
        <w:t xml:space="preserve">    50.6收文办理</w:t>
      </w:r>
      <w:r w:rsidRPr="00D2123C">
        <w:rPr>
          <w:rFonts w:ascii="宋体" w:eastAsia="宋体" w:hAnsi="宋体"/>
          <w:szCs w:val="21"/>
        </w:rPr>
        <w:t>程序</w:t>
      </w:r>
    </w:p>
    <w:p w14:paraId="69173418" w14:textId="77777777" w:rsidR="006D51FB" w:rsidRPr="00D2123C" w:rsidRDefault="006D51FB" w:rsidP="006D51FB">
      <w:pPr>
        <w:rPr>
          <w:rFonts w:ascii="宋体" w:eastAsia="宋体" w:hAnsi="宋体"/>
          <w:szCs w:val="21"/>
        </w:rPr>
      </w:pPr>
      <w:r w:rsidRPr="00D2123C">
        <w:rPr>
          <w:rFonts w:ascii="宋体" w:eastAsia="宋体" w:hAnsi="宋体" w:hint="eastAsia"/>
          <w:szCs w:val="21"/>
        </w:rPr>
        <w:t xml:space="preserve">    50.6.1供应商提交的质疑材料符合质疑条件的办理收文，出具收文回执；</w:t>
      </w:r>
    </w:p>
    <w:p w14:paraId="3A367966" w14:textId="77777777" w:rsidR="006D51FB" w:rsidRPr="00D2123C" w:rsidRDefault="006D51FB" w:rsidP="006D51FB">
      <w:pPr>
        <w:rPr>
          <w:rFonts w:ascii="宋体" w:eastAsia="宋体" w:hAnsi="宋体"/>
          <w:szCs w:val="21"/>
        </w:rPr>
      </w:pPr>
      <w:r w:rsidRPr="00D2123C">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56DC217C" w14:textId="77777777" w:rsidR="006D51FB" w:rsidRPr="00D2123C" w:rsidRDefault="006D51FB" w:rsidP="006D51FB">
      <w:pPr>
        <w:rPr>
          <w:rFonts w:ascii="宋体" w:eastAsia="宋体" w:hAnsi="宋体"/>
          <w:szCs w:val="21"/>
        </w:rPr>
      </w:pPr>
      <w:r w:rsidRPr="00D2123C">
        <w:rPr>
          <w:rFonts w:ascii="宋体" w:eastAsia="宋体" w:hAnsi="宋体" w:hint="eastAsia"/>
          <w:szCs w:val="21"/>
        </w:rPr>
        <w:t xml:space="preserve">    50.7质疑答复时限</w:t>
      </w:r>
    </w:p>
    <w:p w14:paraId="55FD6D4F" w14:textId="77777777" w:rsidR="006D51FB" w:rsidRPr="00D2123C" w:rsidRDefault="006D51FB" w:rsidP="006D51FB">
      <w:pPr>
        <w:rPr>
          <w:rFonts w:ascii="宋体" w:eastAsia="宋体" w:hAnsi="宋体"/>
          <w:szCs w:val="21"/>
        </w:rPr>
      </w:pPr>
      <w:r w:rsidRPr="00D2123C">
        <w:rPr>
          <w:rFonts w:ascii="宋体" w:eastAsia="宋体" w:hAnsi="宋体" w:hint="eastAsia"/>
          <w:szCs w:val="21"/>
        </w:rPr>
        <w:t xml:space="preserve">    自收文之日起七个工作日内。</w:t>
      </w:r>
    </w:p>
    <w:p w14:paraId="765752AD" w14:textId="77777777" w:rsidR="006D51FB" w:rsidRPr="00D2123C" w:rsidRDefault="006D51FB" w:rsidP="006D51FB">
      <w:pPr>
        <w:rPr>
          <w:rFonts w:ascii="宋体" w:eastAsia="宋体" w:hAnsi="宋体"/>
          <w:szCs w:val="21"/>
        </w:rPr>
      </w:pPr>
      <w:r w:rsidRPr="00D2123C">
        <w:rPr>
          <w:rFonts w:ascii="宋体" w:eastAsia="宋体" w:hAnsi="宋体" w:hint="eastAsia"/>
          <w:szCs w:val="21"/>
        </w:rPr>
        <w:t xml:space="preserve">    50.8投诉</w:t>
      </w:r>
    </w:p>
    <w:p w14:paraId="0F0BB508" w14:textId="77777777" w:rsidR="006D51FB" w:rsidRPr="00D2123C" w:rsidRDefault="006D51FB" w:rsidP="006D51FB">
      <w:pPr>
        <w:ind w:firstLine="420"/>
        <w:rPr>
          <w:rFonts w:ascii="宋体" w:eastAsia="宋体" w:hAnsi="宋体"/>
          <w:szCs w:val="21"/>
        </w:rPr>
      </w:pPr>
      <w:r w:rsidRPr="00D2123C">
        <w:rPr>
          <w:rFonts w:ascii="宋体" w:eastAsia="宋体" w:hAnsi="宋体" w:hint="eastAsia"/>
          <w:szCs w:val="21"/>
        </w:rPr>
        <w:t>对质疑答复不满意或者未在规定时间内答复的，提出质疑的供应商可以在答复期满后15个工作日内向深圳大学</w:t>
      </w:r>
      <w:r w:rsidRPr="00D2123C">
        <w:rPr>
          <w:rFonts w:ascii="宋体" w:eastAsia="宋体" w:hAnsi="宋体"/>
          <w:szCs w:val="21"/>
        </w:rPr>
        <w:t>纪检、</w:t>
      </w:r>
      <w:r w:rsidRPr="00D2123C">
        <w:rPr>
          <w:rFonts w:ascii="宋体" w:eastAsia="宋体" w:hAnsi="宋体" w:hint="eastAsia"/>
          <w:szCs w:val="21"/>
        </w:rPr>
        <w:t>监察</w:t>
      </w:r>
      <w:r w:rsidRPr="00D2123C">
        <w:rPr>
          <w:rFonts w:ascii="宋体" w:eastAsia="宋体" w:hAnsi="宋体"/>
          <w:szCs w:val="21"/>
        </w:rPr>
        <w:t>部门</w:t>
      </w:r>
      <w:r w:rsidRPr="00D2123C">
        <w:rPr>
          <w:rFonts w:ascii="宋体" w:eastAsia="宋体" w:hAnsi="宋体" w:hint="eastAsia"/>
          <w:szCs w:val="21"/>
        </w:rPr>
        <w:t>投诉。</w:t>
      </w:r>
    </w:p>
    <w:p w14:paraId="4F2CA2E3" w14:textId="77777777" w:rsidR="006D51FB" w:rsidRPr="00D2123C" w:rsidRDefault="006D51FB" w:rsidP="006D51FB">
      <w:pPr>
        <w:spacing w:line="360" w:lineRule="auto"/>
        <w:rPr>
          <w:rFonts w:ascii="宋体" w:eastAsia="宋体" w:hAnsi="宋体"/>
          <w:sz w:val="24"/>
        </w:rPr>
      </w:pPr>
      <w:r w:rsidRPr="00D2123C">
        <w:rPr>
          <w:rFonts w:ascii="宋体" w:eastAsia="宋体" w:hAnsi="宋体" w:hint="eastAsia"/>
          <w:sz w:val="24"/>
        </w:rPr>
        <w:t>51.质疑后续处理</w:t>
      </w:r>
    </w:p>
    <w:p w14:paraId="7E71B408"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52.1供应商质疑不成立，或者成立但未对中标、成交结果构成影响的，继续开展采购活动。</w:t>
      </w:r>
    </w:p>
    <w:p w14:paraId="6B148161" w14:textId="77777777" w:rsidR="006D51FB" w:rsidRPr="00D2123C" w:rsidRDefault="006D51FB" w:rsidP="006D51FB">
      <w:pPr>
        <w:ind w:firstLineChars="196" w:firstLine="412"/>
        <w:rPr>
          <w:rFonts w:ascii="宋体" w:eastAsia="宋体" w:hAnsi="宋体"/>
          <w:szCs w:val="21"/>
        </w:rPr>
      </w:pPr>
      <w:r w:rsidRPr="00D2123C">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w:t>
      </w:r>
      <w:r w:rsidRPr="00D2123C">
        <w:rPr>
          <w:rFonts w:ascii="宋体" w:eastAsia="宋体" w:hAnsi="宋体" w:hint="eastAsia"/>
          <w:szCs w:val="21"/>
        </w:rPr>
        <w:lastRenderedPageBreak/>
        <w:t>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CB4446D" w14:textId="77777777" w:rsidR="006D51FB" w:rsidRPr="00D2123C" w:rsidRDefault="006D51FB" w:rsidP="006D51FB">
      <w:pPr>
        <w:spacing w:line="240" w:lineRule="atLeast"/>
        <w:rPr>
          <w:rFonts w:ascii="宋体" w:eastAsia="宋体" w:hAnsi="宋体"/>
          <w:szCs w:val="21"/>
        </w:rPr>
      </w:pPr>
    </w:p>
    <w:p w14:paraId="7AB1C982" w14:textId="77777777" w:rsidR="006D51FB" w:rsidRPr="00D2123C" w:rsidRDefault="006D51FB" w:rsidP="006D51FB">
      <w:pPr>
        <w:jc w:val="center"/>
        <w:rPr>
          <w:rFonts w:ascii="宋体" w:eastAsia="宋体" w:hAnsi="宋体"/>
          <w:color w:val="FF0000"/>
          <w:szCs w:val="21"/>
        </w:rPr>
      </w:pPr>
    </w:p>
    <w:p w14:paraId="02A8DF70" w14:textId="77777777" w:rsidR="00530019" w:rsidRPr="00D2123C" w:rsidRDefault="00530019">
      <w:pPr>
        <w:rPr>
          <w:rFonts w:ascii="宋体" w:eastAsia="宋体" w:hAnsi="宋体"/>
        </w:rPr>
      </w:pPr>
    </w:p>
    <w:sectPr w:rsidR="00530019" w:rsidRPr="00D2123C">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BE07E" w16cex:dateUtc="2020-07-29T03:48:00Z"/>
  <w16cex:commentExtensible w16cex:durableId="22CBE05B" w16cex:dateUtc="2020-07-29T03:47:00Z"/>
  <w16cex:commentExtensible w16cex:durableId="22CBE063" w16cex:dateUtc="2020-07-29T03:47:00Z"/>
  <w16cex:commentExtensible w16cex:durableId="22CBE03F" w16cex:dateUtc="2020-07-29T0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6403B9" w16cid:durableId="22CBE07E"/>
  <w16cid:commentId w16cid:paraId="3BCFC4F5" w16cid:durableId="22CBE05B"/>
  <w16cid:commentId w16cid:paraId="510BD0A6" w16cid:durableId="22CBE063"/>
  <w16cid:commentId w16cid:paraId="4BB7165B" w16cid:durableId="22CBE03F"/>
  <w16cid:commentId w16cid:paraId="74506AE7" w16cid:durableId="22CBCA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35D75" w14:textId="77777777" w:rsidR="007B1BFB" w:rsidRDefault="007B1BFB">
      <w:r>
        <w:separator/>
      </w:r>
    </w:p>
  </w:endnote>
  <w:endnote w:type="continuationSeparator" w:id="0">
    <w:p w14:paraId="0A2EC3D2" w14:textId="77777777" w:rsidR="007B1BFB" w:rsidRDefault="007B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0" w:usb3="00000000" w:csb0="FFFFFF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auto"/>
    <w:pitch w:val="default"/>
    <w:sig w:usb0="00000000" w:usb1="00000000" w:usb2="00000000" w:usb3="00000000" w:csb0="FFFFFFFF" w:csb1="00000000"/>
  </w:font>
  <w:font w:name="??">
    <w:altName w:val="Times New Roman"/>
    <w:charset w:val="00"/>
    <w:family w:val="auto"/>
    <w:pitch w:val="default"/>
    <w:sig w:usb0="00000000" w:usb1="00000000" w:usb2="00000000" w:usb3="00000000" w:csb0="FFFFFFFF" w:csb1="00000000"/>
  </w:font>
  <w:font w:name="汉仪细等线简">
    <w:altName w:val="宋体"/>
    <w:charset w:val="00"/>
    <w:family w:val="auto"/>
    <w:pitch w:val="default"/>
    <w:sig w:usb0="00000000" w:usb1="00000000" w:usb2="00000000" w:usb3="00000000" w:csb0="FFFFFFFF" w:csb1="00000000"/>
  </w:font>
  <w:font w:name="H Yb 2gj">
    <w:altName w:val="黑体"/>
    <w:charset w:val="00"/>
    <w:family w:val="auto"/>
    <w:pitch w:val="default"/>
    <w:sig w:usb0="00000000" w:usb1="00000000" w:usb2="00000000" w:usb3="00000000" w:csb0="FFFFFFFF"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B6423D" w:rsidRDefault="00B6423D">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B6423D" w:rsidRDefault="00B6423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B6423D" w:rsidRDefault="00B6423D">
    <w:pPr>
      <w:pStyle w:val="af0"/>
      <w:framePr w:wrap="around" w:vAnchor="text" w:hAnchor="margin" w:xAlign="center" w:y="1"/>
      <w:rPr>
        <w:rStyle w:val="af8"/>
      </w:rPr>
    </w:pPr>
    <w:r>
      <w:t xml:space="preserve">- </w:t>
    </w:r>
    <w:r>
      <w:fldChar w:fldCharType="begin"/>
    </w:r>
    <w:r>
      <w:instrText xml:space="preserve"> PAGE </w:instrText>
    </w:r>
    <w:r>
      <w:fldChar w:fldCharType="separate"/>
    </w:r>
    <w:r w:rsidR="00CC2412">
      <w:rPr>
        <w:noProof/>
      </w:rPr>
      <w:t>22</w:t>
    </w:r>
    <w:r>
      <w:fldChar w:fldCharType="end"/>
    </w:r>
    <w:r>
      <w:t xml:space="preserve"> -</w:t>
    </w:r>
  </w:p>
  <w:p w14:paraId="48E35457" w14:textId="77777777" w:rsidR="00B6423D" w:rsidRDefault="00B6423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724D7" w14:textId="77777777" w:rsidR="007B1BFB" w:rsidRDefault="007B1BFB">
      <w:r>
        <w:separator/>
      </w:r>
    </w:p>
  </w:footnote>
  <w:footnote w:type="continuationSeparator" w:id="0">
    <w:p w14:paraId="354C4B63" w14:textId="77777777" w:rsidR="007B1BFB" w:rsidRDefault="007B1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3DEC329B" w:rsidR="00B6423D" w:rsidRDefault="00B6423D">
    <w:pPr>
      <w:pStyle w:val="af1"/>
    </w:pPr>
    <w:r>
      <w:rPr>
        <w:rFonts w:hint="eastAsia"/>
      </w:rPr>
      <w:t>深圳大学招投标管理中心</w:t>
    </w:r>
    <w:r>
      <w:rPr>
        <w:rFonts w:hint="eastAsia"/>
      </w:rPr>
      <w:t xml:space="preserve">                                                    SZUCG20200011FW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50880E2"/>
    <w:multiLevelType w:val="singleLevel"/>
    <w:tmpl w:val="250880E2"/>
    <w:lvl w:ilvl="0">
      <w:start w:val="2"/>
      <w:numFmt w:val="decimal"/>
      <w:lvlText w:val="%1."/>
      <w:lvlJc w:val="left"/>
      <w:pPr>
        <w:tabs>
          <w:tab w:val="num" w:pos="312"/>
        </w:tabs>
      </w:pPr>
    </w:lvl>
  </w:abstractNum>
  <w:abstractNum w:abstractNumId="14"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5" w15:restartNumberingAfterBreak="0">
    <w:nsid w:val="2D8ADA75"/>
    <w:multiLevelType w:val="singleLevel"/>
    <w:tmpl w:val="2D8ADA75"/>
    <w:lvl w:ilvl="0">
      <w:start w:val="1"/>
      <w:numFmt w:val="decimal"/>
      <w:suff w:val="nothing"/>
      <w:lvlText w:val="（%1）"/>
      <w:lvlJc w:val="left"/>
    </w:lvl>
  </w:abstractNum>
  <w:abstractNum w:abstractNumId="16"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7"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2"/>
  </w:num>
  <w:num w:numId="6">
    <w:abstractNumId w:val="16"/>
  </w:num>
  <w:num w:numId="7">
    <w:abstractNumId w:val="17"/>
  </w:num>
  <w:num w:numId="8">
    <w:abstractNumId w:val="14"/>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5"/>
  </w:num>
  <w:num w:numId="18">
    <w:abstractNumId w:val="20"/>
  </w:num>
  <w:num w:numId="19">
    <w:abstractNumId w:val="2"/>
  </w:num>
  <w:num w:numId="20">
    <w:abstractNumId w:val="18"/>
  </w:num>
  <w:num w:numId="21">
    <w:abstractNumId w:val="19"/>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074E5"/>
    <w:rsid w:val="00012241"/>
    <w:rsid w:val="00012E37"/>
    <w:rsid w:val="00015546"/>
    <w:rsid w:val="00017B27"/>
    <w:rsid w:val="00020FE6"/>
    <w:rsid w:val="000248A1"/>
    <w:rsid w:val="00025068"/>
    <w:rsid w:val="000264C4"/>
    <w:rsid w:val="00027244"/>
    <w:rsid w:val="000276E0"/>
    <w:rsid w:val="00030B9B"/>
    <w:rsid w:val="00030D41"/>
    <w:rsid w:val="0003110B"/>
    <w:rsid w:val="000342A7"/>
    <w:rsid w:val="00034CA1"/>
    <w:rsid w:val="000354D9"/>
    <w:rsid w:val="0003589D"/>
    <w:rsid w:val="00037847"/>
    <w:rsid w:val="0004053F"/>
    <w:rsid w:val="0004166E"/>
    <w:rsid w:val="000416AB"/>
    <w:rsid w:val="0004268A"/>
    <w:rsid w:val="000473A7"/>
    <w:rsid w:val="00050BC6"/>
    <w:rsid w:val="00052BF7"/>
    <w:rsid w:val="00052C12"/>
    <w:rsid w:val="00053C48"/>
    <w:rsid w:val="00053DDF"/>
    <w:rsid w:val="00054FAF"/>
    <w:rsid w:val="0005721D"/>
    <w:rsid w:val="000606D8"/>
    <w:rsid w:val="00061857"/>
    <w:rsid w:val="00062675"/>
    <w:rsid w:val="00062B0F"/>
    <w:rsid w:val="00063760"/>
    <w:rsid w:val="00064D22"/>
    <w:rsid w:val="0006535A"/>
    <w:rsid w:val="000673D3"/>
    <w:rsid w:val="000673E7"/>
    <w:rsid w:val="00074795"/>
    <w:rsid w:val="00074D38"/>
    <w:rsid w:val="00075998"/>
    <w:rsid w:val="00076E14"/>
    <w:rsid w:val="00077DD4"/>
    <w:rsid w:val="000803A4"/>
    <w:rsid w:val="000804CC"/>
    <w:rsid w:val="0008068B"/>
    <w:rsid w:val="000820B7"/>
    <w:rsid w:val="0008490D"/>
    <w:rsid w:val="00084FB7"/>
    <w:rsid w:val="00085565"/>
    <w:rsid w:val="0008568C"/>
    <w:rsid w:val="000867EB"/>
    <w:rsid w:val="00087A6A"/>
    <w:rsid w:val="000910B2"/>
    <w:rsid w:val="0009134C"/>
    <w:rsid w:val="00092573"/>
    <w:rsid w:val="000928A0"/>
    <w:rsid w:val="0009470F"/>
    <w:rsid w:val="00094A5D"/>
    <w:rsid w:val="00094E6B"/>
    <w:rsid w:val="0009500E"/>
    <w:rsid w:val="000960AE"/>
    <w:rsid w:val="000960DD"/>
    <w:rsid w:val="00096F65"/>
    <w:rsid w:val="000A16AE"/>
    <w:rsid w:val="000A22D1"/>
    <w:rsid w:val="000A2391"/>
    <w:rsid w:val="000A2A96"/>
    <w:rsid w:val="000A3EFF"/>
    <w:rsid w:val="000A6EEA"/>
    <w:rsid w:val="000A7222"/>
    <w:rsid w:val="000B0F34"/>
    <w:rsid w:val="000B1DCA"/>
    <w:rsid w:val="000B2835"/>
    <w:rsid w:val="000B4F5F"/>
    <w:rsid w:val="000B6511"/>
    <w:rsid w:val="000B7456"/>
    <w:rsid w:val="000C21C0"/>
    <w:rsid w:val="000C3DD2"/>
    <w:rsid w:val="000C3EFE"/>
    <w:rsid w:val="000C630B"/>
    <w:rsid w:val="000D0245"/>
    <w:rsid w:val="000D0755"/>
    <w:rsid w:val="000D28B4"/>
    <w:rsid w:val="000D296B"/>
    <w:rsid w:val="000D4601"/>
    <w:rsid w:val="000D55AE"/>
    <w:rsid w:val="000D5FB1"/>
    <w:rsid w:val="000D66D9"/>
    <w:rsid w:val="000D6AE3"/>
    <w:rsid w:val="000D7969"/>
    <w:rsid w:val="000E40E2"/>
    <w:rsid w:val="000E4D7D"/>
    <w:rsid w:val="000E4EE4"/>
    <w:rsid w:val="000E5C02"/>
    <w:rsid w:val="000E69F7"/>
    <w:rsid w:val="000E6E75"/>
    <w:rsid w:val="000E7651"/>
    <w:rsid w:val="000F0ADB"/>
    <w:rsid w:val="000F2B56"/>
    <w:rsid w:val="000F5594"/>
    <w:rsid w:val="000F5AF8"/>
    <w:rsid w:val="000F693F"/>
    <w:rsid w:val="001001A7"/>
    <w:rsid w:val="001028E7"/>
    <w:rsid w:val="00102F7B"/>
    <w:rsid w:val="00103732"/>
    <w:rsid w:val="0010431D"/>
    <w:rsid w:val="00105321"/>
    <w:rsid w:val="00105DF9"/>
    <w:rsid w:val="0010623F"/>
    <w:rsid w:val="00107BC5"/>
    <w:rsid w:val="00111F24"/>
    <w:rsid w:val="00113944"/>
    <w:rsid w:val="00113F13"/>
    <w:rsid w:val="00114949"/>
    <w:rsid w:val="00114AB7"/>
    <w:rsid w:val="00114B80"/>
    <w:rsid w:val="00121252"/>
    <w:rsid w:val="00121E5C"/>
    <w:rsid w:val="00130599"/>
    <w:rsid w:val="001307C5"/>
    <w:rsid w:val="00131726"/>
    <w:rsid w:val="00131A90"/>
    <w:rsid w:val="00132D2B"/>
    <w:rsid w:val="001374A2"/>
    <w:rsid w:val="00142E83"/>
    <w:rsid w:val="00144CC3"/>
    <w:rsid w:val="001460BD"/>
    <w:rsid w:val="00150FB1"/>
    <w:rsid w:val="00151145"/>
    <w:rsid w:val="00152234"/>
    <w:rsid w:val="001528BA"/>
    <w:rsid w:val="00154F4A"/>
    <w:rsid w:val="00155E25"/>
    <w:rsid w:val="00156591"/>
    <w:rsid w:val="00160CCD"/>
    <w:rsid w:val="00160EC4"/>
    <w:rsid w:val="00162490"/>
    <w:rsid w:val="00166884"/>
    <w:rsid w:val="00176C95"/>
    <w:rsid w:val="00177342"/>
    <w:rsid w:val="001805BA"/>
    <w:rsid w:val="001825C2"/>
    <w:rsid w:val="00183CD6"/>
    <w:rsid w:val="00184075"/>
    <w:rsid w:val="001854CB"/>
    <w:rsid w:val="00186B12"/>
    <w:rsid w:val="00187816"/>
    <w:rsid w:val="00192D03"/>
    <w:rsid w:val="00195A85"/>
    <w:rsid w:val="001969D8"/>
    <w:rsid w:val="00196C39"/>
    <w:rsid w:val="001A124F"/>
    <w:rsid w:val="001A1B42"/>
    <w:rsid w:val="001A4C53"/>
    <w:rsid w:val="001A4F67"/>
    <w:rsid w:val="001A63A1"/>
    <w:rsid w:val="001B0CD8"/>
    <w:rsid w:val="001B18D2"/>
    <w:rsid w:val="001B3C27"/>
    <w:rsid w:val="001B7C8E"/>
    <w:rsid w:val="001C09A2"/>
    <w:rsid w:val="001C1B61"/>
    <w:rsid w:val="001C526E"/>
    <w:rsid w:val="001C5399"/>
    <w:rsid w:val="001C611C"/>
    <w:rsid w:val="001C6180"/>
    <w:rsid w:val="001C7BC1"/>
    <w:rsid w:val="001D05D5"/>
    <w:rsid w:val="001D0C57"/>
    <w:rsid w:val="001D0FE9"/>
    <w:rsid w:val="001D1393"/>
    <w:rsid w:val="001D29B6"/>
    <w:rsid w:val="001D3E1D"/>
    <w:rsid w:val="001D41BF"/>
    <w:rsid w:val="001D51EE"/>
    <w:rsid w:val="001D733F"/>
    <w:rsid w:val="001D7718"/>
    <w:rsid w:val="001D7C12"/>
    <w:rsid w:val="001E0D72"/>
    <w:rsid w:val="001E1628"/>
    <w:rsid w:val="001E36B2"/>
    <w:rsid w:val="001E39AA"/>
    <w:rsid w:val="001E3D51"/>
    <w:rsid w:val="001E3DD9"/>
    <w:rsid w:val="001E4D68"/>
    <w:rsid w:val="001E57E1"/>
    <w:rsid w:val="001E6897"/>
    <w:rsid w:val="001E7C28"/>
    <w:rsid w:val="001F080E"/>
    <w:rsid w:val="001F0C2A"/>
    <w:rsid w:val="001F0D69"/>
    <w:rsid w:val="001F1850"/>
    <w:rsid w:val="001F18C8"/>
    <w:rsid w:val="001F1AB3"/>
    <w:rsid w:val="001F234C"/>
    <w:rsid w:val="001F3563"/>
    <w:rsid w:val="001F4863"/>
    <w:rsid w:val="001F5733"/>
    <w:rsid w:val="001F5E0D"/>
    <w:rsid w:val="00200425"/>
    <w:rsid w:val="00200BAB"/>
    <w:rsid w:val="002026D1"/>
    <w:rsid w:val="0020319B"/>
    <w:rsid w:val="00203823"/>
    <w:rsid w:val="00205289"/>
    <w:rsid w:val="00207A4F"/>
    <w:rsid w:val="00207C6B"/>
    <w:rsid w:val="00211AA1"/>
    <w:rsid w:val="0021253A"/>
    <w:rsid w:val="002154FD"/>
    <w:rsid w:val="00220E9D"/>
    <w:rsid w:val="00222A52"/>
    <w:rsid w:val="00226CF8"/>
    <w:rsid w:val="002365C4"/>
    <w:rsid w:val="00237914"/>
    <w:rsid w:val="002379F0"/>
    <w:rsid w:val="002425FE"/>
    <w:rsid w:val="00243628"/>
    <w:rsid w:val="00244A22"/>
    <w:rsid w:val="00244BD0"/>
    <w:rsid w:val="0025078C"/>
    <w:rsid w:val="0025082F"/>
    <w:rsid w:val="00251B6D"/>
    <w:rsid w:val="00252CC2"/>
    <w:rsid w:val="00253471"/>
    <w:rsid w:val="00253549"/>
    <w:rsid w:val="002556F8"/>
    <w:rsid w:val="00255732"/>
    <w:rsid w:val="00256261"/>
    <w:rsid w:val="002573AB"/>
    <w:rsid w:val="002603F1"/>
    <w:rsid w:val="00260988"/>
    <w:rsid w:val="00263374"/>
    <w:rsid w:val="002636D1"/>
    <w:rsid w:val="002642C1"/>
    <w:rsid w:val="002656D8"/>
    <w:rsid w:val="00265D02"/>
    <w:rsid w:val="00266CAE"/>
    <w:rsid w:val="00270CAE"/>
    <w:rsid w:val="002718B2"/>
    <w:rsid w:val="00274246"/>
    <w:rsid w:val="00275DC1"/>
    <w:rsid w:val="00277CB9"/>
    <w:rsid w:val="00277E99"/>
    <w:rsid w:val="00280105"/>
    <w:rsid w:val="00280888"/>
    <w:rsid w:val="00281399"/>
    <w:rsid w:val="00281C6E"/>
    <w:rsid w:val="0029012A"/>
    <w:rsid w:val="00290F1E"/>
    <w:rsid w:val="00291A83"/>
    <w:rsid w:val="00291BD8"/>
    <w:rsid w:val="002921F2"/>
    <w:rsid w:val="00292A30"/>
    <w:rsid w:val="00292DA7"/>
    <w:rsid w:val="00293F81"/>
    <w:rsid w:val="002944C3"/>
    <w:rsid w:val="00294879"/>
    <w:rsid w:val="00294E73"/>
    <w:rsid w:val="00295B1D"/>
    <w:rsid w:val="002966C2"/>
    <w:rsid w:val="00296D75"/>
    <w:rsid w:val="00296DE9"/>
    <w:rsid w:val="00297ED8"/>
    <w:rsid w:val="002A0486"/>
    <w:rsid w:val="002A33C9"/>
    <w:rsid w:val="002A5D2A"/>
    <w:rsid w:val="002A5DDF"/>
    <w:rsid w:val="002B3B8B"/>
    <w:rsid w:val="002B4915"/>
    <w:rsid w:val="002B5297"/>
    <w:rsid w:val="002B5EBD"/>
    <w:rsid w:val="002B6DF4"/>
    <w:rsid w:val="002C0CD4"/>
    <w:rsid w:val="002C14B7"/>
    <w:rsid w:val="002C21B1"/>
    <w:rsid w:val="002C2E06"/>
    <w:rsid w:val="002C6056"/>
    <w:rsid w:val="002C6A45"/>
    <w:rsid w:val="002C7E6C"/>
    <w:rsid w:val="002D000D"/>
    <w:rsid w:val="002D161B"/>
    <w:rsid w:val="002D4C07"/>
    <w:rsid w:val="002D5778"/>
    <w:rsid w:val="002D6614"/>
    <w:rsid w:val="002D6A87"/>
    <w:rsid w:val="002E21F0"/>
    <w:rsid w:val="002E24D4"/>
    <w:rsid w:val="002E4357"/>
    <w:rsid w:val="002E48F1"/>
    <w:rsid w:val="002E600C"/>
    <w:rsid w:val="002E656D"/>
    <w:rsid w:val="002E6B0A"/>
    <w:rsid w:val="002F120C"/>
    <w:rsid w:val="002F32CA"/>
    <w:rsid w:val="002F4243"/>
    <w:rsid w:val="002F45BA"/>
    <w:rsid w:val="002F57E3"/>
    <w:rsid w:val="002F6191"/>
    <w:rsid w:val="0030253F"/>
    <w:rsid w:val="003039E0"/>
    <w:rsid w:val="00303BD6"/>
    <w:rsid w:val="00303F32"/>
    <w:rsid w:val="00304A6B"/>
    <w:rsid w:val="00310586"/>
    <w:rsid w:val="00310D1D"/>
    <w:rsid w:val="00312E36"/>
    <w:rsid w:val="00313164"/>
    <w:rsid w:val="00313A7E"/>
    <w:rsid w:val="00316F19"/>
    <w:rsid w:val="00321791"/>
    <w:rsid w:val="00322B7B"/>
    <w:rsid w:val="00323B61"/>
    <w:rsid w:val="00323D59"/>
    <w:rsid w:val="00325718"/>
    <w:rsid w:val="00326B38"/>
    <w:rsid w:val="00326D4D"/>
    <w:rsid w:val="00332566"/>
    <w:rsid w:val="003329A6"/>
    <w:rsid w:val="003360A2"/>
    <w:rsid w:val="003365BB"/>
    <w:rsid w:val="0034243D"/>
    <w:rsid w:val="003433F3"/>
    <w:rsid w:val="003436D6"/>
    <w:rsid w:val="00343B0D"/>
    <w:rsid w:val="003444A4"/>
    <w:rsid w:val="0034494C"/>
    <w:rsid w:val="00346758"/>
    <w:rsid w:val="003472F4"/>
    <w:rsid w:val="00351EC2"/>
    <w:rsid w:val="00352D0B"/>
    <w:rsid w:val="00361895"/>
    <w:rsid w:val="00362FD7"/>
    <w:rsid w:val="0036637F"/>
    <w:rsid w:val="00366C87"/>
    <w:rsid w:val="00367269"/>
    <w:rsid w:val="003737A7"/>
    <w:rsid w:val="00373E92"/>
    <w:rsid w:val="00375144"/>
    <w:rsid w:val="003762CA"/>
    <w:rsid w:val="003831AD"/>
    <w:rsid w:val="00383F98"/>
    <w:rsid w:val="00386030"/>
    <w:rsid w:val="003864E8"/>
    <w:rsid w:val="00387678"/>
    <w:rsid w:val="00387C7E"/>
    <w:rsid w:val="00393D56"/>
    <w:rsid w:val="003942D9"/>
    <w:rsid w:val="003944F6"/>
    <w:rsid w:val="00395F74"/>
    <w:rsid w:val="00397F4C"/>
    <w:rsid w:val="003A0786"/>
    <w:rsid w:val="003A15E6"/>
    <w:rsid w:val="003A1CFD"/>
    <w:rsid w:val="003A20D6"/>
    <w:rsid w:val="003A2EB7"/>
    <w:rsid w:val="003A4D0F"/>
    <w:rsid w:val="003A6157"/>
    <w:rsid w:val="003A65A5"/>
    <w:rsid w:val="003B1057"/>
    <w:rsid w:val="003B18A1"/>
    <w:rsid w:val="003B1ACD"/>
    <w:rsid w:val="003B1CCB"/>
    <w:rsid w:val="003B1E66"/>
    <w:rsid w:val="003B219B"/>
    <w:rsid w:val="003B3C27"/>
    <w:rsid w:val="003B425C"/>
    <w:rsid w:val="003B44C9"/>
    <w:rsid w:val="003B562E"/>
    <w:rsid w:val="003B5FDB"/>
    <w:rsid w:val="003B63AD"/>
    <w:rsid w:val="003B6E13"/>
    <w:rsid w:val="003B7390"/>
    <w:rsid w:val="003C0897"/>
    <w:rsid w:val="003C1620"/>
    <w:rsid w:val="003C269F"/>
    <w:rsid w:val="003C30F0"/>
    <w:rsid w:val="003C4A07"/>
    <w:rsid w:val="003C4D20"/>
    <w:rsid w:val="003C51F5"/>
    <w:rsid w:val="003C5219"/>
    <w:rsid w:val="003C61B0"/>
    <w:rsid w:val="003D269A"/>
    <w:rsid w:val="003D5ECD"/>
    <w:rsid w:val="003D63E1"/>
    <w:rsid w:val="003D684A"/>
    <w:rsid w:val="003D6BEA"/>
    <w:rsid w:val="003E01A8"/>
    <w:rsid w:val="003E0F82"/>
    <w:rsid w:val="003E4BB4"/>
    <w:rsid w:val="003E6D96"/>
    <w:rsid w:val="003E7A33"/>
    <w:rsid w:val="003E7F1D"/>
    <w:rsid w:val="003F08A6"/>
    <w:rsid w:val="003F1338"/>
    <w:rsid w:val="003F25A0"/>
    <w:rsid w:val="003F47ED"/>
    <w:rsid w:val="003F4AAB"/>
    <w:rsid w:val="003F4B19"/>
    <w:rsid w:val="003F5D54"/>
    <w:rsid w:val="00400BB4"/>
    <w:rsid w:val="0040231D"/>
    <w:rsid w:val="004029B1"/>
    <w:rsid w:val="00407855"/>
    <w:rsid w:val="00413903"/>
    <w:rsid w:val="004141D3"/>
    <w:rsid w:val="00416F3D"/>
    <w:rsid w:val="00417DA9"/>
    <w:rsid w:val="004204D0"/>
    <w:rsid w:val="00422E95"/>
    <w:rsid w:val="004231D1"/>
    <w:rsid w:val="004240AD"/>
    <w:rsid w:val="00424313"/>
    <w:rsid w:val="004244A7"/>
    <w:rsid w:val="00426388"/>
    <w:rsid w:val="0043249F"/>
    <w:rsid w:val="00432841"/>
    <w:rsid w:val="0043400E"/>
    <w:rsid w:val="0043443D"/>
    <w:rsid w:val="00434FA9"/>
    <w:rsid w:val="00435566"/>
    <w:rsid w:val="004364E3"/>
    <w:rsid w:val="00436599"/>
    <w:rsid w:val="00436E36"/>
    <w:rsid w:val="004415AD"/>
    <w:rsid w:val="004468C8"/>
    <w:rsid w:val="004470E7"/>
    <w:rsid w:val="00447A0D"/>
    <w:rsid w:val="00451758"/>
    <w:rsid w:val="00451C92"/>
    <w:rsid w:val="00455926"/>
    <w:rsid w:val="004600BC"/>
    <w:rsid w:val="004627FE"/>
    <w:rsid w:val="00463894"/>
    <w:rsid w:val="00465ECC"/>
    <w:rsid w:val="00466EE7"/>
    <w:rsid w:val="00467351"/>
    <w:rsid w:val="00470054"/>
    <w:rsid w:val="00470971"/>
    <w:rsid w:val="00470F97"/>
    <w:rsid w:val="00471B01"/>
    <w:rsid w:val="004731D8"/>
    <w:rsid w:val="0047347E"/>
    <w:rsid w:val="004741CD"/>
    <w:rsid w:val="00474409"/>
    <w:rsid w:val="00476BD8"/>
    <w:rsid w:val="0047737D"/>
    <w:rsid w:val="004778BB"/>
    <w:rsid w:val="004808BA"/>
    <w:rsid w:val="00480D05"/>
    <w:rsid w:val="004812C1"/>
    <w:rsid w:val="00481DA7"/>
    <w:rsid w:val="00482BD4"/>
    <w:rsid w:val="00485FD3"/>
    <w:rsid w:val="004865D5"/>
    <w:rsid w:val="00487C73"/>
    <w:rsid w:val="0049070D"/>
    <w:rsid w:val="00492256"/>
    <w:rsid w:val="0049438F"/>
    <w:rsid w:val="004949C5"/>
    <w:rsid w:val="004959BE"/>
    <w:rsid w:val="00495F67"/>
    <w:rsid w:val="00497917"/>
    <w:rsid w:val="004A2602"/>
    <w:rsid w:val="004A567E"/>
    <w:rsid w:val="004A7C67"/>
    <w:rsid w:val="004B1FF4"/>
    <w:rsid w:val="004B29E9"/>
    <w:rsid w:val="004B386A"/>
    <w:rsid w:val="004B4430"/>
    <w:rsid w:val="004B5194"/>
    <w:rsid w:val="004B637A"/>
    <w:rsid w:val="004B746A"/>
    <w:rsid w:val="004C0594"/>
    <w:rsid w:val="004C0B03"/>
    <w:rsid w:val="004C10E0"/>
    <w:rsid w:val="004C3A2E"/>
    <w:rsid w:val="004C3CC9"/>
    <w:rsid w:val="004C549E"/>
    <w:rsid w:val="004C5923"/>
    <w:rsid w:val="004D0FE2"/>
    <w:rsid w:val="004D3787"/>
    <w:rsid w:val="004D46F1"/>
    <w:rsid w:val="004D6D1F"/>
    <w:rsid w:val="004D74A3"/>
    <w:rsid w:val="004D7C2E"/>
    <w:rsid w:val="004E0E33"/>
    <w:rsid w:val="004E205D"/>
    <w:rsid w:val="004E4E8C"/>
    <w:rsid w:val="004E55A7"/>
    <w:rsid w:val="004E64AF"/>
    <w:rsid w:val="004E7B63"/>
    <w:rsid w:val="004F01FE"/>
    <w:rsid w:val="004F0C0E"/>
    <w:rsid w:val="004F1A74"/>
    <w:rsid w:val="004F234A"/>
    <w:rsid w:val="004F2665"/>
    <w:rsid w:val="004F6975"/>
    <w:rsid w:val="005002AA"/>
    <w:rsid w:val="005012A2"/>
    <w:rsid w:val="00501646"/>
    <w:rsid w:val="00502DB3"/>
    <w:rsid w:val="0050665C"/>
    <w:rsid w:val="00507CDE"/>
    <w:rsid w:val="0051034C"/>
    <w:rsid w:val="00510E2C"/>
    <w:rsid w:val="00510FBD"/>
    <w:rsid w:val="00511070"/>
    <w:rsid w:val="0051168A"/>
    <w:rsid w:val="00511E2B"/>
    <w:rsid w:val="00512FA0"/>
    <w:rsid w:val="00514473"/>
    <w:rsid w:val="00516531"/>
    <w:rsid w:val="00516C80"/>
    <w:rsid w:val="005172F5"/>
    <w:rsid w:val="00517F4C"/>
    <w:rsid w:val="00520AE7"/>
    <w:rsid w:val="0052123F"/>
    <w:rsid w:val="0052234F"/>
    <w:rsid w:val="005230EF"/>
    <w:rsid w:val="00525E1F"/>
    <w:rsid w:val="005268CF"/>
    <w:rsid w:val="00527FE7"/>
    <w:rsid w:val="00530019"/>
    <w:rsid w:val="005303D1"/>
    <w:rsid w:val="00530F03"/>
    <w:rsid w:val="00530F52"/>
    <w:rsid w:val="005318E4"/>
    <w:rsid w:val="00531AA3"/>
    <w:rsid w:val="00532F78"/>
    <w:rsid w:val="00533802"/>
    <w:rsid w:val="00533F17"/>
    <w:rsid w:val="005352BC"/>
    <w:rsid w:val="00535E81"/>
    <w:rsid w:val="0053673D"/>
    <w:rsid w:val="005379D2"/>
    <w:rsid w:val="00540A40"/>
    <w:rsid w:val="00541888"/>
    <w:rsid w:val="00542AAF"/>
    <w:rsid w:val="00543544"/>
    <w:rsid w:val="00543D8B"/>
    <w:rsid w:val="00545438"/>
    <w:rsid w:val="00546183"/>
    <w:rsid w:val="00550434"/>
    <w:rsid w:val="00550BF9"/>
    <w:rsid w:val="00551E12"/>
    <w:rsid w:val="00553E82"/>
    <w:rsid w:val="005565C2"/>
    <w:rsid w:val="00557FA4"/>
    <w:rsid w:val="005617D4"/>
    <w:rsid w:val="00562A14"/>
    <w:rsid w:val="00563094"/>
    <w:rsid w:val="0056375B"/>
    <w:rsid w:val="0056521C"/>
    <w:rsid w:val="00565936"/>
    <w:rsid w:val="00565EA4"/>
    <w:rsid w:val="0056674E"/>
    <w:rsid w:val="00566A83"/>
    <w:rsid w:val="00566AD4"/>
    <w:rsid w:val="005670DF"/>
    <w:rsid w:val="0057176A"/>
    <w:rsid w:val="00573983"/>
    <w:rsid w:val="00574E09"/>
    <w:rsid w:val="005752F4"/>
    <w:rsid w:val="00577996"/>
    <w:rsid w:val="00580201"/>
    <w:rsid w:val="00581A2A"/>
    <w:rsid w:val="00582C67"/>
    <w:rsid w:val="00583E45"/>
    <w:rsid w:val="00586C04"/>
    <w:rsid w:val="00591B47"/>
    <w:rsid w:val="00591E3F"/>
    <w:rsid w:val="00595069"/>
    <w:rsid w:val="0059634C"/>
    <w:rsid w:val="005A05F4"/>
    <w:rsid w:val="005A265F"/>
    <w:rsid w:val="005A3123"/>
    <w:rsid w:val="005A55F2"/>
    <w:rsid w:val="005A5EBE"/>
    <w:rsid w:val="005A6FE8"/>
    <w:rsid w:val="005A7988"/>
    <w:rsid w:val="005B1002"/>
    <w:rsid w:val="005B11E2"/>
    <w:rsid w:val="005B1BF9"/>
    <w:rsid w:val="005B372D"/>
    <w:rsid w:val="005B5D60"/>
    <w:rsid w:val="005B670E"/>
    <w:rsid w:val="005B773F"/>
    <w:rsid w:val="005B77FD"/>
    <w:rsid w:val="005C0383"/>
    <w:rsid w:val="005C112C"/>
    <w:rsid w:val="005C29B7"/>
    <w:rsid w:val="005C3C7C"/>
    <w:rsid w:val="005C6784"/>
    <w:rsid w:val="005D059B"/>
    <w:rsid w:val="005D19FB"/>
    <w:rsid w:val="005D388F"/>
    <w:rsid w:val="005D446C"/>
    <w:rsid w:val="005D507D"/>
    <w:rsid w:val="005D59F5"/>
    <w:rsid w:val="005E0F00"/>
    <w:rsid w:val="005E1509"/>
    <w:rsid w:val="005E170C"/>
    <w:rsid w:val="005E238D"/>
    <w:rsid w:val="005E30F2"/>
    <w:rsid w:val="005E3490"/>
    <w:rsid w:val="005E41CC"/>
    <w:rsid w:val="005E5286"/>
    <w:rsid w:val="005E5DB3"/>
    <w:rsid w:val="005F2208"/>
    <w:rsid w:val="005F23ED"/>
    <w:rsid w:val="005F2760"/>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3959"/>
    <w:rsid w:val="00613B22"/>
    <w:rsid w:val="00615E99"/>
    <w:rsid w:val="00617F0D"/>
    <w:rsid w:val="0062084E"/>
    <w:rsid w:val="00622CDC"/>
    <w:rsid w:val="006252F7"/>
    <w:rsid w:val="00627803"/>
    <w:rsid w:val="00627FA3"/>
    <w:rsid w:val="00630FF5"/>
    <w:rsid w:val="00631F78"/>
    <w:rsid w:val="00633104"/>
    <w:rsid w:val="00634CFF"/>
    <w:rsid w:val="00634F76"/>
    <w:rsid w:val="00635CCC"/>
    <w:rsid w:val="00636679"/>
    <w:rsid w:val="00642692"/>
    <w:rsid w:val="00644DF0"/>
    <w:rsid w:val="006450B9"/>
    <w:rsid w:val="0065000C"/>
    <w:rsid w:val="0065113A"/>
    <w:rsid w:val="006521FD"/>
    <w:rsid w:val="00652EEC"/>
    <w:rsid w:val="00653618"/>
    <w:rsid w:val="00656322"/>
    <w:rsid w:val="0066013E"/>
    <w:rsid w:val="0066098F"/>
    <w:rsid w:val="00663140"/>
    <w:rsid w:val="00665233"/>
    <w:rsid w:val="00665254"/>
    <w:rsid w:val="00671CA6"/>
    <w:rsid w:val="00672A6E"/>
    <w:rsid w:val="00677278"/>
    <w:rsid w:val="006806B9"/>
    <w:rsid w:val="00682A81"/>
    <w:rsid w:val="00690B18"/>
    <w:rsid w:val="006923D3"/>
    <w:rsid w:val="006938FE"/>
    <w:rsid w:val="0069519E"/>
    <w:rsid w:val="00695D99"/>
    <w:rsid w:val="006965FD"/>
    <w:rsid w:val="006975CE"/>
    <w:rsid w:val="006A376A"/>
    <w:rsid w:val="006A3F59"/>
    <w:rsid w:val="006A4D07"/>
    <w:rsid w:val="006A6293"/>
    <w:rsid w:val="006A6F05"/>
    <w:rsid w:val="006A75FE"/>
    <w:rsid w:val="006B0840"/>
    <w:rsid w:val="006B0C3E"/>
    <w:rsid w:val="006B1418"/>
    <w:rsid w:val="006B3795"/>
    <w:rsid w:val="006B5C4A"/>
    <w:rsid w:val="006B6A7E"/>
    <w:rsid w:val="006C112A"/>
    <w:rsid w:val="006C20BD"/>
    <w:rsid w:val="006C25AE"/>
    <w:rsid w:val="006C3535"/>
    <w:rsid w:val="006C3E23"/>
    <w:rsid w:val="006C5175"/>
    <w:rsid w:val="006C6A56"/>
    <w:rsid w:val="006C6B50"/>
    <w:rsid w:val="006D01ED"/>
    <w:rsid w:val="006D11F1"/>
    <w:rsid w:val="006D18F0"/>
    <w:rsid w:val="006D1AE8"/>
    <w:rsid w:val="006D51FB"/>
    <w:rsid w:val="006D7187"/>
    <w:rsid w:val="006E007D"/>
    <w:rsid w:val="006E0708"/>
    <w:rsid w:val="006E4073"/>
    <w:rsid w:val="006E434A"/>
    <w:rsid w:val="006E576B"/>
    <w:rsid w:val="006F0BE2"/>
    <w:rsid w:val="006F36AA"/>
    <w:rsid w:val="006F3718"/>
    <w:rsid w:val="00700C1D"/>
    <w:rsid w:val="00702A11"/>
    <w:rsid w:val="00703526"/>
    <w:rsid w:val="007036B2"/>
    <w:rsid w:val="007067D7"/>
    <w:rsid w:val="00706866"/>
    <w:rsid w:val="00706A46"/>
    <w:rsid w:val="00707740"/>
    <w:rsid w:val="0071029C"/>
    <w:rsid w:val="00710866"/>
    <w:rsid w:val="00710A4E"/>
    <w:rsid w:val="007120E2"/>
    <w:rsid w:val="00713DBE"/>
    <w:rsid w:val="00714302"/>
    <w:rsid w:val="00715829"/>
    <w:rsid w:val="00716CAD"/>
    <w:rsid w:val="00720CA1"/>
    <w:rsid w:val="00724154"/>
    <w:rsid w:val="00724943"/>
    <w:rsid w:val="007264D3"/>
    <w:rsid w:val="0072750D"/>
    <w:rsid w:val="00733870"/>
    <w:rsid w:val="007341B4"/>
    <w:rsid w:val="00735CA8"/>
    <w:rsid w:val="0073607F"/>
    <w:rsid w:val="00737206"/>
    <w:rsid w:val="007376A3"/>
    <w:rsid w:val="00740923"/>
    <w:rsid w:val="0074134F"/>
    <w:rsid w:val="00742938"/>
    <w:rsid w:val="0074327D"/>
    <w:rsid w:val="00745E97"/>
    <w:rsid w:val="00746EF4"/>
    <w:rsid w:val="00752DF1"/>
    <w:rsid w:val="00753245"/>
    <w:rsid w:val="00755036"/>
    <w:rsid w:val="00756735"/>
    <w:rsid w:val="00761187"/>
    <w:rsid w:val="007617CC"/>
    <w:rsid w:val="00763D9C"/>
    <w:rsid w:val="00764C1C"/>
    <w:rsid w:val="007650F6"/>
    <w:rsid w:val="00770985"/>
    <w:rsid w:val="00770D6E"/>
    <w:rsid w:val="00773985"/>
    <w:rsid w:val="007740E9"/>
    <w:rsid w:val="00776419"/>
    <w:rsid w:val="007764AD"/>
    <w:rsid w:val="00776692"/>
    <w:rsid w:val="007769C4"/>
    <w:rsid w:val="00776CF7"/>
    <w:rsid w:val="00777833"/>
    <w:rsid w:val="00780742"/>
    <w:rsid w:val="00782D1E"/>
    <w:rsid w:val="00784D55"/>
    <w:rsid w:val="007857FC"/>
    <w:rsid w:val="00787E9C"/>
    <w:rsid w:val="00790AD6"/>
    <w:rsid w:val="007910C0"/>
    <w:rsid w:val="00792721"/>
    <w:rsid w:val="00795CBD"/>
    <w:rsid w:val="00797C2C"/>
    <w:rsid w:val="00797E2D"/>
    <w:rsid w:val="007A1334"/>
    <w:rsid w:val="007A18F7"/>
    <w:rsid w:val="007A1918"/>
    <w:rsid w:val="007A2AC5"/>
    <w:rsid w:val="007A5361"/>
    <w:rsid w:val="007A5C83"/>
    <w:rsid w:val="007A604D"/>
    <w:rsid w:val="007B08AB"/>
    <w:rsid w:val="007B13D2"/>
    <w:rsid w:val="007B1BFB"/>
    <w:rsid w:val="007B5975"/>
    <w:rsid w:val="007B6F37"/>
    <w:rsid w:val="007C0345"/>
    <w:rsid w:val="007C0ECB"/>
    <w:rsid w:val="007C1778"/>
    <w:rsid w:val="007C2913"/>
    <w:rsid w:val="007C3EA3"/>
    <w:rsid w:val="007C4949"/>
    <w:rsid w:val="007C6CBF"/>
    <w:rsid w:val="007C707B"/>
    <w:rsid w:val="007C7C2E"/>
    <w:rsid w:val="007D27C8"/>
    <w:rsid w:val="007D2BD7"/>
    <w:rsid w:val="007D50F8"/>
    <w:rsid w:val="007D5B61"/>
    <w:rsid w:val="007E41D2"/>
    <w:rsid w:val="007E4267"/>
    <w:rsid w:val="007E43D7"/>
    <w:rsid w:val="007E455A"/>
    <w:rsid w:val="007E4EFE"/>
    <w:rsid w:val="007E7771"/>
    <w:rsid w:val="007F03C1"/>
    <w:rsid w:val="007F1D8D"/>
    <w:rsid w:val="007F1F80"/>
    <w:rsid w:val="007F2A26"/>
    <w:rsid w:val="007F38A5"/>
    <w:rsid w:val="007F3921"/>
    <w:rsid w:val="007F52A5"/>
    <w:rsid w:val="007F7448"/>
    <w:rsid w:val="00802AC4"/>
    <w:rsid w:val="00803310"/>
    <w:rsid w:val="00806E5A"/>
    <w:rsid w:val="008073E4"/>
    <w:rsid w:val="00807F3F"/>
    <w:rsid w:val="00810AB0"/>
    <w:rsid w:val="008114A4"/>
    <w:rsid w:val="00811ED9"/>
    <w:rsid w:val="00812C37"/>
    <w:rsid w:val="00814372"/>
    <w:rsid w:val="00815A99"/>
    <w:rsid w:val="008173A4"/>
    <w:rsid w:val="00817D57"/>
    <w:rsid w:val="00820097"/>
    <w:rsid w:val="00820B8B"/>
    <w:rsid w:val="008218EE"/>
    <w:rsid w:val="00822592"/>
    <w:rsid w:val="00822C75"/>
    <w:rsid w:val="00825D64"/>
    <w:rsid w:val="00825D94"/>
    <w:rsid w:val="008272DC"/>
    <w:rsid w:val="008278F0"/>
    <w:rsid w:val="00830B82"/>
    <w:rsid w:val="00831106"/>
    <w:rsid w:val="008328CA"/>
    <w:rsid w:val="00836055"/>
    <w:rsid w:val="008363D0"/>
    <w:rsid w:val="008367C3"/>
    <w:rsid w:val="00837271"/>
    <w:rsid w:val="008403D9"/>
    <w:rsid w:val="00841013"/>
    <w:rsid w:val="00841A72"/>
    <w:rsid w:val="00843BA2"/>
    <w:rsid w:val="00846180"/>
    <w:rsid w:val="00847463"/>
    <w:rsid w:val="00847990"/>
    <w:rsid w:val="0085104A"/>
    <w:rsid w:val="00852B83"/>
    <w:rsid w:val="00853F2D"/>
    <w:rsid w:val="00854F0D"/>
    <w:rsid w:val="00855C40"/>
    <w:rsid w:val="00856CDF"/>
    <w:rsid w:val="008609C0"/>
    <w:rsid w:val="00863E1E"/>
    <w:rsid w:val="00866AEE"/>
    <w:rsid w:val="00866C2D"/>
    <w:rsid w:val="00867082"/>
    <w:rsid w:val="008700F1"/>
    <w:rsid w:val="008706EB"/>
    <w:rsid w:val="008742A3"/>
    <w:rsid w:val="008744C1"/>
    <w:rsid w:val="008761CA"/>
    <w:rsid w:val="00880E0D"/>
    <w:rsid w:val="00880E35"/>
    <w:rsid w:val="00880EA1"/>
    <w:rsid w:val="008810A7"/>
    <w:rsid w:val="00885980"/>
    <w:rsid w:val="00885E2B"/>
    <w:rsid w:val="0089007D"/>
    <w:rsid w:val="008917C3"/>
    <w:rsid w:val="008922D5"/>
    <w:rsid w:val="0089268D"/>
    <w:rsid w:val="00893DD0"/>
    <w:rsid w:val="0089662F"/>
    <w:rsid w:val="008966BF"/>
    <w:rsid w:val="00896E3C"/>
    <w:rsid w:val="00897131"/>
    <w:rsid w:val="0089734A"/>
    <w:rsid w:val="008A02A8"/>
    <w:rsid w:val="008A0561"/>
    <w:rsid w:val="008A119E"/>
    <w:rsid w:val="008A465C"/>
    <w:rsid w:val="008A481A"/>
    <w:rsid w:val="008A4E56"/>
    <w:rsid w:val="008B0C3E"/>
    <w:rsid w:val="008B141B"/>
    <w:rsid w:val="008B1BD1"/>
    <w:rsid w:val="008B2B41"/>
    <w:rsid w:val="008C00A7"/>
    <w:rsid w:val="008C0BFE"/>
    <w:rsid w:val="008C4A16"/>
    <w:rsid w:val="008D02DD"/>
    <w:rsid w:val="008D065F"/>
    <w:rsid w:val="008D0CAB"/>
    <w:rsid w:val="008D18E8"/>
    <w:rsid w:val="008D2094"/>
    <w:rsid w:val="008D2407"/>
    <w:rsid w:val="008D2DC7"/>
    <w:rsid w:val="008D5A04"/>
    <w:rsid w:val="008E08A2"/>
    <w:rsid w:val="008E1785"/>
    <w:rsid w:val="008E2427"/>
    <w:rsid w:val="008E2855"/>
    <w:rsid w:val="008E300F"/>
    <w:rsid w:val="008E776F"/>
    <w:rsid w:val="008F044E"/>
    <w:rsid w:val="008F1F46"/>
    <w:rsid w:val="008F2868"/>
    <w:rsid w:val="008F2D28"/>
    <w:rsid w:val="008F31AB"/>
    <w:rsid w:val="008F48D2"/>
    <w:rsid w:val="008F5941"/>
    <w:rsid w:val="008F667C"/>
    <w:rsid w:val="008F73FB"/>
    <w:rsid w:val="009013F1"/>
    <w:rsid w:val="0090149B"/>
    <w:rsid w:val="00902C82"/>
    <w:rsid w:val="00904D4B"/>
    <w:rsid w:val="00904D9C"/>
    <w:rsid w:val="00905B72"/>
    <w:rsid w:val="0090678A"/>
    <w:rsid w:val="00906C41"/>
    <w:rsid w:val="0090729D"/>
    <w:rsid w:val="00907585"/>
    <w:rsid w:val="00912867"/>
    <w:rsid w:val="00913116"/>
    <w:rsid w:val="00913CF0"/>
    <w:rsid w:val="009140A8"/>
    <w:rsid w:val="00914833"/>
    <w:rsid w:val="00914969"/>
    <w:rsid w:val="00915A42"/>
    <w:rsid w:val="00921C48"/>
    <w:rsid w:val="00921C56"/>
    <w:rsid w:val="00921F0F"/>
    <w:rsid w:val="00923218"/>
    <w:rsid w:val="00923266"/>
    <w:rsid w:val="009236CC"/>
    <w:rsid w:val="009305AC"/>
    <w:rsid w:val="0093130E"/>
    <w:rsid w:val="009313C9"/>
    <w:rsid w:val="009319DA"/>
    <w:rsid w:val="00932FA6"/>
    <w:rsid w:val="00933735"/>
    <w:rsid w:val="0093479D"/>
    <w:rsid w:val="00935A5A"/>
    <w:rsid w:val="00940A60"/>
    <w:rsid w:val="00940EB4"/>
    <w:rsid w:val="00941B79"/>
    <w:rsid w:val="009438ED"/>
    <w:rsid w:val="0094423B"/>
    <w:rsid w:val="009464BA"/>
    <w:rsid w:val="0094656E"/>
    <w:rsid w:val="00952AC1"/>
    <w:rsid w:val="00952F99"/>
    <w:rsid w:val="009533A0"/>
    <w:rsid w:val="0095519D"/>
    <w:rsid w:val="00955A16"/>
    <w:rsid w:val="00955C88"/>
    <w:rsid w:val="0095643E"/>
    <w:rsid w:val="00957654"/>
    <w:rsid w:val="00957EF3"/>
    <w:rsid w:val="00960FFE"/>
    <w:rsid w:val="00962291"/>
    <w:rsid w:val="00963A1F"/>
    <w:rsid w:val="00963F1A"/>
    <w:rsid w:val="0096687B"/>
    <w:rsid w:val="00967BEF"/>
    <w:rsid w:val="00970A99"/>
    <w:rsid w:val="00972582"/>
    <w:rsid w:val="00972D61"/>
    <w:rsid w:val="00973291"/>
    <w:rsid w:val="00973E25"/>
    <w:rsid w:val="00974DE4"/>
    <w:rsid w:val="00975678"/>
    <w:rsid w:val="0097628A"/>
    <w:rsid w:val="00977F07"/>
    <w:rsid w:val="00980B6F"/>
    <w:rsid w:val="00980D04"/>
    <w:rsid w:val="00982623"/>
    <w:rsid w:val="0098476F"/>
    <w:rsid w:val="00984EDC"/>
    <w:rsid w:val="009903D1"/>
    <w:rsid w:val="009970D6"/>
    <w:rsid w:val="00997C61"/>
    <w:rsid w:val="009A1F4F"/>
    <w:rsid w:val="009A34C1"/>
    <w:rsid w:val="009A457F"/>
    <w:rsid w:val="009A667E"/>
    <w:rsid w:val="009B43BA"/>
    <w:rsid w:val="009C046A"/>
    <w:rsid w:val="009C11D0"/>
    <w:rsid w:val="009C1323"/>
    <w:rsid w:val="009C1EA2"/>
    <w:rsid w:val="009C229B"/>
    <w:rsid w:val="009C2A38"/>
    <w:rsid w:val="009C487E"/>
    <w:rsid w:val="009C48CC"/>
    <w:rsid w:val="009C5272"/>
    <w:rsid w:val="009C59F3"/>
    <w:rsid w:val="009C6903"/>
    <w:rsid w:val="009C72B5"/>
    <w:rsid w:val="009D3528"/>
    <w:rsid w:val="009D3E95"/>
    <w:rsid w:val="009D57F4"/>
    <w:rsid w:val="009D69C5"/>
    <w:rsid w:val="009D7DE2"/>
    <w:rsid w:val="009E2722"/>
    <w:rsid w:val="009E2A2D"/>
    <w:rsid w:val="009E4499"/>
    <w:rsid w:val="009E46E9"/>
    <w:rsid w:val="009F06F4"/>
    <w:rsid w:val="009F2F45"/>
    <w:rsid w:val="009F4439"/>
    <w:rsid w:val="009F57C3"/>
    <w:rsid w:val="009F5CA4"/>
    <w:rsid w:val="009F70E1"/>
    <w:rsid w:val="009F7E76"/>
    <w:rsid w:val="009F7ED8"/>
    <w:rsid w:val="00A00AFF"/>
    <w:rsid w:val="00A011A8"/>
    <w:rsid w:val="00A0244E"/>
    <w:rsid w:val="00A02EFA"/>
    <w:rsid w:val="00A02F54"/>
    <w:rsid w:val="00A03865"/>
    <w:rsid w:val="00A04CD0"/>
    <w:rsid w:val="00A04FB8"/>
    <w:rsid w:val="00A05106"/>
    <w:rsid w:val="00A05CBC"/>
    <w:rsid w:val="00A05FFD"/>
    <w:rsid w:val="00A0625C"/>
    <w:rsid w:val="00A06799"/>
    <w:rsid w:val="00A12C58"/>
    <w:rsid w:val="00A1420F"/>
    <w:rsid w:val="00A14802"/>
    <w:rsid w:val="00A15A8A"/>
    <w:rsid w:val="00A2052E"/>
    <w:rsid w:val="00A213BA"/>
    <w:rsid w:val="00A22379"/>
    <w:rsid w:val="00A24E9D"/>
    <w:rsid w:val="00A26814"/>
    <w:rsid w:val="00A30982"/>
    <w:rsid w:val="00A311BF"/>
    <w:rsid w:val="00A325F8"/>
    <w:rsid w:val="00A3292A"/>
    <w:rsid w:val="00A32B73"/>
    <w:rsid w:val="00A404CD"/>
    <w:rsid w:val="00A4105E"/>
    <w:rsid w:val="00A436B8"/>
    <w:rsid w:val="00A43C56"/>
    <w:rsid w:val="00A44261"/>
    <w:rsid w:val="00A442A9"/>
    <w:rsid w:val="00A45305"/>
    <w:rsid w:val="00A459E4"/>
    <w:rsid w:val="00A45B56"/>
    <w:rsid w:val="00A505BE"/>
    <w:rsid w:val="00A508F5"/>
    <w:rsid w:val="00A512E7"/>
    <w:rsid w:val="00A51B13"/>
    <w:rsid w:val="00A55D13"/>
    <w:rsid w:val="00A5626F"/>
    <w:rsid w:val="00A56C93"/>
    <w:rsid w:val="00A570EF"/>
    <w:rsid w:val="00A603FC"/>
    <w:rsid w:val="00A61630"/>
    <w:rsid w:val="00A61888"/>
    <w:rsid w:val="00A63701"/>
    <w:rsid w:val="00A650D5"/>
    <w:rsid w:val="00A65C8C"/>
    <w:rsid w:val="00A662CC"/>
    <w:rsid w:val="00A67CCA"/>
    <w:rsid w:val="00A70939"/>
    <w:rsid w:val="00A7208B"/>
    <w:rsid w:val="00A726DF"/>
    <w:rsid w:val="00A72D61"/>
    <w:rsid w:val="00A738A4"/>
    <w:rsid w:val="00A74676"/>
    <w:rsid w:val="00A770EB"/>
    <w:rsid w:val="00A77128"/>
    <w:rsid w:val="00A84A95"/>
    <w:rsid w:val="00A856AA"/>
    <w:rsid w:val="00A862E3"/>
    <w:rsid w:val="00A86368"/>
    <w:rsid w:val="00A86675"/>
    <w:rsid w:val="00A87564"/>
    <w:rsid w:val="00A87B5C"/>
    <w:rsid w:val="00A87E8F"/>
    <w:rsid w:val="00A92A7B"/>
    <w:rsid w:val="00A94CC3"/>
    <w:rsid w:val="00A9676C"/>
    <w:rsid w:val="00A97111"/>
    <w:rsid w:val="00A9763E"/>
    <w:rsid w:val="00AA04B6"/>
    <w:rsid w:val="00AA1967"/>
    <w:rsid w:val="00AA1AFD"/>
    <w:rsid w:val="00AA4606"/>
    <w:rsid w:val="00AA5094"/>
    <w:rsid w:val="00AA535C"/>
    <w:rsid w:val="00AA5C41"/>
    <w:rsid w:val="00AA5E0C"/>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9DB"/>
    <w:rsid w:val="00AC6F05"/>
    <w:rsid w:val="00AC7AC1"/>
    <w:rsid w:val="00AD213F"/>
    <w:rsid w:val="00AD59AC"/>
    <w:rsid w:val="00AD6B18"/>
    <w:rsid w:val="00AD710B"/>
    <w:rsid w:val="00AE06C2"/>
    <w:rsid w:val="00AE077E"/>
    <w:rsid w:val="00AE0A68"/>
    <w:rsid w:val="00AE205C"/>
    <w:rsid w:val="00AE39F1"/>
    <w:rsid w:val="00AE777F"/>
    <w:rsid w:val="00AF0999"/>
    <w:rsid w:val="00AF0D06"/>
    <w:rsid w:val="00AF4060"/>
    <w:rsid w:val="00AF4EFA"/>
    <w:rsid w:val="00AF654D"/>
    <w:rsid w:val="00B01571"/>
    <w:rsid w:val="00B01B21"/>
    <w:rsid w:val="00B01E66"/>
    <w:rsid w:val="00B02783"/>
    <w:rsid w:val="00B029AC"/>
    <w:rsid w:val="00B03441"/>
    <w:rsid w:val="00B04F25"/>
    <w:rsid w:val="00B05FA3"/>
    <w:rsid w:val="00B06094"/>
    <w:rsid w:val="00B07B87"/>
    <w:rsid w:val="00B12BEC"/>
    <w:rsid w:val="00B143AA"/>
    <w:rsid w:val="00B14552"/>
    <w:rsid w:val="00B158F4"/>
    <w:rsid w:val="00B15E02"/>
    <w:rsid w:val="00B1736C"/>
    <w:rsid w:val="00B20507"/>
    <w:rsid w:val="00B217BD"/>
    <w:rsid w:val="00B2296C"/>
    <w:rsid w:val="00B2418C"/>
    <w:rsid w:val="00B241C1"/>
    <w:rsid w:val="00B24347"/>
    <w:rsid w:val="00B25137"/>
    <w:rsid w:val="00B272E3"/>
    <w:rsid w:val="00B3175E"/>
    <w:rsid w:val="00B33B1B"/>
    <w:rsid w:val="00B34139"/>
    <w:rsid w:val="00B37A83"/>
    <w:rsid w:val="00B40134"/>
    <w:rsid w:val="00B43B05"/>
    <w:rsid w:val="00B43FF8"/>
    <w:rsid w:val="00B5034C"/>
    <w:rsid w:val="00B50581"/>
    <w:rsid w:val="00B50AB9"/>
    <w:rsid w:val="00B51673"/>
    <w:rsid w:val="00B5198E"/>
    <w:rsid w:val="00B521DB"/>
    <w:rsid w:val="00B552D0"/>
    <w:rsid w:val="00B57F70"/>
    <w:rsid w:val="00B61F30"/>
    <w:rsid w:val="00B61FE2"/>
    <w:rsid w:val="00B62D99"/>
    <w:rsid w:val="00B6423D"/>
    <w:rsid w:val="00B67935"/>
    <w:rsid w:val="00B72F5E"/>
    <w:rsid w:val="00B738F9"/>
    <w:rsid w:val="00B73F14"/>
    <w:rsid w:val="00B75FC5"/>
    <w:rsid w:val="00B772C8"/>
    <w:rsid w:val="00B80AC6"/>
    <w:rsid w:val="00B80D52"/>
    <w:rsid w:val="00B826AC"/>
    <w:rsid w:val="00B827D7"/>
    <w:rsid w:val="00B85394"/>
    <w:rsid w:val="00B8764A"/>
    <w:rsid w:val="00B9109F"/>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5DC4"/>
    <w:rsid w:val="00BA6B0F"/>
    <w:rsid w:val="00BA7725"/>
    <w:rsid w:val="00BB5FB0"/>
    <w:rsid w:val="00BC0A04"/>
    <w:rsid w:val="00BC0B42"/>
    <w:rsid w:val="00BC0E1A"/>
    <w:rsid w:val="00BC1AD5"/>
    <w:rsid w:val="00BC2251"/>
    <w:rsid w:val="00BC2E6D"/>
    <w:rsid w:val="00BC5CDD"/>
    <w:rsid w:val="00BC74EE"/>
    <w:rsid w:val="00BD0938"/>
    <w:rsid w:val="00BD2354"/>
    <w:rsid w:val="00BD3788"/>
    <w:rsid w:val="00BD66B8"/>
    <w:rsid w:val="00BD7054"/>
    <w:rsid w:val="00BD7291"/>
    <w:rsid w:val="00BD7688"/>
    <w:rsid w:val="00BE03F3"/>
    <w:rsid w:val="00BE4AB5"/>
    <w:rsid w:val="00BE6109"/>
    <w:rsid w:val="00BE6708"/>
    <w:rsid w:val="00BE6729"/>
    <w:rsid w:val="00BE7FE2"/>
    <w:rsid w:val="00BF12EC"/>
    <w:rsid w:val="00BF203A"/>
    <w:rsid w:val="00BF2287"/>
    <w:rsid w:val="00BF2EB2"/>
    <w:rsid w:val="00BF4D78"/>
    <w:rsid w:val="00BF67B3"/>
    <w:rsid w:val="00BF774E"/>
    <w:rsid w:val="00C0039F"/>
    <w:rsid w:val="00C0116E"/>
    <w:rsid w:val="00C02445"/>
    <w:rsid w:val="00C04693"/>
    <w:rsid w:val="00C05D3B"/>
    <w:rsid w:val="00C109EF"/>
    <w:rsid w:val="00C10D63"/>
    <w:rsid w:val="00C1216F"/>
    <w:rsid w:val="00C127DA"/>
    <w:rsid w:val="00C14F03"/>
    <w:rsid w:val="00C1638A"/>
    <w:rsid w:val="00C1639B"/>
    <w:rsid w:val="00C16977"/>
    <w:rsid w:val="00C179C8"/>
    <w:rsid w:val="00C20249"/>
    <w:rsid w:val="00C2093B"/>
    <w:rsid w:val="00C22634"/>
    <w:rsid w:val="00C23508"/>
    <w:rsid w:val="00C23E21"/>
    <w:rsid w:val="00C244DA"/>
    <w:rsid w:val="00C30890"/>
    <w:rsid w:val="00C30B2B"/>
    <w:rsid w:val="00C310A2"/>
    <w:rsid w:val="00C335B1"/>
    <w:rsid w:val="00C3596F"/>
    <w:rsid w:val="00C366A3"/>
    <w:rsid w:val="00C43C9B"/>
    <w:rsid w:val="00C44E22"/>
    <w:rsid w:val="00C4607D"/>
    <w:rsid w:val="00C462A6"/>
    <w:rsid w:val="00C47190"/>
    <w:rsid w:val="00C53DAB"/>
    <w:rsid w:val="00C5574D"/>
    <w:rsid w:val="00C56F12"/>
    <w:rsid w:val="00C5748E"/>
    <w:rsid w:val="00C60EFE"/>
    <w:rsid w:val="00C6206E"/>
    <w:rsid w:val="00C64393"/>
    <w:rsid w:val="00C653B1"/>
    <w:rsid w:val="00C6540D"/>
    <w:rsid w:val="00C65BE6"/>
    <w:rsid w:val="00C67F6B"/>
    <w:rsid w:val="00C7062A"/>
    <w:rsid w:val="00C715A6"/>
    <w:rsid w:val="00C7258C"/>
    <w:rsid w:val="00C741B3"/>
    <w:rsid w:val="00C741E2"/>
    <w:rsid w:val="00C76A45"/>
    <w:rsid w:val="00C806BB"/>
    <w:rsid w:val="00C84B81"/>
    <w:rsid w:val="00C870B5"/>
    <w:rsid w:val="00C872F9"/>
    <w:rsid w:val="00C914E1"/>
    <w:rsid w:val="00C91554"/>
    <w:rsid w:val="00C915B8"/>
    <w:rsid w:val="00C92838"/>
    <w:rsid w:val="00C92BE8"/>
    <w:rsid w:val="00C93822"/>
    <w:rsid w:val="00C93AEF"/>
    <w:rsid w:val="00C9532B"/>
    <w:rsid w:val="00C9595D"/>
    <w:rsid w:val="00C97340"/>
    <w:rsid w:val="00C9736C"/>
    <w:rsid w:val="00CA0FD9"/>
    <w:rsid w:val="00CA1591"/>
    <w:rsid w:val="00CA1A81"/>
    <w:rsid w:val="00CA282A"/>
    <w:rsid w:val="00CA320F"/>
    <w:rsid w:val="00CA5C3B"/>
    <w:rsid w:val="00CA6001"/>
    <w:rsid w:val="00CA64C7"/>
    <w:rsid w:val="00CB0628"/>
    <w:rsid w:val="00CB1331"/>
    <w:rsid w:val="00CB19AF"/>
    <w:rsid w:val="00CB263F"/>
    <w:rsid w:val="00CB290E"/>
    <w:rsid w:val="00CB4DAE"/>
    <w:rsid w:val="00CB7A9C"/>
    <w:rsid w:val="00CC06C6"/>
    <w:rsid w:val="00CC2412"/>
    <w:rsid w:val="00CC3E9E"/>
    <w:rsid w:val="00CC493C"/>
    <w:rsid w:val="00CC54E4"/>
    <w:rsid w:val="00CC5CDE"/>
    <w:rsid w:val="00CC703D"/>
    <w:rsid w:val="00CC72FA"/>
    <w:rsid w:val="00CC7684"/>
    <w:rsid w:val="00CD04BF"/>
    <w:rsid w:val="00CD0A5B"/>
    <w:rsid w:val="00CD18FF"/>
    <w:rsid w:val="00CD2A67"/>
    <w:rsid w:val="00CE098D"/>
    <w:rsid w:val="00CE43FF"/>
    <w:rsid w:val="00CE4D0D"/>
    <w:rsid w:val="00CE5B0E"/>
    <w:rsid w:val="00CE5ECB"/>
    <w:rsid w:val="00CE6F14"/>
    <w:rsid w:val="00CE7518"/>
    <w:rsid w:val="00CF3735"/>
    <w:rsid w:val="00CF3DA9"/>
    <w:rsid w:val="00CF439E"/>
    <w:rsid w:val="00CF440C"/>
    <w:rsid w:val="00CF66DC"/>
    <w:rsid w:val="00CF6A08"/>
    <w:rsid w:val="00D0093F"/>
    <w:rsid w:val="00D02324"/>
    <w:rsid w:val="00D02F10"/>
    <w:rsid w:val="00D03E59"/>
    <w:rsid w:val="00D03F73"/>
    <w:rsid w:val="00D04F3F"/>
    <w:rsid w:val="00D07885"/>
    <w:rsid w:val="00D10A23"/>
    <w:rsid w:val="00D115BB"/>
    <w:rsid w:val="00D11BEC"/>
    <w:rsid w:val="00D1219E"/>
    <w:rsid w:val="00D12C02"/>
    <w:rsid w:val="00D171A5"/>
    <w:rsid w:val="00D17B2D"/>
    <w:rsid w:val="00D20091"/>
    <w:rsid w:val="00D2123C"/>
    <w:rsid w:val="00D21A5D"/>
    <w:rsid w:val="00D21EFA"/>
    <w:rsid w:val="00D23DB5"/>
    <w:rsid w:val="00D2471D"/>
    <w:rsid w:val="00D2480E"/>
    <w:rsid w:val="00D254CB"/>
    <w:rsid w:val="00D2581C"/>
    <w:rsid w:val="00D269F0"/>
    <w:rsid w:val="00D27997"/>
    <w:rsid w:val="00D279B0"/>
    <w:rsid w:val="00D30896"/>
    <w:rsid w:val="00D32AC2"/>
    <w:rsid w:val="00D32C15"/>
    <w:rsid w:val="00D332B8"/>
    <w:rsid w:val="00D332EE"/>
    <w:rsid w:val="00D33330"/>
    <w:rsid w:val="00D3555D"/>
    <w:rsid w:val="00D35DA4"/>
    <w:rsid w:val="00D37217"/>
    <w:rsid w:val="00D37E95"/>
    <w:rsid w:val="00D40088"/>
    <w:rsid w:val="00D4016E"/>
    <w:rsid w:val="00D40559"/>
    <w:rsid w:val="00D40973"/>
    <w:rsid w:val="00D41B48"/>
    <w:rsid w:val="00D4239E"/>
    <w:rsid w:val="00D42832"/>
    <w:rsid w:val="00D452FC"/>
    <w:rsid w:val="00D458EC"/>
    <w:rsid w:val="00D4628B"/>
    <w:rsid w:val="00D4682F"/>
    <w:rsid w:val="00D46901"/>
    <w:rsid w:val="00D4778E"/>
    <w:rsid w:val="00D50C44"/>
    <w:rsid w:val="00D516AC"/>
    <w:rsid w:val="00D5232C"/>
    <w:rsid w:val="00D5431D"/>
    <w:rsid w:val="00D549F7"/>
    <w:rsid w:val="00D571B3"/>
    <w:rsid w:val="00D57258"/>
    <w:rsid w:val="00D6071E"/>
    <w:rsid w:val="00D60CB9"/>
    <w:rsid w:val="00D617BE"/>
    <w:rsid w:val="00D62E60"/>
    <w:rsid w:val="00D6303F"/>
    <w:rsid w:val="00D63330"/>
    <w:rsid w:val="00D6443F"/>
    <w:rsid w:val="00D64618"/>
    <w:rsid w:val="00D64B0E"/>
    <w:rsid w:val="00D64B34"/>
    <w:rsid w:val="00D66292"/>
    <w:rsid w:val="00D75606"/>
    <w:rsid w:val="00D75B01"/>
    <w:rsid w:val="00D77D9E"/>
    <w:rsid w:val="00D804DC"/>
    <w:rsid w:val="00D80777"/>
    <w:rsid w:val="00D82FA4"/>
    <w:rsid w:val="00D83CD7"/>
    <w:rsid w:val="00D84716"/>
    <w:rsid w:val="00D84E4B"/>
    <w:rsid w:val="00D86C79"/>
    <w:rsid w:val="00D870D3"/>
    <w:rsid w:val="00D87925"/>
    <w:rsid w:val="00D90156"/>
    <w:rsid w:val="00D92847"/>
    <w:rsid w:val="00D92FC7"/>
    <w:rsid w:val="00D9462E"/>
    <w:rsid w:val="00D9515E"/>
    <w:rsid w:val="00D95807"/>
    <w:rsid w:val="00D9694F"/>
    <w:rsid w:val="00DA09A8"/>
    <w:rsid w:val="00DA37A5"/>
    <w:rsid w:val="00DA58F5"/>
    <w:rsid w:val="00DA6343"/>
    <w:rsid w:val="00DA6387"/>
    <w:rsid w:val="00DA7954"/>
    <w:rsid w:val="00DB7231"/>
    <w:rsid w:val="00DC12E8"/>
    <w:rsid w:val="00DC1C82"/>
    <w:rsid w:val="00DC2F8B"/>
    <w:rsid w:val="00DC6214"/>
    <w:rsid w:val="00DC6989"/>
    <w:rsid w:val="00DD321E"/>
    <w:rsid w:val="00DD41B2"/>
    <w:rsid w:val="00DD5763"/>
    <w:rsid w:val="00DD770C"/>
    <w:rsid w:val="00DE062C"/>
    <w:rsid w:val="00DE1B77"/>
    <w:rsid w:val="00DE1D04"/>
    <w:rsid w:val="00DE4777"/>
    <w:rsid w:val="00DE5C24"/>
    <w:rsid w:val="00DE5E90"/>
    <w:rsid w:val="00DE64C9"/>
    <w:rsid w:val="00DE7425"/>
    <w:rsid w:val="00DF0612"/>
    <w:rsid w:val="00DF11E8"/>
    <w:rsid w:val="00DF147F"/>
    <w:rsid w:val="00DF2C2A"/>
    <w:rsid w:val="00DF4EBA"/>
    <w:rsid w:val="00DF5388"/>
    <w:rsid w:val="00DF6C86"/>
    <w:rsid w:val="00DF70D6"/>
    <w:rsid w:val="00E00076"/>
    <w:rsid w:val="00E01C59"/>
    <w:rsid w:val="00E02375"/>
    <w:rsid w:val="00E04082"/>
    <w:rsid w:val="00E078E6"/>
    <w:rsid w:val="00E106B3"/>
    <w:rsid w:val="00E10E7B"/>
    <w:rsid w:val="00E11239"/>
    <w:rsid w:val="00E126B4"/>
    <w:rsid w:val="00E132B7"/>
    <w:rsid w:val="00E133FF"/>
    <w:rsid w:val="00E20BB1"/>
    <w:rsid w:val="00E21586"/>
    <w:rsid w:val="00E22507"/>
    <w:rsid w:val="00E238D3"/>
    <w:rsid w:val="00E24164"/>
    <w:rsid w:val="00E25447"/>
    <w:rsid w:val="00E25F95"/>
    <w:rsid w:val="00E26975"/>
    <w:rsid w:val="00E27B82"/>
    <w:rsid w:val="00E32727"/>
    <w:rsid w:val="00E32F56"/>
    <w:rsid w:val="00E334AF"/>
    <w:rsid w:val="00E33DCB"/>
    <w:rsid w:val="00E341AD"/>
    <w:rsid w:val="00E37352"/>
    <w:rsid w:val="00E412C6"/>
    <w:rsid w:val="00E423A4"/>
    <w:rsid w:val="00E42F44"/>
    <w:rsid w:val="00E44C7C"/>
    <w:rsid w:val="00E457C3"/>
    <w:rsid w:val="00E472E5"/>
    <w:rsid w:val="00E479E2"/>
    <w:rsid w:val="00E5237B"/>
    <w:rsid w:val="00E53506"/>
    <w:rsid w:val="00E55805"/>
    <w:rsid w:val="00E562BF"/>
    <w:rsid w:val="00E5647F"/>
    <w:rsid w:val="00E578FD"/>
    <w:rsid w:val="00E6070B"/>
    <w:rsid w:val="00E63453"/>
    <w:rsid w:val="00E63621"/>
    <w:rsid w:val="00E64B54"/>
    <w:rsid w:val="00E6519E"/>
    <w:rsid w:val="00E6526C"/>
    <w:rsid w:val="00E658C6"/>
    <w:rsid w:val="00E65C95"/>
    <w:rsid w:val="00E720F1"/>
    <w:rsid w:val="00E7287C"/>
    <w:rsid w:val="00E72D34"/>
    <w:rsid w:val="00E739DA"/>
    <w:rsid w:val="00E75E59"/>
    <w:rsid w:val="00E8104C"/>
    <w:rsid w:val="00E82103"/>
    <w:rsid w:val="00E82555"/>
    <w:rsid w:val="00E8351F"/>
    <w:rsid w:val="00E8560F"/>
    <w:rsid w:val="00E86A82"/>
    <w:rsid w:val="00E87958"/>
    <w:rsid w:val="00E87FF4"/>
    <w:rsid w:val="00E90BDB"/>
    <w:rsid w:val="00E91562"/>
    <w:rsid w:val="00E9171F"/>
    <w:rsid w:val="00E934D0"/>
    <w:rsid w:val="00E95967"/>
    <w:rsid w:val="00E95FE7"/>
    <w:rsid w:val="00E974EA"/>
    <w:rsid w:val="00EA079A"/>
    <w:rsid w:val="00EA140B"/>
    <w:rsid w:val="00EA2C68"/>
    <w:rsid w:val="00EA3332"/>
    <w:rsid w:val="00EA5641"/>
    <w:rsid w:val="00EA782F"/>
    <w:rsid w:val="00EB06E4"/>
    <w:rsid w:val="00EB0E0E"/>
    <w:rsid w:val="00EB0EB1"/>
    <w:rsid w:val="00EB1A7C"/>
    <w:rsid w:val="00EB287D"/>
    <w:rsid w:val="00EB3E2D"/>
    <w:rsid w:val="00EB4277"/>
    <w:rsid w:val="00EB4369"/>
    <w:rsid w:val="00EB45C8"/>
    <w:rsid w:val="00EB4CFB"/>
    <w:rsid w:val="00EB5957"/>
    <w:rsid w:val="00EB620C"/>
    <w:rsid w:val="00EB63CE"/>
    <w:rsid w:val="00EB7A18"/>
    <w:rsid w:val="00EC036D"/>
    <w:rsid w:val="00EC0D27"/>
    <w:rsid w:val="00EC1366"/>
    <w:rsid w:val="00EC2193"/>
    <w:rsid w:val="00EC27EE"/>
    <w:rsid w:val="00EC2A87"/>
    <w:rsid w:val="00EC37B9"/>
    <w:rsid w:val="00EC47F8"/>
    <w:rsid w:val="00EC491F"/>
    <w:rsid w:val="00EC49D0"/>
    <w:rsid w:val="00ED0FBD"/>
    <w:rsid w:val="00ED1764"/>
    <w:rsid w:val="00ED2109"/>
    <w:rsid w:val="00ED31FE"/>
    <w:rsid w:val="00ED3899"/>
    <w:rsid w:val="00ED3CB2"/>
    <w:rsid w:val="00ED4BBE"/>
    <w:rsid w:val="00ED51E0"/>
    <w:rsid w:val="00ED58BF"/>
    <w:rsid w:val="00ED650B"/>
    <w:rsid w:val="00EE09F6"/>
    <w:rsid w:val="00EE105D"/>
    <w:rsid w:val="00EF138B"/>
    <w:rsid w:val="00EF1EC1"/>
    <w:rsid w:val="00EF2A6F"/>
    <w:rsid w:val="00EF3524"/>
    <w:rsid w:val="00EF3B57"/>
    <w:rsid w:val="00EF5393"/>
    <w:rsid w:val="00EF6503"/>
    <w:rsid w:val="00EF758E"/>
    <w:rsid w:val="00EF795A"/>
    <w:rsid w:val="00F01771"/>
    <w:rsid w:val="00F04ED2"/>
    <w:rsid w:val="00F06F6F"/>
    <w:rsid w:val="00F07865"/>
    <w:rsid w:val="00F10C39"/>
    <w:rsid w:val="00F10F02"/>
    <w:rsid w:val="00F13113"/>
    <w:rsid w:val="00F13497"/>
    <w:rsid w:val="00F1565B"/>
    <w:rsid w:val="00F15739"/>
    <w:rsid w:val="00F16E87"/>
    <w:rsid w:val="00F17CFC"/>
    <w:rsid w:val="00F17F9E"/>
    <w:rsid w:val="00F21516"/>
    <w:rsid w:val="00F216F4"/>
    <w:rsid w:val="00F22128"/>
    <w:rsid w:val="00F30ED3"/>
    <w:rsid w:val="00F320E1"/>
    <w:rsid w:val="00F343F2"/>
    <w:rsid w:val="00F34FDA"/>
    <w:rsid w:val="00F35270"/>
    <w:rsid w:val="00F35978"/>
    <w:rsid w:val="00F364DC"/>
    <w:rsid w:val="00F379FC"/>
    <w:rsid w:val="00F40083"/>
    <w:rsid w:val="00F421D5"/>
    <w:rsid w:val="00F4225C"/>
    <w:rsid w:val="00F431A0"/>
    <w:rsid w:val="00F46372"/>
    <w:rsid w:val="00F47DB0"/>
    <w:rsid w:val="00F51A14"/>
    <w:rsid w:val="00F51A28"/>
    <w:rsid w:val="00F52A68"/>
    <w:rsid w:val="00F5323B"/>
    <w:rsid w:val="00F53906"/>
    <w:rsid w:val="00F54262"/>
    <w:rsid w:val="00F54419"/>
    <w:rsid w:val="00F54D22"/>
    <w:rsid w:val="00F60BC9"/>
    <w:rsid w:val="00F60C5D"/>
    <w:rsid w:val="00F615EC"/>
    <w:rsid w:val="00F61AA8"/>
    <w:rsid w:val="00F63E2C"/>
    <w:rsid w:val="00F63FE6"/>
    <w:rsid w:val="00F65609"/>
    <w:rsid w:val="00F65D30"/>
    <w:rsid w:val="00F65E85"/>
    <w:rsid w:val="00F67116"/>
    <w:rsid w:val="00F67219"/>
    <w:rsid w:val="00F67237"/>
    <w:rsid w:val="00F674D4"/>
    <w:rsid w:val="00F67A2C"/>
    <w:rsid w:val="00F71A6E"/>
    <w:rsid w:val="00F71BAC"/>
    <w:rsid w:val="00F72657"/>
    <w:rsid w:val="00F72E85"/>
    <w:rsid w:val="00F73F4C"/>
    <w:rsid w:val="00F77A34"/>
    <w:rsid w:val="00F77B03"/>
    <w:rsid w:val="00F80477"/>
    <w:rsid w:val="00F82177"/>
    <w:rsid w:val="00F83350"/>
    <w:rsid w:val="00F93C30"/>
    <w:rsid w:val="00F94C48"/>
    <w:rsid w:val="00F97948"/>
    <w:rsid w:val="00F97BB1"/>
    <w:rsid w:val="00FA372B"/>
    <w:rsid w:val="00FA44FD"/>
    <w:rsid w:val="00FA6D0A"/>
    <w:rsid w:val="00FA6DD4"/>
    <w:rsid w:val="00FB2143"/>
    <w:rsid w:val="00FB2514"/>
    <w:rsid w:val="00FB4305"/>
    <w:rsid w:val="00FB5054"/>
    <w:rsid w:val="00FB55B9"/>
    <w:rsid w:val="00FB6003"/>
    <w:rsid w:val="00FC2A92"/>
    <w:rsid w:val="00FC2C8F"/>
    <w:rsid w:val="00FC3DF0"/>
    <w:rsid w:val="00FC430C"/>
    <w:rsid w:val="00FC47ED"/>
    <w:rsid w:val="00FC57AC"/>
    <w:rsid w:val="00FC69C9"/>
    <w:rsid w:val="00FD113A"/>
    <w:rsid w:val="00FD2E8D"/>
    <w:rsid w:val="00FD373C"/>
    <w:rsid w:val="00FD47E2"/>
    <w:rsid w:val="00FD4C34"/>
    <w:rsid w:val="00FD5353"/>
    <w:rsid w:val="00FD5937"/>
    <w:rsid w:val="00FD67B1"/>
    <w:rsid w:val="00FE0F33"/>
    <w:rsid w:val="00FE3C3A"/>
    <w:rsid w:val="00FE4AE2"/>
    <w:rsid w:val="00FE5509"/>
    <w:rsid w:val="00FE59E8"/>
    <w:rsid w:val="00FF022D"/>
    <w:rsid w:val="00FF036E"/>
    <w:rsid w:val="00FF06CF"/>
    <w:rsid w:val="00FF0BD5"/>
    <w:rsid w:val="00FF3334"/>
    <w:rsid w:val="00FF33DB"/>
    <w:rsid w:val="00FF39CA"/>
    <w:rsid w:val="00FF3AA0"/>
    <w:rsid w:val="00FF4A53"/>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3FEE4A1"/>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表正文,正文非缩进,特点,body text,鋘drad,???änd,Body Text(ch),正文（首行缩进两字） Char Char,正文（首行缩进两字） Char,正文非缩进 Char,段1,缩进,四号,ALT+Z,bt,?y????×?,?y????,?y?????,????,建议书标准,正文双线,表正文 Char,正文不缩进,特点 Char,,四号 Char Char,正文缩进William,中文正文,水上软件,正文（首行缩进两字）1,正文编号,标题四,±"/>
    <w:basedOn w:val="a3"/>
    <w:link w:val="Char"/>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aliases w:val="正文文字首行缩进,HD正文1,特点标题,上海中望标准,小黑点符号,Body Text1,小黑点符号 Char Char Char Char,正文1，正文内容,正文普通文字,正文小标题"/>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aliases w:val="目录"/>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character" w:styleId="afff9">
    <w:name w:val="Intense Emphasis"/>
    <w:basedOn w:val="a5"/>
    <w:uiPriority w:val="21"/>
    <w:qFormat/>
    <w:rsid w:val="006D51F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D3325B-D61F-4C49-A637-2A27F72B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2025</TotalTime>
  <Pages>51</Pages>
  <Words>4151</Words>
  <Characters>23662</Characters>
  <Application>Microsoft Office Word</Application>
  <DocSecurity>0</DocSecurity>
  <Lines>197</Lines>
  <Paragraphs>55</Paragraphs>
  <ScaleCrop>false</ScaleCrop>
  <Company>Lenovo</Company>
  <LinksUpToDate>false</LinksUpToDate>
  <CharactersWithSpaces>27758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1374</cp:revision>
  <cp:lastPrinted>2017-05-08T06:28:00Z</cp:lastPrinted>
  <dcterms:created xsi:type="dcterms:W3CDTF">2018-08-06T07:55:00Z</dcterms:created>
  <dcterms:modified xsi:type="dcterms:W3CDTF">2020-08-19T09:03:00Z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