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38" w:rsidRDefault="00044838">
      <w:pPr>
        <w:rPr>
          <w:rFonts w:hint="eastAsia"/>
        </w:rPr>
      </w:pPr>
    </w:p>
    <w:p w:rsidR="00044838" w:rsidRDefault="00044838">
      <w:pPr>
        <w:jc w:val="center"/>
        <w:rPr>
          <w:sz w:val="80"/>
          <w:szCs w:val="80"/>
        </w:rPr>
      </w:pPr>
    </w:p>
    <w:p w:rsidR="00044838" w:rsidRDefault="00242829">
      <w:pPr>
        <w:spacing w:line="276" w:lineRule="auto"/>
        <w:jc w:val="center"/>
        <w:rPr>
          <w:rFonts w:ascii="宋体" w:hAnsi="宋体"/>
          <w:color w:val="0000FF"/>
          <w:sz w:val="56"/>
        </w:rPr>
      </w:pPr>
      <w:r>
        <w:rPr>
          <w:rFonts w:ascii="宋体" w:hAnsi="宋体" w:hint="eastAsia"/>
          <w:color w:val="0000FF"/>
          <w:sz w:val="56"/>
        </w:rPr>
        <w:t>深圳大学</w:t>
      </w:r>
    </w:p>
    <w:p w:rsidR="00044838" w:rsidRDefault="00242829">
      <w:pPr>
        <w:spacing w:line="276" w:lineRule="auto"/>
        <w:jc w:val="center"/>
        <w:rPr>
          <w:rFonts w:ascii="宋体" w:hAnsi="宋体"/>
          <w:b/>
          <w:color w:val="000000"/>
          <w:sz w:val="90"/>
        </w:rPr>
      </w:pPr>
      <w:r>
        <w:rPr>
          <w:rFonts w:ascii="宋体" w:hAnsi="宋体" w:hint="eastAsia"/>
          <w:b/>
          <w:color w:val="000000"/>
          <w:sz w:val="90"/>
        </w:rPr>
        <w:t>采 购 文 件</w:t>
      </w:r>
    </w:p>
    <w:p w:rsidR="00044838" w:rsidRDefault="0024282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044838" w:rsidRDefault="00044838">
      <w:pPr>
        <w:spacing w:line="276" w:lineRule="auto"/>
      </w:pPr>
    </w:p>
    <w:p w:rsidR="00044838" w:rsidRDefault="00044838"/>
    <w:p w:rsidR="00044838" w:rsidRDefault="00044838"/>
    <w:p w:rsidR="00044838" w:rsidRDefault="00044838"/>
    <w:p w:rsidR="00044838" w:rsidRDefault="00044838"/>
    <w:p w:rsidR="00044838" w:rsidRDefault="00044838"/>
    <w:p w:rsidR="00044838" w:rsidRDefault="00044838"/>
    <w:p w:rsidR="00044838" w:rsidRDefault="0024282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信号分析仪</w:t>
      </w:r>
    </w:p>
    <w:p w:rsidR="00044838" w:rsidRDefault="00044838"/>
    <w:p w:rsidR="00044838" w:rsidRDefault="0024282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SZUCG20200677EQ</w:t>
      </w:r>
    </w:p>
    <w:p w:rsidR="00044838" w:rsidRDefault="00044838">
      <w:pPr>
        <w:spacing w:line="360" w:lineRule="auto"/>
      </w:pPr>
    </w:p>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044838"/>
    <w:p w:rsidR="00044838" w:rsidRDefault="00242829">
      <w:pPr>
        <w:spacing w:line="360" w:lineRule="auto"/>
        <w:jc w:val="center"/>
        <w:rPr>
          <w:rFonts w:ascii="宋体" w:hAnsi="宋体"/>
          <w:color w:val="000000"/>
          <w:sz w:val="32"/>
        </w:rPr>
      </w:pPr>
      <w:r>
        <w:rPr>
          <w:rFonts w:ascii="宋体" w:hAnsi="宋体" w:hint="eastAsia"/>
          <w:color w:val="000000"/>
          <w:sz w:val="32"/>
        </w:rPr>
        <w:t>深圳大学招投标管理中心</w:t>
      </w:r>
    </w:p>
    <w:p w:rsidR="00044838" w:rsidRDefault="00242829">
      <w:pPr>
        <w:spacing w:line="360" w:lineRule="auto"/>
        <w:jc w:val="center"/>
        <w:rPr>
          <w:rFonts w:ascii="宋体" w:hAnsi="宋体"/>
          <w:color w:val="000000"/>
          <w:sz w:val="32"/>
        </w:rPr>
      </w:pPr>
      <w:r>
        <w:rPr>
          <w:rFonts w:ascii="宋体" w:hAnsi="宋体" w:hint="eastAsia"/>
          <w:color w:val="FF0000"/>
          <w:sz w:val="32"/>
        </w:rPr>
        <w:t>二零二零年九月</w:t>
      </w:r>
    </w:p>
    <w:p w:rsidR="00044838" w:rsidRDefault="00044838">
      <w:pPr>
        <w:jc w:val="center"/>
      </w:pPr>
    </w:p>
    <w:p w:rsidR="00044838" w:rsidRDefault="00242829">
      <w:pPr>
        <w:pStyle w:val="10"/>
      </w:pPr>
      <w:r>
        <w:rPr>
          <w:rFonts w:hint="eastAsia"/>
        </w:rPr>
        <w:lastRenderedPageBreak/>
        <w:t>关键信息</w:t>
      </w:r>
    </w:p>
    <w:p w:rsidR="00044838" w:rsidRDefault="00242829">
      <w:pPr>
        <w:pStyle w:val="20"/>
        <w:rPr>
          <w:sz w:val="36"/>
          <w:szCs w:val="36"/>
        </w:rPr>
      </w:pPr>
      <w:r>
        <w:rPr>
          <w:rFonts w:hint="eastAsia"/>
          <w:sz w:val="36"/>
          <w:szCs w:val="36"/>
        </w:rPr>
        <w:t>项目信息</w:t>
      </w:r>
    </w:p>
    <w:p w:rsidR="00044838" w:rsidRDefault="00242829">
      <w:pPr>
        <w:rPr>
          <w:rFonts w:ascii="宋体" w:hAnsi="宋体"/>
          <w:sz w:val="32"/>
        </w:rPr>
      </w:pPr>
      <w:r>
        <w:rPr>
          <w:rFonts w:ascii="宋体" w:hAnsi="宋体"/>
          <w:sz w:val="32"/>
        </w:rPr>
        <w:t xml:space="preserve">      项目编号：  </w:t>
      </w:r>
      <w:r>
        <w:rPr>
          <w:rFonts w:ascii="宋体" w:hAnsi="宋体" w:hint="eastAsia"/>
          <w:color w:val="FF0000"/>
          <w:sz w:val="32"/>
          <w:szCs w:val="32"/>
        </w:rPr>
        <w:t>SZUCG20200677EQ</w:t>
      </w:r>
    </w:p>
    <w:p w:rsidR="00044838" w:rsidRDefault="0024282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信号分析仪</w:t>
      </w:r>
    </w:p>
    <w:p w:rsidR="00044838" w:rsidRDefault="00242829">
      <w:pPr>
        <w:rPr>
          <w:rFonts w:ascii="宋体" w:hAnsi="宋体"/>
          <w:sz w:val="32"/>
        </w:rPr>
      </w:pPr>
      <w:r>
        <w:rPr>
          <w:rFonts w:ascii="宋体" w:hAnsi="宋体"/>
          <w:sz w:val="32"/>
        </w:rPr>
        <w:t xml:space="preserve">      包   号：   </w:t>
      </w:r>
      <w:r>
        <w:rPr>
          <w:rFonts w:ascii="宋体" w:hAnsi="宋体" w:hint="eastAsia"/>
          <w:sz w:val="32"/>
        </w:rPr>
        <w:t>A</w:t>
      </w:r>
    </w:p>
    <w:p w:rsidR="00044838" w:rsidRDefault="00242829">
      <w:pPr>
        <w:rPr>
          <w:rFonts w:ascii="宋体" w:hAnsi="宋体"/>
          <w:sz w:val="32"/>
        </w:rPr>
      </w:pPr>
      <w:r>
        <w:rPr>
          <w:rFonts w:ascii="宋体" w:hAnsi="宋体"/>
          <w:sz w:val="32"/>
        </w:rPr>
        <w:t xml:space="preserve">      项目类型：  货物类</w:t>
      </w:r>
    </w:p>
    <w:p w:rsidR="00044838" w:rsidRDefault="00242829">
      <w:pPr>
        <w:rPr>
          <w:rFonts w:ascii="宋体" w:hAnsi="宋体"/>
          <w:sz w:val="32"/>
        </w:rPr>
      </w:pPr>
      <w:r>
        <w:rPr>
          <w:rFonts w:ascii="宋体" w:hAnsi="宋体"/>
          <w:sz w:val="32"/>
        </w:rPr>
        <w:t xml:space="preserve">      采购方式：  公开招标</w:t>
      </w:r>
    </w:p>
    <w:p w:rsidR="00044838" w:rsidRDefault="00242829">
      <w:pPr>
        <w:rPr>
          <w:rFonts w:ascii="宋体" w:hAnsi="宋体"/>
          <w:sz w:val="32"/>
        </w:rPr>
      </w:pPr>
      <w:r>
        <w:rPr>
          <w:rFonts w:ascii="宋体" w:hAnsi="宋体"/>
          <w:sz w:val="32"/>
        </w:rPr>
        <w:t xml:space="preserve">      货币类型：  人民币</w:t>
      </w:r>
    </w:p>
    <w:p w:rsidR="00044838" w:rsidRDefault="0024282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044838" w:rsidRDefault="00044838">
      <w:pPr>
        <w:ind w:firstLineChars="196" w:firstLine="551"/>
        <w:rPr>
          <w:b/>
          <w:color w:val="FF0000"/>
          <w:sz w:val="28"/>
          <w:szCs w:val="28"/>
        </w:rPr>
      </w:pPr>
    </w:p>
    <w:p w:rsidR="00044838" w:rsidRDefault="00242829">
      <w:pPr>
        <w:pStyle w:val="20"/>
        <w:rPr>
          <w:sz w:val="36"/>
        </w:rPr>
      </w:pPr>
      <w:r>
        <w:rPr>
          <w:rFonts w:hint="eastAsia"/>
          <w:sz w:val="36"/>
        </w:rPr>
        <w:t>投标文件初审表</w:t>
      </w:r>
    </w:p>
    <w:p w:rsidR="00044838" w:rsidRDefault="00242829">
      <w:pPr>
        <w:jc w:val="center"/>
        <w:rPr>
          <w:b/>
          <w:sz w:val="28"/>
          <w:szCs w:val="28"/>
        </w:rPr>
      </w:pPr>
      <w:r>
        <w:rPr>
          <w:rFonts w:hint="eastAsia"/>
          <w:b/>
          <w:sz w:val="28"/>
          <w:szCs w:val="28"/>
        </w:rPr>
        <w:t>资格性检查表</w:t>
      </w:r>
    </w:p>
    <w:p w:rsidR="00044838" w:rsidRDefault="002428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44838">
        <w:tc>
          <w:tcPr>
            <w:tcW w:w="846" w:type="dxa"/>
          </w:tcPr>
          <w:p w:rsidR="00044838" w:rsidRDefault="00242829">
            <w:pPr>
              <w:jc w:val="center"/>
            </w:pPr>
            <w:r>
              <w:rPr>
                <w:rFonts w:hint="eastAsia"/>
              </w:rPr>
              <w:t>序号</w:t>
            </w:r>
          </w:p>
        </w:tc>
        <w:tc>
          <w:tcPr>
            <w:tcW w:w="7457" w:type="dxa"/>
          </w:tcPr>
          <w:p w:rsidR="00044838" w:rsidRDefault="00242829">
            <w:pPr>
              <w:jc w:val="center"/>
            </w:pPr>
            <w:r>
              <w:rPr>
                <w:rFonts w:hint="eastAsia"/>
              </w:rPr>
              <w:t>内容</w:t>
            </w:r>
          </w:p>
        </w:tc>
      </w:tr>
      <w:tr w:rsidR="00044838">
        <w:tc>
          <w:tcPr>
            <w:tcW w:w="846" w:type="dxa"/>
          </w:tcPr>
          <w:p w:rsidR="00044838" w:rsidRDefault="00242829">
            <w:pPr>
              <w:jc w:val="center"/>
            </w:pPr>
            <w:r>
              <w:t>1</w:t>
            </w:r>
          </w:p>
        </w:tc>
        <w:tc>
          <w:tcPr>
            <w:tcW w:w="7457" w:type="dxa"/>
          </w:tcPr>
          <w:p w:rsidR="00044838" w:rsidRDefault="0024282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044838" w:rsidRDefault="00044838"/>
    <w:p w:rsidR="00044838" w:rsidRDefault="00242829">
      <w:pPr>
        <w:jc w:val="center"/>
        <w:rPr>
          <w:b/>
          <w:sz w:val="28"/>
          <w:szCs w:val="28"/>
        </w:rPr>
      </w:pPr>
      <w:r>
        <w:rPr>
          <w:rFonts w:hint="eastAsia"/>
          <w:b/>
          <w:sz w:val="28"/>
          <w:szCs w:val="28"/>
        </w:rPr>
        <w:t>符合性检查表</w:t>
      </w:r>
    </w:p>
    <w:p w:rsidR="00044838" w:rsidRDefault="002428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44838">
        <w:tc>
          <w:tcPr>
            <w:tcW w:w="846" w:type="dxa"/>
          </w:tcPr>
          <w:p w:rsidR="00044838" w:rsidRDefault="00242829">
            <w:pPr>
              <w:jc w:val="center"/>
            </w:pPr>
            <w:r>
              <w:rPr>
                <w:rFonts w:hint="eastAsia"/>
              </w:rPr>
              <w:t>序号</w:t>
            </w:r>
          </w:p>
        </w:tc>
        <w:tc>
          <w:tcPr>
            <w:tcW w:w="7457" w:type="dxa"/>
          </w:tcPr>
          <w:p w:rsidR="00044838" w:rsidRDefault="00242829">
            <w:pPr>
              <w:jc w:val="center"/>
            </w:pPr>
            <w:r>
              <w:rPr>
                <w:rFonts w:hint="eastAsia"/>
              </w:rPr>
              <w:t>内容</w:t>
            </w:r>
          </w:p>
        </w:tc>
      </w:tr>
      <w:tr w:rsidR="00044838">
        <w:tc>
          <w:tcPr>
            <w:tcW w:w="846" w:type="dxa"/>
          </w:tcPr>
          <w:p w:rsidR="00044838" w:rsidRDefault="00242829">
            <w:pPr>
              <w:jc w:val="center"/>
            </w:pPr>
            <w:r>
              <w:t>1</w:t>
            </w:r>
          </w:p>
        </w:tc>
        <w:tc>
          <w:tcPr>
            <w:tcW w:w="7457" w:type="dxa"/>
          </w:tcPr>
          <w:p w:rsidR="00044838" w:rsidRDefault="00242829">
            <w:r>
              <w:rPr>
                <w:rFonts w:hint="eastAsia"/>
              </w:rPr>
              <w:t>将一个包中的内容拆开投标</w:t>
            </w:r>
          </w:p>
        </w:tc>
      </w:tr>
      <w:tr w:rsidR="00044838">
        <w:tc>
          <w:tcPr>
            <w:tcW w:w="846" w:type="dxa"/>
          </w:tcPr>
          <w:p w:rsidR="00044838" w:rsidRDefault="00242829">
            <w:pPr>
              <w:jc w:val="center"/>
            </w:pPr>
            <w:r>
              <w:t>2</w:t>
            </w:r>
          </w:p>
        </w:tc>
        <w:tc>
          <w:tcPr>
            <w:tcW w:w="7457" w:type="dxa"/>
          </w:tcPr>
          <w:p w:rsidR="00044838" w:rsidRDefault="00242829">
            <w:r>
              <w:rPr>
                <w:rFonts w:hint="eastAsia"/>
              </w:rPr>
              <w:t>招标文件未规定允许有替代方案时，对同一货物投标时，同时提供两套或两套以上的投标方案</w:t>
            </w:r>
          </w:p>
        </w:tc>
      </w:tr>
      <w:tr w:rsidR="00044838">
        <w:tc>
          <w:tcPr>
            <w:tcW w:w="846" w:type="dxa"/>
          </w:tcPr>
          <w:p w:rsidR="00044838" w:rsidRDefault="00242829">
            <w:pPr>
              <w:jc w:val="center"/>
            </w:pPr>
            <w:r>
              <w:t>3</w:t>
            </w:r>
          </w:p>
        </w:tc>
        <w:tc>
          <w:tcPr>
            <w:tcW w:w="7457" w:type="dxa"/>
          </w:tcPr>
          <w:p w:rsidR="00044838" w:rsidRDefault="00242829">
            <w:r>
              <w:rPr>
                <w:rFonts w:hint="eastAsia"/>
              </w:rPr>
              <w:t>投标总价或分项报价高于财政预算限额的</w:t>
            </w:r>
          </w:p>
        </w:tc>
      </w:tr>
      <w:tr w:rsidR="00044838">
        <w:tc>
          <w:tcPr>
            <w:tcW w:w="846" w:type="dxa"/>
          </w:tcPr>
          <w:p w:rsidR="00044838" w:rsidRDefault="00242829">
            <w:pPr>
              <w:jc w:val="center"/>
            </w:pPr>
            <w:r>
              <w:t>4</w:t>
            </w:r>
          </w:p>
        </w:tc>
        <w:tc>
          <w:tcPr>
            <w:tcW w:w="7457" w:type="dxa"/>
          </w:tcPr>
          <w:p w:rsidR="00044838" w:rsidRDefault="00242829">
            <w:r>
              <w:rPr>
                <w:rFonts w:hint="eastAsia"/>
              </w:rPr>
              <w:t>同一项目出现两个及以上报价，且根据招标文件通用条款“</w:t>
            </w:r>
            <w:r>
              <w:rPr>
                <w:rFonts w:hint="eastAsia"/>
              </w:rPr>
              <w:t>34.</w:t>
            </w:r>
            <w:r>
              <w:rPr>
                <w:rFonts w:hint="eastAsia"/>
              </w:rPr>
              <w:t>错误的修正”内容，无法确定有效报价的</w:t>
            </w:r>
          </w:p>
        </w:tc>
      </w:tr>
      <w:tr w:rsidR="00044838">
        <w:tc>
          <w:tcPr>
            <w:tcW w:w="846" w:type="dxa"/>
          </w:tcPr>
          <w:p w:rsidR="00044838" w:rsidRDefault="00242829">
            <w:pPr>
              <w:jc w:val="center"/>
            </w:pPr>
            <w:r>
              <w:t>5</w:t>
            </w:r>
          </w:p>
        </w:tc>
        <w:tc>
          <w:tcPr>
            <w:tcW w:w="7457" w:type="dxa"/>
          </w:tcPr>
          <w:p w:rsidR="00044838" w:rsidRDefault="0024282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044838">
        <w:tc>
          <w:tcPr>
            <w:tcW w:w="846" w:type="dxa"/>
          </w:tcPr>
          <w:p w:rsidR="00044838" w:rsidRDefault="00242829">
            <w:pPr>
              <w:jc w:val="center"/>
            </w:pPr>
            <w:r>
              <w:rPr>
                <w:rFonts w:hint="eastAsia"/>
              </w:rPr>
              <w:t>6</w:t>
            </w:r>
          </w:p>
        </w:tc>
        <w:tc>
          <w:tcPr>
            <w:tcW w:w="7457" w:type="dxa"/>
          </w:tcPr>
          <w:p w:rsidR="00044838" w:rsidRDefault="00242829">
            <w:r>
              <w:rPr>
                <w:rFonts w:hint="eastAsia"/>
              </w:rPr>
              <w:t>未按照货物明细清单要求逐项报价，投标报价有严重缺漏项目</w:t>
            </w:r>
          </w:p>
        </w:tc>
      </w:tr>
      <w:tr w:rsidR="00044838">
        <w:tc>
          <w:tcPr>
            <w:tcW w:w="846" w:type="dxa"/>
          </w:tcPr>
          <w:p w:rsidR="00044838" w:rsidRDefault="00242829">
            <w:pPr>
              <w:jc w:val="center"/>
            </w:pPr>
            <w:r>
              <w:t>7</w:t>
            </w:r>
          </w:p>
        </w:tc>
        <w:tc>
          <w:tcPr>
            <w:tcW w:w="7457" w:type="dxa"/>
          </w:tcPr>
          <w:p w:rsidR="00044838" w:rsidRDefault="00242829">
            <w:pPr>
              <w:rPr>
                <w:b/>
              </w:rPr>
            </w:pPr>
            <w:r>
              <w:rPr>
                <w:rFonts w:hint="eastAsia"/>
                <w:b/>
              </w:rPr>
              <w:t>投标文件载明的交货期超过招标文件规定的期限</w:t>
            </w:r>
          </w:p>
        </w:tc>
      </w:tr>
      <w:tr w:rsidR="00044838">
        <w:tc>
          <w:tcPr>
            <w:tcW w:w="846" w:type="dxa"/>
          </w:tcPr>
          <w:p w:rsidR="00044838" w:rsidRDefault="00242829">
            <w:pPr>
              <w:jc w:val="center"/>
            </w:pPr>
            <w:r>
              <w:t>8</w:t>
            </w:r>
          </w:p>
        </w:tc>
        <w:tc>
          <w:tcPr>
            <w:tcW w:w="7457" w:type="dxa"/>
          </w:tcPr>
          <w:p w:rsidR="00044838" w:rsidRDefault="00242829">
            <w:pPr>
              <w:rPr>
                <w:b/>
              </w:rPr>
            </w:pPr>
            <w:r>
              <w:rPr>
                <w:rFonts w:hint="eastAsia"/>
                <w:b/>
              </w:rPr>
              <w:t>投标文件载明的免费保修期低于招标文件规定的期限</w:t>
            </w:r>
          </w:p>
        </w:tc>
      </w:tr>
      <w:tr w:rsidR="00044838">
        <w:tc>
          <w:tcPr>
            <w:tcW w:w="846" w:type="dxa"/>
          </w:tcPr>
          <w:p w:rsidR="00044838" w:rsidRDefault="00242829">
            <w:pPr>
              <w:jc w:val="center"/>
            </w:pPr>
            <w:r>
              <w:rPr>
                <w:rFonts w:hint="eastAsia"/>
              </w:rPr>
              <w:t>9</w:t>
            </w:r>
          </w:p>
        </w:tc>
        <w:tc>
          <w:tcPr>
            <w:tcW w:w="7457" w:type="dxa"/>
          </w:tcPr>
          <w:p w:rsidR="00044838" w:rsidRDefault="0024282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44838">
        <w:tc>
          <w:tcPr>
            <w:tcW w:w="846" w:type="dxa"/>
          </w:tcPr>
          <w:p w:rsidR="00044838" w:rsidRDefault="00242829">
            <w:pPr>
              <w:jc w:val="center"/>
            </w:pPr>
            <w:r>
              <w:t>10</w:t>
            </w:r>
          </w:p>
        </w:tc>
        <w:tc>
          <w:tcPr>
            <w:tcW w:w="7457" w:type="dxa"/>
          </w:tcPr>
          <w:p w:rsidR="00044838" w:rsidRDefault="00242829">
            <w:pPr>
              <w:rPr>
                <w:b/>
              </w:rPr>
            </w:pPr>
            <w:r>
              <w:rPr>
                <w:rFonts w:hint="eastAsia"/>
                <w:color w:val="000000"/>
              </w:rPr>
              <w:t>对于拒绝进口的项目采用进口产品投标的；</w:t>
            </w:r>
          </w:p>
        </w:tc>
      </w:tr>
      <w:tr w:rsidR="00044838">
        <w:tc>
          <w:tcPr>
            <w:tcW w:w="846" w:type="dxa"/>
          </w:tcPr>
          <w:p w:rsidR="00044838" w:rsidRDefault="00242829">
            <w:pPr>
              <w:jc w:val="center"/>
            </w:pPr>
            <w:r>
              <w:t>11</w:t>
            </w:r>
          </w:p>
        </w:tc>
        <w:tc>
          <w:tcPr>
            <w:tcW w:w="7457" w:type="dxa"/>
          </w:tcPr>
          <w:p w:rsidR="00044838" w:rsidRDefault="00242829">
            <w:pPr>
              <w:rPr>
                <w:color w:val="000000"/>
              </w:rPr>
            </w:pPr>
            <w:r>
              <w:rPr>
                <w:rFonts w:hint="eastAsia"/>
                <w:color w:val="000000"/>
              </w:rPr>
              <w:t>所投产品、工程、服务在质量、技术、方案等方面没有实质性满足招标文件要求</w:t>
            </w:r>
          </w:p>
        </w:tc>
      </w:tr>
      <w:tr w:rsidR="00044838">
        <w:tc>
          <w:tcPr>
            <w:tcW w:w="846" w:type="dxa"/>
          </w:tcPr>
          <w:p w:rsidR="00044838" w:rsidRDefault="00242829">
            <w:pPr>
              <w:jc w:val="center"/>
            </w:pPr>
            <w:r>
              <w:rPr>
                <w:rFonts w:hint="eastAsia"/>
              </w:rPr>
              <w:lastRenderedPageBreak/>
              <w:t>1</w:t>
            </w:r>
            <w:r>
              <w:t>2</w:t>
            </w:r>
          </w:p>
        </w:tc>
        <w:tc>
          <w:tcPr>
            <w:tcW w:w="7457" w:type="dxa"/>
          </w:tcPr>
          <w:p w:rsidR="00044838" w:rsidRDefault="0024282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44838">
        <w:tc>
          <w:tcPr>
            <w:tcW w:w="846" w:type="dxa"/>
          </w:tcPr>
          <w:p w:rsidR="00044838" w:rsidRDefault="00242829">
            <w:pPr>
              <w:jc w:val="center"/>
            </w:pPr>
            <w:r>
              <w:rPr>
                <w:rFonts w:hint="eastAsia"/>
              </w:rPr>
              <w:t>1</w:t>
            </w:r>
            <w:r>
              <w:t>3</w:t>
            </w:r>
          </w:p>
        </w:tc>
        <w:tc>
          <w:tcPr>
            <w:tcW w:w="7457" w:type="dxa"/>
          </w:tcPr>
          <w:p w:rsidR="00044838" w:rsidRDefault="00242829">
            <w:pPr>
              <w:rPr>
                <w:b/>
              </w:rPr>
            </w:pPr>
            <w:r>
              <w:rPr>
                <w:rFonts w:hint="eastAsia"/>
                <w:b/>
              </w:rPr>
              <w:t>《技术规格偏离表》或《商务需求偏离表》填写不全、不明或不实</w:t>
            </w:r>
          </w:p>
        </w:tc>
      </w:tr>
      <w:tr w:rsidR="00044838">
        <w:tc>
          <w:tcPr>
            <w:tcW w:w="846" w:type="dxa"/>
          </w:tcPr>
          <w:p w:rsidR="00044838" w:rsidRDefault="00242829">
            <w:pPr>
              <w:jc w:val="center"/>
            </w:pPr>
            <w:r>
              <w:t>1</w:t>
            </w:r>
            <w:r>
              <w:rPr>
                <w:rFonts w:hint="eastAsia"/>
              </w:rPr>
              <w:t>4</w:t>
            </w:r>
          </w:p>
        </w:tc>
        <w:tc>
          <w:tcPr>
            <w:tcW w:w="7457" w:type="dxa"/>
          </w:tcPr>
          <w:p w:rsidR="00044838" w:rsidRDefault="00242829">
            <w:r>
              <w:rPr>
                <w:rFonts w:hint="eastAsia"/>
              </w:rPr>
              <w:t>法律、法规规定的其他情形</w:t>
            </w:r>
          </w:p>
        </w:tc>
      </w:tr>
    </w:tbl>
    <w:p w:rsidR="00044838" w:rsidRDefault="00044838"/>
    <w:p w:rsidR="00044838" w:rsidRDefault="00044838"/>
    <w:p w:rsidR="00044838" w:rsidRDefault="00242829">
      <w:pPr>
        <w:pStyle w:val="20"/>
        <w:rPr>
          <w:sz w:val="36"/>
        </w:rPr>
      </w:pPr>
      <w:r>
        <w:rPr>
          <w:sz w:val="36"/>
        </w:rPr>
        <w:t>评标信息</w:t>
      </w:r>
    </w:p>
    <w:p w:rsidR="00044838" w:rsidRDefault="00044838">
      <w:pPr>
        <w:rPr>
          <w:color w:val="FF0000"/>
        </w:rPr>
      </w:pPr>
      <w:bookmarkStart w:id="0" w:name="OLE_LINK2"/>
    </w:p>
    <w:p w:rsidR="00044838" w:rsidRDefault="0024282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044838" w:rsidRDefault="00044838"/>
    <w:p w:rsidR="00044838" w:rsidRDefault="00242829">
      <w:pPr>
        <w:rPr>
          <w:b/>
        </w:rPr>
      </w:pPr>
      <w:r>
        <w:rPr>
          <w:rFonts w:hint="eastAsia"/>
          <w:b/>
        </w:rPr>
        <w:t>评标方法</w:t>
      </w:r>
      <w:r>
        <w:rPr>
          <w:b/>
        </w:rPr>
        <w:t>说明：</w:t>
      </w:r>
    </w:p>
    <w:p w:rsidR="00044838" w:rsidRDefault="0024282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044838" w:rsidRDefault="0024282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044838" w:rsidRDefault="0024282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044838" w:rsidRDefault="0024282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044838" w:rsidRDefault="0024282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044838" w:rsidRDefault="0024282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044838" w:rsidRDefault="000448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044838">
        <w:trPr>
          <w:gridAfter w:val="1"/>
          <w:wAfter w:w="6" w:type="dxa"/>
          <w:trHeight w:val="20"/>
          <w:jc w:val="center"/>
        </w:trPr>
        <w:tc>
          <w:tcPr>
            <w:tcW w:w="782" w:type="dxa"/>
            <w:vAlign w:val="center"/>
          </w:tcPr>
          <w:p w:rsidR="00044838" w:rsidRDefault="0024282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044838" w:rsidRDefault="0024282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044838" w:rsidRDefault="00242829">
            <w:pPr>
              <w:spacing w:line="240" w:lineRule="exact"/>
              <w:jc w:val="center"/>
              <w:rPr>
                <w:rFonts w:ascii="宋体" w:hAnsi="宋体"/>
                <w:szCs w:val="21"/>
              </w:rPr>
            </w:pPr>
            <w:r>
              <w:rPr>
                <w:rFonts w:ascii="宋体" w:hAnsi="宋体" w:hint="eastAsia"/>
                <w:szCs w:val="21"/>
              </w:rPr>
              <w:t>权重（%）</w:t>
            </w:r>
          </w:p>
        </w:tc>
      </w:tr>
      <w:tr w:rsidR="00044838">
        <w:trPr>
          <w:gridAfter w:val="1"/>
          <w:wAfter w:w="6" w:type="dxa"/>
          <w:trHeight w:val="20"/>
          <w:jc w:val="center"/>
        </w:trPr>
        <w:tc>
          <w:tcPr>
            <w:tcW w:w="782" w:type="dxa"/>
            <w:vAlign w:val="center"/>
          </w:tcPr>
          <w:p w:rsidR="00044838" w:rsidRDefault="00242829">
            <w:pPr>
              <w:spacing w:line="240" w:lineRule="exact"/>
              <w:jc w:val="center"/>
              <w:rPr>
                <w:rFonts w:ascii="宋体" w:hAnsi="宋体"/>
                <w:szCs w:val="21"/>
              </w:rPr>
            </w:pPr>
            <w:r>
              <w:rPr>
                <w:rFonts w:ascii="宋体" w:hAnsi="宋体"/>
                <w:szCs w:val="21"/>
              </w:rPr>
              <w:t>1</w:t>
            </w:r>
          </w:p>
        </w:tc>
        <w:tc>
          <w:tcPr>
            <w:tcW w:w="3749" w:type="dxa"/>
            <w:gridSpan w:val="3"/>
            <w:vAlign w:val="center"/>
          </w:tcPr>
          <w:p w:rsidR="00044838" w:rsidRDefault="00242829">
            <w:pPr>
              <w:spacing w:line="240" w:lineRule="exact"/>
              <w:jc w:val="center"/>
              <w:rPr>
                <w:rFonts w:ascii="宋体" w:hAnsi="宋体"/>
                <w:szCs w:val="21"/>
              </w:rPr>
            </w:pPr>
            <w:r>
              <w:rPr>
                <w:rFonts w:ascii="宋体" w:hAnsi="宋体" w:hint="eastAsia"/>
                <w:szCs w:val="21"/>
              </w:rPr>
              <w:t>价格</w:t>
            </w:r>
          </w:p>
        </w:tc>
        <w:tc>
          <w:tcPr>
            <w:tcW w:w="3766" w:type="dxa"/>
            <w:vAlign w:val="center"/>
          </w:tcPr>
          <w:p w:rsidR="00044838" w:rsidRDefault="00242829">
            <w:pPr>
              <w:spacing w:line="240" w:lineRule="exact"/>
              <w:jc w:val="center"/>
              <w:rPr>
                <w:rFonts w:ascii="宋体" w:hAnsi="宋体"/>
                <w:szCs w:val="21"/>
              </w:rPr>
            </w:pPr>
            <w:r>
              <w:rPr>
                <w:rFonts w:ascii="宋体" w:hAnsi="宋体" w:hint="eastAsia"/>
                <w:szCs w:val="21"/>
              </w:rPr>
              <w:t>30</w:t>
            </w:r>
          </w:p>
        </w:tc>
      </w:tr>
      <w:tr w:rsidR="00044838">
        <w:trPr>
          <w:gridAfter w:val="1"/>
          <w:wAfter w:w="6" w:type="dxa"/>
          <w:trHeight w:val="20"/>
          <w:jc w:val="center"/>
        </w:trPr>
        <w:tc>
          <w:tcPr>
            <w:tcW w:w="782" w:type="dxa"/>
            <w:vAlign w:val="center"/>
          </w:tcPr>
          <w:p w:rsidR="00044838" w:rsidRDefault="00242829">
            <w:pPr>
              <w:spacing w:line="240" w:lineRule="exact"/>
              <w:jc w:val="center"/>
              <w:rPr>
                <w:rFonts w:ascii="宋体" w:hAnsi="宋体"/>
                <w:szCs w:val="21"/>
              </w:rPr>
            </w:pPr>
            <w:r>
              <w:rPr>
                <w:rFonts w:ascii="宋体" w:hAnsi="宋体"/>
                <w:szCs w:val="21"/>
              </w:rPr>
              <w:t>2</w:t>
            </w:r>
          </w:p>
        </w:tc>
        <w:tc>
          <w:tcPr>
            <w:tcW w:w="3749" w:type="dxa"/>
            <w:gridSpan w:val="3"/>
            <w:vAlign w:val="center"/>
          </w:tcPr>
          <w:p w:rsidR="00044838" w:rsidRDefault="0024282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044838" w:rsidRDefault="00242829">
            <w:pPr>
              <w:spacing w:line="240" w:lineRule="exact"/>
              <w:jc w:val="center"/>
              <w:rPr>
                <w:rFonts w:ascii="宋体" w:hAnsi="宋体"/>
                <w:szCs w:val="21"/>
              </w:rPr>
            </w:pPr>
            <w:r w:rsidRPr="00CA20E9">
              <w:rPr>
                <w:rFonts w:ascii="宋体" w:hAnsi="宋体" w:hint="eastAsia"/>
                <w:szCs w:val="21"/>
              </w:rPr>
              <w:t>50</w:t>
            </w:r>
          </w:p>
        </w:tc>
      </w:tr>
      <w:tr w:rsidR="00044838">
        <w:trPr>
          <w:gridAfter w:val="1"/>
          <w:wAfter w:w="6" w:type="dxa"/>
          <w:trHeight w:val="20"/>
          <w:jc w:val="center"/>
        </w:trPr>
        <w:tc>
          <w:tcPr>
            <w:tcW w:w="782" w:type="dxa"/>
            <w:vMerge w:val="restart"/>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4838" w:rsidRDefault="0024282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044838" w:rsidRDefault="00242829">
            <w:pPr>
              <w:spacing w:line="240" w:lineRule="exact"/>
              <w:jc w:val="center"/>
              <w:rPr>
                <w:rFonts w:ascii="宋体" w:hAnsi="宋体"/>
                <w:szCs w:val="21"/>
              </w:rPr>
            </w:pPr>
            <w:r>
              <w:rPr>
                <w:rFonts w:ascii="宋体" w:hAnsi="宋体" w:hint="eastAsia"/>
                <w:szCs w:val="21"/>
              </w:rPr>
              <w:t>评分准则</w:t>
            </w:r>
          </w:p>
        </w:tc>
      </w:tr>
      <w:tr w:rsidR="00044838">
        <w:trPr>
          <w:gridAfter w:val="1"/>
          <w:wAfter w:w="6" w:type="dxa"/>
          <w:trHeight w:val="20"/>
          <w:jc w:val="center"/>
        </w:trPr>
        <w:tc>
          <w:tcPr>
            <w:tcW w:w="782" w:type="dxa"/>
            <w:vMerge/>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1</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技术保障措施</w:t>
            </w:r>
          </w:p>
          <w:p w:rsidR="00044838" w:rsidRDefault="00044838">
            <w:pPr>
              <w:spacing w:line="240" w:lineRule="exact"/>
              <w:jc w:val="center"/>
              <w:rPr>
                <w:rFonts w:ascii="宋体" w:hAnsi="宋体"/>
                <w:szCs w:val="21"/>
              </w:rPr>
            </w:pPr>
          </w:p>
        </w:tc>
        <w:tc>
          <w:tcPr>
            <w:tcW w:w="918" w:type="dxa"/>
            <w:vAlign w:val="center"/>
          </w:tcPr>
          <w:p w:rsidR="00044838" w:rsidRPr="00CA20E9" w:rsidRDefault="00242829">
            <w:pPr>
              <w:spacing w:line="240" w:lineRule="exact"/>
              <w:jc w:val="center"/>
              <w:rPr>
                <w:rFonts w:ascii="宋体" w:hAnsi="宋体"/>
                <w:szCs w:val="21"/>
              </w:rPr>
            </w:pPr>
            <w:r w:rsidRPr="00CA20E9">
              <w:rPr>
                <w:rFonts w:ascii="宋体" w:hAnsi="宋体" w:hint="eastAsia"/>
                <w:szCs w:val="21"/>
              </w:rPr>
              <w:t>3</w:t>
            </w:r>
          </w:p>
        </w:tc>
        <w:tc>
          <w:tcPr>
            <w:tcW w:w="3766" w:type="dxa"/>
            <w:vAlign w:val="center"/>
          </w:tcPr>
          <w:p w:rsidR="00044838" w:rsidRPr="00CA20E9" w:rsidRDefault="00242829">
            <w:pPr>
              <w:adjustRightInd w:val="0"/>
              <w:snapToGrid w:val="0"/>
              <w:spacing w:line="360" w:lineRule="auto"/>
              <w:jc w:val="left"/>
              <w:rPr>
                <w:szCs w:val="21"/>
              </w:rPr>
            </w:pPr>
            <w:r w:rsidRPr="00CA20E9">
              <w:rPr>
                <w:szCs w:val="21"/>
              </w:rPr>
              <w:t>在投标文件中详细说明保障措施（包括技术团队、技术方案、技术人员、场地、车辆等），</w:t>
            </w:r>
          </w:p>
          <w:p w:rsidR="00044838" w:rsidRPr="00CA20E9" w:rsidRDefault="00242829">
            <w:pPr>
              <w:adjustRightInd w:val="0"/>
              <w:snapToGrid w:val="0"/>
              <w:spacing w:line="360" w:lineRule="auto"/>
              <w:jc w:val="left"/>
              <w:rPr>
                <w:szCs w:val="21"/>
              </w:rPr>
            </w:pPr>
            <w:r w:rsidRPr="00CA20E9">
              <w:rPr>
                <w:szCs w:val="21"/>
              </w:rPr>
              <w:t>1</w:t>
            </w:r>
            <w:r w:rsidRPr="00CA20E9">
              <w:rPr>
                <w:szCs w:val="21"/>
              </w:rPr>
              <w:t>、投标人提供的技术保障团队人员分工明确、层次搭配合理；技术保障方案的完整性，技术保障措施具体有效。</w:t>
            </w:r>
          </w:p>
          <w:p w:rsidR="00044838" w:rsidRPr="00CA20E9" w:rsidRDefault="00242829">
            <w:pPr>
              <w:adjustRightInd w:val="0"/>
              <w:snapToGrid w:val="0"/>
              <w:spacing w:line="360" w:lineRule="auto"/>
              <w:jc w:val="left"/>
              <w:rPr>
                <w:szCs w:val="21"/>
              </w:rPr>
            </w:pPr>
            <w:r w:rsidRPr="00CA20E9">
              <w:rPr>
                <w:szCs w:val="21"/>
              </w:rPr>
              <w:t>2</w:t>
            </w:r>
            <w:r w:rsidRPr="00CA20E9">
              <w:rPr>
                <w:szCs w:val="21"/>
              </w:rPr>
              <w:t>、技术响应时间不超过</w:t>
            </w:r>
            <w:r w:rsidRPr="00CA20E9">
              <w:rPr>
                <w:szCs w:val="21"/>
              </w:rPr>
              <w:t>12</w:t>
            </w:r>
            <w:r w:rsidRPr="00CA20E9">
              <w:rPr>
                <w:szCs w:val="21"/>
              </w:rPr>
              <w:t>小时，紧急回复不超过</w:t>
            </w:r>
            <w:r w:rsidRPr="00CA20E9">
              <w:rPr>
                <w:szCs w:val="21"/>
              </w:rPr>
              <w:t>30</w:t>
            </w:r>
            <w:r w:rsidRPr="00CA20E9">
              <w:rPr>
                <w:szCs w:val="21"/>
              </w:rPr>
              <w:t>分钟。</w:t>
            </w:r>
          </w:p>
          <w:p w:rsidR="00044838" w:rsidRPr="00CA20E9" w:rsidRDefault="00242829">
            <w:pPr>
              <w:rPr>
                <w:rFonts w:eastAsiaTheme="minorEastAsia"/>
              </w:rPr>
            </w:pPr>
            <w:r w:rsidRPr="00CA20E9">
              <w:rPr>
                <w:szCs w:val="21"/>
              </w:rPr>
              <w:t>以上两项全部满足得</w:t>
            </w:r>
            <w:r w:rsidRPr="00CA20E9">
              <w:rPr>
                <w:szCs w:val="21"/>
              </w:rPr>
              <w:t>100</w:t>
            </w:r>
            <w:r w:rsidRPr="00CA20E9">
              <w:rPr>
                <w:szCs w:val="21"/>
              </w:rPr>
              <w:t>分，缺项漏项不得分。</w:t>
            </w:r>
          </w:p>
        </w:tc>
      </w:tr>
      <w:tr w:rsidR="00044838">
        <w:trPr>
          <w:gridAfter w:val="1"/>
          <w:wAfter w:w="6" w:type="dxa"/>
          <w:trHeight w:val="557"/>
          <w:jc w:val="center"/>
        </w:trPr>
        <w:tc>
          <w:tcPr>
            <w:tcW w:w="782" w:type="dxa"/>
            <w:vMerge/>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044838" w:rsidRDefault="0024282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044838" w:rsidRDefault="00242829">
            <w:pPr>
              <w:spacing w:after="160" w:line="240" w:lineRule="exact"/>
              <w:jc w:val="center"/>
              <w:rPr>
                <w:rFonts w:ascii="宋体" w:eastAsia="仿宋_GB2312" w:hAnsi="宋体"/>
                <w:sz w:val="24"/>
                <w:szCs w:val="21"/>
              </w:rPr>
            </w:pPr>
            <w:r>
              <w:rPr>
                <w:rFonts w:ascii="宋体" w:eastAsia="仿宋_GB2312" w:hAnsi="宋体" w:cs="宋体" w:hint="eastAsia"/>
                <w:szCs w:val="21"/>
              </w:rPr>
              <w:t>47</w:t>
            </w:r>
          </w:p>
        </w:tc>
        <w:tc>
          <w:tcPr>
            <w:tcW w:w="3766" w:type="dxa"/>
            <w:vAlign w:val="center"/>
          </w:tcPr>
          <w:p w:rsidR="00044838" w:rsidRDefault="0024282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w:t>
            </w:r>
            <w:r>
              <w:rPr>
                <w:rFonts w:cs="宋体" w:hint="eastAsia"/>
              </w:rPr>
              <w:lastRenderedPageBreak/>
              <w:t>通</w:t>
            </w:r>
            <w:r>
              <w:rPr>
                <w:rFonts w:cs="宋体"/>
              </w:rPr>
              <w:t>参数</w:t>
            </w:r>
            <w:r>
              <w:rPr>
                <w:rFonts w:cs="宋体" w:hint="eastAsia"/>
              </w:rPr>
              <w:t>每负偏离一项扣</w:t>
            </w:r>
            <w:r>
              <w:rPr>
                <w:rFonts w:cs="宋体"/>
                <w:color w:val="FF0000"/>
              </w:rPr>
              <w:t>6</w:t>
            </w:r>
            <w:r>
              <w:rPr>
                <w:rFonts w:cs="宋体" w:hint="eastAsia"/>
              </w:rPr>
              <w:t>分；扣完为止。</w:t>
            </w:r>
          </w:p>
        </w:tc>
      </w:tr>
      <w:tr w:rsidR="00044838">
        <w:trPr>
          <w:gridAfter w:val="1"/>
          <w:wAfter w:w="6" w:type="dxa"/>
          <w:trHeight w:val="20"/>
          <w:jc w:val="center"/>
        </w:trPr>
        <w:tc>
          <w:tcPr>
            <w:tcW w:w="782" w:type="dxa"/>
            <w:vAlign w:val="center"/>
          </w:tcPr>
          <w:p w:rsidR="00044838" w:rsidRDefault="0024282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rsidR="00044838" w:rsidRDefault="0024282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044838" w:rsidRDefault="00242829">
            <w:pPr>
              <w:spacing w:line="240" w:lineRule="exact"/>
              <w:jc w:val="center"/>
              <w:rPr>
                <w:rFonts w:ascii="宋体" w:hAnsi="宋体"/>
                <w:szCs w:val="21"/>
              </w:rPr>
            </w:pPr>
            <w:r>
              <w:rPr>
                <w:rFonts w:ascii="宋体" w:hAnsi="宋体"/>
                <w:szCs w:val="21"/>
              </w:rPr>
              <w:t>10</w:t>
            </w:r>
          </w:p>
        </w:tc>
      </w:tr>
      <w:tr w:rsidR="00044838">
        <w:trPr>
          <w:gridAfter w:val="1"/>
          <w:wAfter w:w="6" w:type="dxa"/>
          <w:trHeight w:val="20"/>
          <w:jc w:val="center"/>
        </w:trPr>
        <w:tc>
          <w:tcPr>
            <w:tcW w:w="782" w:type="dxa"/>
            <w:vMerge w:val="restart"/>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4838" w:rsidRDefault="00242829">
            <w:pPr>
              <w:spacing w:line="240" w:lineRule="exact"/>
              <w:jc w:val="center"/>
              <w:rPr>
                <w:rFonts w:ascii="宋体" w:hAnsi="宋体"/>
                <w:szCs w:val="21"/>
              </w:rPr>
            </w:pPr>
            <w:r>
              <w:rPr>
                <w:rFonts w:ascii="宋体" w:hAnsi="宋体" w:hint="eastAsia"/>
                <w:szCs w:val="21"/>
              </w:rPr>
              <w:t>权重</w:t>
            </w:r>
          </w:p>
          <w:p w:rsidR="00044838" w:rsidRDefault="002428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044838" w:rsidRDefault="00242829">
            <w:pPr>
              <w:spacing w:line="240" w:lineRule="exact"/>
              <w:jc w:val="center"/>
              <w:rPr>
                <w:rFonts w:ascii="宋体" w:hAnsi="宋体"/>
                <w:szCs w:val="21"/>
              </w:rPr>
            </w:pPr>
            <w:r>
              <w:rPr>
                <w:rFonts w:ascii="宋体" w:hAnsi="宋体" w:hint="eastAsia"/>
                <w:szCs w:val="21"/>
              </w:rPr>
              <w:t>评分准则</w:t>
            </w:r>
          </w:p>
        </w:tc>
      </w:tr>
      <w:tr w:rsidR="00044838">
        <w:trPr>
          <w:gridAfter w:val="1"/>
          <w:wAfter w:w="6" w:type="dxa"/>
          <w:trHeight w:val="20"/>
          <w:jc w:val="center"/>
        </w:trPr>
        <w:tc>
          <w:tcPr>
            <w:tcW w:w="782" w:type="dxa"/>
            <w:vMerge/>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1</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044838" w:rsidRDefault="00242829">
            <w:pPr>
              <w:spacing w:line="240" w:lineRule="exact"/>
              <w:jc w:val="center"/>
              <w:rPr>
                <w:rFonts w:ascii="宋体" w:hAnsi="宋体"/>
                <w:szCs w:val="21"/>
              </w:rPr>
            </w:pPr>
            <w:r>
              <w:rPr>
                <w:rFonts w:ascii="宋体" w:hAnsi="宋体"/>
                <w:szCs w:val="21"/>
              </w:rPr>
              <w:t>4</w:t>
            </w:r>
          </w:p>
        </w:tc>
        <w:tc>
          <w:tcPr>
            <w:tcW w:w="3766" w:type="dxa"/>
            <w:vAlign w:val="center"/>
          </w:tcPr>
          <w:p w:rsidR="00044838" w:rsidRDefault="0024282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044838">
        <w:trPr>
          <w:gridAfter w:val="1"/>
          <w:wAfter w:w="6" w:type="dxa"/>
          <w:trHeight w:val="20"/>
          <w:jc w:val="center"/>
        </w:trPr>
        <w:tc>
          <w:tcPr>
            <w:tcW w:w="782" w:type="dxa"/>
            <w:vMerge/>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2</w:t>
            </w:r>
          </w:p>
        </w:tc>
        <w:tc>
          <w:tcPr>
            <w:tcW w:w="2186" w:type="dxa"/>
            <w:vAlign w:val="center"/>
          </w:tcPr>
          <w:p w:rsidR="00044838" w:rsidRDefault="0024282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044838" w:rsidRDefault="00242829">
            <w:pPr>
              <w:spacing w:line="240" w:lineRule="exact"/>
              <w:jc w:val="center"/>
              <w:rPr>
                <w:rFonts w:ascii="宋体" w:hAnsi="宋体"/>
                <w:szCs w:val="21"/>
              </w:rPr>
            </w:pPr>
            <w:r>
              <w:rPr>
                <w:rFonts w:ascii="宋体" w:hAnsi="宋体"/>
                <w:szCs w:val="21"/>
              </w:rPr>
              <w:t>1</w:t>
            </w:r>
          </w:p>
        </w:tc>
        <w:tc>
          <w:tcPr>
            <w:tcW w:w="3766" w:type="dxa"/>
            <w:vAlign w:val="center"/>
          </w:tcPr>
          <w:p w:rsidR="00044838" w:rsidRDefault="0024282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044838">
        <w:trPr>
          <w:gridAfter w:val="1"/>
          <w:wAfter w:w="6" w:type="dxa"/>
          <w:trHeight w:val="20"/>
          <w:jc w:val="center"/>
        </w:trPr>
        <w:tc>
          <w:tcPr>
            <w:tcW w:w="782" w:type="dxa"/>
            <w:vMerge/>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3</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044838" w:rsidRDefault="00242829">
            <w:pPr>
              <w:spacing w:line="240" w:lineRule="exact"/>
              <w:jc w:val="center"/>
              <w:rPr>
                <w:rFonts w:ascii="宋体" w:hAnsi="宋体"/>
                <w:szCs w:val="21"/>
              </w:rPr>
            </w:pPr>
            <w:r>
              <w:rPr>
                <w:rFonts w:ascii="宋体" w:hAnsi="宋体"/>
                <w:szCs w:val="21"/>
              </w:rPr>
              <w:t>5</w:t>
            </w:r>
          </w:p>
        </w:tc>
        <w:tc>
          <w:tcPr>
            <w:tcW w:w="3766" w:type="dxa"/>
            <w:vAlign w:val="center"/>
          </w:tcPr>
          <w:p w:rsidR="00044838" w:rsidRDefault="0024282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04483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044838" w:rsidRDefault="0024282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044838" w:rsidRDefault="0024282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044838" w:rsidRDefault="0024282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44838">
        <w:trPr>
          <w:trHeight w:val="20"/>
          <w:jc w:val="center"/>
        </w:trPr>
        <w:tc>
          <w:tcPr>
            <w:tcW w:w="782" w:type="dxa"/>
            <w:vMerge w:val="restart"/>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4838" w:rsidRDefault="00242829">
            <w:pPr>
              <w:spacing w:line="240" w:lineRule="exact"/>
              <w:jc w:val="center"/>
              <w:rPr>
                <w:rFonts w:ascii="宋体" w:hAnsi="宋体"/>
                <w:szCs w:val="21"/>
              </w:rPr>
            </w:pPr>
            <w:r>
              <w:rPr>
                <w:rFonts w:ascii="宋体" w:hAnsi="宋体" w:hint="eastAsia"/>
                <w:szCs w:val="21"/>
              </w:rPr>
              <w:t>权重</w:t>
            </w:r>
          </w:p>
          <w:p w:rsidR="00044838" w:rsidRDefault="002428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044838" w:rsidRDefault="00242829">
            <w:pPr>
              <w:spacing w:line="240" w:lineRule="exact"/>
              <w:jc w:val="center"/>
              <w:rPr>
                <w:rFonts w:ascii="宋体" w:hAnsi="宋体"/>
                <w:szCs w:val="21"/>
              </w:rPr>
            </w:pPr>
            <w:r>
              <w:rPr>
                <w:rFonts w:ascii="宋体" w:hAnsi="宋体" w:hint="eastAsia"/>
                <w:szCs w:val="21"/>
              </w:rPr>
              <w:t>评分准则</w:t>
            </w:r>
          </w:p>
        </w:tc>
      </w:tr>
      <w:tr w:rsidR="00044838">
        <w:trPr>
          <w:trHeight w:val="20"/>
          <w:jc w:val="center"/>
        </w:trPr>
        <w:tc>
          <w:tcPr>
            <w:tcW w:w="782" w:type="dxa"/>
            <w:vMerge/>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szCs w:val="21"/>
              </w:rPr>
              <w:t>1</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诚信</w:t>
            </w:r>
          </w:p>
        </w:tc>
        <w:tc>
          <w:tcPr>
            <w:tcW w:w="918" w:type="dxa"/>
            <w:vAlign w:val="center"/>
          </w:tcPr>
          <w:p w:rsidR="00044838" w:rsidRDefault="00242829">
            <w:pPr>
              <w:spacing w:line="240" w:lineRule="exact"/>
              <w:jc w:val="center"/>
              <w:rPr>
                <w:rFonts w:ascii="宋体" w:hAnsi="宋体"/>
                <w:szCs w:val="21"/>
              </w:rPr>
            </w:pPr>
            <w:r>
              <w:rPr>
                <w:rFonts w:ascii="宋体" w:hAnsi="宋体"/>
                <w:szCs w:val="21"/>
              </w:rPr>
              <w:t>5</w:t>
            </w:r>
          </w:p>
        </w:tc>
        <w:tc>
          <w:tcPr>
            <w:tcW w:w="3772" w:type="dxa"/>
            <w:gridSpan w:val="2"/>
          </w:tcPr>
          <w:p w:rsidR="00044838" w:rsidRDefault="0024282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44838">
        <w:trPr>
          <w:trHeight w:val="20"/>
          <w:jc w:val="center"/>
        </w:trPr>
        <w:tc>
          <w:tcPr>
            <w:tcW w:w="782" w:type="dxa"/>
            <w:vMerge/>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szCs w:val="21"/>
              </w:rPr>
              <w:t>2</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履约</w:t>
            </w:r>
          </w:p>
        </w:tc>
        <w:tc>
          <w:tcPr>
            <w:tcW w:w="918" w:type="dxa"/>
            <w:vAlign w:val="center"/>
          </w:tcPr>
          <w:p w:rsidR="00044838" w:rsidRDefault="00242829">
            <w:pPr>
              <w:spacing w:line="240" w:lineRule="exact"/>
              <w:jc w:val="center"/>
              <w:rPr>
                <w:rFonts w:ascii="宋体" w:hAnsi="宋体"/>
                <w:szCs w:val="21"/>
              </w:rPr>
            </w:pPr>
            <w:r>
              <w:rPr>
                <w:rFonts w:ascii="宋体" w:hAnsi="宋体"/>
                <w:szCs w:val="21"/>
              </w:rPr>
              <w:t>2</w:t>
            </w:r>
          </w:p>
        </w:tc>
        <w:tc>
          <w:tcPr>
            <w:tcW w:w="3772" w:type="dxa"/>
            <w:gridSpan w:val="2"/>
          </w:tcPr>
          <w:p w:rsidR="00044838" w:rsidRDefault="0024282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044838">
        <w:trPr>
          <w:trHeight w:val="20"/>
          <w:jc w:val="center"/>
        </w:trPr>
        <w:tc>
          <w:tcPr>
            <w:tcW w:w="782" w:type="dxa"/>
            <w:vAlign w:val="center"/>
          </w:tcPr>
          <w:p w:rsidR="00044838" w:rsidRDefault="00242829">
            <w:pPr>
              <w:spacing w:line="240" w:lineRule="exact"/>
              <w:jc w:val="center"/>
              <w:rPr>
                <w:rFonts w:ascii="宋体" w:hAnsi="宋体"/>
                <w:szCs w:val="21"/>
              </w:rPr>
            </w:pPr>
            <w:r>
              <w:rPr>
                <w:rFonts w:ascii="宋体" w:hAnsi="宋体"/>
                <w:szCs w:val="21"/>
              </w:rPr>
              <w:t>5</w:t>
            </w:r>
          </w:p>
        </w:tc>
        <w:tc>
          <w:tcPr>
            <w:tcW w:w="3749" w:type="dxa"/>
            <w:gridSpan w:val="3"/>
            <w:vAlign w:val="center"/>
          </w:tcPr>
          <w:p w:rsidR="00044838" w:rsidRDefault="0024282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044838" w:rsidRDefault="0024282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044838">
        <w:trPr>
          <w:trHeight w:val="20"/>
          <w:jc w:val="center"/>
        </w:trPr>
        <w:tc>
          <w:tcPr>
            <w:tcW w:w="782" w:type="dxa"/>
            <w:vMerge w:val="restart"/>
            <w:vAlign w:val="center"/>
          </w:tcPr>
          <w:p w:rsidR="00044838" w:rsidRDefault="00044838">
            <w:pPr>
              <w:spacing w:line="240" w:lineRule="exact"/>
              <w:jc w:val="center"/>
              <w:rPr>
                <w:rFonts w:ascii="宋体" w:hAnsi="宋体"/>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4838" w:rsidRDefault="0024282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4838" w:rsidRDefault="00242829">
            <w:pPr>
              <w:spacing w:line="240" w:lineRule="exact"/>
              <w:jc w:val="center"/>
              <w:rPr>
                <w:rFonts w:ascii="宋体" w:hAnsi="宋体"/>
                <w:szCs w:val="21"/>
              </w:rPr>
            </w:pPr>
            <w:r>
              <w:rPr>
                <w:rFonts w:ascii="宋体" w:hAnsi="宋体" w:hint="eastAsia"/>
                <w:szCs w:val="21"/>
              </w:rPr>
              <w:t>权重</w:t>
            </w:r>
          </w:p>
          <w:p w:rsidR="00044838" w:rsidRDefault="002428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044838" w:rsidRDefault="00242829">
            <w:pPr>
              <w:spacing w:line="240" w:lineRule="exact"/>
              <w:jc w:val="center"/>
              <w:rPr>
                <w:rFonts w:ascii="宋体" w:hAnsi="宋体"/>
                <w:szCs w:val="21"/>
              </w:rPr>
            </w:pPr>
            <w:r>
              <w:rPr>
                <w:rFonts w:ascii="宋体" w:hAnsi="宋体" w:hint="eastAsia"/>
                <w:szCs w:val="21"/>
              </w:rPr>
              <w:t>评分准则</w:t>
            </w:r>
          </w:p>
        </w:tc>
      </w:tr>
      <w:tr w:rsidR="00044838">
        <w:trPr>
          <w:trHeight w:val="20"/>
          <w:jc w:val="center"/>
        </w:trPr>
        <w:tc>
          <w:tcPr>
            <w:tcW w:w="782" w:type="dxa"/>
            <w:vMerge/>
            <w:vAlign w:val="center"/>
          </w:tcPr>
          <w:p w:rsidR="00044838" w:rsidRDefault="00044838">
            <w:pPr>
              <w:spacing w:after="160" w:line="240" w:lineRule="exact"/>
              <w:jc w:val="center"/>
              <w:rPr>
                <w:rFonts w:ascii="宋体" w:eastAsia="仿宋_GB2312" w:hAnsi="宋体"/>
                <w:sz w:val="24"/>
                <w:szCs w:val="21"/>
              </w:rPr>
            </w:pPr>
          </w:p>
        </w:tc>
        <w:tc>
          <w:tcPr>
            <w:tcW w:w="645" w:type="dxa"/>
            <w:vAlign w:val="center"/>
          </w:tcPr>
          <w:p w:rsidR="00044838" w:rsidRDefault="00242829">
            <w:pPr>
              <w:spacing w:line="240" w:lineRule="exact"/>
              <w:jc w:val="center"/>
              <w:rPr>
                <w:rFonts w:ascii="宋体" w:hAnsi="宋体"/>
                <w:szCs w:val="21"/>
              </w:rPr>
            </w:pPr>
            <w:r>
              <w:rPr>
                <w:rFonts w:ascii="宋体" w:hAnsi="宋体" w:hint="eastAsia"/>
                <w:szCs w:val="21"/>
              </w:rPr>
              <w:t>1</w:t>
            </w:r>
          </w:p>
        </w:tc>
        <w:tc>
          <w:tcPr>
            <w:tcW w:w="2186" w:type="dxa"/>
            <w:vAlign w:val="center"/>
          </w:tcPr>
          <w:p w:rsidR="00044838" w:rsidRDefault="00242829">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rsidR="00044838" w:rsidRDefault="00044838">
            <w:pPr>
              <w:spacing w:line="240" w:lineRule="exact"/>
              <w:jc w:val="center"/>
              <w:rPr>
                <w:rFonts w:ascii="宋体" w:hAnsi="宋体"/>
                <w:szCs w:val="21"/>
              </w:rPr>
            </w:pPr>
          </w:p>
        </w:tc>
        <w:tc>
          <w:tcPr>
            <w:tcW w:w="918" w:type="dxa"/>
            <w:vAlign w:val="center"/>
          </w:tcPr>
          <w:p w:rsidR="00044838" w:rsidRDefault="0024282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044838" w:rsidRDefault="0024282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w:t>
            </w:r>
            <w:r>
              <w:rPr>
                <w:rFonts w:ascii="宋体" w:hAnsi="宋体" w:hint="eastAsia"/>
                <w:sz w:val="21"/>
                <w:szCs w:val="21"/>
              </w:rPr>
              <w:lastRenderedPageBreak/>
              <w:t>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044838" w:rsidRDefault="00044838">
      <w:pPr>
        <w:widowControl/>
        <w:jc w:val="left"/>
      </w:pPr>
    </w:p>
    <w:p w:rsidR="00044838" w:rsidRDefault="00242829">
      <w:pPr>
        <w:widowControl/>
        <w:jc w:val="left"/>
      </w:pPr>
      <w:r>
        <w:br w:type="page"/>
      </w:r>
    </w:p>
    <w:p w:rsidR="00044838" w:rsidRDefault="00242829">
      <w:pPr>
        <w:pStyle w:val="10"/>
      </w:pPr>
      <w:r>
        <w:rPr>
          <w:rFonts w:hint="eastAsia"/>
        </w:rPr>
        <w:lastRenderedPageBreak/>
        <w:t>目</w:t>
      </w:r>
      <w:r>
        <w:rPr>
          <w:rFonts w:hint="eastAsia"/>
        </w:rPr>
        <w:t xml:space="preserve">   </w:t>
      </w:r>
      <w:r>
        <w:rPr>
          <w:rFonts w:hint="eastAsia"/>
        </w:rPr>
        <w:t>录</w:t>
      </w:r>
    </w:p>
    <w:p w:rsidR="00044838" w:rsidRDefault="00242829">
      <w:pPr>
        <w:rPr>
          <w:b/>
          <w:sz w:val="24"/>
        </w:rPr>
      </w:pPr>
      <w:r>
        <w:rPr>
          <w:rFonts w:hint="eastAsia"/>
          <w:b/>
          <w:sz w:val="24"/>
        </w:rPr>
        <w:t>第一册</w:t>
      </w:r>
      <w:r>
        <w:rPr>
          <w:rFonts w:hint="eastAsia"/>
          <w:b/>
          <w:sz w:val="24"/>
        </w:rPr>
        <w:t xml:space="preserve">  </w:t>
      </w:r>
      <w:r>
        <w:rPr>
          <w:rFonts w:hint="eastAsia"/>
          <w:b/>
          <w:sz w:val="24"/>
        </w:rPr>
        <w:t>专用条款</w:t>
      </w:r>
    </w:p>
    <w:p w:rsidR="00044838" w:rsidRDefault="00242829">
      <w:pPr>
        <w:rPr>
          <w:sz w:val="24"/>
        </w:rPr>
      </w:pPr>
      <w:r>
        <w:rPr>
          <w:rFonts w:hint="eastAsia"/>
          <w:sz w:val="24"/>
        </w:rPr>
        <w:t xml:space="preserve">          </w:t>
      </w:r>
      <w:r>
        <w:rPr>
          <w:rFonts w:hint="eastAsia"/>
          <w:sz w:val="24"/>
        </w:rPr>
        <w:t>关键信息</w:t>
      </w:r>
    </w:p>
    <w:p w:rsidR="00044838" w:rsidRDefault="00242829">
      <w:pPr>
        <w:ind w:leftChars="300" w:left="630" w:firstLineChars="300" w:firstLine="630"/>
        <w:rPr>
          <w:rFonts w:ascii="宋体" w:hAnsi="宋体"/>
          <w:szCs w:val="21"/>
        </w:rPr>
      </w:pPr>
      <w:r>
        <w:rPr>
          <w:rFonts w:ascii="宋体" w:hAnsi="宋体" w:hint="eastAsia"/>
          <w:szCs w:val="21"/>
        </w:rPr>
        <w:t>第一章  招标公告</w:t>
      </w:r>
    </w:p>
    <w:p w:rsidR="00044838" w:rsidRDefault="00242829">
      <w:pPr>
        <w:ind w:leftChars="300" w:left="630" w:firstLineChars="300" w:firstLine="630"/>
        <w:rPr>
          <w:rFonts w:ascii="宋体" w:hAnsi="宋体"/>
          <w:szCs w:val="21"/>
        </w:rPr>
      </w:pPr>
      <w:r>
        <w:rPr>
          <w:rFonts w:ascii="宋体" w:hAnsi="宋体" w:hint="eastAsia"/>
          <w:szCs w:val="21"/>
        </w:rPr>
        <w:t>第二章  招标项目需求</w:t>
      </w:r>
    </w:p>
    <w:p w:rsidR="00044838" w:rsidRDefault="00242829">
      <w:pPr>
        <w:ind w:leftChars="300" w:left="630" w:firstLineChars="300" w:firstLine="630"/>
        <w:rPr>
          <w:rFonts w:ascii="宋体" w:hAnsi="宋体"/>
          <w:szCs w:val="21"/>
        </w:rPr>
      </w:pPr>
      <w:r>
        <w:rPr>
          <w:rFonts w:ascii="宋体" w:hAnsi="宋体" w:hint="eastAsia"/>
          <w:szCs w:val="21"/>
        </w:rPr>
        <w:t>第三章  投标文件格式、附件</w:t>
      </w:r>
    </w:p>
    <w:p w:rsidR="00044838" w:rsidRDefault="00242829">
      <w:pPr>
        <w:ind w:leftChars="300" w:left="630" w:firstLineChars="300" w:firstLine="630"/>
        <w:rPr>
          <w:rFonts w:ascii="宋体" w:hAnsi="宋体"/>
          <w:szCs w:val="21"/>
        </w:rPr>
      </w:pPr>
      <w:r>
        <w:rPr>
          <w:rFonts w:ascii="宋体" w:hAnsi="宋体" w:hint="eastAsia"/>
          <w:szCs w:val="21"/>
        </w:rPr>
        <w:t>第四章  合同条款及格式</w:t>
      </w:r>
    </w:p>
    <w:p w:rsidR="00044838" w:rsidRDefault="00242829">
      <w:pPr>
        <w:ind w:leftChars="300" w:left="630" w:firstLineChars="300" w:firstLine="630"/>
        <w:rPr>
          <w:rFonts w:ascii="宋体" w:hAnsi="宋体"/>
          <w:szCs w:val="21"/>
        </w:rPr>
      </w:pPr>
      <w:r>
        <w:rPr>
          <w:rFonts w:ascii="宋体" w:hAnsi="宋体" w:hint="eastAsia"/>
          <w:szCs w:val="21"/>
        </w:rPr>
        <w:t>第五章  政府采购履约异常情况反馈表</w:t>
      </w:r>
    </w:p>
    <w:p w:rsidR="00044838" w:rsidRDefault="00044838">
      <w:pPr>
        <w:rPr>
          <w:b/>
          <w:sz w:val="24"/>
        </w:rPr>
      </w:pPr>
    </w:p>
    <w:p w:rsidR="00044838" w:rsidRDefault="00242829">
      <w:pPr>
        <w:rPr>
          <w:b/>
          <w:sz w:val="24"/>
        </w:rPr>
      </w:pPr>
      <w:r>
        <w:rPr>
          <w:rFonts w:hint="eastAsia"/>
          <w:b/>
          <w:sz w:val="24"/>
        </w:rPr>
        <w:t>第二册</w:t>
      </w:r>
      <w:r>
        <w:rPr>
          <w:rFonts w:hint="eastAsia"/>
          <w:b/>
          <w:sz w:val="24"/>
        </w:rPr>
        <w:t xml:space="preserve">  </w:t>
      </w:r>
      <w:r>
        <w:rPr>
          <w:rFonts w:hint="eastAsia"/>
          <w:b/>
          <w:sz w:val="24"/>
        </w:rPr>
        <w:t>通用条款</w:t>
      </w:r>
    </w:p>
    <w:p w:rsidR="00044838" w:rsidRDefault="002428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044838" w:rsidRDefault="002428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044838" w:rsidRDefault="002428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044838" w:rsidRDefault="002428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044838" w:rsidRDefault="002428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044838" w:rsidRDefault="002428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044838" w:rsidRDefault="002428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044838" w:rsidRDefault="002428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044838" w:rsidRDefault="002428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044838" w:rsidRDefault="002428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044838" w:rsidRDefault="002428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044838" w:rsidRDefault="00044838">
      <w:pPr>
        <w:rPr>
          <w:sz w:val="24"/>
        </w:rPr>
      </w:pPr>
    </w:p>
    <w:p w:rsidR="00044838" w:rsidRDefault="00242829">
      <w:pPr>
        <w:pStyle w:val="10"/>
      </w:pPr>
      <w:r>
        <w:rPr>
          <w:sz w:val="24"/>
        </w:rPr>
        <w:br w:type="page"/>
      </w:r>
      <w:bookmarkStart w:id="4" w:name="bt其他资料由投标人自定"/>
      <w:bookmarkStart w:id="5" w:name="bt开标一览表"/>
      <w:bookmarkStart w:id="6" w:name="bt合同格式"/>
      <w:bookmarkStart w:id="7" w:name="合同格式"/>
      <w:bookmarkStart w:id="8" w:name="bt投标文件签署授权委托书"/>
      <w:bookmarkStart w:id="9" w:name="bt商务标投标文件格式"/>
      <w:bookmarkStart w:id="10" w:name="bt投标报价汇总表"/>
      <w:bookmarkStart w:id="11" w:name="bt投标人情况介绍"/>
      <w:bookmarkStart w:id="12" w:name="bt项目管理班子配备情况"/>
      <w:bookmarkStart w:id="13" w:name="bt投标函"/>
      <w:bookmarkStart w:id="14" w:name="bt技术标投标文件格式"/>
      <w:bookmarkStart w:id="15" w:name="bt投标人须知"/>
      <w:bookmarkStart w:id="16" w:name="bt说明"/>
      <w:bookmarkStart w:id="17" w:name="bt合同条款"/>
      <w:bookmarkStart w:id="18" w:name="bt合同条款及格式"/>
      <w:bookmarkStart w:id="19" w:name="bt本工程承诺书"/>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044838" w:rsidRDefault="00242829">
      <w:pPr>
        <w:pStyle w:val="20"/>
        <w:rPr>
          <w:sz w:val="32"/>
          <w:szCs w:val="32"/>
        </w:rPr>
      </w:pPr>
      <w:r>
        <w:rPr>
          <w:rFonts w:hint="eastAsia"/>
          <w:sz w:val="32"/>
          <w:szCs w:val="32"/>
        </w:rPr>
        <w:t>第一章  招标公告</w:t>
      </w:r>
    </w:p>
    <w:p w:rsidR="00044838" w:rsidRDefault="0024282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Cs w:val="21"/>
          <w:u w:val="single"/>
        </w:rPr>
        <w:t>信号</w:t>
      </w:r>
      <w:r>
        <w:rPr>
          <w:rFonts w:ascii="宋体" w:hAnsi="宋体" w:cs="宋体" w:hint="eastAsia"/>
          <w:color w:val="FF0000"/>
          <w:kern w:val="0"/>
          <w:sz w:val="24"/>
          <w:u w:val="single"/>
        </w:rPr>
        <w:t>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044838" w:rsidRDefault="00044838">
      <w:pPr>
        <w:ind w:firstLineChars="200" w:firstLine="420"/>
        <w:rPr>
          <w:rFonts w:ascii="宋体" w:hAnsi="宋体" w:cs="宋体"/>
          <w:kern w:val="0"/>
          <w:szCs w:val="21"/>
        </w:rPr>
      </w:pPr>
    </w:p>
    <w:p w:rsidR="00044838" w:rsidRDefault="0024282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SZUCG20200677EQ</w:t>
      </w:r>
    </w:p>
    <w:p w:rsidR="00044838" w:rsidRDefault="0024282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信号分析仪</w:t>
      </w:r>
    </w:p>
    <w:p w:rsidR="00044838" w:rsidRDefault="00242829">
      <w:pPr>
        <w:rPr>
          <w:rFonts w:ascii="宋体" w:hAnsi="宋体" w:cs="宋体"/>
          <w:kern w:val="0"/>
          <w:szCs w:val="21"/>
        </w:rPr>
      </w:pPr>
      <w:r>
        <w:rPr>
          <w:rFonts w:ascii="宋体" w:hAnsi="宋体" w:cs="宋体" w:hint="eastAsia"/>
          <w:kern w:val="0"/>
          <w:szCs w:val="21"/>
        </w:rPr>
        <w:t>三、项目概况：</w:t>
      </w:r>
    </w:p>
    <w:p w:rsidR="00044838" w:rsidRDefault="00242829">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044838" w:rsidRDefault="00242829">
      <w:pPr>
        <w:ind w:firstLineChars="200" w:firstLine="420"/>
        <w:rPr>
          <w:rFonts w:ascii="宋体" w:hAnsi="宋体" w:cs="宋体"/>
          <w:kern w:val="0"/>
          <w:szCs w:val="21"/>
        </w:rPr>
      </w:pPr>
      <w:r>
        <w:rPr>
          <w:rFonts w:ascii="宋体" w:hAnsi="宋体" w:cs="宋体"/>
          <w:kern w:val="0"/>
          <w:szCs w:val="21"/>
        </w:rPr>
        <w:t xml:space="preserve">    </w:t>
      </w:r>
    </w:p>
    <w:p w:rsidR="00044838" w:rsidRDefault="00242829">
      <w:pPr>
        <w:rPr>
          <w:rFonts w:ascii="宋体" w:hAnsi="宋体" w:cs="宋体"/>
          <w:kern w:val="0"/>
          <w:szCs w:val="21"/>
        </w:rPr>
      </w:pPr>
      <w:r>
        <w:rPr>
          <w:rFonts w:ascii="宋体" w:hAnsi="宋体" w:cs="宋体" w:hint="eastAsia"/>
          <w:kern w:val="0"/>
          <w:szCs w:val="21"/>
        </w:rPr>
        <w:t>四、投标人资格要求：</w:t>
      </w:r>
    </w:p>
    <w:p w:rsidR="00044838" w:rsidRDefault="00242829">
      <w:pPr>
        <w:ind w:firstLineChars="200" w:firstLine="420"/>
        <w:rPr>
          <w:rFonts w:ascii="宋体" w:hAnsi="宋体" w:cs="宋体"/>
          <w:kern w:val="0"/>
          <w:szCs w:val="21"/>
        </w:rPr>
      </w:pPr>
      <w:r>
        <w:rPr>
          <w:rFonts w:ascii="宋体" w:hAnsi="宋体" w:cs="宋体"/>
          <w:kern w:val="0"/>
          <w:szCs w:val="21"/>
        </w:rPr>
        <w:t xml:space="preserve">      </w:t>
      </w:r>
    </w:p>
    <w:p w:rsidR="00044838" w:rsidRDefault="0024282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044838" w:rsidRDefault="0024282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044838" w:rsidRDefault="0024282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044838" w:rsidRDefault="00242829">
      <w:pPr>
        <w:ind w:firstLine="420"/>
        <w:rPr>
          <w:rFonts w:ascii="宋体" w:hAnsi="宋体" w:cs="宋体"/>
          <w:kern w:val="0"/>
          <w:szCs w:val="21"/>
        </w:rPr>
      </w:pPr>
      <w:r>
        <w:rPr>
          <w:rFonts w:ascii="宋体" w:hAnsi="宋体" w:cs="宋体" w:hint="eastAsia"/>
          <w:kern w:val="0"/>
          <w:szCs w:val="21"/>
        </w:rPr>
        <w:t>4.本项目接受投标人选用</w:t>
      </w:r>
      <w:r>
        <w:rPr>
          <w:rFonts w:ascii="宋体" w:hAnsi="宋体" w:cs="宋体" w:hint="eastAsia"/>
          <w:b/>
          <w:color w:val="FF0000"/>
          <w:kern w:val="0"/>
          <w:szCs w:val="21"/>
        </w:rPr>
        <w:t>进口</w:t>
      </w:r>
      <w:r>
        <w:rPr>
          <w:rFonts w:ascii="宋体" w:hAnsi="宋体" w:cs="宋体" w:hint="eastAsia"/>
          <w:kern w:val="0"/>
          <w:szCs w:val="21"/>
        </w:rPr>
        <w:t>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044838" w:rsidRDefault="0024282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044838" w:rsidRDefault="0024282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044838" w:rsidRDefault="00044838">
      <w:pPr>
        <w:rPr>
          <w:rFonts w:ascii="宋体" w:hAnsi="宋体" w:cs="宋体"/>
          <w:kern w:val="0"/>
          <w:szCs w:val="21"/>
        </w:rPr>
      </w:pPr>
    </w:p>
    <w:p w:rsidR="00044838" w:rsidRDefault="0024282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044838" w:rsidRDefault="00044838">
      <w:pPr>
        <w:ind w:firstLineChars="200" w:firstLine="420"/>
        <w:rPr>
          <w:rFonts w:ascii="宋体" w:hAnsi="宋体" w:cs="宋体"/>
          <w:kern w:val="0"/>
          <w:szCs w:val="21"/>
        </w:rPr>
      </w:pPr>
    </w:p>
    <w:p w:rsidR="00044838" w:rsidRDefault="00242829">
      <w:pPr>
        <w:rPr>
          <w:rFonts w:ascii="宋体" w:hAnsi="宋体" w:cs="宋体"/>
          <w:kern w:val="0"/>
          <w:szCs w:val="21"/>
        </w:rPr>
      </w:pPr>
      <w:r>
        <w:rPr>
          <w:rFonts w:ascii="宋体" w:hAnsi="宋体" w:cs="宋体" w:hint="eastAsia"/>
          <w:kern w:val="0"/>
          <w:szCs w:val="21"/>
        </w:rPr>
        <w:t>六、投标与开标注意事项：</w:t>
      </w:r>
    </w:p>
    <w:p w:rsidR="00044838" w:rsidRDefault="0024282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044838" w:rsidRDefault="0024282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044838" w:rsidRDefault="0024282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A85C93">
        <w:rPr>
          <w:rFonts w:ascii="宋体" w:hAnsi="宋体" w:cs="宋体" w:hint="eastAsia"/>
          <w:kern w:val="0"/>
          <w:szCs w:val="21"/>
        </w:rPr>
        <w:t>09</w:t>
      </w:r>
      <w:r>
        <w:rPr>
          <w:rFonts w:ascii="宋体" w:hAnsi="宋体" w:cs="宋体" w:hint="eastAsia"/>
          <w:kern w:val="0"/>
          <w:szCs w:val="21"/>
        </w:rPr>
        <w:t>月</w:t>
      </w:r>
      <w:r w:rsidR="00A85C93">
        <w:rPr>
          <w:rFonts w:ascii="宋体" w:hAnsi="宋体" w:cs="宋体" w:hint="eastAsia"/>
          <w:kern w:val="0"/>
          <w:szCs w:val="21"/>
        </w:rPr>
        <w:t>28</w:t>
      </w:r>
      <w:r>
        <w:rPr>
          <w:rFonts w:ascii="宋体" w:hAnsi="宋体" w:cs="宋体" w:hint="eastAsia"/>
          <w:kern w:val="0"/>
          <w:szCs w:val="21"/>
        </w:rPr>
        <w:t>日起至2020年</w:t>
      </w:r>
      <w:r w:rsidR="00A85C93">
        <w:rPr>
          <w:rFonts w:ascii="宋体" w:hAnsi="宋体" w:cs="宋体" w:hint="eastAsia"/>
          <w:kern w:val="0"/>
          <w:szCs w:val="21"/>
        </w:rPr>
        <w:t>1</w:t>
      </w:r>
      <w:r w:rsidR="00A85C93">
        <w:rPr>
          <w:rFonts w:ascii="宋体" w:hAnsi="宋体" w:cs="宋体"/>
          <w:kern w:val="0"/>
          <w:szCs w:val="21"/>
        </w:rPr>
        <w:t>0</w:t>
      </w:r>
      <w:r>
        <w:rPr>
          <w:rFonts w:ascii="宋体" w:hAnsi="宋体" w:cs="宋体" w:hint="eastAsia"/>
          <w:kern w:val="0"/>
          <w:szCs w:val="21"/>
        </w:rPr>
        <w:t>月</w:t>
      </w:r>
      <w:r w:rsidR="00A85C93">
        <w:rPr>
          <w:rFonts w:ascii="宋体" w:hAnsi="宋体" w:cs="宋体" w:hint="eastAsia"/>
          <w:kern w:val="0"/>
          <w:szCs w:val="21"/>
        </w:rPr>
        <w:t>12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044838" w:rsidRDefault="0024282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044838" w:rsidRDefault="00242829">
      <w:pPr>
        <w:ind w:firstLineChars="400" w:firstLine="840"/>
        <w:rPr>
          <w:rFonts w:ascii="宋体" w:hAnsi="宋体" w:cs="宋体"/>
          <w:kern w:val="0"/>
          <w:szCs w:val="21"/>
        </w:rPr>
      </w:pPr>
      <w:r>
        <w:rPr>
          <w:rFonts w:ascii="宋体" w:hAnsi="宋体" w:cs="宋体" w:hint="eastAsia"/>
          <w:kern w:val="0"/>
          <w:szCs w:val="21"/>
        </w:rPr>
        <w:t>户名：深圳大学</w:t>
      </w:r>
    </w:p>
    <w:p w:rsidR="00044838" w:rsidRDefault="00242829">
      <w:pPr>
        <w:ind w:firstLineChars="400" w:firstLine="840"/>
        <w:rPr>
          <w:rFonts w:ascii="宋体" w:hAnsi="宋体" w:cs="宋体"/>
          <w:kern w:val="0"/>
          <w:szCs w:val="21"/>
        </w:rPr>
      </w:pPr>
      <w:r>
        <w:rPr>
          <w:rFonts w:ascii="宋体" w:hAnsi="宋体" w:cs="宋体" w:hint="eastAsia"/>
          <w:kern w:val="0"/>
          <w:szCs w:val="21"/>
        </w:rPr>
        <w:t>账号：7549 6835 0439</w:t>
      </w:r>
    </w:p>
    <w:p w:rsidR="00044838" w:rsidRDefault="0024282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044838" w:rsidRDefault="0024282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044838" w:rsidRDefault="0024282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rsidR="00044838" w:rsidRDefault="0024282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044838" w:rsidRDefault="0024282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044838" w:rsidRDefault="00242829">
      <w:pPr>
        <w:ind w:firstLineChars="400" w:firstLine="840"/>
        <w:rPr>
          <w:rFonts w:ascii="宋体" w:hAnsi="宋体" w:cs="宋体"/>
          <w:kern w:val="0"/>
          <w:szCs w:val="21"/>
        </w:rPr>
      </w:pPr>
      <w:r>
        <w:rPr>
          <w:rFonts w:ascii="宋体" w:hAnsi="宋体" w:cs="宋体" w:hint="eastAsia"/>
          <w:kern w:val="0"/>
          <w:szCs w:val="21"/>
        </w:rPr>
        <w:t>所有投标文件应于</w:t>
      </w:r>
      <w:r w:rsidRPr="00865EC6">
        <w:rPr>
          <w:rFonts w:ascii="宋体" w:hAnsi="宋体" w:cs="宋体" w:hint="eastAsia"/>
          <w:color w:val="FF0000"/>
          <w:kern w:val="0"/>
          <w:szCs w:val="21"/>
        </w:rPr>
        <w:t>2020年</w:t>
      </w:r>
      <w:r w:rsidR="00865EC6" w:rsidRPr="00865EC6">
        <w:rPr>
          <w:rFonts w:ascii="宋体" w:hAnsi="宋体" w:cs="宋体" w:hint="eastAsia"/>
          <w:color w:val="FF0000"/>
          <w:kern w:val="0"/>
          <w:szCs w:val="21"/>
        </w:rPr>
        <w:t>10</w:t>
      </w:r>
      <w:r w:rsidRPr="00865EC6">
        <w:rPr>
          <w:rFonts w:ascii="宋体" w:hAnsi="宋体" w:cs="宋体" w:hint="eastAsia"/>
          <w:color w:val="FF0000"/>
          <w:kern w:val="0"/>
          <w:szCs w:val="21"/>
        </w:rPr>
        <w:t>月</w:t>
      </w:r>
      <w:r w:rsidR="00865EC6" w:rsidRPr="00865EC6">
        <w:rPr>
          <w:rFonts w:ascii="宋体" w:hAnsi="宋体" w:cs="宋体" w:hint="eastAsia"/>
          <w:color w:val="FF0000"/>
          <w:kern w:val="0"/>
          <w:szCs w:val="21"/>
        </w:rPr>
        <w:t>13</w:t>
      </w:r>
      <w:r w:rsidRPr="00865EC6">
        <w:rPr>
          <w:rFonts w:ascii="宋体" w:hAnsi="宋体" w:cs="宋体" w:hint="eastAsia"/>
          <w:color w:val="FF0000"/>
          <w:kern w:val="0"/>
          <w:szCs w:val="21"/>
        </w:rPr>
        <w:t xml:space="preserve">日 </w:t>
      </w:r>
      <w:r w:rsidRPr="00865EC6">
        <w:rPr>
          <w:rFonts w:ascii="宋体" w:hAnsi="宋体" w:cs="宋体"/>
          <w:b/>
          <w:color w:val="FF0000"/>
          <w:kern w:val="0"/>
          <w:szCs w:val="21"/>
        </w:rPr>
        <w:t>09</w:t>
      </w:r>
      <w:r w:rsidRPr="00865EC6">
        <w:rPr>
          <w:rFonts w:ascii="宋体" w:hAnsi="宋体" w:cs="宋体" w:hint="eastAsia"/>
          <w:b/>
          <w:color w:val="FF0000"/>
          <w:kern w:val="0"/>
          <w:szCs w:val="21"/>
        </w:rPr>
        <w:t>：</w:t>
      </w:r>
      <w:r w:rsidRPr="00865EC6">
        <w:rPr>
          <w:rFonts w:ascii="宋体" w:hAnsi="宋体" w:cs="宋体"/>
          <w:b/>
          <w:color w:val="FF0000"/>
          <w:kern w:val="0"/>
          <w:szCs w:val="21"/>
        </w:rPr>
        <w:t>30</w:t>
      </w:r>
      <w:r w:rsidRPr="00865EC6">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044838" w:rsidRDefault="0024282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044838" w:rsidRDefault="0024282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044838" w:rsidRDefault="0024282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044838" w:rsidRDefault="0024282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044838" w:rsidRDefault="0024282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044838" w:rsidRDefault="00242829">
      <w:pPr>
        <w:ind w:firstLineChars="400" w:firstLine="840"/>
        <w:rPr>
          <w:rFonts w:ascii="宋体" w:hAnsi="宋体" w:cs="宋体"/>
          <w:kern w:val="0"/>
          <w:szCs w:val="21"/>
        </w:rPr>
      </w:pPr>
      <w:r>
        <w:rPr>
          <w:rFonts w:ascii="宋体" w:hAnsi="宋体" w:cs="宋体" w:hint="eastAsia"/>
          <w:kern w:val="0"/>
          <w:szCs w:val="21"/>
        </w:rPr>
        <w:t>定于</w:t>
      </w:r>
      <w:r w:rsidR="00865EC6" w:rsidRPr="00865EC6">
        <w:rPr>
          <w:rFonts w:ascii="宋体" w:hAnsi="宋体" w:cs="宋体" w:hint="eastAsia"/>
          <w:color w:val="FF0000"/>
          <w:kern w:val="0"/>
          <w:szCs w:val="21"/>
        </w:rPr>
        <w:t xml:space="preserve">2020年10月13日 </w:t>
      </w:r>
      <w:r w:rsidR="00865EC6" w:rsidRPr="00865EC6">
        <w:rPr>
          <w:rFonts w:ascii="宋体" w:hAnsi="宋体" w:cs="宋体"/>
          <w:b/>
          <w:color w:val="FF0000"/>
          <w:kern w:val="0"/>
          <w:szCs w:val="21"/>
        </w:rPr>
        <w:t>09</w:t>
      </w:r>
      <w:r w:rsidR="00865EC6" w:rsidRPr="00865EC6">
        <w:rPr>
          <w:rFonts w:ascii="宋体" w:hAnsi="宋体" w:cs="宋体" w:hint="eastAsia"/>
          <w:b/>
          <w:color w:val="FF0000"/>
          <w:kern w:val="0"/>
          <w:szCs w:val="21"/>
        </w:rPr>
        <w:t>：</w:t>
      </w:r>
      <w:r w:rsidR="00865EC6" w:rsidRPr="00865EC6">
        <w:rPr>
          <w:rFonts w:ascii="宋体" w:hAnsi="宋体" w:cs="宋体"/>
          <w:b/>
          <w:color w:val="FF0000"/>
          <w:kern w:val="0"/>
          <w:szCs w:val="21"/>
        </w:rPr>
        <w:t>30</w:t>
      </w:r>
      <w:r w:rsidR="00865EC6" w:rsidRPr="00865EC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044838" w:rsidRDefault="0024282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044838" w:rsidRDefault="00044838">
      <w:pPr>
        <w:rPr>
          <w:rFonts w:ascii="宋体" w:hAnsi="宋体" w:cs="宋体"/>
          <w:kern w:val="0"/>
          <w:szCs w:val="21"/>
        </w:rPr>
      </w:pPr>
    </w:p>
    <w:p w:rsidR="00044838" w:rsidRDefault="00242829">
      <w:pPr>
        <w:rPr>
          <w:rFonts w:ascii="宋体" w:hAnsi="宋体" w:cs="宋体"/>
          <w:kern w:val="0"/>
          <w:szCs w:val="21"/>
        </w:rPr>
      </w:pPr>
      <w:r>
        <w:rPr>
          <w:rFonts w:ascii="宋体" w:hAnsi="宋体" w:cs="宋体" w:hint="eastAsia"/>
          <w:kern w:val="0"/>
          <w:szCs w:val="21"/>
        </w:rPr>
        <w:t>七、重要提示：</w:t>
      </w:r>
    </w:p>
    <w:p w:rsidR="00044838" w:rsidRDefault="0024282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044838" w:rsidRDefault="0024282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044838" w:rsidRDefault="00242829">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044838" w:rsidRDefault="00044838">
      <w:pPr>
        <w:ind w:firstLineChars="200" w:firstLine="420"/>
        <w:rPr>
          <w:rFonts w:ascii="宋体" w:hAnsi="宋体" w:cs="宋体"/>
          <w:kern w:val="0"/>
          <w:szCs w:val="21"/>
        </w:rPr>
      </w:pPr>
    </w:p>
    <w:p w:rsidR="00044838" w:rsidRDefault="00242829">
      <w:pPr>
        <w:rPr>
          <w:rFonts w:ascii="宋体" w:hAnsi="宋体" w:cs="宋体"/>
          <w:kern w:val="0"/>
          <w:szCs w:val="21"/>
        </w:rPr>
      </w:pPr>
      <w:r>
        <w:rPr>
          <w:rFonts w:ascii="宋体" w:hAnsi="宋体" w:cs="宋体" w:hint="eastAsia"/>
          <w:kern w:val="0"/>
          <w:szCs w:val="21"/>
        </w:rPr>
        <w:t>八、联系方式：</w:t>
      </w:r>
    </w:p>
    <w:p w:rsidR="00044838" w:rsidRDefault="0024282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044838" w:rsidRDefault="0024282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044838" w:rsidRDefault="00242829">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044838" w:rsidRDefault="00044838">
      <w:pPr>
        <w:widowControl/>
        <w:jc w:val="left"/>
        <w:rPr>
          <w:rFonts w:ascii="宋体" w:hAnsi="宋体" w:cs="宋体"/>
          <w:kern w:val="0"/>
          <w:szCs w:val="21"/>
        </w:rPr>
      </w:pPr>
    </w:p>
    <w:p w:rsidR="00044838" w:rsidRDefault="00242829">
      <w:pPr>
        <w:widowControl/>
        <w:jc w:val="left"/>
        <w:rPr>
          <w:rFonts w:ascii="宋体" w:hAnsi="宋体" w:cs="宋体"/>
          <w:kern w:val="0"/>
          <w:szCs w:val="21"/>
        </w:rPr>
      </w:pPr>
      <w:r>
        <w:rPr>
          <w:rFonts w:ascii="宋体" w:hAnsi="宋体" w:cs="宋体" w:hint="eastAsia"/>
          <w:kern w:val="0"/>
          <w:szCs w:val="21"/>
        </w:rPr>
        <w:t>九、公告期限：</w:t>
      </w:r>
    </w:p>
    <w:p w:rsidR="00044838" w:rsidRDefault="0024282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865EC6">
        <w:rPr>
          <w:rFonts w:ascii="宋体" w:hAnsi="宋体" w:cs="宋体" w:hint="eastAsia"/>
          <w:kern w:val="0"/>
          <w:szCs w:val="21"/>
        </w:rPr>
        <w:t>09</w:t>
      </w:r>
      <w:r>
        <w:rPr>
          <w:rFonts w:ascii="宋体" w:hAnsi="宋体" w:cs="宋体" w:hint="eastAsia"/>
          <w:kern w:val="0"/>
          <w:szCs w:val="21"/>
        </w:rPr>
        <w:t>月</w:t>
      </w:r>
      <w:r w:rsidR="00865EC6">
        <w:rPr>
          <w:rFonts w:ascii="宋体" w:hAnsi="宋体" w:cs="宋体" w:hint="eastAsia"/>
          <w:kern w:val="0"/>
          <w:szCs w:val="21"/>
        </w:rPr>
        <w:t>29</w:t>
      </w:r>
      <w:r>
        <w:rPr>
          <w:rFonts w:ascii="宋体" w:hAnsi="宋体" w:cs="宋体" w:hint="eastAsia"/>
          <w:kern w:val="0"/>
          <w:szCs w:val="21"/>
        </w:rPr>
        <w:t>日至2020年</w:t>
      </w:r>
      <w:r w:rsidR="00865EC6">
        <w:rPr>
          <w:rFonts w:ascii="宋体" w:hAnsi="宋体" w:cs="宋体" w:hint="eastAsia"/>
          <w:kern w:val="0"/>
          <w:szCs w:val="21"/>
        </w:rPr>
        <w:t>10</w:t>
      </w:r>
      <w:r>
        <w:rPr>
          <w:rFonts w:ascii="宋体" w:hAnsi="宋体" w:cs="宋体" w:hint="eastAsia"/>
          <w:kern w:val="0"/>
          <w:szCs w:val="21"/>
        </w:rPr>
        <w:t>月</w:t>
      </w:r>
      <w:r w:rsidR="00865EC6">
        <w:rPr>
          <w:rFonts w:ascii="宋体" w:hAnsi="宋体" w:cs="宋体" w:hint="eastAsia"/>
          <w:kern w:val="0"/>
          <w:szCs w:val="21"/>
        </w:rPr>
        <w:t>12</w:t>
      </w:r>
      <w:r>
        <w:rPr>
          <w:rFonts w:ascii="宋体" w:hAnsi="宋体" w:cs="宋体" w:hint="eastAsia"/>
          <w:kern w:val="0"/>
          <w:szCs w:val="21"/>
        </w:rPr>
        <w:t>日止。</w:t>
      </w:r>
    </w:p>
    <w:p w:rsidR="00044838" w:rsidRDefault="00044838">
      <w:pPr>
        <w:ind w:firstLineChars="350" w:firstLine="735"/>
        <w:rPr>
          <w:rFonts w:ascii="宋体" w:hAnsi="宋体" w:cs="宋体"/>
          <w:kern w:val="0"/>
          <w:szCs w:val="21"/>
        </w:rPr>
      </w:pPr>
    </w:p>
    <w:p w:rsidR="00044838" w:rsidRDefault="0024282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044838" w:rsidRDefault="00242829">
      <w:pPr>
        <w:ind w:firstLineChars="350" w:firstLine="738"/>
        <w:jc w:val="right"/>
        <w:rPr>
          <w:rFonts w:ascii="宋体" w:hAnsi="宋体" w:cs="宋体"/>
          <w:b/>
          <w:kern w:val="0"/>
          <w:szCs w:val="21"/>
        </w:rPr>
      </w:pPr>
      <w:r>
        <w:rPr>
          <w:rFonts w:ascii="宋体" w:hAnsi="宋体" w:cs="宋体" w:hint="eastAsia"/>
          <w:b/>
          <w:kern w:val="0"/>
          <w:szCs w:val="21"/>
        </w:rPr>
        <w:t>2020年</w:t>
      </w:r>
      <w:r w:rsidR="00865EC6">
        <w:rPr>
          <w:rFonts w:ascii="宋体" w:hAnsi="宋体" w:cs="宋体" w:hint="eastAsia"/>
          <w:b/>
          <w:kern w:val="0"/>
          <w:szCs w:val="21"/>
        </w:rPr>
        <w:t>09</w:t>
      </w:r>
      <w:r>
        <w:rPr>
          <w:rFonts w:ascii="宋体" w:hAnsi="宋体" w:cs="宋体" w:hint="eastAsia"/>
          <w:b/>
          <w:kern w:val="0"/>
          <w:szCs w:val="21"/>
        </w:rPr>
        <w:t>月</w:t>
      </w:r>
      <w:r w:rsidR="00865EC6">
        <w:rPr>
          <w:rFonts w:ascii="宋体" w:hAnsi="宋体" w:cs="宋体" w:hint="eastAsia"/>
          <w:b/>
          <w:kern w:val="0"/>
          <w:szCs w:val="21"/>
        </w:rPr>
        <w:t>28</w:t>
      </w:r>
      <w:r>
        <w:rPr>
          <w:rFonts w:ascii="宋体" w:hAnsi="宋体" w:cs="宋体" w:hint="eastAsia"/>
          <w:b/>
          <w:kern w:val="0"/>
          <w:szCs w:val="21"/>
        </w:rPr>
        <w:t>日</w:t>
      </w:r>
    </w:p>
    <w:p w:rsidR="00044838" w:rsidRDefault="00044838">
      <w:pPr>
        <w:ind w:firstLineChars="350" w:firstLine="738"/>
        <w:jc w:val="right"/>
        <w:rPr>
          <w:rFonts w:ascii="宋体" w:hAnsi="宋体" w:cs="宋体"/>
          <w:b/>
          <w:kern w:val="0"/>
          <w:szCs w:val="21"/>
        </w:rPr>
      </w:pPr>
    </w:p>
    <w:p w:rsidR="00044838" w:rsidRDefault="00044838">
      <w:pPr>
        <w:ind w:firstLineChars="350" w:firstLine="738"/>
        <w:jc w:val="right"/>
        <w:rPr>
          <w:rFonts w:ascii="宋体" w:hAnsi="宋体" w:cs="宋体"/>
          <w:b/>
          <w:kern w:val="0"/>
          <w:szCs w:val="21"/>
        </w:rPr>
      </w:pPr>
    </w:p>
    <w:p w:rsidR="00044838" w:rsidRDefault="00044838">
      <w:pPr>
        <w:ind w:firstLineChars="350" w:firstLine="738"/>
        <w:jc w:val="right"/>
        <w:rPr>
          <w:rFonts w:ascii="宋体" w:hAnsi="宋体" w:cs="宋体"/>
          <w:b/>
          <w:kern w:val="0"/>
          <w:szCs w:val="21"/>
        </w:rPr>
      </w:pPr>
    </w:p>
    <w:p w:rsidR="00044838" w:rsidRDefault="00044838">
      <w:pPr>
        <w:ind w:firstLineChars="350" w:firstLine="738"/>
        <w:jc w:val="right"/>
        <w:rPr>
          <w:rFonts w:ascii="宋体" w:hAnsi="宋体" w:cs="宋体"/>
          <w:b/>
          <w:kern w:val="0"/>
          <w:szCs w:val="21"/>
        </w:rPr>
      </w:pPr>
    </w:p>
    <w:p w:rsidR="00044838" w:rsidRDefault="00044838">
      <w:pPr>
        <w:ind w:firstLineChars="350" w:firstLine="738"/>
        <w:jc w:val="right"/>
        <w:rPr>
          <w:rFonts w:ascii="宋体" w:hAnsi="宋体" w:cs="宋体"/>
          <w:b/>
          <w:kern w:val="0"/>
          <w:szCs w:val="21"/>
        </w:rPr>
      </w:pPr>
    </w:p>
    <w:p w:rsidR="00044838" w:rsidRDefault="00044838">
      <w:pPr>
        <w:ind w:firstLineChars="350" w:firstLine="738"/>
        <w:jc w:val="right"/>
        <w:rPr>
          <w:rFonts w:ascii="宋体" w:hAnsi="宋体" w:cs="宋体"/>
          <w:b/>
          <w:kern w:val="0"/>
          <w:szCs w:val="21"/>
        </w:rPr>
      </w:pPr>
    </w:p>
    <w:p w:rsidR="00044838" w:rsidRDefault="00044838">
      <w:pPr>
        <w:ind w:firstLineChars="350" w:firstLine="738"/>
        <w:jc w:val="right"/>
        <w:rPr>
          <w:rFonts w:ascii="宋体" w:hAnsi="宋体" w:cs="宋体"/>
          <w:b/>
          <w:kern w:val="0"/>
          <w:szCs w:val="21"/>
        </w:rPr>
      </w:pPr>
    </w:p>
    <w:p w:rsidR="00044838" w:rsidRDefault="00044838">
      <w:pPr>
        <w:ind w:firstLineChars="350" w:firstLine="738"/>
        <w:jc w:val="right"/>
        <w:rPr>
          <w:rFonts w:ascii="宋体" w:hAnsi="宋体" w:cs="宋体"/>
          <w:b/>
          <w:kern w:val="0"/>
          <w:szCs w:val="21"/>
        </w:rPr>
      </w:pPr>
    </w:p>
    <w:p w:rsidR="00044838" w:rsidRDefault="00242829">
      <w:pPr>
        <w:pStyle w:val="20"/>
        <w:rPr>
          <w:b w:val="0"/>
          <w:sz w:val="32"/>
          <w:szCs w:val="32"/>
        </w:rPr>
      </w:pPr>
      <w:r>
        <w:rPr>
          <w:rFonts w:hint="eastAsia"/>
          <w:b w:val="0"/>
          <w:sz w:val="32"/>
          <w:szCs w:val="32"/>
        </w:rPr>
        <w:lastRenderedPageBreak/>
        <w:t>第二章  项目需求</w:t>
      </w:r>
    </w:p>
    <w:p w:rsidR="00044838" w:rsidRDefault="00242829">
      <w:pPr>
        <w:pStyle w:val="20"/>
        <w:spacing w:beforeLines="50" w:before="120" w:afterLines="50" w:after="120"/>
        <w:rPr>
          <w:b w:val="0"/>
          <w:sz w:val="28"/>
          <w:szCs w:val="28"/>
        </w:rPr>
      </w:pPr>
      <w:bookmarkStart w:id="21" w:name="_Toc100052364"/>
      <w:bookmarkStart w:id="22" w:name="_Toc101074876"/>
      <w:bookmarkStart w:id="23" w:name="_Toc73518117"/>
      <w:bookmarkStart w:id="24" w:name="_Toc73521547"/>
      <w:bookmarkStart w:id="25" w:name="_Toc60631620"/>
      <w:bookmarkStart w:id="26" w:name="_Toc60560625"/>
      <w:bookmarkStart w:id="27" w:name="_Toc73517639"/>
      <w:bookmarkStart w:id="28" w:name="_Toc7352163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044838">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044838" w:rsidRDefault="0024282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044838" w:rsidRDefault="0024282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044838" w:rsidRDefault="00242829">
            <w:pPr>
              <w:jc w:val="center"/>
              <w:rPr>
                <w:rFonts w:ascii="宋体" w:hAnsi="宋体"/>
                <w:b/>
                <w:bCs/>
              </w:rPr>
            </w:pPr>
            <w:r>
              <w:rPr>
                <w:rFonts w:ascii="宋体" w:hAnsi="宋体" w:hint="eastAsia"/>
                <w:b/>
                <w:bCs/>
              </w:rPr>
              <w:t>规      定</w:t>
            </w:r>
          </w:p>
        </w:tc>
      </w:tr>
      <w:tr w:rsidR="0004483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044838" w:rsidRDefault="0024282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044838" w:rsidRDefault="0024282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044838" w:rsidRDefault="0024282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4483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044838" w:rsidRDefault="0024282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044838" w:rsidRDefault="0024282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044838" w:rsidRDefault="00242829">
            <w:pPr>
              <w:rPr>
                <w:rFonts w:ascii="宋体" w:hAnsi="宋体"/>
              </w:rPr>
            </w:pPr>
            <w:r>
              <w:rPr>
                <w:rFonts w:ascii="宋体" w:hAnsi="宋体" w:hint="eastAsia"/>
                <w:u w:val="single"/>
              </w:rPr>
              <w:t>60日历天</w:t>
            </w:r>
            <w:r>
              <w:rPr>
                <w:rFonts w:ascii="宋体" w:hAnsi="宋体" w:hint="eastAsia"/>
              </w:rPr>
              <w:t>（从投标截止之日算起）</w:t>
            </w:r>
          </w:p>
        </w:tc>
      </w:tr>
      <w:tr w:rsidR="0004483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044838" w:rsidRDefault="0024282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044838" w:rsidRDefault="0024282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044838" w:rsidRDefault="00242829">
            <w:pPr>
              <w:rPr>
                <w:rFonts w:ascii="宋体" w:hAnsi="宋体"/>
                <w:b/>
              </w:rPr>
            </w:pPr>
            <w:r>
              <w:rPr>
                <w:rFonts w:ascii="宋体" w:hAnsi="宋体" w:hint="eastAsia"/>
                <w:b/>
                <w:color w:val="FF0000"/>
              </w:rPr>
              <w:t>不允许</w:t>
            </w:r>
          </w:p>
        </w:tc>
      </w:tr>
      <w:tr w:rsidR="0004483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044838" w:rsidRDefault="0024282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044838" w:rsidRDefault="0024282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044838" w:rsidRDefault="0024282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04483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044838" w:rsidRDefault="0024282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044838" w:rsidRDefault="0024282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044838" w:rsidRDefault="00242829">
            <w:pPr>
              <w:rPr>
                <w:rFonts w:ascii="宋体" w:hAnsi="宋体"/>
              </w:rPr>
            </w:pPr>
            <w:r>
              <w:rPr>
                <w:rFonts w:ascii="宋体" w:hAnsi="宋体" w:hint="eastAsia"/>
              </w:rPr>
              <w:t>无</w:t>
            </w:r>
          </w:p>
        </w:tc>
      </w:tr>
      <w:tr w:rsidR="00044838">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044838" w:rsidRDefault="0024282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044838" w:rsidRDefault="0024282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044838" w:rsidRDefault="0024282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044838" w:rsidRDefault="00242829">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044838" w:rsidRDefault="00242829">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044838" w:rsidRDefault="0024282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044838" w:rsidRDefault="00242829">
      <w:pPr>
        <w:pStyle w:val="20"/>
        <w:spacing w:beforeLines="50" w:before="120" w:afterLines="50" w:after="120"/>
        <w:rPr>
          <w:sz w:val="28"/>
          <w:szCs w:val="28"/>
        </w:rPr>
      </w:pPr>
      <w:r>
        <w:rPr>
          <w:rFonts w:hint="eastAsia"/>
          <w:sz w:val="28"/>
          <w:szCs w:val="28"/>
        </w:rPr>
        <w:t>二、货物清单</w:t>
      </w:r>
    </w:p>
    <w:p w:rsidR="00044838" w:rsidRDefault="0024282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44838">
        <w:tc>
          <w:tcPr>
            <w:tcW w:w="851" w:type="dxa"/>
            <w:tcBorders>
              <w:top w:val="single" w:sz="4" w:space="0" w:color="auto"/>
              <w:left w:val="single" w:sz="4" w:space="0" w:color="auto"/>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财政预算限额(元)</w:t>
            </w:r>
          </w:p>
        </w:tc>
      </w:tr>
      <w:tr w:rsidR="0004483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信号分析仪</w:t>
            </w:r>
          </w:p>
        </w:tc>
        <w:tc>
          <w:tcPr>
            <w:tcW w:w="850"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044838" w:rsidRDefault="00242829">
            <w:pPr>
              <w:widowControl/>
              <w:jc w:val="center"/>
              <w:rPr>
                <w:szCs w:val="21"/>
              </w:rPr>
            </w:pPr>
            <w:r>
              <w:rPr>
                <w:szCs w:val="21"/>
              </w:rPr>
              <w:t>300,000.00</w:t>
            </w:r>
          </w:p>
        </w:tc>
      </w:tr>
    </w:tbl>
    <w:p w:rsidR="00044838" w:rsidRDefault="0024282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44838">
        <w:tc>
          <w:tcPr>
            <w:tcW w:w="851" w:type="dxa"/>
            <w:tcBorders>
              <w:top w:val="single" w:sz="4" w:space="0" w:color="auto"/>
              <w:left w:val="single" w:sz="4" w:space="0" w:color="auto"/>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b/>
                <w:bCs/>
                <w:kern w:val="0"/>
              </w:rPr>
            </w:pPr>
            <w:r>
              <w:rPr>
                <w:rFonts w:ascii="宋体" w:hAnsi="宋体" w:hint="eastAsia"/>
                <w:b/>
                <w:bCs/>
                <w:kern w:val="0"/>
              </w:rPr>
              <w:t>备注</w:t>
            </w:r>
          </w:p>
        </w:tc>
      </w:tr>
      <w:tr w:rsidR="0004483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信号分析仪主机</w:t>
            </w:r>
          </w:p>
        </w:tc>
        <w:tc>
          <w:tcPr>
            <w:tcW w:w="1134"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044838" w:rsidRDefault="00242829">
            <w:pPr>
              <w:widowControl/>
              <w:jc w:val="center"/>
              <w:rPr>
                <w:b/>
                <w:szCs w:val="21"/>
              </w:rPr>
            </w:pPr>
            <w:r>
              <w:rPr>
                <w:rFonts w:hint="eastAsia"/>
                <w:b/>
                <w:color w:val="FF0000"/>
                <w:szCs w:val="21"/>
              </w:rPr>
              <w:t>核心产品</w:t>
            </w:r>
          </w:p>
        </w:tc>
      </w:tr>
      <w:tr w:rsidR="0004483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前置放大器</w:t>
            </w:r>
          </w:p>
        </w:tc>
        <w:tc>
          <w:tcPr>
            <w:tcW w:w="1134"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rsidR="00044838" w:rsidRDefault="00044838">
            <w:pPr>
              <w:widowControl/>
              <w:jc w:val="center"/>
              <w:rPr>
                <w:szCs w:val="21"/>
              </w:rPr>
            </w:pPr>
          </w:p>
        </w:tc>
      </w:tr>
      <w:tr w:rsidR="0004483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电子衰减器</w:t>
            </w:r>
          </w:p>
        </w:tc>
        <w:tc>
          <w:tcPr>
            <w:tcW w:w="1134"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044838" w:rsidRDefault="00044838">
            <w:pPr>
              <w:widowControl/>
              <w:jc w:val="center"/>
              <w:rPr>
                <w:szCs w:val="21"/>
              </w:rPr>
            </w:pPr>
          </w:p>
        </w:tc>
      </w:tr>
      <w:tr w:rsidR="0004483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校准证书</w:t>
            </w:r>
          </w:p>
        </w:tc>
        <w:tc>
          <w:tcPr>
            <w:tcW w:w="1134"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044838" w:rsidRDefault="00242829">
            <w:pPr>
              <w:widowControl/>
              <w:jc w:val="center"/>
              <w:rPr>
                <w:rFonts w:ascii="宋体" w:hAnsi="宋体"/>
                <w:kern w:val="0"/>
                <w:szCs w:val="21"/>
              </w:rPr>
            </w:pPr>
            <w:r>
              <w:rPr>
                <w:rFonts w:hint="eastAsia"/>
              </w:rPr>
              <w:t>份</w:t>
            </w:r>
          </w:p>
        </w:tc>
        <w:tc>
          <w:tcPr>
            <w:tcW w:w="1984" w:type="dxa"/>
            <w:tcBorders>
              <w:top w:val="single" w:sz="4" w:space="0" w:color="auto"/>
              <w:left w:val="nil"/>
              <w:bottom w:val="single" w:sz="4" w:space="0" w:color="auto"/>
              <w:right w:val="single" w:sz="4" w:space="0" w:color="auto"/>
            </w:tcBorders>
            <w:vAlign w:val="center"/>
          </w:tcPr>
          <w:p w:rsidR="00044838" w:rsidRDefault="00044838">
            <w:pPr>
              <w:widowControl/>
              <w:jc w:val="center"/>
              <w:rPr>
                <w:szCs w:val="21"/>
              </w:rPr>
            </w:pPr>
          </w:p>
        </w:tc>
      </w:tr>
    </w:tbl>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044838">
      <w:pPr>
        <w:jc w:val="left"/>
        <w:rPr>
          <w:rFonts w:ascii="宋体" w:hAnsi="宋体"/>
          <w:b/>
          <w:sz w:val="24"/>
        </w:rPr>
      </w:pPr>
    </w:p>
    <w:p w:rsidR="00044838" w:rsidRDefault="00242829">
      <w:pPr>
        <w:pStyle w:val="20"/>
        <w:spacing w:beforeLines="50" w:before="120" w:afterLines="50" w:after="120"/>
        <w:rPr>
          <w:sz w:val="28"/>
          <w:szCs w:val="28"/>
        </w:rPr>
      </w:pPr>
      <w:r>
        <w:rPr>
          <w:rFonts w:hint="eastAsia"/>
          <w:sz w:val="28"/>
          <w:szCs w:val="28"/>
        </w:rPr>
        <w:lastRenderedPageBreak/>
        <w:t>三、具体技术要求</w:t>
      </w:r>
    </w:p>
    <w:p w:rsidR="00044838" w:rsidRDefault="0024282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044838" w:rsidRDefault="0024282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044838" w:rsidRDefault="00044838">
      <w:pPr>
        <w:rPr>
          <w:b/>
          <w:szCs w:val="21"/>
        </w:rPr>
      </w:pPr>
    </w:p>
    <w:p w:rsidR="00044838" w:rsidRDefault="0004483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44838">
        <w:trPr>
          <w:trHeight w:val="470"/>
        </w:trPr>
        <w:tc>
          <w:tcPr>
            <w:tcW w:w="900" w:type="dxa"/>
            <w:vAlign w:val="center"/>
          </w:tcPr>
          <w:p w:rsidR="00044838" w:rsidRDefault="00242829">
            <w:pPr>
              <w:jc w:val="center"/>
              <w:rPr>
                <w:szCs w:val="21"/>
              </w:rPr>
            </w:pPr>
            <w:r>
              <w:rPr>
                <w:rFonts w:hint="eastAsia"/>
                <w:szCs w:val="21"/>
              </w:rPr>
              <w:t>序号</w:t>
            </w:r>
          </w:p>
        </w:tc>
        <w:tc>
          <w:tcPr>
            <w:tcW w:w="1980" w:type="dxa"/>
            <w:vAlign w:val="center"/>
          </w:tcPr>
          <w:p w:rsidR="00044838" w:rsidRDefault="00242829">
            <w:pPr>
              <w:widowControl/>
              <w:jc w:val="center"/>
              <w:rPr>
                <w:szCs w:val="21"/>
              </w:rPr>
            </w:pPr>
            <w:r>
              <w:rPr>
                <w:rFonts w:hint="eastAsia"/>
                <w:szCs w:val="21"/>
              </w:rPr>
              <w:t>货物名称</w:t>
            </w:r>
          </w:p>
        </w:tc>
        <w:tc>
          <w:tcPr>
            <w:tcW w:w="5580" w:type="dxa"/>
            <w:vAlign w:val="center"/>
          </w:tcPr>
          <w:p w:rsidR="00044838" w:rsidRDefault="00242829">
            <w:pPr>
              <w:jc w:val="center"/>
              <w:rPr>
                <w:szCs w:val="21"/>
              </w:rPr>
            </w:pPr>
            <w:r>
              <w:rPr>
                <w:rFonts w:hint="eastAsia"/>
                <w:szCs w:val="21"/>
              </w:rPr>
              <w:t>招标技术要求</w:t>
            </w:r>
          </w:p>
        </w:tc>
      </w:tr>
      <w:tr w:rsidR="00044838">
        <w:trPr>
          <w:trHeight w:val="450"/>
        </w:trPr>
        <w:tc>
          <w:tcPr>
            <w:tcW w:w="900" w:type="dxa"/>
            <w:vMerge w:val="restart"/>
            <w:vAlign w:val="center"/>
          </w:tcPr>
          <w:p w:rsidR="00044838" w:rsidRDefault="00242829">
            <w:pPr>
              <w:jc w:val="center"/>
              <w:rPr>
                <w:b/>
                <w:szCs w:val="21"/>
              </w:rPr>
            </w:pPr>
            <w:r>
              <w:rPr>
                <w:rFonts w:hint="eastAsia"/>
                <w:b/>
                <w:szCs w:val="21"/>
              </w:rPr>
              <w:t>1</w:t>
            </w:r>
          </w:p>
        </w:tc>
        <w:tc>
          <w:tcPr>
            <w:tcW w:w="1980" w:type="dxa"/>
            <w:vMerge w:val="restart"/>
            <w:vAlign w:val="center"/>
          </w:tcPr>
          <w:p w:rsidR="00044838" w:rsidRDefault="00242829">
            <w:pPr>
              <w:jc w:val="center"/>
              <w:rPr>
                <w:b/>
                <w:szCs w:val="21"/>
              </w:rPr>
            </w:pPr>
            <w:r>
              <w:rPr>
                <w:rFonts w:hint="eastAsia"/>
                <w:b/>
              </w:rPr>
              <w:t>信号分析仪</w:t>
            </w:r>
          </w:p>
        </w:tc>
        <w:tc>
          <w:tcPr>
            <w:tcW w:w="5580" w:type="dxa"/>
          </w:tcPr>
          <w:p w:rsidR="00044838" w:rsidRDefault="00242829">
            <w:pPr>
              <w:rPr>
                <w:b/>
                <w:szCs w:val="21"/>
              </w:rPr>
            </w:pPr>
            <w:r>
              <w:rPr>
                <w:rFonts w:hint="eastAsia"/>
                <w:b/>
                <w:szCs w:val="21"/>
              </w:rPr>
              <w:t>1.1</w:t>
            </w:r>
            <w:r>
              <w:rPr>
                <w:rFonts w:asciiTheme="minorEastAsia" w:eastAsiaTheme="minorEastAsia" w:hAnsiTheme="minorEastAsia"/>
                <w:szCs w:val="21"/>
              </w:rPr>
              <w:t>频率范围：</w:t>
            </w:r>
            <w:r>
              <w:rPr>
                <w:rFonts w:asciiTheme="minorEastAsia" w:eastAsiaTheme="minorEastAsia" w:hAnsiTheme="minorEastAsia" w:hint="eastAsia"/>
                <w:szCs w:val="21"/>
              </w:rPr>
              <w:t>10</w:t>
            </w:r>
            <w:r>
              <w:rPr>
                <w:rFonts w:asciiTheme="minorEastAsia" w:eastAsiaTheme="minorEastAsia" w:hAnsiTheme="minorEastAsia"/>
                <w:szCs w:val="21"/>
              </w:rPr>
              <w:t>Hz</w:t>
            </w:r>
            <w:r>
              <w:rPr>
                <w:rFonts w:asciiTheme="minorEastAsia" w:eastAsiaTheme="minorEastAsia" w:hAnsiTheme="minorEastAsia" w:hint="eastAsia"/>
                <w:szCs w:val="21"/>
              </w:rPr>
              <w:t>-7</w:t>
            </w:r>
            <w:r>
              <w:rPr>
                <w:rFonts w:asciiTheme="minorEastAsia" w:eastAsiaTheme="minorEastAsia" w:hAnsiTheme="minorEastAsia"/>
                <w:szCs w:val="21"/>
              </w:rPr>
              <w:t>GHz</w:t>
            </w:r>
            <w:r>
              <w:rPr>
                <w:rFonts w:asciiTheme="minorEastAsia" w:eastAsiaTheme="minorEastAsia" w:hAnsiTheme="minorEastAsia" w:hint="eastAsia"/>
                <w:szCs w:val="21"/>
              </w:rPr>
              <w:t>；内置有前置放大器</w:t>
            </w:r>
          </w:p>
        </w:tc>
      </w:tr>
      <w:tr w:rsidR="00044838">
        <w:trPr>
          <w:trHeight w:val="45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pStyle w:val="af2"/>
              <w:widowControl/>
              <w:adjustRightInd w:val="0"/>
              <w:snapToGrid w:val="0"/>
              <w:jc w:val="left"/>
              <w:rPr>
                <w:rFonts w:asciiTheme="minorEastAsia" w:eastAsiaTheme="minorEastAsia" w:hAnsiTheme="minorEastAsia"/>
                <w:sz w:val="21"/>
                <w:szCs w:val="21"/>
              </w:rPr>
            </w:pPr>
            <w:r>
              <w:rPr>
                <w:rFonts w:hint="eastAsia"/>
                <w:b/>
                <w:sz w:val="21"/>
                <w:szCs w:val="21"/>
              </w:rPr>
              <w:t>1.2</w:t>
            </w:r>
            <w:r>
              <w:rPr>
                <w:rFonts w:asciiTheme="minorEastAsia" w:eastAsiaTheme="minorEastAsia" w:hAnsiTheme="minorEastAsia"/>
                <w:sz w:val="21"/>
                <w:szCs w:val="21"/>
              </w:rPr>
              <w:t>频率基准：</w:t>
            </w:r>
          </w:p>
          <w:p w:rsidR="00044838" w:rsidRDefault="00242829">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老化率：</w:t>
            </w:r>
            <w:r>
              <w:rPr>
                <w:rFonts w:asciiTheme="minorEastAsia" w:eastAsiaTheme="minorEastAsia" w:hAnsiTheme="minorEastAsia"/>
                <w:sz w:val="21"/>
                <w:szCs w:val="21"/>
              </w:rPr>
              <w:sym w:font="Symbol" w:char="00B1"/>
            </w:r>
            <w:r>
              <w:rPr>
                <w:rFonts w:asciiTheme="minorEastAsia" w:eastAsiaTheme="minorEastAsia" w:hAnsiTheme="minorEastAsia"/>
                <w:sz w:val="21"/>
                <w:szCs w:val="21"/>
              </w:rPr>
              <w:t>1 X 10</w:t>
            </w:r>
            <w:r>
              <w:rPr>
                <w:rFonts w:asciiTheme="minorEastAsia" w:eastAsiaTheme="minorEastAsia" w:hAnsiTheme="minorEastAsia"/>
                <w:sz w:val="21"/>
                <w:szCs w:val="21"/>
                <w:vertAlign w:val="superscript"/>
              </w:rPr>
              <w:t>-</w:t>
            </w:r>
            <w:r>
              <w:rPr>
                <w:rFonts w:asciiTheme="minorEastAsia" w:eastAsiaTheme="minorEastAsia" w:hAnsiTheme="minorEastAsia" w:hint="eastAsia"/>
                <w:sz w:val="21"/>
                <w:szCs w:val="21"/>
                <w:vertAlign w:val="superscript"/>
              </w:rPr>
              <w:t>6</w:t>
            </w:r>
            <w:r>
              <w:rPr>
                <w:rFonts w:asciiTheme="minorEastAsia" w:eastAsiaTheme="minorEastAsia" w:hAnsiTheme="minorEastAsia"/>
                <w:sz w:val="21"/>
                <w:szCs w:val="21"/>
              </w:rPr>
              <w:t>/年</w:t>
            </w:r>
            <w:r>
              <w:rPr>
                <w:rFonts w:asciiTheme="minorEastAsia" w:eastAsiaTheme="minorEastAsia" w:hAnsiTheme="minorEastAsia" w:hint="eastAsia"/>
                <w:sz w:val="21"/>
                <w:szCs w:val="21"/>
              </w:rPr>
              <w:t>；</w:t>
            </w:r>
          </w:p>
          <w:p w:rsidR="00044838" w:rsidRDefault="00242829">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温度稳定度：</w:t>
            </w:r>
            <w:r>
              <w:rPr>
                <w:rFonts w:asciiTheme="minorEastAsia" w:eastAsiaTheme="minorEastAsia" w:hAnsiTheme="minorEastAsia"/>
                <w:sz w:val="21"/>
                <w:szCs w:val="21"/>
              </w:rPr>
              <w:sym w:font="Symbol" w:char="00B1"/>
            </w:r>
            <w:r>
              <w:rPr>
                <w:rFonts w:asciiTheme="minorEastAsia" w:eastAsiaTheme="minorEastAsia" w:hAnsiTheme="minorEastAsia" w:hint="eastAsia"/>
                <w:sz w:val="21"/>
                <w:szCs w:val="21"/>
              </w:rPr>
              <w:t>1.5</w:t>
            </w:r>
            <w:r>
              <w:rPr>
                <w:rFonts w:asciiTheme="minorEastAsia" w:eastAsiaTheme="minorEastAsia" w:hAnsiTheme="minorEastAsia"/>
                <w:sz w:val="21"/>
                <w:szCs w:val="21"/>
              </w:rPr>
              <w:t xml:space="preserve"> X 10</w:t>
            </w:r>
            <w:r>
              <w:rPr>
                <w:rFonts w:asciiTheme="minorEastAsia" w:eastAsiaTheme="minorEastAsia" w:hAnsiTheme="minorEastAsia"/>
                <w:sz w:val="21"/>
                <w:szCs w:val="21"/>
                <w:vertAlign w:val="superscript"/>
              </w:rPr>
              <w:t>-</w:t>
            </w:r>
            <w:r>
              <w:rPr>
                <w:rFonts w:asciiTheme="minorEastAsia" w:eastAsiaTheme="minorEastAsia" w:hAnsiTheme="minorEastAsia" w:hint="eastAsia"/>
                <w:sz w:val="21"/>
                <w:szCs w:val="21"/>
                <w:vertAlign w:val="superscript"/>
              </w:rPr>
              <w:t>8</w:t>
            </w:r>
            <w:r>
              <w:rPr>
                <w:rFonts w:asciiTheme="minorEastAsia" w:eastAsiaTheme="minorEastAsia" w:hAnsiTheme="minorEastAsia"/>
                <w:sz w:val="21"/>
                <w:szCs w:val="21"/>
              </w:rPr>
              <w:t>(20°C至30°C)</w:t>
            </w:r>
            <w:r>
              <w:rPr>
                <w:rFonts w:asciiTheme="minorEastAsia" w:eastAsiaTheme="minorEastAsia" w:hAnsiTheme="minorEastAsia" w:hint="eastAsia"/>
                <w:sz w:val="21"/>
                <w:szCs w:val="21"/>
              </w:rPr>
              <w:t>；</w:t>
            </w:r>
          </w:p>
          <w:p w:rsidR="00044838" w:rsidRDefault="00242829">
            <w:pPr>
              <w:rPr>
                <w:b/>
                <w:szCs w:val="21"/>
              </w:rPr>
            </w:pPr>
            <w:r>
              <w:rPr>
                <w:rFonts w:asciiTheme="minorEastAsia" w:eastAsiaTheme="minorEastAsia" w:hAnsiTheme="minorEastAsia"/>
                <w:szCs w:val="21"/>
              </w:rPr>
              <w:t>校准精度：</w:t>
            </w:r>
            <w:r>
              <w:rPr>
                <w:rFonts w:asciiTheme="minorEastAsia" w:eastAsiaTheme="minorEastAsia" w:hAnsiTheme="minorEastAsia"/>
                <w:szCs w:val="21"/>
              </w:rPr>
              <w:sym w:font="Symbol" w:char="00B1"/>
            </w:r>
            <w:r>
              <w:rPr>
                <w:rFonts w:asciiTheme="minorEastAsia" w:eastAsiaTheme="minorEastAsia" w:hAnsiTheme="minorEastAsia" w:hint="eastAsia"/>
                <w:szCs w:val="21"/>
              </w:rPr>
              <w:t xml:space="preserve">4 </w:t>
            </w:r>
            <w:r>
              <w:rPr>
                <w:rFonts w:asciiTheme="minorEastAsia" w:eastAsiaTheme="minorEastAsia" w:hAnsiTheme="minorEastAsia"/>
                <w:szCs w:val="21"/>
              </w:rPr>
              <w:t>X 10</w:t>
            </w:r>
            <w:r>
              <w:rPr>
                <w:rFonts w:asciiTheme="minorEastAsia" w:eastAsiaTheme="minorEastAsia" w:hAnsiTheme="minorEastAsia" w:hint="eastAsia"/>
                <w:szCs w:val="21"/>
                <w:vertAlign w:val="superscript"/>
              </w:rPr>
              <w:t>-8</w:t>
            </w:r>
          </w:p>
        </w:tc>
      </w:tr>
      <w:tr w:rsidR="00044838">
        <w:trPr>
          <w:trHeight w:val="45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b/>
                <w:szCs w:val="21"/>
              </w:rPr>
            </w:pPr>
            <w:r>
              <w:rPr>
                <w:rFonts w:hint="eastAsia"/>
                <w:b/>
                <w:szCs w:val="21"/>
              </w:rPr>
              <w:t>1.3</w:t>
            </w:r>
            <w:r>
              <w:rPr>
                <w:rFonts w:asciiTheme="minorEastAsia" w:eastAsiaTheme="minorEastAsia" w:hAnsiTheme="minorEastAsia" w:hint="eastAsia"/>
                <w:szCs w:val="21"/>
              </w:rPr>
              <w:t>分析带宽：</w:t>
            </w:r>
            <w:r>
              <w:rPr>
                <w:rFonts w:asciiTheme="minorEastAsia" w:eastAsiaTheme="minorEastAsia" w:hAnsiTheme="minorEastAsia"/>
                <w:szCs w:val="21"/>
              </w:rPr>
              <w:t>25</w:t>
            </w:r>
            <w:r>
              <w:rPr>
                <w:rFonts w:asciiTheme="minorEastAsia" w:eastAsiaTheme="minorEastAsia" w:hAnsiTheme="minorEastAsia" w:hint="eastAsia"/>
                <w:szCs w:val="21"/>
              </w:rPr>
              <w:t>MHz</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szCs w:val="21"/>
              </w:rPr>
            </w:pPr>
            <w:r>
              <w:rPr>
                <w:rFonts w:asciiTheme="minorEastAsia" w:eastAsiaTheme="minorEastAsia" w:hAnsiTheme="minorEastAsia" w:hint="eastAsia"/>
                <w:szCs w:val="21"/>
              </w:rPr>
              <w:t>▲</w:t>
            </w:r>
            <w:r>
              <w:rPr>
                <w:rFonts w:hint="eastAsia"/>
                <w:b/>
                <w:szCs w:val="21"/>
              </w:rPr>
              <w:t>1.4</w:t>
            </w:r>
            <w:r>
              <w:rPr>
                <w:rFonts w:asciiTheme="minorEastAsia" w:eastAsiaTheme="minorEastAsia" w:hAnsiTheme="minorEastAsia"/>
                <w:szCs w:val="21"/>
              </w:rPr>
              <w:t>分辨带宽</w:t>
            </w:r>
            <w:r>
              <w:rPr>
                <w:rFonts w:asciiTheme="minorEastAsia" w:eastAsiaTheme="minorEastAsia" w:hAnsiTheme="minorEastAsia" w:hint="eastAsia"/>
                <w:szCs w:val="21"/>
              </w:rPr>
              <w:t>（RBW）</w:t>
            </w:r>
            <w:r>
              <w:rPr>
                <w:rFonts w:asciiTheme="minorEastAsia" w:eastAsiaTheme="minorEastAsia" w:hAnsiTheme="minorEastAsia"/>
                <w:szCs w:val="21"/>
              </w:rPr>
              <w:t>：</w:t>
            </w:r>
            <w:r>
              <w:rPr>
                <w:rFonts w:asciiTheme="minorEastAsia" w:eastAsiaTheme="minorEastAsia" w:hAnsiTheme="minorEastAsia" w:hint="eastAsia"/>
                <w:szCs w:val="21"/>
              </w:rPr>
              <w:t>数字中频滤波器；1Hz-3MHz（10%步进步距调整）、4、5、6、8MHz</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b/>
                <w:szCs w:val="21"/>
              </w:rPr>
            </w:pPr>
            <w:r>
              <w:rPr>
                <w:rFonts w:asciiTheme="minorEastAsia" w:eastAsiaTheme="minorEastAsia" w:hAnsiTheme="minorEastAsia" w:hint="eastAsia"/>
                <w:szCs w:val="21"/>
              </w:rPr>
              <w:t>▲</w:t>
            </w:r>
            <w:r>
              <w:rPr>
                <w:rFonts w:hint="eastAsia"/>
                <w:b/>
                <w:szCs w:val="21"/>
              </w:rPr>
              <w:t>1.5</w:t>
            </w:r>
            <w:r>
              <w:rPr>
                <w:rFonts w:asciiTheme="minorEastAsia" w:eastAsiaTheme="minorEastAsia" w:hAnsiTheme="minorEastAsia" w:hint="eastAsia"/>
                <w:szCs w:val="21"/>
              </w:rPr>
              <w:t xml:space="preserve"> RBW</w:t>
            </w:r>
            <w:r>
              <w:rPr>
                <w:rFonts w:asciiTheme="minorEastAsia" w:eastAsiaTheme="minorEastAsia" w:hAnsiTheme="minorEastAsia"/>
                <w:szCs w:val="21"/>
              </w:rPr>
              <w:t>选择性（-60dB/-3dB）：&lt;4.1:1</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b/>
                <w:szCs w:val="21"/>
              </w:rPr>
            </w:pPr>
            <w:r>
              <w:rPr>
                <w:rFonts w:hint="eastAsia"/>
                <w:b/>
                <w:szCs w:val="21"/>
              </w:rPr>
              <w:t>1.6</w:t>
            </w:r>
            <w:r>
              <w:rPr>
                <w:rFonts w:asciiTheme="minorEastAsia" w:eastAsiaTheme="minorEastAsia" w:hAnsiTheme="minorEastAsia" w:hint="eastAsia"/>
                <w:szCs w:val="21"/>
              </w:rPr>
              <w:t xml:space="preserve"> Marker定位速度：</w:t>
            </w:r>
            <w:r>
              <w:rPr>
                <w:rFonts w:asciiTheme="minorEastAsia" w:eastAsiaTheme="minorEastAsia" w:hAnsiTheme="minorEastAsia"/>
                <w:szCs w:val="21"/>
              </w:rPr>
              <w:t>≤</w:t>
            </w:r>
            <w:r>
              <w:rPr>
                <w:rFonts w:asciiTheme="minorEastAsia" w:eastAsiaTheme="minorEastAsia" w:hAnsiTheme="minorEastAsia" w:hint="eastAsia"/>
                <w:szCs w:val="21"/>
              </w:rPr>
              <w:t>5ms</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b/>
                <w:szCs w:val="21"/>
              </w:rPr>
            </w:pPr>
            <w:r>
              <w:rPr>
                <w:rFonts w:hint="eastAsia"/>
                <w:b/>
                <w:szCs w:val="21"/>
              </w:rPr>
              <w:t>1.7</w:t>
            </w:r>
            <w:r>
              <w:rPr>
                <w:rFonts w:asciiTheme="minorEastAsia" w:eastAsiaTheme="minorEastAsia" w:hAnsiTheme="minorEastAsia" w:hint="eastAsia"/>
                <w:szCs w:val="21"/>
              </w:rPr>
              <w:t>输入衰减器范围：0-70dB；电子衰减器功能</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pStyle w:val="af2"/>
              <w:widowControl/>
              <w:adjustRightInd w:val="0"/>
              <w:snapToGrid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hint="eastAsia"/>
                <w:b/>
                <w:sz w:val="21"/>
                <w:szCs w:val="21"/>
              </w:rPr>
              <w:t>1.8</w:t>
            </w:r>
            <w:r>
              <w:rPr>
                <w:b/>
                <w:sz w:val="21"/>
                <w:szCs w:val="21"/>
              </w:rPr>
              <w:t xml:space="preserve">  </w:t>
            </w:r>
            <w:r>
              <w:rPr>
                <w:rFonts w:asciiTheme="minorEastAsia" w:eastAsiaTheme="minorEastAsia" w:hAnsiTheme="minorEastAsia"/>
                <w:sz w:val="21"/>
                <w:szCs w:val="21"/>
              </w:rPr>
              <w:t>1dB增益压缩</w:t>
            </w:r>
            <w:r>
              <w:rPr>
                <w:rFonts w:asciiTheme="minorEastAsia" w:eastAsiaTheme="minorEastAsia" w:hAnsiTheme="minorEastAsia" w:hint="eastAsia"/>
                <w:sz w:val="21"/>
                <w:szCs w:val="21"/>
              </w:rPr>
              <w:t>（典型值）</w:t>
            </w:r>
            <w:r>
              <w:rPr>
                <w:rFonts w:asciiTheme="minorEastAsia" w:eastAsiaTheme="minorEastAsia" w:hAnsiTheme="minorEastAsia"/>
                <w:snapToGrid w:val="0"/>
                <w:sz w:val="21"/>
                <w:szCs w:val="21"/>
              </w:rPr>
              <w:t>：</w:t>
            </w:r>
          </w:p>
          <w:p w:rsidR="00044838" w:rsidRDefault="00242829">
            <w:pPr>
              <w:rPr>
                <w:b/>
                <w:szCs w:val="21"/>
              </w:rPr>
            </w:pPr>
            <w:r>
              <w:rPr>
                <w:rFonts w:asciiTheme="minorEastAsia" w:eastAsiaTheme="minorEastAsia" w:hAnsiTheme="minorEastAsia"/>
                <w:szCs w:val="21"/>
              </w:rPr>
              <w:t>20MHz</w:t>
            </w:r>
            <w:r>
              <w:rPr>
                <w:rFonts w:asciiTheme="minorEastAsia" w:eastAsiaTheme="minorEastAsia" w:hAnsiTheme="minorEastAsia" w:hint="eastAsia"/>
                <w:szCs w:val="21"/>
              </w:rPr>
              <w:t>-</w:t>
            </w:r>
            <w:r>
              <w:rPr>
                <w:rFonts w:asciiTheme="minorEastAsia" w:eastAsiaTheme="minorEastAsia" w:hAnsiTheme="minorEastAsia"/>
                <w:szCs w:val="21"/>
              </w:rPr>
              <w:t>7G</w:t>
            </w:r>
            <w:r>
              <w:rPr>
                <w:rFonts w:asciiTheme="minorEastAsia" w:eastAsiaTheme="minorEastAsia" w:hAnsiTheme="minorEastAsia" w:hint="eastAsia"/>
                <w:szCs w:val="21"/>
              </w:rPr>
              <w:t>Hz：</w:t>
            </w:r>
            <w:r>
              <w:rPr>
                <w:rFonts w:asciiTheme="minorEastAsia" w:eastAsiaTheme="minorEastAsia" w:hAnsiTheme="minorEastAsia"/>
                <w:szCs w:val="21"/>
              </w:rPr>
              <w:t>+9dBm</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pStyle w:val="af2"/>
              <w:widowControl/>
              <w:adjustRightInd w:val="0"/>
              <w:snapToGrid w:val="0"/>
              <w:jc w:val="left"/>
              <w:rPr>
                <w:rFonts w:asciiTheme="minorEastAsia" w:eastAsiaTheme="minorEastAsia" w:hAnsiTheme="minorEastAsia"/>
                <w:sz w:val="21"/>
                <w:szCs w:val="21"/>
              </w:rPr>
            </w:pPr>
            <w:r>
              <w:rPr>
                <w:rFonts w:hint="eastAsia"/>
                <w:b/>
                <w:sz w:val="21"/>
                <w:szCs w:val="21"/>
              </w:rPr>
              <w:t>1.9</w:t>
            </w:r>
            <w:r>
              <w:rPr>
                <w:rFonts w:asciiTheme="minorEastAsia" w:eastAsiaTheme="minorEastAsia" w:hAnsiTheme="minorEastAsia"/>
                <w:sz w:val="21"/>
                <w:szCs w:val="21"/>
              </w:rPr>
              <w:t>显示平均噪声电平（</w:t>
            </w:r>
            <w:r>
              <w:rPr>
                <w:rFonts w:asciiTheme="minorEastAsia" w:eastAsiaTheme="minorEastAsia" w:hAnsiTheme="minorEastAsia" w:hint="eastAsia"/>
                <w:sz w:val="21"/>
                <w:szCs w:val="21"/>
              </w:rPr>
              <w:t>前置放大器开，</w:t>
            </w:r>
            <w:r>
              <w:rPr>
                <w:rFonts w:asciiTheme="minorEastAsia" w:eastAsiaTheme="minorEastAsia" w:hAnsiTheme="minorEastAsia"/>
                <w:sz w:val="21"/>
                <w:szCs w:val="21"/>
              </w:rPr>
              <w:t>0dB输入衰减</w:t>
            </w:r>
            <w:r>
              <w:rPr>
                <w:rFonts w:asciiTheme="minorEastAsia" w:eastAsiaTheme="minorEastAsia" w:hAnsiTheme="minorEastAsia" w:hint="eastAsia"/>
                <w:sz w:val="21"/>
                <w:szCs w:val="21"/>
              </w:rPr>
              <w:t>，</w:t>
            </w:r>
            <w:r>
              <w:rPr>
                <w:rFonts w:asciiTheme="minorEastAsia" w:eastAsiaTheme="minorEastAsia" w:hAnsiTheme="minorEastAsia"/>
                <w:sz w:val="21"/>
                <w:szCs w:val="21"/>
              </w:rPr>
              <w:t>1Hz</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RBW</w:t>
            </w:r>
            <w:r>
              <w:rPr>
                <w:rFonts w:asciiTheme="minorEastAsia" w:eastAsiaTheme="minorEastAsia" w:hAnsiTheme="minorEastAsia" w:hint="eastAsia"/>
                <w:sz w:val="21"/>
                <w:szCs w:val="21"/>
              </w:rPr>
              <w:t>，取样检波，</w:t>
            </w:r>
            <w:r>
              <w:rPr>
                <w:rFonts w:asciiTheme="minorEastAsia" w:eastAsiaTheme="minorEastAsia" w:hAnsiTheme="minorEastAsia"/>
                <w:snapToGrid w:val="0"/>
                <w:sz w:val="21"/>
                <w:szCs w:val="21"/>
              </w:rPr>
              <w:t>20°C至30°C）：</w:t>
            </w:r>
            <w:r>
              <w:rPr>
                <w:rFonts w:asciiTheme="minorEastAsia" w:eastAsiaTheme="minorEastAsia" w:hAnsiTheme="minorEastAsia" w:hint="eastAsia"/>
                <w:snapToGrid w:val="0"/>
                <w:sz w:val="21"/>
                <w:szCs w:val="21"/>
              </w:rPr>
              <w:t xml:space="preserve">       </w:t>
            </w:r>
            <w:r>
              <w:rPr>
                <w:rFonts w:asciiTheme="minorEastAsia" w:eastAsiaTheme="minorEastAsia" w:hAnsiTheme="minorEastAsia"/>
                <w:snapToGrid w:val="0"/>
                <w:sz w:val="21"/>
                <w:szCs w:val="21"/>
              </w:rPr>
              <w:t xml:space="preserve"> </w:t>
            </w:r>
            <w:r>
              <w:rPr>
                <w:rFonts w:asciiTheme="minorEastAsia" w:eastAsiaTheme="minorEastAsia" w:hAnsiTheme="minorEastAsia" w:hint="eastAsia"/>
                <w:snapToGrid w:val="0"/>
                <w:sz w:val="21"/>
                <w:szCs w:val="21"/>
              </w:rPr>
              <w:t xml:space="preserve"> </w:t>
            </w:r>
          </w:p>
          <w:p w:rsidR="00044838" w:rsidRDefault="00242829">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1M</w:t>
            </w:r>
            <w:r>
              <w:rPr>
                <w:rFonts w:asciiTheme="minorEastAsia" w:eastAsiaTheme="minorEastAsia" w:hAnsiTheme="minorEastAsia"/>
                <w:sz w:val="21"/>
                <w:szCs w:val="21"/>
              </w:rPr>
              <w:t>Hz</w:t>
            </w:r>
            <w:r>
              <w:rPr>
                <w:rFonts w:asciiTheme="minorEastAsia" w:eastAsiaTheme="minorEastAsia" w:hAnsiTheme="minorEastAsia" w:hint="eastAsia"/>
                <w:sz w:val="21"/>
                <w:szCs w:val="21"/>
              </w:rPr>
              <w:t>-10M</w:t>
            </w:r>
            <w:r>
              <w:rPr>
                <w:rFonts w:asciiTheme="minorEastAsia" w:eastAsiaTheme="minorEastAsia" w:hAnsiTheme="minorEastAsia"/>
                <w:sz w:val="21"/>
                <w:szCs w:val="21"/>
              </w:rPr>
              <w:t>Hz</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63</w:t>
            </w:r>
            <w:r>
              <w:rPr>
                <w:rFonts w:asciiTheme="minorEastAsia" w:eastAsiaTheme="minorEastAsia" w:hAnsiTheme="minorEastAsia"/>
                <w:sz w:val="21"/>
                <w:szCs w:val="21"/>
              </w:rPr>
              <w:t>dBm；</w:t>
            </w:r>
          </w:p>
          <w:p w:rsidR="00044838" w:rsidRDefault="00242829">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10M</w:t>
            </w:r>
            <w:r>
              <w:rPr>
                <w:rFonts w:asciiTheme="minorEastAsia" w:eastAsiaTheme="minorEastAsia" w:hAnsiTheme="minorEastAsia"/>
                <w:sz w:val="21"/>
                <w:szCs w:val="21"/>
              </w:rPr>
              <w:t>Hz</w:t>
            </w:r>
            <w:r>
              <w:rPr>
                <w:rFonts w:asciiTheme="minorEastAsia" w:eastAsiaTheme="minorEastAsia" w:hAnsiTheme="minorEastAsia" w:hint="eastAsia"/>
                <w:sz w:val="21"/>
                <w:szCs w:val="21"/>
              </w:rPr>
              <w:t>-2.1G</w:t>
            </w:r>
            <w:r>
              <w:rPr>
                <w:rFonts w:asciiTheme="minorEastAsia" w:eastAsiaTheme="minorEastAsia" w:hAnsiTheme="minorEastAsia"/>
                <w:sz w:val="21"/>
                <w:szCs w:val="21"/>
              </w:rPr>
              <w:t>Hz</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63</w:t>
            </w:r>
            <w:r>
              <w:rPr>
                <w:rFonts w:asciiTheme="minorEastAsia" w:eastAsiaTheme="minorEastAsia" w:hAnsiTheme="minorEastAsia"/>
                <w:sz w:val="21"/>
                <w:szCs w:val="21"/>
              </w:rPr>
              <w:t>dBm；</w:t>
            </w:r>
          </w:p>
          <w:p w:rsidR="00044838" w:rsidRDefault="00242829">
            <w:pPr>
              <w:rPr>
                <w:b/>
                <w:szCs w:val="21"/>
              </w:rPr>
            </w:pPr>
            <w:r>
              <w:rPr>
                <w:rFonts w:asciiTheme="minorEastAsia" w:eastAsiaTheme="minorEastAsia" w:hAnsiTheme="minorEastAsia" w:hint="eastAsia"/>
                <w:szCs w:val="21"/>
              </w:rPr>
              <w:t>2.1G</w:t>
            </w:r>
            <w:r>
              <w:rPr>
                <w:rFonts w:asciiTheme="minorEastAsia" w:eastAsiaTheme="minorEastAsia" w:hAnsiTheme="minorEastAsia"/>
                <w:szCs w:val="21"/>
              </w:rPr>
              <w:t>Hz</w:t>
            </w:r>
            <w:r>
              <w:rPr>
                <w:rFonts w:asciiTheme="minorEastAsia" w:eastAsiaTheme="minorEastAsia" w:hAnsiTheme="minorEastAsia" w:hint="eastAsia"/>
                <w:szCs w:val="21"/>
              </w:rPr>
              <w:t>- 7.0 G</w:t>
            </w:r>
            <w:r>
              <w:rPr>
                <w:rFonts w:asciiTheme="minorEastAsia" w:eastAsiaTheme="minorEastAsia" w:hAnsiTheme="minorEastAsia"/>
                <w:szCs w:val="21"/>
              </w:rPr>
              <w:t>Hz</w:t>
            </w:r>
            <w:r>
              <w:rPr>
                <w:rFonts w:asciiTheme="minorEastAsia" w:eastAsiaTheme="minorEastAsia" w:hAnsiTheme="minorEastAsia" w:hint="eastAsia"/>
                <w:szCs w:val="21"/>
              </w:rPr>
              <w:t xml:space="preserve">： </w:t>
            </w:r>
            <w:r>
              <w:rPr>
                <w:rFonts w:asciiTheme="minorEastAsia" w:eastAsiaTheme="minorEastAsia" w:hAnsiTheme="minorEastAsia"/>
                <w:szCs w:val="21"/>
              </w:rPr>
              <w:t>–1</w:t>
            </w:r>
            <w:r>
              <w:rPr>
                <w:rFonts w:asciiTheme="minorEastAsia" w:eastAsiaTheme="minorEastAsia" w:hAnsiTheme="minorEastAsia" w:hint="eastAsia"/>
                <w:szCs w:val="21"/>
              </w:rPr>
              <w:t>62</w:t>
            </w:r>
            <w:r>
              <w:rPr>
                <w:rFonts w:asciiTheme="minorEastAsia" w:eastAsiaTheme="minorEastAsia" w:hAnsiTheme="minorEastAsia"/>
                <w:szCs w:val="21"/>
              </w:rPr>
              <w:t>dBm</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1.10</w:t>
            </w:r>
            <w:r>
              <w:rPr>
                <w:rFonts w:asciiTheme="minorEastAsia" w:eastAsiaTheme="minorEastAsia" w:hAnsiTheme="minorEastAsia"/>
                <w:sz w:val="21"/>
                <w:szCs w:val="21"/>
              </w:rPr>
              <w:t>频率响应（10dB输入衰减</w:t>
            </w:r>
            <w:r>
              <w:rPr>
                <w:rFonts w:asciiTheme="minorEastAsia" w:eastAsiaTheme="minorEastAsia" w:hAnsiTheme="minorEastAsia" w:hint="eastAsia"/>
                <w:sz w:val="21"/>
                <w:szCs w:val="21"/>
              </w:rPr>
              <w:t>，95%置信度，</w:t>
            </w:r>
            <w:r>
              <w:rPr>
                <w:rFonts w:asciiTheme="minorEastAsia" w:eastAsiaTheme="minorEastAsia" w:hAnsiTheme="minorEastAsia"/>
                <w:snapToGrid w:val="0"/>
                <w:sz w:val="21"/>
                <w:szCs w:val="21"/>
              </w:rPr>
              <w:t>20°C至30°C</w:t>
            </w:r>
            <w:r>
              <w:rPr>
                <w:rFonts w:asciiTheme="minorEastAsia" w:eastAsiaTheme="minorEastAsia" w:hAnsiTheme="minorEastAsia" w:hint="eastAsia"/>
                <w:snapToGrid w:val="0"/>
                <w:sz w:val="21"/>
                <w:szCs w:val="21"/>
              </w:rPr>
              <w:t>,</w:t>
            </w:r>
            <w:r>
              <w:rPr>
                <w:rFonts w:asciiTheme="minorEastAsia" w:eastAsiaTheme="minorEastAsia" w:hAnsiTheme="minorEastAsia"/>
                <w:snapToGrid w:val="0"/>
                <w:sz w:val="21"/>
                <w:szCs w:val="21"/>
              </w:rPr>
              <w:t xml:space="preserve">preamp on </w:t>
            </w:r>
            <w:r>
              <w:rPr>
                <w:rFonts w:asciiTheme="minorEastAsia" w:eastAsiaTheme="minorEastAsia" w:hAnsiTheme="minorEastAsia"/>
                <w:sz w:val="21"/>
                <w:szCs w:val="21"/>
              </w:rPr>
              <w:t>）：</w:t>
            </w:r>
          </w:p>
          <w:p w:rsidR="00044838" w:rsidRDefault="00242829">
            <w:pPr>
              <w:rPr>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10</w:t>
            </w:r>
            <w:r>
              <w:rPr>
                <w:rFonts w:asciiTheme="minorEastAsia" w:eastAsiaTheme="minorEastAsia" w:hAnsiTheme="minorEastAsia"/>
                <w:szCs w:val="21"/>
              </w:rPr>
              <w:t>0KHz</w:t>
            </w:r>
            <w:r>
              <w:rPr>
                <w:rFonts w:asciiTheme="minorEastAsia" w:eastAsiaTheme="minorEastAsia" w:hAnsiTheme="minorEastAsia" w:hint="eastAsia"/>
                <w:szCs w:val="21"/>
              </w:rPr>
              <w:t xml:space="preserve"> -</w:t>
            </w:r>
            <w:r>
              <w:rPr>
                <w:rFonts w:asciiTheme="minorEastAsia" w:eastAsiaTheme="minorEastAsia" w:hAnsiTheme="minorEastAsia"/>
                <w:szCs w:val="21"/>
              </w:rPr>
              <w:t>3</w:t>
            </w:r>
            <w:r>
              <w:rPr>
                <w:rFonts w:asciiTheme="minorEastAsia" w:eastAsiaTheme="minorEastAsia" w:hAnsiTheme="minorEastAsia" w:hint="eastAsia"/>
                <w:szCs w:val="21"/>
              </w:rPr>
              <w:t>.6</w:t>
            </w:r>
            <w:r>
              <w:rPr>
                <w:rFonts w:asciiTheme="minorEastAsia" w:eastAsiaTheme="minorEastAsia" w:hAnsiTheme="minorEastAsia"/>
                <w:szCs w:val="21"/>
              </w:rPr>
              <w:t>GHz：</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0</w:t>
            </w:r>
            <w:r>
              <w:rPr>
                <w:rFonts w:asciiTheme="minorEastAsia" w:eastAsiaTheme="minorEastAsia" w:hAnsiTheme="minorEastAsia"/>
                <w:szCs w:val="21"/>
              </w:rPr>
              <w:t>.</w:t>
            </w:r>
            <w:r>
              <w:rPr>
                <w:rFonts w:asciiTheme="minorEastAsia" w:eastAsiaTheme="minorEastAsia" w:hAnsiTheme="minorEastAsia" w:hint="eastAsia"/>
                <w:szCs w:val="21"/>
              </w:rPr>
              <w:t>28</w:t>
            </w:r>
            <w:r>
              <w:rPr>
                <w:rFonts w:asciiTheme="minorEastAsia" w:eastAsiaTheme="minorEastAsia" w:hAnsiTheme="minorEastAsia"/>
                <w:szCs w:val="21"/>
              </w:rPr>
              <w:t>dB</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1.11</w:t>
            </w:r>
            <w:r>
              <w:rPr>
                <w:rFonts w:asciiTheme="minorEastAsia" w:eastAsiaTheme="minorEastAsia" w:hAnsiTheme="minorEastAsia" w:hint="eastAsia"/>
                <w:sz w:val="21"/>
                <w:szCs w:val="21"/>
              </w:rPr>
              <w:t xml:space="preserve">相位噪声（CF=1GHz，20 </w:t>
            </w:r>
            <w:r>
              <w:rPr>
                <w:rFonts w:asciiTheme="minorEastAsia" w:eastAsiaTheme="minorEastAsia" w:hAnsiTheme="minorEastAsia"/>
                <w:sz w:val="21"/>
                <w:szCs w:val="21"/>
              </w:rPr>
              <w:t>to 30</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rsidR="00044838" w:rsidRDefault="00242829">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100Hz  -102dBc/Hz</w:t>
            </w:r>
          </w:p>
          <w:p w:rsidR="00044838" w:rsidRDefault="00242829">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0</w:t>
            </w:r>
            <w:r>
              <w:rPr>
                <w:rFonts w:asciiTheme="minorEastAsia" w:eastAsiaTheme="minorEastAsia" w:hAnsiTheme="minorEastAsia"/>
                <w:sz w:val="21"/>
                <w:szCs w:val="21"/>
              </w:rPr>
              <w:t>KHz    -10</w:t>
            </w:r>
            <w:r>
              <w:rPr>
                <w:rFonts w:asciiTheme="minorEastAsia" w:eastAsiaTheme="minorEastAsia" w:hAnsiTheme="minorEastAsia" w:hint="eastAsia"/>
                <w:sz w:val="21"/>
                <w:szCs w:val="21"/>
              </w:rPr>
              <w:t>9</w:t>
            </w:r>
            <w:r>
              <w:rPr>
                <w:rFonts w:asciiTheme="minorEastAsia" w:eastAsiaTheme="minorEastAsia" w:hAnsiTheme="minorEastAsia"/>
                <w:sz w:val="21"/>
                <w:szCs w:val="21"/>
              </w:rPr>
              <w:t xml:space="preserve"> dBc/Hz</w:t>
            </w:r>
          </w:p>
          <w:p w:rsidR="00044838" w:rsidRDefault="00242829">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100KHz  -118</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dBc/Hz</w:t>
            </w:r>
          </w:p>
          <w:p w:rsidR="00044838" w:rsidRDefault="00242829">
            <w:pPr>
              <w:rPr>
                <w:b/>
                <w:szCs w:val="21"/>
              </w:rPr>
            </w:pPr>
            <w:r>
              <w:rPr>
                <w:rFonts w:asciiTheme="minorEastAsia" w:eastAsiaTheme="minorEastAsia" w:hAnsiTheme="minorEastAsia"/>
                <w:szCs w:val="21"/>
              </w:rPr>
              <w:t>1MHz     -13</w:t>
            </w:r>
            <w:r>
              <w:rPr>
                <w:rFonts w:asciiTheme="minorEastAsia" w:eastAsiaTheme="minorEastAsia" w:hAnsiTheme="minorEastAsia" w:hint="eastAsia"/>
                <w:szCs w:val="21"/>
              </w:rPr>
              <w:t>6</w:t>
            </w:r>
            <w:r>
              <w:rPr>
                <w:rFonts w:asciiTheme="minorEastAsia" w:eastAsiaTheme="minorEastAsia" w:hAnsiTheme="minorEastAsia"/>
                <w:szCs w:val="21"/>
              </w:rPr>
              <w:t xml:space="preserve"> dBc/Hz</w:t>
            </w:r>
          </w:p>
        </w:tc>
      </w:tr>
      <w:tr w:rsidR="00044838">
        <w:trPr>
          <w:trHeight w:val="525"/>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b/>
                <w:szCs w:val="21"/>
              </w:rPr>
            </w:pPr>
            <w:r>
              <w:rPr>
                <w:rFonts w:hint="eastAsia"/>
                <w:b/>
                <w:szCs w:val="21"/>
              </w:rPr>
              <w:t>1.12</w:t>
            </w:r>
            <w:r>
              <w:rPr>
                <w:rFonts w:asciiTheme="minorEastAsia" w:eastAsiaTheme="minorEastAsia" w:hAnsiTheme="minorEastAsia"/>
                <w:snapToGrid w:val="0"/>
                <w:szCs w:val="21"/>
              </w:rPr>
              <w:t>绝对幅度精度</w:t>
            </w:r>
            <w:r>
              <w:rPr>
                <w:rFonts w:asciiTheme="minorEastAsia" w:eastAsiaTheme="minorEastAsia" w:hAnsiTheme="minorEastAsia" w:hint="eastAsia"/>
                <w:snapToGrid w:val="0"/>
                <w:szCs w:val="21"/>
              </w:rPr>
              <w:t xml:space="preserve"> </w:t>
            </w:r>
            <w:r>
              <w:rPr>
                <w:rFonts w:asciiTheme="minorEastAsia" w:eastAsiaTheme="minorEastAsia" w:hAnsiTheme="minorEastAsia"/>
                <w:szCs w:val="21"/>
              </w:rPr>
              <w:t>:±0.</w:t>
            </w:r>
            <w:r>
              <w:rPr>
                <w:rFonts w:asciiTheme="minorEastAsia" w:eastAsiaTheme="minorEastAsia" w:hAnsiTheme="minorEastAsia" w:hint="eastAsia"/>
                <w:szCs w:val="21"/>
              </w:rPr>
              <w:t>27</w:t>
            </w:r>
            <w:r>
              <w:rPr>
                <w:rFonts w:asciiTheme="minorEastAsia" w:eastAsiaTheme="minorEastAsia" w:hAnsiTheme="minorEastAsia"/>
                <w:szCs w:val="21"/>
              </w:rPr>
              <w:t>dB</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b/>
                <w:szCs w:val="21"/>
              </w:rPr>
            </w:pPr>
            <w:r>
              <w:rPr>
                <w:rFonts w:hint="eastAsia"/>
                <w:b/>
                <w:szCs w:val="21"/>
              </w:rPr>
              <w:t>1.13</w:t>
            </w:r>
            <w:r>
              <w:rPr>
                <w:rFonts w:asciiTheme="minorEastAsia" w:eastAsiaTheme="minorEastAsia" w:hAnsiTheme="minorEastAsia" w:hint="eastAsia"/>
                <w:snapToGrid w:val="0"/>
                <w:szCs w:val="21"/>
              </w:rPr>
              <w:t>三阶互调失真（</w:t>
            </w:r>
            <w:r>
              <w:rPr>
                <w:rFonts w:asciiTheme="minorEastAsia" w:eastAsiaTheme="minorEastAsia" w:hAnsiTheme="minorEastAsia"/>
                <w:szCs w:val="21"/>
              </w:rPr>
              <w:t>TOI</w:t>
            </w:r>
            <w:r>
              <w:rPr>
                <w:rFonts w:asciiTheme="minorEastAsia" w:eastAsiaTheme="minorEastAsia" w:hAnsiTheme="minorEastAsia" w:hint="eastAsia"/>
                <w:szCs w:val="21"/>
              </w:rPr>
              <w:t>）：17dBm（&lt;3.6GHz，典型值）</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1.14</w:t>
            </w:r>
            <w:r>
              <w:rPr>
                <w:rFonts w:asciiTheme="minorEastAsia" w:eastAsiaTheme="minorEastAsia" w:hAnsiTheme="minorEastAsia" w:hint="eastAsia"/>
                <w:sz w:val="21"/>
                <w:szCs w:val="21"/>
              </w:rPr>
              <w:t>提供</w:t>
            </w:r>
            <w:r>
              <w:rPr>
                <w:rFonts w:asciiTheme="minorEastAsia" w:eastAsiaTheme="minorEastAsia" w:hAnsiTheme="minorEastAsia"/>
                <w:sz w:val="21"/>
                <w:szCs w:val="21"/>
              </w:rPr>
              <w:t>功率测试</w:t>
            </w:r>
            <w:r>
              <w:rPr>
                <w:rFonts w:asciiTheme="minorEastAsia" w:eastAsiaTheme="minorEastAsia" w:hAnsiTheme="minorEastAsia" w:hint="eastAsia"/>
                <w:sz w:val="21"/>
                <w:szCs w:val="21"/>
              </w:rPr>
              <w:t>功能</w:t>
            </w:r>
            <w:r>
              <w:rPr>
                <w:rFonts w:asciiTheme="minorEastAsia" w:eastAsiaTheme="minorEastAsia" w:hAnsiTheme="minorEastAsia"/>
                <w:sz w:val="21"/>
                <w:szCs w:val="21"/>
              </w:rPr>
              <w:t>套件：谐波失真；杂散；SEM</w:t>
            </w:r>
            <w:r>
              <w:rPr>
                <w:rFonts w:asciiTheme="minorEastAsia" w:eastAsiaTheme="minorEastAsia" w:hAnsiTheme="minorEastAsia" w:hint="eastAsia"/>
                <w:sz w:val="21"/>
                <w:szCs w:val="21"/>
              </w:rPr>
              <w:t>；通道</w:t>
            </w:r>
            <w:r>
              <w:rPr>
                <w:rFonts w:asciiTheme="minorEastAsia" w:eastAsiaTheme="minorEastAsia" w:hAnsiTheme="minorEastAsia"/>
                <w:sz w:val="21"/>
                <w:szCs w:val="21"/>
              </w:rPr>
              <w:t>功率；BURST功率；频谱泄漏模板</w:t>
            </w:r>
            <w:r>
              <w:rPr>
                <w:rFonts w:asciiTheme="minorEastAsia" w:eastAsiaTheme="minorEastAsia" w:hAnsiTheme="minorEastAsia" w:hint="eastAsia"/>
                <w:sz w:val="21"/>
                <w:szCs w:val="21"/>
              </w:rPr>
              <w:t>；CCDF；占用带宽</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rPr>
                <w:b/>
                <w:szCs w:val="21"/>
              </w:rPr>
            </w:pPr>
            <w:r>
              <w:rPr>
                <w:rFonts w:hint="eastAsia"/>
                <w:b/>
                <w:szCs w:val="21"/>
              </w:rPr>
              <w:t>1.15</w:t>
            </w:r>
            <w:r>
              <w:rPr>
                <w:rFonts w:asciiTheme="minorEastAsia" w:eastAsiaTheme="minorEastAsia" w:hAnsiTheme="minorEastAsia" w:hint="eastAsia"/>
                <w:szCs w:val="21"/>
              </w:rPr>
              <w:t>多点触摸屏操作 可以用多个手指拖拉,缩放操作界面</w:t>
            </w:r>
          </w:p>
        </w:tc>
      </w:tr>
      <w:tr w:rsidR="00044838">
        <w:trPr>
          <w:trHeight w:val="510"/>
        </w:trPr>
        <w:tc>
          <w:tcPr>
            <w:tcW w:w="900" w:type="dxa"/>
            <w:vMerge/>
            <w:vAlign w:val="center"/>
          </w:tcPr>
          <w:p w:rsidR="00044838" w:rsidRDefault="00044838">
            <w:pPr>
              <w:jc w:val="center"/>
              <w:rPr>
                <w:b/>
                <w:szCs w:val="21"/>
              </w:rPr>
            </w:pPr>
          </w:p>
        </w:tc>
        <w:tc>
          <w:tcPr>
            <w:tcW w:w="1980" w:type="dxa"/>
            <w:vMerge/>
            <w:vAlign w:val="center"/>
          </w:tcPr>
          <w:p w:rsidR="00044838" w:rsidRDefault="00044838">
            <w:pPr>
              <w:jc w:val="center"/>
              <w:rPr>
                <w:b/>
                <w:szCs w:val="21"/>
              </w:rPr>
            </w:pPr>
          </w:p>
        </w:tc>
        <w:tc>
          <w:tcPr>
            <w:tcW w:w="5580" w:type="dxa"/>
          </w:tcPr>
          <w:p w:rsidR="00044838" w:rsidRDefault="00242829">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1.16</w:t>
            </w:r>
            <w:r>
              <w:rPr>
                <w:rFonts w:asciiTheme="minorEastAsia" w:eastAsiaTheme="minorEastAsia" w:hAnsiTheme="minorEastAsia" w:hint="eastAsia"/>
                <w:sz w:val="21"/>
                <w:szCs w:val="21"/>
              </w:rPr>
              <w:t>支持中文的操作菜单</w:t>
            </w:r>
          </w:p>
          <w:p w:rsidR="00044838" w:rsidRDefault="00044838">
            <w:pPr>
              <w:rPr>
                <w:b/>
                <w:szCs w:val="21"/>
              </w:rPr>
            </w:pPr>
          </w:p>
        </w:tc>
      </w:tr>
    </w:tbl>
    <w:p w:rsidR="00044838" w:rsidRDefault="00044838">
      <w:pPr>
        <w:rPr>
          <w:b/>
          <w:szCs w:val="21"/>
        </w:rPr>
      </w:pPr>
    </w:p>
    <w:p w:rsidR="00044838" w:rsidRDefault="00242829">
      <w:pPr>
        <w:pStyle w:val="20"/>
        <w:spacing w:beforeLines="50" w:before="120" w:afterLines="50" w:after="120"/>
        <w:rPr>
          <w:sz w:val="28"/>
          <w:szCs w:val="28"/>
        </w:rPr>
      </w:pPr>
      <w:r>
        <w:rPr>
          <w:rFonts w:hint="eastAsia"/>
          <w:sz w:val="28"/>
          <w:szCs w:val="28"/>
        </w:rPr>
        <w:t>四、商务需求</w:t>
      </w:r>
    </w:p>
    <w:p w:rsidR="00044838" w:rsidRDefault="00044838"/>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04483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044838" w:rsidRDefault="0024282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044838" w:rsidRDefault="0024282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044838" w:rsidRDefault="00242829">
            <w:pPr>
              <w:jc w:val="center"/>
              <w:rPr>
                <w:b/>
              </w:rPr>
            </w:pPr>
            <w:r>
              <w:rPr>
                <w:rFonts w:hint="eastAsia"/>
                <w:b/>
              </w:rPr>
              <w:t>招标商务需求</w:t>
            </w:r>
          </w:p>
        </w:tc>
      </w:tr>
      <w:tr w:rsidR="00044838">
        <w:trPr>
          <w:trHeight w:val="280"/>
        </w:trPr>
        <w:tc>
          <w:tcPr>
            <w:tcW w:w="8820" w:type="dxa"/>
            <w:gridSpan w:val="3"/>
          </w:tcPr>
          <w:p w:rsidR="00044838" w:rsidRDefault="00242829">
            <w:pPr>
              <w:rPr>
                <w:b/>
              </w:rPr>
            </w:pPr>
            <w:r>
              <w:rPr>
                <w:rFonts w:hint="eastAsia"/>
                <w:b/>
              </w:rPr>
              <w:t>（一）免费保修期内售后服务要求</w:t>
            </w:r>
          </w:p>
        </w:tc>
      </w:tr>
      <w:tr w:rsidR="00044838">
        <w:trPr>
          <w:trHeight w:val="150"/>
        </w:trPr>
        <w:tc>
          <w:tcPr>
            <w:tcW w:w="1260" w:type="dxa"/>
            <w:vAlign w:val="center"/>
          </w:tcPr>
          <w:p w:rsidR="00044838" w:rsidRDefault="00242829">
            <w:pPr>
              <w:jc w:val="center"/>
              <w:rPr>
                <w:b/>
              </w:rPr>
            </w:pPr>
            <w:r>
              <w:rPr>
                <w:rFonts w:hint="eastAsia"/>
                <w:b/>
              </w:rPr>
              <w:t>1</w:t>
            </w:r>
          </w:p>
        </w:tc>
        <w:tc>
          <w:tcPr>
            <w:tcW w:w="1620" w:type="dxa"/>
            <w:vAlign w:val="center"/>
          </w:tcPr>
          <w:p w:rsidR="00044838" w:rsidRDefault="00242829">
            <w:r>
              <w:rPr>
                <w:rFonts w:hint="eastAsia"/>
              </w:rPr>
              <w:t>免费保修期</w:t>
            </w:r>
          </w:p>
        </w:tc>
        <w:tc>
          <w:tcPr>
            <w:tcW w:w="5940" w:type="dxa"/>
          </w:tcPr>
          <w:p w:rsidR="00044838" w:rsidRDefault="00242829">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r>
      <w:tr w:rsidR="00044838">
        <w:trPr>
          <w:trHeight w:val="320"/>
        </w:trPr>
        <w:tc>
          <w:tcPr>
            <w:tcW w:w="1260" w:type="dxa"/>
            <w:vAlign w:val="center"/>
          </w:tcPr>
          <w:p w:rsidR="00044838" w:rsidRDefault="00242829">
            <w:pPr>
              <w:jc w:val="center"/>
              <w:rPr>
                <w:b/>
              </w:rPr>
            </w:pPr>
            <w:r>
              <w:rPr>
                <w:rFonts w:hint="eastAsia"/>
                <w:b/>
              </w:rPr>
              <w:t>2</w:t>
            </w:r>
          </w:p>
        </w:tc>
        <w:tc>
          <w:tcPr>
            <w:tcW w:w="1620" w:type="dxa"/>
          </w:tcPr>
          <w:p w:rsidR="00044838" w:rsidRDefault="00242829">
            <w:r>
              <w:rPr>
                <w:rFonts w:hint="eastAsia"/>
              </w:rPr>
              <w:t>维修响应及故障解决时间</w:t>
            </w:r>
          </w:p>
        </w:tc>
        <w:tc>
          <w:tcPr>
            <w:tcW w:w="5940" w:type="dxa"/>
          </w:tcPr>
          <w:p w:rsidR="00044838" w:rsidRDefault="00242829">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044838">
        <w:trPr>
          <w:trHeight w:val="320"/>
        </w:trPr>
        <w:tc>
          <w:tcPr>
            <w:tcW w:w="1260" w:type="dxa"/>
            <w:vAlign w:val="center"/>
          </w:tcPr>
          <w:p w:rsidR="00044838" w:rsidRDefault="00242829">
            <w:pPr>
              <w:jc w:val="center"/>
              <w:rPr>
                <w:b/>
              </w:rPr>
            </w:pPr>
            <w:r>
              <w:rPr>
                <w:rFonts w:hint="eastAsia"/>
                <w:b/>
              </w:rPr>
              <w:t>3</w:t>
            </w:r>
          </w:p>
        </w:tc>
        <w:tc>
          <w:tcPr>
            <w:tcW w:w="1620" w:type="dxa"/>
          </w:tcPr>
          <w:p w:rsidR="00044838" w:rsidRDefault="00242829">
            <w:r>
              <w:rPr>
                <w:rFonts w:hint="eastAsia"/>
              </w:rPr>
              <w:t>发生</w:t>
            </w:r>
            <w:r>
              <w:t>质量问题</w:t>
            </w:r>
            <w:r>
              <w:rPr>
                <w:rFonts w:hint="eastAsia"/>
              </w:rPr>
              <w:t>的</w:t>
            </w:r>
            <w:r>
              <w:t>处理方式</w:t>
            </w:r>
          </w:p>
        </w:tc>
        <w:tc>
          <w:tcPr>
            <w:tcW w:w="5940" w:type="dxa"/>
          </w:tcPr>
          <w:p w:rsidR="00044838" w:rsidRDefault="0024282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44838">
        <w:trPr>
          <w:trHeight w:val="523"/>
        </w:trPr>
        <w:tc>
          <w:tcPr>
            <w:tcW w:w="1260" w:type="dxa"/>
            <w:vAlign w:val="center"/>
          </w:tcPr>
          <w:p w:rsidR="00044838" w:rsidRDefault="00242829">
            <w:pPr>
              <w:jc w:val="center"/>
              <w:rPr>
                <w:b/>
              </w:rPr>
            </w:pPr>
            <w:r>
              <w:rPr>
                <w:rFonts w:hint="eastAsia"/>
                <w:b/>
              </w:rPr>
              <w:t>4</w:t>
            </w:r>
          </w:p>
        </w:tc>
        <w:tc>
          <w:tcPr>
            <w:tcW w:w="1620" w:type="dxa"/>
            <w:vAlign w:val="center"/>
          </w:tcPr>
          <w:p w:rsidR="00044838" w:rsidRDefault="00242829">
            <w:pPr>
              <w:rPr>
                <w:b/>
              </w:rPr>
            </w:pPr>
            <w:r>
              <w:rPr>
                <w:rFonts w:hint="eastAsia"/>
              </w:rPr>
              <w:t>其他</w:t>
            </w:r>
          </w:p>
        </w:tc>
        <w:tc>
          <w:tcPr>
            <w:tcW w:w="5940" w:type="dxa"/>
            <w:vAlign w:val="center"/>
          </w:tcPr>
          <w:p w:rsidR="00044838" w:rsidRDefault="00242829">
            <w:pPr>
              <w:rPr>
                <w:b/>
              </w:rPr>
            </w:pPr>
            <w:r>
              <w:rPr>
                <w:rFonts w:hint="eastAsia"/>
                <w:bCs/>
                <w:szCs w:val="21"/>
              </w:rPr>
              <w:t>投标人应按其投标文件中的承诺，进行其他售后服务工作。</w:t>
            </w:r>
          </w:p>
        </w:tc>
      </w:tr>
      <w:tr w:rsidR="00044838">
        <w:trPr>
          <w:trHeight w:val="280"/>
        </w:trPr>
        <w:tc>
          <w:tcPr>
            <w:tcW w:w="8820" w:type="dxa"/>
            <w:gridSpan w:val="3"/>
          </w:tcPr>
          <w:p w:rsidR="00044838" w:rsidRDefault="00242829">
            <w:pPr>
              <w:rPr>
                <w:b/>
              </w:rPr>
            </w:pPr>
            <w:r>
              <w:rPr>
                <w:rFonts w:hint="eastAsia"/>
                <w:b/>
              </w:rPr>
              <w:t>（二）免费保修期外售后服务要求</w:t>
            </w:r>
          </w:p>
        </w:tc>
      </w:tr>
      <w:tr w:rsidR="00044838">
        <w:trPr>
          <w:trHeight w:val="350"/>
        </w:trPr>
        <w:tc>
          <w:tcPr>
            <w:tcW w:w="1260" w:type="dxa"/>
            <w:vAlign w:val="center"/>
          </w:tcPr>
          <w:p w:rsidR="00044838" w:rsidRDefault="00242829">
            <w:pPr>
              <w:jc w:val="center"/>
              <w:rPr>
                <w:b/>
              </w:rPr>
            </w:pPr>
            <w:r>
              <w:rPr>
                <w:rFonts w:hint="eastAsia"/>
                <w:b/>
              </w:rPr>
              <w:t>1</w:t>
            </w:r>
          </w:p>
        </w:tc>
        <w:tc>
          <w:tcPr>
            <w:tcW w:w="1620" w:type="dxa"/>
          </w:tcPr>
          <w:p w:rsidR="00044838" w:rsidRDefault="00044838">
            <w:pPr>
              <w:rPr>
                <w:b/>
              </w:rPr>
            </w:pPr>
          </w:p>
        </w:tc>
        <w:tc>
          <w:tcPr>
            <w:tcW w:w="5940" w:type="dxa"/>
          </w:tcPr>
          <w:p w:rsidR="00044838" w:rsidRDefault="00242829">
            <w:r>
              <w:rPr>
                <w:rFonts w:hint="eastAsia"/>
              </w:rPr>
              <w:t>免费</w:t>
            </w:r>
            <w:r>
              <w:t>保修期</w:t>
            </w:r>
            <w:r>
              <w:rPr>
                <w:rFonts w:hint="eastAsia"/>
              </w:rPr>
              <w:t>后继续支持维修，并按成本价标准收取维修及零件费用。</w:t>
            </w:r>
          </w:p>
        </w:tc>
      </w:tr>
      <w:tr w:rsidR="00044838">
        <w:trPr>
          <w:trHeight w:val="350"/>
        </w:trPr>
        <w:tc>
          <w:tcPr>
            <w:tcW w:w="8820" w:type="dxa"/>
            <w:gridSpan w:val="3"/>
          </w:tcPr>
          <w:p w:rsidR="00044838" w:rsidRDefault="00242829">
            <w:pPr>
              <w:rPr>
                <w:b/>
              </w:rPr>
            </w:pPr>
            <w:r>
              <w:rPr>
                <w:rFonts w:hint="eastAsia"/>
                <w:b/>
              </w:rPr>
              <w:t>（三）其他商务要求</w:t>
            </w:r>
          </w:p>
        </w:tc>
      </w:tr>
      <w:tr w:rsidR="00044838">
        <w:trPr>
          <w:trHeight w:val="350"/>
        </w:trPr>
        <w:tc>
          <w:tcPr>
            <w:tcW w:w="1260" w:type="dxa"/>
            <w:vMerge w:val="restart"/>
            <w:vAlign w:val="center"/>
          </w:tcPr>
          <w:p w:rsidR="00044838" w:rsidRDefault="00242829">
            <w:pPr>
              <w:jc w:val="center"/>
              <w:rPr>
                <w:b/>
              </w:rPr>
            </w:pPr>
            <w:r>
              <w:rPr>
                <w:rFonts w:hint="eastAsia"/>
                <w:b/>
              </w:rPr>
              <w:t>1</w:t>
            </w:r>
          </w:p>
        </w:tc>
        <w:tc>
          <w:tcPr>
            <w:tcW w:w="1620" w:type="dxa"/>
            <w:vMerge w:val="restart"/>
            <w:vAlign w:val="center"/>
          </w:tcPr>
          <w:p w:rsidR="00044838" w:rsidRDefault="00242829">
            <w:pPr>
              <w:jc w:val="center"/>
            </w:pPr>
            <w:r>
              <w:rPr>
                <w:rFonts w:hint="eastAsia"/>
              </w:rPr>
              <w:t>关于交货</w:t>
            </w:r>
          </w:p>
        </w:tc>
        <w:tc>
          <w:tcPr>
            <w:tcW w:w="5940" w:type="dxa"/>
          </w:tcPr>
          <w:p w:rsidR="00044838" w:rsidRDefault="0024282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p w:rsidR="00044838" w:rsidRDefault="0024282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r>
      <w:tr w:rsidR="00044838">
        <w:trPr>
          <w:trHeight w:val="451"/>
        </w:trPr>
        <w:tc>
          <w:tcPr>
            <w:tcW w:w="1260" w:type="dxa"/>
            <w:vMerge/>
            <w:vAlign w:val="center"/>
          </w:tcPr>
          <w:p w:rsidR="00044838" w:rsidRDefault="00044838">
            <w:pPr>
              <w:jc w:val="center"/>
              <w:rPr>
                <w:b/>
              </w:rPr>
            </w:pPr>
          </w:p>
        </w:tc>
        <w:tc>
          <w:tcPr>
            <w:tcW w:w="1620" w:type="dxa"/>
            <w:vMerge/>
            <w:vAlign w:val="center"/>
          </w:tcPr>
          <w:p w:rsidR="00044838" w:rsidRDefault="00044838">
            <w:pPr>
              <w:jc w:val="center"/>
            </w:pPr>
          </w:p>
        </w:tc>
        <w:tc>
          <w:tcPr>
            <w:tcW w:w="5940" w:type="dxa"/>
          </w:tcPr>
          <w:p w:rsidR="00044838" w:rsidRDefault="0024282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44838">
        <w:trPr>
          <w:trHeight w:val="350"/>
        </w:trPr>
        <w:tc>
          <w:tcPr>
            <w:tcW w:w="1260" w:type="dxa"/>
            <w:vMerge/>
            <w:vAlign w:val="center"/>
          </w:tcPr>
          <w:p w:rsidR="00044838" w:rsidRDefault="00044838">
            <w:pPr>
              <w:jc w:val="center"/>
              <w:rPr>
                <w:b/>
              </w:rPr>
            </w:pPr>
          </w:p>
        </w:tc>
        <w:tc>
          <w:tcPr>
            <w:tcW w:w="1620" w:type="dxa"/>
            <w:vMerge/>
            <w:vAlign w:val="center"/>
          </w:tcPr>
          <w:p w:rsidR="00044838" w:rsidRDefault="00044838">
            <w:pPr>
              <w:jc w:val="center"/>
            </w:pPr>
          </w:p>
        </w:tc>
        <w:tc>
          <w:tcPr>
            <w:tcW w:w="5940" w:type="dxa"/>
          </w:tcPr>
          <w:p w:rsidR="00044838" w:rsidRDefault="00242829">
            <w:pPr>
              <w:spacing w:line="340" w:lineRule="exact"/>
              <w:rPr>
                <w:bCs/>
                <w:szCs w:val="21"/>
              </w:rPr>
            </w:pPr>
            <w:r>
              <w:rPr>
                <w:rFonts w:hint="eastAsia"/>
                <w:bCs/>
                <w:szCs w:val="21"/>
              </w:rPr>
              <w:t xml:space="preserve">1.3 </w:t>
            </w:r>
            <w:r>
              <w:rPr>
                <w:rFonts w:hint="eastAsia"/>
                <w:bCs/>
                <w:szCs w:val="21"/>
              </w:rPr>
              <w:t>交货（具体）地点：深圳大学</w:t>
            </w:r>
          </w:p>
        </w:tc>
      </w:tr>
      <w:tr w:rsidR="00044838">
        <w:trPr>
          <w:trHeight w:val="350"/>
        </w:trPr>
        <w:tc>
          <w:tcPr>
            <w:tcW w:w="1260" w:type="dxa"/>
            <w:vMerge/>
            <w:vAlign w:val="center"/>
          </w:tcPr>
          <w:p w:rsidR="00044838" w:rsidRDefault="00044838">
            <w:pPr>
              <w:jc w:val="center"/>
              <w:rPr>
                <w:b/>
              </w:rPr>
            </w:pPr>
          </w:p>
        </w:tc>
        <w:tc>
          <w:tcPr>
            <w:tcW w:w="1620" w:type="dxa"/>
            <w:vMerge/>
            <w:vAlign w:val="center"/>
          </w:tcPr>
          <w:p w:rsidR="00044838" w:rsidRDefault="00044838">
            <w:pPr>
              <w:jc w:val="center"/>
            </w:pPr>
          </w:p>
        </w:tc>
        <w:tc>
          <w:tcPr>
            <w:tcW w:w="5940" w:type="dxa"/>
          </w:tcPr>
          <w:p w:rsidR="00044838" w:rsidRDefault="0024282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044838" w:rsidRDefault="0024282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44838" w:rsidRDefault="0024282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44838" w:rsidRDefault="0024282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44838" w:rsidRDefault="0024282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044838" w:rsidRDefault="0024282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044838" w:rsidRDefault="00242829">
            <w:pPr>
              <w:spacing w:line="340" w:lineRule="exact"/>
              <w:rPr>
                <w:bCs/>
                <w:szCs w:val="21"/>
              </w:rPr>
            </w:pPr>
            <w:r>
              <w:rPr>
                <w:rFonts w:hint="eastAsia"/>
                <w:bCs/>
                <w:szCs w:val="21"/>
              </w:rPr>
              <w:t>从中华人民共和国海关境外提供的货物，技术资料应齐全，提供但不限于如下技术文件和资料：</w:t>
            </w:r>
          </w:p>
          <w:p w:rsidR="00044838" w:rsidRDefault="0024282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44838" w:rsidRDefault="0024282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44838" w:rsidRDefault="0024282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44838" w:rsidRDefault="0024282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044838" w:rsidRDefault="0024282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044838" w:rsidRDefault="0024282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044838" w:rsidRDefault="00242829">
            <w:pPr>
              <w:spacing w:line="340" w:lineRule="exact"/>
              <w:rPr>
                <w:bCs/>
                <w:szCs w:val="21"/>
              </w:rPr>
            </w:pPr>
            <w:r>
              <w:rPr>
                <w:rFonts w:hint="eastAsia"/>
                <w:bCs/>
                <w:szCs w:val="21"/>
              </w:rPr>
              <w:lastRenderedPageBreak/>
              <w:t>（</w:t>
            </w:r>
            <w:r>
              <w:rPr>
                <w:rFonts w:hint="eastAsia"/>
                <w:bCs/>
                <w:szCs w:val="21"/>
              </w:rPr>
              <w:t>7</w:t>
            </w:r>
            <w:r>
              <w:rPr>
                <w:rFonts w:hint="eastAsia"/>
                <w:bCs/>
                <w:szCs w:val="21"/>
              </w:rPr>
              <w:t>）货物装箱单；</w:t>
            </w:r>
          </w:p>
          <w:p w:rsidR="00044838" w:rsidRDefault="0024282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044838" w:rsidRDefault="0024282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044838" w:rsidRDefault="00242829">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044838" w:rsidRDefault="00242829">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044838" w:rsidRDefault="0024282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044838">
        <w:trPr>
          <w:trHeight w:val="350"/>
        </w:trPr>
        <w:tc>
          <w:tcPr>
            <w:tcW w:w="1260" w:type="dxa"/>
            <w:vMerge w:val="restart"/>
            <w:vAlign w:val="center"/>
          </w:tcPr>
          <w:p w:rsidR="00044838" w:rsidRDefault="00242829">
            <w:pPr>
              <w:jc w:val="center"/>
              <w:rPr>
                <w:b/>
              </w:rPr>
            </w:pPr>
            <w:r>
              <w:rPr>
                <w:rFonts w:hint="eastAsia"/>
                <w:b/>
              </w:rPr>
              <w:lastRenderedPageBreak/>
              <w:t>2</w:t>
            </w:r>
          </w:p>
        </w:tc>
        <w:tc>
          <w:tcPr>
            <w:tcW w:w="1620" w:type="dxa"/>
            <w:vMerge w:val="restart"/>
            <w:vAlign w:val="center"/>
          </w:tcPr>
          <w:p w:rsidR="00044838" w:rsidRDefault="00242829">
            <w:pPr>
              <w:jc w:val="center"/>
            </w:pPr>
            <w:r>
              <w:rPr>
                <w:rFonts w:hint="eastAsia"/>
              </w:rPr>
              <w:t>关于验收</w:t>
            </w:r>
          </w:p>
        </w:tc>
        <w:tc>
          <w:tcPr>
            <w:tcW w:w="5940" w:type="dxa"/>
          </w:tcPr>
          <w:p w:rsidR="00044838" w:rsidRDefault="0024282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44838">
        <w:trPr>
          <w:trHeight w:val="350"/>
        </w:trPr>
        <w:tc>
          <w:tcPr>
            <w:tcW w:w="1260" w:type="dxa"/>
            <w:vMerge/>
            <w:vAlign w:val="center"/>
          </w:tcPr>
          <w:p w:rsidR="00044838" w:rsidRDefault="00044838">
            <w:pPr>
              <w:jc w:val="center"/>
              <w:rPr>
                <w:b/>
              </w:rPr>
            </w:pPr>
          </w:p>
        </w:tc>
        <w:tc>
          <w:tcPr>
            <w:tcW w:w="1620" w:type="dxa"/>
            <w:vMerge/>
          </w:tcPr>
          <w:p w:rsidR="00044838" w:rsidRDefault="00044838">
            <w:pPr>
              <w:rPr>
                <w:b/>
              </w:rPr>
            </w:pPr>
          </w:p>
        </w:tc>
        <w:tc>
          <w:tcPr>
            <w:tcW w:w="5940" w:type="dxa"/>
          </w:tcPr>
          <w:p w:rsidR="00044838" w:rsidRDefault="0024282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044838" w:rsidRDefault="0024282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044838" w:rsidRDefault="0024282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044838" w:rsidRDefault="00242829">
            <w:pPr>
              <w:tabs>
                <w:tab w:val="left" w:pos="1260"/>
              </w:tabs>
              <w:spacing w:line="340" w:lineRule="exact"/>
              <w:rPr>
                <w:bCs/>
                <w:szCs w:val="21"/>
              </w:rPr>
            </w:pPr>
            <w:r>
              <w:rPr>
                <w:bCs/>
                <w:szCs w:val="21"/>
              </w:rPr>
              <w:t>c</w:t>
            </w:r>
            <w:r>
              <w:rPr>
                <w:rFonts w:hint="eastAsia"/>
                <w:bCs/>
                <w:szCs w:val="21"/>
              </w:rPr>
              <w:t>、货物具备产品合格证。</w:t>
            </w:r>
          </w:p>
        </w:tc>
      </w:tr>
      <w:tr w:rsidR="00044838">
        <w:trPr>
          <w:trHeight w:val="350"/>
        </w:trPr>
        <w:tc>
          <w:tcPr>
            <w:tcW w:w="1260" w:type="dxa"/>
            <w:vAlign w:val="center"/>
          </w:tcPr>
          <w:p w:rsidR="00044838" w:rsidRDefault="00242829">
            <w:pPr>
              <w:jc w:val="center"/>
              <w:rPr>
                <w:b/>
              </w:rPr>
            </w:pPr>
            <w:r>
              <w:rPr>
                <w:rFonts w:hint="eastAsia"/>
                <w:b/>
              </w:rPr>
              <w:t>3</w:t>
            </w:r>
          </w:p>
        </w:tc>
        <w:tc>
          <w:tcPr>
            <w:tcW w:w="1620" w:type="dxa"/>
            <w:vAlign w:val="center"/>
          </w:tcPr>
          <w:p w:rsidR="00044838" w:rsidRDefault="00242829">
            <w:pPr>
              <w:jc w:val="center"/>
            </w:pPr>
            <w:r>
              <w:rPr>
                <w:rFonts w:hint="eastAsia"/>
              </w:rPr>
              <w:t>付款方式</w:t>
            </w:r>
          </w:p>
        </w:tc>
        <w:tc>
          <w:tcPr>
            <w:tcW w:w="5940" w:type="dxa"/>
          </w:tcPr>
          <w:p w:rsidR="00044838" w:rsidRDefault="0024282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044838" w:rsidRDefault="0024282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周后需方整</w:t>
            </w:r>
            <w:r>
              <w:rPr>
                <w:rFonts w:ascii="宋体" w:hAnsi="宋体" w:hint="eastAsia"/>
                <w:color w:val="000000"/>
                <w:szCs w:val="21"/>
              </w:rPr>
              <w:t>理相关付款资料，经校内审批后交由市财政局统一支付货款。</w:t>
            </w:r>
          </w:p>
          <w:p w:rsidR="00E80E85" w:rsidRDefault="00E80E85">
            <w:pPr>
              <w:ind w:firstLineChars="200" w:firstLine="420"/>
              <w:rPr>
                <w:rFonts w:ascii="宋体" w:hAnsi="宋体"/>
                <w:color w:val="000000"/>
                <w:szCs w:val="21"/>
              </w:rPr>
            </w:pPr>
          </w:p>
          <w:p w:rsidR="00044838" w:rsidRDefault="0024282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044838" w:rsidRDefault="0024282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044838" w:rsidRDefault="00242829">
            <w:pPr>
              <w:ind w:firstLineChars="200" w:firstLine="420"/>
              <w:rPr>
                <w:rFonts w:ascii="宋体" w:hAnsi="宋体"/>
                <w:color w:val="FF0000"/>
                <w:szCs w:val="21"/>
              </w:rPr>
            </w:pPr>
            <w:r>
              <w:rPr>
                <w:rFonts w:ascii="宋体" w:hAnsi="宋体" w:hint="eastAsia"/>
                <w:color w:val="FF0000"/>
                <w:szCs w:val="21"/>
              </w:rPr>
              <w:t>信用证付款</w:t>
            </w:r>
          </w:p>
          <w:p w:rsidR="00E80E85" w:rsidRDefault="00242829">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1 </w:t>
            </w:r>
            <w:r>
              <w:rPr>
                <w:rFonts w:ascii="宋体" w:hAnsi="宋体" w:hint="eastAsia"/>
                <w:bCs/>
                <w:szCs w:val="21"/>
              </w:rPr>
              <w:t>个月无故障后， TT支付</w:t>
            </w:r>
            <w:r>
              <w:rPr>
                <w:rFonts w:hint="eastAsia"/>
              </w:rPr>
              <w:t>（合同执行期间产生的美元汇率损失由卖方承担）</w:t>
            </w:r>
            <w:r>
              <w:rPr>
                <w:rFonts w:ascii="宋体" w:hAnsi="宋体" w:hint="eastAsia"/>
                <w:bCs/>
                <w:szCs w:val="21"/>
              </w:rPr>
              <w:t>。</w:t>
            </w:r>
          </w:p>
          <w:p w:rsidR="00E80E85" w:rsidRPr="00E80E85" w:rsidRDefault="00E80E85">
            <w:pPr>
              <w:ind w:firstLineChars="200" w:firstLine="420"/>
              <w:rPr>
                <w:rFonts w:ascii="宋体" w:hAnsi="宋体"/>
                <w:color w:val="0000FF"/>
                <w:szCs w:val="21"/>
              </w:rPr>
            </w:pPr>
          </w:p>
          <w:p w:rsidR="00044838" w:rsidRDefault="0024282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044838" w:rsidRDefault="0024282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044838">
        <w:trPr>
          <w:trHeight w:val="350"/>
        </w:trPr>
        <w:tc>
          <w:tcPr>
            <w:tcW w:w="1260" w:type="dxa"/>
            <w:vAlign w:val="center"/>
          </w:tcPr>
          <w:p w:rsidR="00044838" w:rsidRDefault="00242829">
            <w:pPr>
              <w:jc w:val="center"/>
            </w:pPr>
            <w:r>
              <w:rPr>
                <w:rFonts w:hint="eastAsia"/>
                <w:b/>
              </w:rPr>
              <w:t>4</w:t>
            </w:r>
          </w:p>
        </w:tc>
        <w:tc>
          <w:tcPr>
            <w:tcW w:w="1620" w:type="dxa"/>
            <w:vAlign w:val="center"/>
          </w:tcPr>
          <w:p w:rsidR="00044838" w:rsidRDefault="00242829">
            <w:r>
              <w:rPr>
                <w:rFonts w:hint="eastAsia"/>
              </w:rPr>
              <w:t>关于</w:t>
            </w:r>
            <w:r>
              <w:t>知识产权</w:t>
            </w:r>
          </w:p>
        </w:tc>
        <w:tc>
          <w:tcPr>
            <w:tcW w:w="5940" w:type="dxa"/>
          </w:tcPr>
          <w:p w:rsidR="00044838" w:rsidRDefault="00242829">
            <w:r>
              <w:rPr>
                <w:rFonts w:hint="eastAsia"/>
              </w:rPr>
              <w:t>1</w:t>
            </w:r>
            <w:r>
              <w:rPr>
                <w:rFonts w:hint="eastAsia"/>
              </w:rPr>
              <w:t>、提供的货物必须是合法厂家生产和经销的原包装产品（包括零配件），必须具备生产日期、厂名、厂址、产品合格证等。</w:t>
            </w:r>
          </w:p>
          <w:p w:rsidR="00044838" w:rsidRDefault="0024282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44838">
        <w:trPr>
          <w:trHeight w:val="350"/>
        </w:trPr>
        <w:tc>
          <w:tcPr>
            <w:tcW w:w="1260" w:type="dxa"/>
            <w:vAlign w:val="center"/>
          </w:tcPr>
          <w:p w:rsidR="00044838" w:rsidRDefault="00242829">
            <w:pPr>
              <w:jc w:val="center"/>
              <w:rPr>
                <w:b/>
              </w:rPr>
            </w:pPr>
            <w:r>
              <w:rPr>
                <w:b/>
              </w:rPr>
              <w:t>5</w:t>
            </w:r>
          </w:p>
        </w:tc>
        <w:tc>
          <w:tcPr>
            <w:tcW w:w="1620" w:type="dxa"/>
            <w:vAlign w:val="center"/>
          </w:tcPr>
          <w:p w:rsidR="00044838" w:rsidRDefault="00242829">
            <w:r>
              <w:rPr>
                <w:rFonts w:hint="eastAsia"/>
              </w:rPr>
              <w:t>关于</w:t>
            </w:r>
            <w:r>
              <w:t>商检</w:t>
            </w:r>
          </w:p>
        </w:tc>
        <w:tc>
          <w:tcPr>
            <w:tcW w:w="5940" w:type="dxa"/>
          </w:tcPr>
          <w:p w:rsidR="00044838" w:rsidRDefault="00242829">
            <w:r>
              <w:rPr>
                <w:rFonts w:hint="eastAsia"/>
              </w:rPr>
              <w:t>依据相关法律法规要求，如</w:t>
            </w:r>
            <w:r>
              <w:t>所提供的货物需</w:t>
            </w:r>
            <w:r>
              <w:rPr>
                <w:rFonts w:hint="eastAsia"/>
              </w:rPr>
              <w:t>由国家商检部门进行商检的，商检、检疫费用由中标人承担。</w:t>
            </w:r>
          </w:p>
        </w:tc>
      </w:tr>
    </w:tbl>
    <w:p w:rsidR="00044838" w:rsidRDefault="00044838">
      <w:pPr>
        <w:rPr>
          <w:rFonts w:cs="宋体"/>
          <w:color w:val="FF0000"/>
        </w:rPr>
      </w:pPr>
    </w:p>
    <w:p w:rsidR="00044838" w:rsidRDefault="0024282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044838" w:rsidRDefault="00044838">
      <w:pPr>
        <w:rPr>
          <w:b/>
          <w:sz w:val="24"/>
        </w:rPr>
      </w:pPr>
    </w:p>
    <w:p w:rsidR="00044838" w:rsidRDefault="00242829">
      <w:pPr>
        <w:pStyle w:val="a1"/>
        <w:spacing w:line="360" w:lineRule="auto"/>
        <w:rPr>
          <w:rFonts w:ascii="宋体" w:hAnsi="宋体"/>
          <w:szCs w:val="21"/>
        </w:rPr>
      </w:pPr>
      <w:r>
        <w:rPr>
          <w:rFonts w:ascii="宋体" w:hAnsi="宋体" w:hint="eastAsia"/>
          <w:szCs w:val="21"/>
        </w:rPr>
        <w:lastRenderedPageBreak/>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044838" w:rsidRDefault="00044838">
      <w:pPr>
        <w:pStyle w:val="a1"/>
        <w:spacing w:line="360" w:lineRule="auto"/>
        <w:rPr>
          <w:rFonts w:ascii="宋体" w:hAnsi="宋体"/>
          <w:szCs w:val="21"/>
        </w:rPr>
      </w:pPr>
    </w:p>
    <w:p w:rsidR="00044838" w:rsidRDefault="00242829">
      <w:pPr>
        <w:pStyle w:val="20"/>
        <w:spacing w:beforeLines="50" w:before="120" w:afterLines="50" w:after="120"/>
        <w:rPr>
          <w:sz w:val="28"/>
          <w:szCs w:val="28"/>
        </w:rPr>
      </w:pPr>
      <w:r>
        <w:rPr>
          <w:rFonts w:hint="eastAsia"/>
          <w:sz w:val="28"/>
          <w:szCs w:val="28"/>
        </w:rPr>
        <w:t>六、注意</w:t>
      </w:r>
      <w:r>
        <w:rPr>
          <w:sz w:val="28"/>
          <w:szCs w:val="28"/>
        </w:rPr>
        <w:t>事项</w:t>
      </w:r>
    </w:p>
    <w:p w:rsidR="00044838" w:rsidRDefault="00044838">
      <w:pPr>
        <w:rPr>
          <w:b/>
          <w:sz w:val="24"/>
        </w:rPr>
      </w:pPr>
    </w:p>
    <w:p w:rsidR="00044838" w:rsidRDefault="0024282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044838" w:rsidRDefault="0024282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44838" w:rsidRDefault="0024282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44838" w:rsidRDefault="0024282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044838" w:rsidRDefault="0024282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044838" w:rsidRDefault="0024282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044838" w:rsidRDefault="0024282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044838" w:rsidRDefault="0024282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044838" w:rsidRDefault="00242829">
      <w:pPr>
        <w:widowControl/>
        <w:jc w:val="left"/>
        <w:rPr>
          <w:b/>
          <w:sz w:val="24"/>
        </w:rPr>
      </w:pPr>
      <w:r>
        <w:rPr>
          <w:b/>
          <w:sz w:val="24"/>
        </w:rPr>
        <w:br w:type="page"/>
      </w:r>
    </w:p>
    <w:p w:rsidR="00044838" w:rsidRDefault="0024282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044838" w:rsidRDefault="00242829">
      <w:pPr>
        <w:rPr>
          <w:rStyle w:val="3Char"/>
          <w:color w:val="FF0000"/>
          <w:sz w:val="24"/>
        </w:rPr>
      </w:pPr>
      <w:r>
        <w:rPr>
          <w:rStyle w:val="3Char"/>
          <w:rFonts w:hint="eastAsia"/>
          <w:color w:val="FF0000"/>
          <w:sz w:val="24"/>
        </w:rPr>
        <w:t>特别提醒：</w:t>
      </w:r>
    </w:p>
    <w:p w:rsidR="00044838" w:rsidRDefault="0024282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044838" w:rsidRDefault="0024282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044838" w:rsidRDefault="0024282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044838" w:rsidRDefault="00044838">
      <w:pPr>
        <w:rPr>
          <w:sz w:val="32"/>
          <w:szCs w:val="32"/>
        </w:rPr>
      </w:pPr>
    </w:p>
    <w:p w:rsidR="00044838" w:rsidRDefault="00242829">
      <w:pPr>
        <w:ind w:firstLineChars="200" w:firstLine="480"/>
        <w:rPr>
          <w:rFonts w:ascii="宋体" w:hAnsi="宋体"/>
          <w:sz w:val="24"/>
        </w:rPr>
      </w:pPr>
      <w:r>
        <w:rPr>
          <w:rFonts w:ascii="宋体" w:hAnsi="宋体" w:hint="eastAsia"/>
          <w:sz w:val="24"/>
        </w:rPr>
        <w:t>投标文件组成：</w:t>
      </w:r>
    </w:p>
    <w:p w:rsidR="00044838" w:rsidRDefault="00242829">
      <w:pPr>
        <w:pStyle w:val="a1"/>
        <w:ind w:firstLineChars="750" w:firstLine="1575"/>
        <w:rPr>
          <w:rFonts w:ascii="宋体" w:hAnsi="宋体"/>
          <w:color w:val="000000"/>
          <w:szCs w:val="21"/>
        </w:rPr>
      </w:pPr>
      <w:r>
        <w:rPr>
          <w:rFonts w:ascii="宋体" w:hAnsi="宋体" w:hint="eastAsia"/>
          <w:color w:val="000000"/>
          <w:szCs w:val="21"/>
        </w:rPr>
        <w:t>1、投标文件封面</w:t>
      </w:r>
    </w:p>
    <w:p w:rsidR="00044838" w:rsidRDefault="0024282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044838" w:rsidRDefault="0024282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044838" w:rsidRDefault="0024282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044838" w:rsidRDefault="0024282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044838" w:rsidRDefault="0024282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044838" w:rsidRDefault="0024282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044838" w:rsidRDefault="0024282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044838" w:rsidRDefault="0024282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044838" w:rsidRDefault="0024282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044838" w:rsidRDefault="0024282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044838" w:rsidRDefault="0024282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044838" w:rsidRDefault="0024282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044838" w:rsidRDefault="0024282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044838" w:rsidRDefault="0024282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044838" w:rsidRDefault="00044838">
      <w:pPr>
        <w:ind w:leftChars="342" w:left="718" w:firstLineChars="675" w:firstLine="1418"/>
        <w:rPr>
          <w:szCs w:val="21"/>
        </w:rPr>
      </w:pPr>
    </w:p>
    <w:p w:rsidR="00044838" w:rsidRDefault="0024282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044838" w:rsidRDefault="0024282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044838" w:rsidRDefault="0024282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044838" w:rsidRDefault="0024282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044838" w:rsidRDefault="0024282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044838" w:rsidRDefault="00242829">
      <w:pPr>
        <w:widowControl/>
        <w:jc w:val="left"/>
        <w:rPr>
          <w:szCs w:val="21"/>
        </w:rPr>
      </w:pPr>
      <w:r>
        <w:rPr>
          <w:szCs w:val="21"/>
        </w:rPr>
        <w:br w:type="page"/>
      </w:r>
    </w:p>
    <w:p w:rsidR="00044838" w:rsidRDefault="00242829">
      <w:pPr>
        <w:pStyle w:val="30"/>
        <w:rPr>
          <w:color w:val="FF0000"/>
        </w:rPr>
      </w:pPr>
      <w:r>
        <w:rPr>
          <w:rFonts w:hint="eastAsia"/>
          <w:color w:val="FF0000"/>
        </w:rPr>
        <w:lastRenderedPageBreak/>
        <w:t>封面</w:t>
      </w:r>
    </w:p>
    <w:p w:rsidR="00044838" w:rsidRDefault="00044838">
      <w:pPr>
        <w:rPr>
          <w:rFonts w:asciiTheme="minorEastAsia" w:eastAsiaTheme="minorEastAsia" w:hAnsiTheme="minorEastAsia"/>
          <w:b/>
          <w:color w:val="FF0000"/>
          <w:sz w:val="30"/>
          <w:szCs w:val="30"/>
        </w:rPr>
      </w:pPr>
    </w:p>
    <w:p w:rsidR="00044838" w:rsidRDefault="0024282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044838" w:rsidRDefault="00044838">
      <w:pPr>
        <w:jc w:val="center"/>
        <w:rPr>
          <w:rFonts w:asciiTheme="minorEastAsia" w:eastAsiaTheme="minorEastAsia" w:hAnsiTheme="minorEastAsia"/>
          <w:b/>
          <w:sz w:val="52"/>
          <w:szCs w:val="52"/>
        </w:rPr>
      </w:pPr>
    </w:p>
    <w:p w:rsidR="00044838" w:rsidRDefault="00044838">
      <w:pPr>
        <w:jc w:val="center"/>
        <w:rPr>
          <w:rFonts w:asciiTheme="minorEastAsia" w:eastAsiaTheme="minorEastAsia" w:hAnsiTheme="minorEastAsia"/>
          <w:b/>
          <w:sz w:val="52"/>
          <w:szCs w:val="52"/>
        </w:rPr>
      </w:pPr>
    </w:p>
    <w:p w:rsidR="00044838" w:rsidRDefault="0024282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2428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044838" w:rsidRDefault="00044838">
      <w:pPr>
        <w:rPr>
          <w:rFonts w:asciiTheme="minorEastAsia" w:eastAsiaTheme="minorEastAsia" w:hAnsiTheme="minorEastAsia"/>
          <w:b/>
          <w:sz w:val="32"/>
          <w:szCs w:val="32"/>
        </w:rPr>
      </w:pPr>
    </w:p>
    <w:p w:rsidR="00044838" w:rsidRDefault="002428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044838">
      <w:pPr>
        <w:rPr>
          <w:rFonts w:asciiTheme="minorEastAsia" w:eastAsiaTheme="minorEastAsia" w:hAnsiTheme="minorEastAsia"/>
          <w:b/>
          <w:sz w:val="30"/>
          <w:szCs w:val="30"/>
        </w:rPr>
      </w:pPr>
    </w:p>
    <w:p w:rsidR="00044838" w:rsidRDefault="0024282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044838" w:rsidRDefault="00044838">
      <w:pPr>
        <w:rPr>
          <w:rFonts w:asciiTheme="minorEastAsia" w:eastAsiaTheme="minorEastAsia" w:hAnsiTheme="minorEastAsia"/>
          <w:b/>
          <w:color w:val="FF0000"/>
          <w:sz w:val="30"/>
          <w:szCs w:val="30"/>
        </w:rPr>
      </w:pPr>
    </w:p>
    <w:p w:rsidR="00044838" w:rsidRDefault="00044838">
      <w:pPr>
        <w:rPr>
          <w:rFonts w:asciiTheme="minorEastAsia" w:eastAsiaTheme="minorEastAsia" w:hAnsiTheme="minorEastAsia"/>
          <w:b/>
          <w:color w:val="FF0000"/>
          <w:sz w:val="30"/>
          <w:szCs w:val="30"/>
        </w:rPr>
      </w:pPr>
    </w:p>
    <w:p w:rsidR="00044838" w:rsidRDefault="0024282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044838" w:rsidRDefault="00242829">
      <w:pPr>
        <w:pStyle w:val="30"/>
        <w:jc w:val="center"/>
        <w:rPr>
          <w:sz w:val="36"/>
          <w:szCs w:val="36"/>
        </w:rPr>
      </w:pPr>
      <w:r>
        <w:rPr>
          <w:rFonts w:hint="eastAsia"/>
          <w:sz w:val="36"/>
          <w:szCs w:val="36"/>
        </w:rPr>
        <w:lastRenderedPageBreak/>
        <w:t>目录</w:t>
      </w:r>
    </w:p>
    <w:p w:rsidR="00044838" w:rsidRDefault="00242829">
      <w:pPr>
        <w:rPr>
          <w:rFonts w:ascii="仿宋_GB2312" w:eastAsia="仿宋_GB2312"/>
          <w:sz w:val="30"/>
          <w:szCs w:val="30"/>
        </w:rPr>
      </w:pPr>
      <w:r>
        <w:rPr>
          <w:rFonts w:ascii="仿宋_GB2312" w:eastAsia="仿宋_GB2312" w:hint="eastAsia"/>
          <w:sz w:val="30"/>
          <w:szCs w:val="30"/>
        </w:rPr>
        <w:t>投标文件第一部分</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044838" w:rsidRDefault="0024282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044838" w:rsidRDefault="00044838">
      <w:pPr>
        <w:rPr>
          <w:rFonts w:ascii="仿宋_GB2312" w:eastAsia="仿宋_GB2312"/>
          <w:sz w:val="30"/>
          <w:szCs w:val="30"/>
        </w:rPr>
      </w:pPr>
    </w:p>
    <w:p w:rsidR="00044838" w:rsidRDefault="00242829">
      <w:pPr>
        <w:rPr>
          <w:rFonts w:ascii="仿宋_GB2312" w:eastAsia="仿宋_GB2312"/>
          <w:sz w:val="30"/>
          <w:szCs w:val="30"/>
        </w:rPr>
      </w:pPr>
      <w:r>
        <w:rPr>
          <w:rFonts w:ascii="仿宋_GB2312" w:eastAsia="仿宋_GB2312" w:hint="eastAsia"/>
          <w:sz w:val="30"/>
          <w:szCs w:val="30"/>
        </w:rPr>
        <w:t>投标文件第二部分</w:t>
      </w:r>
    </w:p>
    <w:p w:rsidR="00044838" w:rsidRDefault="002428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044838" w:rsidRDefault="002428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044838" w:rsidRDefault="002428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044838" w:rsidRDefault="002428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044838" w:rsidRDefault="00044838"/>
    <w:p w:rsidR="00044838" w:rsidRDefault="00044838"/>
    <w:p w:rsidR="00044838" w:rsidRDefault="0024282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044838">
      <w:pPr>
        <w:ind w:leftChars="342" w:left="718" w:firstLineChars="675" w:firstLine="1418"/>
        <w:rPr>
          <w:szCs w:val="21"/>
        </w:rPr>
      </w:pPr>
    </w:p>
    <w:p w:rsidR="00044838" w:rsidRDefault="00242829">
      <w:pPr>
        <w:pStyle w:val="30"/>
      </w:pPr>
      <w:r>
        <w:rPr>
          <w:rFonts w:hint="eastAsia"/>
          <w:color w:val="FF0000"/>
        </w:rPr>
        <w:lastRenderedPageBreak/>
        <w:t>投标文件第一部分</w:t>
      </w:r>
    </w:p>
    <w:p w:rsidR="00044838" w:rsidRDefault="00044838">
      <w:pPr>
        <w:rPr>
          <w:kern w:val="0"/>
        </w:rPr>
      </w:pPr>
    </w:p>
    <w:p w:rsidR="00044838" w:rsidRDefault="00242829">
      <w:pPr>
        <w:pStyle w:val="30"/>
        <w:jc w:val="center"/>
        <w:rPr>
          <w:rFonts w:ascii="黑体" w:eastAsia="黑体"/>
          <w:b w:val="0"/>
          <w:kern w:val="0"/>
          <w:sz w:val="32"/>
        </w:rPr>
      </w:pPr>
      <w:r>
        <w:rPr>
          <w:rFonts w:ascii="黑体" w:eastAsia="黑体" w:hint="eastAsia"/>
          <w:b w:val="0"/>
          <w:kern w:val="0"/>
          <w:sz w:val="32"/>
        </w:rPr>
        <w:t>一、投标函</w:t>
      </w:r>
    </w:p>
    <w:p w:rsidR="00044838" w:rsidRDefault="0024282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044838" w:rsidRDefault="0024282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044838" w:rsidRDefault="0024282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044838" w:rsidRDefault="0024282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044838" w:rsidRDefault="0024282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044838" w:rsidRDefault="0024282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044838" w:rsidRDefault="00044838">
      <w:pPr>
        <w:ind w:leftChars="257" w:left="540"/>
        <w:rPr>
          <w:sz w:val="28"/>
          <w:szCs w:val="28"/>
        </w:rPr>
      </w:pPr>
    </w:p>
    <w:p w:rsidR="00044838" w:rsidRDefault="00044838">
      <w:pPr>
        <w:ind w:leftChars="257" w:left="540"/>
        <w:rPr>
          <w:sz w:val="28"/>
          <w:szCs w:val="28"/>
        </w:rPr>
      </w:pPr>
    </w:p>
    <w:p w:rsidR="00044838" w:rsidRDefault="0024282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044838" w:rsidRDefault="0024282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044838" w:rsidRDefault="0024282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044838" w:rsidRDefault="0024282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044838" w:rsidRDefault="0024282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44838" w:rsidRDefault="0024282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44838" w:rsidRDefault="0024282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044838" w:rsidRDefault="00242829">
      <w:pPr>
        <w:rPr>
          <w:rFonts w:ascii="黑体" w:eastAsia="黑体" w:hAnsi="宋体"/>
        </w:rPr>
      </w:pPr>
      <w:r>
        <w:rPr>
          <w:rFonts w:ascii="黑体" w:eastAsia="黑体" w:hAnsi="宋体"/>
        </w:rPr>
        <w:br w:type="page"/>
      </w:r>
    </w:p>
    <w:p w:rsidR="00044838" w:rsidRDefault="0024282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044838" w:rsidRDefault="00044838">
      <w:pPr>
        <w:rPr>
          <w:rFonts w:ascii="宋体" w:hAnsi="宋体"/>
          <w:sz w:val="24"/>
        </w:rPr>
      </w:pPr>
    </w:p>
    <w:p w:rsidR="00044838" w:rsidRDefault="0024282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044838" w:rsidRDefault="00044838">
      <w:pPr>
        <w:rPr>
          <w:rFonts w:ascii="宋体" w:hAnsi="宋体"/>
          <w:sz w:val="28"/>
          <w:szCs w:val="28"/>
        </w:rPr>
      </w:pPr>
    </w:p>
    <w:p w:rsidR="00044838" w:rsidRDefault="00242829">
      <w:pPr>
        <w:ind w:right="-815" w:firstLineChars="200" w:firstLine="560"/>
        <w:rPr>
          <w:rFonts w:ascii="宋体" w:hAnsi="宋体"/>
          <w:sz w:val="28"/>
          <w:szCs w:val="28"/>
        </w:rPr>
      </w:pPr>
      <w:r>
        <w:rPr>
          <w:rFonts w:ascii="宋体" w:hAnsi="宋体" w:hint="eastAsia"/>
          <w:sz w:val="28"/>
          <w:szCs w:val="28"/>
        </w:rPr>
        <w:t>我公司承诺：</w:t>
      </w:r>
    </w:p>
    <w:p w:rsidR="00044838" w:rsidRDefault="00242829">
      <w:pPr>
        <w:ind w:firstLineChars="200" w:firstLine="560"/>
        <w:rPr>
          <w:rFonts w:ascii="宋体" w:hAnsi="宋体"/>
          <w:sz w:val="28"/>
          <w:szCs w:val="28"/>
        </w:rPr>
      </w:pPr>
      <w:r>
        <w:rPr>
          <w:rFonts w:ascii="宋体" w:hAnsi="宋体" w:hint="eastAsia"/>
          <w:sz w:val="28"/>
          <w:szCs w:val="28"/>
        </w:rPr>
        <w:t>1.我公司依法缴纳税收和社会保障资金。</w:t>
      </w:r>
    </w:p>
    <w:p w:rsidR="00044838" w:rsidRDefault="0024282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044838" w:rsidRDefault="0024282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044838" w:rsidRDefault="0024282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044838" w:rsidRDefault="0024282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044838" w:rsidRDefault="0024282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044838" w:rsidRDefault="0024282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044838" w:rsidRDefault="0024282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044838" w:rsidRDefault="00242829">
      <w:pPr>
        <w:ind w:firstLineChars="200" w:firstLine="560"/>
        <w:rPr>
          <w:rFonts w:ascii="宋体" w:hAnsi="宋体"/>
          <w:sz w:val="28"/>
          <w:szCs w:val="28"/>
        </w:rPr>
      </w:pPr>
      <w:r>
        <w:rPr>
          <w:rFonts w:ascii="宋体" w:hAnsi="宋体" w:hint="eastAsia"/>
          <w:sz w:val="28"/>
          <w:szCs w:val="28"/>
        </w:rPr>
        <w:t>9. 我公司保证不违法分包转包。</w:t>
      </w:r>
    </w:p>
    <w:p w:rsidR="00044838" w:rsidRDefault="0024282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044838" w:rsidRDefault="0024282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044838" w:rsidRDefault="00044838">
      <w:pPr>
        <w:wordWrap w:val="0"/>
        <w:ind w:firstLine="645"/>
        <w:jc w:val="right"/>
        <w:rPr>
          <w:rFonts w:ascii="宋体" w:hAnsi="宋体"/>
          <w:sz w:val="28"/>
          <w:szCs w:val="28"/>
        </w:rPr>
      </w:pPr>
    </w:p>
    <w:p w:rsidR="00044838" w:rsidRDefault="00044838">
      <w:pPr>
        <w:ind w:firstLine="645"/>
        <w:jc w:val="right"/>
        <w:rPr>
          <w:rFonts w:ascii="宋体" w:hAnsi="宋体"/>
          <w:sz w:val="28"/>
          <w:szCs w:val="28"/>
        </w:rPr>
      </w:pPr>
    </w:p>
    <w:p w:rsidR="00044838" w:rsidRDefault="00242829">
      <w:pPr>
        <w:ind w:firstLine="645"/>
        <w:jc w:val="right"/>
        <w:rPr>
          <w:rFonts w:ascii="宋体" w:hAnsi="宋体"/>
          <w:sz w:val="28"/>
          <w:szCs w:val="28"/>
        </w:rPr>
      </w:pPr>
      <w:r>
        <w:rPr>
          <w:rFonts w:ascii="宋体" w:hAnsi="宋体" w:hint="eastAsia"/>
          <w:sz w:val="28"/>
          <w:szCs w:val="28"/>
        </w:rPr>
        <w:t>法定代表人或其委托代理人：              （签字或签章）</w:t>
      </w:r>
    </w:p>
    <w:p w:rsidR="00044838" w:rsidRDefault="00044838">
      <w:pPr>
        <w:ind w:firstLine="645"/>
        <w:jc w:val="right"/>
        <w:rPr>
          <w:rFonts w:ascii="宋体" w:hAnsi="宋体"/>
          <w:sz w:val="28"/>
          <w:szCs w:val="28"/>
        </w:rPr>
      </w:pPr>
    </w:p>
    <w:p w:rsidR="00044838" w:rsidRDefault="00242829">
      <w:pPr>
        <w:wordWrap w:val="0"/>
        <w:ind w:firstLine="645"/>
        <w:jc w:val="right"/>
        <w:rPr>
          <w:rFonts w:ascii="宋体" w:hAnsi="宋体"/>
          <w:sz w:val="28"/>
          <w:szCs w:val="28"/>
        </w:rPr>
      </w:pPr>
      <w:r>
        <w:rPr>
          <w:rFonts w:ascii="宋体" w:hAnsi="宋体" w:hint="eastAsia"/>
          <w:sz w:val="28"/>
          <w:szCs w:val="28"/>
        </w:rPr>
        <w:t xml:space="preserve">公司名称：                                   （盖章）   </w:t>
      </w:r>
    </w:p>
    <w:p w:rsidR="00044838" w:rsidRDefault="0024282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044838" w:rsidRDefault="00242829">
      <w:pPr>
        <w:pStyle w:val="a8"/>
        <w:ind w:firstLineChars="200" w:firstLine="420"/>
        <w:rPr>
          <w:rFonts w:ascii="宋体" w:hAnsi="宋体"/>
        </w:rPr>
      </w:pPr>
      <w:r>
        <w:rPr>
          <w:rFonts w:ascii="宋体"/>
          <w:b w:val="0"/>
          <w:sz w:val="21"/>
          <w:szCs w:val="21"/>
        </w:rPr>
        <w:br w:type="page"/>
      </w:r>
    </w:p>
    <w:p w:rsidR="00044838" w:rsidRDefault="0024282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044838" w:rsidRDefault="00242829">
      <w:pPr>
        <w:spacing w:line="360" w:lineRule="auto"/>
        <w:ind w:leftChars="72" w:left="151"/>
        <w:rPr>
          <w:rFonts w:ascii="宋体" w:hAnsi="宋体"/>
          <w:sz w:val="24"/>
          <w:szCs w:val="22"/>
        </w:rPr>
      </w:pPr>
      <w:r>
        <w:rPr>
          <w:rFonts w:ascii="宋体" w:hAnsi="宋体" w:hint="eastAsia"/>
          <w:sz w:val="24"/>
        </w:rPr>
        <w:t>投标人名称：_________________ （盖章）</w:t>
      </w:r>
    </w:p>
    <w:p w:rsidR="00044838" w:rsidRDefault="0024282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044838" w:rsidRDefault="00044838">
      <w:pPr>
        <w:spacing w:line="360" w:lineRule="auto"/>
        <w:jc w:val="right"/>
        <w:rPr>
          <w:rFonts w:ascii="宋体" w:hAnsi="宋体"/>
          <w:sz w:val="24"/>
        </w:rPr>
      </w:pPr>
    </w:p>
    <w:p w:rsidR="00044838" w:rsidRDefault="00044838">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044838">
        <w:trPr>
          <w:trHeight w:val="743"/>
        </w:trPr>
        <w:tc>
          <w:tcPr>
            <w:tcW w:w="477" w:type="pct"/>
            <w:vAlign w:val="center"/>
          </w:tcPr>
          <w:p w:rsidR="00044838" w:rsidRDefault="00242829">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044838" w:rsidRDefault="0024282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044838" w:rsidRDefault="0024282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044838" w:rsidRDefault="00242829">
            <w:pPr>
              <w:spacing w:line="360" w:lineRule="auto"/>
              <w:jc w:val="center"/>
              <w:rPr>
                <w:rFonts w:ascii="宋体" w:hAnsi="宋体"/>
                <w:sz w:val="24"/>
              </w:rPr>
            </w:pPr>
            <w:r>
              <w:rPr>
                <w:rFonts w:ascii="宋体" w:hAnsi="宋体" w:hint="eastAsia"/>
                <w:sz w:val="24"/>
              </w:rPr>
              <w:t>交货期（天/日历日）</w:t>
            </w:r>
          </w:p>
        </w:tc>
      </w:tr>
      <w:tr w:rsidR="00044838">
        <w:trPr>
          <w:trHeight w:val="1561"/>
        </w:trPr>
        <w:tc>
          <w:tcPr>
            <w:tcW w:w="477" w:type="pct"/>
            <w:vAlign w:val="center"/>
          </w:tcPr>
          <w:p w:rsidR="00044838" w:rsidRDefault="00044838">
            <w:pPr>
              <w:spacing w:line="360" w:lineRule="auto"/>
              <w:jc w:val="center"/>
              <w:rPr>
                <w:rFonts w:ascii="宋体" w:hAnsi="宋体"/>
                <w:sz w:val="24"/>
                <w:szCs w:val="22"/>
              </w:rPr>
            </w:pPr>
          </w:p>
        </w:tc>
        <w:tc>
          <w:tcPr>
            <w:tcW w:w="970" w:type="pct"/>
            <w:vAlign w:val="center"/>
          </w:tcPr>
          <w:p w:rsidR="00044838" w:rsidRDefault="00044838">
            <w:pPr>
              <w:spacing w:line="360" w:lineRule="auto"/>
              <w:jc w:val="center"/>
              <w:rPr>
                <w:rFonts w:ascii="宋体" w:hAnsi="宋体"/>
                <w:color w:val="FF0000"/>
                <w:sz w:val="24"/>
                <w:szCs w:val="22"/>
              </w:rPr>
            </w:pPr>
          </w:p>
        </w:tc>
        <w:tc>
          <w:tcPr>
            <w:tcW w:w="1970" w:type="pct"/>
            <w:vAlign w:val="center"/>
          </w:tcPr>
          <w:p w:rsidR="00044838" w:rsidRDefault="00242829">
            <w:pPr>
              <w:spacing w:line="360" w:lineRule="auto"/>
              <w:rPr>
                <w:rFonts w:ascii="宋体" w:hAnsi="宋体"/>
                <w:sz w:val="24"/>
              </w:rPr>
            </w:pPr>
            <w:r>
              <w:rPr>
                <w:rFonts w:ascii="宋体" w:hAnsi="宋体" w:hint="eastAsia"/>
                <w:sz w:val="24"/>
              </w:rPr>
              <w:t>小写金额：</w:t>
            </w:r>
          </w:p>
          <w:p w:rsidR="00044838" w:rsidRDefault="00242829">
            <w:pPr>
              <w:spacing w:line="360" w:lineRule="auto"/>
              <w:rPr>
                <w:rFonts w:ascii="宋体" w:hAnsi="宋体"/>
                <w:sz w:val="24"/>
                <w:szCs w:val="22"/>
              </w:rPr>
            </w:pPr>
            <w:r>
              <w:rPr>
                <w:rFonts w:ascii="宋体" w:hAnsi="宋体" w:hint="eastAsia"/>
                <w:sz w:val="24"/>
              </w:rPr>
              <w:t>大写金额：</w:t>
            </w:r>
          </w:p>
        </w:tc>
        <w:tc>
          <w:tcPr>
            <w:tcW w:w="1583" w:type="pct"/>
            <w:vAlign w:val="center"/>
          </w:tcPr>
          <w:p w:rsidR="00044838" w:rsidRDefault="00044838">
            <w:pPr>
              <w:spacing w:line="360" w:lineRule="auto"/>
              <w:jc w:val="center"/>
              <w:rPr>
                <w:rFonts w:ascii="宋体" w:hAnsi="宋体"/>
                <w:sz w:val="24"/>
              </w:rPr>
            </w:pPr>
          </w:p>
        </w:tc>
      </w:tr>
      <w:tr w:rsidR="00044838">
        <w:trPr>
          <w:trHeight w:val="463"/>
        </w:trPr>
        <w:tc>
          <w:tcPr>
            <w:tcW w:w="5000" w:type="pct"/>
            <w:gridSpan w:val="4"/>
            <w:vAlign w:val="center"/>
          </w:tcPr>
          <w:p w:rsidR="00044838" w:rsidRDefault="0024282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044838" w:rsidRDefault="00044838">
      <w:pPr>
        <w:spacing w:line="360" w:lineRule="auto"/>
        <w:ind w:left="153" w:hanging="153"/>
        <w:rPr>
          <w:rFonts w:ascii="宋体" w:hAnsi="宋体"/>
          <w:sz w:val="24"/>
          <w:szCs w:val="22"/>
        </w:rPr>
      </w:pPr>
    </w:p>
    <w:p w:rsidR="00044838" w:rsidRDefault="00242829">
      <w:pPr>
        <w:spacing w:line="360" w:lineRule="auto"/>
        <w:ind w:leftChars="-400" w:left="-840" w:firstLineChars="350" w:firstLine="840"/>
        <w:rPr>
          <w:rFonts w:ascii="宋体" w:hAnsi="宋体"/>
          <w:sz w:val="24"/>
        </w:rPr>
      </w:pPr>
      <w:r>
        <w:rPr>
          <w:rFonts w:ascii="宋体" w:hAnsi="宋体" w:hint="eastAsia"/>
          <w:sz w:val="24"/>
        </w:rPr>
        <w:t>注：</w:t>
      </w:r>
    </w:p>
    <w:p w:rsidR="00044838" w:rsidRDefault="002428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044838" w:rsidRDefault="002428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044838" w:rsidRDefault="00044838">
      <w:pPr>
        <w:tabs>
          <w:tab w:val="left" w:pos="360"/>
        </w:tabs>
        <w:spacing w:line="360" w:lineRule="auto"/>
        <w:ind w:left="360"/>
        <w:rPr>
          <w:rFonts w:ascii="宋体" w:hAnsi="宋体"/>
          <w:sz w:val="24"/>
        </w:rPr>
      </w:pPr>
    </w:p>
    <w:p w:rsidR="00044838" w:rsidRDefault="00044838">
      <w:pPr>
        <w:spacing w:line="360" w:lineRule="auto"/>
        <w:ind w:left="153" w:hanging="153"/>
        <w:rPr>
          <w:rFonts w:ascii="宋体" w:hAnsi="宋体"/>
          <w:sz w:val="24"/>
        </w:rPr>
      </w:pPr>
    </w:p>
    <w:p w:rsidR="00044838" w:rsidRDefault="00044838">
      <w:pPr>
        <w:spacing w:line="360" w:lineRule="auto"/>
        <w:ind w:left="153" w:hanging="153"/>
        <w:rPr>
          <w:rFonts w:ascii="宋体" w:hAnsi="宋体"/>
          <w:sz w:val="24"/>
        </w:rPr>
      </w:pPr>
    </w:p>
    <w:p w:rsidR="00044838" w:rsidRDefault="0024282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044838" w:rsidRDefault="00242829">
      <w:pPr>
        <w:spacing w:line="360" w:lineRule="auto"/>
        <w:ind w:leftChars="-514" w:left="-1079" w:firstLineChars="449" w:firstLine="1078"/>
        <w:rPr>
          <w:rFonts w:ascii="宋体" w:hAnsi="宋体"/>
          <w:sz w:val="24"/>
        </w:rPr>
      </w:pPr>
      <w:r>
        <w:rPr>
          <w:rFonts w:ascii="宋体" w:hAnsi="宋体" w:hint="eastAsia"/>
          <w:sz w:val="24"/>
        </w:rPr>
        <w:t>日期：   年   月   日</w:t>
      </w:r>
    </w:p>
    <w:p w:rsidR="00044838" w:rsidRDefault="00242829">
      <w:r>
        <w:rPr>
          <w:rFonts w:ascii="宋体" w:hAnsi="宋体"/>
          <w:szCs w:val="20"/>
        </w:rPr>
        <w:br w:type="page"/>
      </w:r>
    </w:p>
    <w:p w:rsidR="00044838" w:rsidRDefault="00242829">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044838" w:rsidRDefault="00242829">
      <w:pPr>
        <w:numPr>
          <w:ilvl w:val="0"/>
          <w:numId w:val="5"/>
        </w:numPr>
        <w:jc w:val="center"/>
        <w:rPr>
          <w:b/>
          <w:sz w:val="24"/>
        </w:rPr>
      </w:pPr>
      <w:r>
        <w:rPr>
          <w:rFonts w:hint="eastAsia"/>
          <w:b/>
          <w:sz w:val="24"/>
        </w:rPr>
        <w:t>项目报价表</w:t>
      </w:r>
    </w:p>
    <w:p w:rsidR="00044838" w:rsidRDefault="0004483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44838">
        <w:trPr>
          <w:jc w:val="center"/>
        </w:trPr>
        <w:tc>
          <w:tcPr>
            <w:tcW w:w="539" w:type="dxa"/>
          </w:tcPr>
          <w:p w:rsidR="00044838" w:rsidRDefault="00242829">
            <w:pPr>
              <w:jc w:val="center"/>
              <w:rPr>
                <w:szCs w:val="21"/>
              </w:rPr>
            </w:pPr>
            <w:r>
              <w:rPr>
                <w:rFonts w:hint="eastAsia"/>
                <w:szCs w:val="21"/>
              </w:rPr>
              <w:t>序号</w:t>
            </w:r>
          </w:p>
        </w:tc>
        <w:tc>
          <w:tcPr>
            <w:tcW w:w="1079" w:type="dxa"/>
            <w:vAlign w:val="center"/>
          </w:tcPr>
          <w:p w:rsidR="00044838" w:rsidRDefault="00242829">
            <w:pPr>
              <w:jc w:val="center"/>
              <w:rPr>
                <w:szCs w:val="21"/>
              </w:rPr>
            </w:pPr>
            <w:r>
              <w:rPr>
                <w:rFonts w:hint="eastAsia"/>
                <w:szCs w:val="21"/>
              </w:rPr>
              <w:t>货物名称</w:t>
            </w:r>
          </w:p>
        </w:tc>
        <w:tc>
          <w:tcPr>
            <w:tcW w:w="1438" w:type="dxa"/>
            <w:vAlign w:val="center"/>
          </w:tcPr>
          <w:p w:rsidR="00044838" w:rsidRDefault="00242829">
            <w:pPr>
              <w:jc w:val="center"/>
              <w:rPr>
                <w:szCs w:val="21"/>
              </w:rPr>
            </w:pPr>
            <w:r>
              <w:rPr>
                <w:rFonts w:hint="eastAsia"/>
                <w:szCs w:val="21"/>
              </w:rPr>
              <w:t>规格及型号</w:t>
            </w:r>
          </w:p>
        </w:tc>
        <w:tc>
          <w:tcPr>
            <w:tcW w:w="900" w:type="dxa"/>
            <w:vAlign w:val="center"/>
          </w:tcPr>
          <w:p w:rsidR="00044838" w:rsidRDefault="00242829">
            <w:pPr>
              <w:jc w:val="center"/>
              <w:rPr>
                <w:b/>
                <w:color w:val="FF0000"/>
                <w:szCs w:val="21"/>
              </w:rPr>
            </w:pPr>
            <w:r>
              <w:rPr>
                <w:rFonts w:hint="eastAsia"/>
                <w:b/>
                <w:color w:val="FF0000"/>
                <w:szCs w:val="21"/>
              </w:rPr>
              <w:t>原产地</w:t>
            </w:r>
          </w:p>
        </w:tc>
        <w:tc>
          <w:tcPr>
            <w:tcW w:w="720" w:type="dxa"/>
            <w:vAlign w:val="center"/>
          </w:tcPr>
          <w:p w:rsidR="00044838" w:rsidRDefault="00242829">
            <w:pPr>
              <w:jc w:val="center"/>
              <w:rPr>
                <w:szCs w:val="21"/>
              </w:rPr>
            </w:pPr>
            <w:r>
              <w:rPr>
                <w:rFonts w:hint="eastAsia"/>
                <w:szCs w:val="21"/>
              </w:rPr>
              <w:t>品牌</w:t>
            </w:r>
          </w:p>
        </w:tc>
        <w:tc>
          <w:tcPr>
            <w:tcW w:w="720" w:type="dxa"/>
            <w:vAlign w:val="center"/>
          </w:tcPr>
          <w:p w:rsidR="00044838" w:rsidRDefault="00242829">
            <w:pPr>
              <w:jc w:val="center"/>
              <w:rPr>
                <w:szCs w:val="21"/>
              </w:rPr>
            </w:pPr>
            <w:r>
              <w:rPr>
                <w:rFonts w:hint="eastAsia"/>
                <w:szCs w:val="21"/>
              </w:rPr>
              <w:t>数量</w:t>
            </w:r>
          </w:p>
        </w:tc>
        <w:tc>
          <w:tcPr>
            <w:tcW w:w="900" w:type="dxa"/>
            <w:vAlign w:val="center"/>
          </w:tcPr>
          <w:p w:rsidR="00044838" w:rsidRDefault="0024282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044838" w:rsidRDefault="0024282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044838" w:rsidRDefault="00242829">
            <w:pPr>
              <w:jc w:val="center"/>
              <w:rPr>
                <w:szCs w:val="21"/>
              </w:rPr>
            </w:pPr>
            <w:r>
              <w:rPr>
                <w:rFonts w:hint="eastAsia"/>
                <w:szCs w:val="21"/>
              </w:rPr>
              <w:t>备注（免税</w:t>
            </w:r>
            <w:r>
              <w:rPr>
                <w:szCs w:val="21"/>
              </w:rPr>
              <w:t>或含税</w:t>
            </w:r>
            <w:r>
              <w:rPr>
                <w:rFonts w:hint="eastAsia"/>
                <w:szCs w:val="21"/>
              </w:rPr>
              <w:t>）</w:t>
            </w:r>
          </w:p>
        </w:tc>
      </w:tr>
      <w:tr w:rsidR="00044838">
        <w:trPr>
          <w:jc w:val="center"/>
        </w:trPr>
        <w:tc>
          <w:tcPr>
            <w:tcW w:w="539" w:type="dxa"/>
          </w:tcPr>
          <w:p w:rsidR="00044838" w:rsidRDefault="00242829">
            <w:pPr>
              <w:rPr>
                <w:sz w:val="24"/>
              </w:rPr>
            </w:pPr>
            <w:r>
              <w:rPr>
                <w:rFonts w:hint="eastAsia"/>
                <w:sz w:val="24"/>
              </w:rPr>
              <w:t>1</w:t>
            </w:r>
          </w:p>
        </w:tc>
        <w:tc>
          <w:tcPr>
            <w:tcW w:w="1079" w:type="dxa"/>
          </w:tcPr>
          <w:p w:rsidR="00044838" w:rsidRDefault="00044838">
            <w:pPr>
              <w:rPr>
                <w:sz w:val="24"/>
              </w:rPr>
            </w:pPr>
          </w:p>
        </w:tc>
        <w:tc>
          <w:tcPr>
            <w:tcW w:w="1438" w:type="dxa"/>
          </w:tcPr>
          <w:p w:rsidR="00044838" w:rsidRDefault="00044838">
            <w:pPr>
              <w:rPr>
                <w:sz w:val="24"/>
              </w:rPr>
            </w:pPr>
          </w:p>
        </w:tc>
        <w:tc>
          <w:tcPr>
            <w:tcW w:w="900" w:type="dxa"/>
          </w:tcPr>
          <w:p w:rsidR="00044838" w:rsidRDefault="00044838">
            <w:pPr>
              <w:rPr>
                <w:sz w:val="24"/>
              </w:rPr>
            </w:pPr>
          </w:p>
        </w:tc>
        <w:tc>
          <w:tcPr>
            <w:tcW w:w="720" w:type="dxa"/>
          </w:tcPr>
          <w:p w:rsidR="00044838" w:rsidRDefault="00044838">
            <w:pPr>
              <w:rPr>
                <w:sz w:val="24"/>
              </w:rPr>
            </w:pPr>
          </w:p>
        </w:tc>
        <w:tc>
          <w:tcPr>
            <w:tcW w:w="720" w:type="dxa"/>
          </w:tcPr>
          <w:p w:rsidR="00044838" w:rsidRDefault="00044838">
            <w:pPr>
              <w:rPr>
                <w:sz w:val="24"/>
              </w:rPr>
            </w:pPr>
          </w:p>
        </w:tc>
        <w:tc>
          <w:tcPr>
            <w:tcW w:w="900" w:type="dxa"/>
          </w:tcPr>
          <w:p w:rsidR="00044838" w:rsidRDefault="00044838">
            <w:pPr>
              <w:rPr>
                <w:sz w:val="24"/>
              </w:rPr>
            </w:pPr>
          </w:p>
        </w:tc>
        <w:tc>
          <w:tcPr>
            <w:tcW w:w="900" w:type="dxa"/>
          </w:tcPr>
          <w:p w:rsidR="00044838" w:rsidRDefault="00044838">
            <w:pPr>
              <w:rPr>
                <w:sz w:val="24"/>
              </w:rPr>
            </w:pPr>
          </w:p>
        </w:tc>
        <w:tc>
          <w:tcPr>
            <w:tcW w:w="1446" w:type="dxa"/>
          </w:tcPr>
          <w:p w:rsidR="00044838" w:rsidRDefault="00044838">
            <w:pPr>
              <w:rPr>
                <w:sz w:val="24"/>
              </w:rPr>
            </w:pPr>
          </w:p>
        </w:tc>
      </w:tr>
      <w:tr w:rsidR="00044838">
        <w:trPr>
          <w:jc w:val="center"/>
        </w:trPr>
        <w:tc>
          <w:tcPr>
            <w:tcW w:w="539" w:type="dxa"/>
          </w:tcPr>
          <w:p w:rsidR="00044838" w:rsidRDefault="00242829">
            <w:pPr>
              <w:rPr>
                <w:sz w:val="24"/>
              </w:rPr>
            </w:pPr>
            <w:r>
              <w:rPr>
                <w:rFonts w:hint="eastAsia"/>
                <w:sz w:val="24"/>
              </w:rPr>
              <w:t>2</w:t>
            </w:r>
          </w:p>
        </w:tc>
        <w:tc>
          <w:tcPr>
            <w:tcW w:w="1079" w:type="dxa"/>
          </w:tcPr>
          <w:p w:rsidR="00044838" w:rsidRDefault="00044838">
            <w:pPr>
              <w:rPr>
                <w:sz w:val="24"/>
              </w:rPr>
            </w:pPr>
          </w:p>
        </w:tc>
        <w:tc>
          <w:tcPr>
            <w:tcW w:w="1438" w:type="dxa"/>
          </w:tcPr>
          <w:p w:rsidR="00044838" w:rsidRDefault="00044838">
            <w:pPr>
              <w:rPr>
                <w:sz w:val="24"/>
              </w:rPr>
            </w:pPr>
          </w:p>
        </w:tc>
        <w:tc>
          <w:tcPr>
            <w:tcW w:w="900" w:type="dxa"/>
          </w:tcPr>
          <w:p w:rsidR="00044838" w:rsidRDefault="00044838">
            <w:pPr>
              <w:rPr>
                <w:sz w:val="24"/>
              </w:rPr>
            </w:pPr>
          </w:p>
        </w:tc>
        <w:tc>
          <w:tcPr>
            <w:tcW w:w="720" w:type="dxa"/>
          </w:tcPr>
          <w:p w:rsidR="00044838" w:rsidRDefault="00044838">
            <w:pPr>
              <w:rPr>
                <w:sz w:val="24"/>
              </w:rPr>
            </w:pPr>
          </w:p>
        </w:tc>
        <w:tc>
          <w:tcPr>
            <w:tcW w:w="720" w:type="dxa"/>
          </w:tcPr>
          <w:p w:rsidR="00044838" w:rsidRDefault="00044838">
            <w:pPr>
              <w:rPr>
                <w:sz w:val="24"/>
              </w:rPr>
            </w:pPr>
          </w:p>
        </w:tc>
        <w:tc>
          <w:tcPr>
            <w:tcW w:w="900" w:type="dxa"/>
          </w:tcPr>
          <w:p w:rsidR="00044838" w:rsidRDefault="00044838">
            <w:pPr>
              <w:rPr>
                <w:sz w:val="24"/>
              </w:rPr>
            </w:pPr>
          </w:p>
        </w:tc>
        <w:tc>
          <w:tcPr>
            <w:tcW w:w="900" w:type="dxa"/>
          </w:tcPr>
          <w:p w:rsidR="00044838" w:rsidRDefault="00044838">
            <w:pPr>
              <w:rPr>
                <w:sz w:val="24"/>
              </w:rPr>
            </w:pPr>
          </w:p>
        </w:tc>
        <w:tc>
          <w:tcPr>
            <w:tcW w:w="1446" w:type="dxa"/>
          </w:tcPr>
          <w:p w:rsidR="00044838" w:rsidRDefault="00044838">
            <w:pPr>
              <w:rPr>
                <w:sz w:val="24"/>
              </w:rPr>
            </w:pPr>
          </w:p>
        </w:tc>
      </w:tr>
      <w:tr w:rsidR="00044838">
        <w:trPr>
          <w:jc w:val="center"/>
        </w:trPr>
        <w:tc>
          <w:tcPr>
            <w:tcW w:w="539" w:type="dxa"/>
          </w:tcPr>
          <w:p w:rsidR="00044838" w:rsidRDefault="00044838">
            <w:pPr>
              <w:rPr>
                <w:sz w:val="24"/>
              </w:rPr>
            </w:pPr>
          </w:p>
        </w:tc>
        <w:tc>
          <w:tcPr>
            <w:tcW w:w="1079" w:type="dxa"/>
          </w:tcPr>
          <w:p w:rsidR="00044838" w:rsidRDefault="00044838">
            <w:pPr>
              <w:rPr>
                <w:sz w:val="24"/>
              </w:rPr>
            </w:pPr>
          </w:p>
        </w:tc>
        <w:tc>
          <w:tcPr>
            <w:tcW w:w="1438" w:type="dxa"/>
          </w:tcPr>
          <w:p w:rsidR="00044838" w:rsidRDefault="00044838">
            <w:pPr>
              <w:rPr>
                <w:sz w:val="24"/>
              </w:rPr>
            </w:pPr>
          </w:p>
        </w:tc>
        <w:tc>
          <w:tcPr>
            <w:tcW w:w="900" w:type="dxa"/>
          </w:tcPr>
          <w:p w:rsidR="00044838" w:rsidRDefault="00044838">
            <w:pPr>
              <w:rPr>
                <w:sz w:val="24"/>
              </w:rPr>
            </w:pPr>
          </w:p>
        </w:tc>
        <w:tc>
          <w:tcPr>
            <w:tcW w:w="720" w:type="dxa"/>
          </w:tcPr>
          <w:p w:rsidR="00044838" w:rsidRDefault="00044838">
            <w:pPr>
              <w:rPr>
                <w:sz w:val="24"/>
              </w:rPr>
            </w:pPr>
          </w:p>
        </w:tc>
        <w:tc>
          <w:tcPr>
            <w:tcW w:w="720" w:type="dxa"/>
          </w:tcPr>
          <w:p w:rsidR="00044838" w:rsidRDefault="00044838">
            <w:pPr>
              <w:rPr>
                <w:sz w:val="24"/>
              </w:rPr>
            </w:pPr>
          </w:p>
        </w:tc>
        <w:tc>
          <w:tcPr>
            <w:tcW w:w="900" w:type="dxa"/>
          </w:tcPr>
          <w:p w:rsidR="00044838" w:rsidRDefault="00044838">
            <w:pPr>
              <w:rPr>
                <w:sz w:val="24"/>
              </w:rPr>
            </w:pPr>
          </w:p>
        </w:tc>
        <w:tc>
          <w:tcPr>
            <w:tcW w:w="900" w:type="dxa"/>
          </w:tcPr>
          <w:p w:rsidR="00044838" w:rsidRDefault="00044838">
            <w:pPr>
              <w:rPr>
                <w:sz w:val="24"/>
              </w:rPr>
            </w:pPr>
          </w:p>
        </w:tc>
        <w:tc>
          <w:tcPr>
            <w:tcW w:w="1446" w:type="dxa"/>
          </w:tcPr>
          <w:p w:rsidR="00044838" w:rsidRDefault="00044838">
            <w:pPr>
              <w:rPr>
                <w:sz w:val="24"/>
              </w:rPr>
            </w:pPr>
          </w:p>
        </w:tc>
      </w:tr>
      <w:tr w:rsidR="00044838">
        <w:trPr>
          <w:jc w:val="center"/>
        </w:trPr>
        <w:tc>
          <w:tcPr>
            <w:tcW w:w="539" w:type="dxa"/>
          </w:tcPr>
          <w:p w:rsidR="00044838" w:rsidRDefault="00044838">
            <w:pPr>
              <w:rPr>
                <w:sz w:val="24"/>
              </w:rPr>
            </w:pPr>
          </w:p>
        </w:tc>
        <w:tc>
          <w:tcPr>
            <w:tcW w:w="1079" w:type="dxa"/>
          </w:tcPr>
          <w:p w:rsidR="00044838" w:rsidRDefault="00044838">
            <w:pPr>
              <w:rPr>
                <w:sz w:val="24"/>
              </w:rPr>
            </w:pPr>
          </w:p>
        </w:tc>
        <w:tc>
          <w:tcPr>
            <w:tcW w:w="1438" w:type="dxa"/>
          </w:tcPr>
          <w:p w:rsidR="00044838" w:rsidRDefault="00044838">
            <w:pPr>
              <w:rPr>
                <w:sz w:val="24"/>
              </w:rPr>
            </w:pPr>
          </w:p>
        </w:tc>
        <w:tc>
          <w:tcPr>
            <w:tcW w:w="900" w:type="dxa"/>
          </w:tcPr>
          <w:p w:rsidR="00044838" w:rsidRDefault="00044838">
            <w:pPr>
              <w:rPr>
                <w:sz w:val="24"/>
              </w:rPr>
            </w:pPr>
          </w:p>
        </w:tc>
        <w:tc>
          <w:tcPr>
            <w:tcW w:w="720" w:type="dxa"/>
          </w:tcPr>
          <w:p w:rsidR="00044838" w:rsidRDefault="00044838">
            <w:pPr>
              <w:rPr>
                <w:sz w:val="24"/>
              </w:rPr>
            </w:pPr>
          </w:p>
        </w:tc>
        <w:tc>
          <w:tcPr>
            <w:tcW w:w="720" w:type="dxa"/>
          </w:tcPr>
          <w:p w:rsidR="00044838" w:rsidRDefault="00044838">
            <w:pPr>
              <w:rPr>
                <w:sz w:val="24"/>
              </w:rPr>
            </w:pPr>
          </w:p>
        </w:tc>
        <w:tc>
          <w:tcPr>
            <w:tcW w:w="900" w:type="dxa"/>
          </w:tcPr>
          <w:p w:rsidR="00044838" w:rsidRDefault="00044838">
            <w:pPr>
              <w:rPr>
                <w:sz w:val="24"/>
              </w:rPr>
            </w:pPr>
          </w:p>
        </w:tc>
        <w:tc>
          <w:tcPr>
            <w:tcW w:w="900" w:type="dxa"/>
          </w:tcPr>
          <w:p w:rsidR="00044838" w:rsidRDefault="00044838">
            <w:pPr>
              <w:rPr>
                <w:sz w:val="24"/>
              </w:rPr>
            </w:pPr>
          </w:p>
        </w:tc>
        <w:tc>
          <w:tcPr>
            <w:tcW w:w="1446" w:type="dxa"/>
          </w:tcPr>
          <w:p w:rsidR="00044838" w:rsidRDefault="00044838">
            <w:pPr>
              <w:rPr>
                <w:sz w:val="24"/>
              </w:rPr>
            </w:pPr>
          </w:p>
        </w:tc>
      </w:tr>
      <w:tr w:rsidR="00044838">
        <w:trPr>
          <w:jc w:val="center"/>
        </w:trPr>
        <w:tc>
          <w:tcPr>
            <w:tcW w:w="539" w:type="dxa"/>
          </w:tcPr>
          <w:p w:rsidR="00044838" w:rsidRDefault="00044838">
            <w:pPr>
              <w:rPr>
                <w:sz w:val="24"/>
              </w:rPr>
            </w:pPr>
          </w:p>
        </w:tc>
        <w:tc>
          <w:tcPr>
            <w:tcW w:w="1079" w:type="dxa"/>
          </w:tcPr>
          <w:p w:rsidR="00044838" w:rsidRDefault="00044838">
            <w:pPr>
              <w:rPr>
                <w:sz w:val="24"/>
              </w:rPr>
            </w:pPr>
          </w:p>
        </w:tc>
        <w:tc>
          <w:tcPr>
            <w:tcW w:w="1438" w:type="dxa"/>
          </w:tcPr>
          <w:p w:rsidR="00044838" w:rsidRDefault="00044838">
            <w:pPr>
              <w:rPr>
                <w:sz w:val="24"/>
              </w:rPr>
            </w:pPr>
          </w:p>
        </w:tc>
        <w:tc>
          <w:tcPr>
            <w:tcW w:w="900" w:type="dxa"/>
          </w:tcPr>
          <w:p w:rsidR="00044838" w:rsidRDefault="00044838">
            <w:pPr>
              <w:rPr>
                <w:sz w:val="24"/>
              </w:rPr>
            </w:pPr>
          </w:p>
        </w:tc>
        <w:tc>
          <w:tcPr>
            <w:tcW w:w="720" w:type="dxa"/>
          </w:tcPr>
          <w:p w:rsidR="00044838" w:rsidRDefault="00044838">
            <w:pPr>
              <w:rPr>
                <w:sz w:val="24"/>
              </w:rPr>
            </w:pPr>
          </w:p>
        </w:tc>
        <w:tc>
          <w:tcPr>
            <w:tcW w:w="720" w:type="dxa"/>
          </w:tcPr>
          <w:p w:rsidR="00044838" w:rsidRDefault="00044838">
            <w:pPr>
              <w:rPr>
                <w:sz w:val="24"/>
              </w:rPr>
            </w:pPr>
          </w:p>
        </w:tc>
        <w:tc>
          <w:tcPr>
            <w:tcW w:w="900" w:type="dxa"/>
          </w:tcPr>
          <w:p w:rsidR="00044838" w:rsidRDefault="00044838">
            <w:pPr>
              <w:rPr>
                <w:sz w:val="24"/>
              </w:rPr>
            </w:pPr>
          </w:p>
        </w:tc>
        <w:tc>
          <w:tcPr>
            <w:tcW w:w="900" w:type="dxa"/>
          </w:tcPr>
          <w:p w:rsidR="00044838" w:rsidRDefault="00044838">
            <w:pPr>
              <w:rPr>
                <w:sz w:val="24"/>
              </w:rPr>
            </w:pPr>
          </w:p>
        </w:tc>
        <w:tc>
          <w:tcPr>
            <w:tcW w:w="1446" w:type="dxa"/>
          </w:tcPr>
          <w:p w:rsidR="00044838" w:rsidRDefault="00044838">
            <w:pPr>
              <w:rPr>
                <w:sz w:val="24"/>
              </w:rPr>
            </w:pPr>
          </w:p>
        </w:tc>
      </w:tr>
      <w:tr w:rsidR="00044838">
        <w:trPr>
          <w:jc w:val="center"/>
        </w:trPr>
        <w:tc>
          <w:tcPr>
            <w:tcW w:w="539" w:type="dxa"/>
          </w:tcPr>
          <w:p w:rsidR="00044838" w:rsidRDefault="00044838">
            <w:pPr>
              <w:rPr>
                <w:sz w:val="24"/>
              </w:rPr>
            </w:pPr>
          </w:p>
        </w:tc>
        <w:tc>
          <w:tcPr>
            <w:tcW w:w="1079" w:type="dxa"/>
          </w:tcPr>
          <w:p w:rsidR="00044838" w:rsidRDefault="00044838">
            <w:pPr>
              <w:rPr>
                <w:sz w:val="24"/>
              </w:rPr>
            </w:pPr>
          </w:p>
        </w:tc>
        <w:tc>
          <w:tcPr>
            <w:tcW w:w="1438" w:type="dxa"/>
          </w:tcPr>
          <w:p w:rsidR="00044838" w:rsidRDefault="00044838">
            <w:pPr>
              <w:rPr>
                <w:sz w:val="24"/>
              </w:rPr>
            </w:pPr>
          </w:p>
        </w:tc>
        <w:tc>
          <w:tcPr>
            <w:tcW w:w="900" w:type="dxa"/>
          </w:tcPr>
          <w:p w:rsidR="00044838" w:rsidRDefault="00044838">
            <w:pPr>
              <w:rPr>
                <w:sz w:val="24"/>
              </w:rPr>
            </w:pPr>
          </w:p>
        </w:tc>
        <w:tc>
          <w:tcPr>
            <w:tcW w:w="720" w:type="dxa"/>
          </w:tcPr>
          <w:p w:rsidR="00044838" w:rsidRDefault="00044838">
            <w:pPr>
              <w:rPr>
                <w:sz w:val="24"/>
              </w:rPr>
            </w:pPr>
          </w:p>
        </w:tc>
        <w:tc>
          <w:tcPr>
            <w:tcW w:w="720" w:type="dxa"/>
          </w:tcPr>
          <w:p w:rsidR="00044838" w:rsidRDefault="00044838">
            <w:pPr>
              <w:rPr>
                <w:sz w:val="24"/>
              </w:rPr>
            </w:pPr>
          </w:p>
        </w:tc>
        <w:tc>
          <w:tcPr>
            <w:tcW w:w="900" w:type="dxa"/>
          </w:tcPr>
          <w:p w:rsidR="00044838" w:rsidRDefault="00044838">
            <w:pPr>
              <w:rPr>
                <w:sz w:val="24"/>
              </w:rPr>
            </w:pPr>
          </w:p>
        </w:tc>
        <w:tc>
          <w:tcPr>
            <w:tcW w:w="900" w:type="dxa"/>
          </w:tcPr>
          <w:p w:rsidR="00044838" w:rsidRDefault="00044838">
            <w:pPr>
              <w:rPr>
                <w:sz w:val="24"/>
              </w:rPr>
            </w:pPr>
          </w:p>
        </w:tc>
        <w:tc>
          <w:tcPr>
            <w:tcW w:w="1446" w:type="dxa"/>
          </w:tcPr>
          <w:p w:rsidR="00044838" w:rsidRDefault="00044838">
            <w:pPr>
              <w:rPr>
                <w:sz w:val="24"/>
              </w:rPr>
            </w:pPr>
          </w:p>
        </w:tc>
      </w:tr>
      <w:tr w:rsidR="00044838">
        <w:trPr>
          <w:jc w:val="center"/>
        </w:trPr>
        <w:tc>
          <w:tcPr>
            <w:tcW w:w="8642" w:type="dxa"/>
            <w:gridSpan w:val="9"/>
          </w:tcPr>
          <w:p w:rsidR="00044838" w:rsidRDefault="00242829">
            <w:pPr>
              <w:rPr>
                <w:sz w:val="24"/>
              </w:rPr>
            </w:pPr>
            <w:r>
              <w:rPr>
                <w:rFonts w:hint="eastAsia"/>
                <w:sz w:val="24"/>
              </w:rPr>
              <w:t>合计（即：投标总价；币种：人民币；单位：元）：大写：</w:t>
            </w:r>
          </w:p>
        </w:tc>
      </w:tr>
    </w:tbl>
    <w:p w:rsidR="00044838" w:rsidRDefault="00044838">
      <w:pPr>
        <w:rPr>
          <w:rFonts w:ascii="宋体" w:hAnsi="宋体"/>
          <w:szCs w:val="21"/>
        </w:rPr>
      </w:pPr>
    </w:p>
    <w:p w:rsidR="00044838" w:rsidRDefault="0024282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044838" w:rsidRDefault="00044838">
      <w:pPr>
        <w:rPr>
          <w:rFonts w:ascii="宋体" w:hAnsi="宋体"/>
          <w:szCs w:val="21"/>
        </w:rPr>
      </w:pPr>
    </w:p>
    <w:p w:rsidR="00044838" w:rsidRDefault="0024282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044838" w:rsidRDefault="00044838">
      <w:pPr>
        <w:rPr>
          <w:rFonts w:ascii="宋体" w:hAnsi="宋体"/>
          <w:szCs w:val="21"/>
        </w:rPr>
      </w:pPr>
    </w:p>
    <w:p w:rsidR="00044838" w:rsidRDefault="0024282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044838" w:rsidRDefault="00044838">
      <w:pPr>
        <w:rPr>
          <w:rFonts w:ascii="宋体" w:hAnsi="宋体"/>
          <w:szCs w:val="21"/>
          <w:u w:val="single"/>
        </w:rPr>
      </w:pPr>
    </w:p>
    <w:p w:rsidR="00044838" w:rsidRDefault="00242829">
      <w:pPr>
        <w:rPr>
          <w:rFonts w:ascii="宋体" w:hAnsi="宋体"/>
          <w:b/>
          <w:color w:val="FF0000"/>
          <w:sz w:val="24"/>
        </w:rPr>
      </w:pPr>
      <w:r>
        <w:rPr>
          <w:rFonts w:ascii="宋体" w:hAnsi="宋体" w:hint="eastAsia"/>
          <w:b/>
          <w:color w:val="FF0000"/>
          <w:sz w:val="24"/>
        </w:rPr>
        <w:t>注：1.所有价格应按“招标文件”中规定的货币单位填写；</w:t>
      </w:r>
    </w:p>
    <w:p w:rsidR="00044838" w:rsidRDefault="0024282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044838" w:rsidRDefault="00242829">
      <w:pPr>
        <w:rPr>
          <w:rFonts w:ascii="宋体" w:hAnsi="宋体"/>
          <w:b/>
          <w:color w:val="FF0000"/>
          <w:sz w:val="24"/>
        </w:rPr>
      </w:pPr>
      <w:r>
        <w:rPr>
          <w:rFonts w:ascii="宋体" w:hAnsi="宋体" w:hint="eastAsia"/>
          <w:b/>
          <w:color w:val="FF0000"/>
          <w:sz w:val="24"/>
        </w:rPr>
        <w:t xml:space="preserve">    3.投标总价应为以上各分项价格之和；</w:t>
      </w:r>
    </w:p>
    <w:p w:rsidR="00044838" w:rsidRDefault="00242829">
      <w:pPr>
        <w:rPr>
          <w:rFonts w:ascii="宋体" w:hAnsi="宋体"/>
          <w:b/>
          <w:color w:val="FF0000"/>
          <w:sz w:val="24"/>
        </w:rPr>
      </w:pPr>
      <w:r>
        <w:rPr>
          <w:rFonts w:ascii="宋体" w:hAnsi="宋体" w:hint="eastAsia"/>
          <w:b/>
          <w:color w:val="FF0000"/>
          <w:sz w:val="24"/>
        </w:rPr>
        <w:t>4.本表格式不得修改；</w:t>
      </w:r>
    </w:p>
    <w:p w:rsidR="00044838" w:rsidRDefault="0024282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044838" w:rsidRDefault="0024282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044838" w:rsidRDefault="00242829">
      <w:pPr>
        <w:rPr>
          <w:rFonts w:ascii="宋体" w:hAnsi="宋体"/>
          <w:b/>
          <w:color w:val="FF0000"/>
          <w:sz w:val="24"/>
        </w:rPr>
      </w:pPr>
      <w:r>
        <w:rPr>
          <w:rFonts w:ascii="宋体" w:hAnsi="宋体" w:hint="eastAsia"/>
          <w:b/>
          <w:color w:val="FF0000"/>
          <w:sz w:val="24"/>
        </w:rPr>
        <w:t>7.开标一览表的投标总价必须与项目报价表的投标总价一致。</w:t>
      </w:r>
    </w:p>
    <w:p w:rsidR="00044838" w:rsidRDefault="00242829">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044838" w:rsidRDefault="0024282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044838" w:rsidRDefault="0024282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044838" w:rsidRDefault="00044838">
      <w:pPr>
        <w:ind w:firstLineChars="200" w:firstLine="482"/>
        <w:jc w:val="center"/>
        <w:rPr>
          <w:rFonts w:hAnsi="宋体"/>
          <w:b/>
          <w:bCs/>
          <w:sz w:val="24"/>
        </w:rPr>
      </w:pPr>
    </w:p>
    <w:p w:rsidR="00044838" w:rsidRDefault="00242829">
      <w:pPr>
        <w:ind w:firstLineChars="200" w:firstLine="482"/>
        <w:jc w:val="center"/>
        <w:rPr>
          <w:rFonts w:hAnsi="宋体"/>
          <w:b/>
          <w:bCs/>
          <w:sz w:val="24"/>
        </w:rPr>
      </w:pPr>
      <w:r>
        <w:rPr>
          <w:rFonts w:hAnsi="宋体" w:hint="eastAsia"/>
          <w:b/>
          <w:bCs/>
          <w:sz w:val="24"/>
        </w:rPr>
        <w:t>（二）可选配件报价清单（不包括在总报价内）</w:t>
      </w:r>
    </w:p>
    <w:p w:rsidR="00044838" w:rsidRDefault="0024282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044838" w:rsidRDefault="00044838">
      <w:pPr>
        <w:ind w:firstLineChars="200" w:firstLine="482"/>
        <w:rPr>
          <w:rFonts w:hAnsi="宋体"/>
          <w:b/>
          <w:bCs/>
          <w:sz w:val="24"/>
        </w:rPr>
      </w:pPr>
    </w:p>
    <w:p w:rsidR="00044838" w:rsidRDefault="00242829">
      <w:pPr>
        <w:ind w:firstLineChars="200" w:firstLine="482"/>
        <w:jc w:val="center"/>
        <w:rPr>
          <w:rFonts w:hAnsi="宋体"/>
          <w:b/>
          <w:bCs/>
          <w:sz w:val="24"/>
        </w:rPr>
      </w:pPr>
      <w:r>
        <w:rPr>
          <w:rFonts w:hAnsi="宋体"/>
          <w:b/>
          <w:bCs/>
          <w:sz w:val="24"/>
        </w:rPr>
        <w:br w:type="page"/>
      </w:r>
    </w:p>
    <w:p w:rsidR="00044838" w:rsidRDefault="0024282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044838" w:rsidRDefault="0024282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044838" w:rsidRDefault="00044838">
      <w:pPr>
        <w:rPr>
          <w:b/>
          <w:bCs/>
          <w:sz w:val="24"/>
        </w:rPr>
      </w:pPr>
    </w:p>
    <w:p w:rsidR="00044838" w:rsidRDefault="0024282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044838" w:rsidRDefault="00242829">
      <w:pPr>
        <w:outlineLvl w:val="3"/>
        <w:rPr>
          <w:b/>
          <w:sz w:val="24"/>
        </w:rPr>
      </w:pPr>
      <w:r>
        <w:rPr>
          <w:rFonts w:hint="eastAsia"/>
          <w:b/>
          <w:bCs/>
          <w:sz w:val="24"/>
        </w:rPr>
        <w:t>（一）技术保障措施及</w:t>
      </w:r>
      <w:r>
        <w:rPr>
          <w:rFonts w:hint="eastAsia"/>
          <w:b/>
          <w:sz w:val="24"/>
        </w:rPr>
        <w:t>实施本项目的主要技术人员情况表（格式自定）</w:t>
      </w:r>
    </w:p>
    <w:p w:rsidR="00044838" w:rsidRDefault="0024282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044838" w:rsidRDefault="00044838">
      <w:pPr>
        <w:rPr>
          <w:b/>
          <w:bCs/>
          <w:sz w:val="24"/>
        </w:rPr>
      </w:pPr>
    </w:p>
    <w:p w:rsidR="00044838" w:rsidRDefault="00242829">
      <w:pPr>
        <w:outlineLvl w:val="3"/>
        <w:rPr>
          <w:b/>
          <w:bCs/>
          <w:sz w:val="24"/>
        </w:rPr>
      </w:pPr>
      <w:r>
        <w:rPr>
          <w:rFonts w:hint="eastAsia"/>
          <w:b/>
          <w:bCs/>
          <w:sz w:val="24"/>
        </w:rPr>
        <w:t>（二）施工安全保障措施（可选）</w:t>
      </w:r>
    </w:p>
    <w:p w:rsidR="00044838" w:rsidRDefault="00242829">
      <w:pPr>
        <w:outlineLvl w:val="3"/>
        <w:rPr>
          <w:b/>
          <w:color w:val="FF0000"/>
          <w:sz w:val="24"/>
        </w:rPr>
      </w:pPr>
      <w:r>
        <w:rPr>
          <w:rFonts w:hint="eastAsia"/>
          <w:b/>
          <w:color w:val="FF0000"/>
          <w:sz w:val="24"/>
        </w:rPr>
        <w:t>提供详细的施工安全保障方案</w:t>
      </w:r>
    </w:p>
    <w:p w:rsidR="00044838" w:rsidRDefault="00044838"/>
    <w:p w:rsidR="00044838" w:rsidRDefault="00242829">
      <w:pPr>
        <w:outlineLvl w:val="3"/>
        <w:rPr>
          <w:b/>
          <w:color w:val="000000"/>
          <w:sz w:val="24"/>
        </w:rPr>
      </w:pPr>
      <w:r>
        <w:rPr>
          <w:rFonts w:hint="eastAsia"/>
          <w:b/>
          <w:sz w:val="24"/>
        </w:rPr>
        <w:t>（三）节能环保（可选）</w:t>
      </w:r>
    </w:p>
    <w:p w:rsidR="00044838" w:rsidRDefault="00044838">
      <w:pPr>
        <w:rPr>
          <w:b/>
          <w:bCs/>
          <w:sz w:val="24"/>
        </w:rPr>
      </w:pPr>
    </w:p>
    <w:p w:rsidR="00044838" w:rsidRDefault="0024282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044838" w:rsidRDefault="00044838">
      <w:pPr>
        <w:rPr>
          <w:b/>
          <w:bCs/>
          <w:sz w:val="24"/>
        </w:rPr>
      </w:pPr>
    </w:p>
    <w:p w:rsidR="00044838" w:rsidRDefault="0024282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044838">
        <w:trPr>
          <w:cantSplit/>
        </w:trPr>
        <w:tc>
          <w:tcPr>
            <w:tcW w:w="9288" w:type="dxa"/>
            <w:gridSpan w:val="6"/>
            <w:vAlign w:val="center"/>
          </w:tcPr>
          <w:p w:rsidR="00044838" w:rsidRDefault="00044838">
            <w:pPr>
              <w:rPr>
                <w:rFonts w:ascii="宋体" w:hAnsi="宋体"/>
                <w:szCs w:val="21"/>
              </w:rPr>
            </w:pPr>
          </w:p>
        </w:tc>
      </w:tr>
      <w:tr w:rsidR="00044838">
        <w:tc>
          <w:tcPr>
            <w:tcW w:w="1620" w:type="dxa"/>
            <w:vAlign w:val="center"/>
          </w:tcPr>
          <w:p w:rsidR="00044838" w:rsidRDefault="00242829">
            <w:pPr>
              <w:rPr>
                <w:rFonts w:ascii="宋体" w:hAnsi="宋体"/>
                <w:szCs w:val="21"/>
              </w:rPr>
            </w:pPr>
            <w:r>
              <w:rPr>
                <w:rFonts w:ascii="宋体" w:hAnsi="宋体" w:hint="eastAsia"/>
                <w:szCs w:val="21"/>
              </w:rPr>
              <w:t>采购人</w:t>
            </w:r>
          </w:p>
        </w:tc>
        <w:tc>
          <w:tcPr>
            <w:tcW w:w="1726" w:type="dxa"/>
            <w:vAlign w:val="center"/>
          </w:tcPr>
          <w:p w:rsidR="00044838" w:rsidRDefault="00242829">
            <w:pPr>
              <w:rPr>
                <w:rFonts w:ascii="宋体" w:hAnsi="宋体"/>
                <w:szCs w:val="21"/>
              </w:rPr>
            </w:pPr>
            <w:r>
              <w:rPr>
                <w:rFonts w:ascii="宋体" w:hAnsi="宋体" w:hint="eastAsia"/>
                <w:szCs w:val="21"/>
              </w:rPr>
              <w:t>项目名称</w:t>
            </w:r>
          </w:p>
        </w:tc>
        <w:tc>
          <w:tcPr>
            <w:tcW w:w="1548" w:type="dxa"/>
            <w:vAlign w:val="center"/>
          </w:tcPr>
          <w:p w:rsidR="00044838" w:rsidRDefault="00242829">
            <w:pPr>
              <w:rPr>
                <w:rFonts w:ascii="宋体" w:hAnsi="宋体"/>
                <w:szCs w:val="21"/>
              </w:rPr>
            </w:pPr>
            <w:r>
              <w:rPr>
                <w:rFonts w:ascii="宋体" w:hAnsi="宋体" w:hint="eastAsia"/>
                <w:szCs w:val="21"/>
              </w:rPr>
              <w:t>项目规模（金额）</w:t>
            </w:r>
          </w:p>
        </w:tc>
        <w:tc>
          <w:tcPr>
            <w:tcW w:w="1464" w:type="dxa"/>
            <w:vAlign w:val="center"/>
          </w:tcPr>
          <w:p w:rsidR="00044838" w:rsidRDefault="00242829">
            <w:pPr>
              <w:rPr>
                <w:rFonts w:ascii="宋体" w:hAnsi="宋体"/>
                <w:szCs w:val="21"/>
              </w:rPr>
            </w:pPr>
            <w:r>
              <w:rPr>
                <w:rFonts w:ascii="宋体" w:hAnsi="宋体" w:hint="eastAsia"/>
                <w:szCs w:val="21"/>
              </w:rPr>
              <w:t>合同签订日期</w:t>
            </w:r>
          </w:p>
        </w:tc>
        <w:tc>
          <w:tcPr>
            <w:tcW w:w="1465" w:type="dxa"/>
            <w:vAlign w:val="center"/>
          </w:tcPr>
          <w:p w:rsidR="00044838" w:rsidRDefault="00242829">
            <w:pPr>
              <w:rPr>
                <w:rFonts w:ascii="宋体" w:hAnsi="宋体"/>
                <w:szCs w:val="21"/>
              </w:rPr>
            </w:pPr>
            <w:r>
              <w:rPr>
                <w:rFonts w:ascii="宋体" w:hAnsi="宋体" w:hint="eastAsia"/>
                <w:szCs w:val="21"/>
              </w:rPr>
              <w:t>履约验收时间</w:t>
            </w:r>
          </w:p>
        </w:tc>
        <w:tc>
          <w:tcPr>
            <w:tcW w:w="1465" w:type="dxa"/>
            <w:vAlign w:val="center"/>
          </w:tcPr>
          <w:p w:rsidR="00044838" w:rsidRDefault="00242829">
            <w:pPr>
              <w:rPr>
                <w:rFonts w:ascii="宋体" w:hAnsi="宋体"/>
                <w:szCs w:val="21"/>
              </w:rPr>
            </w:pPr>
            <w:r>
              <w:rPr>
                <w:rFonts w:ascii="宋体" w:hAnsi="宋体" w:hint="eastAsia"/>
                <w:szCs w:val="21"/>
              </w:rPr>
              <w:t>完成质量情况（以履约验收报告为准）</w:t>
            </w:r>
          </w:p>
        </w:tc>
      </w:tr>
      <w:tr w:rsidR="00044838">
        <w:tc>
          <w:tcPr>
            <w:tcW w:w="1620" w:type="dxa"/>
            <w:vAlign w:val="center"/>
          </w:tcPr>
          <w:p w:rsidR="00044838" w:rsidRDefault="00044838">
            <w:pPr>
              <w:rPr>
                <w:rFonts w:ascii="宋体" w:hAnsi="宋体"/>
                <w:szCs w:val="21"/>
              </w:rPr>
            </w:pPr>
          </w:p>
        </w:tc>
        <w:tc>
          <w:tcPr>
            <w:tcW w:w="1726" w:type="dxa"/>
            <w:vAlign w:val="center"/>
          </w:tcPr>
          <w:p w:rsidR="00044838" w:rsidRDefault="00044838">
            <w:pPr>
              <w:rPr>
                <w:rFonts w:ascii="宋体" w:hAnsi="宋体"/>
                <w:szCs w:val="21"/>
              </w:rPr>
            </w:pPr>
          </w:p>
        </w:tc>
        <w:tc>
          <w:tcPr>
            <w:tcW w:w="1548" w:type="dxa"/>
            <w:vAlign w:val="center"/>
          </w:tcPr>
          <w:p w:rsidR="00044838" w:rsidRDefault="00044838">
            <w:pPr>
              <w:rPr>
                <w:rFonts w:ascii="宋体" w:hAnsi="宋体"/>
                <w:szCs w:val="21"/>
              </w:rPr>
            </w:pPr>
          </w:p>
        </w:tc>
        <w:tc>
          <w:tcPr>
            <w:tcW w:w="1464"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r>
      <w:tr w:rsidR="00044838">
        <w:tc>
          <w:tcPr>
            <w:tcW w:w="1620" w:type="dxa"/>
            <w:vAlign w:val="center"/>
          </w:tcPr>
          <w:p w:rsidR="00044838" w:rsidRDefault="00044838">
            <w:pPr>
              <w:rPr>
                <w:rFonts w:ascii="宋体" w:hAnsi="宋体"/>
                <w:szCs w:val="21"/>
              </w:rPr>
            </w:pPr>
          </w:p>
        </w:tc>
        <w:tc>
          <w:tcPr>
            <w:tcW w:w="1726" w:type="dxa"/>
            <w:vAlign w:val="center"/>
          </w:tcPr>
          <w:p w:rsidR="00044838" w:rsidRDefault="00044838">
            <w:pPr>
              <w:rPr>
                <w:rFonts w:ascii="宋体" w:hAnsi="宋体"/>
                <w:szCs w:val="21"/>
              </w:rPr>
            </w:pPr>
          </w:p>
        </w:tc>
        <w:tc>
          <w:tcPr>
            <w:tcW w:w="1548" w:type="dxa"/>
            <w:vAlign w:val="center"/>
          </w:tcPr>
          <w:p w:rsidR="00044838" w:rsidRDefault="00044838">
            <w:pPr>
              <w:rPr>
                <w:rFonts w:ascii="宋体" w:hAnsi="宋体"/>
                <w:szCs w:val="21"/>
              </w:rPr>
            </w:pPr>
          </w:p>
        </w:tc>
        <w:tc>
          <w:tcPr>
            <w:tcW w:w="1464"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r>
      <w:tr w:rsidR="00044838">
        <w:tc>
          <w:tcPr>
            <w:tcW w:w="1620" w:type="dxa"/>
            <w:vAlign w:val="center"/>
          </w:tcPr>
          <w:p w:rsidR="00044838" w:rsidRDefault="00044838">
            <w:pPr>
              <w:rPr>
                <w:rFonts w:ascii="宋体" w:hAnsi="宋体"/>
                <w:szCs w:val="21"/>
              </w:rPr>
            </w:pPr>
          </w:p>
        </w:tc>
        <w:tc>
          <w:tcPr>
            <w:tcW w:w="1726" w:type="dxa"/>
            <w:vAlign w:val="center"/>
          </w:tcPr>
          <w:p w:rsidR="00044838" w:rsidRDefault="00044838">
            <w:pPr>
              <w:rPr>
                <w:rFonts w:ascii="宋体" w:hAnsi="宋体"/>
                <w:szCs w:val="21"/>
              </w:rPr>
            </w:pPr>
          </w:p>
        </w:tc>
        <w:tc>
          <w:tcPr>
            <w:tcW w:w="1548" w:type="dxa"/>
            <w:vAlign w:val="center"/>
          </w:tcPr>
          <w:p w:rsidR="00044838" w:rsidRDefault="00044838">
            <w:pPr>
              <w:rPr>
                <w:rFonts w:ascii="宋体" w:hAnsi="宋体"/>
                <w:szCs w:val="21"/>
              </w:rPr>
            </w:pPr>
          </w:p>
        </w:tc>
        <w:tc>
          <w:tcPr>
            <w:tcW w:w="1464"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r>
      <w:tr w:rsidR="00044838">
        <w:tc>
          <w:tcPr>
            <w:tcW w:w="1620" w:type="dxa"/>
            <w:vAlign w:val="center"/>
          </w:tcPr>
          <w:p w:rsidR="00044838" w:rsidRDefault="00044838">
            <w:pPr>
              <w:rPr>
                <w:rFonts w:ascii="宋体" w:hAnsi="宋体"/>
                <w:szCs w:val="21"/>
              </w:rPr>
            </w:pPr>
          </w:p>
        </w:tc>
        <w:tc>
          <w:tcPr>
            <w:tcW w:w="1726" w:type="dxa"/>
            <w:vAlign w:val="center"/>
          </w:tcPr>
          <w:p w:rsidR="00044838" w:rsidRDefault="00044838">
            <w:pPr>
              <w:rPr>
                <w:rFonts w:ascii="宋体" w:hAnsi="宋体"/>
                <w:szCs w:val="21"/>
              </w:rPr>
            </w:pPr>
          </w:p>
        </w:tc>
        <w:tc>
          <w:tcPr>
            <w:tcW w:w="1548" w:type="dxa"/>
            <w:vAlign w:val="center"/>
          </w:tcPr>
          <w:p w:rsidR="00044838" w:rsidRDefault="00044838">
            <w:pPr>
              <w:rPr>
                <w:rFonts w:ascii="宋体" w:hAnsi="宋体"/>
                <w:szCs w:val="21"/>
              </w:rPr>
            </w:pPr>
          </w:p>
        </w:tc>
        <w:tc>
          <w:tcPr>
            <w:tcW w:w="1464"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c>
          <w:tcPr>
            <w:tcW w:w="1465" w:type="dxa"/>
            <w:vAlign w:val="center"/>
          </w:tcPr>
          <w:p w:rsidR="00044838" w:rsidRDefault="00044838">
            <w:pPr>
              <w:rPr>
                <w:rFonts w:ascii="宋体" w:hAnsi="宋体"/>
                <w:szCs w:val="21"/>
              </w:rPr>
            </w:pPr>
          </w:p>
        </w:tc>
      </w:tr>
    </w:tbl>
    <w:p w:rsidR="00044838" w:rsidRDefault="00044838">
      <w:pPr>
        <w:rPr>
          <w:b/>
          <w:bCs/>
          <w:color w:val="FF0000"/>
          <w:sz w:val="24"/>
        </w:rPr>
      </w:pPr>
    </w:p>
    <w:p w:rsidR="00044838" w:rsidRDefault="00044838">
      <w:pPr>
        <w:rPr>
          <w:b/>
          <w:bCs/>
          <w:color w:val="FF0000"/>
          <w:sz w:val="24"/>
        </w:rPr>
      </w:pPr>
    </w:p>
    <w:p w:rsidR="00044838" w:rsidRDefault="00044838">
      <w:pPr>
        <w:rPr>
          <w:b/>
          <w:bCs/>
          <w:sz w:val="24"/>
        </w:rPr>
      </w:pPr>
    </w:p>
    <w:p w:rsidR="00044838" w:rsidRDefault="00242829">
      <w:pPr>
        <w:outlineLvl w:val="3"/>
        <w:rPr>
          <w:b/>
          <w:bCs/>
          <w:sz w:val="24"/>
        </w:rPr>
      </w:pPr>
      <w:r>
        <w:rPr>
          <w:rFonts w:hint="eastAsia"/>
          <w:b/>
          <w:bCs/>
          <w:sz w:val="24"/>
        </w:rPr>
        <w:t>（二）近三年同类业绩证明</w:t>
      </w:r>
      <w:r>
        <w:rPr>
          <w:b/>
          <w:bCs/>
          <w:sz w:val="24"/>
        </w:rPr>
        <w:t>材料</w:t>
      </w:r>
    </w:p>
    <w:p w:rsidR="00044838" w:rsidRDefault="0024282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044838" w:rsidRDefault="00044838">
      <w:pPr>
        <w:rPr>
          <w:b/>
          <w:bCs/>
          <w:sz w:val="24"/>
        </w:rPr>
      </w:pPr>
    </w:p>
    <w:p w:rsidR="00044838" w:rsidRDefault="00044838">
      <w:pPr>
        <w:rPr>
          <w:b/>
          <w:bCs/>
          <w:sz w:val="24"/>
        </w:rPr>
      </w:pPr>
    </w:p>
    <w:p w:rsidR="00044838" w:rsidRDefault="00044838">
      <w:pPr>
        <w:rPr>
          <w:b/>
          <w:bCs/>
          <w:sz w:val="24"/>
        </w:rPr>
      </w:pPr>
    </w:p>
    <w:p w:rsidR="00044838" w:rsidRDefault="0024282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044838" w:rsidRDefault="00044838">
      <w:pPr>
        <w:rPr>
          <w:b/>
          <w:bCs/>
          <w:sz w:val="24"/>
        </w:rPr>
      </w:pPr>
    </w:p>
    <w:p w:rsidR="00044838" w:rsidRDefault="0024282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044838" w:rsidRDefault="00044838">
      <w:pPr>
        <w:rPr>
          <w:b/>
          <w:bCs/>
        </w:rPr>
      </w:pPr>
    </w:p>
    <w:p w:rsidR="00044838" w:rsidRDefault="0024282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044838" w:rsidRDefault="0024282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044838" w:rsidRDefault="0024282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44838">
        <w:trPr>
          <w:jc w:val="center"/>
        </w:trPr>
        <w:tc>
          <w:tcPr>
            <w:tcW w:w="704" w:type="dxa"/>
          </w:tcPr>
          <w:p w:rsidR="00044838" w:rsidRDefault="00242829">
            <w:pPr>
              <w:jc w:val="center"/>
              <w:rPr>
                <w:sz w:val="24"/>
              </w:rPr>
            </w:pPr>
            <w:r>
              <w:rPr>
                <w:rFonts w:hint="eastAsia"/>
                <w:sz w:val="24"/>
              </w:rPr>
              <w:t>序号</w:t>
            </w:r>
          </w:p>
        </w:tc>
        <w:tc>
          <w:tcPr>
            <w:tcW w:w="5103" w:type="dxa"/>
          </w:tcPr>
          <w:p w:rsidR="00044838" w:rsidRDefault="00242829">
            <w:pPr>
              <w:jc w:val="center"/>
              <w:rPr>
                <w:sz w:val="24"/>
              </w:rPr>
            </w:pPr>
            <w:r>
              <w:rPr>
                <w:rFonts w:hint="eastAsia"/>
                <w:sz w:val="24"/>
              </w:rPr>
              <w:t>技术规格证明</w:t>
            </w:r>
            <w:r>
              <w:rPr>
                <w:sz w:val="24"/>
              </w:rPr>
              <w:t>文件名称</w:t>
            </w:r>
          </w:p>
        </w:tc>
        <w:tc>
          <w:tcPr>
            <w:tcW w:w="2126" w:type="dxa"/>
          </w:tcPr>
          <w:p w:rsidR="00044838" w:rsidRDefault="00242829">
            <w:pPr>
              <w:jc w:val="center"/>
              <w:rPr>
                <w:sz w:val="24"/>
              </w:rPr>
            </w:pPr>
            <w:r>
              <w:rPr>
                <w:rFonts w:hint="eastAsia"/>
                <w:sz w:val="24"/>
              </w:rPr>
              <w:t>备注</w:t>
            </w:r>
          </w:p>
        </w:tc>
      </w:tr>
      <w:tr w:rsidR="00044838">
        <w:trPr>
          <w:jc w:val="center"/>
        </w:trPr>
        <w:tc>
          <w:tcPr>
            <w:tcW w:w="704" w:type="dxa"/>
          </w:tcPr>
          <w:p w:rsidR="00044838" w:rsidRDefault="00242829">
            <w:pPr>
              <w:jc w:val="center"/>
              <w:rPr>
                <w:sz w:val="24"/>
              </w:rPr>
            </w:pPr>
            <w:r>
              <w:rPr>
                <w:rFonts w:hint="eastAsia"/>
                <w:sz w:val="24"/>
              </w:rPr>
              <w:t>1</w:t>
            </w:r>
          </w:p>
        </w:tc>
        <w:tc>
          <w:tcPr>
            <w:tcW w:w="5103" w:type="dxa"/>
          </w:tcPr>
          <w:p w:rsidR="00044838" w:rsidRDefault="00044838">
            <w:pPr>
              <w:jc w:val="center"/>
              <w:rPr>
                <w:sz w:val="24"/>
              </w:rPr>
            </w:pPr>
          </w:p>
        </w:tc>
        <w:tc>
          <w:tcPr>
            <w:tcW w:w="2126" w:type="dxa"/>
          </w:tcPr>
          <w:p w:rsidR="00044838" w:rsidRDefault="00044838">
            <w:pPr>
              <w:jc w:val="center"/>
              <w:rPr>
                <w:sz w:val="24"/>
              </w:rPr>
            </w:pPr>
          </w:p>
        </w:tc>
      </w:tr>
      <w:tr w:rsidR="00044838">
        <w:trPr>
          <w:jc w:val="center"/>
        </w:trPr>
        <w:tc>
          <w:tcPr>
            <w:tcW w:w="704" w:type="dxa"/>
          </w:tcPr>
          <w:p w:rsidR="00044838" w:rsidRDefault="00242829">
            <w:pPr>
              <w:jc w:val="center"/>
              <w:rPr>
                <w:sz w:val="24"/>
              </w:rPr>
            </w:pPr>
            <w:r>
              <w:rPr>
                <w:rFonts w:hint="eastAsia"/>
                <w:sz w:val="24"/>
              </w:rPr>
              <w:t>2</w:t>
            </w:r>
          </w:p>
        </w:tc>
        <w:tc>
          <w:tcPr>
            <w:tcW w:w="5103" w:type="dxa"/>
          </w:tcPr>
          <w:p w:rsidR="00044838" w:rsidRDefault="00044838">
            <w:pPr>
              <w:jc w:val="center"/>
              <w:rPr>
                <w:sz w:val="24"/>
              </w:rPr>
            </w:pPr>
          </w:p>
        </w:tc>
        <w:tc>
          <w:tcPr>
            <w:tcW w:w="2126" w:type="dxa"/>
          </w:tcPr>
          <w:p w:rsidR="00044838" w:rsidRDefault="00044838">
            <w:pPr>
              <w:jc w:val="center"/>
              <w:rPr>
                <w:sz w:val="24"/>
              </w:rPr>
            </w:pPr>
          </w:p>
        </w:tc>
      </w:tr>
      <w:tr w:rsidR="00044838">
        <w:trPr>
          <w:jc w:val="center"/>
        </w:trPr>
        <w:tc>
          <w:tcPr>
            <w:tcW w:w="704" w:type="dxa"/>
          </w:tcPr>
          <w:p w:rsidR="00044838" w:rsidRDefault="00242829">
            <w:pPr>
              <w:jc w:val="center"/>
              <w:rPr>
                <w:sz w:val="24"/>
              </w:rPr>
            </w:pPr>
            <w:r>
              <w:rPr>
                <w:rFonts w:hint="eastAsia"/>
                <w:sz w:val="24"/>
              </w:rPr>
              <w:t>3</w:t>
            </w:r>
          </w:p>
        </w:tc>
        <w:tc>
          <w:tcPr>
            <w:tcW w:w="5103" w:type="dxa"/>
          </w:tcPr>
          <w:p w:rsidR="00044838" w:rsidRDefault="00044838">
            <w:pPr>
              <w:jc w:val="center"/>
              <w:rPr>
                <w:sz w:val="24"/>
              </w:rPr>
            </w:pPr>
          </w:p>
        </w:tc>
        <w:tc>
          <w:tcPr>
            <w:tcW w:w="2126" w:type="dxa"/>
          </w:tcPr>
          <w:p w:rsidR="00044838" w:rsidRDefault="00044838">
            <w:pPr>
              <w:jc w:val="center"/>
              <w:rPr>
                <w:sz w:val="24"/>
              </w:rPr>
            </w:pPr>
          </w:p>
        </w:tc>
      </w:tr>
      <w:tr w:rsidR="00044838">
        <w:trPr>
          <w:jc w:val="center"/>
        </w:trPr>
        <w:tc>
          <w:tcPr>
            <w:tcW w:w="704" w:type="dxa"/>
          </w:tcPr>
          <w:p w:rsidR="00044838" w:rsidRDefault="00044838">
            <w:pPr>
              <w:jc w:val="center"/>
              <w:rPr>
                <w:sz w:val="24"/>
              </w:rPr>
            </w:pPr>
          </w:p>
        </w:tc>
        <w:tc>
          <w:tcPr>
            <w:tcW w:w="5103" w:type="dxa"/>
          </w:tcPr>
          <w:p w:rsidR="00044838" w:rsidRDefault="00044838">
            <w:pPr>
              <w:jc w:val="center"/>
              <w:rPr>
                <w:sz w:val="24"/>
              </w:rPr>
            </w:pPr>
          </w:p>
        </w:tc>
        <w:tc>
          <w:tcPr>
            <w:tcW w:w="2126" w:type="dxa"/>
          </w:tcPr>
          <w:p w:rsidR="00044838" w:rsidRDefault="00044838">
            <w:pPr>
              <w:jc w:val="center"/>
              <w:rPr>
                <w:sz w:val="24"/>
              </w:rPr>
            </w:pPr>
          </w:p>
        </w:tc>
      </w:tr>
    </w:tbl>
    <w:p w:rsidR="00044838" w:rsidRDefault="00044838">
      <w:pPr>
        <w:rPr>
          <w:sz w:val="24"/>
        </w:rPr>
      </w:pPr>
    </w:p>
    <w:p w:rsidR="00044838" w:rsidRDefault="00242829">
      <w:pPr>
        <w:outlineLvl w:val="3"/>
        <w:rPr>
          <w:b/>
          <w:bCs/>
          <w:sz w:val="24"/>
        </w:rPr>
      </w:pPr>
      <w:r>
        <w:rPr>
          <w:rFonts w:hint="eastAsia"/>
          <w:b/>
          <w:bCs/>
          <w:sz w:val="24"/>
        </w:rPr>
        <w:t>（二）技术规格证明文件</w:t>
      </w:r>
    </w:p>
    <w:p w:rsidR="00044838" w:rsidRDefault="00044838">
      <w:pPr>
        <w:rPr>
          <w:sz w:val="24"/>
        </w:rPr>
      </w:pPr>
    </w:p>
    <w:p w:rsidR="00044838" w:rsidRDefault="00044838">
      <w:pPr>
        <w:rPr>
          <w:sz w:val="24"/>
        </w:rPr>
      </w:pPr>
    </w:p>
    <w:p w:rsidR="00044838" w:rsidRDefault="00242829">
      <w:pPr>
        <w:pStyle w:val="30"/>
        <w:jc w:val="center"/>
        <w:rPr>
          <w:rFonts w:ascii="黑体" w:eastAsia="黑体"/>
          <w:b w:val="0"/>
          <w:sz w:val="24"/>
          <w:szCs w:val="24"/>
        </w:rPr>
      </w:pPr>
      <w:r>
        <w:rPr>
          <w:rFonts w:ascii="黑体" w:eastAsia="黑体" w:hint="eastAsia"/>
          <w:b w:val="0"/>
          <w:sz w:val="24"/>
          <w:szCs w:val="24"/>
        </w:rPr>
        <w:t>十、技术规格偏离表</w:t>
      </w:r>
    </w:p>
    <w:p w:rsidR="00044838" w:rsidRDefault="00044838">
      <w:pPr>
        <w:rPr>
          <w:sz w:val="24"/>
        </w:rPr>
      </w:pPr>
    </w:p>
    <w:p w:rsidR="00044838" w:rsidRDefault="002428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327D86" w:rsidTr="00327D86">
        <w:trPr>
          <w:trHeight w:val="470"/>
        </w:trPr>
        <w:tc>
          <w:tcPr>
            <w:tcW w:w="250" w:type="pct"/>
            <w:vAlign w:val="center"/>
          </w:tcPr>
          <w:p w:rsidR="00327D86" w:rsidRDefault="00327D86" w:rsidP="00327D86">
            <w:pPr>
              <w:jc w:val="center"/>
              <w:rPr>
                <w:szCs w:val="21"/>
              </w:rPr>
            </w:pPr>
            <w:r>
              <w:rPr>
                <w:rFonts w:hint="eastAsia"/>
                <w:szCs w:val="21"/>
              </w:rPr>
              <w:t>序号</w:t>
            </w:r>
          </w:p>
        </w:tc>
        <w:tc>
          <w:tcPr>
            <w:tcW w:w="379" w:type="pct"/>
            <w:vAlign w:val="center"/>
          </w:tcPr>
          <w:p w:rsidR="00327D86" w:rsidRDefault="00327D86" w:rsidP="00327D86">
            <w:pPr>
              <w:widowControl/>
              <w:jc w:val="center"/>
              <w:rPr>
                <w:szCs w:val="21"/>
              </w:rPr>
            </w:pPr>
            <w:r>
              <w:rPr>
                <w:rFonts w:hint="eastAsia"/>
                <w:szCs w:val="21"/>
              </w:rPr>
              <w:t>货物名称</w:t>
            </w:r>
          </w:p>
        </w:tc>
        <w:tc>
          <w:tcPr>
            <w:tcW w:w="1093" w:type="pct"/>
            <w:vAlign w:val="center"/>
          </w:tcPr>
          <w:p w:rsidR="00327D86" w:rsidRDefault="00327D86" w:rsidP="00327D86">
            <w:pPr>
              <w:jc w:val="center"/>
              <w:rPr>
                <w:szCs w:val="21"/>
              </w:rPr>
            </w:pPr>
            <w:r>
              <w:rPr>
                <w:rFonts w:hint="eastAsia"/>
                <w:szCs w:val="21"/>
              </w:rPr>
              <w:t>招标技术要求</w:t>
            </w:r>
          </w:p>
        </w:tc>
        <w:tc>
          <w:tcPr>
            <w:tcW w:w="1093" w:type="pct"/>
            <w:vAlign w:val="center"/>
          </w:tcPr>
          <w:p w:rsidR="00327D86" w:rsidRDefault="00327D86" w:rsidP="00327D86">
            <w:pPr>
              <w:jc w:val="center"/>
              <w:rPr>
                <w:szCs w:val="21"/>
              </w:rPr>
            </w:pPr>
            <w:r>
              <w:rPr>
                <w:rFonts w:hint="eastAsia"/>
                <w:szCs w:val="21"/>
              </w:rPr>
              <w:t>投标技术响应</w:t>
            </w:r>
          </w:p>
        </w:tc>
        <w:tc>
          <w:tcPr>
            <w:tcW w:w="1093" w:type="pct"/>
            <w:vAlign w:val="center"/>
          </w:tcPr>
          <w:p w:rsidR="00327D86" w:rsidRDefault="00327D86" w:rsidP="00327D86">
            <w:pPr>
              <w:jc w:val="center"/>
              <w:rPr>
                <w:szCs w:val="21"/>
              </w:rPr>
            </w:pPr>
            <w:r>
              <w:rPr>
                <w:rFonts w:hint="eastAsia"/>
                <w:szCs w:val="21"/>
              </w:rPr>
              <w:t>偏离情况</w:t>
            </w:r>
          </w:p>
        </w:tc>
        <w:tc>
          <w:tcPr>
            <w:tcW w:w="1093" w:type="pct"/>
            <w:vAlign w:val="center"/>
          </w:tcPr>
          <w:p w:rsidR="00327D86" w:rsidRDefault="00327D86" w:rsidP="00327D86">
            <w:pPr>
              <w:jc w:val="center"/>
              <w:rPr>
                <w:szCs w:val="21"/>
              </w:rPr>
            </w:pPr>
            <w:r>
              <w:rPr>
                <w:rFonts w:hint="eastAsia"/>
                <w:szCs w:val="21"/>
              </w:rPr>
              <w:t>说明</w:t>
            </w:r>
          </w:p>
        </w:tc>
      </w:tr>
      <w:tr w:rsidR="00327D86" w:rsidTr="00327D86">
        <w:trPr>
          <w:trHeight w:val="450"/>
        </w:trPr>
        <w:tc>
          <w:tcPr>
            <w:tcW w:w="250" w:type="pct"/>
            <w:vMerge w:val="restart"/>
            <w:vAlign w:val="center"/>
          </w:tcPr>
          <w:p w:rsidR="00327D86" w:rsidRDefault="00327D86" w:rsidP="000A7CB5">
            <w:pPr>
              <w:jc w:val="center"/>
              <w:rPr>
                <w:b/>
                <w:szCs w:val="21"/>
              </w:rPr>
            </w:pPr>
            <w:r>
              <w:rPr>
                <w:rFonts w:hint="eastAsia"/>
                <w:b/>
                <w:szCs w:val="21"/>
              </w:rPr>
              <w:t>1</w:t>
            </w:r>
          </w:p>
        </w:tc>
        <w:tc>
          <w:tcPr>
            <w:tcW w:w="379" w:type="pct"/>
            <w:vMerge w:val="restart"/>
            <w:vAlign w:val="center"/>
          </w:tcPr>
          <w:p w:rsidR="00327D86" w:rsidRDefault="00327D86" w:rsidP="000A7CB5">
            <w:pPr>
              <w:jc w:val="center"/>
              <w:rPr>
                <w:b/>
                <w:szCs w:val="21"/>
              </w:rPr>
            </w:pPr>
            <w:r>
              <w:rPr>
                <w:rFonts w:hint="eastAsia"/>
                <w:b/>
              </w:rPr>
              <w:t>信号分析仪</w:t>
            </w:r>
          </w:p>
        </w:tc>
        <w:tc>
          <w:tcPr>
            <w:tcW w:w="1093" w:type="pct"/>
          </w:tcPr>
          <w:p w:rsidR="00327D86" w:rsidRDefault="00327D86" w:rsidP="000A7CB5">
            <w:pPr>
              <w:rPr>
                <w:b/>
                <w:szCs w:val="21"/>
              </w:rPr>
            </w:pPr>
            <w:r>
              <w:rPr>
                <w:rFonts w:hint="eastAsia"/>
                <w:b/>
                <w:szCs w:val="21"/>
              </w:rPr>
              <w:t>1.1</w:t>
            </w:r>
            <w:r>
              <w:rPr>
                <w:rFonts w:asciiTheme="minorEastAsia" w:eastAsiaTheme="minorEastAsia" w:hAnsiTheme="minorEastAsia"/>
                <w:szCs w:val="21"/>
              </w:rPr>
              <w:t>频率范围：</w:t>
            </w:r>
            <w:r>
              <w:rPr>
                <w:rFonts w:asciiTheme="minorEastAsia" w:eastAsiaTheme="minorEastAsia" w:hAnsiTheme="minorEastAsia" w:hint="eastAsia"/>
                <w:szCs w:val="21"/>
              </w:rPr>
              <w:t>10</w:t>
            </w:r>
            <w:r>
              <w:rPr>
                <w:rFonts w:asciiTheme="minorEastAsia" w:eastAsiaTheme="minorEastAsia" w:hAnsiTheme="minorEastAsia"/>
                <w:szCs w:val="21"/>
              </w:rPr>
              <w:t>Hz</w:t>
            </w:r>
            <w:r>
              <w:rPr>
                <w:rFonts w:asciiTheme="minorEastAsia" w:eastAsiaTheme="minorEastAsia" w:hAnsiTheme="minorEastAsia" w:hint="eastAsia"/>
                <w:szCs w:val="21"/>
              </w:rPr>
              <w:t>-7</w:t>
            </w:r>
            <w:r>
              <w:rPr>
                <w:rFonts w:asciiTheme="minorEastAsia" w:eastAsiaTheme="minorEastAsia" w:hAnsiTheme="minorEastAsia"/>
                <w:szCs w:val="21"/>
              </w:rPr>
              <w:t>GHz</w:t>
            </w:r>
            <w:r>
              <w:rPr>
                <w:rFonts w:asciiTheme="minorEastAsia" w:eastAsiaTheme="minorEastAsia" w:hAnsiTheme="minorEastAsia" w:hint="eastAsia"/>
                <w:szCs w:val="21"/>
              </w:rPr>
              <w:t>；内置有前置放大器</w:t>
            </w: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r>
      <w:tr w:rsidR="00327D86" w:rsidTr="00327D86">
        <w:trPr>
          <w:trHeight w:val="45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sz w:val="21"/>
                <w:szCs w:val="21"/>
              </w:rPr>
            </w:pPr>
            <w:r>
              <w:rPr>
                <w:rFonts w:hint="eastAsia"/>
                <w:b/>
                <w:sz w:val="21"/>
                <w:szCs w:val="21"/>
              </w:rPr>
              <w:t>1.2</w:t>
            </w:r>
            <w:r>
              <w:rPr>
                <w:rFonts w:asciiTheme="minorEastAsia" w:eastAsiaTheme="minorEastAsia" w:hAnsiTheme="minorEastAsia"/>
                <w:sz w:val="21"/>
                <w:szCs w:val="21"/>
              </w:rPr>
              <w:t>频率基准：</w:t>
            </w:r>
          </w:p>
          <w:p w:rsidR="00327D86" w:rsidRDefault="00327D86" w:rsidP="000A7CB5">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老化率：</w:t>
            </w:r>
            <w:r>
              <w:rPr>
                <w:rFonts w:asciiTheme="minorEastAsia" w:eastAsiaTheme="minorEastAsia" w:hAnsiTheme="minorEastAsia"/>
                <w:sz w:val="21"/>
                <w:szCs w:val="21"/>
              </w:rPr>
              <w:sym w:font="Symbol" w:char="00B1"/>
            </w:r>
            <w:r>
              <w:rPr>
                <w:rFonts w:asciiTheme="minorEastAsia" w:eastAsiaTheme="minorEastAsia" w:hAnsiTheme="minorEastAsia"/>
                <w:sz w:val="21"/>
                <w:szCs w:val="21"/>
              </w:rPr>
              <w:t>1 X 10</w:t>
            </w:r>
            <w:r>
              <w:rPr>
                <w:rFonts w:asciiTheme="minorEastAsia" w:eastAsiaTheme="minorEastAsia" w:hAnsiTheme="minorEastAsia"/>
                <w:sz w:val="21"/>
                <w:szCs w:val="21"/>
                <w:vertAlign w:val="superscript"/>
              </w:rPr>
              <w:t>-</w:t>
            </w:r>
            <w:r>
              <w:rPr>
                <w:rFonts w:asciiTheme="minorEastAsia" w:eastAsiaTheme="minorEastAsia" w:hAnsiTheme="minorEastAsia" w:hint="eastAsia"/>
                <w:sz w:val="21"/>
                <w:szCs w:val="21"/>
                <w:vertAlign w:val="superscript"/>
              </w:rPr>
              <w:t>6</w:t>
            </w:r>
            <w:r>
              <w:rPr>
                <w:rFonts w:asciiTheme="minorEastAsia" w:eastAsiaTheme="minorEastAsia" w:hAnsiTheme="minorEastAsia"/>
                <w:sz w:val="21"/>
                <w:szCs w:val="21"/>
              </w:rPr>
              <w:t>/年</w:t>
            </w:r>
            <w:r>
              <w:rPr>
                <w:rFonts w:asciiTheme="minorEastAsia" w:eastAsiaTheme="minorEastAsia" w:hAnsiTheme="minorEastAsia" w:hint="eastAsia"/>
                <w:sz w:val="21"/>
                <w:szCs w:val="21"/>
              </w:rPr>
              <w:t>；</w:t>
            </w:r>
          </w:p>
          <w:p w:rsidR="00327D86" w:rsidRDefault="00327D86" w:rsidP="000A7CB5">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温度稳定度：</w:t>
            </w:r>
            <w:r>
              <w:rPr>
                <w:rFonts w:asciiTheme="minorEastAsia" w:eastAsiaTheme="minorEastAsia" w:hAnsiTheme="minorEastAsia"/>
                <w:sz w:val="21"/>
                <w:szCs w:val="21"/>
              </w:rPr>
              <w:sym w:font="Symbol" w:char="00B1"/>
            </w:r>
            <w:r>
              <w:rPr>
                <w:rFonts w:asciiTheme="minorEastAsia" w:eastAsiaTheme="minorEastAsia" w:hAnsiTheme="minorEastAsia" w:hint="eastAsia"/>
                <w:sz w:val="21"/>
                <w:szCs w:val="21"/>
              </w:rPr>
              <w:t>1.5</w:t>
            </w:r>
            <w:r>
              <w:rPr>
                <w:rFonts w:asciiTheme="minorEastAsia" w:eastAsiaTheme="minorEastAsia" w:hAnsiTheme="minorEastAsia"/>
                <w:sz w:val="21"/>
                <w:szCs w:val="21"/>
              </w:rPr>
              <w:t xml:space="preserve"> X 10</w:t>
            </w:r>
            <w:r>
              <w:rPr>
                <w:rFonts w:asciiTheme="minorEastAsia" w:eastAsiaTheme="minorEastAsia" w:hAnsiTheme="minorEastAsia"/>
                <w:sz w:val="21"/>
                <w:szCs w:val="21"/>
                <w:vertAlign w:val="superscript"/>
              </w:rPr>
              <w:t>-</w:t>
            </w:r>
            <w:r>
              <w:rPr>
                <w:rFonts w:asciiTheme="minorEastAsia" w:eastAsiaTheme="minorEastAsia" w:hAnsiTheme="minorEastAsia" w:hint="eastAsia"/>
                <w:sz w:val="21"/>
                <w:szCs w:val="21"/>
                <w:vertAlign w:val="superscript"/>
              </w:rPr>
              <w:t>8</w:t>
            </w:r>
            <w:r>
              <w:rPr>
                <w:rFonts w:asciiTheme="minorEastAsia" w:eastAsiaTheme="minorEastAsia" w:hAnsiTheme="minorEastAsia"/>
                <w:sz w:val="21"/>
                <w:szCs w:val="21"/>
              </w:rPr>
              <w:t>(20°C至30°C)</w:t>
            </w:r>
            <w:r>
              <w:rPr>
                <w:rFonts w:asciiTheme="minorEastAsia" w:eastAsiaTheme="minorEastAsia" w:hAnsiTheme="minorEastAsia" w:hint="eastAsia"/>
                <w:sz w:val="21"/>
                <w:szCs w:val="21"/>
              </w:rPr>
              <w:t>；</w:t>
            </w:r>
          </w:p>
          <w:p w:rsidR="00327D86" w:rsidRDefault="00327D86" w:rsidP="000A7CB5">
            <w:pPr>
              <w:rPr>
                <w:b/>
                <w:szCs w:val="21"/>
              </w:rPr>
            </w:pPr>
            <w:r>
              <w:rPr>
                <w:rFonts w:asciiTheme="minorEastAsia" w:eastAsiaTheme="minorEastAsia" w:hAnsiTheme="minorEastAsia"/>
                <w:szCs w:val="21"/>
              </w:rPr>
              <w:t>校准精度：</w:t>
            </w:r>
            <w:r>
              <w:rPr>
                <w:rFonts w:asciiTheme="minorEastAsia" w:eastAsiaTheme="minorEastAsia" w:hAnsiTheme="minorEastAsia"/>
                <w:szCs w:val="21"/>
              </w:rPr>
              <w:sym w:font="Symbol" w:char="00B1"/>
            </w:r>
            <w:r>
              <w:rPr>
                <w:rFonts w:asciiTheme="minorEastAsia" w:eastAsiaTheme="minorEastAsia" w:hAnsiTheme="minorEastAsia" w:hint="eastAsia"/>
                <w:szCs w:val="21"/>
              </w:rPr>
              <w:t xml:space="preserve">4 </w:t>
            </w:r>
            <w:r>
              <w:rPr>
                <w:rFonts w:asciiTheme="minorEastAsia" w:eastAsiaTheme="minorEastAsia" w:hAnsiTheme="minorEastAsia"/>
                <w:szCs w:val="21"/>
              </w:rPr>
              <w:t>X 10</w:t>
            </w:r>
            <w:r>
              <w:rPr>
                <w:rFonts w:asciiTheme="minorEastAsia" w:eastAsiaTheme="minorEastAsia" w:hAnsiTheme="minorEastAsia" w:hint="eastAsia"/>
                <w:szCs w:val="21"/>
                <w:vertAlign w:val="superscript"/>
              </w:rPr>
              <w:t>-8</w:t>
            </w: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r>
      <w:tr w:rsidR="00327D86" w:rsidTr="00327D86">
        <w:trPr>
          <w:trHeight w:val="45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b/>
                <w:szCs w:val="21"/>
              </w:rPr>
            </w:pPr>
            <w:r>
              <w:rPr>
                <w:rFonts w:hint="eastAsia"/>
                <w:b/>
                <w:szCs w:val="21"/>
              </w:rPr>
              <w:t>1.3</w:t>
            </w:r>
            <w:r>
              <w:rPr>
                <w:rFonts w:asciiTheme="minorEastAsia" w:eastAsiaTheme="minorEastAsia" w:hAnsiTheme="minorEastAsia" w:hint="eastAsia"/>
                <w:szCs w:val="21"/>
              </w:rPr>
              <w:t>分析带宽：</w:t>
            </w:r>
            <w:r>
              <w:rPr>
                <w:rFonts w:asciiTheme="minorEastAsia" w:eastAsiaTheme="minorEastAsia" w:hAnsiTheme="minorEastAsia"/>
                <w:szCs w:val="21"/>
              </w:rPr>
              <w:t>25</w:t>
            </w:r>
            <w:r>
              <w:rPr>
                <w:rFonts w:asciiTheme="minorEastAsia" w:eastAsiaTheme="minorEastAsia" w:hAnsiTheme="minorEastAsia" w:hint="eastAsia"/>
                <w:szCs w:val="21"/>
              </w:rPr>
              <w:t>MHz</w:t>
            </w: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szCs w:val="21"/>
              </w:rPr>
            </w:pPr>
            <w:r>
              <w:rPr>
                <w:rFonts w:asciiTheme="minorEastAsia" w:eastAsiaTheme="minorEastAsia" w:hAnsiTheme="minorEastAsia" w:hint="eastAsia"/>
                <w:szCs w:val="21"/>
              </w:rPr>
              <w:t>▲</w:t>
            </w:r>
            <w:r>
              <w:rPr>
                <w:rFonts w:hint="eastAsia"/>
                <w:b/>
                <w:szCs w:val="21"/>
              </w:rPr>
              <w:t>1.4</w:t>
            </w:r>
            <w:r>
              <w:rPr>
                <w:rFonts w:asciiTheme="minorEastAsia" w:eastAsiaTheme="minorEastAsia" w:hAnsiTheme="minorEastAsia"/>
                <w:szCs w:val="21"/>
              </w:rPr>
              <w:t>分辨带宽</w:t>
            </w:r>
            <w:r>
              <w:rPr>
                <w:rFonts w:asciiTheme="minorEastAsia" w:eastAsiaTheme="minorEastAsia" w:hAnsiTheme="minorEastAsia" w:hint="eastAsia"/>
                <w:szCs w:val="21"/>
              </w:rPr>
              <w:t>（RBW）</w:t>
            </w:r>
            <w:r>
              <w:rPr>
                <w:rFonts w:asciiTheme="minorEastAsia" w:eastAsiaTheme="minorEastAsia" w:hAnsiTheme="minorEastAsia"/>
                <w:szCs w:val="21"/>
              </w:rPr>
              <w:t>：</w:t>
            </w:r>
            <w:r>
              <w:rPr>
                <w:rFonts w:asciiTheme="minorEastAsia" w:eastAsiaTheme="minorEastAsia" w:hAnsiTheme="minorEastAsia" w:hint="eastAsia"/>
                <w:szCs w:val="21"/>
              </w:rPr>
              <w:t>数字中频滤波器；1Hz-3MHz（10%步进步距调整）、4、5、6、8MHz</w:t>
            </w:r>
          </w:p>
        </w:tc>
        <w:tc>
          <w:tcPr>
            <w:tcW w:w="1093" w:type="pct"/>
          </w:tcPr>
          <w:p w:rsidR="00327D86" w:rsidRDefault="00327D86" w:rsidP="000A7CB5">
            <w:pPr>
              <w:rPr>
                <w:rFonts w:asciiTheme="minorEastAsia" w:eastAsiaTheme="minorEastAsia" w:hAnsiTheme="minorEastAsia" w:hint="eastAsia"/>
                <w:szCs w:val="21"/>
              </w:rPr>
            </w:pPr>
          </w:p>
        </w:tc>
        <w:tc>
          <w:tcPr>
            <w:tcW w:w="1093" w:type="pct"/>
          </w:tcPr>
          <w:p w:rsidR="00327D86" w:rsidRDefault="00327D86" w:rsidP="000A7CB5">
            <w:pPr>
              <w:rPr>
                <w:rFonts w:asciiTheme="minorEastAsia" w:eastAsiaTheme="minorEastAsia" w:hAnsiTheme="minorEastAsia" w:hint="eastAsia"/>
                <w:szCs w:val="21"/>
              </w:rPr>
            </w:pPr>
          </w:p>
        </w:tc>
        <w:tc>
          <w:tcPr>
            <w:tcW w:w="1093" w:type="pct"/>
          </w:tcPr>
          <w:p w:rsidR="00327D86" w:rsidRDefault="00327D86" w:rsidP="000A7CB5">
            <w:pPr>
              <w:rPr>
                <w:rFonts w:asciiTheme="minorEastAsia" w:eastAsiaTheme="minorEastAsia" w:hAnsiTheme="minorEastAsia" w:hint="eastAsia"/>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b/>
                <w:szCs w:val="21"/>
              </w:rPr>
            </w:pPr>
            <w:r>
              <w:rPr>
                <w:rFonts w:asciiTheme="minorEastAsia" w:eastAsiaTheme="minorEastAsia" w:hAnsiTheme="minorEastAsia" w:hint="eastAsia"/>
                <w:szCs w:val="21"/>
              </w:rPr>
              <w:t>▲</w:t>
            </w:r>
            <w:r>
              <w:rPr>
                <w:rFonts w:hint="eastAsia"/>
                <w:b/>
                <w:szCs w:val="21"/>
              </w:rPr>
              <w:t>1.5</w:t>
            </w:r>
            <w:r>
              <w:rPr>
                <w:rFonts w:asciiTheme="minorEastAsia" w:eastAsiaTheme="minorEastAsia" w:hAnsiTheme="minorEastAsia" w:hint="eastAsia"/>
                <w:szCs w:val="21"/>
              </w:rPr>
              <w:t xml:space="preserve"> RBW</w:t>
            </w:r>
            <w:r>
              <w:rPr>
                <w:rFonts w:asciiTheme="minorEastAsia" w:eastAsiaTheme="minorEastAsia" w:hAnsiTheme="minorEastAsia"/>
                <w:szCs w:val="21"/>
              </w:rPr>
              <w:t>选择性（-60dB/-3dB）：&lt;4.1:1</w:t>
            </w:r>
          </w:p>
        </w:tc>
        <w:tc>
          <w:tcPr>
            <w:tcW w:w="1093" w:type="pct"/>
          </w:tcPr>
          <w:p w:rsidR="00327D86" w:rsidRDefault="00327D86" w:rsidP="000A7CB5">
            <w:pPr>
              <w:rPr>
                <w:rFonts w:asciiTheme="minorEastAsia" w:eastAsiaTheme="minorEastAsia" w:hAnsiTheme="minorEastAsia" w:hint="eastAsia"/>
                <w:szCs w:val="21"/>
              </w:rPr>
            </w:pPr>
          </w:p>
        </w:tc>
        <w:tc>
          <w:tcPr>
            <w:tcW w:w="1093" w:type="pct"/>
          </w:tcPr>
          <w:p w:rsidR="00327D86" w:rsidRDefault="00327D86" w:rsidP="000A7CB5">
            <w:pPr>
              <w:rPr>
                <w:rFonts w:asciiTheme="minorEastAsia" w:eastAsiaTheme="minorEastAsia" w:hAnsiTheme="minorEastAsia" w:hint="eastAsia"/>
                <w:szCs w:val="21"/>
              </w:rPr>
            </w:pPr>
          </w:p>
        </w:tc>
        <w:tc>
          <w:tcPr>
            <w:tcW w:w="1093" w:type="pct"/>
          </w:tcPr>
          <w:p w:rsidR="00327D86" w:rsidRDefault="00327D86" w:rsidP="000A7CB5">
            <w:pPr>
              <w:rPr>
                <w:rFonts w:asciiTheme="minorEastAsia" w:eastAsiaTheme="minorEastAsia" w:hAnsiTheme="minorEastAsia" w:hint="eastAsia"/>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b/>
                <w:szCs w:val="21"/>
              </w:rPr>
            </w:pPr>
            <w:r>
              <w:rPr>
                <w:rFonts w:hint="eastAsia"/>
                <w:b/>
                <w:szCs w:val="21"/>
              </w:rPr>
              <w:t>1.6</w:t>
            </w:r>
            <w:r>
              <w:rPr>
                <w:rFonts w:asciiTheme="minorEastAsia" w:eastAsiaTheme="minorEastAsia" w:hAnsiTheme="minorEastAsia" w:hint="eastAsia"/>
                <w:szCs w:val="21"/>
              </w:rPr>
              <w:t xml:space="preserve"> Marker定位速度：</w:t>
            </w:r>
            <w:r>
              <w:rPr>
                <w:rFonts w:asciiTheme="minorEastAsia" w:eastAsiaTheme="minorEastAsia" w:hAnsiTheme="minorEastAsia"/>
                <w:szCs w:val="21"/>
              </w:rPr>
              <w:t>≤</w:t>
            </w:r>
            <w:r>
              <w:rPr>
                <w:rFonts w:asciiTheme="minorEastAsia" w:eastAsiaTheme="minorEastAsia" w:hAnsiTheme="minorEastAsia" w:hint="eastAsia"/>
                <w:szCs w:val="21"/>
              </w:rPr>
              <w:t>5ms</w:t>
            </w: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b/>
                <w:szCs w:val="21"/>
              </w:rPr>
            </w:pPr>
            <w:r>
              <w:rPr>
                <w:rFonts w:hint="eastAsia"/>
                <w:b/>
                <w:szCs w:val="21"/>
              </w:rPr>
              <w:t>1.7</w:t>
            </w:r>
            <w:r>
              <w:rPr>
                <w:rFonts w:asciiTheme="minorEastAsia" w:eastAsiaTheme="minorEastAsia" w:hAnsiTheme="minorEastAsia" w:hint="eastAsia"/>
                <w:szCs w:val="21"/>
              </w:rPr>
              <w:t>输入衰减器范围：0-70dB；电子衰减器功能</w:t>
            </w: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hint="eastAsia"/>
                <w:b/>
                <w:sz w:val="21"/>
                <w:szCs w:val="21"/>
              </w:rPr>
              <w:t>1.8</w:t>
            </w:r>
            <w:r>
              <w:rPr>
                <w:b/>
                <w:sz w:val="21"/>
                <w:szCs w:val="21"/>
              </w:rPr>
              <w:t xml:space="preserve">  </w:t>
            </w:r>
            <w:r>
              <w:rPr>
                <w:rFonts w:asciiTheme="minorEastAsia" w:eastAsiaTheme="minorEastAsia" w:hAnsiTheme="minorEastAsia"/>
                <w:sz w:val="21"/>
                <w:szCs w:val="21"/>
              </w:rPr>
              <w:t>1dB增益压缩</w:t>
            </w:r>
            <w:r>
              <w:rPr>
                <w:rFonts w:asciiTheme="minorEastAsia" w:eastAsiaTheme="minorEastAsia" w:hAnsiTheme="minorEastAsia" w:hint="eastAsia"/>
                <w:sz w:val="21"/>
                <w:szCs w:val="21"/>
              </w:rPr>
              <w:t>（典型值）</w:t>
            </w:r>
            <w:r>
              <w:rPr>
                <w:rFonts w:asciiTheme="minorEastAsia" w:eastAsiaTheme="minorEastAsia" w:hAnsiTheme="minorEastAsia"/>
                <w:snapToGrid w:val="0"/>
                <w:sz w:val="21"/>
                <w:szCs w:val="21"/>
              </w:rPr>
              <w:t>：</w:t>
            </w:r>
          </w:p>
          <w:p w:rsidR="00327D86" w:rsidRDefault="00327D86" w:rsidP="000A7CB5">
            <w:pPr>
              <w:rPr>
                <w:b/>
                <w:szCs w:val="21"/>
              </w:rPr>
            </w:pPr>
            <w:r>
              <w:rPr>
                <w:rFonts w:asciiTheme="minorEastAsia" w:eastAsiaTheme="minorEastAsia" w:hAnsiTheme="minorEastAsia"/>
                <w:szCs w:val="21"/>
              </w:rPr>
              <w:t>20MHz</w:t>
            </w:r>
            <w:r>
              <w:rPr>
                <w:rFonts w:asciiTheme="minorEastAsia" w:eastAsiaTheme="minorEastAsia" w:hAnsiTheme="minorEastAsia" w:hint="eastAsia"/>
                <w:szCs w:val="21"/>
              </w:rPr>
              <w:t>-</w:t>
            </w:r>
            <w:r>
              <w:rPr>
                <w:rFonts w:asciiTheme="minorEastAsia" w:eastAsiaTheme="minorEastAsia" w:hAnsiTheme="minorEastAsia"/>
                <w:szCs w:val="21"/>
              </w:rPr>
              <w:t>7G</w:t>
            </w:r>
            <w:r>
              <w:rPr>
                <w:rFonts w:asciiTheme="minorEastAsia" w:eastAsiaTheme="minorEastAsia" w:hAnsiTheme="minorEastAsia" w:hint="eastAsia"/>
                <w:szCs w:val="21"/>
              </w:rPr>
              <w:t>Hz：</w:t>
            </w:r>
            <w:r>
              <w:rPr>
                <w:rFonts w:asciiTheme="minorEastAsia" w:eastAsiaTheme="minorEastAsia" w:hAnsiTheme="minorEastAsia"/>
                <w:szCs w:val="21"/>
              </w:rPr>
              <w:t>+9dBm</w:t>
            </w: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hint="eastAsia"/>
                <w:sz w:val="21"/>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hint="eastAsia"/>
                <w:sz w:val="21"/>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hint="eastAsia"/>
                <w:sz w:val="21"/>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sz w:val="21"/>
                <w:szCs w:val="21"/>
              </w:rPr>
            </w:pPr>
            <w:r>
              <w:rPr>
                <w:rFonts w:hint="eastAsia"/>
                <w:b/>
                <w:sz w:val="21"/>
                <w:szCs w:val="21"/>
              </w:rPr>
              <w:t>1.9</w:t>
            </w:r>
            <w:r>
              <w:rPr>
                <w:rFonts w:asciiTheme="minorEastAsia" w:eastAsiaTheme="minorEastAsia" w:hAnsiTheme="minorEastAsia"/>
                <w:sz w:val="21"/>
                <w:szCs w:val="21"/>
              </w:rPr>
              <w:t>显示平均噪声</w:t>
            </w:r>
            <w:r>
              <w:rPr>
                <w:rFonts w:asciiTheme="minorEastAsia" w:eastAsiaTheme="minorEastAsia" w:hAnsiTheme="minorEastAsia"/>
                <w:sz w:val="21"/>
                <w:szCs w:val="21"/>
              </w:rPr>
              <w:lastRenderedPageBreak/>
              <w:t>电平（</w:t>
            </w:r>
            <w:r>
              <w:rPr>
                <w:rFonts w:asciiTheme="minorEastAsia" w:eastAsiaTheme="minorEastAsia" w:hAnsiTheme="minorEastAsia" w:hint="eastAsia"/>
                <w:sz w:val="21"/>
                <w:szCs w:val="21"/>
              </w:rPr>
              <w:t>前置放大器开，</w:t>
            </w:r>
            <w:r>
              <w:rPr>
                <w:rFonts w:asciiTheme="minorEastAsia" w:eastAsiaTheme="minorEastAsia" w:hAnsiTheme="minorEastAsia"/>
                <w:sz w:val="21"/>
                <w:szCs w:val="21"/>
              </w:rPr>
              <w:t>0dB输入衰减</w:t>
            </w:r>
            <w:r>
              <w:rPr>
                <w:rFonts w:asciiTheme="minorEastAsia" w:eastAsiaTheme="minorEastAsia" w:hAnsiTheme="minorEastAsia" w:hint="eastAsia"/>
                <w:sz w:val="21"/>
                <w:szCs w:val="21"/>
              </w:rPr>
              <w:t>，</w:t>
            </w:r>
            <w:r>
              <w:rPr>
                <w:rFonts w:asciiTheme="minorEastAsia" w:eastAsiaTheme="minorEastAsia" w:hAnsiTheme="minorEastAsia"/>
                <w:sz w:val="21"/>
                <w:szCs w:val="21"/>
              </w:rPr>
              <w:t>1Hz</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RBW</w:t>
            </w:r>
            <w:r>
              <w:rPr>
                <w:rFonts w:asciiTheme="minorEastAsia" w:eastAsiaTheme="minorEastAsia" w:hAnsiTheme="minorEastAsia" w:hint="eastAsia"/>
                <w:sz w:val="21"/>
                <w:szCs w:val="21"/>
              </w:rPr>
              <w:t>，取样检波，</w:t>
            </w:r>
            <w:r>
              <w:rPr>
                <w:rFonts w:asciiTheme="minorEastAsia" w:eastAsiaTheme="minorEastAsia" w:hAnsiTheme="minorEastAsia"/>
                <w:snapToGrid w:val="0"/>
                <w:sz w:val="21"/>
                <w:szCs w:val="21"/>
              </w:rPr>
              <w:t>20°C至30°C）：</w:t>
            </w:r>
            <w:r>
              <w:rPr>
                <w:rFonts w:asciiTheme="minorEastAsia" w:eastAsiaTheme="minorEastAsia" w:hAnsiTheme="minorEastAsia" w:hint="eastAsia"/>
                <w:snapToGrid w:val="0"/>
                <w:sz w:val="21"/>
                <w:szCs w:val="21"/>
              </w:rPr>
              <w:t xml:space="preserve">       </w:t>
            </w:r>
            <w:r>
              <w:rPr>
                <w:rFonts w:asciiTheme="minorEastAsia" w:eastAsiaTheme="minorEastAsia" w:hAnsiTheme="minorEastAsia"/>
                <w:snapToGrid w:val="0"/>
                <w:sz w:val="21"/>
                <w:szCs w:val="21"/>
              </w:rPr>
              <w:t xml:space="preserve"> </w:t>
            </w:r>
            <w:r>
              <w:rPr>
                <w:rFonts w:asciiTheme="minorEastAsia" w:eastAsiaTheme="minorEastAsia" w:hAnsiTheme="minorEastAsia" w:hint="eastAsia"/>
                <w:snapToGrid w:val="0"/>
                <w:sz w:val="21"/>
                <w:szCs w:val="21"/>
              </w:rPr>
              <w:t xml:space="preserve"> </w:t>
            </w:r>
          </w:p>
          <w:p w:rsidR="00327D86" w:rsidRDefault="00327D86" w:rsidP="000A7CB5">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1M</w:t>
            </w:r>
            <w:r>
              <w:rPr>
                <w:rFonts w:asciiTheme="minorEastAsia" w:eastAsiaTheme="minorEastAsia" w:hAnsiTheme="minorEastAsia"/>
                <w:sz w:val="21"/>
                <w:szCs w:val="21"/>
              </w:rPr>
              <w:t>Hz</w:t>
            </w:r>
            <w:r>
              <w:rPr>
                <w:rFonts w:asciiTheme="minorEastAsia" w:eastAsiaTheme="minorEastAsia" w:hAnsiTheme="minorEastAsia" w:hint="eastAsia"/>
                <w:sz w:val="21"/>
                <w:szCs w:val="21"/>
              </w:rPr>
              <w:t>-10M</w:t>
            </w:r>
            <w:r>
              <w:rPr>
                <w:rFonts w:asciiTheme="minorEastAsia" w:eastAsiaTheme="minorEastAsia" w:hAnsiTheme="minorEastAsia"/>
                <w:sz w:val="21"/>
                <w:szCs w:val="21"/>
              </w:rPr>
              <w:t>Hz</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63</w:t>
            </w:r>
            <w:r>
              <w:rPr>
                <w:rFonts w:asciiTheme="minorEastAsia" w:eastAsiaTheme="minorEastAsia" w:hAnsiTheme="minorEastAsia"/>
                <w:sz w:val="21"/>
                <w:szCs w:val="21"/>
              </w:rPr>
              <w:t>dBm；</w:t>
            </w:r>
          </w:p>
          <w:p w:rsidR="00327D86" w:rsidRDefault="00327D86" w:rsidP="000A7CB5">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10M</w:t>
            </w:r>
            <w:r>
              <w:rPr>
                <w:rFonts w:asciiTheme="minorEastAsia" w:eastAsiaTheme="minorEastAsia" w:hAnsiTheme="minorEastAsia"/>
                <w:sz w:val="21"/>
                <w:szCs w:val="21"/>
              </w:rPr>
              <w:t>Hz</w:t>
            </w:r>
            <w:r>
              <w:rPr>
                <w:rFonts w:asciiTheme="minorEastAsia" w:eastAsiaTheme="minorEastAsia" w:hAnsiTheme="minorEastAsia" w:hint="eastAsia"/>
                <w:sz w:val="21"/>
                <w:szCs w:val="21"/>
              </w:rPr>
              <w:t>-2.1G</w:t>
            </w:r>
            <w:r>
              <w:rPr>
                <w:rFonts w:asciiTheme="minorEastAsia" w:eastAsiaTheme="minorEastAsia" w:hAnsiTheme="minorEastAsia"/>
                <w:sz w:val="21"/>
                <w:szCs w:val="21"/>
              </w:rPr>
              <w:t>Hz</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63</w:t>
            </w:r>
            <w:r>
              <w:rPr>
                <w:rFonts w:asciiTheme="minorEastAsia" w:eastAsiaTheme="minorEastAsia" w:hAnsiTheme="minorEastAsia"/>
                <w:sz w:val="21"/>
                <w:szCs w:val="21"/>
              </w:rPr>
              <w:t>dBm；</w:t>
            </w:r>
          </w:p>
          <w:p w:rsidR="00327D86" w:rsidRDefault="00327D86" w:rsidP="000A7CB5">
            <w:pPr>
              <w:rPr>
                <w:b/>
                <w:szCs w:val="21"/>
              </w:rPr>
            </w:pPr>
            <w:r>
              <w:rPr>
                <w:rFonts w:asciiTheme="minorEastAsia" w:eastAsiaTheme="minorEastAsia" w:hAnsiTheme="minorEastAsia" w:hint="eastAsia"/>
                <w:szCs w:val="21"/>
              </w:rPr>
              <w:t>2.1G</w:t>
            </w:r>
            <w:r>
              <w:rPr>
                <w:rFonts w:asciiTheme="minorEastAsia" w:eastAsiaTheme="minorEastAsia" w:hAnsiTheme="minorEastAsia"/>
                <w:szCs w:val="21"/>
              </w:rPr>
              <w:t>Hz</w:t>
            </w:r>
            <w:r>
              <w:rPr>
                <w:rFonts w:asciiTheme="minorEastAsia" w:eastAsiaTheme="minorEastAsia" w:hAnsiTheme="minorEastAsia" w:hint="eastAsia"/>
                <w:szCs w:val="21"/>
              </w:rPr>
              <w:t>- 7.0 G</w:t>
            </w:r>
            <w:r>
              <w:rPr>
                <w:rFonts w:asciiTheme="minorEastAsia" w:eastAsiaTheme="minorEastAsia" w:hAnsiTheme="minorEastAsia"/>
                <w:szCs w:val="21"/>
              </w:rPr>
              <w:t>Hz</w:t>
            </w:r>
            <w:r>
              <w:rPr>
                <w:rFonts w:asciiTheme="minorEastAsia" w:eastAsiaTheme="minorEastAsia" w:hAnsiTheme="minorEastAsia" w:hint="eastAsia"/>
                <w:szCs w:val="21"/>
              </w:rPr>
              <w:t xml:space="preserve">： </w:t>
            </w:r>
            <w:r>
              <w:rPr>
                <w:rFonts w:asciiTheme="minorEastAsia" w:eastAsiaTheme="minorEastAsia" w:hAnsiTheme="minorEastAsia"/>
                <w:szCs w:val="21"/>
              </w:rPr>
              <w:t>–1</w:t>
            </w:r>
            <w:r>
              <w:rPr>
                <w:rFonts w:asciiTheme="minorEastAsia" w:eastAsiaTheme="minorEastAsia" w:hAnsiTheme="minorEastAsia" w:hint="eastAsia"/>
                <w:szCs w:val="21"/>
              </w:rPr>
              <w:t>62</w:t>
            </w:r>
            <w:r>
              <w:rPr>
                <w:rFonts w:asciiTheme="minorEastAsia" w:eastAsiaTheme="minorEastAsia" w:hAnsiTheme="minorEastAsia"/>
                <w:szCs w:val="21"/>
              </w:rPr>
              <w:t>dBm</w:t>
            </w: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1.10</w:t>
            </w:r>
            <w:r>
              <w:rPr>
                <w:rFonts w:asciiTheme="minorEastAsia" w:eastAsiaTheme="minorEastAsia" w:hAnsiTheme="minorEastAsia"/>
                <w:sz w:val="21"/>
                <w:szCs w:val="21"/>
              </w:rPr>
              <w:t>频率响应（10dB输入衰减</w:t>
            </w:r>
            <w:r>
              <w:rPr>
                <w:rFonts w:asciiTheme="minorEastAsia" w:eastAsiaTheme="minorEastAsia" w:hAnsiTheme="minorEastAsia" w:hint="eastAsia"/>
                <w:sz w:val="21"/>
                <w:szCs w:val="21"/>
              </w:rPr>
              <w:t>，95%置信度，</w:t>
            </w:r>
            <w:r>
              <w:rPr>
                <w:rFonts w:asciiTheme="minorEastAsia" w:eastAsiaTheme="minorEastAsia" w:hAnsiTheme="minorEastAsia"/>
                <w:snapToGrid w:val="0"/>
                <w:sz w:val="21"/>
                <w:szCs w:val="21"/>
              </w:rPr>
              <w:t>20°C至30°C</w:t>
            </w:r>
            <w:r>
              <w:rPr>
                <w:rFonts w:asciiTheme="minorEastAsia" w:eastAsiaTheme="minorEastAsia" w:hAnsiTheme="minorEastAsia" w:hint="eastAsia"/>
                <w:snapToGrid w:val="0"/>
                <w:sz w:val="21"/>
                <w:szCs w:val="21"/>
              </w:rPr>
              <w:t>,</w:t>
            </w:r>
            <w:r>
              <w:rPr>
                <w:rFonts w:asciiTheme="minorEastAsia" w:eastAsiaTheme="minorEastAsia" w:hAnsiTheme="minorEastAsia"/>
                <w:snapToGrid w:val="0"/>
                <w:sz w:val="21"/>
                <w:szCs w:val="21"/>
              </w:rPr>
              <w:t xml:space="preserve">preamp on </w:t>
            </w:r>
            <w:r>
              <w:rPr>
                <w:rFonts w:asciiTheme="minorEastAsia" w:eastAsiaTheme="minorEastAsia" w:hAnsiTheme="minorEastAsia"/>
                <w:sz w:val="21"/>
                <w:szCs w:val="21"/>
              </w:rPr>
              <w:t>）：</w:t>
            </w:r>
          </w:p>
          <w:p w:rsidR="00327D86" w:rsidRDefault="00327D86" w:rsidP="000A7CB5">
            <w:pPr>
              <w:rPr>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10</w:t>
            </w:r>
            <w:r>
              <w:rPr>
                <w:rFonts w:asciiTheme="minorEastAsia" w:eastAsiaTheme="minorEastAsia" w:hAnsiTheme="minorEastAsia"/>
                <w:szCs w:val="21"/>
              </w:rPr>
              <w:t>0KHz</w:t>
            </w:r>
            <w:r>
              <w:rPr>
                <w:rFonts w:asciiTheme="minorEastAsia" w:eastAsiaTheme="minorEastAsia" w:hAnsiTheme="minorEastAsia" w:hint="eastAsia"/>
                <w:szCs w:val="21"/>
              </w:rPr>
              <w:t xml:space="preserve"> -</w:t>
            </w:r>
            <w:r>
              <w:rPr>
                <w:rFonts w:asciiTheme="minorEastAsia" w:eastAsiaTheme="minorEastAsia" w:hAnsiTheme="minorEastAsia"/>
                <w:szCs w:val="21"/>
              </w:rPr>
              <w:t>3</w:t>
            </w:r>
            <w:r>
              <w:rPr>
                <w:rFonts w:asciiTheme="minorEastAsia" w:eastAsiaTheme="minorEastAsia" w:hAnsiTheme="minorEastAsia" w:hint="eastAsia"/>
                <w:szCs w:val="21"/>
              </w:rPr>
              <w:t>.6</w:t>
            </w:r>
            <w:r>
              <w:rPr>
                <w:rFonts w:asciiTheme="minorEastAsia" w:eastAsiaTheme="minorEastAsia" w:hAnsiTheme="minorEastAsia"/>
                <w:szCs w:val="21"/>
              </w:rPr>
              <w:t>GHz：</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0</w:t>
            </w:r>
            <w:r>
              <w:rPr>
                <w:rFonts w:asciiTheme="minorEastAsia" w:eastAsiaTheme="minorEastAsia" w:hAnsiTheme="minorEastAsia"/>
                <w:szCs w:val="21"/>
              </w:rPr>
              <w:t>.</w:t>
            </w:r>
            <w:r>
              <w:rPr>
                <w:rFonts w:asciiTheme="minorEastAsia" w:eastAsiaTheme="minorEastAsia" w:hAnsiTheme="minorEastAsia" w:hint="eastAsia"/>
                <w:szCs w:val="21"/>
              </w:rPr>
              <w:t>28</w:t>
            </w:r>
            <w:r>
              <w:rPr>
                <w:rFonts w:asciiTheme="minorEastAsia" w:eastAsiaTheme="minorEastAsia" w:hAnsiTheme="minorEastAsia"/>
                <w:szCs w:val="21"/>
              </w:rPr>
              <w:t>dB</w:t>
            </w: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1.11</w:t>
            </w:r>
            <w:r>
              <w:rPr>
                <w:rFonts w:asciiTheme="minorEastAsia" w:eastAsiaTheme="minorEastAsia" w:hAnsiTheme="minorEastAsia" w:hint="eastAsia"/>
                <w:sz w:val="21"/>
                <w:szCs w:val="21"/>
              </w:rPr>
              <w:t xml:space="preserve">相位噪声（CF=1GHz，20 </w:t>
            </w:r>
            <w:r>
              <w:rPr>
                <w:rFonts w:asciiTheme="minorEastAsia" w:eastAsiaTheme="minorEastAsia" w:hAnsiTheme="minorEastAsia"/>
                <w:sz w:val="21"/>
                <w:szCs w:val="21"/>
              </w:rPr>
              <w:t>to 30</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rsidR="00327D86" w:rsidRDefault="00327D86" w:rsidP="000A7CB5">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100Hz  -102dBc/Hz</w:t>
            </w:r>
          </w:p>
          <w:p w:rsidR="00327D86" w:rsidRDefault="00327D86" w:rsidP="000A7CB5">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0</w:t>
            </w:r>
            <w:r>
              <w:rPr>
                <w:rFonts w:asciiTheme="minorEastAsia" w:eastAsiaTheme="minorEastAsia" w:hAnsiTheme="minorEastAsia"/>
                <w:sz w:val="21"/>
                <w:szCs w:val="21"/>
              </w:rPr>
              <w:t>KHz    -10</w:t>
            </w:r>
            <w:r>
              <w:rPr>
                <w:rFonts w:asciiTheme="minorEastAsia" w:eastAsiaTheme="minorEastAsia" w:hAnsiTheme="minorEastAsia" w:hint="eastAsia"/>
                <w:sz w:val="21"/>
                <w:szCs w:val="21"/>
              </w:rPr>
              <w:t>9</w:t>
            </w:r>
            <w:r>
              <w:rPr>
                <w:rFonts w:asciiTheme="minorEastAsia" w:eastAsiaTheme="minorEastAsia" w:hAnsiTheme="minorEastAsia"/>
                <w:sz w:val="21"/>
                <w:szCs w:val="21"/>
              </w:rPr>
              <w:t xml:space="preserve"> dBc/Hz</w:t>
            </w:r>
          </w:p>
          <w:p w:rsidR="00327D86" w:rsidRDefault="00327D86" w:rsidP="000A7CB5">
            <w:pPr>
              <w:pStyle w:val="af2"/>
              <w:adjustRightInd w:val="0"/>
              <w:snapToGrid w:val="0"/>
              <w:rPr>
                <w:rFonts w:asciiTheme="minorEastAsia" w:eastAsiaTheme="minorEastAsia" w:hAnsiTheme="minorEastAsia"/>
                <w:sz w:val="21"/>
                <w:szCs w:val="21"/>
              </w:rPr>
            </w:pPr>
            <w:r>
              <w:rPr>
                <w:rFonts w:asciiTheme="minorEastAsia" w:eastAsiaTheme="minorEastAsia" w:hAnsiTheme="minorEastAsia"/>
                <w:sz w:val="21"/>
                <w:szCs w:val="21"/>
              </w:rPr>
              <w:t>100KHz  -118</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dBc/Hz</w:t>
            </w:r>
          </w:p>
          <w:p w:rsidR="00327D86" w:rsidRDefault="00327D86" w:rsidP="000A7CB5">
            <w:pPr>
              <w:rPr>
                <w:b/>
                <w:szCs w:val="21"/>
              </w:rPr>
            </w:pPr>
            <w:r>
              <w:rPr>
                <w:rFonts w:asciiTheme="minorEastAsia" w:eastAsiaTheme="minorEastAsia" w:hAnsiTheme="minorEastAsia"/>
                <w:szCs w:val="21"/>
              </w:rPr>
              <w:t>1MHz     -13</w:t>
            </w:r>
            <w:r>
              <w:rPr>
                <w:rFonts w:asciiTheme="minorEastAsia" w:eastAsiaTheme="minorEastAsia" w:hAnsiTheme="minorEastAsia" w:hint="eastAsia"/>
                <w:szCs w:val="21"/>
              </w:rPr>
              <w:t>6</w:t>
            </w:r>
            <w:r>
              <w:rPr>
                <w:rFonts w:asciiTheme="minorEastAsia" w:eastAsiaTheme="minorEastAsia" w:hAnsiTheme="minorEastAsia"/>
                <w:szCs w:val="21"/>
              </w:rPr>
              <w:t xml:space="preserve"> dBc/Hz</w:t>
            </w: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r>
      <w:tr w:rsidR="00327D86" w:rsidTr="00327D86">
        <w:trPr>
          <w:trHeight w:val="525"/>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b/>
                <w:szCs w:val="21"/>
              </w:rPr>
            </w:pPr>
            <w:r>
              <w:rPr>
                <w:rFonts w:hint="eastAsia"/>
                <w:b/>
                <w:szCs w:val="21"/>
              </w:rPr>
              <w:t>1.12</w:t>
            </w:r>
            <w:r>
              <w:rPr>
                <w:rFonts w:asciiTheme="minorEastAsia" w:eastAsiaTheme="minorEastAsia" w:hAnsiTheme="minorEastAsia"/>
                <w:snapToGrid w:val="0"/>
                <w:szCs w:val="21"/>
              </w:rPr>
              <w:t>绝对幅度精度</w:t>
            </w:r>
            <w:r>
              <w:rPr>
                <w:rFonts w:asciiTheme="minorEastAsia" w:eastAsiaTheme="minorEastAsia" w:hAnsiTheme="minorEastAsia" w:hint="eastAsia"/>
                <w:snapToGrid w:val="0"/>
                <w:szCs w:val="21"/>
              </w:rPr>
              <w:t xml:space="preserve"> </w:t>
            </w:r>
            <w:r>
              <w:rPr>
                <w:rFonts w:asciiTheme="minorEastAsia" w:eastAsiaTheme="minorEastAsia" w:hAnsiTheme="minorEastAsia"/>
                <w:szCs w:val="21"/>
              </w:rPr>
              <w:t>:±0.</w:t>
            </w:r>
            <w:r>
              <w:rPr>
                <w:rFonts w:asciiTheme="minorEastAsia" w:eastAsiaTheme="minorEastAsia" w:hAnsiTheme="minorEastAsia" w:hint="eastAsia"/>
                <w:szCs w:val="21"/>
              </w:rPr>
              <w:t>27</w:t>
            </w:r>
            <w:r>
              <w:rPr>
                <w:rFonts w:asciiTheme="minorEastAsia" w:eastAsiaTheme="minorEastAsia" w:hAnsiTheme="minorEastAsia"/>
                <w:szCs w:val="21"/>
              </w:rPr>
              <w:t>dB</w:t>
            </w: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b/>
                <w:szCs w:val="21"/>
              </w:rPr>
            </w:pPr>
            <w:r>
              <w:rPr>
                <w:rFonts w:hint="eastAsia"/>
                <w:b/>
                <w:szCs w:val="21"/>
              </w:rPr>
              <w:t>1.13</w:t>
            </w:r>
            <w:r>
              <w:rPr>
                <w:rFonts w:asciiTheme="minorEastAsia" w:eastAsiaTheme="minorEastAsia" w:hAnsiTheme="minorEastAsia" w:hint="eastAsia"/>
                <w:snapToGrid w:val="0"/>
                <w:szCs w:val="21"/>
              </w:rPr>
              <w:t>三阶互调失真（</w:t>
            </w:r>
            <w:r>
              <w:rPr>
                <w:rFonts w:asciiTheme="minorEastAsia" w:eastAsiaTheme="minorEastAsia" w:hAnsiTheme="minorEastAsia"/>
                <w:szCs w:val="21"/>
              </w:rPr>
              <w:t>TOI</w:t>
            </w:r>
            <w:r>
              <w:rPr>
                <w:rFonts w:asciiTheme="minorEastAsia" w:eastAsiaTheme="minorEastAsia" w:hAnsiTheme="minorEastAsia" w:hint="eastAsia"/>
                <w:szCs w:val="21"/>
              </w:rPr>
              <w:t>）：17dBm（&lt;3.6GHz，典型值）</w:t>
            </w: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1.14</w:t>
            </w:r>
            <w:r>
              <w:rPr>
                <w:rFonts w:asciiTheme="minorEastAsia" w:eastAsiaTheme="minorEastAsia" w:hAnsiTheme="minorEastAsia" w:hint="eastAsia"/>
                <w:sz w:val="21"/>
                <w:szCs w:val="21"/>
              </w:rPr>
              <w:t>提供</w:t>
            </w:r>
            <w:r>
              <w:rPr>
                <w:rFonts w:asciiTheme="minorEastAsia" w:eastAsiaTheme="minorEastAsia" w:hAnsiTheme="minorEastAsia"/>
                <w:sz w:val="21"/>
                <w:szCs w:val="21"/>
              </w:rPr>
              <w:t>功率测试</w:t>
            </w:r>
            <w:r>
              <w:rPr>
                <w:rFonts w:asciiTheme="minorEastAsia" w:eastAsiaTheme="minorEastAsia" w:hAnsiTheme="minorEastAsia" w:hint="eastAsia"/>
                <w:sz w:val="21"/>
                <w:szCs w:val="21"/>
              </w:rPr>
              <w:t>功能</w:t>
            </w:r>
            <w:r>
              <w:rPr>
                <w:rFonts w:asciiTheme="minorEastAsia" w:eastAsiaTheme="minorEastAsia" w:hAnsiTheme="minorEastAsia"/>
                <w:sz w:val="21"/>
                <w:szCs w:val="21"/>
              </w:rPr>
              <w:t>套件：谐波失真；杂散；SEM</w:t>
            </w:r>
            <w:r>
              <w:rPr>
                <w:rFonts w:asciiTheme="minorEastAsia" w:eastAsiaTheme="minorEastAsia" w:hAnsiTheme="minorEastAsia" w:hint="eastAsia"/>
                <w:sz w:val="21"/>
                <w:szCs w:val="21"/>
              </w:rPr>
              <w:t>；通道</w:t>
            </w:r>
            <w:r>
              <w:rPr>
                <w:rFonts w:asciiTheme="minorEastAsia" w:eastAsiaTheme="minorEastAsia" w:hAnsiTheme="minorEastAsia"/>
                <w:sz w:val="21"/>
                <w:szCs w:val="21"/>
              </w:rPr>
              <w:t>功率；BURST功率；频谱泄漏模板</w:t>
            </w:r>
            <w:r>
              <w:rPr>
                <w:rFonts w:asciiTheme="minorEastAsia" w:eastAsiaTheme="minorEastAsia" w:hAnsiTheme="minorEastAsia" w:hint="eastAsia"/>
                <w:sz w:val="21"/>
                <w:szCs w:val="21"/>
              </w:rPr>
              <w:t>；CCDF；占用带宽</w:t>
            </w: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rPr>
                <w:b/>
                <w:szCs w:val="21"/>
              </w:rPr>
            </w:pPr>
            <w:r>
              <w:rPr>
                <w:rFonts w:hint="eastAsia"/>
                <w:b/>
                <w:szCs w:val="21"/>
              </w:rPr>
              <w:t>1.15</w:t>
            </w:r>
            <w:r>
              <w:rPr>
                <w:rFonts w:asciiTheme="minorEastAsia" w:eastAsiaTheme="minorEastAsia" w:hAnsiTheme="minorEastAsia" w:hint="eastAsia"/>
                <w:szCs w:val="21"/>
              </w:rPr>
              <w:t>多点触摸屏操作 可以用多个手指拖拉,缩放操作界面</w:t>
            </w: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c>
          <w:tcPr>
            <w:tcW w:w="1093" w:type="pct"/>
          </w:tcPr>
          <w:p w:rsidR="00327D86" w:rsidRDefault="00327D86" w:rsidP="000A7CB5">
            <w:pPr>
              <w:rPr>
                <w:rFonts w:hint="eastAsia"/>
                <w:b/>
                <w:szCs w:val="21"/>
              </w:rPr>
            </w:pPr>
          </w:p>
        </w:tc>
      </w:tr>
      <w:tr w:rsidR="00327D86" w:rsidTr="00327D86">
        <w:trPr>
          <w:trHeight w:val="510"/>
        </w:trPr>
        <w:tc>
          <w:tcPr>
            <w:tcW w:w="250" w:type="pct"/>
            <w:vMerge/>
            <w:vAlign w:val="center"/>
          </w:tcPr>
          <w:p w:rsidR="00327D86" w:rsidRDefault="00327D86" w:rsidP="000A7CB5">
            <w:pPr>
              <w:jc w:val="center"/>
              <w:rPr>
                <w:b/>
                <w:szCs w:val="21"/>
              </w:rPr>
            </w:pPr>
          </w:p>
        </w:tc>
        <w:tc>
          <w:tcPr>
            <w:tcW w:w="379" w:type="pct"/>
            <w:vMerge/>
            <w:vAlign w:val="center"/>
          </w:tcPr>
          <w:p w:rsidR="00327D86" w:rsidRDefault="00327D86" w:rsidP="000A7CB5">
            <w:pPr>
              <w:jc w:val="center"/>
              <w:rPr>
                <w:b/>
                <w:szCs w:val="21"/>
              </w:rPr>
            </w:pPr>
          </w:p>
        </w:tc>
        <w:tc>
          <w:tcPr>
            <w:tcW w:w="1093" w:type="pct"/>
          </w:tcPr>
          <w:p w:rsidR="00327D86" w:rsidRDefault="00327D86" w:rsidP="000A7CB5">
            <w:pPr>
              <w:pStyle w:val="af2"/>
              <w:widowControl/>
              <w:adjustRightInd w:val="0"/>
              <w:snapToGrid w:val="0"/>
              <w:jc w:val="left"/>
              <w:rPr>
                <w:rFonts w:asciiTheme="minorEastAsia" w:eastAsiaTheme="minorEastAsia" w:hAnsiTheme="minorEastAsia"/>
                <w:sz w:val="21"/>
                <w:szCs w:val="21"/>
              </w:rPr>
            </w:pPr>
            <w:r>
              <w:rPr>
                <w:rFonts w:hint="eastAsia"/>
                <w:b/>
                <w:sz w:val="21"/>
                <w:szCs w:val="21"/>
              </w:rPr>
              <w:t>1.16</w:t>
            </w:r>
            <w:r>
              <w:rPr>
                <w:rFonts w:asciiTheme="minorEastAsia" w:eastAsiaTheme="minorEastAsia" w:hAnsiTheme="minorEastAsia" w:hint="eastAsia"/>
                <w:sz w:val="21"/>
                <w:szCs w:val="21"/>
              </w:rPr>
              <w:t>支持中文的操作菜单</w:t>
            </w:r>
          </w:p>
          <w:p w:rsidR="00327D86" w:rsidRDefault="00327D86" w:rsidP="000A7CB5">
            <w:pPr>
              <w:rPr>
                <w:b/>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c>
          <w:tcPr>
            <w:tcW w:w="1093" w:type="pct"/>
          </w:tcPr>
          <w:p w:rsidR="00327D86" w:rsidRDefault="00327D86" w:rsidP="000A7CB5">
            <w:pPr>
              <w:pStyle w:val="af2"/>
              <w:widowControl/>
              <w:adjustRightInd w:val="0"/>
              <w:snapToGrid w:val="0"/>
              <w:jc w:val="left"/>
              <w:rPr>
                <w:rFonts w:hint="eastAsia"/>
                <w:b/>
                <w:sz w:val="21"/>
                <w:szCs w:val="21"/>
              </w:rPr>
            </w:pPr>
          </w:p>
        </w:tc>
      </w:tr>
    </w:tbl>
    <w:p w:rsidR="00327D86" w:rsidRDefault="00327D86">
      <w:pPr>
        <w:rPr>
          <w:sz w:val="24"/>
          <w:u w:val="single"/>
        </w:rPr>
      </w:pPr>
    </w:p>
    <w:p w:rsidR="00044838" w:rsidRDefault="00242829">
      <w:pPr>
        <w:rPr>
          <w:sz w:val="24"/>
        </w:rPr>
      </w:pPr>
      <w:r>
        <w:rPr>
          <w:rFonts w:hint="eastAsia"/>
          <w:sz w:val="24"/>
        </w:rPr>
        <w:lastRenderedPageBreak/>
        <w:t>备注：</w:t>
      </w:r>
    </w:p>
    <w:p w:rsidR="00044838" w:rsidRDefault="0024282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044838" w:rsidRDefault="0024282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044838" w:rsidRDefault="00242829">
      <w:pPr>
        <w:rPr>
          <w:color w:val="FF0000"/>
          <w:sz w:val="24"/>
        </w:rPr>
      </w:pPr>
      <w:r>
        <w:rPr>
          <w:rFonts w:hint="eastAsia"/>
          <w:color w:val="FF0000"/>
          <w:sz w:val="24"/>
        </w:rPr>
        <w:t>3</w:t>
      </w:r>
      <w:r>
        <w:rPr>
          <w:rFonts w:hint="eastAsia"/>
          <w:color w:val="FF0000"/>
          <w:sz w:val="24"/>
        </w:rPr>
        <w:t>、“偏离情况”一栏应如实填写“正偏离”、“负偏离”或“无偏离”。</w:t>
      </w:r>
    </w:p>
    <w:p w:rsidR="00044838" w:rsidRDefault="0024282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044838" w:rsidRDefault="0024282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044838" w:rsidRDefault="00242829">
      <w:pPr>
        <w:rPr>
          <w:sz w:val="24"/>
        </w:rPr>
      </w:pPr>
      <w:r>
        <w:rPr>
          <w:rFonts w:hint="eastAsia"/>
          <w:sz w:val="24"/>
        </w:rPr>
        <w:t>5</w:t>
      </w:r>
      <w:r>
        <w:rPr>
          <w:rFonts w:hint="eastAsia"/>
          <w:sz w:val="24"/>
        </w:rPr>
        <w:t>、证明资料的提供要求：</w:t>
      </w:r>
    </w:p>
    <w:p w:rsidR="00044838" w:rsidRDefault="0024282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044838" w:rsidRDefault="0024282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044838" w:rsidRDefault="00242829">
      <w:pPr>
        <w:rPr>
          <w:sz w:val="24"/>
        </w:rPr>
      </w:pPr>
      <w:r>
        <w:rPr>
          <w:rFonts w:hint="eastAsia"/>
          <w:sz w:val="24"/>
        </w:rPr>
        <w:t>未达到以上提供要求的，评标委员会有权认定为不合格响应，其相关分数予以扣减或作投标无效处理。</w:t>
      </w:r>
    </w:p>
    <w:p w:rsidR="00044838" w:rsidRDefault="0024282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044838" w:rsidRDefault="00242829">
      <w:pPr>
        <w:rPr>
          <w:sz w:val="24"/>
        </w:rPr>
      </w:pPr>
      <w:r>
        <w:rPr>
          <w:sz w:val="24"/>
        </w:rPr>
        <w:br w:type="page"/>
      </w:r>
    </w:p>
    <w:p w:rsidR="00044838" w:rsidRDefault="00242829">
      <w:pPr>
        <w:pStyle w:val="30"/>
        <w:jc w:val="center"/>
        <w:rPr>
          <w:b w:val="0"/>
        </w:rPr>
      </w:pPr>
      <w:r>
        <w:rPr>
          <w:rFonts w:ascii="黑体" w:eastAsia="黑体" w:hint="eastAsia"/>
          <w:b w:val="0"/>
          <w:bCs w:val="0"/>
          <w:kern w:val="0"/>
          <w:sz w:val="24"/>
          <w:szCs w:val="20"/>
        </w:rPr>
        <w:lastRenderedPageBreak/>
        <w:t>十一、商务需求偏离表</w:t>
      </w:r>
    </w:p>
    <w:p w:rsidR="00044838" w:rsidRDefault="00044838">
      <w:pPr>
        <w:rPr>
          <w:b/>
          <w:sz w:val="24"/>
        </w:rPr>
      </w:pPr>
    </w:p>
    <w:p w:rsidR="00044838" w:rsidRDefault="002428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044838" w:rsidRDefault="00044838">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327D86" w:rsidTr="00327D86">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327D86" w:rsidRDefault="00327D86" w:rsidP="00327D8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327D86" w:rsidRDefault="00327D86" w:rsidP="00327D8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327D86" w:rsidRDefault="00327D86" w:rsidP="00327D8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327D86" w:rsidRDefault="00327D86" w:rsidP="00327D86">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327D86" w:rsidRDefault="00327D86" w:rsidP="00327D86">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327D86" w:rsidRDefault="00327D86" w:rsidP="00327D86">
            <w:pPr>
              <w:jc w:val="center"/>
              <w:rPr>
                <w:b/>
                <w:szCs w:val="21"/>
              </w:rPr>
            </w:pPr>
            <w:r>
              <w:rPr>
                <w:rFonts w:hint="eastAsia"/>
                <w:b/>
                <w:szCs w:val="21"/>
              </w:rPr>
              <w:t>说明</w:t>
            </w:r>
          </w:p>
        </w:tc>
      </w:tr>
      <w:tr w:rsidR="00327D86" w:rsidTr="00327D86">
        <w:trPr>
          <w:trHeight w:val="280"/>
        </w:trPr>
        <w:tc>
          <w:tcPr>
            <w:tcW w:w="1664" w:type="pct"/>
            <w:gridSpan w:val="3"/>
          </w:tcPr>
          <w:p w:rsidR="00327D86" w:rsidRDefault="00327D86" w:rsidP="000A7CB5">
            <w:pPr>
              <w:rPr>
                <w:b/>
              </w:rPr>
            </w:pPr>
            <w:r>
              <w:rPr>
                <w:rFonts w:hint="eastAsia"/>
                <w:b/>
              </w:rPr>
              <w:t>（一）免费保修期内售后服务要求</w:t>
            </w:r>
          </w:p>
        </w:tc>
        <w:tc>
          <w:tcPr>
            <w:tcW w:w="1112" w:type="pct"/>
          </w:tcPr>
          <w:p w:rsidR="00327D86" w:rsidRDefault="00327D86" w:rsidP="000A7CB5">
            <w:pPr>
              <w:rPr>
                <w:rFonts w:hint="eastAsia"/>
                <w:b/>
              </w:rPr>
            </w:pPr>
          </w:p>
        </w:tc>
        <w:tc>
          <w:tcPr>
            <w:tcW w:w="1112" w:type="pct"/>
          </w:tcPr>
          <w:p w:rsidR="00327D86" w:rsidRDefault="00327D86" w:rsidP="000A7CB5">
            <w:pPr>
              <w:rPr>
                <w:rFonts w:hint="eastAsia"/>
                <w:b/>
              </w:rPr>
            </w:pPr>
          </w:p>
        </w:tc>
        <w:tc>
          <w:tcPr>
            <w:tcW w:w="1112" w:type="pct"/>
          </w:tcPr>
          <w:p w:rsidR="00327D86" w:rsidRDefault="00327D86" w:rsidP="000A7CB5">
            <w:pPr>
              <w:rPr>
                <w:rFonts w:hint="eastAsia"/>
                <w:b/>
              </w:rPr>
            </w:pPr>
          </w:p>
        </w:tc>
      </w:tr>
      <w:tr w:rsidR="00327D86" w:rsidTr="00327D86">
        <w:trPr>
          <w:trHeight w:val="150"/>
        </w:trPr>
        <w:tc>
          <w:tcPr>
            <w:tcW w:w="250" w:type="pct"/>
            <w:vAlign w:val="center"/>
          </w:tcPr>
          <w:p w:rsidR="00327D86" w:rsidRDefault="00327D86" w:rsidP="000A7CB5">
            <w:pPr>
              <w:jc w:val="center"/>
              <w:rPr>
                <w:b/>
              </w:rPr>
            </w:pPr>
            <w:r>
              <w:rPr>
                <w:rFonts w:hint="eastAsia"/>
                <w:b/>
              </w:rPr>
              <w:t>1</w:t>
            </w:r>
          </w:p>
        </w:tc>
        <w:tc>
          <w:tcPr>
            <w:tcW w:w="301" w:type="pct"/>
            <w:vAlign w:val="center"/>
          </w:tcPr>
          <w:p w:rsidR="00327D86" w:rsidRDefault="00327D86" w:rsidP="000A7CB5">
            <w:r>
              <w:rPr>
                <w:rFonts w:hint="eastAsia"/>
              </w:rPr>
              <w:t>免费保修期</w:t>
            </w:r>
          </w:p>
        </w:tc>
        <w:tc>
          <w:tcPr>
            <w:tcW w:w="1112" w:type="pct"/>
          </w:tcPr>
          <w:p w:rsidR="00327D86" w:rsidRDefault="00327D86" w:rsidP="000A7CB5">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r>
      <w:tr w:rsidR="00327D86" w:rsidTr="00327D86">
        <w:trPr>
          <w:trHeight w:val="320"/>
        </w:trPr>
        <w:tc>
          <w:tcPr>
            <w:tcW w:w="250" w:type="pct"/>
            <w:vAlign w:val="center"/>
          </w:tcPr>
          <w:p w:rsidR="00327D86" w:rsidRDefault="00327D86" w:rsidP="000A7CB5">
            <w:pPr>
              <w:jc w:val="center"/>
              <w:rPr>
                <w:b/>
              </w:rPr>
            </w:pPr>
            <w:r>
              <w:rPr>
                <w:rFonts w:hint="eastAsia"/>
                <w:b/>
              </w:rPr>
              <w:t>2</w:t>
            </w:r>
          </w:p>
        </w:tc>
        <w:tc>
          <w:tcPr>
            <w:tcW w:w="301" w:type="pct"/>
          </w:tcPr>
          <w:p w:rsidR="00327D86" w:rsidRDefault="00327D86" w:rsidP="000A7CB5">
            <w:r>
              <w:rPr>
                <w:rFonts w:hint="eastAsia"/>
              </w:rPr>
              <w:t>维修响应及故障解决时间</w:t>
            </w:r>
          </w:p>
        </w:tc>
        <w:tc>
          <w:tcPr>
            <w:tcW w:w="1112" w:type="pct"/>
          </w:tcPr>
          <w:p w:rsidR="00327D86" w:rsidRDefault="00327D86" w:rsidP="000A7CB5">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r>
      <w:tr w:rsidR="00327D86" w:rsidTr="00327D86">
        <w:trPr>
          <w:trHeight w:val="320"/>
        </w:trPr>
        <w:tc>
          <w:tcPr>
            <w:tcW w:w="250" w:type="pct"/>
            <w:vAlign w:val="center"/>
          </w:tcPr>
          <w:p w:rsidR="00327D86" w:rsidRDefault="00327D86" w:rsidP="000A7CB5">
            <w:pPr>
              <w:jc w:val="center"/>
              <w:rPr>
                <w:b/>
              </w:rPr>
            </w:pPr>
            <w:r>
              <w:rPr>
                <w:rFonts w:hint="eastAsia"/>
                <w:b/>
              </w:rPr>
              <w:t>3</w:t>
            </w:r>
          </w:p>
        </w:tc>
        <w:tc>
          <w:tcPr>
            <w:tcW w:w="301" w:type="pct"/>
          </w:tcPr>
          <w:p w:rsidR="00327D86" w:rsidRDefault="00327D86" w:rsidP="000A7CB5">
            <w:r>
              <w:rPr>
                <w:rFonts w:hint="eastAsia"/>
              </w:rPr>
              <w:t>发生</w:t>
            </w:r>
            <w:r>
              <w:t>质量问题</w:t>
            </w:r>
            <w:r>
              <w:rPr>
                <w:rFonts w:hint="eastAsia"/>
              </w:rPr>
              <w:t>的</w:t>
            </w:r>
            <w:r>
              <w:t>处理方式</w:t>
            </w:r>
          </w:p>
        </w:tc>
        <w:tc>
          <w:tcPr>
            <w:tcW w:w="1112" w:type="pct"/>
          </w:tcPr>
          <w:p w:rsidR="00327D86" w:rsidRDefault="00327D86" w:rsidP="000A7CB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r>
      <w:tr w:rsidR="00327D86" w:rsidTr="00327D86">
        <w:trPr>
          <w:trHeight w:val="523"/>
        </w:trPr>
        <w:tc>
          <w:tcPr>
            <w:tcW w:w="250" w:type="pct"/>
            <w:vAlign w:val="center"/>
          </w:tcPr>
          <w:p w:rsidR="00327D86" w:rsidRDefault="00327D86" w:rsidP="000A7CB5">
            <w:pPr>
              <w:jc w:val="center"/>
              <w:rPr>
                <w:b/>
              </w:rPr>
            </w:pPr>
            <w:r>
              <w:rPr>
                <w:rFonts w:hint="eastAsia"/>
                <w:b/>
              </w:rPr>
              <w:t>4</w:t>
            </w:r>
          </w:p>
        </w:tc>
        <w:tc>
          <w:tcPr>
            <w:tcW w:w="301" w:type="pct"/>
            <w:vAlign w:val="center"/>
          </w:tcPr>
          <w:p w:rsidR="00327D86" w:rsidRDefault="00327D86" w:rsidP="000A7CB5">
            <w:pPr>
              <w:rPr>
                <w:b/>
              </w:rPr>
            </w:pPr>
            <w:r>
              <w:rPr>
                <w:rFonts w:hint="eastAsia"/>
              </w:rPr>
              <w:t>其他</w:t>
            </w:r>
          </w:p>
        </w:tc>
        <w:tc>
          <w:tcPr>
            <w:tcW w:w="1112" w:type="pct"/>
            <w:vAlign w:val="center"/>
          </w:tcPr>
          <w:p w:rsidR="00327D86" w:rsidRDefault="00327D86" w:rsidP="000A7CB5">
            <w:pPr>
              <w:rPr>
                <w:b/>
              </w:rPr>
            </w:pPr>
            <w:r>
              <w:rPr>
                <w:rFonts w:hint="eastAsia"/>
                <w:bCs/>
                <w:szCs w:val="21"/>
              </w:rPr>
              <w:t>投标人应按其投标文件中的承诺，进行其他售后服务工作。</w:t>
            </w: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r>
      <w:tr w:rsidR="00327D86" w:rsidTr="00327D86">
        <w:trPr>
          <w:trHeight w:val="280"/>
        </w:trPr>
        <w:tc>
          <w:tcPr>
            <w:tcW w:w="1664" w:type="pct"/>
            <w:gridSpan w:val="3"/>
          </w:tcPr>
          <w:p w:rsidR="00327D86" w:rsidRDefault="00327D86" w:rsidP="000A7CB5">
            <w:pPr>
              <w:rPr>
                <w:b/>
              </w:rPr>
            </w:pPr>
            <w:r>
              <w:rPr>
                <w:rFonts w:hint="eastAsia"/>
                <w:b/>
              </w:rPr>
              <w:t>（二）免费保修期外售后服务要求</w:t>
            </w:r>
          </w:p>
        </w:tc>
        <w:tc>
          <w:tcPr>
            <w:tcW w:w="1112" w:type="pct"/>
          </w:tcPr>
          <w:p w:rsidR="00327D86" w:rsidRDefault="00327D86" w:rsidP="000A7CB5">
            <w:pPr>
              <w:rPr>
                <w:rFonts w:hint="eastAsia"/>
                <w:b/>
              </w:rPr>
            </w:pPr>
          </w:p>
        </w:tc>
        <w:tc>
          <w:tcPr>
            <w:tcW w:w="1112" w:type="pct"/>
          </w:tcPr>
          <w:p w:rsidR="00327D86" w:rsidRDefault="00327D86" w:rsidP="000A7CB5">
            <w:pPr>
              <w:rPr>
                <w:rFonts w:hint="eastAsia"/>
                <w:b/>
              </w:rPr>
            </w:pPr>
          </w:p>
        </w:tc>
        <w:tc>
          <w:tcPr>
            <w:tcW w:w="1112" w:type="pct"/>
          </w:tcPr>
          <w:p w:rsidR="00327D86" w:rsidRDefault="00327D86" w:rsidP="000A7CB5">
            <w:pPr>
              <w:rPr>
                <w:rFonts w:hint="eastAsia"/>
                <w:b/>
              </w:rPr>
            </w:pPr>
          </w:p>
        </w:tc>
      </w:tr>
      <w:tr w:rsidR="00327D86" w:rsidTr="00327D86">
        <w:trPr>
          <w:trHeight w:val="350"/>
        </w:trPr>
        <w:tc>
          <w:tcPr>
            <w:tcW w:w="250" w:type="pct"/>
            <w:vAlign w:val="center"/>
          </w:tcPr>
          <w:p w:rsidR="00327D86" w:rsidRDefault="00327D86" w:rsidP="000A7CB5">
            <w:pPr>
              <w:jc w:val="center"/>
              <w:rPr>
                <w:b/>
              </w:rPr>
            </w:pPr>
            <w:r>
              <w:rPr>
                <w:rFonts w:hint="eastAsia"/>
                <w:b/>
              </w:rPr>
              <w:t>1</w:t>
            </w:r>
          </w:p>
        </w:tc>
        <w:tc>
          <w:tcPr>
            <w:tcW w:w="301" w:type="pct"/>
          </w:tcPr>
          <w:p w:rsidR="00327D86" w:rsidRDefault="00327D86" w:rsidP="000A7CB5">
            <w:pPr>
              <w:rPr>
                <w:b/>
              </w:rPr>
            </w:pPr>
          </w:p>
        </w:tc>
        <w:tc>
          <w:tcPr>
            <w:tcW w:w="1112" w:type="pct"/>
          </w:tcPr>
          <w:p w:rsidR="00327D86" w:rsidRDefault="00327D86" w:rsidP="000A7CB5">
            <w:r>
              <w:rPr>
                <w:rFonts w:hint="eastAsia"/>
              </w:rPr>
              <w:t>免费</w:t>
            </w:r>
            <w:r>
              <w:t>保修期</w:t>
            </w:r>
            <w:r>
              <w:rPr>
                <w:rFonts w:hint="eastAsia"/>
              </w:rPr>
              <w:t>后继续支持维修，并按成本价标准收取维修及零件费用。</w:t>
            </w:r>
          </w:p>
        </w:tc>
        <w:tc>
          <w:tcPr>
            <w:tcW w:w="1112" w:type="pct"/>
          </w:tcPr>
          <w:p w:rsidR="00327D86" w:rsidRDefault="00327D86" w:rsidP="000A7CB5">
            <w:pPr>
              <w:rPr>
                <w:rFonts w:hint="eastAsia"/>
              </w:rPr>
            </w:pPr>
          </w:p>
        </w:tc>
        <w:tc>
          <w:tcPr>
            <w:tcW w:w="1112" w:type="pct"/>
          </w:tcPr>
          <w:p w:rsidR="00327D86" w:rsidRDefault="00327D86" w:rsidP="000A7CB5">
            <w:pPr>
              <w:rPr>
                <w:rFonts w:hint="eastAsia"/>
              </w:rPr>
            </w:pPr>
          </w:p>
        </w:tc>
        <w:tc>
          <w:tcPr>
            <w:tcW w:w="1112" w:type="pct"/>
          </w:tcPr>
          <w:p w:rsidR="00327D86" w:rsidRDefault="00327D86" w:rsidP="000A7CB5">
            <w:pPr>
              <w:rPr>
                <w:rFonts w:hint="eastAsia"/>
              </w:rPr>
            </w:pPr>
          </w:p>
        </w:tc>
      </w:tr>
      <w:tr w:rsidR="00327D86" w:rsidTr="00327D86">
        <w:trPr>
          <w:trHeight w:val="350"/>
        </w:trPr>
        <w:tc>
          <w:tcPr>
            <w:tcW w:w="1664" w:type="pct"/>
            <w:gridSpan w:val="3"/>
          </w:tcPr>
          <w:p w:rsidR="00327D86" w:rsidRDefault="00327D86" w:rsidP="000A7CB5">
            <w:pPr>
              <w:rPr>
                <w:b/>
              </w:rPr>
            </w:pPr>
            <w:r>
              <w:rPr>
                <w:rFonts w:hint="eastAsia"/>
                <w:b/>
              </w:rPr>
              <w:t>（三）其他商务要求</w:t>
            </w:r>
          </w:p>
        </w:tc>
        <w:tc>
          <w:tcPr>
            <w:tcW w:w="1112" w:type="pct"/>
          </w:tcPr>
          <w:p w:rsidR="00327D86" w:rsidRDefault="00327D86" w:rsidP="000A7CB5">
            <w:pPr>
              <w:rPr>
                <w:rFonts w:hint="eastAsia"/>
                <w:b/>
              </w:rPr>
            </w:pPr>
          </w:p>
        </w:tc>
        <w:tc>
          <w:tcPr>
            <w:tcW w:w="1112" w:type="pct"/>
          </w:tcPr>
          <w:p w:rsidR="00327D86" w:rsidRDefault="00327D86" w:rsidP="000A7CB5">
            <w:pPr>
              <w:rPr>
                <w:rFonts w:hint="eastAsia"/>
                <w:b/>
              </w:rPr>
            </w:pPr>
          </w:p>
        </w:tc>
        <w:tc>
          <w:tcPr>
            <w:tcW w:w="1112" w:type="pct"/>
          </w:tcPr>
          <w:p w:rsidR="00327D86" w:rsidRDefault="00327D86" w:rsidP="000A7CB5">
            <w:pPr>
              <w:rPr>
                <w:rFonts w:hint="eastAsia"/>
                <w:b/>
              </w:rPr>
            </w:pPr>
          </w:p>
        </w:tc>
      </w:tr>
      <w:tr w:rsidR="00327D86" w:rsidTr="00327D86">
        <w:trPr>
          <w:trHeight w:val="350"/>
        </w:trPr>
        <w:tc>
          <w:tcPr>
            <w:tcW w:w="250" w:type="pct"/>
            <w:vMerge w:val="restart"/>
            <w:vAlign w:val="center"/>
          </w:tcPr>
          <w:p w:rsidR="00327D86" w:rsidRDefault="00327D86" w:rsidP="000A7CB5">
            <w:pPr>
              <w:jc w:val="center"/>
              <w:rPr>
                <w:b/>
              </w:rPr>
            </w:pPr>
            <w:r>
              <w:rPr>
                <w:rFonts w:hint="eastAsia"/>
                <w:b/>
              </w:rPr>
              <w:t>1</w:t>
            </w:r>
          </w:p>
        </w:tc>
        <w:tc>
          <w:tcPr>
            <w:tcW w:w="301" w:type="pct"/>
            <w:vMerge w:val="restart"/>
            <w:vAlign w:val="center"/>
          </w:tcPr>
          <w:p w:rsidR="00327D86" w:rsidRDefault="00327D86" w:rsidP="000A7CB5">
            <w:pPr>
              <w:jc w:val="center"/>
            </w:pPr>
            <w:r>
              <w:rPr>
                <w:rFonts w:hint="eastAsia"/>
              </w:rPr>
              <w:t>关于交</w:t>
            </w:r>
            <w:r>
              <w:rPr>
                <w:rFonts w:hint="eastAsia"/>
              </w:rPr>
              <w:lastRenderedPageBreak/>
              <w:t>货</w:t>
            </w:r>
          </w:p>
        </w:tc>
        <w:tc>
          <w:tcPr>
            <w:tcW w:w="1112" w:type="pct"/>
          </w:tcPr>
          <w:p w:rsidR="00327D86" w:rsidRDefault="00327D86" w:rsidP="000A7CB5">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lastRenderedPageBreak/>
              <w:t>120</w:t>
            </w:r>
            <w:r>
              <w:rPr>
                <w:rFonts w:hint="eastAsia"/>
                <w:bCs/>
                <w:szCs w:val="21"/>
                <w:u w:val="single"/>
              </w:rPr>
              <w:t xml:space="preserve">  </w:t>
            </w:r>
            <w:r>
              <w:rPr>
                <w:rFonts w:hint="eastAsia"/>
                <w:bCs/>
                <w:szCs w:val="21"/>
              </w:rPr>
              <w:t>天（日历日）内。</w:t>
            </w:r>
          </w:p>
          <w:p w:rsidR="00327D86" w:rsidRDefault="00327D86" w:rsidP="000A7CB5">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r>
      <w:tr w:rsidR="00327D86" w:rsidTr="00327D86">
        <w:trPr>
          <w:trHeight w:val="451"/>
        </w:trPr>
        <w:tc>
          <w:tcPr>
            <w:tcW w:w="250" w:type="pct"/>
            <w:vMerge/>
            <w:vAlign w:val="center"/>
          </w:tcPr>
          <w:p w:rsidR="00327D86" w:rsidRDefault="00327D86" w:rsidP="000A7CB5">
            <w:pPr>
              <w:jc w:val="center"/>
              <w:rPr>
                <w:b/>
              </w:rPr>
            </w:pPr>
          </w:p>
        </w:tc>
        <w:tc>
          <w:tcPr>
            <w:tcW w:w="301" w:type="pct"/>
            <w:vMerge/>
            <w:vAlign w:val="center"/>
          </w:tcPr>
          <w:p w:rsidR="00327D86" w:rsidRDefault="00327D86" w:rsidP="000A7CB5">
            <w:pPr>
              <w:jc w:val="center"/>
            </w:pPr>
          </w:p>
        </w:tc>
        <w:tc>
          <w:tcPr>
            <w:tcW w:w="1112" w:type="pct"/>
          </w:tcPr>
          <w:p w:rsidR="00327D86" w:rsidRDefault="00327D86" w:rsidP="000A7CB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c>
          <w:tcPr>
            <w:tcW w:w="1112" w:type="pct"/>
          </w:tcPr>
          <w:p w:rsidR="00327D86" w:rsidRDefault="00327D86" w:rsidP="000A7CB5">
            <w:pPr>
              <w:rPr>
                <w:rFonts w:hint="eastAsia"/>
                <w:bCs/>
                <w:szCs w:val="21"/>
              </w:rPr>
            </w:pPr>
          </w:p>
        </w:tc>
      </w:tr>
      <w:tr w:rsidR="00327D86" w:rsidTr="00327D86">
        <w:trPr>
          <w:trHeight w:val="350"/>
        </w:trPr>
        <w:tc>
          <w:tcPr>
            <w:tcW w:w="250" w:type="pct"/>
            <w:vMerge/>
            <w:vAlign w:val="center"/>
          </w:tcPr>
          <w:p w:rsidR="00327D86" w:rsidRDefault="00327D86" w:rsidP="000A7CB5">
            <w:pPr>
              <w:jc w:val="center"/>
              <w:rPr>
                <w:b/>
              </w:rPr>
            </w:pPr>
          </w:p>
        </w:tc>
        <w:tc>
          <w:tcPr>
            <w:tcW w:w="301" w:type="pct"/>
            <w:vMerge/>
            <w:vAlign w:val="center"/>
          </w:tcPr>
          <w:p w:rsidR="00327D86" w:rsidRDefault="00327D86" w:rsidP="000A7CB5">
            <w:pPr>
              <w:jc w:val="center"/>
            </w:pPr>
          </w:p>
        </w:tc>
        <w:tc>
          <w:tcPr>
            <w:tcW w:w="1112" w:type="pct"/>
          </w:tcPr>
          <w:p w:rsidR="00327D86" w:rsidRDefault="00327D86" w:rsidP="000A7CB5">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327D86" w:rsidRDefault="00327D86" w:rsidP="000A7CB5">
            <w:pPr>
              <w:spacing w:line="340" w:lineRule="exact"/>
              <w:rPr>
                <w:rFonts w:hint="eastAsia"/>
                <w:bCs/>
                <w:szCs w:val="21"/>
              </w:rPr>
            </w:pPr>
          </w:p>
        </w:tc>
        <w:tc>
          <w:tcPr>
            <w:tcW w:w="1112" w:type="pct"/>
          </w:tcPr>
          <w:p w:rsidR="00327D86" w:rsidRDefault="00327D86" w:rsidP="000A7CB5">
            <w:pPr>
              <w:spacing w:line="340" w:lineRule="exact"/>
              <w:rPr>
                <w:rFonts w:hint="eastAsia"/>
                <w:bCs/>
                <w:szCs w:val="21"/>
              </w:rPr>
            </w:pPr>
          </w:p>
        </w:tc>
        <w:tc>
          <w:tcPr>
            <w:tcW w:w="1112" w:type="pct"/>
          </w:tcPr>
          <w:p w:rsidR="00327D86" w:rsidRDefault="00327D86" w:rsidP="000A7CB5">
            <w:pPr>
              <w:spacing w:line="340" w:lineRule="exact"/>
              <w:rPr>
                <w:rFonts w:hint="eastAsia"/>
                <w:bCs/>
                <w:szCs w:val="21"/>
              </w:rPr>
            </w:pPr>
          </w:p>
        </w:tc>
      </w:tr>
      <w:tr w:rsidR="00327D86" w:rsidTr="00327D86">
        <w:trPr>
          <w:trHeight w:val="350"/>
        </w:trPr>
        <w:tc>
          <w:tcPr>
            <w:tcW w:w="250" w:type="pct"/>
            <w:vMerge/>
            <w:vAlign w:val="center"/>
          </w:tcPr>
          <w:p w:rsidR="00327D86" w:rsidRDefault="00327D86" w:rsidP="000A7CB5">
            <w:pPr>
              <w:jc w:val="center"/>
              <w:rPr>
                <w:b/>
              </w:rPr>
            </w:pPr>
          </w:p>
        </w:tc>
        <w:tc>
          <w:tcPr>
            <w:tcW w:w="301" w:type="pct"/>
            <w:vMerge/>
            <w:vAlign w:val="center"/>
          </w:tcPr>
          <w:p w:rsidR="00327D86" w:rsidRDefault="00327D86" w:rsidP="000A7CB5">
            <w:pPr>
              <w:jc w:val="center"/>
            </w:pPr>
          </w:p>
        </w:tc>
        <w:tc>
          <w:tcPr>
            <w:tcW w:w="1112" w:type="pct"/>
          </w:tcPr>
          <w:p w:rsidR="00327D86" w:rsidRDefault="00327D86" w:rsidP="000A7CB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327D86" w:rsidRDefault="00327D86" w:rsidP="000A7CB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327D86" w:rsidRDefault="00327D86" w:rsidP="000A7CB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27D86" w:rsidRDefault="00327D86" w:rsidP="000A7CB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27D86" w:rsidRDefault="00327D86" w:rsidP="000A7CB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327D86" w:rsidRDefault="00327D86" w:rsidP="000A7CB5">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327D86" w:rsidRDefault="00327D86" w:rsidP="000A7CB5">
            <w:pPr>
              <w:spacing w:line="340" w:lineRule="exact"/>
              <w:rPr>
                <w:bCs/>
                <w:szCs w:val="21"/>
              </w:rPr>
            </w:pPr>
            <w:r>
              <w:rPr>
                <w:rFonts w:hint="eastAsia"/>
                <w:bCs/>
                <w:szCs w:val="21"/>
              </w:rPr>
              <w:t>从中华人民共和国海关境外提供的货物，技术资料应齐全，提供但不限于</w:t>
            </w:r>
            <w:r>
              <w:rPr>
                <w:rFonts w:hint="eastAsia"/>
                <w:bCs/>
                <w:szCs w:val="21"/>
              </w:rPr>
              <w:lastRenderedPageBreak/>
              <w:t>如下技术文件和资料：</w:t>
            </w:r>
          </w:p>
          <w:p w:rsidR="00327D86" w:rsidRDefault="00327D86" w:rsidP="000A7CB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327D86" w:rsidRDefault="00327D86" w:rsidP="000A7CB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27D86" w:rsidRDefault="00327D86" w:rsidP="000A7CB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27D86" w:rsidRDefault="00327D86" w:rsidP="000A7CB5">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327D86" w:rsidRDefault="00327D86" w:rsidP="000A7CB5">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327D86" w:rsidRDefault="00327D86" w:rsidP="000A7CB5">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327D86" w:rsidRDefault="00327D86" w:rsidP="000A7CB5">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327D86" w:rsidRDefault="00327D86" w:rsidP="000A7CB5">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327D86" w:rsidRDefault="00327D86" w:rsidP="000A7CB5">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327D86" w:rsidRDefault="00327D86" w:rsidP="000A7CB5">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327D86" w:rsidRDefault="00327D86" w:rsidP="000A7CB5">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327D86" w:rsidRDefault="00327D86" w:rsidP="000A7CB5">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rsidR="00327D86" w:rsidRDefault="00327D86" w:rsidP="000A7CB5">
            <w:pPr>
              <w:spacing w:line="340" w:lineRule="exact"/>
              <w:rPr>
                <w:rFonts w:hint="eastAsia"/>
                <w:bCs/>
                <w:szCs w:val="21"/>
              </w:rPr>
            </w:pPr>
          </w:p>
        </w:tc>
        <w:tc>
          <w:tcPr>
            <w:tcW w:w="1112" w:type="pct"/>
          </w:tcPr>
          <w:p w:rsidR="00327D86" w:rsidRDefault="00327D86" w:rsidP="000A7CB5">
            <w:pPr>
              <w:spacing w:line="340" w:lineRule="exact"/>
              <w:rPr>
                <w:rFonts w:hint="eastAsia"/>
                <w:bCs/>
                <w:szCs w:val="21"/>
              </w:rPr>
            </w:pPr>
          </w:p>
        </w:tc>
        <w:tc>
          <w:tcPr>
            <w:tcW w:w="1112" w:type="pct"/>
          </w:tcPr>
          <w:p w:rsidR="00327D86" w:rsidRDefault="00327D86" w:rsidP="000A7CB5">
            <w:pPr>
              <w:spacing w:line="340" w:lineRule="exact"/>
              <w:rPr>
                <w:rFonts w:hint="eastAsia"/>
                <w:bCs/>
                <w:szCs w:val="21"/>
              </w:rPr>
            </w:pPr>
          </w:p>
        </w:tc>
      </w:tr>
      <w:tr w:rsidR="00327D86" w:rsidTr="00327D86">
        <w:trPr>
          <w:trHeight w:val="350"/>
        </w:trPr>
        <w:tc>
          <w:tcPr>
            <w:tcW w:w="250" w:type="pct"/>
            <w:vMerge w:val="restart"/>
            <w:vAlign w:val="center"/>
          </w:tcPr>
          <w:p w:rsidR="00327D86" w:rsidRDefault="00327D86" w:rsidP="000A7CB5">
            <w:pPr>
              <w:jc w:val="center"/>
              <w:rPr>
                <w:b/>
              </w:rPr>
            </w:pPr>
            <w:r>
              <w:rPr>
                <w:rFonts w:hint="eastAsia"/>
                <w:b/>
              </w:rPr>
              <w:t>2</w:t>
            </w:r>
          </w:p>
        </w:tc>
        <w:tc>
          <w:tcPr>
            <w:tcW w:w="301" w:type="pct"/>
            <w:vMerge w:val="restart"/>
            <w:vAlign w:val="center"/>
          </w:tcPr>
          <w:p w:rsidR="00327D86" w:rsidRDefault="00327D86" w:rsidP="000A7CB5">
            <w:pPr>
              <w:jc w:val="center"/>
            </w:pPr>
            <w:r>
              <w:rPr>
                <w:rFonts w:hint="eastAsia"/>
              </w:rPr>
              <w:t>关于验收</w:t>
            </w:r>
          </w:p>
        </w:tc>
        <w:tc>
          <w:tcPr>
            <w:tcW w:w="1112" w:type="pct"/>
          </w:tcPr>
          <w:p w:rsidR="00327D86" w:rsidRDefault="00327D86" w:rsidP="000A7CB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327D86" w:rsidRDefault="00327D86" w:rsidP="000A7CB5">
            <w:pPr>
              <w:spacing w:line="340" w:lineRule="exact"/>
              <w:rPr>
                <w:bCs/>
                <w:szCs w:val="21"/>
              </w:rPr>
            </w:pPr>
          </w:p>
        </w:tc>
        <w:tc>
          <w:tcPr>
            <w:tcW w:w="1112" w:type="pct"/>
          </w:tcPr>
          <w:p w:rsidR="00327D86" w:rsidRDefault="00327D86" w:rsidP="000A7CB5">
            <w:pPr>
              <w:spacing w:line="340" w:lineRule="exact"/>
              <w:rPr>
                <w:bCs/>
                <w:szCs w:val="21"/>
              </w:rPr>
            </w:pPr>
          </w:p>
        </w:tc>
        <w:tc>
          <w:tcPr>
            <w:tcW w:w="1112" w:type="pct"/>
          </w:tcPr>
          <w:p w:rsidR="00327D86" w:rsidRDefault="00327D86" w:rsidP="000A7CB5">
            <w:pPr>
              <w:spacing w:line="340" w:lineRule="exact"/>
              <w:rPr>
                <w:bCs/>
                <w:szCs w:val="21"/>
              </w:rPr>
            </w:pPr>
          </w:p>
        </w:tc>
      </w:tr>
      <w:tr w:rsidR="00327D86" w:rsidTr="00327D86">
        <w:trPr>
          <w:trHeight w:val="350"/>
        </w:trPr>
        <w:tc>
          <w:tcPr>
            <w:tcW w:w="250" w:type="pct"/>
            <w:vMerge/>
            <w:vAlign w:val="center"/>
          </w:tcPr>
          <w:p w:rsidR="00327D86" w:rsidRDefault="00327D86" w:rsidP="000A7CB5">
            <w:pPr>
              <w:jc w:val="center"/>
              <w:rPr>
                <w:b/>
              </w:rPr>
            </w:pPr>
          </w:p>
        </w:tc>
        <w:tc>
          <w:tcPr>
            <w:tcW w:w="301" w:type="pct"/>
            <w:vMerge/>
          </w:tcPr>
          <w:p w:rsidR="00327D86" w:rsidRDefault="00327D86" w:rsidP="000A7CB5">
            <w:pPr>
              <w:rPr>
                <w:b/>
              </w:rPr>
            </w:pPr>
          </w:p>
        </w:tc>
        <w:tc>
          <w:tcPr>
            <w:tcW w:w="1112" w:type="pct"/>
          </w:tcPr>
          <w:p w:rsidR="00327D86" w:rsidRDefault="00327D86" w:rsidP="000A7CB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rsidR="00327D86" w:rsidRDefault="00327D86" w:rsidP="000A7CB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27D86" w:rsidRDefault="00327D86" w:rsidP="000A7CB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27D86" w:rsidRDefault="00327D86" w:rsidP="000A7CB5">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327D86" w:rsidRDefault="00327D86" w:rsidP="000A7CB5">
            <w:pPr>
              <w:spacing w:line="340" w:lineRule="exact"/>
              <w:rPr>
                <w:bCs/>
                <w:szCs w:val="21"/>
              </w:rPr>
            </w:pPr>
          </w:p>
        </w:tc>
        <w:tc>
          <w:tcPr>
            <w:tcW w:w="1112" w:type="pct"/>
          </w:tcPr>
          <w:p w:rsidR="00327D86" w:rsidRDefault="00327D86" w:rsidP="000A7CB5">
            <w:pPr>
              <w:spacing w:line="340" w:lineRule="exact"/>
              <w:rPr>
                <w:bCs/>
                <w:szCs w:val="21"/>
              </w:rPr>
            </w:pPr>
          </w:p>
        </w:tc>
        <w:tc>
          <w:tcPr>
            <w:tcW w:w="1112" w:type="pct"/>
          </w:tcPr>
          <w:p w:rsidR="00327D86" w:rsidRDefault="00327D86" w:rsidP="000A7CB5">
            <w:pPr>
              <w:spacing w:line="340" w:lineRule="exact"/>
              <w:rPr>
                <w:bCs/>
                <w:szCs w:val="21"/>
              </w:rPr>
            </w:pPr>
          </w:p>
        </w:tc>
      </w:tr>
      <w:tr w:rsidR="00327D86" w:rsidTr="00327D86">
        <w:trPr>
          <w:trHeight w:val="350"/>
        </w:trPr>
        <w:tc>
          <w:tcPr>
            <w:tcW w:w="250" w:type="pct"/>
            <w:vAlign w:val="center"/>
          </w:tcPr>
          <w:p w:rsidR="00327D86" w:rsidRDefault="00327D86" w:rsidP="000A7CB5">
            <w:pPr>
              <w:jc w:val="center"/>
              <w:rPr>
                <w:b/>
              </w:rPr>
            </w:pPr>
            <w:r>
              <w:rPr>
                <w:rFonts w:hint="eastAsia"/>
                <w:b/>
              </w:rPr>
              <w:t>3</w:t>
            </w:r>
          </w:p>
        </w:tc>
        <w:tc>
          <w:tcPr>
            <w:tcW w:w="301" w:type="pct"/>
            <w:vAlign w:val="center"/>
          </w:tcPr>
          <w:p w:rsidR="00327D86" w:rsidRDefault="00327D86" w:rsidP="000A7CB5">
            <w:pPr>
              <w:jc w:val="center"/>
            </w:pPr>
            <w:r>
              <w:rPr>
                <w:rFonts w:hint="eastAsia"/>
              </w:rPr>
              <w:t>付款方式</w:t>
            </w:r>
          </w:p>
        </w:tc>
        <w:tc>
          <w:tcPr>
            <w:tcW w:w="1112" w:type="pct"/>
          </w:tcPr>
          <w:p w:rsidR="00327D86" w:rsidRDefault="00327D86" w:rsidP="000A7CB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327D86" w:rsidRDefault="00327D86" w:rsidP="000A7CB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周后需方整</w:t>
            </w:r>
            <w:r>
              <w:rPr>
                <w:rFonts w:ascii="宋体" w:hAnsi="宋体" w:hint="eastAsia"/>
                <w:color w:val="000000"/>
                <w:szCs w:val="21"/>
              </w:rPr>
              <w:t>理相关付款资料，经校内审批后交由市财政局统一支付货款。</w:t>
            </w:r>
          </w:p>
          <w:p w:rsidR="00327D86" w:rsidRDefault="00327D86" w:rsidP="000A7CB5">
            <w:pPr>
              <w:ind w:firstLineChars="200" w:firstLine="420"/>
              <w:rPr>
                <w:rFonts w:ascii="宋体" w:hAnsi="宋体"/>
                <w:color w:val="000000"/>
                <w:szCs w:val="21"/>
              </w:rPr>
            </w:pPr>
          </w:p>
          <w:p w:rsidR="00327D86" w:rsidRDefault="00327D86" w:rsidP="000A7CB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327D86" w:rsidRDefault="00327D86" w:rsidP="000A7CB5">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327D86" w:rsidRDefault="00327D86" w:rsidP="000A7CB5">
            <w:pPr>
              <w:ind w:firstLineChars="200" w:firstLine="420"/>
              <w:rPr>
                <w:rFonts w:ascii="宋体" w:hAnsi="宋体"/>
                <w:color w:val="FF0000"/>
                <w:szCs w:val="21"/>
              </w:rPr>
            </w:pPr>
            <w:r>
              <w:rPr>
                <w:rFonts w:ascii="宋体" w:hAnsi="宋体" w:hint="eastAsia"/>
                <w:color w:val="FF0000"/>
                <w:szCs w:val="21"/>
              </w:rPr>
              <w:t>信用证付款</w:t>
            </w:r>
          </w:p>
          <w:p w:rsidR="00327D86" w:rsidRDefault="00327D86" w:rsidP="000A7CB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1 </w:t>
            </w:r>
            <w:r>
              <w:rPr>
                <w:rFonts w:ascii="宋体" w:hAnsi="宋体" w:hint="eastAsia"/>
                <w:bCs/>
                <w:szCs w:val="21"/>
              </w:rPr>
              <w:t>个月无故障后， TT支付</w:t>
            </w:r>
            <w:r>
              <w:rPr>
                <w:rFonts w:hint="eastAsia"/>
              </w:rPr>
              <w:t>（合同执行期间产生的美元汇率损失由卖方承担）</w:t>
            </w:r>
            <w:r>
              <w:rPr>
                <w:rFonts w:ascii="宋体" w:hAnsi="宋体" w:hint="eastAsia"/>
                <w:bCs/>
                <w:szCs w:val="21"/>
              </w:rPr>
              <w:t>。</w:t>
            </w:r>
          </w:p>
          <w:p w:rsidR="00327D86" w:rsidRPr="00E80E85" w:rsidRDefault="00327D86" w:rsidP="000A7CB5">
            <w:pPr>
              <w:ind w:firstLineChars="200" w:firstLine="420"/>
              <w:rPr>
                <w:rFonts w:ascii="宋体" w:hAnsi="宋体"/>
                <w:color w:val="0000FF"/>
                <w:szCs w:val="21"/>
              </w:rPr>
            </w:pPr>
          </w:p>
          <w:p w:rsidR="00327D86" w:rsidRDefault="00327D86" w:rsidP="000A7CB5">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327D86" w:rsidRDefault="00327D86" w:rsidP="000A7CB5">
            <w:pPr>
              <w:ind w:firstLineChars="200" w:firstLine="420"/>
              <w:rPr>
                <w:rFonts w:ascii="宋体" w:hAnsi="宋体"/>
                <w:b/>
                <w:bCs/>
                <w:szCs w:val="21"/>
              </w:rPr>
            </w:pPr>
            <w:r>
              <w:rPr>
                <w:rFonts w:ascii="宋体" w:hAnsi="宋体" w:hint="eastAsia"/>
                <w:bCs/>
                <w:szCs w:val="21"/>
              </w:rPr>
              <w:lastRenderedPageBreak/>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rsidR="00327D86" w:rsidRDefault="00327D86" w:rsidP="000A7CB5">
            <w:pPr>
              <w:ind w:firstLineChars="199" w:firstLine="420"/>
              <w:rPr>
                <w:rFonts w:ascii="宋体" w:hAnsi="宋体" w:hint="eastAsia"/>
                <w:b/>
                <w:color w:val="FF0000"/>
                <w:szCs w:val="21"/>
              </w:rPr>
            </w:pPr>
          </w:p>
        </w:tc>
        <w:tc>
          <w:tcPr>
            <w:tcW w:w="1112" w:type="pct"/>
          </w:tcPr>
          <w:p w:rsidR="00327D86" w:rsidRDefault="00327D86" w:rsidP="000A7CB5">
            <w:pPr>
              <w:ind w:firstLineChars="199" w:firstLine="420"/>
              <w:rPr>
                <w:rFonts w:ascii="宋体" w:hAnsi="宋体" w:hint="eastAsia"/>
                <w:b/>
                <w:color w:val="FF0000"/>
                <w:szCs w:val="21"/>
              </w:rPr>
            </w:pPr>
          </w:p>
        </w:tc>
        <w:tc>
          <w:tcPr>
            <w:tcW w:w="1112" w:type="pct"/>
          </w:tcPr>
          <w:p w:rsidR="00327D86" w:rsidRDefault="00327D86" w:rsidP="000A7CB5">
            <w:pPr>
              <w:ind w:firstLineChars="199" w:firstLine="420"/>
              <w:rPr>
                <w:rFonts w:ascii="宋体" w:hAnsi="宋体" w:hint="eastAsia"/>
                <w:b/>
                <w:color w:val="FF0000"/>
                <w:szCs w:val="21"/>
              </w:rPr>
            </w:pPr>
          </w:p>
        </w:tc>
      </w:tr>
      <w:tr w:rsidR="00327D86" w:rsidTr="00327D86">
        <w:trPr>
          <w:trHeight w:val="350"/>
        </w:trPr>
        <w:tc>
          <w:tcPr>
            <w:tcW w:w="250" w:type="pct"/>
            <w:vAlign w:val="center"/>
          </w:tcPr>
          <w:p w:rsidR="00327D86" w:rsidRDefault="00327D86" w:rsidP="000A7CB5">
            <w:pPr>
              <w:jc w:val="center"/>
            </w:pPr>
            <w:r>
              <w:rPr>
                <w:rFonts w:hint="eastAsia"/>
                <w:b/>
              </w:rPr>
              <w:t>4</w:t>
            </w:r>
          </w:p>
        </w:tc>
        <w:tc>
          <w:tcPr>
            <w:tcW w:w="301" w:type="pct"/>
            <w:vAlign w:val="center"/>
          </w:tcPr>
          <w:p w:rsidR="00327D86" w:rsidRDefault="00327D86" w:rsidP="000A7CB5">
            <w:r>
              <w:rPr>
                <w:rFonts w:hint="eastAsia"/>
              </w:rPr>
              <w:t>关于</w:t>
            </w:r>
            <w:r>
              <w:t>知识产权</w:t>
            </w:r>
          </w:p>
        </w:tc>
        <w:tc>
          <w:tcPr>
            <w:tcW w:w="1112" w:type="pct"/>
          </w:tcPr>
          <w:p w:rsidR="00327D86" w:rsidRDefault="00327D86" w:rsidP="000A7CB5">
            <w:r>
              <w:rPr>
                <w:rFonts w:hint="eastAsia"/>
              </w:rPr>
              <w:t>1</w:t>
            </w:r>
            <w:r>
              <w:rPr>
                <w:rFonts w:hint="eastAsia"/>
              </w:rPr>
              <w:t>、提供的货物必须是合法厂家生产和经销的原包装产品（包括零配件），必须具备生产日期、厂名、厂址、产品合格证等。</w:t>
            </w:r>
          </w:p>
          <w:p w:rsidR="00327D86" w:rsidRDefault="00327D86" w:rsidP="000A7CB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327D86" w:rsidRDefault="00327D86" w:rsidP="000A7CB5">
            <w:pPr>
              <w:rPr>
                <w:rFonts w:hint="eastAsia"/>
              </w:rPr>
            </w:pPr>
          </w:p>
        </w:tc>
        <w:tc>
          <w:tcPr>
            <w:tcW w:w="1112" w:type="pct"/>
          </w:tcPr>
          <w:p w:rsidR="00327D86" w:rsidRDefault="00327D86" w:rsidP="000A7CB5">
            <w:pPr>
              <w:rPr>
                <w:rFonts w:hint="eastAsia"/>
              </w:rPr>
            </w:pPr>
          </w:p>
        </w:tc>
        <w:tc>
          <w:tcPr>
            <w:tcW w:w="1112" w:type="pct"/>
          </w:tcPr>
          <w:p w:rsidR="00327D86" w:rsidRDefault="00327D86" w:rsidP="000A7CB5">
            <w:pPr>
              <w:rPr>
                <w:rFonts w:hint="eastAsia"/>
              </w:rPr>
            </w:pPr>
          </w:p>
        </w:tc>
      </w:tr>
      <w:tr w:rsidR="00327D86" w:rsidTr="00327D86">
        <w:trPr>
          <w:trHeight w:val="350"/>
        </w:trPr>
        <w:tc>
          <w:tcPr>
            <w:tcW w:w="250" w:type="pct"/>
            <w:vAlign w:val="center"/>
          </w:tcPr>
          <w:p w:rsidR="00327D86" w:rsidRDefault="00327D86" w:rsidP="000A7CB5">
            <w:pPr>
              <w:jc w:val="center"/>
              <w:rPr>
                <w:b/>
              </w:rPr>
            </w:pPr>
            <w:r>
              <w:rPr>
                <w:b/>
              </w:rPr>
              <w:t>5</w:t>
            </w:r>
          </w:p>
        </w:tc>
        <w:tc>
          <w:tcPr>
            <w:tcW w:w="301" w:type="pct"/>
            <w:vAlign w:val="center"/>
          </w:tcPr>
          <w:p w:rsidR="00327D86" w:rsidRDefault="00327D86" w:rsidP="000A7CB5">
            <w:r>
              <w:rPr>
                <w:rFonts w:hint="eastAsia"/>
              </w:rPr>
              <w:t>关于</w:t>
            </w:r>
            <w:r>
              <w:t>商检</w:t>
            </w:r>
          </w:p>
        </w:tc>
        <w:tc>
          <w:tcPr>
            <w:tcW w:w="1112" w:type="pct"/>
          </w:tcPr>
          <w:p w:rsidR="00327D86" w:rsidRDefault="00327D86" w:rsidP="000A7CB5">
            <w:r>
              <w:rPr>
                <w:rFonts w:hint="eastAsia"/>
              </w:rPr>
              <w:t>依据相关法律法规要求，如</w:t>
            </w:r>
            <w:r>
              <w:t>所提供的货物需</w:t>
            </w:r>
            <w:r>
              <w:rPr>
                <w:rFonts w:hint="eastAsia"/>
              </w:rPr>
              <w:t>由国家商检部门进行商检的，商检、检疫费用由中标人承担。</w:t>
            </w:r>
          </w:p>
        </w:tc>
        <w:tc>
          <w:tcPr>
            <w:tcW w:w="1112" w:type="pct"/>
          </w:tcPr>
          <w:p w:rsidR="00327D86" w:rsidRDefault="00327D86" w:rsidP="000A7CB5">
            <w:pPr>
              <w:rPr>
                <w:rFonts w:hint="eastAsia"/>
              </w:rPr>
            </w:pPr>
          </w:p>
        </w:tc>
        <w:tc>
          <w:tcPr>
            <w:tcW w:w="1112" w:type="pct"/>
          </w:tcPr>
          <w:p w:rsidR="00327D86" w:rsidRDefault="00327D86" w:rsidP="000A7CB5">
            <w:pPr>
              <w:rPr>
                <w:rFonts w:hint="eastAsia"/>
              </w:rPr>
            </w:pPr>
          </w:p>
        </w:tc>
        <w:tc>
          <w:tcPr>
            <w:tcW w:w="1112" w:type="pct"/>
          </w:tcPr>
          <w:p w:rsidR="00327D86" w:rsidRDefault="00327D86" w:rsidP="000A7CB5">
            <w:pPr>
              <w:rPr>
                <w:rFonts w:hint="eastAsia"/>
              </w:rPr>
            </w:pPr>
          </w:p>
        </w:tc>
      </w:tr>
    </w:tbl>
    <w:p w:rsidR="00044838" w:rsidRDefault="00242829">
      <w:pPr>
        <w:rPr>
          <w:sz w:val="24"/>
        </w:rPr>
      </w:pPr>
      <w:bookmarkStart w:id="31" w:name="_GoBack"/>
      <w:bookmarkEnd w:id="31"/>
      <w:r>
        <w:rPr>
          <w:rFonts w:hint="eastAsia"/>
          <w:sz w:val="24"/>
        </w:rPr>
        <w:lastRenderedPageBreak/>
        <w:t>备注：</w:t>
      </w:r>
    </w:p>
    <w:p w:rsidR="00044838" w:rsidRDefault="0024282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044838" w:rsidRDefault="0024282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044838" w:rsidRDefault="00242829">
      <w:pPr>
        <w:rPr>
          <w:sz w:val="24"/>
        </w:rPr>
      </w:pPr>
      <w:r>
        <w:rPr>
          <w:rFonts w:hint="eastAsia"/>
          <w:b/>
          <w:color w:val="FF0000"/>
          <w:sz w:val="24"/>
        </w:rPr>
        <w:t xml:space="preserve">3. </w:t>
      </w:r>
      <w:r>
        <w:rPr>
          <w:rFonts w:hint="eastAsia"/>
          <w:b/>
          <w:color w:val="FF0000"/>
          <w:sz w:val="24"/>
        </w:rPr>
        <w:t>“偏离情况”栏中应如实填写“正偏离”、“负偏离”或“无偏离”。</w:t>
      </w:r>
    </w:p>
    <w:p w:rsidR="00044838" w:rsidRDefault="0024282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044838" w:rsidRDefault="0024282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044838" w:rsidRDefault="00242829">
      <w:pPr>
        <w:rPr>
          <w:sz w:val="24"/>
        </w:rPr>
      </w:pPr>
      <w:r>
        <w:rPr>
          <w:sz w:val="24"/>
        </w:rPr>
        <w:br w:type="page"/>
      </w:r>
    </w:p>
    <w:p w:rsidR="00044838" w:rsidRDefault="0024282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044838" w:rsidRDefault="00044838"/>
    <w:p w:rsidR="00044838" w:rsidRDefault="00044838"/>
    <w:p w:rsidR="00044838" w:rsidRDefault="00044838"/>
    <w:p w:rsidR="00044838" w:rsidRDefault="00044838"/>
    <w:p w:rsidR="00044838" w:rsidRDefault="00242829">
      <w:r>
        <w:br w:type="page"/>
      </w:r>
    </w:p>
    <w:p w:rsidR="00044838" w:rsidRDefault="0024282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044838" w:rsidRDefault="00242829">
      <w:pPr>
        <w:pStyle w:val="30"/>
        <w:jc w:val="center"/>
        <w:rPr>
          <w:rFonts w:ascii="黑体" w:eastAsia="黑体"/>
          <w:b w:val="0"/>
          <w:kern w:val="0"/>
          <w:sz w:val="24"/>
        </w:rPr>
      </w:pPr>
      <w:r>
        <w:rPr>
          <w:rFonts w:ascii="黑体" w:eastAsia="黑体" w:hint="eastAsia"/>
          <w:b w:val="0"/>
          <w:kern w:val="0"/>
          <w:sz w:val="24"/>
        </w:rPr>
        <w:t>一、法定代表人证明书</w:t>
      </w:r>
    </w:p>
    <w:p w:rsidR="00044838" w:rsidRDefault="00044838">
      <w:pPr>
        <w:rPr>
          <w:sz w:val="24"/>
        </w:rPr>
      </w:pPr>
    </w:p>
    <w:p w:rsidR="00044838" w:rsidRDefault="0024282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044838" w:rsidRDefault="0024282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044838" w:rsidRDefault="0024282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044838" w:rsidRDefault="0024282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044838" w:rsidRDefault="00242829">
      <w:pPr>
        <w:spacing w:line="360" w:lineRule="auto"/>
        <w:rPr>
          <w:szCs w:val="21"/>
        </w:rPr>
      </w:pPr>
      <w:r>
        <w:rPr>
          <w:rFonts w:hint="eastAsia"/>
          <w:szCs w:val="21"/>
        </w:rPr>
        <w:t>主营（产）：</w:t>
      </w:r>
    </w:p>
    <w:p w:rsidR="00044838" w:rsidRDefault="00242829">
      <w:pPr>
        <w:spacing w:line="360" w:lineRule="auto"/>
        <w:rPr>
          <w:szCs w:val="21"/>
        </w:rPr>
      </w:pPr>
      <w:r>
        <w:rPr>
          <w:rFonts w:hint="eastAsia"/>
          <w:szCs w:val="21"/>
        </w:rPr>
        <w:t>兼营（产）：</w:t>
      </w:r>
    </w:p>
    <w:p w:rsidR="00044838" w:rsidRDefault="00044838">
      <w:pPr>
        <w:spacing w:line="360" w:lineRule="auto"/>
        <w:rPr>
          <w:szCs w:val="21"/>
        </w:rPr>
      </w:pPr>
    </w:p>
    <w:p w:rsidR="00044838" w:rsidRDefault="0024282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044838" w:rsidRDefault="00242829">
      <w:pPr>
        <w:rPr>
          <w:szCs w:val="21"/>
        </w:rPr>
      </w:pPr>
      <w:r>
        <w:rPr>
          <w:rFonts w:hint="eastAsia"/>
          <w:szCs w:val="21"/>
        </w:rPr>
        <w:t xml:space="preserve">      2</w:t>
      </w:r>
      <w:r>
        <w:rPr>
          <w:rFonts w:hint="eastAsia"/>
          <w:szCs w:val="21"/>
        </w:rPr>
        <w:t>、内容必须填写真实、清楚，涂改无效，不得转让、买卖。</w:t>
      </w:r>
    </w:p>
    <w:p w:rsidR="00044838" w:rsidRDefault="00044838">
      <w:pPr>
        <w:rPr>
          <w:sz w:val="24"/>
        </w:rPr>
      </w:pPr>
    </w:p>
    <w:p w:rsidR="00044838" w:rsidRDefault="00044838">
      <w:pPr>
        <w:rPr>
          <w:b/>
          <w:bCs/>
          <w:sz w:val="24"/>
        </w:rPr>
      </w:pPr>
    </w:p>
    <w:p w:rsidR="00044838" w:rsidRDefault="0024282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044838" w:rsidRDefault="0024282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044838" w:rsidRDefault="00242829">
      <w:pPr>
        <w:pStyle w:val="a1"/>
        <w:spacing w:line="360" w:lineRule="auto"/>
        <w:rPr>
          <w:szCs w:val="21"/>
        </w:rPr>
      </w:pPr>
      <w:r>
        <w:rPr>
          <w:rFonts w:hint="eastAsia"/>
          <w:szCs w:val="21"/>
        </w:rPr>
        <w:t>有效期限：与本公司投标文件中标注的投标有效期相同，自法人代表签字之日起生效。</w:t>
      </w:r>
    </w:p>
    <w:p w:rsidR="00044838" w:rsidRDefault="00242829">
      <w:pPr>
        <w:pStyle w:val="a1"/>
        <w:spacing w:line="360" w:lineRule="auto"/>
        <w:rPr>
          <w:szCs w:val="21"/>
        </w:rPr>
      </w:pPr>
      <w:r>
        <w:rPr>
          <w:rFonts w:hint="eastAsia"/>
          <w:szCs w:val="21"/>
        </w:rPr>
        <w:t>代理人无转委托权，特此委托。</w:t>
      </w:r>
    </w:p>
    <w:p w:rsidR="00044838" w:rsidRDefault="00044838">
      <w:pPr>
        <w:pStyle w:val="a1"/>
        <w:spacing w:line="360" w:lineRule="auto"/>
        <w:rPr>
          <w:szCs w:val="21"/>
        </w:rPr>
      </w:pPr>
    </w:p>
    <w:p w:rsidR="00044838" w:rsidRDefault="0024282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044838" w:rsidRDefault="00242829">
      <w:pPr>
        <w:spacing w:line="360" w:lineRule="auto"/>
        <w:ind w:leftChars="257" w:left="540"/>
        <w:rPr>
          <w:szCs w:val="21"/>
        </w:rPr>
      </w:pPr>
      <w:r>
        <w:rPr>
          <w:rFonts w:hint="eastAsia"/>
          <w:szCs w:val="21"/>
        </w:rPr>
        <w:t>联系电话：</w:t>
      </w:r>
      <w:r>
        <w:rPr>
          <w:rFonts w:hint="eastAsia"/>
          <w:szCs w:val="21"/>
          <w:u w:val="single"/>
        </w:rPr>
        <w:t xml:space="preserve">                    </w:t>
      </w:r>
    </w:p>
    <w:p w:rsidR="00044838" w:rsidRDefault="0024282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044838" w:rsidRDefault="00044838">
      <w:pPr>
        <w:spacing w:line="360" w:lineRule="auto"/>
        <w:ind w:leftChars="257" w:left="540"/>
        <w:rPr>
          <w:szCs w:val="21"/>
        </w:rPr>
      </w:pPr>
    </w:p>
    <w:p w:rsidR="00044838" w:rsidRDefault="0024282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044838" w:rsidRDefault="0024282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044838" w:rsidRDefault="0024282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044838" w:rsidRDefault="00044838"/>
    <w:p w:rsidR="00044838" w:rsidRDefault="00242829">
      <w:r>
        <w:br w:type="page"/>
      </w:r>
    </w:p>
    <w:p w:rsidR="00044838" w:rsidRDefault="0024282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044838" w:rsidRDefault="002428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44838" w:rsidRDefault="00044838">
      <w:pPr>
        <w:rPr>
          <w:sz w:val="24"/>
        </w:rPr>
      </w:pPr>
    </w:p>
    <w:p w:rsidR="00044838" w:rsidRDefault="00242829">
      <w:pPr>
        <w:rPr>
          <w:sz w:val="24"/>
        </w:rPr>
      </w:pPr>
      <w:r>
        <w:rPr>
          <w:rFonts w:hint="eastAsia"/>
          <w:sz w:val="24"/>
        </w:rPr>
        <w:t>1</w:t>
      </w:r>
      <w:r>
        <w:rPr>
          <w:rFonts w:hint="eastAsia"/>
          <w:sz w:val="24"/>
        </w:rPr>
        <w:t>、项目交货期、实施进度表</w:t>
      </w:r>
    </w:p>
    <w:p w:rsidR="00044838" w:rsidRDefault="00242829">
      <w:pPr>
        <w:rPr>
          <w:sz w:val="24"/>
        </w:rPr>
      </w:pPr>
      <w:r>
        <w:rPr>
          <w:rFonts w:hint="eastAsia"/>
          <w:sz w:val="24"/>
        </w:rPr>
        <w:t>2</w:t>
      </w:r>
      <w:r>
        <w:rPr>
          <w:rFonts w:hint="eastAsia"/>
          <w:sz w:val="24"/>
        </w:rPr>
        <w:t>、相关配套措施</w:t>
      </w:r>
    </w:p>
    <w:p w:rsidR="00044838" w:rsidRDefault="00242829">
      <w:pPr>
        <w:rPr>
          <w:b/>
          <w:bCs/>
          <w:color w:val="FF0000"/>
          <w:sz w:val="24"/>
        </w:rPr>
      </w:pPr>
      <w:r>
        <w:rPr>
          <w:rFonts w:hint="eastAsia"/>
          <w:b/>
          <w:bCs/>
          <w:color w:val="FF0000"/>
          <w:sz w:val="24"/>
        </w:rPr>
        <w:t>（备注：该部分须与“技术保障措施”、“施工安全保障措施”、“商务需求”等部分承诺的内容相呼应，不得前后矛盾。）</w:t>
      </w:r>
    </w:p>
    <w:p w:rsidR="00044838" w:rsidRDefault="00044838">
      <w:pPr>
        <w:rPr>
          <w:b/>
          <w:bCs/>
          <w:sz w:val="24"/>
        </w:rPr>
      </w:pPr>
    </w:p>
    <w:p w:rsidR="00044838" w:rsidRDefault="00242829">
      <w:pPr>
        <w:pStyle w:val="30"/>
        <w:jc w:val="center"/>
        <w:rPr>
          <w:rFonts w:ascii="黑体" w:eastAsia="黑体"/>
          <w:b w:val="0"/>
          <w:sz w:val="24"/>
          <w:szCs w:val="24"/>
        </w:rPr>
      </w:pPr>
      <w:r>
        <w:rPr>
          <w:rFonts w:ascii="黑体" w:eastAsia="黑体" w:hint="eastAsia"/>
          <w:b w:val="0"/>
          <w:sz w:val="24"/>
          <w:szCs w:val="24"/>
        </w:rPr>
        <w:t>四、售后服务方案</w:t>
      </w:r>
    </w:p>
    <w:p w:rsidR="00044838" w:rsidRDefault="00044838">
      <w:pPr>
        <w:rPr>
          <w:sz w:val="24"/>
        </w:rPr>
      </w:pPr>
    </w:p>
    <w:p w:rsidR="00044838" w:rsidRDefault="002428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44838" w:rsidRDefault="00242829">
      <w:pPr>
        <w:rPr>
          <w:sz w:val="24"/>
        </w:rPr>
      </w:pPr>
      <w:r>
        <w:rPr>
          <w:sz w:val="24"/>
        </w:rPr>
        <w:t>1</w:t>
      </w:r>
      <w:r>
        <w:rPr>
          <w:rFonts w:hint="eastAsia"/>
          <w:sz w:val="24"/>
        </w:rPr>
        <w:t>、免费保修期；</w:t>
      </w:r>
    </w:p>
    <w:p w:rsidR="00044838" w:rsidRDefault="00242829">
      <w:pPr>
        <w:rPr>
          <w:sz w:val="24"/>
        </w:rPr>
      </w:pPr>
      <w:r>
        <w:rPr>
          <w:sz w:val="24"/>
        </w:rPr>
        <w:t>2</w:t>
      </w:r>
      <w:r>
        <w:rPr>
          <w:rFonts w:hint="eastAsia"/>
          <w:sz w:val="24"/>
        </w:rPr>
        <w:t>、故障或技术支持响应时间；</w:t>
      </w:r>
    </w:p>
    <w:p w:rsidR="00044838" w:rsidRDefault="00242829">
      <w:pPr>
        <w:rPr>
          <w:sz w:val="24"/>
        </w:rPr>
      </w:pPr>
      <w:r>
        <w:rPr>
          <w:sz w:val="24"/>
        </w:rPr>
        <w:t>3</w:t>
      </w:r>
      <w:r>
        <w:rPr>
          <w:rFonts w:hint="eastAsia"/>
          <w:sz w:val="24"/>
        </w:rPr>
        <w:t>、投标人承诺的其他维修维护方案、措施</w:t>
      </w:r>
    </w:p>
    <w:p w:rsidR="00044838" w:rsidRDefault="00242829">
      <w:pPr>
        <w:rPr>
          <w:sz w:val="24"/>
        </w:rPr>
      </w:pPr>
      <w:r>
        <w:rPr>
          <w:sz w:val="24"/>
        </w:rPr>
        <w:t>4</w:t>
      </w:r>
      <w:r>
        <w:rPr>
          <w:rFonts w:hint="eastAsia"/>
          <w:sz w:val="24"/>
        </w:rPr>
        <w:t>、质量保证及违约承诺。</w:t>
      </w:r>
    </w:p>
    <w:p w:rsidR="00044838" w:rsidRDefault="00242829">
      <w:pPr>
        <w:rPr>
          <w:b/>
          <w:color w:val="FF0000"/>
          <w:sz w:val="24"/>
        </w:rPr>
      </w:pPr>
      <w:r>
        <w:rPr>
          <w:rFonts w:hint="eastAsia"/>
          <w:b/>
          <w:color w:val="FF0000"/>
          <w:sz w:val="24"/>
        </w:rPr>
        <w:t>（备注：该部分须与“商务需求”承诺的内容相呼应，不得前后矛盾。）</w:t>
      </w:r>
    </w:p>
    <w:p w:rsidR="00044838" w:rsidRDefault="00044838"/>
    <w:p w:rsidR="00044838" w:rsidRDefault="00242829">
      <w:r>
        <w:br w:type="page"/>
      </w:r>
    </w:p>
    <w:p w:rsidR="00044838" w:rsidRDefault="0024282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044838" w:rsidRDefault="00242829">
      <w:pPr>
        <w:pStyle w:val="40"/>
        <w:jc w:val="center"/>
      </w:pPr>
      <w:r>
        <w:rPr>
          <w:rFonts w:hint="eastAsia"/>
        </w:rPr>
        <w:t>有专业类别的格式合同范本请选择相应的合同</w:t>
      </w:r>
    </w:p>
    <w:p w:rsidR="00044838" w:rsidRDefault="00242829">
      <w:pPr>
        <w:pStyle w:val="20"/>
        <w:rPr>
          <w:kern w:val="2"/>
        </w:rPr>
      </w:pPr>
      <w:r>
        <w:rPr>
          <w:rFonts w:hint="eastAsia"/>
        </w:rPr>
        <w:t>一、</w:t>
      </w:r>
      <w:r>
        <w:rPr>
          <w:rFonts w:hint="eastAsia"/>
          <w:kern w:val="2"/>
        </w:rPr>
        <w:t>合同条款及格式</w:t>
      </w:r>
    </w:p>
    <w:p w:rsidR="00044838" w:rsidRDefault="00242829">
      <w:pPr>
        <w:jc w:val="center"/>
        <w:rPr>
          <w:b/>
          <w:sz w:val="24"/>
        </w:rPr>
      </w:pPr>
      <w:r>
        <w:rPr>
          <w:rFonts w:hint="eastAsia"/>
          <w:b/>
          <w:sz w:val="24"/>
        </w:rPr>
        <w:t>（仅供参考）</w:t>
      </w:r>
    </w:p>
    <w:p w:rsidR="00044838" w:rsidRDefault="00242829">
      <w:pPr>
        <w:jc w:val="left"/>
        <w:rPr>
          <w:szCs w:val="21"/>
        </w:rPr>
      </w:pPr>
      <w:r>
        <w:rPr>
          <w:rFonts w:hint="eastAsia"/>
          <w:szCs w:val="21"/>
        </w:rPr>
        <w:t>采购人：</w:t>
      </w:r>
      <w:r>
        <w:rPr>
          <w:rFonts w:hint="eastAsia"/>
          <w:szCs w:val="21"/>
          <w:u w:val="single"/>
        </w:rPr>
        <w:t xml:space="preserve">           </w:t>
      </w:r>
    </w:p>
    <w:p w:rsidR="00044838" w:rsidRDefault="00242829">
      <w:pPr>
        <w:jc w:val="left"/>
        <w:rPr>
          <w:szCs w:val="21"/>
        </w:rPr>
      </w:pPr>
      <w:r>
        <w:rPr>
          <w:rFonts w:hint="eastAsia"/>
          <w:szCs w:val="21"/>
        </w:rPr>
        <w:t>供应商：</w:t>
      </w:r>
      <w:r>
        <w:rPr>
          <w:rFonts w:hint="eastAsia"/>
          <w:szCs w:val="21"/>
          <w:u w:val="single"/>
        </w:rPr>
        <w:t xml:space="preserve">           </w:t>
      </w:r>
    </w:p>
    <w:p w:rsidR="00044838" w:rsidRDefault="00044838">
      <w:pPr>
        <w:jc w:val="left"/>
        <w:rPr>
          <w:sz w:val="24"/>
        </w:rPr>
      </w:pPr>
    </w:p>
    <w:p w:rsidR="00044838" w:rsidRDefault="0024282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044838" w:rsidRDefault="0024282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044838" w:rsidRDefault="00242829">
      <w:pPr>
        <w:spacing w:line="360" w:lineRule="auto"/>
        <w:ind w:firstLine="560"/>
        <w:jc w:val="left"/>
        <w:rPr>
          <w:szCs w:val="21"/>
        </w:rPr>
      </w:pPr>
      <w:r>
        <w:rPr>
          <w:rFonts w:hint="eastAsia"/>
          <w:szCs w:val="21"/>
        </w:rPr>
        <w:t>乙方根据甲方需求提供下列货物：</w:t>
      </w:r>
    </w:p>
    <w:p w:rsidR="00044838" w:rsidRDefault="0024282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044838" w:rsidRDefault="0024282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044838" w:rsidRDefault="0024282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044838" w:rsidRDefault="0024282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044838" w:rsidRDefault="0024282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044838" w:rsidRDefault="0024282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044838" w:rsidRDefault="0024282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044838" w:rsidRDefault="0024282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044838" w:rsidRDefault="0024282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044838" w:rsidRDefault="00044838">
      <w:pPr>
        <w:spacing w:line="360" w:lineRule="auto"/>
        <w:ind w:firstLine="560"/>
        <w:jc w:val="left"/>
        <w:rPr>
          <w:rFonts w:ascii="宋体" w:hAnsi="宋体"/>
          <w:szCs w:val="21"/>
        </w:rPr>
      </w:pPr>
    </w:p>
    <w:p w:rsidR="00044838" w:rsidRDefault="00044838">
      <w:pPr>
        <w:spacing w:line="360" w:lineRule="auto"/>
        <w:ind w:firstLine="560"/>
        <w:jc w:val="left"/>
        <w:rPr>
          <w:rFonts w:ascii="宋体" w:hAnsi="宋体"/>
          <w:szCs w:val="21"/>
        </w:rPr>
      </w:pPr>
    </w:p>
    <w:p w:rsidR="00044838" w:rsidRDefault="0024282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044838" w:rsidRDefault="0024282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044838" w:rsidRDefault="0024282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044838" w:rsidRDefault="0024282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044838" w:rsidRDefault="0024282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044838" w:rsidRDefault="0024282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044838" w:rsidRDefault="0024282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044838" w:rsidRDefault="0024282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044838" w:rsidRDefault="0024282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044838" w:rsidRDefault="0024282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044838" w:rsidRDefault="0024282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044838" w:rsidRDefault="0024282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044838" w:rsidRDefault="00044838">
      <w:pPr>
        <w:spacing w:line="360" w:lineRule="auto"/>
        <w:ind w:firstLine="560"/>
        <w:jc w:val="left"/>
        <w:rPr>
          <w:rFonts w:ascii="宋体" w:hAnsi="宋体"/>
          <w:szCs w:val="21"/>
        </w:rPr>
      </w:pPr>
    </w:p>
    <w:p w:rsidR="00044838" w:rsidRDefault="0024282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044838" w:rsidRDefault="00044838">
      <w:pPr>
        <w:spacing w:line="360" w:lineRule="auto"/>
        <w:ind w:firstLine="560"/>
        <w:jc w:val="left"/>
        <w:rPr>
          <w:szCs w:val="21"/>
        </w:rPr>
      </w:pPr>
    </w:p>
    <w:p w:rsidR="00044838" w:rsidRDefault="0024282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044838" w:rsidRDefault="0024282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044838" w:rsidRDefault="0024282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044838" w:rsidRDefault="0024282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044838" w:rsidRDefault="0024282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044838" w:rsidRDefault="0024282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044838" w:rsidRDefault="0024282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044838" w:rsidRDefault="0024282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044838" w:rsidRDefault="0024282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044838" w:rsidRDefault="0024282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044838" w:rsidRDefault="0024282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044838" w:rsidRDefault="0024282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044838" w:rsidRDefault="0024282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044838" w:rsidRDefault="0024282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044838" w:rsidRDefault="00242829">
      <w:pPr>
        <w:spacing w:line="360" w:lineRule="auto"/>
        <w:ind w:firstLine="560"/>
        <w:jc w:val="left"/>
        <w:rPr>
          <w:rFonts w:ascii="宋体" w:hAnsi="宋体"/>
          <w:szCs w:val="21"/>
        </w:rPr>
      </w:pPr>
      <w:r>
        <w:rPr>
          <w:rFonts w:ascii="宋体" w:hAnsi="宋体" w:hint="eastAsia"/>
          <w:szCs w:val="21"/>
        </w:rPr>
        <w:t>1、下列文件均为本合同的组成部分：</w:t>
      </w:r>
    </w:p>
    <w:p w:rsidR="00044838" w:rsidRDefault="0024282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044838" w:rsidRDefault="00242829">
      <w:pPr>
        <w:spacing w:line="360" w:lineRule="auto"/>
        <w:ind w:firstLine="560"/>
        <w:jc w:val="left"/>
        <w:rPr>
          <w:rFonts w:ascii="宋体" w:hAnsi="宋体"/>
          <w:szCs w:val="21"/>
        </w:rPr>
      </w:pPr>
      <w:r>
        <w:rPr>
          <w:rFonts w:ascii="宋体" w:hAnsi="宋体" w:hint="eastAsia"/>
          <w:szCs w:val="21"/>
        </w:rPr>
        <w:t>（2）乙方的投标文件；</w:t>
      </w:r>
    </w:p>
    <w:p w:rsidR="00044838" w:rsidRDefault="0024282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044838" w:rsidRDefault="0024282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044838" w:rsidRDefault="00044838">
      <w:pPr>
        <w:spacing w:line="360" w:lineRule="auto"/>
        <w:ind w:firstLine="560"/>
        <w:jc w:val="left"/>
        <w:rPr>
          <w:rFonts w:ascii="宋体" w:hAnsi="宋体"/>
          <w:szCs w:val="21"/>
        </w:rPr>
      </w:pPr>
    </w:p>
    <w:p w:rsidR="00044838" w:rsidRDefault="00044838">
      <w:pPr>
        <w:spacing w:line="360" w:lineRule="auto"/>
        <w:ind w:firstLine="560"/>
        <w:jc w:val="left"/>
        <w:rPr>
          <w:rFonts w:ascii="宋体" w:hAnsi="宋体"/>
          <w:szCs w:val="21"/>
        </w:rPr>
      </w:pPr>
    </w:p>
    <w:p w:rsidR="00044838" w:rsidRDefault="00242829">
      <w:pPr>
        <w:spacing w:line="360" w:lineRule="auto"/>
        <w:ind w:firstLine="560"/>
        <w:jc w:val="left"/>
        <w:rPr>
          <w:rFonts w:ascii="宋体" w:hAnsi="宋体"/>
          <w:szCs w:val="21"/>
        </w:rPr>
      </w:pPr>
      <w:r>
        <w:rPr>
          <w:rFonts w:ascii="宋体" w:hAnsi="宋体" w:hint="eastAsia"/>
          <w:szCs w:val="21"/>
        </w:rPr>
        <w:t>甲方（采购人）：   （盖章）       乙方（供应商）：    （盖章）</w:t>
      </w:r>
    </w:p>
    <w:p w:rsidR="00044838" w:rsidRDefault="00242829">
      <w:pPr>
        <w:spacing w:line="360" w:lineRule="auto"/>
        <w:ind w:firstLine="560"/>
        <w:jc w:val="left"/>
        <w:rPr>
          <w:rFonts w:ascii="宋体" w:hAnsi="宋体"/>
          <w:szCs w:val="21"/>
        </w:rPr>
      </w:pPr>
      <w:r>
        <w:rPr>
          <w:rFonts w:ascii="宋体" w:hAnsi="宋体" w:hint="eastAsia"/>
          <w:szCs w:val="21"/>
        </w:rPr>
        <w:t xml:space="preserve">法定代表人：                     法定代表人： </w:t>
      </w:r>
    </w:p>
    <w:p w:rsidR="00044838" w:rsidRDefault="00242829">
      <w:pPr>
        <w:spacing w:line="360" w:lineRule="auto"/>
        <w:ind w:firstLine="560"/>
        <w:jc w:val="left"/>
        <w:rPr>
          <w:rFonts w:ascii="宋体" w:hAnsi="宋体"/>
          <w:szCs w:val="21"/>
        </w:rPr>
      </w:pPr>
      <w:r>
        <w:rPr>
          <w:rFonts w:ascii="宋体" w:hAnsi="宋体" w:hint="eastAsia"/>
          <w:szCs w:val="21"/>
        </w:rPr>
        <w:t>委托代理人：                     委托代理人：</w:t>
      </w:r>
    </w:p>
    <w:p w:rsidR="00044838" w:rsidRDefault="00242829">
      <w:pPr>
        <w:ind w:firstLineChars="250" w:firstLine="525"/>
        <w:rPr>
          <w:rFonts w:ascii="宋体" w:hAnsi="宋体"/>
          <w:b/>
          <w:szCs w:val="21"/>
        </w:rPr>
      </w:pPr>
      <w:r>
        <w:rPr>
          <w:rFonts w:ascii="宋体" w:hAnsi="宋体" w:hint="eastAsia"/>
          <w:szCs w:val="21"/>
        </w:rPr>
        <w:t>日期：   年     月    日         日期：   年     月    日</w:t>
      </w:r>
    </w:p>
    <w:p w:rsidR="00044838" w:rsidRDefault="00242829">
      <w:r>
        <w:br w:type="page"/>
      </w:r>
    </w:p>
    <w:p w:rsidR="00044838" w:rsidRDefault="00242829">
      <w:pPr>
        <w:pStyle w:val="20"/>
        <w:rPr>
          <w:kern w:val="2"/>
          <w:sz w:val="32"/>
          <w:szCs w:val="32"/>
        </w:rPr>
      </w:pPr>
      <w:r>
        <w:rPr>
          <w:rFonts w:hint="eastAsia"/>
          <w:kern w:val="2"/>
          <w:sz w:val="32"/>
          <w:szCs w:val="32"/>
        </w:rPr>
        <w:lastRenderedPageBreak/>
        <w:t>第五章  深圳大学采购履约情况反馈表</w:t>
      </w:r>
    </w:p>
    <w:p w:rsidR="00044838" w:rsidRDefault="00242829">
      <w:pPr>
        <w:spacing w:line="240" w:lineRule="atLeast"/>
        <w:rPr>
          <w:rFonts w:ascii="宋体" w:hAnsi="宋体"/>
          <w:b/>
          <w:szCs w:val="21"/>
        </w:rPr>
      </w:pPr>
      <w:r>
        <w:rPr>
          <w:rFonts w:ascii="宋体" w:hAnsi="宋体" w:hint="eastAsia"/>
          <w:b/>
          <w:szCs w:val="21"/>
        </w:rPr>
        <w:t>采购单位名称：                       联系人及电话：</w:t>
      </w:r>
    </w:p>
    <w:p w:rsidR="00044838" w:rsidRDefault="0004483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44838">
        <w:trPr>
          <w:trHeight w:val="450"/>
          <w:jc w:val="center"/>
        </w:trPr>
        <w:tc>
          <w:tcPr>
            <w:tcW w:w="2282" w:type="dxa"/>
            <w:gridSpan w:val="3"/>
            <w:vAlign w:val="center"/>
          </w:tcPr>
          <w:p w:rsidR="00044838" w:rsidRDefault="0024282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044838" w:rsidRDefault="00044838">
            <w:pPr>
              <w:spacing w:line="240" w:lineRule="atLeast"/>
              <w:jc w:val="center"/>
              <w:rPr>
                <w:rFonts w:ascii="宋体" w:hAnsi="宋体"/>
                <w:szCs w:val="21"/>
              </w:rPr>
            </w:pPr>
          </w:p>
        </w:tc>
        <w:tc>
          <w:tcPr>
            <w:tcW w:w="1980" w:type="dxa"/>
            <w:vAlign w:val="center"/>
          </w:tcPr>
          <w:p w:rsidR="00044838" w:rsidRDefault="0024282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044838" w:rsidRDefault="00044838">
            <w:pPr>
              <w:spacing w:line="240" w:lineRule="atLeast"/>
              <w:jc w:val="center"/>
              <w:rPr>
                <w:rFonts w:ascii="宋体" w:hAnsi="宋体"/>
                <w:szCs w:val="21"/>
              </w:rPr>
            </w:pPr>
          </w:p>
        </w:tc>
      </w:tr>
      <w:tr w:rsidR="00044838">
        <w:trPr>
          <w:trHeight w:val="461"/>
          <w:jc w:val="center"/>
        </w:trPr>
        <w:tc>
          <w:tcPr>
            <w:tcW w:w="2282" w:type="dxa"/>
            <w:gridSpan w:val="3"/>
            <w:vAlign w:val="center"/>
          </w:tcPr>
          <w:p w:rsidR="00044838" w:rsidRDefault="0024282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044838" w:rsidRDefault="00044838">
            <w:pPr>
              <w:spacing w:line="240" w:lineRule="atLeast"/>
              <w:jc w:val="center"/>
              <w:rPr>
                <w:rFonts w:ascii="宋体" w:hAnsi="宋体"/>
                <w:szCs w:val="21"/>
              </w:rPr>
            </w:pPr>
          </w:p>
        </w:tc>
        <w:tc>
          <w:tcPr>
            <w:tcW w:w="1980" w:type="dxa"/>
            <w:vAlign w:val="center"/>
          </w:tcPr>
          <w:p w:rsidR="00044838" w:rsidRDefault="00242829">
            <w:pPr>
              <w:spacing w:line="240" w:lineRule="atLeast"/>
              <w:jc w:val="center"/>
              <w:rPr>
                <w:rFonts w:ascii="宋体" w:hAnsi="宋体"/>
                <w:szCs w:val="21"/>
              </w:rPr>
            </w:pPr>
            <w:r>
              <w:rPr>
                <w:rFonts w:ascii="宋体" w:hAnsi="宋体" w:hint="eastAsia"/>
                <w:szCs w:val="21"/>
              </w:rPr>
              <w:t>供应商</w:t>
            </w:r>
          </w:p>
          <w:p w:rsidR="00044838" w:rsidRDefault="0024282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044838" w:rsidRDefault="00044838">
            <w:pPr>
              <w:spacing w:line="240" w:lineRule="atLeast"/>
              <w:jc w:val="center"/>
              <w:rPr>
                <w:rFonts w:ascii="宋体" w:hAnsi="宋体"/>
                <w:szCs w:val="21"/>
              </w:rPr>
            </w:pPr>
          </w:p>
        </w:tc>
      </w:tr>
      <w:tr w:rsidR="00044838">
        <w:trPr>
          <w:trHeight w:val="438"/>
          <w:jc w:val="center"/>
        </w:trPr>
        <w:tc>
          <w:tcPr>
            <w:tcW w:w="2282" w:type="dxa"/>
            <w:gridSpan w:val="3"/>
            <w:vAlign w:val="center"/>
          </w:tcPr>
          <w:p w:rsidR="00044838" w:rsidRDefault="0024282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044838" w:rsidRDefault="00044838">
            <w:pPr>
              <w:spacing w:line="240" w:lineRule="atLeast"/>
              <w:jc w:val="center"/>
              <w:rPr>
                <w:rFonts w:ascii="宋体" w:hAnsi="宋体"/>
                <w:szCs w:val="21"/>
              </w:rPr>
            </w:pPr>
          </w:p>
        </w:tc>
        <w:tc>
          <w:tcPr>
            <w:tcW w:w="1980" w:type="dxa"/>
            <w:vAlign w:val="center"/>
          </w:tcPr>
          <w:p w:rsidR="00044838" w:rsidRDefault="0024282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044838" w:rsidRDefault="00242829">
            <w:pPr>
              <w:spacing w:line="240" w:lineRule="atLeast"/>
              <w:rPr>
                <w:rFonts w:ascii="宋体" w:hAnsi="宋体"/>
                <w:szCs w:val="21"/>
              </w:rPr>
            </w:pPr>
            <w:r>
              <w:rPr>
                <w:rFonts w:ascii="宋体" w:hAnsi="宋体" w:hint="eastAsia"/>
                <w:szCs w:val="21"/>
              </w:rPr>
              <w:t>自       至</w:t>
            </w:r>
          </w:p>
        </w:tc>
      </w:tr>
      <w:tr w:rsidR="00044838">
        <w:trPr>
          <w:trHeight w:val="544"/>
          <w:jc w:val="center"/>
        </w:trPr>
        <w:tc>
          <w:tcPr>
            <w:tcW w:w="842" w:type="dxa"/>
            <w:vMerge w:val="restart"/>
            <w:vAlign w:val="center"/>
          </w:tcPr>
          <w:p w:rsidR="00044838" w:rsidRDefault="0024282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044838" w:rsidRDefault="0024282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44838">
        <w:trPr>
          <w:trHeight w:val="458"/>
          <w:jc w:val="center"/>
        </w:trPr>
        <w:tc>
          <w:tcPr>
            <w:tcW w:w="842" w:type="dxa"/>
            <w:vMerge/>
            <w:vAlign w:val="center"/>
          </w:tcPr>
          <w:p w:rsidR="00044838" w:rsidRDefault="00044838">
            <w:pPr>
              <w:spacing w:line="240" w:lineRule="atLeast"/>
              <w:jc w:val="center"/>
              <w:rPr>
                <w:rFonts w:ascii="宋体" w:hAnsi="宋体"/>
                <w:szCs w:val="21"/>
              </w:rPr>
            </w:pPr>
          </w:p>
        </w:tc>
        <w:tc>
          <w:tcPr>
            <w:tcW w:w="720" w:type="dxa"/>
            <w:vMerge w:val="restart"/>
            <w:tcBorders>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 xml:space="preserve"> □ 优          □ 良          □ 中           □ 差</w:t>
            </w:r>
          </w:p>
        </w:tc>
      </w:tr>
      <w:tr w:rsidR="00044838">
        <w:trPr>
          <w:trHeight w:val="458"/>
          <w:jc w:val="center"/>
        </w:trPr>
        <w:tc>
          <w:tcPr>
            <w:tcW w:w="842" w:type="dxa"/>
            <w:vMerge/>
            <w:vAlign w:val="center"/>
          </w:tcPr>
          <w:p w:rsidR="00044838" w:rsidRDefault="00044838">
            <w:pPr>
              <w:spacing w:line="240" w:lineRule="atLeast"/>
              <w:jc w:val="center"/>
              <w:rPr>
                <w:rFonts w:ascii="宋体" w:hAnsi="宋体"/>
                <w:szCs w:val="21"/>
              </w:rPr>
            </w:pPr>
          </w:p>
        </w:tc>
        <w:tc>
          <w:tcPr>
            <w:tcW w:w="720" w:type="dxa"/>
            <w:vMerge/>
            <w:tcBorders>
              <w:right w:val="single" w:sz="4" w:space="0" w:color="auto"/>
            </w:tcBorders>
            <w:vAlign w:val="center"/>
          </w:tcPr>
          <w:p w:rsidR="00044838" w:rsidRDefault="0004483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 xml:space="preserve"> □ 优          □ 良          □ 中           □ 差</w:t>
            </w:r>
          </w:p>
        </w:tc>
      </w:tr>
      <w:tr w:rsidR="00044838">
        <w:trPr>
          <w:trHeight w:val="458"/>
          <w:jc w:val="center"/>
        </w:trPr>
        <w:tc>
          <w:tcPr>
            <w:tcW w:w="842" w:type="dxa"/>
            <w:vMerge/>
            <w:vAlign w:val="center"/>
          </w:tcPr>
          <w:p w:rsidR="00044838" w:rsidRDefault="00044838">
            <w:pPr>
              <w:spacing w:line="240" w:lineRule="atLeast"/>
              <w:jc w:val="center"/>
              <w:rPr>
                <w:rFonts w:ascii="宋体" w:hAnsi="宋体"/>
                <w:szCs w:val="21"/>
              </w:rPr>
            </w:pPr>
          </w:p>
        </w:tc>
        <w:tc>
          <w:tcPr>
            <w:tcW w:w="720" w:type="dxa"/>
            <w:vMerge/>
            <w:tcBorders>
              <w:right w:val="single" w:sz="4" w:space="0" w:color="auto"/>
            </w:tcBorders>
            <w:vAlign w:val="center"/>
          </w:tcPr>
          <w:p w:rsidR="00044838" w:rsidRDefault="0004483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 xml:space="preserve"> □ 优          □ 良          □ 中           □ 差</w:t>
            </w:r>
          </w:p>
        </w:tc>
      </w:tr>
      <w:tr w:rsidR="00044838">
        <w:trPr>
          <w:trHeight w:val="458"/>
          <w:jc w:val="center"/>
        </w:trPr>
        <w:tc>
          <w:tcPr>
            <w:tcW w:w="842" w:type="dxa"/>
            <w:vMerge/>
            <w:vAlign w:val="center"/>
          </w:tcPr>
          <w:p w:rsidR="00044838" w:rsidRDefault="00044838">
            <w:pPr>
              <w:spacing w:line="240" w:lineRule="atLeast"/>
              <w:jc w:val="center"/>
              <w:rPr>
                <w:rFonts w:ascii="宋体" w:hAnsi="宋体"/>
                <w:szCs w:val="21"/>
              </w:rPr>
            </w:pPr>
          </w:p>
        </w:tc>
        <w:tc>
          <w:tcPr>
            <w:tcW w:w="720" w:type="dxa"/>
            <w:vMerge/>
            <w:tcBorders>
              <w:right w:val="single" w:sz="4" w:space="0" w:color="auto"/>
            </w:tcBorders>
            <w:vAlign w:val="center"/>
          </w:tcPr>
          <w:p w:rsidR="00044838" w:rsidRDefault="0004483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 xml:space="preserve"> □ 优          □ 良          □ 中           □ 差</w:t>
            </w:r>
          </w:p>
        </w:tc>
      </w:tr>
      <w:tr w:rsidR="00044838">
        <w:trPr>
          <w:trHeight w:val="458"/>
          <w:jc w:val="center"/>
        </w:trPr>
        <w:tc>
          <w:tcPr>
            <w:tcW w:w="842" w:type="dxa"/>
            <w:vMerge/>
            <w:vAlign w:val="center"/>
          </w:tcPr>
          <w:p w:rsidR="00044838" w:rsidRDefault="00044838">
            <w:pPr>
              <w:spacing w:line="240" w:lineRule="atLeast"/>
              <w:jc w:val="center"/>
              <w:rPr>
                <w:rFonts w:ascii="宋体" w:hAnsi="宋体"/>
                <w:szCs w:val="21"/>
              </w:rPr>
            </w:pPr>
          </w:p>
        </w:tc>
        <w:tc>
          <w:tcPr>
            <w:tcW w:w="720" w:type="dxa"/>
            <w:vMerge/>
            <w:tcBorders>
              <w:right w:val="single" w:sz="4" w:space="0" w:color="auto"/>
            </w:tcBorders>
            <w:vAlign w:val="center"/>
          </w:tcPr>
          <w:p w:rsidR="00044838" w:rsidRDefault="0004483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 xml:space="preserve"> □ 优          □ 良          □ 中           □ 差</w:t>
            </w:r>
          </w:p>
        </w:tc>
      </w:tr>
      <w:tr w:rsidR="00044838">
        <w:trPr>
          <w:trHeight w:val="458"/>
          <w:jc w:val="center"/>
        </w:trPr>
        <w:tc>
          <w:tcPr>
            <w:tcW w:w="842" w:type="dxa"/>
            <w:vMerge/>
            <w:vAlign w:val="center"/>
          </w:tcPr>
          <w:p w:rsidR="00044838" w:rsidRDefault="00044838">
            <w:pPr>
              <w:spacing w:line="240" w:lineRule="atLeast"/>
              <w:jc w:val="center"/>
              <w:rPr>
                <w:rFonts w:ascii="宋体" w:hAnsi="宋体"/>
                <w:szCs w:val="21"/>
              </w:rPr>
            </w:pPr>
          </w:p>
        </w:tc>
        <w:tc>
          <w:tcPr>
            <w:tcW w:w="720" w:type="dxa"/>
            <w:vMerge/>
            <w:tcBorders>
              <w:right w:val="single" w:sz="4" w:space="0" w:color="auto"/>
            </w:tcBorders>
            <w:vAlign w:val="center"/>
          </w:tcPr>
          <w:p w:rsidR="00044838" w:rsidRDefault="0004483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4838" w:rsidRDefault="0024282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044838" w:rsidRDefault="0024282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044838" w:rsidRDefault="0024282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44838">
        <w:trPr>
          <w:trHeight w:val="3523"/>
          <w:jc w:val="center"/>
        </w:trPr>
        <w:tc>
          <w:tcPr>
            <w:tcW w:w="1562" w:type="dxa"/>
            <w:gridSpan w:val="2"/>
            <w:vAlign w:val="center"/>
          </w:tcPr>
          <w:p w:rsidR="00044838" w:rsidRDefault="0024282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tc>
      </w:tr>
      <w:tr w:rsidR="00044838">
        <w:trPr>
          <w:trHeight w:val="2510"/>
          <w:jc w:val="center"/>
        </w:trPr>
        <w:tc>
          <w:tcPr>
            <w:tcW w:w="1562" w:type="dxa"/>
            <w:gridSpan w:val="2"/>
            <w:vAlign w:val="center"/>
          </w:tcPr>
          <w:p w:rsidR="00044838" w:rsidRDefault="00242829">
            <w:pPr>
              <w:spacing w:line="240" w:lineRule="atLeast"/>
              <w:jc w:val="center"/>
              <w:rPr>
                <w:rFonts w:ascii="宋体" w:hAnsi="宋体"/>
                <w:szCs w:val="21"/>
              </w:rPr>
            </w:pPr>
            <w:r>
              <w:rPr>
                <w:rFonts w:ascii="宋体" w:hAnsi="宋体" w:hint="eastAsia"/>
                <w:szCs w:val="21"/>
              </w:rPr>
              <w:t>采购单位意见</w:t>
            </w:r>
          </w:p>
          <w:p w:rsidR="00044838" w:rsidRDefault="0024282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044838">
            <w:pPr>
              <w:spacing w:line="240" w:lineRule="atLeast"/>
              <w:rPr>
                <w:rFonts w:ascii="宋体" w:hAnsi="宋体"/>
                <w:szCs w:val="21"/>
              </w:rPr>
            </w:pPr>
          </w:p>
          <w:p w:rsidR="00044838" w:rsidRDefault="00242829">
            <w:pPr>
              <w:spacing w:line="240" w:lineRule="atLeast"/>
              <w:rPr>
                <w:rFonts w:ascii="宋体" w:hAnsi="宋体"/>
                <w:szCs w:val="21"/>
              </w:rPr>
            </w:pPr>
            <w:r>
              <w:rPr>
                <w:rFonts w:ascii="宋体" w:hAnsi="宋体" w:hint="eastAsia"/>
                <w:szCs w:val="21"/>
              </w:rPr>
              <w:t xml:space="preserve">                                        </w:t>
            </w:r>
          </w:p>
          <w:p w:rsidR="00044838" w:rsidRDefault="00044838">
            <w:pPr>
              <w:spacing w:line="240" w:lineRule="atLeast"/>
              <w:ind w:firstLineChars="1800" w:firstLine="3780"/>
              <w:rPr>
                <w:rFonts w:ascii="宋体" w:hAnsi="宋体"/>
                <w:szCs w:val="21"/>
              </w:rPr>
            </w:pPr>
          </w:p>
          <w:p w:rsidR="00044838" w:rsidRDefault="00242829">
            <w:pPr>
              <w:spacing w:line="240" w:lineRule="atLeast"/>
              <w:ind w:firstLineChars="1800" w:firstLine="3780"/>
              <w:rPr>
                <w:rFonts w:ascii="宋体" w:hAnsi="宋体"/>
                <w:szCs w:val="21"/>
              </w:rPr>
            </w:pPr>
            <w:r>
              <w:rPr>
                <w:rFonts w:ascii="宋体" w:hAnsi="宋体" w:hint="eastAsia"/>
                <w:szCs w:val="21"/>
              </w:rPr>
              <w:t>日期：   年   月   日</w:t>
            </w:r>
          </w:p>
        </w:tc>
      </w:tr>
    </w:tbl>
    <w:p w:rsidR="00044838" w:rsidRDefault="00242829">
      <w:pPr>
        <w:spacing w:line="240" w:lineRule="atLeast"/>
        <w:rPr>
          <w:rFonts w:ascii="宋体" w:hAnsi="宋体"/>
          <w:szCs w:val="21"/>
        </w:rPr>
      </w:pPr>
      <w:r>
        <w:rPr>
          <w:rFonts w:ascii="宋体" w:hAnsi="宋体" w:hint="eastAsia"/>
          <w:szCs w:val="21"/>
        </w:rPr>
        <w:t>说明：</w:t>
      </w:r>
    </w:p>
    <w:p w:rsidR="00044838" w:rsidRDefault="0024282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044838" w:rsidRDefault="0024282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044838" w:rsidRDefault="00044838">
      <w:pPr>
        <w:spacing w:line="240" w:lineRule="atLeast"/>
        <w:rPr>
          <w:rFonts w:ascii="宋体" w:hAnsi="宋体"/>
          <w:szCs w:val="21"/>
        </w:rPr>
      </w:pPr>
    </w:p>
    <w:p w:rsidR="00044838" w:rsidRDefault="00242829">
      <w:pPr>
        <w:pStyle w:val="10"/>
      </w:pPr>
      <w:r>
        <w:rPr>
          <w:rFonts w:hint="eastAsia"/>
        </w:rPr>
        <w:t>第二册</w:t>
      </w:r>
      <w:r>
        <w:rPr>
          <w:rFonts w:hint="eastAsia"/>
        </w:rPr>
        <w:t xml:space="preserve">  </w:t>
      </w:r>
      <w:r>
        <w:rPr>
          <w:rFonts w:hint="eastAsia"/>
        </w:rPr>
        <w:t>通用条款（公开招标）</w:t>
      </w:r>
    </w:p>
    <w:p w:rsidR="00044838" w:rsidRDefault="0024282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044838" w:rsidRDefault="00242829">
      <w:pPr>
        <w:spacing w:line="360" w:lineRule="auto"/>
        <w:rPr>
          <w:rFonts w:ascii="黑体" w:eastAsia="黑体" w:hAnsi="宋体"/>
          <w:sz w:val="24"/>
        </w:rPr>
      </w:pPr>
      <w:r>
        <w:rPr>
          <w:rFonts w:ascii="黑体" w:eastAsia="黑体" w:hAnsi="宋体" w:hint="eastAsia"/>
          <w:sz w:val="24"/>
        </w:rPr>
        <w:t>1.通用条款说明</w:t>
      </w:r>
    </w:p>
    <w:p w:rsidR="00044838" w:rsidRDefault="0024282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044838" w:rsidRDefault="00242829">
      <w:pPr>
        <w:ind w:firstLineChars="196" w:firstLine="412"/>
        <w:rPr>
          <w:rFonts w:ascii="宋体" w:hAnsi="宋体"/>
          <w:szCs w:val="21"/>
        </w:rPr>
      </w:pPr>
      <w:r>
        <w:rPr>
          <w:rFonts w:ascii="宋体" w:hAnsi="宋体" w:hint="eastAsia"/>
          <w:szCs w:val="21"/>
        </w:rPr>
        <w:t>1.2招标文件分为第一册“专用条款”和第二册“通用条款”。</w:t>
      </w:r>
    </w:p>
    <w:p w:rsidR="00044838" w:rsidRDefault="0024282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044838" w:rsidRDefault="00242829">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044838" w:rsidRDefault="00242829">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044838" w:rsidRDefault="0024282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044838" w:rsidRDefault="0024282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044838" w:rsidRDefault="00242829">
      <w:pPr>
        <w:spacing w:line="360" w:lineRule="auto"/>
        <w:rPr>
          <w:rFonts w:ascii="黑体" w:eastAsia="黑体" w:hAnsi="宋体"/>
          <w:sz w:val="24"/>
        </w:rPr>
      </w:pPr>
      <w:r>
        <w:rPr>
          <w:rFonts w:ascii="黑体" w:eastAsia="黑体" w:hAnsi="宋体" w:hint="eastAsia"/>
          <w:sz w:val="24"/>
        </w:rPr>
        <w:t>3．定义</w:t>
      </w:r>
    </w:p>
    <w:p w:rsidR="00044838" w:rsidRDefault="00242829">
      <w:pPr>
        <w:ind w:firstLineChars="200" w:firstLine="420"/>
        <w:rPr>
          <w:rFonts w:ascii="宋体" w:hAnsi="宋体"/>
          <w:szCs w:val="21"/>
        </w:rPr>
      </w:pPr>
      <w:r>
        <w:rPr>
          <w:rFonts w:ascii="宋体" w:hAnsi="宋体"/>
          <w:szCs w:val="21"/>
        </w:rPr>
        <w:t>招标文件中下列术语应解释为：</w:t>
      </w:r>
    </w:p>
    <w:p w:rsidR="00044838" w:rsidRDefault="0024282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044838" w:rsidRDefault="0024282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044838" w:rsidRDefault="0024282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044838" w:rsidRDefault="0024282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044838" w:rsidRDefault="0024282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044838" w:rsidRDefault="0024282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044838" w:rsidRDefault="0024282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044838" w:rsidRDefault="0024282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044838" w:rsidRDefault="00242829">
      <w:pPr>
        <w:spacing w:line="360" w:lineRule="auto"/>
        <w:rPr>
          <w:rFonts w:ascii="黑体" w:eastAsia="黑体" w:hAnsi="宋体"/>
          <w:sz w:val="24"/>
        </w:rPr>
      </w:pPr>
      <w:r>
        <w:rPr>
          <w:rFonts w:ascii="黑体" w:eastAsia="黑体" w:hAnsi="宋体" w:hint="eastAsia"/>
          <w:sz w:val="24"/>
        </w:rPr>
        <w:t>4. 供应商责任</w:t>
      </w:r>
    </w:p>
    <w:p w:rsidR="00044838" w:rsidRDefault="0024282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044838" w:rsidRDefault="0024282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044838" w:rsidRDefault="00242829">
      <w:pPr>
        <w:spacing w:line="360" w:lineRule="auto"/>
        <w:rPr>
          <w:rFonts w:ascii="黑体" w:eastAsia="黑体" w:hAnsi="宋体"/>
          <w:sz w:val="24"/>
        </w:rPr>
      </w:pPr>
      <w:r>
        <w:rPr>
          <w:rFonts w:ascii="黑体" w:eastAsia="黑体" w:hAnsi="宋体" w:hint="eastAsia"/>
          <w:sz w:val="24"/>
        </w:rPr>
        <w:t>5．投标人参加深圳大学采购活动的条件</w:t>
      </w:r>
    </w:p>
    <w:p w:rsidR="00044838" w:rsidRDefault="002428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044838" w:rsidRDefault="0024282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044838" w:rsidRDefault="00242829">
      <w:pPr>
        <w:spacing w:line="360" w:lineRule="auto"/>
        <w:rPr>
          <w:rFonts w:ascii="黑体" w:eastAsia="黑体" w:hAnsi="宋体"/>
          <w:sz w:val="24"/>
        </w:rPr>
      </w:pPr>
      <w:r>
        <w:rPr>
          <w:rFonts w:ascii="黑体" w:eastAsia="黑体" w:hAnsi="宋体" w:hint="eastAsia"/>
          <w:sz w:val="24"/>
        </w:rPr>
        <w:t>6．联合体投标</w:t>
      </w:r>
    </w:p>
    <w:p w:rsidR="00044838" w:rsidRDefault="0024282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044838" w:rsidRDefault="0024282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044838" w:rsidRDefault="0024282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044838" w:rsidRDefault="0024282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044838" w:rsidRDefault="0024282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044838" w:rsidRDefault="0024282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044838" w:rsidRDefault="0024282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044838" w:rsidRDefault="0024282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044838" w:rsidRDefault="0024282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044838" w:rsidRDefault="0024282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044838" w:rsidRDefault="00242829">
      <w:pPr>
        <w:ind w:firstLineChars="196" w:firstLine="412"/>
        <w:rPr>
          <w:rFonts w:ascii="宋体" w:hAnsi="宋体"/>
        </w:rPr>
      </w:pPr>
      <w:r>
        <w:rPr>
          <w:rFonts w:ascii="宋体" w:hAnsi="宋体" w:hint="eastAsia"/>
        </w:rPr>
        <w:t>（3）投标人的投标文件及中标后签署的合同协议对联合体各方均具法律约束力；</w:t>
      </w:r>
    </w:p>
    <w:p w:rsidR="00044838" w:rsidRDefault="0024282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044838" w:rsidRDefault="0024282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044838" w:rsidRDefault="0024282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044838" w:rsidRDefault="0024282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044838" w:rsidRDefault="0024282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044838" w:rsidRDefault="00242829">
      <w:pPr>
        <w:ind w:firstLineChars="196" w:firstLine="412"/>
        <w:rPr>
          <w:rFonts w:ascii="宋体" w:hAnsi="宋体"/>
        </w:rPr>
      </w:pPr>
      <w:r>
        <w:rPr>
          <w:rFonts w:ascii="宋体" w:hAnsi="宋体" w:hint="eastAsia"/>
        </w:rPr>
        <w:t>（9）本通用条款中“投标人”一词亦指联合体各方，专用条款另有规定或说明的除外。</w:t>
      </w:r>
    </w:p>
    <w:p w:rsidR="00044838" w:rsidRDefault="0024282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044838" w:rsidRDefault="0024282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044838" w:rsidRDefault="0024282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044838" w:rsidRDefault="002428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044838" w:rsidRDefault="002428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044838" w:rsidRDefault="0024282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044838" w:rsidRDefault="0024282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044838" w:rsidRDefault="0024282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044838" w:rsidRDefault="00242829">
      <w:pPr>
        <w:spacing w:line="360" w:lineRule="auto"/>
        <w:rPr>
          <w:rFonts w:ascii="黑体" w:eastAsia="黑体" w:hAnsi="宋体"/>
          <w:sz w:val="24"/>
        </w:rPr>
      </w:pPr>
      <w:r>
        <w:rPr>
          <w:rFonts w:ascii="黑体" w:eastAsia="黑体" w:hAnsi="宋体" w:hint="eastAsia"/>
          <w:sz w:val="24"/>
        </w:rPr>
        <w:t>8．投标费用</w:t>
      </w:r>
    </w:p>
    <w:p w:rsidR="00044838" w:rsidRDefault="0024282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044838" w:rsidRDefault="00242829">
      <w:pPr>
        <w:spacing w:line="360" w:lineRule="auto"/>
        <w:rPr>
          <w:rFonts w:ascii="黑体" w:eastAsia="黑体" w:hAnsi="宋体"/>
          <w:sz w:val="24"/>
        </w:rPr>
      </w:pPr>
      <w:r>
        <w:rPr>
          <w:rFonts w:ascii="黑体" w:eastAsia="黑体" w:hAnsi="宋体" w:hint="eastAsia"/>
          <w:sz w:val="24"/>
        </w:rPr>
        <w:t>9．踏勘现场</w:t>
      </w:r>
    </w:p>
    <w:p w:rsidR="00044838" w:rsidRDefault="0024282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044838" w:rsidRDefault="0024282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044838" w:rsidRDefault="00242829">
      <w:pPr>
        <w:ind w:firstLineChars="196" w:firstLine="412"/>
        <w:rPr>
          <w:rFonts w:ascii="宋体" w:hAnsi="宋体"/>
        </w:rPr>
      </w:pPr>
      <w:r>
        <w:rPr>
          <w:rFonts w:ascii="宋体" w:hAnsi="宋体" w:hint="eastAsia"/>
        </w:rPr>
        <w:t>9.3采购人必须通过学校采购机构向投标人提供有关现场的资料和数据。</w:t>
      </w:r>
    </w:p>
    <w:p w:rsidR="00044838" w:rsidRDefault="0024282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044838" w:rsidRDefault="00242829">
      <w:pPr>
        <w:spacing w:line="360" w:lineRule="auto"/>
        <w:rPr>
          <w:rFonts w:ascii="黑体" w:eastAsia="黑体" w:hAnsi="宋体"/>
          <w:sz w:val="24"/>
        </w:rPr>
      </w:pPr>
      <w:r>
        <w:rPr>
          <w:rFonts w:ascii="黑体" w:eastAsia="黑体" w:hAnsi="宋体" w:hint="eastAsia"/>
          <w:sz w:val="24"/>
        </w:rPr>
        <w:t>10．招标答疑</w:t>
      </w:r>
    </w:p>
    <w:p w:rsidR="00044838" w:rsidRDefault="0024282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044838" w:rsidRDefault="0024282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044838" w:rsidRDefault="0024282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044838" w:rsidRDefault="0024282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044838" w:rsidRDefault="00242829">
      <w:pPr>
        <w:ind w:firstLineChars="196" w:firstLine="412"/>
        <w:rPr>
          <w:rFonts w:ascii="宋体" w:hAnsi="宋体"/>
          <w:szCs w:val="21"/>
        </w:rPr>
      </w:pPr>
      <w:r>
        <w:rPr>
          <w:rFonts w:ascii="宋体" w:hAnsi="宋体" w:hint="eastAsia"/>
          <w:szCs w:val="21"/>
        </w:rPr>
        <w:t>10.5未参与招标答疑不作为否定投标人资格的理由。</w:t>
      </w:r>
    </w:p>
    <w:p w:rsidR="00044838" w:rsidRDefault="00044838">
      <w:pPr>
        <w:ind w:firstLineChars="196" w:firstLine="412"/>
        <w:rPr>
          <w:rFonts w:ascii="宋体" w:hAnsi="宋体"/>
        </w:rPr>
      </w:pP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044838" w:rsidRDefault="00242829">
      <w:pPr>
        <w:spacing w:line="360" w:lineRule="auto"/>
        <w:rPr>
          <w:rFonts w:ascii="黑体" w:eastAsia="黑体" w:hAnsi="宋体"/>
          <w:sz w:val="24"/>
        </w:rPr>
      </w:pPr>
      <w:r>
        <w:rPr>
          <w:rFonts w:ascii="黑体" w:eastAsia="黑体" w:hAnsi="宋体" w:hint="eastAsia"/>
          <w:sz w:val="24"/>
        </w:rPr>
        <w:t>11．招标文件的编制与组成</w:t>
      </w:r>
    </w:p>
    <w:p w:rsidR="00044838" w:rsidRDefault="0024282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044838" w:rsidRDefault="00242829">
      <w:pPr>
        <w:ind w:firstLineChars="196" w:firstLine="412"/>
        <w:rPr>
          <w:rFonts w:ascii="宋体" w:hAnsi="宋体"/>
          <w:szCs w:val="21"/>
        </w:rPr>
      </w:pPr>
      <w:r>
        <w:rPr>
          <w:rFonts w:ascii="宋体" w:hAnsi="宋体" w:hint="eastAsia"/>
          <w:szCs w:val="21"/>
        </w:rPr>
        <w:t>招标文件包括下列内容：</w:t>
      </w:r>
    </w:p>
    <w:p w:rsidR="00044838" w:rsidRDefault="00242829">
      <w:pPr>
        <w:ind w:leftChars="200" w:left="420" w:firstLineChars="196" w:firstLine="413"/>
        <w:rPr>
          <w:rFonts w:ascii="宋体" w:hAnsi="宋体"/>
          <w:b/>
          <w:szCs w:val="21"/>
        </w:rPr>
      </w:pPr>
      <w:r>
        <w:rPr>
          <w:rFonts w:ascii="宋体" w:hAnsi="宋体" w:hint="eastAsia"/>
          <w:b/>
          <w:szCs w:val="21"/>
        </w:rPr>
        <w:t>第一册  专用条款</w:t>
      </w:r>
    </w:p>
    <w:p w:rsidR="00044838" w:rsidRDefault="00242829">
      <w:pPr>
        <w:ind w:leftChars="514" w:left="1079"/>
        <w:rPr>
          <w:rFonts w:ascii="宋体" w:hAnsi="宋体"/>
          <w:b/>
          <w:szCs w:val="21"/>
        </w:rPr>
      </w:pPr>
      <w:r>
        <w:rPr>
          <w:rFonts w:ascii="宋体" w:hAnsi="宋体" w:hint="eastAsia"/>
          <w:b/>
          <w:szCs w:val="21"/>
        </w:rPr>
        <w:t>关键信息</w:t>
      </w:r>
    </w:p>
    <w:p w:rsidR="00044838" w:rsidRDefault="00242829">
      <w:pPr>
        <w:ind w:leftChars="300" w:left="630" w:firstLineChars="196" w:firstLine="412"/>
        <w:rPr>
          <w:rFonts w:ascii="宋体" w:hAnsi="宋体"/>
          <w:szCs w:val="21"/>
        </w:rPr>
      </w:pPr>
      <w:r>
        <w:rPr>
          <w:rFonts w:ascii="宋体" w:hAnsi="宋体" w:hint="eastAsia"/>
          <w:szCs w:val="21"/>
        </w:rPr>
        <w:t>第一章  招标公告</w:t>
      </w:r>
    </w:p>
    <w:p w:rsidR="00044838" w:rsidRDefault="00242829">
      <w:pPr>
        <w:ind w:leftChars="300" w:left="630" w:firstLineChars="196" w:firstLine="412"/>
        <w:rPr>
          <w:rFonts w:ascii="宋体" w:hAnsi="宋体"/>
          <w:szCs w:val="21"/>
        </w:rPr>
      </w:pPr>
      <w:r>
        <w:rPr>
          <w:rFonts w:ascii="宋体" w:hAnsi="宋体" w:hint="eastAsia"/>
          <w:szCs w:val="21"/>
        </w:rPr>
        <w:t>第二章  招标项目需求</w:t>
      </w:r>
    </w:p>
    <w:p w:rsidR="00044838" w:rsidRDefault="00242829">
      <w:pPr>
        <w:ind w:leftChars="300" w:left="630" w:firstLineChars="196" w:firstLine="412"/>
        <w:rPr>
          <w:rFonts w:ascii="宋体" w:hAnsi="宋体"/>
          <w:szCs w:val="21"/>
        </w:rPr>
      </w:pPr>
      <w:r>
        <w:rPr>
          <w:rFonts w:ascii="宋体" w:hAnsi="宋体" w:hint="eastAsia"/>
          <w:szCs w:val="21"/>
        </w:rPr>
        <w:t>第三章  投标文件格式</w:t>
      </w:r>
    </w:p>
    <w:p w:rsidR="00044838" w:rsidRDefault="00242829">
      <w:pPr>
        <w:ind w:leftChars="300" w:left="630" w:firstLineChars="196" w:firstLine="412"/>
        <w:rPr>
          <w:rFonts w:ascii="宋体" w:hAnsi="宋体"/>
          <w:szCs w:val="21"/>
        </w:rPr>
      </w:pPr>
      <w:r>
        <w:rPr>
          <w:rFonts w:ascii="宋体" w:hAnsi="宋体" w:hint="eastAsia"/>
          <w:szCs w:val="21"/>
        </w:rPr>
        <w:t>第四章  合同及履约情况反馈表格式</w:t>
      </w:r>
    </w:p>
    <w:p w:rsidR="00044838" w:rsidRDefault="00242829">
      <w:pPr>
        <w:ind w:leftChars="200" w:left="420" w:firstLineChars="196" w:firstLine="413"/>
        <w:rPr>
          <w:rFonts w:ascii="宋体" w:hAnsi="宋体"/>
          <w:b/>
          <w:szCs w:val="21"/>
        </w:rPr>
      </w:pPr>
      <w:r>
        <w:rPr>
          <w:rFonts w:ascii="宋体" w:hAnsi="宋体" w:hint="eastAsia"/>
          <w:b/>
          <w:szCs w:val="21"/>
        </w:rPr>
        <w:t>第二册  通用条款</w:t>
      </w:r>
    </w:p>
    <w:p w:rsidR="00044838" w:rsidRDefault="002428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044838" w:rsidRDefault="002428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044838" w:rsidRDefault="002428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044838" w:rsidRDefault="002428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044838" w:rsidRDefault="002428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044838" w:rsidRDefault="002428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044838" w:rsidRDefault="002428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044838" w:rsidRDefault="002428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044838" w:rsidRDefault="002428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044838" w:rsidRDefault="002428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044838" w:rsidRDefault="002428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044838" w:rsidRDefault="0024282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044838" w:rsidRDefault="0024282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044838" w:rsidRDefault="00242829">
      <w:pPr>
        <w:spacing w:line="360" w:lineRule="auto"/>
        <w:rPr>
          <w:rFonts w:ascii="黑体" w:eastAsia="黑体" w:hAnsi="宋体"/>
          <w:sz w:val="24"/>
        </w:rPr>
      </w:pPr>
      <w:r>
        <w:rPr>
          <w:rFonts w:ascii="黑体" w:eastAsia="黑体" w:hAnsi="宋体" w:hint="eastAsia"/>
          <w:sz w:val="24"/>
        </w:rPr>
        <w:t>12．招标文件的澄清</w:t>
      </w:r>
    </w:p>
    <w:p w:rsidR="00044838" w:rsidRDefault="0024282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044838" w:rsidRDefault="0024282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044838" w:rsidRDefault="0024282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044838" w:rsidRDefault="0024282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044838" w:rsidRDefault="0024282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044838" w:rsidRDefault="0024282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044838" w:rsidRDefault="0024282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044838" w:rsidRDefault="0024282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044838" w:rsidRDefault="00242829">
      <w:pPr>
        <w:spacing w:line="360" w:lineRule="auto"/>
        <w:rPr>
          <w:rFonts w:ascii="黑体" w:eastAsia="黑体" w:hAnsi="宋体"/>
          <w:sz w:val="24"/>
        </w:rPr>
      </w:pPr>
      <w:r>
        <w:rPr>
          <w:rFonts w:ascii="黑体" w:eastAsia="黑体" w:hAnsi="宋体" w:hint="eastAsia"/>
          <w:sz w:val="24"/>
        </w:rPr>
        <w:t>14．投标文件的语言及度量单位</w:t>
      </w:r>
    </w:p>
    <w:p w:rsidR="00044838" w:rsidRDefault="0024282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044838" w:rsidRDefault="0024282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044838" w:rsidRDefault="00242829">
      <w:pPr>
        <w:spacing w:line="360" w:lineRule="auto"/>
        <w:rPr>
          <w:rFonts w:ascii="黑体" w:eastAsia="黑体" w:hAnsi="宋体"/>
          <w:sz w:val="24"/>
        </w:rPr>
      </w:pPr>
      <w:r>
        <w:rPr>
          <w:rFonts w:ascii="黑体" w:eastAsia="黑体" w:hAnsi="宋体" w:hint="eastAsia"/>
          <w:sz w:val="24"/>
        </w:rPr>
        <w:t>15．投标文件的组成</w:t>
      </w:r>
    </w:p>
    <w:p w:rsidR="00044838" w:rsidRDefault="0024282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044838" w:rsidRDefault="00242829">
      <w:pPr>
        <w:spacing w:line="360" w:lineRule="auto"/>
        <w:rPr>
          <w:rFonts w:ascii="黑体" w:eastAsia="黑体" w:hAnsi="宋体"/>
          <w:sz w:val="24"/>
        </w:rPr>
      </w:pPr>
      <w:r>
        <w:rPr>
          <w:rFonts w:ascii="黑体" w:eastAsia="黑体" w:hAnsi="宋体" w:hint="eastAsia"/>
          <w:sz w:val="24"/>
        </w:rPr>
        <w:t>16．投标文件格式</w:t>
      </w:r>
    </w:p>
    <w:p w:rsidR="00044838" w:rsidRDefault="0024282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044838" w:rsidRDefault="00242829">
      <w:pPr>
        <w:spacing w:line="360" w:lineRule="auto"/>
        <w:rPr>
          <w:rFonts w:ascii="黑体" w:eastAsia="黑体" w:hAnsi="宋体"/>
          <w:sz w:val="24"/>
        </w:rPr>
      </w:pPr>
      <w:r>
        <w:rPr>
          <w:rFonts w:ascii="黑体" w:eastAsia="黑体" w:hAnsi="宋体" w:hint="eastAsia"/>
          <w:sz w:val="24"/>
        </w:rPr>
        <w:t>17．投标货币</w:t>
      </w:r>
    </w:p>
    <w:p w:rsidR="00044838" w:rsidRDefault="0024282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044838" w:rsidRDefault="0024282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044838" w:rsidRDefault="0024282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044838" w:rsidRDefault="002428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044838" w:rsidRDefault="00242829">
      <w:pPr>
        <w:ind w:firstLineChars="196" w:firstLine="412"/>
        <w:rPr>
          <w:rFonts w:ascii="宋体" w:hAnsi="宋体"/>
          <w:szCs w:val="21"/>
        </w:rPr>
      </w:pPr>
      <w:r>
        <w:rPr>
          <w:rFonts w:ascii="宋体" w:hAnsi="宋体" w:hint="eastAsia"/>
          <w:szCs w:val="21"/>
        </w:rPr>
        <w:t>18.2.1主要技术指标和性能的详细说明；</w:t>
      </w:r>
    </w:p>
    <w:p w:rsidR="00044838" w:rsidRDefault="0024282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044838" w:rsidRDefault="0024282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044838" w:rsidRDefault="0024282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044838" w:rsidRDefault="0024282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044838" w:rsidRDefault="0024282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044838" w:rsidRDefault="002428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044838" w:rsidRDefault="0024282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044838" w:rsidRDefault="00242829">
      <w:pPr>
        <w:spacing w:line="360" w:lineRule="auto"/>
        <w:rPr>
          <w:rFonts w:ascii="黑体" w:eastAsia="黑体" w:hAnsi="宋体"/>
          <w:sz w:val="24"/>
        </w:rPr>
      </w:pPr>
      <w:r>
        <w:rPr>
          <w:rFonts w:ascii="黑体" w:eastAsia="黑体" w:hAnsi="宋体" w:hint="eastAsia"/>
          <w:sz w:val="24"/>
        </w:rPr>
        <w:t>19．投标文件其他证明文件的要求</w:t>
      </w:r>
    </w:p>
    <w:p w:rsidR="00044838" w:rsidRDefault="0024282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044838" w:rsidRDefault="0024282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044838" w:rsidRDefault="00242829">
      <w:pPr>
        <w:spacing w:line="360" w:lineRule="auto"/>
        <w:rPr>
          <w:rFonts w:ascii="黑体" w:eastAsia="黑体" w:hAnsi="宋体"/>
          <w:sz w:val="24"/>
        </w:rPr>
      </w:pPr>
      <w:r>
        <w:rPr>
          <w:rFonts w:ascii="黑体" w:eastAsia="黑体" w:hAnsi="宋体" w:hint="eastAsia"/>
          <w:sz w:val="24"/>
        </w:rPr>
        <w:t>20．投标有效期</w:t>
      </w:r>
    </w:p>
    <w:p w:rsidR="00044838" w:rsidRDefault="0024282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044838" w:rsidRDefault="0024282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044838" w:rsidRDefault="0024282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044838" w:rsidRDefault="00242829">
      <w:pPr>
        <w:spacing w:line="360" w:lineRule="auto"/>
        <w:rPr>
          <w:rFonts w:ascii="黑体" w:eastAsia="黑体" w:hAnsi="宋体"/>
          <w:sz w:val="24"/>
        </w:rPr>
      </w:pPr>
      <w:r>
        <w:rPr>
          <w:rFonts w:ascii="黑体" w:eastAsia="黑体" w:hAnsi="宋体" w:hint="eastAsia"/>
          <w:sz w:val="24"/>
        </w:rPr>
        <w:t>21．关于投标保证金</w:t>
      </w:r>
    </w:p>
    <w:p w:rsidR="00044838" w:rsidRDefault="0024282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044838" w:rsidRDefault="0024282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044838" w:rsidRDefault="00242829">
      <w:pPr>
        <w:spacing w:line="360" w:lineRule="auto"/>
        <w:rPr>
          <w:rFonts w:ascii="黑体" w:eastAsia="黑体" w:hAnsi="宋体"/>
          <w:sz w:val="24"/>
        </w:rPr>
      </w:pPr>
      <w:r>
        <w:rPr>
          <w:rFonts w:ascii="黑体" w:eastAsia="黑体" w:hAnsi="宋体" w:hint="eastAsia"/>
          <w:sz w:val="24"/>
        </w:rPr>
        <w:t>22．投标人的替代方案</w:t>
      </w:r>
    </w:p>
    <w:p w:rsidR="00044838" w:rsidRDefault="0024282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044838" w:rsidRDefault="0024282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044838" w:rsidRDefault="0024282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044838" w:rsidRDefault="0024282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044838" w:rsidRDefault="0024282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044838" w:rsidRDefault="0024282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044838" w:rsidRDefault="0024282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044838" w:rsidRDefault="00242829">
      <w:pPr>
        <w:spacing w:line="360" w:lineRule="auto"/>
        <w:rPr>
          <w:rFonts w:ascii="黑体" w:eastAsia="黑体" w:hAnsi="宋体"/>
          <w:sz w:val="24"/>
        </w:rPr>
      </w:pPr>
      <w:r>
        <w:rPr>
          <w:rFonts w:ascii="黑体" w:eastAsia="黑体" w:hAnsi="宋体" w:hint="eastAsia"/>
          <w:sz w:val="24"/>
        </w:rPr>
        <w:t>24．投标书的保密</w:t>
      </w:r>
    </w:p>
    <w:p w:rsidR="00044838" w:rsidRDefault="00242829">
      <w:pPr>
        <w:ind w:firstLineChars="196" w:firstLine="412"/>
        <w:rPr>
          <w:rFonts w:ascii="宋体" w:hAnsi="宋体"/>
        </w:rPr>
      </w:pPr>
      <w:r>
        <w:rPr>
          <w:rFonts w:ascii="宋体" w:hAnsi="宋体" w:hint="eastAsia"/>
        </w:rPr>
        <w:t>24.1在投标文件制作完成后，所有文件必须密封完整且加盖公章。</w:t>
      </w:r>
    </w:p>
    <w:p w:rsidR="00044838" w:rsidRDefault="0024282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044838" w:rsidRDefault="00242829">
      <w:pPr>
        <w:spacing w:line="360" w:lineRule="auto"/>
        <w:rPr>
          <w:rFonts w:ascii="黑体" w:eastAsia="黑体" w:hAnsi="宋体"/>
          <w:sz w:val="24"/>
        </w:rPr>
      </w:pPr>
      <w:r>
        <w:rPr>
          <w:rFonts w:ascii="黑体" w:eastAsia="黑体" w:hAnsi="宋体" w:hint="eastAsia"/>
          <w:sz w:val="24"/>
        </w:rPr>
        <w:t>25．投标截止时间</w:t>
      </w:r>
    </w:p>
    <w:p w:rsidR="00044838" w:rsidRDefault="002428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044838" w:rsidRDefault="0024282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044838" w:rsidRDefault="002428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044838" w:rsidRDefault="00242829">
      <w:pPr>
        <w:spacing w:line="360" w:lineRule="auto"/>
        <w:rPr>
          <w:rFonts w:ascii="黑体" w:eastAsia="黑体" w:hAnsi="宋体"/>
          <w:sz w:val="24"/>
        </w:rPr>
      </w:pPr>
      <w:r>
        <w:rPr>
          <w:rFonts w:ascii="黑体" w:eastAsia="黑体" w:hAnsi="宋体" w:hint="eastAsia"/>
          <w:sz w:val="24"/>
        </w:rPr>
        <w:t>26.样品的递交</w:t>
      </w:r>
    </w:p>
    <w:p w:rsidR="00044838" w:rsidRDefault="00242829">
      <w:pPr>
        <w:ind w:firstLine="420"/>
        <w:rPr>
          <w:rFonts w:ascii="宋体" w:hAnsi="宋体"/>
          <w:szCs w:val="21"/>
        </w:rPr>
      </w:pPr>
      <w:r>
        <w:rPr>
          <w:rFonts w:ascii="宋体" w:hAnsi="宋体" w:hint="eastAsia"/>
          <w:szCs w:val="21"/>
        </w:rPr>
        <w:t>26.1 如确有必要，采购人可以要求投标人提供样品。</w:t>
      </w:r>
    </w:p>
    <w:p w:rsidR="00044838" w:rsidRDefault="0024282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044838" w:rsidRDefault="0024282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044838" w:rsidRDefault="0024282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044838" w:rsidRDefault="002428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044838" w:rsidRDefault="002428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044838" w:rsidRDefault="002428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044838" w:rsidRDefault="0024282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044838" w:rsidRDefault="00242829">
      <w:pPr>
        <w:spacing w:line="360" w:lineRule="auto"/>
        <w:rPr>
          <w:rFonts w:ascii="黑体" w:eastAsia="黑体" w:hAnsi="宋体"/>
          <w:sz w:val="24"/>
        </w:rPr>
      </w:pPr>
      <w:r>
        <w:rPr>
          <w:rFonts w:ascii="黑体" w:eastAsia="黑体" w:hAnsi="宋体" w:hint="eastAsia"/>
          <w:sz w:val="24"/>
        </w:rPr>
        <w:t>28．开标</w:t>
      </w:r>
    </w:p>
    <w:p w:rsidR="00044838" w:rsidRDefault="0024282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044838" w:rsidRDefault="00242829">
      <w:pPr>
        <w:spacing w:line="360" w:lineRule="auto"/>
        <w:rPr>
          <w:rFonts w:ascii="黑体" w:eastAsia="黑体" w:hAnsi="宋体"/>
          <w:sz w:val="24"/>
        </w:rPr>
      </w:pPr>
      <w:r>
        <w:rPr>
          <w:rFonts w:ascii="黑体" w:eastAsia="黑体" w:hAnsi="宋体" w:hint="eastAsia"/>
          <w:sz w:val="24"/>
        </w:rPr>
        <w:t>29．评审委员会组成</w:t>
      </w:r>
    </w:p>
    <w:p w:rsidR="00044838" w:rsidRDefault="0024282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044838" w:rsidRDefault="0024282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044838" w:rsidRDefault="0024282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044838" w:rsidRDefault="00242829">
      <w:pPr>
        <w:ind w:firstLineChars="196" w:firstLine="412"/>
        <w:rPr>
          <w:rFonts w:ascii="宋体" w:hAnsi="宋体"/>
        </w:rPr>
      </w:pPr>
      <w:r>
        <w:rPr>
          <w:rFonts w:ascii="宋体" w:hAnsi="宋体" w:hint="eastAsia"/>
        </w:rPr>
        <w:t>29.2评标定标应当遵循公平、公正、科学、择优的原则。</w:t>
      </w:r>
    </w:p>
    <w:p w:rsidR="00044838" w:rsidRDefault="00242829">
      <w:pPr>
        <w:ind w:firstLineChars="196" w:firstLine="412"/>
        <w:rPr>
          <w:rFonts w:ascii="宋体" w:hAnsi="宋体"/>
        </w:rPr>
      </w:pPr>
      <w:r>
        <w:rPr>
          <w:rFonts w:ascii="宋体" w:hAnsi="宋体" w:hint="eastAsia"/>
        </w:rPr>
        <w:t>29.3评标活动依法进行，任何单位和个人不得非法干预评标过程和结果。</w:t>
      </w:r>
    </w:p>
    <w:p w:rsidR="00044838" w:rsidRDefault="0024282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044838" w:rsidRDefault="0024282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044838" w:rsidRDefault="00242829">
      <w:pPr>
        <w:spacing w:line="360" w:lineRule="auto"/>
        <w:rPr>
          <w:rFonts w:ascii="黑体" w:eastAsia="黑体" w:hAnsi="宋体"/>
          <w:sz w:val="24"/>
        </w:rPr>
      </w:pPr>
      <w:r>
        <w:rPr>
          <w:rFonts w:ascii="黑体" w:eastAsia="黑体" w:hAnsi="宋体" w:hint="eastAsia"/>
          <w:sz w:val="24"/>
        </w:rPr>
        <w:t>30．向评审委员会提供的资料</w:t>
      </w:r>
    </w:p>
    <w:p w:rsidR="00044838" w:rsidRDefault="00242829">
      <w:pPr>
        <w:ind w:firstLineChars="196" w:firstLine="412"/>
        <w:rPr>
          <w:rFonts w:ascii="宋体" w:hAnsi="宋体"/>
        </w:rPr>
      </w:pPr>
      <w:r>
        <w:rPr>
          <w:rFonts w:ascii="宋体" w:hAnsi="宋体" w:hint="eastAsia"/>
        </w:rPr>
        <w:t>30.1公开发布的招标文件，包括图纸、服务清单、答疑文件等；</w:t>
      </w:r>
    </w:p>
    <w:p w:rsidR="00044838" w:rsidRDefault="00242829">
      <w:pPr>
        <w:ind w:firstLineChars="196" w:firstLine="412"/>
        <w:rPr>
          <w:rFonts w:ascii="宋体" w:hAnsi="宋体"/>
        </w:rPr>
      </w:pPr>
      <w:r>
        <w:rPr>
          <w:rFonts w:ascii="宋体" w:hAnsi="宋体" w:hint="eastAsia"/>
        </w:rPr>
        <w:t>30.2其他评标必须的资料。</w:t>
      </w:r>
    </w:p>
    <w:p w:rsidR="00044838" w:rsidRDefault="00242829">
      <w:pPr>
        <w:ind w:firstLineChars="196" w:firstLine="412"/>
        <w:rPr>
          <w:rFonts w:ascii="宋体" w:hAnsi="宋体"/>
        </w:rPr>
      </w:pPr>
      <w:r>
        <w:rPr>
          <w:rFonts w:ascii="宋体" w:hAnsi="宋体" w:hint="eastAsia"/>
        </w:rPr>
        <w:t>30.3评审委员会应当认真研究招标文件，至少应了解熟悉以下内容：</w:t>
      </w:r>
    </w:p>
    <w:p w:rsidR="00044838" w:rsidRDefault="00242829">
      <w:pPr>
        <w:ind w:firstLineChars="196" w:firstLine="412"/>
        <w:rPr>
          <w:rFonts w:ascii="宋体" w:hAnsi="宋体"/>
        </w:rPr>
      </w:pPr>
      <w:r>
        <w:rPr>
          <w:rFonts w:ascii="宋体" w:hAnsi="宋体" w:hint="eastAsia"/>
        </w:rPr>
        <w:t>（1）招标的目的；</w:t>
      </w:r>
    </w:p>
    <w:p w:rsidR="00044838" w:rsidRDefault="00242829">
      <w:pPr>
        <w:ind w:firstLineChars="196" w:firstLine="412"/>
        <w:rPr>
          <w:rFonts w:ascii="宋体" w:hAnsi="宋体"/>
        </w:rPr>
      </w:pPr>
      <w:r>
        <w:rPr>
          <w:rFonts w:ascii="宋体" w:hAnsi="宋体" w:hint="eastAsia"/>
        </w:rPr>
        <w:t>（2）招标项目需求的范围和性质；</w:t>
      </w:r>
    </w:p>
    <w:p w:rsidR="00044838" w:rsidRDefault="00242829">
      <w:pPr>
        <w:ind w:firstLineChars="196" w:firstLine="412"/>
        <w:rPr>
          <w:rFonts w:ascii="宋体" w:hAnsi="宋体"/>
        </w:rPr>
      </w:pPr>
      <w:r>
        <w:rPr>
          <w:rFonts w:ascii="宋体" w:hAnsi="宋体" w:hint="eastAsia"/>
        </w:rPr>
        <w:t>（3）招标文件规定的投标人的资格、财政预算限额、商务条款；</w:t>
      </w:r>
    </w:p>
    <w:p w:rsidR="00044838" w:rsidRDefault="00242829">
      <w:pPr>
        <w:ind w:firstLineChars="196" w:firstLine="412"/>
        <w:rPr>
          <w:rFonts w:ascii="宋体" w:hAnsi="宋体"/>
        </w:rPr>
      </w:pPr>
      <w:r>
        <w:rPr>
          <w:rFonts w:ascii="宋体" w:hAnsi="宋体" w:hint="eastAsia"/>
        </w:rPr>
        <w:t>（4）招标文件规定的评标程序、评标方法和评标因素；</w:t>
      </w:r>
    </w:p>
    <w:p w:rsidR="00044838" w:rsidRDefault="00242829">
      <w:pPr>
        <w:ind w:firstLineChars="196" w:firstLine="412"/>
        <w:rPr>
          <w:rFonts w:ascii="宋体" w:hAnsi="宋体"/>
        </w:rPr>
      </w:pPr>
      <w:r>
        <w:rPr>
          <w:rFonts w:ascii="宋体" w:hAnsi="宋体" w:hint="eastAsia"/>
        </w:rPr>
        <w:t>（5）招标文件所列示的资格性审查表及符合性审查表；</w:t>
      </w:r>
    </w:p>
    <w:p w:rsidR="00044838" w:rsidRDefault="00242829">
      <w:pPr>
        <w:spacing w:line="360" w:lineRule="auto"/>
        <w:rPr>
          <w:rFonts w:ascii="黑体" w:eastAsia="黑体" w:hAnsi="宋体"/>
          <w:sz w:val="24"/>
        </w:rPr>
      </w:pPr>
      <w:r>
        <w:rPr>
          <w:rFonts w:ascii="黑体" w:eastAsia="黑体" w:hAnsi="宋体" w:hint="eastAsia"/>
          <w:sz w:val="24"/>
        </w:rPr>
        <w:t>31．独立评标</w:t>
      </w:r>
    </w:p>
    <w:p w:rsidR="00044838" w:rsidRDefault="0024282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044838" w:rsidRDefault="00242829">
      <w:pPr>
        <w:spacing w:line="360" w:lineRule="auto"/>
        <w:rPr>
          <w:rFonts w:ascii="黑体" w:eastAsia="黑体" w:hAnsi="宋体"/>
          <w:sz w:val="24"/>
        </w:rPr>
      </w:pPr>
      <w:r>
        <w:rPr>
          <w:rFonts w:ascii="黑体" w:eastAsia="黑体" w:hAnsi="宋体" w:hint="eastAsia"/>
          <w:sz w:val="24"/>
        </w:rPr>
        <w:t>32．投标文件初审</w:t>
      </w:r>
    </w:p>
    <w:p w:rsidR="00044838" w:rsidRDefault="0024282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044838" w:rsidRDefault="0024282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044838" w:rsidRDefault="00242829">
      <w:pPr>
        <w:ind w:firstLineChars="196" w:firstLine="412"/>
        <w:rPr>
          <w:rFonts w:ascii="宋体" w:hAnsi="宋体"/>
        </w:rPr>
      </w:pPr>
      <w:r>
        <w:rPr>
          <w:rFonts w:ascii="宋体" w:hAnsi="宋体" w:hint="eastAsia"/>
        </w:rPr>
        <w:t>32.3 投标文件初审中关于供应商家数的计算:</w:t>
      </w:r>
    </w:p>
    <w:p w:rsidR="00044838" w:rsidRDefault="0024282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044838" w:rsidRDefault="0024282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044838" w:rsidRDefault="0024282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044838" w:rsidRDefault="0024282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044838" w:rsidRDefault="0024282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044838" w:rsidRDefault="0024282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044838" w:rsidRDefault="00242829">
      <w:pPr>
        <w:ind w:firstLineChars="196" w:firstLine="412"/>
        <w:rPr>
          <w:rFonts w:ascii="宋体" w:hAnsi="宋体"/>
        </w:rPr>
      </w:pPr>
      <w:r>
        <w:rPr>
          <w:rFonts w:ascii="宋体" w:hAnsi="宋体" w:hint="eastAsia"/>
        </w:rPr>
        <w:t>32.5.2不同投标人委托同一单位或者个人办理投标事宜；</w:t>
      </w:r>
    </w:p>
    <w:p w:rsidR="00044838" w:rsidRDefault="00242829">
      <w:pPr>
        <w:ind w:firstLineChars="196" w:firstLine="412"/>
        <w:rPr>
          <w:rFonts w:ascii="宋体" w:hAnsi="宋体"/>
        </w:rPr>
      </w:pPr>
      <w:r>
        <w:rPr>
          <w:rFonts w:ascii="宋体" w:hAnsi="宋体" w:hint="eastAsia"/>
        </w:rPr>
        <w:t>32.5.3不同投标人的投标文件载明的项目管理成员或者联系人员为同一人；</w:t>
      </w:r>
    </w:p>
    <w:p w:rsidR="00044838" w:rsidRDefault="00242829">
      <w:pPr>
        <w:ind w:firstLineChars="196" w:firstLine="412"/>
        <w:rPr>
          <w:rFonts w:ascii="宋体" w:hAnsi="宋体"/>
        </w:rPr>
      </w:pPr>
      <w:r>
        <w:rPr>
          <w:rFonts w:ascii="宋体" w:hAnsi="宋体" w:hint="eastAsia"/>
        </w:rPr>
        <w:t>32.5.4不同投标人的投标文件异常一致或者投标报价呈规律性差异；</w:t>
      </w:r>
    </w:p>
    <w:p w:rsidR="00044838" w:rsidRDefault="0024282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044838" w:rsidRDefault="0024282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044838" w:rsidRDefault="0024282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044838" w:rsidRDefault="0024282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044838" w:rsidRDefault="0024282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044838" w:rsidRDefault="0024282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044838" w:rsidRDefault="0024282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044838" w:rsidRDefault="00242829">
      <w:pPr>
        <w:spacing w:line="360" w:lineRule="auto"/>
        <w:rPr>
          <w:rFonts w:ascii="黑体" w:eastAsia="黑体" w:hAnsi="宋体"/>
          <w:sz w:val="24"/>
        </w:rPr>
      </w:pPr>
      <w:r>
        <w:rPr>
          <w:rFonts w:ascii="黑体" w:eastAsia="黑体" w:hAnsi="宋体" w:hint="eastAsia"/>
          <w:sz w:val="24"/>
        </w:rPr>
        <w:t>33．澄清有关问题</w:t>
      </w:r>
    </w:p>
    <w:p w:rsidR="00044838" w:rsidRDefault="0024282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044838" w:rsidRDefault="0024282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044838" w:rsidRDefault="0024282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044838" w:rsidRDefault="00242829">
      <w:pPr>
        <w:spacing w:line="360" w:lineRule="auto"/>
        <w:rPr>
          <w:rFonts w:ascii="黑体" w:eastAsia="黑体" w:hAnsi="宋体"/>
          <w:sz w:val="24"/>
        </w:rPr>
      </w:pPr>
      <w:r>
        <w:rPr>
          <w:rFonts w:ascii="黑体" w:eastAsia="黑体" w:hAnsi="宋体" w:hint="eastAsia"/>
          <w:sz w:val="24"/>
        </w:rPr>
        <w:t>34．错误的修正</w:t>
      </w:r>
    </w:p>
    <w:p w:rsidR="00044838" w:rsidRDefault="0024282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044838" w:rsidRDefault="0024282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044838" w:rsidRDefault="00242829">
      <w:pPr>
        <w:ind w:firstLineChars="196" w:firstLine="412"/>
        <w:rPr>
          <w:rFonts w:ascii="宋体" w:hAnsi="宋体"/>
          <w:szCs w:val="21"/>
        </w:rPr>
      </w:pPr>
      <w:r>
        <w:rPr>
          <w:rFonts w:ascii="宋体" w:hAnsi="宋体" w:hint="eastAsia"/>
          <w:szCs w:val="21"/>
        </w:rPr>
        <w:t>34.2大写金额和小写金额不一致的，以大写金额为准；</w:t>
      </w:r>
    </w:p>
    <w:p w:rsidR="00044838" w:rsidRDefault="0024282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044838" w:rsidRDefault="0024282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044838" w:rsidRDefault="0024282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044838" w:rsidRDefault="00242829">
      <w:pPr>
        <w:spacing w:line="360" w:lineRule="auto"/>
        <w:rPr>
          <w:rFonts w:ascii="黑体" w:eastAsia="黑体" w:hAnsi="宋体"/>
          <w:sz w:val="24"/>
        </w:rPr>
      </w:pPr>
      <w:r>
        <w:rPr>
          <w:rFonts w:ascii="黑体" w:eastAsia="黑体" w:hAnsi="宋体" w:hint="eastAsia"/>
          <w:sz w:val="24"/>
        </w:rPr>
        <w:t>35．投标文件的比较与评价</w:t>
      </w:r>
    </w:p>
    <w:p w:rsidR="00044838" w:rsidRDefault="0024282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044838" w:rsidRDefault="0024282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044838" w:rsidRDefault="00242829">
      <w:pPr>
        <w:spacing w:line="360" w:lineRule="auto"/>
        <w:rPr>
          <w:rFonts w:ascii="黑体" w:eastAsia="黑体" w:hAnsi="宋体"/>
          <w:sz w:val="24"/>
        </w:rPr>
      </w:pPr>
      <w:r>
        <w:rPr>
          <w:rFonts w:ascii="黑体" w:eastAsia="黑体" w:hAnsi="宋体" w:hint="eastAsia"/>
          <w:sz w:val="24"/>
        </w:rPr>
        <w:t>36.实地考察、演示或设备测试</w:t>
      </w:r>
    </w:p>
    <w:p w:rsidR="00044838" w:rsidRDefault="0024282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044838" w:rsidRDefault="0024282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044838" w:rsidRDefault="00242829">
      <w:pPr>
        <w:spacing w:line="360" w:lineRule="auto"/>
        <w:rPr>
          <w:rFonts w:ascii="黑体" w:eastAsia="黑体" w:hAnsi="宋体"/>
          <w:sz w:val="24"/>
        </w:rPr>
      </w:pPr>
      <w:r>
        <w:rPr>
          <w:rFonts w:ascii="黑体" w:eastAsia="黑体" w:hAnsi="宋体" w:hint="eastAsia"/>
          <w:sz w:val="24"/>
        </w:rPr>
        <w:t>37．评标方法</w:t>
      </w:r>
    </w:p>
    <w:p w:rsidR="00044838" w:rsidRDefault="00242829">
      <w:pPr>
        <w:ind w:firstLineChars="196" w:firstLine="413"/>
        <w:rPr>
          <w:rFonts w:ascii="宋体" w:hAnsi="宋体"/>
          <w:b/>
          <w:bCs/>
          <w:szCs w:val="21"/>
        </w:rPr>
      </w:pPr>
      <w:r>
        <w:rPr>
          <w:rFonts w:ascii="宋体" w:hAnsi="宋体" w:hint="eastAsia"/>
          <w:b/>
          <w:bCs/>
          <w:szCs w:val="21"/>
        </w:rPr>
        <w:t>37.1最低价法</w:t>
      </w:r>
    </w:p>
    <w:p w:rsidR="00044838" w:rsidRDefault="0024282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044838" w:rsidRDefault="00242829">
      <w:pPr>
        <w:ind w:firstLineChars="196" w:firstLine="413"/>
        <w:rPr>
          <w:rFonts w:ascii="宋体" w:hAnsi="宋体"/>
          <w:b/>
          <w:bCs/>
          <w:szCs w:val="21"/>
        </w:rPr>
      </w:pPr>
      <w:r>
        <w:rPr>
          <w:rFonts w:ascii="宋体" w:hAnsi="宋体" w:hint="eastAsia"/>
          <w:b/>
          <w:bCs/>
          <w:szCs w:val="21"/>
        </w:rPr>
        <w:t>37.2综合评分法</w:t>
      </w:r>
    </w:p>
    <w:p w:rsidR="00044838" w:rsidRDefault="0024282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044838" w:rsidRDefault="00242829">
      <w:pPr>
        <w:ind w:firstLineChars="196" w:firstLine="413"/>
        <w:rPr>
          <w:rFonts w:ascii="宋体" w:hAnsi="宋体"/>
          <w:b/>
          <w:bCs/>
          <w:szCs w:val="21"/>
        </w:rPr>
      </w:pPr>
      <w:r>
        <w:rPr>
          <w:rFonts w:ascii="宋体" w:hAnsi="宋体" w:hint="eastAsia"/>
          <w:b/>
          <w:bCs/>
          <w:szCs w:val="21"/>
        </w:rPr>
        <w:t>37.3定性评审法</w:t>
      </w:r>
    </w:p>
    <w:p w:rsidR="00044838" w:rsidRDefault="0024282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044838" w:rsidRDefault="0024282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044838" w:rsidRDefault="0024282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044838" w:rsidRDefault="0024282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044838" w:rsidRDefault="00242829">
      <w:pPr>
        <w:ind w:firstLineChars="196" w:firstLine="412"/>
        <w:rPr>
          <w:rFonts w:ascii="宋体" w:hAnsi="宋体"/>
          <w:bCs/>
          <w:szCs w:val="21"/>
        </w:rPr>
      </w:pPr>
      <w:r>
        <w:rPr>
          <w:rFonts w:ascii="宋体" w:hAnsi="宋体" w:hint="eastAsia"/>
          <w:bCs/>
          <w:szCs w:val="21"/>
        </w:rPr>
        <w:t>（1）分值汇总计算错误的；</w:t>
      </w:r>
    </w:p>
    <w:p w:rsidR="00044838" w:rsidRDefault="00242829">
      <w:pPr>
        <w:ind w:firstLineChars="196" w:firstLine="412"/>
        <w:rPr>
          <w:rFonts w:ascii="宋体" w:hAnsi="宋体"/>
          <w:bCs/>
          <w:szCs w:val="21"/>
        </w:rPr>
      </w:pPr>
      <w:r>
        <w:rPr>
          <w:rFonts w:ascii="宋体" w:hAnsi="宋体" w:hint="eastAsia"/>
          <w:bCs/>
          <w:szCs w:val="21"/>
        </w:rPr>
        <w:t>（2）分项评分超出评分标准范围的；</w:t>
      </w:r>
    </w:p>
    <w:p w:rsidR="00044838" w:rsidRDefault="00242829">
      <w:pPr>
        <w:ind w:firstLineChars="196" w:firstLine="412"/>
        <w:rPr>
          <w:rFonts w:ascii="宋体" w:hAnsi="宋体"/>
          <w:bCs/>
          <w:szCs w:val="21"/>
        </w:rPr>
      </w:pPr>
      <w:r>
        <w:rPr>
          <w:rFonts w:ascii="宋体" w:hAnsi="宋体" w:hint="eastAsia"/>
          <w:bCs/>
          <w:szCs w:val="21"/>
        </w:rPr>
        <w:t>（3）评审委员会成员对客观评审因素评分不一致的；</w:t>
      </w:r>
    </w:p>
    <w:p w:rsidR="00044838" w:rsidRDefault="00242829">
      <w:pPr>
        <w:ind w:firstLineChars="196" w:firstLine="412"/>
        <w:rPr>
          <w:rFonts w:ascii="宋体" w:hAnsi="宋体"/>
          <w:bCs/>
          <w:szCs w:val="21"/>
        </w:rPr>
      </w:pPr>
      <w:r>
        <w:rPr>
          <w:rFonts w:ascii="宋体" w:hAnsi="宋体" w:hint="eastAsia"/>
          <w:bCs/>
          <w:szCs w:val="21"/>
        </w:rPr>
        <w:t>（4）经评审委员会认定评分畸高、畸低的。</w:t>
      </w:r>
    </w:p>
    <w:p w:rsidR="00044838" w:rsidRDefault="0024282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044838" w:rsidRDefault="0024282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044838" w:rsidRDefault="0024282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044838" w:rsidRDefault="0024282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044838" w:rsidRDefault="00242829">
      <w:pPr>
        <w:ind w:firstLineChars="196" w:firstLine="412"/>
        <w:rPr>
          <w:rFonts w:ascii="宋体" w:hAnsi="宋体"/>
          <w:bCs/>
          <w:szCs w:val="21"/>
        </w:rPr>
      </w:pPr>
      <w:r>
        <w:rPr>
          <w:rFonts w:ascii="宋体" w:hAnsi="宋体" w:hint="eastAsia"/>
          <w:bCs/>
          <w:szCs w:val="21"/>
        </w:rPr>
        <w:t>（1）评审委员会组成不符合相关规定的；</w:t>
      </w:r>
    </w:p>
    <w:p w:rsidR="00044838" w:rsidRDefault="0024282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044838" w:rsidRDefault="00242829">
      <w:pPr>
        <w:ind w:firstLineChars="196" w:firstLine="412"/>
        <w:rPr>
          <w:rFonts w:ascii="宋体" w:hAnsi="宋体"/>
          <w:bCs/>
          <w:szCs w:val="21"/>
        </w:rPr>
      </w:pPr>
      <w:r>
        <w:rPr>
          <w:rFonts w:ascii="宋体" w:hAnsi="宋体" w:hint="eastAsia"/>
          <w:bCs/>
          <w:szCs w:val="21"/>
        </w:rPr>
        <w:t>（3）评审委员会及其成员独立评标受到非法干预的；</w:t>
      </w:r>
    </w:p>
    <w:p w:rsidR="00044838" w:rsidRDefault="00242829">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044838" w:rsidRDefault="0024282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044838" w:rsidRDefault="00242829">
      <w:pPr>
        <w:spacing w:line="360" w:lineRule="auto"/>
        <w:rPr>
          <w:rFonts w:ascii="黑体" w:eastAsia="黑体" w:hAnsi="宋体"/>
          <w:sz w:val="24"/>
        </w:rPr>
      </w:pPr>
      <w:r>
        <w:rPr>
          <w:rFonts w:ascii="黑体" w:eastAsia="黑体" w:hAnsi="宋体" w:hint="eastAsia"/>
          <w:sz w:val="24"/>
        </w:rPr>
        <w:t>38．定标方法</w:t>
      </w:r>
    </w:p>
    <w:p w:rsidR="00044838" w:rsidRDefault="002428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044838" w:rsidRDefault="002428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044838" w:rsidRDefault="002428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44838" w:rsidRDefault="002428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044838" w:rsidRDefault="0024282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044838" w:rsidRDefault="00242829">
      <w:pPr>
        <w:spacing w:line="360" w:lineRule="auto"/>
        <w:rPr>
          <w:rFonts w:ascii="黑体" w:eastAsia="黑体" w:hAnsi="宋体"/>
          <w:sz w:val="24"/>
        </w:rPr>
      </w:pPr>
      <w:r>
        <w:rPr>
          <w:rFonts w:ascii="黑体" w:eastAsia="黑体" w:hAnsi="宋体" w:hint="eastAsia"/>
          <w:sz w:val="24"/>
        </w:rPr>
        <w:t>39．编写评标报告</w:t>
      </w:r>
    </w:p>
    <w:p w:rsidR="00044838" w:rsidRDefault="0024282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044838" w:rsidRDefault="00242829">
      <w:pPr>
        <w:spacing w:line="360" w:lineRule="auto"/>
        <w:rPr>
          <w:rFonts w:ascii="黑体" w:eastAsia="黑体" w:hAnsi="宋体"/>
          <w:sz w:val="24"/>
        </w:rPr>
      </w:pPr>
      <w:r>
        <w:rPr>
          <w:rFonts w:ascii="黑体" w:eastAsia="黑体" w:hAnsi="宋体" w:hint="eastAsia"/>
          <w:sz w:val="24"/>
        </w:rPr>
        <w:lastRenderedPageBreak/>
        <w:t>40．中标公告</w:t>
      </w:r>
    </w:p>
    <w:p w:rsidR="00044838" w:rsidRDefault="0024282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044838" w:rsidRDefault="0024282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044838" w:rsidRDefault="00242829">
      <w:pPr>
        <w:spacing w:line="360" w:lineRule="auto"/>
        <w:rPr>
          <w:rFonts w:ascii="黑体" w:eastAsia="黑体" w:hAnsi="宋体"/>
          <w:sz w:val="24"/>
        </w:rPr>
      </w:pPr>
      <w:r>
        <w:rPr>
          <w:rFonts w:ascii="黑体" w:eastAsia="黑体" w:hAnsi="宋体" w:hint="eastAsia"/>
          <w:sz w:val="24"/>
        </w:rPr>
        <w:t>41．中标通知书</w:t>
      </w:r>
    </w:p>
    <w:p w:rsidR="00044838" w:rsidRDefault="0024282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044838" w:rsidRDefault="0024282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044838" w:rsidRDefault="0024282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044838" w:rsidRDefault="00242829">
      <w:pPr>
        <w:spacing w:line="360" w:lineRule="auto"/>
        <w:rPr>
          <w:rFonts w:ascii="黑体" w:eastAsia="黑体" w:hAnsi="宋体"/>
          <w:sz w:val="24"/>
        </w:rPr>
      </w:pPr>
      <w:r>
        <w:rPr>
          <w:rFonts w:ascii="黑体" w:eastAsia="黑体" w:hAnsi="宋体" w:hint="eastAsia"/>
          <w:sz w:val="24"/>
        </w:rPr>
        <w:t>42．公开招标失败的处理</w:t>
      </w:r>
    </w:p>
    <w:p w:rsidR="00044838" w:rsidRDefault="0024282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044838" w:rsidRDefault="0024282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044838" w:rsidRDefault="00242829">
      <w:pPr>
        <w:ind w:firstLineChars="196" w:firstLine="412"/>
        <w:rPr>
          <w:rFonts w:ascii="宋体" w:hAnsi="宋体"/>
          <w:szCs w:val="21"/>
        </w:rPr>
      </w:pPr>
      <w:r>
        <w:rPr>
          <w:rFonts w:ascii="宋体" w:hAnsi="宋体" w:hint="eastAsia"/>
          <w:szCs w:val="21"/>
        </w:rPr>
        <w:t>42.3重新组织采购有以下两种组织形式：</w:t>
      </w:r>
    </w:p>
    <w:p w:rsidR="00044838" w:rsidRDefault="00242829">
      <w:pPr>
        <w:ind w:firstLineChars="196" w:firstLine="412"/>
        <w:rPr>
          <w:rFonts w:ascii="宋体" w:hAnsi="宋体"/>
        </w:rPr>
      </w:pPr>
      <w:r>
        <w:rPr>
          <w:rFonts w:ascii="宋体" w:hAnsi="宋体" w:hint="eastAsia"/>
        </w:rPr>
        <w:t>（1）由学校采购机构重新组织公开招标；</w:t>
      </w:r>
    </w:p>
    <w:p w:rsidR="00044838" w:rsidRDefault="0024282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044838" w:rsidRDefault="0024282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044838" w:rsidRDefault="0024282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044838" w:rsidRDefault="002428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044838" w:rsidRDefault="00242829">
      <w:pPr>
        <w:ind w:firstLineChars="196" w:firstLine="412"/>
        <w:rPr>
          <w:rFonts w:ascii="宋体" w:hAnsi="宋体"/>
          <w:szCs w:val="21"/>
        </w:rPr>
      </w:pPr>
      <w:r>
        <w:rPr>
          <w:rFonts w:ascii="宋体" w:hAnsi="宋体" w:hint="eastAsia"/>
          <w:szCs w:val="21"/>
        </w:rPr>
        <w:t>本项目的合同将授予按本招标文件规定评审确定的中标人。</w:t>
      </w:r>
    </w:p>
    <w:p w:rsidR="00044838" w:rsidRDefault="002428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044838" w:rsidRDefault="0024282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044838" w:rsidRDefault="002428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044838" w:rsidRDefault="0024282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044838" w:rsidRDefault="002428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044838" w:rsidRDefault="002428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044838" w:rsidRDefault="002428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044838" w:rsidRDefault="0024282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044838" w:rsidRDefault="002428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044838" w:rsidRDefault="002428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044838" w:rsidRDefault="0024282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044838" w:rsidRDefault="0024282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044838" w:rsidRDefault="0024282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044838" w:rsidRDefault="0024282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044838" w:rsidRDefault="0024282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044838" w:rsidRDefault="0024282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044838" w:rsidRDefault="0024282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044838" w:rsidRDefault="0024282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044838" w:rsidRDefault="002428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044838" w:rsidRDefault="002428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044838" w:rsidRDefault="002428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044838" w:rsidRDefault="002428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044838" w:rsidRDefault="002428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044838" w:rsidRDefault="002428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044838" w:rsidRDefault="0024282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044838" w:rsidRDefault="00242829">
      <w:pPr>
        <w:ind w:firstLineChars="196" w:firstLine="412"/>
        <w:rPr>
          <w:rFonts w:ascii="宋体" w:hAnsi="宋体"/>
          <w:szCs w:val="21"/>
        </w:rPr>
      </w:pPr>
      <w:r>
        <w:rPr>
          <w:rFonts w:ascii="宋体" w:hAnsi="宋体" w:hint="eastAsia"/>
          <w:szCs w:val="21"/>
        </w:rPr>
        <w:t>51.2法律依据</w:t>
      </w:r>
    </w:p>
    <w:p w:rsidR="00044838" w:rsidRDefault="0024282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044838" w:rsidRDefault="00242829">
      <w:pPr>
        <w:ind w:firstLineChars="196" w:firstLine="412"/>
        <w:rPr>
          <w:rFonts w:ascii="宋体" w:hAnsi="宋体"/>
          <w:szCs w:val="21"/>
        </w:rPr>
      </w:pPr>
      <w:r>
        <w:rPr>
          <w:rFonts w:ascii="宋体" w:hAnsi="宋体" w:hint="eastAsia"/>
          <w:szCs w:val="21"/>
        </w:rPr>
        <w:t>51.3质疑条件</w:t>
      </w:r>
    </w:p>
    <w:p w:rsidR="00044838" w:rsidRDefault="00242829">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044838" w:rsidRDefault="0024282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044838" w:rsidRDefault="0024282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044838" w:rsidRDefault="00242829">
      <w:pPr>
        <w:ind w:firstLine="420"/>
        <w:rPr>
          <w:rFonts w:ascii="宋体" w:hAnsi="宋体"/>
          <w:szCs w:val="21"/>
        </w:rPr>
      </w:pPr>
      <w:r>
        <w:rPr>
          <w:rFonts w:ascii="宋体" w:hAnsi="宋体"/>
          <w:szCs w:val="21"/>
        </w:rPr>
        <w:t>51.4</w:t>
      </w:r>
      <w:r>
        <w:rPr>
          <w:rFonts w:ascii="宋体" w:hAnsi="宋体" w:hint="eastAsia"/>
          <w:szCs w:val="21"/>
        </w:rPr>
        <w:t>提交材料</w:t>
      </w:r>
    </w:p>
    <w:p w:rsidR="00044838" w:rsidRDefault="0024282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044838" w:rsidRDefault="00242829">
      <w:pPr>
        <w:ind w:firstLine="420"/>
        <w:rPr>
          <w:rFonts w:ascii="宋体" w:hAnsi="宋体"/>
          <w:szCs w:val="21"/>
        </w:rPr>
      </w:pPr>
      <w:r>
        <w:rPr>
          <w:rFonts w:ascii="宋体" w:hAnsi="宋体" w:hint="eastAsia"/>
          <w:szCs w:val="21"/>
        </w:rPr>
        <w:t>51.5 收文部门</w:t>
      </w:r>
    </w:p>
    <w:p w:rsidR="00044838" w:rsidRDefault="0024282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044838" w:rsidRDefault="00242829">
      <w:pPr>
        <w:ind w:firstLine="420"/>
        <w:rPr>
          <w:rFonts w:ascii="宋体" w:hAnsi="宋体"/>
          <w:szCs w:val="21"/>
        </w:rPr>
      </w:pPr>
      <w:r>
        <w:rPr>
          <w:rFonts w:ascii="宋体" w:hAnsi="宋体" w:hint="eastAsia"/>
          <w:szCs w:val="21"/>
        </w:rPr>
        <w:t>51.6收文办理程序</w:t>
      </w:r>
    </w:p>
    <w:p w:rsidR="00044838" w:rsidRDefault="00242829">
      <w:pPr>
        <w:ind w:firstLine="420"/>
        <w:rPr>
          <w:rFonts w:ascii="宋体" w:hAnsi="宋体"/>
          <w:szCs w:val="21"/>
        </w:rPr>
      </w:pPr>
      <w:r>
        <w:rPr>
          <w:rFonts w:ascii="宋体" w:hAnsi="宋体" w:hint="eastAsia"/>
          <w:szCs w:val="21"/>
        </w:rPr>
        <w:t>51.6.1供应商提交的质疑材料符合质疑条件的办理收文，出具收文回执；</w:t>
      </w:r>
    </w:p>
    <w:p w:rsidR="00044838" w:rsidRDefault="0024282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044838" w:rsidRDefault="00242829">
      <w:pPr>
        <w:ind w:firstLine="420"/>
        <w:rPr>
          <w:rFonts w:ascii="宋体" w:hAnsi="宋体"/>
          <w:szCs w:val="21"/>
        </w:rPr>
      </w:pPr>
      <w:r>
        <w:rPr>
          <w:rFonts w:ascii="宋体" w:hAnsi="宋体" w:hint="eastAsia"/>
          <w:szCs w:val="21"/>
        </w:rPr>
        <w:t>51.7质疑答复时限</w:t>
      </w:r>
    </w:p>
    <w:p w:rsidR="00044838" w:rsidRDefault="00242829">
      <w:pPr>
        <w:ind w:firstLine="420"/>
        <w:rPr>
          <w:rFonts w:ascii="宋体" w:hAnsi="宋体"/>
          <w:szCs w:val="21"/>
        </w:rPr>
      </w:pPr>
      <w:r>
        <w:rPr>
          <w:rFonts w:ascii="宋体" w:hAnsi="宋体" w:hint="eastAsia"/>
          <w:szCs w:val="21"/>
        </w:rPr>
        <w:t>自收文之日起七个工作日内。</w:t>
      </w:r>
    </w:p>
    <w:p w:rsidR="00044838" w:rsidRDefault="00242829">
      <w:pPr>
        <w:ind w:firstLine="420"/>
        <w:rPr>
          <w:rFonts w:ascii="宋体" w:hAnsi="宋体"/>
          <w:szCs w:val="21"/>
        </w:rPr>
      </w:pPr>
      <w:r>
        <w:rPr>
          <w:rFonts w:ascii="宋体" w:hAnsi="宋体" w:hint="eastAsia"/>
          <w:szCs w:val="21"/>
        </w:rPr>
        <w:t>51.8投诉</w:t>
      </w:r>
    </w:p>
    <w:p w:rsidR="00044838" w:rsidRDefault="0024282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044838" w:rsidRDefault="00242829">
      <w:pPr>
        <w:spacing w:line="360" w:lineRule="auto"/>
        <w:rPr>
          <w:rFonts w:ascii="黑体" w:eastAsia="黑体" w:hAnsi="宋体"/>
          <w:sz w:val="24"/>
        </w:rPr>
      </w:pPr>
      <w:r>
        <w:rPr>
          <w:rFonts w:ascii="黑体" w:eastAsia="黑体" w:hAnsi="宋体" w:hint="eastAsia"/>
          <w:sz w:val="24"/>
        </w:rPr>
        <w:t>52.质疑后续处理</w:t>
      </w:r>
    </w:p>
    <w:p w:rsidR="00044838" w:rsidRDefault="0024282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044838" w:rsidRDefault="0024282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044838" w:rsidRDefault="00044838">
      <w:pPr>
        <w:spacing w:line="240" w:lineRule="atLeast"/>
        <w:rPr>
          <w:rFonts w:ascii="宋体" w:hAnsi="宋体"/>
          <w:szCs w:val="21"/>
        </w:rPr>
      </w:pPr>
    </w:p>
    <w:p w:rsidR="00044838" w:rsidRDefault="00044838">
      <w:pPr>
        <w:jc w:val="center"/>
        <w:rPr>
          <w:rFonts w:ascii="宋体" w:hAnsi="宋体"/>
          <w:color w:val="FF0000"/>
          <w:szCs w:val="21"/>
        </w:rPr>
      </w:pPr>
    </w:p>
    <w:p w:rsidR="00044838" w:rsidRDefault="00044838">
      <w:pPr>
        <w:spacing w:line="240" w:lineRule="atLeast"/>
        <w:rPr>
          <w:rFonts w:ascii="宋体" w:hAnsi="宋体"/>
          <w:szCs w:val="21"/>
        </w:rPr>
      </w:pPr>
    </w:p>
    <w:p w:rsidR="00044838" w:rsidRDefault="00044838">
      <w:pPr>
        <w:jc w:val="center"/>
        <w:rPr>
          <w:rFonts w:ascii="宋体" w:hAnsi="宋体"/>
          <w:color w:val="FF0000"/>
          <w:szCs w:val="21"/>
        </w:rPr>
      </w:pPr>
    </w:p>
    <w:p w:rsidR="00044838" w:rsidRDefault="00044838">
      <w:pPr>
        <w:pStyle w:val="10"/>
        <w:rPr>
          <w:szCs w:val="21"/>
        </w:rPr>
      </w:pPr>
    </w:p>
    <w:sectPr w:rsidR="0004483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5A" w:rsidRDefault="0052535A">
      <w:r>
        <w:separator/>
      </w:r>
    </w:p>
  </w:endnote>
  <w:endnote w:type="continuationSeparator" w:id="0">
    <w:p w:rsidR="0052535A" w:rsidRDefault="0052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38" w:rsidRDefault="0024282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044838" w:rsidRDefault="0004483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38" w:rsidRDefault="00242829">
    <w:pPr>
      <w:pStyle w:val="af"/>
      <w:framePr w:wrap="around" w:vAnchor="text" w:hAnchor="margin" w:xAlign="center" w:y="1"/>
      <w:rPr>
        <w:rStyle w:val="af9"/>
      </w:rPr>
    </w:pPr>
    <w:r>
      <w:t xml:space="preserve">- </w:t>
    </w:r>
    <w:r>
      <w:fldChar w:fldCharType="begin"/>
    </w:r>
    <w:r>
      <w:instrText xml:space="preserve"> PAGE </w:instrText>
    </w:r>
    <w:r>
      <w:fldChar w:fldCharType="separate"/>
    </w:r>
    <w:r w:rsidR="00327D86">
      <w:rPr>
        <w:noProof/>
      </w:rPr>
      <w:t>3</w:t>
    </w:r>
    <w:r>
      <w:fldChar w:fldCharType="end"/>
    </w:r>
    <w:r>
      <w:t xml:space="preserve"> -</w:t>
    </w:r>
  </w:p>
  <w:p w:rsidR="00044838" w:rsidRDefault="000448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5A" w:rsidRDefault="0052535A">
      <w:r>
        <w:separator/>
      </w:r>
    </w:p>
  </w:footnote>
  <w:footnote w:type="continuationSeparator" w:id="0">
    <w:p w:rsidR="0052535A" w:rsidRDefault="00525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38" w:rsidRDefault="00242829">
    <w:pPr>
      <w:pStyle w:val="af0"/>
      <w:jc w:val="both"/>
    </w:pPr>
    <w:r>
      <w:rPr>
        <w:rFonts w:hint="eastAsia"/>
      </w:rPr>
      <w:t>深圳大学招投标管理中心招标文件　　　　　　　　　　　　　　　　　　招标编号：</w:t>
    </w:r>
    <w:r>
      <w:rPr>
        <w:rFonts w:hint="eastAsia"/>
      </w:rPr>
      <w:t>SZUCG</w:t>
    </w:r>
    <w:r>
      <w:t>20200677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38" w:rsidRDefault="00242829">
    <w:pPr>
      <w:pStyle w:val="af0"/>
      <w:jc w:val="both"/>
    </w:pPr>
    <w:r>
      <w:rPr>
        <w:rFonts w:hint="eastAsia"/>
      </w:rPr>
      <w:t>深圳大学招投标管理中心招标文件　　　　　　　　　　　　　　　　　　招标编号：</w:t>
    </w:r>
    <w:r>
      <w:rPr>
        <w:rFonts w:hint="eastAsia"/>
      </w:rPr>
      <w:t>SZUCG</w:t>
    </w:r>
    <w:r>
      <w:t>20200677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643F"/>
    <w:rsid w:val="00027975"/>
    <w:rsid w:val="0003072D"/>
    <w:rsid w:val="00030A64"/>
    <w:rsid w:val="00031700"/>
    <w:rsid w:val="00031CAA"/>
    <w:rsid w:val="00031F6E"/>
    <w:rsid w:val="00037048"/>
    <w:rsid w:val="0003713E"/>
    <w:rsid w:val="000377F6"/>
    <w:rsid w:val="00040D3C"/>
    <w:rsid w:val="00043A89"/>
    <w:rsid w:val="00044838"/>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2829"/>
    <w:rsid w:val="00243781"/>
    <w:rsid w:val="002449CB"/>
    <w:rsid w:val="00245A38"/>
    <w:rsid w:val="00246CCD"/>
    <w:rsid w:val="002502A3"/>
    <w:rsid w:val="00250F42"/>
    <w:rsid w:val="00250F9F"/>
    <w:rsid w:val="00254B44"/>
    <w:rsid w:val="00254E99"/>
    <w:rsid w:val="00256429"/>
    <w:rsid w:val="00256A87"/>
    <w:rsid w:val="0026027A"/>
    <w:rsid w:val="00260423"/>
    <w:rsid w:val="00260533"/>
    <w:rsid w:val="00261A54"/>
    <w:rsid w:val="00261D37"/>
    <w:rsid w:val="0026260F"/>
    <w:rsid w:val="00262CBF"/>
    <w:rsid w:val="00263247"/>
    <w:rsid w:val="00263607"/>
    <w:rsid w:val="00264EAD"/>
    <w:rsid w:val="002656E1"/>
    <w:rsid w:val="00265CFF"/>
    <w:rsid w:val="00266295"/>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4BE"/>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3FFA"/>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27D86"/>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4A3E"/>
    <w:rsid w:val="00485E3C"/>
    <w:rsid w:val="00486B09"/>
    <w:rsid w:val="004926C6"/>
    <w:rsid w:val="00492735"/>
    <w:rsid w:val="00492F32"/>
    <w:rsid w:val="00493FC2"/>
    <w:rsid w:val="00494FC9"/>
    <w:rsid w:val="0049766B"/>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35A"/>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920"/>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70"/>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AC4"/>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0F36"/>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310E"/>
    <w:rsid w:val="00844959"/>
    <w:rsid w:val="00845810"/>
    <w:rsid w:val="00845A15"/>
    <w:rsid w:val="0084632F"/>
    <w:rsid w:val="00846F67"/>
    <w:rsid w:val="008503E6"/>
    <w:rsid w:val="00852A1F"/>
    <w:rsid w:val="00855B06"/>
    <w:rsid w:val="00856D60"/>
    <w:rsid w:val="00857D29"/>
    <w:rsid w:val="008612B9"/>
    <w:rsid w:val="00861974"/>
    <w:rsid w:val="008629A8"/>
    <w:rsid w:val="00862DB5"/>
    <w:rsid w:val="008647C9"/>
    <w:rsid w:val="00865EC6"/>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19E"/>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3C12"/>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907"/>
    <w:rsid w:val="009C3203"/>
    <w:rsid w:val="009C34B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5C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96"/>
    <w:rsid w:val="00A971D5"/>
    <w:rsid w:val="00A97B61"/>
    <w:rsid w:val="00AA01DA"/>
    <w:rsid w:val="00AA031D"/>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5EDA"/>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0E9"/>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504"/>
    <w:rsid w:val="00CC707F"/>
    <w:rsid w:val="00CC79CD"/>
    <w:rsid w:val="00CD0761"/>
    <w:rsid w:val="00CD1841"/>
    <w:rsid w:val="00CD1BF1"/>
    <w:rsid w:val="00CD22B4"/>
    <w:rsid w:val="00CD2A3E"/>
    <w:rsid w:val="00CD2EBA"/>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57C"/>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0E85"/>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813"/>
    <w:rsid w:val="00ED10A0"/>
    <w:rsid w:val="00ED11C5"/>
    <w:rsid w:val="00ED1924"/>
    <w:rsid w:val="00ED1E35"/>
    <w:rsid w:val="00ED2DB6"/>
    <w:rsid w:val="00ED48EA"/>
    <w:rsid w:val="00ED4FB2"/>
    <w:rsid w:val="00ED507D"/>
    <w:rsid w:val="00ED66B7"/>
    <w:rsid w:val="00EE07F1"/>
    <w:rsid w:val="00EE16CA"/>
    <w:rsid w:val="00EE3270"/>
    <w:rsid w:val="00EE4C7E"/>
    <w:rsid w:val="00EE51DB"/>
    <w:rsid w:val="00EE556D"/>
    <w:rsid w:val="00EE6128"/>
    <w:rsid w:val="00EE6184"/>
    <w:rsid w:val="00EE6A99"/>
    <w:rsid w:val="00EE7A2C"/>
    <w:rsid w:val="00EF0472"/>
    <w:rsid w:val="00EF17B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AD3"/>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173044E6"/>
    <w:rsid w:val="20095236"/>
    <w:rsid w:val="2299713E"/>
    <w:rsid w:val="254023B1"/>
    <w:rsid w:val="28443041"/>
    <w:rsid w:val="2DC53A88"/>
    <w:rsid w:val="2DE3468A"/>
    <w:rsid w:val="2FB535E3"/>
    <w:rsid w:val="3F6D349A"/>
    <w:rsid w:val="463B442A"/>
    <w:rsid w:val="4919509F"/>
    <w:rsid w:val="4C9411F7"/>
    <w:rsid w:val="54F35F32"/>
    <w:rsid w:val="5CEC6AC4"/>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8F30EE-AE02-444E-BE37-90B78D2B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D8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qFormat/>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E22FB-C507-480F-BC32-41B2959E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5336</Words>
  <Characters>30421</Characters>
  <Application>Microsoft Office Word</Application>
  <DocSecurity>0</DocSecurity>
  <Lines>253</Lines>
  <Paragraphs>71</Paragraphs>
  <ScaleCrop>false</ScaleCrop>
  <Company>深圳市清华斯维尔软件科技有限公司</Company>
  <LinksUpToDate>false</LinksUpToDate>
  <CharactersWithSpaces>35686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314</cp:revision>
  <cp:lastPrinted>2015-02-16T02:37:00Z</cp:lastPrinted>
  <dcterms:created xsi:type="dcterms:W3CDTF">2018-03-08T08:55:00Z</dcterms:created>
  <dcterms:modified xsi:type="dcterms:W3CDTF">2020-09-28T02:53:00Z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