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023514A8" w:rsidR="00AB03A9" w:rsidRPr="00AB03A9" w:rsidRDefault="00460971"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女王班电台招生广告</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70D592F6"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60971">
        <w:rPr>
          <w:rFonts w:ascii="宋体" w:eastAsia="宋体" w:hAnsi="宋体" w:cs="Times New Roman" w:hint="eastAsia"/>
          <w:color w:val="FF0000"/>
          <w:sz w:val="30"/>
          <w:szCs w:val="24"/>
        </w:rPr>
        <w:t>SZUCG20190064FW</w:t>
      </w:r>
      <w:r w:rsidRPr="00AB03A9">
        <w:rPr>
          <w:rFonts w:ascii="宋体" w:eastAsia="宋体" w:hAnsi="宋体" w:cs="Times New Roman" w:hint="eastAsia"/>
          <w:color w:val="000000"/>
          <w:sz w:val="30"/>
          <w:szCs w:val="24"/>
        </w:rPr>
        <w:t>）</w:t>
      </w:r>
    </w:p>
    <w:p w14:paraId="47494D54" w14:textId="77777777" w:rsidR="00AB03A9" w:rsidRPr="00460971"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60B6DF6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60971">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81385B">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546B5CE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60971">
        <w:rPr>
          <w:rFonts w:ascii="宋体" w:eastAsia="宋体" w:hAnsi="宋体" w:cs="Times New Roman"/>
          <w:sz w:val="32"/>
          <w:szCs w:val="24"/>
        </w:rPr>
        <w:t>SZUCG20190064FW</w:t>
      </w:r>
      <w:r w:rsidR="00984EDC">
        <w:rPr>
          <w:rFonts w:ascii="宋体" w:eastAsia="宋体" w:hAnsi="宋体" w:cs="Times New Roman"/>
          <w:sz w:val="32"/>
          <w:szCs w:val="24"/>
        </w:rPr>
        <w:t xml:space="preserve"> </w:t>
      </w:r>
    </w:p>
    <w:p w14:paraId="4D3BE44D" w14:textId="2E6BA2D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60971">
        <w:rPr>
          <w:rFonts w:ascii="宋体" w:eastAsia="宋体" w:hAnsi="宋体" w:cs="Times New Roman"/>
          <w:sz w:val="32"/>
          <w:szCs w:val="24"/>
        </w:rPr>
        <w:t>女王班电台招生广告</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03D67" w14:paraId="088F27C3" w14:textId="77777777" w:rsidTr="00F508DB">
        <w:tc>
          <w:tcPr>
            <w:tcW w:w="8296" w:type="dxa"/>
            <w:gridSpan w:val="2"/>
          </w:tcPr>
          <w:p w14:paraId="165651DC"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03D67" w14:paraId="54369F4F" w14:textId="77777777" w:rsidTr="00F508DB">
        <w:tc>
          <w:tcPr>
            <w:tcW w:w="1389" w:type="dxa"/>
            <w:vAlign w:val="center"/>
          </w:tcPr>
          <w:p w14:paraId="76F51836"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33AECE8C"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B03D67" w14:paraId="50D3CA46" w14:textId="77777777" w:rsidTr="00F508DB">
        <w:tc>
          <w:tcPr>
            <w:tcW w:w="1389" w:type="dxa"/>
            <w:vAlign w:val="center"/>
          </w:tcPr>
          <w:p w14:paraId="4E8A7A5B"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3184DB0A"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B03D67" w14:paraId="7545B6F0" w14:textId="77777777" w:rsidTr="00F508DB">
        <w:tc>
          <w:tcPr>
            <w:tcW w:w="8296" w:type="dxa"/>
            <w:gridSpan w:val="2"/>
          </w:tcPr>
          <w:p w14:paraId="6803CFBF"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03D67" w14:paraId="1288959A" w14:textId="77777777" w:rsidTr="00F508DB">
        <w:tc>
          <w:tcPr>
            <w:tcW w:w="1389" w:type="dxa"/>
            <w:vAlign w:val="center"/>
          </w:tcPr>
          <w:p w14:paraId="0E880C40"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144ABEDB"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03D67" w14:paraId="34EA275E" w14:textId="77777777" w:rsidTr="00F508DB">
        <w:tc>
          <w:tcPr>
            <w:tcW w:w="1389" w:type="dxa"/>
            <w:vAlign w:val="center"/>
          </w:tcPr>
          <w:p w14:paraId="1CDFF7B5"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72EAE86"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03D67" w14:paraId="1E3AC1E8" w14:textId="77777777" w:rsidTr="00F508DB">
        <w:tc>
          <w:tcPr>
            <w:tcW w:w="1389" w:type="dxa"/>
            <w:vAlign w:val="center"/>
          </w:tcPr>
          <w:p w14:paraId="15F50F14"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75502224" w14:textId="4416A01D" w:rsidR="00B03D67" w:rsidRDefault="00B03D67" w:rsidP="00B03D6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00840166" w:rsidRPr="00840166">
              <w:rPr>
                <w:rFonts w:ascii="Times New Roman" w:eastAsia="宋体" w:hAnsi="Times New Roman"/>
                <w:color w:val="FF0000"/>
                <w:szCs w:val="24"/>
              </w:rPr>
              <w:t>280,000.00</w:t>
            </w:r>
            <w:r>
              <w:rPr>
                <w:rFonts w:ascii="宋体" w:eastAsia="宋体" w:hAnsi="宋体" w:hint="eastAsia"/>
                <w:szCs w:val="24"/>
              </w:rPr>
              <w:t>元（人民币</w:t>
            </w:r>
            <w:r>
              <w:rPr>
                <w:rFonts w:ascii="Times New Roman" w:eastAsia="宋体" w:hAnsi="Times New Roman" w:hint="eastAsia"/>
                <w:szCs w:val="24"/>
              </w:rPr>
              <w:t>）</w:t>
            </w:r>
          </w:p>
        </w:tc>
      </w:tr>
      <w:tr w:rsidR="00B03D67" w14:paraId="2B1702E3" w14:textId="77777777" w:rsidTr="00F508DB">
        <w:tc>
          <w:tcPr>
            <w:tcW w:w="1389" w:type="dxa"/>
            <w:vAlign w:val="center"/>
          </w:tcPr>
          <w:p w14:paraId="4F2D9A73"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238B1E52"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03D67" w14:paraId="00050180" w14:textId="77777777" w:rsidTr="00F508DB">
        <w:trPr>
          <w:trHeight w:val="613"/>
        </w:trPr>
        <w:tc>
          <w:tcPr>
            <w:tcW w:w="1389" w:type="dxa"/>
            <w:vAlign w:val="center"/>
          </w:tcPr>
          <w:p w14:paraId="2CD682CD"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3C64BF20"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B03D67" w14:paraId="203F48EE" w14:textId="77777777" w:rsidTr="00F508DB">
        <w:tc>
          <w:tcPr>
            <w:tcW w:w="1389" w:type="dxa"/>
            <w:vAlign w:val="center"/>
          </w:tcPr>
          <w:p w14:paraId="5B173AEE"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253C957B"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03D67" w14:paraId="28A0B304" w14:textId="77777777" w:rsidTr="00F508DB">
        <w:tc>
          <w:tcPr>
            <w:tcW w:w="1389" w:type="dxa"/>
            <w:vAlign w:val="center"/>
          </w:tcPr>
          <w:p w14:paraId="36DDA39C"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t>9</w:t>
            </w:r>
          </w:p>
        </w:tc>
        <w:tc>
          <w:tcPr>
            <w:tcW w:w="6907" w:type="dxa"/>
          </w:tcPr>
          <w:p w14:paraId="6FDA66A5"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03D67" w14:paraId="3C631D09" w14:textId="77777777" w:rsidTr="00F508DB">
        <w:tc>
          <w:tcPr>
            <w:tcW w:w="1389" w:type="dxa"/>
          </w:tcPr>
          <w:p w14:paraId="380069A9"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szCs w:val="24"/>
              </w:rPr>
              <w:lastRenderedPageBreak/>
              <w:t>10</w:t>
            </w:r>
          </w:p>
        </w:tc>
        <w:tc>
          <w:tcPr>
            <w:tcW w:w="6907" w:type="dxa"/>
          </w:tcPr>
          <w:p w14:paraId="02E23DA2"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03D67" w14:paraId="745AB381" w14:textId="77777777" w:rsidTr="00F508DB">
        <w:tc>
          <w:tcPr>
            <w:tcW w:w="1389" w:type="dxa"/>
          </w:tcPr>
          <w:p w14:paraId="415DAA0E"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4151A604"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03D67" w14:paraId="78F2B47F" w14:textId="77777777" w:rsidTr="00F508DB">
        <w:tc>
          <w:tcPr>
            <w:tcW w:w="1389" w:type="dxa"/>
          </w:tcPr>
          <w:p w14:paraId="56A543B6"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1D239408"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Pr="00B03D67"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D6399B8" w14:textId="68A454E6"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14:paraId="110CF8B2"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9AD77C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0F435700" w14:textId="77777777" w:rsidR="001023BD" w:rsidRPr="006F5B30" w:rsidRDefault="001023BD" w:rsidP="001023BD">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256D5AC4"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6F3FDAC8"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7FB912BA"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7A10754F"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38353627" w14:textId="526EFDBE" w:rsidR="00AB03A9" w:rsidRDefault="001023BD" w:rsidP="00AB03A9">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2534"/>
        <w:gridCol w:w="800"/>
        <w:gridCol w:w="1118"/>
        <w:gridCol w:w="3327"/>
      </w:tblGrid>
      <w:tr w:rsidR="00A9471A" w:rsidRPr="00A9471A" w14:paraId="57296639"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318EC16C"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序号</w:t>
            </w:r>
          </w:p>
        </w:tc>
        <w:tc>
          <w:tcPr>
            <w:tcW w:w="5157" w:type="dxa"/>
            <w:gridSpan w:val="5"/>
            <w:tcBorders>
              <w:top w:val="single" w:sz="4" w:space="0" w:color="auto"/>
              <w:left w:val="single" w:sz="4" w:space="0" w:color="auto"/>
              <w:bottom w:val="single" w:sz="4" w:space="0" w:color="auto"/>
              <w:right w:val="single" w:sz="4" w:space="0" w:color="auto"/>
            </w:tcBorders>
            <w:vAlign w:val="center"/>
          </w:tcPr>
          <w:p w14:paraId="4C9F1763"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评分项</w:t>
            </w:r>
          </w:p>
        </w:tc>
        <w:tc>
          <w:tcPr>
            <w:tcW w:w="3327" w:type="dxa"/>
            <w:tcBorders>
              <w:top w:val="single" w:sz="4" w:space="0" w:color="auto"/>
              <w:left w:val="single" w:sz="4" w:space="0" w:color="auto"/>
              <w:bottom w:val="single" w:sz="4" w:space="0" w:color="auto"/>
              <w:right w:val="single" w:sz="4" w:space="0" w:color="auto"/>
            </w:tcBorders>
            <w:vAlign w:val="center"/>
          </w:tcPr>
          <w:p w14:paraId="0E5111ED"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权重</w:t>
            </w:r>
          </w:p>
        </w:tc>
      </w:tr>
      <w:tr w:rsidR="00A9471A" w:rsidRPr="00A9471A" w14:paraId="264911D4"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6A436A3A"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1</w:t>
            </w:r>
          </w:p>
        </w:tc>
        <w:tc>
          <w:tcPr>
            <w:tcW w:w="5157" w:type="dxa"/>
            <w:gridSpan w:val="5"/>
            <w:tcBorders>
              <w:top w:val="single" w:sz="4" w:space="0" w:color="auto"/>
              <w:left w:val="single" w:sz="4" w:space="0" w:color="auto"/>
              <w:bottom w:val="single" w:sz="4" w:space="0" w:color="auto"/>
              <w:right w:val="single" w:sz="4" w:space="0" w:color="auto"/>
            </w:tcBorders>
            <w:vAlign w:val="center"/>
          </w:tcPr>
          <w:p w14:paraId="374F24E3"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价格</w:t>
            </w:r>
          </w:p>
        </w:tc>
        <w:tc>
          <w:tcPr>
            <w:tcW w:w="3327" w:type="dxa"/>
            <w:tcBorders>
              <w:top w:val="single" w:sz="4" w:space="0" w:color="auto"/>
              <w:left w:val="single" w:sz="4" w:space="0" w:color="auto"/>
              <w:bottom w:val="single" w:sz="4" w:space="0" w:color="auto"/>
              <w:right w:val="single" w:sz="4" w:space="0" w:color="auto"/>
            </w:tcBorders>
            <w:vAlign w:val="center"/>
          </w:tcPr>
          <w:p w14:paraId="7246EEEE" w14:textId="002ABA44" w:rsidR="00A9471A" w:rsidRPr="00A9471A" w:rsidRDefault="008027E8" w:rsidP="00DE795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6</w:t>
            </w:r>
            <w:r w:rsidR="00DE795A">
              <w:rPr>
                <w:rFonts w:ascii="Times New Roman" w:eastAsia="宋体" w:hAnsi="Times New Roman" w:cs="Times New Roman"/>
                <w:szCs w:val="21"/>
              </w:rPr>
              <w:t>2</w:t>
            </w:r>
          </w:p>
        </w:tc>
      </w:tr>
      <w:tr w:rsidR="00A9471A" w:rsidRPr="00A9471A" w14:paraId="0B521CA2"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5C3DC51C"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5157" w:type="dxa"/>
            <w:gridSpan w:val="5"/>
            <w:tcBorders>
              <w:top w:val="single" w:sz="4" w:space="0" w:color="auto"/>
              <w:left w:val="single" w:sz="4" w:space="0" w:color="auto"/>
              <w:bottom w:val="single" w:sz="4" w:space="0" w:color="auto"/>
              <w:right w:val="single" w:sz="4" w:space="0" w:color="auto"/>
            </w:tcBorders>
            <w:vAlign w:val="center"/>
          </w:tcPr>
          <w:p w14:paraId="48BFADDF"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技术部分</w:t>
            </w:r>
          </w:p>
        </w:tc>
        <w:tc>
          <w:tcPr>
            <w:tcW w:w="3327" w:type="dxa"/>
            <w:tcBorders>
              <w:top w:val="single" w:sz="4" w:space="0" w:color="auto"/>
              <w:left w:val="single" w:sz="4" w:space="0" w:color="auto"/>
              <w:bottom w:val="single" w:sz="4" w:space="0" w:color="auto"/>
              <w:right w:val="single" w:sz="4" w:space="0" w:color="auto"/>
            </w:tcBorders>
            <w:vAlign w:val="center"/>
          </w:tcPr>
          <w:p w14:paraId="7C7E10A9" w14:textId="4B9D5583" w:rsidR="00A9471A" w:rsidRPr="00A9471A" w:rsidRDefault="00DE795A" w:rsidP="008F3264">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31</w:t>
            </w:r>
          </w:p>
        </w:tc>
      </w:tr>
      <w:tr w:rsidR="00A9471A" w:rsidRPr="00A9471A" w14:paraId="1FA0FE92" w14:textId="77777777" w:rsidTr="008F3264">
        <w:trPr>
          <w:trHeight w:val="567"/>
        </w:trPr>
        <w:tc>
          <w:tcPr>
            <w:tcW w:w="838" w:type="dxa"/>
            <w:vMerge w:val="restart"/>
            <w:tcBorders>
              <w:top w:val="single" w:sz="4" w:space="0" w:color="auto"/>
              <w:left w:val="single" w:sz="4" w:space="0" w:color="auto"/>
              <w:right w:val="single" w:sz="4" w:space="0" w:color="auto"/>
            </w:tcBorders>
          </w:tcPr>
          <w:p w14:paraId="6821226E" w14:textId="77777777" w:rsidR="00A9471A" w:rsidRPr="00A9471A" w:rsidRDefault="00A9471A" w:rsidP="00F508DB">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A32BCE9"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序号</w:t>
            </w:r>
          </w:p>
        </w:tc>
        <w:tc>
          <w:tcPr>
            <w:tcW w:w="2544" w:type="dxa"/>
            <w:gridSpan w:val="2"/>
            <w:tcBorders>
              <w:top w:val="single" w:sz="4" w:space="0" w:color="auto"/>
              <w:left w:val="single" w:sz="4" w:space="0" w:color="auto"/>
              <w:bottom w:val="single" w:sz="4" w:space="0" w:color="auto"/>
              <w:right w:val="single" w:sz="4" w:space="0" w:color="auto"/>
            </w:tcBorders>
          </w:tcPr>
          <w:p w14:paraId="6786268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08050B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5A4A616"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评分方式</w:t>
            </w:r>
          </w:p>
        </w:tc>
        <w:tc>
          <w:tcPr>
            <w:tcW w:w="3327" w:type="dxa"/>
            <w:tcBorders>
              <w:top w:val="single" w:sz="4" w:space="0" w:color="auto"/>
              <w:left w:val="single" w:sz="4" w:space="0" w:color="auto"/>
              <w:bottom w:val="single" w:sz="4" w:space="0" w:color="auto"/>
              <w:right w:val="single" w:sz="4" w:space="0" w:color="auto"/>
            </w:tcBorders>
          </w:tcPr>
          <w:p w14:paraId="488489A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评分准则</w:t>
            </w:r>
          </w:p>
        </w:tc>
      </w:tr>
      <w:tr w:rsidR="00A9471A" w:rsidRPr="00A9471A" w14:paraId="33D8E0AF" w14:textId="77777777" w:rsidTr="008F3264">
        <w:trPr>
          <w:trHeight w:val="567"/>
        </w:trPr>
        <w:tc>
          <w:tcPr>
            <w:tcW w:w="838" w:type="dxa"/>
            <w:vMerge/>
            <w:tcBorders>
              <w:left w:val="single" w:sz="4" w:space="0" w:color="auto"/>
              <w:right w:val="single" w:sz="4" w:space="0" w:color="auto"/>
            </w:tcBorders>
            <w:vAlign w:val="center"/>
          </w:tcPr>
          <w:p w14:paraId="7E52DE08"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C1CE58C"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1</w:t>
            </w:r>
          </w:p>
        </w:tc>
        <w:tc>
          <w:tcPr>
            <w:tcW w:w="2544" w:type="dxa"/>
            <w:gridSpan w:val="2"/>
            <w:tcBorders>
              <w:top w:val="single" w:sz="4" w:space="0" w:color="auto"/>
              <w:left w:val="single" w:sz="4" w:space="0" w:color="auto"/>
              <w:bottom w:val="single" w:sz="4" w:space="0" w:color="auto"/>
              <w:right w:val="single" w:sz="4" w:space="0" w:color="auto"/>
            </w:tcBorders>
          </w:tcPr>
          <w:p w14:paraId="0B9F0374"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6E543994" w14:textId="4A8E35F5"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3031C4B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28FA1342" w14:textId="3C75C4E5" w:rsidR="008027E8" w:rsidRPr="008027E8" w:rsidRDefault="008027E8" w:rsidP="008027E8">
            <w:pPr>
              <w:jc w:val="left"/>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考察内容：考察投标人提供的实施方案中工作内容、工作方法、工作流程的合理性、科学性、完善性，</w:t>
            </w:r>
            <w:r w:rsidRPr="008027E8">
              <w:rPr>
                <w:rFonts w:ascii="Times New Roman" w:eastAsia="宋体" w:hAnsi="Times New Roman" w:cs="Times New Roman"/>
                <w:color w:val="000000" w:themeColor="text1"/>
                <w:szCs w:val="24"/>
              </w:rPr>
              <w:lastRenderedPageBreak/>
              <w:t>以及根据本项目需求提供项目后期创新升级服务方案</w:t>
            </w:r>
            <w:r w:rsidRPr="008027E8">
              <w:rPr>
                <w:rFonts w:ascii="Times New Roman" w:eastAsia="宋体" w:hAnsi="Times New Roman" w:cs="Times New Roman" w:hint="eastAsia"/>
                <w:color w:val="000000" w:themeColor="text1"/>
                <w:szCs w:val="24"/>
              </w:rPr>
              <w:t>。</w:t>
            </w:r>
          </w:p>
          <w:p w14:paraId="1CC1850D" w14:textId="77777777" w:rsidR="008027E8" w:rsidRPr="008027E8" w:rsidRDefault="008027E8" w:rsidP="008027E8">
            <w:pPr>
              <w:jc w:val="left"/>
              <w:rPr>
                <w:rFonts w:ascii="Times New Roman" w:eastAsia="宋体" w:hAnsi="Times New Roman" w:cs="Times New Roman"/>
                <w:color w:val="000000" w:themeColor="text1"/>
                <w:szCs w:val="24"/>
              </w:rPr>
            </w:pPr>
          </w:p>
          <w:p w14:paraId="471A056F" w14:textId="77777777" w:rsidR="008027E8" w:rsidRPr="008027E8" w:rsidRDefault="008027E8" w:rsidP="008027E8">
            <w:pPr>
              <w:adjustRightInd w:val="0"/>
              <w:snapToGrid w:val="0"/>
              <w:spacing w:line="360" w:lineRule="auto"/>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评价为优：工作措施、工作方法、工作手段、工作流程等全部有具体方案，且方案合理、细致全面，可操作性强，得</w:t>
            </w:r>
            <w:r w:rsidRPr="008027E8">
              <w:rPr>
                <w:rFonts w:ascii="Times New Roman" w:eastAsia="宋体" w:hAnsi="Times New Roman" w:cs="Times New Roman"/>
                <w:color w:val="000000" w:themeColor="text1"/>
                <w:szCs w:val="24"/>
              </w:rPr>
              <w:t>100%</w:t>
            </w:r>
            <w:r w:rsidRPr="008027E8">
              <w:rPr>
                <w:rFonts w:ascii="Times New Roman" w:eastAsia="宋体" w:hAnsi="Times New Roman" w:cs="Times New Roman"/>
                <w:color w:val="000000" w:themeColor="text1"/>
                <w:szCs w:val="24"/>
              </w:rPr>
              <w:t>分数；</w:t>
            </w:r>
            <w:r w:rsidRPr="008027E8">
              <w:rPr>
                <w:rFonts w:ascii="Times New Roman" w:eastAsia="宋体" w:hAnsi="Times New Roman" w:cs="Times New Roman"/>
                <w:color w:val="000000" w:themeColor="text1"/>
                <w:szCs w:val="24"/>
              </w:rPr>
              <w:t xml:space="preserve"> </w:t>
            </w:r>
          </w:p>
          <w:p w14:paraId="4C4F58A0" w14:textId="77777777" w:rsidR="008027E8" w:rsidRPr="008027E8" w:rsidRDefault="008027E8" w:rsidP="008027E8">
            <w:pPr>
              <w:adjustRightInd w:val="0"/>
              <w:snapToGrid w:val="0"/>
              <w:spacing w:line="360" w:lineRule="auto"/>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评价为良：工作措施、工作方法、工作手段、工作流程等全部有具体方案，且方案基本合理，有可操作性，得</w:t>
            </w:r>
            <w:r w:rsidRPr="008027E8">
              <w:rPr>
                <w:rFonts w:ascii="Times New Roman" w:eastAsia="宋体" w:hAnsi="Times New Roman" w:cs="Times New Roman"/>
                <w:color w:val="000000" w:themeColor="text1"/>
                <w:szCs w:val="24"/>
              </w:rPr>
              <w:t>80%</w:t>
            </w:r>
            <w:r w:rsidRPr="008027E8">
              <w:rPr>
                <w:rFonts w:ascii="Times New Roman" w:eastAsia="宋体" w:hAnsi="Times New Roman" w:cs="Times New Roman"/>
                <w:color w:val="000000" w:themeColor="text1"/>
                <w:szCs w:val="24"/>
              </w:rPr>
              <w:t>分数；</w:t>
            </w:r>
            <w:r w:rsidRPr="008027E8">
              <w:rPr>
                <w:rFonts w:ascii="Times New Roman" w:eastAsia="宋体" w:hAnsi="Times New Roman" w:cs="Times New Roman"/>
                <w:color w:val="000000" w:themeColor="text1"/>
                <w:szCs w:val="24"/>
              </w:rPr>
              <w:t xml:space="preserve"> </w:t>
            </w:r>
          </w:p>
          <w:p w14:paraId="1B07E225" w14:textId="77777777" w:rsidR="008027E8" w:rsidRPr="008027E8" w:rsidRDefault="008027E8" w:rsidP="008027E8">
            <w:pPr>
              <w:adjustRightInd w:val="0"/>
              <w:snapToGrid w:val="0"/>
              <w:spacing w:line="360" w:lineRule="auto"/>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评价为中：工作措施、工作方法、工作手段、工作流程等全部有具体方案，方案一般，但有可操作性，得</w:t>
            </w:r>
            <w:r w:rsidRPr="008027E8">
              <w:rPr>
                <w:rFonts w:ascii="Times New Roman" w:eastAsia="宋体" w:hAnsi="Times New Roman" w:cs="Times New Roman"/>
                <w:color w:val="000000" w:themeColor="text1"/>
                <w:szCs w:val="24"/>
              </w:rPr>
              <w:t>60%</w:t>
            </w:r>
            <w:r w:rsidRPr="008027E8">
              <w:rPr>
                <w:rFonts w:ascii="Times New Roman" w:eastAsia="宋体" w:hAnsi="Times New Roman" w:cs="Times New Roman"/>
                <w:color w:val="000000" w:themeColor="text1"/>
                <w:szCs w:val="24"/>
              </w:rPr>
              <w:t>分数；</w:t>
            </w:r>
            <w:r w:rsidRPr="008027E8">
              <w:rPr>
                <w:rFonts w:ascii="Times New Roman" w:eastAsia="宋体" w:hAnsi="Times New Roman" w:cs="Times New Roman"/>
                <w:color w:val="000000" w:themeColor="text1"/>
                <w:szCs w:val="24"/>
              </w:rPr>
              <w:t xml:space="preserve"> </w:t>
            </w:r>
          </w:p>
          <w:p w14:paraId="2CB8426B" w14:textId="211B3993" w:rsidR="00A9471A" w:rsidRPr="008027E8" w:rsidRDefault="008027E8" w:rsidP="008027E8">
            <w:pPr>
              <w:autoSpaceDE w:val="0"/>
              <w:autoSpaceDN w:val="0"/>
              <w:adjustRightInd w:val="0"/>
              <w:snapToGrid w:val="0"/>
              <w:spacing w:line="360" w:lineRule="auto"/>
              <w:jc w:val="left"/>
              <w:textAlignment w:val="baseline"/>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评价为差：工作措施、工作方法、工作手段、工作流程等其中有一项没有具体方案，或可操作性不好，不得分。</w:t>
            </w:r>
          </w:p>
        </w:tc>
      </w:tr>
      <w:tr w:rsidR="00A9471A" w:rsidRPr="00A9471A" w14:paraId="38E17EBE" w14:textId="77777777" w:rsidTr="008F3264">
        <w:trPr>
          <w:trHeight w:val="567"/>
        </w:trPr>
        <w:tc>
          <w:tcPr>
            <w:tcW w:w="838" w:type="dxa"/>
            <w:vMerge/>
            <w:tcBorders>
              <w:left w:val="single" w:sz="4" w:space="0" w:color="auto"/>
              <w:right w:val="single" w:sz="4" w:space="0" w:color="auto"/>
            </w:tcBorders>
            <w:vAlign w:val="center"/>
          </w:tcPr>
          <w:p w14:paraId="22305CF0"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46A21F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2544" w:type="dxa"/>
            <w:gridSpan w:val="2"/>
            <w:tcBorders>
              <w:top w:val="single" w:sz="4" w:space="0" w:color="auto"/>
              <w:left w:val="single" w:sz="4" w:space="0" w:color="auto"/>
              <w:bottom w:val="single" w:sz="4" w:space="0" w:color="auto"/>
              <w:right w:val="single" w:sz="4" w:space="0" w:color="auto"/>
            </w:tcBorders>
          </w:tcPr>
          <w:p w14:paraId="66A655E6" w14:textId="77777777" w:rsidR="00A9471A" w:rsidRPr="00A9471A" w:rsidRDefault="00A9471A" w:rsidP="00F508DB">
            <w:pPr>
              <w:ind w:left="525" w:hangingChars="250" w:hanging="525"/>
              <w:rPr>
                <w:rFonts w:ascii="Times New Roman" w:eastAsia="宋体" w:hAnsi="Times New Roman" w:cs="Times New Roman"/>
                <w:szCs w:val="21"/>
              </w:rPr>
            </w:pPr>
            <w:r w:rsidRPr="00A9471A">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163A4FD8" w14:textId="3A12489B" w:rsidR="00A9471A" w:rsidRPr="00A9471A" w:rsidRDefault="00DE795A" w:rsidP="00DE795A">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118" w:type="dxa"/>
            <w:tcBorders>
              <w:top w:val="single" w:sz="4" w:space="0" w:color="auto"/>
              <w:left w:val="single" w:sz="4" w:space="0" w:color="auto"/>
              <w:bottom w:val="single" w:sz="4" w:space="0" w:color="auto"/>
              <w:right w:val="single" w:sz="4" w:space="0" w:color="auto"/>
            </w:tcBorders>
          </w:tcPr>
          <w:p w14:paraId="5615CB8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12153F43" w14:textId="3F5D809B" w:rsidR="00A9471A" w:rsidRPr="008F3264" w:rsidRDefault="00A9471A" w:rsidP="008F3264">
            <w:pPr>
              <w:jc w:val="left"/>
              <w:rPr>
                <w:rFonts w:ascii="Times New Roman" w:eastAsia="宋体" w:hAnsi="Times New Roman" w:cs="Times New Roman"/>
                <w:color w:val="000000" w:themeColor="text1"/>
                <w:szCs w:val="24"/>
              </w:rPr>
            </w:pPr>
            <w:r w:rsidRPr="008F3264">
              <w:rPr>
                <w:rFonts w:ascii="Times New Roman" w:eastAsia="宋体" w:hAnsi="Times New Roman" w:cs="Times New Roman"/>
                <w:color w:val="000000" w:themeColor="text1"/>
                <w:szCs w:val="24"/>
              </w:rPr>
              <w:t>考察内容：</w:t>
            </w:r>
            <w:r w:rsidR="008027E8">
              <w:rPr>
                <w:rFonts w:ascii="Times New Roman" w:eastAsia="宋体" w:hAnsi="Times New Roman" w:cs="Times New Roman" w:hint="eastAsia"/>
                <w:color w:val="000000" w:themeColor="text1"/>
                <w:szCs w:val="24"/>
              </w:rPr>
              <w:t>考察投标人针对</w:t>
            </w:r>
            <w:r w:rsidR="008027E8">
              <w:rPr>
                <w:rFonts w:ascii="Times New Roman" w:eastAsia="宋体" w:hAnsi="Times New Roman" w:cs="Times New Roman"/>
                <w:color w:val="000000" w:themeColor="text1"/>
                <w:szCs w:val="24"/>
              </w:rPr>
              <w:t>广告投放延期</w:t>
            </w:r>
            <w:r w:rsidR="008027E8">
              <w:rPr>
                <w:rFonts w:ascii="Times New Roman" w:eastAsia="宋体" w:hAnsi="Times New Roman" w:cs="Times New Roman" w:hint="eastAsia"/>
                <w:color w:val="000000" w:themeColor="text1"/>
                <w:szCs w:val="24"/>
              </w:rPr>
              <w:t>提出</w:t>
            </w:r>
            <w:r w:rsidR="008027E8">
              <w:rPr>
                <w:rFonts w:ascii="Times New Roman" w:eastAsia="宋体" w:hAnsi="Times New Roman" w:cs="Times New Roman"/>
                <w:color w:val="000000" w:themeColor="text1"/>
                <w:szCs w:val="24"/>
              </w:rPr>
              <w:t>的补救措施</w:t>
            </w:r>
            <w:r w:rsidRPr="008F3264">
              <w:rPr>
                <w:rFonts w:ascii="Times New Roman" w:eastAsia="宋体" w:hAnsi="Times New Roman" w:cs="Times New Roman"/>
                <w:color w:val="000000" w:themeColor="text1"/>
                <w:szCs w:val="24"/>
              </w:rPr>
              <w:t>。</w:t>
            </w:r>
          </w:p>
          <w:p w14:paraId="629E7699" w14:textId="050763C3" w:rsidR="00DE795A" w:rsidRPr="00DE795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评价为优：解决方案非常细致、全面，可操作性非常强，得</w:t>
            </w:r>
            <w:r w:rsidRPr="00DE795A">
              <w:rPr>
                <w:rFonts w:ascii="Times New Roman" w:eastAsia="宋体" w:hAnsi="Times New Roman" w:cs="Times New Roman"/>
                <w:szCs w:val="21"/>
              </w:rPr>
              <w:t>100%</w:t>
            </w:r>
            <w:r w:rsidRPr="00DE795A">
              <w:rPr>
                <w:rFonts w:ascii="Times New Roman" w:eastAsia="宋体" w:hAnsi="Times New Roman" w:cs="Times New Roman"/>
                <w:szCs w:val="21"/>
              </w:rPr>
              <w:t>分数；</w:t>
            </w:r>
            <w:r w:rsidRPr="00DE795A">
              <w:rPr>
                <w:rFonts w:ascii="Times New Roman" w:eastAsia="宋体" w:hAnsi="Times New Roman" w:cs="Times New Roman"/>
                <w:szCs w:val="21"/>
              </w:rPr>
              <w:t xml:space="preserve"> </w:t>
            </w:r>
          </w:p>
          <w:p w14:paraId="7438A797" w14:textId="22DAE8DA" w:rsidR="00DE795A" w:rsidRPr="00DE795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评价为良：解决方案较为细致、全面，具有一定可操作性，得</w:t>
            </w:r>
            <w:r w:rsidRPr="00DE795A">
              <w:rPr>
                <w:rFonts w:ascii="Times New Roman" w:eastAsia="宋体" w:hAnsi="Times New Roman" w:cs="Times New Roman"/>
                <w:szCs w:val="21"/>
              </w:rPr>
              <w:t>80%</w:t>
            </w:r>
            <w:r w:rsidRPr="00DE795A">
              <w:rPr>
                <w:rFonts w:ascii="Times New Roman" w:eastAsia="宋体" w:hAnsi="Times New Roman" w:cs="Times New Roman"/>
                <w:szCs w:val="21"/>
              </w:rPr>
              <w:t>分数；</w:t>
            </w:r>
            <w:r w:rsidRPr="00DE795A">
              <w:rPr>
                <w:rFonts w:ascii="Times New Roman" w:eastAsia="宋体" w:hAnsi="Times New Roman" w:cs="Times New Roman"/>
                <w:szCs w:val="21"/>
              </w:rPr>
              <w:t xml:space="preserve"> </w:t>
            </w:r>
          </w:p>
          <w:p w14:paraId="3C824E28" w14:textId="002AA0D1" w:rsidR="00DE795A" w:rsidRPr="00DE795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评价为中：解决方案较为笼统，可操作性一般，得</w:t>
            </w:r>
            <w:r w:rsidRPr="00DE795A">
              <w:rPr>
                <w:rFonts w:ascii="Times New Roman" w:eastAsia="宋体" w:hAnsi="Times New Roman" w:cs="Times New Roman"/>
                <w:szCs w:val="21"/>
              </w:rPr>
              <w:t>60%</w:t>
            </w:r>
            <w:r w:rsidRPr="00DE795A">
              <w:rPr>
                <w:rFonts w:ascii="Times New Roman" w:eastAsia="宋体" w:hAnsi="Times New Roman" w:cs="Times New Roman"/>
                <w:szCs w:val="21"/>
              </w:rPr>
              <w:t>分数；</w:t>
            </w:r>
            <w:r w:rsidRPr="00DE795A">
              <w:rPr>
                <w:rFonts w:ascii="Times New Roman" w:eastAsia="宋体" w:hAnsi="Times New Roman" w:cs="Times New Roman"/>
                <w:szCs w:val="21"/>
              </w:rPr>
              <w:t xml:space="preserve"> </w:t>
            </w:r>
          </w:p>
          <w:p w14:paraId="5428B62B" w14:textId="097C32F5" w:rsidR="00DE795A" w:rsidRPr="00A9471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评价为差：未提供解决方案，或不具有可操作性，不得分。</w:t>
            </w:r>
          </w:p>
        </w:tc>
      </w:tr>
      <w:tr w:rsidR="00A9471A" w:rsidRPr="00A9471A" w14:paraId="1D3C2BDA" w14:textId="77777777" w:rsidTr="008F3264">
        <w:trPr>
          <w:trHeight w:val="567"/>
        </w:trPr>
        <w:tc>
          <w:tcPr>
            <w:tcW w:w="838" w:type="dxa"/>
            <w:vMerge/>
            <w:tcBorders>
              <w:left w:val="single" w:sz="4" w:space="0" w:color="auto"/>
              <w:right w:val="single" w:sz="4" w:space="0" w:color="auto"/>
            </w:tcBorders>
            <w:vAlign w:val="center"/>
          </w:tcPr>
          <w:p w14:paraId="3DC800D0"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CD3F179"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3</w:t>
            </w:r>
          </w:p>
        </w:tc>
        <w:tc>
          <w:tcPr>
            <w:tcW w:w="2544" w:type="dxa"/>
            <w:gridSpan w:val="2"/>
            <w:tcBorders>
              <w:top w:val="single" w:sz="4" w:space="0" w:color="auto"/>
              <w:left w:val="single" w:sz="4" w:space="0" w:color="auto"/>
              <w:bottom w:val="single" w:sz="4" w:space="0" w:color="auto"/>
              <w:right w:val="single" w:sz="4" w:space="0" w:color="auto"/>
            </w:tcBorders>
          </w:tcPr>
          <w:p w14:paraId="29E3747E"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15F8CED5" w14:textId="164448AF" w:rsidR="00A9471A" w:rsidRPr="00A9471A" w:rsidRDefault="00C425CB" w:rsidP="00F508DB">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052378AE"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7A5D143E" w14:textId="355A4497" w:rsidR="00A9471A" w:rsidRPr="0042120C" w:rsidRDefault="00A9471A" w:rsidP="008F3264">
            <w:pPr>
              <w:jc w:val="left"/>
              <w:rPr>
                <w:rFonts w:ascii="Times New Roman" w:eastAsia="宋体" w:hAnsi="Times New Roman" w:cs="Times New Roman"/>
                <w:color w:val="000000" w:themeColor="text1"/>
                <w:szCs w:val="24"/>
              </w:rPr>
            </w:pPr>
            <w:r w:rsidRPr="0042120C">
              <w:rPr>
                <w:rFonts w:ascii="Times New Roman" w:eastAsia="宋体" w:hAnsi="Times New Roman" w:cs="Times New Roman"/>
                <w:color w:val="000000" w:themeColor="text1"/>
                <w:szCs w:val="24"/>
              </w:rPr>
              <w:t>考察内容：</w:t>
            </w:r>
            <w:r w:rsidR="00B163E4">
              <w:rPr>
                <w:rFonts w:ascii="Times New Roman" w:eastAsia="宋体" w:hAnsi="Times New Roman" w:cs="Times New Roman" w:hint="eastAsia"/>
                <w:color w:val="000000" w:themeColor="text1"/>
                <w:szCs w:val="24"/>
              </w:rPr>
              <w:t>考察投标人对本项目的完成时间。</w:t>
            </w:r>
          </w:p>
          <w:p w14:paraId="1B6CAD4E" w14:textId="04FF38C8" w:rsidR="0030382B" w:rsidRPr="0030382B" w:rsidRDefault="0030382B" w:rsidP="00C425CB">
            <w:pPr>
              <w:adjustRightInd w:val="0"/>
              <w:snapToGrid w:val="0"/>
              <w:spacing w:line="360" w:lineRule="auto"/>
              <w:rPr>
                <w:rFonts w:ascii="Times New Roman" w:eastAsia="宋体" w:hAnsi="Times New Roman" w:cs="Times New Roman"/>
                <w:color w:val="000000" w:themeColor="text1"/>
                <w:szCs w:val="24"/>
              </w:rPr>
            </w:pPr>
            <w:r w:rsidRPr="0030382B">
              <w:rPr>
                <w:rFonts w:ascii="Times New Roman" w:eastAsia="宋体" w:hAnsi="Times New Roman" w:cs="Times New Roman"/>
                <w:color w:val="000000" w:themeColor="text1"/>
                <w:szCs w:val="24"/>
              </w:rPr>
              <w:t>评价为优：</w:t>
            </w:r>
            <w:r w:rsidR="00C425CB" w:rsidRPr="00C425CB">
              <w:rPr>
                <w:rFonts w:ascii="Times New Roman" w:eastAsia="宋体" w:hAnsi="Times New Roman" w:cs="Times New Roman"/>
                <w:color w:val="000000" w:themeColor="text1"/>
                <w:szCs w:val="24"/>
              </w:rPr>
              <w:t>解决方案非常细致、全面，可操作性非常强</w:t>
            </w:r>
            <w:r w:rsidR="00C425CB" w:rsidRPr="00C425CB">
              <w:rPr>
                <w:rFonts w:ascii="Times New Roman" w:eastAsia="宋体" w:hAnsi="Times New Roman" w:cs="Times New Roman" w:hint="eastAsia"/>
                <w:color w:val="000000" w:themeColor="text1"/>
                <w:szCs w:val="24"/>
              </w:rPr>
              <w:t>，</w:t>
            </w:r>
            <w:r w:rsidRPr="0030382B">
              <w:rPr>
                <w:rFonts w:ascii="Times New Roman" w:eastAsia="宋体" w:hAnsi="Times New Roman" w:cs="Times New Roman"/>
                <w:color w:val="000000" w:themeColor="text1"/>
                <w:szCs w:val="24"/>
              </w:rPr>
              <w:t>得</w:t>
            </w:r>
            <w:r w:rsidRPr="0030382B">
              <w:rPr>
                <w:rFonts w:ascii="Times New Roman" w:eastAsia="宋体" w:hAnsi="Times New Roman" w:cs="Times New Roman"/>
                <w:color w:val="000000" w:themeColor="text1"/>
                <w:szCs w:val="24"/>
              </w:rPr>
              <w:t>100%</w:t>
            </w:r>
            <w:r w:rsidRPr="0030382B">
              <w:rPr>
                <w:rFonts w:ascii="Times New Roman" w:eastAsia="宋体" w:hAnsi="Times New Roman" w:cs="Times New Roman"/>
                <w:color w:val="000000" w:themeColor="text1"/>
                <w:szCs w:val="24"/>
              </w:rPr>
              <w:t>分数；</w:t>
            </w:r>
            <w:r w:rsidRPr="0030382B">
              <w:rPr>
                <w:rFonts w:ascii="Times New Roman" w:eastAsia="宋体" w:hAnsi="Times New Roman" w:cs="Times New Roman"/>
                <w:color w:val="000000" w:themeColor="text1"/>
                <w:szCs w:val="24"/>
              </w:rPr>
              <w:t xml:space="preserve"> </w:t>
            </w:r>
          </w:p>
          <w:p w14:paraId="33414A3A" w14:textId="4768756D" w:rsidR="0030382B" w:rsidRPr="0030382B" w:rsidRDefault="0030382B" w:rsidP="00C425CB">
            <w:pPr>
              <w:adjustRightInd w:val="0"/>
              <w:snapToGrid w:val="0"/>
              <w:spacing w:line="360" w:lineRule="auto"/>
              <w:rPr>
                <w:rFonts w:ascii="Times New Roman" w:eastAsia="宋体" w:hAnsi="Times New Roman" w:cs="Times New Roman"/>
                <w:color w:val="000000" w:themeColor="text1"/>
                <w:szCs w:val="24"/>
              </w:rPr>
            </w:pPr>
            <w:r w:rsidRPr="0030382B">
              <w:rPr>
                <w:rFonts w:ascii="Times New Roman" w:eastAsia="宋体" w:hAnsi="Times New Roman" w:cs="Times New Roman"/>
                <w:color w:val="000000" w:themeColor="text1"/>
                <w:szCs w:val="24"/>
              </w:rPr>
              <w:t>评价为良：</w:t>
            </w:r>
            <w:r w:rsidR="00C425CB" w:rsidRPr="00C425CB">
              <w:rPr>
                <w:rFonts w:ascii="Times New Roman" w:eastAsia="宋体" w:hAnsi="Times New Roman" w:cs="Times New Roman"/>
                <w:color w:val="000000" w:themeColor="text1"/>
                <w:szCs w:val="24"/>
              </w:rPr>
              <w:t>解决方案较为细致、全面，具有一定可操作性</w:t>
            </w:r>
            <w:r w:rsidRPr="0030382B">
              <w:rPr>
                <w:rFonts w:ascii="Times New Roman" w:eastAsia="宋体" w:hAnsi="Times New Roman" w:cs="Times New Roman"/>
                <w:color w:val="000000" w:themeColor="text1"/>
                <w:szCs w:val="24"/>
              </w:rPr>
              <w:t>，得</w:t>
            </w:r>
            <w:r w:rsidRPr="0030382B">
              <w:rPr>
                <w:rFonts w:ascii="Times New Roman" w:eastAsia="宋体" w:hAnsi="Times New Roman" w:cs="Times New Roman"/>
                <w:color w:val="000000" w:themeColor="text1"/>
                <w:szCs w:val="24"/>
              </w:rPr>
              <w:t>80%</w:t>
            </w:r>
            <w:r w:rsidRPr="0030382B">
              <w:rPr>
                <w:rFonts w:ascii="Times New Roman" w:eastAsia="宋体" w:hAnsi="Times New Roman" w:cs="Times New Roman"/>
                <w:color w:val="000000" w:themeColor="text1"/>
                <w:szCs w:val="24"/>
              </w:rPr>
              <w:t>分数；</w:t>
            </w:r>
            <w:r w:rsidRPr="0030382B">
              <w:rPr>
                <w:rFonts w:ascii="Times New Roman" w:eastAsia="宋体" w:hAnsi="Times New Roman" w:cs="Times New Roman"/>
                <w:color w:val="000000" w:themeColor="text1"/>
                <w:szCs w:val="24"/>
              </w:rPr>
              <w:t xml:space="preserve"> </w:t>
            </w:r>
          </w:p>
          <w:p w14:paraId="6AC95215" w14:textId="3B501991" w:rsidR="0030382B" w:rsidRPr="0030382B" w:rsidRDefault="0030382B" w:rsidP="00C425CB">
            <w:pPr>
              <w:adjustRightInd w:val="0"/>
              <w:snapToGrid w:val="0"/>
              <w:spacing w:line="360" w:lineRule="auto"/>
              <w:rPr>
                <w:rFonts w:ascii="Times New Roman" w:eastAsia="宋体" w:hAnsi="Times New Roman" w:cs="Times New Roman"/>
                <w:color w:val="000000" w:themeColor="text1"/>
                <w:szCs w:val="24"/>
              </w:rPr>
            </w:pPr>
            <w:r w:rsidRPr="0030382B">
              <w:rPr>
                <w:rFonts w:ascii="Times New Roman" w:eastAsia="宋体" w:hAnsi="Times New Roman" w:cs="Times New Roman"/>
                <w:color w:val="000000" w:themeColor="text1"/>
                <w:szCs w:val="24"/>
              </w:rPr>
              <w:t>评价为中：</w:t>
            </w:r>
            <w:r w:rsidR="00C425CB" w:rsidRPr="00C425CB">
              <w:rPr>
                <w:rFonts w:ascii="Times New Roman" w:eastAsia="宋体" w:hAnsi="Times New Roman" w:cs="Times New Roman"/>
                <w:color w:val="000000" w:themeColor="text1"/>
                <w:szCs w:val="24"/>
              </w:rPr>
              <w:t>解决方案较为笼统，可操作性一般</w:t>
            </w:r>
            <w:r w:rsidRPr="0030382B">
              <w:rPr>
                <w:rFonts w:ascii="Times New Roman" w:eastAsia="宋体" w:hAnsi="Times New Roman" w:cs="Times New Roman"/>
                <w:color w:val="000000" w:themeColor="text1"/>
                <w:szCs w:val="24"/>
              </w:rPr>
              <w:t>，得</w:t>
            </w:r>
            <w:r w:rsidRPr="0030382B">
              <w:rPr>
                <w:rFonts w:ascii="Times New Roman" w:eastAsia="宋体" w:hAnsi="Times New Roman" w:cs="Times New Roman"/>
                <w:color w:val="000000" w:themeColor="text1"/>
                <w:szCs w:val="24"/>
              </w:rPr>
              <w:t>60%</w:t>
            </w:r>
            <w:r w:rsidRPr="0030382B">
              <w:rPr>
                <w:rFonts w:ascii="Times New Roman" w:eastAsia="宋体" w:hAnsi="Times New Roman" w:cs="Times New Roman"/>
                <w:color w:val="000000" w:themeColor="text1"/>
                <w:szCs w:val="24"/>
              </w:rPr>
              <w:t>分数；</w:t>
            </w:r>
            <w:r w:rsidRPr="0030382B">
              <w:rPr>
                <w:rFonts w:ascii="Times New Roman" w:eastAsia="宋体" w:hAnsi="Times New Roman" w:cs="Times New Roman"/>
                <w:color w:val="000000" w:themeColor="text1"/>
                <w:szCs w:val="24"/>
              </w:rPr>
              <w:t xml:space="preserve"> </w:t>
            </w:r>
          </w:p>
          <w:p w14:paraId="7935BA62" w14:textId="204A3A6B" w:rsidR="0030382B" w:rsidRPr="00A9471A" w:rsidRDefault="0030382B" w:rsidP="00C425CB">
            <w:pPr>
              <w:adjustRightInd w:val="0"/>
              <w:snapToGrid w:val="0"/>
              <w:spacing w:line="360" w:lineRule="auto"/>
              <w:jc w:val="left"/>
              <w:rPr>
                <w:rFonts w:ascii="Times New Roman" w:eastAsia="宋体" w:hAnsi="Times New Roman" w:cs="Times New Roman"/>
                <w:szCs w:val="21"/>
              </w:rPr>
            </w:pPr>
            <w:r w:rsidRPr="00C425CB">
              <w:rPr>
                <w:rFonts w:ascii="Times New Roman" w:eastAsia="宋体" w:hAnsi="Times New Roman" w:cs="Times New Roman"/>
                <w:color w:val="000000" w:themeColor="text1"/>
                <w:szCs w:val="24"/>
              </w:rPr>
              <w:t>评价为差：工</w:t>
            </w:r>
            <w:r w:rsidR="00C425CB" w:rsidRPr="00C425CB">
              <w:rPr>
                <w:rFonts w:ascii="Times New Roman" w:eastAsia="宋体" w:hAnsi="Times New Roman" w:cs="Times New Roman" w:hint="eastAsia"/>
                <w:color w:val="000000" w:themeColor="text1"/>
                <w:szCs w:val="24"/>
              </w:rPr>
              <w:t>未提供解决方案，或不具有可操作性</w:t>
            </w:r>
            <w:r w:rsidRPr="00C425CB">
              <w:rPr>
                <w:rFonts w:ascii="Times New Roman" w:eastAsia="宋体" w:hAnsi="Times New Roman" w:cs="Times New Roman"/>
                <w:color w:val="000000" w:themeColor="text1"/>
                <w:szCs w:val="24"/>
              </w:rPr>
              <w:t>，不得分。</w:t>
            </w:r>
          </w:p>
        </w:tc>
      </w:tr>
      <w:tr w:rsidR="00A9471A" w:rsidRPr="00A9471A" w14:paraId="73CCDA46" w14:textId="77777777" w:rsidTr="008F3264">
        <w:trPr>
          <w:trHeight w:val="567"/>
        </w:trPr>
        <w:tc>
          <w:tcPr>
            <w:tcW w:w="838" w:type="dxa"/>
            <w:vMerge/>
            <w:tcBorders>
              <w:left w:val="single" w:sz="4" w:space="0" w:color="auto"/>
              <w:right w:val="single" w:sz="4" w:space="0" w:color="auto"/>
            </w:tcBorders>
            <w:vAlign w:val="center"/>
          </w:tcPr>
          <w:p w14:paraId="4B138C7B"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8012054" w14:textId="5C75E1C6" w:rsidR="00A9471A" w:rsidRPr="00A9471A" w:rsidRDefault="00C425CB" w:rsidP="00F508DB">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544" w:type="dxa"/>
            <w:gridSpan w:val="2"/>
            <w:tcBorders>
              <w:top w:val="single" w:sz="4" w:space="0" w:color="auto"/>
              <w:left w:val="single" w:sz="4" w:space="0" w:color="auto"/>
              <w:bottom w:val="single" w:sz="4" w:space="0" w:color="auto"/>
              <w:right w:val="single" w:sz="4" w:space="0" w:color="auto"/>
            </w:tcBorders>
          </w:tcPr>
          <w:p w14:paraId="6E420197"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7543FE34" w14:textId="64D1F4E4" w:rsidR="00A9471A" w:rsidRPr="00A9471A" w:rsidRDefault="00764BD7" w:rsidP="00F508DB">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4C7C16F0"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54655AEA" w14:textId="18D8ACF3" w:rsidR="00DE795A" w:rsidRPr="00DE795A" w:rsidRDefault="00A9471A" w:rsidP="00DE795A">
            <w:pPr>
              <w:jc w:val="left"/>
              <w:rPr>
                <w:rFonts w:ascii="Times New Roman" w:eastAsia="宋体" w:hAnsi="Times New Roman" w:cs="Times New Roman"/>
                <w:szCs w:val="21"/>
              </w:rPr>
            </w:pPr>
            <w:r w:rsidRPr="00A9471A">
              <w:rPr>
                <w:rFonts w:ascii="Times New Roman" w:eastAsia="宋体" w:hAnsi="Times New Roman" w:cs="Times New Roman"/>
                <w:szCs w:val="21"/>
              </w:rPr>
              <w:t>考察内容：</w:t>
            </w:r>
            <w:r w:rsidR="00AB1C95" w:rsidRPr="00D63575">
              <w:rPr>
                <w:rFonts w:ascii="Times New Roman" w:eastAsia="宋体" w:hAnsi="Times New Roman" w:cs="Times New Roman"/>
                <w:szCs w:val="21"/>
              </w:rPr>
              <w:t xml:space="preserve"> </w:t>
            </w:r>
            <w:r w:rsidR="00DE795A" w:rsidRPr="00DE795A">
              <w:rPr>
                <w:rFonts w:ascii="Times New Roman" w:eastAsia="宋体" w:hAnsi="Times New Roman" w:cs="Times New Roman" w:hint="eastAsia"/>
                <w:szCs w:val="21"/>
              </w:rPr>
              <w:t>根据提供的违约承诺的合理性等，进行打分。</w:t>
            </w:r>
            <w:r w:rsidR="00DE795A" w:rsidRPr="00DE795A">
              <w:rPr>
                <w:rFonts w:ascii="Times New Roman" w:eastAsia="宋体" w:hAnsi="Times New Roman" w:cs="Times New Roman"/>
                <w:szCs w:val="21"/>
              </w:rPr>
              <w:t xml:space="preserve"> </w:t>
            </w:r>
          </w:p>
          <w:p w14:paraId="0A9299DA" w14:textId="77777777" w:rsidR="00AB1C95" w:rsidRPr="00AB1C95" w:rsidRDefault="00AB1C95" w:rsidP="00AB1C95">
            <w:pPr>
              <w:jc w:val="left"/>
              <w:rPr>
                <w:rFonts w:ascii="Times New Roman" w:eastAsia="宋体" w:hAnsi="Times New Roman" w:cs="Times New Roman"/>
                <w:szCs w:val="21"/>
              </w:rPr>
            </w:pPr>
            <w:r w:rsidRPr="00AB1C95">
              <w:rPr>
                <w:rFonts w:ascii="Times New Roman" w:eastAsia="宋体" w:hAnsi="Times New Roman" w:cs="Times New Roman" w:hint="eastAsia"/>
                <w:szCs w:val="21"/>
              </w:rPr>
              <w:t>评价为优：提供违约承诺，且合理可靠，得</w:t>
            </w:r>
            <w:r w:rsidRPr="00AB1C95">
              <w:rPr>
                <w:rFonts w:ascii="Times New Roman" w:eastAsia="宋体" w:hAnsi="Times New Roman" w:cs="Times New Roman"/>
                <w:szCs w:val="21"/>
              </w:rPr>
              <w:t>100%</w:t>
            </w:r>
            <w:r w:rsidRPr="00AB1C95">
              <w:rPr>
                <w:rFonts w:ascii="Times New Roman" w:eastAsia="宋体" w:hAnsi="Times New Roman" w:cs="Times New Roman"/>
                <w:szCs w:val="21"/>
              </w:rPr>
              <w:t>分数；</w:t>
            </w:r>
            <w:r w:rsidRPr="00AB1C95">
              <w:rPr>
                <w:rFonts w:ascii="Times New Roman" w:eastAsia="宋体" w:hAnsi="Times New Roman" w:cs="Times New Roman"/>
                <w:szCs w:val="21"/>
              </w:rPr>
              <w:t xml:space="preserve"> </w:t>
            </w:r>
          </w:p>
          <w:p w14:paraId="3524E62F" w14:textId="002F783F" w:rsidR="00AB1C95" w:rsidRPr="00AB1C95" w:rsidRDefault="00AB1C95" w:rsidP="00AB1C95">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为良：</w:t>
            </w:r>
            <w:r w:rsidRPr="00AB1C95">
              <w:rPr>
                <w:rFonts w:ascii="Times New Roman" w:eastAsia="宋体" w:hAnsi="Times New Roman" w:cs="Times New Roman" w:hint="eastAsia"/>
                <w:szCs w:val="21"/>
              </w:rPr>
              <w:t>提供违约承诺，但是合理性与可靠性不够严谨，得</w:t>
            </w:r>
            <w:r w:rsidRPr="00AB1C95">
              <w:rPr>
                <w:rFonts w:ascii="Times New Roman" w:eastAsia="宋体" w:hAnsi="Times New Roman" w:cs="Times New Roman"/>
                <w:szCs w:val="21"/>
              </w:rPr>
              <w:t>80%</w:t>
            </w:r>
            <w:r w:rsidRPr="00AB1C95">
              <w:rPr>
                <w:rFonts w:ascii="Times New Roman" w:eastAsia="宋体" w:hAnsi="Times New Roman" w:cs="Times New Roman"/>
                <w:szCs w:val="21"/>
              </w:rPr>
              <w:t>分数；</w:t>
            </w:r>
          </w:p>
          <w:p w14:paraId="639F766F" w14:textId="3A768B47" w:rsidR="00AB1C95" w:rsidRPr="00AB1C95" w:rsidRDefault="00AB1C95" w:rsidP="00AB1C95">
            <w:pPr>
              <w:jc w:val="left"/>
              <w:rPr>
                <w:rFonts w:ascii="Times New Roman" w:eastAsia="宋体" w:hAnsi="Times New Roman" w:cs="Times New Roman"/>
                <w:szCs w:val="21"/>
              </w:rPr>
            </w:pPr>
            <w:r>
              <w:rPr>
                <w:rFonts w:ascii="Times New Roman" w:eastAsia="宋体" w:hAnsi="Times New Roman" w:cs="Times New Roman" w:hint="eastAsia"/>
                <w:szCs w:val="21"/>
              </w:rPr>
              <w:t>评价为中</w:t>
            </w:r>
            <w:r w:rsidRPr="00AB1C95">
              <w:rPr>
                <w:rFonts w:ascii="Times New Roman" w:eastAsia="宋体" w:hAnsi="Times New Roman" w:cs="Times New Roman" w:hint="eastAsia"/>
                <w:szCs w:val="21"/>
              </w:rPr>
              <w:t>：只提供一般性的违约承诺，不涉及是否合理，得</w:t>
            </w:r>
            <w:r w:rsidRPr="00AB1C95">
              <w:rPr>
                <w:rFonts w:ascii="Times New Roman" w:eastAsia="宋体" w:hAnsi="Times New Roman" w:cs="Times New Roman"/>
                <w:szCs w:val="21"/>
              </w:rPr>
              <w:t>60%</w:t>
            </w:r>
            <w:r w:rsidRPr="00AB1C95">
              <w:rPr>
                <w:rFonts w:ascii="Times New Roman" w:eastAsia="宋体" w:hAnsi="Times New Roman" w:cs="Times New Roman"/>
                <w:szCs w:val="21"/>
              </w:rPr>
              <w:t>分数；</w:t>
            </w:r>
          </w:p>
          <w:p w14:paraId="68432AC6" w14:textId="778F6699" w:rsidR="00A9471A" w:rsidRPr="00A9471A" w:rsidRDefault="00AB1C95" w:rsidP="00AB1C95">
            <w:pPr>
              <w:jc w:val="left"/>
              <w:rPr>
                <w:rFonts w:ascii="Times New Roman" w:eastAsia="宋体" w:hAnsi="Times New Roman" w:cs="Times New Roman"/>
                <w:szCs w:val="21"/>
              </w:rPr>
            </w:pPr>
            <w:r w:rsidRPr="00AB1C95">
              <w:rPr>
                <w:rFonts w:ascii="Times New Roman" w:eastAsia="宋体" w:hAnsi="Times New Roman" w:cs="Times New Roman" w:hint="eastAsia"/>
                <w:szCs w:val="21"/>
              </w:rPr>
              <w:t>评价为差：未提供违约承诺，或承诺部分或全部不合理，不得分。</w:t>
            </w:r>
          </w:p>
        </w:tc>
      </w:tr>
      <w:tr w:rsidR="00A9471A" w:rsidRPr="00A9471A" w14:paraId="5838658C"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tcPr>
          <w:p w14:paraId="2FDD98D5" w14:textId="47E89288" w:rsidR="00A9471A" w:rsidRPr="00A9471A" w:rsidRDefault="00C425CB" w:rsidP="00F508DB">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3</w:t>
            </w:r>
          </w:p>
        </w:tc>
        <w:tc>
          <w:tcPr>
            <w:tcW w:w="5157" w:type="dxa"/>
            <w:gridSpan w:val="5"/>
            <w:tcBorders>
              <w:top w:val="single" w:sz="4" w:space="0" w:color="auto"/>
              <w:left w:val="single" w:sz="4" w:space="0" w:color="auto"/>
              <w:bottom w:val="single" w:sz="4" w:space="0" w:color="auto"/>
              <w:right w:val="single" w:sz="4" w:space="0" w:color="auto"/>
            </w:tcBorders>
          </w:tcPr>
          <w:p w14:paraId="633CFEC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诚信情况</w:t>
            </w:r>
          </w:p>
        </w:tc>
        <w:tc>
          <w:tcPr>
            <w:tcW w:w="3327" w:type="dxa"/>
            <w:tcBorders>
              <w:top w:val="single" w:sz="4" w:space="0" w:color="auto"/>
              <w:left w:val="single" w:sz="4" w:space="0" w:color="auto"/>
              <w:bottom w:val="single" w:sz="4" w:space="0" w:color="auto"/>
              <w:right w:val="single" w:sz="4" w:space="0" w:color="auto"/>
            </w:tcBorders>
          </w:tcPr>
          <w:p w14:paraId="36077C4D"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7</w:t>
            </w:r>
          </w:p>
        </w:tc>
      </w:tr>
      <w:tr w:rsidR="00A9471A" w:rsidRPr="00A9471A" w14:paraId="0DAEFF02" w14:textId="77777777" w:rsidTr="008F3264">
        <w:trPr>
          <w:trHeight w:val="567"/>
        </w:trPr>
        <w:tc>
          <w:tcPr>
            <w:tcW w:w="838" w:type="dxa"/>
            <w:vMerge w:val="restart"/>
            <w:tcBorders>
              <w:top w:val="single" w:sz="4" w:space="0" w:color="auto"/>
              <w:left w:val="single" w:sz="4" w:space="0" w:color="auto"/>
              <w:right w:val="single" w:sz="4" w:space="0" w:color="auto"/>
            </w:tcBorders>
          </w:tcPr>
          <w:p w14:paraId="069C81F5" w14:textId="77777777" w:rsidR="00A9471A" w:rsidRPr="00A9471A" w:rsidRDefault="00A9471A" w:rsidP="00F508D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D323C2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序号</w:t>
            </w:r>
          </w:p>
        </w:tc>
        <w:tc>
          <w:tcPr>
            <w:tcW w:w="2534" w:type="dxa"/>
            <w:tcBorders>
              <w:top w:val="single" w:sz="4" w:space="0" w:color="auto"/>
              <w:left w:val="single" w:sz="4" w:space="0" w:color="auto"/>
              <w:bottom w:val="single" w:sz="4" w:space="0" w:color="auto"/>
              <w:right w:val="single" w:sz="4" w:space="0" w:color="auto"/>
            </w:tcBorders>
          </w:tcPr>
          <w:p w14:paraId="4B3AFEE2"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15105F6"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C5E6A6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评分方式</w:t>
            </w:r>
          </w:p>
        </w:tc>
        <w:tc>
          <w:tcPr>
            <w:tcW w:w="3327" w:type="dxa"/>
            <w:tcBorders>
              <w:top w:val="single" w:sz="4" w:space="0" w:color="auto"/>
              <w:left w:val="single" w:sz="4" w:space="0" w:color="auto"/>
              <w:bottom w:val="single" w:sz="4" w:space="0" w:color="auto"/>
              <w:right w:val="single" w:sz="4" w:space="0" w:color="auto"/>
            </w:tcBorders>
          </w:tcPr>
          <w:p w14:paraId="1D241E66"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评分准则</w:t>
            </w:r>
          </w:p>
        </w:tc>
      </w:tr>
      <w:tr w:rsidR="00A9471A" w:rsidRPr="00A9471A" w14:paraId="6875696A" w14:textId="77777777" w:rsidTr="008F3264">
        <w:trPr>
          <w:trHeight w:val="567"/>
        </w:trPr>
        <w:tc>
          <w:tcPr>
            <w:tcW w:w="838" w:type="dxa"/>
            <w:vMerge/>
            <w:tcBorders>
              <w:left w:val="single" w:sz="4" w:space="0" w:color="auto"/>
              <w:right w:val="single" w:sz="4" w:space="0" w:color="auto"/>
            </w:tcBorders>
          </w:tcPr>
          <w:p w14:paraId="0D799BF0" w14:textId="77777777" w:rsidR="00A9471A" w:rsidRPr="00A9471A" w:rsidRDefault="00A9471A" w:rsidP="00F508D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D60001C"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1</w:t>
            </w:r>
          </w:p>
        </w:tc>
        <w:tc>
          <w:tcPr>
            <w:tcW w:w="2534" w:type="dxa"/>
            <w:tcBorders>
              <w:top w:val="single" w:sz="4" w:space="0" w:color="auto"/>
              <w:left w:val="single" w:sz="4" w:space="0" w:color="auto"/>
              <w:bottom w:val="single" w:sz="4" w:space="0" w:color="auto"/>
              <w:right w:val="single" w:sz="4" w:space="0" w:color="auto"/>
            </w:tcBorders>
          </w:tcPr>
          <w:p w14:paraId="36F0F54F"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54FFA7F2"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6EDADD5B"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5D6AE238" w14:textId="77777777" w:rsidR="00A9471A" w:rsidRPr="00A9471A" w:rsidRDefault="00A9471A" w:rsidP="00F508DB">
            <w:pPr>
              <w:rPr>
                <w:rFonts w:ascii="Times New Roman" w:eastAsia="宋体" w:hAnsi="Times New Roman" w:cs="Times New Roman"/>
                <w:szCs w:val="21"/>
              </w:rPr>
            </w:pPr>
            <w:r w:rsidRPr="00A9471A">
              <w:rPr>
                <w:rFonts w:ascii="Times New Roman" w:eastAsia="宋体" w:hAnsi="Times New Roman" w:cs="Times New Roman"/>
                <w:szCs w:val="21"/>
              </w:rPr>
              <w:t>根据《深圳市财政委员会关于加强招投标评审环节诚信管理的通知》（深财购</w:t>
            </w:r>
            <w:r w:rsidRPr="00A9471A">
              <w:rPr>
                <w:rFonts w:ascii="Times New Roman" w:eastAsia="宋体" w:hAnsi="Times New Roman" w:cs="Times New Roman"/>
                <w:szCs w:val="21"/>
              </w:rPr>
              <w:t>[2013]27</w:t>
            </w:r>
            <w:r w:rsidRPr="00A9471A">
              <w:rPr>
                <w:rFonts w:ascii="Times New Roman" w:eastAsia="宋体" w:hAnsi="Times New Roman" w:cs="Times New Roman"/>
                <w:szCs w:val="21"/>
              </w:rPr>
              <w:t>号）的要求，投标人在参与政府采购活动中存在诚信相关问题的，本项不得分，未</w:t>
            </w:r>
            <w:r w:rsidRPr="00A9471A">
              <w:rPr>
                <w:rFonts w:ascii="Times New Roman" w:eastAsia="宋体" w:hAnsi="Times New Roman" w:cs="Times New Roman"/>
                <w:szCs w:val="21"/>
              </w:rPr>
              <w:lastRenderedPageBreak/>
              <w:t>出现相关诚信问题的得满分。以深圳市政府采购中心供应商库中的处罚记录为准。投标人无需提供任何证明材料，由采购中心工作人员向评委会提供相关信息。</w:t>
            </w:r>
          </w:p>
        </w:tc>
      </w:tr>
      <w:tr w:rsidR="00A9471A" w:rsidRPr="00A9471A" w14:paraId="36FD1DF2" w14:textId="77777777" w:rsidTr="008F3264">
        <w:trPr>
          <w:trHeight w:val="567"/>
        </w:trPr>
        <w:tc>
          <w:tcPr>
            <w:tcW w:w="838" w:type="dxa"/>
            <w:vMerge/>
            <w:tcBorders>
              <w:left w:val="single" w:sz="4" w:space="0" w:color="auto"/>
              <w:bottom w:val="single" w:sz="4" w:space="0" w:color="auto"/>
              <w:right w:val="single" w:sz="4" w:space="0" w:color="auto"/>
            </w:tcBorders>
          </w:tcPr>
          <w:p w14:paraId="7B59F6FF" w14:textId="77777777" w:rsidR="00A9471A" w:rsidRPr="00A9471A" w:rsidRDefault="00A9471A" w:rsidP="00F508D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5659FA1"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2534" w:type="dxa"/>
            <w:tcBorders>
              <w:top w:val="single" w:sz="4" w:space="0" w:color="auto"/>
              <w:left w:val="single" w:sz="4" w:space="0" w:color="auto"/>
              <w:bottom w:val="single" w:sz="4" w:space="0" w:color="auto"/>
              <w:right w:val="single" w:sz="4" w:space="0" w:color="auto"/>
            </w:tcBorders>
          </w:tcPr>
          <w:p w14:paraId="66A9BB3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188094D0"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7D9A2E4"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134AC891" w14:textId="0333F3C5" w:rsidR="00A9471A" w:rsidRPr="00A9471A" w:rsidRDefault="00992A98" w:rsidP="00F508DB">
            <w:pPr>
              <w:rPr>
                <w:rFonts w:ascii="Times New Roman" w:eastAsia="宋体" w:hAnsi="Times New Roman" w:cs="Times New Roman"/>
                <w:szCs w:val="21"/>
              </w:rPr>
            </w:pPr>
            <w:r w:rsidRPr="00B3099B">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3C0E0554" w14:textId="0742CCA7" w:rsidR="00AB03A9" w:rsidRPr="00A9471A" w:rsidRDefault="00AB03A9" w:rsidP="00AB03A9">
      <w:pPr>
        <w:jc w:val="left"/>
        <w:rPr>
          <w:rFonts w:ascii="Times New Roman" w:eastAsia="宋体" w:hAnsi="Times New Roman" w:cs="Times New Roman"/>
          <w:b/>
          <w:szCs w:val="24"/>
        </w:rPr>
      </w:pPr>
    </w:p>
    <w:p w14:paraId="00EF2988" w14:textId="77777777"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1771279D"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460971">
        <w:rPr>
          <w:rFonts w:ascii="宋体" w:eastAsia="宋体" w:hAnsi="宋体" w:cs="宋体"/>
          <w:kern w:val="0"/>
          <w:szCs w:val="21"/>
          <w:u w:val="single"/>
        </w:rPr>
        <w:t>女王班电台招生广告</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459A2ABF" w:rsidR="00AB03A9" w:rsidRPr="003E4C56" w:rsidRDefault="00AB03A9" w:rsidP="00AB03A9">
      <w:pPr>
        <w:numPr>
          <w:ilvl w:val="0"/>
          <w:numId w:val="3"/>
        </w:numPr>
        <w:rPr>
          <w:rFonts w:ascii="Times New Roman" w:eastAsia="宋体" w:hAnsi="Times New Roman" w:cs="Times New Roman"/>
          <w:kern w:val="0"/>
          <w:szCs w:val="21"/>
        </w:rPr>
      </w:pPr>
      <w:r w:rsidRPr="00AB03A9">
        <w:rPr>
          <w:rFonts w:ascii="宋体" w:eastAsia="宋体" w:hAnsi="宋体" w:cs="宋体" w:hint="eastAsia"/>
          <w:kern w:val="0"/>
          <w:szCs w:val="21"/>
        </w:rPr>
        <w:t>招</w:t>
      </w:r>
      <w:r w:rsidRPr="003E4C56">
        <w:rPr>
          <w:rFonts w:ascii="Times New Roman" w:eastAsia="宋体" w:hAnsi="Times New Roman" w:cs="Times New Roman"/>
          <w:kern w:val="0"/>
          <w:szCs w:val="21"/>
        </w:rPr>
        <w:t>标项目编号：</w:t>
      </w:r>
      <w:r w:rsidR="00460971">
        <w:rPr>
          <w:rFonts w:ascii="Times New Roman" w:eastAsia="宋体" w:hAnsi="Times New Roman" w:cs="Times New Roman"/>
          <w:color w:val="FF0000"/>
          <w:szCs w:val="24"/>
        </w:rPr>
        <w:t>SZUCG20190064FW</w:t>
      </w:r>
    </w:p>
    <w:p w14:paraId="16FB3DC8" w14:textId="6664F7C6" w:rsidR="00AB03A9" w:rsidRPr="003E4C56" w:rsidRDefault="00AB03A9" w:rsidP="00AB77C7">
      <w:pPr>
        <w:numPr>
          <w:ilvl w:val="0"/>
          <w:numId w:val="3"/>
        </w:numPr>
        <w:rPr>
          <w:rFonts w:ascii="Times New Roman" w:eastAsia="宋体" w:hAnsi="Times New Roman" w:cs="Times New Roman"/>
          <w:kern w:val="0"/>
          <w:szCs w:val="21"/>
          <w:u w:val="single"/>
        </w:rPr>
      </w:pPr>
      <w:r w:rsidRPr="003E4C56">
        <w:rPr>
          <w:rFonts w:ascii="Times New Roman" w:eastAsia="宋体" w:hAnsi="Times New Roman" w:cs="Times New Roman"/>
          <w:kern w:val="0"/>
          <w:szCs w:val="21"/>
        </w:rPr>
        <w:t>招标项目名称：</w:t>
      </w:r>
      <w:r w:rsidR="00460971">
        <w:rPr>
          <w:rFonts w:ascii="Times New Roman" w:eastAsia="宋体" w:hAnsi="Times New Roman" w:cs="Times New Roman"/>
          <w:color w:val="FF0000"/>
          <w:kern w:val="0"/>
          <w:szCs w:val="21"/>
          <w:u w:val="single"/>
        </w:rPr>
        <w:t>女王班电台招生广告</w:t>
      </w:r>
    </w:p>
    <w:p w14:paraId="3F7DE937"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项目概况：</w:t>
      </w:r>
      <w:r w:rsidRPr="003E4C56">
        <w:rPr>
          <w:rFonts w:ascii="Times New Roman" w:eastAsia="宋体" w:hAnsi="Times New Roman" w:cs="Times New Roman"/>
          <w:szCs w:val="24"/>
          <w:u w:val="single"/>
        </w:rPr>
        <w:t>详见招标文件</w:t>
      </w:r>
    </w:p>
    <w:p w14:paraId="5C68A85D"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投标人资质要求：</w:t>
      </w:r>
    </w:p>
    <w:p w14:paraId="360FD945"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使用法定的登记注册证明文件）复印件加盖投标人公章，原件备查）</w:t>
      </w:r>
      <w:r w:rsidRPr="003E4C56">
        <w:rPr>
          <w:rFonts w:ascii="Times New Roman" w:eastAsia="宋体" w:hAnsi="Times New Roman" w:cs="Times New Roman"/>
          <w:szCs w:val="21"/>
        </w:rPr>
        <w:t>；</w:t>
      </w:r>
    </w:p>
    <w:p w14:paraId="190EEB9C" w14:textId="46311676" w:rsidR="00AB03A9" w:rsidRPr="003E4C56" w:rsidRDefault="0072750D" w:rsidP="0072750D">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投标人近三年内（即至少从</w:t>
      </w:r>
      <w:r w:rsidRPr="003E4C56">
        <w:rPr>
          <w:rFonts w:ascii="Times New Roman" w:eastAsia="宋体" w:hAnsi="Times New Roman" w:cs="Times New Roman"/>
          <w:kern w:val="0"/>
          <w:szCs w:val="21"/>
        </w:rPr>
        <w:t>201</w:t>
      </w:r>
      <w:r w:rsidR="00017E4F">
        <w:rPr>
          <w:rFonts w:ascii="Times New Roman" w:eastAsia="宋体" w:hAnsi="Times New Roman" w:cs="Times New Roman"/>
          <w:kern w:val="0"/>
          <w:szCs w:val="21"/>
        </w:rPr>
        <w:t>6</w:t>
      </w:r>
      <w:r w:rsidRPr="003E4C56">
        <w:rPr>
          <w:rFonts w:ascii="Times New Roman" w:eastAsia="宋体" w:hAnsi="Times New Roman" w:cs="Times New Roman"/>
          <w:kern w:val="0"/>
          <w:szCs w:val="21"/>
        </w:rPr>
        <w:t>年</w:t>
      </w:r>
      <w:r w:rsidR="00017E4F">
        <w:rPr>
          <w:rFonts w:ascii="Times New Roman" w:eastAsia="宋体" w:hAnsi="Times New Roman" w:cs="Times New Roman"/>
          <w:kern w:val="0"/>
          <w:szCs w:val="21"/>
        </w:rPr>
        <w:t>04</w:t>
      </w:r>
      <w:r w:rsidRPr="003E4C56">
        <w:rPr>
          <w:rFonts w:ascii="Times New Roman" w:eastAsia="宋体" w:hAnsi="Times New Roman" w:cs="Times New Roman"/>
          <w:kern w:val="0"/>
          <w:szCs w:val="21"/>
        </w:rPr>
        <w:t>月开始起算，投标人成立不足三年的可从成立之日起算），在经营活动中没有重大违法记录。</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证明文件：投标人须提供《无违法违规行为承诺函》加盖投标人公章</w:t>
      </w:r>
      <w:r w:rsidRPr="003E4C56">
        <w:rPr>
          <w:rFonts w:ascii="Times New Roman" w:eastAsia="宋体" w:hAnsi="Times New Roman" w:cs="Times New Roman"/>
          <w:kern w:val="0"/>
          <w:szCs w:val="21"/>
        </w:rPr>
        <w:t>)</w:t>
      </w:r>
      <w:r w:rsidR="00AB03A9" w:rsidRPr="003E4C56">
        <w:rPr>
          <w:rFonts w:ascii="Times New Roman" w:eastAsia="宋体" w:hAnsi="Times New Roman" w:cs="Times New Roman"/>
          <w:kern w:val="0"/>
          <w:szCs w:val="21"/>
        </w:rPr>
        <w:t>；</w:t>
      </w:r>
    </w:p>
    <w:p w14:paraId="6C717458"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color w:val="FF0000"/>
          <w:szCs w:val="24"/>
        </w:rPr>
        <w:t>本项目不接受进口产品投标，不接受联合体投标，不允许分包、转包</w:t>
      </w:r>
      <w:r w:rsidRPr="003E4C56">
        <w:rPr>
          <w:rFonts w:ascii="Times New Roman" w:eastAsia="宋体" w:hAnsi="Times New Roman" w:cs="Times New Roman"/>
          <w:kern w:val="0"/>
          <w:szCs w:val="21"/>
        </w:rPr>
        <w:t>；</w:t>
      </w:r>
    </w:p>
    <w:p w14:paraId="57894868"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3E4C56" w:rsidRDefault="00AB03A9" w:rsidP="001460BD">
      <w:pPr>
        <w:numPr>
          <w:ilvl w:val="0"/>
          <w:numId w:val="3"/>
        </w:numPr>
        <w:jc w:val="left"/>
        <w:rPr>
          <w:rFonts w:ascii="Times New Roman" w:eastAsia="宋体" w:hAnsi="Times New Roman" w:cs="Times New Roman"/>
          <w:color w:val="222222"/>
          <w:szCs w:val="24"/>
        </w:rPr>
      </w:pPr>
      <w:r w:rsidRPr="003E4C56">
        <w:rPr>
          <w:rFonts w:ascii="Times New Roman" w:eastAsia="宋体" w:hAnsi="Times New Roman" w:cs="Times New Roman"/>
          <w:color w:val="222222"/>
        </w:rPr>
        <w:t>投标报名材料：须提交</w:t>
      </w:r>
      <w:r w:rsidRPr="003E4C56">
        <w:rPr>
          <w:rFonts w:ascii="Times New Roman" w:eastAsia="宋体" w:hAnsi="Times New Roman" w:cs="Times New Roman"/>
          <w:color w:val="222222"/>
          <w:szCs w:val="24"/>
        </w:rPr>
        <w:t>投标报名表及</w:t>
      </w:r>
      <w:r w:rsidRPr="003E4C56">
        <w:rPr>
          <w:rFonts w:ascii="Times New Roman" w:eastAsia="宋体" w:hAnsi="Times New Roman" w:cs="Times New Roman"/>
          <w:color w:val="222222"/>
        </w:rPr>
        <w:t>公司营业执照副本（或登记注册证明文件）复印件（加盖公章）。</w:t>
      </w:r>
      <w:r w:rsidRPr="003E4C56">
        <w:rPr>
          <w:rFonts w:ascii="Times New Roman" w:eastAsia="宋体" w:hAnsi="Times New Roman" w:cs="Times New Roman"/>
          <w:color w:val="222222"/>
          <w:szCs w:val="24"/>
        </w:rPr>
        <w:t>投标报名表下载链接：</w:t>
      </w:r>
      <w:hyperlink r:id="rId7" w:history="1">
        <w:r w:rsidR="001460BD" w:rsidRPr="003E4C56">
          <w:rPr>
            <w:rStyle w:val="ac"/>
            <w:rFonts w:ascii="Times New Roman" w:eastAsia="宋体" w:hAnsi="Times New Roman" w:cs="Times New Roman"/>
            <w:szCs w:val="24"/>
          </w:rPr>
          <w:t>http://bidding.szu.edu.cn/listfile.asp</w:t>
        </w:r>
      </w:hyperlink>
      <w:r w:rsidR="001460BD" w:rsidRPr="003E4C56">
        <w:rPr>
          <w:rFonts w:ascii="Times New Roman" w:eastAsia="宋体" w:hAnsi="Times New Roman" w:cs="Times New Roman"/>
          <w:color w:val="222222"/>
          <w:szCs w:val="24"/>
        </w:rPr>
        <w:t>。</w:t>
      </w:r>
    </w:p>
    <w:p w14:paraId="7B76EE53" w14:textId="7EFCE7AA" w:rsidR="00AB03A9" w:rsidRPr="003E4C56" w:rsidRDefault="00AB03A9" w:rsidP="00876127">
      <w:pPr>
        <w:numPr>
          <w:ilvl w:val="0"/>
          <w:numId w:val="3"/>
        </w:numPr>
        <w:rPr>
          <w:rFonts w:ascii="Times New Roman" w:eastAsia="宋体" w:hAnsi="Times New Roman" w:cs="Times New Roman"/>
          <w:color w:val="222222"/>
          <w:sz w:val="24"/>
          <w:szCs w:val="24"/>
        </w:rPr>
      </w:pPr>
      <w:r w:rsidRPr="003E4C56">
        <w:rPr>
          <w:rFonts w:ascii="Times New Roman" w:eastAsia="宋体" w:hAnsi="Times New Roman" w:cs="Times New Roman"/>
          <w:color w:val="222222"/>
          <w:szCs w:val="24"/>
        </w:rPr>
        <w:t>购买招标文件时间、地点及售价：受邀请的供应商可从</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017E4F">
        <w:rPr>
          <w:rFonts w:ascii="Times New Roman" w:eastAsia="宋体" w:hAnsi="Times New Roman" w:cs="Times New Roman"/>
          <w:color w:val="FF0000"/>
          <w:szCs w:val="24"/>
        </w:rPr>
        <w:t>0</w:t>
      </w:r>
      <w:r w:rsidR="0081385B">
        <w:rPr>
          <w:rFonts w:ascii="Times New Roman" w:eastAsia="宋体" w:hAnsi="Times New Roman" w:cs="Times New Roman"/>
          <w:color w:val="FF0000"/>
          <w:szCs w:val="24"/>
        </w:rPr>
        <w:t>5</w:t>
      </w:r>
      <w:r w:rsidRPr="003E4C56">
        <w:rPr>
          <w:rFonts w:ascii="Times New Roman" w:eastAsia="宋体" w:hAnsi="Times New Roman" w:cs="Times New Roman"/>
          <w:color w:val="FF0000"/>
          <w:szCs w:val="24"/>
        </w:rPr>
        <w:t>月</w:t>
      </w:r>
      <w:r w:rsidR="00D00EF2">
        <w:rPr>
          <w:rFonts w:ascii="Times New Roman" w:eastAsia="宋体" w:hAnsi="Times New Roman" w:cs="Times New Roman"/>
          <w:color w:val="FF0000"/>
          <w:szCs w:val="24"/>
        </w:rPr>
        <w:t>24</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起至</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D00EF2">
        <w:rPr>
          <w:rFonts w:ascii="Times New Roman" w:eastAsia="宋体" w:hAnsi="Times New Roman" w:cs="Times New Roman"/>
          <w:color w:val="FF0000"/>
          <w:szCs w:val="24"/>
        </w:rPr>
        <w:t>06</w:t>
      </w:r>
      <w:r w:rsidRPr="003E4C56">
        <w:rPr>
          <w:rFonts w:ascii="Times New Roman" w:eastAsia="宋体" w:hAnsi="Times New Roman" w:cs="Times New Roman"/>
          <w:color w:val="FF0000"/>
          <w:szCs w:val="24"/>
        </w:rPr>
        <w:t>月</w:t>
      </w:r>
      <w:r w:rsidR="00D00EF2">
        <w:rPr>
          <w:rFonts w:ascii="Times New Roman" w:eastAsia="宋体" w:hAnsi="Times New Roman" w:cs="Times New Roman"/>
          <w:color w:val="FF0000"/>
          <w:szCs w:val="24"/>
        </w:rPr>
        <w:t>04</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每天（节假日除外）的</w:t>
      </w:r>
      <w:r w:rsidRPr="003E4C56">
        <w:rPr>
          <w:rFonts w:ascii="Times New Roman" w:eastAsia="宋体" w:hAnsi="Times New Roman" w:cs="Times New Roman"/>
          <w:color w:val="222222"/>
          <w:szCs w:val="24"/>
        </w:rPr>
        <w:t>9:00—11:00</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14:</w:t>
      </w:r>
      <w:r w:rsidR="00A44261" w:rsidRPr="003E4C56">
        <w:rPr>
          <w:rFonts w:ascii="Times New Roman" w:eastAsia="宋体" w:hAnsi="Times New Roman" w:cs="Times New Roman"/>
          <w:color w:val="222222"/>
          <w:szCs w:val="24"/>
        </w:rPr>
        <w:t>3</w:t>
      </w:r>
      <w:r w:rsidRPr="003E4C56">
        <w:rPr>
          <w:rFonts w:ascii="Times New Roman" w:eastAsia="宋体" w:hAnsi="Times New Roman" w:cs="Times New Roman"/>
          <w:color w:val="222222"/>
          <w:szCs w:val="24"/>
        </w:rPr>
        <w:t>0—17:00</w:t>
      </w:r>
      <w:r w:rsidRPr="003E4C56">
        <w:rPr>
          <w:rFonts w:ascii="Times New Roman" w:eastAsia="宋体" w:hAnsi="Times New Roman" w:cs="Times New Roman"/>
          <w:color w:val="222222"/>
          <w:szCs w:val="24"/>
        </w:rPr>
        <w:t>在深圳大学招投标管理中心（地址：</w:t>
      </w:r>
      <w:r w:rsidRPr="003E4C56">
        <w:rPr>
          <w:rFonts w:ascii="Times New Roman" w:eastAsia="宋体" w:hAnsi="Times New Roman" w:cs="Times New Roman"/>
          <w:color w:val="000000"/>
        </w:rPr>
        <w:t>深圳大学办公楼</w:t>
      </w:r>
      <w:r w:rsidRPr="003E4C56">
        <w:rPr>
          <w:rFonts w:ascii="Times New Roman" w:eastAsia="宋体" w:hAnsi="Times New Roman" w:cs="Times New Roman"/>
          <w:color w:val="000000"/>
        </w:rPr>
        <w:t>240</w:t>
      </w:r>
      <w:r w:rsidRPr="003E4C56">
        <w:rPr>
          <w:rFonts w:ascii="Times New Roman" w:eastAsia="宋体" w:hAnsi="Times New Roman" w:cs="Times New Roman"/>
          <w:color w:val="000000"/>
        </w:rPr>
        <w:t>室</w:t>
      </w:r>
      <w:r w:rsidRPr="003E4C56">
        <w:rPr>
          <w:rFonts w:ascii="Times New Roman" w:eastAsia="宋体" w:hAnsi="Times New Roman" w:cs="Times New Roman"/>
          <w:color w:val="222222"/>
          <w:szCs w:val="24"/>
        </w:rPr>
        <w:t>）得到进一步的信息、查阅或购买招标文件。本招标文件售价人民币</w:t>
      </w:r>
      <w:r w:rsidRPr="003E4C56">
        <w:rPr>
          <w:rFonts w:ascii="Times New Roman" w:eastAsia="宋体" w:hAnsi="Times New Roman" w:cs="Times New Roman"/>
          <w:color w:val="222222"/>
          <w:szCs w:val="24"/>
        </w:rPr>
        <w:t>150</w:t>
      </w:r>
      <w:r w:rsidRPr="003E4C56">
        <w:rPr>
          <w:rFonts w:ascii="Times New Roman" w:eastAsia="宋体" w:hAnsi="Times New Roman" w:cs="Times New Roman"/>
          <w:color w:val="222222"/>
          <w:szCs w:val="24"/>
        </w:rPr>
        <w:t>元。异地投标人报名可将公司营业执照、投标报名表和标书费付款回执发至邮箱</w:t>
      </w:r>
      <w:r w:rsidR="00876127">
        <w:rPr>
          <w:rFonts w:ascii="Times New Roman" w:eastAsia="宋体" w:hAnsi="Times New Roman" w:cs="Times New Roman" w:hint="eastAsia"/>
          <w:color w:val="222222"/>
          <w:szCs w:val="24"/>
        </w:rPr>
        <w:t xml:space="preserve"> </w:t>
      </w:r>
      <w:hyperlink r:id="rId8" w:history="1">
        <w:r w:rsidR="00876127" w:rsidRPr="00421431">
          <w:rPr>
            <w:rStyle w:val="ac"/>
            <w:rFonts w:ascii="Times New Roman" w:eastAsia="宋体" w:hAnsi="Times New Roman" w:cs="Times New Roman"/>
            <w:szCs w:val="24"/>
          </w:rPr>
          <w:t>zhaobiao@szu.edu.cn</w:t>
        </w:r>
      </w:hyperlink>
      <w:r w:rsidR="00876127">
        <w:rPr>
          <w:rFonts w:ascii="Times New Roman" w:eastAsia="宋体" w:hAnsi="Times New Roman" w:cs="Times New Roman" w:hint="eastAsia"/>
          <w:color w:val="222222"/>
          <w:szCs w:val="24"/>
        </w:rPr>
        <w:t>。</w:t>
      </w:r>
      <w:r w:rsidRPr="003E4C56">
        <w:rPr>
          <w:rFonts w:ascii="Times New Roman" w:eastAsia="宋体" w:hAnsi="Times New Roman" w:cs="Times New Roman"/>
          <w:color w:val="222222"/>
          <w:szCs w:val="24"/>
        </w:rPr>
        <w:t>标书费缴纳至深圳大学基本账户：</w:t>
      </w:r>
    </w:p>
    <w:p w14:paraId="1CA1E469"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lastRenderedPageBreak/>
        <w:t>户名：深圳大学</w:t>
      </w:r>
    </w:p>
    <w:p w14:paraId="09C4462C"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开户行：中国银行深圳深大支行</w:t>
      </w:r>
    </w:p>
    <w:p w14:paraId="49C4B809" w14:textId="34D263E9"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账号：</w:t>
      </w:r>
      <w:r w:rsidR="00876127" w:rsidRPr="00876127">
        <w:rPr>
          <w:rFonts w:ascii="Times New Roman" w:eastAsia="宋体" w:hAnsi="Times New Roman" w:cs="Times New Roman"/>
          <w:color w:val="222222"/>
          <w:szCs w:val="24"/>
        </w:rPr>
        <w:t>754968350439</w:t>
      </w:r>
    </w:p>
    <w:p w14:paraId="1AD51800" w14:textId="77777777" w:rsidR="00AB03A9" w:rsidRPr="003E4C56" w:rsidRDefault="00AB03A9" w:rsidP="00AB03A9">
      <w:pPr>
        <w:ind w:left="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并在转账单上备注</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项目编号</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w:t>
      </w:r>
    </w:p>
    <w:p w14:paraId="7C066C99" w14:textId="3D85374B"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所有投标文件应于</w:t>
      </w:r>
      <w:r w:rsidRPr="003E4C56">
        <w:rPr>
          <w:rFonts w:ascii="Times New Roman" w:eastAsia="宋体" w:hAnsi="Times New Roman" w:cs="Times New Roman"/>
          <w:color w:val="FF0000"/>
          <w:kern w:val="0"/>
          <w:szCs w:val="21"/>
        </w:rPr>
        <w:t>201</w:t>
      </w:r>
      <w:r w:rsidR="009E789D">
        <w:rPr>
          <w:rFonts w:ascii="Times New Roman" w:eastAsia="宋体" w:hAnsi="Times New Roman" w:cs="Times New Roman"/>
          <w:color w:val="FF0000"/>
          <w:kern w:val="0"/>
          <w:szCs w:val="21"/>
        </w:rPr>
        <w:t>9</w:t>
      </w:r>
      <w:r w:rsidRPr="003E4C56">
        <w:rPr>
          <w:rFonts w:ascii="Times New Roman" w:eastAsia="宋体" w:hAnsi="Times New Roman" w:cs="Times New Roman"/>
          <w:color w:val="FF0000"/>
          <w:kern w:val="0"/>
          <w:szCs w:val="21"/>
        </w:rPr>
        <w:t>年</w:t>
      </w:r>
      <w:r w:rsidR="009E789D">
        <w:rPr>
          <w:rFonts w:ascii="Times New Roman" w:eastAsia="宋体" w:hAnsi="Times New Roman" w:cs="Times New Roman"/>
          <w:color w:val="FF0000"/>
          <w:kern w:val="0"/>
          <w:szCs w:val="21"/>
        </w:rPr>
        <w:t>0</w:t>
      </w:r>
      <w:r w:rsidR="00D00EF2">
        <w:rPr>
          <w:rFonts w:ascii="Times New Roman" w:eastAsia="宋体" w:hAnsi="Times New Roman" w:cs="Times New Roman"/>
          <w:color w:val="FF0000"/>
          <w:kern w:val="0"/>
          <w:szCs w:val="21"/>
        </w:rPr>
        <w:t>6</w:t>
      </w:r>
      <w:r w:rsidRPr="003E4C56">
        <w:rPr>
          <w:rFonts w:ascii="Times New Roman" w:eastAsia="宋体" w:hAnsi="Times New Roman" w:cs="Times New Roman"/>
          <w:color w:val="FF0000"/>
          <w:kern w:val="0"/>
          <w:szCs w:val="21"/>
        </w:rPr>
        <w:t>月</w:t>
      </w:r>
      <w:bookmarkStart w:id="20" w:name="OLE_LINK1"/>
      <w:bookmarkStart w:id="21" w:name="OLE_LINK2"/>
      <w:r w:rsidR="00D00EF2">
        <w:rPr>
          <w:rFonts w:ascii="Times New Roman" w:eastAsia="宋体" w:hAnsi="Times New Roman" w:cs="Times New Roman"/>
          <w:color w:val="FF0000"/>
          <w:kern w:val="0"/>
          <w:szCs w:val="21"/>
        </w:rPr>
        <w:t>05</w:t>
      </w:r>
      <w:r w:rsidRPr="003E4C56">
        <w:rPr>
          <w:rFonts w:ascii="Times New Roman" w:eastAsia="宋体" w:hAnsi="Times New Roman" w:cs="Times New Roman"/>
          <w:color w:val="FF0000"/>
          <w:kern w:val="0"/>
          <w:szCs w:val="21"/>
        </w:rPr>
        <w:t>日</w:t>
      </w:r>
      <w:r w:rsidR="00764C1C" w:rsidRPr="003E4C56">
        <w:rPr>
          <w:rFonts w:ascii="Times New Roman" w:eastAsia="宋体" w:hAnsi="Times New Roman" w:cs="Times New Roman"/>
          <w:color w:val="FF0000"/>
          <w:kern w:val="0"/>
          <w:szCs w:val="21"/>
        </w:rPr>
        <w:t>（星期</w:t>
      </w:r>
      <w:r w:rsidR="0081385B">
        <w:rPr>
          <w:rFonts w:ascii="Times New Roman" w:eastAsia="宋体" w:hAnsi="Times New Roman" w:cs="Times New Roman" w:hint="eastAsia"/>
          <w:color w:val="FF0000"/>
          <w:kern w:val="0"/>
          <w:szCs w:val="21"/>
        </w:rPr>
        <w:t>三</w:t>
      </w:r>
      <w:r w:rsidR="00764C1C" w:rsidRPr="003E4C56">
        <w:rPr>
          <w:rFonts w:ascii="Times New Roman" w:eastAsia="宋体" w:hAnsi="Times New Roman" w:cs="Times New Roman"/>
          <w:color w:val="FF0000"/>
          <w:kern w:val="0"/>
          <w:szCs w:val="21"/>
        </w:rPr>
        <w:t>）</w:t>
      </w:r>
      <w:bookmarkEnd w:id="20"/>
      <w:bookmarkEnd w:id="21"/>
      <w:r w:rsidR="00D00EF2">
        <w:rPr>
          <w:rFonts w:ascii="Times New Roman" w:eastAsia="宋体" w:hAnsi="Times New Roman" w:cs="Times New Roman" w:hint="eastAsia"/>
          <w:color w:val="FF0000"/>
          <w:szCs w:val="21"/>
        </w:rPr>
        <w:t>上午</w:t>
      </w:r>
      <w:r w:rsidR="00D00EF2">
        <w:rPr>
          <w:rFonts w:ascii="Times New Roman" w:eastAsia="宋体" w:hAnsi="Times New Roman" w:cs="Times New Roman"/>
          <w:color w:val="FF0000"/>
          <w:szCs w:val="21"/>
        </w:rPr>
        <w:t>09</w:t>
      </w:r>
      <w:r w:rsidRPr="003E4C56">
        <w:rPr>
          <w:rFonts w:ascii="Times New Roman" w:eastAsia="宋体" w:hAnsi="Times New Roman" w:cs="Times New Roman"/>
          <w:color w:val="FF0000"/>
          <w:szCs w:val="21"/>
        </w:rPr>
        <w:t>:</w:t>
      </w:r>
      <w:r w:rsidR="00D00EF2">
        <w:rPr>
          <w:rFonts w:ascii="Times New Roman" w:eastAsia="宋体" w:hAnsi="Times New Roman" w:cs="Times New Roman"/>
          <w:color w:val="FF0000"/>
          <w:szCs w:val="21"/>
        </w:rPr>
        <w:t>3</w:t>
      </w:r>
      <w:r w:rsidRPr="003E4C56">
        <w:rPr>
          <w:rFonts w:ascii="Times New Roman" w:eastAsia="宋体" w:hAnsi="Times New Roman" w:cs="Times New Roman"/>
          <w:color w:val="FF0000"/>
          <w:szCs w:val="21"/>
        </w:rPr>
        <w:t>0</w:t>
      </w:r>
      <w:r w:rsidRPr="003E4C56">
        <w:rPr>
          <w:rFonts w:ascii="Times New Roman" w:eastAsia="宋体" w:hAnsi="Times New Roman" w:cs="Times New Roman"/>
          <w:color w:val="FF0000"/>
          <w:kern w:val="0"/>
          <w:szCs w:val="21"/>
        </w:rPr>
        <w:t xml:space="preserve"> (</w:t>
      </w:r>
      <w:r w:rsidRPr="003E4C56">
        <w:rPr>
          <w:rFonts w:ascii="Times New Roman" w:eastAsia="宋体" w:hAnsi="Times New Roman" w:cs="Times New Roman"/>
          <w:color w:val="FF0000"/>
          <w:kern w:val="0"/>
          <w:szCs w:val="21"/>
        </w:rPr>
        <w:t>北京时间</w:t>
      </w:r>
      <w:r w:rsidRPr="003E4C56">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之前</w:t>
      </w:r>
      <w:r w:rsidRPr="003E4C56">
        <w:rPr>
          <w:rFonts w:ascii="Times New Roman" w:eastAsia="宋体" w:hAnsi="Times New Roman" w:cs="Times New Roman"/>
          <w:color w:val="000000"/>
          <w:kern w:val="0"/>
          <w:szCs w:val="21"/>
        </w:rPr>
        <w:t>递交到深圳大学招投标管理中心。</w:t>
      </w:r>
      <w:r w:rsidRPr="003E4C56">
        <w:rPr>
          <w:rFonts w:ascii="Times New Roman" w:eastAsia="宋体" w:hAnsi="Times New Roman" w:cs="Times New Roman"/>
          <w:color w:val="222222"/>
          <w:kern w:val="0"/>
          <w:szCs w:val="21"/>
        </w:rPr>
        <w:t>逾期或未按招标文件要求提交投标保证金的投标文件恕不接受。</w:t>
      </w:r>
    </w:p>
    <w:p w14:paraId="1D81170E" w14:textId="526B50C1" w:rsidR="00AB03A9" w:rsidRPr="003E4C56" w:rsidRDefault="00AB03A9" w:rsidP="00D00EF2">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开标时间和地点：</w:t>
      </w:r>
      <w:r w:rsidRPr="003E4C56">
        <w:rPr>
          <w:rFonts w:ascii="Times New Roman" w:eastAsia="宋体" w:hAnsi="Times New Roman" w:cs="Times New Roman"/>
          <w:kern w:val="0"/>
          <w:szCs w:val="21"/>
        </w:rPr>
        <w:br/>
      </w:r>
      <w:r w:rsidRPr="003E4C56">
        <w:rPr>
          <w:rFonts w:ascii="Times New Roman" w:eastAsia="宋体" w:hAnsi="Times New Roman" w:cs="Times New Roman"/>
          <w:kern w:val="0"/>
          <w:szCs w:val="21"/>
        </w:rPr>
        <w:t>定于</w:t>
      </w:r>
      <w:r w:rsidR="00D00EF2" w:rsidRPr="00D00EF2">
        <w:rPr>
          <w:rFonts w:ascii="Times New Roman" w:eastAsia="宋体" w:hAnsi="Times New Roman" w:cs="Times New Roman"/>
          <w:color w:val="FF0000"/>
          <w:kern w:val="0"/>
          <w:szCs w:val="21"/>
        </w:rPr>
        <w:t>2019</w:t>
      </w:r>
      <w:r w:rsidR="00D00EF2" w:rsidRPr="00D00EF2">
        <w:rPr>
          <w:rFonts w:ascii="Times New Roman" w:eastAsia="宋体" w:hAnsi="Times New Roman" w:cs="Times New Roman"/>
          <w:color w:val="FF0000"/>
          <w:kern w:val="0"/>
          <w:szCs w:val="21"/>
        </w:rPr>
        <w:t>年</w:t>
      </w:r>
      <w:r w:rsidR="00D00EF2" w:rsidRPr="00D00EF2">
        <w:rPr>
          <w:rFonts w:ascii="Times New Roman" w:eastAsia="宋体" w:hAnsi="Times New Roman" w:cs="Times New Roman"/>
          <w:color w:val="FF0000"/>
          <w:kern w:val="0"/>
          <w:szCs w:val="21"/>
        </w:rPr>
        <w:t>06</w:t>
      </w:r>
      <w:r w:rsidR="00D00EF2" w:rsidRPr="00D00EF2">
        <w:rPr>
          <w:rFonts w:ascii="Times New Roman" w:eastAsia="宋体" w:hAnsi="Times New Roman" w:cs="Times New Roman"/>
          <w:color w:val="FF0000"/>
          <w:kern w:val="0"/>
          <w:szCs w:val="21"/>
        </w:rPr>
        <w:t>月</w:t>
      </w:r>
      <w:r w:rsidR="00D00EF2" w:rsidRPr="00D00EF2">
        <w:rPr>
          <w:rFonts w:ascii="Times New Roman" w:eastAsia="宋体" w:hAnsi="Times New Roman" w:cs="Times New Roman"/>
          <w:color w:val="FF0000"/>
          <w:kern w:val="0"/>
          <w:szCs w:val="21"/>
        </w:rPr>
        <w:t>05</w:t>
      </w:r>
      <w:r w:rsidR="00D00EF2" w:rsidRPr="00D00EF2">
        <w:rPr>
          <w:rFonts w:ascii="Times New Roman" w:eastAsia="宋体" w:hAnsi="Times New Roman" w:cs="Times New Roman"/>
          <w:color w:val="FF0000"/>
          <w:kern w:val="0"/>
          <w:szCs w:val="21"/>
        </w:rPr>
        <w:t>日（星期三）上午</w:t>
      </w:r>
      <w:r w:rsidR="00D00EF2" w:rsidRPr="00D00EF2">
        <w:rPr>
          <w:rFonts w:ascii="Times New Roman" w:eastAsia="宋体" w:hAnsi="Times New Roman" w:cs="Times New Roman"/>
          <w:color w:val="FF0000"/>
          <w:kern w:val="0"/>
          <w:szCs w:val="21"/>
        </w:rPr>
        <w:t>09:30 (</w:t>
      </w:r>
      <w:r w:rsidR="00D00EF2" w:rsidRPr="00D00EF2">
        <w:rPr>
          <w:rFonts w:ascii="Times New Roman" w:eastAsia="宋体" w:hAnsi="Times New Roman" w:cs="Times New Roman"/>
          <w:color w:val="FF0000"/>
          <w:kern w:val="0"/>
          <w:szCs w:val="21"/>
        </w:rPr>
        <w:t>北京时间</w:t>
      </w:r>
      <w:r w:rsidR="00D00EF2" w:rsidRPr="00D00EF2">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，在深圳大学招投标管理中心公开开标。</w:t>
      </w:r>
      <w:r w:rsidRPr="003E4C56">
        <w:rPr>
          <w:rFonts w:ascii="Times New Roman" w:eastAsia="宋体" w:hAnsi="Times New Roman" w:cs="Times New Roman"/>
          <w:color w:val="000000"/>
          <w:kern w:val="0"/>
          <w:szCs w:val="21"/>
        </w:rPr>
        <w:t>开标室：</w:t>
      </w:r>
      <w:r w:rsidRPr="003E4C56">
        <w:rPr>
          <w:rFonts w:ascii="Times New Roman" w:eastAsia="宋体" w:hAnsi="Times New Roman" w:cs="Times New Roman"/>
          <w:color w:val="FF0000"/>
          <w:kern w:val="0"/>
          <w:szCs w:val="21"/>
        </w:rPr>
        <w:t>深圳大学办公楼</w:t>
      </w:r>
      <w:r w:rsidRPr="003E4C56">
        <w:rPr>
          <w:rFonts w:ascii="Times New Roman" w:eastAsia="宋体" w:hAnsi="Times New Roman" w:cs="Times New Roman"/>
          <w:color w:val="FF0000"/>
          <w:kern w:val="0"/>
          <w:szCs w:val="21"/>
        </w:rPr>
        <w:t>241</w:t>
      </w:r>
      <w:r w:rsidRPr="003E4C56">
        <w:rPr>
          <w:rFonts w:ascii="Times New Roman" w:eastAsia="宋体" w:hAnsi="Times New Roman" w:cs="Times New Roman"/>
          <w:color w:val="FF0000"/>
          <w:kern w:val="0"/>
          <w:szCs w:val="21"/>
        </w:rPr>
        <w:t>室</w:t>
      </w:r>
      <w:r w:rsidRPr="003E4C56">
        <w:rPr>
          <w:rFonts w:ascii="Times New Roman" w:eastAsia="宋体" w:hAnsi="Times New Roman" w:cs="Times New Roman"/>
          <w:color w:val="000000"/>
          <w:kern w:val="0"/>
          <w:szCs w:val="21"/>
        </w:rPr>
        <w:t>。届时请参加投标的代表出席开标仪式（投标文件直接送至开标地点）。</w:t>
      </w:r>
    </w:p>
    <w:p w14:paraId="7C5E3618" w14:textId="77777777" w:rsidR="00AB03A9" w:rsidRPr="003E4C56"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交纳投标保证金：</w:t>
      </w:r>
    </w:p>
    <w:p w14:paraId="454E37E5" w14:textId="77777777" w:rsidR="00AB03A9" w:rsidRPr="003E4C56" w:rsidRDefault="00AB03A9" w:rsidP="00AB03A9">
      <w:pPr>
        <w:spacing w:line="240" w:lineRule="atLeast"/>
        <w:ind w:firstLineChars="200" w:firstLine="420"/>
        <w:rPr>
          <w:rFonts w:ascii="Times New Roman" w:eastAsia="宋体" w:hAnsi="Times New Roman" w:cs="Times New Roman"/>
          <w:kern w:val="0"/>
          <w:szCs w:val="21"/>
        </w:rPr>
      </w:pPr>
      <w:r w:rsidRPr="003E4C56">
        <w:rPr>
          <w:rFonts w:ascii="Times New Roman" w:eastAsia="宋体" w:hAnsi="Times New Roman" w:cs="Times New Roman"/>
          <w:kern w:val="0"/>
          <w:szCs w:val="21"/>
        </w:rPr>
        <w:t>1</w:t>
      </w:r>
      <w:r w:rsidRPr="003E4C56">
        <w:rPr>
          <w:rFonts w:ascii="Times New Roman" w:eastAsia="宋体" w:hAnsi="Times New Roman" w:cs="Times New Roman"/>
          <w:kern w:val="0"/>
          <w:szCs w:val="21"/>
        </w:rPr>
        <w:t>）投标保证金为</w:t>
      </w:r>
      <w:r w:rsidRPr="003E4C56">
        <w:rPr>
          <w:rFonts w:ascii="Times New Roman" w:eastAsia="宋体" w:hAnsi="Times New Roman" w:cs="Times New Roman"/>
          <w:kern w:val="0"/>
          <w:szCs w:val="21"/>
        </w:rPr>
        <w:t>10000</w:t>
      </w:r>
      <w:r w:rsidRPr="003E4C56">
        <w:rPr>
          <w:rFonts w:ascii="Times New Roman" w:eastAsia="宋体" w:hAnsi="Times New Roman" w:cs="Times New Roman"/>
          <w:kern w:val="0"/>
          <w:szCs w:val="21"/>
        </w:rPr>
        <w:t>元；已经交纳年度投标保证金的供应商不需交纳。</w:t>
      </w:r>
    </w:p>
    <w:p w14:paraId="64C32BB9"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2</w:t>
      </w:r>
      <w:r w:rsidRPr="003E4C56">
        <w:rPr>
          <w:rFonts w:ascii="Times New Roman" w:eastAsia="宋体" w:hAnsi="Times New Roman" w:cs="Times New Roman"/>
          <w:kern w:val="0"/>
          <w:szCs w:val="21"/>
        </w:rPr>
        <w:t>）投标保证金必须在项目开标前一个工作日到账。</w:t>
      </w:r>
    </w:p>
    <w:p w14:paraId="2E7148C0"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3</w:t>
      </w:r>
      <w:r w:rsidRPr="003E4C56">
        <w:rPr>
          <w:rFonts w:ascii="Times New Roman" w:eastAsia="宋体" w:hAnsi="Times New Roman" w:cs="Times New Roman"/>
          <w:kern w:val="0"/>
          <w:szCs w:val="21"/>
        </w:rPr>
        <w:t>）交纳投标保证金应一律从投标供应商账户转出</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否则按隐瞒真实情况，提供虚假资料处理。</w:t>
      </w:r>
      <w:r w:rsidRPr="003E4C56">
        <w:rPr>
          <w:rFonts w:ascii="Times New Roman" w:eastAsia="宋体" w:hAnsi="Times New Roman" w:cs="Times New Roman"/>
          <w:szCs w:val="21"/>
        </w:rPr>
        <w:t>不得采用现金汇款、个人银行结算账户转出和第三方代交等方式</w:t>
      </w:r>
      <w:r w:rsidRPr="003E4C56">
        <w:rPr>
          <w:rFonts w:ascii="Times New Roman" w:eastAsia="宋体" w:hAnsi="Times New Roman" w:cs="Times New Roman"/>
          <w:kern w:val="0"/>
          <w:szCs w:val="21"/>
        </w:rPr>
        <w:t>。</w:t>
      </w:r>
    </w:p>
    <w:p w14:paraId="4B00C0D8" w14:textId="77777777" w:rsidR="00AB03A9" w:rsidRPr="003E4C56" w:rsidRDefault="00AB03A9" w:rsidP="00AB03A9">
      <w:pPr>
        <w:ind w:firstLineChars="200" w:firstLine="420"/>
        <w:rPr>
          <w:rFonts w:ascii="Times New Roman" w:eastAsia="宋体" w:hAnsi="Times New Roman" w:cs="Times New Roman"/>
          <w:szCs w:val="21"/>
          <w:u w:val="single"/>
        </w:rPr>
      </w:pPr>
      <w:r w:rsidRPr="003E4C56">
        <w:rPr>
          <w:rFonts w:ascii="Times New Roman" w:eastAsia="宋体" w:hAnsi="Times New Roman" w:cs="Times New Roman"/>
          <w:kern w:val="0"/>
          <w:szCs w:val="21"/>
        </w:rPr>
        <w:t>4</w:t>
      </w:r>
      <w:r w:rsidRPr="003E4C56">
        <w:rPr>
          <w:rFonts w:ascii="Times New Roman" w:eastAsia="宋体" w:hAnsi="Times New Roman" w:cs="Times New Roman"/>
          <w:kern w:val="0"/>
          <w:szCs w:val="21"/>
        </w:rPr>
        <w:t>）投标保证金账户信息：</w:t>
      </w:r>
    </w:p>
    <w:p w14:paraId="76F3092A"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户</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名：深圳大学</w:t>
      </w:r>
      <w:r w:rsidRPr="003E4C56">
        <w:rPr>
          <w:rFonts w:ascii="Times New Roman" w:eastAsia="宋体" w:hAnsi="Times New Roman" w:cs="Times New Roman"/>
          <w:b/>
          <w:kern w:val="0"/>
          <w:szCs w:val="21"/>
          <w:u w:val="single"/>
        </w:rPr>
        <w:t xml:space="preserve"> </w:t>
      </w:r>
    </w:p>
    <w:p w14:paraId="64B38345" w14:textId="40CEF06B"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账</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户：</w:t>
      </w:r>
      <w:r w:rsidR="00876127" w:rsidRPr="00876127">
        <w:rPr>
          <w:rFonts w:ascii="Times New Roman" w:eastAsia="宋体" w:hAnsi="Times New Roman" w:cs="Times New Roman"/>
          <w:b/>
          <w:kern w:val="0"/>
          <w:szCs w:val="21"/>
          <w:u w:val="single"/>
        </w:rPr>
        <w:t>754968350439</w:t>
      </w:r>
    </w:p>
    <w:p w14:paraId="55BFE760"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开户银行：中国银行深圳深大支行</w:t>
      </w:r>
    </w:p>
    <w:p w14:paraId="3E1C2AA3" w14:textId="77777777" w:rsidR="00AB03A9" w:rsidRPr="003E4C56" w:rsidRDefault="00AB03A9" w:rsidP="00AB03A9">
      <w:pPr>
        <w:spacing w:line="260" w:lineRule="exact"/>
        <w:rPr>
          <w:rFonts w:ascii="Times New Roman" w:eastAsia="宋体" w:hAnsi="Times New Roman" w:cs="Times New Roman"/>
          <w:szCs w:val="21"/>
          <w:u w:val="single"/>
        </w:rPr>
      </w:pPr>
      <w:r w:rsidRPr="003E4C56">
        <w:rPr>
          <w:rFonts w:ascii="Times New Roman" w:eastAsia="宋体" w:hAnsi="Times New Roman" w:cs="Times New Roman"/>
          <w:kern w:val="0"/>
          <w:szCs w:val="21"/>
        </w:rPr>
        <w:t>5</w:t>
      </w:r>
      <w:r w:rsidRPr="003E4C56">
        <w:rPr>
          <w:rFonts w:ascii="Times New Roman" w:eastAsia="宋体" w:hAnsi="Times New Roman" w:cs="Times New Roman"/>
          <w:kern w:val="0"/>
          <w:szCs w:val="21"/>
        </w:rPr>
        <w:t>）转账汇款时请在备注中填写：投标保证金：项目编号。</w:t>
      </w:r>
    </w:p>
    <w:p w14:paraId="599C841B" w14:textId="77777777" w:rsidR="00AB03A9" w:rsidRPr="003E4C56" w:rsidRDefault="00AB03A9" w:rsidP="003C5219">
      <w:pPr>
        <w:spacing w:beforeLines="50" w:before="231" w:line="260" w:lineRule="exact"/>
        <w:jc w:val="right"/>
        <w:rPr>
          <w:rFonts w:ascii="Times New Roman" w:eastAsia="宋体" w:hAnsi="Times New Roman" w:cs="Times New Roman"/>
          <w:color w:val="000000"/>
          <w:sz w:val="24"/>
        </w:rPr>
      </w:pPr>
      <w:bookmarkStart w:id="22" w:name="投标邀请书"/>
      <w:r w:rsidRPr="003E4C56">
        <w:rPr>
          <w:rFonts w:ascii="Times New Roman" w:eastAsia="宋体" w:hAnsi="Times New Roman" w:cs="Times New Roman"/>
          <w:color w:val="000000"/>
        </w:rPr>
        <w:t>招标机构名称：深圳大学招投标管理中心</w:t>
      </w:r>
    </w:p>
    <w:p w14:paraId="6484F84B"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联系人：</w:t>
      </w:r>
      <w:r w:rsidR="00A44261" w:rsidRPr="003E4C56">
        <w:rPr>
          <w:rFonts w:ascii="Times New Roman" w:eastAsia="宋体" w:hAnsi="Times New Roman" w:cs="Times New Roman"/>
          <w:color w:val="000000"/>
        </w:rPr>
        <w:t>吕</w:t>
      </w:r>
      <w:r w:rsidRPr="003E4C56">
        <w:rPr>
          <w:rFonts w:ascii="Times New Roman" w:eastAsia="宋体" w:hAnsi="Times New Roman" w:cs="Times New Roman"/>
          <w:color w:val="000000"/>
        </w:rPr>
        <w:t>老师</w:t>
      </w:r>
      <w:r w:rsidR="00280888"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电话：（</w:t>
      </w:r>
      <w:r w:rsidRPr="003E4C56">
        <w:rPr>
          <w:rFonts w:ascii="Times New Roman" w:eastAsia="宋体" w:hAnsi="Times New Roman" w:cs="Times New Roman"/>
          <w:color w:val="000000"/>
        </w:rPr>
        <w:t>0755</w:t>
      </w:r>
      <w:r w:rsidRPr="003E4C56">
        <w:rPr>
          <w:rFonts w:ascii="Times New Roman" w:eastAsia="宋体" w:hAnsi="Times New Roman" w:cs="Times New Roman"/>
          <w:color w:val="000000"/>
        </w:rPr>
        <w:t>）</w:t>
      </w:r>
      <w:r w:rsidRPr="003E4C56">
        <w:rPr>
          <w:rFonts w:ascii="Times New Roman" w:eastAsia="宋体" w:hAnsi="Times New Roman" w:cs="Times New Roman"/>
          <w:color w:val="000000"/>
        </w:rPr>
        <w:t>26</w:t>
      </w:r>
      <w:r w:rsidR="00A44261" w:rsidRPr="003E4C56">
        <w:rPr>
          <w:rFonts w:ascii="Times New Roman" w:eastAsia="宋体" w:hAnsi="Times New Roman" w:cs="Times New Roman"/>
          <w:color w:val="000000"/>
        </w:rPr>
        <w:t>99 9664</w:t>
      </w:r>
    </w:p>
    <w:p w14:paraId="5C363215"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招投标投诉电话：</w:t>
      </w:r>
      <w:r w:rsidRPr="003E4C56">
        <w:rPr>
          <w:rFonts w:ascii="Times New Roman" w:eastAsia="宋体" w:hAnsi="Times New Roman" w:cs="Times New Roman"/>
          <w:color w:val="000000"/>
        </w:rPr>
        <w:t xml:space="preserve">0755-26535738  </w:t>
      </w:r>
      <w:r w:rsidRPr="003E4C56">
        <w:rPr>
          <w:rFonts w:ascii="Times New Roman" w:eastAsia="宋体" w:hAnsi="Times New Roman" w:cs="Times New Roman"/>
          <w:color w:val="000000"/>
        </w:rPr>
        <w:t>投诉邮箱：</w:t>
      </w:r>
      <w:hyperlink r:id="rId9" w:history="1">
        <w:r w:rsidRPr="003E4C56">
          <w:rPr>
            <w:rFonts w:ascii="Times New Roman" w:eastAsia="宋体" w:hAnsi="Times New Roman" w:cs="Times New Roman"/>
            <w:color w:val="0000FF"/>
            <w:u w:val="single"/>
          </w:rPr>
          <w:t>CHENJC@SZU.EDU.CN</w:t>
        </w:r>
      </w:hyperlink>
    </w:p>
    <w:p w14:paraId="262C2B7E"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受理单位</w:t>
      </w:r>
      <w:r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深圳大学招投标管理中心</w:t>
      </w:r>
    </w:p>
    <w:p w14:paraId="078D4EC7"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纪委监督电话：</w:t>
      </w:r>
      <w:r w:rsidRPr="003E4C56">
        <w:rPr>
          <w:rFonts w:ascii="Times New Roman" w:eastAsia="宋体" w:hAnsi="Times New Roman" w:cs="Times New Roman"/>
          <w:color w:val="000000"/>
        </w:rPr>
        <w:t>(0755)2653 4925</w:t>
      </w:r>
      <w:bookmarkEnd w:id="22"/>
    </w:p>
    <w:p w14:paraId="5313DF24" w14:textId="77777777" w:rsidR="00AB03A9" w:rsidRPr="003E4C56" w:rsidRDefault="00AB03A9" w:rsidP="00AB03A9">
      <w:pPr>
        <w:spacing w:line="260" w:lineRule="exact"/>
        <w:rPr>
          <w:rFonts w:ascii="Times New Roman" w:eastAsia="宋体" w:hAnsi="Times New Roman" w:cs="Times New Roman"/>
          <w:kern w:val="0"/>
          <w:szCs w:val="21"/>
        </w:rPr>
      </w:pPr>
    </w:p>
    <w:p w14:paraId="3C64406B" w14:textId="77777777" w:rsidR="00AB03A9" w:rsidRPr="003E4C56" w:rsidRDefault="00AB03A9" w:rsidP="00AB03A9">
      <w:pPr>
        <w:spacing w:line="260" w:lineRule="exact"/>
        <w:jc w:val="right"/>
        <w:rPr>
          <w:rFonts w:ascii="Times New Roman" w:eastAsia="宋体" w:hAnsi="Times New Roman" w:cs="Times New Roman"/>
          <w:szCs w:val="21"/>
        </w:rPr>
      </w:pPr>
      <w:r w:rsidRPr="003E4C56">
        <w:rPr>
          <w:rFonts w:ascii="Times New Roman" w:eastAsia="宋体" w:hAnsi="Times New Roman" w:cs="Times New Roman"/>
          <w:kern w:val="0"/>
          <w:szCs w:val="21"/>
        </w:rPr>
        <w:t>深圳大学招投标管理中心</w:t>
      </w:r>
    </w:p>
    <w:p w14:paraId="6D0828A1" w14:textId="50CF1D58" w:rsidR="00AB03A9" w:rsidRPr="003E4C56" w:rsidRDefault="00AB03A9" w:rsidP="007C0ECB">
      <w:pPr>
        <w:wordWrap w:val="0"/>
        <w:spacing w:line="260" w:lineRule="exact"/>
        <w:jc w:val="right"/>
        <w:rPr>
          <w:rFonts w:ascii="Times New Roman" w:eastAsia="宋体" w:hAnsi="Times New Roman" w:cs="Times New Roman"/>
          <w:szCs w:val="21"/>
        </w:rPr>
      </w:pPr>
      <w:r w:rsidRPr="003E4C56">
        <w:rPr>
          <w:rFonts w:ascii="Times New Roman" w:eastAsia="宋体" w:hAnsi="Times New Roman" w:cs="Times New Roman"/>
          <w:szCs w:val="21"/>
        </w:rPr>
        <w:t>201</w:t>
      </w:r>
      <w:r w:rsidR="007301A7">
        <w:rPr>
          <w:rFonts w:ascii="Times New Roman" w:eastAsia="宋体" w:hAnsi="Times New Roman" w:cs="Times New Roman"/>
          <w:szCs w:val="21"/>
        </w:rPr>
        <w:t>9</w:t>
      </w:r>
      <w:r w:rsidRPr="003E4C56">
        <w:rPr>
          <w:rFonts w:ascii="Times New Roman" w:eastAsia="宋体" w:hAnsi="Times New Roman" w:cs="Times New Roman"/>
          <w:szCs w:val="21"/>
        </w:rPr>
        <w:t>年</w:t>
      </w:r>
      <w:r w:rsidR="007301A7">
        <w:rPr>
          <w:rFonts w:ascii="Times New Roman" w:eastAsia="宋体" w:hAnsi="Times New Roman" w:cs="Times New Roman"/>
          <w:szCs w:val="21"/>
        </w:rPr>
        <w:t>0</w:t>
      </w:r>
      <w:r w:rsidR="0081385B">
        <w:rPr>
          <w:rFonts w:ascii="Times New Roman" w:eastAsia="宋体" w:hAnsi="Times New Roman" w:cs="Times New Roman"/>
          <w:szCs w:val="21"/>
        </w:rPr>
        <w:t>5</w:t>
      </w:r>
      <w:r w:rsidRPr="003E4C56">
        <w:rPr>
          <w:rFonts w:ascii="Times New Roman" w:eastAsia="宋体" w:hAnsi="Times New Roman" w:cs="Times New Roman"/>
          <w:szCs w:val="21"/>
        </w:rPr>
        <w:t>月</w:t>
      </w:r>
      <w:r w:rsidR="00D00EF2">
        <w:rPr>
          <w:rFonts w:ascii="Times New Roman" w:eastAsia="宋体" w:hAnsi="Times New Roman" w:cs="Times New Roman"/>
          <w:szCs w:val="21"/>
        </w:rPr>
        <w:t>24</w:t>
      </w:r>
      <w:r w:rsidR="007C0ECB" w:rsidRPr="003E4C56">
        <w:rPr>
          <w:rFonts w:ascii="Times New Roman" w:eastAsia="宋体" w:hAnsi="Times New Roman" w:cs="Times New Roman"/>
          <w:szCs w:val="21"/>
        </w:rPr>
        <w:t>日</w:t>
      </w:r>
    </w:p>
    <w:p w14:paraId="6D0B8792" w14:textId="77777777" w:rsidR="00AB03A9" w:rsidRPr="003E4C56" w:rsidRDefault="00AB03A9" w:rsidP="00AB03A9">
      <w:pPr>
        <w:spacing w:line="276" w:lineRule="auto"/>
        <w:jc w:val="left"/>
        <w:rPr>
          <w:rFonts w:ascii="Times New Roman" w:eastAsia="宋体" w:hAnsi="Times New Roman" w:cs="Times New Roman"/>
          <w:szCs w:val="21"/>
        </w:rPr>
      </w:pPr>
    </w:p>
    <w:p w14:paraId="6E5CD935" w14:textId="77777777" w:rsidR="00AB03A9" w:rsidRPr="003E4C56" w:rsidRDefault="00AB03A9" w:rsidP="00AB03A9">
      <w:pPr>
        <w:spacing w:line="276" w:lineRule="auto"/>
        <w:jc w:val="center"/>
        <w:rPr>
          <w:rFonts w:ascii="Times New Roman" w:eastAsia="宋体" w:hAnsi="Times New Roman" w:cs="Times New Roman"/>
          <w:b/>
          <w:bCs/>
          <w:kern w:val="0"/>
          <w:sz w:val="24"/>
          <w:szCs w:val="20"/>
        </w:rPr>
      </w:pPr>
      <w:bookmarkStart w:id="23" w:name="_GoBack"/>
      <w:bookmarkEnd w:id="18"/>
      <w:bookmarkEnd w:id="19"/>
      <w:bookmarkEnd w:id="23"/>
    </w:p>
    <w:p w14:paraId="7B05B91E" w14:textId="77777777" w:rsidR="00AB03A9" w:rsidRDefault="00AB03A9" w:rsidP="00AB03A9">
      <w:pPr>
        <w:spacing w:line="276" w:lineRule="auto"/>
        <w:jc w:val="center"/>
        <w:rPr>
          <w:rFonts w:ascii="宋体" w:eastAsia="宋体" w:hAnsi="宋体" w:cs="Times New Roman"/>
          <w:b/>
          <w:bCs/>
          <w:kern w:val="0"/>
          <w:sz w:val="24"/>
          <w:szCs w:val="20"/>
        </w:rPr>
      </w:pPr>
    </w:p>
    <w:p w14:paraId="259B9F4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F7364C" w14:paraId="7207D852" w14:textId="77777777"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14:paraId="71FE098D"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序号</w:t>
            </w:r>
          </w:p>
        </w:tc>
        <w:tc>
          <w:tcPr>
            <w:tcW w:w="2160" w:type="dxa"/>
            <w:vAlign w:val="center"/>
          </w:tcPr>
          <w:p w14:paraId="39C161A1"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内</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容</w:t>
            </w:r>
          </w:p>
        </w:tc>
        <w:tc>
          <w:tcPr>
            <w:tcW w:w="5400" w:type="dxa"/>
            <w:vAlign w:val="center"/>
          </w:tcPr>
          <w:p w14:paraId="4ACB3D9F"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规</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定</w:t>
            </w:r>
          </w:p>
        </w:tc>
      </w:tr>
      <w:tr w:rsidR="00AB03A9" w:rsidRPr="00F7364C" w14:paraId="770C3BCD" w14:textId="77777777" w:rsidTr="0010431D">
        <w:trPr>
          <w:cantSplit/>
          <w:trHeight w:val="20"/>
          <w:jc w:val="center"/>
        </w:trPr>
        <w:tc>
          <w:tcPr>
            <w:tcW w:w="807" w:type="dxa"/>
            <w:vAlign w:val="center"/>
          </w:tcPr>
          <w:p w14:paraId="3202C0A5"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1</w:t>
            </w:r>
          </w:p>
        </w:tc>
        <w:tc>
          <w:tcPr>
            <w:tcW w:w="2160" w:type="dxa"/>
            <w:vAlign w:val="center"/>
          </w:tcPr>
          <w:p w14:paraId="2EA54159"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联合体投标</w:t>
            </w:r>
          </w:p>
        </w:tc>
        <w:tc>
          <w:tcPr>
            <w:tcW w:w="5400" w:type="dxa"/>
            <w:vAlign w:val="center"/>
          </w:tcPr>
          <w:p w14:paraId="14C8D125" w14:textId="77777777" w:rsidR="00AB03A9" w:rsidRPr="00F7364C" w:rsidRDefault="00AB03A9" w:rsidP="00AB03A9">
            <w:pPr>
              <w:rPr>
                <w:rFonts w:ascii="Times New Roman" w:eastAsia="宋体" w:hAnsi="Times New Roman" w:cs="Times New Roman"/>
                <w:snapToGrid w:val="0"/>
                <w:kern w:val="0"/>
                <w:szCs w:val="32"/>
                <w:u w:val="single"/>
                <w:lang w:val="zh-CN"/>
              </w:rPr>
            </w:pPr>
            <w:r w:rsidRPr="00F7364C">
              <w:rPr>
                <w:rFonts w:ascii="Times New Roman" w:eastAsia="宋体" w:hAnsi="Times New Roman" w:cs="Times New Roman"/>
                <w:snapToGrid w:val="0"/>
                <w:kern w:val="0"/>
                <w:szCs w:val="32"/>
                <w:u w:val="single"/>
                <w:lang w:val="zh-CN"/>
              </w:rPr>
              <w:t>见《招标公告》中</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投标人资格要求</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部分的相关内容</w:t>
            </w:r>
          </w:p>
        </w:tc>
      </w:tr>
      <w:tr w:rsidR="00AB03A9" w:rsidRPr="00F7364C" w14:paraId="0B8EE4B7" w14:textId="77777777" w:rsidTr="0010431D">
        <w:trPr>
          <w:cantSplit/>
          <w:trHeight w:val="20"/>
          <w:jc w:val="center"/>
        </w:trPr>
        <w:tc>
          <w:tcPr>
            <w:tcW w:w="807" w:type="dxa"/>
            <w:vAlign w:val="center"/>
          </w:tcPr>
          <w:p w14:paraId="2B5F0CA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2</w:t>
            </w:r>
          </w:p>
        </w:tc>
        <w:tc>
          <w:tcPr>
            <w:tcW w:w="2160" w:type="dxa"/>
            <w:vAlign w:val="center"/>
          </w:tcPr>
          <w:p w14:paraId="7874385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投标有效期</w:t>
            </w:r>
          </w:p>
        </w:tc>
        <w:tc>
          <w:tcPr>
            <w:tcW w:w="5400" w:type="dxa"/>
            <w:vAlign w:val="center"/>
          </w:tcPr>
          <w:p w14:paraId="1DA2D9EC"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u w:val="single"/>
              </w:rPr>
              <w:t>60</w:t>
            </w:r>
            <w:r w:rsidRPr="00F7364C">
              <w:rPr>
                <w:rFonts w:ascii="Times New Roman" w:eastAsia="宋体" w:hAnsi="Times New Roman" w:cs="Times New Roman"/>
                <w:szCs w:val="24"/>
                <w:u w:val="single"/>
              </w:rPr>
              <w:t>日历天</w:t>
            </w:r>
            <w:r w:rsidRPr="00F7364C">
              <w:rPr>
                <w:rFonts w:ascii="Times New Roman" w:eastAsia="宋体" w:hAnsi="Times New Roman" w:cs="Times New Roman"/>
                <w:szCs w:val="24"/>
              </w:rPr>
              <w:t>（从投标截止之日算起）</w:t>
            </w:r>
          </w:p>
        </w:tc>
      </w:tr>
      <w:tr w:rsidR="00AB03A9" w:rsidRPr="00F7364C" w14:paraId="7BCD2767" w14:textId="77777777" w:rsidTr="0010431D">
        <w:trPr>
          <w:cantSplit/>
          <w:trHeight w:val="20"/>
          <w:jc w:val="center"/>
        </w:trPr>
        <w:tc>
          <w:tcPr>
            <w:tcW w:w="807" w:type="dxa"/>
            <w:vAlign w:val="center"/>
          </w:tcPr>
          <w:p w14:paraId="03E8F9E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3</w:t>
            </w:r>
          </w:p>
        </w:tc>
        <w:tc>
          <w:tcPr>
            <w:tcW w:w="2160" w:type="dxa"/>
            <w:vAlign w:val="center"/>
          </w:tcPr>
          <w:p w14:paraId="1BC6E576"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投标人的替代方案</w:t>
            </w:r>
          </w:p>
        </w:tc>
        <w:tc>
          <w:tcPr>
            <w:tcW w:w="5400" w:type="dxa"/>
            <w:vAlign w:val="center"/>
          </w:tcPr>
          <w:p w14:paraId="385DA69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不允许</w:t>
            </w:r>
          </w:p>
        </w:tc>
      </w:tr>
      <w:tr w:rsidR="00AB03A9" w:rsidRPr="00F7364C" w14:paraId="4D37FC5C" w14:textId="77777777" w:rsidTr="0010431D">
        <w:trPr>
          <w:cantSplit/>
          <w:trHeight w:val="20"/>
          <w:jc w:val="center"/>
        </w:trPr>
        <w:tc>
          <w:tcPr>
            <w:tcW w:w="807" w:type="dxa"/>
            <w:vAlign w:val="center"/>
          </w:tcPr>
          <w:p w14:paraId="086D82DF"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4</w:t>
            </w:r>
          </w:p>
        </w:tc>
        <w:tc>
          <w:tcPr>
            <w:tcW w:w="2160" w:type="dxa"/>
            <w:vAlign w:val="center"/>
          </w:tcPr>
          <w:p w14:paraId="6C426094"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投标文件的投递</w:t>
            </w:r>
          </w:p>
        </w:tc>
        <w:tc>
          <w:tcPr>
            <w:tcW w:w="5400" w:type="dxa"/>
            <w:vAlign w:val="center"/>
          </w:tcPr>
          <w:p w14:paraId="497FF71D"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F7364C"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4F6375A0" w:rsidR="00AB03A9" w:rsidRPr="00F7364C" w:rsidRDefault="00E33AAB" w:rsidP="00876127">
            <w:pPr>
              <w:rPr>
                <w:rFonts w:ascii="Times New Roman" w:eastAsia="宋体" w:hAnsi="Times New Roman" w:cs="Times New Roman"/>
                <w:szCs w:val="24"/>
              </w:rPr>
            </w:pPr>
            <w:r w:rsidRPr="00E33AAB">
              <w:rPr>
                <w:rFonts w:ascii="Times New Roman" w:eastAsia="宋体" w:hAnsi="Times New Roman" w:cs="Times New Roman"/>
                <w:color w:val="FF0000"/>
                <w:szCs w:val="24"/>
              </w:rPr>
              <w:t>280,000.00</w:t>
            </w:r>
            <w:r w:rsidR="00AB03A9" w:rsidRPr="00F7364C">
              <w:rPr>
                <w:rFonts w:ascii="Times New Roman" w:eastAsia="宋体" w:hAnsi="Times New Roman" w:cs="Times New Roman"/>
                <w:szCs w:val="24"/>
              </w:rPr>
              <w:t>元（人民币）</w:t>
            </w:r>
          </w:p>
        </w:tc>
      </w:tr>
      <w:tr w:rsidR="00AB03A9" w:rsidRPr="00F7364C"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C8EEC55"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szCs w:val="24"/>
              </w:rPr>
              <w:t>投标文件正本</w:t>
            </w:r>
            <w:r w:rsidRPr="0066424B">
              <w:rPr>
                <w:rFonts w:ascii="Times New Roman" w:eastAsia="宋体" w:hAnsi="Times New Roman"/>
                <w:color w:val="FF0000"/>
                <w:szCs w:val="24"/>
              </w:rPr>
              <w:t>一</w:t>
            </w:r>
            <w:r w:rsidRPr="0066424B">
              <w:rPr>
                <w:rFonts w:ascii="Times New Roman" w:eastAsia="宋体" w:hAnsi="Times New Roman"/>
                <w:szCs w:val="24"/>
              </w:rPr>
              <w:t>份，副本</w:t>
            </w:r>
            <w:r w:rsidRPr="0066424B">
              <w:rPr>
                <w:rFonts w:ascii="Times New Roman" w:eastAsia="宋体" w:hAnsi="Times New Roman"/>
                <w:szCs w:val="24"/>
              </w:rPr>
              <w:t xml:space="preserve"> </w:t>
            </w:r>
            <w:r w:rsidRPr="0066424B">
              <w:rPr>
                <w:rFonts w:ascii="Times New Roman" w:eastAsia="宋体" w:hAnsi="Times New Roman"/>
                <w:color w:val="FF0000"/>
                <w:szCs w:val="24"/>
              </w:rPr>
              <w:t>四</w:t>
            </w:r>
            <w:r w:rsidRPr="0066424B">
              <w:rPr>
                <w:rFonts w:ascii="Times New Roman" w:eastAsia="宋体" w:hAnsi="Times New Roman"/>
                <w:szCs w:val="24"/>
              </w:rPr>
              <w:t xml:space="preserve"> </w:t>
            </w:r>
            <w:r w:rsidRPr="0066424B">
              <w:rPr>
                <w:rFonts w:ascii="Times New Roman" w:eastAsia="宋体" w:hAnsi="Times New Roman"/>
                <w:szCs w:val="24"/>
              </w:rPr>
              <w:t>份</w:t>
            </w:r>
            <w:r w:rsidRPr="0066424B">
              <w:rPr>
                <w:rFonts w:ascii="Times New Roman" w:eastAsia="宋体" w:hAnsi="Times New Roman" w:hint="eastAsia"/>
                <w:szCs w:val="24"/>
              </w:rPr>
              <w:t>，份</w:t>
            </w:r>
            <w:r w:rsidRPr="0066424B">
              <w:rPr>
                <w:rFonts w:ascii="Times New Roman" w:eastAsia="宋体" w:hAnsi="Times New Roman"/>
                <w:szCs w:val="24"/>
              </w:rPr>
              <w:t>数不足</w:t>
            </w:r>
            <w:r w:rsidRPr="0066424B">
              <w:rPr>
                <w:rFonts w:ascii="Times New Roman" w:eastAsia="宋体" w:hAnsi="Times New Roman" w:hint="eastAsia"/>
                <w:szCs w:val="24"/>
              </w:rPr>
              <w:t>按</w:t>
            </w:r>
            <w:r w:rsidRPr="0066424B">
              <w:rPr>
                <w:rFonts w:ascii="Times New Roman" w:eastAsia="宋体" w:hAnsi="Times New Roman"/>
                <w:szCs w:val="24"/>
              </w:rPr>
              <w:t>废标处理</w:t>
            </w:r>
            <w:r w:rsidRPr="0066424B">
              <w:rPr>
                <w:rFonts w:ascii="Times New Roman" w:eastAsia="宋体" w:hAnsi="Times New Roman" w:hint="eastAsia"/>
                <w:szCs w:val="24"/>
              </w:rPr>
              <w:t>。</w:t>
            </w:r>
          </w:p>
          <w:p w14:paraId="220D5442"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hint="eastAsia"/>
                <w:szCs w:val="24"/>
              </w:rPr>
              <w:t>投标文件采用</w:t>
            </w:r>
            <w:r w:rsidRPr="0066424B">
              <w:rPr>
                <w:rFonts w:ascii="Times New Roman" w:eastAsia="宋体" w:hAnsi="Times New Roman" w:hint="eastAsia"/>
                <w:szCs w:val="24"/>
              </w:rPr>
              <w:t>A4</w:t>
            </w:r>
            <w:r w:rsidRPr="0066424B">
              <w:rPr>
                <w:rFonts w:ascii="Times New Roman" w:eastAsia="宋体" w:hAnsi="Times New Roman" w:hint="eastAsia"/>
                <w:szCs w:val="24"/>
              </w:rPr>
              <w:t>版胶印装订，不得采用活页夹装订，投标文件中的任何一页不能是裁剪粘贴式的，否则按废标处理。</w:t>
            </w:r>
          </w:p>
          <w:p w14:paraId="2CA73646" w14:textId="74661BD3" w:rsidR="00AB03A9" w:rsidRPr="00F7364C" w:rsidRDefault="0087112B" w:rsidP="0087112B">
            <w:pPr>
              <w:rPr>
                <w:rFonts w:ascii="Times New Roman" w:eastAsia="宋体" w:hAnsi="Times New Roman" w:cs="Times New Roman"/>
                <w:szCs w:val="24"/>
              </w:rPr>
            </w:pPr>
            <w:r w:rsidRPr="0066424B">
              <w:rPr>
                <w:rFonts w:ascii="宋体" w:eastAsia="宋体" w:hAnsi="宋体"/>
                <w:szCs w:val="24"/>
              </w:rPr>
              <w:t>需</w:t>
            </w:r>
            <w:r w:rsidRPr="0066424B">
              <w:rPr>
                <w:rFonts w:ascii="宋体" w:eastAsia="宋体" w:hAnsi="宋体" w:hint="eastAsia"/>
                <w:szCs w:val="24"/>
              </w:rPr>
              <w:t>要将投标一览表</w:t>
            </w:r>
            <w:r w:rsidRPr="0066424B">
              <w:rPr>
                <w:rFonts w:ascii="宋体" w:eastAsia="宋体" w:hAnsi="宋体" w:hint="eastAsia"/>
                <w:szCs w:val="21"/>
              </w:rPr>
              <w:t>、投标保证金回执及电子文件光盘另外再单独密封一份提交。</w:t>
            </w:r>
          </w:p>
        </w:tc>
      </w:tr>
      <w:tr w:rsidR="00AB03A9" w:rsidRPr="00F7364C" w14:paraId="76EEBB3A" w14:textId="77777777" w:rsidTr="0010431D">
        <w:trPr>
          <w:cantSplit/>
          <w:trHeight w:val="20"/>
          <w:jc w:val="center"/>
        </w:trPr>
        <w:tc>
          <w:tcPr>
            <w:tcW w:w="807" w:type="dxa"/>
            <w:vAlign w:val="center"/>
          </w:tcPr>
          <w:p w14:paraId="314ABBCA"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7</w:t>
            </w:r>
          </w:p>
        </w:tc>
        <w:tc>
          <w:tcPr>
            <w:tcW w:w="2160" w:type="dxa"/>
            <w:vAlign w:val="center"/>
          </w:tcPr>
          <w:p w14:paraId="1B12FD5E"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履约担保金额</w:t>
            </w:r>
            <w:r w:rsidRPr="00F7364C">
              <w:rPr>
                <w:rFonts w:ascii="Times New Roman" w:eastAsia="宋体" w:hAnsi="Times New Roman" w:cs="Times New Roman"/>
                <w:szCs w:val="24"/>
                <w:u w:val="single"/>
              </w:rPr>
              <w:t>（不得超过合同金额的</w:t>
            </w:r>
            <w:r w:rsidRPr="00F7364C">
              <w:rPr>
                <w:rFonts w:ascii="Times New Roman" w:eastAsia="宋体" w:hAnsi="Times New Roman" w:cs="Times New Roman"/>
                <w:szCs w:val="24"/>
                <w:u w:val="single"/>
              </w:rPr>
              <w:t>5%</w:t>
            </w:r>
            <w:r w:rsidRPr="00F7364C">
              <w:rPr>
                <w:rFonts w:ascii="Times New Roman" w:eastAsia="宋体" w:hAnsi="Times New Roman" w:cs="Times New Roman"/>
                <w:szCs w:val="24"/>
                <w:u w:val="single"/>
              </w:rPr>
              <w:t>）</w:t>
            </w:r>
          </w:p>
        </w:tc>
        <w:tc>
          <w:tcPr>
            <w:tcW w:w="5400" w:type="dxa"/>
            <w:vAlign w:val="center"/>
          </w:tcPr>
          <w:p w14:paraId="428EAF7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无</w:t>
            </w:r>
            <w:r w:rsidRPr="00F7364C">
              <w:rPr>
                <w:rFonts w:ascii="Times New Roman" w:eastAsia="宋体" w:hAnsi="Times New Roman" w:cs="Times New Roman"/>
                <w:szCs w:val="24"/>
              </w:rPr>
              <w:t xml:space="preserve">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5CE442F3" w14:textId="4DF9872B" w:rsidR="00AB03A9" w:rsidRPr="00F7364C" w:rsidRDefault="00C425CB" w:rsidP="002B491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深圳大学女王班因招生需要在深圳交通广播电台投放广告两个月，以宣传本项目。</w:t>
      </w:r>
    </w:p>
    <w:p w14:paraId="3BE943A9"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三、项目内容及技术要求</w:t>
      </w:r>
    </w:p>
    <w:p w14:paraId="0F6BA8B7" w14:textId="1150595C" w:rsidR="00E33AAB" w:rsidRP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广告投放：深圳交通广告电台</w:t>
      </w:r>
      <w:r>
        <w:rPr>
          <w:rFonts w:ascii="Times New Roman" w:hAnsi="Times New Roman" w:hint="eastAsia"/>
          <w:szCs w:val="21"/>
        </w:rPr>
        <w:t>。</w:t>
      </w:r>
    </w:p>
    <w:p w14:paraId="303435BF" w14:textId="5280C84E" w:rsidR="00E33AAB" w:rsidRP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投放时长：</w:t>
      </w:r>
      <w:r w:rsidRPr="00E33AAB">
        <w:rPr>
          <w:rFonts w:ascii="Times New Roman" w:hAnsi="Times New Roman"/>
          <w:szCs w:val="21"/>
        </w:rPr>
        <w:t xml:space="preserve"> 2019</w:t>
      </w:r>
      <w:r w:rsidRPr="00E33AAB">
        <w:rPr>
          <w:rFonts w:ascii="Times New Roman" w:hAnsi="Times New Roman"/>
          <w:szCs w:val="21"/>
        </w:rPr>
        <w:t>年</w:t>
      </w:r>
      <w:r w:rsidRPr="00E33AAB">
        <w:rPr>
          <w:rFonts w:ascii="Times New Roman" w:hAnsi="Times New Roman"/>
          <w:szCs w:val="21"/>
        </w:rPr>
        <w:t>6</w:t>
      </w:r>
      <w:r w:rsidRPr="00E33AAB">
        <w:rPr>
          <w:rFonts w:ascii="Times New Roman" w:hAnsi="Times New Roman"/>
          <w:szCs w:val="21"/>
        </w:rPr>
        <w:t>月</w:t>
      </w:r>
      <w:r w:rsidRPr="00E33AAB">
        <w:rPr>
          <w:rFonts w:ascii="Times New Roman" w:hAnsi="Times New Roman"/>
          <w:szCs w:val="21"/>
        </w:rPr>
        <w:t>26</w:t>
      </w:r>
      <w:r w:rsidRPr="00E33AAB">
        <w:rPr>
          <w:rFonts w:ascii="Times New Roman" w:hAnsi="Times New Roman"/>
          <w:szCs w:val="21"/>
        </w:rPr>
        <w:t>日至</w:t>
      </w:r>
      <w:r w:rsidRPr="00E33AAB">
        <w:rPr>
          <w:rFonts w:ascii="Times New Roman" w:hAnsi="Times New Roman"/>
          <w:szCs w:val="21"/>
        </w:rPr>
        <w:t>8</w:t>
      </w:r>
      <w:r w:rsidRPr="00E33AAB">
        <w:rPr>
          <w:rFonts w:ascii="Times New Roman" w:hAnsi="Times New Roman"/>
          <w:szCs w:val="21"/>
        </w:rPr>
        <w:t>月</w:t>
      </w:r>
      <w:r w:rsidRPr="00E33AAB">
        <w:rPr>
          <w:rFonts w:ascii="Times New Roman" w:hAnsi="Times New Roman"/>
          <w:szCs w:val="21"/>
        </w:rPr>
        <w:t>25</w:t>
      </w:r>
      <w:r w:rsidRPr="00E33AAB">
        <w:rPr>
          <w:rFonts w:ascii="Times New Roman" w:hAnsi="Times New Roman"/>
          <w:szCs w:val="21"/>
        </w:rPr>
        <w:t>日</w:t>
      </w:r>
      <w:r>
        <w:rPr>
          <w:rFonts w:ascii="Times New Roman" w:hAnsi="Times New Roman" w:hint="eastAsia"/>
          <w:szCs w:val="21"/>
        </w:rPr>
        <w:t>。</w:t>
      </w:r>
    </w:p>
    <w:p w14:paraId="264EE546" w14:textId="77777777" w:rsid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投放时段：</w:t>
      </w:r>
    </w:p>
    <w:p w14:paraId="14B2D0F1" w14:textId="77777777" w:rsidR="00E33AAB" w:rsidRDefault="00E33AAB" w:rsidP="00E33AAB">
      <w:pPr>
        <w:pStyle w:val="aff1"/>
        <w:adjustRightInd w:val="0"/>
        <w:snapToGrid w:val="0"/>
        <w:spacing w:line="360" w:lineRule="auto"/>
        <w:ind w:left="420" w:firstLineChars="0" w:firstLine="0"/>
        <w:jc w:val="left"/>
        <w:rPr>
          <w:rFonts w:ascii="Times New Roman" w:hAnsi="Times New Roman"/>
          <w:szCs w:val="21"/>
        </w:rPr>
      </w:pPr>
      <w:r w:rsidRPr="00E33AAB">
        <w:rPr>
          <w:rFonts w:ascii="Times New Roman" w:hAnsi="Times New Roman" w:hint="eastAsia"/>
          <w:szCs w:val="21"/>
        </w:rPr>
        <w:t>周一至周五：</w:t>
      </w:r>
      <w:r w:rsidRPr="00E33AAB">
        <w:rPr>
          <w:rFonts w:ascii="Times New Roman" w:hAnsi="Times New Roman"/>
          <w:szCs w:val="21"/>
        </w:rPr>
        <w:t>10:30,  12:30,  14:30,  16:30,  17:30,  20:30</w:t>
      </w:r>
      <w:r w:rsidRPr="00E33AAB">
        <w:rPr>
          <w:rFonts w:ascii="Times New Roman" w:hAnsi="Times New Roman"/>
          <w:szCs w:val="21"/>
        </w:rPr>
        <w:t>；</w:t>
      </w:r>
    </w:p>
    <w:p w14:paraId="503210B2" w14:textId="3300CA76" w:rsidR="00E33AAB" w:rsidRPr="00E33AAB" w:rsidRDefault="00E33AAB" w:rsidP="00E33AAB">
      <w:pPr>
        <w:pStyle w:val="aff1"/>
        <w:adjustRightInd w:val="0"/>
        <w:snapToGrid w:val="0"/>
        <w:spacing w:line="360" w:lineRule="auto"/>
        <w:ind w:left="420" w:firstLineChars="0" w:firstLine="0"/>
        <w:jc w:val="left"/>
        <w:rPr>
          <w:rFonts w:ascii="Times New Roman" w:hAnsi="Times New Roman"/>
          <w:szCs w:val="21"/>
        </w:rPr>
      </w:pPr>
      <w:r w:rsidRPr="00E33AAB">
        <w:rPr>
          <w:rFonts w:ascii="Times New Roman" w:hAnsi="Times New Roman" w:hint="eastAsia"/>
          <w:szCs w:val="21"/>
        </w:rPr>
        <w:lastRenderedPageBreak/>
        <w:t>周六周日：</w:t>
      </w:r>
      <w:r w:rsidRPr="00E33AAB">
        <w:rPr>
          <w:rFonts w:ascii="Times New Roman" w:hAnsi="Times New Roman"/>
          <w:szCs w:val="21"/>
        </w:rPr>
        <w:t>12:30</w:t>
      </w:r>
      <w:r w:rsidRPr="00E33AAB">
        <w:rPr>
          <w:rFonts w:ascii="Times New Roman" w:hAnsi="Times New Roman"/>
          <w:szCs w:val="21"/>
        </w:rPr>
        <w:t>，</w:t>
      </w:r>
      <w:r w:rsidRPr="00E33AAB">
        <w:rPr>
          <w:rFonts w:ascii="Times New Roman" w:hAnsi="Times New Roman"/>
          <w:szCs w:val="21"/>
        </w:rPr>
        <w:t xml:space="preserve"> 15:30</w:t>
      </w:r>
      <w:r w:rsidRPr="00E33AAB">
        <w:rPr>
          <w:rFonts w:ascii="Times New Roman" w:hAnsi="Times New Roman"/>
          <w:szCs w:val="21"/>
        </w:rPr>
        <w:t>，</w:t>
      </w:r>
      <w:r w:rsidRPr="00E33AAB">
        <w:rPr>
          <w:rFonts w:ascii="Times New Roman" w:hAnsi="Times New Roman"/>
          <w:szCs w:val="21"/>
        </w:rPr>
        <w:t>18:30</w:t>
      </w:r>
      <w:r>
        <w:rPr>
          <w:rFonts w:ascii="Times New Roman" w:hAnsi="Times New Roman" w:hint="eastAsia"/>
          <w:szCs w:val="21"/>
        </w:rPr>
        <w:t>。</w:t>
      </w:r>
    </w:p>
    <w:p w14:paraId="3202F59B" w14:textId="77777777" w:rsidR="00E33AAB" w:rsidRP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播出形式：</w:t>
      </w:r>
      <w:r w:rsidRPr="00E33AAB">
        <w:rPr>
          <w:rFonts w:ascii="Times New Roman" w:hAnsi="Times New Roman"/>
          <w:szCs w:val="21"/>
        </w:rPr>
        <w:t>5</w:t>
      </w:r>
      <w:r w:rsidRPr="00E33AAB">
        <w:rPr>
          <w:rFonts w:ascii="Times New Roman" w:hAnsi="Times New Roman"/>
          <w:szCs w:val="21"/>
        </w:rPr>
        <w:t>秒版头</w:t>
      </w:r>
      <w:r w:rsidRPr="00E33AAB">
        <w:rPr>
          <w:rFonts w:ascii="Times New Roman" w:hAnsi="Times New Roman"/>
          <w:szCs w:val="21"/>
        </w:rPr>
        <w:t>+10</w:t>
      </w:r>
      <w:r w:rsidRPr="00E33AAB">
        <w:rPr>
          <w:rFonts w:ascii="Times New Roman" w:hAnsi="Times New Roman"/>
          <w:szCs w:val="21"/>
        </w:rPr>
        <w:t>秒广告</w:t>
      </w:r>
      <w:r w:rsidRPr="00E33AAB">
        <w:rPr>
          <w:rFonts w:ascii="Times New Roman" w:hAnsi="Times New Roman"/>
          <w:szCs w:val="21"/>
        </w:rPr>
        <w:t xml:space="preserve"> </w:t>
      </w:r>
    </w:p>
    <w:p w14:paraId="5B1497DC" w14:textId="031C69B6" w:rsidR="00E33AAB" w:rsidRPr="00F7364C" w:rsidRDefault="00C425CB" w:rsidP="00C425CB">
      <w:pPr>
        <w:pStyle w:val="aff1"/>
        <w:numPr>
          <w:ilvl w:val="0"/>
          <w:numId w:val="20"/>
        </w:numPr>
        <w:adjustRightInd w:val="0"/>
        <w:snapToGrid w:val="0"/>
        <w:spacing w:line="360" w:lineRule="auto"/>
        <w:ind w:firstLineChars="0"/>
        <w:jc w:val="left"/>
        <w:rPr>
          <w:rFonts w:ascii="Times New Roman" w:hAnsi="Times New Roman"/>
          <w:szCs w:val="21"/>
        </w:rPr>
      </w:pPr>
      <w:r w:rsidRPr="00C425CB">
        <w:rPr>
          <w:rFonts w:ascii="Times New Roman" w:hAnsi="Times New Roman"/>
          <w:szCs w:val="21"/>
        </w:rPr>
        <w:t>其他要求：指导本次广告使用的广告词编写，广告播放前提供一份男生录音，如果甲方不满意需要重新录制一次。</w:t>
      </w:r>
    </w:p>
    <w:p w14:paraId="3797A4DD" w14:textId="77777777" w:rsidR="00063760" w:rsidRPr="00F7364C" w:rsidRDefault="00063760" w:rsidP="005D19FB">
      <w:pPr>
        <w:spacing w:line="360" w:lineRule="auto"/>
        <w:ind w:rightChars="-24" w:right="-50"/>
        <w:rPr>
          <w:rFonts w:ascii="Times New Roman" w:eastAsia="宋体" w:hAnsi="Times New Roman" w:cs="Times New Roman"/>
          <w:szCs w:val="21"/>
        </w:rPr>
      </w:pPr>
    </w:p>
    <w:p w14:paraId="4F9C7DE3"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四、商务需求</w:t>
      </w:r>
    </w:p>
    <w:p w14:paraId="419651DE" w14:textId="77777777" w:rsidR="00AB03A9" w:rsidRPr="00F7364C" w:rsidRDefault="00AB03A9" w:rsidP="00AB03A9">
      <w:pPr>
        <w:keepNext/>
        <w:keepLines/>
        <w:spacing w:before="240" w:after="64" w:line="320" w:lineRule="auto"/>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（一）服务期限</w:t>
      </w:r>
    </w:p>
    <w:p w14:paraId="0B9EB37C" w14:textId="6DA588B6" w:rsidR="00C127DA" w:rsidRDefault="00AB03A9" w:rsidP="00C425CB">
      <w:pPr>
        <w:adjustRightInd w:val="0"/>
        <w:snapToGrid w:val="0"/>
        <w:spacing w:line="360" w:lineRule="auto"/>
        <w:ind w:firstLineChars="200" w:firstLine="420"/>
        <w:rPr>
          <w:rFonts w:ascii="Times New Roman" w:eastAsia="宋体" w:hAnsi="Times New Roman" w:cs="Times New Roman"/>
          <w:szCs w:val="21"/>
        </w:rPr>
      </w:pPr>
      <w:r w:rsidRPr="00F7364C">
        <w:rPr>
          <w:rFonts w:ascii="Times New Roman" w:eastAsia="宋体" w:hAnsi="Times New Roman" w:cs="Times New Roman"/>
          <w:szCs w:val="24"/>
        </w:rPr>
        <w:t>1</w:t>
      </w:r>
      <w:r w:rsidRPr="00F7364C">
        <w:rPr>
          <w:rFonts w:ascii="Times New Roman" w:eastAsia="宋体" w:hAnsi="Times New Roman" w:cs="Times New Roman"/>
          <w:szCs w:val="24"/>
        </w:rPr>
        <w:t>、</w:t>
      </w:r>
      <w:r w:rsidR="00E33AAB" w:rsidRPr="007F22BF">
        <w:rPr>
          <w:rFonts w:ascii="Times New Roman" w:eastAsia="宋体" w:hAnsi="Times New Roman" w:cs="Times New Roman"/>
          <w:szCs w:val="21"/>
        </w:rPr>
        <w:t>服务期限：</w:t>
      </w:r>
    </w:p>
    <w:p w14:paraId="4D41F791" w14:textId="384D9344" w:rsidR="00C425CB" w:rsidRPr="00F7364C" w:rsidRDefault="00DE795A" w:rsidP="00C425CB">
      <w:pPr>
        <w:adjustRightInd w:val="0"/>
        <w:snapToGrid w:val="0"/>
        <w:spacing w:line="360" w:lineRule="auto"/>
        <w:ind w:firstLineChars="200" w:firstLine="420"/>
        <w:rPr>
          <w:rFonts w:ascii="Times New Roman" w:eastAsia="宋体" w:hAnsi="Times New Roman" w:cs="Times New Roman"/>
          <w:szCs w:val="24"/>
        </w:rPr>
      </w:pPr>
      <w:r w:rsidRPr="00DE795A">
        <w:rPr>
          <w:rFonts w:ascii="Times New Roman" w:eastAsia="宋体" w:hAnsi="Times New Roman" w:cs="Times New Roman" w:hint="eastAsia"/>
          <w:szCs w:val="24"/>
        </w:rPr>
        <w:t>合同签订后</w:t>
      </w:r>
      <w:r w:rsidRPr="00DE795A">
        <w:rPr>
          <w:rFonts w:ascii="Times New Roman" w:eastAsia="宋体" w:hAnsi="Times New Roman" w:cs="Times New Roman"/>
          <w:szCs w:val="24"/>
        </w:rPr>
        <w:t>10</w:t>
      </w:r>
      <w:r w:rsidRPr="00DE795A">
        <w:rPr>
          <w:rFonts w:ascii="Times New Roman" w:eastAsia="宋体" w:hAnsi="Times New Roman" w:cs="Times New Roman"/>
          <w:szCs w:val="24"/>
        </w:rPr>
        <w:t>个工作日内</w:t>
      </w:r>
      <w:r>
        <w:rPr>
          <w:rFonts w:ascii="Times New Roman" w:eastAsia="宋体" w:hAnsi="Times New Roman" w:cs="Times New Roman" w:hint="eastAsia"/>
          <w:szCs w:val="24"/>
        </w:rPr>
        <w:t>，</w:t>
      </w:r>
      <w:r w:rsidRPr="00DE795A">
        <w:rPr>
          <w:rFonts w:ascii="Times New Roman" w:eastAsia="宋体" w:hAnsi="Times New Roman" w:cs="Times New Roman"/>
          <w:szCs w:val="24"/>
        </w:rPr>
        <w:t>中标人</w:t>
      </w:r>
      <w:r>
        <w:rPr>
          <w:rFonts w:ascii="Times New Roman" w:eastAsia="宋体" w:hAnsi="Times New Roman" w:cs="Times New Roman" w:hint="eastAsia"/>
          <w:szCs w:val="24"/>
        </w:rPr>
        <w:t>需</w:t>
      </w:r>
      <w:r w:rsidRPr="00DE795A">
        <w:rPr>
          <w:rFonts w:ascii="Times New Roman" w:eastAsia="宋体" w:hAnsi="Times New Roman" w:cs="Times New Roman"/>
          <w:szCs w:val="24"/>
        </w:rPr>
        <w:t>提供广告方案及录音文件。</w:t>
      </w:r>
      <w:r w:rsidR="00C425CB" w:rsidRPr="00C425CB">
        <w:rPr>
          <w:rFonts w:ascii="Times New Roman" w:eastAsia="宋体" w:hAnsi="Times New Roman" w:cs="Times New Roman" w:hint="eastAsia"/>
          <w:szCs w:val="24"/>
        </w:rPr>
        <w:t>广告投放期：</w:t>
      </w:r>
      <w:r w:rsidR="00C425CB" w:rsidRPr="00C425CB">
        <w:rPr>
          <w:rFonts w:ascii="Times New Roman" w:eastAsia="宋体" w:hAnsi="Times New Roman" w:cs="Times New Roman"/>
          <w:szCs w:val="24"/>
        </w:rPr>
        <w:t>2019</w:t>
      </w:r>
      <w:r w:rsidR="00C425CB" w:rsidRPr="00C425CB">
        <w:rPr>
          <w:rFonts w:ascii="Times New Roman" w:eastAsia="宋体" w:hAnsi="Times New Roman" w:cs="Times New Roman"/>
          <w:szCs w:val="24"/>
        </w:rPr>
        <w:t>年</w:t>
      </w:r>
      <w:r w:rsidR="00C425CB" w:rsidRPr="00C425CB">
        <w:rPr>
          <w:rFonts w:ascii="Times New Roman" w:eastAsia="宋体" w:hAnsi="Times New Roman" w:cs="Times New Roman"/>
          <w:szCs w:val="24"/>
        </w:rPr>
        <w:t>6</w:t>
      </w:r>
      <w:r w:rsidR="00C425CB" w:rsidRPr="00C425CB">
        <w:rPr>
          <w:rFonts w:ascii="Times New Roman" w:eastAsia="宋体" w:hAnsi="Times New Roman" w:cs="Times New Roman"/>
          <w:szCs w:val="24"/>
        </w:rPr>
        <w:t>月</w:t>
      </w:r>
      <w:r w:rsidR="00C425CB" w:rsidRPr="00C425CB">
        <w:rPr>
          <w:rFonts w:ascii="Times New Roman" w:eastAsia="宋体" w:hAnsi="Times New Roman" w:cs="Times New Roman"/>
          <w:szCs w:val="24"/>
        </w:rPr>
        <w:t>26</w:t>
      </w:r>
      <w:r w:rsidR="00C425CB" w:rsidRPr="00C425CB">
        <w:rPr>
          <w:rFonts w:ascii="Times New Roman" w:eastAsia="宋体" w:hAnsi="Times New Roman" w:cs="Times New Roman"/>
          <w:szCs w:val="24"/>
        </w:rPr>
        <w:t>日至</w:t>
      </w:r>
      <w:r w:rsidR="00C425CB" w:rsidRPr="00C425CB">
        <w:rPr>
          <w:rFonts w:ascii="Times New Roman" w:eastAsia="宋体" w:hAnsi="Times New Roman" w:cs="Times New Roman"/>
          <w:szCs w:val="24"/>
        </w:rPr>
        <w:t>8</w:t>
      </w:r>
      <w:r w:rsidR="00C425CB" w:rsidRPr="00C425CB">
        <w:rPr>
          <w:rFonts w:ascii="Times New Roman" w:eastAsia="宋体" w:hAnsi="Times New Roman" w:cs="Times New Roman"/>
          <w:szCs w:val="24"/>
        </w:rPr>
        <w:t>月</w:t>
      </w:r>
      <w:r w:rsidR="00C425CB" w:rsidRPr="00C425CB">
        <w:rPr>
          <w:rFonts w:ascii="Times New Roman" w:eastAsia="宋体" w:hAnsi="Times New Roman" w:cs="Times New Roman"/>
          <w:szCs w:val="24"/>
        </w:rPr>
        <w:t>25</w:t>
      </w:r>
      <w:r w:rsidR="00C425CB" w:rsidRPr="00C425CB">
        <w:rPr>
          <w:rFonts w:ascii="Times New Roman" w:eastAsia="宋体" w:hAnsi="Times New Roman" w:cs="Times New Roman"/>
          <w:szCs w:val="24"/>
        </w:rPr>
        <w:t>日。</w:t>
      </w:r>
      <w:r w:rsidR="00C425CB" w:rsidRPr="00C425CB">
        <w:rPr>
          <w:rFonts w:ascii="Times New Roman" w:eastAsia="宋体" w:hAnsi="Times New Roman" w:cs="Times New Roman" w:hint="eastAsia"/>
          <w:szCs w:val="24"/>
        </w:rPr>
        <w:t>广告投放结束</w:t>
      </w:r>
      <w:r w:rsidR="00C425CB" w:rsidRPr="00C425CB">
        <w:rPr>
          <w:rFonts w:ascii="Times New Roman" w:eastAsia="宋体" w:hAnsi="Times New Roman" w:cs="Times New Roman"/>
          <w:szCs w:val="24"/>
        </w:rPr>
        <w:t>15</w:t>
      </w:r>
      <w:r w:rsidR="00C425CB" w:rsidRPr="00C425CB">
        <w:rPr>
          <w:rFonts w:ascii="Times New Roman" w:eastAsia="宋体" w:hAnsi="Times New Roman" w:cs="Times New Roman"/>
          <w:szCs w:val="24"/>
        </w:rPr>
        <w:t>个工作日内</w:t>
      </w:r>
      <w:r w:rsidR="00105600">
        <w:rPr>
          <w:rFonts w:ascii="Times New Roman" w:eastAsia="宋体" w:hAnsi="Times New Roman" w:cs="Times New Roman" w:hint="eastAsia"/>
          <w:szCs w:val="24"/>
        </w:rPr>
        <w:t>，</w:t>
      </w:r>
      <w:r w:rsidR="00105600">
        <w:rPr>
          <w:rFonts w:ascii="Times New Roman" w:eastAsia="宋体" w:hAnsi="Times New Roman" w:cs="Times New Roman"/>
          <w:szCs w:val="24"/>
        </w:rPr>
        <w:t>中标人需</w:t>
      </w:r>
      <w:r w:rsidR="00C425CB" w:rsidRPr="00C425CB">
        <w:rPr>
          <w:rFonts w:ascii="Times New Roman" w:eastAsia="宋体" w:hAnsi="Times New Roman" w:cs="Times New Roman"/>
          <w:szCs w:val="24"/>
        </w:rPr>
        <w:t>提供播出证明。</w:t>
      </w:r>
    </w:p>
    <w:p w14:paraId="3D7171B3" w14:textId="1166F8D2" w:rsidR="00AB03A9" w:rsidRPr="00F7364C" w:rsidRDefault="00C127DA" w:rsidP="00C425CB">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3</w:t>
      </w:r>
      <w:r w:rsidR="00AB03A9" w:rsidRPr="00F7364C">
        <w:rPr>
          <w:rFonts w:ascii="Times New Roman" w:eastAsia="宋体" w:hAnsi="Times New Roman" w:cs="Times New Roman"/>
          <w:szCs w:val="24"/>
        </w:rPr>
        <w:t>、中标人有下述情况之一的，采购单位有权终止合同：</w:t>
      </w:r>
    </w:p>
    <w:p w14:paraId="4423BCB7"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1</w:t>
      </w:r>
      <w:r w:rsidRPr="00F7364C">
        <w:rPr>
          <w:rFonts w:ascii="Times New Roman" w:eastAsia="宋体" w:hAnsi="Times New Roman" w:cs="Times New Roman"/>
          <w:szCs w:val="24"/>
        </w:rPr>
        <w:t>）合同期内未经采购人书面同意，中标人擅自减少投标文件中承诺投入的人员的；</w:t>
      </w:r>
    </w:p>
    <w:p w14:paraId="2A0B8668"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2</w:t>
      </w:r>
      <w:r w:rsidRPr="00F7364C">
        <w:rPr>
          <w:rFonts w:ascii="Times New Roman" w:eastAsia="宋体" w:hAnsi="Times New Roman" w:cs="Times New Roman"/>
          <w:szCs w:val="24"/>
        </w:rPr>
        <w:t>）一年内受到两次责令限期整改的；</w:t>
      </w:r>
    </w:p>
    <w:p w14:paraId="17301A07"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3</w:t>
      </w:r>
      <w:r w:rsidRPr="00F7364C">
        <w:rPr>
          <w:rFonts w:ascii="Times New Roman" w:eastAsia="宋体" w:hAnsi="Times New Roman" w:cs="Times New Roman"/>
          <w:szCs w:val="24"/>
        </w:rPr>
        <w:t>）因中标人的原因，发生重大或以上质量事故或社会公共事件，造成严重社会影响的；</w:t>
      </w:r>
    </w:p>
    <w:p w14:paraId="2B6334A5"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4</w:t>
      </w:r>
      <w:r w:rsidRPr="00F7364C">
        <w:rPr>
          <w:rFonts w:ascii="Times New Roman" w:eastAsia="宋体" w:hAnsi="Times New Roman" w:cs="Times New Roman"/>
          <w:szCs w:val="24"/>
        </w:rPr>
        <w:t>）由于中标人的主要责任，被媒体曝光造成严重不良社会影响，经查证属实的；</w:t>
      </w:r>
    </w:p>
    <w:p w14:paraId="0B4E155D" w14:textId="4F798BEB" w:rsidR="00B01E66" w:rsidRPr="00E33AAB" w:rsidRDefault="00AB03A9" w:rsidP="00C425CB">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5</w:t>
      </w:r>
      <w:r w:rsidRPr="00F7364C">
        <w:rPr>
          <w:rFonts w:ascii="Times New Roman" w:eastAsia="宋体" w:hAnsi="Times New Roman" w:cs="Times New Roman"/>
          <w:szCs w:val="24"/>
        </w:rPr>
        <w:t>）法律法规或采购文件规定的其他终止合同的情形。</w:t>
      </w:r>
    </w:p>
    <w:p w14:paraId="4D964024" w14:textId="73B40995" w:rsidR="00CC06C6" w:rsidRPr="00F7364C" w:rsidRDefault="00CC06C6" w:rsidP="00113944">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E33AAB">
        <w:rPr>
          <w:rFonts w:ascii="Times New Roman" w:eastAsia="黑体" w:hAnsi="Times New Roman" w:cs="Times New Roman" w:hint="eastAsia"/>
          <w:b/>
          <w:sz w:val="24"/>
          <w:szCs w:val="20"/>
        </w:rPr>
        <w:t>二</w:t>
      </w:r>
      <w:r w:rsidRPr="00F7364C">
        <w:rPr>
          <w:rFonts w:ascii="Times New Roman" w:eastAsia="黑体" w:hAnsi="Times New Roman" w:cs="Times New Roman"/>
          <w:b/>
          <w:sz w:val="24"/>
          <w:szCs w:val="20"/>
        </w:rPr>
        <w:t>）付款方式</w:t>
      </w:r>
    </w:p>
    <w:p w14:paraId="18277721" w14:textId="3A92004F" w:rsidR="00753245" w:rsidRPr="00F7364C" w:rsidRDefault="00C425CB" w:rsidP="00C425CB">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签订合同后，由采购单位支付投标人合同总金额的</w:t>
      </w:r>
      <w:r>
        <w:rPr>
          <w:rFonts w:ascii="Times New Roman" w:eastAsia="宋体" w:hAnsi="Times New Roman" w:cs="Times New Roman" w:hint="eastAsia"/>
          <w:szCs w:val="24"/>
        </w:rPr>
        <w:t>7</w:t>
      </w:r>
      <w:r>
        <w:rPr>
          <w:rFonts w:ascii="Times New Roman" w:eastAsia="宋体" w:hAnsi="Times New Roman" w:cs="Times New Roman"/>
          <w:szCs w:val="24"/>
        </w:rPr>
        <w:t>0%</w:t>
      </w:r>
      <w:r>
        <w:rPr>
          <w:rFonts w:ascii="Times New Roman" w:eastAsia="宋体" w:hAnsi="Times New Roman" w:cs="Times New Roman"/>
          <w:szCs w:val="24"/>
        </w:rPr>
        <w:t>；</w:t>
      </w:r>
      <w:r>
        <w:rPr>
          <w:rFonts w:ascii="Times New Roman" w:eastAsia="宋体" w:hAnsi="Times New Roman" w:cs="Times New Roman" w:hint="eastAsia"/>
          <w:szCs w:val="24"/>
        </w:rPr>
        <w:t>广告播出</w:t>
      </w:r>
      <w:r>
        <w:rPr>
          <w:rFonts w:ascii="Times New Roman" w:eastAsia="宋体" w:hAnsi="Times New Roman" w:cs="Times New Roman"/>
          <w:szCs w:val="24"/>
        </w:rPr>
        <w:t>完成</w:t>
      </w:r>
      <w:r w:rsidR="00444DB0">
        <w:rPr>
          <w:rFonts w:ascii="Times New Roman" w:eastAsia="宋体" w:hAnsi="Times New Roman" w:cs="Times New Roman"/>
          <w:szCs w:val="21"/>
        </w:rPr>
        <w:t>，经采购单位验收合格</w:t>
      </w:r>
      <w:r w:rsidR="00444DB0">
        <w:rPr>
          <w:rFonts w:ascii="Times New Roman" w:eastAsia="宋体" w:hAnsi="Times New Roman" w:cs="Times New Roman" w:hint="eastAsia"/>
          <w:szCs w:val="21"/>
        </w:rPr>
        <w:t>并</w:t>
      </w:r>
      <w:r w:rsidR="00444DB0" w:rsidRPr="0054219D">
        <w:rPr>
          <w:rFonts w:ascii="Times New Roman" w:eastAsia="宋体" w:hAnsi="Times New Roman" w:cs="Times New Roman" w:hint="eastAsia"/>
          <w:szCs w:val="21"/>
        </w:rPr>
        <w:t>审核通过后支付剩余尾款</w:t>
      </w:r>
      <w:r w:rsidR="00444DB0">
        <w:rPr>
          <w:rFonts w:ascii="Times New Roman" w:eastAsia="宋体" w:hAnsi="Times New Roman" w:cs="Times New Roman" w:hint="eastAsia"/>
          <w:szCs w:val="21"/>
        </w:rPr>
        <w:t>。</w:t>
      </w:r>
    </w:p>
    <w:p w14:paraId="3D11DC7E" w14:textId="2CA9C32F" w:rsidR="00AB03A9" w:rsidRPr="00F7364C" w:rsidRDefault="00AB03A9" w:rsidP="001F5733">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E33AAB">
        <w:rPr>
          <w:rFonts w:ascii="Times New Roman" w:eastAsia="黑体" w:hAnsi="Times New Roman" w:cs="Times New Roman" w:hint="eastAsia"/>
          <w:b/>
          <w:sz w:val="24"/>
          <w:szCs w:val="20"/>
        </w:rPr>
        <w:t>三</w:t>
      </w:r>
      <w:r w:rsidRPr="00F7364C">
        <w:rPr>
          <w:rFonts w:ascii="Times New Roman" w:eastAsia="黑体" w:hAnsi="Times New Roman" w:cs="Times New Roman"/>
          <w:b/>
          <w:sz w:val="24"/>
          <w:szCs w:val="20"/>
        </w:rPr>
        <w:t>）投标报价</w:t>
      </w:r>
    </w:p>
    <w:p w14:paraId="7144ADC1"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62BFB2D" w14:textId="15119A85" w:rsidR="00AB03A9" w:rsidRPr="00F7364C" w:rsidRDefault="00AB03A9" w:rsidP="00194700">
      <w:pPr>
        <w:adjustRightInd w:val="0"/>
        <w:snapToGrid w:val="0"/>
        <w:spacing w:line="360" w:lineRule="auto"/>
        <w:ind w:firstLineChars="187" w:firstLine="393"/>
        <w:jc w:val="left"/>
        <w:rPr>
          <w:rFonts w:ascii="Times New Roman" w:eastAsia="宋体" w:hAnsi="Times New Roman" w:cs="Times New Roman"/>
          <w:color w:val="FF0000"/>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w:t>
      </w:r>
      <w:r w:rsidR="00194700" w:rsidRPr="00022777">
        <w:rPr>
          <w:rFonts w:ascii="宋体" w:hAnsi="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sidR="00194700" w:rsidRPr="00022777">
        <w:rPr>
          <w:rFonts w:ascii="宋体" w:hAnsi="宋体" w:hint="eastAsia"/>
          <w:szCs w:val="21"/>
        </w:rPr>
        <w:lastRenderedPageBreak/>
        <w:t>标处理。</w:t>
      </w:r>
    </w:p>
    <w:p w14:paraId="404FDA5E"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、投标人的投标报价不得超过财政预算限额；</w:t>
      </w:r>
    </w:p>
    <w:p w14:paraId="52792D00"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w:t>
      </w:r>
      <w:r w:rsidR="00C7258C" w:rsidRPr="00F7364C">
        <w:rPr>
          <w:rFonts w:ascii="Times New Roman" w:eastAsia="宋体" w:hAnsi="Times New Roman" w:cs="Times New Roman"/>
          <w:szCs w:val="21"/>
        </w:rPr>
        <w:t>投标文件</w:t>
      </w:r>
      <w:r w:rsidRPr="00F7364C">
        <w:rPr>
          <w:rFonts w:ascii="Times New Roman" w:eastAsia="宋体" w:hAnsi="Times New Roman" w:cs="Times New Roman"/>
          <w:szCs w:val="21"/>
        </w:rPr>
        <w:t>中提出的综合单价或总价为依据；</w:t>
      </w:r>
    </w:p>
    <w:p w14:paraId="0DC04593"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5</w:t>
      </w:r>
      <w:r w:rsidRPr="00F7364C">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14:paraId="2439D373"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6</w:t>
      </w:r>
      <w:r w:rsidRPr="00F7364C">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59719B59"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7</w:t>
      </w:r>
      <w:r w:rsidRPr="00F7364C">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61847D"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五、注意事项</w:t>
      </w:r>
    </w:p>
    <w:p w14:paraId="1624A37A"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16A040BC"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1CE035BB"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、投标人使用的标准必须是国际公认或国家、或地方政府颁布的同等或更高的标准，如投标人使用的标准低于上述标准</w:t>
      </w:r>
      <w:r w:rsidRPr="00F7364C">
        <w:rPr>
          <w:rFonts w:ascii="Times New Roman" w:eastAsia="宋体" w:hAnsi="Times New Roman" w:cs="Times New Roman"/>
          <w:szCs w:val="21"/>
        </w:rPr>
        <w:t>,</w:t>
      </w:r>
      <w:r w:rsidRPr="00F7364C">
        <w:rPr>
          <w:rFonts w:ascii="Times New Roman" w:eastAsia="宋体" w:hAnsi="Times New Roman" w:cs="Times New Roman"/>
          <w:szCs w:val="21"/>
        </w:rPr>
        <w:t>评标委员会将有权不予接受，投标人必须列表将明显的差异详细说明。</w:t>
      </w:r>
    </w:p>
    <w:p w14:paraId="6079FAB5" w14:textId="77777777" w:rsidR="00AB03A9" w:rsidRPr="00F7364C" w:rsidRDefault="00AB03A9" w:rsidP="00C425CB">
      <w:pPr>
        <w:adjustRightInd w:val="0"/>
        <w:snapToGrid w:val="0"/>
        <w:spacing w:line="360" w:lineRule="auto"/>
        <w:ind w:firstLineChars="196" w:firstLine="412"/>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、投标人所提交的投标文件对技术参数和各项要求的响应应是列出具体内容。如果投标人只注明</w:t>
      </w:r>
      <w:r w:rsidRPr="00F7364C">
        <w:rPr>
          <w:rFonts w:ascii="Times New Roman" w:eastAsia="宋体" w:hAnsi="Times New Roman" w:cs="Times New Roman"/>
          <w:szCs w:val="21"/>
        </w:rPr>
        <w:t>“</w:t>
      </w:r>
      <w:r w:rsidRPr="00F7364C">
        <w:rPr>
          <w:rFonts w:ascii="Times New Roman" w:eastAsia="宋体" w:hAnsi="Times New Roman" w:cs="Times New Roman"/>
          <w:szCs w:val="21"/>
        </w:rPr>
        <w:t>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或</w:t>
      </w:r>
      <w:r w:rsidRPr="00F7364C">
        <w:rPr>
          <w:rFonts w:ascii="Times New Roman" w:eastAsia="宋体" w:hAnsi="Times New Roman" w:cs="Times New Roman"/>
          <w:szCs w:val="21"/>
        </w:rPr>
        <w:t>“</w:t>
      </w:r>
      <w:r w:rsidRPr="00F7364C">
        <w:rPr>
          <w:rFonts w:ascii="Times New Roman" w:eastAsia="宋体" w:hAnsi="Times New Roman" w:cs="Times New Roman"/>
          <w:szCs w:val="21"/>
        </w:rPr>
        <w:t>满足</w:t>
      </w:r>
      <w:r w:rsidRPr="00F7364C">
        <w:rPr>
          <w:rFonts w:ascii="Times New Roman" w:eastAsia="宋体" w:hAnsi="Times New Roman" w:cs="Times New Roman"/>
          <w:szCs w:val="21"/>
        </w:rPr>
        <w:t>”</w:t>
      </w:r>
      <w:r w:rsidRPr="00F7364C">
        <w:rPr>
          <w:rFonts w:ascii="Times New Roman" w:eastAsia="宋体" w:hAnsi="Times New Roman" w:cs="Times New Roman"/>
          <w:szCs w:val="21"/>
        </w:rPr>
        <w:t>，将被视为</w:t>
      </w:r>
      <w:r w:rsidRPr="00F7364C">
        <w:rPr>
          <w:rFonts w:ascii="Times New Roman" w:eastAsia="宋体" w:hAnsi="Times New Roman" w:cs="Times New Roman"/>
          <w:szCs w:val="21"/>
        </w:rPr>
        <w:t>“</w:t>
      </w:r>
      <w:r w:rsidRPr="00F7364C">
        <w:rPr>
          <w:rFonts w:ascii="Times New Roman" w:eastAsia="宋体" w:hAnsi="Times New Roman" w:cs="Times New Roman"/>
          <w:szCs w:val="21"/>
        </w:rPr>
        <w:t>不符合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，并可能严重影响评标结果。</w:t>
      </w:r>
    </w:p>
    <w:p w14:paraId="4293DF4D"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039DB7EF"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w:t>
      </w:r>
      <w:r w:rsidR="00F87F63">
        <w:rPr>
          <w:rFonts w:ascii="宋体" w:eastAsia="宋体" w:hAnsi="宋体" w:cs="Times New Roman" w:hint="eastAsia"/>
          <w:szCs w:val="21"/>
        </w:rPr>
        <w:t>近期同类</w:t>
      </w:r>
      <w:r w:rsidR="00F87F63">
        <w:rPr>
          <w:rFonts w:ascii="宋体" w:eastAsia="宋体" w:hAnsi="宋体" w:cs="Times New Roman"/>
          <w:szCs w:val="21"/>
        </w:rPr>
        <w:t>业绩</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28B52F8F" w14:textId="0CF86DE5" w:rsidR="00AB03A9" w:rsidRPr="00AB03A9" w:rsidRDefault="00AB03A9" w:rsidP="00D45C0D">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w:t>
      </w:r>
      <w:r w:rsidR="00F87F63" w:rsidRPr="00F87F63">
        <w:rPr>
          <w:rFonts w:ascii="宋体" w:eastAsia="宋体" w:hAnsi="宋体" w:cs="Times New Roman" w:hint="eastAsia"/>
          <w:szCs w:val="21"/>
        </w:rPr>
        <w:t>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13E6EBE8"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w:t>
      </w:r>
      <w:r w:rsidR="00D45C0D" w:rsidRPr="00D45C0D">
        <w:rPr>
          <w:rFonts w:ascii="宋体" w:eastAsia="宋体" w:hAnsi="宋体" w:cs="Times New Roman" w:hint="eastAsia"/>
          <w:szCs w:val="21"/>
        </w:rPr>
        <w:t>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6405757D" w14:textId="77777777" w:rsidR="00F87F63" w:rsidRDefault="00F87F63" w:rsidP="00AB03A9">
      <w:pPr>
        <w:rPr>
          <w:rFonts w:ascii="仿宋_GB2312" w:eastAsia="仿宋_GB2312" w:hAnsi="Times New Roman" w:cs="Times New Roman"/>
          <w:b/>
          <w:sz w:val="30"/>
          <w:szCs w:val="30"/>
        </w:rPr>
      </w:pPr>
    </w:p>
    <w:p w14:paraId="40793BA4" w14:textId="77777777" w:rsidR="00F87F63" w:rsidRDefault="00F87F63" w:rsidP="00AB03A9">
      <w:pPr>
        <w:rPr>
          <w:rFonts w:ascii="仿宋_GB2312" w:eastAsia="仿宋_GB2312" w:hAnsi="Times New Roman" w:cs="Times New Roman"/>
          <w:b/>
          <w:sz w:val="30"/>
          <w:szCs w:val="30"/>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54A5F170"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w:t>
      </w:r>
      <w:r w:rsidR="00F87F63" w:rsidRPr="00F87F63">
        <w:rPr>
          <w:rFonts w:ascii="黑体" w:eastAsia="黑体" w:hAnsi="宋体" w:cs="Times New Roman" w:hint="eastAsia"/>
          <w:bCs/>
          <w:kern w:val="0"/>
          <w:sz w:val="24"/>
          <w:szCs w:val="24"/>
        </w:rPr>
        <w:t>投标人</w:t>
      </w:r>
      <w:r w:rsidR="00F87F63">
        <w:rPr>
          <w:rFonts w:ascii="黑体" w:eastAsia="黑体" w:hAnsi="宋体" w:cs="Times New Roman" w:hint="eastAsia"/>
          <w:bCs/>
          <w:kern w:val="0"/>
          <w:sz w:val="24"/>
          <w:szCs w:val="24"/>
        </w:rPr>
        <w:t>近期</w:t>
      </w:r>
      <w:r w:rsidR="00F87F63" w:rsidRPr="00F87F63">
        <w:rPr>
          <w:rFonts w:ascii="黑体" w:eastAsia="黑体" w:hAnsi="宋体" w:cs="Times New Roman" w:hint="eastAsia"/>
          <w:bCs/>
          <w:kern w:val="0"/>
          <w:sz w:val="24"/>
          <w:szCs w:val="24"/>
        </w:rPr>
        <w:t>同类业绩</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6DB19C09" w14:textId="0F23FC37" w:rsidR="00AB03A9" w:rsidRPr="00D45C0D" w:rsidRDefault="00AB03A9" w:rsidP="00D45C0D">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八、</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Default="00AB03A9" w:rsidP="00AB03A9">
      <w:pPr>
        <w:rPr>
          <w:rFonts w:ascii="Times New Roman" w:eastAsia="宋体" w:hAnsi="Times New Roman" w:cs="Times New Roman"/>
          <w:szCs w:val="24"/>
        </w:rPr>
      </w:pPr>
    </w:p>
    <w:p w14:paraId="24EA0FF1" w14:textId="77777777" w:rsidR="00F87F63" w:rsidRPr="00AB03A9" w:rsidRDefault="00F87F63" w:rsidP="00AB03A9">
      <w:pPr>
        <w:rPr>
          <w:rFonts w:ascii="Times New Roman" w:eastAsia="宋体" w:hAnsi="Times New Roman" w:cs="Times New Roman"/>
          <w:szCs w:val="24"/>
        </w:rPr>
      </w:pPr>
    </w:p>
    <w:p w14:paraId="34E8A79B" w14:textId="77777777" w:rsidR="00AB03A9" w:rsidRPr="00AB03A9" w:rsidRDefault="00AB03A9" w:rsidP="00F87F63">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05F1C664"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2F00FB22"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w:t>
      </w:r>
      <w:r w:rsidR="00D45C0D" w:rsidRPr="00D45C0D">
        <w:rPr>
          <w:rFonts w:ascii="黑体" w:eastAsia="黑体" w:hAnsi="宋体" w:cs="Times New Roman" w:hint="eastAsia"/>
          <w:bCs/>
          <w:kern w:val="0"/>
          <w:sz w:val="24"/>
          <w:szCs w:val="24"/>
        </w:rPr>
        <w:t>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5147A946"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876127" w:rsidRPr="00876127">
        <w:rPr>
          <w:rFonts w:ascii="宋体" w:eastAsia="宋体" w:hAnsi="宋体" w:cs="宋体"/>
          <w:b/>
          <w:kern w:val="0"/>
          <w:szCs w:val="21"/>
        </w:rPr>
        <w:t>7549</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6835</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0439</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077CD" w14:textId="77777777" w:rsidR="006C47F7" w:rsidRDefault="006C47F7">
      <w:r>
        <w:separator/>
      </w:r>
    </w:p>
  </w:endnote>
  <w:endnote w:type="continuationSeparator" w:id="0">
    <w:p w14:paraId="53429343" w14:textId="77777777" w:rsidR="006C47F7" w:rsidRDefault="006C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8027E8" w:rsidRDefault="008027E8">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8027E8" w:rsidRDefault="008027E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8027E8" w:rsidRDefault="008027E8">
    <w:pPr>
      <w:pStyle w:val="af8"/>
      <w:framePr w:wrap="around" w:vAnchor="text" w:hAnchor="margin" w:xAlign="center" w:y="1"/>
      <w:rPr>
        <w:rStyle w:val="af7"/>
      </w:rPr>
    </w:pPr>
    <w:r>
      <w:t xml:space="preserve">- </w:t>
    </w:r>
    <w:r>
      <w:fldChar w:fldCharType="begin"/>
    </w:r>
    <w:r>
      <w:instrText xml:space="preserve"> PAGE </w:instrText>
    </w:r>
    <w:r>
      <w:fldChar w:fldCharType="separate"/>
    </w:r>
    <w:r w:rsidR="00D00EF2">
      <w:rPr>
        <w:noProof/>
      </w:rPr>
      <w:t>9</w:t>
    </w:r>
    <w:r>
      <w:fldChar w:fldCharType="end"/>
    </w:r>
    <w:r>
      <w:t xml:space="preserve"> -</w:t>
    </w:r>
  </w:p>
  <w:p w14:paraId="5A58F665" w14:textId="77777777" w:rsidR="008027E8" w:rsidRDefault="008027E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90235" w14:textId="77777777" w:rsidR="006C47F7" w:rsidRDefault="006C47F7">
      <w:r>
        <w:separator/>
      </w:r>
    </w:p>
  </w:footnote>
  <w:footnote w:type="continuationSeparator" w:id="0">
    <w:p w14:paraId="3A9276E2" w14:textId="77777777" w:rsidR="006C47F7" w:rsidRDefault="006C4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1234C412" w:rsidR="008027E8" w:rsidRDefault="008027E8">
    <w:pPr>
      <w:pStyle w:val="af3"/>
    </w:pPr>
    <w:r w:rsidRPr="001B7492">
      <w:rPr>
        <w:rFonts w:hint="eastAsia"/>
      </w:rPr>
      <w:t>深圳大学招投标管理中心</w:t>
    </w:r>
    <w:r>
      <w:rPr>
        <w:rFonts w:hint="eastAsia"/>
      </w:rPr>
      <w:t xml:space="preserve">                                                    SZUCG20190064FW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5C9D"/>
    <w:rsid w:val="000064A4"/>
    <w:rsid w:val="00013062"/>
    <w:rsid w:val="00015CA0"/>
    <w:rsid w:val="00017E4F"/>
    <w:rsid w:val="00023E80"/>
    <w:rsid w:val="000264C4"/>
    <w:rsid w:val="0003110B"/>
    <w:rsid w:val="000473A7"/>
    <w:rsid w:val="00052C12"/>
    <w:rsid w:val="0005721D"/>
    <w:rsid w:val="000606D8"/>
    <w:rsid w:val="00062B0F"/>
    <w:rsid w:val="00063760"/>
    <w:rsid w:val="000673E7"/>
    <w:rsid w:val="0008068B"/>
    <w:rsid w:val="0008568C"/>
    <w:rsid w:val="00094A5D"/>
    <w:rsid w:val="000A2A96"/>
    <w:rsid w:val="000A3EFF"/>
    <w:rsid w:val="000B1DCA"/>
    <w:rsid w:val="000C21C0"/>
    <w:rsid w:val="000C6070"/>
    <w:rsid w:val="000D296B"/>
    <w:rsid w:val="000D7969"/>
    <w:rsid w:val="000E5C02"/>
    <w:rsid w:val="000E6EE5"/>
    <w:rsid w:val="001023BD"/>
    <w:rsid w:val="00103732"/>
    <w:rsid w:val="0010431D"/>
    <w:rsid w:val="00105600"/>
    <w:rsid w:val="00111F24"/>
    <w:rsid w:val="00113944"/>
    <w:rsid w:val="00114AB7"/>
    <w:rsid w:val="001302CA"/>
    <w:rsid w:val="001307C5"/>
    <w:rsid w:val="00144CC3"/>
    <w:rsid w:val="001460BD"/>
    <w:rsid w:val="00160CCD"/>
    <w:rsid w:val="00176C95"/>
    <w:rsid w:val="001860EF"/>
    <w:rsid w:val="00194700"/>
    <w:rsid w:val="00195900"/>
    <w:rsid w:val="00195A85"/>
    <w:rsid w:val="001B3C27"/>
    <w:rsid w:val="001C09A2"/>
    <w:rsid w:val="001C5399"/>
    <w:rsid w:val="001D0C57"/>
    <w:rsid w:val="001D0FE9"/>
    <w:rsid w:val="001D29B6"/>
    <w:rsid w:val="001D7C12"/>
    <w:rsid w:val="001F4863"/>
    <w:rsid w:val="001F5733"/>
    <w:rsid w:val="001F5E0D"/>
    <w:rsid w:val="00222A52"/>
    <w:rsid w:val="00237914"/>
    <w:rsid w:val="002426F9"/>
    <w:rsid w:val="0025082F"/>
    <w:rsid w:val="00274246"/>
    <w:rsid w:val="00277CB9"/>
    <w:rsid w:val="00280888"/>
    <w:rsid w:val="00281399"/>
    <w:rsid w:val="00281C6E"/>
    <w:rsid w:val="00292A30"/>
    <w:rsid w:val="002944C3"/>
    <w:rsid w:val="00294E73"/>
    <w:rsid w:val="00296D75"/>
    <w:rsid w:val="002B4915"/>
    <w:rsid w:val="002B6DF4"/>
    <w:rsid w:val="002C21B1"/>
    <w:rsid w:val="002C45A5"/>
    <w:rsid w:val="002C6056"/>
    <w:rsid w:val="002D000D"/>
    <w:rsid w:val="002E656D"/>
    <w:rsid w:val="002F24D8"/>
    <w:rsid w:val="0030253F"/>
    <w:rsid w:val="00302DEE"/>
    <w:rsid w:val="0030382B"/>
    <w:rsid w:val="00310586"/>
    <w:rsid w:val="00313164"/>
    <w:rsid w:val="003339C0"/>
    <w:rsid w:val="00361895"/>
    <w:rsid w:val="003737A7"/>
    <w:rsid w:val="003762CA"/>
    <w:rsid w:val="003831AD"/>
    <w:rsid w:val="003849AE"/>
    <w:rsid w:val="00387678"/>
    <w:rsid w:val="003A2EB7"/>
    <w:rsid w:val="003B1057"/>
    <w:rsid w:val="003B219B"/>
    <w:rsid w:val="003B3C27"/>
    <w:rsid w:val="003B63AD"/>
    <w:rsid w:val="003C4D20"/>
    <w:rsid w:val="003C5219"/>
    <w:rsid w:val="003E01A8"/>
    <w:rsid w:val="003E4BB4"/>
    <w:rsid w:val="003E4C56"/>
    <w:rsid w:val="003E6D96"/>
    <w:rsid w:val="00400BB4"/>
    <w:rsid w:val="004204D0"/>
    <w:rsid w:val="0042120C"/>
    <w:rsid w:val="00436599"/>
    <w:rsid w:val="00441808"/>
    <w:rsid w:val="00444DB0"/>
    <w:rsid w:val="00447A0D"/>
    <w:rsid w:val="00460971"/>
    <w:rsid w:val="00463894"/>
    <w:rsid w:val="00466EE7"/>
    <w:rsid w:val="00470054"/>
    <w:rsid w:val="00474409"/>
    <w:rsid w:val="004812C1"/>
    <w:rsid w:val="00481DA7"/>
    <w:rsid w:val="004865D5"/>
    <w:rsid w:val="004959BE"/>
    <w:rsid w:val="004A567E"/>
    <w:rsid w:val="004A7C67"/>
    <w:rsid w:val="004B386A"/>
    <w:rsid w:val="004C10E0"/>
    <w:rsid w:val="004C3A2E"/>
    <w:rsid w:val="004C5923"/>
    <w:rsid w:val="004D3787"/>
    <w:rsid w:val="004D46F1"/>
    <w:rsid w:val="004E55A7"/>
    <w:rsid w:val="004F0C0E"/>
    <w:rsid w:val="00501646"/>
    <w:rsid w:val="0050222E"/>
    <w:rsid w:val="00505937"/>
    <w:rsid w:val="00507CDE"/>
    <w:rsid w:val="0051168A"/>
    <w:rsid w:val="00520AE7"/>
    <w:rsid w:val="0052123F"/>
    <w:rsid w:val="0052234F"/>
    <w:rsid w:val="00525E1F"/>
    <w:rsid w:val="005268CF"/>
    <w:rsid w:val="00540A40"/>
    <w:rsid w:val="00546183"/>
    <w:rsid w:val="00550434"/>
    <w:rsid w:val="005565C2"/>
    <w:rsid w:val="00566A83"/>
    <w:rsid w:val="00574E09"/>
    <w:rsid w:val="00581584"/>
    <w:rsid w:val="00591E3F"/>
    <w:rsid w:val="005A3123"/>
    <w:rsid w:val="005A7988"/>
    <w:rsid w:val="005B773F"/>
    <w:rsid w:val="005C3C7C"/>
    <w:rsid w:val="005D19FB"/>
    <w:rsid w:val="005D446C"/>
    <w:rsid w:val="005D6613"/>
    <w:rsid w:val="005E0F00"/>
    <w:rsid w:val="005E30F2"/>
    <w:rsid w:val="005F23C2"/>
    <w:rsid w:val="005F335B"/>
    <w:rsid w:val="005F75AD"/>
    <w:rsid w:val="0060609A"/>
    <w:rsid w:val="00606729"/>
    <w:rsid w:val="00627803"/>
    <w:rsid w:val="0063607F"/>
    <w:rsid w:val="00677278"/>
    <w:rsid w:val="00695D99"/>
    <w:rsid w:val="006A28B1"/>
    <w:rsid w:val="006A6293"/>
    <w:rsid w:val="006A75FE"/>
    <w:rsid w:val="006B0C3E"/>
    <w:rsid w:val="006C3E23"/>
    <w:rsid w:val="006C47F7"/>
    <w:rsid w:val="006C6B50"/>
    <w:rsid w:val="006D18F0"/>
    <w:rsid w:val="006E0708"/>
    <w:rsid w:val="006E0709"/>
    <w:rsid w:val="006E1046"/>
    <w:rsid w:val="006F1127"/>
    <w:rsid w:val="007011BF"/>
    <w:rsid w:val="007067D7"/>
    <w:rsid w:val="00710A4E"/>
    <w:rsid w:val="00715829"/>
    <w:rsid w:val="0072750D"/>
    <w:rsid w:val="007301A7"/>
    <w:rsid w:val="007341B4"/>
    <w:rsid w:val="007376A3"/>
    <w:rsid w:val="00740923"/>
    <w:rsid w:val="00752DF1"/>
    <w:rsid w:val="00753245"/>
    <w:rsid w:val="00757091"/>
    <w:rsid w:val="00764BD7"/>
    <w:rsid w:val="00764C1C"/>
    <w:rsid w:val="007650F6"/>
    <w:rsid w:val="00773985"/>
    <w:rsid w:val="00776CF7"/>
    <w:rsid w:val="00777833"/>
    <w:rsid w:val="00784D55"/>
    <w:rsid w:val="00790AD6"/>
    <w:rsid w:val="00797C2C"/>
    <w:rsid w:val="007A1334"/>
    <w:rsid w:val="007A604D"/>
    <w:rsid w:val="007B038A"/>
    <w:rsid w:val="007B462F"/>
    <w:rsid w:val="007C0345"/>
    <w:rsid w:val="007C0ECB"/>
    <w:rsid w:val="007C4949"/>
    <w:rsid w:val="007C707B"/>
    <w:rsid w:val="007D2BD7"/>
    <w:rsid w:val="007D5B61"/>
    <w:rsid w:val="007E4EFE"/>
    <w:rsid w:val="008027E8"/>
    <w:rsid w:val="00806E5A"/>
    <w:rsid w:val="00807F3F"/>
    <w:rsid w:val="00810AB0"/>
    <w:rsid w:val="0081385B"/>
    <w:rsid w:val="00820B8B"/>
    <w:rsid w:val="00825D64"/>
    <w:rsid w:val="00825D94"/>
    <w:rsid w:val="00840166"/>
    <w:rsid w:val="00843BA2"/>
    <w:rsid w:val="00846180"/>
    <w:rsid w:val="00847463"/>
    <w:rsid w:val="008600C2"/>
    <w:rsid w:val="00866AEE"/>
    <w:rsid w:val="0087112B"/>
    <w:rsid w:val="008744C1"/>
    <w:rsid w:val="00876127"/>
    <w:rsid w:val="00882679"/>
    <w:rsid w:val="00885980"/>
    <w:rsid w:val="0089734A"/>
    <w:rsid w:val="008D18E8"/>
    <w:rsid w:val="008E08A2"/>
    <w:rsid w:val="008F3264"/>
    <w:rsid w:val="00914969"/>
    <w:rsid w:val="0094423B"/>
    <w:rsid w:val="0095519D"/>
    <w:rsid w:val="00967BEF"/>
    <w:rsid w:val="00972D61"/>
    <w:rsid w:val="00973291"/>
    <w:rsid w:val="00974DE4"/>
    <w:rsid w:val="00980B6F"/>
    <w:rsid w:val="0098476F"/>
    <w:rsid w:val="00984EDC"/>
    <w:rsid w:val="00992A98"/>
    <w:rsid w:val="009A34C1"/>
    <w:rsid w:val="009A424B"/>
    <w:rsid w:val="009A457F"/>
    <w:rsid w:val="009C487E"/>
    <w:rsid w:val="009C59F3"/>
    <w:rsid w:val="009D01B3"/>
    <w:rsid w:val="009D3528"/>
    <w:rsid w:val="009D57F4"/>
    <w:rsid w:val="009E4ADC"/>
    <w:rsid w:val="009E789D"/>
    <w:rsid w:val="009F70E1"/>
    <w:rsid w:val="00A03865"/>
    <w:rsid w:val="00A05106"/>
    <w:rsid w:val="00A05157"/>
    <w:rsid w:val="00A12761"/>
    <w:rsid w:val="00A43C56"/>
    <w:rsid w:val="00A44261"/>
    <w:rsid w:val="00A55D13"/>
    <w:rsid w:val="00A570EF"/>
    <w:rsid w:val="00A862E3"/>
    <w:rsid w:val="00A86368"/>
    <w:rsid w:val="00A86675"/>
    <w:rsid w:val="00A92A7B"/>
    <w:rsid w:val="00A9471A"/>
    <w:rsid w:val="00A9676C"/>
    <w:rsid w:val="00AA133D"/>
    <w:rsid w:val="00AA1967"/>
    <w:rsid w:val="00AA1AFD"/>
    <w:rsid w:val="00AA5C41"/>
    <w:rsid w:val="00AA6099"/>
    <w:rsid w:val="00AB03A9"/>
    <w:rsid w:val="00AB1C95"/>
    <w:rsid w:val="00AB5411"/>
    <w:rsid w:val="00AB77C7"/>
    <w:rsid w:val="00AC2F46"/>
    <w:rsid w:val="00AC382B"/>
    <w:rsid w:val="00AE0BF7"/>
    <w:rsid w:val="00AE5998"/>
    <w:rsid w:val="00B01E66"/>
    <w:rsid w:val="00B02783"/>
    <w:rsid w:val="00B03D67"/>
    <w:rsid w:val="00B05FA3"/>
    <w:rsid w:val="00B16168"/>
    <w:rsid w:val="00B163E4"/>
    <w:rsid w:val="00B24347"/>
    <w:rsid w:val="00B272E3"/>
    <w:rsid w:val="00B3099B"/>
    <w:rsid w:val="00B3175E"/>
    <w:rsid w:val="00B33B1B"/>
    <w:rsid w:val="00B50581"/>
    <w:rsid w:val="00B67935"/>
    <w:rsid w:val="00B70DC3"/>
    <w:rsid w:val="00B772C8"/>
    <w:rsid w:val="00B91F76"/>
    <w:rsid w:val="00B9315D"/>
    <w:rsid w:val="00B97A3C"/>
    <w:rsid w:val="00BA0721"/>
    <w:rsid w:val="00BA167B"/>
    <w:rsid w:val="00BA2045"/>
    <w:rsid w:val="00BA37BC"/>
    <w:rsid w:val="00BC1AD5"/>
    <w:rsid w:val="00BD0938"/>
    <w:rsid w:val="00BD3788"/>
    <w:rsid w:val="00BD66B8"/>
    <w:rsid w:val="00BF2EB2"/>
    <w:rsid w:val="00C0039F"/>
    <w:rsid w:val="00C05D3B"/>
    <w:rsid w:val="00C127DA"/>
    <w:rsid w:val="00C179C8"/>
    <w:rsid w:val="00C22634"/>
    <w:rsid w:val="00C23508"/>
    <w:rsid w:val="00C30B2B"/>
    <w:rsid w:val="00C425CB"/>
    <w:rsid w:val="00C43C9B"/>
    <w:rsid w:val="00C462A6"/>
    <w:rsid w:val="00C56F12"/>
    <w:rsid w:val="00C64393"/>
    <w:rsid w:val="00C7258C"/>
    <w:rsid w:val="00C741B3"/>
    <w:rsid w:val="00C92BE8"/>
    <w:rsid w:val="00CA6001"/>
    <w:rsid w:val="00CC06C6"/>
    <w:rsid w:val="00CC3E9E"/>
    <w:rsid w:val="00CC54E4"/>
    <w:rsid w:val="00CC72FA"/>
    <w:rsid w:val="00CD04BF"/>
    <w:rsid w:val="00CE7518"/>
    <w:rsid w:val="00CF66DC"/>
    <w:rsid w:val="00D00EF2"/>
    <w:rsid w:val="00D115BB"/>
    <w:rsid w:val="00D11BEC"/>
    <w:rsid w:val="00D12C02"/>
    <w:rsid w:val="00D237E3"/>
    <w:rsid w:val="00D23DB5"/>
    <w:rsid w:val="00D27997"/>
    <w:rsid w:val="00D32C15"/>
    <w:rsid w:val="00D458EC"/>
    <w:rsid w:val="00D45C0D"/>
    <w:rsid w:val="00D4778E"/>
    <w:rsid w:val="00D53366"/>
    <w:rsid w:val="00D549F7"/>
    <w:rsid w:val="00D6071E"/>
    <w:rsid w:val="00D63575"/>
    <w:rsid w:val="00D6443F"/>
    <w:rsid w:val="00D64B34"/>
    <w:rsid w:val="00D665F3"/>
    <w:rsid w:val="00D7377F"/>
    <w:rsid w:val="00D86C79"/>
    <w:rsid w:val="00D87925"/>
    <w:rsid w:val="00D92847"/>
    <w:rsid w:val="00D9462E"/>
    <w:rsid w:val="00DA37A5"/>
    <w:rsid w:val="00DB15BF"/>
    <w:rsid w:val="00DB3C04"/>
    <w:rsid w:val="00DC2F8B"/>
    <w:rsid w:val="00DD41B2"/>
    <w:rsid w:val="00DD770C"/>
    <w:rsid w:val="00DE795A"/>
    <w:rsid w:val="00DF0612"/>
    <w:rsid w:val="00E00076"/>
    <w:rsid w:val="00E10E7B"/>
    <w:rsid w:val="00E21586"/>
    <w:rsid w:val="00E24164"/>
    <w:rsid w:val="00E33AAB"/>
    <w:rsid w:val="00E562BF"/>
    <w:rsid w:val="00E578FD"/>
    <w:rsid w:val="00E63453"/>
    <w:rsid w:val="00E6519E"/>
    <w:rsid w:val="00E72D34"/>
    <w:rsid w:val="00E739DA"/>
    <w:rsid w:val="00E8560F"/>
    <w:rsid w:val="00EA38F1"/>
    <w:rsid w:val="00EB0EB1"/>
    <w:rsid w:val="00EB4277"/>
    <w:rsid w:val="00EB4369"/>
    <w:rsid w:val="00EB5957"/>
    <w:rsid w:val="00EB614B"/>
    <w:rsid w:val="00EB620C"/>
    <w:rsid w:val="00EC036D"/>
    <w:rsid w:val="00EC2193"/>
    <w:rsid w:val="00EC27EE"/>
    <w:rsid w:val="00EC37B9"/>
    <w:rsid w:val="00ED3899"/>
    <w:rsid w:val="00ED4BBE"/>
    <w:rsid w:val="00EF3524"/>
    <w:rsid w:val="00F01771"/>
    <w:rsid w:val="00F02D01"/>
    <w:rsid w:val="00F04ED2"/>
    <w:rsid w:val="00F10F02"/>
    <w:rsid w:val="00F13497"/>
    <w:rsid w:val="00F24987"/>
    <w:rsid w:val="00F40083"/>
    <w:rsid w:val="00F421D5"/>
    <w:rsid w:val="00F4225C"/>
    <w:rsid w:val="00F508DB"/>
    <w:rsid w:val="00F53906"/>
    <w:rsid w:val="00F54419"/>
    <w:rsid w:val="00F67A2C"/>
    <w:rsid w:val="00F7364C"/>
    <w:rsid w:val="00F77B03"/>
    <w:rsid w:val="00F87F63"/>
    <w:rsid w:val="00F97B1D"/>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uiPriority w:val="99"/>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uiPriority w:val="99"/>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TotalTime>
  <Pages>46</Pages>
  <Words>3992</Words>
  <Characters>22757</Characters>
  <Application>Microsoft Office Word</Application>
  <DocSecurity>0</DocSecurity>
  <Lines>189</Lines>
  <Paragraphs>53</Paragraphs>
  <ScaleCrop>false</ScaleCrop>
  <Company/>
  <LinksUpToDate>false</LinksUpToDate>
  <CharactersWithSpaces>26696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127</cp:revision>
  <cp:lastPrinted>2017-05-08T06:28:00Z</cp:lastPrinted>
  <dcterms:created xsi:type="dcterms:W3CDTF">2017-05-08T02:21:00Z</dcterms:created>
  <dcterms:modified xsi:type="dcterms:W3CDTF">2019-05-24T06:59:00Z</dcterms:modified>
</cp:coreProperties>
</file>