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05AF25" w14:textId="77777777" w:rsidR="0006284F" w:rsidRDefault="0006284F"/>
    <w:p w14:paraId="441CE64C" w14:textId="77777777" w:rsidR="0006284F" w:rsidRDefault="0006284F">
      <w:pPr>
        <w:jc w:val="center"/>
        <w:rPr>
          <w:sz w:val="80"/>
          <w:szCs w:val="80"/>
        </w:rPr>
      </w:pPr>
    </w:p>
    <w:p w14:paraId="23BBD2DE" w14:textId="77777777" w:rsidR="0006284F" w:rsidRDefault="00667F4C">
      <w:pPr>
        <w:spacing w:line="276" w:lineRule="auto"/>
        <w:jc w:val="center"/>
        <w:rPr>
          <w:rFonts w:ascii="宋体" w:hAnsi="宋体"/>
          <w:color w:val="0000FF"/>
          <w:sz w:val="56"/>
        </w:rPr>
      </w:pPr>
      <w:r>
        <w:rPr>
          <w:rFonts w:ascii="宋体" w:hAnsi="宋体" w:hint="eastAsia"/>
          <w:color w:val="0000FF"/>
          <w:sz w:val="56"/>
        </w:rPr>
        <w:t>深圳大学</w:t>
      </w:r>
    </w:p>
    <w:p w14:paraId="77955FA5" w14:textId="77777777" w:rsidR="0006284F" w:rsidRDefault="00667F4C">
      <w:pPr>
        <w:spacing w:line="276" w:lineRule="auto"/>
        <w:jc w:val="center"/>
        <w:rPr>
          <w:rFonts w:ascii="宋体" w:hAnsi="宋体"/>
          <w:b/>
          <w:color w:val="000000"/>
          <w:sz w:val="90"/>
        </w:rPr>
      </w:pPr>
      <w:r>
        <w:rPr>
          <w:rFonts w:ascii="宋体" w:hAnsi="宋体" w:hint="eastAsia"/>
          <w:b/>
          <w:color w:val="000000"/>
          <w:sz w:val="90"/>
        </w:rPr>
        <w:t>采 购 文 件</w:t>
      </w:r>
    </w:p>
    <w:p w14:paraId="38832458" w14:textId="77777777" w:rsidR="0006284F" w:rsidRDefault="00667F4C">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1A1610EC" w14:textId="77777777" w:rsidR="0006284F" w:rsidRDefault="0006284F">
      <w:pPr>
        <w:spacing w:line="276" w:lineRule="auto"/>
      </w:pPr>
    </w:p>
    <w:p w14:paraId="5B93F61D" w14:textId="77777777" w:rsidR="0006284F" w:rsidRDefault="0006284F"/>
    <w:p w14:paraId="5655A235" w14:textId="77777777" w:rsidR="0006284F" w:rsidRDefault="0006284F"/>
    <w:p w14:paraId="2E3CA5C5" w14:textId="77777777" w:rsidR="0006284F" w:rsidRDefault="0006284F"/>
    <w:p w14:paraId="67B03A39" w14:textId="77777777" w:rsidR="0006284F" w:rsidRDefault="0006284F"/>
    <w:p w14:paraId="6EB69DBB" w14:textId="77777777" w:rsidR="0006284F" w:rsidRDefault="0006284F"/>
    <w:p w14:paraId="6ECE06E4" w14:textId="77777777" w:rsidR="0006284F" w:rsidRDefault="0006284F"/>
    <w:p w14:paraId="70EB51AF" w14:textId="77777777" w:rsidR="0006284F" w:rsidRDefault="00667F4C">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血流动力学监测平台</w:t>
      </w:r>
    </w:p>
    <w:p w14:paraId="0EA9A655" w14:textId="77777777" w:rsidR="0006284F" w:rsidRDefault="0006284F"/>
    <w:p w14:paraId="1D5EB2D1" w14:textId="77777777" w:rsidR="0006284F" w:rsidRDefault="00667F4C">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SZUCG20190384EQ</w:t>
      </w:r>
    </w:p>
    <w:p w14:paraId="54FECEA5" w14:textId="77777777" w:rsidR="0006284F" w:rsidRDefault="0006284F">
      <w:pPr>
        <w:spacing w:line="360" w:lineRule="auto"/>
      </w:pPr>
    </w:p>
    <w:p w14:paraId="4E4A7E29" w14:textId="77777777" w:rsidR="0006284F" w:rsidRDefault="0006284F"/>
    <w:p w14:paraId="1AD6CC27" w14:textId="77777777" w:rsidR="0006284F" w:rsidRDefault="0006284F"/>
    <w:p w14:paraId="3D62C52A" w14:textId="77777777" w:rsidR="0006284F" w:rsidRDefault="0006284F"/>
    <w:p w14:paraId="1132C3A9" w14:textId="77777777" w:rsidR="0006284F" w:rsidRDefault="0006284F"/>
    <w:p w14:paraId="6388F758" w14:textId="77777777" w:rsidR="0006284F" w:rsidRDefault="0006284F"/>
    <w:p w14:paraId="1885D9B7" w14:textId="77777777" w:rsidR="0006284F" w:rsidRDefault="0006284F"/>
    <w:p w14:paraId="61FE06CA" w14:textId="77777777" w:rsidR="0006284F" w:rsidRDefault="0006284F"/>
    <w:p w14:paraId="69574DE5" w14:textId="77777777" w:rsidR="0006284F" w:rsidRDefault="0006284F"/>
    <w:p w14:paraId="55543437" w14:textId="77777777" w:rsidR="0006284F" w:rsidRDefault="0006284F"/>
    <w:p w14:paraId="1A63FCA5" w14:textId="77777777" w:rsidR="0006284F" w:rsidRDefault="0006284F"/>
    <w:p w14:paraId="08E0178B" w14:textId="77777777" w:rsidR="0006284F" w:rsidRDefault="0006284F"/>
    <w:p w14:paraId="17F3DB8F" w14:textId="77777777" w:rsidR="0006284F" w:rsidRDefault="0006284F"/>
    <w:p w14:paraId="013AA8F0" w14:textId="77777777" w:rsidR="0006284F" w:rsidRDefault="0006284F"/>
    <w:p w14:paraId="426FA434" w14:textId="77777777" w:rsidR="0006284F" w:rsidRDefault="0006284F"/>
    <w:p w14:paraId="4FFB2E64" w14:textId="77777777" w:rsidR="0006284F" w:rsidRDefault="0006284F"/>
    <w:p w14:paraId="722F8CEA" w14:textId="77777777" w:rsidR="0006284F" w:rsidRDefault="0006284F"/>
    <w:p w14:paraId="253DDE00" w14:textId="77777777" w:rsidR="0006284F" w:rsidRDefault="0006284F"/>
    <w:p w14:paraId="517A7C8B" w14:textId="77777777" w:rsidR="0006284F" w:rsidRDefault="0006284F"/>
    <w:p w14:paraId="6308B277" w14:textId="77777777" w:rsidR="0006284F" w:rsidRDefault="0006284F"/>
    <w:p w14:paraId="5FB3747E" w14:textId="77777777" w:rsidR="0006284F" w:rsidRDefault="0006284F"/>
    <w:p w14:paraId="0288E9E2" w14:textId="77777777" w:rsidR="0006284F" w:rsidRDefault="0006284F"/>
    <w:p w14:paraId="598129FD" w14:textId="77777777" w:rsidR="0006284F" w:rsidRDefault="00667F4C">
      <w:pPr>
        <w:spacing w:line="360" w:lineRule="auto"/>
        <w:jc w:val="center"/>
        <w:rPr>
          <w:rFonts w:ascii="宋体" w:hAnsi="宋体"/>
          <w:color w:val="000000"/>
          <w:sz w:val="32"/>
        </w:rPr>
      </w:pPr>
      <w:r>
        <w:rPr>
          <w:rFonts w:ascii="宋体" w:hAnsi="宋体" w:hint="eastAsia"/>
          <w:color w:val="000000"/>
          <w:sz w:val="32"/>
        </w:rPr>
        <w:t>深圳大学招投标管理中心</w:t>
      </w:r>
    </w:p>
    <w:p w14:paraId="4B34B32B" w14:textId="77777777" w:rsidR="0006284F" w:rsidRDefault="00667F4C">
      <w:pPr>
        <w:spacing w:line="360" w:lineRule="auto"/>
        <w:jc w:val="center"/>
        <w:rPr>
          <w:rFonts w:ascii="宋体" w:hAnsi="宋体"/>
          <w:color w:val="000000"/>
          <w:sz w:val="32"/>
        </w:rPr>
      </w:pPr>
      <w:r>
        <w:rPr>
          <w:rFonts w:ascii="宋体" w:hAnsi="宋体" w:hint="eastAsia"/>
          <w:color w:val="FF0000"/>
          <w:sz w:val="32"/>
        </w:rPr>
        <w:t>二零一九年七月</w:t>
      </w:r>
    </w:p>
    <w:p w14:paraId="3FCA4473" w14:textId="77777777" w:rsidR="0006284F" w:rsidRDefault="0006284F">
      <w:pPr>
        <w:jc w:val="center"/>
      </w:pPr>
    </w:p>
    <w:p w14:paraId="4DB0C2B9" w14:textId="77777777" w:rsidR="0006284F" w:rsidRDefault="00667F4C">
      <w:pPr>
        <w:pStyle w:val="10"/>
      </w:pPr>
      <w:r>
        <w:rPr>
          <w:rFonts w:hint="eastAsia"/>
        </w:rPr>
        <w:lastRenderedPageBreak/>
        <w:t>关键信息</w:t>
      </w:r>
    </w:p>
    <w:p w14:paraId="112B0FF9" w14:textId="77777777" w:rsidR="0006284F" w:rsidRDefault="00667F4C">
      <w:pPr>
        <w:pStyle w:val="20"/>
        <w:rPr>
          <w:sz w:val="36"/>
          <w:szCs w:val="36"/>
        </w:rPr>
      </w:pPr>
      <w:r>
        <w:rPr>
          <w:rFonts w:hint="eastAsia"/>
          <w:sz w:val="36"/>
          <w:szCs w:val="36"/>
        </w:rPr>
        <w:t>项目信息</w:t>
      </w:r>
    </w:p>
    <w:p w14:paraId="3C1071FD" w14:textId="77777777" w:rsidR="0006284F" w:rsidRDefault="00667F4C">
      <w:pPr>
        <w:rPr>
          <w:rFonts w:ascii="宋体" w:hAnsi="宋体"/>
          <w:sz w:val="32"/>
        </w:rPr>
      </w:pPr>
      <w:r>
        <w:rPr>
          <w:rFonts w:ascii="宋体" w:hAnsi="宋体"/>
          <w:sz w:val="32"/>
        </w:rPr>
        <w:t xml:space="preserve">      项目编号：  </w:t>
      </w:r>
      <w:r>
        <w:rPr>
          <w:rFonts w:ascii="宋体" w:hAnsi="宋体" w:hint="eastAsia"/>
          <w:color w:val="FF0000"/>
          <w:sz w:val="32"/>
          <w:szCs w:val="32"/>
        </w:rPr>
        <w:t>SZUCG20190384EQ</w:t>
      </w:r>
    </w:p>
    <w:p w14:paraId="5DF1C908" w14:textId="77777777" w:rsidR="0006284F" w:rsidRDefault="00667F4C">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血流动力学监测平台</w:t>
      </w:r>
    </w:p>
    <w:p w14:paraId="1FBA14BF" w14:textId="77777777" w:rsidR="0006284F" w:rsidRDefault="00667F4C">
      <w:pPr>
        <w:rPr>
          <w:rFonts w:ascii="宋体" w:hAnsi="宋体"/>
          <w:sz w:val="32"/>
        </w:rPr>
      </w:pPr>
      <w:r>
        <w:rPr>
          <w:rFonts w:ascii="宋体" w:hAnsi="宋体"/>
          <w:sz w:val="32"/>
        </w:rPr>
        <w:t xml:space="preserve">      包   号：   </w:t>
      </w:r>
      <w:r>
        <w:rPr>
          <w:rFonts w:ascii="宋体" w:hAnsi="宋体" w:hint="eastAsia"/>
          <w:sz w:val="32"/>
        </w:rPr>
        <w:t>A</w:t>
      </w:r>
    </w:p>
    <w:p w14:paraId="40BA98E3" w14:textId="77777777" w:rsidR="0006284F" w:rsidRDefault="00667F4C">
      <w:pPr>
        <w:rPr>
          <w:rFonts w:ascii="宋体" w:hAnsi="宋体"/>
          <w:sz w:val="32"/>
        </w:rPr>
      </w:pPr>
      <w:r>
        <w:rPr>
          <w:rFonts w:ascii="宋体" w:hAnsi="宋体"/>
          <w:sz w:val="32"/>
        </w:rPr>
        <w:t xml:space="preserve">      项目类型：  货物类</w:t>
      </w:r>
    </w:p>
    <w:p w14:paraId="51880A77" w14:textId="77777777" w:rsidR="0006284F" w:rsidRDefault="00667F4C">
      <w:pPr>
        <w:rPr>
          <w:rFonts w:ascii="宋体" w:hAnsi="宋体"/>
          <w:sz w:val="32"/>
        </w:rPr>
      </w:pPr>
      <w:r>
        <w:rPr>
          <w:rFonts w:ascii="宋体" w:hAnsi="宋体"/>
          <w:sz w:val="32"/>
        </w:rPr>
        <w:t xml:space="preserve">      采购方式：  公开招标</w:t>
      </w:r>
    </w:p>
    <w:p w14:paraId="6B065470" w14:textId="77777777" w:rsidR="0006284F" w:rsidRDefault="00667F4C">
      <w:pPr>
        <w:rPr>
          <w:rFonts w:ascii="宋体" w:hAnsi="宋体"/>
          <w:sz w:val="32"/>
        </w:rPr>
      </w:pPr>
      <w:r>
        <w:rPr>
          <w:rFonts w:ascii="宋体" w:hAnsi="宋体"/>
          <w:sz w:val="32"/>
        </w:rPr>
        <w:t xml:space="preserve">      货币类型：  人民币</w:t>
      </w:r>
    </w:p>
    <w:p w14:paraId="6CE24B64" w14:textId="77777777" w:rsidR="0006284F" w:rsidRDefault="00667F4C">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40731B29" w14:textId="77777777" w:rsidR="0006284F" w:rsidRDefault="0006284F">
      <w:pPr>
        <w:ind w:firstLineChars="196" w:firstLine="551"/>
        <w:rPr>
          <w:b/>
          <w:color w:val="FF0000"/>
          <w:sz w:val="28"/>
          <w:szCs w:val="28"/>
        </w:rPr>
      </w:pPr>
    </w:p>
    <w:p w14:paraId="1AE5DA06" w14:textId="77777777" w:rsidR="0006284F" w:rsidRDefault="00667F4C">
      <w:pPr>
        <w:pStyle w:val="20"/>
        <w:rPr>
          <w:sz w:val="36"/>
        </w:rPr>
      </w:pPr>
      <w:r>
        <w:rPr>
          <w:rFonts w:hint="eastAsia"/>
          <w:sz w:val="36"/>
        </w:rPr>
        <w:t>投标文件初审表</w:t>
      </w:r>
    </w:p>
    <w:p w14:paraId="7EE9E1C1" w14:textId="77777777" w:rsidR="0006284F" w:rsidRDefault="00667F4C">
      <w:pPr>
        <w:jc w:val="center"/>
        <w:rPr>
          <w:b/>
          <w:sz w:val="28"/>
          <w:szCs w:val="28"/>
        </w:rPr>
      </w:pPr>
      <w:r>
        <w:rPr>
          <w:rFonts w:hint="eastAsia"/>
          <w:b/>
          <w:sz w:val="28"/>
          <w:szCs w:val="28"/>
        </w:rPr>
        <w:t>资格性检查表</w:t>
      </w:r>
    </w:p>
    <w:p w14:paraId="6D86B78D" w14:textId="77777777" w:rsidR="0006284F" w:rsidRDefault="00667F4C">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06284F" w14:paraId="68C5A278" w14:textId="77777777">
        <w:tc>
          <w:tcPr>
            <w:tcW w:w="846" w:type="dxa"/>
          </w:tcPr>
          <w:p w14:paraId="643C8199" w14:textId="77777777" w:rsidR="0006284F" w:rsidRDefault="00667F4C">
            <w:pPr>
              <w:jc w:val="center"/>
            </w:pPr>
            <w:r>
              <w:rPr>
                <w:rFonts w:hint="eastAsia"/>
              </w:rPr>
              <w:t>序号</w:t>
            </w:r>
          </w:p>
        </w:tc>
        <w:tc>
          <w:tcPr>
            <w:tcW w:w="7457" w:type="dxa"/>
          </w:tcPr>
          <w:p w14:paraId="0044C1A6" w14:textId="77777777" w:rsidR="0006284F" w:rsidRDefault="00667F4C">
            <w:pPr>
              <w:jc w:val="center"/>
            </w:pPr>
            <w:r>
              <w:rPr>
                <w:rFonts w:hint="eastAsia"/>
              </w:rPr>
              <w:t>内容</w:t>
            </w:r>
          </w:p>
        </w:tc>
      </w:tr>
      <w:tr w:rsidR="0006284F" w14:paraId="7535FFF2" w14:textId="77777777">
        <w:tc>
          <w:tcPr>
            <w:tcW w:w="846" w:type="dxa"/>
          </w:tcPr>
          <w:p w14:paraId="00F6B309" w14:textId="77777777" w:rsidR="0006284F" w:rsidRDefault="00667F4C">
            <w:pPr>
              <w:jc w:val="center"/>
            </w:pPr>
            <w:r>
              <w:t>1</w:t>
            </w:r>
          </w:p>
        </w:tc>
        <w:tc>
          <w:tcPr>
            <w:tcW w:w="7457" w:type="dxa"/>
          </w:tcPr>
          <w:p w14:paraId="133F0F2D" w14:textId="77777777" w:rsidR="0006284F" w:rsidRDefault="00667F4C">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r w:rsidR="0006284F" w14:paraId="020BE347" w14:textId="77777777">
        <w:tc>
          <w:tcPr>
            <w:tcW w:w="846" w:type="dxa"/>
          </w:tcPr>
          <w:p w14:paraId="33A8E103" w14:textId="77777777" w:rsidR="0006284F" w:rsidRDefault="00667F4C">
            <w:pPr>
              <w:jc w:val="center"/>
            </w:pPr>
            <w:r>
              <w:t>2</w:t>
            </w:r>
          </w:p>
        </w:tc>
        <w:tc>
          <w:tcPr>
            <w:tcW w:w="7457" w:type="dxa"/>
          </w:tcPr>
          <w:p w14:paraId="70CCF625" w14:textId="77777777" w:rsidR="0006284F" w:rsidRDefault="00667F4C">
            <w:r>
              <w:rPr>
                <w:rFonts w:hint="eastAsia"/>
              </w:rPr>
              <w:t>投标人</w:t>
            </w:r>
            <w:r>
              <w:t>未按照招标文件的要求</w:t>
            </w:r>
            <w:r>
              <w:rPr>
                <w:rFonts w:hint="eastAsia"/>
              </w:rPr>
              <w:t>提交投标保证金或金额不足</w:t>
            </w:r>
          </w:p>
        </w:tc>
      </w:tr>
    </w:tbl>
    <w:p w14:paraId="1D1ADBC2" w14:textId="77777777" w:rsidR="0006284F" w:rsidRDefault="0006284F"/>
    <w:p w14:paraId="2A6D6777" w14:textId="77777777" w:rsidR="0006284F" w:rsidRDefault="00667F4C">
      <w:pPr>
        <w:jc w:val="center"/>
        <w:rPr>
          <w:b/>
          <w:sz w:val="28"/>
          <w:szCs w:val="28"/>
        </w:rPr>
      </w:pPr>
      <w:r>
        <w:rPr>
          <w:rFonts w:hint="eastAsia"/>
          <w:b/>
          <w:sz w:val="28"/>
          <w:szCs w:val="28"/>
        </w:rPr>
        <w:t>符合性检查表</w:t>
      </w:r>
    </w:p>
    <w:p w14:paraId="4226FD5F" w14:textId="77777777" w:rsidR="0006284F" w:rsidRDefault="00667F4C">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06284F" w14:paraId="12F8D072" w14:textId="77777777">
        <w:tc>
          <w:tcPr>
            <w:tcW w:w="846" w:type="dxa"/>
          </w:tcPr>
          <w:p w14:paraId="6CD307BE" w14:textId="77777777" w:rsidR="0006284F" w:rsidRDefault="00667F4C">
            <w:pPr>
              <w:jc w:val="center"/>
            </w:pPr>
            <w:r>
              <w:rPr>
                <w:rFonts w:hint="eastAsia"/>
              </w:rPr>
              <w:t>序号</w:t>
            </w:r>
          </w:p>
        </w:tc>
        <w:tc>
          <w:tcPr>
            <w:tcW w:w="7457" w:type="dxa"/>
          </w:tcPr>
          <w:p w14:paraId="76DCE2E1" w14:textId="77777777" w:rsidR="0006284F" w:rsidRDefault="00667F4C">
            <w:pPr>
              <w:jc w:val="center"/>
            </w:pPr>
            <w:r>
              <w:rPr>
                <w:rFonts w:hint="eastAsia"/>
              </w:rPr>
              <w:t>内容</w:t>
            </w:r>
          </w:p>
        </w:tc>
      </w:tr>
      <w:tr w:rsidR="0006284F" w14:paraId="1B00C34C" w14:textId="77777777">
        <w:tc>
          <w:tcPr>
            <w:tcW w:w="846" w:type="dxa"/>
          </w:tcPr>
          <w:p w14:paraId="6E615EE2" w14:textId="77777777" w:rsidR="0006284F" w:rsidRDefault="00667F4C">
            <w:pPr>
              <w:jc w:val="center"/>
            </w:pPr>
            <w:r>
              <w:t>1</w:t>
            </w:r>
          </w:p>
        </w:tc>
        <w:tc>
          <w:tcPr>
            <w:tcW w:w="7457" w:type="dxa"/>
          </w:tcPr>
          <w:p w14:paraId="2881EA28" w14:textId="77777777" w:rsidR="0006284F" w:rsidRDefault="00667F4C">
            <w:r>
              <w:rPr>
                <w:rFonts w:hint="eastAsia"/>
              </w:rPr>
              <w:t>将一个包中的内容拆开投标</w:t>
            </w:r>
          </w:p>
        </w:tc>
      </w:tr>
      <w:tr w:rsidR="0006284F" w14:paraId="00483902" w14:textId="77777777">
        <w:tc>
          <w:tcPr>
            <w:tcW w:w="846" w:type="dxa"/>
          </w:tcPr>
          <w:p w14:paraId="0750E805" w14:textId="77777777" w:rsidR="0006284F" w:rsidRDefault="00667F4C">
            <w:pPr>
              <w:jc w:val="center"/>
            </w:pPr>
            <w:r>
              <w:t>2</w:t>
            </w:r>
          </w:p>
        </w:tc>
        <w:tc>
          <w:tcPr>
            <w:tcW w:w="7457" w:type="dxa"/>
          </w:tcPr>
          <w:p w14:paraId="45E1BE24" w14:textId="77777777" w:rsidR="0006284F" w:rsidRDefault="00667F4C">
            <w:r>
              <w:rPr>
                <w:rFonts w:hint="eastAsia"/>
              </w:rPr>
              <w:t>招标文件未规定允许有替代方案时，对同一货物投标时，同时提供两套或两套以上的投标方案</w:t>
            </w:r>
          </w:p>
        </w:tc>
      </w:tr>
      <w:tr w:rsidR="0006284F" w14:paraId="12B96A57" w14:textId="77777777">
        <w:tc>
          <w:tcPr>
            <w:tcW w:w="846" w:type="dxa"/>
          </w:tcPr>
          <w:p w14:paraId="6DBFB19A" w14:textId="77777777" w:rsidR="0006284F" w:rsidRDefault="00667F4C">
            <w:pPr>
              <w:jc w:val="center"/>
            </w:pPr>
            <w:r>
              <w:t>3</w:t>
            </w:r>
          </w:p>
        </w:tc>
        <w:tc>
          <w:tcPr>
            <w:tcW w:w="7457" w:type="dxa"/>
          </w:tcPr>
          <w:p w14:paraId="6E0D63C5" w14:textId="77777777" w:rsidR="0006284F" w:rsidRDefault="00667F4C">
            <w:r>
              <w:rPr>
                <w:rFonts w:hint="eastAsia"/>
              </w:rPr>
              <w:t>投标总价或分项报价高于财政预算限额的</w:t>
            </w:r>
          </w:p>
        </w:tc>
      </w:tr>
      <w:tr w:rsidR="0006284F" w14:paraId="7296EB75" w14:textId="77777777">
        <w:tc>
          <w:tcPr>
            <w:tcW w:w="846" w:type="dxa"/>
          </w:tcPr>
          <w:p w14:paraId="6E314320" w14:textId="77777777" w:rsidR="0006284F" w:rsidRDefault="00667F4C">
            <w:pPr>
              <w:jc w:val="center"/>
            </w:pPr>
            <w:r>
              <w:t>4</w:t>
            </w:r>
          </w:p>
        </w:tc>
        <w:tc>
          <w:tcPr>
            <w:tcW w:w="7457" w:type="dxa"/>
          </w:tcPr>
          <w:p w14:paraId="72E91350" w14:textId="77777777" w:rsidR="0006284F" w:rsidRDefault="00667F4C">
            <w:r>
              <w:rPr>
                <w:rFonts w:hint="eastAsia"/>
              </w:rPr>
              <w:t>同一项目出现两个及以上报价，且根据招标文件通用条款“</w:t>
            </w:r>
            <w:r>
              <w:rPr>
                <w:rFonts w:hint="eastAsia"/>
              </w:rPr>
              <w:t>34.</w:t>
            </w:r>
            <w:r>
              <w:rPr>
                <w:rFonts w:hint="eastAsia"/>
              </w:rPr>
              <w:t>错误的修正”内容，无法确定有效报价的</w:t>
            </w:r>
          </w:p>
        </w:tc>
      </w:tr>
      <w:tr w:rsidR="0006284F" w14:paraId="74682E27" w14:textId="77777777">
        <w:tc>
          <w:tcPr>
            <w:tcW w:w="846" w:type="dxa"/>
          </w:tcPr>
          <w:p w14:paraId="22D3CA09" w14:textId="77777777" w:rsidR="0006284F" w:rsidRDefault="00667F4C">
            <w:pPr>
              <w:jc w:val="center"/>
            </w:pPr>
            <w:r>
              <w:t>5</w:t>
            </w:r>
          </w:p>
        </w:tc>
        <w:tc>
          <w:tcPr>
            <w:tcW w:w="7457" w:type="dxa"/>
          </w:tcPr>
          <w:p w14:paraId="31FA8FB7" w14:textId="741730C5" w:rsidR="0006284F" w:rsidRDefault="00085B05">
            <w:r w:rsidRPr="00085B05">
              <w:rPr>
                <w:rFonts w:hint="eastAsia"/>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sidRPr="00085B05">
              <w:rPr>
                <w:rFonts w:hint="eastAsia"/>
              </w:rPr>
              <w:t>作出</w:t>
            </w:r>
            <w:proofErr w:type="gramEnd"/>
            <w:r w:rsidRPr="00085B05">
              <w:rPr>
                <w:rFonts w:hint="eastAsia"/>
              </w:rPr>
              <w:t>报价合理性说明，以及书面说明是否采纳等意见不一致的，按照“少数服从多数”的原则确定评审委员会的意见）</w:t>
            </w:r>
          </w:p>
        </w:tc>
      </w:tr>
      <w:tr w:rsidR="0006284F" w14:paraId="342C9BDC" w14:textId="77777777">
        <w:tc>
          <w:tcPr>
            <w:tcW w:w="846" w:type="dxa"/>
          </w:tcPr>
          <w:p w14:paraId="5BBF83BB" w14:textId="77777777" w:rsidR="0006284F" w:rsidRDefault="00667F4C">
            <w:pPr>
              <w:jc w:val="center"/>
            </w:pPr>
            <w:r>
              <w:rPr>
                <w:rFonts w:hint="eastAsia"/>
              </w:rPr>
              <w:t>6</w:t>
            </w:r>
          </w:p>
        </w:tc>
        <w:tc>
          <w:tcPr>
            <w:tcW w:w="7457" w:type="dxa"/>
          </w:tcPr>
          <w:p w14:paraId="5D2D769F" w14:textId="77777777" w:rsidR="0006284F" w:rsidRDefault="00667F4C">
            <w:r>
              <w:rPr>
                <w:rFonts w:hint="eastAsia"/>
              </w:rPr>
              <w:t>投标报价有严重缺漏项目</w:t>
            </w:r>
          </w:p>
        </w:tc>
      </w:tr>
      <w:tr w:rsidR="0006284F" w14:paraId="3BBA419C" w14:textId="77777777">
        <w:tc>
          <w:tcPr>
            <w:tcW w:w="846" w:type="dxa"/>
          </w:tcPr>
          <w:p w14:paraId="2E64288E" w14:textId="77777777" w:rsidR="0006284F" w:rsidRDefault="00667F4C">
            <w:pPr>
              <w:jc w:val="center"/>
            </w:pPr>
            <w:r>
              <w:t>7</w:t>
            </w:r>
          </w:p>
        </w:tc>
        <w:tc>
          <w:tcPr>
            <w:tcW w:w="7457" w:type="dxa"/>
          </w:tcPr>
          <w:p w14:paraId="53749D10" w14:textId="77777777" w:rsidR="0006284F" w:rsidRDefault="00667F4C">
            <w:pPr>
              <w:rPr>
                <w:b/>
              </w:rPr>
            </w:pPr>
            <w:r>
              <w:rPr>
                <w:rFonts w:hint="eastAsia"/>
                <w:b/>
              </w:rPr>
              <w:t>投标文件载明的交货期超过招标文件规定的期限</w:t>
            </w:r>
          </w:p>
        </w:tc>
      </w:tr>
      <w:tr w:rsidR="0006284F" w14:paraId="0932ABE1" w14:textId="77777777">
        <w:tc>
          <w:tcPr>
            <w:tcW w:w="846" w:type="dxa"/>
          </w:tcPr>
          <w:p w14:paraId="7373CC7E" w14:textId="77777777" w:rsidR="0006284F" w:rsidRDefault="00667F4C">
            <w:pPr>
              <w:jc w:val="center"/>
            </w:pPr>
            <w:r>
              <w:t>8</w:t>
            </w:r>
          </w:p>
        </w:tc>
        <w:tc>
          <w:tcPr>
            <w:tcW w:w="7457" w:type="dxa"/>
          </w:tcPr>
          <w:p w14:paraId="3C790146" w14:textId="77777777" w:rsidR="0006284F" w:rsidRDefault="00667F4C">
            <w:pPr>
              <w:rPr>
                <w:b/>
              </w:rPr>
            </w:pPr>
            <w:r>
              <w:rPr>
                <w:rFonts w:hint="eastAsia"/>
                <w:b/>
              </w:rPr>
              <w:t>投标文件载明的免费保修期低于招标文件规定的期限</w:t>
            </w:r>
          </w:p>
        </w:tc>
      </w:tr>
      <w:tr w:rsidR="0006284F" w14:paraId="007C9251" w14:textId="77777777">
        <w:tc>
          <w:tcPr>
            <w:tcW w:w="846" w:type="dxa"/>
          </w:tcPr>
          <w:p w14:paraId="77F89B38" w14:textId="77777777" w:rsidR="0006284F" w:rsidRDefault="00667F4C">
            <w:pPr>
              <w:jc w:val="center"/>
            </w:pPr>
            <w:r>
              <w:rPr>
                <w:rFonts w:hint="eastAsia"/>
              </w:rPr>
              <w:t>9</w:t>
            </w:r>
          </w:p>
        </w:tc>
        <w:tc>
          <w:tcPr>
            <w:tcW w:w="7457" w:type="dxa"/>
          </w:tcPr>
          <w:p w14:paraId="1767B44C" w14:textId="77777777" w:rsidR="0006284F" w:rsidRDefault="00667F4C">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06284F" w14:paraId="124FFD5B" w14:textId="77777777">
        <w:tc>
          <w:tcPr>
            <w:tcW w:w="846" w:type="dxa"/>
          </w:tcPr>
          <w:p w14:paraId="4605E493" w14:textId="77777777" w:rsidR="0006284F" w:rsidRDefault="00667F4C">
            <w:pPr>
              <w:jc w:val="center"/>
            </w:pPr>
            <w:r>
              <w:t>10</w:t>
            </w:r>
          </w:p>
        </w:tc>
        <w:tc>
          <w:tcPr>
            <w:tcW w:w="7457" w:type="dxa"/>
          </w:tcPr>
          <w:p w14:paraId="6B1EA940" w14:textId="77777777" w:rsidR="0006284F" w:rsidRDefault="00667F4C">
            <w:pPr>
              <w:rPr>
                <w:b/>
              </w:rPr>
            </w:pPr>
            <w:r>
              <w:rPr>
                <w:rFonts w:hint="eastAsia"/>
                <w:color w:val="000000"/>
              </w:rPr>
              <w:t>对于拒绝进口的项目采用进口产品投标的；</w:t>
            </w:r>
          </w:p>
        </w:tc>
      </w:tr>
      <w:tr w:rsidR="0006284F" w14:paraId="486DF630" w14:textId="77777777">
        <w:tc>
          <w:tcPr>
            <w:tcW w:w="846" w:type="dxa"/>
          </w:tcPr>
          <w:p w14:paraId="21B73E56" w14:textId="77777777" w:rsidR="0006284F" w:rsidRDefault="00667F4C">
            <w:pPr>
              <w:jc w:val="center"/>
            </w:pPr>
            <w:r>
              <w:t>11</w:t>
            </w:r>
          </w:p>
        </w:tc>
        <w:tc>
          <w:tcPr>
            <w:tcW w:w="7457" w:type="dxa"/>
          </w:tcPr>
          <w:p w14:paraId="0DDF3E84" w14:textId="77777777" w:rsidR="0006284F" w:rsidRDefault="00667F4C">
            <w:pPr>
              <w:rPr>
                <w:color w:val="000000"/>
              </w:rPr>
            </w:pPr>
            <w:r>
              <w:rPr>
                <w:rFonts w:hint="eastAsia"/>
                <w:color w:val="000000"/>
              </w:rPr>
              <w:t>所投产品、工程、服务在质量、技术、方案等方面没有实质性满足招标文件要求</w:t>
            </w:r>
          </w:p>
        </w:tc>
      </w:tr>
      <w:tr w:rsidR="0006284F" w14:paraId="18643456" w14:textId="77777777">
        <w:tc>
          <w:tcPr>
            <w:tcW w:w="846" w:type="dxa"/>
          </w:tcPr>
          <w:p w14:paraId="3D8A7E08" w14:textId="77777777" w:rsidR="0006284F" w:rsidRDefault="00667F4C">
            <w:pPr>
              <w:jc w:val="center"/>
            </w:pPr>
            <w:r>
              <w:rPr>
                <w:rFonts w:hint="eastAsia"/>
              </w:rPr>
              <w:lastRenderedPageBreak/>
              <w:t>1</w:t>
            </w:r>
            <w:r>
              <w:t>2</w:t>
            </w:r>
          </w:p>
        </w:tc>
        <w:tc>
          <w:tcPr>
            <w:tcW w:w="7457" w:type="dxa"/>
          </w:tcPr>
          <w:p w14:paraId="0511D6A5" w14:textId="77777777" w:rsidR="0006284F" w:rsidRDefault="00667F4C">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06284F" w14:paraId="67B7F4D1" w14:textId="77777777">
        <w:tc>
          <w:tcPr>
            <w:tcW w:w="846" w:type="dxa"/>
          </w:tcPr>
          <w:p w14:paraId="57388A27" w14:textId="77777777" w:rsidR="0006284F" w:rsidRDefault="00667F4C">
            <w:pPr>
              <w:jc w:val="center"/>
            </w:pPr>
            <w:r>
              <w:rPr>
                <w:rFonts w:hint="eastAsia"/>
              </w:rPr>
              <w:t>1</w:t>
            </w:r>
            <w:r>
              <w:t>3</w:t>
            </w:r>
          </w:p>
        </w:tc>
        <w:tc>
          <w:tcPr>
            <w:tcW w:w="7457" w:type="dxa"/>
          </w:tcPr>
          <w:p w14:paraId="2F18DBE0" w14:textId="77777777" w:rsidR="0006284F" w:rsidRDefault="00667F4C">
            <w:pPr>
              <w:rPr>
                <w:b/>
              </w:rPr>
            </w:pPr>
            <w:r>
              <w:rPr>
                <w:rFonts w:hint="eastAsia"/>
                <w:b/>
              </w:rPr>
              <w:t>《技术规格偏离表》或《商务需求偏离表》填写不全、不明或不实</w:t>
            </w:r>
          </w:p>
        </w:tc>
      </w:tr>
      <w:tr w:rsidR="0006284F" w14:paraId="7A1E8812" w14:textId="77777777">
        <w:tc>
          <w:tcPr>
            <w:tcW w:w="846" w:type="dxa"/>
          </w:tcPr>
          <w:p w14:paraId="1737EAF7" w14:textId="77777777" w:rsidR="0006284F" w:rsidRDefault="00667F4C">
            <w:pPr>
              <w:jc w:val="center"/>
            </w:pPr>
            <w:r>
              <w:t>1</w:t>
            </w:r>
            <w:r>
              <w:rPr>
                <w:rFonts w:hint="eastAsia"/>
              </w:rPr>
              <w:t>4</w:t>
            </w:r>
          </w:p>
        </w:tc>
        <w:tc>
          <w:tcPr>
            <w:tcW w:w="7457" w:type="dxa"/>
          </w:tcPr>
          <w:p w14:paraId="573DD4EE" w14:textId="77777777" w:rsidR="0006284F" w:rsidRDefault="00667F4C">
            <w:r>
              <w:rPr>
                <w:rFonts w:hint="eastAsia"/>
              </w:rPr>
              <w:t>法律、法规规定的其他情形</w:t>
            </w:r>
          </w:p>
        </w:tc>
      </w:tr>
    </w:tbl>
    <w:p w14:paraId="00572409" w14:textId="77777777" w:rsidR="0006284F" w:rsidRDefault="0006284F"/>
    <w:p w14:paraId="2A0E2CBC" w14:textId="77777777" w:rsidR="0006284F" w:rsidRDefault="0006284F"/>
    <w:p w14:paraId="7CD6FC5D" w14:textId="77777777" w:rsidR="0006284F" w:rsidRDefault="00667F4C">
      <w:pPr>
        <w:pStyle w:val="20"/>
        <w:rPr>
          <w:sz w:val="36"/>
        </w:rPr>
      </w:pPr>
      <w:r>
        <w:rPr>
          <w:sz w:val="36"/>
        </w:rPr>
        <w:t>评标信息</w:t>
      </w:r>
    </w:p>
    <w:p w14:paraId="5E9C82BB" w14:textId="77777777" w:rsidR="0006284F" w:rsidRDefault="0006284F">
      <w:pPr>
        <w:rPr>
          <w:color w:val="FF0000"/>
        </w:rPr>
      </w:pPr>
      <w:bookmarkStart w:id="0" w:name="OLE_LINK2"/>
    </w:p>
    <w:p w14:paraId="35501F05" w14:textId="77777777" w:rsidR="0006284F" w:rsidRDefault="00667F4C">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5DC2C98C" w14:textId="77777777" w:rsidR="0006284F" w:rsidRDefault="0006284F"/>
    <w:p w14:paraId="14BAEBAF" w14:textId="77777777" w:rsidR="0006284F" w:rsidRDefault="00667F4C">
      <w:pPr>
        <w:rPr>
          <w:b/>
        </w:rPr>
      </w:pPr>
      <w:r>
        <w:rPr>
          <w:rFonts w:hint="eastAsia"/>
          <w:b/>
        </w:rPr>
        <w:t>评标方法</w:t>
      </w:r>
      <w:r>
        <w:rPr>
          <w:b/>
        </w:rPr>
        <w:t>说明：</w:t>
      </w:r>
    </w:p>
    <w:p w14:paraId="61F05AA9" w14:textId="77777777" w:rsidR="0006284F" w:rsidRDefault="00667F4C">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5CD2E72D" w14:textId="77777777" w:rsidR="0006284F" w:rsidRDefault="00667F4C">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21FB84C3" w14:textId="77777777" w:rsidR="0006284F" w:rsidRDefault="00667F4C">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4920F765" w14:textId="77777777" w:rsidR="0006284F" w:rsidRDefault="00667F4C">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10BFAD45" w14:textId="77777777" w:rsidR="0006284F" w:rsidRDefault="00667F4C">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2466DFCC" w14:textId="77777777" w:rsidR="0006284F" w:rsidRDefault="00667F4C">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9A463A3" w14:textId="77777777" w:rsidR="0006284F" w:rsidRDefault="0006284F"/>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06284F" w14:paraId="6F379F5D" w14:textId="77777777">
        <w:trPr>
          <w:gridAfter w:val="1"/>
          <w:wAfter w:w="6" w:type="dxa"/>
          <w:trHeight w:val="20"/>
          <w:jc w:val="center"/>
        </w:trPr>
        <w:tc>
          <w:tcPr>
            <w:tcW w:w="782" w:type="dxa"/>
            <w:vAlign w:val="center"/>
          </w:tcPr>
          <w:p w14:paraId="528F257A" w14:textId="77777777" w:rsidR="0006284F" w:rsidRDefault="00667F4C">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589D9B2D" w14:textId="77777777" w:rsidR="0006284F" w:rsidRDefault="00667F4C">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3156EFBB" w14:textId="77777777" w:rsidR="0006284F" w:rsidRDefault="00667F4C">
            <w:pPr>
              <w:spacing w:line="240" w:lineRule="exact"/>
              <w:jc w:val="center"/>
              <w:rPr>
                <w:rFonts w:ascii="宋体" w:hAnsi="宋体"/>
                <w:szCs w:val="21"/>
              </w:rPr>
            </w:pPr>
            <w:r>
              <w:rPr>
                <w:rFonts w:ascii="宋体" w:hAnsi="宋体" w:hint="eastAsia"/>
                <w:szCs w:val="21"/>
              </w:rPr>
              <w:t>权重（%）</w:t>
            </w:r>
          </w:p>
        </w:tc>
      </w:tr>
      <w:tr w:rsidR="0006284F" w14:paraId="5B0771D1" w14:textId="77777777">
        <w:trPr>
          <w:gridAfter w:val="1"/>
          <w:wAfter w:w="6" w:type="dxa"/>
          <w:trHeight w:val="20"/>
          <w:jc w:val="center"/>
        </w:trPr>
        <w:tc>
          <w:tcPr>
            <w:tcW w:w="782" w:type="dxa"/>
            <w:vAlign w:val="center"/>
          </w:tcPr>
          <w:p w14:paraId="43E9A919" w14:textId="77777777" w:rsidR="0006284F" w:rsidRDefault="00667F4C">
            <w:pPr>
              <w:spacing w:line="240" w:lineRule="exact"/>
              <w:jc w:val="center"/>
              <w:rPr>
                <w:rFonts w:ascii="宋体" w:hAnsi="宋体"/>
                <w:szCs w:val="21"/>
              </w:rPr>
            </w:pPr>
            <w:r>
              <w:rPr>
                <w:rFonts w:ascii="宋体" w:hAnsi="宋体"/>
                <w:szCs w:val="21"/>
              </w:rPr>
              <w:t>1</w:t>
            </w:r>
          </w:p>
        </w:tc>
        <w:tc>
          <w:tcPr>
            <w:tcW w:w="3749" w:type="dxa"/>
            <w:gridSpan w:val="3"/>
            <w:vAlign w:val="center"/>
          </w:tcPr>
          <w:p w14:paraId="7608F6BA" w14:textId="77777777" w:rsidR="0006284F" w:rsidRDefault="00667F4C">
            <w:pPr>
              <w:spacing w:line="240" w:lineRule="exact"/>
              <w:jc w:val="center"/>
              <w:rPr>
                <w:rFonts w:ascii="宋体" w:hAnsi="宋体"/>
                <w:szCs w:val="21"/>
              </w:rPr>
            </w:pPr>
            <w:r>
              <w:rPr>
                <w:rFonts w:ascii="宋体" w:hAnsi="宋体" w:hint="eastAsia"/>
                <w:szCs w:val="21"/>
              </w:rPr>
              <w:t>价格</w:t>
            </w:r>
          </w:p>
        </w:tc>
        <w:tc>
          <w:tcPr>
            <w:tcW w:w="3766" w:type="dxa"/>
            <w:vAlign w:val="center"/>
          </w:tcPr>
          <w:p w14:paraId="50EE24D2" w14:textId="77777777" w:rsidR="0006284F" w:rsidRDefault="00667F4C">
            <w:pPr>
              <w:spacing w:line="240" w:lineRule="exact"/>
              <w:jc w:val="center"/>
              <w:rPr>
                <w:rFonts w:ascii="宋体" w:hAnsi="宋体"/>
                <w:szCs w:val="21"/>
              </w:rPr>
            </w:pPr>
            <w:r>
              <w:rPr>
                <w:rFonts w:ascii="宋体" w:hAnsi="宋体" w:hint="eastAsia"/>
                <w:szCs w:val="21"/>
              </w:rPr>
              <w:t>30</w:t>
            </w:r>
          </w:p>
        </w:tc>
      </w:tr>
      <w:tr w:rsidR="0006284F" w14:paraId="62193433" w14:textId="77777777">
        <w:trPr>
          <w:gridAfter w:val="1"/>
          <w:wAfter w:w="6" w:type="dxa"/>
          <w:trHeight w:val="20"/>
          <w:jc w:val="center"/>
        </w:trPr>
        <w:tc>
          <w:tcPr>
            <w:tcW w:w="782" w:type="dxa"/>
            <w:vAlign w:val="center"/>
          </w:tcPr>
          <w:p w14:paraId="47A63D7C" w14:textId="77777777" w:rsidR="0006284F" w:rsidRDefault="00667F4C">
            <w:pPr>
              <w:spacing w:line="240" w:lineRule="exact"/>
              <w:jc w:val="center"/>
              <w:rPr>
                <w:rFonts w:ascii="宋体" w:hAnsi="宋体"/>
                <w:szCs w:val="21"/>
              </w:rPr>
            </w:pPr>
            <w:r>
              <w:rPr>
                <w:rFonts w:ascii="宋体" w:hAnsi="宋体"/>
                <w:szCs w:val="21"/>
              </w:rPr>
              <w:t>2</w:t>
            </w:r>
          </w:p>
        </w:tc>
        <w:tc>
          <w:tcPr>
            <w:tcW w:w="3749" w:type="dxa"/>
            <w:gridSpan w:val="3"/>
            <w:vAlign w:val="center"/>
          </w:tcPr>
          <w:p w14:paraId="4F91A0BA" w14:textId="77777777" w:rsidR="0006284F" w:rsidRDefault="00667F4C">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20CFE1E1" w14:textId="77777777" w:rsidR="0006284F" w:rsidRDefault="00667F4C">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06284F" w14:paraId="4812786C" w14:textId="77777777">
        <w:trPr>
          <w:gridAfter w:val="1"/>
          <w:wAfter w:w="6" w:type="dxa"/>
          <w:trHeight w:val="20"/>
          <w:jc w:val="center"/>
        </w:trPr>
        <w:tc>
          <w:tcPr>
            <w:tcW w:w="782" w:type="dxa"/>
            <w:vMerge w:val="restart"/>
            <w:vAlign w:val="center"/>
          </w:tcPr>
          <w:p w14:paraId="7BF482F5" w14:textId="77777777" w:rsidR="0006284F" w:rsidRDefault="0006284F">
            <w:pPr>
              <w:spacing w:line="240" w:lineRule="exact"/>
              <w:jc w:val="center"/>
              <w:rPr>
                <w:rFonts w:ascii="宋体" w:hAnsi="宋体"/>
                <w:szCs w:val="21"/>
              </w:rPr>
            </w:pPr>
          </w:p>
        </w:tc>
        <w:tc>
          <w:tcPr>
            <w:tcW w:w="645" w:type="dxa"/>
            <w:vAlign w:val="center"/>
          </w:tcPr>
          <w:p w14:paraId="6E50E990" w14:textId="77777777" w:rsidR="0006284F" w:rsidRDefault="00667F4C">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11D1D31" w14:textId="77777777" w:rsidR="0006284F" w:rsidRDefault="00667F4C">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4F5BF96" w14:textId="77777777" w:rsidR="0006284F" w:rsidRDefault="00667F4C">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22C3AEB7" w14:textId="77777777" w:rsidR="0006284F" w:rsidRDefault="00667F4C">
            <w:pPr>
              <w:spacing w:line="240" w:lineRule="exact"/>
              <w:jc w:val="center"/>
              <w:rPr>
                <w:rFonts w:ascii="宋体" w:hAnsi="宋体"/>
                <w:szCs w:val="21"/>
              </w:rPr>
            </w:pPr>
            <w:r>
              <w:rPr>
                <w:rFonts w:ascii="宋体" w:hAnsi="宋体" w:hint="eastAsia"/>
                <w:szCs w:val="21"/>
              </w:rPr>
              <w:t>评分准则</w:t>
            </w:r>
          </w:p>
        </w:tc>
      </w:tr>
      <w:tr w:rsidR="0006284F" w14:paraId="6DEED066" w14:textId="77777777">
        <w:trPr>
          <w:gridAfter w:val="1"/>
          <w:wAfter w:w="6" w:type="dxa"/>
          <w:trHeight w:val="20"/>
          <w:jc w:val="center"/>
        </w:trPr>
        <w:tc>
          <w:tcPr>
            <w:tcW w:w="782" w:type="dxa"/>
            <w:vMerge/>
            <w:vAlign w:val="center"/>
          </w:tcPr>
          <w:p w14:paraId="07A2AE31" w14:textId="77777777" w:rsidR="0006284F" w:rsidRDefault="0006284F">
            <w:pPr>
              <w:spacing w:line="240" w:lineRule="exact"/>
              <w:jc w:val="center"/>
              <w:rPr>
                <w:rFonts w:ascii="宋体" w:hAnsi="宋体"/>
                <w:szCs w:val="21"/>
              </w:rPr>
            </w:pPr>
          </w:p>
        </w:tc>
        <w:tc>
          <w:tcPr>
            <w:tcW w:w="645" w:type="dxa"/>
            <w:vAlign w:val="center"/>
          </w:tcPr>
          <w:p w14:paraId="070130F2" w14:textId="77777777" w:rsidR="0006284F" w:rsidRDefault="00667F4C">
            <w:pPr>
              <w:spacing w:line="240" w:lineRule="exact"/>
              <w:jc w:val="center"/>
              <w:rPr>
                <w:rFonts w:ascii="宋体" w:hAnsi="宋体"/>
                <w:szCs w:val="21"/>
              </w:rPr>
            </w:pPr>
            <w:r>
              <w:rPr>
                <w:rFonts w:ascii="宋体" w:hAnsi="宋体" w:hint="eastAsia"/>
                <w:szCs w:val="21"/>
              </w:rPr>
              <w:t>1</w:t>
            </w:r>
          </w:p>
        </w:tc>
        <w:tc>
          <w:tcPr>
            <w:tcW w:w="2186" w:type="dxa"/>
            <w:vAlign w:val="center"/>
          </w:tcPr>
          <w:p w14:paraId="53BF6EA8" w14:textId="77777777" w:rsidR="0006284F" w:rsidRDefault="00667F4C">
            <w:pPr>
              <w:spacing w:line="240" w:lineRule="exact"/>
              <w:jc w:val="center"/>
              <w:rPr>
                <w:rFonts w:ascii="宋体" w:hAnsi="宋体"/>
                <w:szCs w:val="21"/>
              </w:rPr>
            </w:pPr>
            <w:r>
              <w:rPr>
                <w:rFonts w:ascii="宋体" w:hAnsi="宋体" w:hint="eastAsia"/>
                <w:szCs w:val="21"/>
              </w:rPr>
              <w:t>技术保障措施</w:t>
            </w:r>
          </w:p>
        </w:tc>
        <w:tc>
          <w:tcPr>
            <w:tcW w:w="918" w:type="dxa"/>
            <w:vAlign w:val="center"/>
          </w:tcPr>
          <w:p w14:paraId="72050C74" w14:textId="77777777" w:rsidR="0006284F" w:rsidRDefault="00667F4C">
            <w:pPr>
              <w:spacing w:line="240" w:lineRule="exact"/>
              <w:jc w:val="center"/>
              <w:rPr>
                <w:rFonts w:ascii="宋体" w:hAnsi="宋体"/>
                <w:szCs w:val="21"/>
              </w:rPr>
            </w:pPr>
            <w:r>
              <w:rPr>
                <w:rFonts w:ascii="宋体" w:hAnsi="宋体" w:hint="eastAsia"/>
                <w:szCs w:val="21"/>
              </w:rPr>
              <w:t>3</w:t>
            </w:r>
          </w:p>
        </w:tc>
        <w:tc>
          <w:tcPr>
            <w:tcW w:w="3766" w:type="dxa"/>
            <w:vAlign w:val="center"/>
          </w:tcPr>
          <w:p w14:paraId="46BBADC9" w14:textId="77777777" w:rsidR="0006284F" w:rsidRDefault="00667F4C">
            <w:pPr>
              <w:spacing w:line="240" w:lineRule="exact"/>
              <w:rPr>
                <w:rFonts w:ascii="宋体" w:hAnsi="宋体" w:cs="宋体"/>
              </w:rPr>
            </w:pPr>
            <w:r>
              <w:rPr>
                <w:rFonts w:ascii="宋体" w:hAnsi="宋体" w:cs="宋体" w:hint="eastAsia"/>
              </w:rPr>
              <w:t>在投标文件中详细说明保障措施（包括技术团队、技术方案、技术人员、场地、车辆等），</w:t>
            </w:r>
          </w:p>
          <w:p w14:paraId="2906C460" w14:textId="77777777" w:rsidR="0006284F" w:rsidRDefault="00667F4C">
            <w:pPr>
              <w:spacing w:line="360" w:lineRule="auto"/>
              <w:jc w:val="left"/>
            </w:pPr>
            <w:r>
              <w:rPr>
                <w:rFonts w:hint="eastAsia"/>
              </w:rPr>
              <w:t>1</w:t>
            </w:r>
            <w:r>
              <w:rPr>
                <w:rFonts w:hint="eastAsia"/>
              </w:rPr>
              <w:t>、投标人提供的技术保障团队人员分工明确、层次搭配合理；技术保障方案的完整性，技术保障措施具体有效。</w:t>
            </w:r>
          </w:p>
          <w:p w14:paraId="03A84DE0" w14:textId="77777777" w:rsidR="0006284F" w:rsidRDefault="00667F4C">
            <w:pPr>
              <w:spacing w:line="360" w:lineRule="auto"/>
              <w:jc w:val="left"/>
            </w:pPr>
            <w:r>
              <w:rPr>
                <w:rFonts w:hint="eastAsia"/>
              </w:rPr>
              <w:t>2</w:t>
            </w:r>
            <w:r>
              <w:rPr>
                <w:rFonts w:hint="eastAsia"/>
              </w:rPr>
              <w:t>、技术响应时间不超过</w:t>
            </w:r>
            <w:r>
              <w:rPr>
                <w:rFonts w:hint="eastAsia"/>
              </w:rPr>
              <w:t>12</w:t>
            </w:r>
            <w:r>
              <w:rPr>
                <w:rFonts w:hint="eastAsia"/>
              </w:rPr>
              <w:t>小时，紧急回复不超过</w:t>
            </w:r>
            <w:r>
              <w:rPr>
                <w:rFonts w:hint="eastAsia"/>
              </w:rPr>
              <w:t>30</w:t>
            </w:r>
            <w:r>
              <w:rPr>
                <w:rFonts w:hint="eastAsia"/>
              </w:rPr>
              <w:t>分钟。</w:t>
            </w:r>
          </w:p>
          <w:p w14:paraId="6AC04A49" w14:textId="77777777" w:rsidR="0006284F" w:rsidRDefault="00667F4C">
            <w:pPr>
              <w:rPr>
                <w:rFonts w:eastAsiaTheme="minorEastAsia"/>
              </w:rPr>
            </w:pPr>
            <w:r>
              <w:rPr>
                <w:rFonts w:hint="eastAsia"/>
              </w:rPr>
              <w:t>以上两项全部满足得</w:t>
            </w:r>
            <w:r>
              <w:rPr>
                <w:rFonts w:hint="eastAsia"/>
              </w:rPr>
              <w:t>100</w:t>
            </w:r>
            <w:r>
              <w:rPr>
                <w:rFonts w:hint="eastAsia"/>
              </w:rPr>
              <w:t>分，缺项漏项不得分。</w:t>
            </w:r>
          </w:p>
        </w:tc>
      </w:tr>
      <w:tr w:rsidR="0006284F" w14:paraId="6A2938FC" w14:textId="77777777">
        <w:trPr>
          <w:gridAfter w:val="1"/>
          <w:wAfter w:w="6" w:type="dxa"/>
          <w:trHeight w:val="557"/>
          <w:jc w:val="center"/>
        </w:trPr>
        <w:tc>
          <w:tcPr>
            <w:tcW w:w="782" w:type="dxa"/>
            <w:vMerge/>
            <w:vAlign w:val="center"/>
          </w:tcPr>
          <w:p w14:paraId="7DBDB8E2" w14:textId="77777777" w:rsidR="0006284F" w:rsidRDefault="0006284F">
            <w:pPr>
              <w:spacing w:line="240" w:lineRule="exact"/>
              <w:jc w:val="center"/>
              <w:rPr>
                <w:rFonts w:ascii="宋体" w:hAnsi="宋体"/>
                <w:szCs w:val="21"/>
              </w:rPr>
            </w:pPr>
          </w:p>
        </w:tc>
        <w:tc>
          <w:tcPr>
            <w:tcW w:w="645" w:type="dxa"/>
            <w:vAlign w:val="center"/>
          </w:tcPr>
          <w:p w14:paraId="726AC297" w14:textId="77777777" w:rsidR="0006284F" w:rsidRDefault="00667F4C">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04B80AE1" w14:textId="77777777" w:rsidR="0006284F" w:rsidRDefault="00667F4C">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2385FC22" w14:textId="77777777" w:rsidR="0006284F" w:rsidRDefault="00667F4C">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6266623" w14:textId="44AE16AA" w:rsidR="0006284F" w:rsidRDefault="00667F4C" w:rsidP="00A220DF">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，每负</w:t>
            </w:r>
            <w:r>
              <w:rPr>
                <w:rFonts w:cs="宋体" w:hint="eastAsia"/>
              </w:rPr>
              <w:lastRenderedPageBreak/>
              <w:t>偏离一项扣</w:t>
            </w:r>
            <w:r>
              <w:rPr>
                <w:rFonts w:cs="宋体" w:hint="eastAsia"/>
                <w:color w:val="FF0000"/>
              </w:rPr>
              <w:t>8</w:t>
            </w:r>
            <w:r>
              <w:rPr>
                <w:rFonts w:cs="宋体" w:hint="eastAsia"/>
              </w:rPr>
              <w:t>分；普通</w:t>
            </w:r>
            <w:r>
              <w:rPr>
                <w:rFonts w:cs="宋体"/>
              </w:rPr>
              <w:t>参数</w:t>
            </w:r>
            <w:r>
              <w:rPr>
                <w:rFonts w:cs="宋体" w:hint="eastAsia"/>
              </w:rPr>
              <w:t>每负偏离一项扣</w:t>
            </w:r>
            <w:r w:rsidR="00A220DF">
              <w:rPr>
                <w:rFonts w:cs="宋体"/>
                <w:color w:val="FF0000"/>
              </w:rPr>
              <w:t>3</w:t>
            </w:r>
            <w:r>
              <w:rPr>
                <w:rFonts w:cs="宋体" w:hint="eastAsia"/>
              </w:rPr>
              <w:t>分；扣完为止。</w:t>
            </w:r>
          </w:p>
        </w:tc>
      </w:tr>
      <w:tr w:rsidR="0006284F" w14:paraId="21BEDF67" w14:textId="77777777">
        <w:trPr>
          <w:gridAfter w:val="1"/>
          <w:wAfter w:w="6" w:type="dxa"/>
          <w:trHeight w:val="20"/>
          <w:jc w:val="center"/>
        </w:trPr>
        <w:tc>
          <w:tcPr>
            <w:tcW w:w="782" w:type="dxa"/>
            <w:vAlign w:val="center"/>
          </w:tcPr>
          <w:p w14:paraId="4A7C0771" w14:textId="77777777" w:rsidR="0006284F" w:rsidRDefault="00667F4C">
            <w:pPr>
              <w:spacing w:line="240" w:lineRule="exact"/>
              <w:jc w:val="center"/>
              <w:rPr>
                <w:rFonts w:ascii="宋体" w:hAnsi="宋体"/>
                <w:szCs w:val="21"/>
              </w:rPr>
            </w:pPr>
            <w:r>
              <w:rPr>
                <w:rFonts w:ascii="宋体" w:hAnsi="宋体"/>
                <w:szCs w:val="21"/>
              </w:rPr>
              <w:lastRenderedPageBreak/>
              <w:t>3</w:t>
            </w:r>
          </w:p>
        </w:tc>
        <w:tc>
          <w:tcPr>
            <w:tcW w:w="3749" w:type="dxa"/>
            <w:gridSpan w:val="3"/>
            <w:vAlign w:val="center"/>
          </w:tcPr>
          <w:p w14:paraId="13366979" w14:textId="77777777" w:rsidR="0006284F" w:rsidRDefault="00667F4C">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978FE41" w14:textId="77777777" w:rsidR="0006284F" w:rsidRDefault="00667F4C">
            <w:pPr>
              <w:spacing w:line="240" w:lineRule="exact"/>
              <w:jc w:val="center"/>
              <w:rPr>
                <w:rFonts w:ascii="宋体" w:hAnsi="宋体"/>
                <w:szCs w:val="21"/>
              </w:rPr>
            </w:pPr>
            <w:r>
              <w:rPr>
                <w:rFonts w:ascii="宋体" w:hAnsi="宋体"/>
                <w:szCs w:val="21"/>
              </w:rPr>
              <w:t>10</w:t>
            </w:r>
          </w:p>
        </w:tc>
      </w:tr>
      <w:tr w:rsidR="0006284F" w14:paraId="79251411" w14:textId="77777777">
        <w:trPr>
          <w:gridAfter w:val="1"/>
          <w:wAfter w:w="6" w:type="dxa"/>
          <w:trHeight w:val="20"/>
          <w:jc w:val="center"/>
        </w:trPr>
        <w:tc>
          <w:tcPr>
            <w:tcW w:w="782" w:type="dxa"/>
            <w:vMerge w:val="restart"/>
            <w:vAlign w:val="center"/>
          </w:tcPr>
          <w:p w14:paraId="328D3973" w14:textId="77777777" w:rsidR="0006284F" w:rsidRDefault="0006284F">
            <w:pPr>
              <w:spacing w:line="240" w:lineRule="exact"/>
              <w:jc w:val="center"/>
              <w:rPr>
                <w:rFonts w:ascii="宋体" w:hAnsi="宋体"/>
                <w:szCs w:val="21"/>
              </w:rPr>
            </w:pPr>
          </w:p>
        </w:tc>
        <w:tc>
          <w:tcPr>
            <w:tcW w:w="645" w:type="dxa"/>
            <w:vAlign w:val="center"/>
          </w:tcPr>
          <w:p w14:paraId="6EE1D21B" w14:textId="77777777" w:rsidR="0006284F" w:rsidRDefault="00667F4C">
            <w:pPr>
              <w:spacing w:line="240" w:lineRule="exact"/>
              <w:jc w:val="center"/>
              <w:rPr>
                <w:rFonts w:ascii="宋体" w:hAnsi="宋体"/>
                <w:szCs w:val="21"/>
              </w:rPr>
            </w:pPr>
            <w:r>
              <w:rPr>
                <w:rFonts w:ascii="宋体" w:hAnsi="宋体" w:hint="eastAsia"/>
                <w:szCs w:val="21"/>
              </w:rPr>
              <w:t>序号</w:t>
            </w:r>
          </w:p>
        </w:tc>
        <w:tc>
          <w:tcPr>
            <w:tcW w:w="2186" w:type="dxa"/>
            <w:vAlign w:val="center"/>
          </w:tcPr>
          <w:p w14:paraId="68465423" w14:textId="77777777" w:rsidR="0006284F" w:rsidRDefault="00667F4C">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D16A624" w14:textId="77777777" w:rsidR="0006284F" w:rsidRDefault="00667F4C">
            <w:pPr>
              <w:spacing w:line="240" w:lineRule="exact"/>
              <w:jc w:val="center"/>
              <w:rPr>
                <w:rFonts w:ascii="宋体" w:hAnsi="宋体"/>
                <w:szCs w:val="21"/>
              </w:rPr>
            </w:pPr>
            <w:r>
              <w:rPr>
                <w:rFonts w:ascii="宋体" w:hAnsi="宋体" w:hint="eastAsia"/>
                <w:szCs w:val="21"/>
              </w:rPr>
              <w:t>权重</w:t>
            </w:r>
          </w:p>
          <w:p w14:paraId="18F0B4B5" w14:textId="77777777" w:rsidR="0006284F" w:rsidRDefault="00667F4C">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5514085" w14:textId="77777777" w:rsidR="0006284F" w:rsidRDefault="00667F4C">
            <w:pPr>
              <w:spacing w:line="240" w:lineRule="exact"/>
              <w:jc w:val="center"/>
              <w:rPr>
                <w:rFonts w:ascii="宋体" w:hAnsi="宋体"/>
                <w:szCs w:val="21"/>
              </w:rPr>
            </w:pPr>
            <w:r>
              <w:rPr>
                <w:rFonts w:ascii="宋体" w:hAnsi="宋体" w:hint="eastAsia"/>
                <w:szCs w:val="21"/>
              </w:rPr>
              <w:t>评分准则</w:t>
            </w:r>
          </w:p>
        </w:tc>
      </w:tr>
      <w:tr w:rsidR="0006284F" w14:paraId="2C5D8415" w14:textId="77777777">
        <w:trPr>
          <w:gridAfter w:val="1"/>
          <w:wAfter w:w="6" w:type="dxa"/>
          <w:trHeight w:val="20"/>
          <w:jc w:val="center"/>
        </w:trPr>
        <w:tc>
          <w:tcPr>
            <w:tcW w:w="782" w:type="dxa"/>
            <w:vMerge/>
            <w:vAlign w:val="center"/>
          </w:tcPr>
          <w:p w14:paraId="1E7FC3A5" w14:textId="77777777" w:rsidR="0006284F" w:rsidRDefault="0006284F">
            <w:pPr>
              <w:spacing w:line="240" w:lineRule="exact"/>
              <w:jc w:val="center"/>
              <w:rPr>
                <w:rFonts w:ascii="宋体" w:hAnsi="宋体"/>
                <w:szCs w:val="21"/>
              </w:rPr>
            </w:pPr>
          </w:p>
        </w:tc>
        <w:tc>
          <w:tcPr>
            <w:tcW w:w="645" w:type="dxa"/>
            <w:vAlign w:val="center"/>
          </w:tcPr>
          <w:p w14:paraId="268140F9" w14:textId="77777777" w:rsidR="0006284F" w:rsidRDefault="00667F4C">
            <w:pPr>
              <w:spacing w:line="240" w:lineRule="exact"/>
              <w:jc w:val="center"/>
              <w:rPr>
                <w:rFonts w:ascii="宋体" w:hAnsi="宋体"/>
                <w:szCs w:val="21"/>
              </w:rPr>
            </w:pPr>
            <w:r>
              <w:rPr>
                <w:rFonts w:ascii="宋体" w:hAnsi="宋体" w:hint="eastAsia"/>
                <w:szCs w:val="21"/>
              </w:rPr>
              <w:t>1</w:t>
            </w:r>
          </w:p>
        </w:tc>
        <w:tc>
          <w:tcPr>
            <w:tcW w:w="2186" w:type="dxa"/>
            <w:vAlign w:val="center"/>
          </w:tcPr>
          <w:p w14:paraId="47A6547E" w14:textId="77777777" w:rsidR="0006284F" w:rsidRDefault="00667F4C">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53043CEA" w14:textId="77777777" w:rsidR="0006284F" w:rsidRDefault="00667F4C">
            <w:pPr>
              <w:spacing w:line="240" w:lineRule="exact"/>
              <w:jc w:val="center"/>
              <w:rPr>
                <w:rFonts w:ascii="宋体" w:hAnsi="宋体"/>
                <w:szCs w:val="21"/>
              </w:rPr>
            </w:pPr>
            <w:r>
              <w:rPr>
                <w:rFonts w:ascii="宋体" w:hAnsi="宋体"/>
                <w:szCs w:val="21"/>
              </w:rPr>
              <w:t>4</w:t>
            </w:r>
          </w:p>
        </w:tc>
        <w:tc>
          <w:tcPr>
            <w:tcW w:w="3766" w:type="dxa"/>
            <w:vAlign w:val="center"/>
          </w:tcPr>
          <w:p w14:paraId="64A1C05C" w14:textId="77777777" w:rsidR="0006284F" w:rsidRDefault="00667F4C">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hint="eastAsia"/>
              </w:rPr>
              <w:t>50</w:t>
            </w:r>
            <w:r>
              <w:rPr>
                <w:rFonts w:cs="宋体" w:hint="eastAsia"/>
              </w:rPr>
              <w:t>分。</w:t>
            </w:r>
          </w:p>
        </w:tc>
      </w:tr>
      <w:tr w:rsidR="0006284F" w14:paraId="6CE7ED70" w14:textId="77777777">
        <w:trPr>
          <w:gridAfter w:val="1"/>
          <w:wAfter w:w="6" w:type="dxa"/>
          <w:trHeight w:val="20"/>
          <w:jc w:val="center"/>
        </w:trPr>
        <w:tc>
          <w:tcPr>
            <w:tcW w:w="782" w:type="dxa"/>
            <w:vMerge/>
            <w:vAlign w:val="center"/>
          </w:tcPr>
          <w:p w14:paraId="1AA0DA5F" w14:textId="77777777" w:rsidR="0006284F" w:rsidRDefault="0006284F">
            <w:pPr>
              <w:spacing w:line="240" w:lineRule="exact"/>
              <w:jc w:val="center"/>
              <w:rPr>
                <w:rFonts w:ascii="宋体" w:hAnsi="宋体"/>
                <w:szCs w:val="21"/>
              </w:rPr>
            </w:pPr>
          </w:p>
        </w:tc>
        <w:tc>
          <w:tcPr>
            <w:tcW w:w="645" w:type="dxa"/>
            <w:vAlign w:val="center"/>
          </w:tcPr>
          <w:p w14:paraId="27E61F97" w14:textId="77777777" w:rsidR="0006284F" w:rsidRDefault="00667F4C">
            <w:pPr>
              <w:spacing w:line="240" w:lineRule="exact"/>
              <w:jc w:val="center"/>
              <w:rPr>
                <w:rFonts w:ascii="宋体" w:hAnsi="宋体"/>
                <w:szCs w:val="21"/>
              </w:rPr>
            </w:pPr>
            <w:r>
              <w:rPr>
                <w:rFonts w:ascii="宋体" w:hAnsi="宋体" w:hint="eastAsia"/>
                <w:szCs w:val="21"/>
              </w:rPr>
              <w:t>2</w:t>
            </w:r>
          </w:p>
        </w:tc>
        <w:tc>
          <w:tcPr>
            <w:tcW w:w="2186" w:type="dxa"/>
            <w:vAlign w:val="center"/>
          </w:tcPr>
          <w:p w14:paraId="4256BCB8" w14:textId="77777777" w:rsidR="0006284F" w:rsidRDefault="00667F4C">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1492C905" w14:textId="77777777" w:rsidR="0006284F" w:rsidRDefault="00667F4C">
            <w:pPr>
              <w:spacing w:line="240" w:lineRule="exact"/>
              <w:jc w:val="center"/>
              <w:rPr>
                <w:rFonts w:ascii="宋体" w:hAnsi="宋体"/>
                <w:szCs w:val="21"/>
              </w:rPr>
            </w:pPr>
            <w:r>
              <w:rPr>
                <w:rFonts w:ascii="宋体" w:hAnsi="宋体"/>
                <w:szCs w:val="21"/>
              </w:rPr>
              <w:t>1</w:t>
            </w:r>
          </w:p>
        </w:tc>
        <w:tc>
          <w:tcPr>
            <w:tcW w:w="3766" w:type="dxa"/>
            <w:vAlign w:val="center"/>
          </w:tcPr>
          <w:p w14:paraId="5E36870D" w14:textId="77777777" w:rsidR="0006284F" w:rsidRDefault="00667F4C">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06284F" w14:paraId="38E5C514" w14:textId="77777777">
        <w:trPr>
          <w:gridAfter w:val="1"/>
          <w:wAfter w:w="6" w:type="dxa"/>
          <w:trHeight w:val="20"/>
          <w:jc w:val="center"/>
        </w:trPr>
        <w:tc>
          <w:tcPr>
            <w:tcW w:w="782" w:type="dxa"/>
            <w:vMerge/>
            <w:vAlign w:val="center"/>
          </w:tcPr>
          <w:p w14:paraId="188CDB39" w14:textId="77777777" w:rsidR="0006284F" w:rsidRDefault="0006284F">
            <w:pPr>
              <w:spacing w:line="240" w:lineRule="exact"/>
              <w:jc w:val="center"/>
              <w:rPr>
                <w:rFonts w:ascii="宋体" w:hAnsi="宋体"/>
                <w:szCs w:val="21"/>
              </w:rPr>
            </w:pPr>
          </w:p>
        </w:tc>
        <w:tc>
          <w:tcPr>
            <w:tcW w:w="645" w:type="dxa"/>
            <w:vAlign w:val="center"/>
          </w:tcPr>
          <w:p w14:paraId="6EC2E528" w14:textId="77777777" w:rsidR="0006284F" w:rsidRDefault="00667F4C">
            <w:pPr>
              <w:spacing w:line="240" w:lineRule="exact"/>
              <w:jc w:val="center"/>
              <w:rPr>
                <w:rFonts w:ascii="宋体" w:hAnsi="宋体"/>
                <w:szCs w:val="21"/>
              </w:rPr>
            </w:pPr>
            <w:r>
              <w:rPr>
                <w:rFonts w:ascii="宋体" w:hAnsi="宋体" w:hint="eastAsia"/>
                <w:szCs w:val="21"/>
              </w:rPr>
              <w:t>3</w:t>
            </w:r>
          </w:p>
        </w:tc>
        <w:tc>
          <w:tcPr>
            <w:tcW w:w="2186" w:type="dxa"/>
            <w:vAlign w:val="center"/>
          </w:tcPr>
          <w:p w14:paraId="45DE2C5D" w14:textId="77777777" w:rsidR="0006284F" w:rsidRDefault="00667F4C">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7758B6EF" w14:textId="77777777" w:rsidR="0006284F" w:rsidRDefault="00667F4C">
            <w:pPr>
              <w:spacing w:line="240" w:lineRule="exact"/>
              <w:jc w:val="center"/>
              <w:rPr>
                <w:rFonts w:ascii="宋体" w:hAnsi="宋体"/>
                <w:szCs w:val="21"/>
              </w:rPr>
            </w:pPr>
            <w:r>
              <w:rPr>
                <w:rFonts w:ascii="宋体" w:hAnsi="宋体"/>
                <w:szCs w:val="21"/>
              </w:rPr>
              <w:t>5</w:t>
            </w:r>
          </w:p>
        </w:tc>
        <w:tc>
          <w:tcPr>
            <w:tcW w:w="3766" w:type="dxa"/>
            <w:vAlign w:val="center"/>
          </w:tcPr>
          <w:p w14:paraId="216EF626" w14:textId="77777777" w:rsidR="0006284F" w:rsidRDefault="00667F4C">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hint="eastAsia"/>
              </w:rPr>
              <w:t>2</w:t>
            </w:r>
            <w:r>
              <w:rPr>
                <w:rFonts w:cs="宋体"/>
              </w:rPr>
              <w:t>0</w:t>
            </w:r>
            <w:r>
              <w:rPr>
                <w:rFonts w:cs="宋体" w:hint="eastAsia"/>
              </w:rPr>
              <w:t>分。</w:t>
            </w:r>
          </w:p>
        </w:tc>
      </w:tr>
      <w:tr w:rsidR="0006284F" w14:paraId="718EE555"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1C66FB9" w14:textId="77777777" w:rsidR="0006284F" w:rsidRDefault="00667F4C">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14B8F5C9" w14:textId="77777777" w:rsidR="0006284F" w:rsidRDefault="00667F4C">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16B9D0E0" w14:textId="77777777" w:rsidR="0006284F" w:rsidRDefault="00667F4C">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06284F" w14:paraId="279C0A30" w14:textId="77777777">
        <w:trPr>
          <w:trHeight w:val="20"/>
          <w:jc w:val="center"/>
        </w:trPr>
        <w:tc>
          <w:tcPr>
            <w:tcW w:w="782" w:type="dxa"/>
            <w:vMerge w:val="restart"/>
            <w:vAlign w:val="center"/>
          </w:tcPr>
          <w:p w14:paraId="1200E46B" w14:textId="77777777" w:rsidR="0006284F" w:rsidRDefault="0006284F">
            <w:pPr>
              <w:spacing w:line="240" w:lineRule="exact"/>
              <w:jc w:val="center"/>
              <w:rPr>
                <w:rFonts w:ascii="宋体" w:hAnsi="宋体"/>
                <w:szCs w:val="21"/>
              </w:rPr>
            </w:pPr>
          </w:p>
        </w:tc>
        <w:tc>
          <w:tcPr>
            <w:tcW w:w="645" w:type="dxa"/>
            <w:vAlign w:val="center"/>
          </w:tcPr>
          <w:p w14:paraId="47479E22" w14:textId="77777777" w:rsidR="0006284F" w:rsidRDefault="00667F4C">
            <w:pPr>
              <w:spacing w:line="240" w:lineRule="exact"/>
              <w:jc w:val="center"/>
              <w:rPr>
                <w:rFonts w:ascii="宋体" w:hAnsi="宋体"/>
                <w:szCs w:val="21"/>
              </w:rPr>
            </w:pPr>
            <w:r>
              <w:rPr>
                <w:rFonts w:ascii="宋体" w:hAnsi="宋体" w:hint="eastAsia"/>
                <w:szCs w:val="21"/>
              </w:rPr>
              <w:t>序号</w:t>
            </w:r>
          </w:p>
        </w:tc>
        <w:tc>
          <w:tcPr>
            <w:tcW w:w="2186" w:type="dxa"/>
            <w:vAlign w:val="center"/>
          </w:tcPr>
          <w:p w14:paraId="218A6036" w14:textId="77777777" w:rsidR="0006284F" w:rsidRDefault="00667F4C">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5499B3A2" w14:textId="77777777" w:rsidR="0006284F" w:rsidRDefault="00667F4C">
            <w:pPr>
              <w:spacing w:line="240" w:lineRule="exact"/>
              <w:jc w:val="center"/>
              <w:rPr>
                <w:rFonts w:ascii="宋体" w:hAnsi="宋体"/>
                <w:szCs w:val="21"/>
              </w:rPr>
            </w:pPr>
            <w:r>
              <w:rPr>
                <w:rFonts w:ascii="宋体" w:hAnsi="宋体" w:hint="eastAsia"/>
                <w:szCs w:val="21"/>
              </w:rPr>
              <w:t>权重</w:t>
            </w:r>
          </w:p>
          <w:p w14:paraId="278D3AA6" w14:textId="77777777" w:rsidR="0006284F" w:rsidRDefault="00667F4C">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700FC240" w14:textId="77777777" w:rsidR="0006284F" w:rsidRDefault="00667F4C">
            <w:pPr>
              <w:spacing w:line="240" w:lineRule="exact"/>
              <w:jc w:val="center"/>
              <w:rPr>
                <w:rFonts w:ascii="宋体" w:hAnsi="宋体"/>
                <w:szCs w:val="21"/>
              </w:rPr>
            </w:pPr>
            <w:r>
              <w:rPr>
                <w:rFonts w:ascii="宋体" w:hAnsi="宋体" w:hint="eastAsia"/>
                <w:szCs w:val="21"/>
              </w:rPr>
              <w:t>评分准则</w:t>
            </w:r>
          </w:p>
        </w:tc>
      </w:tr>
      <w:tr w:rsidR="0006284F" w14:paraId="4772B367" w14:textId="77777777">
        <w:trPr>
          <w:trHeight w:val="20"/>
          <w:jc w:val="center"/>
        </w:trPr>
        <w:tc>
          <w:tcPr>
            <w:tcW w:w="782" w:type="dxa"/>
            <w:vMerge/>
            <w:vAlign w:val="center"/>
          </w:tcPr>
          <w:p w14:paraId="283F8D82" w14:textId="77777777" w:rsidR="0006284F" w:rsidRDefault="0006284F">
            <w:pPr>
              <w:spacing w:line="240" w:lineRule="exact"/>
              <w:jc w:val="center"/>
              <w:rPr>
                <w:rFonts w:ascii="宋体" w:hAnsi="宋体"/>
                <w:szCs w:val="21"/>
              </w:rPr>
            </w:pPr>
          </w:p>
        </w:tc>
        <w:tc>
          <w:tcPr>
            <w:tcW w:w="645" w:type="dxa"/>
            <w:vAlign w:val="center"/>
          </w:tcPr>
          <w:p w14:paraId="2924854D" w14:textId="77777777" w:rsidR="0006284F" w:rsidRDefault="00667F4C">
            <w:pPr>
              <w:spacing w:line="240" w:lineRule="exact"/>
              <w:jc w:val="center"/>
              <w:rPr>
                <w:rFonts w:ascii="宋体" w:hAnsi="宋体"/>
                <w:szCs w:val="21"/>
              </w:rPr>
            </w:pPr>
            <w:r>
              <w:rPr>
                <w:rFonts w:ascii="宋体" w:hAnsi="宋体"/>
                <w:szCs w:val="21"/>
              </w:rPr>
              <w:t>1</w:t>
            </w:r>
          </w:p>
        </w:tc>
        <w:tc>
          <w:tcPr>
            <w:tcW w:w="2186" w:type="dxa"/>
            <w:vAlign w:val="center"/>
          </w:tcPr>
          <w:p w14:paraId="791AA2FA" w14:textId="77777777" w:rsidR="0006284F" w:rsidRDefault="00667F4C">
            <w:pPr>
              <w:spacing w:line="240" w:lineRule="exact"/>
              <w:jc w:val="center"/>
              <w:rPr>
                <w:rFonts w:ascii="宋体" w:hAnsi="宋体"/>
                <w:szCs w:val="21"/>
              </w:rPr>
            </w:pPr>
            <w:r>
              <w:rPr>
                <w:rFonts w:ascii="宋体" w:hAnsi="宋体" w:hint="eastAsia"/>
                <w:szCs w:val="21"/>
              </w:rPr>
              <w:t>诚信</w:t>
            </w:r>
          </w:p>
        </w:tc>
        <w:tc>
          <w:tcPr>
            <w:tcW w:w="918" w:type="dxa"/>
            <w:vAlign w:val="center"/>
          </w:tcPr>
          <w:p w14:paraId="0DEB4004" w14:textId="77777777" w:rsidR="0006284F" w:rsidRDefault="00667F4C">
            <w:pPr>
              <w:spacing w:line="240" w:lineRule="exact"/>
              <w:jc w:val="center"/>
              <w:rPr>
                <w:rFonts w:ascii="宋体" w:hAnsi="宋体"/>
                <w:szCs w:val="21"/>
              </w:rPr>
            </w:pPr>
            <w:r>
              <w:rPr>
                <w:rFonts w:ascii="宋体" w:hAnsi="宋体"/>
                <w:szCs w:val="21"/>
              </w:rPr>
              <w:t>5</w:t>
            </w:r>
          </w:p>
        </w:tc>
        <w:tc>
          <w:tcPr>
            <w:tcW w:w="3772" w:type="dxa"/>
            <w:gridSpan w:val="2"/>
          </w:tcPr>
          <w:p w14:paraId="1503A236" w14:textId="77777777" w:rsidR="0006284F" w:rsidRDefault="00667F4C">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06284F" w14:paraId="74654EED" w14:textId="77777777">
        <w:trPr>
          <w:trHeight w:val="20"/>
          <w:jc w:val="center"/>
        </w:trPr>
        <w:tc>
          <w:tcPr>
            <w:tcW w:w="782" w:type="dxa"/>
            <w:vMerge/>
            <w:vAlign w:val="center"/>
          </w:tcPr>
          <w:p w14:paraId="165962B1" w14:textId="77777777" w:rsidR="0006284F" w:rsidRDefault="0006284F">
            <w:pPr>
              <w:spacing w:line="240" w:lineRule="exact"/>
              <w:jc w:val="center"/>
              <w:rPr>
                <w:rFonts w:ascii="宋体" w:hAnsi="宋体"/>
                <w:szCs w:val="21"/>
              </w:rPr>
            </w:pPr>
          </w:p>
        </w:tc>
        <w:tc>
          <w:tcPr>
            <w:tcW w:w="645" w:type="dxa"/>
            <w:vAlign w:val="center"/>
          </w:tcPr>
          <w:p w14:paraId="7E2BE5D5" w14:textId="77777777" w:rsidR="0006284F" w:rsidRDefault="00667F4C">
            <w:pPr>
              <w:spacing w:line="240" w:lineRule="exact"/>
              <w:jc w:val="center"/>
              <w:rPr>
                <w:rFonts w:ascii="宋体" w:hAnsi="宋体"/>
                <w:szCs w:val="21"/>
              </w:rPr>
            </w:pPr>
            <w:r>
              <w:rPr>
                <w:rFonts w:ascii="宋体" w:hAnsi="宋体"/>
                <w:szCs w:val="21"/>
              </w:rPr>
              <w:t>2</w:t>
            </w:r>
          </w:p>
        </w:tc>
        <w:tc>
          <w:tcPr>
            <w:tcW w:w="2186" w:type="dxa"/>
            <w:vAlign w:val="center"/>
          </w:tcPr>
          <w:p w14:paraId="751D0BCB" w14:textId="77777777" w:rsidR="0006284F" w:rsidRDefault="00667F4C">
            <w:pPr>
              <w:spacing w:line="240" w:lineRule="exact"/>
              <w:jc w:val="center"/>
              <w:rPr>
                <w:rFonts w:ascii="宋体" w:hAnsi="宋体"/>
                <w:szCs w:val="21"/>
              </w:rPr>
            </w:pPr>
            <w:r>
              <w:rPr>
                <w:rFonts w:ascii="宋体" w:hAnsi="宋体" w:hint="eastAsia"/>
                <w:szCs w:val="21"/>
              </w:rPr>
              <w:t>履约</w:t>
            </w:r>
          </w:p>
        </w:tc>
        <w:tc>
          <w:tcPr>
            <w:tcW w:w="918" w:type="dxa"/>
            <w:vAlign w:val="center"/>
          </w:tcPr>
          <w:p w14:paraId="765A6ED7" w14:textId="77777777" w:rsidR="0006284F" w:rsidRDefault="00667F4C">
            <w:pPr>
              <w:spacing w:line="240" w:lineRule="exact"/>
              <w:jc w:val="center"/>
              <w:rPr>
                <w:rFonts w:ascii="宋体" w:hAnsi="宋体"/>
                <w:szCs w:val="21"/>
              </w:rPr>
            </w:pPr>
            <w:r>
              <w:rPr>
                <w:rFonts w:ascii="宋体" w:hAnsi="宋体"/>
                <w:szCs w:val="21"/>
              </w:rPr>
              <w:t>2</w:t>
            </w:r>
          </w:p>
        </w:tc>
        <w:tc>
          <w:tcPr>
            <w:tcW w:w="3772" w:type="dxa"/>
            <w:gridSpan w:val="2"/>
          </w:tcPr>
          <w:p w14:paraId="065B374E" w14:textId="77777777" w:rsidR="0006284F" w:rsidRDefault="00667F4C">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06284F" w14:paraId="1199BFF0" w14:textId="77777777">
        <w:trPr>
          <w:trHeight w:val="20"/>
          <w:jc w:val="center"/>
        </w:trPr>
        <w:tc>
          <w:tcPr>
            <w:tcW w:w="782" w:type="dxa"/>
            <w:vAlign w:val="center"/>
          </w:tcPr>
          <w:p w14:paraId="6D91BEA6" w14:textId="77777777" w:rsidR="0006284F" w:rsidRDefault="00667F4C">
            <w:pPr>
              <w:spacing w:line="240" w:lineRule="exact"/>
              <w:jc w:val="center"/>
              <w:rPr>
                <w:rFonts w:ascii="宋体" w:hAnsi="宋体"/>
                <w:szCs w:val="21"/>
              </w:rPr>
            </w:pPr>
            <w:r>
              <w:rPr>
                <w:rFonts w:ascii="宋体" w:hAnsi="宋体"/>
                <w:szCs w:val="21"/>
              </w:rPr>
              <w:t>5</w:t>
            </w:r>
          </w:p>
        </w:tc>
        <w:tc>
          <w:tcPr>
            <w:tcW w:w="3749" w:type="dxa"/>
            <w:gridSpan w:val="3"/>
            <w:vAlign w:val="center"/>
          </w:tcPr>
          <w:p w14:paraId="0B4BDD85" w14:textId="77777777" w:rsidR="0006284F" w:rsidRDefault="00667F4C">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787DEA7D" w14:textId="77777777" w:rsidR="0006284F" w:rsidRDefault="00667F4C">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06284F" w14:paraId="3D9F9F36" w14:textId="77777777">
        <w:trPr>
          <w:trHeight w:val="20"/>
          <w:jc w:val="center"/>
        </w:trPr>
        <w:tc>
          <w:tcPr>
            <w:tcW w:w="782" w:type="dxa"/>
            <w:vMerge w:val="restart"/>
            <w:vAlign w:val="center"/>
          </w:tcPr>
          <w:p w14:paraId="52651DD9" w14:textId="77777777" w:rsidR="0006284F" w:rsidRDefault="0006284F">
            <w:pPr>
              <w:spacing w:line="240" w:lineRule="exact"/>
              <w:jc w:val="center"/>
              <w:rPr>
                <w:rFonts w:ascii="宋体" w:hAnsi="宋体"/>
                <w:szCs w:val="21"/>
              </w:rPr>
            </w:pPr>
          </w:p>
        </w:tc>
        <w:tc>
          <w:tcPr>
            <w:tcW w:w="645" w:type="dxa"/>
            <w:vAlign w:val="center"/>
          </w:tcPr>
          <w:p w14:paraId="0C36E880" w14:textId="77777777" w:rsidR="0006284F" w:rsidRDefault="00667F4C">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18221BC" w14:textId="77777777" w:rsidR="0006284F" w:rsidRDefault="00667F4C">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854FBB7" w14:textId="77777777" w:rsidR="0006284F" w:rsidRDefault="00667F4C">
            <w:pPr>
              <w:spacing w:line="240" w:lineRule="exact"/>
              <w:jc w:val="center"/>
              <w:rPr>
                <w:rFonts w:ascii="宋体" w:hAnsi="宋体"/>
                <w:szCs w:val="21"/>
              </w:rPr>
            </w:pPr>
            <w:r>
              <w:rPr>
                <w:rFonts w:ascii="宋体" w:hAnsi="宋体" w:hint="eastAsia"/>
                <w:szCs w:val="21"/>
              </w:rPr>
              <w:t>权重</w:t>
            </w:r>
          </w:p>
          <w:p w14:paraId="1F499431" w14:textId="77777777" w:rsidR="0006284F" w:rsidRDefault="00667F4C">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64C6E72D" w14:textId="77777777" w:rsidR="0006284F" w:rsidRDefault="00667F4C">
            <w:pPr>
              <w:spacing w:line="240" w:lineRule="exact"/>
              <w:jc w:val="center"/>
              <w:rPr>
                <w:rFonts w:ascii="宋体" w:hAnsi="宋体"/>
                <w:szCs w:val="21"/>
              </w:rPr>
            </w:pPr>
            <w:r>
              <w:rPr>
                <w:rFonts w:ascii="宋体" w:hAnsi="宋体" w:hint="eastAsia"/>
                <w:szCs w:val="21"/>
              </w:rPr>
              <w:t>评分准则</w:t>
            </w:r>
          </w:p>
        </w:tc>
      </w:tr>
      <w:tr w:rsidR="0006284F" w14:paraId="033E91B4" w14:textId="77777777">
        <w:trPr>
          <w:trHeight w:val="20"/>
          <w:jc w:val="center"/>
        </w:trPr>
        <w:tc>
          <w:tcPr>
            <w:tcW w:w="782" w:type="dxa"/>
            <w:vMerge/>
            <w:vAlign w:val="center"/>
          </w:tcPr>
          <w:p w14:paraId="2FABA9BE" w14:textId="77777777" w:rsidR="0006284F" w:rsidRDefault="0006284F">
            <w:pPr>
              <w:spacing w:after="160" w:line="240" w:lineRule="exact"/>
              <w:jc w:val="center"/>
              <w:rPr>
                <w:rFonts w:ascii="宋体" w:eastAsia="仿宋_GB2312" w:hAnsi="宋体"/>
                <w:sz w:val="24"/>
                <w:szCs w:val="21"/>
              </w:rPr>
            </w:pPr>
          </w:p>
        </w:tc>
        <w:tc>
          <w:tcPr>
            <w:tcW w:w="645" w:type="dxa"/>
            <w:vAlign w:val="center"/>
          </w:tcPr>
          <w:p w14:paraId="679BB0AB" w14:textId="77777777" w:rsidR="0006284F" w:rsidRDefault="00667F4C">
            <w:pPr>
              <w:spacing w:line="240" w:lineRule="exact"/>
              <w:jc w:val="center"/>
              <w:rPr>
                <w:rFonts w:ascii="宋体" w:hAnsi="宋体"/>
                <w:szCs w:val="21"/>
              </w:rPr>
            </w:pPr>
            <w:r>
              <w:rPr>
                <w:rFonts w:ascii="宋体" w:hAnsi="宋体" w:hint="eastAsia"/>
                <w:szCs w:val="21"/>
              </w:rPr>
              <w:t>1</w:t>
            </w:r>
          </w:p>
        </w:tc>
        <w:tc>
          <w:tcPr>
            <w:tcW w:w="2186" w:type="dxa"/>
            <w:vAlign w:val="center"/>
          </w:tcPr>
          <w:p w14:paraId="5AD5775F" w14:textId="77777777" w:rsidR="0006284F" w:rsidRDefault="00667F4C">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14:paraId="4A515CE4" w14:textId="77777777" w:rsidR="0006284F" w:rsidRDefault="00667F4C">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2E656774" w14:textId="77777777" w:rsidR="0006284F" w:rsidRDefault="00667F4C">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2016</w:t>
            </w:r>
            <w:r>
              <w:rPr>
                <w:rFonts w:ascii="宋体" w:hAnsi="宋体" w:hint="eastAsia"/>
                <w:sz w:val="21"/>
                <w:szCs w:val="21"/>
              </w:rPr>
              <w:t>年</w:t>
            </w:r>
            <w:r>
              <w:rPr>
                <w:rFonts w:ascii="宋体" w:hAnsi="宋体"/>
                <w:sz w:val="21"/>
                <w:szCs w:val="21"/>
              </w:rPr>
              <w:t>07</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w:t>
            </w:r>
            <w:r>
              <w:rPr>
                <w:rFonts w:ascii="宋体" w:hAnsi="宋体" w:hint="eastAsia"/>
                <w:sz w:val="21"/>
                <w:szCs w:val="21"/>
              </w:rPr>
              <w:lastRenderedPageBreak/>
              <w:t>件（均要求提供复印件，原件备查）作为得分依据。评分中出现无证明资料或专家无法凭所提供资料判断是否得分的情况，一律作不得分处理。</w:t>
            </w:r>
          </w:p>
        </w:tc>
      </w:tr>
      <w:bookmarkEnd w:id="3"/>
    </w:tbl>
    <w:p w14:paraId="12686196" w14:textId="77777777" w:rsidR="0006284F" w:rsidRDefault="0006284F">
      <w:pPr>
        <w:widowControl/>
        <w:jc w:val="left"/>
      </w:pPr>
    </w:p>
    <w:p w14:paraId="49747E00" w14:textId="77777777" w:rsidR="0006284F" w:rsidRDefault="00667F4C">
      <w:pPr>
        <w:widowControl/>
        <w:jc w:val="left"/>
      </w:pPr>
      <w:r>
        <w:br w:type="page"/>
      </w:r>
    </w:p>
    <w:p w14:paraId="1512B3EC" w14:textId="77777777" w:rsidR="0006284F" w:rsidRDefault="00667F4C">
      <w:pPr>
        <w:pStyle w:val="10"/>
      </w:pPr>
      <w:r>
        <w:rPr>
          <w:rFonts w:hint="eastAsia"/>
        </w:rPr>
        <w:lastRenderedPageBreak/>
        <w:t>目</w:t>
      </w:r>
      <w:r>
        <w:rPr>
          <w:rFonts w:hint="eastAsia"/>
        </w:rPr>
        <w:t xml:space="preserve">   </w:t>
      </w:r>
      <w:r>
        <w:rPr>
          <w:rFonts w:hint="eastAsia"/>
        </w:rPr>
        <w:t>录</w:t>
      </w:r>
    </w:p>
    <w:p w14:paraId="098D2A1F" w14:textId="77777777" w:rsidR="0006284F" w:rsidRDefault="00667F4C">
      <w:pPr>
        <w:rPr>
          <w:b/>
          <w:sz w:val="24"/>
        </w:rPr>
      </w:pPr>
      <w:r>
        <w:rPr>
          <w:rFonts w:hint="eastAsia"/>
          <w:b/>
          <w:sz w:val="24"/>
        </w:rPr>
        <w:t>第一册</w:t>
      </w:r>
      <w:r>
        <w:rPr>
          <w:rFonts w:hint="eastAsia"/>
          <w:b/>
          <w:sz w:val="24"/>
        </w:rPr>
        <w:t xml:space="preserve">  </w:t>
      </w:r>
      <w:r>
        <w:rPr>
          <w:rFonts w:hint="eastAsia"/>
          <w:b/>
          <w:sz w:val="24"/>
        </w:rPr>
        <w:t>专用条款</w:t>
      </w:r>
    </w:p>
    <w:p w14:paraId="0795A262" w14:textId="77777777" w:rsidR="0006284F" w:rsidRDefault="00667F4C">
      <w:pPr>
        <w:rPr>
          <w:sz w:val="24"/>
        </w:rPr>
      </w:pPr>
      <w:r>
        <w:rPr>
          <w:rFonts w:hint="eastAsia"/>
          <w:sz w:val="24"/>
        </w:rPr>
        <w:t xml:space="preserve">          </w:t>
      </w:r>
      <w:r>
        <w:rPr>
          <w:rFonts w:hint="eastAsia"/>
          <w:sz w:val="24"/>
        </w:rPr>
        <w:t>关键信息</w:t>
      </w:r>
    </w:p>
    <w:p w14:paraId="12834925" w14:textId="77777777" w:rsidR="0006284F" w:rsidRDefault="00667F4C">
      <w:pPr>
        <w:ind w:leftChars="300" w:left="630" w:firstLineChars="300" w:firstLine="630"/>
        <w:rPr>
          <w:rFonts w:ascii="宋体" w:hAnsi="宋体"/>
          <w:szCs w:val="21"/>
        </w:rPr>
      </w:pPr>
      <w:r>
        <w:rPr>
          <w:rFonts w:ascii="宋体" w:hAnsi="宋体" w:hint="eastAsia"/>
          <w:szCs w:val="21"/>
        </w:rPr>
        <w:t>第一章  招标公告</w:t>
      </w:r>
    </w:p>
    <w:p w14:paraId="5199C51E" w14:textId="77777777" w:rsidR="0006284F" w:rsidRDefault="00667F4C">
      <w:pPr>
        <w:ind w:leftChars="300" w:left="630" w:firstLineChars="300" w:firstLine="630"/>
        <w:rPr>
          <w:rFonts w:ascii="宋体" w:hAnsi="宋体"/>
          <w:szCs w:val="21"/>
        </w:rPr>
      </w:pPr>
      <w:r>
        <w:rPr>
          <w:rFonts w:ascii="宋体" w:hAnsi="宋体" w:hint="eastAsia"/>
          <w:szCs w:val="21"/>
        </w:rPr>
        <w:t>第二章  招标项目需求</w:t>
      </w:r>
    </w:p>
    <w:p w14:paraId="132BDDFA" w14:textId="77777777" w:rsidR="0006284F" w:rsidRDefault="00667F4C">
      <w:pPr>
        <w:ind w:leftChars="300" w:left="630" w:firstLineChars="300" w:firstLine="630"/>
        <w:rPr>
          <w:rFonts w:ascii="宋体" w:hAnsi="宋体"/>
          <w:szCs w:val="21"/>
        </w:rPr>
      </w:pPr>
      <w:r>
        <w:rPr>
          <w:rFonts w:ascii="宋体" w:hAnsi="宋体" w:hint="eastAsia"/>
          <w:szCs w:val="21"/>
        </w:rPr>
        <w:t>第三章  投标文件格式、附件</w:t>
      </w:r>
    </w:p>
    <w:p w14:paraId="14EF7DA4" w14:textId="77777777" w:rsidR="0006284F" w:rsidRDefault="00667F4C">
      <w:pPr>
        <w:ind w:leftChars="300" w:left="630" w:firstLineChars="300" w:firstLine="630"/>
        <w:rPr>
          <w:rFonts w:ascii="宋体" w:hAnsi="宋体"/>
          <w:szCs w:val="21"/>
        </w:rPr>
      </w:pPr>
      <w:r>
        <w:rPr>
          <w:rFonts w:ascii="宋体" w:hAnsi="宋体" w:hint="eastAsia"/>
          <w:szCs w:val="21"/>
        </w:rPr>
        <w:t>第四章  合同条款及格式</w:t>
      </w:r>
    </w:p>
    <w:p w14:paraId="42B3AA6F" w14:textId="77777777" w:rsidR="0006284F" w:rsidRDefault="00667F4C">
      <w:pPr>
        <w:ind w:leftChars="300" w:left="630" w:firstLineChars="300" w:firstLine="630"/>
        <w:rPr>
          <w:rFonts w:ascii="宋体" w:hAnsi="宋体"/>
          <w:szCs w:val="21"/>
        </w:rPr>
      </w:pPr>
      <w:r>
        <w:rPr>
          <w:rFonts w:ascii="宋体" w:hAnsi="宋体" w:hint="eastAsia"/>
          <w:szCs w:val="21"/>
        </w:rPr>
        <w:t>第五章  政府采购履约异常情况反馈表</w:t>
      </w:r>
    </w:p>
    <w:p w14:paraId="019E4476" w14:textId="77777777" w:rsidR="0006284F" w:rsidRDefault="0006284F">
      <w:pPr>
        <w:rPr>
          <w:b/>
          <w:sz w:val="24"/>
        </w:rPr>
      </w:pPr>
    </w:p>
    <w:p w14:paraId="2FB51811" w14:textId="77777777" w:rsidR="0006284F" w:rsidRDefault="00667F4C">
      <w:pPr>
        <w:rPr>
          <w:b/>
          <w:sz w:val="24"/>
        </w:rPr>
      </w:pPr>
      <w:r>
        <w:rPr>
          <w:rFonts w:hint="eastAsia"/>
          <w:b/>
          <w:sz w:val="24"/>
        </w:rPr>
        <w:t>第二册</w:t>
      </w:r>
      <w:r>
        <w:rPr>
          <w:rFonts w:hint="eastAsia"/>
          <w:b/>
          <w:sz w:val="24"/>
        </w:rPr>
        <w:t xml:space="preserve">  </w:t>
      </w:r>
      <w:r>
        <w:rPr>
          <w:rFonts w:hint="eastAsia"/>
          <w:b/>
          <w:sz w:val="24"/>
        </w:rPr>
        <w:t>通用条款</w:t>
      </w:r>
    </w:p>
    <w:p w14:paraId="51691CAB" w14:textId="77777777" w:rsidR="0006284F" w:rsidRDefault="00667F4C">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487D9EF4" w14:textId="77777777" w:rsidR="0006284F" w:rsidRDefault="00667F4C">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1647DC19" w14:textId="77777777" w:rsidR="0006284F" w:rsidRDefault="00667F4C">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5DD35C4F" w14:textId="77777777" w:rsidR="0006284F" w:rsidRDefault="00667F4C">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10892981" w14:textId="77777777" w:rsidR="0006284F" w:rsidRDefault="00667F4C">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7909F56E" w14:textId="77777777" w:rsidR="0006284F" w:rsidRDefault="00667F4C">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0E196650" w14:textId="77777777" w:rsidR="0006284F" w:rsidRDefault="00667F4C">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7F76CD85" w14:textId="77777777" w:rsidR="0006284F" w:rsidRDefault="00667F4C">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0BB76BF1" w14:textId="77777777" w:rsidR="0006284F" w:rsidRDefault="00667F4C">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16B4C383" w14:textId="77777777" w:rsidR="0006284F" w:rsidRDefault="00667F4C">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2FBD2C97" w14:textId="77777777" w:rsidR="0006284F" w:rsidRDefault="00667F4C">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076478F2" w14:textId="77777777" w:rsidR="0006284F" w:rsidRDefault="0006284F">
      <w:pPr>
        <w:rPr>
          <w:sz w:val="24"/>
        </w:rPr>
      </w:pPr>
    </w:p>
    <w:p w14:paraId="34809875" w14:textId="77777777" w:rsidR="0006284F" w:rsidRDefault="00667F4C">
      <w:pPr>
        <w:pStyle w:val="10"/>
      </w:pPr>
      <w:r>
        <w:rPr>
          <w:sz w:val="24"/>
        </w:rPr>
        <w:br w:type="page"/>
      </w:r>
      <w:bookmarkStart w:id="4" w:name="bt合同条款"/>
      <w:bookmarkStart w:id="5" w:name="bt商务标投标文件格式"/>
      <w:bookmarkStart w:id="6" w:name="bt项目管理班子配备情况"/>
      <w:bookmarkStart w:id="7" w:name="bt本工程承诺书"/>
      <w:bookmarkStart w:id="8" w:name="bt投标人情况介绍"/>
      <w:bookmarkStart w:id="9" w:name="bt其他资料由投标人自定"/>
      <w:bookmarkStart w:id="10" w:name="bt其他资料2"/>
      <w:bookmarkStart w:id="11" w:name="bt技术标投标文件格式"/>
      <w:bookmarkStart w:id="12" w:name="bt投标报价汇总表"/>
      <w:bookmarkStart w:id="13" w:name="bt投标人须知"/>
      <w:bookmarkStart w:id="14" w:name="bt投标函"/>
      <w:bookmarkStart w:id="15" w:name="bt开标一览表"/>
      <w:bookmarkStart w:id="16" w:name="bt合同格式"/>
      <w:bookmarkStart w:id="17" w:name="bt合同条款及格式"/>
      <w:bookmarkStart w:id="18" w:name="bt说明"/>
      <w:bookmarkStart w:id="19" w:name="合同格式"/>
      <w:bookmarkStart w:id="20" w:name="bt投标文件签署授权委托书"/>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4465915A" w14:textId="77777777" w:rsidR="0006284F" w:rsidRDefault="00667F4C">
      <w:pPr>
        <w:pStyle w:val="20"/>
        <w:rPr>
          <w:sz w:val="32"/>
          <w:szCs w:val="32"/>
        </w:rPr>
      </w:pPr>
      <w:r>
        <w:rPr>
          <w:rFonts w:hint="eastAsia"/>
          <w:sz w:val="32"/>
          <w:szCs w:val="32"/>
        </w:rPr>
        <w:t>第一章  招标公告</w:t>
      </w:r>
    </w:p>
    <w:p w14:paraId="0786032A" w14:textId="77777777" w:rsidR="0006284F" w:rsidRDefault="00667F4C">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血流动力学监测平台</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3B341117" w14:textId="77777777" w:rsidR="0006284F" w:rsidRDefault="0006284F">
      <w:pPr>
        <w:ind w:firstLineChars="200" w:firstLine="420"/>
        <w:rPr>
          <w:rFonts w:ascii="宋体" w:hAnsi="宋体" w:cs="宋体"/>
          <w:kern w:val="0"/>
          <w:szCs w:val="21"/>
        </w:rPr>
      </w:pPr>
    </w:p>
    <w:p w14:paraId="578066FC" w14:textId="77777777" w:rsidR="0006284F" w:rsidRDefault="00667F4C">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SZUCG20190384EQ</w:t>
      </w:r>
    </w:p>
    <w:p w14:paraId="73FBC442" w14:textId="77777777" w:rsidR="0006284F" w:rsidRDefault="00667F4C">
      <w:pPr>
        <w:rPr>
          <w:rFonts w:ascii="宋体" w:hAnsi="宋体" w:cs="宋体"/>
          <w:color w:val="FF0000"/>
          <w:kern w:val="0"/>
          <w:szCs w:val="21"/>
        </w:rPr>
      </w:pPr>
      <w:r>
        <w:rPr>
          <w:rFonts w:ascii="宋体" w:hAnsi="宋体" w:cs="宋体" w:hint="eastAsia"/>
          <w:kern w:val="0"/>
          <w:szCs w:val="21"/>
        </w:rPr>
        <w:t>二、项目名称：</w:t>
      </w:r>
      <w:bookmarkStart w:id="21" w:name="OLE_LINK17"/>
      <w:bookmarkStart w:id="22" w:name="OLE_LINK18"/>
      <w:r>
        <w:rPr>
          <w:rFonts w:ascii="宋体" w:hAnsi="宋体" w:cs="宋体" w:hint="eastAsia"/>
          <w:color w:val="FF0000"/>
          <w:kern w:val="0"/>
          <w:szCs w:val="21"/>
        </w:rPr>
        <w:t>血流动力学监测平台</w:t>
      </w:r>
      <w:bookmarkEnd w:id="21"/>
      <w:bookmarkEnd w:id="22"/>
    </w:p>
    <w:p w14:paraId="1CA51BB4" w14:textId="77777777" w:rsidR="0006284F" w:rsidRDefault="00667F4C">
      <w:pPr>
        <w:rPr>
          <w:rFonts w:ascii="宋体" w:hAnsi="宋体" w:cs="宋体"/>
          <w:kern w:val="0"/>
          <w:szCs w:val="21"/>
        </w:rPr>
      </w:pPr>
      <w:r>
        <w:rPr>
          <w:rFonts w:ascii="宋体" w:hAnsi="宋体" w:cs="宋体" w:hint="eastAsia"/>
          <w:kern w:val="0"/>
          <w:szCs w:val="21"/>
        </w:rPr>
        <w:t>三、项目概况：</w:t>
      </w:r>
    </w:p>
    <w:p w14:paraId="05248875" w14:textId="77777777" w:rsidR="0006284F" w:rsidRDefault="00667F4C">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6593AF97" w14:textId="77777777" w:rsidR="0006284F" w:rsidRDefault="00667F4C">
      <w:pPr>
        <w:ind w:firstLineChars="200" w:firstLine="420"/>
        <w:rPr>
          <w:rFonts w:ascii="宋体" w:hAnsi="宋体" w:cs="宋体"/>
          <w:kern w:val="0"/>
          <w:szCs w:val="21"/>
        </w:rPr>
      </w:pPr>
      <w:r>
        <w:rPr>
          <w:rFonts w:ascii="宋体" w:hAnsi="宋体" w:cs="宋体"/>
          <w:kern w:val="0"/>
          <w:szCs w:val="21"/>
        </w:rPr>
        <w:t xml:space="preserve">    </w:t>
      </w:r>
    </w:p>
    <w:p w14:paraId="6DC431CF" w14:textId="77777777" w:rsidR="0006284F" w:rsidRDefault="00667F4C">
      <w:pPr>
        <w:rPr>
          <w:rFonts w:ascii="宋体" w:hAnsi="宋体" w:cs="宋体"/>
          <w:kern w:val="0"/>
          <w:szCs w:val="21"/>
        </w:rPr>
      </w:pPr>
      <w:r>
        <w:rPr>
          <w:rFonts w:ascii="宋体" w:hAnsi="宋体" w:cs="宋体" w:hint="eastAsia"/>
          <w:kern w:val="0"/>
          <w:szCs w:val="21"/>
        </w:rPr>
        <w:t>四、投标人资格要求：</w:t>
      </w:r>
    </w:p>
    <w:p w14:paraId="1AB7B901" w14:textId="77777777" w:rsidR="0006284F" w:rsidRDefault="00667F4C">
      <w:pPr>
        <w:ind w:firstLineChars="200" w:firstLine="420"/>
        <w:rPr>
          <w:rFonts w:ascii="宋体" w:hAnsi="宋体" w:cs="宋体"/>
          <w:kern w:val="0"/>
          <w:szCs w:val="21"/>
        </w:rPr>
      </w:pPr>
      <w:r>
        <w:rPr>
          <w:rFonts w:ascii="宋体" w:hAnsi="宋体" w:cs="宋体"/>
          <w:kern w:val="0"/>
          <w:szCs w:val="21"/>
        </w:rPr>
        <w:t xml:space="preserve">      </w:t>
      </w:r>
    </w:p>
    <w:p w14:paraId="154116EF" w14:textId="77777777" w:rsidR="0006284F" w:rsidRDefault="00667F4C">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D1991CF" w14:textId="77777777" w:rsidR="0006284F" w:rsidRDefault="00667F4C">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58FB9ADF" w14:textId="77777777" w:rsidR="0006284F" w:rsidRDefault="00667F4C">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477153C6" w14:textId="77777777" w:rsidR="0006284F" w:rsidRDefault="00667F4C">
      <w:pPr>
        <w:ind w:firstLine="420"/>
        <w:rPr>
          <w:rFonts w:ascii="宋体" w:hAnsi="宋体" w:cs="宋体"/>
          <w:kern w:val="0"/>
          <w:szCs w:val="21"/>
        </w:rPr>
      </w:pPr>
      <w:r>
        <w:rPr>
          <w:rFonts w:ascii="宋体" w:hAnsi="宋体" w:cs="宋体" w:hint="eastAsia"/>
          <w:kern w:val="0"/>
          <w:szCs w:val="21"/>
        </w:rPr>
        <w:t>4.本项目接受投标人选用进口产品参与投标，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61A7A8F2" w14:textId="77777777" w:rsidR="0006284F" w:rsidRDefault="00667F4C">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780939D5" w14:textId="77777777" w:rsidR="0006284F" w:rsidRDefault="00667F4C">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14FC8C21" w14:textId="77777777" w:rsidR="0006284F" w:rsidRDefault="0006284F">
      <w:pPr>
        <w:rPr>
          <w:rFonts w:ascii="宋体" w:hAnsi="宋体" w:cs="宋体"/>
          <w:kern w:val="0"/>
          <w:szCs w:val="21"/>
        </w:rPr>
      </w:pPr>
    </w:p>
    <w:p w14:paraId="37988942" w14:textId="77777777" w:rsidR="0006284F" w:rsidRDefault="00667F4C">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500,000.00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71D67673" w14:textId="77777777" w:rsidR="0006284F" w:rsidRDefault="0006284F">
      <w:pPr>
        <w:ind w:firstLineChars="200" w:firstLine="420"/>
        <w:rPr>
          <w:rFonts w:ascii="宋体" w:hAnsi="宋体" w:cs="宋体"/>
          <w:kern w:val="0"/>
          <w:szCs w:val="21"/>
        </w:rPr>
      </w:pPr>
    </w:p>
    <w:p w14:paraId="4B8B12F0" w14:textId="77777777" w:rsidR="0006284F" w:rsidRDefault="00667F4C">
      <w:pPr>
        <w:rPr>
          <w:rFonts w:ascii="宋体" w:hAnsi="宋体" w:cs="宋体"/>
          <w:kern w:val="0"/>
          <w:szCs w:val="21"/>
        </w:rPr>
      </w:pPr>
      <w:r>
        <w:rPr>
          <w:rFonts w:ascii="宋体" w:hAnsi="宋体" w:cs="宋体" w:hint="eastAsia"/>
          <w:kern w:val="0"/>
          <w:szCs w:val="21"/>
        </w:rPr>
        <w:t>六、投标与开标注意事项：</w:t>
      </w:r>
    </w:p>
    <w:p w14:paraId="31625017" w14:textId="77777777" w:rsidR="0006284F" w:rsidRDefault="00667F4C">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23A74019" w14:textId="5E7130BB" w:rsidR="0006284F" w:rsidRDefault="00667F4C">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2019</w:t>
      </w:r>
      <w:r>
        <w:rPr>
          <w:rFonts w:ascii="宋体" w:hAnsi="宋体" w:cs="宋体" w:hint="eastAsia"/>
          <w:kern w:val="0"/>
          <w:szCs w:val="21"/>
        </w:rPr>
        <w:t>年</w:t>
      </w:r>
      <w:r w:rsidR="00683C40">
        <w:rPr>
          <w:rFonts w:ascii="宋体" w:hAnsi="宋体" w:cs="宋体" w:hint="eastAsia"/>
          <w:kern w:val="0"/>
          <w:szCs w:val="21"/>
        </w:rPr>
        <w:t>0</w:t>
      </w:r>
      <w:r w:rsidR="00683C40">
        <w:rPr>
          <w:rFonts w:ascii="宋体" w:hAnsi="宋体" w:cs="宋体"/>
          <w:kern w:val="0"/>
          <w:szCs w:val="21"/>
        </w:rPr>
        <w:t>7</w:t>
      </w:r>
      <w:r>
        <w:rPr>
          <w:rFonts w:ascii="宋体" w:hAnsi="宋体" w:cs="宋体" w:hint="eastAsia"/>
          <w:kern w:val="0"/>
          <w:szCs w:val="21"/>
        </w:rPr>
        <w:t>月</w:t>
      </w:r>
      <w:r w:rsidR="005442AF">
        <w:rPr>
          <w:rFonts w:ascii="宋体" w:hAnsi="宋体" w:cs="宋体" w:hint="eastAsia"/>
          <w:kern w:val="0"/>
          <w:szCs w:val="21"/>
        </w:rPr>
        <w:t>31</w:t>
      </w:r>
      <w:r>
        <w:rPr>
          <w:rFonts w:ascii="宋体" w:hAnsi="宋体" w:cs="宋体" w:hint="eastAsia"/>
          <w:kern w:val="0"/>
          <w:szCs w:val="21"/>
        </w:rPr>
        <w:t>日起至</w:t>
      </w:r>
      <w:r>
        <w:rPr>
          <w:rFonts w:ascii="宋体" w:hAnsi="宋体" w:cs="宋体"/>
          <w:kern w:val="0"/>
          <w:szCs w:val="21"/>
        </w:rPr>
        <w:t>2019</w:t>
      </w:r>
      <w:r>
        <w:rPr>
          <w:rFonts w:ascii="宋体" w:hAnsi="宋体" w:cs="宋体" w:hint="eastAsia"/>
          <w:kern w:val="0"/>
          <w:szCs w:val="21"/>
        </w:rPr>
        <w:t>年</w:t>
      </w:r>
      <w:r w:rsidR="00683C40">
        <w:rPr>
          <w:rFonts w:ascii="宋体" w:hAnsi="宋体" w:cs="宋体" w:hint="eastAsia"/>
          <w:kern w:val="0"/>
          <w:szCs w:val="21"/>
        </w:rPr>
        <w:t>0</w:t>
      </w:r>
      <w:r w:rsidR="005442AF">
        <w:rPr>
          <w:rFonts w:ascii="宋体" w:hAnsi="宋体" w:cs="宋体"/>
          <w:kern w:val="0"/>
          <w:szCs w:val="21"/>
        </w:rPr>
        <w:t>8</w:t>
      </w:r>
      <w:r>
        <w:rPr>
          <w:rFonts w:ascii="宋体" w:hAnsi="宋体" w:cs="宋体" w:hint="eastAsia"/>
          <w:kern w:val="0"/>
          <w:szCs w:val="21"/>
        </w:rPr>
        <w:t>月</w:t>
      </w:r>
      <w:r w:rsidR="005442AF">
        <w:rPr>
          <w:rFonts w:ascii="宋体" w:hAnsi="宋体" w:cs="宋体" w:hint="eastAsia"/>
          <w:kern w:val="0"/>
          <w:szCs w:val="21"/>
        </w:rPr>
        <w:t>09</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14:paraId="6252CC55" w14:textId="77777777" w:rsidR="0006284F" w:rsidRDefault="00667F4C">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1D75BD23" w14:textId="77777777" w:rsidR="0006284F" w:rsidRDefault="00667F4C">
      <w:pPr>
        <w:ind w:firstLineChars="400" w:firstLine="840"/>
        <w:rPr>
          <w:rFonts w:ascii="宋体" w:hAnsi="宋体" w:cs="宋体"/>
          <w:kern w:val="0"/>
          <w:szCs w:val="21"/>
        </w:rPr>
      </w:pPr>
      <w:r>
        <w:rPr>
          <w:rFonts w:ascii="宋体" w:hAnsi="宋体" w:cs="宋体" w:hint="eastAsia"/>
          <w:kern w:val="0"/>
          <w:szCs w:val="21"/>
        </w:rPr>
        <w:t>户名：深圳大学</w:t>
      </w:r>
    </w:p>
    <w:p w14:paraId="48E59C8A" w14:textId="77777777" w:rsidR="0006284F" w:rsidRDefault="00667F4C">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2BB33625" w14:textId="77777777" w:rsidR="0006284F" w:rsidRDefault="00667F4C">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15310562" w14:textId="77777777" w:rsidR="0006284F" w:rsidRDefault="00667F4C">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14A82F36" w14:textId="77777777" w:rsidR="0006284F" w:rsidRDefault="00667F4C">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14:paraId="1327DD59" w14:textId="77777777" w:rsidR="0006284F" w:rsidRDefault="00667F4C">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14:paraId="7B6351AE" w14:textId="77777777" w:rsidR="0006284F" w:rsidRDefault="00667F4C">
      <w:pPr>
        <w:ind w:firstLineChars="400" w:firstLine="840"/>
        <w:rPr>
          <w:rFonts w:ascii="宋体" w:hAnsi="宋体" w:cs="宋体"/>
          <w:kern w:val="0"/>
          <w:szCs w:val="21"/>
        </w:rPr>
      </w:pPr>
      <w:r>
        <w:rPr>
          <w:rFonts w:ascii="宋体" w:hAnsi="宋体" w:cs="宋体" w:hint="eastAsia"/>
          <w:kern w:val="0"/>
          <w:szCs w:val="21"/>
        </w:rPr>
        <w:lastRenderedPageBreak/>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2C4182D0" w14:textId="77777777" w:rsidR="0006284F" w:rsidRDefault="00667F4C">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6844301D" w14:textId="58851958" w:rsidR="0006284F" w:rsidRDefault="00667F4C">
      <w:pPr>
        <w:ind w:firstLineChars="400" w:firstLine="840"/>
        <w:rPr>
          <w:rFonts w:ascii="宋体" w:hAnsi="宋体" w:cs="宋体"/>
          <w:kern w:val="0"/>
          <w:szCs w:val="21"/>
        </w:rPr>
      </w:pPr>
      <w:r>
        <w:rPr>
          <w:rFonts w:ascii="宋体" w:hAnsi="宋体" w:cs="宋体" w:hint="eastAsia"/>
          <w:kern w:val="0"/>
          <w:szCs w:val="21"/>
        </w:rPr>
        <w:t>所有投标文件应于</w:t>
      </w:r>
      <w:r w:rsidRPr="00683C40">
        <w:rPr>
          <w:rFonts w:ascii="宋体" w:hAnsi="宋体" w:cs="宋体"/>
          <w:color w:val="FF0000"/>
          <w:kern w:val="0"/>
          <w:szCs w:val="21"/>
        </w:rPr>
        <w:t>2019</w:t>
      </w:r>
      <w:r w:rsidRPr="00683C40">
        <w:rPr>
          <w:rFonts w:ascii="宋体" w:hAnsi="宋体" w:cs="宋体" w:hint="eastAsia"/>
          <w:color w:val="FF0000"/>
          <w:kern w:val="0"/>
          <w:szCs w:val="21"/>
        </w:rPr>
        <w:t>年</w:t>
      </w:r>
      <w:r w:rsidR="00683C40" w:rsidRPr="00683C40">
        <w:rPr>
          <w:rFonts w:ascii="宋体" w:hAnsi="宋体" w:cs="宋体" w:hint="eastAsia"/>
          <w:color w:val="FF0000"/>
          <w:kern w:val="0"/>
          <w:szCs w:val="21"/>
        </w:rPr>
        <w:t>0</w:t>
      </w:r>
      <w:r w:rsidR="005442AF">
        <w:rPr>
          <w:rFonts w:ascii="宋体" w:hAnsi="宋体" w:cs="宋体"/>
          <w:color w:val="FF0000"/>
          <w:kern w:val="0"/>
          <w:szCs w:val="21"/>
        </w:rPr>
        <w:t>8</w:t>
      </w:r>
      <w:r w:rsidRPr="00683C40">
        <w:rPr>
          <w:rFonts w:ascii="宋体" w:hAnsi="宋体" w:cs="宋体" w:hint="eastAsia"/>
          <w:color w:val="FF0000"/>
          <w:kern w:val="0"/>
          <w:szCs w:val="21"/>
        </w:rPr>
        <w:t>月</w:t>
      </w:r>
      <w:r w:rsidR="005442AF">
        <w:rPr>
          <w:rFonts w:ascii="宋体" w:hAnsi="宋体" w:cs="宋体" w:hint="eastAsia"/>
          <w:color w:val="FF0000"/>
          <w:kern w:val="0"/>
          <w:szCs w:val="21"/>
        </w:rPr>
        <w:t>12</w:t>
      </w:r>
      <w:r w:rsidRPr="00683C40">
        <w:rPr>
          <w:rFonts w:ascii="宋体" w:hAnsi="宋体" w:cs="宋体" w:hint="eastAsia"/>
          <w:color w:val="FF0000"/>
          <w:kern w:val="0"/>
          <w:szCs w:val="21"/>
        </w:rPr>
        <w:t xml:space="preserve">日 </w:t>
      </w:r>
      <w:r w:rsidR="00683C40" w:rsidRPr="00683C40">
        <w:rPr>
          <w:rFonts w:ascii="宋体" w:hAnsi="宋体" w:cs="宋体"/>
          <w:color w:val="FF0000"/>
          <w:kern w:val="0"/>
          <w:szCs w:val="21"/>
        </w:rPr>
        <w:t>15</w:t>
      </w:r>
      <w:r w:rsidRPr="00683C40">
        <w:rPr>
          <w:rFonts w:ascii="宋体" w:hAnsi="宋体" w:cs="宋体" w:hint="eastAsia"/>
          <w:color w:val="FF0000"/>
          <w:kern w:val="0"/>
          <w:szCs w:val="21"/>
        </w:rPr>
        <w:t>:</w:t>
      </w:r>
      <w:r w:rsidR="00683C40" w:rsidRPr="00683C40">
        <w:rPr>
          <w:rFonts w:ascii="宋体" w:hAnsi="宋体" w:cs="宋体"/>
          <w:color w:val="FF0000"/>
          <w:kern w:val="0"/>
          <w:szCs w:val="21"/>
        </w:rPr>
        <w:t>00</w:t>
      </w:r>
      <w:r w:rsidRPr="00683C40">
        <w:rPr>
          <w:rFonts w:ascii="宋体" w:hAnsi="宋体" w:cs="宋体" w:hint="eastAsia"/>
          <w:color w:val="FF0000"/>
          <w:kern w:val="0"/>
          <w:szCs w:val="21"/>
        </w:rPr>
        <w:t>时</w:t>
      </w:r>
      <w:r>
        <w:rPr>
          <w:rFonts w:ascii="宋体" w:hAnsi="宋体" w:cs="宋体" w:hint="eastAsia"/>
          <w:kern w:val="0"/>
          <w:szCs w:val="21"/>
        </w:rPr>
        <w:t xml:space="preserve">之前递交到深圳大学招投标管理中心。逾期或未按招标文件要求提交投标保证金的投标文件恕不接受。 </w:t>
      </w:r>
    </w:p>
    <w:p w14:paraId="1AF6BE7A" w14:textId="77777777" w:rsidR="0006284F" w:rsidRDefault="00667F4C">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06F5FE0E" w14:textId="6AEFD85A" w:rsidR="0006284F" w:rsidRDefault="00667F4C">
      <w:pPr>
        <w:ind w:firstLineChars="400" w:firstLine="840"/>
        <w:rPr>
          <w:rFonts w:ascii="宋体" w:hAnsi="宋体" w:cs="宋体"/>
          <w:kern w:val="0"/>
          <w:szCs w:val="21"/>
        </w:rPr>
      </w:pPr>
      <w:r>
        <w:rPr>
          <w:rFonts w:ascii="宋体" w:hAnsi="宋体" w:cs="宋体" w:hint="eastAsia"/>
          <w:kern w:val="0"/>
          <w:szCs w:val="21"/>
        </w:rPr>
        <w:t>定于</w:t>
      </w:r>
      <w:r w:rsidR="00683C40" w:rsidRPr="00683C40">
        <w:rPr>
          <w:rFonts w:ascii="宋体" w:hAnsi="宋体" w:cs="宋体"/>
          <w:color w:val="FF0000"/>
          <w:kern w:val="0"/>
          <w:szCs w:val="21"/>
        </w:rPr>
        <w:t>2019</w:t>
      </w:r>
      <w:r w:rsidR="00683C40" w:rsidRPr="00683C40">
        <w:rPr>
          <w:rFonts w:ascii="宋体" w:hAnsi="宋体" w:cs="宋体" w:hint="eastAsia"/>
          <w:color w:val="FF0000"/>
          <w:kern w:val="0"/>
          <w:szCs w:val="21"/>
        </w:rPr>
        <w:t>年0</w:t>
      </w:r>
      <w:r w:rsidR="005442AF">
        <w:rPr>
          <w:rFonts w:ascii="宋体" w:hAnsi="宋体" w:cs="宋体"/>
          <w:color w:val="FF0000"/>
          <w:kern w:val="0"/>
          <w:szCs w:val="21"/>
        </w:rPr>
        <w:t>8</w:t>
      </w:r>
      <w:r w:rsidR="00683C40" w:rsidRPr="00683C40">
        <w:rPr>
          <w:rFonts w:ascii="宋体" w:hAnsi="宋体" w:cs="宋体" w:hint="eastAsia"/>
          <w:color w:val="FF0000"/>
          <w:kern w:val="0"/>
          <w:szCs w:val="21"/>
        </w:rPr>
        <w:t>月</w:t>
      </w:r>
      <w:r w:rsidR="005442AF">
        <w:rPr>
          <w:rFonts w:ascii="宋体" w:hAnsi="宋体" w:cs="宋体" w:hint="eastAsia"/>
          <w:color w:val="FF0000"/>
          <w:kern w:val="0"/>
          <w:szCs w:val="21"/>
        </w:rPr>
        <w:t>12</w:t>
      </w:r>
      <w:r w:rsidR="00683C40" w:rsidRPr="00683C40">
        <w:rPr>
          <w:rFonts w:ascii="宋体" w:hAnsi="宋体" w:cs="宋体" w:hint="eastAsia"/>
          <w:color w:val="FF0000"/>
          <w:kern w:val="0"/>
          <w:szCs w:val="21"/>
        </w:rPr>
        <w:t xml:space="preserve">日 </w:t>
      </w:r>
      <w:r w:rsidR="00683C40" w:rsidRPr="00683C40">
        <w:rPr>
          <w:rFonts w:ascii="宋体" w:hAnsi="宋体" w:cs="宋体"/>
          <w:color w:val="FF0000"/>
          <w:kern w:val="0"/>
          <w:szCs w:val="21"/>
        </w:rPr>
        <w:t>15</w:t>
      </w:r>
      <w:r w:rsidR="00683C40" w:rsidRPr="00683C40">
        <w:rPr>
          <w:rFonts w:ascii="宋体" w:hAnsi="宋体" w:cs="宋体" w:hint="eastAsia"/>
          <w:color w:val="FF0000"/>
          <w:kern w:val="0"/>
          <w:szCs w:val="21"/>
        </w:rPr>
        <w:t>:</w:t>
      </w:r>
      <w:r w:rsidR="00683C40" w:rsidRPr="00683C40">
        <w:rPr>
          <w:rFonts w:ascii="宋体" w:hAnsi="宋体" w:cs="宋体"/>
          <w:color w:val="FF0000"/>
          <w:kern w:val="0"/>
          <w:szCs w:val="21"/>
        </w:rPr>
        <w:t>00</w:t>
      </w:r>
      <w:r w:rsidR="00683C40" w:rsidRPr="00683C40">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26200740" w14:textId="77777777" w:rsidR="0006284F" w:rsidRDefault="00667F4C">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35C2E383" w14:textId="77777777" w:rsidR="0006284F" w:rsidRDefault="0006284F">
      <w:pPr>
        <w:rPr>
          <w:rFonts w:ascii="宋体" w:hAnsi="宋体" w:cs="宋体"/>
          <w:kern w:val="0"/>
          <w:szCs w:val="21"/>
        </w:rPr>
      </w:pPr>
    </w:p>
    <w:p w14:paraId="109EFA73" w14:textId="77777777" w:rsidR="0006284F" w:rsidRDefault="00667F4C">
      <w:pPr>
        <w:rPr>
          <w:rFonts w:ascii="宋体" w:hAnsi="宋体" w:cs="宋体"/>
          <w:kern w:val="0"/>
          <w:szCs w:val="21"/>
        </w:rPr>
      </w:pPr>
      <w:r>
        <w:rPr>
          <w:rFonts w:ascii="宋体" w:hAnsi="宋体" w:cs="宋体" w:hint="eastAsia"/>
          <w:kern w:val="0"/>
          <w:szCs w:val="21"/>
        </w:rPr>
        <w:t>七、重要提示：</w:t>
      </w:r>
    </w:p>
    <w:p w14:paraId="3DFAC9CC" w14:textId="77777777" w:rsidR="0006284F" w:rsidRDefault="00667F4C">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591C5D8A" w14:textId="77777777" w:rsidR="0006284F" w:rsidRDefault="00667F4C">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14:paraId="303D6D72" w14:textId="77777777" w:rsidR="0006284F" w:rsidRDefault="00667F4C">
      <w:pPr>
        <w:ind w:firstLineChars="200" w:firstLine="420"/>
        <w:rPr>
          <w:rFonts w:ascii="宋体" w:hAnsi="宋体" w:cs="宋体"/>
          <w:kern w:val="0"/>
          <w:szCs w:val="21"/>
        </w:rPr>
      </w:pPr>
      <w:r>
        <w:rPr>
          <w:rFonts w:ascii="宋体" w:hAnsi="宋体" w:cs="宋体" w:hint="eastAsia"/>
          <w:kern w:val="0"/>
          <w:szCs w:val="21"/>
        </w:rPr>
        <w:t xml:space="preserve">3. 交纳投标保证金： </w:t>
      </w:r>
    </w:p>
    <w:p w14:paraId="3F9C80FC" w14:textId="77777777" w:rsidR="0006284F" w:rsidRDefault="00667F4C">
      <w:pPr>
        <w:ind w:firstLineChars="200" w:firstLine="420"/>
        <w:rPr>
          <w:rFonts w:ascii="宋体" w:hAnsi="宋体" w:cs="宋体"/>
          <w:kern w:val="0"/>
          <w:szCs w:val="21"/>
        </w:rPr>
      </w:pPr>
      <w:r>
        <w:rPr>
          <w:rFonts w:ascii="宋体" w:hAnsi="宋体" w:cs="宋体" w:hint="eastAsia"/>
          <w:kern w:val="0"/>
          <w:szCs w:val="21"/>
        </w:rPr>
        <w:t xml:space="preserve">（1）本项目，投标保证金为一万元人民币； </w:t>
      </w:r>
    </w:p>
    <w:p w14:paraId="720D23D4" w14:textId="77777777" w:rsidR="0006284F" w:rsidRDefault="00667F4C">
      <w:pPr>
        <w:ind w:firstLineChars="200" w:firstLine="420"/>
        <w:rPr>
          <w:rFonts w:ascii="宋体" w:hAnsi="宋体" w:cs="宋体"/>
          <w:kern w:val="0"/>
          <w:szCs w:val="21"/>
        </w:rPr>
      </w:pPr>
      <w:r>
        <w:rPr>
          <w:rFonts w:ascii="宋体" w:hAnsi="宋体" w:cs="宋体" w:hint="eastAsia"/>
          <w:kern w:val="0"/>
          <w:szCs w:val="21"/>
        </w:rPr>
        <w:t xml:space="preserve">（2）投标保证金必须在项目开标日前一个工作日到账； </w:t>
      </w:r>
    </w:p>
    <w:p w14:paraId="7D246583" w14:textId="77777777" w:rsidR="0006284F" w:rsidRDefault="00667F4C">
      <w:pPr>
        <w:ind w:firstLineChars="200" w:firstLine="420"/>
        <w:rPr>
          <w:rFonts w:ascii="宋体" w:hAnsi="宋体" w:cs="宋体"/>
          <w:kern w:val="0"/>
          <w:szCs w:val="21"/>
        </w:rPr>
      </w:pPr>
      <w:r>
        <w:rPr>
          <w:rFonts w:ascii="宋体" w:hAnsi="宋体" w:cs="宋体" w:hint="eastAsia"/>
          <w:kern w:val="0"/>
          <w:szCs w:val="21"/>
        </w:rPr>
        <w:t>（3）交纳投标保证金应一律从投标供应商基本账户转出,否则按隐瞒真实情况，提供虚假资料处理。不得采用现金汇款等交纳方式，禁止个人银行结算账户转出和第三方代交；</w:t>
      </w:r>
    </w:p>
    <w:p w14:paraId="78574933" w14:textId="77777777" w:rsidR="0006284F" w:rsidRDefault="00667F4C">
      <w:pPr>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转账汇款时请务必在备注中填写：投标保证金：</w:t>
      </w:r>
      <w:r>
        <w:rPr>
          <w:rFonts w:ascii="宋体" w:hAnsi="宋体" w:cs="宋体" w:hint="eastAsia"/>
          <w:b/>
          <w:i/>
          <w:kern w:val="0"/>
          <w:szCs w:val="21"/>
        </w:rPr>
        <w:t>项目编号</w:t>
      </w:r>
    </w:p>
    <w:p w14:paraId="47A0180C" w14:textId="77777777" w:rsidR="0006284F" w:rsidRDefault="00667F4C">
      <w:pPr>
        <w:ind w:firstLineChars="200" w:firstLine="420"/>
        <w:rPr>
          <w:rFonts w:ascii="宋体" w:hAnsi="宋体" w:cs="宋体"/>
          <w:kern w:val="0"/>
          <w:szCs w:val="21"/>
        </w:rPr>
      </w:pPr>
      <w:r>
        <w:rPr>
          <w:rFonts w:ascii="宋体" w:hAnsi="宋体" w:cs="宋体" w:hint="eastAsia"/>
          <w:kern w:val="0"/>
          <w:szCs w:val="21"/>
        </w:rPr>
        <w:t xml:space="preserve">（5）以上相关要求必须严格遵守，否则，由此造成的后果由供应商自行负责； </w:t>
      </w:r>
    </w:p>
    <w:p w14:paraId="63C75B33" w14:textId="77777777" w:rsidR="0006284F" w:rsidRDefault="00667F4C">
      <w:pPr>
        <w:ind w:firstLineChars="200" w:firstLine="420"/>
        <w:rPr>
          <w:rFonts w:ascii="宋体" w:hAnsi="宋体" w:cs="宋体"/>
          <w:kern w:val="0"/>
          <w:szCs w:val="21"/>
        </w:rPr>
      </w:pPr>
      <w:r>
        <w:rPr>
          <w:rFonts w:ascii="宋体" w:hAnsi="宋体" w:cs="宋体" w:hint="eastAsia"/>
          <w:kern w:val="0"/>
          <w:szCs w:val="21"/>
        </w:rPr>
        <w:t xml:space="preserve">（6）投标保证金账户信息： </w:t>
      </w:r>
    </w:p>
    <w:p w14:paraId="7202A15F" w14:textId="77777777" w:rsidR="0006284F" w:rsidRDefault="00667F4C">
      <w:pPr>
        <w:ind w:firstLineChars="200" w:firstLine="420"/>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 xml:space="preserve">户 </w:t>
      </w:r>
      <w:r>
        <w:rPr>
          <w:rFonts w:ascii="宋体" w:hAnsi="宋体" w:cs="宋体"/>
          <w:kern w:val="0"/>
          <w:szCs w:val="21"/>
        </w:rPr>
        <w:t xml:space="preserve">   </w:t>
      </w:r>
      <w:r>
        <w:rPr>
          <w:rFonts w:ascii="宋体" w:hAnsi="宋体" w:cs="宋体" w:hint="eastAsia"/>
          <w:kern w:val="0"/>
          <w:szCs w:val="21"/>
        </w:rPr>
        <w:t>名：深圳大学</w:t>
      </w:r>
    </w:p>
    <w:p w14:paraId="69F59E4A" w14:textId="77777777" w:rsidR="0006284F" w:rsidRDefault="00667F4C">
      <w:pPr>
        <w:ind w:firstLineChars="200" w:firstLine="420"/>
        <w:rPr>
          <w:rFonts w:ascii="宋体" w:hAnsi="宋体" w:cs="宋体"/>
          <w:kern w:val="0"/>
          <w:szCs w:val="21"/>
        </w:rPr>
      </w:pPr>
      <w:r>
        <w:rPr>
          <w:rFonts w:ascii="宋体" w:hAnsi="宋体" w:cs="宋体" w:hint="eastAsia"/>
          <w:kern w:val="0"/>
          <w:szCs w:val="21"/>
        </w:rPr>
        <w:t xml:space="preserve">          账 </w:t>
      </w:r>
      <w:r>
        <w:rPr>
          <w:rFonts w:ascii="宋体" w:hAnsi="宋体" w:cs="宋体"/>
          <w:kern w:val="0"/>
          <w:szCs w:val="21"/>
        </w:rPr>
        <w:t xml:space="preserve">   </w:t>
      </w:r>
      <w:r>
        <w:rPr>
          <w:rFonts w:ascii="宋体" w:hAnsi="宋体" w:cs="宋体" w:hint="eastAsia"/>
          <w:kern w:val="0"/>
          <w:szCs w:val="21"/>
        </w:rPr>
        <w:t>号：</w:t>
      </w:r>
      <w:r>
        <w:rPr>
          <w:rFonts w:ascii="宋体" w:hAnsi="宋体" w:cs="宋体"/>
          <w:kern w:val="0"/>
          <w:szCs w:val="21"/>
        </w:rPr>
        <w:t>7549 6835 0439</w:t>
      </w:r>
      <w:r>
        <w:rPr>
          <w:rFonts w:ascii="宋体" w:hAnsi="宋体" w:cs="宋体" w:hint="eastAsia"/>
          <w:kern w:val="0"/>
          <w:szCs w:val="21"/>
        </w:rPr>
        <w:t xml:space="preserve"> </w:t>
      </w:r>
    </w:p>
    <w:p w14:paraId="0EC66290" w14:textId="77777777" w:rsidR="0006284F" w:rsidRDefault="00667F4C">
      <w:pPr>
        <w:ind w:firstLineChars="200" w:firstLine="420"/>
        <w:rPr>
          <w:rFonts w:ascii="宋体" w:hAnsi="宋体" w:cs="宋体"/>
          <w:kern w:val="0"/>
          <w:szCs w:val="21"/>
        </w:rPr>
      </w:pPr>
      <w:r>
        <w:rPr>
          <w:rFonts w:ascii="宋体" w:hAnsi="宋体" w:cs="宋体" w:hint="eastAsia"/>
          <w:kern w:val="0"/>
          <w:szCs w:val="21"/>
        </w:rPr>
        <w:t xml:space="preserve">          开户银行：中国银行深圳深大支行 </w:t>
      </w:r>
    </w:p>
    <w:p w14:paraId="6BBFF471" w14:textId="77777777" w:rsidR="0006284F" w:rsidRDefault="00667F4C">
      <w:pPr>
        <w:ind w:firstLineChars="200" w:firstLine="420"/>
        <w:rPr>
          <w:rFonts w:ascii="宋体" w:hAnsi="宋体" w:cs="宋体"/>
          <w:kern w:val="0"/>
          <w:szCs w:val="21"/>
        </w:rPr>
      </w:pPr>
      <w:r>
        <w:rPr>
          <w:rFonts w:ascii="宋体" w:hAnsi="宋体" w:cs="宋体" w:hint="eastAsia"/>
          <w:kern w:val="0"/>
          <w:szCs w:val="21"/>
        </w:rPr>
        <w:t xml:space="preserve">          备注：投标保证金：</w:t>
      </w:r>
      <w:r>
        <w:rPr>
          <w:rFonts w:ascii="宋体" w:hAnsi="宋体" w:cs="宋体" w:hint="eastAsia"/>
          <w:i/>
          <w:kern w:val="0"/>
          <w:szCs w:val="21"/>
        </w:rPr>
        <w:t>项目编号</w:t>
      </w:r>
    </w:p>
    <w:p w14:paraId="3E1193DA" w14:textId="77777777" w:rsidR="0006284F" w:rsidRDefault="00667F4C">
      <w:pPr>
        <w:ind w:firstLineChars="200" w:firstLine="420"/>
        <w:rPr>
          <w:rFonts w:ascii="宋体" w:hAnsi="宋体" w:cs="宋体"/>
          <w:kern w:val="0"/>
          <w:szCs w:val="21"/>
        </w:rPr>
      </w:pPr>
      <w:r>
        <w:rPr>
          <w:rFonts w:ascii="宋体" w:hAnsi="宋体" w:cs="宋体" w:hint="eastAsia"/>
          <w:kern w:val="0"/>
          <w:szCs w:val="21"/>
        </w:rPr>
        <w:t>（7）投标保证金的退付：详见我中心网站首页“办事指南”通知。</w:t>
      </w:r>
    </w:p>
    <w:p w14:paraId="4361F553" w14:textId="77777777" w:rsidR="0006284F" w:rsidRDefault="00667F4C">
      <w:pPr>
        <w:rPr>
          <w:rFonts w:ascii="宋体" w:hAnsi="宋体" w:cs="宋体"/>
          <w:kern w:val="0"/>
          <w:szCs w:val="21"/>
        </w:rPr>
      </w:pPr>
      <w:r>
        <w:rPr>
          <w:rFonts w:ascii="宋体" w:hAnsi="宋体" w:cs="宋体" w:hint="eastAsia"/>
          <w:kern w:val="0"/>
          <w:szCs w:val="21"/>
        </w:rPr>
        <w:t>八、联系方式：</w:t>
      </w:r>
    </w:p>
    <w:p w14:paraId="200D56E8" w14:textId="77777777" w:rsidR="0006284F" w:rsidRDefault="00667F4C">
      <w:pPr>
        <w:ind w:firstLineChars="200" w:firstLine="420"/>
        <w:rPr>
          <w:rFonts w:ascii="宋体" w:hAnsi="宋体" w:cs="宋体"/>
          <w:kern w:val="0"/>
          <w:szCs w:val="21"/>
        </w:rPr>
      </w:pPr>
      <w:r>
        <w:rPr>
          <w:rFonts w:ascii="宋体" w:hAnsi="宋体" w:cs="宋体" w:hint="eastAsia"/>
          <w:kern w:val="0"/>
          <w:szCs w:val="21"/>
        </w:rPr>
        <w:t>1. 招标组织</w:t>
      </w:r>
    </w:p>
    <w:p w14:paraId="3ACBCF62" w14:textId="77777777" w:rsidR="0006284F" w:rsidRDefault="00667F4C">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37DFB8EB" w14:textId="77777777" w:rsidR="0006284F" w:rsidRDefault="00667F4C">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1CC5F2CE" w14:textId="77777777" w:rsidR="0006284F" w:rsidRDefault="00667F4C">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14:paraId="71007DBC" w14:textId="77777777" w:rsidR="0006284F" w:rsidRDefault="00667F4C">
      <w:pPr>
        <w:ind w:firstLineChars="200" w:firstLine="420"/>
        <w:rPr>
          <w:rFonts w:ascii="宋体" w:hAnsi="宋体" w:cs="宋体"/>
          <w:kern w:val="0"/>
          <w:szCs w:val="21"/>
        </w:rPr>
      </w:pPr>
      <w:r>
        <w:rPr>
          <w:rFonts w:ascii="宋体" w:hAnsi="宋体" w:cs="宋体" w:hint="eastAsia"/>
          <w:kern w:val="0"/>
          <w:szCs w:val="21"/>
        </w:rPr>
        <w:t>2. 采购负责人</w:t>
      </w:r>
    </w:p>
    <w:p w14:paraId="3AE47847" w14:textId="77777777" w:rsidR="0006284F" w:rsidRDefault="00667F4C">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69E713AE" w14:textId="77777777" w:rsidR="0006284F" w:rsidRDefault="00667F4C">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60EAFCE2" w14:textId="77777777" w:rsidR="0006284F" w:rsidRDefault="00667F4C">
      <w:pPr>
        <w:ind w:firstLineChars="350" w:firstLine="735"/>
        <w:rPr>
          <w:rFonts w:ascii="宋体" w:hAnsi="宋体" w:cs="宋体"/>
          <w:kern w:val="0"/>
          <w:szCs w:val="21"/>
        </w:rPr>
      </w:pPr>
      <w:r>
        <w:rPr>
          <w:rFonts w:ascii="宋体" w:hAnsi="宋体" w:cs="宋体" w:hint="eastAsia"/>
          <w:kern w:val="0"/>
          <w:szCs w:val="21"/>
        </w:rPr>
        <w:t xml:space="preserve">联系人 ： 梁老师 </w:t>
      </w:r>
      <w:r w:rsidRPr="00D11B1E">
        <w:rPr>
          <w:rFonts w:ascii="宋体" w:hAnsi="宋体" w:cs="宋体" w:hint="eastAsia"/>
          <w:kern w:val="0"/>
          <w:szCs w:val="21"/>
        </w:rPr>
        <w:t>电话：（0755）2183 9931</w:t>
      </w:r>
    </w:p>
    <w:p w14:paraId="31F461EA" w14:textId="77777777" w:rsidR="0006284F" w:rsidRDefault="0006284F">
      <w:pPr>
        <w:ind w:firstLineChars="350" w:firstLine="735"/>
        <w:rPr>
          <w:rFonts w:ascii="宋体" w:hAnsi="宋体" w:cs="宋体"/>
          <w:kern w:val="0"/>
          <w:szCs w:val="21"/>
        </w:rPr>
      </w:pPr>
    </w:p>
    <w:p w14:paraId="075D127F" w14:textId="77777777" w:rsidR="0006284F" w:rsidRDefault="00667F4C">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14:paraId="189B465D" w14:textId="7C315197" w:rsidR="0006284F" w:rsidRDefault="00667F4C">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2019</w:t>
      </w:r>
      <w:r>
        <w:rPr>
          <w:rFonts w:ascii="宋体" w:hAnsi="宋体" w:cs="宋体" w:hint="eastAsia"/>
          <w:kern w:val="0"/>
          <w:szCs w:val="21"/>
        </w:rPr>
        <w:t>年</w:t>
      </w:r>
      <w:r w:rsidR="00683C40">
        <w:rPr>
          <w:rFonts w:ascii="宋体" w:hAnsi="宋体" w:cs="宋体" w:hint="eastAsia"/>
          <w:kern w:val="0"/>
          <w:szCs w:val="21"/>
        </w:rPr>
        <w:t>0</w:t>
      </w:r>
      <w:r w:rsidR="005442AF">
        <w:rPr>
          <w:rFonts w:ascii="宋体" w:hAnsi="宋体" w:cs="宋体"/>
          <w:kern w:val="0"/>
          <w:szCs w:val="21"/>
        </w:rPr>
        <w:t>8</w:t>
      </w:r>
      <w:r>
        <w:rPr>
          <w:rFonts w:ascii="宋体" w:hAnsi="宋体" w:cs="宋体" w:hint="eastAsia"/>
          <w:kern w:val="0"/>
          <w:szCs w:val="21"/>
        </w:rPr>
        <w:t>月</w:t>
      </w:r>
      <w:r w:rsidR="005442AF">
        <w:rPr>
          <w:rFonts w:ascii="宋体" w:hAnsi="宋体" w:cs="宋体" w:hint="eastAsia"/>
          <w:kern w:val="0"/>
          <w:szCs w:val="21"/>
        </w:rPr>
        <w:t>01</w:t>
      </w:r>
      <w:r>
        <w:rPr>
          <w:rFonts w:ascii="宋体" w:hAnsi="宋体" w:cs="宋体" w:hint="eastAsia"/>
          <w:kern w:val="0"/>
          <w:szCs w:val="21"/>
        </w:rPr>
        <w:t>日至</w:t>
      </w:r>
      <w:r>
        <w:rPr>
          <w:rFonts w:ascii="宋体" w:hAnsi="宋体" w:cs="宋体"/>
          <w:kern w:val="0"/>
          <w:szCs w:val="21"/>
        </w:rPr>
        <w:t>2019</w:t>
      </w:r>
      <w:r>
        <w:rPr>
          <w:rFonts w:ascii="宋体" w:hAnsi="宋体" w:cs="宋体" w:hint="eastAsia"/>
          <w:kern w:val="0"/>
          <w:szCs w:val="21"/>
        </w:rPr>
        <w:t>年</w:t>
      </w:r>
      <w:r w:rsidR="005442AF">
        <w:rPr>
          <w:rFonts w:ascii="宋体" w:hAnsi="宋体" w:cs="宋体"/>
          <w:kern w:val="0"/>
          <w:szCs w:val="21"/>
        </w:rPr>
        <w:t>08</w:t>
      </w:r>
      <w:r>
        <w:rPr>
          <w:rFonts w:ascii="宋体" w:hAnsi="宋体" w:cs="宋体" w:hint="eastAsia"/>
          <w:kern w:val="0"/>
          <w:szCs w:val="21"/>
        </w:rPr>
        <w:t>月</w:t>
      </w:r>
      <w:r w:rsidR="005442AF">
        <w:rPr>
          <w:rFonts w:ascii="宋体" w:hAnsi="宋体" w:cs="宋体" w:hint="eastAsia"/>
          <w:kern w:val="0"/>
          <w:szCs w:val="21"/>
        </w:rPr>
        <w:t>07</w:t>
      </w:r>
      <w:r w:rsidR="00683C40">
        <w:rPr>
          <w:rFonts w:ascii="宋体" w:hAnsi="宋体" w:cs="宋体" w:hint="eastAsia"/>
          <w:kern w:val="0"/>
          <w:szCs w:val="21"/>
        </w:rPr>
        <w:t>23</w:t>
      </w:r>
      <w:r>
        <w:rPr>
          <w:rFonts w:ascii="宋体" w:hAnsi="宋体" w:cs="宋体" w:hint="eastAsia"/>
          <w:kern w:val="0"/>
          <w:szCs w:val="21"/>
        </w:rPr>
        <w:t>日止。</w:t>
      </w:r>
    </w:p>
    <w:p w14:paraId="17E7286B" w14:textId="77777777" w:rsidR="0006284F" w:rsidRDefault="0006284F">
      <w:pPr>
        <w:ind w:firstLineChars="350" w:firstLine="735"/>
        <w:rPr>
          <w:rFonts w:ascii="宋体" w:hAnsi="宋体" w:cs="宋体"/>
          <w:kern w:val="0"/>
          <w:szCs w:val="21"/>
        </w:rPr>
      </w:pPr>
    </w:p>
    <w:p w14:paraId="1A06410D" w14:textId="77777777" w:rsidR="0006284F" w:rsidRDefault="00667F4C">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14:paraId="7CFA61B1" w14:textId="4131461B" w:rsidR="0006284F" w:rsidRDefault="00667F4C">
      <w:pPr>
        <w:ind w:firstLineChars="350" w:firstLine="738"/>
        <w:jc w:val="right"/>
        <w:rPr>
          <w:rFonts w:ascii="宋体" w:hAnsi="宋体" w:cs="宋体"/>
          <w:b/>
          <w:kern w:val="0"/>
          <w:szCs w:val="21"/>
        </w:rPr>
      </w:pPr>
      <w:r>
        <w:rPr>
          <w:rFonts w:ascii="宋体" w:hAnsi="宋体" w:cs="宋体"/>
          <w:b/>
          <w:kern w:val="0"/>
          <w:szCs w:val="21"/>
        </w:rPr>
        <w:t>2019</w:t>
      </w:r>
      <w:r>
        <w:rPr>
          <w:rFonts w:ascii="宋体" w:hAnsi="宋体" w:cs="宋体" w:hint="eastAsia"/>
          <w:b/>
          <w:kern w:val="0"/>
          <w:szCs w:val="21"/>
        </w:rPr>
        <w:t>年</w:t>
      </w:r>
      <w:r w:rsidR="00683C40">
        <w:rPr>
          <w:rFonts w:ascii="宋体" w:hAnsi="宋体" w:cs="宋体" w:hint="eastAsia"/>
          <w:b/>
          <w:kern w:val="0"/>
          <w:szCs w:val="21"/>
        </w:rPr>
        <w:t>07</w:t>
      </w:r>
      <w:r>
        <w:rPr>
          <w:rFonts w:ascii="宋体" w:hAnsi="宋体" w:cs="宋体" w:hint="eastAsia"/>
          <w:b/>
          <w:kern w:val="0"/>
          <w:szCs w:val="21"/>
        </w:rPr>
        <w:t>月</w:t>
      </w:r>
      <w:r w:rsidR="005442AF">
        <w:rPr>
          <w:rFonts w:ascii="宋体" w:hAnsi="宋体" w:cs="宋体" w:hint="eastAsia"/>
          <w:b/>
          <w:kern w:val="0"/>
          <w:szCs w:val="21"/>
        </w:rPr>
        <w:t>31</w:t>
      </w:r>
      <w:r>
        <w:rPr>
          <w:rFonts w:ascii="宋体" w:hAnsi="宋体" w:cs="宋体" w:hint="eastAsia"/>
          <w:b/>
          <w:kern w:val="0"/>
          <w:szCs w:val="21"/>
        </w:rPr>
        <w:t>日</w:t>
      </w:r>
    </w:p>
    <w:p w14:paraId="2C82B891" w14:textId="77777777" w:rsidR="0006284F" w:rsidRDefault="00667F4C">
      <w:pPr>
        <w:pStyle w:val="20"/>
        <w:rPr>
          <w:sz w:val="32"/>
          <w:szCs w:val="32"/>
        </w:rPr>
      </w:pPr>
      <w:r>
        <w:rPr>
          <w:rFonts w:hint="eastAsia"/>
          <w:sz w:val="32"/>
          <w:szCs w:val="32"/>
        </w:rPr>
        <w:lastRenderedPageBreak/>
        <w:t>第二章  项目需求</w:t>
      </w:r>
    </w:p>
    <w:p w14:paraId="2DEF507E" w14:textId="77777777" w:rsidR="0006284F" w:rsidRDefault="00667F4C">
      <w:pPr>
        <w:pStyle w:val="20"/>
        <w:spacing w:beforeLines="50" w:before="120" w:afterLines="50" w:after="120"/>
        <w:rPr>
          <w:sz w:val="28"/>
          <w:szCs w:val="28"/>
        </w:rPr>
      </w:pPr>
      <w:bookmarkStart w:id="23" w:name="_Toc60631620"/>
      <w:bookmarkStart w:id="24" w:name="_Toc100052364"/>
      <w:bookmarkStart w:id="25" w:name="_Toc73521547"/>
      <w:bookmarkStart w:id="26" w:name="_Toc101074876"/>
      <w:bookmarkStart w:id="27" w:name="_Toc73518117"/>
      <w:bookmarkStart w:id="28" w:name="_Toc60560625"/>
      <w:bookmarkStart w:id="29" w:name="_Toc73517639"/>
      <w:bookmarkStart w:id="30" w:name="_Toc73521635"/>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06284F" w14:paraId="78FA5E75" w14:textId="77777777">
        <w:trPr>
          <w:cantSplit/>
          <w:trHeight w:val="20"/>
          <w:jc w:val="center"/>
        </w:trPr>
        <w:tc>
          <w:tcPr>
            <w:tcW w:w="807" w:type="dxa"/>
            <w:vAlign w:val="center"/>
          </w:tcPr>
          <w:bookmarkEnd w:id="23"/>
          <w:bookmarkEnd w:id="24"/>
          <w:bookmarkEnd w:id="25"/>
          <w:bookmarkEnd w:id="26"/>
          <w:bookmarkEnd w:id="27"/>
          <w:bookmarkEnd w:id="28"/>
          <w:bookmarkEnd w:id="29"/>
          <w:bookmarkEnd w:id="30"/>
          <w:p w14:paraId="50EFC5FE" w14:textId="77777777" w:rsidR="0006284F" w:rsidRDefault="00667F4C">
            <w:pPr>
              <w:jc w:val="center"/>
              <w:rPr>
                <w:rFonts w:ascii="宋体" w:hAnsi="宋体"/>
                <w:b/>
                <w:bCs/>
              </w:rPr>
            </w:pPr>
            <w:r>
              <w:rPr>
                <w:rFonts w:ascii="宋体" w:hAnsi="宋体" w:hint="eastAsia"/>
                <w:b/>
                <w:bCs/>
              </w:rPr>
              <w:t>序号</w:t>
            </w:r>
          </w:p>
        </w:tc>
        <w:tc>
          <w:tcPr>
            <w:tcW w:w="2160" w:type="dxa"/>
            <w:vAlign w:val="center"/>
          </w:tcPr>
          <w:p w14:paraId="198B8169" w14:textId="77777777" w:rsidR="0006284F" w:rsidRDefault="00667F4C">
            <w:pPr>
              <w:jc w:val="center"/>
              <w:rPr>
                <w:rFonts w:ascii="宋体" w:hAnsi="宋体"/>
                <w:b/>
                <w:bCs/>
              </w:rPr>
            </w:pPr>
            <w:r>
              <w:rPr>
                <w:rFonts w:ascii="宋体" w:hAnsi="宋体" w:hint="eastAsia"/>
                <w:b/>
                <w:bCs/>
              </w:rPr>
              <w:t>内   容</w:t>
            </w:r>
          </w:p>
        </w:tc>
        <w:tc>
          <w:tcPr>
            <w:tcW w:w="5400" w:type="dxa"/>
            <w:vAlign w:val="center"/>
          </w:tcPr>
          <w:p w14:paraId="17F04E59" w14:textId="77777777" w:rsidR="0006284F" w:rsidRDefault="00667F4C">
            <w:pPr>
              <w:jc w:val="center"/>
              <w:rPr>
                <w:rFonts w:ascii="宋体" w:hAnsi="宋体"/>
                <w:b/>
                <w:bCs/>
              </w:rPr>
            </w:pPr>
            <w:r>
              <w:rPr>
                <w:rFonts w:ascii="宋体" w:hAnsi="宋体" w:hint="eastAsia"/>
                <w:b/>
                <w:bCs/>
              </w:rPr>
              <w:t>规      定</w:t>
            </w:r>
          </w:p>
        </w:tc>
      </w:tr>
      <w:tr w:rsidR="0006284F" w14:paraId="7359AB33" w14:textId="77777777">
        <w:trPr>
          <w:cantSplit/>
          <w:trHeight w:val="20"/>
          <w:jc w:val="center"/>
        </w:trPr>
        <w:tc>
          <w:tcPr>
            <w:tcW w:w="807" w:type="dxa"/>
            <w:vAlign w:val="center"/>
          </w:tcPr>
          <w:p w14:paraId="38069C33" w14:textId="77777777" w:rsidR="0006284F" w:rsidRDefault="00667F4C">
            <w:pPr>
              <w:jc w:val="center"/>
              <w:rPr>
                <w:rFonts w:ascii="宋体" w:hAnsi="宋体"/>
              </w:rPr>
            </w:pPr>
            <w:r>
              <w:rPr>
                <w:rFonts w:ascii="宋体" w:hAnsi="宋体" w:hint="eastAsia"/>
              </w:rPr>
              <w:t>1</w:t>
            </w:r>
          </w:p>
        </w:tc>
        <w:tc>
          <w:tcPr>
            <w:tcW w:w="2160" w:type="dxa"/>
            <w:vAlign w:val="center"/>
          </w:tcPr>
          <w:p w14:paraId="70A3275E" w14:textId="77777777" w:rsidR="0006284F" w:rsidRDefault="00667F4C">
            <w:r>
              <w:rPr>
                <w:rFonts w:hint="eastAsia"/>
              </w:rPr>
              <w:t>联合体投标</w:t>
            </w:r>
          </w:p>
        </w:tc>
        <w:tc>
          <w:tcPr>
            <w:tcW w:w="5400" w:type="dxa"/>
            <w:vAlign w:val="center"/>
          </w:tcPr>
          <w:p w14:paraId="3E2A2EFE" w14:textId="77777777" w:rsidR="0006284F" w:rsidRDefault="00667F4C">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06284F" w14:paraId="579507C4" w14:textId="77777777">
        <w:trPr>
          <w:cantSplit/>
          <w:trHeight w:val="20"/>
          <w:jc w:val="center"/>
        </w:trPr>
        <w:tc>
          <w:tcPr>
            <w:tcW w:w="807" w:type="dxa"/>
            <w:vAlign w:val="center"/>
          </w:tcPr>
          <w:p w14:paraId="5209B711" w14:textId="77777777" w:rsidR="0006284F" w:rsidRDefault="00667F4C">
            <w:pPr>
              <w:jc w:val="center"/>
              <w:rPr>
                <w:rFonts w:ascii="宋体" w:hAnsi="宋体"/>
              </w:rPr>
            </w:pPr>
            <w:r>
              <w:rPr>
                <w:rFonts w:ascii="宋体" w:hAnsi="宋体" w:hint="eastAsia"/>
              </w:rPr>
              <w:t>2</w:t>
            </w:r>
          </w:p>
        </w:tc>
        <w:tc>
          <w:tcPr>
            <w:tcW w:w="2160" w:type="dxa"/>
            <w:vAlign w:val="center"/>
          </w:tcPr>
          <w:p w14:paraId="59C0E49C" w14:textId="77777777" w:rsidR="0006284F" w:rsidRDefault="00667F4C">
            <w:pPr>
              <w:rPr>
                <w:rFonts w:ascii="宋体" w:hAnsi="宋体"/>
              </w:rPr>
            </w:pPr>
            <w:r>
              <w:rPr>
                <w:rFonts w:ascii="宋体" w:hAnsi="宋体" w:hint="eastAsia"/>
              </w:rPr>
              <w:t>投标有效期</w:t>
            </w:r>
          </w:p>
        </w:tc>
        <w:tc>
          <w:tcPr>
            <w:tcW w:w="5400" w:type="dxa"/>
            <w:vAlign w:val="center"/>
          </w:tcPr>
          <w:p w14:paraId="580F21EB" w14:textId="77777777" w:rsidR="0006284F" w:rsidRDefault="00667F4C">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06284F" w14:paraId="5174490D" w14:textId="77777777">
        <w:trPr>
          <w:cantSplit/>
          <w:trHeight w:val="20"/>
          <w:jc w:val="center"/>
        </w:trPr>
        <w:tc>
          <w:tcPr>
            <w:tcW w:w="807" w:type="dxa"/>
            <w:vAlign w:val="center"/>
          </w:tcPr>
          <w:p w14:paraId="0B57CA6A" w14:textId="77777777" w:rsidR="0006284F" w:rsidRDefault="00667F4C">
            <w:pPr>
              <w:jc w:val="center"/>
              <w:rPr>
                <w:rFonts w:ascii="宋体" w:hAnsi="宋体"/>
              </w:rPr>
            </w:pPr>
            <w:r>
              <w:rPr>
                <w:rFonts w:ascii="宋体" w:hAnsi="宋体" w:hint="eastAsia"/>
              </w:rPr>
              <w:t>3</w:t>
            </w:r>
          </w:p>
        </w:tc>
        <w:tc>
          <w:tcPr>
            <w:tcW w:w="2160" w:type="dxa"/>
            <w:vAlign w:val="center"/>
          </w:tcPr>
          <w:p w14:paraId="41FD00AD" w14:textId="77777777" w:rsidR="0006284F" w:rsidRDefault="00667F4C">
            <w:pPr>
              <w:rPr>
                <w:rFonts w:ascii="宋体" w:hAnsi="宋体"/>
              </w:rPr>
            </w:pPr>
            <w:r>
              <w:rPr>
                <w:rFonts w:ascii="宋体" w:hAnsi="宋体" w:hint="eastAsia"/>
              </w:rPr>
              <w:t>投标人的替代方案</w:t>
            </w:r>
          </w:p>
        </w:tc>
        <w:tc>
          <w:tcPr>
            <w:tcW w:w="5400" w:type="dxa"/>
            <w:vAlign w:val="center"/>
          </w:tcPr>
          <w:p w14:paraId="220FC138" w14:textId="77777777" w:rsidR="0006284F" w:rsidRDefault="00667F4C">
            <w:pPr>
              <w:rPr>
                <w:rFonts w:ascii="宋体" w:hAnsi="宋体"/>
                <w:b/>
              </w:rPr>
            </w:pPr>
            <w:r>
              <w:rPr>
                <w:rFonts w:ascii="宋体" w:hAnsi="宋体" w:hint="eastAsia"/>
                <w:b/>
                <w:color w:val="FF0000"/>
              </w:rPr>
              <w:t>不允许</w:t>
            </w:r>
          </w:p>
        </w:tc>
      </w:tr>
      <w:tr w:rsidR="0006284F" w14:paraId="1259F1A5" w14:textId="77777777">
        <w:trPr>
          <w:cantSplit/>
          <w:trHeight w:val="20"/>
          <w:jc w:val="center"/>
        </w:trPr>
        <w:tc>
          <w:tcPr>
            <w:tcW w:w="807" w:type="dxa"/>
            <w:vAlign w:val="center"/>
          </w:tcPr>
          <w:p w14:paraId="75234B0A" w14:textId="77777777" w:rsidR="0006284F" w:rsidRDefault="00667F4C">
            <w:pPr>
              <w:jc w:val="center"/>
              <w:rPr>
                <w:rFonts w:ascii="宋体" w:hAnsi="宋体"/>
              </w:rPr>
            </w:pPr>
            <w:r>
              <w:rPr>
                <w:rFonts w:ascii="宋体" w:hAnsi="宋体" w:hint="eastAsia"/>
              </w:rPr>
              <w:t>4</w:t>
            </w:r>
          </w:p>
        </w:tc>
        <w:tc>
          <w:tcPr>
            <w:tcW w:w="2160" w:type="dxa"/>
            <w:vAlign w:val="center"/>
          </w:tcPr>
          <w:p w14:paraId="6602BE3C" w14:textId="77777777" w:rsidR="0006284F" w:rsidRDefault="00667F4C">
            <w:pPr>
              <w:rPr>
                <w:rFonts w:ascii="宋体" w:hAnsi="宋体"/>
              </w:rPr>
            </w:pPr>
            <w:r>
              <w:rPr>
                <w:rFonts w:ascii="宋体" w:hAnsi="宋体" w:hint="eastAsia"/>
              </w:rPr>
              <w:t>投标文件的投递</w:t>
            </w:r>
          </w:p>
        </w:tc>
        <w:tc>
          <w:tcPr>
            <w:tcW w:w="5400" w:type="dxa"/>
            <w:vAlign w:val="center"/>
          </w:tcPr>
          <w:p w14:paraId="1248EA87" w14:textId="77777777" w:rsidR="0006284F" w:rsidRDefault="00667F4C">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06284F" w14:paraId="7A13CCD0" w14:textId="77777777">
        <w:trPr>
          <w:cantSplit/>
          <w:trHeight w:val="20"/>
          <w:jc w:val="center"/>
        </w:trPr>
        <w:tc>
          <w:tcPr>
            <w:tcW w:w="807" w:type="dxa"/>
            <w:vAlign w:val="center"/>
          </w:tcPr>
          <w:p w14:paraId="1F980E0D" w14:textId="77777777" w:rsidR="0006284F" w:rsidRDefault="00667F4C">
            <w:pPr>
              <w:jc w:val="center"/>
              <w:rPr>
                <w:rFonts w:ascii="宋体" w:hAnsi="宋体"/>
              </w:rPr>
            </w:pPr>
            <w:r>
              <w:rPr>
                <w:rFonts w:ascii="宋体" w:hAnsi="宋体"/>
              </w:rPr>
              <w:t>5</w:t>
            </w:r>
          </w:p>
        </w:tc>
        <w:tc>
          <w:tcPr>
            <w:tcW w:w="2160" w:type="dxa"/>
            <w:vAlign w:val="center"/>
          </w:tcPr>
          <w:p w14:paraId="275FCAA9" w14:textId="77777777" w:rsidR="0006284F" w:rsidRDefault="00667F4C">
            <w:pPr>
              <w:rPr>
                <w:rFonts w:ascii="宋体" w:hAnsi="宋体"/>
              </w:rPr>
            </w:pPr>
            <w:r>
              <w:rPr>
                <w:rFonts w:ascii="宋体" w:hAnsi="宋体" w:hint="eastAsia"/>
              </w:rPr>
              <w:t>履约担保金额</w:t>
            </w:r>
          </w:p>
        </w:tc>
        <w:tc>
          <w:tcPr>
            <w:tcW w:w="5400" w:type="dxa"/>
            <w:vAlign w:val="center"/>
          </w:tcPr>
          <w:p w14:paraId="20EE893E" w14:textId="77777777" w:rsidR="0006284F" w:rsidRDefault="00667F4C" w:rsidP="00D11B1E">
            <w:pPr>
              <w:rPr>
                <w:rFonts w:ascii="宋体" w:hAnsi="宋体"/>
              </w:rPr>
            </w:pPr>
            <w:r>
              <w:rPr>
                <w:rFonts w:ascii="宋体" w:hAnsi="宋体" w:hint="eastAsia"/>
              </w:rPr>
              <w:t xml:space="preserve">为合同价款的 </w:t>
            </w:r>
            <w:r>
              <w:rPr>
                <w:rFonts w:ascii="宋体" w:hAnsi="宋体" w:hint="eastAsia"/>
                <w:b/>
                <w:bCs/>
                <w:color w:val="FF0000"/>
              </w:rPr>
              <w:t xml:space="preserve">5 </w:t>
            </w:r>
            <w:r>
              <w:rPr>
                <w:rFonts w:ascii="宋体" w:hAnsi="宋体"/>
                <w:b/>
                <w:bCs/>
                <w:color w:val="FF0000"/>
              </w:rPr>
              <w:t>％</w:t>
            </w:r>
          </w:p>
        </w:tc>
      </w:tr>
      <w:tr w:rsidR="0006284F" w14:paraId="77703EFF" w14:textId="77777777">
        <w:trPr>
          <w:cantSplit/>
          <w:trHeight w:val="20"/>
          <w:jc w:val="center"/>
        </w:trPr>
        <w:tc>
          <w:tcPr>
            <w:tcW w:w="807" w:type="dxa"/>
            <w:vAlign w:val="center"/>
          </w:tcPr>
          <w:p w14:paraId="64A537BA" w14:textId="77777777" w:rsidR="0006284F" w:rsidRDefault="00667F4C">
            <w:pPr>
              <w:jc w:val="center"/>
              <w:rPr>
                <w:rFonts w:ascii="宋体" w:hAnsi="宋体"/>
              </w:rPr>
            </w:pPr>
            <w:r>
              <w:rPr>
                <w:rFonts w:ascii="宋体" w:hAnsi="宋体" w:hint="eastAsia"/>
              </w:rPr>
              <w:t>6</w:t>
            </w:r>
          </w:p>
        </w:tc>
        <w:tc>
          <w:tcPr>
            <w:tcW w:w="2160" w:type="dxa"/>
            <w:vAlign w:val="center"/>
          </w:tcPr>
          <w:p w14:paraId="3157D7A0" w14:textId="77777777" w:rsidR="0006284F" w:rsidRDefault="00667F4C">
            <w:pPr>
              <w:rPr>
                <w:rFonts w:ascii="宋体" w:hAnsi="宋体"/>
              </w:rPr>
            </w:pPr>
            <w:r>
              <w:rPr>
                <w:rFonts w:ascii="宋体" w:hAnsi="宋体" w:hint="eastAsia"/>
              </w:rPr>
              <w:t>投标文件</w:t>
            </w:r>
          </w:p>
        </w:tc>
        <w:tc>
          <w:tcPr>
            <w:tcW w:w="5400" w:type="dxa"/>
            <w:vAlign w:val="center"/>
          </w:tcPr>
          <w:p w14:paraId="11F7F509" w14:textId="77777777" w:rsidR="0006284F" w:rsidRDefault="00667F4C">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708020ED" w14:textId="77777777" w:rsidR="0006284F" w:rsidRDefault="00667F4C">
            <w:pPr>
              <w:rPr>
                <w:rFonts w:ascii="宋体" w:hAnsi="宋体"/>
              </w:rPr>
            </w:pPr>
            <w:r>
              <w:rPr>
                <w:rFonts w:ascii="宋体" w:hAnsi="宋体" w:hint="eastAsia"/>
              </w:rPr>
              <w:t>投标文件采用A4版胶印装订，不得采用活页夹装订，投标文件中的任何一页不能是裁剪粘贴式的，否则按废标处理。</w:t>
            </w:r>
          </w:p>
          <w:p w14:paraId="7E7C08F3" w14:textId="77777777" w:rsidR="0006284F" w:rsidRDefault="00667F4C">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、投标保证金回执及电子文件光盘需另外再单独密封一份提交。</w:t>
            </w:r>
          </w:p>
        </w:tc>
      </w:tr>
    </w:tbl>
    <w:p w14:paraId="282DAC0F" w14:textId="77777777" w:rsidR="0006284F" w:rsidRDefault="00667F4C">
      <w:pPr>
        <w:rPr>
          <w:b/>
        </w:rPr>
      </w:pPr>
      <w:r>
        <w:rPr>
          <w:rFonts w:hint="eastAsia"/>
          <w:szCs w:val="21"/>
        </w:rPr>
        <w:t>备注：本表为通用条款相关内容的补充和明确，如与通用条款相冲突的以本表为准。</w:t>
      </w:r>
    </w:p>
    <w:p w14:paraId="7B2E72D1" w14:textId="77777777" w:rsidR="0006284F" w:rsidRDefault="0006284F">
      <w:pPr>
        <w:rPr>
          <w:b/>
        </w:rPr>
      </w:pPr>
    </w:p>
    <w:p w14:paraId="3FF7C50B" w14:textId="77777777" w:rsidR="0006284F" w:rsidRDefault="00667F4C">
      <w:pPr>
        <w:pStyle w:val="20"/>
        <w:spacing w:beforeLines="50" w:before="120" w:afterLines="50" w:after="120"/>
        <w:rPr>
          <w:sz w:val="28"/>
          <w:szCs w:val="28"/>
        </w:rPr>
      </w:pPr>
      <w:r>
        <w:rPr>
          <w:rFonts w:hint="eastAsia"/>
          <w:sz w:val="28"/>
          <w:szCs w:val="28"/>
        </w:rPr>
        <w:t>二、货物清单</w:t>
      </w:r>
    </w:p>
    <w:p w14:paraId="1F4F206C" w14:textId="77777777" w:rsidR="0006284F" w:rsidRDefault="00667F4C">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06284F" w14:paraId="7F60D8B4" w14:textId="77777777">
        <w:tc>
          <w:tcPr>
            <w:tcW w:w="851" w:type="dxa"/>
            <w:tcBorders>
              <w:top w:val="single" w:sz="4" w:space="0" w:color="auto"/>
              <w:left w:val="single" w:sz="4" w:space="0" w:color="auto"/>
              <w:bottom w:val="single" w:sz="4" w:space="0" w:color="auto"/>
              <w:right w:val="single" w:sz="4" w:space="0" w:color="auto"/>
            </w:tcBorders>
            <w:vAlign w:val="center"/>
          </w:tcPr>
          <w:p w14:paraId="399B9884" w14:textId="77777777" w:rsidR="0006284F" w:rsidRDefault="00667F4C">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136CC28" w14:textId="77777777" w:rsidR="0006284F" w:rsidRDefault="00667F4C">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4E42E9F4" w14:textId="77777777" w:rsidR="0006284F" w:rsidRDefault="00667F4C">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78162428" w14:textId="77777777" w:rsidR="0006284F" w:rsidRDefault="00667F4C">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4760FAA" w14:textId="77777777" w:rsidR="0006284F" w:rsidRDefault="00667F4C">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4043AD6C" w14:textId="77777777" w:rsidR="0006284F" w:rsidRDefault="00667F4C">
            <w:pPr>
              <w:widowControl/>
              <w:jc w:val="center"/>
              <w:rPr>
                <w:rFonts w:ascii="宋体" w:hAnsi="宋体"/>
                <w:b/>
                <w:bCs/>
                <w:kern w:val="0"/>
              </w:rPr>
            </w:pPr>
            <w:r>
              <w:rPr>
                <w:rFonts w:ascii="宋体" w:hAnsi="宋体" w:hint="eastAsia"/>
                <w:b/>
                <w:bCs/>
                <w:kern w:val="0"/>
              </w:rPr>
              <w:t>财政预算限额(元)</w:t>
            </w:r>
          </w:p>
        </w:tc>
      </w:tr>
      <w:tr w:rsidR="0006284F" w14:paraId="68E5697B"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16674BD" w14:textId="77777777" w:rsidR="0006284F" w:rsidRDefault="00667F4C">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2996089" w14:textId="77777777" w:rsidR="0006284F" w:rsidRDefault="00667F4C">
            <w:pPr>
              <w:widowControl/>
              <w:jc w:val="center"/>
              <w:rPr>
                <w:rFonts w:ascii="宋体" w:hAnsi="宋体"/>
                <w:kern w:val="0"/>
                <w:szCs w:val="21"/>
              </w:rPr>
            </w:pPr>
            <w:r>
              <w:rPr>
                <w:rFonts w:hint="eastAsia"/>
                <w:color w:val="000000"/>
                <w:kern w:val="0"/>
                <w:szCs w:val="21"/>
              </w:rPr>
              <w:t>血流动力学监测平台</w:t>
            </w:r>
          </w:p>
        </w:tc>
        <w:tc>
          <w:tcPr>
            <w:tcW w:w="850" w:type="dxa"/>
            <w:tcBorders>
              <w:top w:val="single" w:sz="4" w:space="0" w:color="auto"/>
              <w:left w:val="nil"/>
              <w:bottom w:val="single" w:sz="4" w:space="0" w:color="auto"/>
              <w:right w:val="single" w:sz="4" w:space="0" w:color="auto"/>
            </w:tcBorders>
            <w:vAlign w:val="center"/>
          </w:tcPr>
          <w:p w14:paraId="21193480" w14:textId="77777777" w:rsidR="0006284F" w:rsidRDefault="00667F4C">
            <w:pPr>
              <w:widowControl/>
              <w:jc w:val="center"/>
              <w:rPr>
                <w:rFonts w:ascii="宋体" w:hAnsi="宋体"/>
                <w:kern w:val="0"/>
                <w:szCs w:val="21"/>
              </w:rPr>
            </w:pPr>
            <w:r>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14:paraId="5EFFC5F9" w14:textId="77777777" w:rsidR="0006284F" w:rsidRDefault="00667F4C">
            <w:pPr>
              <w:widowControl/>
              <w:jc w:val="center"/>
              <w:rPr>
                <w:rFonts w:ascii="宋体" w:hAnsi="宋体"/>
                <w:kern w:val="0"/>
                <w:szCs w:val="21"/>
              </w:rPr>
            </w:pPr>
            <w:r>
              <w:rPr>
                <w:rFonts w:ascii="宋体" w:hAnsi="宋体" w:hint="eastAsia"/>
                <w:kern w:val="0"/>
                <w:szCs w:val="21"/>
              </w:rPr>
              <w:t>台</w:t>
            </w:r>
          </w:p>
        </w:tc>
        <w:tc>
          <w:tcPr>
            <w:tcW w:w="1418" w:type="dxa"/>
            <w:tcBorders>
              <w:top w:val="single" w:sz="4" w:space="0" w:color="auto"/>
              <w:left w:val="nil"/>
              <w:bottom w:val="single" w:sz="4" w:space="0" w:color="auto"/>
              <w:right w:val="single" w:sz="4" w:space="0" w:color="auto"/>
            </w:tcBorders>
            <w:vAlign w:val="center"/>
          </w:tcPr>
          <w:p w14:paraId="155AD97F" w14:textId="77777777" w:rsidR="0006284F" w:rsidRDefault="00667F4C">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59569029" w14:textId="77777777" w:rsidR="0006284F" w:rsidRDefault="00667F4C">
            <w:pPr>
              <w:widowControl/>
              <w:jc w:val="center"/>
              <w:rPr>
                <w:szCs w:val="21"/>
              </w:rPr>
            </w:pPr>
            <w:r>
              <w:rPr>
                <w:szCs w:val="21"/>
              </w:rPr>
              <w:t>500,000.00</w:t>
            </w:r>
          </w:p>
        </w:tc>
      </w:tr>
    </w:tbl>
    <w:p w14:paraId="440C85CD" w14:textId="77777777" w:rsidR="0006284F" w:rsidRDefault="00667F4C">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06284F" w14:paraId="5EE7CC60" w14:textId="77777777">
        <w:tc>
          <w:tcPr>
            <w:tcW w:w="851" w:type="dxa"/>
            <w:tcBorders>
              <w:top w:val="single" w:sz="4" w:space="0" w:color="auto"/>
              <w:left w:val="single" w:sz="4" w:space="0" w:color="auto"/>
              <w:bottom w:val="single" w:sz="4" w:space="0" w:color="auto"/>
              <w:right w:val="single" w:sz="4" w:space="0" w:color="auto"/>
            </w:tcBorders>
            <w:vAlign w:val="center"/>
          </w:tcPr>
          <w:p w14:paraId="2F75D574" w14:textId="77777777" w:rsidR="0006284F" w:rsidRDefault="00667F4C">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568A7DA9" w14:textId="77777777" w:rsidR="0006284F" w:rsidRDefault="00667F4C">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1A0390EB" w14:textId="77777777" w:rsidR="0006284F" w:rsidRDefault="00667F4C">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15DB36A7" w14:textId="77777777" w:rsidR="0006284F" w:rsidRDefault="00667F4C">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15CC6FC0" w14:textId="77777777" w:rsidR="0006284F" w:rsidRDefault="00667F4C">
            <w:pPr>
              <w:widowControl/>
              <w:jc w:val="center"/>
              <w:rPr>
                <w:rFonts w:ascii="宋体" w:hAnsi="宋体"/>
                <w:b/>
                <w:bCs/>
                <w:kern w:val="0"/>
              </w:rPr>
            </w:pPr>
            <w:r>
              <w:rPr>
                <w:rFonts w:ascii="宋体" w:hAnsi="宋体" w:hint="eastAsia"/>
                <w:b/>
                <w:bCs/>
                <w:kern w:val="0"/>
              </w:rPr>
              <w:t>备注</w:t>
            </w:r>
          </w:p>
        </w:tc>
      </w:tr>
      <w:tr w:rsidR="0006284F" w14:paraId="11FCEA6D"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D985E7B" w14:textId="77777777" w:rsidR="0006284F" w:rsidRDefault="00667F4C">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596D8C31" w14:textId="77777777" w:rsidR="0006284F" w:rsidRDefault="00667F4C">
            <w:pPr>
              <w:widowControl/>
              <w:jc w:val="center"/>
              <w:rPr>
                <w:rFonts w:ascii="宋体" w:hAnsi="宋体"/>
                <w:kern w:val="0"/>
                <w:szCs w:val="21"/>
              </w:rPr>
            </w:pPr>
            <w:r>
              <w:rPr>
                <w:rFonts w:hint="eastAsia"/>
                <w:color w:val="000000"/>
                <w:szCs w:val="21"/>
              </w:rPr>
              <w:t>显示屏</w:t>
            </w:r>
          </w:p>
        </w:tc>
        <w:tc>
          <w:tcPr>
            <w:tcW w:w="1134" w:type="dxa"/>
            <w:tcBorders>
              <w:top w:val="single" w:sz="4" w:space="0" w:color="auto"/>
              <w:left w:val="nil"/>
              <w:bottom w:val="single" w:sz="4" w:space="0" w:color="auto"/>
              <w:right w:val="single" w:sz="4" w:space="0" w:color="auto"/>
            </w:tcBorders>
            <w:vAlign w:val="center"/>
          </w:tcPr>
          <w:p w14:paraId="5AA82936" w14:textId="77777777" w:rsidR="0006284F" w:rsidRDefault="00667F4C">
            <w:pPr>
              <w:widowControl/>
              <w:jc w:val="center"/>
              <w:rPr>
                <w:rFonts w:ascii="宋体" w:hAnsi="宋体"/>
                <w:kern w:val="0"/>
                <w:szCs w:val="21"/>
              </w:rPr>
            </w:pPr>
            <w:r>
              <w:rPr>
                <w:rFonts w:hint="eastAsia"/>
                <w:snapToGrid w:val="0"/>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14:paraId="0041EEAA" w14:textId="77777777" w:rsidR="0006284F" w:rsidRDefault="00667F4C">
            <w:pPr>
              <w:widowControl/>
              <w:jc w:val="center"/>
              <w:rPr>
                <w:rFonts w:ascii="宋体" w:hAnsi="宋体"/>
                <w:kern w:val="0"/>
                <w:szCs w:val="21"/>
              </w:rPr>
            </w:pPr>
            <w:r>
              <w:rPr>
                <w:rFonts w:hint="eastAsia"/>
                <w:snapToGrid w:val="0"/>
                <w:kern w:val="0"/>
                <w:szCs w:val="21"/>
                <w:lang w:bidi="ar"/>
              </w:rPr>
              <w:t>台</w:t>
            </w:r>
          </w:p>
        </w:tc>
        <w:tc>
          <w:tcPr>
            <w:tcW w:w="1984" w:type="dxa"/>
            <w:tcBorders>
              <w:top w:val="single" w:sz="4" w:space="0" w:color="auto"/>
              <w:left w:val="nil"/>
              <w:bottom w:val="single" w:sz="4" w:space="0" w:color="auto"/>
              <w:right w:val="single" w:sz="4" w:space="0" w:color="auto"/>
            </w:tcBorders>
            <w:vAlign w:val="center"/>
          </w:tcPr>
          <w:p w14:paraId="7C6D8E66" w14:textId="77777777" w:rsidR="0006284F" w:rsidRDefault="0006284F">
            <w:pPr>
              <w:widowControl/>
              <w:jc w:val="center"/>
              <w:rPr>
                <w:b/>
                <w:szCs w:val="21"/>
              </w:rPr>
            </w:pPr>
          </w:p>
        </w:tc>
      </w:tr>
      <w:tr w:rsidR="0006284F" w14:paraId="67FA7ABD"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EBA13C4" w14:textId="77777777" w:rsidR="0006284F" w:rsidRDefault="00667F4C">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33951A93" w14:textId="77777777" w:rsidR="0006284F" w:rsidRDefault="00667F4C">
            <w:pPr>
              <w:widowControl/>
              <w:jc w:val="center"/>
              <w:rPr>
                <w:rFonts w:ascii="宋体" w:hAnsi="宋体"/>
                <w:kern w:val="0"/>
                <w:szCs w:val="21"/>
              </w:rPr>
            </w:pPr>
            <w:r>
              <w:rPr>
                <w:rFonts w:hint="eastAsia"/>
                <w:color w:val="000000"/>
                <w:szCs w:val="21"/>
              </w:rPr>
              <w:t>主机数据盒</w:t>
            </w:r>
          </w:p>
        </w:tc>
        <w:tc>
          <w:tcPr>
            <w:tcW w:w="1134" w:type="dxa"/>
            <w:tcBorders>
              <w:top w:val="single" w:sz="4" w:space="0" w:color="auto"/>
              <w:left w:val="nil"/>
              <w:bottom w:val="single" w:sz="4" w:space="0" w:color="auto"/>
              <w:right w:val="single" w:sz="4" w:space="0" w:color="auto"/>
            </w:tcBorders>
            <w:vAlign w:val="center"/>
          </w:tcPr>
          <w:p w14:paraId="7A29411B" w14:textId="77777777" w:rsidR="0006284F" w:rsidRDefault="00667F4C">
            <w:pPr>
              <w:widowControl/>
              <w:jc w:val="center"/>
              <w:rPr>
                <w:rFonts w:ascii="宋体" w:hAnsi="宋体"/>
                <w:kern w:val="0"/>
                <w:szCs w:val="21"/>
              </w:rPr>
            </w:pPr>
            <w:r>
              <w:rPr>
                <w:rFonts w:hint="eastAsia"/>
                <w:snapToGrid w:val="0"/>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14:paraId="1BB3A27F" w14:textId="77777777" w:rsidR="0006284F" w:rsidRDefault="00667F4C">
            <w:pPr>
              <w:widowControl/>
              <w:jc w:val="center"/>
              <w:rPr>
                <w:rFonts w:ascii="宋体" w:hAnsi="宋体"/>
                <w:kern w:val="0"/>
                <w:szCs w:val="21"/>
              </w:rPr>
            </w:pPr>
            <w:r>
              <w:rPr>
                <w:rFonts w:hint="eastAsia"/>
                <w:snapToGrid w:val="0"/>
                <w:kern w:val="0"/>
                <w:szCs w:val="21"/>
              </w:rPr>
              <w:t>个</w:t>
            </w:r>
          </w:p>
        </w:tc>
        <w:tc>
          <w:tcPr>
            <w:tcW w:w="1984" w:type="dxa"/>
            <w:tcBorders>
              <w:top w:val="single" w:sz="4" w:space="0" w:color="auto"/>
              <w:left w:val="nil"/>
              <w:bottom w:val="single" w:sz="4" w:space="0" w:color="auto"/>
              <w:right w:val="single" w:sz="4" w:space="0" w:color="auto"/>
            </w:tcBorders>
            <w:vAlign w:val="center"/>
          </w:tcPr>
          <w:p w14:paraId="556D9503" w14:textId="21F33980" w:rsidR="0006284F" w:rsidRDefault="00D5312A">
            <w:pPr>
              <w:widowControl/>
              <w:jc w:val="center"/>
              <w:rPr>
                <w:szCs w:val="21"/>
              </w:rPr>
            </w:pPr>
            <w:r>
              <w:rPr>
                <w:rFonts w:hint="eastAsia"/>
                <w:szCs w:val="21"/>
              </w:rPr>
              <w:t>核心产品</w:t>
            </w:r>
          </w:p>
        </w:tc>
      </w:tr>
      <w:tr w:rsidR="0006284F" w14:paraId="48213EA4"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F439F05" w14:textId="77777777" w:rsidR="0006284F" w:rsidRDefault="00667F4C">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30384E0C" w14:textId="77777777" w:rsidR="0006284F" w:rsidRDefault="00667F4C">
            <w:pPr>
              <w:widowControl/>
              <w:jc w:val="center"/>
              <w:rPr>
                <w:rFonts w:ascii="宋体" w:hAnsi="宋体"/>
                <w:kern w:val="0"/>
                <w:szCs w:val="21"/>
              </w:rPr>
            </w:pPr>
            <w:r>
              <w:rPr>
                <w:rFonts w:hint="eastAsia"/>
                <w:color w:val="000000"/>
                <w:szCs w:val="21"/>
              </w:rPr>
              <w:t>热敏电缆线</w:t>
            </w:r>
          </w:p>
        </w:tc>
        <w:tc>
          <w:tcPr>
            <w:tcW w:w="1134" w:type="dxa"/>
            <w:tcBorders>
              <w:top w:val="single" w:sz="4" w:space="0" w:color="auto"/>
              <w:left w:val="nil"/>
              <w:bottom w:val="single" w:sz="4" w:space="0" w:color="auto"/>
              <w:right w:val="single" w:sz="4" w:space="0" w:color="auto"/>
            </w:tcBorders>
            <w:vAlign w:val="center"/>
          </w:tcPr>
          <w:p w14:paraId="7B16E3EB" w14:textId="77777777" w:rsidR="0006284F" w:rsidRDefault="00667F4C">
            <w:pPr>
              <w:widowControl/>
              <w:jc w:val="center"/>
              <w:rPr>
                <w:rFonts w:ascii="宋体" w:hAnsi="宋体"/>
                <w:kern w:val="0"/>
                <w:szCs w:val="21"/>
              </w:rPr>
            </w:pPr>
            <w:r>
              <w:rPr>
                <w:rFonts w:hint="eastAsia"/>
                <w:snapToGrid w:val="0"/>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14:paraId="3832AC1A" w14:textId="77777777" w:rsidR="0006284F" w:rsidRDefault="00667F4C">
            <w:pPr>
              <w:widowControl/>
              <w:jc w:val="center"/>
              <w:rPr>
                <w:rFonts w:ascii="宋体" w:hAnsi="宋体"/>
                <w:kern w:val="0"/>
                <w:szCs w:val="21"/>
              </w:rPr>
            </w:pPr>
            <w:r>
              <w:rPr>
                <w:rFonts w:hint="eastAsia"/>
                <w:snapToGrid w:val="0"/>
                <w:kern w:val="0"/>
                <w:szCs w:val="21"/>
                <w:lang w:bidi="ar"/>
              </w:rPr>
              <w:t>根</w:t>
            </w:r>
          </w:p>
        </w:tc>
        <w:tc>
          <w:tcPr>
            <w:tcW w:w="1984" w:type="dxa"/>
            <w:tcBorders>
              <w:top w:val="single" w:sz="4" w:space="0" w:color="auto"/>
              <w:left w:val="nil"/>
              <w:bottom w:val="single" w:sz="4" w:space="0" w:color="auto"/>
              <w:right w:val="single" w:sz="4" w:space="0" w:color="auto"/>
            </w:tcBorders>
            <w:vAlign w:val="center"/>
          </w:tcPr>
          <w:p w14:paraId="0B01337F" w14:textId="77777777" w:rsidR="0006284F" w:rsidRDefault="0006284F">
            <w:pPr>
              <w:widowControl/>
              <w:jc w:val="center"/>
              <w:rPr>
                <w:szCs w:val="21"/>
              </w:rPr>
            </w:pPr>
          </w:p>
        </w:tc>
      </w:tr>
      <w:tr w:rsidR="0006284F" w14:paraId="67BDBB48"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E6CF990" w14:textId="77777777" w:rsidR="0006284F" w:rsidRDefault="00667F4C">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75AED6EF" w14:textId="77777777" w:rsidR="0006284F" w:rsidRDefault="00667F4C">
            <w:pPr>
              <w:widowControl/>
              <w:jc w:val="center"/>
              <w:rPr>
                <w:rFonts w:ascii="宋体" w:hAnsi="宋体"/>
                <w:kern w:val="0"/>
                <w:szCs w:val="21"/>
              </w:rPr>
            </w:pPr>
            <w:r>
              <w:rPr>
                <w:rFonts w:hint="eastAsia"/>
                <w:color w:val="000000"/>
                <w:szCs w:val="21"/>
              </w:rPr>
              <w:t>压力电缆线</w:t>
            </w:r>
          </w:p>
        </w:tc>
        <w:tc>
          <w:tcPr>
            <w:tcW w:w="1134" w:type="dxa"/>
            <w:tcBorders>
              <w:top w:val="single" w:sz="4" w:space="0" w:color="auto"/>
              <w:left w:val="nil"/>
              <w:bottom w:val="single" w:sz="4" w:space="0" w:color="auto"/>
              <w:right w:val="single" w:sz="4" w:space="0" w:color="auto"/>
            </w:tcBorders>
            <w:vAlign w:val="center"/>
          </w:tcPr>
          <w:p w14:paraId="4F7895EB" w14:textId="77777777" w:rsidR="0006284F" w:rsidRDefault="00667F4C">
            <w:pPr>
              <w:widowControl/>
              <w:jc w:val="center"/>
              <w:rPr>
                <w:rFonts w:ascii="宋体" w:hAnsi="宋体"/>
                <w:kern w:val="0"/>
                <w:szCs w:val="21"/>
              </w:rPr>
            </w:pPr>
            <w:r>
              <w:rPr>
                <w:rFonts w:hint="eastAsia"/>
                <w:snapToGrid w:val="0"/>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14:paraId="601C4564" w14:textId="77777777" w:rsidR="0006284F" w:rsidRDefault="00667F4C">
            <w:pPr>
              <w:widowControl/>
              <w:jc w:val="center"/>
              <w:rPr>
                <w:rFonts w:ascii="宋体" w:hAnsi="宋体"/>
                <w:kern w:val="0"/>
                <w:szCs w:val="21"/>
              </w:rPr>
            </w:pPr>
            <w:r>
              <w:rPr>
                <w:rFonts w:hint="eastAsia"/>
                <w:snapToGrid w:val="0"/>
                <w:kern w:val="0"/>
                <w:szCs w:val="21"/>
                <w:lang w:bidi="ar"/>
              </w:rPr>
              <w:t>根</w:t>
            </w:r>
          </w:p>
        </w:tc>
        <w:tc>
          <w:tcPr>
            <w:tcW w:w="1984" w:type="dxa"/>
            <w:tcBorders>
              <w:top w:val="single" w:sz="4" w:space="0" w:color="auto"/>
              <w:left w:val="nil"/>
              <w:bottom w:val="single" w:sz="4" w:space="0" w:color="auto"/>
              <w:right w:val="single" w:sz="4" w:space="0" w:color="auto"/>
            </w:tcBorders>
            <w:vAlign w:val="center"/>
          </w:tcPr>
          <w:p w14:paraId="379EF22F" w14:textId="77777777" w:rsidR="0006284F" w:rsidRDefault="0006284F">
            <w:pPr>
              <w:widowControl/>
              <w:jc w:val="center"/>
              <w:rPr>
                <w:szCs w:val="21"/>
              </w:rPr>
            </w:pPr>
          </w:p>
        </w:tc>
      </w:tr>
      <w:tr w:rsidR="0006284F" w14:paraId="0C8E7D22"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4C69A8F" w14:textId="77777777" w:rsidR="0006284F" w:rsidRDefault="00667F4C">
            <w:pPr>
              <w:widowControl/>
              <w:jc w:val="center"/>
              <w:rPr>
                <w:rFonts w:ascii="宋体" w:hAnsi="宋体"/>
                <w:kern w:val="0"/>
                <w:szCs w:val="21"/>
              </w:rPr>
            </w:pPr>
            <w:r>
              <w:rPr>
                <w:rFonts w:ascii="宋体" w:hAnsi="宋体"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02246540" w14:textId="77777777" w:rsidR="0006284F" w:rsidRDefault="00667F4C">
            <w:pPr>
              <w:widowControl/>
              <w:jc w:val="center"/>
              <w:rPr>
                <w:rFonts w:ascii="宋体" w:hAnsi="宋体"/>
                <w:kern w:val="0"/>
                <w:szCs w:val="21"/>
              </w:rPr>
            </w:pPr>
            <w:r>
              <w:rPr>
                <w:rFonts w:hint="eastAsia"/>
                <w:bCs/>
                <w:snapToGrid w:val="0"/>
                <w:szCs w:val="21"/>
              </w:rPr>
              <w:t>以太网线</w:t>
            </w:r>
          </w:p>
        </w:tc>
        <w:tc>
          <w:tcPr>
            <w:tcW w:w="1134" w:type="dxa"/>
            <w:tcBorders>
              <w:top w:val="single" w:sz="4" w:space="0" w:color="auto"/>
              <w:left w:val="nil"/>
              <w:bottom w:val="single" w:sz="4" w:space="0" w:color="auto"/>
              <w:right w:val="single" w:sz="4" w:space="0" w:color="auto"/>
            </w:tcBorders>
            <w:vAlign w:val="center"/>
          </w:tcPr>
          <w:p w14:paraId="494D011F" w14:textId="77777777" w:rsidR="0006284F" w:rsidRDefault="00667F4C">
            <w:pPr>
              <w:widowControl/>
              <w:jc w:val="center"/>
              <w:rPr>
                <w:rFonts w:ascii="宋体" w:hAnsi="宋体"/>
                <w:kern w:val="0"/>
                <w:szCs w:val="21"/>
              </w:rPr>
            </w:pPr>
            <w:r>
              <w:rPr>
                <w:rFonts w:hint="eastAsia"/>
                <w:snapToGrid w:val="0"/>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14:paraId="2A30D6EF" w14:textId="77777777" w:rsidR="0006284F" w:rsidRDefault="00667F4C">
            <w:pPr>
              <w:widowControl/>
              <w:jc w:val="center"/>
              <w:rPr>
                <w:rFonts w:ascii="宋体" w:hAnsi="宋体"/>
                <w:kern w:val="0"/>
                <w:szCs w:val="21"/>
              </w:rPr>
            </w:pPr>
            <w:r>
              <w:rPr>
                <w:rFonts w:hint="eastAsia"/>
                <w:snapToGrid w:val="0"/>
                <w:kern w:val="0"/>
                <w:szCs w:val="21"/>
                <w:lang w:bidi="ar"/>
              </w:rPr>
              <w:t>根</w:t>
            </w:r>
          </w:p>
        </w:tc>
        <w:tc>
          <w:tcPr>
            <w:tcW w:w="1984" w:type="dxa"/>
            <w:tcBorders>
              <w:top w:val="single" w:sz="4" w:space="0" w:color="auto"/>
              <w:left w:val="nil"/>
              <w:bottom w:val="single" w:sz="4" w:space="0" w:color="auto"/>
              <w:right w:val="single" w:sz="4" w:space="0" w:color="auto"/>
            </w:tcBorders>
            <w:vAlign w:val="center"/>
          </w:tcPr>
          <w:p w14:paraId="2EB2630C" w14:textId="77777777" w:rsidR="0006284F" w:rsidRDefault="0006284F">
            <w:pPr>
              <w:widowControl/>
              <w:jc w:val="center"/>
              <w:rPr>
                <w:szCs w:val="21"/>
              </w:rPr>
            </w:pPr>
          </w:p>
        </w:tc>
      </w:tr>
      <w:tr w:rsidR="0006284F" w14:paraId="4E4A6FFD"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163368D" w14:textId="77777777" w:rsidR="0006284F" w:rsidRDefault="00667F4C">
            <w:pPr>
              <w:widowControl/>
              <w:jc w:val="center"/>
              <w:rPr>
                <w:rFonts w:ascii="宋体" w:hAnsi="宋体"/>
                <w:kern w:val="0"/>
                <w:szCs w:val="21"/>
              </w:rPr>
            </w:pPr>
            <w:r>
              <w:rPr>
                <w:rFonts w:ascii="宋体" w:hAnsi="宋体"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14:paraId="663097B6" w14:textId="77777777" w:rsidR="0006284F" w:rsidRDefault="00667F4C">
            <w:pPr>
              <w:widowControl/>
              <w:jc w:val="center"/>
              <w:rPr>
                <w:rFonts w:ascii="宋体" w:hAnsi="宋体"/>
                <w:kern w:val="0"/>
                <w:szCs w:val="21"/>
              </w:rPr>
            </w:pPr>
            <w:r>
              <w:rPr>
                <w:rFonts w:hint="eastAsia"/>
                <w:bCs/>
                <w:snapToGrid w:val="0"/>
                <w:szCs w:val="21"/>
              </w:rPr>
              <w:t>双路电源适配器</w:t>
            </w:r>
          </w:p>
        </w:tc>
        <w:tc>
          <w:tcPr>
            <w:tcW w:w="1134" w:type="dxa"/>
            <w:tcBorders>
              <w:top w:val="single" w:sz="4" w:space="0" w:color="auto"/>
              <w:left w:val="nil"/>
              <w:bottom w:val="single" w:sz="4" w:space="0" w:color="auto"/>
              <w:right w:val="single" w:sz="4" w:space="0" w:color="auto"/>
            </w:tcBorders>
            <w:vAlign w:val="center"/>
          </w:tcPr>
          <w:p w14:paraId="71390ECF" w14:textId="77777777" w:rsidR="0006284F" w:rsidRDefault="00667F4C">
            <w:pPr>
              <w:widowControl/>
              <w:jc w:val="center"/>
              <w:rPr>
                <w:rFonts w:ascii="宋体" w:hAnsi="宋体"/>
                <w:kern w:val="0"/>
                <w:szCs w:val="21"/>
              </w:rPr>
            </w:pPr>
            <w:r>
              <w:rPr>
                <w:rFonts w:hint="eastAsia"/>
                <w:bCs/>
                <w:snapToGrid w:val="0"/>
                <w:szCs w:val="21"/>
              </w:rPr>
              <w:t>1</w:t>
            </w:r>
          </w:p>
        </w:tc>
        <w:tc>
          <w:tcPr>
            <w:tcW w:w="1276" w:type="dxa"/>
            <w:tcBorders>
              <w:top w:val="single" w:sz="4" w:space="0" w:color="auto"/>
              <w:left w:val="nil"/>
              <w:bottom w:val="single" w:sz="4" w:space="0" w:color="auto"/>
              <w:right w:val="single" w:sz="4" w:space="0" w:color="auto"/>
            </w:tcBorders>
            <w:vAlign w:val="center"/>
          </w:tcPr>
          <w:p w14:paraId="34FA1868" w14:textId="77777777" w:rsidR="0006284F" w:rsidRDefault="00667F4C">
            <w:pPr>
              <w:widowControl/>
              <w:jc w:val="center"/>
              <w:rPr>
                <w:rFonts w:ascii="宋体" w:hAnsi="宋体"/>
                <w:kern w:val="0"/>
                <w:szCs w:val="21"/>
              </w:rPr>
            </w:pPr>
            <w:r>
              <w:rPr>
                <w:rFonts w:hint="eastAsia"/>
                <w:bCs/>
                <w:snapToGrid w:val="0"/>
                <w:szCs w:val="21"/>
              </w:rPr>
              <w:t>个</w:t>
            </w:r>
          </w:p>
        </w:tc>
        <w:tc>
          <w:tcPr>
            <w:tcW w:w="1984" w:type="dxa"/>
            <w:tcBorders>
              <w:top w:val="single" w:sz="4" w:space="0" w:color="auto"/>
              <w:left w:val="nil"/>
              <w:bottom w:val="single" w:sz="4" w:space="0" w:color="auto"/>
              <w:right w:val="single" w:sz="4" w:space="0" w:color="auto"/>
            </w:tcBorders>
            <w:vAlign w:val="center"/>
          </w:tcPr>
          <w:p w14:paraId="79871556" w14:textId="77777777" w:rsidR="0006284F" w:rsidRDefault="0006284F">
            <w:pPr>
              <w:widowControl/>
              <w:jc w:val="center"/>
              <w:rPr>
                <w:szCs w:val="21"/>
              </w:rPr>
            </w:pPr>
          </w:p>
        </w:tc>
      </w:tr>
      <w:tr w:rsidR="0006284F" w14:paraId="539C3319"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8B71E8B" w14:textId="77777777" w:rsidR="0006284F" w:rsidRDefault="00667F4C">
            <w:pPr>
              <w:widowControl/>
              <w:jc w:val="center"/>
              <w:rPr>
                <w:rFonts w:ascii="宋体" w:hAnsi="宋体"/>
                <w:kern w:val="0"/>
                <w:szCs w:val="21"/>
              </w:rPr>
            </w:pPr>
            <w:r>
              <w:rPr>
                <w:rFonts w:ascii="宋体" w:hAnsi="宋体" w:hint="eastAsia"/>
                <w:kern w:val="0"/>
                <w:szCs w:val="21"/>
              </w:rPr>
              <w:t>7</w:t>
            </w:r>
          </w:p>
        </w:tc>
        <w:tc>
          <w:tcPr>
            <w:tcW w:w="3402" w:type="dxa"/>
            <w:tcBorders>
              <w:top w:val="single" w:sz="4" w:space="0" w:color="auto"/>
              <w:left w:val="nil"/>
              <w:bottom w:val="single" w:sz="4" w:space="0" w:color="auto"/>
              <w:right w:val="single" w:sz="4" w:space="0" w:color="auto"/>
            </w:tcBorders>
            <w:vAlign w:val="center"/>
          </w:tcPr>
          <w:p w14:paraId="441B87F9" w14:textId="77777777" w:rsidR="0006284F" w:rsidRDefault="00667F4C">
            <w:pPr>
              <w:widowControl/>
              <w:jc w:val="center"/>
              <w:rPr>
                <w:rFonts w:ascii="宋体" w:hAnsi="宋体"/>
                <w:kern w:val="0"/>
                <w:szCs w:val="21"/>
              </w:rPr>
            </w:pPr>
            <w:r>
              <w:rPr>
                <w:rFonts w:hint="eastAsia"/>
                <w:bCs/>
                <w:snapToGrid w:val="0"/>
                <w:szCs w:val="21"/>
              </w:rPr>
              <w:t>数据盒支架</w:t>
            </w:r>
          </w:p>
        </w:tc>
        <w:tc>
          <w:tcPr>
            <w:tcW w:w="1134" w:type="dxa"/>
            <w:tcBorders>
              <w:top w:val="single" w:sz="4" w:space="0" w:color="auto"/>
              <w:left w:val="nil"/>
              <w:bottom w:val="single" w:sz="4" w:space="0" w:color="auto"/>
              <w:right w:val="single" w:sz="4" w:space="0" w:color="auto"/>
            </w:tcBorders>
            <w:vAlign w:val="center"/>
          </w:tcPr>
          <w:p w14:paraId="6F3C2E40" w14:textId="77777777" w:rsidR="0006284F" w:rsidRDefault="00667F4C">
            <w:pPr>
              <w:widowControl/>
              <w:jc w:val="center"/>
              <w:rPr>
                <w:rFonts w:ascii="宋体" w:hAnsi="宋体"/>
                <w:kern w:val="0"/>
                <w:szCs w:val="21"/>
              </w:rPr>
            </w:pPr>
            <w:r>
              <w:rPr>
                <w:rFonts w:hint="eastAsia"/>
                <w:bCs/>
                <w:snapToGrid w:val="0"/>
                <w:szCs w:val="21"/>
              </w:rPr>
              <w:t>1</w:t>
            </w:r>
          </w:p>
        </w:tc>
        <w:tc>
          <w:tcPr>
            <w:tcW w:w="1276" w:type="dxa"/>
            <w:tcBorders>
              <w:top w:val="single" w:sz="4" w:space="0" w:color="auto"/>
              <w:left w:val="nil"/>
              <w:bottom w:val="single" w:sz="4" w:space="0" w:color="auto"/>
              <w:right w:val="single" w:sz="4" w:space="0" w:color="auto"/>
            </w:tcBorders>
            <w:vAlign w:val="center"/>
          </w:tcPr>
          <w:p w14:paraId="72C7426F" w14:textId="77777777" w:rsidR="0006284F" w:rsidRDefault="00667F4C">
            <w:pPr>
              <w:widowControl/>
              <w:jc w:val="center"/>
              <w:rPr>
                <w:rFonts w:ascii="宋体" w:hAnsi="宋体"/>
                <w:kern w:val="0"/>
                <w:szCs w:val="21"/>
              </w:rPr>
            </w:pPr>
            <w:r>
              <w:rPr>
                <w:rFonts w:hint="eastAsia"/>
                <w:bCs/>
                <w:snapToGrid w:val="0"/>
                <w:szCs w:val="21"/>
              </w:rPr>
              <w:t>个</w:t>
            </w:r>
          </w:p>
        </w:tc>
        <w:tc>
          <w:tcPr>
            <w:tcW w:w="1984" w:type="dxa"/>
            <w:tcBorders>
              <w:top w:val="single" w:sz="4" w:space="0" w:color="auto"/>
              <w:left w:val="nil"/>
              <w:bottom w:val="single" w:sz="4" w:space="0" w:color="auto"/>
              <w:right w:val="single" w:sz="4" w:space="0" w:color="auto"/>
            </w:tcBorders>
            <w:vAlign w:val="center"/>
          </w:tcPr>
          <w:p w14:paraId="614C9FD2" w14:textId="77777777" w:rsidR="0006284F" w:rsidRDefault="0006284F">
            <w:pPr>
              <w:widowControl/>
              <w:jc w:val="center"/>
              <w:rPr>
                <w:szCs w:val="21"/>
              </w:rPr>
            </w:pPr>
          </w:p>
        </w:tc>
      </w:tr>
      <w:tr w:rsidR="0006284F" w14:paraId="3DCD2640"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A6130EE" w14:textId="77777777" w:rsidR="0006284F" w:rsidRDefault="00667F4C">
            <w:pPr>
              <w:widowControl/>
              <w:jc w:val="center"/>
              <w:rPr>
                <w:rFonts w:ascii="宋体" w:hAnsi="宋体"/>
                <w:kern w:val="0"/>
                <w:szCs w:val="21"/>
              </w:rPr>
            </w:pPr>
            <w:r>
              <w:rPr>
                <w:rFonts w:ascii="宋体" w:hAnsi="宋体" w:hint="eastAsia"/>
                <w:kern w:val="0"/>
                <w:szCs w:val="21"/>
              </w:rPr>
              <w:t>8</w:t>
            </w:r>
          </w:p>
        </w:tc>
        <w:tc>
          <w:tcPr>
            <w:tcW w:w="3402" w:type="dxa"/>
            <w:tcBorders>
              <w:top w:val="single" w:sz="4" w:space="0" w:color="auto"/>
              <w:left w:val="nil"/>
              <w:bottom w:val="single" w:sz="4" w:space="0" w:color="auto"/>
              <w:right w:val="single" w:sz="4" w:space="0" w:color="auto"/>
            </w:tcBorders>
            <w:vAlign w:val="center"/>
          </w:tcPr>
          <w:p w14:paraId="6D9EF50C" w14:textId="77777777" w:rsidR="0006284F" w:rsidRDefault="00667F4C">
            <w:pPr>
              <w:widowControl/>
              <w:jc w:val="center"/>
              <w:rPr>
                <w:rFonts w:ascii="宋体" w:hAnsi="宋体"/>
                <w:kern w:val="0"/>
                <w:szCs w:val="21"/>
              </w:rPr>
            </w:pPr>
            <w:r>
              <w:rPr>
                <w:rFonts w:hint="eastAsia"/>
                <w:bCs/>
                <w:snapToGrid w:val="0"/>
                <w:szCs w:val="21"/>
              </w:rPr>
              <w:t>数据盒</w:t>
            </w:r>
            <w:r>
              <w:rPr>
                <w:rFonts w:hint="eastAsia"/>
                <w:bCs/>
                <w:snapToGrid w:val="0"/>
                <w:szCs w:val="21"/>
              </w:rPr>
              <w:t>220</w:t>
            </w:r>
            <w:r>
              <w:rPr>
                <w:rFonts w:hint="eastAsia"/>
                <w:bCs/>
                <w:snapToGrid w:val="0"/>
                <w:szCs w:val="21"/>
              </w:rPr>
              <w:t>伏电源线</w:t>
            </w:r>
          </w:p>
        </w:tc>
        <w:tc>
          <w:tcPr>
            <w:tcW w:w="1134" w:type="dxa"/>
            <w:tcBorders>
              <w:top w:val="single" w:sz="4" w:space="0" w:color="auto"/>
              <w:left w:val="nil"/>
              <w:bottom w:val="single" w:sz="4" w:space="0" w:color="auto"/>
              <w:right w:val="single" w:sz="4" w:space="0" w:color="auto"/>
            </w:tcBorders>
            <w:vAlign w:val="center"/>
          </w:tcPr>
          <w:p w14:paraId="062BBE5B" w14:textId="77777777" w:rsidR="0006284F" w:rsidRDefault="00667F4C">
            <w:pPr>
              <w:widowControl/>
              <w:jc w:val="center"/>
              <w:rPr>
                <w:rFonts w:ascii="宋体" w:hAnsi="宋体"/>
                <w:kern w:val="0"/>
                <w:szCs w:val="21"/>
              </w:rPr>
            </w:pPr>
            <w:r>
              <w:rPr>
                <w:rFonts w:hint="eastAsia"/>
                <w:bCs/>
                <w:snapToGrid w:val="0"/>
                <w:szCs w:val="21"/>
              </w:rPr>
              <w:t>1</w:t>
            </w:r>
          </w:p>
        </w:tc>
        <w:tc>
          <w:tcPr>
            <w:tcW w:w="1276" w:type="dxa"/>
            <w:tcBorders>
              <w:top w:val="single" w:sz="4" w:space="0" w:color="auto"/>
              <w:left w:val="nil"/>
              <w:bottom w:val="single" w:sz="4" w:space="0" w:color="auto"/>
              <w:right w:val="single" w:sz="4" w:space="0" w:color="auto"/>
            </w:tcBorders>
            <w:vAlign w:val="center"/>
          </w:tcPr>
          <w:p w14:paraId="5732593D" w14:textId="77777777" w:rsidR="0006284F" w:rsidRDefault="00667F4C">
            <w:pPr>
              <w:widowControl/>
              <w:jc w:val="center"/>
              <w:rPr>
                <w:rFonts w:ascii="宋体" w:hAnsi="宋体"/>
                <w:kern w:val="0"/>
                <w:szCs w:val="21"/>
              </w:rPr>
            </w:pPr>
            <w:r>
              <w:rPr>
                <w:rFonts w:hint="eastAsia"/>
                <w:bCs/>
                <w:snapToGrid w:val="0"/>
                <w:szCs w:val="21"/>
              </w:rPr>
              <w:t>个</w:t>
            </w:r>
          </w:p>
        </w:tc>
        <w:tc>
          <w:tcPr>
            <w:tcW w:w="1984" w:type="dxa"/>
            <w:tcBorders>
              <w:top w:val="single" w:sz="4" w:space="0" w:color="auto"/>
              <w:left w:val="nil"/>
              <w:bottom w:val="single" w:sz="4" w:space="0" w:color="auto"/>
              <w:right w:val="single" w:sz="4" w:space="0" w:color="auto"/>
            </w:tcBorders>
            <w:vAlign w:val="center"/>
          </w:tcPr>
          <w:p w14:paraId="41964B22" w14:textId="77777777" w:rsidR="0006284F" w:rsidRDefault="0006284F">
            <w:pPr>
              <w:widowControl/>
              <w:jc w:val="center"/>
              <w:rPr>
                <w:szCs w:val="21"/>
              </w:rPr>
            </w:pPr>
          </w:p>
        </w:tc>
      </w:tr>
      <w:tr w:rsidR="0006284F" w14:paraId="13E50BEB"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241495C" w14:textId="77777777" w:rsidR="0006284F" w:rsidRDefault="00667F4C">
            <w:pPr>
              <w:widowControl/>
              <w:jc w:val="center"/>
              <w:rPr>
                <w:rFonts w:ascii="宋体" w:hAnsi="宋体"/>
                <w:kern w:val="0"/>
                <w:szCs w:val="21"/>
              </w:rPr>
            </w:pPr>
            <w:r>
              <w:rPr>
                <w:rFonts w:ascii="宋体" w:hAnsi="宋体" w:hint="eastAsia"/>
                <w:kern w:val="0"/>
                <w:szCs w:val="21"/>
              </w:rPr>
              <w:t>9</w:t>
            </w:r>
          </w:p>
        </w:tc>
        <w:tc>
          <w:tcPr>
            <w:tcW w:w="3402" w:type="dxa"/>
            <w:tcBorders>
              <w:top w:val="single" w:sz="4" w:space="0" w:color="auto"/>
              <w:left w:val="nil"/>
              <w:bottom w:val="single" w:sz="4" w:space="0" w:color="auto"/>
              <w:right w:val="single" w:sz="4" w:space="0" w:color="auto"/>
            </w:tcBorders>
            <w:vAlign w:val="center"/>
          </w:tcPr>
          <w:p w14:paraId="1DA7F550" w14:textId="77777777" w:rsidR="0006284F" w:rsidRDefault="00667F4C">
            <w:pPr>
              <w:widowControl/>
              <w:jc w:val="center"/>
              <w:rPr>
                <w:rFonts w:ascii="宋体" w:hAnsi="宋体"/>
                <w:kern w:val="0"/>
                <w:szCs w:val="21"/>
              </w:rPr>
            </w:pPr>
            <w:r>
              <w:rPr>
                <w:rFonts w:hint="eastAsia"/>
                <w:bCs/>
                <w:snapToGrid w:val="0"/>
                <w:szCs w:val="21"/>
              </w:rPr>
              <w:t>显示屏支架</w:t>
            </w:r>
          </w:p>
        </w:tc>
        <w:tc>
          <w:tcPr>
            <w:tcW w:w="1134" w:type="dxa"/>
            <w:tcBorders>
              <w:top w:val="single" w:sz="4" w:space="0" w:color="auto"/>
              <w:left w:val="nil"/>
              <w:bottom w:val="single" w:sz="4" w:space="0" w:color="auto"/>
              <w:right w:val="single" w:sz="4" w:space="0" w:color="auto"/>
            </w:tcBorders>
            <w:vAlign w:val="center"/>
          </w:tcPr>
          <w:p w14:paraId="4F7ABBF4" w14:textId="77777777" w:rsidR="0006284F" w:rsidRDefault="00667F4C">
            <w:pPr>
              <w:widowControl/>
              <w:jc w:val="center"/>
              <w:rPr>
                <w:rFonts w:ascii="宋体" w:hAnsi="宋体"/>
                <w:kern w:val="0"/>
                <w:szCs w:val="21"/>
              </w:rPr>
            </w:pPr>
            <w:r>
              <w:rPr>
                <w:rFonts w:hint="eastAsia"/>
                <w:bCs/>
                <w:snapToGrid w:val="0"/>
                <w:szCs w:val="21"/>
              </w:rPr>
              <w:t>1</w:t>
            </w:r>
          </w:p>
        </w:tc>
        <w:tc>
          <w:tcPr>
            <w:tcW w:w="1276" w:type="dxa"/>
            <w:tcBorders>
              <w:top w:val="single" w:sz="4" w:space="0" w:color="auto"/>
              <w:left w:val="nil"/>
              <w:bottom w:val="single" w:sz="4" w:space="0" w:color="auto"/>
              <w:right w:val="single" w:sz="4" w:space="0" w:color="auto"/>
            </w:tcBorders>
            <w:vAlign w:val="center"/>
          </w:tcPr>
          <w:p w14:paraId="328971D5" w14:textId="77777777" w:rsidR="0006284F" w:rsidRDefault="00667F4C">
            <w:pPr>
              <w:widowControl/>
              <w:jc w:val="center"/>
              <w:rPr>
                <w:rFonts w:ascii="宋体" w:hAnsi="宋体"/>
                <w:kern w:val="0"/>
                <w:szCs w:val="21"/>
              </w:rPr>
            </w:pPr>
            <w:r>
              <w:rPr>
                <w:rFonts w:hint="eastAsia"/>
                <w:bCs/>
                <w:snapToGrid w:val="0"/>
                <w:szCs w:val="21"/>
              </w:rPr>
              <w:t>个</w:t>
            </w:r>
          </w:p>
        </w:tc>
        <w:tc>
          <w:tcPr>
            <w:tcW w:w="1984" w:type="dxa"/>
            <w:tcBorders>
              <w:top w:val="single" w:sz="4" w:space="0" w:color="auto"/>
              <w:left w:val="nil"/>
              <w:bottom w:val="single" w:sz="4" w:space="0" w:color="auto"/>
              <w:right w:val="single" w:sz="4" w:space="0" w:color="auto"/>
            </w:tcBorders>
            <w:vAlign w:val="center"/>
          </w:tcPr>
          <w:p w14:paraId="5DE0CB53" w14:textId="77777777" w:rsidR="0006284F" w:rsidRDefault="0006284F">
            <w:pPr>
              <w:widowControl/>
              <w:jc w:val="center"/>
              <w:rPr>
                <w:szCs w:val="21"/>
              </w:rPr>
            </w:pPr>
          </w:p>
        </w:tc>
      </w:tr>
      <w:tr w:rsidR="0006284F" w14:paraId="08A44EE5"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506E4E7" w14:textId="77777777" w:rsidR="0006284F" w:rsidRDefault="00667F4C">
            <w:pPr>
              <w:widowControl/>
              <w:jc w:val="center"/>
              <w:rPr>
                <w:rFonts w:ascii="宋体" w:hAnsi="宋体"/>
                <w:kern w:val="0"/>
                <w:szCs w:val="21"/>
              </w:rPr>
            </w:pPr>
            <w:r>
              <w:rPr>
                <w:rFonts w:ascii="宋体" w:hAnsi="宋体" w:hint="eastAsia"/>
                <w:kern w:val="0"/>
                <w:szCs w:val="21"/>
              </w:rPr>
              <w:t>10</w:t>
            </w:r>
          </w:p>
        </w:tc>
        <w:tc>
          <w:tcPr>
            <w:tcW w:w="3402" w:type="dxa"/>
            <w:tcBorders>
              <w:top w:val="single" w:sz="4" w:space="0" w:color="auto"/>
              <w:left w:val="nil"/>
              <w:bottom w:val="single" w:sz="4" w:space="0" w:color="auto"/>
              <w:right w:val="single" w:sz="4" w:space="0" w:color="auto"/>
            </w:tcBorders>
            <w:vAlign w:val="center"/>
          </w:tcPr>
          <w:p w14:paraId="0488440B" w14:textId="77777777" w:rsidR="0006284F" w:rsidRDefault="00667F4C">
            <w:pPr>
              <w:widowControl/>
              <w:jc w:val="center"/>
              <w:rPr>
                <w:rFonts w:ascii="宋体" w:hAnsi="宋体"/>
                <w:kern w:val="0"/>
                <w:szCs w:val="21"/>
              </w:rPr>
            </w:pPr>
            <w:r>
              <w:rPr>
                <w:rFonts w:hint="eastAsia"/>
                <w:bCs/>
                <w:snapToGrid w:val="0"/>
                <w:szCs w:val="21"/>
              </w:rPr>
              <w:t>电源适配器支架</w:t>
            </w:r>
          </w:p>
        </w:tc>
        <w:tc>
          <w:tcPr>
            <w:tcW w:w="1134" w:type="dxa"/>
            <w:tcBorders>
              <w:top w:val="single" w:sz="4" w:space="0" w:color="auto"/>
              <w:left w:val="nil"/>
              <w:bottom w:val="single" w:sz="4" w:space="0" w:color="auto"/>
              <w:right w:val="single" w:sz="4" w:space="0" w:color="auto"/>
            </w:tcBorders>
            <w:vAlign w:val="center"/>
          </w:tcPr>
          <w:p w14:paraId="7AA71077" w14:textId="77777777" w:rsidR="0006284F" w:rsidRDefault="00667F4C">
            <w:pPr>
              <w:widowControl/>
              <w:jc w:val="center"/>
              <w:rPr>
                <w:rFonts w:ascii="宋体" w:hAnsi="宋体"/>
                <w:kern w:val="0"/>
                <w:szCs w:val="21"/>
              </w:rPr>
            </w:pPr>
            <w:r>
              <w:rPr>
                <w:rFonts w:hint="eastAsia"/>
                <w:bCs/>
                <w:snapToGrid w:val="0"/>
                <w:szCs w:val="21"/>
              </w:rPr>
              <w:t>1</w:t>
            </w:r>
          </w:p>
        </w:tc>
        <w:tc>
          <w:tcPr>
            <w:tcW w:w="1276" w:type="dxa"/>
            <w:tcBorders>
              <w:top w:val="single" w:sz="4" w:space="0" w:color="auto"/>
              <w:left w:val="nil"/>
              <w:bottom w:val="single" w:sz="4" w:space="0" w:color="auto"/>
              <w:right w:val="single" w:sz="4" w:space="0" w:color="auto"/>
            </w:tcBorders>
            <w:vAlign w:val="center"/>
          </w:tcPr>
          <w:p w14:paraId="762FA774" w14:textId="77777777" w:rsidR="0006284F" w:rsidRDefault="00667F4C">
            <w:pPr>
              <w:widowControl/>
              <w:jc w:val="center"/>
              <w:rPr>
                <w:rFonts w:ascii="宋体" w:hAnsi="宋体"/>
                <w:kern w:val="0"/>
                <w:szCs w:val="21"/>
              </w:rPr>
            </w:pPr>
            <w:r>
              <w:rPr>
                <w:rFonts w:hint="eastAsia"/>
                <w:bCs/>
                <w:snapToGrid w:val="0"/>
                <w:szCs w:val="21"/>
              </w:rPr>
              <w:t>个</w:t>
            </w:r>
          </w:p>
        </w:tc>
        <w:tc>
          <w:tcPr>
            <w:tcW w:w="1984" w:type="dxa"/>
            <w:tcBorders>
              <w:top w:val="single" w:sz="4" w:space="0" w:color="auto"/>
              <w:left w:val="nil"/>
              <w:bottom w:val="single" w:sz="4" w:space="0" w:color="auto"/>
              <w:right w:val="single" w:sz="4" w:space="0" w:color="auto"/>
            </w:tcBorders>
            <w:vAlign w:val="center"/>
          </w:tcPr>
          <w:p w14:paraId="1D3801A8" w14:textId="77777777" w:rsidR="0006284F" w:rsidRDefault="0006284F">
            <w:pPr>
              <w:widowControl/>
              <w:jc w:val="center"/>
              <w:rPr>
                <w:szCs w:val="21"/>
              </w:rPr>
            </w:pPr>
          </w:p>
        </w:tc>
      </w:tr>
      <w:tr w:rsidR="0006284F" w14:paraId="0D2ECDC7"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27357E6" w14:textId="77777777" w:rsidR="0006284F" w:rsidRDefault="00667F4C">
            <w:pPr>
              <w:widowControl/>
              <w:jc w:val="center"/>
              <w:rPr>
                <w:rFonts w:ascii="宋体" w:hAnsi="宋体"/>
                <w:kern w:val="0"/>
                <w:szCs w:val="21"/>
              </w:rPr>
            </w:pPr>
            <w:r>
              <w:rPr>
                <w:rFonts w:ascii="宋体" w:hAnsi="宋体" w:hint="eastAsia"/>
                <w:kern w:val="0"/>
                <w:szCs w:val="21"/>
              </w:rPr>
              <w:lastRenderedPageBreak/>
              <w:t>11</w:t>
            </w:r>
          </w:p>
        </w:tc>
        <w:tc>
          <w:tcPr>
            <w:tcW w:w="3402" w:type="dxa"/>
            <w:tcBorders>
              <w:top w:val="single" w:sz="4" w:space="0" w:color="auto"/>
              <w:left w:val="nil"/>
              <w:bottom w:val="single" w:sz="4" w:space="0" w:color="auto"/>
              <w:right w:val="single" w:sz="4" w:space="0" w:color="auto"/>
            </w:tcBorders>
            <w:vAlign w:val="center"/>
          </w:tcPr>
          <w:p w14:paraId="3DFFC894" w14:textId="77777777" w:rsidR="0006284F" w:rsidRDefault="00667F4C">
            <w:pPr>
              <w:widowControl/>
              <w:jc w:val="center"/>
              <w:rPr>
                <w:rFonts w:ascii="宋体" w:hAnsi="宋体"/>
                <w:kern w:val="0"/>
                <w:szCs w:val="21"/>
              </w:rPr>
            </w:pPr>
            <w:r>
              <w:rPr>
                <w:rFonts w:hint="eastAsia"/>
                <w:bCs/>
                <w:snapToGrid w:val="0"/>
                <w:szCs w:val="21"/>
              </w:rPr>
              <w:t>有创压电缆线</w:t>
            </w:r>
          </w:p>
        </w:tc>
        <w:tc>
          <w:tcPr>
            <w:tcW w:w="1134" w:type="dxa"/>
            <w:tcBorders>
              <w:top w:val="single" w:sz="4" w:space="0" w:color="auto"/>
              <w:left w:val="nil"/>
              <w:bottom w:val="single" w:sz="4" w:space="0" w:color="auto"/>
              <w:right w:val="single" w:sz="4" w:space="0" w:color="auto"/>
            </w:tcBorders>
            <w:vAlign w:val="center"/>
          </w:tcPr>
          <w:p w14:paraId="18BEAE2F" w14:textId="77777777" w:rsidR="0006284F" w:rsidRDefault="00667F4C">
            <w:pPr>
              <w:widowControl/>
              <w:jc w:val="center"/>
              <w:rPr>
                <w:rFonts w:ascii="宋体" w:hAnsi="宋体"/>
                <w:kern w:val="0"/>
                <w:szCs w:val="21"/>
              </w:rPr>
            </w:pPr>
            <w:r>
              <w:rPr>
                <w:rFonts w:hint="eastAsia"/>
                <w:bCs/>
                <w:snapToGrid w:val="0"/>
                <w:szCs w:val="21"/>
              </w:rPr>
              <w:t>1</w:t>
            </w:r>
          </w:p>
        </w:tc>
        <w:tc>
          <w:tcPr>
            <w:tcW w:w="1276" w:type="dxa"/>
            <w:tcBorders>
              <w:top w:val="single" w:sz="4" w:space="0" w:color="auto"/>
              <w:left w:val="nil"/>
              <w:bottom w:val="single" w:sz="4" w:space="0" w:color="auto"/>
              <w:right w:val="single" w:sz="4" w:space="0" w:color="auto"/>
            </w:tcBorders>
            <w:vAlign w:val="center"/>
          </w:tcPr>
          <w:p w14:paraId="662D0170" w14:textId="77777777" w:rsidR="0006284F" w:rsidRDefault="00667F4C">
            <w:pPr>
              <w:widowControl/>
              <w:jc w:val="center"/>
              <w:rPr>
                <w:rFonts w:ascii="宋体" w:hAnsi="宋体"/>
                <w:kern w:val="0"/>
                <w:szCs w:val="21"/>
              </w:rPr>
            </w:pPr>
            <w:r>
              <w:rPr>
                <w:rFonts w:hint="eastAsia"/>
                <w:bCs/>
                <w:snapToGrid w:val="0"/>
                <w:szCs w:val="21"/>
              </w:rPr>
              <w:t>个</w:t>
            </w:r>
          </w:p>
        </w:tc>
        <w:tc>
          <w:tcPr>
            <w:tcW w:w="1984" w:type="dxa"/>
            <w:tcBorders>
              <w:top w:val="single" w:sz="4" w:space="0" w:color="auto"/>
              <w:left w:val="nil"/>
              <w:bottom w:val="single" w:sz="4" w:space="0" w:color="auto"/>
              <w:right w:val="single" w:sz="4" w:space="0" w:color="auto"/>
            </w:tcBorders>
            <w:vAlign w:val="center"/>
          </w:tcPr>
          <w:p w14:paraId="679D00A6" w14:textId="77777777" w:rsidR="0006284F" w:rsidRDefault="0006284F">
            <w:pPr>
              <w:widowControl/>
              <w:jc w:val="center"/>
              <w:rPr>
                <w:szCs w:val="21"/>
              </w:rPr>
            </w:pPr>
          </w:p>
        </w:tc>
      </w:tr>
      <w:tr w:rsidR="0006284F" w14:paraId="1516EE54"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7990D3B" w14:textId="77777777" w:rsidR="0006284F" w:rsidRDefault="00667F4C">
            <w:pPr>
              <w:widowControl/>
              <w:jc w:val="center"/>
              <w:rPr>
                <w:rFonts w:ascii="宋体" w:hAnsi="宋体"/>
                <w:kern w:val="0"/>
                <w:szCs w:val="21"/>
              </w:rPr>
            </w:pPr>
            <w:r>
              <w:rPr>
                <w:rFonts w:ascii="宋体" w:hAnsi="宋体" w:hint="eastAsia"/>
                <w:kern w:val="0"/>
                <w:szCs w:val="21"/>
              </w:rPr>
              <w:t>12</w:t>
            </w:r>
          </w:p>
        </w:tc>
        <w:tc>
          <w:tcPr>
            <w:tcW w:w="3402" w:type="dxa"/>
            <w:tcBorders>
              <w:top w:val="single" w:sz="4" w:space="0" w:color="auto"/>
              <w:left w:val="nil"/>
              <w:bottom w:val="single" w:sz="4" w:space="0" w:color="auto"/>
              <w:right w:val="single" w:sz="4" w:space="0" w:color="auto"/>
            </w:tcBorders>
            <w:vAlign w:val="center"/>
          </w:tcPr>
          <w:p w14:paraId="259D6448" w14:textId="77777777" w:rsidR="0006284F" w:rsidRDefault="00667F4C">
            <w:pPr>
              <w:widowControl/>
              <w:jc w:val="center"/>
              <w:rPr>
                <w:rFonts w:ascii="宋体" w:hAnsi="宋体"/>
                <w:kern w:val="0"/>
                <w:szCs w:val="21"/>
              </w:rPr>
            </w:pPr>
            <w:r>
              <w:rPr>
                <w:rFonts w:hint="eastAsia"/>
                <w:bCs/>
                <w:snapToGrid w:val="0"/>
                <w:szCs w:val="21"/>
              </w:rPr>
              <w:t>光学测量模块和电缆</w:t>
            </w:r>
          </w:p>
        </w:tc>
        <w:tc>
          <w:tcPr>
            <w:tcW w:w="1134" w:type="dxa"/>
            <w:tcBorders>
              <w:top w:val="single" w:sz="4" w:space="0" w:color="auto"/>
              <w:left w:val="nil"/>
              <w:bottom w:val="single" w:sz="4" w:space="0" w:color="auto"/>
              <w:right w:val="single" w:sz="4" w:space="0" w:color="auto"/>
            </w:tcBorders>
            <w:vAlign w:val="center"/>
          </w:tcPr>
          <w:p w14:paraId="221CDB73" w14:textId="77777777" w:rsidR="0006284F" w:rsidRDefault="00667F4C">
            <w:pPr>
              <w:widowControl/>
              <w:jc w:val="center"/>
              <w:rPr>
                <w:rFonts w:ascii="宋体" w:hAnsi="宋体"/>
                <w:kern w:val="0"/>
                <w:szCs w:val="21"/>
              </w:rPr>
            </w:pPr>
            <w:r>
              <w:rPr>
                <w:rFonts w:hint="eastAsia"/>
                <w:bCs/>
                <w:snapToGrid w:val="0"/>
                <w:szCs w:val="21"/>
              </w:rPr>
              <w:t>1</w:t>
            </w:r>
          </w:p>
        </w:tc>
        <w:tc>
          <w:tcPr>
            <w:tcW w:w="1276" w:type="dxa"/>
            <w:tcBorders>
              <w:top w:val="single" w:sz="4" w:space="0" w:color="auto"/>
              <w:left w:val="nil"/>
              <w:bottom w:val="single" w:sz="4" w:space="0" w:color="auto"/>
              <w:right w:val="single" w:sz="4" w:space="0" w:color="auto"/>
            </w:tcBorders>
            <w:vAlign w:val="center"/>
          </w:tcPr>
          <w:p w14:paraId="481B9495" w14:textId="77777777" w:rsidR="0006284F" w:rsidRDefault="00667F4C">
            <w:pPr>
              <w:widowControl/>
              <w:jc w:val="center"/>
              <w:rPr>
                <w:rFonts w:ascii="宋体" w:hAnsi="宋体"/>
                <w:kern w:val="0"/>
                <w:szCs w:val="21"/>
              </w:rPr>
            </w:pPr>
            <w:r>
              <w:rPr>
                <w:rFonts w:hint="eastAsia"/>
                <w:bCs/>
                <w:snapToGrid w:val="0"/>
                <w:szCs w:val="21"/>
              </w:rPr>
              <w:t>个</w:t>
            </w:r>
          </w:p>
        </w:tc>
        <w:tc>
          <w:tcPr>
            <w:tcW w:w="1984" w:type="dxa"/>
            <w:tcBorders>
              <w:top w:val="single" w:sz="4" w:space="0" w:color="auto"/>
              <w:left w:val="nil"/>
              <w:bottom w:val="single" w:sz="4" w:space="0" w:color="auto"/>
              <w:right w:val="single" w:sz="4" w:space="0" w:color="auto"/>
            </w:tcBorders>
            <w:vAlign w:val="center"/>
          </w:tcPr>
          <w:p w14:paraId="651FEEBE" w14:textId="77777777" w:rsidR="0006284F" w:rsidRDefault="0006284F">
            <w:pPr>
              <w:widowControl/>
              <w:jc w:val="center"/>
              <w:rPr>
                <w:szCs w:val="21"/>
              </w:rPr>
            </w:pPr>
          </w:p>
        </w:tc>
      </w:tr>
      <w:tr w:rsidR="0006284F" w14:paraId="1998830F"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BC1D74C" w14:textId="77777777" w:rsidR="0006284F" w:rsidRDefault="00667F4C">
            <w:pPr>
              <w:widowControl/>
              <w:jc w:val="center"/>
              <w:rPr>
                <w:rFonts w:ascii="宋体" w:hAnsi="宋体"/>
                <w:kern w:val="0"/>
                <w:szCs w:val="21"/>
              </w:rPr>
            </w:pPr>
            <w:r>
              <w:rPr>
                <w:rFonts w:ascii="宋体" w:hAnsi="宋体" w:hint="eastAsia"/>
                <w:kern w:val="0"/>
                <w:szCs w:val="21"/>
              </w:rPr>
              <w:t>13</w:t>
            </w:r>
          </w:p>
        </w:tc>
        <w:tc>
          <w:tcPr>
            <w:tcW w:w="3402" w:type="dxa"/>
            <w:tcBorders>
              <w:top w:val="single" w:sz="4" w:space="0" w:color="auto"/>
              <w:left w:val="nil"/>
              <w:bottom w:val="single" w:sz="4" w:space="0" w:color="auto"/>
              <w:right w:val="single" w:sz="4" w:space="0" w:color="auto"/>
            </w:tcBorders>
            <w:vAlign w:val="center"/>
          </w:tcPr>
          <w:p w14:paraId="466D3CBA" w14:textId="77777777" w:rsidR="0006284F" w:rsidRDefault="00667F4C">
            <w:pPr>
              <w:widowControl/>
              <w:jc w:val="center"/>
              <w:rPr>
                <w:rFonts w:ascii="宋体" w:hAnsi="宋体"/>
                <w:kern w:val="0"/>
                <w:szCs w:val="21"/>
              </w:rPr>
            </w:pPr>
            <w:r>
              <w:rPr>
                <w:rFonts w:hint="eastAsia"/>
                <w:bCs/>
                <w:snapToGrid w:val="0"/>
                <w:szCs w:val="21"/>
              </w:rPr>
              <w:t>台车</w:t>
            </w:r>
          </w:p>
        </w:tc>
        <w:tc>
          <w:tcPr>
            <w:tcW w:w="1134" w:type="dxa"/>
            <w:tcBorders>
              <w:top w:val="single" w:sz="4" w:space="0" w:color="auto"/>
              <w:left w:val="nil"/>
              <w:bottom w:val="single" w:sz="4" w:space="0" w:color="auto"/>
              <w:right w:val="single" w:sz="4" w:space="0" w:color="auto"/>
            </w:tcBorders>
            <w:vAlign w:val="center"/>
          </w:tcPr>
          <w:p w14:paraId="67BF754C" w14:textId="77777777" w:rsidR="0006284F" w:rsidRDefault="00667F4C">
            <w:pPr>
              <w:widowControl/>
              <w:jc w:val="center"/>
              <w:rPr>
                <w:rFonts w:ascii="宋体" w:hAnsi="宋体"/>
                <w:kern w:val="0"/>
                <w:szCs w:val="21"/>
              </w:rPr>
            </w:pPr>
            <w:r>
              <w:rPr>
                <w:rFonts w:hint="eastAsia"/>
                <w:bCs/>
                <w:snapToGrid w:val="0"/>
                <w:szCs w:val="21"/>
              </w:rPr>
              <w:t>1</w:t>
            </w:r>
          </w:p>
        </w:tc>
        <w:tc>
          <w:tcPr>
            <w:tcW w:w="1276" w:type="dxa"/>
            <w:tcBorders>
              <w:top w:val="single" w:sz="4" w:space="0" w:color="auto"/>
              <w:left w:val="nil"/>
              <w:bottom w:val="single" w:sz="4" w:space="0" w:color="auto"/>
              <w:right w:val="single" w:sz="4" w:space="0" w:color="auto"/>
            </w:tcBorders>
            <w:vAlign w:val="center"/>
          </w:tcPr>
          <w:p w14:paraId="3703DA9F" w14:textId="77777777" w:rsidR="0006284F" w:rsidRDefault="00667F4C">
            <w:pPr>
              <w:widowControl/>
              <w:jc w:val="center"/>
              <w:rPr>
                <w:rFonts w:ascii="宋体" w:hAnsi="宋体"/>
                <w:kern w:val="0"/>
                <w:szCs w:val="21"/>
              </w:rPr>
            </w:pPr>
            <w:r>
              <w:rPr>
                <w:rFonts w:hint="eastAsia"/>
                <w:bCs/>
                <w:snapToGrid w:val="0"/>
                <w:szCs w:val="21"/>
              </w:rPr>
              <w:t>个</w:t>
            </w:r>
          </w:p>
        </w:tc>
        <w:tc>
          <w:tcPr>
            <w:tcW w:w="1984" w:type="dxa"/>
            <w:tcBorders>
              <w:top w:val="single" w:sz="4" w:space="0" w:color="auto"/>
              <w:left w:val="nil"/>
              <w:bottom w:val="single" w:sz="4" w:space="0" w:color="auto"/>
              <w:right w:val="single" w:sz="4" w:space="0" w:color="auto"/>
            </w:tcBorders>
            <w:vAlign w:val="center"/>
          </w:tcPr>
          <w:p w14:paraId="29E6E2D3" w14:textId="77777777" w:rsidR="0006284F" w:rsidRDefault="0006284F">
            <w:pPr>
              <w:widowControl/>
              <w:jc w:val="center"/>
              <w:rPr>
                <w:szCs w:val="21"/>
              </w:rPr>
            </w:pPr>
          </w:p>
        </w:tc>
      </w:tr>
    </w:tbl>
    <w:p w14:paraId="0AE89817" w14:textId="77777777" w:rsidR="0006284F" w:rsidRDefault="0006284F">
      <w:pPr>
        <w:jc w:val="left"/>
        <w:rPr>
          <w:rFonts w:ascii="宋体" w:hAnsi="宋体"/>
          <w:b/>
          <w:sz w:val="24"/>
        </w:rPr>
      </w:pPr>
    </w:p>
    <w:p w14:paraId="181F6254" w14:textId="77777777" w:rsidR="0006284F" w:rsidRDefault="0006284F">
      <w:pPr>
        <w:jc w:val="left"/>
        <w:rPr>
          <w:rFonts w:ascii="宋体" w:hAnsi="宋体"/>
          <w:b/>
          <w:sz w:val="24"/>
        </w:rPr>
      </w:pPr>
    </w:p>
    <w:p w14:paraId="070BFE4C" w14:textId="77777777" w:rsidR="0006284F" w:rsidRDefault="0006284F">
      <w:pPr>
        <w:jc w:val="left"/>
        <w:rPr>
          <w:rFonts w:ascii="宋体" w:hAnsi="宋体"/>
          <w:b/>
          <w:sz w:val="24"/>
        </w:rPr>
      </w:pPr>
    </w:p>
    <w:p w14:paraId="72274B8D" w14:textId="77777777" w:rsidR="0006284F" w:rsidRDefault="0006284F">
      <w:pPr>
        <w:jc w:val="left"/>
        <w:rPr>
          <w:rFonts w:ascii="宋体" w:hAnsi="宋体"/>
          <w:b/>
          <w:sz w:val="24"/>
        </w:rPr>
      </w:pPr>
    </w:p>
    <w:p w14:paraId="688A44ED" w14:textId="77777777" w:rsidR="0006284F" w:rsidRDefault="0006284F">
      <w:pPr>
        <w:jc w:val="left"/>
        <w:rPr>
          <w:rFonts w:ascii="宋体" w:hAnsi="宋体"/>
          <w:b/>
          <w:sz w:val="24"/>
        </w:rPr>
      </w:pPr>
    </w:p>
    <w:p w14:paraId="1B8316BC" w14:textId="77777777" w:rsidR="0006284F" w:rsidRDefault="0006284F">
      <w:pPr>
        <w:jc w:val="left"/>
        <w:rPr>
          <w:rFonts w:ascii="宋体" w:hAnsi="宋体"/>
          <w:b/>
          <w:sz w:val="24"/>
        </w:rPr>
      </w:pPr>
    </w:p>
    <w:p w14:paraId="0F0BED96" w14:textId="77777777" w:rsidR="0006284F" w:rsidRDefault="0006284F">
      <w:pPr>
        <w:jc w:val="left"/>
        <w:rPr>
          <w:rFonts w:ascii="宋体" w:hAnsi="宋体"/>
          <w:b/>
          <w:sz w:val="24"/>
        </w:rPr>
      </w:pPr>
    </w:p>
    <w:p w14:paraId="57A64B50" w14:textId="77777777" w:rsidR="0006284F" w:rsidRDefault="0006284F">
      <w:pPr>
        <w:jc w:val="left"/>
        <w:rPr>
          <w:rFonts w:ascii="宋体" w:hAnsi="宋体"/>
          <w:b/>
          <w:sz w:val="24"/>
        </w:rPr>
      </w:pPr>
    </w:p>
    <w:p w14:paraId="21A42244" w14:textId="77777777" w:rsidR="0006284F" w:rsidRDefault="0006284F">
      <w:pPr>
        <w:jc w:val="left"/>
        <w:rPr>
          <w:rFonts w:ascii="宋体" w:hAnsi="宋体"/>
          <w:b/>
          <w:sz w:val="24"/>
        </w:rPr>
      </w:pPr>
    </w:p>
    <w:p w14:paraId="30C35B41" w14:textId="77777777" w:rsidR="0006284F" w:rsidRDefault="0006284F">
      <w:pPr>
        <w:jc w:val="left"/>
        <w:rPr>
          <w:rFonts w:ascii="宋体" w:hAnsi="宋体"/>
          <w:b/>
          <w:sz w:val="24"/>
        </w:rPr>
      </w:pPr>
    </w:p>
    <w:p w14:paraId="51908A34" w14:textId="77777777" w:rsidR="0006284F" w:rsidRDefault="0006284F">
      <w:pPr>
        <w:jc w:val="left"/>
        <w:rPr>
          <w:rFonts w:ascii="宋体" w:hAnsi="宋体"/>
          <w:b/>
          <w:sz w:val="24"/>
        </w:rPr>
      </w:pPr>
    </w:p>
    <w:p w14:paraId="3112D292" w14:textId="77777777" w:rsidR="0006284F" w:rsidRDefault="0006284F">
      <w:pPr>
        <w:jc w:val="left"/>
        <w:rPr>
          <w:rFonts w:ascii="宋体" w:hAnsi="宋体"/>
          <w:b/>
          <w:sz w:val="24"/>
        </w:rPr>
      </w:pPr>
    </w:p>
    <w:p w14:paraId="3A24F12C" w14:textId="77777777" w:rsidR="0006284F" w:rsidRDefault="0006284F">
      <w:pPr>
        <w:jc w:val="left"/>
        <w:rPr>
          <w:rFonts w:ascii="宋体" w:hAnsi="宋体"/>
          <w:b/>
          <w:sz w:val="24"/>
        </w:rPr>
      </w:pPr>
    </w:p>
    <w:p w14:paraId="3644FF6C" w14:textId="77777777" w:rsidR="0006284F" w:rsidRDefault="0006284F">
      <w:pPr>
        <w:jc w:val="left"/>
        <w:rPr>
          <w:rFonts w:ascii="宋体" w:hAnsi="宋体"/>
          <w:b/>
          <w:sz w:val="24"/>
        </w:rPr>
      </w:pPr>
    </w:p>
    <w:p w14:paraId="1007B54B" w14:textId="77777777" w:rsidR="0006284F" w:rsidRDefault="0006284F">
      <w:pPr>
        <w:jc w:val="left"/>
        <w:rPr>
          <w:rFonts w:ascii="宋体" w:hAnsi="宋体"/>
          <w:b/>
          <w:sz w:val="24"/>
        </w:rPr>
      </w:pPr>
    </w:p>
    <w:p w14:paraId="12C2B6AC" w14:textId="77777777" w:rsidR="0006284F" w:rsidRDefault="0006284F">
      <w:pPr>
        <w:jc w:val="left"/>
        <w:rPr>
          <w:rFonts w:ascii="宋体" w:hAnsi="宋体"/>
          <w:b/>
          <w:sz w:val="24"/>
        </w:rPr>
      </w:pPr>
    </w:p>
    <w:p w14:paraId="52E68F58" w14:textId="77777777" w:rsidR="0006284F" w:rsidRDefault="0006284F">
      <w:pPr>
        <w:jc w:val="left"/>
        <w:rPr>
          <w:rFonts w:ascii="宋体" w:hAnsi="宋体"/>
          <w:b/>
          <w:sz w:val="24"/>
        </w:rPr>
      </w:pPr>
    </w:p>
    <w:p w14:paraId="7215F8E9" w14:textId="77777777" w:rsidR="0006284F" w:rsidRDefault="0006284F">
      <w:pPr>
        <w:jc w:val="left"/>
        <w:rPr>
          <w:rFonts w:ascii="宋体" w:hAnsi="宋体"/>
          <w:b/>
          <w:sz w:val="24"/>
        </w:rPr>
      </w:pPr>
    </w:p>
    <w:p w14:paraId="4FFAE998" w14:textId="77777777" w:rsidR="0006284F" w:rsidRDefault="0006284F">
      <w:pPr>
        <w:jc w:val="left"/>
        <w:rPr>
          <w:rFonts w:ascii="宋体" w:hAnsi="宋体"/>
          <w:b/>
          <w:sz w:val="24"/>
        </w:rPr>
      </w:pPr>
    </w:p>
    <w:p w14:paraId="67E05C3C" w14:textId="77777777" w:rsidR="0006284F" w:rsidRDefault="0006284F">
      <w:pPr>
        <w:jc w:val="left"/>
        <w:rPr>
          <w:rFonts w:ascii="宋体" w:hAnsi="宋体"/>
          <w:b/>
          <w:sz w:val="24"/>
        </w:rPr>
      </w:pPr>
    </w:p>
    <w:p w14:paraId="253F58D8" w14:textId="77777777" w:rsidR="0006284F" w:rsidRDefault="0006284F">
      <w:pPr>
        <w:jc w:val="left"/>
        <w:rPr>
          <w:rFonts w:ascii="宋体" w:hAnsi="宋体"/>
          <w:b/>
          <w:sz w:val="24"/>
        </w:rPr>
      </w:pPr>
    </w:p>
    <w:p w14:paraId="0A40114B" w14:textId="77777777" w:rsidR="0006284F" w:rsidRDefault="0006284F">
      <w:pPr>
        <w:jc w:val="left"/>
        <w:rPr>
          <w:rFonts w:ascii="宋体" w:hAnsi="宋体"/>
          <w:b/>
          <w:sz w:val="24"/>
        </w:rPr>
      </w:pPr>
    </w:p>
    <w:p w14:paraId="56E40DE9" w14:textId="77777777" w:rsidR="0006284F" w:rsidRDefault="0006284F">
      <w:pPr>
        <w:jc w:val="left"/>
        <w:rPr>
          <w:rFonts w:ascii="宋体" w:hAnsi="宋体"/>
          <w:b/>
          <w:sz w:val="24"/>
        </w:rPr>
      </w:pPr>
    </w:p>
    <w:p w14:paraId="05F68F2C" w14:textId="77777777" w:rsidR="0006284F" w:rsidRDefault="0006284F">
      <w:pPr>
        <w:jc w:val="left"/>
        <w:rPr>
          <w:rFonts w:ascii="宋体" w:hAnsi="宋体"/>
          <w:b/>
          <w:sz w:val="24"/>
        </w:rPr>
      </w:pPr>
    </w:p>
    <w:p w14:paraId="5EDF3132" w14:textId="77777777" w:rsidR="0006284F" w:rsidRDefault="0006284F">
      <w:pPr>
        <w:jc w:val="left"/>
        <w:rPr>
          <w:rFonts w:ascii="宋体" w:hAnsi="宋体"/>
          <w:b/>
          <w:sz w:val="24"/>
        </w:rPr>
      </w:pPr>
    </w:p>
    <w:p w14:paraId="336F3D6E" w14:textId="77777777" w:rsidR="0006284F" w:rsidRDefault="0006284F">
      <w:pPr>
        <w:jc w:val="left"/>
        <w:rPr>
          <w:rFonts w:ascii="宋体" w:hAnsi="宋体"/>
          <w:b/>
          <w:sz w:val="24"/>
        </w:rPr>
      </w:pPr>
    </w:p>
    <w:p w14:paraId="4D947EE0" w14:textId="77777777" w:rsidR="0006284F" w:rsidRDefault="0006284F">
      <w:pPr>
        <w:jc w:val="left"/>
        <w:rPr>
          <w:rFonts w:ascii="宋体" w:hAnsi="宋体"/>
          <w:b/>
          <w:sz w:val="24"/>
        </w:rPr>
      </w:pPr>
    </w:p>
    <w:p w14:paraId="54D43004" w14:textId="77777777" w:rsidR="0006284F" w:rsidRDefault="0006284F">
      <w:pPr>
        <w:jc w:val="left"/>
        <w:rPr>
          <w:rFonts w:ascii="宋体" w:hAnsi="宋体"/>
          <w:b/>
          <w:sz w:val="24"/>
        </w:rPr>
      </w:pPr>
    </w:p>
    <w:p w14:paraId="6B42DEB8" w14:textId="77777777" w:rsidR="0006284F" w:rsidRDefault="0006284F">
      <w:pPr>
        <w:jc w:val="left"/>
        <w:rPr>
          <w:rFonts w:ascii="宋体" w:hAnsi="宋体"/>
          <w:b/>
          <w:sz w:val="24"/>
        </w:rPr>
      </w:pPr>
    </w:p>
    <w:p w14:paraId="7F672DCE" w14:textId="77777777" w:rsidR="0006284F" w:rsidRDefault="0006284F">
      <w:pPr>
        <w:jc w:val="left"/>
        <w:rPr>
          <w:rFonts w:ascii="宋体" w:hAnsi="宋体"/>
          <w:b/>
          <w:sz w:val="24"/>
        </w:rPr>
      </w:pPr>
    </w:p>
    <w:p w14:paraId="34552682" w14:textId="77777777" w:rsidR="0006284F" w:rsidRDefault="0006284F">
      <w:pPr>
        <w:jc w:val="left"/>
        <w:rPr>
          <w:rFonts w:ascii="宋体" w:hAnsi="宋体"/>
          <w:b/>
          <w:sz w:val="24"/>
        </w:rPr>
      </w:pPr>
    </w:p>
    <w:p w14:paraId="41B307A4" w14:textId="77777777" w:rsidR="0006284F" w:rsidRDefault="0006284F">
      <w:pPr>
        <w:jc w:val="left"/>
        <w:rPr>
          <w:rFonts w:ascii="宋体" w:hAnsi="宋体"/>
          <w:b/>
          <w:sz w:val="24"/>
        </w:rPr>
      </w:pPr>
    </w:p>
    <w:p w14:paraId="0C39042F" w14:textId="77777777" w:rsidR="0006284F" w:rsidRDefault="0006284F">
      <w:pPr>
        <w:jc w:val="left"/>
        <w:rPr>
          <w:rFonts w:ascii="宋体" w:hAnsi="宋体"/>
          <w:b/>
          <w:sz w:val="24"/>
        </w:rPr>
      </w:pPr>
    </w:p>
    <w:p w14:paraId="02623E3E" w14:textId="77777777" w:rsidR="00D11B1E" w:rsidRDefault="00D11B1E">
      <w:pPr>
        <w:jc w:val="left"/>
        <w:rPr>
          <w:rFonts w:ascii="宋体" w:hAnsi="宋体"/>
          <w:b/>
          <w:sz w:val="24"/>
        </w:rPr>
      </w:pPr>
    </w:p>
    <w:p w14:paraId="0DFA88B9" w14:textId="77777777" w:rsidR="00D11B1E" w:rsidRDefault="00D11B1E">
      <w:pPr>
        <w:jc w:val="left"/>
        <w:rPr>
          <w:rFonts w:ascii="宋体" w:hAnsi="宋体"/>
          <w:b/>
          <w:sz w:val="24"/>
        </w:rPr>
      </w:pPr>
    </w:p>
    <w:p w14:paraId="5F5BDD86" w14:textId="77777777" w:rsidR="00D11B1E" w:rsidRDefault="00D11B1E">
      <w:pPr>
        <w:jc w:val="left"/>
        <w:rPr>
          <w:rFonts w:ascii="宋体" w:hAnsi="宋体"/>
          <w:b/>
          <w:sz w:val="24"/>
        </w:rPr>
      </w:pPr>
    </w:p>
    <w:p w14:paraId="624E56FD" w14:textId="77777777" w:rsidR="0006284F" w:rsidRDefault="0006284F">
      <w:pPr>
        <w:jc w:val="left"/>
        <w:rPr>
          <w:rFonts w:ascii="宋体" w:hAnsi="宋体"/>
          <w:b/>
          <w:sz w:val="24"/>
        </w:rPr>
      </w:pPr>
    </w:p>
    <w:p w14:paraId="726C04AB" w14:textId="77777777" w:rsidR="0006284F" w:rsidRDefault="00667F4C">
      <w:pPr>
        <w:pStyle w:val="20"/>
        <w:spacing w:beforeLines="50" w:before="120" w:afterLines="50" w:after="120"/>
        <w:rPr>
          <w:sz w:val="28"/>
          <w:szCs w:val="28"/>
        </w:rPr>
      </w:pPr>
      <w:r>
        <w:rPr>
          <w:rFonts w:hint="eastAsia"/>
          <w:sz w:val="28"/>
          <w:szCs w:val="28"/>
        </w:rPr>
        <w:lastRenderedPageBreak/>
        <w:t>三、具体技术要求</w:t>
      </w:r>
    </w:p>
    <w:p w14:paraId="34FC0F61" w14:textId="589A6155" w:rsidR="0006284F" w:rsidRDefault="00667F4C">
      <w:pPr>
        <w:rPr>
          <w:b/>
          <w:szCs w:val="21"/>
        </w:rPr>
      </w:pPr>
      <w:r>
        <w:rPr>
          <w:rFonts w:hint="eastAsia"/>
          <w:b/>
          <w:szCs w:val="21"/>
        </w:rPr>
        <w:t>说明：</w:t>
      </w:r>
      <w:r>
        <w:rPr>
          <w:rFonts w:hint="eastAsia"/>
          <w:b/>
          <w:szCs w:val="21"/>
        </w:rPr>
        <w:t xml:space="preserve">1. </w:t>
      </w:r>
      <w:r>
        <w:rPr>
          <w:rFonts w:hint="eastAsia"/>
          <w:b/>
          <w:szCs w:val="21"/>
        </w:rPr>
        <w:t>投标人须如实填写《技术规格偏离表》，</w:t>
      </w:r>
      <w:r w:rsidR="00085B05" w:rsidRPr="00085B05">
        <w:rPr>
          <w:rFonts w:hint="eastAsia"/>
          <w:b/>
          <w:szCs w:val="21"/>
        </w:rPr>
        <w:t>如“招标技术要求”中要求提供证明材料的，须</w:t>
      </w:r>
      <w:r>
        <w:rPr>
          <w:rFonts w:hint="eastAsia"/>
          <w:b/>
          <w:szCs w:val="21"/>
        </w:rPr>
        <w:t>按招标文件的要求提供相关证明资料，包括产品原厂说明书或产品彩页等。提供的证明资料与投标响应情况不相符的，视为《技术规格偏离表》填写不实。</w:t>
      </w:r>
    </w:p>
    <w:p w14:paraId="44E6CE6F" w14:textId="77777777" w:rsidR="0006284F" w:rsidRDefault="00667F4C">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658A5C20" w14:textId="77777777" w:rsidR="0006284F" w:rsidRDefault="0006284F">
      <w:pPr>
        <w:rPr>
          <w:b/>
          <w:szCs w:val="21"/>
        </w:rPr>
      </w:pP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1284"/>
        <w:gridCol w:w="6385"/>
      </w:tblGrid>
      <w:tr w:rsidR="0006284F" w14:paraId="69202D10" w14:textId="77777777">
        <w:trPr>
          <w:trHeight w:val="555"/>
        </w:trPr>
        <w:tc>
          <w:tcPr>
            <w:tcW w:w="634" w:type="dxa"/>
            <w:tcBorders>
              <w:top w:val="single" w:sz="4" w:space="0" w:color="auto"/>
              <w:left w:val="single" w:sz="4" w:space="0" w:color="auto"/>
              <w:bottom w:val="single" w:sz="4" w:space="0" w:color="auto"/>
              <w:right w:val="single" w:sz="4" w:space="0" w:color="auto"/>
            </w:tcBorders>
            <w:vAlign w:val="center"/>
          </w:tcPr>
          <w:p w14:paraId="07FD35BC" w14:textId="77777777" w:rsidR="0006284F" w:rsidRDefault="00667F4C">
            <w:pPr>
              <w:jc w:val="center"/>
              <w:rPr>
                <w:b/>
                <w:bCs/>
                <w:sz w:val="24"/>
              </w:rPr>
            </w:pPr>
            <w:r>
              <w:rPr>
                <w:rFonts w:hint="eastAsia"/>
                <w:b/>
                <w:bCs/>
                <w:sz w:val="24"/>
              </w:rPr>
              <w:t>序号</w:t>
            </w:r>
          </w:p>
        </w:tc>
        <w:tc>
          <w:tcPr>
            <w:tcW w:w="1284" w:type="dxa"/>
            <w:tcBorders>
              <w:top w:val="single" w:sz="4" w:space="0" w:color="auto"/>
              <w:left w:val="single" w:sz="4" w:space="0" w:color="auto"/>
              <w:bottom w:val="single" w:sz="4" w:space="0" w:color="auto"/>
              <w:right w:val="single" w:sz="4" w:space="0" w:color="auto"/>
            </w:tcBorders>
            <w:vAlign w:val="center"/>
          </w:tcPr>
          <w:p w14:paraId="18031550" w14:textId="77777777" w:rsidR="0006284F" w:rsidRDefault="00667F4C">
            <w:pPr>
              <w:widowControl/>
              <w:jc w:val="center"/>
              <w:rPr>
                <w:b/>
                <w:bCs/>
                <w:sz w:val="24"/>
              </w:rPr>
            </w:pPr>
            <w:r>
              <w:rPr>
                <w:rFonts w:hint="eastAsia"/>
                <w:b/>
                <w:bCs/>
                <w:sz w:val="24"/>
              </w:rPr>
              <w:t>货物名称</w:t>
            </w:r>
          </w:p>
        </w:tc>
        <w:tc>
          <w:tcPr>
            <w:tcW w:w="6385" w:type="dxa"/>
            <w:tcBorders>
              <w:top w:val="single" w:sz="4" w:space="0" w:color="auto"/>
              <w:left w:val="single" w:sz="4" w:space="0" w:color="auto"/>
              <w:bottom w:val="single" w:sz="4" w:space="0" w:color="auto"/>
              <w:right w:val="single" w:sz="4" w:space="0" w:color="auto"/>
            </w:tcBorders>
            <w:vAlign w:val="center"/>
          </w:tcPr>
          <w:p w14:paraId="49555163" w14:textId="77777777" w:rsidR="0006284F" w:rsidRDefault="00667F4C">
            <w:pPr>
              <w:spacing w:line="360" w:lineRule="exact"/>
              <w:jc w:val="center"/>
              <w:rPr>
                <w:b/>
                <w:bCs/>
                <w:szCs w:val="21"/>
              </w:rPr>
            </w:pPr>
            <w:r>
              <w:rPr>
                <w:rFonts w:hint="eastAsia"/>
                <w:b/>
                <w:bCs/>
                <w:szCs w:val="21"/>
              </w:rPr>
              <w:t>招标参数要求</w:t>
            </w:r>
          </w:p>
        </w:tc>
      </w:tr>
      <w:tr w:rsidR="0006284F" w14:paraId="4E3943F3" w14:textId="77777777">
        <w:trPr>
          <w:trHeight w:val="124"/>
        </w:trPr>
        <w:tc>
          <w:tcPr>
            <w:tcW w:w="634" w:type="dxa"/>
            <w:vMerge w:val="restart"/>
            <w:tcBorders>
              <w:top w:val="single" w:sz="4" w:space="0" w:color="auto"/>
              <w:left w:val="single" w:sz="4" w:space="0" w:color="auto"/>
              <w:right w:val="single" w:sz="4" w:space="0" w:color="auto"/>
            </w:tcBorders>
            <w:vAlign w:val="center"/>
          </w:tcPr>
          <w:p w14:paraId="126DA072" w14:textId="77777777" w:rsidR="0006284F" w:rsidRDefault="00667F4C">
            <w:pPr>
              <w:jc w:val="center"/>
              <w:rPr>
                <w:b/>
                <w:bCs/>
                <w:sz w:val="24"/>
              </w:rPr>
            </w:pPr>
            <w:r>
              <w:rPr>
                <w:rFonts w:hint="eastAsia"/>
                <w:b/>
                <w:bCs/>
                <w:sz w:val="24"/>
              </w:rPr>
              <w:t>1</w:t>
            </w:r>
          </w:p>
        </w:tc>
        <w:tc>
          <w:tcPr>
            <w:tcW w:w="1284" w:type="dxa"/>
            <w:vMerge w:val="restart"/>
            <w:tcBorders>
              <w:top w:val="single" w:sz="4" w:space="0" w:color="auto"/>
              <w:left w:val="single" w:sz="4" w:space="0" w:color="auto"/>
              <w:right w:val="single" w:sz="4" w:space="0" w:color="auto"/>
            </w:tcBorders>
            <w:vAlign w:val="center"/>
          </w:tcPr>
          <w:p w14:paraId="12B102E5" w14:textId="77777777" w:rsidR="0006284F" w:rsidRDefault="00667F4C">
            <w:pPr>
              <w:jc w:val="center"/>
              <w:rPr>
                <w:b/>
                <w:bCs/>
                <w:sz w:val="24"/>
              </w:rPr>
            </w:pPr>
            <w:r>
              <w:rPr>
                <w:rFonts w:hint="eastAsia"/>
                <w:b/>
                <w:bCs/>
                <w:sz w:val="24"/>
              </w:rPr>
              <w:t>血流动力学监测平台</w:t>
            </w:r>
          </w:p>
        </w:tc>
        <w:tc>
          <w:tcPr>
            <w:tcW w:w="6385" w:type="dxa"/>
            <w:tcBorders>
              <w:top w:val="single" w:sz="4" w:space="0" w:color="auto"/>
              <w:left w:val="single" w:sz="4" w:space="0" w:color="auto"/>
              <w:bottom w:val="single" w:sz="4" w:space="0" w:color="auto"/>
              <w:right w:val="single" w:sz="4" w:space="0" w:color="auto"/>
            </w:tcBorders>
            <w:vAlign w:val="center"/>
          </w:tcPr>
          <w:p w14:paraId="2BC8B7A0" w14:textId="77777777" w:rsidR="0006284F" w:rsidRDefault="00667F4C">
            <w:pPr>
              <w:spacing w:line="300" w:lineRule="exact"/>
              <w:jc w:val="left"/>
              <w:rPr>
                <w:kern w:val="0"/>
                <w:szCs w:val="21"/>
              </w:rPr>
            </w:pPr>
            <w:r>
              <w:rPr>
                <w:rFonts w:hint="eastAsia"/>
                <w:szCs w:val="21"/>
              </w:rPr>
              <w:t>▲</w:t>
            </w:r>
            <w:r>
              <w:rPr>
                <w:rFonts w:hint="eastAsia"/>
                <w:szCs w:val="21"/>
              </w:rPr>
              <w:t xml:space="preserve">1.1  </w:t>
            </w:r>
            <w:r>
              <w:rPr>
                <w:rFonts w:hint="eastAsia"/>
                <w:szCs w:val="21"/>
              </w:rPr>
              <w:t>全触屏设计，屏幕尺寸</w:t>
            </w:r>
            <w:r>
              <w:rPr>
                <w:rFonts w:hint="eastAsia"/>
                <w:color w:val="000000"/>
                <w:kern w:val="0"/>
                <w:szCs w:val="21"/>
              </w:rPr>
              <w:t>≥</w:t>
            </w:r>
            <w:r>
              <w:rPr>
                <w:rFonts w:hint="eastAsia"/>
                <w:color w:val="000000"/>
                <w:kern w:val="0"/>
                <w:szCs w:val="21"/>
              </w:rPr>
              <w:t>10.4</w:t>
            </w:r>
            <w:r>
              <w:rPr>
                <w:rFonts w:hint="eastAsia"/>
                <w:color w:val="000000"/>
                <w:kern w:val="0"/>
                <w:szCs w:val="21"/>
              </w:rPr>
              <w:t>寸，主机屏幕分离式设计。</w:t>
            </w:r>
          </w:p>
        </w:tc>
      </w:tr>
      <w:tr w:rsidR="0006284F" w14:paraId="3FE77C2F" w14:textId="77777777">
        <w:trPr>
          <w:trHeight w:val="124"/>
        </w:trPr>
        <w:tc>
          <w:tcPr>
            <w:tcW w:w="634" w:type="dxa"/>
            <w:vMerge/>
            <w:tcBorders>
              <w:left w:val="single" w:sz="4" w:space="0" w:color="auto"/>
              <w:right w:val="single" w:sz="4" w:space="0" w:color="auto"/>
            </w:tcBorders>
            <w:vAlign w:val="center"/>
          </w:tcPr>
          <w:p w14:paraId="05F09E6B"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7AFA19E0"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67BFB09E" w14:textId="77777777" w:rsidR="0006284F" w:rsidRDefault="00667F4C">
            <w:pPr>
              <w:spacing w:line="300" w:lineRule="exact"/>
              <w:jc w:val="left"/>
              <w:rPr>
                <w:szCs w:val="21"/>
              </w:rPr>
            </w:pPr>
            <w:r>
              <w:rPr>
                <w:rFonts w:hint="eastAsia"/>
                <w:szCs w:val="21"/>
              </w:rPr>
              <w:t xml:space="preserve">1.2  </w:t>
            </w:r>
            <w:r>
              <w:rPr>
                <w:rFonts w:hint="eastAsia"/>
                <w:color w:val="000000"/>
                <w:szCs w:val="21"/>
              </w:rPr>
              <w:t>微创，连接外周动脉导管无需人工校准，彩色显示屏，中文操作系统，操作简单，</w:t>
            </w:r>
            <w:r>
              <w:rPr>
                <w:rFonts w:hint="eastAsia"/>
                <w:color w:val="000000"/>
                <w:kern w:val="0"/>
                <w:szCs w:val="21"/>
              </w:rPr>
              <w:t>可连续监测至少包含以下功能：</w:t>
            </w:r>
            <w:r>
              <w:rPr>
                <w:rFonts w:hint="eastAsia"/>
                <w:color w:val="000000"/>
                <w:kern w:val="0"/>
                <w:szCs w:val="21"/>
              </w:rPr>
              <w:t>CO</w:t>
            </w:r>
            <w:r>
              <w:rPr>
                <w:rFonts w:hint="eastAsia"/>
                <w:color w:val="000000"/>
                <w:kern w:val="0"/>
                <w:szCs w:val="21"/>
              </w:rPr>
              <w:t>、</w:t>
            </w:r>
            <w:r>
              <w:rPr>
                <w:rFonts w:hint="eastAsia"/>
                <w:color w:val="000000"/>
                <w:kern w:val="0"/>
                <w:szCs w:val="21"/>
              </w:rPr>
              <w:t>CI</w:t>
            </w:r>
            <w:r>
              <w:rPr>
                <w:rFonts w:hint="eastAsia"/>
                <w:color w:val="000000"/>
                <w:kern w:val="0"/>
                <w:szCs w:val="21"/>
              </w:rPr>
              <w:t>、</w:t>
            </w:r>
            <w:r>
              <w:rPr>
                <w:rFonts w:hint="eastAsia"/>
                <w:color w:val="000000"/>
                <w:kern w:val="0"/>
                <w:szCs w:val="21"/>
              </w:rPr>
              <w:t>SV</w:t>
            </w:r>
            <w:r>
              <w:rPr>
                <w:rFonts w:hint="eastAsia"/>
                <w:color w:val="000000"/>
                <w:kern w:val="0"/>
                <w:szCs w:val="21"/>
              </w:rPr>
              <w:t>、</w:t>
            </w:r>
            <w:r>
              <w:rPr>
                <w:rFonts w:hint="eastAsia"/>
                <w:color w:val="000000"/>
                <w:kern w:val="0"/>
                <w:szCs w:val="21"/>
              </w:rPr>
              <w:t>SVI</w:t>
            </w:r>
            <w:r>
              <w:rPr>
                <w:rFonts w:hint="eastAsia"/>
                <w:color w:val="000000"/>
                <w:kern w:val="0"/>
                <w:szCs w:val="21"/>
              </w:rPr>
              <w:t>、</w:t>
            </w:r>
            <w:r>
              <w:rPr>
                <w:rFonts w:hint="eastAsia"/>
                <w:color w:val="000000"/>
                <w:kern w:val="0"/>
                <w:szCs w:val="21"/>
              </w:rPr>
              <w:t>SVR</w:t>
            </w:r>
            <w:r>
              <w:rPr>
                <w:rFonts w:hint="eastAsia"/>
                <w:color w:val="000000"/>
                <w:kern w:val="0"/>
                <w:szCs w:val="21"/>
              </w:rPr>
              <w:t>、</w:t>
            </w:r>
            <w:r>
              <w:rPr>
                <w:rFonts w:hint="eastAsia"/>
                <w:color w:val="000000"/>
                <w:kern w:val="0"/>
                <w:szCs w:val="21"/>
              </w:rPr>
              <w:t>SVRI</w:t>
            </w:r>
            <w:r>
              <w:rPr>
                <w:rFonts w:hint="eastAsia"/>
                <w:color w:val="000000"/>
                <w:kern w:val="0"/>
                <w:szCs w:val="21"/>
              </w:rPr>
              <w:t>、</w:t>
            </w:r>
            <w:r>
              <w:rPr>
                <w:rFonts w:hint="eastAsia"/>
                <w:color w:val="000000"/>
                <w:kern w:val="0"/>
                <w:szCs w:val="21"/>
              </w:rPr>
              <w:t>SVV</w:t>
            </w:r>
            <w:r>
              <w:rPr>
                <w:rFonts w:hint="eastAsia"/>
                <w:color w:val="000000"/>
                <w:kern w:val="0"/>
                <w:szCs w:val="21"/>
              </w:rPr>
              <w:t>、</w:t>
            </w:r>
            <w:r>
              <w:rPr>
                <w:rFonts w:hint="eastAsia"/>
                <w:color w:val="000000"/>
                <w:kern w:val="0"/>
                <w:szCs w:val="21"/>
              </w:rPr>
              <w:t>ScvO</w:t>
            </w:r>
            <w:r>
              <w:rPr>
                <w:rFonts w:hint="eastAsia"/>
                <w:color w:val="000000"/>
                <w:kern w:val="0"/>
                <w:szCs w:val="21"/>
                <w:vertAlign w:val="subscript"/>
              </w:rPr>
              <w:t>2</w:t>
            </w:r>
            <w:r>
              <w:rPr>
                <w:rFonts w:hint="eastAsia"/>
                <w:color w:val="000000"/>
                <w:kern w:val="0"/>
                <w:szCs w:val="21"/>
              </w:rPr>
              <w:t>/SvO</w:t>
            </w:r>
            <w:r>
              <w:rPr>
                <w:rFonts w:hint="eastAsia"/>
                <w:color w:val="000000"/>
                <w:kern w:val="0"/>
                <w:szCs w:val="21"/>
                <w:vertAlign w:val="subscript"/>
              </w:rPr>
              <w:t>2</w:t>
            </w:r>
            <w:r>
              <w:rPr>
                <w:rFonts w:hint="eastAsia"/>
                <w:color w:val="000000"/>
                <w:kern w:val="0"/>
                <w:szCs w:val="21"/>
              </w:rPr>
              <w:t>，可计算</w:t>
            </w:r>
            <w:r>
              <w:rPr>
                <w:rFonts w:hint="eastAsia"/>
                <w:color w:val="000000"/>
                <w:kern w:val="0"/>
                <w:szCs w:val="21"/>
              </w:rPr>
              <w:t>DO</w:t>
            </w:r>
            <w:r>
              <w:rPr>
                <w:rFonts w:hint="eastAsia"/>
                <w:color w:val="000000"/>
                <w:kern w:val="0"/>
                <w:szCs w:val="21"/>
                <w:vertAlign w:val="subscript"/>
              </w:rPr>
              <w:t>2</w:t>
            </w:r>
            <w:r>
              <w:rPr>
                <w:rFonts w:hint="eastAsia"/>
                <w:color w:val="000000"/>
                <w:kern w:val="0"/>
                <w:szCs w:val="21"/>
              </w:rPr>
              <w:t>、</w:t>
            </w:r>
            <w:r>
              <w:rPr>
                <w:rFonts w:hint="eastAsia"/>
                <w:color w:val="000000"/>
                <w:kern w:val="0"/>
                <w:szCs w:val="21"/>
              </w:rPr>
              <w:t>DO</w:t>
            </w:r>
            <w:r>
              <w:rPr>
                <w:rFonts w:hint="eastAsia"/>
                <w:color w:val="000000"/>
                <w:kern w:val="0"/>
                <w:szCs w:val="21"/>
                <w:vertAlign w:val="subscript"/>
              </w:rPr>
              <w:t>2</w:t>
            </w:r>
            <w:r>
              <w:rPr>
                <w:rFonts w:hint="eastAsia"/>
                <w:color w:val="000000"/>
                <w:kern w:val="0"/>
                <w:szCs w:val="21"/>
              </w:rPr>
              <w:t>I</w:t>
            </w:r>
            <w:r>
              <w:rPr>
                <w:rFonts w:hint="eastAsia"/>
                <w:color w:val="000000"/>
                <w:kern w:val="0"/>
                <w:szCs w:val="21"/>
              </w:rPr>
              <w:t>、</w:t>
            </w:r>
            <w:r>
              <w:rPr>
                <w:rFonts w:hint="eastAsia"/>
                <w:color w:val="000000"/>
                <w:kern w:val="0"/>
                <w:szCs w:val="21"/>
              </w:rPr>
              <w:t>BSA</w:t>
            </w:r>
            <w:r>
              <w:rPr>
                <w:rFonts w:hint="eastAsia"/>
                <w:color w:val="000000"/>
                <w:kern w:val="0"/>
                <w:szCs w:val="21"/>
              </w:rPr>
              <w:t>。</w:t>
            </w:r>
          </w:p>
        </w:tc>
      </w:tr>
      <w:tr w:rsidR="0006284F" w14:paraId="60DDB900" w14:textId="77777777">
        <w:trPr>
          <w:trHeight w:val="124"/>
        </w:trPr>
        <w:tc>
          <w:tcPr>
            <w:tcW w:w="634" w:type="dxa"/>
            <w:vMerge/>
            <w:tcBorders>
              <w:left w:val="single" w:sz="4" w:space="0" w:color="auto"/>
              <w:right w:val="single" w:sz="4" w:space="0" w:color="auto"/>
            </w:tcBorders>
            <w:vAlign w:val="center"/>
          </w:tcPr>
          <w:p w14:paraId="2E93E84C"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7B43818D"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67CDE52C" w14:textId="77777777" w:rsidR="0006284F" w:rsidRDefault="00667F4C">
            <w:pPr>
              <w:spacing w:line="300" w:lineRule="exact"/>
              <w:jc w:val="left"/>
              <w:rPr>
                <w:szCs w:val="21"/>
              </w:rPr>
            </w:pPr>
            <w:r>
              <w:rPr>
                <w:rFonts w:hint="eastAsia"/>
                <w:b/>
                <w:bCs/>
                <w:szCs w:val="21"/>
              </w:rPr>
              <w:t xml:space="preserve">1.3  </w:t>
            </w:r>
            <w:r>
              <w:rPr>
                <w:rFonts w:hint="eastAsia"/>
                <w:b/>
                <w:bCs/>
                <w:szCs w:val="21"/>
              </w:rPr>
              <w:t>技术要求</w:t>
            </w:r>
          </w:p>
        </w:tc>
      </w:tr>
      <w:tr w:rsidR="0006284F" w14:paraId="17A2272F" w14:textId="77777777">
        <w:trPr>
          <w:trHeight w:val="124"/>
        </w:trPr>
        <w:tc>
          <w:tcPr>
            <w:tcW w:w="634" w:type="dxa"/>
            <w:vMerge/>
            <w:tcBorders>
              <w:left w:val="single" w:sz="4" w:space="0" w:color="auto"/>
              <w:right w:val="single" w:sz="4" w:space="0" w:color="auto"/>
            </w:tcBorders>
            <w:vAlign w:val="center"/>
          </w:tcPr>
          <w:p w14:paraId="350F240B"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20E69B2E"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49DBFDBD" w14:textId="77777777" w:rsidR="0006284F" w:rsidRDefault="00667F4C">
            <w:pPr>
              <w:spacing w:line="300" w:lineRule="exact"/>
              <w:jc w:val="left"/>
              <w:rPr>
                <w:szCs w:val="21"/>
              </w:rPr>
            </w:pPr>
            <w:r>
              <w:rPr>
                <w:rFonts w:hint="eastAsia"/>
                <w:szCs w:val="21"/>
              </w:rPr>
              <w:t>1.3.1</w:t>
            </w:r>
            <w:r>
              <w:rPr>
                <w:rFonts w:hint="eastAsia"/>
                <w:szCs w:val="21"/>
              </w:rPr>
              <w:t>通过</w:t>
            </w:r>
            <w:r>
              <w:rPr>
                <w:rFonts w:hint="eastAsia"/>
                <w:color w:val="000000"/>
                <w:kern w:val="0"/>
                <w:szCs w:val="21"/>
              </w:rPr>
              <w:t>桡动脉、股动脉等外周动脉连续测心排量，无需人工校准。</w:t>
            </w:r>
          </w:p>
        </w:tc>
      </w:tr>
      <w:tr w:rsidR="0006284F" w14:paraId="2E94E748" w14:textId="77777777">
        <w:trPr>
          <w:trHeight w:val="124"/>
        </w:trPr>
        <w:tc>
          <w:tcPr>
            <w:tcW w:w="634" w:type="dxa"/>
            <w:vMerge/>
            <w:tcBorders>
              <w:left w:val="single" w:sz="4" w:space="0" w:color="auto"/>
              <w:right w:val="single" w:sz="4" w:space="0" w:color="auto"/>
            </w:tcBorders>
            <w:vAlign w:val="center"/>
          </w:tcPr>
          <w:p w14:paraId="42C602A7"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41608C92"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2FFD96F4" w14:textId="77777777" w:rsidR="0006284F" w:rsidRDefault="00667F4C">
            <w:pPr>
              <w:spacing w:line="300" w:lineRule="exact"/>
              <w:jc w:val="left"/>
              <w:rPr>
                <w:szCs w:val="21"/>
              </w:rPr>
            </w:pPr>
            <w:r>
              <w:rPr>
                <w:rFonts w:hint="eastAsia"/>
                <w:szCs w:val="21"/>
              </w:rPr>
              <w:t>1.3.2</w:t>
            </w:r>
            <w:r>
              <w:rPr>
                <w:rFonts w:hint="eastAsia"/>
                <w:color w:val="000000"/>
                <w:kern w:val="0"/>
                <w:szCs w:val="21"/>
              </w:rPr>
              <w:t>可监测血氧定量</w:t>
            </w:r>
            <w:r>
              <w:rPr>
                <w:rFonts w:hint="eastAsia"/>
                <w:color w:val="000000"/>
                <w:kern w:val="0"/>
                <w:szCs w:val="21"/>
              </w:rPr>
              <w:t>ScvO2</w:t>
            </w:r>
            <w:r>
              <w:rPr>
                <w:rFonts w:hint="eastAsia"/>
                <w:color w:val="000000"/>
                <w:kern w:val="0"/>
                <w:szCs w:val="21"/>
              </w:rPr>
              <w:t>。</w:t>
            </w:r>
          </w:p>
        </w:tc>
      </w:tr>
      <w:tr w:rsidR="0006284F" w14:paraId="7C422235" w14:textId="77777777">
        <w:trPr>
          <w:trHeight w:val="124"/>
        </w:trPr>
        <w:tc>
          <w:tcPr>
            <w:tcW w:w="634" w:type="dxa"/>
            <w:vMerge/>
            <w:tcBorders>
              <w:left w:val="single" w:sz="4" w:space="0" w:color="auto"/>
              <w:right w:val="single" w:sz="4" w:space="0" w:color="auto"/>
            </w:tcBorders>
            <w:vAlign w:val="center"/>
          </w:tcPr>
          <w:p w14:paraId="21798A6D"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4EC04632"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4151DAC2" w14:textId="77777777" w:rsidR="0006284F" w:rsidRDefault="00667F4C">
            <w:pPr>
              <w:spacing w:line="300" w:lineRule="exact"/>
              <w:jc w:val="left"/>
              <w:rPr>
                <w:szCs w:val="21"/>
              </w:rPr>
            </w:pPr>
            <w:r>
              <w:rPr>
                <w:rFonts w:hint="eastAsia"/>
                <w:szCs w:val="21"/>
              </w:rPr>
              <w:t>1.3.3</w:t>
            </w:r>
            <w:r>
              <w:rPr>
                <w:rFonts w:hint="eastAsia"/>
                <w:color w:val="000000"/>
                <w:szCs w:val="21"/>
              </w:rPr>
              <w:t>有多种语言选择，可选择中文操作菜单。</w:t>
            </w:r>
          </w:p>
        </w:tc>
      </w:tr>
      <w:tr w:rsidR="0006284F" w14:paraId="6C5A38CB" w14:textId="77777777">
        <w:trPr>
          <w:trHeight w:val="124"/>
        </w:trPr>
        <w:tc>
          <w:tcPr>
            <w:tcW w:w="634" w:type="dxa"/>
            <w:vMerge/>
            <w:tcBorders>
              <w:left w:val="single" w:sz="4" w:space="0" w:color="auto"/>
              <w:right w:val="single" w:sz="4" w:space="0" w:color="auto"/>
            </w:tcBorders>
            <w:vAlign w:val="center"/>
          </w:tcPr>
          <w:p w14:paraId="10275460"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4FDCA9EF"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5F702577" w14:textId="77777777" w:rsidR="0006284F" w:rsidRDefault="00667F4C">
            <w:pPr>
              <w:spacing w:line="300" w:lineRule="exact"/>
              <w:jc w:val="left"/>
              <w:rPr>
                <w:szCs w:val="21"/>
              </w:rPr>
            </w:pPr>
            <w:r>
              <w:rPr>
                <w:rFonts w:hint="eastAsia"/>
                <w:b/>
                <w:bCs/>
                <w:szCs w:val="21"/>
              </w:rPr>
              <w:t>1.3.4</w:t>
            </w:r>
            <w:r>
              <w:rPr>
                <w:rFonts w:hint="eastAsia"/>
                <w:b/>
                <w:bCs/>
                <w:szCs w:val="21"/>
              </w:rPr>
              <w:t>可监测参数</w:t>
            </w:r>
          </w:p>
        </w:tc>
      </w:tr>
      <w:tr w:rsidR="0006284F" w14:paraId="1F655B2A" w14:textId="77777777">
        <w:trPr>
          <w:trHeight w:val="124"/>
        </w:trPr>
        <w:tc>
          <w:tcPr>
            <w:tcW w:w="634" w:type="dxa"/>
            <w:vMerge/>
            <w:tcBorders>
              <w:left w:val="single" w:sz="4" w:space="0" w:color="auto"/>
              <w:right w:val="single" w:sz="4" w:space="0" w:color="auto"/>
            </w:tcBorders>
            <w:vAlign w:val="center"/>
          </w:tcPr>
          <w:p w14:paraId="5C41B988"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607784EC"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64334EDD" w14:textId="77777777" w:rsidR="0006284F" w:rsidRDefault="00667F4C">
            <w:pPr>
              <w:spacing w:line="300" w:lineRule="exact"/>
              <w:jc w:val="left"/>
              <w:rPr>
                <w:szCs w:val="21"/>
              </w:rPr>
            </w:pPr>
            <w:r>
              <w:rPr>
                <w:rFonts w:hint="eastAsia"/>
                <w:szCs w:val="21"/>
              </w:rPr>
              <w:t>1.3.4.1</w:t>
            </w:r>
            <w:r>
              <w:rPr>
                <w:rFonts w:hint="eastAsia"/>
                <w:szCs w:val="21"/>
              </w:rPr>
              <w:t>心排量（</w:t>
            </w:r>
            <w:r>
              <w:rPr>
                <w:rFonts w:hint="eastAsia"/>
                <w:szCs w:val="21"/>
              </w:rPr>
              <w:t>CO</w:t>
            </w:r>
            <w:r>
              <w:rPr>
                <w:rFonts w:hint="eastAsia"/>
                <w:szCs w:val="21"/>
              </w:rPr>
              <w:t>），≤</w:t>
            </w:r>
            <w:r>
              <w:rPr>
                <w:rFonts w:hint="eastAsia"/>
                <w:szCs w:val="21"/>
              </w:rPr>
              <w:t>1</w:t>
            </w:r>
            <w:r>
              <w:rPr>
                <w:rFonts w:hint="eastAsia"/>
                <w:szCs w:val="21"/>
              </w:rPr>
              <w:t>分钟可获得数值，无需打冰水校准。</w:t>
            </w:r>
          </w:p>
        </w:tc>
      </w:tr>
      <w:tr w:rsidR="0006284F" w14:paraId="59CA5907" w14:textId="77777777">
        <w:trPr>
          <w:trHeight w:val="124"/>
        </w:trPr>
        <w:tc>
          <w:tcPr>
            <w:tcW w:w="634" w:type="dxa"/>
            <w:vMerge/>
            <w:tcBorders>
              <w:left w:val="single" w:sz="4" w:space="0" w:color="auto"/>
              <w:right w:val="single" w:sz="4" w:space="0" w:color="auto"/>
            </w:tcBorders>
            <w:vAlign w:val="center"/>
          </w:tcPr>
          <w:p w14:paraId="0E671CCC"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24C87CFA"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3A6F4582" w14:textId="77777777" w:rsidR="0006284F" w:rsidRDefault="00667F4C">
            <w:pPr>
              <w:spacing w:line="300" w:lineRule="exact"/>
              <w:jc w:val="left"/>
              <w:rPr>
                <w:szCs w:val="21"/>
              </w:rPr>
            </w:pPr>
            <w:r>
              <w:rPr>
                <w:rFonts w:hint="eastAsia"/>
                <w:szCs w:val="21"/>
              </w:rPr>
              <w:t>1.3.4.2</w:t>
            </w:r>
            <w:r>
              <w:rPr>
                <w:rFonts w:hint="eastAsia"/>
                <w:szCs w:val="21"/>
              </w:rPr>
              <w:t>心排指数（</w:t>
            </w:r>
            <w:r>
              <w:rPr>
                <w:rFonts w:hint="eastAsia"/>
                <w:szCs w:val="21"/>
              </w:rPr>
              <w:t>CI</w:t>
            </w:r>
            <w:r>
              <w:rPr>
                <w:rFonts w:hint="eastAsia"/>
                <w:szCs w:val="21"/>
              </w:rPr>
              <w:t>），≤</w:t>
            </w:r>
            <w:r>
              <w:rPr>
                <w:rFonts w:hint="eastAsia"/>
                <w:szCs w:val="21"/>
              </w:rPr>
              <w:t>1</w:t>
            </w:r>
            <w:r>
              <w:rPr>
                <w:rFonts w:hint="eastAsia"/>
                <w:szCs w:val="21"/>
              </w:rPr>
              <w:t>分钟可获得数值，无需打冰水校准。</w:t>
            </w:r>
          </w:p>
        </w:tc>
      </w:tr>
      <w:tr w:rsidR="0006284F" w14:paraId="3EF0175F" w14:textId="77777777">
        <w:trPr>
          <w:trHeight w:val="124"/>
        </w:trPr>
        <w:tc>
          <w:tcPr>
            <w:tcW w:w="634" w:type="dxa"/>
            <w:vMerge/>
            <w:tcBorders>
              <w:left w:val="single" w:sz="4" w:space="0" w:color="auto"/>
              <w:right w:val="single" w:sz="4" w:space="0" w:color="auto"/>
            </w:tcBorders>
            <w:vAlign w:val="center"/>
          </w:tcPr>
          <w:p w14:paraId="42C6425A"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4AEC443F"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6502FEA6" w14:textId="77777777" w:rsidR="0006284F" w:rsidRDefault="00667F4C">
            <w:pPr>
              <w:spacing w:line="300" w:lineRule="exact"/>
              <w:jc w:val="left"/>
              <w:rPr>
                <w:szCs w:val="21"/>
              </w:rPr>
            </w:pPr>
            <w:r>
              <w:rPr>
                <w:rFonts w:hint="eastAsia"/>
                <w:szCs w:val="21"/>
              </w:rPr>
              <w:t>1.3.4.3</w:t>
            </w:r>
            <w:r>
              <w:rPr>
                <w:rFonts w:hint="eastAsia"/>
                <w:szCs w:val="21"/>
              </w:rPr>
              <w:t>每搏量（</w:t>
            </w:r>
            <w:r>
              <w:rPr>
                <w:rFonts w:hint="eastAsia"/>
                <w:szCs w:val="21"/>
              </w:rPr>
              <w:t>SV</w:t>
            </w:r>
            <w:r>
              <w:rPr>
                <w:rFonts w:hint="eastAsia"/>
                <w:szCs w:val="21"/>
              </w:rPr>
              <w:t>），≤</w:t>
            </w:r>
            <w:r>
              <w:rPr>
                <w:rFonts w:hint="eastAsia"/>
                <w:szCs w:val="21"/>
              </w:rPr>
              <w:t>1</w:t>
            </w:r>
            <w:r>
              <w:rPr>
                <w:rFonts w:hint="eastAsia"/>
                <w:szCs w:val="21"/>
              </w:rPr>
              <w:t>分钟可获得数值，无需打冰水校准。</w:t>
            </w:r>
          </w:p>
        </w:tc>
      </w:tr>
      <w:tr w:rsidR="0006284F" w14:paraId="28381C4C" w14:textId="77777777">
        <w:trPr>
          <w:trHeight w:val="124"/>
        </w:trPr>
        <w:tc>
          <w:tcPr>
            <w:tcW w:w="634" w:type="dxa"/>
            <w:vMerge/>
            <w:tcBorders>
              <w:left w:val="single" w:sz="4" w:space="0" w:color="auto"/>
              <w:right w:val="single" w:sz="4" w:space="0" w:color="auto"/>
            </w:tcBorders>
            <w:vAlign w:val="center"/>
          </w:tcPr>
          <w:p w14:paraId="1BBD7506"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4E3F3508"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69E2432E" w14:textId="77777777" w:rsidR="0006284F" w:rsidRDefault="00667F4C">
            <w:pPr>
              <w:spacing w:line="300" w:lineRule="exact"/>
              <w:jc w:val="left"/>
              <w:rPr>
                <w:szCs w:val="21"/>
              </w:rPr>
            </w:pPr>
            <w:r>
              <w:rPr>
                <w:rFonts w:hint="eastAsia"/>
                <w:szCs w:val="21"/>
              </w:rPr>
              <w:t>1.3.4.4</w:t>
            </w:r>
            <w:r>
              <w:rPr>
                <w:rFonts w:hint="eastAsia"/>
                <w:szCs w:val="21"/>
              </w:rPr>
              <w:t>每搏量指数（</w:t>
            </w:r>
            <w:r>
              <w:rPr>
                <w:rFonts w:hint="eastAsia"/>
                <w:szCs w:val="21"/>
              </w:rPr>
              <w:t>SVI</w:t>
            </w:r>
            <w:r>
              <w:rPr>
                <w:rFonts w:hint="eastAsia"/>
                <w:szCs w:val="21"/>
              </w:rPr>
              <w:t>），≤</w:t>
            </w:r>
            <w:r>
              <w:rPr>
                <w:rFonts w:hint="eastAsia"/>
                <w:szCs w:val="21"/>
              </w:rPr>
              <w:t>1</w:t>
            </w:r>
            <w:r>
              <w:rPr>
                <w:rFonts w:hint="eastAsia"/>
                <w:szCs w:val="21"/>
              </w:rPr>
              <w:t>分钟可获得数值，无需打冰水校准。</w:t>
            </w:r>
          </w:p>
        </w:tc>
      </w:tr>
      <w:tr w:rsidR="0006284F" w14:paraId="0B75592D" w14:textId="77777777">
        <w:trPr>
          <w:trHeight w:val="124"/>
        </w:trPr>
        <w:tc>
          <w:tcPr>
            <w:tcW w:w="634" w:type="dxa"/>
            <w:vMerge/>
            <w:tcBorders>
              <w:left w:val="single" w:sz="4" w:space="0" w:color="auto"/>
              <w:right w:val="single" w:sz="4" w:space="0" w:color="auto"/>
            </w:tcBorders>
            <w:vAlign w:val="center"/>
          </w:tcPr>
          <w:p w14:paraId="0BA24842"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6BBACBBD"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7827019A" w14:textId="77777777" w:rsidR="0006284F" w:rsidRDefault="00667F4C">
            <w:pPr>
              <w:spacing w:line="300" w:lineRule="exact"/>
              <w:jc w:val="left"/>
              <w:rPr>
                <w:szCs w:val="21"/>
              </w:rPr>
            </w:pPr>
            <w:r>
              <w:rPr>
                <w:rFonts w:hint="eastAsia"/>
                <w:szCs w:val="21"/>
              </w:rPr>
              <w:t>1.3.4.5</w:t>
            </w:r>
            <w:r>
              <w:rPr>
                <w:rFonts w:hint="eastAsia"/>
                <w:szCs w:val="21"/>
              </w:rPr>
              <w:t>全身血管阻力（</w:t>
            </w:r>
            <w:r>
              <w:rPr>
                <w:rFonts w:hint="eastAsia"/>
                <w:szCs w:val="21"/>
              </w:rPr>
              <w:t>SVR</w:t>
            </w:r>
            <w:r>
              <w:rPr>
                <w:rFonts w:hint="eastAsia"/>
                <w:szCs w:val="21"/>
              </w:rPr>
              <w:t>）。</w:t>
            </w:r>
          </w:p>
        </w:tc>
      </w:tr>
      <w:tr w:rsidR="0006284F" w14:paraId="3DBB12D9" w14:textId="77777777">
        <w:trPr>
          <w:trHeight w:val="124"/>
        </w:trPr>
        <w:tc>
          <w:tcPr>
            <w:tcW w:w="634" w:type="dxa"/>
            <w:vMerge/>
            <w:tcBorders>
              <w:left w:val="single" w:sz="4" w:space="0" w:color="auto"/>
              <w:right w:val="single" w:sz="4" w:space="0" w:color="auto"/>
            </w:tcBorders>
            <w:vAlign w:val="center"/>
          </w:tcPr>
          <w:p w14:paraId="2FEAB9F0"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5AEBF491"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29124A59" w14:textId="77777777" w:rsidR="0006284F" w:rsidRDefault="00667F4C">
            <w:pPr>
              <w:spacing w:line="300" w:lineRule="exact"/>
              <w:jc w:val="left"/>
              <w:rPr>
                <w:szCs w:val="21"/>
              </w:rPr>
            </w:pPr>
            <w:r>
              <w:rPr>
                <w:rFonts w:hint="eastAsia"/>
                <w:szCs w:val="21"/>
              </w:rPr>
              <w:t>1.3.4.6</w:t>
            </w:r>
            <w:r>
              <w:rPr>
                <w:rFonts w:hint="eastAsia"/>
                <w:szCs w:val="21"/>
              </w:rPr>
              <w:t>全身血管阻力指数（</w:t>
            </w:r>
            <w:r>
              <w:rPr>
                <w:rFonts w:hint="eastAsia"/>
                <w:szCs w:val="21"/>
              </w:rPr>
              <w:t>SVRI</w:t>
            </w:r>
            <w:r>
              <w:rPr>
                <w:rFonts w:hint="eastAsia"/>
                <w:szCs w:val="21"/>
              </w:rPr>
              <w:t>）。</w:t>
            </w:r>
          </w:p>
        </w:tc>
      </w:tr>
      <w:tr w:rsidR="0006284F" w14:paraId="01856AF2" w14:textId="77777777">
        <w:trPr>
          <w:trHeight w:val="124"/>
        </w:trPr>
        <w:tc>
          <w:tcPr>
            <w:tcW w:w="634" w:type="dxa"/>
            <w:vMerge/>
            <w:tcBorders>
              <w:left w:val="single" w:sz="4" w:space="0" w:color="auto"/>
              <w:right w:val="single" w:sz="4" w:space="0" w:color="auto"/>
            </w:tcBorders>
            <w:vAlign w:val="center"/>
          </w:tcPr>
          <w:p w14:paraId="4CCED27E"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356E0670"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58F9C849" w14:textId="77777777" w:rsidR="0006284F" w:rsidRDefault="00667F4C">
            <w:pPr>
              <w:spacing w:line="300" w:lineRule="exact"/>
              <w:jc w:val="left"/>
              <w:rPr>
                <w:szCs w:val="21"/>
              </w:rPr>
            </w:pPr>
            <w:r>
              <w:rPr>
                <w:rFonts w:hint="eastAsia"/>
                <w:szCs w:val="21"/>
              </w:rPr>
              <w:t>1.3.4.7</w:t>
            </w:r>
            <w:r>
              <w:rPr>
                <w:rFonts w:hint="eastAsia"/>
                <w:szCs w:val="21"/>
              </w:rPr>
              <w:t>每搏指数变异度（</w:t>
            </w:r>
            <w:r>
              <w:rPr>
                <w:rFonts w:hint="eastAsia"/>
                <w:szCs w:val="21"/>
              </w:rPr>
              <w:t>SVV</w:t>
            </w:r>
            <w:r>
              <w:rPr>
                <w:rFonts w:hint="eastAsia"/>
                <w:szCs w:val="21"/>
              </w:rPr>
              <w:t>），≤</w:t>
            </w:r>
            <w:r>
              <w:rPr>
                <w:rFonts w:hint="eastAsia"/>
                <w:szCs w:val="21"/>
              </w:rPr>
              <w:t>1</w:t>
            </w:r>
            <w:r>
              <w:rPr>
                <w:rFonts w:hint="eastAsia"/>
                <w:szCs w:val="21"/>
              </w:rPr>
              <w:t>分钟可获得数值，无需打冰水校准。</w:t>
            </w:r>
          </w:p>
        </w:tc>
      </w:tr>
      <w:tr w:rsidR="0006284F" w14:paraId="1A51125D" w14:textId="77777777">
        <w:trPr>
          <w:trHeight w:val="124"/>
        </w:trPr>
        <w:tc>
          <w:tcPr>
            <w:tcW w:w="634" w:type="dxa"/>
            <w:vMerge/>
            <w:tcBorders>
              <w:left w:val="single" w:sz="4" w:space="0" w:color="auto"/>
              <w:right w:val="single" w:sz="4" w:space="0" w:color="auto"/>
            </w:tcBorders>
            <w:vAlign w:val="center"/>
          </w:tcPr>
          <w:p w14:paraId="766471E5"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06724FF0"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6A715EDC" w14:textId="77777777" w:rsidR="0006284F" w:rsidRDefault="00667F4C">
            <w:pPr>
              <w:spacing w:line="300" w:lineRule="exact"/>
              <w:jc w:val="left"/>
              <w:rPr>
                <w:szCs w:val="21"/>
              </w:rPr>
            </w:pPr>
            <w:r>
              <w:rPr>
                <w:rFonts w:hint="eastAsia"/>
                <w:szCs w:val="21"/>
              </w:rPr>
              <w:t>1.3.4.8</w:t>
            </w:r>
            <w:r>
              <w:rPr>
                <w:rFonts w:hint="eastAsia"/>
                <w:szCs w:val="21"/>
              </w:rPr>
              <w:t>中心静脉血氧饱和度（</w:t>
            </w:r>
            <w:r>
              <w:rPr>
                <w:rFonts w:hint="eastAsia"/>
                <w:szCs w:val="21"/>
              </w:rPr>
              <w:t>ScvO</w:t>
            </w:r>
            <w:r>
              <w:rPr>
                <w:rFonts w:hint="eastAsia"/>
                <w:szCs w:val="21"/>
                <w:vertAlign w:val="subscript"/>
              </w:rPr>
              <w:t>2</w:t>
            </w:r>
            <w:r>
              <w:rPr>
                <w:rFonts w:hint="eastAsia"/>
                <w:szCs w:val="21"/>
              </w:rPr>
              <w:t>）。</w:t>
            </w:r>
          </w:p>
        </w:tc>
      </w:tr>
      <w:tr w:rsidR="0006284F" w14:paraId="0308B1E5" w14:textId="77777777">
        <w:trPr>
          <w:trHeight w:val="124"/>
        </w:trPr>
        <w:tc>
          <w:tcPr>
            <w:tcW w:w="634" w:type="dxa"/>
            <w:vMerge/>
            <w:tcBorders>
              <w:left w:val="single" w:sz="4" w:space="0" w:color="auto"/>
              <w:right w:val="single" w:sz="4" w:space="0" w:color="auto"/>
            </w:tcBorders>
            <w:vAlign w:val="center"/>
          </w:tcPr>
          <w:p w14:paraId="333A379A"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5B73E32A"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07DEA265" w14:textId="77777777" w:rsidR="0006284F" w:rsidRDefault="00667F4C">
            <w:pPr>
              <w:spacing w:line="300" w:lineRule="exact"/>
              <w:jc w:val="left"/>
              <w:rPr>
                <w:szCs w:val="21"/>
              </w:rPr>
            </w:pPr>
            <w:r>
              <w:rPr>
                <w:rFonts w:hint="eastAsia"/>
                <w:szCs w:val="21"/>
              </w:rPr>
              <w:t>▲</w:t>
            </w:r>
            <w:r>
              <w:rPr>
                <w:rFonts w:hint="eastAsia"/>
                <w:szCs w:val="21"/>
              </w:rPr>
              <w:t>1.3.4.9</w:t>
            </w:r>
            <w:r>
              <w:rPr>
                <w:rFonts w:hint="eastAsia"/>
                <w:szCs w:val="21"/>
              </w:rPr>
              <w:t>混合静脉血氧饱和度（</w:t>
            </w:r>
            <w:r>
              <w:rPr>
                <w:rFonts w:hint="eastAsia"/>
                <w:szCs w:val="21"/>
              </w:rPr>
              <w:t>SvO</w:t>
            </w:r>
            <w:r>
              <w:rPr>
                <w:rFonts w:hint="eastAsia"/>
                <w:szCs w:val="21"/>
                <w:vertAlign w:val="subscript"/>
              </w:rPr>
              <w:t>2</w:t>
            </w:r>
            <w:r>
              <w:rPr>
                <w:rFonts w:hint="eastAsia"/>
                <w:szCs w:val="21"/>
              </w:rPr>
              <w:t>）。</w:t>
            </w:r>
          </w:p>
        </w:tc>
      </w:tr>
      <w:tr w:rsidR="0006284F" w14:paraId="58162075" w14:textId="77777777">
        <w:trPr>
          <w:trHeight w:val="124"/>
        </w:trPr>
        <w:tc>
          <w:tcPr>
            <w:tcW w:w="634" w:type="dxa"/>
            <w:vMerge/>
            <w:tcBorders>
              <w:left w:val="single" w:sz="4" w:space="0" w:color="auto"/>
              <w:right w:val="single" w:sz="4" w:space="0" w:color="auto"/>
            </w:tcBorders>
            <w:vAlign w:val="center"/>
          </w:tcPr>
          <w:p w14:paraId="7F9D5051"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511F211F"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3246902F" w14:textId="77777777" w:rsidR="0006284F" w:rsidRDefault="00667F4C">
            <w:pPr>
              <w:spacing w:line="300" w:lineRule="exact"/>
              <w:jc w:val="left"/>
              <w:rPr>
                <w:szCs w:val="21"/>
              </w:rPr>
            </w:pPr>
            <w:r>
              <w:rPr>
                <w:rFonts w:hint="eastAsia"/>
                <w:szCs w:val="21"/>
              </w:rPr>
              <w:t>1.3.4.10</w:t>
            </w:r>
            <w:r>
              <w:rPr>
                <w:rFonts w:hint="eastAsia"/>
                <w:szCs w:val="21"/>
              </w:rPr>
              <w:t>氧供（</w:t>
            </w:r>
            <w:r>
              <w:rPr>
                <w:rFonts w:hint="eastAsia"/>
                <w:szCs w:val="21"/>
              </w:rPr>
              <w:t>DO</w:t>
            </w:r>
            <w:r>
              <w:rPr>
                <w:rFonts w:hint="eastAsia"/>
                <w:szCs w:val="21"/>
                <w:vertAlign w:val="subscript"/>
              </w:rPr>
              <w:t>2</w:t>
            </w:r>
            <w:r>
              <w:rPr>
                <w:rFonts w:hint="eastAsia"/>
                <w:szCs w:val="21"/>
              </w:rPr>
              <w:t>）。</w:t>
            </w:r>
          </w:p>
        </w:tc>
      </w:tr>
      <w:tr w:rsidR="0006284F" w14:paraId="6A79FC00" w14:textId="77777777">
        <w:trPr>
          <w:trHeight w:val="124"/>
        </w:trPr>
        <w:tc>
          <w:tcPr>
            <w:tcW w:w="634" w:type="dxa"/>
            <w:vMerge/>
            <w:tcBorders>
              <w:left w:val="single" w:sz="4" w:space="0" w:color="auto"/>
              <w:right w:val="single" w:sz="4" w:space="0" w:color="auto"/>
            </w:tcBorders>
            <w:vAlign w:val="center"/>
          </w:tcPr>
          <w:p w14:paraId="63E809FC"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57D3EE73"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786F8CD0" w14:textId="77777777" w:rsidR="0006284F" w:rsidRDefault="00667F4C">
            <w:pPr>
              <w:spacing w:line="300" w:lineRule="exact"/>
              <w:jc w:val="left"/>
              <w:rPr>
                <w:szCs w:val="21"/>
              </w:rPr>
            </w:pPr>
            <w:r>
              <w:rPr>
                <w:rFonts w:hint="eastAsia"/>
                <w:szCs w:val="21"/>
              </w:rPr>
              <w:t>1.3.4.11</w:t>
            </w:r>
            <w:r>
              <w:rPr>
                <w:rFonts w:hint="eastAsia"/>
                <w:szCs w:val="21"/>
              </w:rPr>
              <w:t>氧供指数（</w:t>
            </w:r>
            <w:r>
              <w:rPr>
                <w:rFonts w:hint="eastAsia"/>
                <w:szCs w:val="21"/>
              </w:rPr>
              <w:t>DO</w:t>
            </w:r>
            <w:r>
              <w:rPr>
                <w:rFonts w:hint="eastAsia"/>
                <w:szCs w:val="21"/>
                <w:vertAlign w:val="subscript"/>
              </w:rPr>
              <w:t>2</w:t>
            </w:r>
            <w:r>
              <w:rPr>
                <w:rFonts w:hint="eastAsia"/>
                <w:szCs w:val="21"/>
              </w:rPr>
              <w:t>I</w:t>
            </w:r>
            <w:r>
              <w:rPr>
                <w:rFonts w:hint="eastAsia"/>
                <w:szCs w:val="21"/>
              </w:rPr>
              <w:t>）</w:t>
            </w:r>
            <w:r>
              <w:rPr>
                <w:rFonts w:hint="eastAsia"/>
                <w:szCs w:val="21"/>
              </w:rPr>
              <w:t>.</w:t>
            </w:r>
          </w:p>
        </w:tc>
      </w:tr>
      <w:tr w:rsidR="0006284F" w14:paraId="57890D2F" w14:textId="77777777">
        <w:trPr>
          <w:trHeight w:val="124"/>
        </w:trPr>
        <w:tc>
          <w:tcPr>
            <w:tcW w:w="634" w:type="dxa"/>
            <w:vMerge/>
            <w:tcBorders>
              <w:left w:val="single" w:sz="4" w:space="0" w:color="auto"/>
              <w:right w:val="single" w:sz="4" w:space="0" w:color="auto"/>
            </w:tcBorders>
            <w:vAlign w:val="center"/>
          </w:tcPr>
          <w:p w14:paraId="64C57054"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057328AD"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2DEC2660" w14:textId="77777777" w:rsidR="0006284F" w:rsidRDefault="00667F4C">
            <w:pPr>
              <w:spacing w:line="300" w:lineRule="exact"/>
              <w:jc w:val="left"/>
              <w:rPr>
                <w:szCs w:val="21"/>
              </w:rPr>
            </w:pPr>
            <w:r>
              <w:rPr>
                <w:rFonts w:hint="eastAsia"/>
                <w:szCs w:val="21"/>
              </w:rPr>
              <w:t>1.3.5</w:t>
            </w:r>
            <w:r>
              <w:rPr>
                <w:rFonts w:hint="eastAsia"/>
                <w:szCs w:val="21"/>
              </w:rPr>
              <w:t>监测方式</w:t>
            </w:r>
          </w:p>
        </w:tc>
      </w:tr>
      <w:tr w:rsidR="0006284F" w14:paraId="6FA17246" w14:textId="77777777">
        <w:trPr>
          <w:trHeight w:val="124"/>
        </w:trPr>
        <w:tc>
          <w:tcPr>
            <w:tcW w:w="634" w:type="dxa"/>
            <w:vMerge/>
            <w:tcBorders>
              <w:left w:val="single" w:sz="4" w:space="0" w:color="auto"/>
              <w:right w:val="single" w:sz="4" w:space="0" w:color="auto"/>
            </w:tcBorders>
            <w:vAlign w:val="center"/>
          </w:tcPr>
          <w:p w14:paraId="3FCBBBE3"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05F3B7F4"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71E4BFDD" w14:textId="77777777" w:rsidR="0006284F" w:rsidRDefault="00667F4C">
            <w:pPr>
              <w:spacing w:line="300" w:lineRule="exact"/>
              <w:jc w:val="left"/>
              <w:rPr>
                <w:szCs w:val="21"/>
              </w:rPr>
            </w:pPr>
            <w:r>
              <w:rPr>
                <w:rFonts w:hint="eastAsia"/>
                <w:szCs w:val="21"/>
              </w:rPr>
              <w:t>1.3.5.1 APCO</w:t>
            </w:r>
            <w:r>
              <w:rPr>
                <w:rFonts w:hint="eastAsia"/>
                <w:szCs w:val="21"/>
              </w:rPr>
              <w:t>微创，可选择桡动脉、股动脉穿刺。</w:t>
            </w:r>
          </w:p>
        </w:tc>
      </w:tr>
      <w:tr w:rsidR="0006284F" w14:paraId="1123F2BC" w14:textId="77777777">
        <w:trPr>
          <w:trHeight w:val="124"/>
        </w:trPr>
        <w:tc>
          <w:tcPr>
            <w:tcW w:w="634" w:type="dxa"/>
            <w:vMerge/>
            <w:tcBorders>
              <w:left w:val="single" w:sz="4" w:space="0" w:color="auto"/>
              <w:right w:val="single" w:sz="4" w:space="0" w:color="auto"/>
            </w:tcBorders>
            <w:vAlign w:val="center"/>
          </w:tcPr>
          <w:p w14:paraId="1FA9E456"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53A9894A"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2A04B1C1" w14:textId="77777777" w:rsidR="0006284F" w:rsidRDefault="00667F4C">
            <w:pPr>
              <w:spacing w:line="300" w:lineRule="exact"/>
              <w:jc w:val="left"/>
              <w:rPr>
                <w:szCs w:val="21"/>
              </w:rPr>
            </w:pPr>
            <w:r>
              <w:rPr>
                <w:rFonts w:hint="eastAsia"/>
                <w:szCs w:val="21"/>
              </w:rPr>
              <w:t>1.3.5.2</w:t>
            </w:r>
            <w:r>
              <w:rPr>
                <w:rFonts w:hint="eastAsia"/>
                <w:szCs w:val="21"/>
              </w:rPr>
              <w:t>可直接与外周动脉导管连接。</w:t>
            </w:r>
          </w:p>
        </w:tc>
      </w:tr>
      <w:tr w:rsidR="0006284F" w14:paraId="38BE333C" w14:textId="77777777">
        <w:trPr>
          <w:trHeight w:val="124"/>
        </w:trPr>
        <w:tc>
          <w:tcPr>
            <w:tcW w:w="634" w:type="dxa"/>
            <w:vMerge/>
            <w:tcBorders>
              <w:left w:val="single" w:sz="4" w:space="0" w:color="auto"/>
              <w:right w:val="single" w:sz="4" w:space="0" w:color="auto"/>
            </w:tcBorders>
            <w:vAlign w:val="center"/>
          </w:tcPr>
          <w:p w14:paraId="2B23E3ED"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1AEBB578"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5F9D832D" w14:textId="77777777" w:rsidR="0006284F" w:rsidRDefault="00667F4C">
            <w:pPr>
              <w:spacing w:line="300" w:lineRule="exact"/>
              <w:jc w:val="left"/>
              <w:rPr>
                <w:szCs w:val="21"/>
              </w:rPr>
            </w:pPr>
            <w:r>
              <w:rPr>
                <w:rFonts w:hint="eastAsia"/>
                <w:szCs w:val="21"/>
              </w:rPr>
              <w:t>1.3.5.3</w:t>
            </w:r>
            <w:r>
              <w:rPr>
                <w:rFonts w:hint="eastAsia"/>
                <w:szCs w:val="21"/>
              </w:rPr>
              <w:t>无需通过中心静脉插管也无需热稀释法注射进行校正。</w:t>
            </w:r>
          </w:p>
        </w:tc>
      </w:tr>
      <w:tr w:rsidR="0006284F" w14:paraId="5C8572AE" w14:textId="77777777">
        <w:trPr>
          <w:trHeight w:val="124"/>
        </w:trPr>
        <w:tc>
          <w:tcPr>
            <w:tcW w:w="634" w:type="dxa"/>
            <w:vMerge/>
            <w:tcBorders>
              <w:left w:val="single" w:sz="4" w:space="0" w:color="auto"/>
              <w:right w:val="single" w:sz="4" w:space="0" w:color="auto"/>
            </w:tcBorders>
            <w:vAlign w:val="center"/>
          </w:tcPr>
          <w:p w14:paraId="73C04F1F" w14:textId="77777777" w:rsidR="0006284F" w:rsidRDefault="00667F4C">
            <w:pPr>
              <w:jc w:val="center"/>
              <w:rPr>
                <w:b/>
                <w:bCs/>
                <w:sz w:val="24"/>
              </w:rPr>
            </w:pPr>
            <w:r>
              <w:rPr>
                <w:rFonts w:hint="eastAsia"/>
                <w:b/>
                <w:bCs/>
                <w:sz w:val="24"/>
              </w:rPr>
              <w:t>。</w:t>
            </w:r>
          </w:p>
        </w:tc>
        <w:tc>
          <w:tcPr>
            <w:tcW w:w="1284" w:type="dxa"/>
            <w:vMerge/>
            <w:tcBorders>
              <w:left w:val="single" w:sz="4" w:space="0" w:color="auto"/>
              <w:right w:val="single" w:sz="4" w:space="0" w:color="auto"/>
            </w:tcBorders>
            <w:vAlign w:val="center"/>
          </w:tcPr>
          <w:p w14:paraId="33A85FA9"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5D6A928F" w14:textId="77777777" w:rsidR="0006284F" w:rsidRDefault="00667F4C">
            <w:pPr>
              <w:spacing w:line="300" w:lineRule="exact"/>
              <w:jc w:val="left"/>
              <w:rPr>
                <w:szCs w:val="21"/>
              </w:rPr>
            </w:pPr>
            <w:r>
              <w:rPr>
                <w:rFonts w:hint="eastAsia"/>
                <w:szCs w:val="21"/>
              </w:rPr>
              <w:t>1.3.5.4</w:t>
            </w:r>
            <w:r>
              <w:rPr>
                <w:rFonts w:hint="eastAsia"/>
                <w:szCs w:val="21"/>
              </w:rPr>
              <w:t>心输出量等参数可自动校准，至少每</w:t>
            </w:r>
            <w:r>
              <w:rPr>
                <w:rFonts w:hint="eastAsia"/>
                <w:szCs w:val="21"/>
              </w:rPr>
              <w:t>20</w:t>
            </w:r>
            <w:r>
              <w:rPr>
                <w:rFonts w:hint="eastAsia"/>
                <w:szCs w:val="21"/>
              </w:rPr>
              <w:t>秒自动校准更新一次。</w:t>
            </w:r>
          </w:p>
        </w:tc>
      </w:tr>
      <w:tr w:rsidR="0006284F" w14:paraId="3925ADAD" w14:textId="77777777">
        <w:trPr>
          <w:trHeight w:val="124"/>
        </w:trPr>
        <w:tc>
          <w:tcPr>
            <w:tcW w:w="634" w:type="dxa"/>
            <w:vMerge/>
            <w:tcBorders>
              <w:left w:val="single" w:sz="4" w:space="0" w:color="auto"/>
              <w:right w:val="single" w:sz="4" w:space="0" w:color="auto"/>
            </w:tcBorders>
            <w:vAlign w:val="center"/>
          </w:tcPr>
          <w:p w14:paraId="068D6B49"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7A597C79"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56092D8F" w14:textId="77777777" w:rsidR="0006284F" w:rsidRDefault="00667F4C">
            <w:pPr>
              <w:spacing w:line="300" w:lineRule="exact"/>
              <w:jc w:val="left"/>
              <w:rPr>
                <w:szCs w:val="21"/>
              </w:rPr>
            </w:pPr>
            <w:r>
              <w:rPr>
                <w:rFonts w:hint="eastAsia"/>
                <w:szCs w:val="21"/>
              </w:rPr>
              <w:t>1.3.5.5</w:t>
            </w:r>
            <w:r>
              <w:rPr>
                <w:rFonts w:hint="eastAsia"/>
                <w:szCs w:val="21"/>
              </w:rPr>
              <w:t>只需输入病人年龄、性别、身高和体重即可进行</w:t>
            </w:r>
            <w:r>
              <w:rPr>
                <w:rFonts w:hint="eastAsia"/>
                <w:szCs w:val="21"/>
              </w:rPr>
              <w:t xml:space="preserve"> CCO </w:t>
            </w:r>
            <w:r>
              <w:rPr>
                <w:rFonts w:hint="eastAsia"/>
                <w:szCs w:val="21"/>
              </w:rPr>
              <w:t>监测。</w:t>
            </w:r>
          </w:p>
        </w:tc>
      </w:tr>
      <w:tr w:rsidR="0006284F" w14:paraId="4E116D06" w14:textId="77777777">
        <w:trPr>
          <w:trHeight w:val="90"/>
        </w:trPr>
        <w:tc>
          <w:tcPr>
            <w:tcW w:w="634" w:type="dxa"/>
            <w:vMerge/>
            <w:tcBorders>
              <w:left w:val="single" w:sz="4" w:space="0" w:color="auto"/>
              <w:right w:val="single" w:sz="4" w:space="0" w:color="auto"/>
            </w:tcBorders>
            <w:vAlign w:val="center"/>
          </w:tcPr>
          <w:p w14:paraId="7584A0CF"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7C1A12AB"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0F4B1280" w14:textId="77777777" w:rsidR="0006284F" w:rsidRDefault="00667F4C">
            <w:pPr>
              <w:spacing w:line="300" w:lineRule="exact"/>
              <w:jc w:val="left"/>
              <w:rPr>
                <w:szCs w:val="21"/>
              </w:rPr>
            </w:pPr>
            <w:r>
              <w:rPr>
                <w:rFonts w:hint="eastAsia"/>
                <w:szCs w:val="21"/>
              </w:rPr>
              <w:t>1.3.5.6</w:t>
            </w:r>
            <w:r>
              <w:rPr>
                <w:rFonts w:hint="eastAsia"/>
                <w:szCs w:val="21"/>
              </w:rPr>
              <w:t>动脉波形轮廓分析连续监测。</w:t>
            </w:r>
          </w:p>
        </w:tc>
      </w:tr>
      <w:tr w:rsidR="0006284F" w14:paraId="280AD31E" w14:textId="77777777">
        <w:trPr>
          <w:trHeight w:val="124"/>
        </w:trPr>
        <w:tc>
          <w:tcPr>
            <w:tcW w:w="634" w:type="dxa"/>
            <w:vMerge/>
            <w:tcBorders>
              <w:left w:val="single" w:sz="4" w:space="0" w:color="auto"/>
              <w:right w:val="single" w:sz="4" w:space="0" w:color="auto"/>
            </w:tcBorders>
            <w:vAlign w:val="center"/>
          </w:tcPr>
          <w:p w14:paraId="0D9065AF"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7799B0A1"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5E1A0A52" w14:textId="77777777" w:rsidR="0006284F" w:rsidRDefault="00667F4C">
            <w:pPr>
              <w:spacing w:line="300" w:lineRule="exact"/>
              <w:jc w:val="left"/>
              <w:rPr>
                <w:szCs w:val="21"/>
              </w:rPr>
            </w:pPr>
            <w:r>
              <w:rPr>
                <w:rFonts w:hint="eastAsia"/>
                <w:szCs w:val="21"/>
              </w:rPr>
              <w:t>1.3.5.7</w:t>
            </w:r>
            <w:r>
              <w:rPr>
                <w:rFonts w:hint="eastAsia"/>
                <w:szCs w:val="21"/>
              </w:rPr>
              <w:t>分光光度法</w:t>
            </w:r>
            <w:r>
              <w:rPr>
                <w:rFonts w:hint="eastAsia"/>
                <w:szCs w:val="21"/>
              </w:rPr>
              <w:t>(</w:t>
            </w:r>
            <w:r>
              <w:rPr>
                <w:rFonts w:hint="eastAsia"/>
                <w:szCs w:val="21"/>
              </w:rPr>
              <w:t>光导纤维</w:t>
            </w:r>
            <w:r>
              <w:rPr>
                <w:rFonts w:hint="eastAsia"/>
                <w:szCs w:val="21"/>
              </w:rPr>
              <w:t>)</w:t>
            </w:r>
            <w:r>
              <w:rPr>
                <w:rFonts w:hint="eastAsia"/>
                <w:szCs w:val="21"/>
              </w:rPr>
              <w:t>连续监测</w:t>
            </w:r>
            <w:r>
              <w:rPr>
                <w:rFonts w:hint="eastAsia"/>
                <w:szCs w:val="21"/>
              </w:rPr>
              <w:t>ScvO2</w:t>
            </w:r>
            <w:r>
              <w:rPr>
                <w:rFonts w:hint="eastAsia"/>
                <w:szCs w:val="21"/>
              </w:rPr>
              <w:t>。</w:t>
            </w:r>
          </w:p>
        </w:tc>
      </w:tr>
      <w:tr w:rsidR="0006284F" w14:paraId="6C5ADC8E" w14:textId="77777777">
        <w:trPr>
          <w:trHeight w:val="124"/>
        </w:trPr>
        <w:tc>
          <w:tcPr>
            <w:tcW w:w="634" w:type="dxa"/>
            <w:vMerge/>
            <w:tcBorders>
              <w:left w:val="single" w:sz="4" w:space="0" w:color="auto"/>
              <w:right w:val="single" w:sz="4" w:space="0" w:color="auto"/>
            </w:tcBorders>
            <w:vAlign w:val="center"/>
          </w:tcPr>
          <w:p w14:paraId="4251EBE2"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5BD3099A"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4A24443E" w14:textId="77777777" w:rsidR="0006284F" w:rsidRDefault="00667F4C">
            <w:pPr>
              <w:spacing w:line="300" w:lineRule="exact"/>
              <w:jc w:val="left"/>
              <w:rPr>
                <w:szCs w:val="21"/>
              </w:rPr>
            </w:pPr>
            <w:r>
              <w:rPr>
                <w:rFonts w:hint="eastAsia"/>
                <w:b/>
                <w:bCs/>
                <w:szCs w:val="21"/>
              </w:rPr>
              <w:t xml:space="preserve">1.4  </w:t>
            </w:r>
            <w:r>
              <w:rPr>
                <w:rFonts w:hint="eastAsia"/>
                <w:b/>
                <w:bCs/>
                <w:szCs w:val="21"/>
              </w:rPr>
              <w:t>输入输出参数</w:t>
            </w:r>
          </w:p>
        </w:tc>
      </w:tr>
      <w:tr w:rsidR="0006284F" w14:paraId="656B2DF0" w14:textId="77777777">
        <w:trPr>
          <w:trHeight w:val="124"/>
        </w:trPr>
        <w:tc>
          <w:tcPr>
            <w:tcW w:w="634" w:type="dxa"/>
            <w:vMerge/>
            <w:tcBorders>
              <w:left w:val="single" w:sz="4" w:space="0" w:color="auto"/>
              <w:right w:val="single" w:sz="4" w:space="0" w:color="auto"/>
            </w:tcBorders>
            <w:vAlign w:val="center"/>
          </w:tcPr>
          <w:p w14:paraId="74CC3236"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58AF40EB"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565A6896" w14:textId="77777777" w:rsidR="0006284F" w:rsidRDefault="00667F4C">
            <w:pPr>
              <w:spacing w:line="300" w:lineRule="exact"/>
              <w:jc w:val="left"/>
              <w:rPr>
                <w:szCs w:val="21"/>
              </w:rPr>
            </w:pPr>
            <w:r>
              <w:rPr>
                <w:rFonts w:hint="eastAsia"/>
                <w:szCs w:val="21"/>
              </w:rPr>
              <w:t>▲</w:t>
            </w:r>
            <w:r>
              <w:rPr>
                <w:rFonts w:hint="eastAsia"/>
                <w:szCs w:val="21"/>
              </w:rPr>
              <w:t>1.4.1</w:t>
            </w:r>
            <w:r>
              <w:rPr>
                <w:rFonts w:hint="eastAsia"/>
                <w:szCs w:val="21"/>
              </w:rPr>
              <w:t>显示周期的范围宽于或等于：</w:t>
            </w:r>
            <w:r>
              <w:rPr>
                <w:rFonts w:hint="eastAsia"/>
                <w:szCs w:val="21"/>
              </w:rPr>
              <w:t>0.1</w:t>
            </w:r>
            <w:r>
              <w:rPr>
                <w:rFonts w:hint="eastAsia"/>
                <w:szCs w:val="21"/>
              </w:rPr>
              <w:t>小时－</w:t>
            </w:r>
            <w:r>
              <w:rPr>
                <w:rFonts w:hint="eastAsia"/>
                <w:szCs w:val="21"/>
              </w:rPr>
              <w:t>72</w:t>
            </w:r>
            <w:r>
              <w:rPr>
                <w:rFonts w:hint="eastAsia"/>
                <w:szCs w:val="21"/>
              </w:rPr>
              <w:t>小时，≥</w:t>
            </w:r>
            <w:r>
              <w:rPr>
                <w:rFonts w:hint="eastAsia"/>
                <w:szCs w:val="21"/>
              </w:rPr>
              <w:t>8</w:t>
            </w:r>
            <w:r>
              <w:rPr>
                <w:rFonts w:hint="eastAsia"/>
                <w:szCs w:val="21"/>
              </w:rPr>
              <w:t>种显</w:t>
            </w:r>
            <w:r>
              <w:rPr>
                <w:rFonts w:hint="eastAsia"/>
                <w:szCs w:val="21"/>
              </w:rPr>
              <w:lastRenderedPageBreak/>
              <w:t>示界面可供选择。</w:t>
            </w:r>
          </w:p>
        </w:tc>
      </w:tr>
      <w:tr w:rsidR="0006284F" w14:paraId="47F256CE" w14:textId="77777777">
        <w:trPr>
          <w:trHeight w:val="124"/>
        </w:trPr>
        <w:tc>
          <w:tcPr>
            <w:tcW w:w="634" w:type="dxa"/>
            <w:vMerge/>
            <w:tcBorders>
              <w:left w:val="single" w:sz="4" w:space="0" w:color="auto"/>
              <w:right w:val="single" w:sz="4" w:space="0" w:color="auto"/>
            </w:tcBorders>
            <w:vAlign w:val="center"/>
          </w:tcPr>
          <w:p w14:paraId="5BCE3C28"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11E6C0EC"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5C83D0E9" w14:textId="77777777" w:rsidR="0006284F" w:rsidRDefault="00667F4C">
            <w:pPr>
              <w:spacing w:line="300" w:lineRule="exact"/>
              <w:jc w:val="left"/>
              <w:rPr>
                <w:szCs w:val="21"/>
              </w:rPr>
            </w:pPr>
            <w:r>
              <w:rPr>
                <w:rFonts w:hint="eastAsia"/>
                <w:szCs w:val="21"/>
              </w:rPr>
              <w:t>▲</w:t>
            </w:r>
            <w:r>
              <w:rPr>
                <w:rFonts w:hint="eastAsia"/>
                <w:szCs w:val="21"/>
              </w:rPr>
              <w:t>1.4.2</w:t>
            </w:r>
            <w:r>
              <w:rPr>
                <w:rFonts w:hint="eastAsia"/>
                <w:szCs w:val="21"/>
              </w:rPr>
              <w:t>显示模式至少包含：干预分析界面、趋势解析界面、模拟生理界面、</w:t>
            </w:r>
            <w:r>
              <w:rPr>
                <w:rFonts w:hint="eastAsia"/>
                <w:szCs w:val="21"/>
              </w:rPr>
              <w:t>GPS</w:t>
            </w:r>
            <w:r>
              <w:rPr>
                <w:rFonts w:hint="eastAsia"/>
                <w:szCs w:val="21"/>
              </w:rPr>
              <w:t>目标导向界面和决策树图。</w:t>
            </w:r>
          </w:p>
        </w:tc>
      </w:tr>
      <w:tr w:rsidR="0006284F" w14:paraId="18234060" w14:textId="77777777">
        <w:trPr>
          <w:trHeight w:val="124"/>
        </w:trPr>
        <w:tc>
          <w:tcPr>
            <w:tcW w:w="634" w:type="dxa"/>
            <w:vMerge/>
            <w:tcBorders>
              <w:left w:val="single" w:sz="4" w:space="0" w:color="auto"/>
              <w:right w:val="single" w:sz="4" w:space="0" w:color="auto"/>
            </w:tcBorders>
            <w:vAlign w:val="center"/>
          </w:tcPr>
          <w:p w14:paraId="36F906B6"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0A8340D9"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685B784E" w14:textId="77777777" w:rsidR="0006284F" w:rsidRDefault="00667F4C">
            <w:pPr>
              <w:spacing w:line="300" w:lineRule="exact"/>
              <w:jc w:val="left"/>
              <w:rPr>
                <w:szCs w:val="21"/>
              </w:rPr>
            </w:pPr>
            <w:r>
              <w:rPr>
                <w:rFonts w:hint="eastAsia"/>
                <w:szCs w:val="21"/>
              </w:rPr>
              <w:t>1.4.3</w:t>
            </w:r>
            <w:r>
              <w:rPr>
                <w:rFonts w:hint="eastAsia"/>
                <w:szCs w:val="21"/>
              </w:rPr>
              <w:t>系统接口</w:t>
            </w:r>
          </w:p>
        </w:tc>
      </w:tr>
      <w:tr w:rsidR="0006284F" w14:paraId="7B165A23" w14:textId="77777777">
        <w:trPr>
          <w:trHeight w:val="124"/>
        </w:trPr>
        <w:tc>
          <w:tcPr>
            <w:tcW w:w="634" w:type="dxa"/>
            <w:vMerge/>
            <w:tcBorders>
              <w:left w:val="single" w:sz="4" w:space="0" w:color="auto"/>
              <w:right w:val="single" w:sz="4" w:space="0" w:color="auto"/>
            </w:tcBorders>
            <w:vAlign w:val="center"/>
          </w:tcPr>
          <w:p w14:paraId="1B6955E7"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33114D25"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39C95032" w14:textId="77777777" w:rsidR="0006284F" w:rsidRDefault="00667F4C">
            <w:pPr>
              <w:spacing w:line="300" w:lineRule="exact"/>
              <w:jc w:val="left"/>
              <w:rPr>
                <w:szCs w:val="21"/>
              </w:rPr>
            </w:pPr>
            <w:r>
              <w:rPr>
                <w:rFonts w:hint="eastAsia"/>
                <w:szCs w:val="21"/>
              </w:rPr>
              <w:t>1.4.3.1</w:t>
            </w:r>
            <w:r>
              <w:rPr>
                <w:rFonts w:hint="eastAsia"/>
                <w:szCs w:val="21"/>
              </w:rPr>
              <w:t>模拟输入至少包含：</w:t>
            </w:r>
            <w:r>
              <w:rPr>
                <w:rFonts w:hint="eastAsia"/>
                <w:szCs w:val="21"/>
              </w:rPr>
              <w:t>0-1</w:t>
            </w:r>
            <w:r>
              <w:rPr>
                <w:rFonts w:hint="eastAsia"/>
                <w:szCs w:val="21"/>
              </w:rPr>
              <w:t>伏，</w:t>
            </w:r>
            <w:r>
              <w:rPr>
                <w:rFonts w:hint="eastAsia"/>
                <w:szCs w:val="21"/>
              </w:rPr>
              <w:t>0-5</w:t>
            </w:r>
            <w:r>
              <w:rPr>
                <w:rFonts w:hint="eastAsia"/>
                <w:szCs w:val="21"/>
              </w:rPr>
              <w:t>伏，</w:t>
            </w:r>
            <w:r>
              <w:rPr>
                <w:rFonts w:hint="eastAsia"/>
                <w:szCs w:val="21"/>
              </w:rPr>
              <w:t>0-10</w:t>
            </w:r>
            <w:r>
              <w:rPr>
                <w:rFonts w:hint="eastAsia"/>
                <w:szCs w:val="21"/>
              </w:rPr>
              <w:t>伏</w:t>
            </w:r>
          </w:p>
        </w:tc>
      </w:tr>
      <w:tr w:rsidR="0006284F" w14:paraId="5E226524" w14:textId="77777777">
        <w:trPr>
          <w:trHeight w:val="124"/>
        </w:trPr>
        <w:tc>
          <w:tcPr>
            <w:tcW w:w="634" w:type="dxa"/>
            <w:vMerge/>
            <w:tcBorders>
              <w:left w:val="single" w:sz="4" w:space="0" w:color="auto"/>
              <w:right w:val="single" w:sz="4" w:space="0" w:color="auto"/>
            </w:tcBorders>
            <w:vAlign w:val="center"/>
          </w:tcPr>
          <w:p w14:paraId="238CF7F6"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72116CF5"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218DF5FB" w14:textId="77777777" w:rsidR="0006284F" w:rsidRDefault="00667F4C">
            <w:pPr>
              <w:spacing w:line="300" w:lineRule="exact"/>
              <w:jc w:val="left"/>
              <w:rPr>
                <w:szCs w:val="21"/>
              </w:rPr>
            </w:pPr>
            <w:r>
              <w:rPr>
                <w:rFonts w:hint="eastAsia"/>
                <w:szCs w:val="21"/>
              </w:rPr>
              <w:t>1.4.3.2</w:t>
            </w:r>
            <w:r>
              <w:rPr>
                <w:rFonts w:hint="eastAsia"/>
                <w:szCs w:val="21"/>
              </w:rPr>
              <w:t>模拟输出至少包含：</w:t>
            </w:r>
            <w:r>
              <w:rPr>
                <w:rFonts w:hint="eastAsia"/>
                <w:szCs w:val="21"/>
              </w:rPr>
              <w:t>0-1</w:t>
            </w:r>
            <w:r>
              <w:rPr>
                <w:rFonts w:hint="eastAsia"/>
                <w:szCs w:val="21"/>
              </w:rPr>
              <w:t>伏，</w:t>
            </w:r>
            <w:r>
              <w:rPr>
                <w:rFonts w:hint="eastAsia"/>
                <w:szCs w:val="21"/>
              </w:rPr>
              <w:t>0-10</w:t>
            </w:r>
            <w:r>
              <w:rPr>
                <w:rFonts w:hint="eastAsia"/>
                <w:szCs w:val="21"/>
              </w:rPr>
              <w:t>伏。</w:t>
            </w:r>
          </w:p>
        </w:tc>
      </w:tr>
      <w:tr w:rsidR="0006284F" w14:paraId="662EB49B" w14:textId="77777777">
        <w:trPr>
          <w:trHeight w:val="124"/>
        </w:trPr>
        <w:tc>
          <w:tcPr>
            <w:tcW w:w="634" w:type="dxa"/>
            <w:vMerge/>
            <w:tcBorders>
              <w:left w:val="single" w:sz="4" w:space="0" w:color="auto"/>
              <w:right w:val="single" w:sz="4" w:space="0" w:color="auto"/>
            </w:tcBorders>
            <w:vAlign w:val="center"/>
          </w:tcPr>
          <w:p w14:paraId="688EF071"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4EAAFB23"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107150A0" w14:textId="77777777" w:rsidR="0006284F" w:rsidRDefault="00667F4C">
            <w:pPr>
              <w:spacing w:line="300" w:lineRule="exact"/>
              <w:jc w:val="left"/>
              <w:rPr>
                <w:szCs w:val="21"/>
              </w:rPr>
            </w:pPr>
            <w:r>
              <w:rPr>
                <w:rFonts w:hint="eastAsia"/>
                <w:szCs w:val="21"/>
              </w:rPr>
              <w:t>1.4.4</w:t>
            </w:r>
            <w:r>
              <w:rPr>
                <w:rFonts w:hint="eastAsia"/>
                <w:szCs w:val="21"/>
              </w:rPr>
              <w:t>可直接连接外接显示器及投影仪。</w:t>
            </w:r>
          </w:p>
        </w:tc>
      </w:tr>
      <w:tr w:rsidR="0006284F" w14:paraId="2FA11B25" w14:textId="77777777">
        <w:trPr>
          <w:trHeight w:val="124"/>
        </w:trPr>
        <w:tc>
          <w:tcPr>
            <w:tcW w:w="634" w:type="dxa"/>
            <w:vMerge/>
            <w:tcBorders>
              <w:left w:val="single" w:sz="4" w:space="0" w:color="auto"/>
              <w:right w:val="single" w:sz="4" w:space="0" w:color="auto"/>
            </w:tcBorders>
            <w:vAlign w:val="center"/>
          </w:tcPr>
          <w:p w14:paraId="28D39E23" w14:textId="77777777" w:rsidR="0006284F" w:rsidRDefault="0006284F">
            <w:pPr>
              <w:jc w:val="center"/>
              <w:rPr>
                <w:b/>
                <w:bCs/>
                <w:sz w:val="24"/>
              </w:rPr>
            </w:pPr>
          </w:p>
        </w:tc>
        <w:tc>
          <w:tcPr>
            <w:tcW w:w="1284" w:type="dxa"/>
            <w:vMerge/>
            <w:tcBorders>
              <w:left w:val="single" w:sz="4" w:space="0" w:color="auto"/>
              <w:right w:val="single" w:sz="4" w:space="0" w:color="auto"/>
            </w:tcBorders>
            <w:vAlign w:val="center"/>
          </w:tcPr>
          <w:p w14:paraId="596679E8"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4B5FA747" w14:textId="77777777" w:rsidR="0006284F" w:rsidRDefault="00667F4C">
            <w:pPr>
              <w:spacing w:line="300" w:lineRule="exact"/>
              <w:jc w:val="left"/>
              <w:rPr>
                <w:szCs w:val="21"/>
              </w:rPr>
            </w:pPr>
            <w:r>
              <w:rPr>
                <w:rFonts w:hint="eastAsia"/>
                <w:szCs w:val="21"/>
              </w:rPr>
              <w:t>1.4.5</w:t>
            </w:r>
            <w:r>
              <w:rPr>
                <w:rFonts w:hint="eastAsia"/>
                <w:szCs w:val="21"/>
              </w:rPr>
              <w:t>可提供</w:t>
            </w:r>
            <w:r>
              <w:rPr>
                <w:rFonts w:hint="eastAsia"/>
                <w:szCs w:val="21"/>
              </w:rPr>
              <w:t>USB1.1</w:t>
            </w:r>
            <w:r>
              <w:rPr>
                <w:rFonts w:hint="eastAsia"/>
                <w:szCs w:val="21"/>
              </w:rPr>
              <w:t>接口连接打印机。</w:t>
            </w:r>
          </w:p>
        </w:tc>
      </w:tr>
      <w:tr w:rsidR="0006284F" w14:paraId="46683A89" w14:textId="77777777">
        <w:trPr>
          <w:trHeight w:val="124"/>
        </w:trPr>
        <w:tc>
          <w:tcPr>
            <w:tcW w:w="634" w:type="dxa"/>
            <w:vMerge/>
            <w:tcBorders>
              <w:left w:val="single" w:sz="4" w:space="0" w:color="auto"/>
              <w:right w:val="single" w:sz="4" w:space="0" w:color="auto"/>
            </w:tcBorders>
            <w:vAlign w:val="center"/>
          </w:tcPr>
          <w:p w14:paraId="529B37CD" w14:textId="77777777" w:rsidR="0006284F" w:rsidRDefault="0006284F">
            <w:pPr>
              <w:rPr>
                <w:b/>
                <w:bCs/>
                <w:sz w:val="24"/>
              </w:rPr>
            </w:pPr>
          </w:p>
        </w:tc>
        <w:tc>
          <w:tcPr>
            <w:tcW w:w="1284" w:type="dxa"/>
            <w:vMerge/>
            <w:tcBorders>
              <w:left w:val="single" w:sz="4" w:space="0" w:color="auto"/>
              <w:right w:val="single" w:sz="4" w:space="0" w:color="auto"/>
            </w:tcBorders>
            <w:vAlign w:val="center"/>
          </w:tcPr>
          <w:p w14:paraId="27B899C0" w14:textId="77777777" w:rsidR="0006284F" w:rsidRDefault="0006284F">
            <w:pPr>
              <w:jc w:val="center"/>
              <w:rPr>
                <w:b/>
                <w:bCs/>
                <w:sz w:val="24"/>
              </w:rPr>
            </w:pPr>
          </w:p>
        </w:tc>
        <w:tc>
          <w:tcPr>
            <w:tcW w:w="6385" w:type="dxa"/>
            <w:tcBorders>
              <w:top w:val="single" w:sz="4" w:space="0" w:color="auto"/>
              <w:left w:val="single" w:sz="4" w:space="0" w:color="auto"/>
              <w:bottom w:val="single" w:sz="4" w:space="0" w:color="auto"/>
              <w:right w:val="single" w:sz="4" w:space="0" w:color="auto"/>
            </w:tcBorders>
            <w:vAlign w:val="center"/>
          </w:tcPr>
          <w:p w14:paraId="6FEF3243" w14:textId="77777777" w:rsidR="0006284F" w:rsidRDefault="00667F4C">
            <w:pPr>
              <w:spacing w:line="300" w:lineRule="exact"/>
              <w:jc w:val="left"/>
              <w:rPr>
                <w:szCs w:val="21"/>
              </w:rPr>
            </w:pPr>
            <w:r>
              <w:rPr>
                <w:rFonts w:hint="eastAsia"/>
                <w:szCs w:val="21"/>
              </w:rPr>
              <w:t>1.4.6</w:t>
            </w:r>
            <w:r>
              <w:rPr>
                <w:rFonts w:hint="eastAsia"/>
                <w:szCs w:val="21"/>
              </w:rPr>
              <w:t>自动计算各参数，直接显示于屏幕。</w:t>
            </w:r>
          </w:p>
        </w:tc>
      </w:tr>
    </w:tbl>
    <w:p w14:paraId="279A7FE6" w14:textId="77777777" w:rsidR="0006284F" w:rsidRDefault="0006284F">
      <w:pPr>
        <w:rPr>
          <w:b/>
          <w:szCs w:val="21"/>
        </w:rPr>
      </w:pPr>
    </w:p>
    <w:p w14:paraId="6D296422" w14:textId="77777777" w:rsidR="0006284F" w:rsidRDefault="00667F4C">
      <w:pPr>
        <w:pStyle w:val="20"/>
        <w:spacing w:beforeLines="50" w:before="120" w:afterLines="50" w:after="120"/>
        <w:rPr>
          <w:sz w:val="28"/>
          <w:szCs w:val="28"/>
        </w:rPr>
      </w:pPr>
      <w:r>
        <w:rPr>
          <w:rFonts w:hint="eastAsia"/>
          <w:sz w:val="28"/>
          <w:szCs w:val="28"/>
        </w:rPr>
        <w:t>四、商务需求</w:t>
      </w:r>
    </w:p>
    <w:p w14:paraId="67F3546D" w14:textId="77777777" w:rsidR="0006284F" w:rsidRDefault="0006284F"/>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06284F" w14:paraId="447A7C04"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7CFABEF9" w14:textId="77777777" w:rsidR="0006284F" w:rsidRDefault="00667F4C">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A7D4D72" w14:textId="77777777" w:rsidR="0006284F" w:rsidRDefault="00667F4C">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7410D2F8" w14:textId="77777777" w:rsidR="0006284F" w:rsidRDefault="00667F4C">
            <w:pPr>
              <w:jc w:val="center"/>
              <w:rPr>
                <w:b/>
              </w:rPr>
            </w:pPr>
            <w:r>
              <w:rPr>
                <w:rFonts w:hint="eastAsia"/>
                <w:b/>
              </w:rPr>
              <w:t>招标商务需求</w:t>
            </w:r>
          </w:p>
        </w:tc>
      </w:tr>
      <w:tr w:rsidR="0006284F" w14:paraId="20E45307" w14:textId="77777777">
        <w:trPr>
          <w:trHeight w:val="280"/>
        </w:trPr>
        <w:tc>
          <w:tcPr>
            <w:tcW w:w="8820" w:type="dxa"/>
            <w:gridSpan w:val="3"/>
          </w:tcPr>
          <w:p w14:paraId="29F46C1D" w14:textId="77777777" w:rsidR="0006284F" w:rsidRDefault="00667F4C">
            <w:pPr>
              <w:rPr>
                <w:b/>
              </w:rPr>
            </w:pPr>
            <w:r>
              <w:rPr>
                <w:rFonts w:hint="eastAsia"/>
                <w:b/>
              </w:rPr>
              <w:t>（一）免费保修期内售后服务要求</w:t>
            </w:r>
          </w:p>
        </w:tc>
      </w:tr>
      <w:tr w:rsidR="0006284F" w14:paraId="6BE7F963" w14:textId="77777777">
        <w:trPr>
          <w:trHeight w:val="150"/>
        </w:trPr>
        <w:tc>
          <w:tcPr>
            <w:tcW w:w="1260" w:type="dxa"/>
            <w:vAlign w:val="center"/>
          </w:tcPr>
          <w:p w14:paraId="7251F9BF" w14:textId="77777777" w:rsidR="0006284F" w:rsidRDefault="00667F4C">
            <w:pPr>
              <w:jc w:val="center"/>
              <w:rPr>
                <w:b/>
              </w:rPr>
            </w:pPr>
            <w:r>
              <w:rPr>
                <w:rFonts w:hint="eastAsia"/>
                <w:b/>
              </w:rPr>
              <w:t>1</w:t>
            </w:r>
          </w:p>
        </w:tc>
        <w:tc>
          <w:tcPr>
            <w:tcW w:w="1620" w:type="dxa"/>
            <w:vAlign w:val="center"/>
          </w:tcPr>
          <w:p w14:paraId="4DE71C28" w14:textId="77777777" w:rsidR="0006284F" w:rsidRDefault="00667F4C">
            <w:r>
              <w:rPr>
                <w:rFonts w:hint="eastAsia"/>
              </w:rPr>
              <w:t>免费保修期</w:t>
            </w:r>
          </w:p>
        </w:tc>
        <w:tc>
          <w:tcPr>
            <w:tcW w:w="5940" w:type="dxa"/>
          </w:tcPr>
          <w:p w14:paraId="36300977" w14:textId="77777777" w:rsidR="0006284F" w:rsidRDefault="00667F4C">
            <w:pPr>
              <w:rPr>
                <w:b/>
              </w:rPr>
            </w:pPr>
            <w:r>
              <w:rPr>
                <w:rFonts w:hint="eastAsia"/>
                <w:bCs/>
                <w:szCs w:val="21"/>
              </w:rPr>
              <w:t>货物免费保修期</w:t>
            </w:r>
            <w:r>
              <w:rPr>
                <w:rFonts w:hint="eastAsia"/>
                <w:b/>
                <w:color w:val="FF0000"/>
                <w:szCs w:val="21"/>
                <w:u w:val="single"/>
              </w:rPr>
              <w:t xml:space="preserve">  </w:t>
            </w:r>
            <w:r>
              <w:rPr>
                <w:b/>
                <w:color w:val="FF0000"/>
                <w:szCs w:val="21"/>
                <w:u w:val="single"/>
              </w:rPr>
              <w:t xml:space="preserve">3 </w:t>
            </w:r>
            <w:r>
              <w:rPr>
                <w:rFonts w:hint="eastAsia"/>
                <w:b/>
                <w:color w:val="FF0000"/>
                <w:szCs w:val="21"/>
                <w:u w:val="single"/>
              </w:rPr>
              <w:t xml:space="preserve"> </w:t>
            </w:r>
            <w:r>
              <w:rPr>
                <w:rFonts w:hint="eastAsia"/>
                <w:b/>
                <w:color w:val="FF0000"/>
                <w:szCs w:val="21"/>
              </w:rPr>
              <w:t>年</w:t>
            </w:r>
            <w:r>
              <w:rPr>
                <w:rFonts w:hint="eastAsia"/>
                <w:bCs/>
                <w:szCs w:val="21"/>
              </w:rPr>
              <w:t>，时间自最终验收合格并交付使用之日起计算。</w:t>
            </w:r>
            <w:r>
              <w:rPr>
                <w:rFonts w:hint="eastAsia"/>
                <w:szCs w:val="21"/>
              </w:rPr>
              <w:t>保修期内，免费更换零配件、免工时费。保修期内，年度定期预防性维护保养次数应不少于</w:t>
            </w:r>
            <w:r>
              <w:rPr>
                <w:rFonts w:hint="eastAsia"/>
                <w:b/>
                <w:bCs/>
                <w:color w:val="FF0000"/>
                <w:szCs w:val="21"/>
                <w:u w:val="single"/>
              </w:rPr>
              <w:t xml:space="preserve"> 2 </w:t>
            </w:r>
            <w:r>
              <w:rPr>
                <w:rFonts w:hint="eastAsia"/>
                <w:b/>
                <w:bCs/>
                <w:color w:val="FF0000"/>
                <w:szCs w:val="21"/>
              </w:rPr>
              <w:t>次</w:t>
            </w:r>
            <w:r>
              <w:rPr>
                <w:rFonts w:hint="eastAsia"/>
                <w:szCs w:val="21"/>
              </w:rPr>
              <w:t>，并提供</w:t>
            </w:r>
            <w:r>
              <w:rPr>
                <w:rFonts w:hint="eastAsia"/>
                <w:b/>
                <w:bCs/>
                <w:color w:val="FF0000"/>
                <w:szCs w:val="21"/>
              </w:rPr>
              <w:t>维护保养报告</w:t>
            </w:r>
            <w:r>
              <w:rPr>
                <w:rFonts w:hint="eastAsia"/>
                <w:szCs w:val="21"/>
              </w:rPr>
              <w:t>。</w:t>
            </w:r>
          </w:p>
        </w:tc>
      </w:tr>
      <w:tr w:rsidR="0006284F" w14:paraId="283B003B" w14:textId="77777777">
        <w:trPr>
          <w:trHeight w:val="320"/>
        </w:trPr>
        <w:tc>
          <w:tcPr>
            <w:tcW w:w="1260" w:type="dxa"/>
            <w:vAlign w:val="center"/>
          </w:tcPr>
          <w:p w14:paraId="3D573F07" w14:textId="77777777" w:rsidR="0006284F" w:rsidRDefault="00667F4C">
            <w:pPr>
              <w:jc w:val="center"/>
              <w:rPr>
                <w:b/>
              </w:rPr>
            </w:pPr>
            <w:r>
              <w:rPr>
                <w:rFonts w:hint="eastAsia"/>
                <w:b/>
              </w:rPr>
              <w:t>2</w:t>
            </w:r>
          </w:p>
        </w:tc>
        <w:tc>
          <w:tcPr>
            <w:tcW w:w="1620" w:type="dxa"/>
          </w:tcPr>
          <w:p w14:paraId="5719D751" w14:textId="77777777" w:rsidR="0006284F" w:rsidRDefault="00667F4C">
            <w:r>
              <w:rPr>
                <w:rFonts w:hint="eastAsia"/>
              </w:rPr>
              <w:t>维修响应及故障解决时间</w:t>
            </w:r>
          </w:p>
        </w:tc>
        <w:tc>
          <w:tcPr>
            <w:tcW w:w="5940" w:type="dxa"/>
          </w:tcPr>
          <w:p w14:paraId="15662E39" w14:textId="77777777" w:rsidR="0006284F" w:rsidRDefault="00667F4C">
            <w:pPr>
              <w:rPr>
                <w:bCs/>
                <w:szCs w:val="21"/>
              </w:rPr>
            </w:pPr>
            <w:r>
              <w:rPr>
                <w:rFonts w:hint="eastAsia"/>
                <w:bCs/>
                <w:szCs w:val="21"/>
              </w:rPr>
              <w:t>在保修期内，一旦发生质量问题，由货物制造商提供售后服务，</w:t>
            </w:r>
          </w:p>
          <w:p w14:paraId="0C07F47C" w14:textId="77777777" w:rsidR="0006284F" w:rsidRDefault="00667F4C">
            <w:pPr>
              <w:rPr>
                <w:b/>
              </w:rPr>
            </w:pPr>
            <w:r>
              <w:rPr>
                <w:rFonts w:hint="eastAsia"/>
                <w:bCs/>
                <w:szCs w:val="21"/>
              </w:rPr>
              <w:t>2</w:t>
            </w:r>
            <w:r>
              <w:rPr>
                <w:rFonts w:hint="eastAsia"/>
                <w:bCs/>
                <w:szCs w:val="21"/>
              </w:rPr>
              <w:t>小时内响应，</w:t>
            </w:r>
            <w:r>
              <w:rPr>
                <w:rFonts w:hint="eastAsia"/>
                <w:bCs/>
                <w:szCs w:val="21"/>
              </w:rPr>
              <w:t>24</w:t>
            </w:r>
            <w:r>
              <w:rPr>
                <w:rFonts w:hint="eastAsia"/>
                <w:bCs/>
                <w:szCs w:val="21"/>
              </w:rPr>
              <w:t>小时内完成维修，零配件供应及时。</w:t>
            </w:r>
          </w:p>
        </w:tc>
      </w:tr>
      <w:tr w:rsidR="0006284F" w14:paraId="60969424" w14:textId="77777777">
        <w:trPr>
          <w:trHeight w:val="320"/>
        </w:trPr>
        <w:tc>
          <w:tcPr>
            <w:tcW w:w="1260" w:type="dxa"/>
            <w:vAlign w:val="center"/>
          </w:tcPr>
          <w:p w14:paraId="7A84A056" w14:textId="77777777" w:rsidR="0006284F" w:rsidRDefault="00667F4C">
            <w:pPr>
              <w:jc w:val="center"/>
              <w:rPr>
                <w:b/>
              </w:rPr>
            </w:pPr>
            <w:r>
              <w:rPr>
                <w:rFonts w:hint="eastAsia"/>
                <w:b/>
              </w:rPr>
              <w:t>3</w:t>
            </w:r>
          </w:p>
        </w:tc>
        <w:tc>
          <w:tcPr>
            <w:tcW w:w="1620" w:type="dxa"/>
          </w:tcPr>
          <w:p w14:paraId="4D07F954" w14:textId="77777777" w:rsidR="0006284F" w:rsidRDefault="00667F4C">
            <w:r>
              <w:rPr>
                <w:rFonts w:hint="eastAsia"/>
              </w:rPr>
              <w:t>发生</w:t>
            </w:r>
            <w:r>
              <w:t>质量问题</w:t>
            </w:r>
            <w:r>
              <w:rPr>
                <w:rFonts w:hint="eastAsia"/>
              </w:rPr>
              <w:t>的</w:t>
            </w:r>
            <w:r>
              <w:t>处理方式</w:t>
            </w:r>
          </w:p>
        </w:tc>
        <w:tc>
          <w:tcPr>
            <w:tcW w:w="5940" w:type="dxa"/>
          </w:tcPr>
          <w:p w14:paraId="45F4EF8B" w14:textId="77777777" w:rsidR="0006284F" w:rsidRDefault="00667F4C">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06284F" w14:paraId="6EB0A986" w14:textId="77777777">
        <w:trPr>
          <w:trHeight w:val="523"/>
        </w:trPr>
        <w:tc>
          <w:tcPr>
            <w:tcW w:w="1260" w:type="dxa"/>
            <w:vAlign w:val="center"/>
          </w:tcPr>
          <w:p w14:paraId="0BBE1175" w14:textId="77777777" w:rsidR="0006284F" w:rsidRDefault="00667F4C">
            <w:pPr>
              <w:jc w:val="center"/>
              <w:rPr>
                <w:b/>
              </w:rPr>
            </w:pPr>
            <w:r>
              <w:rPr>
                <w:rFonts w:hint="eastAsia"/>
                <w:b/>
              </w:rPr>
              <w:t>4</w:t>
            </w:r>
          </w:p>
        </w:tc>
        <w:tc>
          <w:tcPr>
            <w:tcW w:w="1620" w:type="dxa"/>
            <w:vAlign w:val="center"/>
          </w:tcPr>
          <w:p w14:paraId="15B069F5" w14:textId="77777777" w:rsidR="0006284F" w:rsidRDefault="00667F4C">
            <w:pPr>
              <w:rPr>
                <w:b/>
              </w:rPr>
            </w:pPr>
            <w:r>
              <w:rPr>
                <w:rFonts w:hint="eastAsia"/>
              </w:rPr>
              <w:t>其他</w:t>
            </w:r>
          </w:p>
        </w:tc>
        <w:tc>
          <w:tcPr>
            <w:tcW w:w="5940" w:type="dxa"/>
            <w:vAlign w:val="center"/>
          </w:tcPr>
          <w:p w14:paraId="2BDD952D" w14:textId="77777777" w:rsidR="0006284F" w:rsidRDefault="00667F4C">
            <w:pPr>
              <w:rPr>
                <w:b/>
              </w:rPr>
            </w:pPr>
            <w:r>
              <w:rPr>
                <w:rFonts w:hint="eastAsia"/>
                <w:bCs/>
                <w:szCs w:val="21"/>
              </w:rPr>
              <w:t>投标人应按其投标文件中的承诺，进行其他售后服务工作。</w:t>
            </w:r>
          </w:p>
        </w:tc>
      </w:tr>
      <w:tr w:rsidR="0006284F" w14:paraId="4AA1F07D" w14:textId="77777777">
        <w:trPr>
          <w:trHeight w:val="280"/>
        </w:trPr>
        <w:tc>
          <w:tcPr>
            <w:tcW w:w="8820" w:type="dxa"/>
            <w:gridSpan w:val="3"/>
          </w:tcPr>
          <w:p w14:paraId="0A647324" w14:textId="77777777" w:rsidR="0006284F" w:rsidRDefault="00667F4C">
            <w:pPr>
              <w:rPr>
                <w:b/>
              </w:rPr>
            </w:pPr>
            <w:r>
              <w:rPr>
                <w:rFonts w:hint="eastAsia"/>
                <w:b/>
              </w:rPr>
              <w:t>（二）免费保修期外售后服务要求</w:t>
            </w:r>
          </w:p>
        </w:tc>
      </w:tr>
      <w:tr w:rsidR="0006284F" w14:paraId="122C1506" w14:textId="77777777">
        <w:trPr>
          <w:trHeight w:val="350"/>
        </w:trPr>
        <w:tc>
          <w:tcPr>
            <w:tcW w:w="1260" w:type="dxa"/>
            <w:vAlign w:val="center"/>
          </w:tcPr>
          <w:p w14:paraId="4193BF08" w14:textId="77777777" w:rsidR="0006284F" w:rsidRDefault="00667F4C">
            <w:pPr>
              <w:jc w:val="center"/>
              <w:rPr>
                <w:b/>
              </w:rPr>
            </w:pPr>
            <w:r>
              <w:rPr>
                <w:rFonts w:hint="eastAsia"/>
                <w:b/>
              </w:rPr>
              <w:t>1</w:t>
            </w:r>
          </w:p>
        </w:tc>
        <w:tc>
          <w:tcPr>
            <w:tcW w:w="1620" w:type="dxa"/>
          </w:tcPr>
          <w:p w14:paraId="5C1464A8" w14:textId="77777777" w:rsidR="0006284F" w:rsidRDefault="0006284F">
            <w:pPr>
              <w:rPr>
                <w:b/>
              </w:rPr>
            </w:pPr>
          </w:p>
        </w:tc>
        <w:tc>
          <w:tcPr>
            <w:tcW w:w="5940" w:type="dxa"/>
          </w:tcPr>
          <w:p w14:paraId="15665734" w14:textId="77777777" w:rsidR="0006284F" w:rsidRDefault="00667F4C">
            <w:r>
              <w:rPr>
                <w:rFonts w:hint="eastAsia"/>
              </w:rPr>
              <w:t>免费</w:t>
            </w:r>
            <w:r>
              <w:t>保修期</w:t>
            </w:r>
            <w:r>
              <w:rPr>
                <w:rFonts w:hint="eastAsia"/>
              </w:rPr>
              <w:t>后继续支持维修，并按成本价标准收取维修及零件费用。</w:t>
            </w:r>
          </w:p>
        </w:tc>
      </w:tr>
      <w:tr w:rsidR="0006284F" w14:paraId="705CE004" w14:textId="77777777">
        <w:trPr>
          <w:trHeight w:val="350"/>
        </w:trPr>
        <w:tc>
          <w:tcPr>
            <w:tcW w:w="8820" w:type="dxa"/>
            <w:gridSpan w:val="3"/>
          </w:tcPr>
          <w:p w14:paraId="402F4452" w14:textId="77777777" w:rsidR="0006284F" w:rsidRDefault="00667F4C">
            <w:pPr>
              <w:rPr>
                <w:b/>
              </w:rPr>
            </w:pPr>
            <w:r>
              <w:rPr>
                <w:rFonts w:hint="eastAsia"/>
                <w:b/>
              </w:rPr>
              <w:t>（三）其他商务要求</w:t>
            </w:r>
          </w:p>
        </w:tc>
      </w:tr>
      <w:tr w:rsidR="0006284F" w14:paraId="356DB6FC" w14:textId="77777777">
        <w:trPr>
          <w:trHeight w:val="350"/>
        </w:trPr>
        <w:tc>
          <w:tcPr>
            <w:tcW w:w="1260" w:type="dxa"/>
            <w:vMerge w:val="restart"/>
            <w:vAlign w:val="center"/>
          </w:tcPr>
          <w:p w14:paraId="360AFEAD" w14:textId="77777777" w:rsidR="0006284F" w:rsidRDefault="00667F4C">
            <w:pPr>
              <w:jc w:val="center"/>
              <w:rPr>
                <w:b/>
              </w:rPr>
            </w:pPr>
            <w:r>
              <w:rPr>
                <w:rFonts w:hint="eastAsia"/>
                <w:b/>
              </w:rPr>
              <w:t>1</w:t>
            </w:r>
          </w:p>
        </w:tc>
        <w:tc>
          <w:tcPr>
            <w:tcW w:w="1620" w:type="dxa"/>
            <w:vMerge w:val="restart"/>
            <w:vAlign w:val="center"/>
          </w:tcPr>
          <w:p w14:paraId="5ED90B30" w14:textId="77777777" w:rsidR="0006284F" w:rsidRDefault="00667F4C">
            <w:pPr>
              <w:jc w:val="center"/>
            </w:pPr>
            <w:r>
              <w:rPr>
                <w:rFonts w:hint="eastAsia"/>
              </w:rPr>
              <w:t>关于交货</w:t>
            </w:r>
          </w:p>
        </w:tc>
        <w:tc>
          <w:tcPr>
            <w:tcW w:w="5940" w:type="dxa"/>
          </w:tcPr>
          <w:p w14:paraId="478F1032" w14:textId="1D768FB5" w:rsidR="0006284F" w:rsidRDefault="00667F4C">
            <w:pPr>
              <w:rPr>
                <w:bCs/>
                <w:szCs w:val="21"/>
              </w:rPr>
            </w:pPr>
            <w:r>
              <w:rPr>
                <w:rFonts w:hint="eastAsia"/>
                <w:bCs/>
                <w:szCs w:val="21"/>
              </w:rPr>
              <w:t>1.1</w:t>
            </w:r>
            <w:r>
              <w:rPr>
                <w:bCs/>
                <w:szCs w:val="21"/>
              </w:rPr>
              <w:t xml:space="preserve"> </w:t>
            </w:r>
            <w:r w:rsidR="00D5312A">
              <w:rPr>
                <w:rFonts w:hint="eastAsia"/>
                <w:bCs/>
                <w:szCs w:val="21"/>
              </w:rPr>
              <w:t>供货期</w:t>
            </w:r>
            <w:r w:rsidR="00D5312A">
              <w:rPr>
                <w:bCs/>
                <w:szCs w:val="21"/>
              </w:rPr>
              <w:t>：</w:t>
            </w:r>
            <w:r>
              <w:rPr>
                <w:rFonts w:hint="eastAsia"/>
                <w:bCs/>
                <w:szCs w:val="21"/>
              </w:rPr>
              <w:t>签订合同后</w:t>
            </w:r>
            <w:r>
              <w:rPr>
                <w:rFonts w:hint="eastAsia"/>
                <w:bCs/>
                <w:szCs w:val="21"/>
                <w:u w:val="single"/>
              </w:rPr>
              <w:t xml:space="preserve"> </w:t>
            </w:r>
            <w:r>
              <w:rPr>
                <w:bCs/>
                <w:szCs w:val="21"/>
                <w:u w:val="single"/>
              </w:rPr>
              <w:t xml:space="preserve"> 60</w:t>
            </w:r>
            <w:r>
              <w:rPr>
                <w:rFonts w:hint="eastAsia"/>
                <w:bCs/>
                <w:szCs w:val="21"/>
                <w:u w:val="single"/>
              </w:rPr>
              <w:t xml:space="preserve">  </w:t>
            </w:r>
            <w:r>
              <w:rPr>
                <w:rFonts w:hint="eastAsia"/>
                <w:bCs/>
                <w:szCs w:val="21"/>
              </w:rPr>
              <w:t>天（日历日）内。</w:t>
            </w:r>
          </w:p>
          <w:p w14:paraId="566D2D3F" w14:textId="6873C88D" w:rsidR="0006284F" w:rsidRDefault="0006284F">
            <w:pPr>
              <w:rPr>
                <w:bCs/>
                <w:szCs w:val="21"/>
              </w:rPr>
            </w:pPr>
          </w:p>
        </w:tc>
      </w:tr>
      <w:tr w:rsidR="0006284F" w14:paraId="476F0562" w14:textId="77777777">
        <w:trPr>
          <w:trHeight w:val="451"/>
        </w:trPr>
        <w:tc>
          <w:tcPr>
            <w:tcW w:w="1260" w:type="dxa"/>
            <w:vMerge/>
            <w:vAlign w:val="center"/>
          </w:tcPr>
          <w:p w14:paraId="4D11A701" w14:textId="77777777" w:rsidR="0006284F" w:rsidRDefault="0006284F">
            <w:pPr>
              <w:jc w:val="center"/>
              <w:rPr>
                <w:b/>
              </w:rPr>
            </w:pPr>
          </w:p>
        </w:tc>
        <w:tc>
          <w:tcPr>
            <w:tcW w:w="1620" w:type="dxa"/>
            <w:vMerge/>
            <w:vAlign w:val="center"/>
          </w:tcPr>
          <w:p w14:paraId="3940B9D0" w14:textId="77777777" w:rsidR="0006284F" w:rsidRDefault="0006284F">
            <w:pPr>
              <w:jc w:val="center"/>
            </w:pPr>
          </w:p>
        </w:tc>
        <w:tc>
          <w:tcPr>
            <w:tcW w:w="5940" w:type="dxa"/>
          </w:tcPr>
          <w:p w14:paraId="03254259" w14:textId="77777777" w:rsidR="0006284F" w:rsidRDefault="00667F4C">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06284F" w14:paraId="2F815AE1" w14:textId="77777777">
        <w:trPr>
          <w:trHeight w:val="350"/>
        </w:trPr>
        <w:tc>
          <w:tcPr>
            <w:tcW w:w="1260" w:type="dxa"/>
            <w:vMerge/>
            <w:vAlign w:val="center"/>
          </w:tcPr>
          <w:p w14:paraId="092E4B29" w14:textId="77777777" w:rsidR="0006284F" w:rsidRDefault="0006284F">
            <w:pPr>
              <w:jc w:val="center"/>
              <w:rPr>
                <w:b/>
              </w:rPr>
            </w:pPr>
          </w:p>
        </w:tc>
        <w:tc>
          <w:tcPr>
            <w:tcW w:w="1620" w:type="dxa"/>
            <w:vMerge/>
            <w:vAlign w:val="center"/>
          </w:tcPr>
          <w:p w14:paraId="5006241C" w14:textId="77777777" w:rsidR="0006284F" w:rsidRDefault="0006284F">
            <w:pPr>
              <w:jc w:val="center"/>
            </w:pPr>
          </w:p>
        </w:tc>
        <w:tc>
          <w:tcPr>
            <w:tcW w:w="5940" w:type="dxa"/>
          </w:tcPr>
          <w:p w14:paraId="16A41333" w14:textId="77777777" w:rsidR="0006284F" w:rsidRDefault="00667F4C">
            <w:pPr>
              <w:spacing w:line="340" w:lineRule="exact"/>
              <w:rPr>
                <w:bCs/>
                <w:szCs w:val="21"/>
              </w:rPr>
            </w:pPr>
            <w:r>
              <w:rPr>
                <w:rFonts w:hint="eastAsia"/>
                <w:bCs/>
                <w:szCs w:val="21"/>
              </w:rPr>
              <w:t xml:space="preserve">1.3 </w:t>
            </w:r>
            <w:r>
              <w:rPr>
                <w:rFonts w:hint="eastAsia"/>
                <w:bCs/>
                <w:szCs w:val="21"/>
              </w:rPr>
              <w:t>交货（具体）地点：深圳大学</w:t>
            </w:r>
          </w:p>
        </w:tc>
      </w:tr>
      <w:tr w:rsidR="0006284F" w14:paraId="5CD021BE" w14:textId="77777777">
        <w:trPr>
          <w:trHeight w:val="350"/>
        </w:trPr>
        <w:tc>
          <w:tcPr>
            <w:tcW w:w="1260" w:type="dxa"/>
            <w:vMerge/>
            <w:vAlign w:val="center"/>
          </w:tcPr>
          <w:p w14:paraId="10882AEE" w14:textId="77777777" w:rsidR="0006284F" w:rsidRDefault="0006284F">
            <w:pPr>
              <w:jc w:val="center"/>
              <w:rPr>
                <w:b/>
              </w:rPr>
            </w:pPr>
          </w:p>
        </w:tc>
        <w:tc>
          <w:tcPr>
            <w:tcW w:w="1620" w:type="dxa"/>
            <w:vMerge/>
            <w:vAlign w:val="center"/>
          </w:tcPr>
          <w:p w14:paraId="52E3A0FC" w14:textId="77777777" w:rsidR="0006284F" w:rsidRDefault="0006284F">
            <w:pPr>
              <w:jc w:val="center"/>
            </w:pPr>
          </w:p>
        </w:tc>
        <w:tc>
          <w:tcPr>
            <w:tcW w:w="5940" w:type="dxa"/>
          </w:tcPr>
          <w:p w14:paraId="01A3CA0E" w14:textId="06E0494A" w:rsidR="0006284F" w:rsidRDefault="00667F4C">
            <w:pPr>
              <w:spacing w:line="340" w:lineRule="exact"/>
              <w:rPr>
                <w:bCs/>
                <w:szCs w:val="21"/>
              </w:rPr>
            </w:pPr>
            <w:r>
              <w:rPr>
                <w:rFonts w:hint="eastAsia"/>
                <w:bCs/>
                <w:szCs w:val="21"/>
              </w:rPr>
              <w:t>1.4</w:t>
            </w:r>
            <w:r>
              <w:rPr>
                <w:rFonts w:hint="eastAsia"/>
                <w:bCs/>
                <w:szCs w:val="21"/>
              </w:rPr>
              <w:t>技术资料应齐全，提供但不限于如下技术文件和资料：</w:t>
            </w:r>
          </w:p>
          <w:p w14:paraId="038B1AC9" w14:textId="77777777" w:rsidR="0006284F" w:rsidRDefault="00667F4C">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0A8F3E22" w14:textId="77777777" w:rsidR="0006284F" w:rsidRDefault="00667F4C">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44F444D" w14:textId="77777777" w:rsidR="0006284F" w:rsidRDefault="00667F4C">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5FFBFD0B" w14:textId="77777777" w:rsidR="0006284F" w:rsidRDefault="00667F4C">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61276E74" w14:textId="77777777" w:rsidR="0006284F" w:rsidRDefault="00667F4C">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00C691B3" w14:textId="35F4F64E" w:rsidR="0006284F" w:rsidRDefault="0006284F">
            <w:pPr>
              <w:spacing w:line="340" w:lineRule="exact"/>
              <w:rPr>
                <w:bCs/>
                <w:szCs w:val="21"/>
              </w:rPr>
            </w:pPr>
          </w:p>
        </w:tc>
      </w:tr>
      <w:tr w:rsidR="0006284F" w14:paraId="38D528D6" w14:textId="77777777">
        <w:trPr>
          <w:trHeight w:val="350"/>
        </w:trPr>
        <w:tc>
          <w:tcPr>
            <w:tcW w:w="1260" w:type="dxa"/>
            <w:vMerge w:val="restart"/>
            <w:vAlign w:val="center"/>
          </w:tcPr>
          <w:p w14:paraId="37AB6C30" w14:textId="77777777" w:rsidR="0006284F" w:rsidRDefault="00667F4C">
            <w:pPr>
              <w:jc w:val="center"/>
              <w:rPr>
                <w:b/>
              </w:rPr>
            </w:pPr>
            <w:r>
              <w:rPr>
                <w:rFonts w:hint="eastAsia"/>
                <w:b/>
              </w:rPr>
              <w:t>2</w:t>
            </w:r>
          </w:p>
        </w:tc>
        <w:tc>
          <w:tcPr>
            <w:tcW w:w="1620" w:type="dxa"/>
            <w:vMerge w:val="restart"/>
            <w:vAlign w:val="center"/>
          </w:tcPr>
          <w:p w14:paraId="46623D89" w14:textId="77777777" w:rsidR="0006284F" w:rsidRDefault="00667F4C">
            <w:pPr>
              <w:jc w:val="center"/>
            </w:pPr>
            <w:r>
              <w:rPr>
                <w:rFonts w:hint="eastAsia"/>
              </w:rPr>
              <w:t>关于验收</w:t>
            </w:r>
          </w:p>
        </w:tc>
        <w:tc>
          <w:tcPr>
            <w:tcW w:w="5940" w:type="dxa"/>
          </w:tcPr>
          <w:p w14:paraId="41DF9147" w14:textId="77777777" w:rsidR="0006284F" w:rsidRDefault="00667F4C">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w:t>
            </w:r>
            <w:r>
              <w:rPr>
                <w:rFonts w:hint="eastAsia"/>
                <w:bCs/>
                <w:szCs w:val="21"/>
              </w:rPr>
              <w:lastRenderedPageBreak/>
              <w:t>期自验收合格之日起算，由投标人提供产品保修文件。</w:t>
            </w:r>
          </w:p>
        </w:tc>
      </w:tr>
      <w:tr w:rsidR="0006284F" w14:paraId="051C8002" w14:textId="77777777">
        <w:trPr>
          <w:trHeight w:val="350"/>
        </w:trPr>
        <w:tc>
          <w:tcPr>
            <w:tcW w:w="1260" w:type="dxa"/>
            <w:vMerge/>
            <w:vAlign w:val="center"/>
          </w:tcPr>
          <w:p w14:paraId="648C5DA0" w14:textId="77777777" w:rsidR="0006284F" w:rsidRDefault="0006284F">
            <w:pPr>
              <w:jc w:val="center"/>
              <w:rPr>
                <w:b/>
              </w:rPr>
            </w:pPr>
          </w:p>
        </w:tc>
        <w:tc>
          <w:tcPr>
            <w:tcW w:w="1620" w:type="dxa"/>
            <w:vMerge/>
          </w:tcPr>
          <w:p w14:paraId="77F0B2B1" w14:textId="77777777" w:rsidR="0006284F" w:rsidRDefault="0006284F">
            <w:pPr>
              <w:rPr>
                <w:b/>
              </w:rPr>
            </w:pPr>
          </w:p>
        </w:tc>
        <w:tc>
          <w:tcPr>
            <w:tcW w:w="5940" w:type="dxa"/>
          </w:tcPr>
          <w:p w14:paraId="68041BE5" w14:textId="77777777" w:rsidR="0006284F" w:rsidRDefault="00667F4C">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00AF1A1B" w14:textId="77777777" w:rsidR="0006284F" w:rsidRDefault="00667F4C">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58891F3A" w14:textId="77777777" w:rsidR="0006284F" w:rsidRDefault="00667F4C">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1F7FCE5D" w14:textId="77777777" w:rsidR="0006284F" w:rsidRDefault="00667F4C">
            <w:pPr>
              <w:tabs>
                <w:tab w:val="left" w:pos="1260"/>
              </w:tabs>
              <w:spacing w:line="340" w:lineRule="exact"/>
              <w:rPr>
                <w:bCs/>
                <w:szCs w:val="21"/>
              </w:rPr>
            </w:pPr>
            <w:r>
              <w:rPr>
                <w:bCs/>
                <w:szCs w:val="21"/>
              </w:rPr>
              <w:t>c</w:t>
            </w:r>
            <w:r>
              <w:rPr>
                <w:rFonts w:hint="eastAsia"/>
                <w:bCs/>
                <w:szCs w:val="21"/>
              </w:rPr>
              <w:t>、货物具备产品合格证。</w:t>
            </w:r>
          </w:p>
        </w:tc>
      </w:tr>
      <w:tr w:rsidR="0006284F" w14:paraId="4BB35397" w14:textId="77777777">
        <w:trPr>
          <w:trHeight w:val="350"/>
        </w:trPr>
        <w:tc>
          <w:tcPr>
            <w:tcW w:w="1260" w:type="dxa"/>
            <w:vAlign w:val="center"/>
          </w:tcPr>
          <w:p w14:paraId="31678560" w14:textId="77777777" w:rsidR="0006284F" w:rsidRDefault="00667F4C">
            <w:pPr>
              <w:jc w:val="center"/>
              <w:rPr>
                <w:b/>
              </w:rPr>
            </w:pPr>
            <w:r>
              <w:rPr>
                <w:rFonts w:hint="eastAsia"/>
                <w:b/>
              </w:rPr>
              <w:t>3</w:t>
            </w:r>
          </w:p>
        </w:tc>
        <w:tc>
          <w:tcPr>
            <w:tcW w:w="1620" w:type="dxa"/>
            <w:vAlign w:val="center"/>
          </w:tcPr>
          <w:p w14:paraId="6B7473A3" w14:textId="77777777" w:rsidR="0006284F" w:rsidRDefault="00667F4C">
            <w:pPr>
              <w:jc w:val="center"/>
            </w:pPr>
            <w:r>
              <w:rPr>
                <w:rFonts w:hint="eastAsia"/>
              </w:rPr>
              <w:t>付款方式</w:t>
            </w:r>
          </w:p>
        </w:tc>
        <w:tc>
          <w:tcPr>
            <w:tcW w:w="5940" w:type="dxa"/>
          </w:tcPr>
          <w:p w14:paraId="27C8FAC2" w14:textId="77777777" w:rsidR="0006284F" w:rsidRDefault="00667F4C">
            <w:pPr>
              <w:ind w:firstLineChars="200" w:firstLine="420"/>
              <w:rPr>
                <w:rFonts w:ascii="宋体" w:hAnsi="宋体"/>
                <w:color w:val="0000FF"/>
                <w:szCs w:val="21"/>
              </w:rPr>
            </w:pPr>
            <w:r>
              <w:rPr>
                <w:rFonts w:hint="eastAsia"/>
                <w:szCs w:val="21"/>
              </w:rPr>
              <w:t>同签订后，供方缴纳合同款的</w:t>
            </w:r>
            <w:r>
              <w:rPr>
                <w:rFonts w:hint="eastAsia"/>
                <w:b/>
                <w:bCs/>
                <w:color w:val="FF0000"/>
                <w:szCs w:val="21"/>
                <w:u w:val="single"/>
              </w:rPr>
              <w:t xml:space="preserve">  5% </w:t>
            </w:r>
            <w:r>
              <w:rPr>
                <w:rFonts w:hint="eastAsia"/>
                <w:szCs w:val="21"/>
              </w:rPr>
              <w:t>作为履约保证金给需方，需方收到履约保证金后，待货物验收合格后整理报账资料，</w:t>
            </w:r>
            <w:r>
              <w:rPr>
                <w:rFonts w:hint="eastAsia"/>
                <w:b/>
                <w:bCs/>
                <w:color w:val="FF0000"/>
                <w:szCs w:val="21"/>
                <w:u w:val="single"/>
              </w:rPr>
              <w:t>2</w:t>
            </w:r>
            <w:r>
              <w:rPr>
                <w:rFonts w:hint="eastAsia"/>
                <w:b/>
                <w:bCs/>
                <w:color w:val="FF0000"/>
                <w:szCs w:val="21"/>
                <w:u w:val="single"/>
              </w:rPr>
              <w:t>个月内</w:t>
            </w:r>
            <w:r>
              <w:rPr>
                <w:rFonts w:hint="eastAsia"/>
                <w:szCs w:val="21"/>
              </w:rPr>
              <w:t>向财政局申请付款。验收合格后合同款的</w:t>
            </w:r>
            <w:r>
              <w:rPr>
                <w:rFonts w:hint="eastAsia"/>
                <w:szCs w:val="21"/>
              </w:rPr>
              <w:t>5%</w:t>
            </w:r>
            <w:r>
              <w:rPr>
                <w:rFonts w:hint="eastAsia"/>
                <w:szCs w:val="21"/>
              </w:rPr>
              <w:t>履约保证金转为质量保证金。从验收合格之日起至货物免费维修保养期满后若无重大质量问题，需方将质量保证金无息全额退付给供方。</w:t>
            </w:r>
          </w:p>
          <w:p w14:paraId="67D0AE15" w14:textId="65684983" w:rsidR="0006284F" w:rsidRDefault="0006284F">
            <w:pPr>
              <w:ind w:firstLineChars="200" w:firstLine="422"/>
              <w:rPr>
                <w:rFonts w:ascii="宋体" w:hAnsi="宋体"/>
                <w:b/>
                <w:bCs/>
                <w:szCs w:val="21"/>
              </w:rPr>
            </w:pPr>
          </w:p>
        </w:tc>
      </w:tr>
      <w:tr w:rsidR="0006284F" w14:paraId="0DB3653B" w14:textId="77777777">
        <w:trPr>
          <w:trHeight w:val="350"/>
        </w:trPr>
        <w:tc>
          <w:tcPr>
            <w:tcW w:w="1260" w:type="dxa"/>
            <w:vAlign w:val="center"/>
          </w:tcPr>
          <w:p w14:paraId="399A9A47" w14:textId="77777777" w:rsidR="0006284F" w:rsidRDefault="00667F4C">
            <w:pPr>
              <w:jc w:val="center"/>
            </w:pPr>
            <w:r>
              <w:rPr>
                <w:rFonts w:hint="eastAsia"/>
                <w:b/>
              </w:rPr>
              <w:t>4</w:t>
            </w:r>
          </w:p>
        </w:tc>
        <w:tc>
          <w:tcPr>
            <w:tcW w:w="1620" w:type="dxa"/>
            <w:vAlign w:val="center"/>
          </w:tcPr>
          <w:p w14:paraId="7B1D6823" w14:textId="77777777" w:rsidR="0006284F" w:rsidRDefault="00667F4C">
            <w:r>
              <w:rPr>
                <w:rFonts w:hint="eastAsia"/>
              </w:rPr>
              <w:t>关于</w:t>
            </w:r>
            <w:r>
              <w:t>知识产权</w:t>
            </w:r>
          </w:p>
        </w:tc>
        <w:tc>
          <w:tcPr>
            <w:tcW w:w="5940" w:type="dxa"/>
          </w:tcPr>
          <w:p w14:paraId="3230F875" w14:textId="77777777" w:rsidR="0006284F" w:rsidRDefault="00667F4C">
            <w:r>
              <w:rPr>
                <w:rFonts w:hint="eastAsia"/>
              </w:rPr>
              <w:t>1</w:t>
            </w:r>
            <w:r>
              <w:rPr>
                <w:rFonts w:hint="eastAsia"/>
              </w:rPr>
              <w:t>、提供的货物必须是合法厂家生产和经销的原包装产品（包括零配件），必须具备生产日期、厂名、厂址、产品合格证等。</w:t>
            </w:r>
          </w:p>
          <w:p w14:paraId="1BB87028" w14:textId="77777777" w:rsidR="0006284F" w:rsidRDefault="00667F4C">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06284F" w14:paraId="0A7A4D33" w14:textId="77777777">
        <w:trPr>
          <w:trHeight w:val="350"/>
        </w:trPr>
        <w:tc>
          <w:tcPr>
            <w:tcW w:w="1260" w:type="dxa"/>
            <w:vAlign w:val="center"/>
          </w:tcPr>
          <w:p w14:paraId="363F52D7" w14:textId="77777777" w:rsidR="0006284F" w:rsidRDefault="00667F4C">
            <w:pPr>
              <w:jc w:val="center"/>
              <w:rPr>
                <w:b/>
              </w:rPr>
            </w:pPr>
            <w:r>
              <w:rPr>
                <w:b/>
              </w:rPr>
              <w:t>5</w:t>
            </w:r>
          </w:p>
        </w:tc>
        <w:tc>
          <w:tcPr>
            <w:tcW w:w="1620" w:type="dxa"/>
            <w:vAlign w:val="center"/>
          </w:tcPr>
          <w:p w14:paraId="3659C3BE" w14:textId="77777777" w:rsidR="0006284F" w:rsidRDefault="00667F4C">
            <w:r>
              <w:rPr>
                <w:rFonts w:hint="eastAsia"/>
              </w:rPr>
              <w:t>关于</w:t>
            </w:r>
            <w:r>
              <w:t>商检</w:t>
            </w:r>
          </w:p>
        </w:tc>
        <w:tc>
          <w:tcPr>
            <w:tcW w:w="5940" w:type="dxa"/>
          </w:tcPr>
          <w:p w14:paraId="2CB72E5C" w14:textId="77777777" w:rsidR="0006284F" w:rsidRDefault="00667F4C">
            <w:r>
              <w:rPr>
                <w:rFonts w:hint="eastAsia"/>
              </w:rPr>
              <w:t>依据相关法律法规要求，如</w:t>
            </w:r>
            <w:r>
              <w:t>所提供的货物需</w:t>
            </w:r>
            <w:r>
              <w:rPr>
                <w:rFonts w:hint="eastAsia"/>
              </w:rPr>
              <w:t>由国家商检部门进行商检的，商检、检疫费用由中标人承担。</w:t>
            </w:r>
          </w:p>
        </w:tc>
      </w:tr>
      <w:tr w:rsidR="0006284F" w14:paraId="4ED9B110" w14:textId="77777777">
        <w:trPr>
          <w:trHeight w:val="350"/>
        </w:trPr>
        <w:tc>
          <w:tcPr>
            <w:tcW w:w="1260" w:type="dxa"/>
            <w:vMerge w:val="restart"/>
            <w:vAlign w:val="center"/>
          </w:tcPr>
          <w:p w14:paraId="10F065D6" w14:textId="77777777" w:rsidR="0006284F" w:rsidRDefault="00667F4C">
            <w:pPr>
              <w:jc w:val="center"/>
              <w:rPr>
                <w:b/>
              </w:rPr>
            </w:pPr>
            <w:r>
              <w:rPr>
                <w:rFonts w:hint="eastAsia"/>
                <w:b/>
              </w:rPr>
              <w:t>6</w:t>
            </w:r>
          </w:p>
        </w:tc>
        <w:tc>
          <w:tcPr>
            <w:tcW w:w="1620" w:type="dxa"/>
            <w:vMerge w:val="restart"/>
            <w:vAlign w:val="center"/>
          </w:tcPr>
          <w:p w14:paraId="717F8114" w14:textId="77777777" w:rsidR="0006284F" w:rsidRDefault="00667F4C">
            <w:r>
              <w:rPr>
                <w:rFonts w:hint="eastAsia"/>
                <w:b/>
              </w:rPr>
              <w:t>关于违约</w:t>
            </w:r>
          </w:p>
        </w:tc>
        <w:tc>
          <w:tcPr>
            <w:tcW w:w="5940" w:type="dxa"/>
            <w:vAlign w:val="center"/>
          </w:tcPr>
          <w:p w14:paraId="4387E143" w14:textId="77777777" w:rsidR="0006284F" w:rsidRDefault="00667F4C">
            <w:r>
              <w:rPr>
                <w:rFonts w:hint="eastAsia"/>
                <w:spacing w:val="-3"/>
                <w:szCs w:val="21"/>
              </w:rPr>
              <w:t>3.1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06284F" w14:paraId="19CCC17B" w14:textId="77777777">
        <w:trPr>
          <w:trHeight w:val="350"/>
        </w:trPr>
        <w:tc>
          <w:tcPr>
            <w:tcW w:w="1260" w:type="dxa"/>
            <w:vMerge/>
            <w:vAlign w:val="center"/>
          </w:tcPr>
          <w:p w14:paraId="106A97F8" w14:textId="77777777" w:rsidR="0006284F" w:rsidRDefault="0006284F">
            <w:pPr>
              <w:jc w:val="center"/>
              <w:rPr>
                <w:b/>
              </w:rPr>
            </w:pPr>
          </w:p>
        </w:tc>
        <w:tc>
          <w:tcPr>
            <w:tcW w:w="1620" w:type="dxa"/>
            <w:vMerge/>
            <w:vAlign w:val="center"/>
          </w:tcPr>
          <w:p w14:paraId="6454C0CF" w14:textId="77777777" w:rsidR="0006284F" w:rsidRDefault="0006284F"/>
        </w:tc>
        <w:tc>
          <w:tcPr>
            <w:tcW w:w="5940" w:type="dxa"/>
            <w:vAlign w:val="center"/>
          </w:tcPr>
          <w:p w14:paraId="2275BC7D" w14:textId="77777777" w:rsidR="0006284F" w:rsidRDefault="00667F4C">
            <w:r>
              <w:rPr>
                <w:rFonts w:hint="eastAsia"/>
                <w:spacing w:val="-3"/>
                <w:szCs w:val="21"/>
              </w:rPr>
              <w:t>3.2</w:t>
            </w:r>
            <w:r>
              <w:rPr>
                <w:rFonts w:hint="eastAsia"/>
                <w:spacing w:val="-3"/>
                <w:szCs w:val="21"/>
              </w:rPr>
              <w:t>中标人逾期交货的，将被没收履约保证金并按主管部门相关规定处理。</w:t>
            </w:r>
          </w:p>
        </w:tc>
      </w:tr>
      <w:tr w:rsidR="0006284F" w14:paraId="6CD43F7E" w14:textId="77777777">
        <w:trPr>
          <w:trHeight w:val="350"/>
        </w:trPr>
        <w:tc>
          <w:tcPr>
            <w:tcW w:w="1260" w:type="dxa"/>
            <w:vMerge/>
            <w:vAlign w:val="center"/>
          </w:tcPr>
          <w:p w14:paraId="5F275CC1" w14:textId="77777777" w:rsidR="0006284F" w:rsidRDefault="0006284F">
            <w:pPr>
              <w:jc w:val="center"/>
              <w:rPr>
                <w:b/>
              </w:rPr>
            </w:pPr>
          </w:p>
        </w:tc>
        <w:tc>
          <w:tcPr>
            <w:tcW w:w="1620" w:type="dxa"/>
            <w:vMerge/>
            <w:vAlign w:val="center"/>
          </w:tcPr>
          <w:p w14:paraId="041E467D" w14:textId="77777777" w:rsidR="0006284F" w:rsidRDefault="0006284F"/>
        </w:tc>
        <w:tc>
          <w:tcPr>
            <w:tcW w:w="5940" w:type="dxa"/>
            <w:vAlign w:val="center"/>
          </w:tcPr>
          <w:p w14:paraId="1882CBE1" w14:textId="77777777" w:rsidR="0006284F" w:rsidRDefault="00667F4C">
            <w:r>
              <w:rPr>
                <w:rFonts w:hint="eastAsia"/>
                <w:spacing w:val="-3"/>
                <w:szCs w:val="21"/>
              </w:rPr>
              <w:t>3.3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06284F" w14:paraId="17E2A72E" w14:textId="77777777">
        <w:trPr>
          <w:trHeight w:val="350"/>
        </w:trPr>
        <w:tc>
          <w:tcPr>
            <w:tcW w:w="1260" w:type="dxa"/>
            <w:vMerge/>
            <w:vAlign w:val="center"/>
          </w:tcPr>
          <w:p w14:paraId="2594ACED" w14:textId="77777777" w:rsidR="0006284F" w:rsidRDefault="0006284F">
            <w:pPr>
              <w:jc w:val="center"/>
              <w:rPr>
                <w:b/>
              </w:rPr>
            </w:pPr>
          </w:p>
        </w:tc>
        <w:tc>
          <w:tcPr>
            <w:tcW w:w="1620" w:type="dxa"/>
            <w:vMerge/>
            <w:vAlign w:val="center"/>
          </w:tcPr>
          <w:p w14:paraId="53BAC628" w14:textId="77777777" w:rsidR="0006284F" w:rsidRDefault="0006284F"/>
        </w:tc>
        <w:tc>
          <w:tcPr>
            <w:tcW w:w="5940" w:type="dxa"/>
            <w:vAlign w:val="center"/>
          </w:tcPr>
          <w:p w14:paraId="3F50C000" w14:textId="77777777" w:rsidR="0006284F" w:rsidRDefault="00667F4C">
            <w:r>
              <w:rPr>
                <w:rFonts w:hint="eastAsia"/>
                <w:spacing w:val="-3"/>
                <w:szCs w:val="21"/>
              </w:rPr>
              <w:t>3.4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r w:rsidR="0006284F" w14:paraId="367207C7" w14:textId="77777777">
        <w:trPr>
          <w:trHeight w:val="350"/>
        </w:trPr>
        <w:tc>
          <w:tcPr>
            <w:tcW w:w="1260" w:type="dxa"/>
            <w:vAlign w:val="center"/>
          </w:tcPr>
          <w:p w14:paraId="6D3447C1" w14:textId="77777777" w:rsidR="0006284F" w:rsidRDefault="00667F4C">
            <w:pPr>
              <w:jc w:val="center"/>
            </w:pPr>
            <w:r>
              <w:t>7</w:t>
            </w:r>
          </w:p>
        </w:tc>
        <w:tc>
          <w:tcPr>
            <w:tcW w:w="1620" w:type="dxa"/>
            <w:vAlign w:val="center"/>
          </w:tcPr>
          <w:p w14:paraId="09B1B239" w14:textId="77777777" w:rsidR="0006284F" w:rsidRDefault="00667F4C">
            <w:r>
              <w:rPr>
                <w:rFonts w:hint="eastAsia"/>
                <w:bCs/>
              </w:rPr>
              <w:t>软件升级服务</w:t>
            </w:r>
          </w:p>
        </w:tc>
        <w:tc>
          <w:tcPr>
            <w:tcW w:w="5940" w:type="dxa"/>
            <w:vAlign w:val="center"/>
          </w:tcPr>
          <w:p w14:paraId="010EF8F9" w14:textId="77777777" w:rsidR="0006284F" w:rsidRDefault="00667F4C">
            <w:pPr>
              <w:rPr>
                <w:b/>
              </w:rPr>
            </w:pPr>
            <w:r>
              <w:rPr>
                <w:rFonts w:hint="eastAsia"/>
                <w:b/>
                <w:bCs/>
                <w:color w:val="FF0000"/>
                <w:szCs w:val="21"/>
              </w:rPr>
              <w:t>免费提供技术咨询及软件升级</w:t>
            </w:r>
            <w:r>
              <w:rPr>
                <w:rFonts w:hint="eastAsia"/>
                <w:b/>
                <w:bCs/>
                <w:szCs w:val="21"/>
              </w:rPr>
              <w:t>，</w:t>
            </w:r>
            <w:r>
              <w:rPr>
                <w:rFonts w:hint="eastAsia"/>
                <w:szCs w:val="21"/>
              </w:rPr>
              <w:t>提供产品终身技术服务，所有软件支持持续升级，不能设置使用期限。</w:t>
            </w:r>
          </w:p>
        </w:tc>
      </w:tr>
    </w:tbl>
    <w:p w14:paraId="4FA13449" w14:textId="77777777" w:rsidR="0006284F" w:rsidRDefault="0006284F">
      <w:pPr>
        <w:rPr>
          <w:rFonts w:cs="宋体"/>
          <w:color w:val="FF0000"/>
        </w:rPr>
      </w:pPr>
    </w:p>
    <w:p w14:paraId="221CF676" w14:textId="77777777" w:rsidR="0006284F" w:rsidRDefault="0006284F">
      <w:pPr>
        <w:pStyle w:val="a1"/>
        <w:spacing w:line="360" w:lineRule="auto"/>
        <w:rPr>
          <w:rFonts w:ascii="宋体" w:hAnsi="宋体"/>
          <w:szCs w:val="21"/>
        </w:rPr>
      </w:pPr>
    </w:p>
    <w:p w14:paraId="4C27C07E" w14:textId="5F8184A3" w:rsidR="0006284F" w:rsidRDefault="00D5312A">
      <w:pPr>
        <w:pStyle w:val="20"/>
        <w:spacing w:beforeLines="50" w:before="120" w:afterLines="50" w:after="120"/>
        <w:rPr>
          <w:sz w:val="28"/>
          <w:szCs w:val="28"/>
        </w:rPr>
      </w:pPr>
      <w:r>
        <w:rPr>
          <w:rFonts w:hint="eastAsia"/>
          <w:sz w:val="28"/>
          <w:szCs w:val="28"/>
        </w:rPr>
        <w:t>五</w:t>
      </w:r>
      <w:r w:rsidR="00667F4C">
        <w:rPr>
          <w:rFonts w:hint="eastAsia"/>
          <w:sz w:val="28"/>
          <w:szCs w:val="28"/>
        </w:rPr>
        <w:t>、注意</w:t>
      </w:r>
      <w:r w:rsidR="00667F4C">
        <w:rPr>
          <w:sz w:val="28"/>
          <w:szCs w:val="28"/>
        </w:rPr>
        <w:t>事项</w:t>
      </w:r>
    </w:p>
    <w:p w14:paraId="2C108162" w14:textId="77777777" w:rsidR="0006284F" w:rsidRDefault="0006284F">
      <w:pPr>
        <w:rPr>
          <w:b/>
          <w:sz w:val="24"/>
        </w:rPr>
      </w:pPr>
    </w:p>
    <w:p w14:paraId="10405DC1" w14:textId="77777777" w:rsidR="0006284F" w:rsidRDefault="00667F4C">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10595DBA" w14:textId="77777777" w:rsidR="0006284F" w:rsidRDefault="00667F4C">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w:t>
      </w:r>
      <w:r>
        <w:rPr>
          <w:rFonts w:ascii="宋体" w:hAnsi="宋体" w:hint="eastAsia"/>
          <w:szCs w:val="21"/>
        </w:rPr>
        <w:lastRenderedPageBreak/>
        <w:t>定的采取随机抽取方式确定，其他投标无效。</w:t>
      </w:r>
    </w:p>
    <w:p w14:paraId="4F6D6D47" w14:textId="77777777" w:rsidR="0006284F" w:rsidRDefault="00667F4C">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4062C4A" w14:textId="77777777" w:rsidR="0006284F" w:rsidRDefault="00667F4C">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6BDDD125" w14:textId="77777777" w:rsidR="0006284F" w:rsidRDefault="00667F4C">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37AD7679" w14:textId="77777777" w:rsidR="0006284F" w:rsidRDefault="00667F4C">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14A6C784" w14:textId="77777777" w:rsidR="0006284F" w:rsidRDefault="00667F4C">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5D40D856" w14:textId="77777777" w:rsidR="0006284F" w:rsidRDefault="00667F4C">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1BB83CBA" w14:textId="77777777" w:rsidR="0006284F" w:rsidRDefault="00667F4C">
      <w:pPr>
        <w:widowControl/>
        <w:jc w:val="left"/>
        <w:rPr>
          <w:b/>
          <w:sz w:val="24"/>
        </w:rPr>
      </w:pPr>
      <w:r>
        <w:rPr>
          <w:b/>
          <w:sz w:val="24"/>
        </w:rPr>
        <w:br w:type="page"/>
      </w:r>
    </w:p>
    <w:p w14:paraId="05FE6B1D" w14:textId="77777777" w:rsidR="0006284F" w:rsidRDefault="00667F4C">
      <w:pPr>
        <w:pStyle w:val="20"/>
        <w:rPr>
          <w:kern w:val="2"/>
          <w:sz w:val="32"/>
          <w:szCs w:val="32"/>
        </w:rPr>
      </w:pPr>
      <w:bookmarkStart w:id="31" w:name="bt附件"/>
      <w:bookmarkStart w:id="32" w:name="bt投标书"/>
      <w:bookmarkEnd w:id="31"/>
      <w:bookmarkEnd w:id="32"/>
      <w:r>
        <w:rPr>
          <w:rFonts w:hint="eastAsia"/>
          <w:kern w:val="2"/>
          <w:sz w:val="32"/>
          <w:szCs w:val="32"/>
        </w:rPr>
        <w:lastRenderedPageBreak/>
        <w:t>第三章  投标文件格式</w:t>
      </w:r>
    </w:p>
    <w:p w14:paraId="0C5FEC37" w14:textId="77777777" w:rsidR="0006284F" w:rsidRDefault="00667F4C">
      <w:pPr>
        <w:rPr>
          <w:rStyle w:val="3Char"/>
          <w:color w:val="FF0000"/>
          <w:sz w:val="24"/>
        </w:rPr>
      </w:pPr>
      <w:r>
        <w:rPr>
          <w:rStyle w:val="3Char"/>
          <w:rFonts w:hint="eastAsia"/>
          <w:color w:val="FF0000"/>
          <w:sz w:val="24"/>
        </w:rPr>
        <w:t>特别提醒：</w:t>
      </w:r>
    </w:p>
    <w:p w14:paraId="56F5A1B1" w14:textId="77777777" w:rsidR="0006284F" w:rsidRDefault="00667F4C">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14:paraId="2848E77B" w14:textId="77777777" w:rsidR="0006284F" w:rsidRDefault="00667F4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FE52DE8" w14:textId="77777777" w:rsidR="0006284F" w:rsidRDefault="00667F4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14:paraId="661ED70D" w14:textId="77777777" w:rsidR="0006284F" w:rsidRDefault="0006284F">
      <w:pPr>
        <w:rPr>
          <w:sz w:val="32"/>
          <w:szCs w:val="32"/>
        </w:rPr>
      </w:pPr>
    </w:p>
    <w:p w14:paraId="482CE949" w14:textId="77777777" w:rsidR="0006284F" w:rsidRDefault="00667F4C">
      <w:pPr>
        <w:ind w:firstLineChars="200" w:firstLine="480"/>
        <w:rPr>
          <w:rFonts w:ascii="宋体" w:hAnsi="宋体"/>
          <w:sz w:val="24"/>
        </w:rPr>
      </w:pPr>
      <w:r>
        <w:rPr>
          <w:rFonts w:ascii="宋体" w:hAnsi="宋体" w:hint="eastAsia"/>
          <w:sz w:val="24"/>
        </w:rPr>
        <w:t>投标文件组成：</w:t>
      </w:r>
    </w:p>
    <w:p w14:paraId="7DFE6E02" w14:textId="77777777" w:rsidR="0006284F" w:rsidRDefault="00667F4C">
      <w:pPr>
        <w:pStyle w:val="a1"/>
        <w:ind w:firstLineChars="750" w:firstLine="1575"/>
        <w:rPr>
          <w:rFonts w:ascii="宋体" w:hAnsi="宋体"/>
          <w:color w:val="000000"/>
          <w:szCs w:val="21"/>
        </w:rPr>
      </w:pPr>
      <w:r>
        <w:rPr>
          <w:rFonts w:ascii="宋体" w:hAnsi="宋体" w:hint="eastAsia"/>
          <w:color w:val="000000"/>
          <w:szCs w:val="21"/>
        </w:rPr>
        <w:t>1、投标文件封面</w:t>
      </w:r>
    </w:p>
    <w:p w14:paraId="24CF306C" w14:textId="77777777" w:rsidR="0006284F" w:rsidRDefault="00667F4C">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3B817614" w14:textId="77777777" w:rsidR="0006284F" w:rsidRDefault="00667F4C">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709BA4BF" w14:textId="77777777" w:rsidR="0006284F" w:rsidRDefault="00667F4C">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1E0C182B" w14:textId="77777777" w:rsidR="0006284F" w:rsidRDefault="00667F4C">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5107E8EF" w14:textId="77777777" w:rsidR="0006284F" w:rsidRDefault="00667F4C">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37800552" w14:textId="77777777" w:rsidR="0006284F" w:rsidRDefault="00667F4C">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4558F53A" w14:textId="77777777" w:rsidR="0006284F" w:rsidRDefault="00667F4C">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00C49521" w14:textId="77777777" w:rsidR="0006284F" w:rsidRDefault="00667F4C">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1099CB6A" w14:textId="77777777" w:rsidR="0006284F" w:rsidRDefault="00667F4C">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71D4C5D" w14:textId="77777777" w:rsidR="0006284F" w:rsidRDefault="00667F4C">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A079398" w14:textId="77777777" w:rsidR="0006284F" w:rsidRDefault="00667F4C">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4FB5FD91" w14:textId="77777777" w:rsidR="0006284F" w:rsidRDefault="00667F4C">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13CD8B3B" w14:textId="77777777" w:rsidR="0006284F" w:rsidRDefault="00667F4C">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4F630AF5" w14:textId="77777777" w:rsidR="0006284F" w:rsidRDefault="00667F4C">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25A83F82" w14:textId="77777777" w:rsidR="0006284F" w:rsidRDefault="0006284F">
      <w:pPr>
        <w:ind w:leftChars="342" w:left="718" w:firstLineChars="675" w:firstLine="1418"/>
        <w:rPr>
          <w:szCs w:val="21"/>
        </w:rPr>
      </w:pPr>
    </w:p>
    <w:p w14:paraId="42992449" w14:textId="77777777" w:rsidR="0006284F" w:rsidRDefault="00667F4C">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0811D7FE" w14:textId="77777777" w:rsidR="0006284F" w:rsidRDefault="00667F4C">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2F97EC16" w14:textId="77777777" w:rsidR="0006284F" w:rsidRDefault="00667F4C">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7248E666" w14:textId="77777777" w:rsidR="0006284F" w:rsidRDefault="00667F4C">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71BBD229" w14:textId="77777777" w:rsidR="0006284F" w:rsidRDefault="00667F4C">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4D7A5984" w14:textId="77777777" w:rsidR="0006284F" w:rsidRDefault="00667F4C">
      <w:pPr>
        <w:widowControl/>
        <w:jc w:val="left"/>
        <w:rPr>
          <w:szCs w:val="21"/>
        </w:rPr>
      </w:pPr>
      <w:r>
        <w:rPr>
          <w:szCs w:val="21"/>
        </w:rPr>
        <w:br w:type="page"/>
      </w:r>
    </w:p>
    <w:p w14:paraId="69C90913" w14:textId="77777777" w:rsidR="0006284F" w:rsidRDefault="00667F4C">
      <w:pPr>
        <w:pStyle w:val="30"/>
        <w:rPr>
          <w:color w:val="FF0000"/>
        </w:rPr>
      </w:pPr>
      <w:r>
        <w:rPr>
          <w:rFonts w:hint="eastAsia"/>
          <w:color w:val="FF0000"/>
        </w:rPr>
        <w:lastRenderedPageBreak/>
        <w:t>封面</w:t>
      </w:r>
    </w:p>
    <w:p w14:paraId="606DFBDC" w14:textId="77777777" w:rsidR="0006284F" w:rsidRDefault="0006284F">
      <w:pPr>
        <w:rPr>
          <w:rFonts w:asciiTheme="minorEastAsia" w:eastAsiaTheme="minorEastAsia" w:hAnsiTheme="minorEastAsia"/>
          <w:b/>
          <w:color w:val="FF0000"/>
          <w:sz w:val="30"/>
          <w:szCs w:val="30"/>
        </w:rPr>
      </w:pPr>
    </w:p>
    <w:p w14:paraId="76641E94" w14:textId="77777777" w:rsidR="0006284F" w:rsidRDefault="00667F4C">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79F61709" w14:textId="77777777" w:rsidR="0006284F" w:rsidRDefault="0006284F">
      <w:pPr>
        <w:jc w:val="center"/>
        <w:rPr>
          <w:rFonts w:asciiTheme="minorEastAsia" w:eastAsiaTheme="minorEastAsia" w:hAnsiTheme="minorEastAsia"/>
          <w:b/>
          <w:sz w:val="52"/>
          <w:szCs w:val="52"/>
        </w:rPr>
      </w:pPr>
    </w:p>
    <w:p w14:paraId="70DEBD76" w14:textId="77777777" w:rsidR="0006284F" w:rsidRDefault="0006284F">
      <w:pPr>
        <w:jc w:val="center"/>
        <w:rPr>
          <w:rFonts w:asciiTheme="minorEastAsia" w:eastAsiaTheme="minorEastAsia" w:hAnsiTheme="minorEastAsia"/>
          <w:b/>
          <w:sz w:val="52"/>
          <w:szCs w:val="52"/>
        </w:rPr>
      </w:pPr>
    </w:p>
    <w:p w14:paraId="2C174830" w14:textId="77777777" w:rsidR="0006284F" w:rsidRDefault="00667F4C">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143917B5" w14:textId="77777777" w:rsidR="0006284F" w:rsidRDefault="0006284F">
      <w:pPr>
        <w:rPr>
          <w:rFonts w:asciiTheme="minorEastAsia" w:eastAsiaTheme="minorEastAsia" w:hAnsiTheme="minorEastAsia"/>
          <w:b/>
          <w:sz w:val="30"/>
          <w:szCs w:val="30"/>
        </w:rPr>
      </w:pPr>
    </w:p>
    <w:p w14:paraId="6D4F2C0E" w14:textId="77777777" w:rsidR="0006284F" w:rsidRDefault="0006284F">
      <w:pPr>
        <w:rPr>
          <w:rFonts w:asciiTheme="minorEastAsia" w:eastAsiaTheme="minorEastAsia" w:hAnsiTheme="minorEastAsia"/>
          <w:b/>
          <w:sz w:val="30"/>
          <w:szCs w:val="30"/>
        </w:rPr>
      </w:pPr>
    </w:p>
    <w:p w14:paraId="115A02DC" w14:textId="77777777" w:rsidR="0006284F" w:rsidRDefault="0006284F">
      <w:pPr>
        <w:rPr>
          <w:rFonts w:asciiTheme="minorEastAsia" w:eastAsiaTheme="minorEastAsia" w:hAnsiTheme="minorEastAsia"/>
          <w:b/>
          <w:sz w:val="30"/>
          <w:szCs w:val="30"/>
        </w:rPr>
      </w:pPr>
    </w:p>
    <w:p w14:paraId="452C6972" w14:textId="77777777" w:rsidR="0006284F" w:rsidRDefault="00667F4C">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53D604BE" w14:textId="77777777" w:rsidR="0006284F" w:rsidRDefault="0006284F">
      <w:pPr>
        <w:rPr>
          <w:rFonts w:asciiTheme="minorEastAsia" w:eastAsiaTheme="minorEastAsia" w:hAnsiTheme="minorEastAsia"/>
          <w:b/>
          <w:sz w:val="32"/>
          <w:szCs w:val="32"/>
        </w:rPr>
      </w:pPr>
    </w:p>
    <w:p w14:paraId="5480CE0E" w14:textId="77777777" w:rsidR="0006284F" w:rsidRDefault="00667F4C">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6C6DD18A" w14:textId="77777777" w:rsidR="0006284F" w:rsidRDefault="0006284F">
      <w:pPr>
        <w:rPr>
          <w:rFonts w:asciiTheme="minorEastAsia" w:eastAsiaTheme="minorEastAsia" w:hAnsiTheme="minorEastAsia"/>
          <w:b/>
          <w:sz w:val="30"/>
          <w:szCs w:val="30"/>
        </w:rPr>
      </w:pPr>
    </w:p>
    <w:p w14:paraId="4C0C8EE6" w14:textId="77777777" w:rsidR="0006284F" w:rsidRDefault="0006284F">
      <w:pPr>
        <w:rPr>
          <w:rFonts w:asciiTheme="minorEastAsia" w:eastAsiaTheme="minorEastAsia" w:hAnsiTheme="minorEastAsia"/>
          <w:b/>
          <w:sz w:val="30"/>
          <w:szCs w:val="30"/>
        </w:rPr>
      </w:pPr>
    </w:p>
    <w:p w14:paraId="18D2D976" w14:textId="77777777" w:rsidR="0006284F" w:rsidRDefault="0006284F">
      <w:pPr>
        <w:rPr>
          <w:rFonts w:asciiTheme="minorEastAsia" w:eastAsiaTheme="minorEastAsia" w:hAnsiTheme="minorEastAsia"/>
          <w:b/>
          <w:sz w:val="30"/>
          <w:szCs w:val="30"/>
        </w:rPr>
      </w:pPr>
    </w:p>
    <w:p w14:paraId="6BED376A" w14:textId="77777777" w:rsidR="0006284F" w:rsidRDefault="0006284F">
      <w:pPr>
        <w:rPr>
          <w:rFonts w:asciiTheme="minorEastAsia" w:eastAsiaTheme="minorEastAsia" w:hAnsiTheme="minorEastAsia"/>
          <w:b/>
          <w:sz w:val="30"/>
          <w:szCs w:val="30"/>
        </w:rPr>
      </w:pPr>
    </w:p>
    <w:p w14:paraId="0673DC84" w14:textId="77777777" w:rsidR="0006284F" w:rsidRDefault="0006284F">
      <w:pPr>
        <w:rPr>
          <w:rFonts w:asciiTheme="minorEastAsia" w:eastAsiaTheme="minorEastAsia" w:hAnsiTheme="minorEastAsia"/>
          <w:b/>
          <w:sz w:val="30"/>
          <w:szCs w:val="30"/>
        </w:rPr>
      </w:pPr>
    </w:p>
    <w:p w14:paraId="25DF62EF" w14:textId="77777777" w:rsidR="0006284F" w:rsidRDefault="0006284F">
      <w:pPr>
        <w:rPr>
          <w:rFonts w:asciiTheme="minorEastAsia" w:eastAsiaTheme="minorEastAsia" w:hAnsiTheme="minorEastAsia"/>
          <w:b/>
          <w:sz w:val="30"/>
          <w:szCs w:val="30"/>
        </w:rPr>
      </w:pPr>
    </w:p>
    <w:p w14:paraId="05E34065" w14:textId="77777777" w:rsidR="0006284F" w:rsidRDefault="0006284F">
      <w:pPr>
        <w:rPr>
          <w:rFonts w:asciiTheme="minorEastAsia" w:eastAsiaTheme="minorEastAsia" w:hAnsiTheme="minorEastAsia"/>
          <w:b/>
          <w:sz w:val="30"/>
          <w:szCs w:val="30"/>
        </w:rPr>
      </w:pPr>
    </w:p>
    <w:p w14:paraId="7A2A26CC" w14:textId="77777777" w:rsidR="0006284F" w:rsidRDefault="0006284F">
      <w:pPr>
        <w:rPr>
          <w:rFonts w:asciiTheme="minorEastAsia" w:eastAsiaTheme="minorEastAsia" w:hAnsiTheme="minorEastAsia"/>
          <w:b/>
          <w:sz w:val="30"/>
          <w:szCs w:val="30"/>
        </w:rPr>
      </w:pPr>
    </w:p>
    <w:p w14:paraId="3E1F6495" w14:textId="77777777" w:rsidR="0006284F" w:rsidRDefault="0006284F">
      <w:pPr>
        <w:rPr>
          <w:rFonts w:asciiTheme="minorEastAsia" w:eastAsiaTheme="minorEastAsia" w:hAnsiTheme="minorEastAsia"/>
          <w:b/>
          <w:sz w:val="30"/>
          <w:szCs w:val="30"/>
        </w:rPr>
      </w:pPr>
    </w:p>
    <w:p w14:paraId="5562875D" w14:textId="77777777" w:rsidR="0006284F" w:rsidRDefault="0006284F">
      <w:pPr>
        <w:rPr>
          <w:rFonts w:asciiTheme="minorEastAsia" w:eastAsiaTheme="minorEastAsia" w:hAnsiTheme="minorEastAsia"/>
          <w:b/>
          <w:sz w:val="30"/>
          <w:szCs w:val="30"/>
        </w:rPr>
      </w:pPr>
    </w:p>
    <w:p w14:paraId="3FEFCF74" w14:textId="77777777" w:rsidR="0006284F" w:rsidRDefault="0006284F">
      <w:pPr>
        <w:rPr>
          <w:rFonts w:asciiTheme="minorEastAsia" w:eastAsiaTheme="minorEastAsia" w:hAnsiTheme="minorEastAsia"/>
          <w:b/>
          <w:sz w:val="30"/>
          <w:szCs w:val="30"/>
        </w:rPr>
      </w:pPr>
    </w:p>
    <w:p w14:paraId="6DF678B8" w14:textId="77777777" w:rsidR="0006284F" w:rsidRDefault="00667F4C">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2382140C" w14:textId="77777777" w:rsidR="0006284F" w:rsidRDefault="0006284F">
      <w:pPr>
        <w:rPr>
          <w:rFonts w:asciiTheme="minorEastAsia" w:eastAsiaTheme="minorEastAsia" w:hAnsiTheme="minorEastAsia"/>
          <w:b/>
          <w:color w:val="FF0000"/>
          <w:sz w:val="30"/>
          <w:szCs w:val="30"/>
        </w:rPr>
      </w:pPr>
    </w:p>
    <w:p w14:paraId="5047C4BC" w14:textId="77777777" w:rsidR="0006284F" w:rsidRDefault="0006284F">
      <w:pPr>
        <w:rPr>
          <w:rFonts w:asciiTheme="minorEastAsia" w:eastAsiaTheme="minorEastAsia" w:hAnsiTheme="minorEastAsia"/>
          <w:b/>
          <w:color w:val="FF0000"/>
          <w:sz w:val="30"/>
          <w:szCs w:val="30"/>
        </w:rPr>
      </w:pPr>
    </w:p>
    <w:p w14:paraId="6C5338DC" w14:textId="77777777" w:rsidR="0006284F" w:rsidRDefault="00667F4C">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4FB94496" w14:textId="77777777" w:rsidR="0006284F" w:rsidRDefault="00667F4C">
      <w:pPr>
        <w:pStyle w:val="30"/>
        <w:jc w:val="center"/>
        <w:rPr>
          <w:sz w:val="36"/>
          <w:szCs w:val="36"/>
        </w:rPr>
      </w:pPr>
      <w:r>
        <w:rPr>
          <w:rFonts w:hint="eastAsia"/>
          <w:sz w:val="36"/>
          <w:szCs w:val="36"/>
        </w:rPr>
        <w:lastRenderedPageBreak/>
        <w:t>目录</w:t>
      </w:r>
    </w:p>
    <w:p w14:paraId="1189014B" w14:textId="77777777" w:rsidR="0006284F" w:rsidRDefault="00667F4C">
      <w:pPr>
        <w:rPr>
          <w:rFonts w:ascii="仿宋_GB2312" w:eastAsia="仿宋_GB2312"/>
          <w:sz w:val="30"/>
          <w:szCs w:val="30"/>
        </w:rPr>
      </w:pPr>
      <w:r>
        <w:rPr>
          <w:rFonts w:ascii="仿宋_GB2312" w:eastAsia="仿宋_GB2312" w:hint="eastAsia"/>
          <w:sz w:val="30"/>
          <w:szCs w:val="30"/>
        </w:rPr>
        <w:t>投标文件第一部分</w:t>
      </w:r>
    </w:p>
    <w:p w14:paraId="500342B5" w14:textId="77777777" w:rsidR="0006284F" w:rsidRDefault="00667F4C">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2822F6E4" w14:textId="77777777" w:rsidR="0006284F" w:rsidRDefault="00667F4C">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60665A33" w14:textId="77777777" w:rsidR="0006284F" w:rsidRDefault="00667F4C">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519F3A68" w14:textId="77777777" w:rsidR="0006284F" w:rsidRDefault="00667F4C">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6490867D" w14:textId="77777777" w:rsidR="0006284F" w:rsidRDefault="00667F4C">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17845A08" w14:textId="77777777" w:rsidR="0006284F" w:rsidRDefault="00667F4C">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4B7E989B" w14:textId="77777777" w:rsidR="0006284F" w:rsidRDefault="00667F4C">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52B158E2" w14:textId="77777777" w:rsidR="0006284F" w:rsidRDefault="00667F4C">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78ABC97D" w14:textId="77777777" w:rsidR="0006284F" w:rsidRDefault="00667F4C">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715DB61F" w14:textId="77777777" w:rsidR="0006284F" w:rsidRDefault="00667F4C">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3320AAE3" w14:textId="77777777" w:rsidR="0006284F" w:rsidRDefault="00667F4C">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0748A866" w14:textId="77777777" w:rsidR="0006284F" w:rsidRDefault="00667F4C">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0971140B" w14:textId="77777777" w:rsidR="0006284F" w:rsidRDefault="0006284F">
      <w:pPr>
        <w:rPr>
          <w:rFonts w:ascii="仿宋_GB2312" w:eastAsia="仿宋_GB2312"/>
          <w:sz w:val="30"/>
          <w:szCs w:val="30"/>
        </w:rPr>
      </w:pPr>
    </w:p>
    <w:p w14:paraId="521AAC4F" w14:textId="77777777" w:rsidR="0006284F" w:rsidRDefault="00667F4C">
      <w:pPr>
        <w:rPr>
          <w:rFonts w:ascii="仿宋_GB2312" w:eastAsia="仿宋_GB2312"/>
          <w:sz w:val="30"/>
          <w:szCs w:val="30"/>
        </w:rPr>
      </w:pPr>
      <w:r>
        <w:rPr>
          <w:rFonts w:ascii="仿宋_GB2312" w:eastAsia="仿宋_GB2312" w:hint="eastAsia"/>
          <w:sz w:val="30"/>
          <w:szCs w:val="30"/>
        </w:rPr>
        <w:t>投标文件第二部分</w:t>
      </w:r>
    </w:p>
    <w:p w14:paraId="64512305" w14:textId="77777777" w:rsidR="0006284F" w:rsidRDefault="00667F4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17B96C3B" w14:textId="77777777" w:rsidR="0006284F" w:rsidRDefault="00667F4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3F79DF1D" w14:textId="77777777" w:rsidR="0006284F" w:rsidRDefault="00667F4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4171208B" w14:textId="77777777" w:rsidR="0006284F" w:rsidRDefault="00667F4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2BFA5980" w14:textId="77777777" w:rsidR="0006284F" w:rsidRDefault="0006284F"/>
    <w:p w14:paraId="3E4857A5" w14:textId="77777777" w:rsidR="0006284F" w:rsidRDefault="0006284F"/>
    <w:p w14:paraId="78572E1A" w14:textId="77777777" w:rsidR="0006284F" w:rsidRDefault="00667F4C">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4390A17E" w14:textId="77777777" w:rsidR="0006284F" w:rsidRDefault="0006284F">
      <w:pPr>
        <w:ind w:leftChars="342" w:left="718" w:firstLineChars="675" w:firstLine="1418"/>
        <w:rPr>
          <w:szCs w:val="21"/>
        </w:rPr>
      </w:pPr>
    </w:p>
    <w:p w14:paraId="1E9036F7" w14:textId="77777777" w:rsidR="0006284F" w:rsidRDefault="0006284F">
      <w:pPr>
        <w:ind w:leftChars="342" w:left="718" w:firstLineChars="675" w:firstLine="1418"/>
        <w:rPr>
          <w:szCs w:val="21"/>
        </w:rPr>
      </w:pPr>
    </w:p>
    <w:p w14:paraId="1D99738E" w14:textId="77777777" w:rsidR="0006284F" w:rsidRDefault="0006284F">
      <w:pPr>
        <w:ind w:leftChars="342" w:left="718" w:firstLineChars="675" w:firstLine="1418"/>
        <w:rPr>
          <w:szCs w:val="21"/>
        </w:rPr>
      </w:pPr>
    </w:p>
    <w:p w14:paraId="22F2CF8D" w14:textId="77777777" w:rsidR="0006284F" w:rsidRDefault="0006284F">
      <w:pPr>
        <w:ind w:leftChars="342" w:left="718" w:firstLineChars="675" w:firstLine="1418"/>
        <w:rPr>
          <w:szCs w:val="21"/>
        </w:rPr>
      </w:pPr>
    </w:p>
    <w:p w14:paraId="58111A34" w14:textId="77777777" w:rsidR="0006284F" w:rsidRDefault="0006284F">
      <w:pPr>
        <w:ind w:leftChars="342" w:left="718" w:firstLineChars="675" w:firstLine="1418"/>
        <w:rPr>
          <w:szCs w:val="21"/>
        </w:rPr>
      </w:pPr>
    </w:p>
    <w:p w14:paraId="23272FC2" w14:textId="77777777" w:rsidR="0006284F" w:rsidRDefault="0006284F">
      <w:pPr>
        <w:ind w:leftChars="342" w:left="718" w:firstLineChars="675" w:firstLine="1418"/>
        <w:rPr>
          <w:szCs w:val="21"/>
        </w:rPr>
      </w:pPr>
    </w:p>
    <w:p w14:paraId="315FEA69" w14:textId="77777777" w:rsidR="0006284F" w:rsidRDefault="0006284F">
      <w:pPr>
        <w:ind w:leftChars="342" w:left="718" w:firstLineChars="675" w:firstLine="1418"/>
        <w:rPr>
          <w:szCs w:val="21"/>
        </w:rPr>
      </w:pPr>
    </w:p>
    <w:p w14:paraId="47B09C2E" w14:textId="77777777" w:rsidR="0006284F" w:rsidRDefault="0006284F">
      <w:pPr>
        <w:ind w:leftChars="342" w:left="718" w:firstLineChars="675" w:firstLine="1418"/>
        <w:rPr>
          <w:szCs w:val="21"/>
        </w:rPr>
      </w:pPr>
    </w:p>
    <w:p w14:paraId="5D6468FA" w14:textId="77777777" w:rsidR="0006284F" w:rsidRDefault="0006284F">
      <w:pPr>
        <w:ind w:leftChars="342" w:left="718" w:firstLineChars="675" w:firstLine="1418"/>
        <w:rPr>
          <w:szCs w:val="21"/>
        </w:rPr>
      </w:pPr>
    </w:p>
    <w:p w14:paraId="701C179C" w14:textId="77777777" w:rsidR="0006284F" w:rsidRDefault="0006284F">
      <w:pPr>
        <w:ind w:leftChars="342" w:left="718" w:firstLineChars="675" w:firstLine="1418"/>
        <w:rPr>
          <w:szCs w:val="21"/>
        </w:rPr>
      </w:pPr>
    </w:p>
    <w:p w14:paraId="00C29EE2" w14:textId="77777777" w:rsidR="0006284F" w:rsidRDefault="0006284F">
      <w:pPr>
        <w:ind w:leftChars="342" w:left="718" w:firstLineChars="675" w:firstLine="1418"/>
        <w:rPr>
          <w:szCs w:val="21"/>
        </w:rPr>
      </w:pPr>
    </w:p>
    <w:p w14:paraId="4555E419" w14:textId="77777777" w:rsidR="0006284F" w:rsidRDefault="0006284F">
      <w:pPr>
        <w:ind w:leftChars="342" w:left="718" w:firstLineChars="675" w:firstLine="1418"/>
        <w:rPr>
          <w:szCs w:val="21"/>
        </w:rPr>
      </w:pPr>
    </w:p>
    <w:p w14:paraId="0B1C5C11" w14:textId="77777777" w:rsidR="0006284F" w:rsidRDefault="0006284F">
      <w:pPr>
        <w:ind w:leftChars="342" w:left="718" w:firstLineChars="675" w:firstLine="1418"/>
        <w:rPr>
          <w:szCs w:val="21"/>
        </w:rPr>
      </w:pPr>
    </w:p>
    <w:p w14:paraId="5A04B3F8" w14:textId="77777777" w:rsidR="0006284F" w:rsidRDefault="0006284F">
      <w:pPr>
        <w:ind w:leftChars="342" w:left="718" w:firstLineChars="675" w:firstLine="1418"/>
        <w:rPr>
          <w:szCs w:val="21"/>
        </w:rPr>
      </w:pPr>
    </w:p>
    <w:p w14:paraId="017908FD" w14:textId="77777777" w:rsidR="0006284F" w:rsidRDefault="0006284F">
      <w:pPr>
        <w:ind w:leftChars="342" w:left="718" w:firstLineChars="675" w:firstLine="1418"/>
        <w:rPr>
          <w:szCs w:val="21"/>
        </w:rPr>
      </w:pPr>
    </w:p>
    <w:p w14:paraId="1B5A87DC" w14:textId="77777777" w:rsidR="0006284F" w:rsidRDefault="0006284F">
      <w:pPr>
        <w:ind w:leftChars="342" w:left="718" w:firstLineChars="675" w:firstLine="1418"/>
        <w:rPr>
          <w:szCs w:val="21"/>
        </w:rPr>
      </w:pPr>
    </w:p>
    <w:p w14:paraId="7B1AD45E" w14:textId="77777777" w:rsidR="0006284F" w:rsidRDefault="0006284F">
      <w:pPr>
        <w:ind w:leftChars="342" w:left="718" w:firstLineChars="675" w:firstLine="1418"/>
        <w:rPr>
          <w:szCs w:val="21"/>
        </w:rPr>
      </w:pPr>
    </w:p>
    <w:p w14:paraId="4F52107F" w14:textId="77777777" w:rsidR="0006284F" w:rsidRDefault="0006284F">
      <w:pPr>
        <w:ind w:leftChars="342" w:left="718" w:firstLineChars="675" w:firstLine="1418"/>
        <w:rPr>
          <w:szCs w:val="21"/>
        </w:rPr>
      </w:pPr>
    </w:p>
    <w:p w14:paraId="1A4FC16A" w14:textId="77777777" w:rsidR="0006284F" w:rsidRDefault="0006284F">
      <w:pPr>
        <w:ind w:leftChars="342" w:left="718" w:firstLineChars="675" w:firstLine="1418"/>
        <w:rPr>
          <w:szCs w:val="21"/>
        </w:rPr>
      </w:pPr>
    </w:p>
    <w:p w14:paraId="00BBBADB" w14:textId="77777777" w:rsidR="0006284F" w:rsidRDefault="00667F4C">
      <w:pPr>
        <w:pStyle w:val="30"/>
      </w:pPr>
      <w:r>
        <w:rPr>
          <w:rFonts w:hint="eastAsia"/>
          <w:color w:val="FF0000"/>
        </w:rPr>
        <w:lastRenderedPageBreak/>
        <w:t>投标文件第一部分</w:t>
      </w:r>
    </w:p>
    <w:p w14:paraId="3CFC11A4" w14:textId="77777777" w:rsidR="0006284F" w:rsidRDefault="0006284F">
      <w:pPr>
        <w:rPr>
          <w:kern w:val="0"/>
        </w:rPr>
      </w:pPr>
    </w:p>
    <w:p w14:paraId="2D3D8F41" w14:textId="77777777" w:rsidR="0006284F" w:rsidRDefault="00667F4C">
      <w:pPr>
        <w:pStyle w:val="30"/>
        <w:jc w:val="center"/>
        <w:rPr>
          <w:rFonts w:ascii="黑体" w:eastAsia="黑体"/>
          <w:b w:val="0"/>
          <w:kern w:val="0"/>
          <w:sz w:val="32"/>
        </w:rPr>
      </w:pPr>
      <w:r>
        <w:rPr>
          <w:rFonts w:ascii="黑体" w:eastAsia="黑体" w:hint="eastAsia"/>
          <w:b w:val="0"/>
          <w:kern w:val="0"/>
          <w:sz w:val="32"/>
        </w:rPr>
        <w:t>一、投标函</w:t>
      </w:r>
    </w:p>
    <w:p w14:paraId="2DAD8B47" w14:textId="77777777" w:rsidR="0006284F" w:rsidRDefault="00667F4C">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75C4F463" w14:textId="77777777" w:rsidR="0006284F" w:rsidRDefault="00667F4C">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1FE072C0" w14:textId="77777777" w:rsidR="0006284F" w:rsidRDefault="00667F4C">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009F021A" w14:textId="77777777" w:rsidR="0006284F" w:rsidRDefault="00667F4C">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6F204475" w14:textId="77777777" w:rsidR="0006284F" w:rsidRDefault="00667F4C">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43EF325E" w14:textId="77777777" w:rsidR="0006284F" w:rsidRDefault="00667F4C">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4A6C1AE3" w14:textId="77777777" w:rsidR="0006284F" w:rsidRDefault="0006284F">
      <w:pPr>
        <w:ind w:leftChars="257" w:left="540"/>
        <w:rPr>
          <w:sz w:val="28"/>
          <w:szCs w:val="28"/>
        </w:rPr>
      </w:pPr>
    </w:p>
    <w:p w14:paraId="30504F08" w14:textId="77777777" w:rsidR="0006284F" w:rsidRDefault="0006284F">
      <w:pPr>
        <w:ind w:leftChars="257" w:left="540"/>
        <w:rPr>
          <w:sz w:val="28"/>
          <w:szCs w:val="28"/>
        </w:rPr>
      </w:pPr>
    </w:p>
    <w:p w14:paraId="13F4B436" w14:textId="77777777" w:rsidR="0006284F" w:rsidRDefault="00667F4C">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2DB227FA" w14:textId="77777777" w:rsidR="0006284F" w:rsidRDefault="00667F4C">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26B469AE" w14:textId="77777777" w:rsidR="0006284F" w:rsidRDefault="00667F4C">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7246F31A" w14:textId="77777777" w:rsidR="0006284F" w:rsidRDefault="00667F4C">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26E923CF" w14:textId="77777777" w:rsidR="0006284F" w:rsidRDefault="00667F4C">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590F7D50" w14:textId="77777777" w:rsidR="0006284F" w:rsidRDefault="00667F4C">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424739FB" w14:textId="77777777" w:rsidR="0006284F" w:rsidRDefault="00667F4C">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41883CCF" w14:textId="77777777" w:rsidR="0006284F" w:rsidRDefault="00667F4C">
      <w:pPr>
        <w:rPr>
          <w:rFonts w:ascii="黑体" w:eastAsia="黑体" w:hAnsi="宋体"/>
        </w:rPr>
      </w:pPr>
      <w:r>
        <w:rPr>
          <w:rFonts w:ascii="黑体" w:eastAsia="黑体" w:hAnsi="宋体"/>
        </w:rPr>
        <w:br w:type="page"/>
      </w:r>
    </w:p>
    <w:p w14:paraId="229196E2" w14:textId="77777777" w:rsidR="0006284F" w:rsidRDefault="00667F4C">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46563318" w14:textId="77777777" w:rsidR="0006284F" w:rsidRDefault="0006284F">
      <w:pPr>
        <w:rPr>
          <w:rFonts w:ascii="宋体" w:hAnsi="宋体"/>
          <w:sz w:val="24"/>
        </w:rPr>
      </w:pPr>
    </w:p>
    <w:p w14:paraId="73F2F522" w14:textId="77777777" w:rsidR="0006284F" w:rsidRDefault="00667F4C">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4AB31C40" w14:textId="77777777" w:rsidR="0006284F" w:rsidRDefault="0006284F">
      <w:pPr>
        <w:rPr>
          <w:rFonts w:ascii="宋体" w:hAnsi="宋体"/>
          <w:sz w:val="28"/>
          <w:szCs w:val="28"/>
        </w:rPr>
      </w:pPr>
    </w:p>
    <w:p w14:paraId="544FA9AD" w14:textId="77777777" w:rsidR="0006284F" w:rsidRDefault="00667F4C">
      <w:pPr>
        <w:ind w:right="-815" w:firstLineChars="200" w:firstLine="560"/>
        <w:rPr>
          <w:rFonts w:ascii="宋体" w:hAnsi="宋体"/>
          <w:sz w:val="28"/>
          <w:szCs w:val="28"/>
        </w:rPr>
      </w:pPr>
      <w:r>
        <w:rPr>
          <w:rFonts w:ascii="宋体" w:hAnsi="宋体" w:hint="eastAsia"/>
          <w:sz w:val="28"/>
          <w:szCs w:val="28"/>
        </w:rPr>
        <w:t>我公司承诺：</w:t>
      </w:r>
    </w:p>
    <w:p w14:paraId="0F2D374E" w14:textId="77777777" w:rsidR="0006284F" w:rsidRDefault="00667F4C">
      <w:pPr>
        <w:ind w:firstLineChars="200" w:firstLine="560"/>
        <w:rPr>
          <w:rFonts w:ascii="宋体" w:hAnsi="宋体"/>
          <w:sz w:val="28"/>
          <w:szCs w:val="28"/>
        </w:rPr>
      </w:pPr>
      <w:r>
        <w:rPr>
          <w:rFonts w:ascii="宋体" w:hAnsi="宋体" w:hint="eastAsia"/>
          <w:sz w:val="28"/>
          <w:szCs w:val="28"/>
        </w:rPr>
        <w:t>1.我公司依法缴纳税收和社会保障资金。</w:t>
      </w:r>
    </w:p>
    <w:p w14:paraId="54AF5C90" w14:textId="77777777" w:rsidR="0006284F" w:rsidRDefault="00667F4C">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667EE71D" w14:textId="77777777" w:rsidR="0006284F" w:rsidRDefault="00667F4C">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2D752578" w14:textId="77777777" w:rsidR="0006284F" w:rsidRDefault="00667F4C">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022B2F95" w14:textId="77777777" w:rsidR="0006284F" w:rsidRDefault="00667F4C">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4DCD2971" w14:textId="77777777" w:rsidR="0006284F" w:rsidRDefault="00667F4C">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52BBA460" w14:textId="77777777" w:rsidR="0006284F" w:rsidRDefault="00667F4C">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039DDCEE" w14:textId="77777777" w:rsidR="0006284F" w:rsidRDefault="00667F4C">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5A315912" w14:textId="77777777" w:rsidR="0006284F" w:rsidRDefault="00667F4C">
      <w:pPr>
        <w:ind w:firstLineChars="200" w:firstLine="560"/>
        <w:rPr>
          <w:rFonts w:ascii="宋体" w:hAnsi="宋体"/>
          <w:sz w:val="28"/>
          <w:szCs w:val="28"/>
        </w:rPr>
      </w:pPr>
      <w:r>
        <w:rPr>
          <w:rFonts w:ascii="宋体" w:hAnsi="宋体" w:hint="eastAsia"/>
          <w:sz w:val="28"/>
          <w:szCs w:val="28"/>
        </w:rPr>
        <w:t>9. 我公司保证不违法分包转包。</w:t>
      </w:r>
    </w:p>
    <w:p w14:paraId="3232F3BD" w14:textId="77777777" w:rsidR="0006284F" w:rsidRDefault="00667F4C">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67BD5839" w14:textId="77777777" w:rsidR="0006284F" w:rsidRDefault="00667F4C">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65EE763F" w14:textId="77777777" w:rsidR="0006284F" w:rsidRDefault="0006284F">
      <w:pPr>
        <w:wordWrap w:val="0"/>
        <w:ind w:firstLine="645"/>
        <w:jc w:val="right"/>
        <w:rPr>
          <w:rFonts w:ascii="宋体" w:hAnsi="宋体"/>
          <w:sz w:val="28"/>
          <w:szCs w:val="28"/>
        </w:rPr>
      </w:pPr>
    </w:p>
    <w:p w14:paraId="083B2C2D" w14:textId="77777777" w:rsidR="0006284F" w:rsidRDefault="0006284F">
      <w:pPr>
        <w:ind w:firstLine="645"/>
        <w:jc w:val="right"/>
        <w:rPr>
          <w:rFonts w:ascii="宋体" w:hAnsi="宋体"/>
          <w:sz w:val="28"/>
          <w:szCs w:val="28"/>
        </w:rPr>
      </w:pPr>
    </w:p>
    <w:p w14:paraId="611A734B" w14:textId="77777777" w:rsidR="0006284F" w:rsidRDefault="00667F4C">
      <w:pPr>
        <w:ind w:firstLine="645"/>
        <w:jc w:val="right"/>
        <w:rPr>
          <w:rFonts w:ascii="宋体" w:hAnsi="宋体"/>
          <w:sz w:val="28"/>
          <w:szCs w:val="28"/>
        </w:rPr>
      </w:pPr>
      <w:r>
        <w:rPr>
          <w:rFonts w:ascii="宋体" w:hAnsi="宋体" w:hint="eastAsia"/>
          <w:sz w:val="28"/>
          <w:szCs w:val="28"/>
        </w:rPr>
        <w:t>法定代表人或其委托代理人：              （签字或签章）</w:t>
      </w:r>
    </w:p>
    <w:p w14:paraId="4EC5DFE2" w14:textId="77777777" w:rsidR="0006284F" w:rsidRDefault="0006284F">
      <w:pPr>
        <w:ind w:firstLine="645"/>
        <w:jc w:val="right"/>
        <w:rPr>
          <w:rFonts w:ascii="宋体" w:hAnsi="宋体"/>
          <w:sz w:val="28"/>
          <w:szCs w:val="28"/>
        </w:rPr>
      </w:pPr>
    </w:p>
    <w:p w14:paraId="182AC090" w14:textId="77777777" w:rsidR="0006284F" w:rsidRDefault="00667F4C">
      <w:pPr>
        <w:wordWrap w:val="0"/>
        <w:ind w:firstLine="645"/>
        <w:jc w:val="right"/>
        <w:rPr>
          <w:rFonts w:ascii="宋体" w:hAnsi="宋体"/>
          <w:sz w:val="28"/>
          <w:szCs w:val="28"/>
        </w:rPr>
      </w:pPr>
      <w:r>
        <w:rPr>
          <w:rFonts w:ascii="宋体" w:hAnsi="宋体" w:hint="eastAsia"/>
          <w:sz w:val="28"/>
          <w:szCs w:val="28"/>
        </w:rPr>
        <w:t xml:space="preserve">公司名称：                                   （盖章）   </w:t>
      </w:r>
    </w:p>
    <w:p w14:paraId="3B2A1786" w14:textId="77777777" w:rsidR="0006284F" w:rsidRDefault="00667F4C">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58D546E5" w14:textId="77777777" w:rsidR="0006284F" w:rsidRDefault="00667F4C">
      <w:pPr>
        <w:pStyle w:val="a8"/>
        <w:ind w:firstLineChars="200" w:firstLine="420"/>
        <w:rPr>
          <w:rFonts w:ascii="宋体" w:hAnsi="宋体"/>
        </w:rPr>
      </w:pPr>
      <w:r>
        <w:rPr>
          <w:rFonts w:ascii="宋体"/>
          <w:b w:val="0"/>
          <w:sz w:val="21"/>
          <w:szCs w:val="21"/>
        </w:rPr>
        <w:br w:type="page"/>
      </w:r>
    </w:p>
    <w:p w14:paraId="090DA985" w14:textId="77777777" w:rsidR="0006284F" w:rsidRDefault="00667F4C">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6C2CFD20" w14:textId="77777777" w:rsidR="0006284F" w:rsidRDefault="00667F4C">
      <w:pPr>
        <w:spacing w:line="360" w:lineRule="auto"/>
        <w:ind w:leftChars="72" w:left="151"/>
        <w:rPr>
          <w:rFonts w:ascii="宋体" w:hAnsi="宋体"/>
          <w:sz w:val="24"/>
          <w:szCs w:val="22"/>
        </w:rPr>
      </w:pPr>
      <w:r>
        <w:rPr>
          <w:rFonts w:ascii="宋体" w:hAnsi="宋体" w:hint="eastAsia"/>
          <w:sz w:val="24"/>
        </w:rPr>
        <w:t>投标人名称：_________________ （盖章）</w:t>
      </w:r>
    </w:p>
    <w:p w14:paraId="14F79C1B" w14:textId="77777777" w:rsidR="0006284F" w:rsidRDefault="00667F4C">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7A2C6570" w14:textId="77777777" w:rsidR="0006284F" w:rsidRDefault="0006284F">
      <w:pPr>
        <w:spacing w:line="360" w:lineRule="auto"/>
        <w:jc w:val="right"/>
        <w:rPr>
          <w:rFonts w:ascii="宋体" w:hAnsi="宋体"/>
          <w:sz w:val="24"/>
        </w:rPr>
      </w:pPr>
    </w:p>
    <w:p w14:paraId="143C6B48" w14:textId="77777777" w:rsidR="0006284F" w:rsidRDefault="0006284F">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06284F" w14:paraId="767C1A1B" w14:textId="77777777">
        <w:trPr>
          <w:trHeight w:val="743"/>
        </w:trPr>
        <w:tc>
          <w:tcPr>
            <w:tcW w:w="763" w:type="dxa"/>
            <w:vAlign w:val="center"/>
          </w:tcPr>
          <w:p w14:paraId="6CEC6AB7" w14:textId="77777777" w:rsidR="0006284F" w:rsidRDefault="00667F4C">
            <w:pPr>
              <w:spacing w:line="360" w:lineRule="auto"/>
              <w:jc w:val="center"/>
              <w:rPr>
                <w:rFonts w:ascii="宋体" w:hAnsi="宋体"/>
                <w:sz w:val="24"/>
                <w:szCs w:val="22"/>
              </w:rPr>
            </w:pPr>
            <w:r>
              <w:rPr>
                <w:rFonts w:ascii="宋体" w:hAnsi="宋体" w:hint="eastAsia"/>
                <w:sz w:val="24"/>
              </w:rPr>
              <w:t>包号</w:t>
            </w:r>
          </w:p>
        </w:tc>
        <w:tc>
          <w:tcPr>
            <w:tcW w:w="1553" w:type="dxa"/>
            <w:vAlign w:val="center"/>
          </w:tcPr>
          <w:p w14:paraId="44C6EC36" w14:textId="77777777" w:rsidR="0006284F" w:rsidRDefault="00667F4C">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14:paraId="1E60A5AB" w14:textId="77777777" w:rsidR="0006284F" w:rsidRDefault="00667F4C">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14:paraId="7CC0409F" w14:textId="77777777" w:rsidR="0006284F" w:rsidRDefault="00667F4C">
            <w:pPr>
              <w:spacing w:line="360" w:lineRule="auto"/>
              <w:jc w:val="center"/>
              <w:rPr>
                <w:rFonts w:ascii="宋体" w:hAnsi="宋体"/>
                <w:sz w:val="24"/>
              </w:rPr>
            </w:pPr>
            <w:r>
              <w:rPr>
                <w:rFonts w:ascii="宋体" w:hAnsi="宋体" w:hint="eastAsia"/>
                <w:sz w:val="24"/>
              </w:rPr>
              <w:t>交货期（天/日历日）</w:t>
            </w:r>
          </w:p>
        </w:tc>
      </w:tr>
      <w:tr w:rsidR="0006284F" w14:paraId="009BCAAF" w14:textId="77777777">
        <w:trPr>
          <w:trHeight w:val="1561"/>
        </w:trPr>
        <w:tc>
          <w:tcPr>
            <w:tcW w:w="763" w:type="dxa"/>
            <w:vAlign w:val="center"/>
          </w:tcPr>
          <w:p w14:paraId="120271E0" w14:textId="77777777" w:rsidR="0006284F" w:rsidRDefault="0006284F">
            <w:pPr>
              <w:spacing w:line="360" w:lineRule="auto"/>
              <w:jc w:val="center"/>
              <w:rPr>
                <w:rFonts w:ascii="宋体" w:hAnsi="宋体"/>
                <w:sz w:val="24"/>
                <w:szCs w:val="22"/>
              </w:rPr>
            </w:pPr>
          </w:p>
        </w:tc>
        <w:tc>
          <w:tcPr>
            <w:tcW w:w="1553" w:type="dxa"/>
            <w:vAlign w:val="center"/>
          </w:tcPr>
          <w:p w14:paraId="02D75FCB" w14:textId="77777777" w:rsidR="0006284F" w:rsidRDefault="0006284F">
            <w:pPr>
              <w:spacing w:line="360" w:lineRule="auto"/>
              <w:jc w:val="center"/>
              <w:rPr>
                <w:rFonts w:ascii="宋体" w:hAnsi="宋体"/>
                <w:color w:val="FF0000"/>
                <w:sz w:val="24"/>
                <w:szCs w:val="22"/>
              </w:rPr>
            </w:pPr>
          </w:p>
        </w:tc>
        <w:tc>
          <w:tcPr>
            <w:tcW w:w="3153" w:type="dxa"/>
            <w:vAlign w:val="center"/>
          </w:tcPr>
          <w:p w14:paraId="1B8291D1" w14:textId="77777777" w:rsidR="0006284F" w:rsidRDefault="00667F4C">
            <w:pPr>
              <w:spacing w:line="360" w:lineRule="auto"/>
              <w:rPr>
                <w:rFonts w:ascii="宋体" w:hAnsi="宋体"/>
                <w:sz w:val="24"/>
              </w:rPr>
            </w:pPr>
            <w:r>
              <w:rPr>
                <w:rFonts w:ascii="宋体" w:hAnsi="宋体" w:hint="eastAsia"/>
                <w:sz w:val="24"/>
              </w:rPr>
              <w:t>小写金额：</w:t>
            </w:r>
          </w:p>
          <w:p w14:paraId="7B20B2B3" w14:textId="77777777" w:rsidR="0006284F" w:rsidRDefault="00667F4C">
            <w:pPr>
              <w:spacing w:line="360" w:lineRule="auto"/>
              <w:rPr>
                <w:rFonts w:ascii="宋体" w:hAnsi="宋体"/>
                <w:sz w:val="24"/>
                <w:szCs w:val="22"/>
              </w:rPr>
            </w:pPr>
            <w:r>
              <w:rPr>
                <w:rFonts w:ascii="宋体" w:hAnsi="宋体" w:hint="eastAsia"/>
                <w:sz w:val="24"/>
              </w:rPr>
              <w:t>大写金额：</w:t>
            </w:r>
          </w:p>
        </w:tc>
        <w:tc>
          <w:tcPr>
            <w:tcW w:w="2534" w:type="dxa"/>
            <w:vAlign w:val="center"/>
          </w:tcPr>
          <w:p w14:paraId="30748194" w14:textId="77777777" w:rsidR="0006284F" w:rsidRDefault="0006284F">
            <w:pPr>
              <w:spacing w:line="360" w:lineRule="auto"/>
              <w:jc w:val="center"/>
              <w:rPr>
                <w:rFonts w:ascii="宋体" w:hAnsi="宋体"/>
                <w:sz w:val="24"/>
              </w:rPr>
            </w:pPr>
          </w:p>
        </w:tc>
      </w:tr>
      <w:tr w:rsidR="0006284F" w14:paraId="737B5B67" w14:textId="77777777">
        <w:trPr>
          <w:trHeight w:val="463"/>
        </w:trPr>
        <w:tc>
          <w:tcPr>
            <w:tcW w:w="8003" w:type="dxa"/>
            <w:gridSpan w:val="4"/>
            <w:vAlign w:val="center"/>
          </w:tcPr>
          <w:p w14:paraId="73BB4CB9" w14:textId="77777777" w:rsidR="0006284F" w:rsidRDefault="00667F4C">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5E6E7015" w14:textId="77777777" w:rsidR="0006284F" w:rsidRDefault="0006284F">
      <w:pPr>
        <w:spacing w:line="360" w:lineRule="auto"/>
        <w:ind w:left="153" w:hanging="153"/>
        <w:rPr>
          <w:rFonts w:ascii="宋体" w:hAnsi="宋体"/>
          <w:sz w:val="24"/>
          <w:szCs w:val="22"/>
        </w:rPr>
      </w:pPr>
    </w:p>
    <w:p w14:paraId="4DCEC499" w14:textId="77777777" w:rsidR="0006284F" w:rsidRDefault="00667F4C">
      <w:pPr>
        <w:spacing w:line="360" w:lineRule="auto"/>
        <w:ind w:leftChars="-400" w:left="-840" w:firstLineChars="350" w:firstLine="840"/>
        <w:rPr>
          <w:rFonts w:ascii="宋体" w:hAnsi="宋体"/>
          <w:sz w:val="24"/>
        </w:rPr>
      </w:pPr>
      <w:r>
        <w:rPr>
          <w:rFonts w:ascii="宋体" w:hAnsi="宋体" w:hint="eastAsia"/>
          <w:sz w:val="24"/>
        </w:rPr>
        <w:t>注：</w:t>
      </w:r>
    </w:p>
    <w:p w14:paraId="1058FBCD" w14:textId="77777777" w:rsidR="0006284F" w:rsidRDefault="00667F4C">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40C08F43" w14:textId="77777777" w:rsidR="0006284F" w:rsidRDefault="00667F4C">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3644C220" w14:textId="77777777" w:rsidR="0006284F" w:rsidRDefault="0006284F">
      <w:pPr>
        <w:tabs>
          <w:tab w:val="left" w:pos="360"/>
        </w:tabs>
        <w:spacing w:line="360" w:lineRule="auto"/>
        <w:ind w:left="360"/>
        <w:rPr>
          <w:rFonts w:ascii="宋体" w:hAnsi="宋体"/>
          <w:sz w:val="24"/>
        </w:rPr>
      </w:pPr>
    </w:p>
    <w:p w14:paraId="06D815BA" w14:textId="77777777" w:rsidR="0006284F" w:rsidRDefault="0006284F">
      <w:pPr>
        <w:spacing w:line="360" w:lineRule="auto"/>
        <w:ind w:left="153" w:hanging="153"/>
        <w:rPr>
          <w:rFonts w:ascii="宋体" w:hAnsi="宋体"/>
          <w:sz w:val="24"/>
        </w:rPr>
      </w:pPr>
    </w:p>
    <w:p w14:paraId="2AC63AB7" w14:textId="77777777" w:rsidR="0006284F" w:rsidRDefault="0006284F">
      <w:pPr>
        <w:spacing w:line="360" w:lineRule="auto"/>
        <w:ind w:left="153" w:hanging="153"/>
        <w:rPr>
          <w:rFonts w:ascii="宋体" w:hAnsi="宋体"/>
          <w:sz w:val="24"/>
        </w:rPr>
      </w:pPr>
    </w:p>
    <w:p w14:paraId="11C75686" w14:textId="77777777" w:rsidR="0006284F" w:rsidRDefault="00667F4C">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274F1691" w14:textId="77777777" w:rsidR="0006284F" w:rsidRDefault="00667F4C">
      <w:pPr>
        <w:spacing w:line="360" w:lineRule="auto"/>
        <w:ind w:leftChars="-514" w:left="-1079" w:firstLineChars="449" w:firstLine="1078"/>
        <w:rPr>
          <w:rFonts w:ascii="宋体" w:hAnsi="宋体"/>
          <w:sz w:val="24"/>
        </w:rPr>
      </w:pPr>
      <w:r>
        <w:rPr>
          <w:rFonts w:ascii="宋体" w:hAnsi="宋体" w:hint="eastAsia"/>
          <w:sz w:val="24"/>
        </w:rPr>
        <w:t>日期：   年   月   日</w:t>
      </w:r>
    </w:p>
    <w:p w14:paraId="202181E2" w14:textId="77777777" w:rsidR="0006284F" w:rsidRDefault="00667F4C">
      <w:r>
        <w:rPr>
          <w:rFonts w:ascii="宋体" w:hAnsi="宋体"/>
          <w:szCs w:val="20"/>
        </w:rPr>
        <w:br w:type="page"/>
      </w:r>
    </w:p>
    <w:p w14:paraId="40808056" w14:textId="77777777" w:rsidR="0006284F" w:rsidRDefault="00667F4C">
      <w:pPr>
        <w:pStyle w:val="30"/>
        <w:jc w:val="center"/>
        <w:rPr>
          <w:rFonts w:ascii="黑体" w:eastAsia="黑体"/>
          <w:b w:val="0"/>
          <w:sz w:val="24"/>
          <w:szCs w:val="24"/>
        </w:rPr>
      </w:pPr>
      <w:bookmarkStart w:id="33" w:name="_GoBack"/>
      <w:bookmarkEnd w:id="33"/>
      <w:r>
        <w:rPr>
          <w:rFonts w:ascii="黑体" w:eastAsia="黑体" w:hint="eastAsia"/>
          <w:b w:val="0"/>
          <w:sz w:val="24"/>
          <w:szCs w:val="24"/>
        </w:rPr>
        <w:lastRenderedPageBreak/>
        <w:t>四、分项报价清单</w:t>
      </w:r>
    </w:p>
    <w:p w14:paraId="1CC836CA" w14:textId="77777777" w:rsidR="0006284F" w:rsidRDefault="00667F4C">
      <w:pPr>
        <w:numPr>
          <w:ilvl w:val="0"/>
          <w:numId w:val="5"/>
        </w:numPr>
        <w:jc w:val="center"/>
        <w:rPr>
          <w:b/>
          <w:sz w:val="24"/>
        </w:rPr>
      </w:pPr>
      <w:r>
        <w:rPr>
          <w:rFonts w:hint="eastAsia"/>
          <w:b/>
          <w:sz w:val="24"/>
        </w:rPr>
        <w:t>项目报价表</w:t>
      </w:r>
    </w:p>
    <w:p w14:paraId="47EAAB2A" w14:textId="77777777" w:rsidR="0006284F" w:rsidRDefault="0006284F">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06284F" w14:paraId="5F0937CF" w14:textId="77777777">
        <w:trPr>
          <w:jc w:val="center"/>
        </w:trPr>
        <w:tc>
          <w:tcPr>
            <w:tcW w:w="539" w:type="dxa"/>
          </w:tcPr>
          <w:p w14:paraId="10B5448D" w14:textId="77777777" w:rsidR="0006284F" w:rsidRDefault="00667F4C">
            <w:pPr>
              <w:jc w:val="center"/>
              <w:rPr>
                <w:szCs w:val="21"/>
              </w:rPr>
            </w:pPr>
            <w:r>
              <w:rPr>
                <w:rFonts w:hint="eastAsia"/>
                <w:szCs w:val="21"/>
              </w:rPr>
              <w:t>序号</w:t>
            </w:r>
          </w:p>
        </w:tc>
        <w:tc>
          <w:tcPr>
            <w:tcW w:w="1079" w:type="dxa"/>
            <w:vAlign w:val="center"/>
          </w:tcPr>
          <w:p w14:paraId="151383FB" w14:textId="77777777" w:rsidR="0006284F" w:rsidRDefault="00667F4C">
            <w:pPr>
              <w:jc w:val="center"/>
              <w:rPr>
                <w:szCs w:val="21"/>
              </w:rPr>
            </w:pPr>
            <w:r>
              <w:rPr>
                <w:rFonts w:hint="eastAsia"/>
                <w:szCs w:val="21"/>
              </w:rPr>
              <w:t>货物名称</w:t>
            </w:r>
          </w:p>
        </w:tc>
        <w:tc>
          <w:tcPr>
            <w:tcW w:w="1438" w:type="dxa"/>
            <w:vAlign w:val="center"/>
          </w:tcPr>
          <w:p w14:paraId="28BAF4D9" w14:textId="77777777" w:rsidR="0006284F" w:rsidRDefault="00667F4C">
            <w:pPr>
              <w:jc w:val="center"/>
              <w:rPr>
                <w:szCs w:val="21"/>
              </w:rPr>
            </w:pPr>
            <w:r>
              <w:rPr>
                <w:rFonts w:hint="eastAsia"/>
                <w:szCs w:val="21"/>
              </w:rPr>
              <w:t>规格及型号</w:t>
            </w:r>
          </w:p>
        </w:tc>
        <w:tc>
          <w:tcPr>
            <w:tcW w:w="900" w:type="dxa"/>
            <w:vAlign w:val="center"/>
          </w:tcPr>
          <w:p w14:paraId="274FF94F" w14:textId="77777777" w:rsidR="0006284F" w:rsidRDefault="00667F4C">
            <w:pPr>
              <w:jc w:val="center"/>
              <w:rPr>
                <w:b/>
                <w:color w:val="FF0000"/>
                <w:szCs w:val="21"/>
              </w:rPr>
            </w:pPr>
            <w:r>
              <w:rPr>
                <w:rFonts w:hint="eastAsia"/>
                <w:b/>
                <w:color w:val="FF0000"/>
                <w:szCs w:val="21"/>
              </w:rPr>
              <w:t>原产地</w:t>
            </w:r>
          </w:p>
        </w:tc>
        <w:tc>
          <w:tcPr>
            <w:tcW w:w="720" w:type="dxa"/>
            <w:vAlign w:val="center"/>
          </w:tcPr>
          <w:p w14:paraId="421C0252" w14:textId="77777777" w:rsidR="0006284F" w:rsidRDefault="00667F4C">
            <w:pPr>
              <w:jc w:val="center"/>
              <w:rPr>
                <w:szCs w:val="21"/>
              </w:rPr>
            </w:pPr>
            <w:r>
              <w:rPr>
                <w:rFonts w:hint="eastAsia"/>
                <w:szCs w:val="21"/>
              </w:rPr>
              <w:t>品牌</w:t>
            </w:r>
          </w:p>
        </w:tc>
        <w:tc>
          <w:tcPr>
            <w:tcW w:w="720" w:type="dxa"/>
            <w:vAlign w:val="center"/>
          </w:tcPr>
          <w:p w14:paraId="4791ED96" w14:textId="77777777" w:rsidR="0006284F" w:rsidRDefault="00667F4C">
            <w:pPr>
              <w:jc w:val="center"/>
              <w:rPr>
                <w:szCs w:val="21"/>
              </w:rPr>
            </w:pPr>
            <w:r>
              <w:rPr>
                <w:rFonts w:hint="eastAsia"/>
                <w:szCs w:val="21"/>
              </w:rPr>
              <w:t>数量</w:t>
            </w:r>
          </w:p>
        </w:tc>
        <w:tc>
          <w:tcPr>
            <w:tcW w:w="900" w:type="dxa"/>
            <w:vAlign w:val="center"/>
          </w:tcPr>
          <w:p w14:paraId="44547F9D" w14:textId="77777777" w:rsidR="0006284F" w:rsidRDefault="00667F4C">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78B087FE" w14:textId="77777777" w:rsidR="0006284F" w:rsidRDefault="00667F4C">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275E12F0" w14:textId="77777777" w:rsidR="0006284F" w:rsidRDefault="00667F4C">
            <w:pPr>
              <w:jc w:val="center"/>
              <w:rPr>
                <w:szCs w:val="21"/>
              </w:rPr>
            </w:pPr>
            <w:r>
              <w:rPr>
                <w:rFonts w:hint="eastAsia"/>
                <w:szCs w:val="21"/>
              </w:rPr>
              <w:t>备注（免税</w:t>
            </w:r>
            <w:r>
              <w:rPr>
                <w:szCs w:val="21"/>
              </w:rPr>
              <w:t>或含税</w:t>
            </w:r>
            <w:r>
              <w:rPr>
                <w:rFonts w:hint="eastAsia"/>
                <w:szCs w:val="21"/>
              </w:rPr>
              <w:t>）</w:t>
            </w:r>
          </w:p>
        </w:tc>
      </w:tr>
      <w:tr w:rsidR="0006284F" w14:paraId="13E849E7" w14:textId="77777777">
        <w:trPr>
          <w:jc w:val="center"/>
        </w:trPr>
        <w:tc>
          <w:tcPr>
            <w:tcW w:w="539" w:type="dxa"/>
          </w:tcPr>
          <w:p w14:paraId="7FAEE9FF" w14:textId="77777777" w:rsidR="0006284F" w:rsidRDefault="00667F4C">
            <w:pPr>
              <w:rPr>
                <w:sz w:val="24"/>
              </w:rPr>
            </w:pPr>
            <w:r>
              <w:rPr>
                <w:rFonts w:hint="eastAsia"/>
                <w:sz w:val="24"/>
              </w:rPr>
              <w:t>1</w:t>
            </w:r>
          </w:p>
        </w:tc>
        <w:tc>
          <w:tcPr>
            <w:tcW w:w="1079" w:type="dxa"/>
          </w:tcPr>
          <w:p w14:paraId="7453C7C1" w14:textId="77777777" w:rsidR="0006284F" w:rsidRDefault="0006284F">
            <w:pPr>
              <w:rPr>
                <w:sz w:val="24"/>
              </w:rPr>
            </w:pPr>
          </w:p>
        </w:tc>
        <w:tc>
          <w:tcPr>
            <w:tcW w:w="1438" w:type="dxa"/>
          </w:tcPr>
          <w:p w14:paraId="4D233B83" w14:textId="77777777" w:rsidR="0006284F" w:rsidRDefault="0006284F">
            <w:pPr>
              <w:rPr>
                <w:sz w:val="24"/>
              </w:rPr>
            </w:pPr>
          </w:p>
        </w:tc>
        <w:tc>
          <w:tcPr>
            <w:tcW w:w="900" w:type="dxa"/>
          </w:tcPr>
          <w:p w14:paraId="5BAEE8EE" w14:textId="77777777" w:rsidR="0006284F" w:rsidRDefault="0006284F">
            <w:pPr>
              <w:rPr>
                <w:sz w:val="24"/>
              </w:rPr>
            </w:pPr>
          </w:p>
        </w:tc>
        <w:tc>
          <w:tcPr>
            <w:tcW w:w="720" w:type="dxa"/>
          </w:tcPr>
          <w:p w14:paraId="602AD238" w14:textId="77777777" w:rsidR="0006284F" w:rsidRDefault="0006284F">
            <w:pPr>
              <w:rPr>
                <w:sz w:val="24"/>
              </w:rPr>
            </w:pPr>
          </w:p>
        </w:tc>
        <w:tc>
          <w:tcPr>
            <w:tcW w:w="720" w:type="dxa"/>
          </w:tcPr>
          <w:p w14:paraId="65CF8D6D" w14:textId="77777777" w:rsidR="0006284F" w:rsidRDefault="0006284F">
            <w:pPr>
              <w:rPr>
                <w:sz w:val="24"/>
              </w:rPr>
            </w:pPr>
          </w:p>
        </w:tc>
        <w:tc>
          <w:tcPr>
            <w:tcW w:w="900" w:type="dxa"/>
          </w:tcPr>
          <w:p w14:paraId="66717BB1" w14:textId="77777777" w:rsidR="0006284F" w:rsidRDefault="0006284F">
            <w:pPr>
              <w:rPr>
                <w:sz w:val="24"/>
              </w:rPr>
            </w:pPr>
          </w:p>
        </w:tc>
        <w:tc>
          <w:tcPr>
            <w:tcW w:w="900" w:type="dxa"/>
          </w:tcPr>
          <w:p w14:paraId="2AA32120" w14:textId="77777777" w:rsidR="0006284F" w:rsidRDefault="0006284F">
            <w:pPr>
              <w:rPr>
                <w:sz w:val="24"/>
              </w:rPr>
            </w:pPr>
          </w:p>
        </w:tc>
        <w:tc>
          <w:tcPr>
            <w:tcW w:w="1446" w:type="dxa"/>
          </w:tcPr>
          <w:p w14:paraId="4F3A8AB6" w14:textId="77777777" w:rsidR="0006284F" w:rsidRDefault="0006284F">
            <w:pPr>
              <w:rPr>
                <w:sz w:val="24"/>
              </w:rPr>
            </w:pPr>
          </w:p>
        </w:tc>
      </w:tr>
      <w:tr w:rsidR="0006284F" w14:paraId="053FA1DA" w14:textId="77777777">
        <w:trPr>
          <w:jc w:val="center"/>
        </w:trPr>
        <w:tc>
          <w:tcPr>
            <w:tcW w:w="539" w:type="dxa"/>
          </w:tcPr>
          <w:p w14:paraId="5167D7F7" w14:textId="77777777" w:rsidR="0006284F" w:rsidRDefault="00667F4C">
            <w:pPr>
              <w:rPr>
                <w:sz w:val="24"/>
              </w:rPr>
            </w:pPr>
            <w:r>
              <w:rPr>
                <w:rFonts w:hint="eastAsia"/>
                <w:sz w:val="24"/>
              </w:rPr>
              <w:t>2</w:t>
            </w:r>
          </w:p>
        </w:tc>
        <w:tc>
          <w:tcPr>
            <w:tcW w:w="1079" w:type="dxa"/>
          </w:tcPr>
          <w:p w14:paraId="17D50FA6" w14:textId="77777777" w:rsidR="0006284F" w:rsidRDefault="0006284F">
            <w:pPr>
              <w:rPr>
                <w:sz w:val="24"/>
              </w:rPr>
            </w:pPr>
          </w:p>
        </w:tc>
        <w:tc>
          <w:tcPr>
            <w:tcW w:w="1438" w:type="dxa"/>
          </w:tcPr>
          <w:p w14:paraId="63C622E0" w14:textId="77777777" w:rsidR="0006284F" w:rsidRDefault="0006284F">
            <w:pPr>
              <w:rPr>
                <w:sz w:val="24"/>
              </w:rPr>
            </w:pPr>
          </w:p>
        </w:tc>
        <w:tc>
          <w:tcPr>
            <w:tcW w:w="900" w:type="dxa"/>
          </w:tcPr>
          <w:p w14:paraId="4334E7D5" w14:textId="77777777" w:rsidR="0006284F" w:rsidRDefault="0006284F">
            <w:pPr>
              <w:rPr>
                <w:sz w:val="24"/>
              </w:rPr>
            </w:pPr>
          </w:p>
        </w:tc>
        <w:tc>
          <w:tcPr>
            <w:tcW w:w="720" w:type="dxa"/>
          </w:tcPr>
          <w:p w14:paraId="5FAEA4E7" w14:textId="77777777" w:rsidR="0006284F" w:rsidRDefault="0006284F">
            <w:pPr>
              <w:rPr>
                <w:sz w:val="24"/>
              </w:rPr>
            </w:pPr>
          </w:p>
        </w:tc>
        <w:tc>
          <w:tcPr>
            <w:tcW w:w="720" w:type="dxa"/>
          </w:tcPr>
          <w:p w14:paraId="49F9198B" w14:textId="77777777" w:rsidR="0006284F" w:rsidRDefault="0006284F">
            <w:pPr>
              <w:rPr>
                <w:sz w:val="24"/>
              </w:rPr>
            </w:pPr>
          </w:p>
        </w:tc>
        <w:tc>
          <w:tcPr>
            <w:tcW w:w="900" w:type="dxa"/>
          </w:tcPr>
          <w:p w14:paraId="7455CB59" w14:textId="77777777" w:rsidR="0006284F" w:rsidRDefault="0006284F">
            <w:pPr>
              <w:rPr>
                <w:sz w:val="24"/>
              </w:rPr>
            </w:pPr>
          </w:p>
        </w:tc>
        <w:tc>
          <w:tcPr>
            <w:tcW w:w="900" w:type="dxa"/>
          </w:tcPr>
          <w:p w14:paraId="1A671E14" w14:textId="77777777" w:rsidR="0006284F" w:rsidRDefault="0006284F">
            <w:pPr>
              <w:rPr>
                <w:sz w:val="24"/>
              </w:rPr>
            </w:pPr>
          </w:p>
        </w:tc>
        <w:tc>
          <w:tcPr>
            <w:tcW w:w="1446" w:type="dxa"/>
          </w:tcPr>
          <w:p w14:paraId="00F9ABC7" w14:textId="77777777" w:rsidR="0006284F" w:rsidRDefault="0006284F">
            <w:pPr>
              <w:rPr>
                <w:sz w:val="24"/>
              </w:rPr>
            </w:pPr>
          </w:p>
        </w:tc>
      </w:tr>
      <w:tr w:rsidR="0006284F" w14:paraId="1104D112" w14:textId="77777777">
        <w:trPr>
          <w:jc w:val="center"/>
        </w:trPr>
        <w:tc>
          <w:tcPr>
            <w:tcW w:w="539" w:type="dxa"/>
          </w:tcPr>
          <w:p w14:paraId="7530D048" w14:textId="77777777" w:rsidR="0006284F" w:rsidRDefault="0006284F">
            <w:pPr>
              <w:rPr>
                <w:sz w:val="24"/>
              </w:rPr>
            </w:pPr>
          </w:p>
        </w:tc>
        <w:tc>
          <w:tcPr>
            <w:tcW w:w="1079" w:type="dxa"/>
          </w:tcPr>
          <w:p w14:paraId="6CB3464F" w14:textId="77777777" w:rsidR="0006284F" w:rsidRDefault="0006284F">
            <w:pPr>
              <w:rPr>
                <w:sz w:val="24"/>
              </w:rPr>
            </w:pPr>
          </w:p>
        </w:tc>
        <w:tc>
          <w:tcPr>
            <w:tcW w:w="1438" w:type="dxa"/>
          </w:tcPr>
          <w:p w14:paraId="349D31B9" w14:textId="77777777" w:rsidR="0006284F" w:rsidRDefault="0006284F">
            <w:pPr>
              <w:rPr>
                <w:sz w:val="24"/>
              </w:rPr>
            </w:pPr>
          </w:p>
        </w:tc>
        <w:tc>
          <w:tcPr>
            <w:tcW w:w="900" w:type="dxa"/>
          </w:tcPr>
          <w:p w14:paraId="0D8944C7" w14:textId="77777777" w:rsidR="0006284F" w:rsidRDefault="0006284F">
            <w:pPr>
              <w:rPr>
                <w:sz w:val="24"/>
              </w:rPr>
            </w:pPr>
          </w:p>
        </w:tc>
        <w:tc>
          <w:tcPr>
            <w:tcW w:w="720" w:type="dxa"/>
          </w:tcPr>
          <w:p w14:paraId="66202D1B" w14:textId="77777777" w:rsidR="0006284F" w:rsidRDefault="0006284F">
            <w:pPr>
              <w:rPr>
                <w:sz w:val="24"/>
              </w:rPr>
            </w:pPr>
          </w:p>
        </w:tc>
        <w:tc>
          <w:tcPr>
            <w:tcW w:w="720" w:type="dxa"/>
          </w:tcPr>
          <w:p w14:paraId="7B6F4217" w14:textId="77777777" w:rsidR="0006284F" w:rsidRDefault="0006284F">
            <w:pPr>
              <w:rPr>
                <w:sz w:val="24"/>
              </w:rPr>
            </w:pPr>
          </w:p>
        </w:tc>
        <w:tc>
          <w:tcPr>
            <w:tcW w:w="900" w:type="dxa"/>
          </w:tcPr>
          <w:p w14:paraId="76477206" w14:textId="77777777" w:rsidR="0006284F" w:rsidRDefault="0006284F">
            <w:pPr>
              <w:rPr>
                <w:sz w:val="24"/>
              </w:rPr>
            </w:pPr>
          </w:p>
        </w:tc>
        <w:tc>
          <w:tcPr>
            <w:tcW w:w="900" w:type="dxa"/>
          </w:tcPr>
          <w:p w14:paraId="2DEE522F" w14:textId="77777777" w:rsidR="0006284F" w:rsidRDefault="0006284F">
            <w:pPr>
              <w:rPr>
                <w:sz w:val="24"/>
              </w:rPr>
            </w:pPr>
          </w:p>
        </w:tc>
        <w:tc>
          <w:tcPr>
            <w:tcW w:w="1446" w:type="dxa"/>
          </w:tcPr>
          <w:p w14:paraId="2AD38E3F" w14:textId="77777777" w:rsidR="0006284F" w:rsidRDefault="0006284F">
            <w:pPr>
              <w:rPr>
                <w:sz w:val="24"/>
              </w:rPr>
            </w:pPr>
          </w:p>
        </w:tc>
      </w:tr>
      <w:tr w:rsidR="0006284F" w14:paraId="0536711A" w14:textId="77777777">
        <w:trPr>
          <w:jc w:val="center"/>
        </w:trPr>
        <w:tc>
          <w:tcPr>
            <w:tcW w:w="539" w:type="dxa"/>
          </w:tcPr>
          <w:p w14:paraId="00D54C47" w14:textId="77777777" w:rsidR="0006284F" w:rsidRDefault="0006284F">
            <w:pPr>
              <w:rPr>
                <w:sz w:val="24"/>
              </w:rPr>
            </w:pPr>
          </w:p>
        </w:tc>
        <w:tc>
          <w:tcPr>
            <w:tcW w:w="1079" w:type="dxa"/>
          </w:tcPr>
          <w:p w14:paraId="11DBDDC4" w14:textId="77777777" w:rsidR="0006284F" w:rsidRDefault="0006284F">
            <w:pPr>
              <w:rPr>
                <w:sz w:val="24"/>
              </w:rPr>
            </w:pPr>
          </w:p>
        </w:tc>
        <w:tc>
          <w:tcPr>
            <w:tcW w:w="1438" w:type="dxa"/>
          </w:tcPr>
          <w:p w14:paraId="3AD774DB" w14:textId="77777777" w:rsidR="0006284F" w:rsidRDefault="0006284F">
            <w:pPr>
              <w:rPr>
                <w:sz w:val="24"/>
              </w:rPr>
            </w:pPr>
          </w:p>
        </w:tc>
        <w:tc>
          <w:tcPr>
            <w:tcW w:w="900" w:type="dxa"/>
          </w:tcPr>
          <w:p w14:paraId="76AAD3EE" w14:textId="77777777" w:rsidR="0006284F" w:rsidRDefault="0006284F">
            <w:pPr>
              <w:rPr>
                <w:sz w:val="24"/>
              </w:rPr>
            </w:pPr>
          </w:p>
        </w:tc>
        <w:tc>
          <w:tcPr>
            <w:tcW w:w="720" w:type="dxa"/>
          </w:tcPr>
          <w:p w14:paraId="129135DE" w14:textId="77777777" w:rsidR="0006284F" w:rsidRDefault="0006284F">
            <w:pPr>
              <w:rPr>
                <w:sz w:val="24"/>
              </w:rPr>
            </w:pPr>
          </w:p>
        </w:tc>
        <w:tc>
          <w:tcPr>
            <w:tcW w:w="720" w:type="dxa"/>
          </w:tcPr>
          <w:p w14:paraId="67CC4868" w14:textId="77777777" w:rsidR="0006284F" w:rsidRDefault="0006284F">
            <w:pPr>
              <w:rPr>
                <w:sz w:val="24"/>
              </w:rPr>
            </w:pPr>
          </w:p>
        </w:tc>
        <w:tc>
          <w:tcPr>
            <w:tcW w:w="900" w:type="dxa"/>
          </w:tcPr>
          <w:p w14:paraId="2302B7EB" w14:textId="77777777" w:rsidR="0006284F" w:rsidRDefault="0006284F">
            <w:pPr>
              <w:rPr>
                <w:sz w:val="24"/>
              </w:rPr>
            </w:pPr>
          </w:p>
        </w:tc>
        <w:tc>
          <w:tcPr>
            <w:tcW w:w="900" w:type="dxa"/>
          </w:tcPr>
          <w:p w14:paraId="3A5668B2" w14:textId="77777777" w:rsidR="0006284F" w:rsidRDefault="0006284F">
            <w:pPr>
              <w:rPr>
                <w:sz w:val="24"/>
              </w:rPr>
            </w:pPr>
          </w:p>
        </w:tc>
        <w:tc>
          <w:tcPr>
            <w:tcW w:w="1446" w:type="dxa"/>
          </w:tcPr>
          <w:p w14:paraId="1FFB4297" w14:textId="77777777" w:rsidR="0006284F" w:rsidRDefault="0006284F">
            <w:pPr>
              <w:rPr>
                <w:sz w:val="24"/>
              </w:rPr>
            </w:pPr>
          </w:p>
        </w:tc>
      </w:tr>
      <w:tr w:rsidR="0006284F" w14:paraId="5ECD6D8C" w14:textId="77777777">
        <w:trPr>
          <w:jc w:val="center"/>
        </w:trPr>
        <w:tc>
          <w:tcPr>
            <w:tcW w:w="539" w:type="dxa"/>
          </w:tcPr>
          <w:p w14:paraId="149DA88C" w14:textId="77777777" w:rsidR="0006284F" w:rsidRDefault="0006284F">
            <w:pPr>
              <w:rPr>
                <w:sz w:val="24"/>
              </w:rPr>
            </w:pPr>
          </w:p>
        </w:tc>
        <w:tc>
          <w:tcPr>
            <w:tcW w:w="1079" w:type="dxa"/>
          </w:tcPr>
          <w:p w14:paraId="7F57BBE0" w14:textId="77777777" w:rsidR="0006284F" w:rsidRDefault="0006284F">
            <w:pPr>
              <w:rPr>
                <w:sz w:val="24"/>
              </w:rPr>
            </w:pPr>
          </w:p>
        </w:tc>
        <w:tc>
          <w:tcPr>
            <w:tcW w:w="1438" w:type="dxa"/>
          </w:tcPr>
          <w:p w14:paraId="63CF8958" w14:textId="77777777" w:rsidR="0006284F" w:rsidRDefault="0006284F">
            <w:pPr>
              <w:rPr>
                <w:sz w:val="24"/>
              </w:rPr>
            </w:pPr>
          </w:p>
        </w:tc>
        <w:tc>
          <w:tcPr>
            <w:tcW w:w="900" w:type="dxa"/>
          </w:tcPr>
          <w:p w14:paraId="2BD4D04F" w14:textId="77777777" w:rsidR="0006284F" w:rsidRDefault="0006284F">
            <w:pPr>
              <w:rPr>
                <w:sz w:val="24"/>
              </w:rPr>
            </w:pPr>
          </w:p>
        </w:tc>
        <w:tc>
          <w:tcPr>
            <w:tcW w:w="720" w:type="dxa"/>
          </w:tcPr>
          <w:p w14:paraId="1E482A49" w14:textId="77777777" w:rsidR="0006284F" w:rsidRDefault="0006284F">
            <w:pPr>
              <w:rPr>
                <w:sz w:val="24"/>
              </w:rPr>
            </w:pPr>
          </w:p>
        </w:tc>
        <w:tc>
          <w:tcPr>
            <w:tcW w:w="720" w:type="dxa"/>
          </w:tcPr>
          <w:p w14:paraId="518B0637" w14:textId="77777777" w:rsidR="0006284F" w:rsidRDefault="0006284F">
            <w:pPr>
              <w:rPr>
                <w:sz w:val="24"/>
              </w:rPr>
            </w:pPr>
          </w:p>
        </w:tc>
        <w:tc>
          <w:tcPr>
            <w:tcW w:w="900" w:type="dxa"/>
          </w:tcPr>
          <w:p w14:paraId="5D7A41B2" w14:textId="77777777" w:rsidR="0006284F" w:rsidRDefault="0006284F">
            <w:pPr>
              <w:rPr>
                <w:sz w:val="24"/>
              </w:rPr>
            </w:pPr>
          </w:p>
        </w:tc>
        <w:tc>
          <w:tcPr>
            <w:tcW w:w="900" w:type="dxa"/>
          </w:tcPr>
          <w:p w14:paraId="36374213" w14:textId="77777777" w:rsidR="0006284F" w:rsidRDefault="0006284F">
            <w:pPr>
              <w:rPr>
                <w:sz w:val="24"/>
              </w:rPr>
            </w:pPr>
          </w:p>
        </w:tc>
        <w:tc>
          <w:tcPr>
            <w:tcW w:w="1446" w:type="dxa"/>
          </w:tcPr>
          <w:p w14:paraId="00EEA8C6" w14:textId="77777777" w:rsidR="0006284F" w:rsidRDefault="0006284F">
            <w:pPr>
              <w:rPr>
                <w:sz w:val="24"/>
              </w:rPr>
            </w:pPr>
          </w:p>
        </w:tc>
      </w:tr>
      <w:tr w:rsidR="0006284F" w14:paraId="0ED70639" w14:textId="77777777">
        <w:trPr>
          <w:jc w:val="center"/>
        </w:trPr>
        <w:tc>
          <w:tcPr>
            <w:tcW w:w="539" w:type="dxa"/>
          </w:tcPr>
          <w:p w14:paraId="09F087DA" w14:textId="77777777" w:rsidR="0006284F" w:rsidRDefault="0006284F">
            <w:pPr>
              <w:rPr>
                <w:sz w:val="24"/>
              </w:rPr>
            </w:pPr>
          </w:p>
        </w:tc>
        <w:tc>
          <w:tcPr>
            <w:tcW w:w="1079" w:type="dxa"/>
          </w:tcPr>
          <w:p w14:paraId="6B987C07" w14:textId="77777777" w:rsidR="0006284F" w:rsidRDefault="0006284F">
            <w:pPr>
              <w:rPr>
                <w:sz w:val="24"/>
              </w:rPr>
            </w:pPr>
          </w:p>
        </w:tc>
        <w:tc>
          <w:tcPr>
            <w:tcW w:w="1438" w:type="dxa"/>
          </w:tcPr>
          <w:p w14:paraId="53DAFD78" w14:textId="77777777" w:rsidR="0006284F" w:rsidRDefault="0006284F">
            <w:pPr>
              <w:rPr>
                <w:sz w:val="24"/>
              </w:rPr>
            </w:pPr>
          </w:p>
        </w:tc>
        <w:tc>
          <w:tcPr>
            <w:tcW w:w="900" w:type="dxa"/>
          </w:tcPr>
          <w:p w14:paraId="133AD836" w14:textId="77777777" w:rsidR="0006284F" w:rsidRDefault="0006284F">
            <w:pPr>
              <w:rPr>
                <w:sz w:val="24"/>
              </w:rPr>
            </w:pPr>
          </w:p>
        </w:tc>
        <w:tc>
          <w:tcPr>
            <w:tcW w:w="720" w:type="dxa"/>
          </w:tcPr>
          <w:p w14:paraId="53854D82" w14:textId="77777777" w:rsidR="0006284F" w:rsidRDefault="0006284F">
            <w:pPr>
              <w:rPr>
                <w:sz w:val="24"/>
              </w:rPr>
            </w:pPr>
          </w:p>
        </w:tc>
        <w:tc>
          <w:tcPr>
            <w:tcW w:w="720" w:type="dxa"/>
          </w:tcPr>
          <w:p w14:paraId="3BFB4F6A" w14:textId="77777777" w:rsidR="0006284F" w:rsidRDefault="0006284F">
            <w:pPr>
              <w:rPr>
                <w:sz w:val="24"/>
              </w:rPr>
            </w:pPr>
          </w:p>
        </w:tc>
        <w:tc>
          <w:tcPr>
            <w:tcW w:w="900" w:type="dxa"/>
          </w:tcPr>
          <w:p w14:paraId="33227185" w14:textId="77777777" w:rsidR="0006284F" w:rsidRDefault="0006284F">
            <w:pPr>
              <w:rPr>
                <w:sz w:val="24"/>
              </w:rPr>
            </w:pPr>
          </w:p>
        </w:tc>
        <w:tc>
          <w:tcPr>
            <w:tcW w:w="900" w:type="dxa"/>
          </w:tcPr>
          <w:p w14:paraId="4B69D741" w14:textId="77777777" w:rsidR="0006284F" w:rsidRDefault="0006284F">
            <w:pPr>
              <w:rPr>
                <w:sz w:val="24"/>
              </w:rPr>
            </w:pPr>
          </w:p>
        </w:tc>
        <w:tc>
          <w:tcPr>
            <w:tcW w:w="1446" w:type="dxa"/>
          </w:tcPr>
          <w:p w14:paraId="3673AD95" w14:textId="77777777" w:rsidR="0006284F" w:rsidRDefault="0006284F">
            <w:pPr>
              <w:rPr>
                <w:sz w:val="24"/>
              </w:rPr>
            </w:pPr>
          </w:p>
        </w:tc>
      </w:tr>
      <w:tr w:rsidR="0006284F" w14:paraId="7915FAAF" w14:textId="77777777">
        <w:trPr>
          <w:jc w:val="center"/>
        </w:trPr>
        <w:tc>
          <w:tcPr>
            <w:tcW w:w="8642" w:type="dxa"/>
            <w:gridSpan w:val="9"/>
          </w:tcPr>
          <w:p w14:paraId="6A166B0E" w14:textId="77777777" w:rsidR="0006284F" w:rsidRDefault="00667F4C">
            <w:pPr>
              <w:rPr>
                <w:sz w:val="24"/>
              </w:rPr>
            </w:pPr>
            <w:r>
              <w:rPr>
                <w:rFonts w:hint="eastAsia"/>
                <w:sz w:val="24"/>
              </w:rPr>
              <w:t>合计（即：投标总价；币种：人民币；单位：元）：大写：</w:t>
            </w:r>
          </w:p>
        </w:tc>
      </w:tr>
    </w:tbl>
    <w:p w14:paraId="5B3EFC6A" w14:textId="77777777" w:rsidR="0006284F" w:rsidRDefault="0006284F">
      <w:pPr>
        <w:rPr>
          <w:rFonts w:ascii="宋体" w:hAnsi="宋体"/>
          <w:szCs w:val="21"/>
        </w:rPr>
      </w:pPr>
    </w:p>
    <w:p w14:paraId="1A665DA1" w14:textId="77777777" w:rsidR="0006284F" w:rsidRDefault="00667F4C">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6422AB46" w14:textId="77777777" w:rsidR="0006284F" w:rsidRDefault="0006284F">
      <w:pPr>
        <w:rPr>
          <w:rFonts w:ascii="宋体" w:hAnsi="宋体"/>
          <w:szCs w:val="21"/>
        </w:rPr>
      </w:pPr>
    </w:p>
    <w:p w14:paraId="211188B4" w14:textId="77777777" w:rsidR="0006284F" w:rsidRDefault="00667F4C">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38B626ED" w14:textId="77777777" w:rsidR="0006284F" w:rsidRDefault="0006284F">
      <w:pPr>
        <w:rPr>
          <w:rFonts w:ascii="宋体" w:hAnsi="宋体"/>
          <w:szCs w:val="21"/>
        </w:rPr>
      </w:pPr>
    </w:p>
    <w:p w14:paraId="3F001B27" w14:textId="77777777" w:rsidR="0006284F" w:rsidRDefault="00667F4C">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021E84D5" w14:textId="77777777" w:rsidR="0006284F" w:rsidRDefault="0006284F">
      <w:pPr>
        <w:rPr>
          <w:rFonts w:ascii="宋体" w:hAnsi="宋体"/>
          <w:szCs w:val="21"/>
          <w:u w:val="single"/>
        </w:rPr>
      </w:pPr>
    </w:p>
    <w:p w14:paraId="67DA94CD" w14:textId="77777777" w:rsidR="0006284F" w:rsidRDefault="00667F4C">
      <w:pPr>
        <w:rPr>
          <w:rFonts w:ascii="宋体" w:hAnsi="宋体"/>
          <w:b/>
          <w:color w:val="FF0000"/>
          <w:sz w:val="24"/>
        </w:rPr>
      </w:pPr>
      <w:r>
        <w:rPr>
          <w:rFonts w:ascii="宋体" w:hAnsi="宋体" w:hint="eastAsia"/>
          <w:b/>
          <w:color w:val="FF0000"/>
          <w:sz w:val="24"/>
        </w:rPr>
        <w:t>注：1.所有价格应按“招标文件”中规定的货币单位填写；</w:t>
      </w:r>
    </w:p>
    <w:p w14:paraId="216A9CDC" w14:textId="77777777" w:rsidR="00085B05" w:rsidRPr="00085B05" w:rsidRDefault="00667F4C" w:rsidP="00085B05">
      <w:pPr>
        <w:rPr>
          <w:rFonts w:ascii="宋体" w:hAnsi="宋体"/>
          <w:b/>
          <w:color w:val="FF0000"/>
          <w:sz w:val="24"/>
        </w:rPr>
      </w:pPr>
      <w:r>
        <w:rPr>
          <w:rFonts w:ascii="宋体" w:hAnsi="宋体"/>
          <w:b/>
          <w:color w:val="FF0000"/>
          <w:sz w:val="24"/>
        </w:rPr>
        <w:t xml:space="preserve">    </w:t>
      </w:r>
      <w:r w:rsidR="00085B05" w:rsidRPr="00085B05">
        <w:rPr>
          <w:rFonts w:ascii="宋体" w:hAnsi="宋体" w:hint="eastAsia"/>
          <w:b/>
          <w:color w:val="FF0000"/>
          <w:sz w:val="24"/>
        </w:rPr>
        <w:t>2.投标人应按货物明细清单要求的货物逐项报价，如有缺漏项，可视为没有实质性响应招标文件。分项价格可为零；</w:t>
      </w:r>
    </w:p>
    <w:p w14:paraId="121076DF" w14:textId="77777777" w:rsidR="00085B05" w:rsidRPr="00085B05" w:rsidRDefault="00085B05" w:rsidP="00085B05">
      <w:pPr>
        <w:rPr>
          <w:rFonts w:ascii="宋体" w:hAnsi="宋体"/>
          <w:b/>
          <w:color w:val="FF0000"/>
          <w:sz w:val="24"/>
        </w:rPr>
      </w:pPr>
      <w:r w:rsidRPr="00085B05">
        <w:rPr>
          <w:rFonts w:ascii="宋体" w:hAnsi="宋体" w:hint="eastAsia"/>
          <w:b/>
          <w:color w:val="FF0000"/>
          <w:sz w:val="24"/>
        </w:rPr>
        <w:t>3.投标总价应为以上各分项价格之和；</w:t>
      </w:r>
    </w:p>
    <w:p w14:paraId="1CACFF6A" w14:textId="77777777" w:rsidR="00085B05" w:rsidRPr="00085B05" w:rsidRDefault="00085B05" w:rsidP="00085B05">
      <w:pPr>
        <w:rPr>
          <w:rFonts w:ascii="宋体" w:hAnsi="宋体"/>
          <w:b/>
          <w:color w:val="FF0000"/>
          <w:sz w:val="24"/>
        </w:rPr>
      </w:pPr>
      <w:r w:rsidRPr="00085B05">
        <w:rPr>
          <w:rFonts w:ascii="宋体" w:hAnsi="宋体" w:hint="eastAsia"/>
          <w:b/>
          <w:color w:val="FF0000"/>
          <w:sz w:val="24"/>
        </w:rPr>
        <w:t>4.本表格式不得修改；</w:t>
      </w:r>
    </w:p>
    <w:p w14:paraId="33CF340A" w14:textId="77777777" w:rsidR="00085B05" w:rsidRPr="00085B05" w:rsidRDefault="00085B05" w:rsidP="00085B05">
      <w:pPr>
        <w:rPr>
          <w:rFonts w:ascii="宋体" w:hAnsi="宋体"/>
          <w:b/>
          <w:color w:val="FF0000"/>
          <w:sz w:val="24"/>
        </w:rPr>
      </w:pPr>
      <w:r w:rsidRPr="00085B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2F0C35C1" w14:textId="77777777" w:rsidR="00085B05" w:rsidRPr="00085B05" w:rsidRDefault="00085B05" w:rsidP="00085B05">
      <w:pPr>
        <w:rPr>
          <w:rFonts w:ascii="宋体" w:hAnsi="宋体"/>
          <w:b/>
          <w:color w:val="FF0000"/>
          <w:sz w:val="24"/>
        </w:rPr>
      </w:pPr>
      <w:r w:rsidRPr="00085B05">
        <w:rPr>
          <w:rFonts w:ascii="宋体" w:hAnsi="宋体" w:hint="eastAsia"/>
          <w:b/>
          <w:color w:val="FF0000"/>
          <w:sz w:val="24"/>
        </w:rPr>
        <w:t>6.投标总价和项目报价表中单个采购预算条目报价均不得超过对应的财政预算限额，否则将导致废标。</w:t>
      </w:r>
    </w:p>
    <w:p w14:paraId="027709F4" w14:textId="77777777" w:rsidR="00085B05" w:rsidRPr="00085B05" w:rsidRDefault="00085B05" w:rsidP="00085B05">
      <w:pPr>
        <w:rPr>
          <w:rFonts w:ascii="宋体" w:hAnsi="宋体"/>
          <w:b/>
          <w:color w:val="FF0000"/>
          <w:sz w:val="24"/>
        </w:rPr>
      </w:pPr>
      <w:r w:rsidRPr="00085B05">
        <w:rPr>
          <w:rFonts w:ascii="宋体" w:hAnsi="宋体" w:hint="eastAsia"/>
          <w:b/>
          <w:color w:val="FF0000"/>
          <w:sz w:val="24"/>
        </w:rPr>
        <w:t>7.开标一览表的投标总价必须与项目报价表的投标总价一致。</w:t>
      </w:r>
    </w:p>
    <w:p w14:paraId="2BC58B24" w14:textId="77777777" w:rsidR="00085B05" w:rsidRPr="00085B05" w:rsidRDefault="00085B05" w:rsidP="00085B05">
      <w:pPr>
        <w:rPr>
          <w:rFonts w:ascii="宋体" w:hAnsi="宋体"/>
          <w:b/>
          <w:color w:val="FF0000"/>
          <w:sz w:val="24"/>
        </w:rPr>
      </w:pPr>
      <w:r w:rsidRPr="00085B05">
        <w:rPr>
          <w:rFonts w:ascii="宋体" w:hAnsi="宋体" w:hint="eastAsia"/>
          <w:b/>
          <w:color w:val="FF0000"/>
          <w:sz w:val="24"/>
        </w:rPr>
        <w:t>8.“原产地”是指该产品的实际生产加工地，而非品牌总公司所在地。</w:t>
      </w:r>
    </w:p>
    <w:p w14:paraId="5477B214" w14:textId="77777777" w:rsidR="00085B05" w:rsidRPr="00085B05" w:rsidRDefault="00085B05" w:rsidP="00085B05">
      <w:pPr>
        <w:rPr>
          <w:rFonts w:ascii="宋体" w:hAnsi="宋体"/>
          <w:b/>
          <w:color w:val="FF0000"/>
          <w:sz w:val="24"/>
        </w:rPr>
      </w:pPr>
      <w:r w:rsidRPr="00085B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09D2355E" w14:textId="0EF79D7C" w:rsidR="0006284F" w:rsidRDefault="00085B05" w:rsidP="00085B05">
      <w:pPr>
        <w:rPr>
          <w:rFonts w:hAnsi="宋体"/>
          <w:b/>
          <w:bCs/>
          <w:sz w:val="24"/>
        </w:rPr>
      </w:pPr>
      <w:r w:rsidRPr="00085B05">
        <w:rPr>
          <w:rFonts w:ascii="宋体" w:hAnsi="宋体" w:hint="eastAsia"/>
          <w:b/>
          <w:color w:val="FF0000"/>
          <w:sz w:val="24"/>
        </w:rPr>
        <w:t>10. 报免税价的货物须与关境外供货商签订四方合同，投标人必须填写关境外供货商的全称。</w:t>
      </w:r>
    </w:p>
    <w:p w14:paraId="605605C1" w14:textId="77777777" w:rsidR="0006284F" w:rsidRDefault="0006284F">
      <w:pPr>
        <w:ind w:firstLineChars="200" w:firstLine="482"/>
        <w:jc w:val="center"/>
        <w:rPr>
          <w:rFonts w:hAnsi="宋体"/>
          <w:b/>
          <w:bCs/>
          <w:sz w:val="24"/>
        </w:rPr>
      </w:pPr>
    </w:p>
    <w:p w14:paraId="5F279634" w14:textId="77777777" w:rsidR="0006284F" w:rsidRDefault="00667F4C">
      <w:pPr>
        <w:ind w:firstLineChars="200" w:firstLine="482"/>
        <w:jc w:val="center"/>
        <w:rPr>
          <w:rFonts w:hAnsi="宋体"/>
          <w:b/>
          <w:bCs/>
          <w:sz w:val="24"/>
        </w:rPr>
      </w:pPr>
      <w:r>
        <w:rPr>
          <w:rFonts w:hAnsi="宋体" w:hint="eastAsia"/>
          <w:b/>
          <w:bCs/>
          <w:sz w:val="24"/>
        </w:rPr>
        <w:t>（二）可选配件报价清单（不包括在总报价内）</w:t>
      </w:r>
    </w:p>
    <w:p w14:paraId="0CBA219C" w14:textId="77777777" w:rsidR="0006284F" w:rsidRDefault="00667F4C">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5BA8138B" w14:textId="77777777" w:rsidR="0006284F" w:rsidRDefault="0006284F">
      <w:pPr>
        <w:ind w:firstLineChars="200" w:firstLine="482"/>
        <w:rPr>
          <w:rFonts w:hAnsi="宋体"/>
          <w:b/>
          <w:bCs/>
          <w:sz w:val="24"/>
        </w:rPr>
      </w:pPr>
    </w:p>
    <w:p w14:paraId="5A02AC56" w14:textId="77777777" w:rsidR="0006284F" w:rsidRDefault="00667F4C">
      <w:pPr>
        <w:ind w:firstLineChars="200" w:firstLine="482"/>
        <w:jc w:val="center"/>
        <w:rPr>
          <w:rFonts w:hAnsi="宋体"/>
          <w:b/>
          <w:bCs/>
          <w:sz w:val="24"/>
        </w:rPr>
      </w:pPr>
      <w:r>
        <w:rPr>
          <w:rFonts w:hAnsi="宋体"/>
          <w:b/>
          <w:bCs/>
          <w:sz w:val="24"/>
        </w:rPr>
        <w:br w:type="page"/>
      </w:r>
    </w:p>
    <w:p w14:paraId="339A4E36" w14:textId="77777777" w:rsidR="0006284F" w:rsidRDefault="00667F4C">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41B747D5" w14:textId="77777777" w:rsidR="0006284F" w:rsidRDefault="00667F4C">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（特别提示：投标人须按本招标文件第一章招标公告第四条“投标人资格要求”提供相关的资格证明，未提供或提供不完整、不符合要求的，投标文件将按废标处理。）</w:t>
      </w:r>
    </w:p>
    <w:p w14:paraId="2F4B8488" w14:textId="77777777" w:rsidR="0006284F" w:rsidRDefault="0006284F">
      <w:pPr>
        <w:rPr>
          <w:b/>
          <w:bCs/>
          <w:sz w:val="24"/>
        </w:rPr>
      </w:pPr>
    </w:p>
    <w:p w14:paraId="7F281A30" w14:textId="77777777" w:rsidR="0006284F" w:rsidRDefault="00667F4C">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408199E6" w14:textId="77777777" w:rsidR="0006284F" w:rsidRDefault="00667F4C">
      <w:pPr>
        <w:outlineLvl w:val="3"/>
        <w:rPr>
          <w:b/>
          <w:sz w:val="24"/>
        </w:rPr>
      </w:pPr>
      <w:r>
        <w:rPr>
          <w:rFonts w:hint="eastAsia"/>
          <w:b/>
          <w:bCs/>
          <w:sz w:val="24"/>
        </w:rPr>
        <w:t>（一）技术保障措施及</w:t>
      </w:r>
      <w:r>
        <w:rPr>
          <w:rFonts w:hint="eastAsia"/>
          <w:b/>
          <w:sz w:val="24"/>
        </w:rPr>
        <w:t>实施本项目的主要技术人员情况表（格式自定）</w:t>
      </w:r>
    </w:p>
    <w:p w14:paraId="46F9ED23" w14:textId="77777777" w:rsidR="0006284F" w:rsidRDefault="00667F4C">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7D0B36B8" w14:textId="77777777" w:rsidR="0006284F" w:rsidRDefault="0006284F">
      <w:pPr>
        <w:rPr>
          <w:b/>
          <w:bCs/>
          <w:sz w:val="24"/>
        </w:rPr>
      </w:pPr>
    </w:p>
    <w:p w14:paraId="323F3D56" w14:textId="77777777" w:rsidR="0006284F" w:rsidRDefault="00667F4C">
      <w:pPr>
        <w:outlineLvl w:val="3"/>
        <w:rPr>
          <w:b/>
          <w:bCs/>
          <w:sz w:val="24"/>
        </w:rPr>
      </w:pPr>
      <w:r>
        <w:rPr>
          <w:rFonts w:hint="eastAsia"/>
          <w:b/>
          <w:bCs/>
          <w:sz w:val="24"/>
        </w:rPr>
        <w:t>（二）施工安全保障措施（可选）</w:t>
      </w:r>
    </w:p>
    <w:p w14:paraId="3F20D5E6" w14:textId="77777777" w:rsidR="0006284F" w:rsidRDefault="00667F4C">
      <w:pPr>
        <w:outlineLvl w:val="3"/>
        <w:rPr>
          <w:b/>
          <w:color w:val="FF0000"/>
          <w:sz w:val="24"/>
        </w:rPr>
      </w:pPr>
      <w:r>
        <w:rPr>
          <w:rFonts w:hint="eastAsia"/>
          <w:b/>
          <w:color w:val="FF0000"/>
          <w:sz w:val="24"/>
        </w:rPr>
        <w:t>提供详细的施工安全保障方案</w:t>
      </w:r>
    </w:p>
    <w:p w14:paraId="69BAA13C" w14:textId="77777777" w:rsidR="0006284F" w:rsidRDefault="0006284F"/>
    <w:p w14:paraId="37C85BFB" w14:textId="77777777" w:rsidR="0006284F" w:rsidRDefault="00667F4C">
      <w:pPr>
        <w:outlineLvl w:val="3"/>
        <w:rPr>
          <w:b/>
          <w:color w:val="000000"/>
          <w:sz w:val="24"/>
        </w:rPr>
      </w:pPr>
      <w:r>
        <w:rPr>
          <w:rFonts w:hint="eastAsia"/>
          <w:b/>
          <w:sz w:val="24"/>
        </w:rPr>
        <w:t>（三）节能环保（可选）</w:t>
      </w:r>
    </w:p>
    <w:p w14:paraId="1C7D7637" w14:textId="77777777" w:rsidR="0006284F" w:rsidRDefault="0006284F">
      <w:pPr>
        <w:rPr>
          <w:b/>
          <w:bCs/>
          <w:sz w:val="24"/>
        </w:rPr>
      </w:pPr>
    </w:p>
    <w:p w14:paraId="142CE124" w14:textId="77777777" w:rsidR="0006284F" w:rsidRDefault="00667F4C">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18C5EEA8" w14:textId="77777777" w:rsidR="0006284F" w:rsidRDefault="0006284F">
      <w:pPr>
        <w:rPr>
          <w:b/>
          <w:bCs/>
          <w:sz w:val="24"/>
        </w:rPr>
      </w:pPr>
    </w:p>
    <w:p w14:paraId="7C616EEE" w14:textId="77777777" w:rsidR="0006284F" w:rsidRDefault="00667F4C">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06284F" w14:paraId="5DC84B4D" w14:textId="77777777">
        <w:trPr>
          <w:cantSplit/>
        </w:trPr>
        <w:tc>
          <w:tcPr>
            <w:tcW w:w="9288" w:type="dxa"/>
            <w:gridSpan w:val="6"/>
            <w:vAlign w:val="center"/>
          </w:tcPr>
          <w:p w14:paraId="40E9A0BD" w14:textId="77777777" w:rsidR="0006284F" w:rsidRDefault="0006284F">
            <w:pPr>
              <w:rPr>
                <w:rFonts w:ascii="宋体" w:hAnsi="宋体"/>
                <w:szCs w:val="21"/>
              </w:rPr>
            </w:pPr>
          </w:p>
        </w:tc>
      </w:tr>
      <w:tr w:rsidR="0006284F" w14:paraId="58458F07" w14:textId="77777777">
        <w:tc>
          <w:tcPr>
            <w:tcW w:w="1620" w:type="dxa"/>
            <w:vAlign w:val="center"/>
          </w:tcPr>
          <w:p w14:paraId="67FD9E3D" w14:textId="77777777" w:rsidR="0006284F" w:rsidRDefault="00667F4C">
            <w:pPr>
              <w:rPr>
                <w:rFonts w:ascii="宋体" w:hAnsi="宋体"/>
                <w:szCs w:val="21"/>
              </w:rPr>
            </w:pPr>
            <w:r>
              <w:rPr>
                <w:rFonts w:ascii="宋体" w:hAnsi="宋体" w:hint="eastAsia"/>
                <w:szCs w:val="21"/>
              </w:rPr>
              <w:t>采购人</w:t>
            </w:r>
          </w:p>
        </w:tc>
        <w:tc>
          <w:tcPr>
            <w:tcW w:w="1726" w:type="dxa"/>
            <w:vAlign w:val="center"/>
          </w:tcPr>
          <w:p w14:paraId="07AC7F21" w14:textId="77777777" w:rsidR="0006284F" w:rsidRDefault="00667F4C">
            <w:pPr>
              <w:rPr>
                <w:rFonts w:ascii="宋体" w:hAnsi="宋体"/>
                <w:szCs w:val="21"/>
              </w:rPr>
            </w:pPr>
            <w:r>
              <w:rPr>
                <w:rFonts w:ascii="宋体" w:hAnsi="宋体" w:hint="eastAsia"/>
                <w:szCs w:val="21"/>
              </w:rPr>
              <w:t>项目名称</w:t>
            </w:r>
          </w:p>
        </w:tc>
        <w:tc>
          <w:tcPr>
            <w:tcW w:w="1548" w:type="dxa"/>
            <w:vAlign w:val="center"/>
          </w:tcPr>
          <w:p w14:paraId="7F95B6DA" w14:textId="77777777" w:rsidR="0006284F" w:rsidRDefault="00667F4C">
            <w:pPr>
              <w:rPr>
                <w:rFonts w:ascii="宋体" w:hAnsi="宋体"/>
                <w:szCs w:val="21"/>
              </w:rPr>
            </w:pPr>
            <w:r>
              <w:rPr>
                <w:rFonts w:ascii="宋体" w:hAnsi="宋体" w:hint="eastAsia"/>
                <w:szCs w:val="21"/>
              </w:rPr>
              <w:t>项目规模（金额）</w:t>
            </w:r>
          </w:p>
        </w:tc>
        <w:tc>
          <w:tcPr>
            <w:tcW w:w="1464" w:type="dxa"/>
            <w:vAlign w:val="center"/>
          </w:tcPr>
          <w:p w14:paraId="2D94CD4C" w14:textId="77777777" w:rsidR="0006284F" w:rsidRDefault="00667F4C">
            <w:pPr>
              <w:rPr>
                <w:rFonts w:ascii="宋体" w:hAnsi="宋体"/>
                <w:szCs w:val="21"/>
              </w:rPr>
            </w:pPr>
            <w:r>
              <w:rPr>
                <w:rFonts w:ascii="宋体" w:hAnsi="宋体" w:hint="eastAsia"/>
                <w:szCs w:val="21"/>
              </w:rPr>
              <w:t>合同签订日期</w:t>
            </w:r>
          </w:p>
        </w:tc>
        <w:tc>
          <w:tcPr>
            <w:tcW w:w="1465" w:type="dxa"/>
            <w:vAlign w:val="center"/>
          </w:tcPr>
          <w:p w14:paraId="40949914" w14:textId="77777777" w:rsidR="0006284F" w:rsidRDefault="00667F4C">
            <w:pPr>
              <w:rPr>
                <w:rFonts w:ascii="宋体" w:hAnsi="宋体"/>
                <w:szCs w:val="21"/>
              </w:rPr>
            </w:pPr>
            <w:r>
              <w:rPr>
                <w:rFonts w:ascii="宋体" w:hAnsi="宋体" w:hint="eastAsia"/>
                <w:szCs w:val="21"/>
              </w:rPr>
              <w:t>履约验收时间</w:t>
            </w:r>
          </w:p>
        </w:tc>
        <w:tc>
          <w:tcPr>
            <w:tcW w:w="1465" w:type="dxa"/>
            <w:vAlign w:val="center"/>
          </w:tcPr>
          <w:p w14:paraId="1FC15E26" w14:textId="77777777" w:rsidR="0006284F" w:rsidRDefault="00667F4C">
            <w:pPr>
              <w:rPr>
                <w:rFonts w:ascii="宋体" w:hAnsi="宋体"/>
                <w:szCs w:val="21"/>
              </w:rPr>
            </w:pPr>
            <w:r>
              <w:rPr>
                <w:rFonts w:ascii="宋体" w:hAnsi="宋体" w:hint="eastAsia"/>
                <w:szCs w:val="21"/>
              </w:rPr>
              <w:t>完成质量情况（以履约验收报告为准）</w:t>
            </w:r>
          </w:p>
        </w:tc>
      </w:tr>
      <w:tr w:rsidR="0006284F" w14:paraId="69506FD6" w14:textId="77777777">
        <w:tc>
          <w:tcPr>
            <w:tcW w:w="1620" w:type="dxa"/>
            <w:vAlign w:val="center"/>
          </w:tcPr>
          <w:p w14:paraId="7F8CD45C" w14:textId="77777777" w:rsidR="0006284F" w:rsidRDefault="0006284F">
            <w:pPr>
              <w:rPr>
                <w:rFonts w:ascii="宋体" w:hAnsi="宋体"/>
                <w:szCs w:val="21"/>
              </w:rPr>
            </w:pPr>
          </w:p>
        </w:tc>
        <w:tc>
          <w:tcPr>
            <w:tcW w:w="1726" w:type="dxa"/>
            <w:vAlign w:val="center"/>
          </w:tcPr>
          <w:p w14:paraId="58BBBEF0" w14:textId="77777777" w:rsidR="0006284F" w:rsidRDefault="0006284F">
            <w:pPr>
              <w:rPr>
                <w:rFonts w:ascii="宋体" w:hAnsi="宋体"/>
                <w:szCs w:val="21"/>
              </w:rPr>
            </w:pPr>
          </w:p>
        </w:tc>
        <w:tc>
          <w:tcPr>
            <w:tcW w:w="1548" w:type="dxa"/>
            <w:vAlign w:val="center"/>
          </w:tcPr>
          <w:p w14:paraId="3598DE38" w14:textId="77777777" w:rsidR="0006284F" w:rsidRDefault="0006284F">
            <w:pPr>
              <w:rPr>
                <w:rFonts w:ascii="宋体" w:hAnsi="宋体"/>
                <w:szCs w:val="21"/>
              </w:rPr>
            </w:pPr>
          </w:p>
        </w:tc>
        <w:tc>
          <w:tcPr>
            <w:tcW w:w="1464" w:type="dxa"/>
            <w:vAlign w:val="center"/>
          </w:tcPr>
          <w:p w14:paraId="4491ECCD" w14:textId="77777777" w:rsidR="0006284F" w:rsidRDefault="0006284F">
            <w:pPr>
              <w:rPr>
                <w:rFonts w:ascii="宋体" w:hAnsi="宋体"/>
                <w:szCs w:val="21"/>
              </w:rPr>
            </w:pPr>
          </w:p>
        </w:tc>
        <w:tc>
          <w:tcPr>
            <w:tcW w:w="1465" w:type="dxa"/>
            <w:vAlign w:val="center"/>
          </w:tcPr>
          <w:p w14:paraId="2D3641E0" w14:textId="77777777" w:rsidR="0006284F" w:rsidRDefault="0006284F">
            <w:pPr>
              <w:rPr>
                <w:rFonts w:ascii="宋体" w:hAnsi="宋体"/>
                <w:szCs w:val="21"/>
              </w:rPr>
            </w:pPr>
          </w:p>
        </w:tc>
        <w:tc>
          <w:tcPr>
            <w:tcW w:w="1465" w:type="dxa"/>
            <w:vAlign w:val="center"/>
          </w:tcPr>
          <w:p w14:paraId="1589FA35" w14:textId="77777777" w:rsidR="0006284F" w:rsidRDefault="0006284F">
            <w:pPr>
              <w:rPr>
                <w:rFonts w:ascii="宋体" w:hAnsi="宋体"/>
                <w:szCs w:val="21"/>
              </w:rPr>
            </w:pPr>
          </w:p>
        </w:tc>
      </w:tr>
      <w:tr w:rsidR="0006284F" w14:paraId="290B7AD2" w14:textId="77777777">
        <w:tc>
          <w:tcPr>
            <w:tcW w:w="1620" w:type="dxa"/>
            <w:vAlign w:val="center"/>
          </w:tcPr>
          <w:p w14:paraId="4DDF4181" w14:textId="77777777" w:rsidR="0006284F" w:rsidRDefault="0006284F">
            <w:pPr>
              <w:rPr>
                <w:rFonts w:ascii="宋体" w:hAnsi="宋体"/>
                <w:szCs w:val="21"/>
              </w:rPr>
            </w:pPr>
          </w:p>
        </w:tc>
        <w:tc>
          <w:tcPr>
            <w:tcW w:w="1726" w:type="dxa"/>
            <w:vAlign w:val="center"/>
          </w:tcPr>
          <w:p w14:paraId="08E0C6C3" w14:textId="77777777" w:rsidR="0006284F" w:rsidRDefault="0006284F">
            <w:pPr>
              <w:rPr>
                <w:rFonts w:ascii="宋体" w:hAnsi="宋体"/>
                <w:szCs w:val="21"/>
              </w:rPr>
            </w:pPr>
          </w:p>
        </w:tc>
        <w:tc>
          <w:tcPr>
            <w:tcW w:w="1548" w:type="dxa"/>
            <w:vAlign w:val="center"/>
          </w:tcPr>
          <w:p w14:paraId="3235D299" w14:textId="77777777" w:rsidR="0006284F" w:rsidRDefault="0006284F">
            <w:pPr>
              <w:rPr>
                <w:rFonts w:ascii="宋体" w:hAnsi="宋体"/>
                <w:szCs w:val="21"/>
              </w:rPr>
            </w:pPr>
          </w:p>
        </w:tc>
        <w:tc>
          <w:tcPr>
            <w:tcW w:w="1464" w:type="dxa"/>
            <w:vAlign w:val="center"/>
          </w:tcPr>
          <w:p w14:paraId="55DD146B" w14:textId="77777777" w:rsidR="0006284F" w:rsidRDefault="0006284F">
            <w:pPr>
              <w:rPr>
                <w:rFonts w:ascii="宋体" w:hAnsi="宋体"/>
                <w:szCs w:val="21"/>
              </w:rPr>
            </w:pPr>
          </w:p>
        </w:tc>
        <w:tc>
          <w:tcPr>
            <w:tcW w:w="1465" w:type="dxa"/>
            <w:vAlign w:val="center"/>
          </w:tcPr>
          <w:p w14:paraId="1D6528BC" w14:textId="77777777" w:rsidR="0006284F" w:rsidRDefault="0006284F">
            <w:pPr>
              <w:rPr>
                <w:rFonts w:ascii="宋体" w:hAnsi="宋体"/>
                <w:szCs w:val="21"/>
              </w:rPr>
            </w:pPr>
          </w:p>
        </w:tc>
        <w:tc>
          <w:tcPr>
            <w:tcW w:w="1465" w:type="dxa"/>
            <w:vAlign w:val="center"/>
          </w:tcPr>
          <w:p w14:paraId="4CD8824C" w14:textId="77777777" w:rsidR="0006284F" w:rsidRDefault="0006284F">
            <w:pPr>
              <w:rPr>
                <w:rFonts w:ascii="宋体" w:hAnsi="宋体"/>
                <w:szCs w:val="21"/>
              </w:rPr>
            </w:pPr>
          </w:p>
        </w:tc>
      </w:tr>
      <w:tr w:rsidR="0006284F" w14:paraId="17FEDC62" w14:textId="77777777">
        <w:tc>
          <w:tcPr>
            <w:tcW w:w="1620" w:type="dxa"/>
            <w:vAlign w:val="center"/>
          </w:tcPr>
          <w:p w14:paraId="3873A2A1" w14:textId="77777777" w:rsidR="0006284F" w:rsidRDefault="0006284F">
            <w:pPr>
              <w:rPr>
                <w:rFonts w:ascii="宋体" w:hAnsi="宋体"/>
                <w:szCs w:val="21"/>
              </w:rPr>
            </w:pPr>
          </w:p>
        </w:tc>
        <w:tc>
          <w:tcPr>
            <w:tcW w:w="1726" w:type="dxa"/>
            <w:vAlign w:val="center"/>
          </w:tcPr>
          <w:p w14:paraId="4732DA3F" w14:textId="77777777" w:rsidR="0006284F" w:rsidRDefault="0006284F">
            <w:pPr>
              <w:rPr>
                <w:rFonts w:ascii="宋体" w:hAnsi="宋体"/>
                <w:szCs w:val="21"/>
              </w:rPr>
            </w:pPr>
          </w:p>
        </w:tc>
        <w:tc>
          <w:tcPr>
            <w:tcW w:w="1548" w:type="dxa"/>
            <w:vAlign w:val="center"/>
          </w:tcPr>
          <w:p w14:paraId="04EB81FA" w14:textId="77777777" w:rsidR="0006284F" w:rsidRDefault="0006284F">
            <w:pPr>
              <w:rPr>
                <w:rFonts w:ascii="宋体" w:hAnsi="宋体"/>
                <w:szCs w:val="21"/>
              </w:rPr>
            </w:pPr>
          </w:p>
        </w:tc>
        <w:tc>
          <w:tcPr>
            <w:tcW w:w="1464" w:type="dxa"/>
            <w:vAlign w:val="center"/>
          </w:tcPr>
          <w:p w14:paraId="59E5F430" w14:textId="77777777" w:rsidR="0006284F" w:rsidRDefault="0006284F">
            <w:pPr>
              <w:rPr>
                <w:rFonts w:ascii="宋体" w:hAnsi="宋体"/>
                <w:szCs w:val="21"/>
              </w:rPr>
            </w:pPr>
          </w:p>
        </w:tc>
        <w:tc>
          <w:tcPr>
            <w:tcW w:w="1465" w:type="dxa"/>
            <w:vAlign w:val="center"/>
          </w:tcPr>
          <w:p w14:paraId="65D5C142" w14:textId="77777777" w:rsidR="0006284F" w:rsidRDefault="0006284F">
            <w:pPr>
              <w:rPr>
                <w:rFonts w:ascii="宋体" w:hAnsi="宋体"/>
                <w:szCs w:val="21"/>
              </w:rPr>
            </w:pPr>
          </w:p>
        </w:tc>
        <w:tc>
          <w:tcPr>
            <w:tcW w:w="1465" w:type="dxa"/>
            <w:vAlign w:val="center"/>
          </w:tcPr>
          <w:p w14:paraId="5463E96D" w14:textId="77777777" w:rsidR="0006284F" w:rsidRDefault="0006284F">
            <w:pPr>
              <w:rPr>
                <w:rFonts w:ascii="宋体" w:hAnsi="宋体"/>
                <w:szCs w:val="21"/>
              </w:rPr>
            </w:pPr>
          </w:p>
        </w:tc>
      </w:tr>
      <w:tr w:rsidR="0006284F" w14:paraId="31E3C472" w14:textId="77777777">
        <w:tc>
          <w:tcPr>
            <w:tcW w:w="1620" w:type="dxa"/>
            <w:vAlign w:val="center"/>
          </w:tcPr>
          <w:p w14:paraId="275950A7" w14:textId="77777777" w:rsidR="0006284F" w:rsidRDefault="0006284F">
            <w:pPr>
              <w:rPr>
                <w:rFonts w:ascii="宋体" w:hAnsi="宋体"/>
                <w:szCs w:val="21"/>
              </w:rPr>
            </w:pPr>
          </w:p>
        </w:tc>
        <w:tc>
          <w:tcPr>
            <w:tcW w:w="1726" w:type="dxa"/>
            <w:vAlign w:val="center"/>
          </w:tcPr>
          <w:p w14:paraId="2877E139" w14:textId="77777777" w:rsidR="0006284F" w:rsidRDefault="0006284F">
            <w:pPr>
              <w:rPr>
                <w:rFonts w:ascii="宋体" w:hAnsi="宋体"/>
                <w:szCs w:val="21"/>
              </w:rPr>
            </w:pPr>
          </w:p>
        </w:tc>
        <w:tc>
          <w:tcPr>
            <w:tcW w:w="1548" w:type="dxa"/>
            <w:vAlign w:val="center"/>
          </w:tcPr>
          <w:p w14:paraId="1A081749" w14:textId="77777777" w:rsidR="0006284F" w:rsidRDefault="0006284F">
            <w:pPr>
              <w:rPr>
                <w:rFonts w:ascii="宋体" w:hAnsi="宋体"/>
                <w:szCs w:val="21"/>
              </w:rPr>
            </w:pPr>
          </w:p>
        </w:tc>
        <w:tc>
          <w:tcPr>
            <w:tcW w:w="1464" w:type="dxa"/>
            <w:vAlign w:val="center"/>
          </w:tcPr>
          <w:p w14:paraId="4371FB40" w14:textId="77777777" w:rsidR="0006284F" w:rsidRDefault="0006284F">
            <w:pPr>
              <w:rPr>
                <w:rFonts w:ascii="宋体" w:hAnsi="宋体"/>
                <w:szCs w:val="21"/>
              </w:rPr>
            </w:pPr>
          </w:p>
        </w:tc>
        <w:tc>
          <w:tcPr>
            <w:tcW w:w="1465" w:type="dxa"/>
            <w:vAlign w:val="center"/>
          </w:tcPr>
          <w:p w14:paraId="06C094C7" w14:textId="77777777" w:rsidR="0006284F" w:rsidRDefault="0006284F">
            <w:pPr>
              <w:rPr>
                <w:rFonts w:ascii="宋体" w:hAnsi="宋体"/>
                <w:szCs w:val="21"/>
              </w:rPr>
            </w:pPr>
          </w:p>
        </w:tc>
        <w:tc>
          <w:tcPr>
            <w:tcW w:w="1465" w:type="dxa"/>
            <w:vAlign w:val="center"/>
          </w:tcPr>
          <w:p w14:paraId="2518578F" w14:textId="77777777" w:rsidR="0006284F" w:rsidRDefault="0006284F">
            <w:pPr>
              <w:rPr>
                <w:rFonts w:ascii="宋体" w:hAnsi="宋体"/>
                <w:szCs w:val="21"/>
              </w:rPr>
            </w:pPr>
          </w:p>
        </w:tc>
      </w:tr>
    </w:tbl>
    <w:p w14:paraId="09F4056F" w14:textId="77777777" w:rsidR="0006284F" w:rsidRDefault="0006284F">
      <w:pPr>
        <w:rPr>
          <w:b/>
          <w:bCs/>
          <w:color w:val="FF0000"/>
          <w:sz w:val="24"/>
        </w:rPr>
      </w:pPr>
    </w:p>
    <w:p w14:paraId="718139C1" w14:textId="77777777" w:rsidR="0006284F" w:rsidRDefault="0006284F">
      <w:pPr>
        <w:rPr>
          <w:b/>
          <w:bCs/>
          <w:color w:val="FF0000"/>
          <w:sz w:val="24"/>
        </w:rPr>
      </w:pPr>
    </w:p>
    <w:p w14:paraId="0591976E" w14:textId="77777777" w:rsidR="0006284F" w:rsidRDefault="0006284F">
      <w:pPr>
        <w:rPr>
          <w:b/>
          <w:bCs/>
          <w:sz w:val="24"/>
        </w:rPr>
      </w:pPr>
    </w:p>
    <w:p w14:paraId="3D6B033E" w14:textId="77777777" w:rsidR="0006284F" w:rsidRDefault="00667F4C">
      <w:pPr>
        <w:outlineLvl w:val="3"/>
        <w:rPr>
          <w:b/>
          <w:bCs/>
          <w:sz w:val="24"/>
        </w:rPr>
      </w:pPr>
      <w:r>
        <w:rPr>
          <w:rFonts w:hint="eastAsia"/>
          <w:b/>
          <w:bCs/>
          <w:sz w:val="24"/>
        </w:rPr>
        <w:t>（二）近三年同类业绩证明</w:t>
      </w:r>
      <w:r>
        <w:rPr>
          <w:b/>
          <w:bCs/>
          <w:sz w:val="24"/>
        </w:rPr>
        <w:t>材料</w:t>
      </w:r>
    </w:p>
    <w:p w14:paraId="4D6848C6" w14:textId="77777777" w:rsidR="0006284F" w:rsidRDefault="00667F4C">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34BCB94F" w14:textId="77777777" w:rsidR="0006284F" w:rsidRDefault="0006284F">
      <w:pPr>
        <w:rPr>
          <w:b/>
          <w:bCs/>
          <w:sz w:val="24"/>
        </w:rPr>
      </w:pPr>
    </w:p>
    <w:p w14:paraId="471DDC52" w14:textId="77777777" w:rsidR="0006284F" w:rsidRDefault="0006284F">
      <w:pPr>
        <w:rPr>
          <w:b/>
          <w:bCs/>
          <w:sz w:val="24"/>
        </w:rPr>
      </w:pPr>
    </w:p>
    <w:p w14:paraId="5F9A20B6" w14:textId="77777777" w:rsidR="0006284F" w:rsidRDefault="0006284F">
      <w:pPr>
        <w:rPr>
          <w:b/>
          <w:bCs/>
          <w:sz w:val="24"/>
        </w:rPr>
      </w:pPr>
    </w:p>
    <w:p w14:paraId="36E5C7AD" w14:textId="77777777" w:rsidR="0006284F" w:rsidRDefault="00667F4C">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2829FE5B" w14:textId="77777777" w:rsidR="0006284F" w:rsidRDefault="0006284F">
      <w:pPr>
        <w:rPr>
          <w:b/>
          <w:bCs/>
          <w:sz w:val="24"/>
        </w:rPr>
      </w:pPr>
    </w:p>
    <w:p w14:paraId="6E0FBFF9" w14:textId="77777777" w:rsidR="0006284F" w:rsidRDefault="00667F4C">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6D44A845" w14:textId="77777777" w:rsidR="0006284F" w:rsidRDefault="0006284F">
      <w:pPr>
        <w:rPr>
          <w:b/>
          <w:bCs/>
        </w:rPr>
      </w:pPr>
    </w:p>
    <w:p w14:paraId="7DF83FCC" w14:textId="77777777" w:rsidR="0006284F" w:rsidRDefault="00667F4C">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37B46222" w14:textId="77777777" w:rsidR="0006284F" w:rsidRDefault="00667F4C">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1E2570EB" w14:textId="77777777" w:rsidR="0006284F" w:rsidRDefault="00667F4C">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06284F" w14:paraId="22513F64" w14:textId="77777777">
        <w:trPr>
          <w:jc w:val="center"/>
        </w:trPr>
        <w:tc>
          <w:tcPr>
            <w:tcW w:w="704" w:type="dxa"/>
          </w:tcPr>
          <w:p w14:paraId="1D69B48D" w14:textId="77777777" w:rsidR="0006284F" w:rsidRDefault="00667F4C">
            <w:pPr>
              <w:jc w:val="center"/>
              <w:rPr>
                <w:sz w:val="24"/>
              </w:rPr>
            </w:pPr>
            <w:r>
              <w:rPr>
                <w:rFonts w:hint="eastAsia"/>
                <w:sz w:val="24"/>
              </w:rPr>
              <w:t>序号</w:t>
            </w:r>
          </w:p>
        </w:tc>
        <w:tc>
          <w:tcPr>
            <w:tcW w:w="5103" w:type="dxa"/>
          </w:tcPr>
          <w:p w14:paraId="7B403C24" w14:textId="77777777" w:rsidR="0006284F" w:rsidRDefault="00667F4C">
            <w:pPr>
              <w:jc w:val="center"/>
              <w:rPr>
                <w:sz w:val="24"/>
              </w:rPr>
            </w:pPr>
            <w:r>
              <w:rPr>
                <w:rFonts w:hint="eastAsia"/>
                <w:sz w:val="24"/>
              </w:rPr>
              <w:t>技术规格证明</w:t>
            </w:r>
            <w:r>
              <w:rPr>
                <w:sz w:val="24"/>
              </w:rPr>
              <w:t>文件名称</w:t>
            </w:r>
          </w:p>
        </w:tc>
        <w:tc>
          <w:tcPr>
            <w:tcW w:w="2126" w:type="dxa"/>
          </w:tcPr>
          <w:p w14:paraId="6A5036BF" w14:textId="77777777" w:rsidR="0006284F" w:rsidRDefault="00667F4C">
            <w:pPr>
              <w:jc w:val="center"/>
              <w:rPr>
                <w:sz w:val="24"/>
              </w:rPr>
            </w:pPr>
            <w:r>
              <w:rPr>
                <w:rFonts w:hint="eastAsia"/>
                <w:sz w:val="24"/>
              </w:rPr>
              <w:t>备注</w:t>
            </w:r>
          </w:p>
        </w:tc>
      </w:tr>
      <w:tr w:rsidR="0006284F" w14:paraId="19E388D5" w14:textId="77777777">
        <w:trPr>
          <w:jc w:val="center"/>
        </w:trPr>
        <w:tc>
          <w:tcPr>
            <w:tcW w:w="704" w:type="dxa"/>
          </w:tcPr>
          <w:p w14:paraId="21F9986D" w14:textId="77777777" w:rsidR="0006284F" w:rsidRDefault="00667F4C">
            <w:pPr>
              <w:jc w:val="center"/>
              <w:rPr>
                <w:sz w:val="24"/>
              </w:rPr>
            </w:pPr>
            <w:r>
              <w:rPr>
                <w:rFonts w:hint="eastAsia"/>
                <w:sz w:val="24"/>
              </w:rPr>
              <w:t>1</w:t>
            </w:r>
          </w:p>
        </w:tc>
        <w:tc>
          <w:tcPr>
            <w:tcW w:w="5103" w:type="dxa"/>
          </w:tcPr>
          <w:p w14:paraId="7F5950CE" w14:textId="77777777" w:rsidR="0006284F" w:rsidRDefault="0006284F">
            <w:pPr>
              <w:jc w:val="center"/>
              <w:rPr>
                <w:sz w:val="24"/>
              </w:rPr>
            </w:pPr>
          </w:p>
        </w:tc>
        <w:tc>
          <w:tcPr>
            <w:tcW w:w="2126" w:type="dxa"/>
          </w:tcPr>
          <w:p w14:paraId="207DEC6B" w14:textId="77777777" w:rsidR="0006284F" w:rsidRDefault="0006284F">
            <w:pPr>
              <w:jc w:val="center"/>
              <w:rPr>
                <w:sz w:val="24"/>
              </w:rPr>
            </w:pPr>
          </w:p>
        </w:tc>
      </w:tr>
      <w:tr w:rsidR="0006284F" w14:paraId="0A4E738A" w14:textId="77777777">
        <w:trPr>
          <w:jc w:val="center"/>
        </w:trPr>
        <w:tc>
          <w:tcPr>
            <w:tcW w:w="704" w:type="dxa"/>
          </w:tcPr>
          <w:p w14:paraId="4905238D" w14:textId="77777777" w:rsidR="0006284F" w:rsidRDefault="00667F4C">
            <w:pPr>
              <w:jc w:val="center"/>
              <w:rPr>
                <w:sz w:val="24"/>
              </w:rPr>
            </w:pPr>
            <w:r>
              <w:rPr>
                <w:rFonts w:hint="eastAsia"/>
                <w:sz w:val="24"/>
              </w:rPr>
              <w:t>2</w:t>
            </w:r>
          </w:p>
        </w:tc>
        <w:tc>
          <w:tcPr>
            <w:tcW w:w="5103" w:type="dxa"/>
          </w:tcPr>
          <w:p w14:paraId="6531BFB2" w14:textId="77777777" w:rsidR="0006284F" w:rsidRDefault="0006284F">
            <w:pPr>
              <w:jc w:val="center"/>
              <w:rPr>
                <w:sz w:val="24"/>
              </w:rPr>
            </w:pPr>
          </w:p>
        </w:tc>
        <w:tc>
          <w:tcPr>
            <w:tcW w:w="2126" w:type="dxa"/>
          </w:tcPr>
          <w:p w14:paraId="409409F3" w14:textId="77777777" w:rsidR="0006284F" w:rsidRDefault="0006284F">
            <w:pPr>
              <w:jc w:val="center"/>
              <w:rPr>
                <w:sz w:val="24"/>
              </w:rPr>
            </w:pPr>
          </w:p>
        </w:tc>
      </w:tr>
      <w:tr w:rsidR="0006284F" w14:paraId="316DE7CB" w14:textId="77777777">
        <w:trPr>
          <w:jc w:val="center"/>
        </w:trPr>
        <w:tc>
          <w:tcPr>
            <w:tcW w:w="704" w:type="dxa"/>
          </w:tcPr>
          <w:p w14:paraId="7EB33AD0" w14:textId="77777777" w:rsidR="0006284F" w:rsidRDefault="00667F4C">
            <w:pPr>
              <w:jc w:val="center"/>
              <w:rPr>
                <w:sz w:val="24"/>
              </w:rPr>
            </w:pPr>
            <w:r>
              <w:rPr>
                <w:rFonts w:hint="eastAsia"/>
                <w:sz w:val="24"/>
              </w:rPr>
              <w:t>3</w:t>
            </w:r>
          </w:p>
        </w:tc>
        <w:tc>
          <w:tcPr>
            <w:tcW w:w="5103" w:type="dxa"/>
          </w:tcPr>
          <w:p w14:paraId="3CE43AEB" w14:textId="77777777" w:rsidR="0006284F" w:rsidRDefault="0006284F">
            <w:pPr>
              <w:jc w:val="center"/>
              <w:rPr>
                <w:sz w:val="24"/>
              </w:rPr>
            </w:pPr>
          </w:p>
        </w:tc>
        <w:tc>
          <w:tcPr>
            <w:tcW w:w="2126" w:type="dxa"/>
          </w:tcPr>
          <w:p w14:paraId="1AB51EDE" w14:textId="77777777" w:rsidR="0006284F" w:rsidRDefault="0006284F">
            <w:pPr>
              <w:jc w:val="center"/>
              <w:rPr>
                <w:sz w:val="24"/>
              </w:rPr>
            </w:pPr>
          </w:p>
        </w:tc>
      </w:tr>
      <w:tr w:rsidR="0006284F" w14:paraId="5A720D6C" w14:textId="77777777">
        <w:trPr>
          <w:jc w:val="center"/>
        </w:trPr>
        <w:tc>
          <w:tcPr>
            <w:tcW w:w="704" w:type="dxa"/>
          </w:tcPr>
          <w:p w14:paraId="6062129D" w14:textId="77777777" w:rsidR="0006284F" w:rsidRDefault="0006284F">
            <w:pPr>
              <w:jc w:val="center"/>
              <w:rPr>
                <w:sz w:val="24"/>
              </w:rPr>
            </w:pPr>
          </w:p>
        </w:tc>
        <w:tc>
          <w:tcPr>
            <w:tcW w:w="5103" w:type="dxa"/>
          </w:tcPr>
          <w:p w14:paraId="2D70EFE5" w14:textId="77777777" w:rsidR="0006284F" w:rsidRDefault="0006284F">
            <w:pPr>
              <w:jc w:val="center"/>
              <w:rPr>
                <w:sz w:val="24"/>
              </w:rPr>
            </w:pPr>
          </w:p>
        </w:tc>
        <w:tc>
          <w:tcPr>
            <w:tcW w:w="2126" w:type="dxa"/>
          </w:tcPr>
          <w:p w14:paraId="60AFFC61" w14:textId="77777777" w:rsidR="0006284F" w:rsidRDefault="0006284F">
            <w:pPr>
              <w:jc w:val="center"/>
              <w:rPr>
                <w:sz w:val="24"/>
              </w:rPr>
            </w:pPr>
          </w:p>
        </w:tc>
      </w:tr>
    </w:tbl>
    <w:p w14:paraId="6479CF8F" w14:textId="77777777" w:rsidR="0006284F" w:rsidRDefault="0006284F">
      <w:pPr>
        <w:rPr>
          <w:sz w:val="24"/>
        </w:rPr>
      </w:pPr>
    </w:p>
    <w:p w14:paraId="301C8D4C" w14:textId="77777777" w:rsidR="0006284F" w:rsidRDefault="00667F4C">
      <w:pPr>
        <w:outlineLvl w:val="3"/>
        <w:rPr>
          <w:b/>
          <w:bCs/>
          <w:sz w:val="24"/>
        </w:rPr>
      </w:pPr>
      <w:r>
        <w:rPr>
          <w:rFonts w:hint="eastAsia"/>
          <w:b/>
          <w:bCs/>
          <w:sz w:val="24"/>
        </w:rPr>
        <w:t>（二）技术规格证明文件</w:t>
      </w:r>
    </w:p>
    <w:p w14:paraId="5265691C" w14:textId="77777777" w:rsidR="0006284F" w:rsidRDefault="0006284F">
      <w:pPr>
        <w:rPr>
          <w:sz w:val="24"/>
        </w:rPr>
      </w:pPr>
    </w:p>
    <w:p w14:paraId="177E4279" w14:textId="77777777" w:rsidR="0006284F" w:rsidRDefault="0006284F">
      <w:pPr>
        <w:rPr>
          <w:sz w:val="24"/>
        </w:rPr>
      </w:pPr>
    </w:p>
    <w:p w14:paraId="61C8D3A1" w14:textId="77777777" w:rsidR="0006284F" w:rsidRDefault="00667F4C">
      <w:pPr>
        <w:pStyle w:val="30"/>
        <w:jc w:val="center"/>
        <w:rPr>
          <w:rFonts w:ascii="黑体" w:eastAsia="黑体"/>
          <w:b w:val="0"/>
          <w:sz w:val="24"/>
          <w:szCs w:val="24"/>
        </w:rPr>
      </w:pPr>
      <w:r>
        <w:rPr>
          <w:rFonts w:ascii="黑体" w:eastAsia="黑体" w:hint="eastAsia"/>
          <w:b w:val="0"/>
          <w:sz w:val="24"/>
          <w:szCs w:val="24"/>
        </w:rPr>
        <w:t>十、技术规格偏离表</w:t>
      </w:r>
    </w:p>
    <w:p w14:paraId="706B9FC0" w14:textId="77777777" w:rsidR="0006284F" w:rsidRDefault="0006284F">
      <w:pPr>
        <w:rPr>
          <w:sz w:val="24"/>
        </w:rPr>
      </w:pPr>
    </w:p>
    <w:p w14:paraId="6BDC87E7" w14:textId="77777777" w:rsidR="0006284F" w:rsidRDefault="00667F4C">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57"/>
        <w:gridCol w:w="4183"/>
        <w:gridCol w:w="1984"/>
        <w:gridCol w:w="709"/>
        <w:gridCol w:w="511"/>
      </w:tblGrid>
      <w:tr w:rsidR="00683C40" w14:paraId="57BE6BEF" w14:textId="3D4B09FD" w:rsidTr="00A1191F">
        <w:trPr>
          <w:trHeight w:val="555"/>
        </w:trPr>
        <w:tc>
          <w:tcPr>
            <w:tcW w:w="276" w:type="pct"/>
            <w:tcBorders>
              <w:top w:val="single" w:sz="4" w:space="0" w:color="auto"/>
              <w:left w:val="single" w:sz="4" w:space="0" w:color="auto"/>
              <w:bottom w:val="single" w:sz="4" w:space="0" w:color="auto"/>
              <w:right w:val="single" w:sz="4" w:space="0" w:color="auto"/>
            </w:tcBorders>
            <w:vAlign w:val="center"/>
          </w:tcPr>
          <w:p w14:paraId="6E4E4D50" w14:textId="77777777" w:rsidR="00683C40" w:rsidRDefault="00683C40" w:rsidP="00683C40">
            <w:pPr>
              <w:jc w:val="center"/>
              <w:rPr>
                <w:b/>
                <w:bCs/>
                <w:sz w:val="24"/>
              </w:rPr>
            </w:pPr>
            <w:r>
              <w:rPr>
                <w:rFonts w:hint="eastAsia"/>
                <w:b/>
                <w:bCs/>
                <w:sz w:val="24"/>
              </w:rPr>
              <w:t>序号</w:t>
            </w:r>
          </w:p>
        </w:tc>
        <w:tc>
          <w:tcPr>
            <w:tcW w:w="275" w:type="pct"/>
            <w:tcBorders>
              <w:top w:val="single" w:sz="4" w:space="0" w:color="auto"/>
              <w:left w:val="single" w:sz="4" w:space="0" w:color="auto"/>
              <w:bottom w:val="single" w:sz="4" w:space="0" w:color="auto"/>
              <w:right w:val="single" w:sz="4" w:space="0" w:color="auto"/>
            </w:tcBorders>
            <w:vAlign w:val="center"/>
          </w:tcPr>
          <w:p w14:paraId="4CF8DAFE" w14:textId="77777777" w:rsidR="00683C40" w:rsidRDefault="00683C40" w:rsidP="00683C40">
            <w:pPr>
              <w:widowControl/>
              <w:jc w:val="center"/>
              <w:rPr>
                <w:b/>
                <w:bCs/>
                <w:sz w:val="24"/>
              </w:rPr>
            </w:pPr>
            <w:r>
              <w:rPr>
                <w:rFonts w:hint="eastAsia"/>
                <w:b/>
                <w:bCs/>
                <w:sz w:val="24"/>
              </w:rPr>
              <w:t>货物名称</w:t>
            </w:r>
          </w:p>
        </w:tc>
        <w:tc>
          <w:tcPr>
            <w:tcW w:w="2519" w:type="pct"/>
            <w:tcBorders>
              <w:top w:val="single" w:sz="4" w:space="0" w:color="auto"/>
              <w:left w:val="single" w:sz="4" w:space="0" w:color="auto"/>
              <w:bottom w:val="single" w:sz="4" w:space="0" w:color="auto"/>
              <w:right w:val="single" w:sz="4" w:space="0" w:color="auto"/>
            </w:tcBorders>
            <w:vAlign w:val="center"/>
          </w:tcPr>
          <w:p w14:paraId="01F60F87" w14:textId="77777777" w:rsidR="00683C40" w:rsidRDefault="00683C40" w:rsidP="00683C40">
            <w:pPr>
              <w:spacing w:line="360" w:lineRule="exact"/>
              <w:jc w:val="center"/>
              <w:rPr>
                <w:b/>
                <w:bCs/>
                <w:szCs w:val="21"/>
              </w:rPr>
            </w:pPr>
            <w:r>
              <w:rPr>
                <w:rFonts w:hint="eastAsia"/>
                <w:b/>
                <w:bCs/>
                <w:szCs w:val="21"/>
              </w:rPr>
              <w:t>招标参数要求</w:t>
            </w:r>
          </w:p>
        </w:tc>
        <w:tc>
          <w:tcPr>
            <w:tcW w:w="1195" w:type="pct"/>
            <w:tcBorders>
              <w:top w:val="single" w:sz="4" w:space="0" w:color="auto"/>
              <w:left w:val="single" w:sz="4" w:space="0" w:color="auto"/>
              <w:bottom w:val="single" w:sz="4" w:space="0" w:color="auto"/>
              <w:right w:val="single" w:sz="4" w:space="0" w:color="auto"/>
            </w:tcBorders>
            <w:vAlign w:val="center"/>
          </w:tcPr>
          <w:p w14:paraId="4E678BED" w14:textId="463050F1" w:rsidR="00683C40" w:rsidRPr="00683C40" w:rsidRDefault="00683C40" w:rsidP="00683C40">
            <w:pPr>
              <w:spacing w:line="360" w:lineRule="exact"/>
              <w:jc w:val="center"/>
              <w:rPr>
                <w:b/>
                <w:bCs/>
                <w:szCs w:val="21"/>
              </w:rPr>
            </w:pPr>
            <w:r w:rsidRPr="00683C40">
              <w:rPr>
                <w:rFonts w:hint="eastAsia"/>
                <w:b/>
                <w:szCs w:val="21"/>
              </w:rPr>
              <w:t>投标技术响应</w:t>
            </w:r>
          </w:p>
        </w:tc>
        <w:tc>
          <w:tcPr>
            <w:tcW w:w="427" w:type="pct"/>
            <w:tcBorders>
              <w:top w:val="single" w:sz="4" w:space="0" w:color="auto"/>
              <w:left w:val="single" w:sz="4" w:space="0" w:color="auto"/>
              <w:bottom w:val="single" w:sz="4" w:space="0" w:color="auto"/>
              <w:right w:val="single" w:sz="4" w:space="0" w:color="auto"/>
            </w:tcBorders>
            <w:vAlign w:val="center"/>
          </w:tcPr>
          <w:p w14:paraId="22BFFB20" w14:textId="469E0F7B" w:rsidR="00683C40" w:rsidRPr="00683C40" w:rsidRDefault="00683C40" w:rsidP="00683C40">
            <w:pPr>
              <w:spacing w:line="360" w:lineRule="exact"/>
              <w:jc w:val="center"/>
              <w:rPr>
                <w:b/>
                <w:bCs/>
                <w:szCs w:val="21"/>
              </w:rPr>
            </w:pPr>
            <w:r w:rsidRPr="00683C40">
              <w:rPr>
                <w:rFonts w:hint="eastAsia"/>
                <w:b/>
                <w:szCs w:val="21"/>
              </w:rPr>
              <w:t>偏离情况</w:t>
            </w:r>
          </w:p>
        </w:tc>
        <w:tc>
          <w:tcPr>
            <w:tcW w:w="308" w:type="pct"/>
            <w:tcBorders>
              <w:top w:val="single" w:sz="4" w:space="0" w:color="auto"/>
              <w:left w:val="single" w:sz="4" w:space="0" w:color="auto"/>
              <w:bottom w:val="single" w:sz="4" w:space="0" w:color="auto"/>
              <w:right w:val="single" w:sz="4" w:space="0" w:color="auto"/>
            </w:tcBorders>
            <w:vAlign w:val="center"/>
          </w:tcPr>
          <w:p w14:paraId="02CB0874" w14:textId="38C4CB09" w:rsidR="00683C40" w:rsidRPr="00683C40" w:rsidRDefault="00683C40" w:rsidP="00683C40">
            <w:pPr>
              <w:spacing w:line="360" w:lineRule="exact"/>
              <w:jc w:val="center"/>
              <w:rPr>
                <w:b/>
                <w:bCs/>
                <w:szCs w:val="21"/>
              </w:rPr>
            </w:pPr>
            <w:r w:rsidRPr="00683C40">
              <w:rPr>
                <w:rFonts w:hint="eastAsia"/>
                <w:b/>
                <w:szCs w:val="21"/>
              </w:rPr>
              <w:t>说明</w:t>
            </w:r>
          </w:p>
        </w:tc>
      </w:tr>
      <w:tr w:rsidR="00A1191F" w14:paraId="1EE45C02" w14:textId="420FFFF0" w:rsidTr="00A1191F">
        <w:trPr>
          <w:trHeight w:val="124"/>
        </w:trPr>
        <w:tc>
          <w:tcPr>
            <w:tcW w:w="276" w:type="pct"/>
            <w:vMerge w:val="restart"/>
            <w:tcBorders>
              <w:top w:val="single" w:sz="4" w:space="0" w:color="auto"/>
              <w:left w:val="single" w:sz="4" w:space="0" w:color="auto"/>
              <w:right w:val="single" w:sz="4" w:space="0" w:color="auto"/>
            </w:tcBorders>
            <w:vAlign w:val="center"/>
          </w:tcPr>
          <w:p w14:paraId="1247158D" w14:textId="77777777" w:rsidR="00A1191F" w:rsidRDefault="00A1191F" w:rsidP="00683C40">
            <w:pPr>
              <w:jc w:val="center"/>
              <w:rPr>
                <w:b/>
                <w:bCs/>
                <w:sz w:val="24"/>
              </w:rPr>
            </w:pPr>
            <w:r>
              <w:rPr>
                <w:rFonts w:hint="eastAsia"/>
                <w:b/>
                <w:bCs/>
                <w:sz w:val="24"/>
              </w:rPr>
              <w:t>1</w:t>
            </w:r>
          </w:p>
          <w:p w14:paraId="3F3F8B04" w14:textId="0492E58C" w:rsidR="00A1191F" w:rsidRDefault="00A1191F" w:rsidP="00683C40">
            <w:pPr>
              <w:jc w:val="center"/>
              <w:rPr>
                <w:b/>
                <w:bCs/>
                <w:sz w:val="24"/>
              </w:rPr>
            </w:pPr>
          </w:p>
        </w:tc>
        <w:tc>
          <w:tcPr>
            <w:tcW w:w="275" w:type="pct"/>
            <w:vMerge w:val="restart"/>
            <w:tcBorders>
              <w:top w:val="single" w:sz="4" w:space="0" w:color="auto"/>
              <w:left w:val="single" w:sz="4" w:space="0" w:color="auto"/>
              <w:right w:val="single" w:sz="4" w:space="0" w:color="auto"/>
            </w:tcBorders>
            <w:vAlign w:val="center"/>
          </w:tcPr>
          <w:p w14:paraId="03C4E51C" w14:textId="77777777" w:rsidR="00A1191F" w:rsidRDefault="00A1191F" w:rsidP="00683C40">
            <w:pPr>
              <w:jc w:val="center"/>
              <w:rPr>
                <w:b/>
                <w:bCs/>
                <w:sz w:val="24"/>
              </w:rPr>
            </w:pPr>
            <w:r>
              <w:rPr>
                <w:rFonts w:hint="eastAsia"/>
                <w:b/>
                <w:bCs/>
                <w:sz w:val="24"/>
              </w:rPr>
              <w:t>血流动力学监测平台</w:t>
            </w:r>
          </w:p>
        </w:tc>
        <w:tc>
          <w:tcPr>
            <w:tcW w:w="2519" w:type="pct"/>
            <w:tcBorders>
              <w:top w:val="single" w:sz="4" w:space="0" w:color="auto"/>
              <w:left w:val="single" w:sz="4" w:space="0" w:color="auto"/>
              <w:bottom w:val="single" w:sz="4" w:space="0" w:color="auto"/>
              <w:right w:val="single" w:sz="4" w:space="0" w:color="auto"/>
            </w:tcBorders>
            <w:vAlign w:val="center"/>
          </w:tcPr>
          <w:p w14:paraId="33960FAE" w14:textId="77777777" w:rsidR="00A1191F" w:rsidRDefault="00A1191F" w:rsidP="00683C40">
            <w:pPr>
              <w:spacing w:line="300" w:lineRule="exact"/>
              <w:jc w:val="left"/>
              <w:rPr>
                <w:kern w:val="0"/>
                <w:szCs w:val="21"/>
              </w:rPr>
            </w:pPr>
            <w:r>
              <w:rPr>
                <w:rFonts w:hint="eastAsia"/>
                <w:szCs w:val="21"/>
              </w:rPr>
              <w:t>▲</w:t>
            </w:r>
            <w:r>
              <w:rPr>
                <w:rFonts w:hint="eastAsia"/>
                <w:szCs w:val="21"/>
              </w:rPr>
              <w:t xml:space="preserve">1.1  </w:t>
            </w:r>
            <w:r>
              <w:rPr>
                <w:rFonts w:hint="eastAsia"/>
                <w:szCs w:val="21"/>
              </w:rPr>
              <w:t>全触屏设计，屏幕尺寸</w:t>
            </w:r>
            <w:r>
              <w:rPr>
                <w:rFonts w:hint="eastAsia"/>
                <w:color w:val="000000"/>
                <w:kern w:val="0"/>
                <w:szCs w:val="21"/>
              </w:rPr>
              <w:t>≥</w:t>
            </w:r>
            <w:r>
              <w:rPr>
                <w:rFonts w:hint="eastAsia"/>
                <w:color w:val="000000"/>
                <w:kern w:val="0"/>
                <w:szCs w:val="21"/>
              </w:rPr>
              <w:t>10.4</w:t>
            </w:r>
            <w:r>
              <w:rPr>
                <w:rFonts w:hint="eastAsia"/>
                <w:color w:val="000000"/>
                <w:kern w:val="0"/>
                <w:szCs w:val="21"/>
              </w:rPr>
              <w:t>寸，主机屏幕分离式设计。</w:t>
            </w:r>
          </w:p>
        </w:tc>
        <w:tc>
          <w:tcPr>
            <w:tcW w:w="1195" w:type="pct"/>
            <w:tcBorders>
              <w:top w:val="single" w:sz="4" w:space="0" w:color="auto"/>
              <w:left w:val="single" w:sz="4" w:space="0" w:color="auto"/>
              <w:bottom w:val="single" w:sz="4" w:space="0" w:color="auto"/>
              <w:right w:val="single" w:sz="4" w:space="0" w:color="auto"/>
            </w:tcBorders>
          </w:tcPr>
          <w:p w14:paraId="61617F00" w14:textId="77777777" w:rsidR="00A1191F" w:rsidRPr="00A1191F" w:rsidRDefault="00A1191F" w:rsidP="00683C40">
            <w:pPr>
              <w:spacing w:line="300" w:lineRule="exact"/>
              <w:jc w:val="left"/>
              <w:rPr>
                <w:szCs w:val="21"/>
              </w:rPr>
            </w:pPr>
          </w:p>
        </w:tc>
        <w:tc>
          <w:tcPr>
            <w:tcW w:w="427" w:type="pct"/>
            <w:tcBorders>
              <w:top w:val="single" w:sz="4" w:space="0" w:color="auto"/>
              <w:left w:val="single" w:sz="4" w:space="0" w:color="auto"/>
              <w:bottom w:val="single" w:sz="4" w:space="0" w:color="auto"/>
              <w:right w:val="single" w:sz="4" w:space="0" w:color="auto"/>
            </w:tcBorders>
          </w:tcPr>
          <w:p w14:paraId="583354DC" w14:textId="756FE999" w:rsidR="00A1191F" w:rsidRDefault="00A1191F" w:rsidP="00683C40">
            <w:pPr>
              <w:spacing w:line="300" w:lineRule="exact"/>
              <w:jc w:val="left"/>
              <w:rPr>
                <w:szCs w:val="21"/>
              </w:rPr>
            </w:pPr>
          </w:p>
        </w:tc>
        <w:tc>
          <w:tcPr>
            <w:tcW w:w="308" w:type="pct"/>
            <w:tcBorders>
              <w:top w:val="single" w:sz="4" w:space="0" w:color="auto"/>
              <w:left w:val="single" w:sz="4" w:space="0" w:color="auto"/>
              <w:bottom w:val="single" w:sz="4" w:space="0" w:color="auto"/>
              <w:right w:val="single" w:sz="4" w:space="0" w:color="auto"/>
            </w:tcBorders>
          </w:tcPr>
          <w:p w14:paraId="7ADA840F" w14:textId="3A11CEB2" w:rsidR="00A1191F" w:rsidRDefault="00A1191F" w:rsidP="00683C40">
            <w:pPr>
              <w:spacing w:line="300" w:lineRule="exact"/>
              <w:jc w:val="left"/>
              <w:rPr>
                <w:szCs w:val="21"/>
              </w:rPr>
            </w:pPr>
          </w:p>
        </w:tc>
      </w:tr>
      <w:tr w:rsidR="00A1191F" w14:paraId="159E8663" w14:textId="2C093D8B" w:rsidTr="00A1191F">
        <w:trPr>
          <w:trHeight w:val="124"/>
        </w:trPr>
        <w:tc>
          <w:tcPr>
            <w:tcW w:w="276" w:type="pct"/>
            <w:vMerge/>
            <w:tcBorders>
              <w:left w:val="single" w:sz="4" w:space="0" w:color="auto"/>
              <w:right w:val="single" w:sz="4" w:space="0" w:color="auto"/>
            </w:tcBorders>
            <w:vAlign w:val="center"/>
          </w:tcPr>
          <w:p w14:paraId="39AA6B61" w14:textId="6602BE30" w:rsidR="00A1191F" w:rsidRDefault="00A1191F" w:rsidP="00683C40">
            <w:pPr>
              <w:jc w:val="center"/>
              <w:rPr>
                <w:b/>
                <w:bCs/>
                <w:sz w:val="24"/>
              </w:rPr>
            </w:pPr>
          </w:p>
        </w:tc>
        <w:tc>
          <w:tcPr>
            <w:tcW w:w="275" w:type="pct"/>
            <w:vMerge/>
            <w:tcBorders>
              <w:left w:val="single" w:sz="4" w:space="0" w:color="auto"/>
              <w:right w:val="single" w:sz="4" w:space="0" w:color="auto"/>
            </w:tcBorders>
            <w:vAlign w:val="center"/>
          </w:tcPr>
          <w:p w14:paraId="59E639FC" w14:textId="77777777" w:rsidR="00A1191F" w:rsidRDefault="00A1191F" w:rsidP="00683C40">
            <w:pPr>
              <w:jc w:val="center"/>
              <w:rPr>
                <w:b/>
                <w:bCs/>
                <w:sz w:val="24"/>
              </w:rPr>
            </w:pPr>
          </w:p>
        </w:tc>
        <w:tc>
          <w:tcPr>
            <w:tcW w:w="2519" w:type="pct"/>
            <w:tcBorders>
              <w:top w:val="single" w:sz="4" w:space="0" w:color="auto"/>
              <w:left w:val="single" w:sz="4" w:space="0" w:color="auto"/>
              <w:bottom w:val="single" w:sz="4" w:space="0" w:color="auto"/>
              <w:right w:val="single" w:sz="4" w:space="0" w:color="auto"/>
            </w:tcBorders>
            <w:vAlign w:val="center"/>
          </w:tcPr>
          <w:p w14:paraId="704B58E7" w14:textId="77777777" w:rsidR="00A1191F" w:rsidRDefault="00A1191F" w:rsidP="00683C40">
            <w:pPr>
              <w:spacing w:line="300" w:lineRule="exact"/>
              <w:jc w:val="left"/>
              <w:rPr>
                <w:szCs w:val="21"/>
              </w:rPr>
            </w:pPr>
            <w:r>
              <w:rPr>
                <w:rFonts w:hint="eastAsia"/>
                <w:szCs w:val="21"/>
              </w:rPr>
              <w:t xml:space="preserve">1.2  </w:t>
            </w:r>
            <w:r>
              <w:rPr>
                <w:rFonts w:hint="eastAsia"/>
                <w:color w:val="000000"/>
                <w:szCs w:val="21"/>
              </w:rPr>
              <w:t>微创，连接外周动脉导管无需人工校准，彩色显示屏，中文操作系统，操作简单，</w:t>
            </w:r>
            <w:r>
              <w:rPr>
                <w:rFonts w:hint="eastAsia"/>
                <w:color w:val="000000"/>
                <w:kern w:val="0"/>
                <w:szCs w:val="21"/>
              </w:rPr>
              <w:t>可连续监测至少包含以下功能：</w:t>
            </w:r>
            <w:r>
              <w:rPr>
                <w:rFonts w:hint="eastAsia"/>
                <w:color w:val="000000"/>
                <w:kern w:val="0"/>
                <w:szCs w:val="21"/>
              </w:rPr>
              <w:t>CO</w:t>
            </w:r>
            <w:r>
              <w:rPr>
                <w:rFonts w:hint="eastAsia"/>
                <w:color w:val="000000"/>
                <w:kern w:val="0"/>
                <w:szCs w:val="21"/>
              </w:rPr>
              <w:t>、</w:t>
            </w:r>
            <w:r>
              <w:rPr>
                <w:rFonts w:hint="eastAsia"/>
                <w:color w:val="000000"/>
                <w:kern w:val="0"/>
                <w:szCs w:val="21"/>
              </w:rPr>
              <w:t>CI</w:t>
            </w:r>
            <w:r>
              <w:rPr>
                <w:rFonts w:hint="eastAsia"/>
                <w:color w:val="000000"/>
                <w:kern w:val="0"/>
                <w:szCs w:val="21"/>
              </w:rPr>
              <w:t>、</w:t>
            </w:r>
            <w:r>
              <w:rPr>
                <w:rFonts w:hint="eastAsia"/>
                <w:color w:val="000000"/>
                <w:kern w:val="0"/>
                <w:szCs w:val="21"/>
              </w:rPr>
              <w:t>SV</w:t>
            </w:r>
            <w:r>
              <w:rPr>
                <w:rFonts w:hint="eastAsia"/>
                <w:color w:val="000000"/>
                <w:kern w:val="0"/>
                <w:szCs w:val="21"/>
              </w:rPr>
              <w:t>、</w:t>
            </w:r>
            <w:r>
              <w:rPr>
                <w:rFonts w:hint="eastAsia"/>
                <w:color w:val="000000"/>
                <w:kern w:val="0"/>
                <w:szCs w:val="21"/>
              </w:rPr>
              <w:t>SVI</w:t>
            </w:r>
            <w:r>
              <w:rPr>
                <w:rFonts w:hint="eastAsia"/>
                <w:color w:val="000000"/>
                <w:kern w:val="0"/>
                <w:szCs w:val="21"/>
              </w:rPr>
              <w:t>、</w:t>
            </w:r>
            <w:r>
              <w:rPr>
                <w:rFonts w:hint="eastAsia"/>
                <w:color w:val="000000"/>
                <w:kern w:val="0"/>
                <w:szCs w:val="21"/>
              </w:rPr>
              <w:t>SVR</w:t>
            </w:r>
            <w:r>
              <w:rPr>
                <w:rFonts w:hint="eastAsia"/>
                <w:color w:val="000000"/>
                <w:kern w:val="0"/>
                <w:szCs w:val="21"/>
              </w:rPr>
              <w:t>、</w:t>
            </w:r>
            <w:r>
              <w:rPr>
                <w:rFonts w:hint="eastAsia"/>
                <w:color w:val="000000"/>
                <w:kern w:val="0"/>
                <w:szCs w:val="21"/>
              </w:rPr>
              <w:t>SVRI</w:t>
            </w:r>
            <w:r>
              <w:rPr>
                <w:rFonts w:hint="eastAsia"/>
                <w:color w:val="000000"/>
                <w:kern w:val="0"/>
                <w:szCs w:val="21"/>
              </w:rPr>
              <w:t>、</w:t>
            </w:r>
            <w:r>
              <w:rPr>
                <w:rFonts w:hint="eastAsia"/>
                <w:color w:val="000000"/>
                <w:kern w:val="0"/>
                <w:szCs w:val="21"/>
              </w:rPr>
              <w:t>SVV</w:t>
            </w:r>
            <w:r>
              <w:rPr>
                <w:rFonts w:hint="eastAsia"/>
                <w:color w:val="000000"/>
                <w:kern w:val="0"/>
                <w:szCs w:val="21"/>
              </w:rPr>
              <w:t>、</w:t>
            </w:r>
            <w:r>
              <w:rPr>
                <w:rFonts w:hint="eastAsia"/>
                <w:color w:val="000000"/>
                <w:kern w:val="0"/>
                <w:szCs w:val="21"/>
              </w:rPr>
              <w:t>ScvO</w:t>
            </w:r>
            <w:r>
              <w:rPr>
                <w:rFonts w:hint="eastAsia"/>
                <w:color w:val="000000"/>
                <w:kern w:val="0"/>
                <w:szCs w:val="21"/>
                <w:vertAlign w:val="subscript"/>
              </w:rPr>
              <w:t>2</w:t>
            </w:r>
            <w:r>
              <w:rPr>
                <w:rFonts w:hint="eastAsia"/>
                <w:color w:val="000000"/>
                <w:kern w:val="0"/>
                <w:szCs w:val="21"/>
              </w:rPr>
              <w:t>/SvO</w:t>
            </w:r>
            <w:r>
              <w:rPr>
                <w:rFonts w:hint="eastAsia"/>
                <w:color w:val="000000"/>
                <w:kern w:val="0"/>
                <w:szCs w:val="21"/>
                <w:vertAlign w:val="subscript"/>
              </w:rPr>
              <w:t>2</w:t>
            </w:r>
            <w:r>
              <w:rPr>
                <w:rFonts w:hint="eastAsia"/>
                <w:color w:val="000000"/>
                <w:kern w:val="0"/>
                <w:szCs w:val="21"/>
              </w:rPr>
              <w:t>，可计算</w:t>
            </w:r>
            <w:r>
              <w:rPr>
                <w:rFonts w:hint="eastAsia"/>
                <w:color w:val="000000"/>
                <w:kern w:val="0"/>
                <w:szCs w:val="21"/>
              </w:rPr>
              <w:t>DO</w:t>
            </w:r>
            <w:r>
              <w:rPr>
                <w:rFonts w:hint="eastAsia"/>
                <w:color w:val="000000"/>
                <w:kern w:val="0"/>
                <w:szCs w:val="21"/>
                <w:vertAlign w:val="subscript"/>
              </w:rPr>
              <w:t>2</w:t>
            </w:r>
            <w:r>
              <w:rPr>
                <w:rFonts w:hint="eastAsia"/>
                <w:color w:val="000000"/>
                <w:kern w:val="0"/>
                <w:szCs w:val="21"/>
              </w:rPr>
              <w:t>、</w:t>
            </w:r>
            <w:r>
              <w:rPr>
                <w:rFonts w:hint="eastAsia"/>
                <w:color w:val="000000"/>
                <w:kern w:val="0"/>
                <w:szCs w:val="21"/>
              </w:rPr>
              <w:t>DO</w:t>
            </w:r>
            <w:r>
              <w:rPr>
                <w:rFonts w:hint="eastAsia"/>
                <w:color w:val="000000"/>
                <w:kern w:val="0"/>
                <w:szCs w:val="21"/>
                <w:vertAlign w:val="subscript"/>
              </w:rPr>
              <w:t>2</w:t>
            </w:r>
            <w:r>
              <w:rPr>
                <w:rFonts w:hint="eastAsia"/>
                <w:color w:val="000000"/>
                <w:kern w:val="0"/>
                <w:szCs w:val="21"/>
              </w:rPr>
              <w:t>I</w:t>
            </w:r>
            <w:r>
              <w:rPr>
                <w:rFonts w:hint="eastAsia"/>
                <w:color w:val="000000"/>
                <w:kern w:val="0"/>
                <w:szCs w:val="21"/>
              </w:rPr>
              <w:t>、</w:t>
            </w:r>
            <w:r>
              <w:rPr>
                <w:rFonts w:hint="eastAsia"/>
                <w:color w:val="000000"/>
                <w:kern w:val="0"/>
                <w:szCs w:val="21"/>
              </w:rPr>
              <w:t>BSA</w:t>
            </w:r>
            <w:r>
              <w:rPr>
                <w:rFonts w:hint="eastAsia"/>
                <w:color w:val="000000"/>
                <w:kern w:val="0"/>
                <w:szCs w:val="21"/>
              </w:rPr>
              <w:t>。</w:t>
            </w:r>
          </w:p>
        </w:tc>
        <w:tc>
          <w:tcPr>
            <w:tcW w:w="1195" w:type="pct"/>
            <w:tcBorders>
              <w:top w:val="single" w:sz="4" w:space="0" w:color="auto"/>
              <w:left w:val="single" w:sz="4" w:space="0" w:color="auto"/>
              <w:bottom w:val="single" w:sz="4" w:space="0" w:color="auto"/>
              <w:right w:val="single" w:sz="4" w:space="0" w:color="auto"/>
            </w:tcBorders>
          </w:tcPr>
          <w:p w14:paraId="0D2BDE6E" w14:textId="77777777" w:rsidR="00A1191F" w:rsidRDefault="00A1191F" w:rsidP="00683C40">
            <w:pPr>
              <w:spacing w:line="300" w:lineRule="exact"/>
              <w:jc w:val="left"/>
              <w:rPr>
                <w:szCs w:val="21"/>
              </w:rPr>
            </w:pPr>
          </w:p>
        </w:tc>
        <w:tc>
          <w:tcPr>
            <w:tcW w:w="427" w:type="pct"/>
            <w:tcBorders>
              <w:top w:val="single" w:sz="4" w:space="0" w:color="auto"/>
              <w:left w:val="single" w:sz="4" w:space="0" w:color="auto"/>
              <w:bottom w:val="single" w:sz="4" w:space="0" w:color="auto"/>
              <w:right w:val="single" w:sz="4" w:space="0" w:color="auto"/>
            </w:tcBorders>
          </w:tcPr>
          <w:p w14:paraId="1AA43A50" w14:textId="74521CE8" w:rsidR="00A1191F" w:rsidRDefault="00A1191F" w:rsidP="00683C40">
            <w:pPr>
              <w:spacing w:line="300" w:lineRule="exact"/>
              <w:jc w:val="left"/>
              <w:rPr>
                <w:szCs w:val="21"/>
              </w:rPr>
            </w:pPr>
          </w:p>
        </w:tc>
        <w:tc>
          <w:tcPr>
            <w:tcW w:w="308" w:type="pct"/>
            <w:tcBorders>
              <w:top w:val="single" w:sz="4" w:space="0" w:color="auto"/>
              <w:left w:val="single" w:sz="4" w:space="0" w:color="auto"/>
              <w:bottom w:val="single" w:sz="4" w:space="0" w:color="auto"/>
              <w:right w:val="single" w:sz="4" w:space="0" w:color="auto"/>
            </w:tcBorders>
          </w:tcPr>
          <w:p w14:paraId="798ACE57" w14:textId="444B5FBA" w:rsidR="00A1191F" w:rsidRDefault="00A1191F" w:rsidP="00683C40">
            <w:pPr>
              <w:spacing w:line="300" w:lineRule="exact"/>
              <w:jc w:val="left"/>
              <w:rPr>
                <w:szCs w:val="21"/>
              </w:rPr>
            </w:pPr>
          </w:p>
        </w:tc>
      </w:tr>
      <w:tr w:rsidR="00A1191F" w14:paraId="63EEFBB8" w14:textId="5D1ADF6F" w:rsidTr="00A1191F">
        <w:trPr>
          <w:trHeight w:val="124"/>
        </w:trPr>
        <w:tc>
          <w:tcPr>
            <w:tcW w:w="276" w:type="pct"/>
            <w:vMerge/>
            <w:tcBorders>
              <w:left w:val="single" w:sz="4" w:space="0" w:color="auto"/>
              <w:right w:val="single" w:sz="4" w:space="0" w:color="auto"/>
            </w:tcBorders>
            <w:vAlign w:val="center"/>
          </w:tcPr>
          <w:p w14:paraId="7D96502A" w14:textId="66AD546A" w:rsidR="00A1191F" w:rsidRDefault="00A1191F" w:rsidP="00683C40">
            <w:pPr>
              <w:jc w:val="center"/>
              <w:rPr>
                <w:b/>
                <w:bCs/>
                <w:sz w:val="24"/>
              </w:rPr>
            </w:pPr>
          </w:p>
        </w:tc>
        <w:tc>
          <w:tcPr>
            <w:tcW w:w="275" w:type="pct"/>
            <w:vMerge/>
            <w:tcBorders>
              <w:left w:val="single" w:sz="4" w:space="0" w:color="auto"/>
              <w:right w:val="single" w:sz="4" w:space="0" w:color="auto"/>
            </w:tcBorders>
            <w:vAlign w:val="center"/>
          </w:tcPr>
          <w:p w14:paraId="0A8E510C" w14:textId="77777777" w:rsidR="00A1191F" w:rsidRDefault="00A1191F" w:rsidP="00683C40">
            <w:pPr>
              <w:jc w:val="center"/>
              <w:rPr>
                <w:b/>
                <w:bCs/>
                <w:sz w:val="24"/>
              </w:rPr>
            </w:pPr>
          </w:p>
        </w:tc>
        <w:tc>
          <w:tcPr>
            <w:tcW w:w="2519" w:type="pct"/>
            <w:tcBorders>
              <w:top w:val="single" w:sz="4" w:space="0" w:color="auto"/>
              <w:left w:val="single" w:sz="4" w:space="0" w:color="auto"/>
              <w:bottom w:val="single" w:sz="4" w:space="0" w:color="auto"/>
              <w:right w:val="single" w:sz="4" w:space="0" w:color="auto"/>
            </w:tcBorders>
            <w:vAlign w:val="center"/>
          </w:tcPr>
          <w:p w14:paraId="10C80185" w14:textId="77777777" w:rsidR="00A1191F" w:rsidRDefault="00A1191F" w:rsidP="00683C40">
            <w:pPr>
              <w:spacing w:line="300" w:lineRule="exact"/>
              <w:jc w:val="left"/>
              <w:rPr>
                <w:szCs w:val="21"/>
              </w:rPr>
            </w:pPr>
            <w:r>
              <w:rPr>
                <w:rFonts w:hint="eastAsia"/>
                <w:b/>
                <w:bCs/>
                <w:szCs w:val="21"/>
              </w:rPr>
              <w:t xml:space="preserve">1.3  </w:t>
            </w:r>
            <w:r>
              <w:rPr>
                <w:rFonts w:hint="eastAsia"/>
                <w:b/>
                <w:bCs/>
                <w:szCs w:val="21"/>
              </w:rPr>
              <w:t>技术要求</w:t>
            </w:r>
          </w:p>
        </w:tc>
        <w:tc>
          <w:tcPr>
            <w:tcW w:w="1195" w:type="pct"/>
            <w:tcBorders>
              <w:top w:val="single" w:sz="4" w:space="0" w:color="auto"/>
              <w:left w:val="single" w:sz="4" w:space="0" w:color="auto"/>
              <w:bottom w:val="single" w:sz="4" w:space="0" w:color="auto"/>
              <w:right w:val="single" w:sz="4" w:space="0" w:color="auto"/>
            </w:tcBorders>
          </w:tcPr>
          <w:p w14:paraId="261FFA54" w14:textId="77777777" w:rsidR="00A1191F" w:rsidRDefault="00A1191F" w:rsidP="00683C40">
            <w:pPr>
              <w:spacing w:line="300" w:lineRule="exact"/>
              <w:jc w:val="left"/>
              <w:rPr>
                <w:b/>
                <w:bCs/>
                <w:szCs w:val="21"/>
              </w:rPr>
            </w:pPr>
          </w:p>
        </w:tc>
        <w:tc>
          <w:tcPr>
            <w:tcW w:w="427" w:type="pct"/>
            <w:tcBorders>
              <w:top w:val="single" w:sz="4" w:space="0" w:color="auto"/>
              <w:left w:val="single" w:sz="4" w:space="0" w:color="auto"/>
              <w:bottom w:val="single" w:sz="4" w:space="0" w:color="auto"/>
              <w:right w:val="single" w:sz="4" w:space="0" w:color="auto"/>
            </w:tcBorders>
          </w:tcPr>
          <w:p w14:paraId="1104EB61" w14:textId="6700D609" w:rsidR="00A1191F" w:rsidRDefault="00A1191F" w:rsidP="00683C40">
            <w:pPr>
              <w:spacing w:line="300" w:lineRule="exact"/>
              <w:jc w:val="left"/>
              <w:rPr>
                <w:b/>
                <w:bCs/>
                <w:szCs w:val="21"/>
              </w:rPr>
            </w:pPr>
          </w:p>
        </w:tc>
        <w:tc>
          <w:tcPr>
            <w:tcW w:w="308" w:type="pct"/>
            <w:tcBorders>
              <w:top w:val="single" w:sz="4" w:space="0" w:color="auto"/>
              <w:left w:val="single" w:sz="4" w:space="0" w:color="auto"/>
              <w:bottom w:val="single" w:sz="4" w:space="0" w:color="auto"/>
              <w:right w:val="single" w:sz="4" w:space="0" w:color="auto"/>
            </w:tcBorders>
          </w:tcPr>
          <w:p w14:paraId="6AFA7AAA" w14:textId="295DDD70" w:rsidR="00A1191F" w:rsidRDefault="00A1191F" w:rsidP="00683C40">
            <w:pPr>
              <w:spacing w:line="300" w:lineRule="exact"/>
              <w:jc w:val="left"/>
              <w:rPr>
                <w:b/>
                <w:bCs/>
                <w:szCs w:val="21"/>
              </w:rPr>
            </w:pPr>
          </w:p>
        </w:tc>
      </w:tr>
      <w:tr w:rsidR="00A1191F" w14:paraId="1613814D" w14:textId="2640C7B1" w:rsidTr="00A1191F">
        <w:trPr>
          <w:trHeight w:val="124"/>
        </w:trPr>
        <w:tc>
          <w:tcPr>
            <w:tcW w:w="276" w:type="pct"/>
            <w:vMerge/>
            <w:tcBorders>
              <w:left w:val="single" w:sz="4" w:space="0" w:color="auto"/>
              <w:right w:val="single" w:sz="4" w:space="0" w:color="auto"/>
            </w:tcBorders>
            <w:vAlign w:val="center"/>
          </w:tcPr>
          <w:p w14:paraId="623BA8B8" w14:textId="0E04F17D" w:rsidR="00A1191F" w:rsidRDefault="00A1191F" w:rsidP="00683C40">
            <w:pPr>
              <w:jc w:val="center"/>
              <w:rPr>
                <w:b/>
                <w:bCs/>
                <w:sz w:val="24"/>
              </w:rPr>
            </w:pPr>
          </w:p>
        </w:tc>
        <w:tc>
          <w:tcPr>
            <w:tcW w:w="275" w:type="pct"/>
            <w:vMerge/>
            <w:tcBorders>
              <w:left w:val="single" w:sz="4" w:space="0" w:color="auto"/>
              <w:right w:val="single" w:sz="4" w:space="0" w:color="auto"/>
            </w:tcBorders>
            <w:vAlign w:val="center"/>
          </w:tcPr>
          <w:p w14:paraId="25C483BF" w14:textId="77777777" w:rsidR="00A1191F" w:rsidRDefault="00A1191F" w:rsidP="00683C40">
            <w:pPr>
              <w:jc w:val="center"/>
              <w:rPr>
                <w:b/>
                <w:bCs/>
                <w:sz w:val="24"/>
              </w:rPr>
            </w:pPr>
          </w:p>
        </w:tc>
        <w:tc>
          <w:tcPr>
            <w:tcW w:w="2519" w:type="pct"/>
            <w:tcBorders>
              <w:top w:val="single" w:sz="4" w:space="0" w:color="auto"/>
              <w:left w:val="single" w:sz="4" w:space="0" w:color="auto"/>
              <w:bottom w:val="single" w:sz="4" w:space="0" w:color="auto"/>
              <w:right w:val="single" w:sz="4" w:space="0" w:color="auto"/>
            </w:tcBorders>
            <w:vAlign w:val="center"/>
          </w:tcPr>
          <w:p w14:paraId="7EFEF53F" w14:textId="77777777" w:rsidR="00A1191F" w:rsidRDefault="00A1191F" w:rsidP="00683C40">
            <w:pPr>
              <w:spacing w:line="300" w:lineRule="exact"/>
              <w:jc w:val="left"/>
              <w:rPr>
                <w:szCs w:val="21"/>
              </w:rPr>
            </w:pPr>
            <w:r>
              <w:rPr>
                <w:rFonts w:hint="eastAsia"/>
                <w:szCs w:val="21"/>
              </w:rPr>
              <w:t>1.3.1</w:t>
            </w:r>
            <w:r>
              <w:rPr>
                <w:rFonts w:hint="eastAsia"/>
                <w:szCs w:val="21"/>
              </w:rPr>
              <w:t>通过</w:t>
            </w:r>
            <w:r>
              <w:rPr>
                <w:rFonts w:hint="eastAsia"/>
                <w:color w:val="000000"/>
                <w:kern w:val="0"/>
                <w:szCs w:val="21"/>
              </w:rPr>
              <w:t>桡动脉、股动脉等外周动脉连续测心排量，无需人工校准。</w:t>
            </w:r>
          </w:p>
        </w:tc>
        <w:tc>
          <w:tcPr>
            <w:tcW w:w="1195" w:type="pct"/>
            <w:tcBorders>
              <w:top w:val="single" w:sz="4" w:space="0" w:color="auto"/>
              <w:left w:val="single" w:sz="4" w:space="0" w:color="auto"/>
              <w:bottom w:val="single" w:sz="4" w:space="0" w:color="auto"/>
              <w:right w:val="single" w:sz="4" w:space="0" w:color="auto"/>
            </w:tcBorders>
          </w:tcPr>
          <w:p w14:paraId="45A36869" w14:textId="77777777" w:rsidR="00A1191F" w:rsidRDefault="00A1191F" w:rsidP="00683C40">
            <w:pPr>
              <w:spacing w:line="300" w:lineRule="exact"/>
              <w:jc w:val="left"/>
              <w:rPr>
                <w:szCs w:val="21"/>
              </w:rPr>
            </w:pPr>
          </w:p>
        </w:tc>
        <w:tc>
          <w:tcPr>
            <w:tcW w:w="427" w:type="pct"/>
            <w:tcBorders>
              <w:top w:val="single" w:sz="4" w:space="0" w:color="auto"/>
              <w:left w:val="single" w:sz="4" w:space="0" w:color="auto"/>
              <w:bottom w:val="single" w:sz="4" w:space="0" w:color="auto"/>
              <w:right w:val="single" w:sz="4" w:space="0" w:color="auto"/>
            </w:tcBorders>
          </w:tcPr>
          <w:p w14:paraId="54C05116" w14:textId="33D320F0" w:rsidR="00A1191F" w:rsidRDefault="00A1191F" w:rsidP="00683C40">
            <w:pPr>
              <w:spacing w:line="300" w:lineRule="exact"/>
              <w:jc w:val="left"/>
              <w:rPr>
                <w:szCs w:val="21"/>
              </w:rPr>
            </w:pPr>
          </w:p>
        </w:tc>
        <w:tc>
          <w:tcPr>
            <w:tcW w:w="308" w:type="pct"/>
            <w:tcBorders>
              <w:top w:val="single" w:sz="4" w:space="0" w:color="auto"/>
              <w:left w:val="single" w:sz="4" w:space="0" w:color="auto"/>
              <w:bottom w:val="single" w:sz="4" w:space="0" w:color="auto"/>
              <w:right w:val="single" w:sz="4" w:space="0" w:color="auto"/>
            </w:tcBorders>
          </w:tcPr>
          <w:p w14:paraId="1E399590" w14:textId="04C6ABFA" w:rsidR="00A1191F" w:rsidRDefault="00A1191F" w:rsidP="00683C40">
            <w:pPr>
              <w:spacing w:line="300" w:lineRule="exact"/>
              <w:jc w:val="left"/>
              <w:rPr>
                <w:szCs w:val="21"/>
              </w:rPr>
            </w:pPr>
          </w:p>
        </w:tc>
      </w:tr>
      <w:tr w:rsidR="00A1191F" w14:paraId="379F1CCA" w14:textId="222B7AFF" w:rsidTr="00A1191F">
        <w:trPr>
          <w:trHeight w:val="124"/>
        </w:trPr>
        <w:tc>
          <w:tcPr>
            <w:tcW w:w="276" w:type="pct"/>
            <w:vMerge/>
            <w:tcBorders>
              <w:left w:val="single" w:sz="4" w:space="0" w:color="auto"/>
              <w:right w:val="single" w:sz="4" w:space="0" w:color="auto"/>
            </w:tcBorders>
            <w:vAlign w:val="center"/>
          </w:tcPr>
          <w:p w14:paraId="055433EE" w14:textId="60D5B7A4" w:rsidR="00A1191F" w:rsidRDefault="00A1191F" w:rsidP="00683C40">
            <w:pPr>
              <w:jc w:val="center"/>
              <w:rPr>
                <w:b/>
                <w:bCs/>
                <w:sz w:val="24"/>
              </w:rPr>
            </w:pPr>
          </w:p>
        </w:tc>
        <w:tc>
          <w:tcPr>
            <w:tcW w:w="275" w:type="pct"/>
            <w:vMerge/>
            <w:tcBorders>
              <w:left w:val="single" w:sz="4" w:space="0" w:color="auto"/>
              <w:right w:val="single" w:sz="4" w:space="0" w:color="auto"/>
            </w:tcBorders>
            <w:vAlign w:val="center"/>
          </w:tcPr>
          <w:p w14:paraId="0A58D37B" w14:textId="77777777" w:rsidR="00A1191F" w:rsidRDefault="00A1191F" w:rsidP="00683C40">
            <w:pPr>
              <w:jc w:val="center"/>
              <w:rPr>
                <w:b/>
                <w:bCs/>
                <w:sz w:val="24"/>
              </w:rPr>
            </w:pPr>
          </w:p>
        </w:tc>
        <w:tc>
          <w:tcPr>
            <w:tcW w:w="2519" w:type="pct"/>
            <w:tcBorders>
              <w:top w:val="single" w:sz="4" w:space="0" w:color="auto"/>
              <w:left w:val="single" w:sz="4" w:space="0" w:color="auto"/>
              <w:bottom w:val="single" w:sz="4" w:space="0" w:color="auto"/>
              <w:right w:val="single" w:sz="4" w:space="0" w:color="auto"/>
            </w:tcBorders>
            <w:vAlign w:val="center"/>
          </w:tcPr>
          <w:p w14:paraId="0CB5DAFF" w14:textId="77777777" w:rsidR="00A1191F" w:rsidRDefault="00A1191F" w:rsidP="00683C40">
            <w:pPr>
              <w:spacing w:line="300" w:lineRule="exact"/>
              <w:jc w:val="left"/>
              <w:rPr>
                <w:szCs w:val="21"/>
              </w:rPr>
            </w:pPr>
            <w:r>
              <w:rPr>
                <w:rFonts w:hint="eastAsia"/>
                <w:szCs w:val="21"/>
              </w:rPr>
              <w:t>1.3.2</w:t>
            </w:r>
            <w:r>
              <w:rPr>
                <w:rFonts w:hint="eastAsia"/>
                <w:color w:val="000000"/>
                <w:kern w:val="0"/>
                <w:szCs w:val="21"/>
              </w:rPr>
              <w:t>可监测血氧定量</w:t>
            </w:r>
            <w:r>
              <w:rPr>
                <w:rFonts w:hint="eastAsia"/>
                <w:color w:val="000000"/>
                <w:kern w:val="0"/>
                <w:szCs w:val="21"/>
              </w:rPr>
              <w:t>ScvO2</w:t>
            </w:r>
            <w:r>
              <w:rPr>
                <w:rFonts w:hint="eastAsia"/>
                <w:color w:val="000000"/>
                <w:kern w:val="0"/>
                <w:szCs w:val="21"/>
              </w:rPr>
              <w:t>。</w:t>
            </w:r>
          </w:p>
        </w:tc>
        <w:tc>
          <w:tcPr>
            <w:tcW w:w="1195" w:type="pct"/>
            <w:tcBorders>
              <w:top w:val="single" w:sz="4" w:space="0" w:color="auto"/>
              <w:left w:val="single" w:sz="4" w:space="0" w:color="auto"/>
              <w:bottom w:val="single" w:sz="4" w:space="0" w:color="auto"/>
              <w:right w:val="single" w:sz="4" w:space="0" w:color="auto"/>
            </w:tcBorders>
          </w:tcPr>
          <w:p w14:paraId="1B31E4F2" w14:textId="77777777" w:rsidR="00A1191F" w:rsidRDefault="00A1191F" w:rsidP="00683C40">
            <w:pPr>
              <w:spacing w:line="300" w:lineRule="exact"/>
              <w:jc w:val="left"/>
              <w:rPr>
                <w:szCs w:val="21"/>
              </w:rPr>
            </w:pPr>
          </w:p>
        </w:tc>
        <w:tc>
          <w:tcPr>
            <w:tcW w:w="427" w:type="pct"/>
            <w:tcBorders>
              <w:top w:val="single" w:sz="4" w:space="0" w:color="auto"/>
              <w:left w:val="single" w:sz="4" w:space="0" w:color="auto"/>
              <w:bottom w:val="single" w:sz="4" w:space="0" w:color="auto"/>
              <w:right w:val="single" w:sz="4" w:space="0" w:color="auto"/>
            </w:tcBorders>
          </w:tcPr>
          <w:p w14:paraId="4F3A3A2D" w14:textId="28E95A17" w:rsidR="00A1191F" w:rsidRDefault="00A1191F" w:rsidP="00683C40">
            <w:pPr>
              <w:spacing w:line="300" w:lineRule="exact"/>
              <w:jc w:val="left"/>
              <w:rPr>
                <w:szCs w:val="21"/>
              </w:rPr>
            </w:pPr>
          </w:p>
        </w:tc>
        <w:tc>
          <w:tcPr>
            <w:tcW w:w="308" w:type="pct"/>
            <w:tcBorders>
              <w:top w:val="single" w:sz="4" w:space="0" w:color="auto"/>
              <w:left w:val="single" w:sz="4" w:space="0" w:color="auto"/>
              <w:bottom w:val="single" w:sz="4" w:space="0" w:color="auto"/>
              <w:right w:val="single" w:sz="4" w:space="0" w:color="auto"/>
            </w:tcBorders>
          </w:tcPr>
          <w:p w14:paraId="791A5FA0" w14:textId="70F3ACD4" w:rsidR="00A1191F" w:rsidRDefault="00A1191F" w:rsidP="00683C40">
            <w:pPr>
              <w:spacing w:line="300" w:lineRule="exact"/>
              <w:jc w:val="left"/>
              <w:rPr>
                <w:szCs w:val="21"/>
              </w:rPr>
            </w:pPr>
          </w:p>
        </w:tc>
      </w:tr>
      <w:tr w:rsidR="00A1191F" w14:paraId="13573F70" w14:textId="03D378E9" w:rsidTr="00A1191F">
        <w:trPr>
          <w:trHeight w:val="124"/>
        </w:trPr>
        <w:tc>
          <w:tcPr>
            <w:tcW w:w="276" w:type="pct"/>
            <w:vMerge/>
            <w:tcBorders>
              <w:left w:val="single" w:sz="4" w:space="0" w:color="auto"/>
              <w:right w:val="single" w:sz="4" w:space="0" w:color="auto"/>
            </w:tcBorders>
            <w:vAlign w:val="center"/>
          </w:tcPr>
          <w:p w14:paraId="6E20350A" w14:textId="0EF1F57C" w:rsidR="00A1191F" w:rsidRDefault="00A1191F" w:rsidP="00683C40">
            <w:pPr>
              <w:jc w:val="center"/>
              <w:rPr>
                <w:b/>
                <w:bCs/>
                <w:sz w:val="24"/>
              </w:rPr>
            </w:pPr>
          </w:p>
        </w:tc>
        <w:tc>
          <w:tcPr>
            <w:tcW w:w="275" w:type="pct"/>
            <w:vMerge/>
            <w:tcBorders>
              <w:left w:val="single" w:sz="4" w:space="0" w:color="auto"/>
              <w:right w:val="single" w:sz="4" w:space="0" w:color="auto"/>
            </w:tcBorders>
            <w:vAlign w:val="center"/>
          </w:tcPr>
          <w:p w14:paraId="649FC1A8" w14:textId="77777777" w:rsidR="00A1191F" w:rsidRDefault="00A1191F" w:rsidP="00683C40">
            <w:pPr>
              <w:jc w:val="center"/>
              <w:rPr>
                <w:b/>
                <w:bCs/>
                <w:sz w:val="24"/>
              </w:rPr>
            </w:pPr>
          </w:p>
        </w:tc>
        <w:tc>
          <w:tcPr>
            <w:tcW w:w="2519" w:type="pct"/>
            <w:tcBorders>
              <w:top w:val="single" w:sz="4" w:space="0" w:color="auto"/>
              <w:left w:val="single" w:sz="4" w:space="0" w:color="auto"/>
              <w:bottom w:val="single" w:sz="4" w:space="0" w:color="auto"/>
              <w:right w:val="single" w:sz="4" w:space="0" w:color="auto"/>
            </w:tcBorders>
            <w:vAlign w:val="center"/>
          </w:tcPr>
          <w:p w14:paraId="5FD54224" w14:textId="77777777" w:rsidR="00A1191F" w:rsidRDefault="00A1191F" w:rsidP="00683C40">
            <w:pPr>
              <w:spacing w:line="300" w:lineRule="exact"/>
              <w:jc w:val="left"/>
              <w:rPr>
                <w:szCs w:val="21"/>
              </w:rPr>
            </w:pPr>
            <w:r>
              <w:rPr>
                <w:rFonts w:hint="eastAsia"/>
                <w:szCs w:val="21"/>
              </w:rPr>
              <w:t>1.3.3</w:t>
            </w:r>
            <w:r>
              <w:rPr>
                <w:rFonts w:hint="eastAsia"/>
                <w:color w:val="000000"/>
                <w:szCs w:val="21"/>
              </w:rPr>
              <w:t>有多种语言选择，可选择中文操作菜单。</w:t>
            </w:r>
          </w:p>
        </w:tc>
        <w:tc>
          <w:tcPr>
            <w:tcW w:w="1195" w:type="pct"/>
            <w:tcBorders>
              <w:top w:val="single" w:sz="4" w:space="0" w:color="auto"/>
              <w:left w:val="single" w:sz="4" w:space="0" w:color="auto"/>
              <w:bottom w:val="single" w:sz="4" w:space="0" w:color="auto"/>
              <w:right w:val="single" w:sz="4" w:space="0" w:color="auto"/>
            </w:tcBorders>
          </w:tcPr>
          <w:p w14:paraId="0F5CA6FB" w14:textId="77777777" w:rsidR="00A1191F" w:rsidRDefault="00A1191F" w:rsidP="00683C40">
            <w:pPr>
              <w:spacing w:line="300" w:lineRule="exact"/>
              <w:jc w:val="left"/>
              <w:rPr>
                <w:szCs w:val="21"/>
              </w:rPr>
            </w:pPr>
          </w:p>
        </w:tc>
        <w:tc>
          <w:tcPr>
            <w:tcW w:w="427" w:type="pct"/>
            <w:tcBorders>
              <w:top w:val="single" w:sz="4" w:space="0" w:color="auto"/>
              <w:left w:val="single" w:sz="4" w:space="0" w:color="auto"/>
              <w:bottom w:val="single" w:sz="4" w:space="0" w:color="auto"/>
              <w:right w:val="single" w:sz="4" w:space="0" w:color="auto"/>
            </w:tcBorders>
          </w:tcPr>
          <w:p w14:paraId="4FA817FE" w14:textId="6428E16B" w:rsidR="00A1191F" w:rsidRDefault="00A1191F" w:rsidP="00683C40">
            <w:pPr>
              <w:spacing w:line="300" w:lineRule="exact"/>
              <w:jc w:val="left"/>
              <w:rPr>
                <w:szCs w:val="21"/>
              </w:rPr>
            </w:pPr>
          </w:p>
        </w:tc>
        <w:tc>
          <w:tcPr>
            <w:tcW w:w="308" w:type="pct"/>
            <w:tcBorders>
              <w:top w:val="single" w:sz="4" w:space="0" w:color="auto"/>
              <w:left w:val="single" w:sz="4" w:space="0" w:color="auto"/>
              <w:bottom w:val="single" w:sz="4" w:space="0" w:color="auto"/>
              <w:right w:val="single" w:sz="4" w:space="0" w:color="auto"/>
            </w:tcBorders>
          </w:tcPr>
          <w:p w14:paraId="62D238D1" w14:textId="07D69F40" w:rsidR="00A1191F" w:rsidRDefault="00A1191F" w:rsidP="00683C40">
            <w:pPr>
              <w:spacing w:line="300" w:lineRule="exact"/>
              <w:jc w:val="left"/>
              <w:rPr>
                <w:szCs w:val="21"/>
              </w:rPr>
            </w:pPr>
          </w:p>
        </w:tc>
      </w:tr>
      <w:tr w:rsidR="00A1191F" w14:paraId="5DF984BB" w14:textId="35DA9047" w:rsidTr="00A1191F">
        <w:trPr>
          <w:trHeight w:val="124"/>
        </w:trPr>
        <w:tc>
          <w:tcPr>
            <w:tcW w:w="276" w:type="pct"/>
            <w:vMerge/>
            <w:tcBorders>
              <w:left w:val="single" w:sz="4" w:space="0" w:color="auto"/>
              <w:right w:val="single" w:sz="4" w:space="0" w:color="auto"/>
            </w:tcBorders>
            <w:vAlign w:val="center"/>
          </w:tcPr>
          <w:p w14:paraId="152975CB" w14:textId="4FF7BA73" w:rsidR="00A1191F" w:rsidRDefault="00A1191F" w:rsidP="00683C40">
            <w:pPr>
              <w:jc w:val="center"/>
              <w:rPr>
                <w:b/>
                <w:bCs/>
                <w:sz w:val="24"/>
              </w:rPr>
            </w:pPr>
          </w:p>
        </w:tc>
        <w:tc>
          <w:tcPr>
            <w:tcW w:w="275" w:type="pct"/>
            <w:vMerge/>
            <w:tcBorders>
              <w:left w:val="single" w:sz="4" w:space="0" w:color="auto"/>
              <w:right w:val="single" w:sz="4" w:space="0" w:color="auto"/>
            </w:tcBorders>
            <w:vAlign w:val="center"/>
          </w:tcPr>
          <w:p w14:paraId="7298B8DF" w14:textId="77777777" w:rsidR="00A1191F" w:rsidRDefault="00A1191F" w:rsidP="00683C40">
            <w:pPr>
              <w:jc w:val="center"/>
              <w:rPr>
                <w:b/>
                <w:bCs/>
                <w:sz w:val="24"/>
              </w:rPr>
            </w:pPr>
          </w:p>
        </w:tc>
        <w:tc>
          <w:tcPr>
            <w:tcW w:w="2519" w:type="pct"/>
            <w:tcBorders>
              <w:top w:val="single" w:sz="4" w:space="0" w:color="auto"/>
              <w:left w:val="single" w:sz="4" w:space="0" w:color="auto"/>
              <w:bottom w:val="single" w:sz="4" w:space="0" w:color="auto"/>
              <w:right w:val="single" w:sz="4" w:space="0" w:color="auto"/>
            </w:tcBorders>
            <w:vAlign w:val="center"/>
          </w:tcPr>
          <w:p w14:paraId="67F931D4" w14:textId="77777777" w:rsidR="00A1191F" w:rsidRDefault="00A1191F" w:rsidP="00683C40">
            <w:pPr>
              <w:spacing w:line="300" w:lineRule="exact"/>
              <w:jc w:val="left"/>
              <w:rPr>
                <w:szCs w:val="21"/>
              </w:rPr>
            </w:pPr>
            <w:r>
              <w:rPr>
                <w:rFonts w:hint="eastAsia"/>
                <w:b/>
                <w:bCs/>
                <w:szCs w:val="21"/>
              </w:rPr>
              <w:t>1.3.4</w:t>
            </w:r>
            <w:r>
              <w:rPr>
                <w:rFonts w:hint="eastAsia"/>
                <w:b/>
                <w:bCs/>
                <w:szCs w:val="21"/>
              </w:rPr>
              <w:t>可监测参数</w:t>
            </w:r>
          </w:p>
        </w:tc>
        <w:tc>
          <w:tcPr>
            <w:tcW w:w="1195" w:type="pct"/>
            <w:tcBorders>
              <w:top w:val="single" w:sz="4" w:space="0" w:color="auto"/>
              <w:left w:val="single" w:sz="4" w:space="0" w:color="auto"/>
              <w:bottom w:val="single" w:sz="4" w:space="0" w:color="auto"/>
              <w:right w:val="single" w:sz="4" w:space="0" w:color="auto"/>
            </w:tcBorders>
          </w:tcPr>
          <w:p w14:paraId="46EF702B" w14:textId="77777777" w:rsidR="00A1191F" w:rsidRDefault="00A1191F" w:rsidP="00683C40">
            <w:pPr>
              <w:spacing w:line="300" w:lineRule="exact"/>
              <w:jc w:val="left"/>
              <w:rPr>
                <w:b/>
                <w:bCs/>
                <w:szCs w:val="21"/>
              </w:rPr>
            </w:pPr>
          </w:p>
        </w:tc>
        <w:tc>
          <w:tcPr>
            <w:tcW w:w="427" w:type="pct"/>
            <w:tcBorders>
              <w:top w:val="single" w:sz="4" w:space="0" w:color="auto"/>
              <w:left w:val="single" w:sz="4" w:space="0" w:color="auto"/>
              <w:bottom w:val="single" w:sz="4" w:space="0" w:color="auto"/>
              <w:right w:val="single" w:sz="4" w:space="0" w:color="auto"/>
            </w:tcBorders>
          </w:tcPr>
          <w:p w14:paraId="565E50EF" w14:textId="707EAE3E" w:rsidR="00A1191F" w:rsidRDefault="00A1191F" w:rsidP="00683C40">
            <w:pPr>
              <w:spacing w:line="300" w:lineRule="exact"/>
              <w:jc w:val="left"/>
              <w:rPr>
                <w:b/>
                <w:bCs/>
                <w:szCs w:val="21"/>
              </w:rPr>
            </w:pPr>
          </w:p>
        </w:tc>
        <w:tc>
          <w:tcPr>
            <w:tcW w:w="308" w:type="pct"/>
            <w:tcBorders>
              <w:top w:val="single" w:sz="4" w:space="0" w:color="auto"/>
              <w:left w:val="single" w:sz="4" w:space="0" w:color="auto"/>
              <w:bottom w:val="single" w:sz="4" w:space="0" w:color="auto"/>
              <w:right w:val="single" w:sz="4" w:space="0" w:color="auto"/>
            </w:tcBorders>
          </w:tcPr>
          <w:p w14:paraId="1CDDD248" w14:textId="7EAD3885" w:rsidR="00A1191F" w:rsidRDefault="00A1191F" w:rsidP="00683C40">
            <w:pPr>
              <w:spacing w:line="300" w:lineRule="exact"/>
              <w:jc w:val="left"/>
              <w:rPr>
                <w:b/>
                <w:bCs/>
                <w:szCs w:val="21"/>
              </w:rPr>
            </w:pPr>
          </w:p>
        </w:tc>
      </w:tr>
      <w:tr w:rsidR="00A1191F" w14:paraId="3CD1C7FF" w14:textId="04D8C982" w:rsidTr="00A1191F">
        <w:trPr>
          <w:trHeight w:val="124"/>
        </w:trPr>
        <w:tc>
          <w:tcPr>
            <w:tcW w:w="276" w:type="pct"/>
            <w:vMerge/>
            <w:tcBorders>
              <w:left w:val="single" w:sz="4" w:space="0" w:color="auto"/>
              <w:right w:val="single" w:sz="4" w:space="0" w:color="auto"/>
            </w:tcBorders>
            <w:vAlign w:val="center"/>
          </w:tcPr>
          <w:p w14:paraId="4865D74B" w14:textId="2123A64C" w:rsidR="00A1191F" w:rsidRDefault="00A1191F" w:rsidP="00683C40">
            <w:pPr>
              <w:jc w:val="center"/>
              <w:rPr>
                <w:b/>
                <w:bCs/>
                <w:sz w:val="24"/>
              </w:rPr>
            </w:pPr>
          </w:p>
        </w:tc>
        <w:tc>
          <w:tcPr>
            <w:tcW w:w="275" w:type="pct"/>
            <w:vMerge/>
            <w:tcBorders>
              <w:left w:val="single" w:sz="4" w:space="0" w:color="auto"/>
              <w:right w:val="single" w:sz="4" w:space="0" w:color="auto"/>
            </w:tcBorders>
            <w:vAlign w:val="center"/>
          </w:tcPr>
          <w:p w14:paraId="06013E87" w14:textId="77777777" w:rsidR="00A1191F" w:rsidRDefault="00A1191F" w:rsidP="00683C40">
            <w:pPr>
              <w:jc w:val="center"/>
              <w:rPr>
                <w:b/>
                <w:bCs/>
                <w:sz w:val="24"/>
              </w:rPr>
            </w:pPr>
          </w:p>
        </w:tc>
        <w:tc>
          <w:tcPr>
            <w:tcW w:w="2519" w:type="pct"/>
            <w:tcBorders>
              <w:top w:val="single" w:sz="4" w:space="0" w:color="auto"/>
              <w:left w:val="single" w:sz="4" w:space="0" w:color="auto"/>
              <w:bottom w:val="single" w:sz="4" w:space="0" w:color="auto"/>
              <w:right w:val="single" w:sz="4" w:space="0" w:color="auto"/>
            </w:tcBorders>
            <w:vAlign w:val="center"/>
          </w:tcPr>
          <w:p w14:paraId="78C87231" w14:textId="77777777" w:rsidR="00A1191F" w:rsidRDefault="00A1191F" w:rsidP="00683C40">
            <w:pPr>
              <w:spacing w:line="300" w:lineRule="exact"/>
              <w:jc w:val="left"/>
              <w:rPr>
                <w:szCs w:val="21"/>
              </w:rPr>
            </w:pPr>
            <w:r>
              <w:rPr>
                <w:rFonts w:hint="eastAsia"/>
                <w:szCs w:val="21"/>
              </w:rPr>
              <w:t>1.3.4.1</w:t>
            </w:r>
            <w:r>
              <w:rPr>
                <w:rFonts w:hint="eastAsia"/>
                <w:szCs w:val="21"/>
              </w:rPr>
              <w:t>心排量（</w:t>
            </w:r>
            <w:r>
              <w:rPr>
                <w:rFonts w:hint="eastAsia"/>
                <w:szCs w:val="21"/>
              </w:rPr>
              <w:t>CO</w:t>
            </w:r>
            <w:r>
              <w:rPr>
                <w:rFonts w:hint="eastAsia"/>
                <w:szCs w:val="21"/>
              </w:rPr>
              <w:t>），≤</w:t>
            </w:r>
            <w:r>
              <w:rPr>
                <w:rFonts w:hint="eastAsia"/>
                <w:szCs w:val="21"/>
              </w:rPr>
              <w:t>1</w:t>
            </w:r>
            <w:r>
              <w:rPr>
                <w:rFonts w:hint="eastAsia"/>
                <w:szCs w:val="21"/>
              </w:rPr>
              <w:t>分钟可获得数值，无需打冰水校准。</w:t>
            </w:r>
          </w:p>
        </w:tc>
        <w:tc>
          <w:tcPr>
            <w:tcW w:w="1195" w:type="pct"/>
            <w:tcBorders>
              <w:top w:val="single" w:sz="4" w:space="0" w:color="auto"/>
              <w:left w:val="single" w:sz="4" w:space="0" w:color="auto"/>
              <w:bottom w:val="single" w:sz="4" w:space="0" w:color="auto"/>
              <w:right w:val="single" w:sz="4" w:space="0" w:color="auto"/>
            </w:tcBorders>
          </w:tcPr>
          <w:p w14:paraId="53EC46D1" w14:textId="77777777" w:rsidR="00A1191F" w:rsidRDefault="00A1191F" w:rsidP="00683C40">
            <w:pPr>
              <w:spacing w:line="300" w:lineRule="exact"/>
              <w:jc w:val="left"/>
              <w:rPr>
                <w:szCs w:val="21"/>
              </w:rPr>
            </w:pPr>
          </w:p>
        </w:tc>
        <w:tc>
          <w:tcPr>
            <w:tcW w:w="427" w:type="pct"/>
            <w:tcBorders>
              <w:top w:val="single" w:sz="4" w:space="0" w:color="auto"/>
              <w:left w:val="single" w:sz="4" w:space="0" w:color="auto"/>
              <w:bottom w:val="single" w:sz="4" w:space="0" w:color="auto"/>
              <w:right w:val="single" w:sz="4" w:space="0" w:color="auto"/>
            </w:tcBorders>
          </w:tcPr>
          <w:p w14:paraId="56665AD8" w14:textId="6AAEEDF9" w:rsidR="00A1191F" w:rsidRDefault="00A1191F" w:rsidP="00683C40">
            <w:pPr>
              <w:spacing w:line="300" w:lineRule="exact"/>
              <w:jc w:val="left"/>
              <w:rPr>
                <w:szCs w:val="21"/>
              </w:rPr>
            </w:pPr>
          </w:p>
        </w:tc>
        <w:tc>
          <w:tcPr>
            <w:tcW w:w="308" w:type="pct"/>
            <w:tcBorders>
              <w:top w:val="single" w:sz="4" w:space="0" w:color="auto"/>
              <w:left w:val="single" w:sz="4" w:space="0" w:color="auto"/>
              <w:bottom w:val="single" w:sz="4" w:space="0" w:color="auto"/>
              <w:right w:val="single" w:sz="4" w:space="0" w:color="auto"/>
            </w:tcBorders>
          </w:tcPr>
          <w:p w14:paraId="0BB7404B" w14:textId="7B53BC29" w:rsidR="00A1191F" w:rsidRDefault="00A1191F" w:rsidP="00683C40">
            <w:pPr>
              <w:spacing w:line="300" w:lineRule="exact"/>
              <w:jc w:val="left"/>
              <w:rPr>
                <w:szCs w:val="21"/>
              </w:rPr>
            </w:pPr>
          </w:p>
        </w:tc>
      </w:tr>
      <w:tr w:rsidR="00A1191F" w14:paraId="1AD1B63D" w14:textId="102A3C57" w:rsidTr="00A1191F">
        <w:trPr>
          <w:trHeight w:val="124"/>
        </w:trPr>
        <w:tc>
          <w:tcPr>
            <w:tcW w:w="276" w:type="pct"/>
            <w:vMerge/>
            <w:tcBorders>
              <w:left w:val="single" w:sz="4" w:space="0" w:color="auto"/>
              <w:right w:val="single" w:sz="4" w:space="0" w:color="auto"/>
            </w:tcBorders>
            <w:vAlign w:val="center"/>
          </w:tcPr>
          <w:p w14:paraId="56F267C3" w14:textId="2A3A47D3" w:rsidR="00A1191F" w:rsidRDefault="00A1191F" w:rsidP="00683C40">
            <w:pPr>
              <w:jc w:val="center"/>
              <w:rPr>
                <w:b/>
                <w:bCs/>
                <w:sz w:val="24"/>
              </w:rPr>
            </w:pPr>
          </w:p>
        </w:tc>
        <w:tc>
          <w:tcPr>
            <w:tcW w:w="275" w:type="pct"/>
            <w:vMerge/>
            <w:tcBorders>
              <w:left w:val="single" w:sz="4" w:space="0" w:color="auto"/>
              <w:right w:val="single" w:sz="4" w:space="0" w:color="auto"/>
            </w:tcBorders>
            <w:vAlign w:val="center"/>
          </w:tcPr>
          <w:p w14:paraId="2C8393C9" w14:textId="77777777" w:rsidR="00A1191F" w:rsidRDefault="00A1191F" w:rsidP="00683C40">
            <w:pPr>
              <w:jc w:val="center"/>
              <w:rPr>
                <w:b/>
                <w:bCs/>
                <w:sz w:val="24"/>
              </w:rPr>
            </w:pPr>
          </w:p>
        </w:tc>
        <w:tc>
          <w:tcPr>
            <w:tcW w:w="2519" w:type="pct"/>
            <w:tcBorders>
              <w:top w:val="single" w:sz="4" w:space="0" w:color="auto"/>
              <w:left w:val="single" w:sz="4" w:space="0" w:color="auto"/>
              <w:bottom w:val="single" w:sz="4" w:space="0" w:color="auto"/>
              <w:right w:val="single" w:sz="4" w:space="0" w:color="auto"/>
            </w:tcBorders>
            <w:vAlign w:val="center"/>
          </w:tcPr>
          <w:p w14:paraId="4EC947BB" w14:textId="77777777" w:rsidR="00A1191F" w:rsidRDefault="00A1191F" w:rsidP="00683C40">
            <w:pPr>
              <w:spacing w:line="300" w:lineRule="exact"/>
              <w:jc w:val="left"/>
              <w:rPr>
                <w:szCs w:val="21"/>
              </w:rPr>
            </w:pPr>
            <w:r>
              <w:rPr>
                <w:rFonts w:hint="eastAsia"/>
                <w:szCs w:val="21"/>
              </w:rPr>
              <w:t>1.3.4.2</w:t>
            </w:r>
            <w:r>
              <w:rPr>
                <w:rFonts w:hint="eastAsia"/>
                <w:szCs w:val="21"/>
              </w:rPr>
              <w:t>心排指数（</w:t>
            </w:r>
            <w:r>
              <w:rPr>
                <w:rFonts w:hint="eastAsia"/>
                <w:szCs w:val="21"/>
              </w:rPr>
              <w:t>CI</w:t>
            </w:r>
            <w:r>
              <w:rPr>
                <w:rFonts w:hint="eastAsia"/>
                <w:szCs w:val="21"/>
              </w:rPr>
              <w:t>），≤</w:t>
            </w:r>
            <w:r>
              <w:rPr>
                <w:rFonts w:hint="eastAsia"/>
                <w:szCs w:val="21"/>
              </w:rPr>
              <w:t>1</w:t>
            </w:r>
            <w:r>
              <w:rPr>
                <w:rFonts w:hint="eastAsia"/>
                <w:szCs w:val="21"/>
              </w:rPr>
              <w:t>分钟可获得数值，无需打冰水校准。</w:t>
            </w:r>
          </w:p>
        </w:tc>
        <w:tc>
          <w:tcPr>
            <w:tcW w:w="1195" w:type="pct"/>
            <w:tcBorders>
              <w:top w:val="single" w:sz="4" w:space="0" w:color="auto"/>
              <w:left w:val="single" w:sz="4" w:space="0" w:color="auto"/>
              <w:bottom w:val="single" w:sz="4" w:space="0" w:color="auto"/>
              <w:right w:val="single" w:sz="4" w:space="0" w:color="auto"/>
            </w:tcBorders>
          </w:tcPr>
          <w:p w14:paraId="18A5F069" w14:textId="77777777" w:rsidR="00A1191F" w:rsidRDefault="00A1191F" w:rsidP="00683C40">
            <w:pPr>
              <w:spacing w:line="300" w:lineRule="exact"/>
              <w:jc w:val="left"/>
              <w:rPr>
                <w:szCs w:val="21"/>
              </w:rPr>
            </w:pPr>
          </w:p>
        </w:tc>
        <w:tc>
          <w:tcPr>
            <w:tcW w:w="427" w:type="pct"/>
            <w:tcBorders>
              <w:top w:val="single" w:sz="4" w:space="0" w:color="auto"/>
              <w:left w:val="single" w:sz="4" w:space="0" w:color="auto"/>
              <w:bottom w:val="single" w:sz="4" w:space="0" w:color="auto"/>
              <w:right w:val="single" w:sz="4" w:space="0" w:color="auto"/>
            </w:tcBorders>
          </w:tcPr>
          <w:p w14:paraId="3CBEB4B8" w14:textId="2A65A634" w:rsidR="00A1191F" w:rsidRDefault="00A1191F" w:rsidP="00683C40">
            <w:pPr>
              <w:spacing w:line="300" w:lineRule="exact"/>
              <w:jc w:val="left"/>
              <w:rPr>
                <w:szCs w:val="21"/>
              </w:rPr>
            </w:pPr>
          </w:p>
        </w:tc>
        <w:tc>
          <w:tcPr>
            <w:tcW w:w="308" w:type="pct"/>
            <w:tcBorders>
              <w:top w:val="single" w:sz="4" w:space="0" w:color="auto"/>
              <w:left w:val="single" w:sz="4" w:space="0" w:color="auto"/>
              <w:bottom w:val="single" w:sz="4" w:space="0" w:color="auto"/>
              <w:right w:val="single" w:sz="4" w:space="0" w:color="auto"/>
            </w:tcBorders>
          </w:tcPr>
          <w:p w14:paraId="3F5986D5" w14:textId="2FB7E451" w:rsidR="00A1191F" w:rsidRDefault="00A1191F" w:rsidP="00683C40">
            <w:pPr>
              <w:spacing w:line="300" w:lineRule="exact"/>
              <w:jc w:val="left"/>
              <w:rPr>
                <w:szCs w:val="21"/>
              </w:rPr>
            </w:pPr>
          </w:p>
        </w:tc>
      </w:tr>
      <w:tr w:rsidR="00A1191F" w14:paraId="231CDB8C" w14:textId="6896802E" w:rsidTr="00A1191F">
        <w:trPr>
          <w:trHeight w:val="124"/>
        </w:trPr>
        <w:tc>
          <w:tcPr>
            <w:tcW w:w="276" w:type="pct"/>
            <w:vMerge/>
            <w:tcBorders>
              <w:left w:val="single" w:sz="4" w:space="0" w:color="auto"/>
              <w:right w:val="single" w:sz="4" w:space="0" w:color="auto"/>
            </w:tcBorders>
            <w:vAlign w:val="center"/>
          </w:tcPr>
          <w:p w14:paraId="7A490BD0" w14:textId="33F69E3C" w:rsidR="00A1191F" w:rsidRDefault="00A1191F" w:rsidP="00683C40">
            <w:pPr>
              <w:jc w:val="center"/>
              <w:rPr>
                <w:b/>
                <w:bCs/>
                <w:sz w:val="24"/>
              </w:rPr>
            </w:pPr>
          </w:p>
        </w:tc>
        <w:tc>
          <w:tcPr>
            <w:tcW w:w="275" w:type="pct"/>
            <w:vMerge/>
            <w:tcBorders>
              <w:left w:val="single" w:sz="4" w:space="0" w:color="auto"/>
              <w:right w:val="single" w:sz="4" w:space="0" w:color="auto"/>
            </w:tcBorders>
            <w:vAlign w:val="center"/>
          </w:tcPr>
          <w:p w14:paraId="5F57199B" w14:textId="77777777" w:rsidR="00A1191F" w:rsidRDefault="00A1191F" w:rsidP="00683C40">
            <w:pPr>
              <w:jc w:val="center"/>
              <w:rPr>
                <w:b/>
                <w:bCs/>
                <w:sz w:val="24"/>
              </w:rPr>
            </w:pPr>
          </w:p>
        </w:tc>
        <w:tc>
          <w:tcPr>
            <w:tcW w:w="2519" w:type="pct"/>
            <w:tcBorders>
              <w:top w:val="single" w:sz="4" w:space="0" w:color="auto"/>
              <w:left w:val="single" w:sz="4" w:space="0" w:color="auto"/>
              <w:bottom w:val="single" w:sz="4" w:space="0" w:color="auto"/>
              <w:right w:val="single" w:sz="4" w:space="0" w:color="auto"/>
            </w:tcBorders>
            <w:vAlign w:val="center"/>
          </w:tcPr>
          <w:p w14:paraId="2B7E30A4" w14:textId="77777777" w:rsidR="00A1191F" w:rsidRDefault="00A1191F" w:rsidP="00683C40">
            <w:pPr>
              <w:spacing w:line="300" w:lineRule="exact"/>
              <w:jc w:val="left"/>
              <w:rPr>
                <w:szCs w:val="21"/>
              </w:rPr>
            </w:pPr>
            <w:r>
              <w:rPr>
                <w:rFonts w:hint="eastAsia"/>
                <w:szCs w:val="21"/>
              </w:rPr>
              <w:t>1.3.4.3</w:t>
            </w:r>
            <w:r>
              <w:rPr>
                <w:rFonts w:hint="eastAsia"/>
                <w:szCs w:val="21"/>
              </w:rPr>
              <w:t>每搏量（</w:t>
            </w:r>
            <w:r>
              <w:rPr>
                <w:rFonts w:hint="eastAsia"/>
                <w:szCs w:val="21"/>
              </w:rPr>
              <w:t>SV</w:t>
            </w:r>
            <w:r>
              <w:rPr>
                <w:rFonts w:hint="eastAsia"/>
                <w:szCs w:val="21"/>
              </w:rPr>
              <w:t>），≤</w:t>
            </w:r>
            <w:r>
              <w:rPr>
                <w:rFonts w:hint="eastAsia"/>
                <w:szCs w:val="21"/>
              </w:rPr>
              <w:t>1</w:t>
            </w:r>
            <w:r>
              <w:rPr>
                <w:rFonts w:hint="eastAsia"/>
                <w:szCs w:val="21"/>
              </w:rPr>
              <w:t>分钟可获得数值，无需打冰水校准。</w:t>
            </w:r>
          </w:p>
        </w:tc>
        <w:tc>
          <w:tcPr>
            <w:tcW w:w="1195" w:type="pct"/>
            <w:tcBorders>
              <w:top w:val="single" w:sz="4" w:space="0" w:color="auto"/>
              <w:left w:val="single" w:sz="4" w:space="0" w:color="auto"/>
              <w:bottom w:val="single" w:sz="4" w:space="0" w:color="auto"/>
              <w:right w:val="single" w:sz="4" w:space="0" w:color="auto"/>
            </w:tcBorders>
          </w:tcPr>
          <w:p w14:paraId="1A525E17" w14:textId="77777777" w:rsidR="00A1191F" w:rsidRDefault="00A1191F" w:rsidP="00683C40">
            <w:pPr>
              <w:spacing w:line="300" w:lineRule="exact"/>
              <w:jc w:val="left"/>
              <w:rPr>
                <w:szCs w:val="21"/>
              </w:rPr>
            </w:pPr>
          </w:p>
        </w:tc>
        <w:tc>
          <w:tcPr>
            <w:tcW w:w="427" w:type="pct"/>
            <w:tcBorders>
              <w:top w:val="single" w:sz="4" w:space="0" w:color="auto"/>
              <w:left w:val="single" w:sz="4" w:space="0" w:color="auto"/>
              <w:bottom w:val="single" w:sz="4" w:space="0" w:color="auto"/>
              <w:right w:val="single" w:sz="4" w:space="0" w:color="auto"/>
            </w:tcBorders>
          </w:tcPr>
          <w:p w14:paraId="3F1676EC" w14:textId="3104A59E" w:rsidR="00A1191F" w:rsidRDefault="00A1191F" w:rsidP="00683C40">
            <w:pPr>
              <w:spacing w:line="300" w:lineRule="exact"/>
              <w:jc w:val="left"/>
              <w:rPr>
                <w:szCs w:val="21"/>
              </w:rPr>
            </w:pPr>
          </w:p>
        </w:tc>
        <w:tc>
          <w:tcPr>
            <w:tcW w:w="308" w:type="pct"/>
            <w:tcBorders>
              <w:top w:val="single" w:sz="4" w:space="0" w:color="auto"/>
              <w:left w:val="single" w:sz="4" w:space="0" w:color="auto"/>
              <w:bottom w:val="single" w:sz="4" w:space="0" w:color="auto"/>
              <w:right w:val="single" w:sz="4" w:space="0" w:color="auto"/>
            </w:tcBorders>
          </w:tcPr>
          <w:p w14:paraId="70C046A4" w14:textId="7B27C0A5" w:rsidR="00A1191F" w:rsidRDefault="00A1191F" w:rsidP="00683C40">
            <w:pPr>
              <w:spacing w:line="300" w:lineRule="exact"/>
              <w:jc w:val="left"/>
              <w:rPr>
                <w:szCs w:val="21"/>
              </w:rPr>
            </w:pPr>
          </w:p>
        </w:tc>
      </w:tr>
      <w:tr w:rsidR="00A1191F" w14:paraId="2D2617D4" w14:textId="1B62EAEE" w:rsidTr="00A1191F">
        <w:trPr>
          <w:trHeight w:val="124"/>
        </w:trPr>
        <w:tc>
          <w:tcPr>
            <w:tcW w:w="276" w:type="pct"/>
            <w:vMerge/>
            <w:tcBorders>
              <w:left w:val="single" w:sz="4" w:space="0" w:color="auto"/>
              <w:right w:val="single" w:sz="4" w:space="0" w:color="auto"/>
            </w:tcBorders>
            <w:vAlign w:val="center"/>
          </w:tcPr>
          <w:p w14:paraId="251F46C7" w14:textId="06643F02" w:rsidR="00A1191F" w:rsidRDefault="00A1191F" w:rsidP="00683C40">
            <w:pPr>
              <w:jc w:val="center"/>
              <w:rPr>
                <w:b/>
                <w:bCs/>
                <w:sz w:val="24"/>
              </w:rPr>
            </w:pPr>
          </w:p>
        </w:tc>
        <w:tc>
          <w:tcPr>
            <w:tcW w:w="275" w:type="pct"/>
            <w:vMerge/>
            <w:tcBorders>
              <w:left w:val="single" w:sz="4" w:space="0" w:color="auto"/>
              <w:right w:val="single" w:sz="4" w:space="0" w:color="auto"/>
            </w:tcBorders>
            <w:vAlign w:val="center"/>
          </w:tcPr>
          <w:p w14:paraId="3BEB0D9F" w14:textId="77777777" w:rsidR="00A1191F" w:rsidRDefault="00A1191F" w:rsidP="00683C40">
            <w:pPr>
              <w:jc w:val="center"/>
              <w:rPr>
                <w:b/>
                <w:bCs/>
                <w:sz w:val="24"/>
              </w:rPr>
            </w:pPr>
          </w:p>
        </w:tc>
        <w:tc>
          <w:tcPr>
            <w:tcW w:w="2519" w:type="pct"/>
            <w:tcBorders>
              <w:top w:val="single" w:sz="4" w:space="0" w:color="auto"/>
              <w:left w:val="single" w:sz="4" w:space="0" w:color="auto"/>
              <w:bottom w:val="single" w:sz="4" w:space="0" w:color="auto"/>
              <w:right w:val="single" w:sz="4" w:space="0" w:color="auto"/>
            </w:tcBorders>
            <w:vAlign w:val="center"/>
          </w:tcPr>
          <w:p w14:paraId="4376519F" w14:textId="77777777" w:rsidR="00A1191F" w:rsidRDefault="00A1191F" w:rsidP="00683C40">
            <w:pPr>
              <w:spacing w:line="300" w:lineRule="exact"/>
              <w:jc w:val="left"/>
              <w:rPr>
                <w:szCs w:val="21"/>
              </w:rPr>
            </w:pPr>
            <w:r>
              <w:rPr>
                <w:rFonts w:hint="eastAsia"/>
                <w:szCs w:val="21"/>
              </w:rPr>
              <w:t>1.3.4.4</w:t>
            </w:r>
            <w:r>
              <w:rPr>
                <w:rFonts w:hint="eastAsia"/>
                <w:szCs w:val="21"/>
              </w:rPr>
              <w:t>每搏量指数（</w:t>
            </w:r>
            <w:r>
              <w:rPr>
                <w:rFonts w:hint="eastAsia"/>
                <w:szCs w:val="21"/>
              </w:rPr>
              <w:t>SVI</w:t>
            </w:r>
            <w:r>
              <w:rPr>
                <w:rFonts w:hint="eastAsia"/>
                <w:szCs w:val="21"/>
              </w:rPr>
              <w:t>），≤</w:t>
            </w:r>
            <w:r>
              <w:rPr>
                <w:rFonts w:hint="eastAsia"/>
                <w:szCs w:val="21"/>
              </w:rPr>
              <w:t>1</w:t>
            </w:r>
            <w:r>
              <w:rPr>
                <w:rFonts w:hint="eastAsia"/>
                <w:szCs w:val="21"/>
              </w:rPr>
              <w:t>分钟可获得数值，无需打冰水校准。</w:t>
            </w:r>
          </w:p>
        </w:tc>
        <w:tc>
          <w:tcPr>
            <w:tcW w:w="1195" w:type="pct"/>
            <w:tcBorders>
              <w:top w:val="single" w:sz="4" w:space="0" w:color="auto"/>
              <w:left w:val="single" w:sz="4" w:space="0" w:color="auto"/>
              <w:bottom w:val="single" w:sz="4" w:space="0" w:color="auto"/>
              <w:right w:val="single" w:sz="4" w:space="0" w:color="auto"/>
            </w:tcBorders>
          </w:tcPr>
          <w:p w14:paraId="73DEA1ED" w14:textId="77777777" w:rsidR="00A1191F" w:rsidRDefault="00A1191F" w:rsidP="00683C40">
            <w:pPr>
              <w:spacing w:line="300" w:lineRule="exact"/>
              <w:jc w:val="left"/>
              <w:rPr>
                <w:szCs w:val="21"/>
              </w:rPr>
            </w:pPr>
          </w:p>
        </w:tc>
        <w:tc>
          <w:tcPr>
            <w:tcW w:w="427" w:type="pct"/>
            <w:tcBorders>
              <w:top w:val="single" w:sz="4" w:space="0" w:color="auto"/>
              <w:left w:val="single" w:sz="4" w:space="0" w:color="auto"/>
              <w:bottom w:val="single" w:sz="4" w:space="0" w:color="auto"/>
              <w:right w:val="single" w:sz="4" w:space="0" w:color="auto"/>
            </w:tcBorders>
          </w:tcPr>
          <w:p w14:paraId="4B6EFBA0" w14:textId="64F05AF7" w:rsidR="00A1191F" w:rsidRDefault="00A1191F" w:rsidP="00683C40">
            <w:pPr>
              <w:spacing w:line="300" w:lineRule="exact"/>
              <w:jc w:val="left"/>
              <w:rPr>
                <w:szCs w:val="21"/>
              </w:rPr>
            </w:pPr>
          </w:p>
        </w:tc>
        <w:tc>
          <w:tcPr>
            <w:tcW w:w="308" w:type="pct"/>
            <w:tcBorders>
              <w:top w:val="single" w:sz="4" w:space="0" w:color="auto"/>
              <w:left w:val="single" w:sz="4" w:space="0" w:color="auto"/>
              <w:bottom w:val="single" w:sz="4" w:space="0" w:color="auto"/>
              <w:right w:val="single" w:sz="4" w:space="0" w:color="auto"/>
            </w:tcBorders>
          </w:tcPr>
          <w:p w14:paraId="3CDB6EEC" w14:textId="5BDD14AC" w:rsidR="00A1191F" w:rsidRDefault="00A1191F" w:rsidP="00683C40">
            <w:pPr>
              <w:spacing w:line="300" w:lineRule="exact"/>
              <w:jc w:val="left"/>
              <w:rPr>
                <w:szCs w:val="21"/>
              </w:rPr>
            </w:pPr>
          </w:p>
        </w:tc>
      </w:tr>
      <w:tr w:rsidR="00A1191F" w14:paraId="6C24DBC5" w14:textId="493B31FE" w:rsidTr="00A1191F">
        <w:trPr>
          <w:trHeight w:val="124"/>
        </w:trPr>
        <w:tc>
          <w:tcPr>
            <w:tcW w:w="276" w:type="pct"/>
            <w:vMerge/>
            <w:tcBorders>
              <w:left w:val="single" w:sz="4" w:space="0" w:color="auto"/>
              <w:right w:val="single" w:sz="4" w:space="0" w:color="auto"/>
            </w:tcBorders>
            <w:vAlign w:val="center"/>
          </w:tcPr>
          <w:p w14:paraId="296CFC67" w14:textId="6FE78EC5" w:rsidR="00A1191F" w:rsidRDefault="00A1191F" w:rsidP="00683C40">
            <w:pPr>
              <w:jc w:val="center"/>
              <w:rPr>
                <w:b/>
                <w:bCs/>
                <w:sz w:val="24"/>
              </w:rPr>
            </w:pPr>
          </w:p>
        </w:tc>
        <w:tc>
          <w:tcPr>
            <w:tcW w:w="275" w:type="pct"/>
            <w:vMerge/>
            <w:tcBorders>
              <w:left w:val="single" w:sz="4" w:space="0" w:color="auto"/>
              <w:right w:val="single" w:sz="4" w:space="0" w:color="auto"/>
            </w:tcBorders>
            <w:vAlign w:val="center"/>
          </w:tcPr>
          <w:p w14:paraId="551BD3D5" w14:textId="77777777" w:rsidR="00A1191F" w:rsidRDefault="00A1191F" w:rsidP="00683C40">
            <w:pPr>
              <w:jc w:val="center"/>
              <w:rPr>
                <w:b/>
                <w:bCs/>
                <w:sz w:val="24"/>
              </w:rPr>
            </w:pPr>
          </w:p>
        </w:tc>
        <w:tc>
          <w:tcPr>
            <w:tcW w:w="2519" w:type="pct"/>
            <w:tcBorders>
              <w:top w:val="single" w:sz="4" w:space="0" w:color="auto"/>
              <w:left w:val="single" w:sz="4" w:space="0" w:color="auto"/>
              <w:bottom w:val="single" w:sz="4" w:space="0" w:color="auto"/>
              <w:right w:val="single" w:sz="4" w:space="0" w:color="auto"/>
            </w:tcBorders>
            <w:vAlign w:val="center"/>
          </w:tcPr>
          <w:p w14:paraId="279A791B" w14:textId="77777777" w:rsidR="00A1191F" w:rsidRDefault="00A1191F" w:rsidP="00683C40">
            <w:pPr>
              <w:spacing w:line="300" w:lineRule="exact"/>
              <w:jc w:val="left"/>
              <w:rPr>
                <w:szCs w:val="21"/>
              </w:rPr>
            </w:pPr>
            <w:r>
              <w:rPr>
                <w:rFonts w:hint="eastAsia"/>
                <w:szCs w:val="21"/>
              </w:rPr>
              <w:t>1.3.4.5</w:t>
            </w:r>
            <w:r>
              <w:rPr>
                <w:rFonts w:hint="eastAsia"/>
                <w:szCs w:val="21"/>
              </w:rPr>
              <w:t>全身血管阻力（</w:t>
            </w:r>
            <w:r>
              <w:rPr>
                <w:rFonts w:hint="eastAsia"/>
                <w:szCs w:val="21"/>
              </w:rPr>
              <w:t>SVR</w:t>
            </w:r>
            <w:r>
              <w:rPr>
                <w:rFonts w:hint="eastAsia"/>
                <w:szCs w:val="21"/>
              </w:rPr>
              <w:t>）。</w:t>
            </w:r>
          </w:p>
        </w:tc>
        <w:tc>
          <w:tcPr>
            <w:tcW w:w="1195" w:type="pct"/>
            <w:tcBorders>
              <w:top w:val="single" w:sz="4" w:space="0" w:color="auto"/>
              <w:left w:val="single" w:sz="4" w:space="0" w:color="auto"/>
              <w:bottom w:val="single" w:sz="4" w:space="0" w:color="auto"/>
              <w:right w:val="single" w:sz="4" w:space="0" w:color="auto"/>
            </w:tcBorders>
          </w:tcPr>
          <w:p w14:paraId="20E367CC" w14:textId="77777777" w:rsidR="00A1191F" w:rsidRDefault="00A1191F" w:rsidP="00683C40">
            <w:pPr>
              <w:spacing w:line="300" w:lineRule="exact"/>
              <w:jc w:val="left"/>
              <w:rPr>
                <w:szCs w:val="21"/>
              </w:rPr>
            </w:pPr>
          </w:p>
        </w:tc>
        <w:tc>
          <w:tcPr>
            <w:tcW w:w="427" w:type="pct"/>
            <w:tcBorders>
              <w:top w:val="single" w:sz="4" w:space="0" w:color="auto"/>
              <w:left w:val="single" w:sz="4" w:space="0" w:color="auto"/>
              <w:bottom w:val="single" w:sz="4" w:space="0" w:color="auto"/>
              <w:right w:val="single" w:sz="4" w:space="0" w:color="auto"/>
            </w:tcBorders>
          </w:tcPr>
          <w:p w14:paraId="5EEEBD09" w14:textId="3EF6E607" w:rsidR="00A1191F" w:rsidRDefault="00A1191F" w:rsidP="00683C40">
            <w:pPr>
              <w:spacing w:line="300" w:lineRule="exact"/>
              <w:jc w:val="left"/>
              <w:rPr>
                <w:szCs w:val="21"/>
              </w:rPr>
            </w:pPr>
          </w:p>
        </w:tc>
        <w:tc>
          <w:tcPr>
            <w:tcW w:w="308" w:type="pct"/>
            <w:tcBorders>
              <w:top w:val="single" w:sz="4" w:space="0" w:color="auto"/>
              <w:left w:val="single" w:sz="4" w:space="0" w:color="auto"/>
              <w:bottom w:val="single" w:sz="4" w:space="0" w:color="auto"/>
              <w:right w:val="single" w:sz="4" w:space="0" w:color="auto"/>
            </w:tcBorders>
          </w:tcPr>
          <w:p w14:paraId="7EF9CA71" w14:textId="7BB80D9A" w:rsidR="00A1191F" w:rsidRDefault="00A1191F" w:rsidP="00683C40">
            <w:pPr>
              <w:spacing w:line="300" w:lineRule="exact"/>
              <w:jc w:val="left"/>
              <w:rPr>
                <w:szCs w:val="21"/>
              </w:rPr>
            </w:pPr>
          </w:p>
        </w:tc>
      </w:tr>
      <w:tr w:rsidR="00A1191F" w14:paraId="47D6A2A6" w14:textId="4FD843D7" w:rsidTr="00A1191F">
        <w:trPr>
          <w:trHeight w:val="124"/>
        </w:trPr>
        <w:tc>
          <w:tcPr>
            <w:tcW w:w="276" w:type="pct"/>
            <w:vMerge/>
            <w:tcBorders>
              <w:left w:val="single" w:sz="4" w:space="0" w:color="auto"/>
              <w:right w:val="single" w:sz="4" w:space="0" w:color="auto"/>
            </w:tcBorders>
            <w:vAlign w:val="center"/>
          </w:tcPr>
          <w:p w14:paraId="5D100209" w14:textId="422BE1F7" w:rsidR="00A1191F" w:rsidRDefault="00A1191F" w:rsidP="00683C40">
            <w:pPr>
              <w:jc w:val="center"/>
              <w:rPr>
                <w:b/>
                <w:bCs/>
                <w:sz w:val="24"/>
              </w:rPr>
            </w:pPr>
          </w:p>
        </w:tc>
        <w:tc>
          <w:tcPr>
            <w:tcW w:w="275" w:type="pct"/>
            <w:vMerge/>
            <w:tcBorders>
              <w:left w:val="single" w:sz="4" w:space="0" w:color="auto"/>
              <w:right w:val="single" w:sz="4" w:space="0" w:color="auto"/>
            </w:tcBorders>
            <w:vAlign w:val="center"/>
          </w:tcPr>
          <w:p w14:paraId="4A2AFBA5" w14:textId="77777777" w:rsidR="00A1191F" w:rsidRDefault="00A1191F" w:rsidP="00683C40">
            <w:pPr>
              <w:jc w:val="center"/>
              <w:rPr>
                <w:b/>
                <w:bCs/>
                <w:sz w:val="24"/>
              </w:rPr>
            </w:pPr>
          </w:p>
        </w:tc>
        <w:tc>
          <w:tcPr>
            <w:tcW w:w="2519" w:type="pct"/>
            <w:tcBorders>
              <w:top w:val="single" w:sz="4" w:space="0" w:color="auto"/>
              <w:left w:val="single" w:sz="4" w:space="0" w:color="auto"/>
              <w:bottom w:val="single" w:sz="4" w:space="0" w:color="auto"/>
              <w:right w:val="single" w:sz="4" w:space="0" w:color="auto"/>
            </w:tcBorders>
            <w:vAlign w:val="center"/>
          </w:tcPr>
          <w:p w14:paraId="6E04C3C1" w14:textId="77777777" w:rsidR="00A1191F" w:rsidRDefault="00A1191F" w:rsidP="00683C40">
            <w:pPr>
              <w:spacing w:line="300" w:lineRule="exact"/>
              <w:jc w:val="left"/>
              <w:rPr>
                <w:szCs w:val="21"/>
              </w:rPr>
            </w:pPr>
            <w:r>
              <w:rPr>
                <w:rFonts w:hint="eastAsia"/>
                <w:szCs w:val="21"/>
              </w:rPr>
              <w:t>1.3.4.6</w:t>
            </w:r>
            <w:r>
              <w:rPr>
                <w:rFonts w:hint="eastAsia"/>
                <w:szCs w:val="21"/>
              </w:rPr>
              <w:t>全身血管阻力指数（</w:t>
            </w:r>
            <w:r>
              <w:rPr>
                <w:rFonts w:hint="eastAsia"/>
                <w:szCs w:val="21"/>
              </w:rPr>
              <w:t>SVRI</w:t>
            </w:r>
            <w:r>
              <w:rPr>
                <w:rFonts w:hint="eastAsia"/>
                <w:szCs w:val="21"/>
              </w:rPr>
              <w:t>）。</w:t>
            </w:r>
          </w:p>
        </w:tc>
        <w:tc>
          <w:tcPr>
            <w:tcW w:w="1195" w:type="pct"/>
            <w:tcBorders>
              <w:top w:val="single" w:sz="4" w:space="0" w:color="auto"/>
              <w:left w:val="single" w:sz="4" w:space="0" w:color="auto"/>
              <w:bottom w:val="single" w:sz="4" w:space="0" w:color="auto"/>
              <w:right w:val="single" w:sz="4" w:space="0" w:color="auto"/>
            </w:tcBorders>
          </w:tcPr>
          <w:p w14:paraId="763FCA2F" w14:textId="77777777" w:rsidR="00A1191F" w:rsidRDefault="00A1191F" w:rsidP="00683C40">
            <w:pPr>
              <w:spacing w:line="300" w:lineRule="exact"/>
              <w:jc w:val="left"/>
              <w:rPr>
                <w:szCs w:val="21"/>
              </w:rPr>
            </w:pPr>
          </w:p>
        </w:tc>
        <w:tc>
          <w:tcPr>
            <w:tcW w:w="427" w:type="pct"/>
            <w:tcBorders>
              <w:top w:val="single" w:sz="4" w:space="0" w:color="auto"/>
              <w:left w:val="single" w:sz="4" w:space="0" w:color="auto"/>
              <w:bottom w:val="single" w:sz="4" w:space="0" w:color="auto"/>
              <w:right w:val="single" w:sz="4" w:space="0" w:color="auto"/>
            </w:tcBorders>
          </w:tcPr>
          <w:p w14:paraId="5CFFBF37" w14:textId="4F11BB00" w:rsidR="00A1191F" w:rsidRDefault="00A1191F" w:rsidP="00683C40">
            <w:pPr>
              <w:spacing w:line="300" w:lineRule="exact"/>
              <w:jc w:val="left"/>
              <w:rPr>
                <w:szCs w:val="21"/>
              </w:rPr>
            </w:pPr>
          </w:p>
        </w:tc>
        <w:tc>
          <w:tcPr>
            <w:tcW w:w="308" w:type="pct"/>
            <w:tcBorders>
              <w:top w:val="single" w:sz="4" w:space="0" w:color="auto"/>
              <w:left w:val="single" w:sz="4" w:space="0" w:color="auto"/>
              <w:bottom w:val="single" w:sz="4" w:space="0" w:color="auto"/>
              <w:right w:val="single" w:sz="4" w:space="0" w:color="auto"/>
            </w:tcBorders>
          </w:tcPr>
          <w:p w14:paraId="36AF736F" w14:textId="07D6F849" w:rsidR="00A1191F" w:rsidRDefault="00A1191F" w:rsidP="00683C40">
            <w:pPr>
              <w:spacing w:line="300" w:lineRule="exact"/>
              <w:jc w:val="left"/>
              <w:rPr>
                <w:szCs w:val="21"/>
              </w:rPr>
            </w:pPr>
          </w:p>
        </w:tc>
      </w:tr>
      <w:tr w:rsidR="00A1191F" w14:paraId="133CDE27" w14:textId="03EC4B7C" w:rsidTr="00A1191F">
        <w:trPr>
          <w:trHeight w:val="124"/>
        </w:trPr>
        <w:tc>
          <w:tcPr>
            <w:tcW w:w="276" w:type="pct"/>
            <w:vMerge/>
            <w:tcBorders>
              <w:left w:val="single" w:sz="4" w:space="0" w:color="auto"/>
              <w:right w:val="single" w:sz="4" w:space="0" w:color="auto"/>
            </w:tcBorders>
            <w:vAlign w:val="center"/>
          </w:tcPr>
          <w:p w14:paraId="102A8490" w14:textId="3F895080" w:rsidR="00A1191F" w:rsidRDefault="00A1191F" w:rsidP="00683C40">
            <w:pPr>
              <w:jc w:val="center"/>
              <w:rPr>
                <w:b/>
                <w:bCs/>
                <w:sz w:val="24"/>
              </w:rPr>
            </w:pPr>
          </w:p>
        </w:tc>
        <w:tc>
          <w:tcPr>
            <w:tcW w:w="275" w:type="pct"/>
            <w:vMerge/>
            <w:tcBorders>
              <w:left w:val="single" w:sz="4" w:space="0" w:color="auto"/>
              <w:right w:val="single" w:sz="4" w:space="0" w:color="auto"/>
            </w:tcBorders>
            <w:vAlign w:val="center"/>
          </w:tcPr>
          <w:p w14:paraId="4A2C3C03" w14:textId="77777777" w:rsidR="00A1191F" w:rsidRDefault="00A1191F" w:rsidP="00683C40">
            <w:pPr>
              <w:jc w:val="center"/>
              <w:rPr>
                <w:b/>
                <w:bCs/>
                <w:sz w:val="24"/>
              </w:rPr>
            </w:pPr>
          </w:p>
        </w:tc>
        <w:tc>
          <w:tcPr>
            <w:tcW w:w="2519" w:type="pct"/>
            <w:tcBorders>
              <w:top w:val="single" w:sz="4" w:space="0" w:color="auto"/>
              <w:left w:val="single" w:sz="4" w:space="0" w:color="auto"/>
              <w:bottom w:val="single" w:sz="4" w:space="0" w:color="auto"/>
              <w:right w:val="single" w:sz="4" w:space="0" w:color="auto"/>
            </w:tcBorders>
            <w:vAlign w:val="center"/>
          </w:tcPr>
          <w:p w14:paraId="1E0725AB" w14:textId="77777777" w:rsidR="00A1191F" w:rsidRDefault="00A1191F" w:rsidP="00683C40">
            <w:pPr>
              <w:spacing w:line="300" w:lineRule="exact"/>
              <w:jc w:val="left"/>
              <w:rPr>
                <w:szCs w:val="21"/>
              </w:rPr>
            </w:pPr>
            <w:r>
              <w:rPr>
                <w:rFonts w:hint="eastAsia"/>
                <w:szCs w:val="21"/>
              </w:rPr>
              <w:t>1.3.4.7</w:t>
            </w:r>
            <w:r>
              <w:rPr>
                <w:rFonts w:hint="eastAsia"/>
                <w:szCs w:val="21"/>
              </w:rPr>
              <w:t>每搏指数变异度（</w:t>
            </w:r>
            <w:r>
              <w:rPr>
                <w:rFonts w:hint="eastAsia"/>
                <w:szCs w:val="21"/>
              </w:rPr>
              <w:t>SVV</w:t>
            </w:r>
            <w:r>
              <w:rPr>
                <w:rFonts w:hint="eastAsia"/>
                <w:szCs w:val="21"/>
              </w:rPr>
              <w:t>），≤</w:t>
            </w:r>
            <w:r>
              <w:rPr>
                <w:rFonts w:hint="eastAsia"/>
                <w:szCs w:val="21"/>
              </w:rPr>
              <w:t>1</w:t>
            </w:r>
            <w:r>
              <w:rPr>
                <w:rFonts w:hint="eastAsia"/>
                <w:szCs w:val="21"/>
              </w:rPr>
              <w:t>分钟可获得数值，无需打冰水校准。</w:t>
            </w:r>
          </w:p>
        </w:tc>
        <w:tc>
          <w:tcPr>
            <w:tcW w:w="1195" w:type="pct"/>
            <w:tcBorders>
              <w:top w:val="single" w:sz="4" w:space="0" w:color="auto"/>
              <w:left w:val="single" w:sz="4" w:space="0" w:color="auto"/>
              <w:bottom w:val="single" w:sz="4" w:space="0" w:color="auto"/>
              <w:right w:val="single" w:sz="4" w:space="0" w:color="auto"/>
            </w:tcBorders>
          </w:tcPr>
          <w:p w14:paraId="118C6AB8" w14:textId="77777777" w:rsidR="00A1191F" w:rsidRDefault="00A1191F" w:rsidP="00683C40">
            <w:pPr>
              <w:spacing w:line="300" w:lineRule="exact"/>
              <w:jc w:val="left"/>
              <w:rPr>
                <w:szCs w:val="21"/>
              </w:rPr>
            </w:pPr>
          </w:p>
        </w:tc>
        <w:tc>
          <w:tcPr>
            <w:tcW w:w="427" w:type="pct"/>
            <w:tcBorders>
              <w:top w:val="single" w:sz="4" w:space="0" w:color="auto"/>
              <w:left w:val="single" w:sz="4" w:space="0" w:color="auto"/>
              <w:bottom w:val="single" w:sz="4" w:space="0" w:color="auto"/>
              <w:right w:val="single" w:sz="4" w:space="0" w:color="auto"/>
            </w:tcBorders>
          </w:tcPr>
          <w:p w14:paraId="6C7F3463" w14:textId="083C6F74" w:rsidR="00A1191F" w:rsidRDefault="00A1191F" w:rsidP="00683C40">
            <w:pPr>
              <w:spacing w:line="300" w:lineRule="exact"/>
              <w:jc w:val="left"/>
              <w:rPr>
                <w:szCs w:val="21"/>
              </w:rPr>
            </w:pPr>
          </w:p>
        </w:tc>
        <w:tc>
          <w:tcPr>
            <w:tcW w:w="308" w:type="pct"/>
            <w:tcBorders>
              <w:top w:val="single" w:sz="4" w:space="0" w:color="auto"/>
              <w:left w:val="single" w:sz="4" w:space="0" w:color="auto"/>
              <w:bottom w:val="single" w:sz="4" w:space="0" w:color="auto"/>
              <w:right w:val="single" w:sz="4" w:space="0" w:color="auto"/>
            </w:tcBorders>
          </w:tcPr>
          <w:p w14:paraId="1B188594" w14:textId="5A5791BF" w:rsidR="00A1191F" w:rsidRDefault="00A1191F" w:rsidP="00683C40">
            <w:pPr>
              <w:spacing w:line="300" w:lineRule="exact"/>
              <w:jc w:val="left"/>
              <w:rPr>
                <w:szCs w:val="21"/>
              </w:rPr>
            </w:pPr>
          </w:p>
        </w:tc>
      </w:tr>
      <w:tr w:rsidR="00A1191F" w14:paraId="53E93F6F" w14:textId="16C934B8" w:rsidTr="00A1191F">
        <w:trPr>
          <w:trHeight w:val="124"/>
        </w:trPr>
        <w:tc>
          <w:tcPr>
            <w:tcW w:w="276" w:type="pct"/>
            <w:vMerge/>
            <w:tcBorders>
              <w:left w:val="single" w:sz="4" w:space="0" w:color="auto"/>
              <w:right w:val="single" w:sz="4" w:space="0" w:color="auto"/>
            </w:tcBorders>
            <w:vAlign w:val="center"/>
          </w:tcPr>
          <w:p w14:paraId="21232728" w14:textId="39878E39" w:rsidR="00A1191F" w:rsidRDefault="00A1191F" w:rsidP="00683C40">
            <w:pPr>
              <w:jc w:val="center"/>
              <w:rPr>
                <w:b/>
                <w:bCs/>
                <w:sz w:val="24"/>
              </w:rPr>
            </w:pPr>
          </w:p>
        </w:tc>
        <w:tc>
          <w:tcPr>
            <w:tcW w:w="275" w:type="pct"/>
            <w:vMerge/>
            <w:tcBorders>
              <w:left w:val="single" w:sz="4" w:space="0" w:color="auto"/>
              <w:right w:val="single" w:sz="4" w:space="0" w:color="auto"/>
            </w:tcBorders>
            <w:vAlign w:val="center"/>
          </w:tcPr>
          <w:p w14:paraId="5CA1EAB8" w14:textId="77777777" w:rsidR="00A1191F" w:rsidRDefault="00A1191F" w:rsidP="00683C40">
            <w:pPr>
              <w:jc w:val="center"/>
              <w:rPr>
                <w:b/>
                <w:bCs/>
                <w:sz w:val="24"/>
              </w:rPr>
            </w:pPr>
          </w:p>
        </w:tc>
        <w:tc>
          <w:tcPr>
            <w:tcW w:w="2519" w:type="pct"/>
            <w:tcBorders>
              <w:top w:val="single" w:sz="4" w:space="0" w:color="auto"/>
              <w:left w:val="single" w:sz="4" w:space="0" w:color="auto"/>
              <w:bottom w:val="single" w:sz="4" w:space="0" w:color="auto"/>
              <w:right w:val="single" w:sz="4" w:space="0" w:color="auto"/>
            </w:tcBorders>
            <w:vAlign w:val="center"/>
          </w:tcPr>
          <w:p w14:paraId="4AB66FBB" w14:textId="77777777" w:rsidR="00A1191F" w:rsidRDefault="00A1191F" w:rsidP="00683C40">
            <w:pPr>
              <w:spacing w:line="300" w:lineRule="exact"/>
              <w:jc w:val="left"/>
              <w:rPr>
                <w:szCs w:val="21"/>
              </w:rPr>
            </w:pPr>
            <w:r>
              <w:rPr>
                <w:rFonts w:hint="eastAsia"/>
                <w:szCs w:val="21"/>
              </w:rPr>
              <w:t>1.3.4.8</w:t>
            </w:r>
            <w:r>
              <w:rPr>
                <w:rFonts w:hint="eastAsia"/>
                <w:szCs w:val="21"/>
              </w:rPr>
              <w:t>中心静脉血氧饱和度（</w:t>
            </w:r>
            <w:r>
              <w:rPr>
                <w:rFonts w:hint="eastAsia"/>
                <w:szCs w:val="21"/>
              </w:rPr>
              <w:t>ScvO</w:t>
            </w:r>
            <w:r>
              <w:rPr>
                <w:rFonts w:hint="eastAsia"/>
                <w:szCs w:val="21"/>
                <w:vertAlign w:val="subscript"/>
              </w:rPr>
              <w:t>2</w:t>
            </w:r>
            <w:r>
              <w:rPr>
                <w:rFonts w:hint="eastAsia"/>
                <w:szCs w:val="21"/>
              </w:rPr>
              <w:t>）。</w:t>
            </w:r>
          </w:p>
        </w:tc>
        <w:tc>
          <w:tcPr>
            <w:tcW w:w="1195" w:type="pct"/>
            <w:tcBorders>
              <w:top w:val="single" w:sz="4" w:space="0" w:color="auto"/>
              <w:left w:val="single" w:sz="4" w:space="0" w:color="auto"/>
              <w:bottom w:val="single" w:sz="4" w:space="0" w:color="auto"/>
              <w:right w:val="single" w:sz="4" w:space="0" w:color="auto"/>
            </w:tcBorders>
          </w:tcPr>
          <w:p w14:paraId="79E4EBDD" w14:textId="77777777" w:rsidR="00A1191F" w:rsidRDefault="00A1191F" w:rsidP="00683C40">
            <w:pPr>
              <w:spacing w:line="300" w:lineRule="exact"/>
              <w:jc w:val="left"/>
              <w:rPr>
                <w:szCs w:val="21"/>
              </w:rPr>
            </w:pPr>
          </w:p>
        </w:tc>
        <w:tc>
          <w:tcPr>
            <w:tcW w:w="427" w:type="pct"/>
            <w:tcBorders>
              <w:top w:val="single" w:sz="4" w:space="0" w:color="auto"/>
              <w:left w:val="single" w:sz="4" w:space="0" w:color="auto"/>
              <w:bottom w:val="single" w:sz="4" w:space="0" w:color="auto"/>
              <w:right w:val="single" w:sz="4" w:space="0" w:color="auto"/>
            </w:tcBorders>
          </w:tcPr>
          <w:p w14:paraId="76248FD2" w14:textId="52E6C373" w:rsidR="00A1191F" w:rsidRDefault="00A1191F" w:rsidP="00683C40">
            <w:pPr>
              <w:spacing w:line="300" w:lineRule="exact"/>
              <w:jc w:val="left"/>
              <w:rPr>
                <w:szCs w:val="21"/>
              </w:rPr>
            </w:pPr>
          </w:p>
        </w:tc>
        <w:tc>
          <w:tcPr>
            <w:tcW w:w="308" w:type="pct"/>
            <w:tcBorders>
              <w:top w:val="single" w:sz="4" w:space="0" w:color="auto"/>
              <w:left w:val="single" w:sz="4" w:space="0" w:color="auto"/>
              <w:bottom w:val="single" w:sz="4" w:space="0" w:color="auto"/>
              <w:right w:val="single" w:sz="4" w:space="0" w:color="auto"/>
            </w:tcBorders>
          </w:tcPr>
          <w:p w14:paraId="3FF821EE" w14:textId="6709984C" w:rsidR="00A1191F" w:rsidRDefault="00A1191F" w:rsidP="00683C40">
            <w:pPr>
              <w:spacing w:line="300" w:lineRule="exact"/>
              <w:jc w:val="left"/>
              <w:rPr>
                <w:szCs w:val="21"/>
              </w:rPr>
            </w:pPr>
          </w:p>
        </w:tc>
      </w:tr>
      <w:tr w:rsidR="00A1191F" w14:paraId="211299C9" w14:textId="2D3A6BF2" w:rsidTr="00A1191F">
        <w:trPr>
          <w:trHeight w:val="124"/>
        </w:trPr>
        <w:tc>
          <w:tcPr>
            <w:tcW w:w="276" w:type="pct"/>
            <w:vMerge/>
            <w:tcBorders>
              <w:left w:val="single" w:sz="4" w:space="0" w:color="auto"/>
              <w:right w:val="single" w:sz="4" w:space="0" w:color="auto"/>
            </w:tcBorders>
            <w:vAlign w:val="center"/>
          </w:tcPr>
          <w:p w14:paraId="363371BF" w14:textId="30AC7B52" w:rsidR="00A1191F" w:rsidRDefault="00A1191F" w:rsidP="00683C40">
            <w:pPr>
              <w:jc w:val="center"/>
              <w:rPr>
                <w:b/>
                <w:bCs/>
                <w:sz w:val="24"/>
              </w:rPr>
            </w:pPr>
          </w:p>
        </w:tc>
        <w:tc>
          <w:tcPr>
            <w:tcW w:w="275" w:type="pct"/>
            <w:vMerge/>
            <w:tcBorders>
              <w:left w:val="single" w:sz="4" w:space="0" w:color="auto"/>
              <w:right w:val="single" w:sz="4" w:space="0" w:color="auto"/>
            </w:tcBorders>
            <w:vAlign w:val="center"/>
          </w:tcPr>
          <w:p w14:paraId="6E9F7FDB" w14:textId="77777777" w:rsidR="00A1191F" w:rsidRDefault="00A1191F" w:rsidP="00683C40">
            <w:pPr>
              <w:jc w:val="center"/>
              <w:rPr>
                <w:b/>
                <w:bCs/>
                <w:sz w:val="24"/>
              </w:rPr>
            </w:pPr>
          </w:p>
        </w:tc>
        <w:tc>
          <w:tcPr>
            <w:tcW w:w="2519" w:type="pct"/>
            <w:tcBorders>
              <w:top w:val="single" w:sz="4" w:space="0" w:color="auto"/>
              <w:left w:val="single" w:sz="4" w:space="0" w:color="auto"/>
              <w:bottom w:val="single" w:sz="4" w:space="0" w:color="auto"/>
              <w:right w:val="single" w:sz="4" w:space="0" w:color="auto"/>
            </w:tcBorders>
            <w:vAlign w:val="center"/>
          </w:tcPr>
          <w:p w14:paraId="77F8DBBB" w14:textId="77777777" w:rsidR="00A1191F" w:rsidRDefault="00A1191F" w:rsidP="00683C40">
            <w:pPr>
              <w:spacing w:line="300" w:lineRule="exact"/>
              <w:jc w:val="left"/>
              <w:rPr>
                <w:szCs w:val="21"/>
              </w:rPr>
            </w:pPr>
            <w:r>
              <w:rPr>
                <w:rFonts w:hint="eastAsia"/>
                <w:szCs w:val="21"/>
              </w:rPr>
              <w:t>▲</w:t>
            </w:r>
            <w:r>
              <w:rPr>
                <w:rFonts w:hint="eastAsia"/>
                <w:szCs w:val="21"/>
              </w:rPr>
              <w:t>1.3.4.9</w:t>
            </w:r>
            <w:r>
              <w:rPr>
                <w:rFonts w:hint="eastAsia"/>
                <w:szCs w:val="21"/>
              </w:rPr>
              <w:t>混合静脉血氧饱和度（</w:t>
            </w:r>
            <w:r>
              <w:rPr>
                <w:rFonts w:hint="eastAsia"/>
                <w:szCs w:val="21"/>
              </w:rPr>
              <w:t>SvO</w:t>
            </w:r>
            <w:r>
              <w:rPr>
                <w:rFonts w:hint="eastAsia"/>
                <w:szCs w:val="21"/>
                <w:vertAlign w:val="subscript"/>
              </w:rPr>
              <w:t>2</w:t>
            </w:r>
            <w:r>
              <w:rPr>
                <w:rFonts w:hint="eastAsia"/>
                <w:szCs w:val="21"/>
              </w:rPr>
              <w:t>）。</w:t>
            </w:r>
          </w:p>
        </w:tc>
        <w:tc>
          <w:tcPr>
            <w:tcW w:w="1195" w:type="pct"/>
            <w:tcBorders>
              <w:top w:val="single" w:sz="4" w:space="0" w:color="auto"/>
              <w:left w:val="single" w:sz="4" w:space="0" w:color="auto"/>
              <w:bottom w:val="single" w:sz="4" w:space="0" w:color="auto"/>
              <w:right w:val="single" w:sz="4" w:space="0" w:color="auto"/>
            </w:tcBorders>
          </w:tcPr>
          <w:p w14:paraId="5E64D805" w14:textId="77777777" w:rsidR="00A1191F" w:rsidRDefault="00A1191F" w:rsidP="00683C40">
            <w:pPr>
              <w:spacing w:line="300" w:lineRule="exact"/>
              <w:jc w:val="left"/>
              <w:rPr>
                <w:szCs w:val="21"/>
              </w:rPr>
            </w:pPr>
          </w:p>
        </w:tc>
        <w:tc>
          <w:tcPr>
            <w:tcW w:w="427" w:type="pct"/>
            <w:tcBorders>
              <w:top w:val="single" w:sz="4" w:space="0" w:color="auto"/>
              <w:left w:val="single" w:sz="4" w:space="0" w:color="auto"/>
              <w:bottom w:val="single" w:sz="4" w:space="0" w:color="auto"/>
              <w:right w:val="single" w:sz="4" w:space="0" w:color="auto"/>
            </w:tcBorders>
          </w:tcPr>
          <w:p w14:paraId="03C944D6" w14:textId="5E397C5D" w:rsidR="00A1191F" w:rsidRDefault="00A1191F" w:rsidP="00683C40">
            <w:pPr>
              <w:spacing w:line="300" w:lineRule="exact"/>
              <w:jc w:val="left"/>
              <w:rPr>
                <w:szCs w:val="21"/>
              </w:rPr>
            </w:pPr>
          </w:p>
        </w:tc>
        <w:tc>
          <w:tcPr>
            <w:tcW w:w="308" w:type="pct"/>
            <w:tcBorders>
              <w:top w:val="single" w:sz="4" w:space="0" w:color="auto"/>
              <w:left w:val="single" w:sz="4" w:space="0" w:color="auto"/>
              <w:bottom w:val="single" w:sz="4" w:space="0" w:color="auto"/>
              <w:right w:val="single" w:sz="4" w:space="0" w:color="auto"/>
            </w:tcBorders>
          </w:tcPr>
          <w:p w14:paraId="354BFD81" w14:textId="73AE60EC" w:rsidR="00A1191F" w:rsidRDefault="00A1191F" w:rsidP="00683C40">
            <w:pPr>
              <w:spacing w:line="300" w:lineRule="exact"/>
              <w:jc w:val="left"/>
              <w:rPr>
                <w:szCs w:val="21"/>
              </w:rPr>
            </w:pPr>
          </w:p>
        </w:tc>
      </w:tr>
      <w:tr w:rsidR="00A1191F" w14:paraId="36A19E5A" w14:textId="3F49087E" w:rsidTr="00A1191F">
        <w:trPr>
          <w:trHeight w:val="124"/>
        </w:trPr>
        <w:tc>
          <w:tcPr>
            <w:tcW w:w="276" w:type="pct"/>
            <w:vMerge/>
            <w:tcBorders>
              <w:left w:val="single" w:sz="4" w:space="0" w:color="auto"/>
              <w:right w:val="single" w:sz="4" w:space="0" w:color="auto"/>
            </w:tcBorders>
            <w:vAlign w:val="center"/>
          </w:tcPr>
          <w:p w14:paraId="61A26971" w14:textId="77B8FFB7" w:rsidR="00A1191F" w:rsidRDefault="00A1191F" w:rsidP="00683C40">
            <w:pPr>
              <w:jc w:val="center"/>
              <w:rPr>
                <w:b/>
                <w:bCs/>
                <w:sz w:val="24"/>
              </w:rPr>
            </w:pPr>
          </w:p>
        </w:tc>
        <w:tc>
          <w:tcPr>
            <w:tcW w:w="275" w:type="pct"/>
            <w:vMerge/>
            <w:tcBorders>
              <w:left w:val="single" w:sz="4" w:space="0" w:color="auto"/>
              <w:right w:val="single" w:sz="4" w:space="0" w:color="auto"/>
            </w:tcBorders>
            <w:vAlign w:val="center"/>
          </w:tcPr>
          <w:p w14:paraId="2EB40173" w14:textId="77777777" w:rsidR="00A1191F" w:rsidRDefault="00A1191F" w:rsidP="00683C40">
            <w:pPr>
              <w:jc w:val="center"/>
              <w:rPr>
                <w:b/>
                <w:bCs/>
                <w:sz w:val="24"/>
              </w:rPr>
            </w:pPr>
          </w:p>
        </w:tc>
        <w:tc>
          <w:tcPr>
            <w:tcW w:w="2519" w:type="pct"/>
            <w:tcBorders>
              <w:top w:val="single" w:sz="4" w:space="0" w:color="auto"/>
              <w:left w:val="single" w:sz="4" w:space="0" w:color="auto"/>
              <w:bottom w:val="single" w:sz="4" w:space="0" w:color="auto"/>
              <w:right w:val="single" w:sz="4" w:space="0" w:color="auto"/>
            </w:tcBorders>
            <w:vAlign w:val="center"/>
          </w:tcPr>
          <w:p w14:paraId="4AA853BF" w14:textId="77777777" w:rsidR="00A1191F" w:rsidRDefault="00A1191F" w:rsidP="00683C40">
            <w:pPr>
              <w:spacing w:line="300" w:lineRule="exact"/>
              <w:jc w:val="left"/>
              <w:rPr>
                <w:szCs w:val="21"/>
              </w:rPr>
            </w:pPr>
            <w:r>
              <w:rPr>
                <w:rFonts w:hint="eastAsia"/>
                <w:szCs w:val="21"/>
              </w:rPr>
              <w:t>1.3.4.10</w:t>
            </w:r>
            <w:r>
              <w:rPr>
                <w:rFonts w:hint="eastAsia"/>
                <w:szCs w:val="21"/>
              </w:rPr>
              <w:t>氧供（</w:t>
            </w:r>
            <w:r>
              <w:rPr>
                <w:rFonts w:hint="eastAsia"/>
                <w:szCs w:val="21"/>
              </w:rPr>
              <w:t>DO</w:t>
            </w:r>
            <w:r>
              <w:rPr>
                <w:rFonts w:hint="eastAsia"/>
                <w:szCs w:val="21"/>
                <w:vertAlign w:val="subscript"/>
              </w:rPr>
              <w:t>2</w:t>
            </w:r>
            <w:r>
              <w:rPr>
                <w:rFonts w:hint="eastAsia"/>
                <w:szCs w:val="21"/>
              </w:rPr>
              <w:t>）。</w:t>
            </w:r>
          </w:p>
        </w:tc>
        <w:tc>
          <w:tcPr>
            <w:tcW w:w="1195" w:type="pct"/>
            <w:tcBorders>
              <w:top w:val="single" w:sz="4" w:space="0" w:color="auto"/>
              <w:left w:val="single" w:sz="4" w:space="0" w:color="auto"/>
              <w:bottom w:val="single" w:sz="4" w:space="0" w:color="auto"/>
              <w:right w:val="single" w:sz="4" w:space="0" w:color="auto"/>
            </w:tcBorders>
          </w:tcPr>
          <w:p w14:paraId="2FE4A400" w14:textId="77777777" w:rsidR="00A1191F" w:rsidRDefault="00A1191F" w:rsidP="00683C40">
            <w:pPr>
              <w:spacing w:line="300" w:lineRule="exact"/>
              <w:jc w:val="left"/>
              <w:rPr>
                <w:szCs w:val="21"/>
              </w:rPr>
            </w:pPr>
          </w:p>
        </w:tc>
        <w:tc>
          <w:tcPr>
            <w:tcW w:w="427" w:type="pct"/>
            <w:tcBorders>
              <w:top w:val="single" w:sz="4" w:space="0" w:color="auto"/>
              <w:left w:val="single" w:sz="4" w:space="0" w:color="auto"/>
              <w:bottom w:val="single" w:sz="4" w:space="0" w:color="auto"/>
              <w:right w:val="single" w:sz="4" w:space="0" w:color="auto"/>
            </w:tcBorders>
          </w:tcPr>
          <w:p w14:paraId="68F14C1F" w14:textId="5DC028A8" w:rsidR="00A1191F" w:rsidRDefault="00A1191F" w:rsidP="00683C40">
            <w:pPr>
              <w:spacing w:line="300" w:lineRule="exact"/>
              <w:jc w:val="left"/>
              <w:rPr>
                <w:szCs w:val="21"/>
              </w:rPr>
            </w:pPr>
          </w:p>
        </w:tc>
        <w:tc>
          <w:tcPr>
            <w:tcW w:w="308" w:type="pct"/>
            <w:tcBorders>
              <w:top w:val="single" w:sz="4" w:space="0" w:color="auto"/>
              <w:left w:val="single" w:sz="4" w:space="0" w:color="auto"/>
              <w:bottom w:val="single" w:sz="4" w:space="0" w:color="auto"/>
              <w:right w:val="single" w:sz="4" w:space="0" w:color="auto"/>
            </w:tcBorders>
          </w:tcPr>
          <w:p w14:paraId="6FD7A050" w14:textId="5B626609" w:rsidR="00A1191F" w:rsidRDefault="00A1191F" w:rsidP="00683C40">
            <w:pPr>
              <w:spacing w:line="300" w:lineRule="exact"/>
              <w:jc w:val="left"/>
              <w:rPr>
                <w:szCs w:val="21"/>
              </w:rPr>
            </w:pPr>
          </w:p>
        </w:tc>
      </w:tr>
      <w:tr w:rsidR="00A1191F" w14:paraId="304A6BE7" w14:textId="3E2E1566" w:rsidTr="00A1191F">
        <w:trPr>
          <w:trHeight w:val="124"/>
        </w:trPr>
        <w:tc>
          <w:tcPr>
            <w:tcW w:w="276" w:type="pct"/>
            <w:vMerge/>
            <w:tcBorders>
              <w:left w:val="single" w:sz="4" w:space="0" w:color="auto"/>
              <w:right w:val="single" w:sz="4" w:space="0" w:color="auto"/>
            </w:tcBorders>
            <w:vAlign w:val="center"/>
          </w:tcPr>
          <w:p w14:paraId="7144C5F9" w14:textId="4D5BA7D8" w:rsidR="00A1191F" w:rsidRDefault="00A1191F" w:rsidP="00683C40">
            <w:pPr>
              <w:jc w:val="center"/>
              <w:rPr>
                <w:b/>
                <w:bCs/>
                <w:sz w:val="24"/>
              </w:rPr>
            </w:pPr>
          </w:p>
        </w:tc>
        <w:tc>
          <w:tcPr>
            <w:tcW w:w="275" w:type="pct"/>
            <w:vMerge/>
            <w:tcBorders>
              <w:left w:val="single" w:sz="4" w:space="0" w:color="auto"/>
              <w:right w:val="single" w:sz="4" w:space="0" w:color="auto"/>
            </w:tcBorders>
            <w:vAlign w:val="center"/>
          </w:tcPr>
          <w:p w14:paraId="766BD525" w14:textId="77777777" w:rsidR="00A1191F" w:rsidRDefault="00A1191F" w:rsidP="00683C40">
            <w:pPr>
              <w:jc w:val="center"/>
              <w:rPr>
                <w:b/>
                <w:bCs/>
                <w:sz w:val="24"/>
              </w:rPr>
            </w:pPr>
          </w:p>
        </w:tc>
        <w:tc>
          <w:tcPr>
            <w:tcW w:w="2519" w:type="pct"/>
            <w:tcBorders>
              <w:top w:val="single" w:sz="4" w:space="0" w:color="auto"/>
              <w:left w:val="single" w:sz="4" w:space="0" w:color="auto"/>
              <w:bottom w:val="single" w:sz="4" w:space="0" w:color="auto"/>
              <w:right w:val="single" w:sz="4" w:space="0" w:color="auto"/>
            </w:tcBorders>
            <w:vAlign w:val="center"/>
          </w:tcPr>
          <w:p w14:paraId="21DCD7AA" w14:textId="77777777" w:rsidR="00A1191F" w:rsidRDefault="00A1191F" w:rsidP="00683C40">
            <w:pPr>
              <w:spacing w:line="300" w:lineRule="exact"/>
              <w:jc w:val="left"/>
              <w:rPr>
                <w:szCs w:val="21"/>
              </w:rPr>
            </w:pPr>
            <w:r>
              <w:rPr>
                <w:rFonts w:hint="eastAsia"/>
                <w:szCs w:val="21"/>
              </w:rPr>
              <w:t>1.3.4.11</w:t>
            </w:r>
            <w:r>
              <w:rPr>
                <w:rFonts w:hint="eastAsia"/>
                <w:szCs w:val="21"/>
              </w:rPr>
              <w:t>氧供指数（</w:t>
            </w:r>
            <w:r>
              <w:rPr>
                <w:rFonts w:hint="eastAsia"/>
                <w:szCs w:val="21"/>
              </w:rPr>
              <w:t>DO</w:t>
            </w:r>
            <w:r>
              <w:rPr>
                <w:rFonts w:hint="eastAsia"/>
                <w:szCs w:val="21"/>
                <w:vertAlign w:val="subscript"/>
              </w:rPr>
              <w:t>2</w:t>
            </w:r>
            <w:r>
              <w:rPr>
                <w:rFonts w:hint="eastAsia"/>
                <w:szCs w:val="21"/>
              </w:rPr>
              <w:t>I</w:t>
            </w:r>
            <w:r>
              <w:rPr>
                <w:rFonts w:hint="eastAsia"/>
                <w:szCs w:val="21"/>
              </w:rPr>
              <w:t>）</w:t>
            </w:r>
            <w:r>
              <w:rPr>
                <w:rFonts w:hint="eastAsia"/>
                <w:szCs w:val="21"/>
              </w:rPr>
              <w:t>.</w:t>
            </w:r>
          </w:p>
        </w:tc>
        <w:tc>
          <w:tcPr>
            <w:tcW w:w="1195" w:type="pct"/>
            <w:tcBorders>
              <w:top w:val="single" w:sz="4" w:space="0" w:color="auto"/>
              <w:left w:val="single" w:sz="4" w:space="0" w:color="auto"/>
              <w:bottom w:val="single" w:sz="4" w:space="0" w:color="auto"/>
              <w:right w:val="single" w:sz="4" w:space="0" w:color="auto"/>
            </w:tcBorders>
          </w:tcPr>
          <w:p w14:paraId="1AB50222" w14:textId="77777777" w:rsidR="00A1191F" w:rsidRDefault="00A1191F" w:rsidP="00683C40">
            <w:pPr>
              <w:spacing w:line="300" w:lineRule="exact"/>
              <w:jc w:val="left"/>
              <w:rPr>
                <w:szCs w:val="21"/>
              </w:rPr>
            </w:pPr>
          </w:p>
        </w:tc>
        <w:tc>
          <w:tcPr>
            <w:tcW w:w="427" w:type="pct"/>
            <w:tcBorders>
              <w:top w:val="single" w:sz="4" w:space="0" w:color="auto"/>
              <w:left w:val="single" w:sz="4" w:space="0" w:color="auto"/>
              <w:bottom w:val="single" w:sz="4" w:space="0" w:color="auto"/>
              <w:right w:val="single" w:sz="4" w:space="0" w:color="auto"/>
            </w:tcBorders>
          </w:tcPr>
          <w:p w14:paraId="4AA525C9" w14:textId="71746E36" w:rsidR="00A1191F" w:rsidRDefault="00A1191F" w:rsidP="00683C40">
            <w:pPr>
              <w:spacing w:line="300" w:lineRule="exact"/>
              <w:jc w:val="left"/>
              <w:rPr>
                <w:szCs w:val="21"/>
              </w:rPr>
            </w:pPr>
          </w:p>
        </w:tc>
        <w:tc>
          <w:tcPr>
            <w:tcW w:w="308" w:type="pct"/>
            <w:tcBorders>
              <w:top w:val="single" w:sz="4" w:space="0" w:color="auto"/>
              <w:left w:val="single" w:sz="4" w:space="0" w:color="auto"/>
              <w:bottom w:val="single" w:sz="4" w:space="0" w:color="auto"/>
              <w:right w:val="single" w:sz="4" w:space="0" w:color="auto"/>
            </w:tcBorders>
          </w:tcPr>
          <w:p w14:paraId="08F7B91C" w14:textId="0C022DD6" w:rsidR="00A1191F" w:rsidRDefault="00A1191F" w:rsidP="00683C40">
            <w:pPr>
              <w:spacing w:line="300" w:lineRule="exact"/>
              <w:jc w:val="left"/>
              <w:rPr>
                <w:szCs w:val="21"/>
              </w:rPr>
            </w:pPr>
          </w:p>
        </w:tc>
      </w:tr>
      <w:tr w:rsidR="00A1191F" w14:paraId="0899DF54" w14:textId="22850C7D" w:rsidTr="00A1191F">
        <w:trPr>
          <w:trHeight w:val="124"/>
        </w:trPr>
        <w:tc>
          <w:tcPr>
            <w:tcW w:w="276" w:type="pct"/>
            <w:vMerge/>
            <w:tcBorders>
              <w:left w:val="single" w:sz="4" w:space="0" w:color="auto"/>
              <w:right w:val="single" w:sz="4" w:space="0" w:color="auto"/>
            </w:tcBorders>
            <w:vAlign w:val="center"/>
          </w:tcPr>
          <w:p w14:paraId="321A39E9" w14:textId="562D562B" w:rsidR="00A1191F" w:rsidRDefault="00A1191F" w:rsidP="00683C40">
            <w:pPr>
              <w:jc w:val="center"/>
              <w:rPr>
                <w:b/>
                <w:bCs/>
                <w:sz w:val="24"/>
              </w:rPr>
            </w:pPr>
          </w:p>
        </w:tc>
        <w:tc>
          <w:tcPr>
            <w:tcW w:w="275" w:type="pct"/>
            <w:vMerge/>
            <w:tcBorders>
              <w:left w:val="single" w:sz="4" w:space="0" w:color="auto"/>
              <w:right w:val="single" w:sz="4" w:space="0" w:color="auto"/>
            </w:tcBorders>
            <w:vAlign w:val="center"/>
          </w:tcPr>
          <w:p w14:paraId="332C73F1" w14:textId="77777777" w:rsidR="00A1191F" w:rsidRDefault="00A1191F" w:rsidP="00683C40">
            <w:pPr>
              <w:jc w:val="center"/>
              <w:rPr>
                <w:b/>
                <w:bCs/>
                <w:sz w:val="24"/>
              </w:rPr>
            </w:pPr>
          </w:p>
        </w:tc>
        <w:tc>
          <w:tcPr>
            <w:tcW w:w="2519" w:type="pct"/>
            <w:tcBorders>
              <w:top w:val="single" w:sz="4" w:space="0" w:color="auto"/>
              <w:left w:val="single" w:sz="4" w:space="0" w:color="auto"/>
              <w:bottom w:val="single" w:sz="4" w:space="0" w:color="auto"/>
              <w:right w:val="single" w:sz="4" w:space="0" w:color="auto"/>
            </w:tcBorders>
            <w:vAlign w:val="center"/>
          </w:tcPr>
          <w:p w14:paraId="4B68A54A" w14:textId="77777777" w:rsidR="00A1191F" w:rsidRDefault="00A1191F" w:rsidP="00683C40">
            <w:pPr>
              <w:spacing w:line="300" w:lineRule="exact"/>
              <w:jc w:val="left"/>
              <w:rPr>
                <w:szCs w:val="21"/>
              </w:rPr>
            </w:pPr>
            <w:r>
              <w:rPr>
                <w:rFonts w:hint="eastAsia"/>
                <w:szCs w:val="21"/>
              </w:rPr>
              <w:t>1.3.5</w:t>
            </w:r>
            <w:r>
              <w:rPr>
                <w:rFonts w:hint="eastAsia"/>
                <w:szCs w:val="21"/>
              </w:rPr>
              <w:t>监测方式</w:t>
            </w:r>
          </w:p>
        </w:tc>
        <w:tc>
          <w:tcPr>
            <w:tcW w:w="1195" w:type="pct"/>
            <w:tcBorders>
              <w:top w:val="single" w:sz="4" w:space="0" w:color="auto"/>
              <w:left w:val="single" w:sz="4" w:space="0" w:color="auto"/>
              <w:bottom w:val="single" w:sz="4" w:space="0" w:color="auto"/>
              <w:right w:val="single" w:sz="4" w:space="0" w:color="auto"/>
            </w:tcBorders>
          </w:tcPr>
          <w:p w14:paraId="2FF8C9AF" w14:textId="77777777" w:rsidR="00A1191F" w:rsidRDefault="00A1191F" w:rsidP="00683C40">
            <w:pPr>
              <w:spacing w:line="300" w:lineRule="exact"/>
              <w:jc w:val="left"/>
              <w:rPr>
                <w:szCs w:val="21"/>
              </w:rPr>
            </w:pPr>
          </w:p>
        </w:tc>
        <w:tc>
          <w:tcPr>
            <w:tcW w:w="427" w:type="pct"/>
            <w:tcBorders>
              <w:top w:val="single" w:sz="4" w:space="0" w:color="auto"/>
              <w:left w:val="single" w:sz="4" w:space="0" w:color="auto"/>
              <w:bottom w:val="single" w:sz="4" w:space="0" w:color="auto"/>
              <w:right w:val="single" w:sz="4" w:space="0" w:color="auto"/>
            </w:tcBorders>
          </w:tcPr>
          <w:p w14:paraId="7E5865CC" w14:textId="2D1F9736" w:rsidR="00A1191F" w:rsidRDefault="00A1191F" w:rsidP="00683C40">
            <w:pPr>
              <w:spacing w:line="300" w:lineRule="exact"/>
              <w:jc w:val="left"/>
              <w:rPr>
                <w:szCs w:val="21"/>
              </w:rPr>
            </w:pPr>
          </w:p>
        </w:tc>
        <w:tc>
          <w:tcPr>
            <w:tcW w:w="308" w:type="pct"/>
            <w:tcBorders>
              <w:top w:val="single" w:sz="4" w:space="0" w:color="auto"/>
              <w:left w:val="single" w:sz="4" w:space="0" w:color="auto"/>
              <w:bottom w:val="single" w:sz="4" w:space="0" w:color="auto"/>
              <w:right w:val="single" w:sz="4" w:space="0" w:color="auto"/>
            </w:tcBorders>
          </w:tcPr>
          <w:p w14:paraId="653CDC6B" w14:textId="3CA76EF4" w:rsidR="00A1191F" w:rsidRDefault="00A1191F" w:rsidP="00683C40">
            <w:pPr>
              <w:spacing w:line="300" w:lineRule="exact"/>
              <w:jc w:val="left"/>
              <w:rPr>
                <w:szCs w:val="21"/>
              </w:rPr>
            </w:pPr>
          </w:p>
        </w:tc>
      </w:tr>
      <w:tr w:rsidR="00A1191F" w14:paraId="274C19ED" w14:textId="6AE0D9DF" w:rsidTr="00A1191F">
        <w:trPr>
          <w:trHeight w:val="124"/>
        </w:trPr>
        <w:tc>
          <w:tcPr>
            <w:tcW w:w="276" w:type="pct"/>
            <w:vMerge/>
            <w:tcBorders>
              <w:left w:val="single" w:sz="4" w:space="0" w:color="auto"/>
              <w:right w:val="single" w:sz="4" w:space="0" w:color="auto"/>
            </w:tcBorders>
            <w:vAlign w:val="center"/>
          </w:tcPr>
          <w:p w14:paraId="12194C05" w14:textId="19FD7CE7" w:rsidR="00A1191F" w:rsidRDefault="00A1191F" w:rsidP="00683C40">
            <w:pPr>
              <w:jc w:val="center"/>
              <w:rPr>
                <w:b/>
                <w:bCs/>
                <w:sz w:val="24"/>
              </w:rPr>
            </w:pPr>
          </w:p>
        </w:tc>
        <w:tc>
          <w:tcPr>
            <w:tcW w:w="275" w:type="pct"/>
            <w:vMerge/>
            <w:tcBorders>
              <w:left w:val="single" w:sz="4" w:space="0" w:color="auto"/>
              <w:right w:val="single" w:sz="4" w:space="0" w:color="auto"/>
            </w:tcBorders>
            <w:vAlign w:val="center"/>
          </w:tcPr>
          <w:p w14:paraId="6F861FA0" w14:textId="77777777" w:rsidR="00A1191F" w:rsidRDefault="00A1191F" w:rsidP="00683C40">
            <w:pPr>
              <w:jc w:val="center"/>
              <w:rPr>
                <w:b/>
                <w:bCs/>
                <w:sz w:val="24"/>
              </w:rPr>
            </w:pPr>
          </w:p>
        </w:tc>
        <w:tc>
          <w:tcPr>
            <w:tcW w:w="2519" w:type="pct"/>
            <w:tcBorders>
              <w:top w:val="single" w:sz="4" w:space="0" w:color="auto"/>
              <w:left w:val="single" w:sz="4" w:space="0" w:color="auto"/>
              <w:bottom w:val="single" w:sz="4" w:space="0" w:color="auto"/>
              <w:right w:val="single" w:sz="4" w:space="0" w:color="auto"/>
            </w:tcBorders>
            <w:vAlign w:val="center"/>
          </w:tcPr>
          <w:p w14:paraId="077825BB" w14:textId="77777777" w:rsidR="00A1191F" w:rsidRDefault="00A1191F" w:rsidP="00683C40">
            <w:pPr>
              <w:spacing w:line="300" w:lineRule="exact"/>
              <w:jc w:val="left"/>
              <w:rPr>
                <w:szCs w:val="21"/>
              </w:rPr>
            </w:pPr>
            <w:r>
              <w:rPr>
                <w:rFonts w:hint="eastAsia"/>
                <w:szCs w:val="21"/>
              </w:rPr>
              <w:t>1.3.5.1 APCO</w:t>
            </w:r>
            <w:r>
              <w:rPr>
                <w:rFonts w:hint="eastAsia"/>
                <w:szCs w:val="21"/>
              </w:rPr>
              <w:t>微创，可选择桡动脉、股动脉穿刺。</w:t>
            </w:r>
          </w:p>
        </w:tc>
        <w:tc>
          <w:tcPr>
            <w:tcW w:w="1195" w:type="pct"/>
            <w:tcBorders>
              <w:top w:val="single" w:sz="4" w:space="0" w:color="auto"/>
              <w:left w:val="single" w:sz="4" w:space="0" w:color="auto"/>
              <w:bottom w:val="single" w:sz="4" w:space="0" w:color="auto"/>
              <w:right w:val="single" w:sz="4" w:space="0" w:color="auto"/>
            </w:tcBorders>
          </w:tcPr>
          <w:p w14:paraId="133D27C9" w14:textId="77777777" w:rsidR="00A1191F" w:rsidRDefault="00A1191F" w:rsidP="00683C40">
            <w:pPr>
              <w:spacing w:line="300" w:lineRule="exact"/>
              <w:jc w:val="left"/>
              <w:rPr>
                <w:szCs w:val="21"/>
              </w:rPr>
            </w:pPr>
          </w:p>
        </w:tc>
        <w:tc>
          <w:tcPr>
            <w:tcW w:w="427" w:type="pct"/>
            <w:tcBorders>
              <w:top w:val="single" w:sz="4" w:space="0" w:color="auto"/>
              <w:left w:val="single" w:sz="4" w:space="0" w:color="auto"/>
              <w:bottom w:val="single" w:sz="4" w:space="0" w:color="auto"/>
              <w:right w:val="single" w:sz="4" w:space="0" w:color="auto"/>
            </w:tcBorders>
          </w:tcPr>
          <w:p w14:paraId="40BF7AC3" w14:textId="765E1AF5" w:rsidR="00A1191F" w:rsidRDefault="00A1191F" w:rsidP="00683C40">
            <w:pPr>
              <w:spacing w:line="300" w:lineRule="exact"/>
              <w:jc w:val="left"/>
              <w:rPr>
                <w:szCs w:val="21"/>
              </w:rPr>
            </w:pPr>
          </w:p>
        </w:tc>
        <w:tc>
          <w:tcPr>
            <w:tcW w:w="308" w:type="pct"/>
            <w:tcBorders>
              <w:top w:val="single" w:sz="4" w:space="0" w:color="auto"/>
              <w:left w:val="single" w:sz="4" w:space="0" w:color="auto"/>
              <w:bottom w:val="single" w:sz="4" w:space="0" w:color="auto"/>
              <w:right w:val="single" w:sz="4" w:space="0" w:color="auto"/>
            </w:tcBorders>
          </w:tcPr>
          <w:p w14:paraId="4F133A85" w14:textId="2046372D" w:rsidR="00A1191F" w:rsidRDefault="00A1191F" w:rsidP="00683C40">
            <w:pPr>
              <w:spacing w:line="300" w:lineRule="exact"/>
              <w:jc w:val="left"/>
              <w:rPr>
                <w:szCs w:val="21"/>
              </w:rPr>
            </w:pPr>
          </w:p>
        </w:tc>
      </w:tr>
      <w:tr w:rsidR="00A1191F" w14:paraId="01FA183F" w14:textId="2FB8D98F" w:rsidTr="00A1191F">
        <w:trPr>
          <w:trHeight w:val="124"/>
        </w:trPr>
        <w:tc>
          <w:tcPr>
            <w:tcW w:w="276" w:type="pct"/>
            <w:vMerge/>
            <w:tcBorders>
              <w:left w:val="single" w:sz="4" w:space="0" w:color="auto"/>
              <w:right w:val="single" w:sz="4" w:space="0" w:color="auto"/>
            </w:tcBorders>
            <w:vAlign w:val="center"/>
          </w:tcPr>
          <w:p w14:paraId="2D8B6C45" w14:textId="1E75AA48" w:rsidR="00A1191F" w:rsidRDefault="00A1191F" w:rsidP="00683C40">
            <w:pPr>
              <w:jc w:val="center"/>
              <w:rPr>
                <w:b/>
                <w:bCs/>
                <w:sz w:val="24"/>
              </w:rPr>
            </w:pPr>
          </w:p>
        </w:tc>
        <w:tc>
          <w:tcPr>
            <w:tcW w:w="275" w:type="pct"/>
            <w:vMerge/>
            <w:tcBorders>
              <w:left w:val="single" w:sz="4" w:space="0" w:color="auto"/>
              <w:right w:val="single" w:sz="4" w:space="0" w:color="auto"/>
            </w:tcBorders>
            <w:vAlign w:val="center"/>
          </w:tcPr>
          <w:p w14:paraId="58C55E5E" w14:textId="77777777" w:rsidR="00A1191F" w:rsidRDefault="00A1191F" w:rsidP="00683C40">
            <w:pPr>
              <w:jc w:val="center"/>
              <w:rPr>
                <w:b/>
                <w:bCs/>
                <w:sz w:val="24"/>
              </w:rPr>
            </w:pPr>
          </w:p>
        </w:tc>
        <w:tc>
          <w:tcPr>
            <w:tcW w:w="2519" w:type="pct"/>
            <w:tcBorders>
              <w:top w:val="single" w:sz="4" w:space="0" w:color="auto"/>
              <w:left w:val="single" w:sz="4" w:space="0" w:color="auto"/>
              <w:bottom w:val="single" w:sz="4" w:space="0" w:color="auto"/>
              <w:right w:val="single" w:sz="4" w:space="0" w:color="auto"/>
            </w:tcBorders>
            <w:vAlign w:val="center"/>
          </w:tcPr>
          <w:p w14:paraId="26C22B0B" w14:textId="77777777" w:rsidR="00A1191F" w:rsidRDefault="00A1191F" w:rsidP="00683C40">
            <w:pPr>
              <w:spacing w:line="300" w:lineRule="exact"/>
              <w:jc w:val="left"/>
              <w:rPr>
                <w:szCs w:val="21"/>
              </w:rPr>
            </w:pPr>
            <w:r>
              <w:rPr>
                <w:rFonts w:hint="eastAsia"/>
                <w:szCs w:val="21"/>
              </w:rPr>
              <w:t>1.3.5.2</w:t>
            </w:r>
            <w:r>
              <w:rPr>
                <w:rFonts w:hint="eastAsia"/>
                <w:szCs w:val="21"/>
              </w:rPr>
              <w:t>可直接与外周动脉导管连接。</w:t>
            </w:r>
          </w:p>
        </w:tc>
        <w:tc>
          <w:tcPr>
            <w:tcW w:w="1195" w:type="pct"/>
            <w:tcBorders>
              <w:top w:val="single" w:sz="4" w:space="0" w:color="auto"/>
              <w:left w:val="single" w:sz="4" w:space="0" w:color="auto"/>
              <w:bottom w:val="single" w:sz="4" w:space="0" w:color="auto"/>
              <w:right w:val="single" w:sz="4" w:space="0" w:color="auto"/>
            </w:tcBorders>
          </w:tcPr>
          <w:p w14:paraId="30972C91" w14:textId="77777777" w:rsidR="00A1191F" w:rsidRDefault="00A1191F" w:rsidP="00683C40">
            <w:pPr>
              <w:spacing w:line="300" w:lineRule="exact"/>
              <w:jc w:val="left"/>
              <w:rPr>
                <w:szCs w:val="21"/>
              </w:rPr>
            </w:pPr>
          </w:p>
        </w:tc>
        <w:tc>
          <w:tcPr>
            <w:tcW w:w="427" w:type="pct"/>
            <w:tcBorders>
              <w:top w:val="single" w:sz="4" w:space="0" w:color="auto"/>
              <w:left w:val="single" w:sz="4" w:space="0" w:color="auto"/>
              <w:bottom w:val="single" w:sz="4" w:space="0" w:color="auto"/>
              <w:right w:val="single" w:sz="4" w:space="0" w:color="auto"/>
            </w:tcBorders>
          </w:tcPr>
          <w:p w14:paraId="6F0EB534" w14:textId="2C2C0A62" w:rsidR="00A1191F" w:rsidRDefault="00A1191F" w:rsidP="00683C40">
            <w:pPr>
              <w:spacing w:line="300" w:lineRule="exact"/>
              <w:jc w:val="left"/>
              <w:rPr>
                <w:szCs w:val="21"/>
              </w:rPr>
            </w:pPr>
          </w:p>
        </w:tc>
        <w:tc>
          <w:tcPr>
            <w:tcW w:w="308" w:type="pct"/>
            <w:tcBorders>
              <w:top w:val="single" w:sz="4" w:space="0" w:color="auto"/>
              <w:left w:val="single" w:sz="4" w:space="0" w:color="auto"/>
              <w:bottom w:val="single" w:sz="4" w:space="0" w:color="auto"/>
              <w:right w:val="single" w:sz="4" w:space="0" w:color="auto"/>
            </w:tcBorders>
          </w:tcPr>
          <w:p w14:paraId="617F033C" w14:textId="0CD55446" w:rsidR="00A1191F" w:rsidRDefault="00A1191F" w:rsidP="00683C40">
            <w:pPr>
              <w:spacing w:line="300" w:lineRule="exact"/>
              <w:jc w:val="left"/>
              <w:rPr>
                <w:szCs w:val="21"/>
              </w:rPr>
            </w:pPr>
          </w:p>
        </w:tc>
      </w:tr>
      <w:tr w:rsidR="00A1191F" w14:paraId="71D8053B" w14:textId="60AC0F27" w:rsidTr="00A1191F">
        <w:trPr>
          <w:trHeight w:val="124"/>
        </w:trPr>
        <w:tc>
          <w:tcPr>
            <w:tcW w:w="276" w:type="pct"/>
            <w:vMerge/>
            <w:tcBorders>
              <w:left w:val="single" w:sz="4" w:space="0" w:color="auto"/>
              <w:right w:val="single" w:sz="4" w:space="0" w:color="auto"/>
            </w:tcBorders>
            <w:vAlign w:val="center"/>
          </w:tcPr>
          <w:p w14:paraId="7280D4CB" w14:textId="07C5B62F" w:rsidR="00A1191F" w:rsidRDefault="00A1191F" w:rsidP="00683C40">
            <w:pPr>
              <w:jc w:val="center"/>
              <w:rPr>
                <w:b/>
                <w:bCs/>
                <w:sz w:val="24"/>
              </w:rPr>
            </w:pPr>
          </w:p>
        </w:tc>
        <w:tc>
          <w:tcPr>
            <w:tcW w:w="275" w:type="pct"/>
            <w:vMerge/>
            <w:tcBorders>
              <w:left w:val="single" w:sz="4" w:space="0" w:color="auto"/>
              <w:right w:val="single" w:sz="4" w:space="0" w:color="auto"/>
            </w:tcBorders>
            <w:vAlign w:val="center"/>
          </w:tcPr>
          <w:p w14:paraId="53705A85" w14:textId="77777777" w:rsidR="00A1191F" w:rsidRDefault="00A1191F" w:rsidP="00683C40">
            <w:pPr>
              <w:jc w:val="center"/>
              <w:rPr>
                <w:b/>
                <w:bCs/>
                <w:sz w:val="24"/>
              </w:rPr>
            </w:pPr>
          </w:p>
        </w:tc>
        <w:tc>
          <w:tcPr>
            <w:tcW w:w="2519" w:type="pct"/>
            <w:tcBorders>
              <w:top w:val="single" w:sz="4" w:space="0" w:color="auto"/>
              <w:left w:val="single" w:sz="4" w:space="0" w:color="auto"/>
              <w:bottom w:val="single" w:sz="4" w:space="0" w:color="auto"/>
              <w:right w:val="single" w:sz="4" w:space="0" w:color="auto"/>
            </w:tcBorders>
            <w:vAlign w:val="center"/>
          </w:tcPr>
          <w:p w14:paraId="184D8AF1" w14:textId="77777777" w:rsidR="00A1191F" w:rsidRDefault="00A1191F" w:rsidP="00683C40">
            <w:pPr>
              <w:spacing w:line="300" w:lineRule="exact"/>
              <w:jc w:val="left"/>
              <w:rPr>
                <w:szCs w:val="21"/>
              </w:rPr>
            </w:pPr>
            <w:r>
              <w:rPr>
                <w:rFonts w:hint="eastAsia"/>
                <w:szCs w:val="21"/>
              </w:rPr>
              <w:t>1.3.5.3</w:t>
            </w:r>
            <w:r>
              <w:rPr>
                <w:rFonts w:hint="eastAsia"/>
                <w:szCs w:val="21"/>
              </w:rPr>
              <w:t>无需通过中心静脉插管也无需热稀释法注射进行校正。</w:t>
            </w:r>
          </w:p>
        </w:tc>
        <w:tc>
          <w:tcPr>
            <w:tcW w:w="1195" w:type="pct"/>
            <w:tcBorders>
              <w:top w:val="single" w:sz="4" w:space="0" w:color="auto"/>
              <w:left w:val="single" w:sz="4" w:space="0" w:color="auto"/>
              <w:bottom w:val="single" w:sz="4" w:space="0" w:color="auto"/>
              <w:right w:val="single" w:sz="4" w:space="0" w:color="auto"/>
            </w:tcBorders>
          </w:tcPr>
          <w:p w14:paraId="2C0749F5" w14:textId="77777777" w:rsidR="00A1191F" w:rsidRDefault="00A1191F" w:rsidP="00683C40">
            <w:pPr>
              <w:spacing w:line="300" w:lineRule="exact"/>
              <w:jc w:val="left"/>
              <w:rPr>
                <w:szCs w:val="21"/>
              </w:rPr>
            </w:pPr>
          </w:p>
        </w:tc>
        <w:tc>
          <w:tcPr>
            <w:tcW w:w="427" w:type="pct"/>
            <w:tcBorders>
              <w:top w:val="single" w:sz="4" w:space="0" w:color="auto"/>
              <w:left w:val="single" w:sz="4" w:space="0" w:color="auto"/>
              <w:bottom w:val="single" w:sz="4" w:space="0" w:color="auto"/>
              <w:right w:val="single" w:sz="4" w:space="0" w:color="auto"/>
            </w:tcBorders>
          </w:tcPr>
          <w:p w14:paraId="1E2186BF" w14:textId="32957DC9" w:rsidR="00A1191F" w:rsidRDefault="00A1191F" w:rsidP="00683C40">
            <w:pPr>
              <w:spacing w:line="300" w:lineRule="exact"/>
              <w:jc w:val="left"/>
              <w:rPr>
                <w:szCs w:val="21"/>
              </w:rPr>
            </w:pPr>
          </w:p>
        </w:tc>
        <w:tc>
          <w:tcPr>
            <w:tcW w:w="308" w:type="pct"/>
            <w:tcBorders>
              <w:top w:val="single" w:sz="4" w:space="0" w:color="auto"/>
              <w:left w:val="single" w:sz="4" w:space="0" w:color="auto"/>
              <w:bottom w:val="single" w:sz="4" w:space="0" w:color="auto"/>
              <w:right w:val="single" w:sz="4" w:space="0" w:color="auto"/>
            </w:tcBorders>
          </w:tcPr>
          <w:p w14:paraId="43CE3CC2" w14:textId="224A7970" w:rsidR="00A1191F" w:rsidRDefault="00A1191F" w:rsidP="00683C40">
            <w:pPr>
              <w:spacing w:line="300" w:lineRule="exact"/>
              <w:jc w:val="left"/>
              <w:rPr>
                <w:szCs w:val="21"/>
              </w:rPr>
            </w:pPr>
          </w:p>
        </w:tc>
      </w:tr>
      <w:tr w:rsidR="00A1191F" w14:paraId="39BC60F8" w14:textId="59FDC667" w:rsidTr="00A1191F">
        <w:trPr>
          <w:trHeight w:val="124"/>
        </w:trPr>
        <w:tc>
          <w:tcPr>
            <w:tcW w:w="276" w:type="pct"/>
            <w:vMerge/>
            <w:tcBorders>
              <w:left w:val="single" w:sz="4" w:space="0" w:color="auto"/>
              <w:right w:val="single" w:sz="4" w:space="0" w:color="auto"/>
            </w:tcBorders>
            <w:vAlign w:val="center"/>
          </w:tcPr>
          <w:p w14:paraId="074DA5CB" w14:textId="4BFD3017" w:rsidR="00A1191F" w:rsidRDefault="00A1191F" w:rsidP="00683C40">
            <w:pPr>
              <w:jc w:val="center"/>
              <w:rPr>
                <w:b/>
                <w:bCs/>
                <w:sz w:val="24"/>
              </w:rPr>
            </w:pPr>
          </w:p>
        </w:tc>
        <w:tc>
          <w:tcPr>
            <w:tcW w:w="275" w:type="pct"/>
            <w:vMerge/>
            <w:tcBorders>
              <w:left w:val="single" w:sz="4" w:space="0" w:color="auto"/>
              <w:right w:val="single" w:sz="4" w:space="0" w:color="auto"/>
            </w:tcBorders>
            <w:vAlign w:val="center"/>
          </w:tcPr>
          <w:p w14:paraId="48DE0BE0" w14:textId="77777777" w:rsidR="00A1191F" w:rsidRDefault="00A1191F" w:rsidP="00683C40">
            <w:pPr>
              <w:jc w:val="center"/>
              <w:rPr>
                <w:b/>
                <w:bCs/>
                <w:sz w:val="24"/>
              </w:rPr>
            </w:pPr>
          </w:p>
        </w:tc>
        <w:tc>
          <w:tcPr>
            <w:tcW w:w="2519" w:type="pct"/>
            <w:tcBorders>
              <w:top w:val="single" w:sz="4" w:space="0" w:color="auto"/>
              <w:left w:val="single" w:sz="4" w:space="0" w:color="auto"/>
              <w:bottom w:val="single" w:sz="4" w:space="0" w:color="auto"/>
              <w:right w:val="single" w:sz="4" w:space="0" w:color="auto"/>
            </w:tcBorders>
            <w:vAlign w:val="center"/>
          </w:tcPr>
          <w:p w14:paraId="097A73E2" w14:textId="77777777" w:rsidR="00A1191F" w:rsidRDefault="00A1191F" w:rsidP="00683C40">
            <w:pPr>
              <w:spacing w:line="300" w:lineRule="exact"/>
              <w:jc w:val="left"/>
              <w:rPr>
                <w:szCs w:val="21"/>
              </w:rPr>
            </w:pPr>
            <w:r>
              <w:rPr>
                <w:rFonts w:hint="eastAsia"/>
                <w:szCs w:val="21"/>
              </w:rPr>
              <w:t>1.3.5.4</w:t>
            </w:r>
            <w:r>
              <w:rPr>
                <w:rFonts w:hint="eastAsia"/>
                <w:szCs w:val="21"/>
              </w:rPr>
              <w:t>心输出量等参数可自动校准，至少每</w:t>
            </w:r>
            <w:r>
              <w:rPr>
                <w:rFonts w:hint="eastAsia"/>
                <w:szCs w:val="21"/>
              </w:rPr>
              <w:t>20</w:t>
            </w:r>
            <w:r>
              <w:rPr>
                <w:rFonts w:hint="eastAsia"/>
                <w:szCs w:val="21"/>
              </w:rPr>
              <w:t>秒自动校准更新一次。</w:t>
            </w:r>
          </w:p>
        </w:tc>
        <w:tc>
          <w:tcPr>
            <w:tcW w:w="1195" w:type="pct"/>
            <w:tcBorders>
              <w:top w:val="single" w:sz="4" w:space="0" w:color="auto"/>
              <w:left w:val="single" w:sz="4" w:space="0" w:color="auto"/>
              <w:bottom w:val="single" w:sz="4" w:space="0" w:color="auto"/>
              <w:right w:val="single" w:sz="4" w:space="0" w:color="auto"/>
            </w:tcBorders>
          </w:tcPr>
          <w:p w14:paraId="4045DB7D" w14:textId="77777777" w:rsidR="00A1191F" w:rsidRDefault="00A1191F" w:rsidP="00683C40">
            <w:pPr>
              <w:spacing w:line="300" w:lineRule="exact"/>
              <w:jc w:val="left"/>
              <w:rPr>
                <w:szCs w:val="21"/>
              </w:rPr>
            </w:pPr>
          </w:p>
        </w:tc>
        <w:tc>
          <w:tcPr>
            <w:tcW w:w="427" w:type="pct"/>
            <w:tcBorders>
              <w:top w:val="single" w:sz="4" w:space="0" w:color="auto"/>
              <w:left w:val="single" w:sz="4" w:space="0" w:color="auto"/>
              <w:bottom w:val="single" w:sz="4" w:space="0" w:color="auto"/>
              <w:right w:val="single" w:sz="4" w:space="0" w:color="auto"/>
            </w:tcBorders>
          </w:tcPr>
          <w:p w14:paraId="7E2F895C" w14:textId="2EAD0FDA" w:rsidR="00A1191F" w:rsidRDefault="00A1191F" w:rsidP="00683C40">
            <w:pPr>
              <w:spacing w:line="300" w:lineRule="exact"/>
              <w:jc w:val="left"/>
              <w:rPr>
                <w:szCs w:val="21"/>
              </w:rPr>
            </w:pPr>
          </w:p>
        </w:tc>
        <w:tc>
          <w:tcPr>
            <w:tcW w:w="308" w:type="pct"/>
            <w:tcBorders>
              <w:top w:val="single" w:sz="4" w:space="0" w:color="auto"/>
              <w:left w:val="single" w:sz="4" w:space="0" w:color="auto"/>
              <w:bottom w:val="single" w:sz="4" w:space="0" w:color="auto"/>
              <w:right w:val="single" w:sz="4" w:space="0" w:color="auto"/>
            </w:tcBorders>
          </w:tcPr>
          <w:p w14:paraId="77B134C8" w14:textId="073B04B0" w:rsidR="00A1191F" w:rsidRDefault="00A1191F" w:rsidP="00683C40">
            <w:pPr>
              <w:spacing w:line="300" w:lineRule="exact"/>
              <w:jc w:val="left"/>
              <w:rPr>
                <w:szCs w:val="21"/>
              </w:rPr>
            </w:pPr>
          </w:p>
        </w:tc>
      </w:tr>
      <w:tr w:rsidR="00A1191F" w14:paraId="2D9A64DB" w14:textId="6442D4EA" w:rsidTr="00A1191F">
        <w:trPr>
          <w:trHeight w:val="124"/>
        </w:trPr>
        <w:tc>
          <w:tcPr>
            <w:tcW w:w="276" w:type="pct"/>
            <w:vMerge/>
            <w:tcBorders>
              <w:left w:val="single" w:sz="4" w:space="0" w:color="auto"/>
              <w:right w:val="single" w:sz="4" w:space="0" w:color="auto"/>
            </w:tcBorders>
            <w:vAlign w:val="center"/>
          </w:tcPr>
          <w:p w14:paraId="0AE0E8F5" w14:textId="77777777" w:rsidR="00A1191F" w:rsidRDefault="00A1191F" w:rsidP="00683C40">
            <w:pPr>
              <w:jc w:val="center"/>
              <w:rPr>
                <w:b/>
                <w:bCs/>
                <w:sz w:val="24"/>
              </w:rPr>
            </w:pPr>
          </w:p>
        </w:tc>
        <w:tc>
          <w:tcPr>
            <w:tcW w:w="275" w:type="pct"/>
            <w:vMerge/>
            <w:tcBorders>
              <w:left w:val="single" w:sz="4" w:space="0" w:color="auto"/>
              <w:right w:val="single" w:sz="4" w:space="0" w:color="auto"/>
            </w:tcBorders>
            <w:vAlign w:val="center"/>
          </w:tcPr>
          <w:p w14:paraId="7155B0D4" w14:textId="77777777" w:rsidR="00A1191F" w:rsidRDefault="00A1191F" w:rsidP="00683C40">
            <w:pPr>
              <w:jc w:val="center"/>
              <w:rPr>
                <w:b/>
                <w:bCs/>
                <w:sz w:val="24"/>
              </w:rPr>
            </w:pPr>
          </w:p>
        </w:tc>
        <w:tc>
          <w:tcPr>
            <w:tcW w:w="2519" w:type="pct"/>
            <w:tcBorders>
              <w:top w:val="single" w:sz="4" w:space="0" w:color="auto"/>
              <w:left w:val="single" w:sz="4" w:space="0" w:color="auto"/>
              <w:bottom w:val="single" w:sz="4" w:space="0" w:color="auto"/>
              <w:right w:val="single" w:sz="4" w:space="0" w:color="auto"/>
            </w:tcBorders>
            <w:vAlign w:val="center"/>
          </w:tcPr>
          <w:p w14:paraId="7F6DAD32" w14:textId="77777777" w:rsidR="00A1191F" w:rsidRDefault="00A1191F" w:rsidP="00683C40">
            <w:pPr>
              <w:spacing w:line="300" w:lineRule="exact"/>
              <w:jc w:val="left"/>
              <w:rPr>
                <w:szCs w:val="21"/>
              </w:rPr>
            </w:pPr>
            <w:r>
              <w:rPr>
                <w:rFonts w:hint="eastAsia"/>
                <w:szCs w:val="21"/>
              </w:rPr>
              <w:t>1.3.5.5</w:t>
            </w:r>
            <w:r>
              <w:rPr>
                <w:rFonts w:hint="eastAsia"/>
                <w:szCs w:val="21"/>
              </w:rPr>
              <w:t>只需输入病人年龄、性别、身高和体重即可进行</w:t>
            </w:r>
            <w:r>
              <w:rPr>
                <w:rFonts w:hint="eastAsia"/>
                <w:szCs w:val="21"/>
              </w:rPr>
              <w:t xml:space="preserve"> CCO </w:t>
            </w:r>
            <w:r>
              <w:rPr>
                <w:rFonts w:hint="eastAsia"/>
                <w:szCs w:val="21"/>
              </w:rPr>
              <w:t>监测。</w:t>
            </w:r>
          </w:p>
        </w:tc>
        <w:tc>
          <w:tcPr>
            <w:tcW w:w="1195" w:type="pct"/>
            <w:tcBorders>
              <w:top w:val="single" w:sz="4" w:space="0" w:color="auto"/>
              <w:left w:val="single" w:sz="4" w:space="0" w:color="auto"/>
              <w:bottom w:val="single" w:sz="4" w:space="0" w:color="auto"/>
              <w:right w:val="single" w:sz="4" w:space="0" w:color="auto"/>
            </w:tcBorders>
          </w:tcPr>
          <w:p w14:paraId="11CE589A" w14:textId="77777777" w:rsidR="00A1191F" w:rsidRDefault="00A1191F" w:rsidP="00683C40">
            <w:pPr>
              <w:spacing w:line="300" w:lineRule="exact"/>
              <w:jc w:val="left"/>
              <w:rPr>
                <w:szCs w:val="21"/>
              </w:rPr>
            </w:pPr>
          </w:p>
        </w:tc>
        <w:tc>
          <w:tcPr>
            <w:tcW w:w="427" w:type="pct"/>
            <w:tcBorders>
              <w:top w:val="single" w:sz="4" w:space="0" w:color="auto"/>
              <w:left w:val="single" w:sz="4" w:space="0" w:color="auto"/>
              <w:bottom w:val="single" w:sz="4" w:space="0" w:color="auto"/>
              <w:right w:val="single" w:sz="4" w:space="0" w:color="auto"/>
            </w:tcBorders>
          </w:tcPr>
          <w:p w14:paraId="4D5BE242" w14:textId="53021437" w:rsidR="00A1191F" w:rsidRDefault="00A1191F" w:rsidP="00683C40">
            <w:pPr>
              <w:spacing w:line="300" w:lineRule="exact"/>
              <w:jc w:val="left"/>
              <w:rPr>
                <w:szCs w:val="21"/>
              </w:rPr>
            </w:pPr>
          </w:p>
        </w:tc>
        <w:tc>
          <w:tcPr>
            <w:tcW w:w="308" w:type="pct"/>
            <w:tcBorders>
              <w:top w:val="single" w:sz="4" w:space="0" w:color="auto"/>
              <w:left w:val="single" w:sz="4" w:space="0" w:color="auto"/>
              <w:bottom w:val="single" w:sz="4" w:space="0" w:color="auto"/>
              <w:right w:val="single" w:sz="4" w:space="0" w:color="auto"/>
            </w:tcBorders>
          </w:tcPr>
          <w:p w14:paraId="72EF0360" w14:textId="00B57BD2" w:rsidR="00A1191F" w:rsidRDefault="00A1191F" w:rsidP="00683C40">
            <w:pPr>
              <w:spacing w:line="300" w:lineRule="exact"/>
              <w:jc w:val="left"/>
              <w:rPr>
                <w:szCs w:val="21"/>
              </w:rPr>
            </w:pPr>
          </w:p>
        </w:tc>
      </w:tr>
      <w:tr w:rsidR="00A1191F" w14:paraId="0BA03311" w14:textId="56616911" w:rsidTr="00A1191F">
        <w:trPr>
          <w:trHeight w:val="90"/>
        </w:trPr>
        <w:tc>
          <w:tcPr>
            <w:tcW w:w="276" w:type="pct"/>
            <w:vMerge/>
            <w:tcBorders>
              <w:left w:val="single" w:sz="4" w:space="0" w:color="auto"/>
              <w:right w:val="single" w:sz="4" w:space="0" w:color="auto"/>
            </w:tcBorders>
            <w:vAlign w:val="center"/>
          </w:tcPr>
          <w:p w14:paraId="171BEB9F" w14:textId="77777777" w:rsidR="00A1191F" w:rsidRDefault="00A1191F" w:rsidP="00683C40">
            <w:pPr>
              <w:jc w:val="center"/>
              <w:rPr>
                <w:b/>
                <w:bCs/>
                <w:sz w:val="24"/>
              </w:rPr>
            </w:pPr>
          </w:p>
        </w:tc>
        <w:tc>
          <w:tcPr>
            <w:tcW w:w="275" w:type="pct"/>
            <w:vMerge/>
            <w:tcBorders>
              <w:left w:val="single" w:sz="4" w:space="0" w:color="auto"/>
              <w:right w:val="single" w:sz="4" w:space="0" w:color="auto"/>
            </w:tcBorders>
            <w:vAlign w:val="center"/>
          </w:tcPr>
          <w:p w14:paraId="252ADFDF" w14:textId="77777777" w:rsidR="00A1191F" w:rsidRDefault="00A1191F" w:rsidP="00683C40">
            <w:pPr>
              <w:jc w:val="center"/>
              <w:rPr>
                <w:b/>
                <w:bCs/>
                <w:sz w:val="24"/>
              </w:rPr>
            </w:pPr>
          </w:p>
        </w:tc>
        <w:tc>
          <w:tcPr>
            <w:tcW w:w="2519" w:type="pct"/>
            <w:tcBorders>
              <w:top w:val="single" w:sz="4" w:space="0" w:color="auto"/>
              <w:left w:val="single" w:sz="4" w:space="0" w:color="auto"/>
              <w:bottom w:val="single" w:sz="4" w:space="0" w:color="auto"/>
              <w:right w:val="single" w:sz="4" w:space="0" w:color="auto"/>
            </w:tcBorders>
            <w:vAlign w:val="center"/>
          </w:tcPr>
          <w:p w14:paraId="78DB2ED2" w14:textId="77777777" w:rsidR="00A1191F" w:rsidRDefault="00A1191F" w:rsidP="00683C40">
            <w:pPr>
              <w:spacing w:line="300" w:lineRule="exact"/>
              <w:jc w:val="left"/>
              <w:rPr>
                <w:szCs w:val="21"/>
              </w:rPr>
            </w:pPr>
            <w:r>
              <w:rPr>
                <w:rFonts w:hint="eastAsia"/>
                <w:szCs w:val="21"/>
              </w:rPr>
              <w:t>1.3.5.6</w:t>
            </w:r>
            <w:r>
              <w:rPr>
                <w:rFonts w:hint="eastAsia"/>
                <w:szCs w:val="21"/>
              </w:rPr>
              <w:t>动脉波形轮廓分析连续监测。</w:t>
            </w:r>
          </w:p>
        </w:tc>
        <w:tc>
          <w:tcPr>
            <w:tcW w:w="1195" w:type="pct"/>
            <w:tcBorders>
              <w:top w:val="single" w:sz="4" w:space="0" w:color="auto"/>
              <w:left w:val="single" w:sz="4" w:space="0" w:color="auto"/>
              <w:bottom w:val="single" w:sz="4" w:space="0" w:color="auto"/>
              <w:right w:val="single" w:sz="4" w:space="0" w:color="auto"/>
            </w:tcBorders>
          </w:tcPr>
          <w:p w14:paraId="407EE575" w14:textId="77777777" w:rsidR="00A1191F" w:rsidRDefault="00A1191F" w:rsidP="00683C40">
            <w:pPr>
              <w:spacing w:line="300" w:lineRule="exact"/>
              <w:jc w:val="left"/>
              <w:rPr>
                <w:szCs w:val="21"/>
              </w:rPr>
            </w:pPr>
          </w:p>
        </w:tc>
        <w:tc>
          <w:tcPr>
            <w:tcW w:w="427" w:type="pct"/>
            <w:tcBorders>
              <w:top w:val="single" w:sz="4" w:space="0" w:color="auto"/>
              <w:left w:val="single" w:sz="4" w:space="0" w:color="auto"/>
              <w:bottom w:val="single" w:sz="4" w:space="0" w:color="auto"/>
              <w:right w:val="single" w:sz="4" w:space="0" w:color="auto"/>
            </w:tcBorders>
          </w:tcPr>
          <w:p w14:paraId="03336D4D" w14:textId="3429BE86" w:rsidR="00A1191F" w:rsidRDefault="00A1191F" w:rsidP="00683C40">
            <w:pPr>
              <w:spacing w:line="300" w:lineRule="exact"/>
              <w:jc w:val="left"/>
              <w:rPr>
                <w:szCs w:val="21"/>
              </w:rPr>
            </w:pPr>
          </w:p>
        </w:tc>
        <w:tc>
          <w:tcPr>
            <w:tcW w:w="308" w:type="pct"/>
            <w:tcBorders>
              <w:top w:val="single" w:sz="4" w:space="0" w:color="auto"/>
              <w:left w:val="single" w:sz="4" w:space="0" w:color="auto"/>
              <w:bottom w:val="single" w:sz="4" w:space="0" w:color="auto"/>
              <w:right w:val="single" w:sz="4" w:space="0" w:color="auto"/>
            </w:tcBorders>
          </w:tcPr>
          <w:p w14:paraId="7208A04B" w14:textId="5903D5F1" w:rsidR="00A1191F" w:rsidRDefault="00A1191F" w:rsidP="00683C40">
            <w:pPr>
              <w:spacing w:line="300" w:lineRule="exact"/>
              <w:jc w:val="left"/>
              <w:rPr>
                <w:szCs w:val="21"/>
              </w:rPr>
            </w:pPr>
          </w:p>
        </w:tc>
      </w:tr>
      <w:tr w:rsidR="00A1191F" w14:paraId="03E24714" w14:textId="4FFA4565" w:rsidTr="00A1191F">
        <w:trPr>
          <w:trHeight w:val="124"/>
        </w:trPr>
        <w:tc>
          <w:tcPr>
            <w:tcW w:w="276" w:type="pct"/>
            <w:vMerge/>
            <w:tcBorders>
              <w:left w:val="single" w:sz="4" w:space="0" w:color="auto"/>
              <w:right w:val="single" w:sz="4" w:space="0" w:color="auto"/>
            </w:tcBorders>
            <w:vAlign w:val="center"/>
          </w:tcPr>
          <w:p w14:paraId="1BD3C18F" w14:textId="77777777" w:rsidR="00A1191F" w:rsidRDefault="00A1191F" w:rsidP="00683C40">
            <w:pPr>
              <w:jc w:val="center"/>
              <w:rPr>
                <w:b/>
                <w:bCs/>
                <w:sz w:val="24"/>
              </w:rPr>
            </w:pPr>
          </w:p>
        </w:tc>
        <w:tc>
          <w:tcPr>
            <w:tcW w:w="275" w:type="pct"/>
            <w:vMerge/>
            <w:tcBorders>
              <w:left w:val="single" w:sz="4" w:space="0" w:color="auto"/>
              <w:right w:val="single" w:sz="4" w:space="0" w:color="auto"/>
            </w:tcBorders>
            <w:vAlign w:val="center"/>
          </w:tcPr>
          <w:p w14:paraId="25B54F23" w14:textId="77777777" w:rsidR="00A1191F" w:rsidRDefault="00A1191F" w:rsidP="00683C40">
            <w:pPr>
              <w:jc w:val="center"/>
              <w:rPr>
                <w:b/>
                <w:bCs/>
                <w:sz w:val="24"/>
              </w:rPr>
            </w:pPr>
          </w:p>
        </w:tc>
        <w:tc>
          <w:tcPr>
            <w:tcW w:w="2519" w:type="pct"/>
            <w:tcBorders>
              <w:top w:val="single" w:sz="4" w:space="0" w:color="auto"/>
              <w:left w:val="single" w:sz="4" w:space="0" w:color="auto"/>
              <w:bottom w:val="single" w:sz="4" w:space="0" w:color="auto"/>
              <w:right w:val="single" w:sz="4" w:space="0" w:color="auto"/>
            </w:tcBorders>
            <w:vAlign w:val="center"/>
          </w:tcPr>
          <w:p w14:paraId="37A9B06E" w14:textId="77777777" w:rsidR="00A1191F" w:rsidRDefault="00A1191F" w:rsidP="00683C40">
            <w:pPr>
              <w:spacing w:line="300" w:lineRule="exact"/>
              <w:jc w:val="left"/>
              <w:rPr>
                <w:szCs w:val="21"/>
              </w:rPr>
            </w:pPr>
            <w:r>
              <w:rPr>
                <w:rFonts w:hint="eastAsia"/>
                <w:szCs w:val="21"/>
              </w:rPr>
              <w:t>1.3.5.7</w:t>
            </w:r>
            <w:r>
              <w:rPr>
                <w:rFonts w:hint="eastAsia"/>
                <w:szCs w:val="21"/>
              </w:rPr>
              <w:t>分光光度法</w:t>
            </w:r>
            <w:r>
              <w:rPr>
                <w:rFonts w:hint="eastAsia"/>
                <w:szCs w:val="21"/>
              </w:rPr>
              <w:t>(</w:t>
            </w:r>
            <w:r>
              <w:rPr>
                <w:rFonts w:hint="eastAsia"/>
                <w:szCs w:val="21"/>
              </w:rPr>
              <w:t>光导纤维</w:t>
            </w:r>
            <w:r>
              <w:rPr>
                <w:rFonts w:hint="eastAsia"/>
                <w:szCs w:val="21"/>
              </w:rPr>
              <w:t>)</w:t>
            </w:r>
            <w:r>
              <w:rPr>
                <w:rFonts w:hint="eastAsia"/>
                <w:szCs w:val="21"/>
              </w:rPr>
              <w:t>连续监测</w:t>
            </w:r>
            <w:r>
              <w:rPr>
                <w:rFonts w:hint="eastAsia"/>
                <w:szCs w:val="21"/>
              </w:rPr>
              <w:t>ScvO2</w:t>
            </w:r>
            <w:r>
              <w:rPr>
                <w:rFonts w:hint="eastAsia"/>
                <w:szCs w:val="21"/>
              </w:rPr>
              <w:t>。</w:t>
            </w:r>
          </w:p>
        </w:tc>
        <w:tc>
          <w:tcPr>
            <w:tcW w:w="1195" w:type="pct"/>
            <w:tcBorders>
              <w:top w:val="single" w:sz="4" w:space="0" w:color="auto"/>
              <w:left w:val="single" w:sz="4" w:space="0" w:color="auto"/>
              <w:bottom w:val="single" w:sz="4" w:space="0" w:color="auto"/>
              <w:right w:val="single" w:sz="4" w:space="0" w:color="auto"/>
            </w:tcBorders>
          </w:tcPr>
          <w:p w14:paraId="26FA9647" w14:textId="77777777" w:rsidR="00A1191F" w:rsidRDefault="00A1191F" w:rsidP="00683C40">
            <w:pPr>
              <w:spacing w:line="300" w:lineRule="exact"/>
              <w:jc w:val="left"/>
              <w:rPr>
                <w:szCs w:val="21"/>
              </w:rPr>
            </w:pPr>
          </w:p>
        </w:tc>
        <w:tc>
          <w:tcPr>
            <w:tcW w:w="427" w:type="pct"/>
            <w:tcBorders>
              <w:top w:val="single" w:sz="4" w:space="0" w:color="auto"/>
              <w:left w:val="single" w:sz="4" w:space="0" w:color="auto"/>
              <w:bottom w:val="single" w:sz="4" w:space="0" w:color="auto"/>
              <w:right w:val="single" w:sz="4" w:space="0" w:color="auto"/>
            </w:tcBorders>
          </w:tcPr>
          <w:p w14:paraId="56C02EE3" w14:textId="5F359DFB" w:rsidR="00A1191F" w:rsidRDefault="00A1191F" w:rsidP="00683C40">
            <w:pPr>
              <w:spacing w:line="300" w:lineRule="exact"/>
              <w:jc w:val="left"/>
              <w:rPr>
                <w:szCs w:val="21"/>
              </w:rPr>
            </w:pPr>
          </w:p>
        </w:tc>
        <w:tc>
          <w:tcPr>
            <w:tcW w:w="308" w:type="pct"/>
            <w:tcBorders>
              <w:top w:val="single" w:sz="4" w:space="0" w:color="auto"/>
              <w:left w:val="single" w:sz="4" w:space="0" w:color="auto"/>
              <w:bottom w:val="single" w:sz="4" w:space="0" w:color="auto"/>
              <w:right w:val="single" w:sz="4" w:space="0" w:color="auto"/>
            </w:tcBorders>
          </w:tcPr>
          <w:p w14:paraId="4F45201D" w14:textId="66F4C1EA" w:rsidR="00A1191F" w:rsidRDefault="00A1191F" w:rsidP="00683C40">
            <w:pPr>
              <w:spacing w:line="300" w:lineRule="exact"/>
              <w:jc w:val="left"/>
              <w:rPr>
                <w:szCs w:val="21"/>
              </w:rPr>
            </w:pPr>
          </w:p>
        </w:tc>
      </w:tr>
      <w:tr w:rsidR="00A1191F" w14:paraId="1EF31356" w14:textId="29EDCC02" w:rsidTr="00A1191F">
        <w:trPr>
          <w:trHeight w:val="124"/>
        </w:trPr>
        <w:tc>
          <w:tcPr>
            <w:tcW w:w="276" w:type="pct"/>
            <w:vMerge/>
            <w:tcBorders>
              <w:left w:val="single" w:sz="4" w:space="0" w:color="auto"/>
              <w:right w:val="single" w:sz="4" w:space="0" w:color="auto"/>
            </w:tcBorders>
            <w:vAlign w:val="center"/>
          </w:tcPr>
          <w:p w14:paraId="1ACD78F3" w14:textId="77777777" w:rsidR="00A1191F" w:rsidRDefault="00A1191F" w:rsidP="00683C40">
            <w:pPr>
              <w:jc w:val="center"/>
              <w:rPr>
                <w:b/>
                <w:bCs/>
                <w:sz w:val="24"/>
              </w:rPr>
            </w:pPr>
          </w:p>
        </w:tc>
        <w:tc>
          <w:tcPr>
            <w:tcW w:w="275" w:type="pct"/>
            <w:vMerge/>
            <w:tcBorders>
              <w:left w:val="single" w:sz="4" w:space="0" w:color="auto"/>
              <w:right w:val="single" w:sz="4" w:space="0" w:color="auto"/>
            </w:tcBorders>
            <w:vAlign w:val="center"/>
          </w:tcPr>
          <w:p w14:paraId="57A5BBF9" w14:textId="77777777" w:rsidR="00A1191F" w:rsidRDefault="00A1191F" w:rsidP="00683C40">
            <w:pPr>
              <w:jc w:val="center"/>
              <w:rPr>
                <w:b/>
                <w:bCs/>
                <w:sz w:val="24"/>
              </w:rPr>
            </w:pPr>
          </w:p>
        </w:tc>
        <w:tc>
          <w:tcPr>
            <w:tcW w:w="2519" w:type="pct"/>
            <w:tcBorders>
              <w:top w:val="single" w:sz="4" w:space="0" w:color="auto"/>
              <w:left w:val="single" w:sz="4" w:space="0" w:color="auto"/>
              <w:bottom w:val="single" w:sz="4" w:space="0" w:color="auto"/>
              <w:right w:val="single" w:sz="4" w:space="0" w:color="auto"/>
            </w:tcBorders>
            <w:vAlign w:val="center"/>
          </w:tcPr>
          <w:p w14:paraId="0C29140E" w14:textId="77777777" w:rsidR="00A1191F" w:rsidRDefault="00A1191F" w:rsidP="00683C40">
            <w:pPr>
              <w:spacing w:line="300" w:lineRule="exact"/>
              <w:jc w:val="left"/>
              <w:rPr>
                <w:szCs w:val="21"/>
              </w:rPr>
            </w:pPr>
            <w:r>
              <w:rPr>
                <w:rFonts w:hint="eastAsia"/>
                <w:b/>
                <w:bCs/>
                <w:szCs w:val="21"/>
              </w:rPr>
              <w:t xml:space="preserve">1.4  </w:t>
            </w:r>
            <w:r>
              <w:rPr>
                <w:rFonts w:hint="eastAsia"/>
                <w:b/>
                <w:bCs/>
                <w:szCs w:val="21"/>
              </w:rPr>
              <w:t>输入输出参数</w:t>
            </w:r>
          </w:p>
        </w:tc>
        <w:tc>
          <w:tcPr>
            <w:tcW w:w="1195" w:type="pct"/>
            <w:tcBorders>
              <w:top w:val="single" w:sz="4" w:space="0" w:color="auto"/>
              <w:left w:val="single" w:sz="4" w:space="0" w:color="auto"/>
              <w:bottom w:val="single" w:sz="4" w:space="0" w:color="auto"/>
              <w:right w:val="single" w:sz="4" w:space="0" w:color="auto"/>
            </w:tcBorders>
          </w:tcPr>
          <w:p w14:paraId="7332591C" w14:textId="77777777" w:rsidR="00A1191F" w:rsidRDefault="00A1191F" w:rsidP="00683C40">
            <w:pPr>
              <w:spacing w:line="300" w:lineRule="exact"/>
              <w:jc w:val="left"/>
              <w:rPr>
                <w:b/>
                <w:bCs/>
                <w:szCs w:val="21"/>
              </w:rPr>
            </w:pPr>
          </w:p>
        </w:tc>
        <w:tc>
          <w:tcPr>
            <w:tcW w:w="427" w:type="pct"/>
            <w:tcBorders>
              <w:top w:val="single" w:sz="4" w:space="0" w:color="auto"/>
              <w:left w:val="single" w:sz="4" w:space="0" w:color="auto"/>
              <w:bottom w:val="single" w:sz="4" w:space="0" w:color="auto"/>
              <w:right w:val="single" w:sz="4" w:space="0" w:color="auto"/>
            </w:tcBorders>
          </w:tcPr>
          <w:p w14:paraId="410CE496" w14:textId="7663F170" w:rsidR="00A1191F" w:rsidRDefault="00A1191F" w:rsidP="00683C40">
            <w:pPr>
              <w:spacing w:line="300" w:lineRule="exact"/>
              <w:jc w:val="left"/>
              <w:rPr>
                <w:b/>
                <w:bCs/>
                <w:szCs w:val="21"/>
              </w:rPr>
            </w:pPr>
          </w:p>
        </w:tc>
        <w:tc>
          <w:tcPr>
            <w:tcW w:w="308" w:type="pct"/>
            <w:tcBorders>
              <w:top w:val="single" w:sz="4" w:space="0" w:color="auto"/>
              <w:left w:val="single" w:sz="4" w:space="0" w:color="auto"/>
              <w:bottom w:val="single" w:sz="4" w:space="0" w:color="auto"/>
              <w:right w:val="single" w:sz="4" w:space="0" w:color="auto"/>
            </w:tcBorders>
          </w:tcPr>
          <w:p w14:paraId="22B8298B" w14:textId="25D39521" w:rsidR="00A1191F" w:rsidRDefault="00A1191F" w:rsidP="00683C40">
            <w:pPr>
              <w:spacing w:line="300" w:lineRule="exact"/>
              <w:jc w:val="left"/>
              <w:rPr>
                <w:b/>
                <w:bCs/>
                <w:szCs w:val="21"/>
              </w:rPr>
            </w:pPr>
          </w:p>
        </w:tc>
      </w:tr>
      <w:tr w:rsidR="00A1191F" w14:paraId="7FB3A4A7" w14:textId="0E1E718C" w:rsidTr="00A1191F">
        <w:trPr>
          <w:trHeight w:val="124"/>
        </w:trPr>
        <w:tc>
          <w:tcPr>
            <w:tcW w:w="276" w:type="pct"/>
            <w:vMerge/>
            <w:tcBorders>
              <w:left w:val="single" w:sz="4" w:space="0" w:color="auto"/>
              <w:right w:val="single" w:sz="4" w:space="0" w:color="auto"/>
            </w:tcBorders>
            <w:vAlign w:val="center"/>
          </w:tcPr>
          <w:p w14:paraId="6E399132" w14:textId="77777777" w:rsidR="00A1191F" w:rsidRDefault="00A1191F" w:rsidP="00683C40">
            <w:pPr>
              <w:jc w:val="center"/>
              <w:rPr>
                <w:b/>
                <w:bCs/>
                <w:sz w:val="24"/>
              </w:rPr>
            </w:pPr>
          </w:p>
        </w:tc>
        <w:tc>
          <w:tcPr>
            <w:tcW w:w="275" w:type="pct"/>
            <w:vMerge/>
            <w:tcBorders>
              <w:left w:val="single" w:sz="4" w:space="0" w:color="auto"/>
              <w:right w:val="single" w:sz="4" w:space="0" w:color="auto"/>
            </w:tcBorders>
            <w:vAlign w:val="center"/>
          </w:tcPr>
          <w:p w14:paraId="31842BE4" w14:textId="77777777" w:rsidR="00A1191F" w:rsidRDefault="00A1191F" w:rsidP="00683C40">
            <w:pPr>
              <w:jc w:val="center"/>
              <w:rPr>
                <w:b/>
                <w:bCs/>
                <w:sz w:val="24"/>
              </w:rPr>
            </w:pPr>
          </w:p>
        </w:tc>
        <w:tc>
          <w:tcPr>
            <w:tcW w:w="2519" w:type="pct"/>
            <w:tcBorders>
              <w:top w:val="single" w:sz="4" w:space="0" w:color="auto"/>
              <w:left w:val="single" w:sz="4" w:space="0" w:color="auto"/>
              <w:bottom w:val="single" w:sz="4" w:space="0" w:color="auto"/>
              <w:right w:val="single" w:sz="4" w:space="0" w:color="auto"/>
            </w:tcBorders>
            <w:vAlign w:val="center"/>
          </w:tcPr>
          <w:p w14:paraId="3694A611" w14:textId="77777777" w:rsidR="00A1191F" w:rsidRDefault="00A1191F" w:rsidP="00683C40">
            <w:pPr>
              <w:spacing w:line="300" w:lineRule="exact"/>
              <w:jc w:val="left"/>
              <w:rPr>
                <w:szCs w:val="21"/>
              </w:rPr>
            </w:pPr>
            <w:r>
              <w:rPr>
                <w:rFonts w:hint="eastAsia"/>
                <w:szCs w:val="21"/>
              </w:rPr>
              <w:t>▲</w:t>
            </w:r>
            <w:r>
              <w:rPr>
                <w:rFonts w:hint="eastAsia"/>
                <w:szCs w:val="21"/>
              </w:rPr>
              <w:t>1.4.1</w:t>
            </w:r>
            <w:r>
              <w:rPr>
                <w:rFonts w:hint="eastAsia"/>
                <w:szCs w:val="21"/>
              </w:rPr>
              <w:t>显示周期的范围宽于或等于：</w:t>
            </w:r>
            <w:r>
              <w:rPr>
                <w:rFonts w:hint="eastAsia"/>
                <w:szCs w:val="21"/>
              </w:rPr>
              <w:t>0.1</w:t>
            </w:r>
            <w:r>
              <w:rPr>
                <w:rFonts w:hint="eastAsia"/>
                <w:szCs w:val="21"/>
              </w:rPr>
              <w:t>小时－</w:t>
            </w:r>
            <w:r>
              <w:rPr>
                <w:rFonts w:hint="eastAsia"/>
                <w:szCs w:val="21"/>
              </w:rPr>
              <w:t>72</w:t>
            </w:r>
            <w:r>
              <w:rPr>
                <w:rFonts w:hint="eastAsia"/>
                <w:szCs w:val="21"/>
              </w:rPr>
              <w:t>小时，≥</w:t>
            </w:r>
            <w:r>
              <w:rPr>
                <w:rFonts w:hint="eastAsia"/>
                <w:szCs w:val="21"/>
              </w:rPr>
              <w:t>8</w:t>
            </w:r>
            <w:r>
              <w:rPr>
                <w:rFonts w:hint="eastAsia"/>
                <w:szCs w:val="21"/>
              </w:rPr>
              <w:t>种显示界面可供选择。</w:t>
            </w:r>
          </w:p>
        </w:tc>
        <w:tc>
          <w:tcPr>
            <w:tcW w:w="1195" w:type="pct"/>
            <w:tcBorders>
              <w:top w:val="single" w:sz="4" w:space="0" w:color="auto"/>
              <w:left w:val="single" w:sz="4" w:space="0" w:color="auto"/>
              <w:bottom w:val="single" w:sz="4" w:space="0" w:color="auto"/>
              <w:right w:val="single" w:sz="4" w:space="0" w:color="auto"/>
            </w:tcBorders>
          </w:tcPr>
          <w:p w14:paraId="00B8DA02" w14:textId="77777777" w:rsidR="00A1191F" w:rsidRDefault="00A1191F" w:rsidP="00683C40">
            <w:pPr>
              <w:spacing w:line="300" w:lineRule="exact"/>
              <w:jc w:val="left"/>
              <w:rPr>
                <w:szCs w:val="21"/>
              </w:rPr>
            </w:pPr>
          </w:p>
        </w:tc>
        <w:tc>
          <w:tcPr>
            <w:tcW w:w="427" w:type="pct"/>
            <w:tcBorders>
              <w:top w:val="single" w:sz="4" w:space="0" w:color="auto"/>
              <w:left w:val="single" w:sz="4" w:space="0" w:color="auto"/>
              <w:bottom w:val="single" w:sz="4" w:space="0" w:color="auto"/>
              <w:right w:val="single" w:sz="4" w:space="0" w:color="auto"/>
            </w:tcBorders>
          </w:tcPr>
          <w:p w14:paraId="67BD835A" w14:textId="6D917816" w:rsidR="00A1191F" w:rsidRDefault="00A1191F" w:rsidP="00683C40">
            <w:pPr>
              <w:spacing w:line="300" w:lineRule="exact"/>
              <w:jc w:val="left"/>
              <w:rPr>
                <w:szCs w:val="21"/>
              </w:rPr>
            </w:pPr>
          </w:p>
        </w:tc>
        <w:tc>
          <w:tcPr>
            <w:tcW w:w="308" w:type="pct"/>
            <w:tcBorders>
              <w:top w:val="single" w:sz="4" w:space="0" w:color="auto"/>
              <w:left w:val="single" w:sz="4" w:space="0" w:color="auto"/>
              <w:bottom w:val="single" w:sz="4" w:space="0" w:color="auto"/>
              <w:right w:val="single" w:sz="4" w:space="0" w:color="auto"/>
            </w:tcBorders>
          </w:tcPr>
          <w:p w14:paraId="40F6B63E" w14:textId="26AA20EA" w:rsidR="00A1191F" w:rsidRDefault="00A1191F" w:rsidP="00683C40">
            <w:pPr>
              <w:spacing w:line="300" w:lineRule="exact"/>
              <w:jc w:val="left"/>
              <w:rPr>
                <w:szCs w:val="21"/>
              </w:rPr>
            </w:pPr>
          </w:p>
        </w:tc>
      </w:tr>
      <w:tr w:rsidR="00A1191F" w14:paraId="3171D536" w14:textId="53BA2CB5" w:rsidTr="00A1191F">
        <w:trPr>
          <w:trHeight w:val="124"/>
        </w:trPr>
        <w:tc>
          <w:tcPr>
            <w:tcW w:w="276" w:type="pct"/>
            <w:vMerge/>
            <w:tcBorders>
              <w:left w:val="single" w:sz="4" w:space="0" w:color="auto"/>
              <w:right w:val="single" w:sz="4" w:space="0" w:color="auto"/>
            </w:tcBorders>
            <w:vAlign w:val="center"/>
          </w:tcPr>
          <w:p w14:paraId="29C089A3" w14:textId="77777777" w:rsidR="00A1191F" w:rsidRDefault="00A1191F" w:rsidP="00683C40">
            <w:pPr>
              <w:jc w:val="center"/>
              <w:rPr>
                <w:b/>
                <w:bCs/>
                <w:sz w:val="24"/>
              </w:rPr>
            </w:pPr>
          </w:p>
        </w:tc>
        <w:tc>
          <w:tcPr>
            <w:tcW w:w="275" w:type="pct"/>
            <w:vMerge/>
            <w:tcBorders>
              <w:left w:val="single" w:sz="4" w:space="0" w:color="auto"/>
              <w:right w:val="single" w:sz="4" w:space="0" w:color="auto"/>
            </w:tcBorders>
            <w:vAlign w:val="center"/>
          </w:tcPr>
          <w:p w14:paraId="5A6D0C81" w14:textId="77777777" w:rsidR="00A1191F" w:rsidRDefault="00A1191F" w:rsidP="00683C40">
            <w:pPr>
              <w:jc w:val="center"/>
              <w:rPr>
                <w:b/>
                <w:bCs/>
                <w:sz w:val="24"/>
              </w:rPr>
            </w:pPr>
          </w:p>
        </w:tc>
        <w:tc>
          <w:tcPr>
            <w:tcW w:w="2519" w:type="pct"/>
            <w:tcBorders>
              <w:top w:val="single" w:sz="4" w:space="0" w:color="auto"/>
              <w:left w:val="single" w:sz="4" w:space="0" w:color="auto"/>
              <w:bottom w:val="single" w:sz="4" w:space="0" w:color="auto"/>
              <w:right w:val="single" w:sz="4" w:space="0" w:color="auto"/>
            </w:tcBorders>
            <w:vAlign w:val="center"/>
          </w:tcPr>
          <w:p w14:paraId="248585FC" w14:textId="77777777" w:rsidR="00A1191F" w:rsidRDefault="00A1191F" w:rsidP="00683C40">
            <w:pPr>
              <w:spacing w:line="300" w:lineRule="exact"/>
              <w:jc w:val="left"/>
              <w:rPr>
                <w:szCs w:val="21"/>
              </w:rPr>
            </w:pPr>
            <w:r>
              <w:rPr>
                <w:rFonts w:hint="eastAsia"/>
                <w:szCs w:val="21"/>
              </w:rPr>
              <w:t>▲</w:t>
            </w:r>
            <w:r>
              <w:rPr>
                <w:rFonts w:hint="eastAsia"/>
                <w:szCs w:val="21"/>
              </w:rPr>
              <w:t>1.4.2</w:t>
            </w:r>
            <w:r>
              <w:rPr>
                <w:rFonts w:hint="eastAsia"/>
                <w:szCs w:val="21"/>
              </w:rPr>
              <w:t>显示模式至少包含：干预分析界面、趋势解析界面、模拟生理界面、</w:t>
            </w:r>
            <w:r>
              <w:rPr>
                <w:rFonts w:hint="eastAsia"/>
                <w:szCs w:val="21"/>
              </w:rPr>
              <w:t>GPS</w:t>
            </w:r>
            <w:r>
              <w:rPr>
                <w:rFonts w:hint="eastAsia"/>
                <w:szCs w:val="21"/>
              </w:rPr>
              <w:t>目标导向界面和决策树图。</w:t>
            </w:r>
          </w:p>
        </w:tc>
        <w:tc>
          <w:tcPr>
            <w:tcW w:w="1195" w:type="pct"/>
            <w:tcBorders>
              <w:top w:val="single" w:sz="4" w:space="0" w:color="auto"/>
              <w:left w:val="single" w:sz="4" w:space="0" w:color="auto"/>
              <w:bottom w:val="single" w:sz="4" w:space="0" w:color="auto"/>
              <w:right w:val="single" w:sz="4" w:space="0" w:color="auto"/>
            </w:tcBorders>
          </w:tcPr>
          <w:p w14:paraId="0D6140E0" w14:textId="77777777" w:rsidR="00A1191F" w:rsidRDefault="00A1191F" w:rsidP="00683C40">
            <w:pPr>
              <w:spacing w:line="300" w:lineRule="exact"/>
              <w:jc w:val="left"/>
              <w:rPr>
                <w:szCs w:val="21"/>
              </w:rPr>
            </w:pPr>
          </w:p>
        </w:tc>
        <w:tc>
          <w:tcPr>
            <w:tcW w:w="427" w:type="pct"/>
            <w:tcBorders>
              <w:top w:val="single" w:sz="4" w:space="0" w:color="auto"/>
              <w:left w:val="single" w:sz="4" w:space="0" w:color="auto"/>
              <w:bottom w:val="single" w:sz="4" w:space="0" w:color="auto"/>
              <w:right w:val="single" w:sz="4" w:space="0" w:color="auto"/>
            </w:tcBorders>
          </w:tcPr>
          <w:p w14:paraId="7A8E692F" w14:textId="4E903580" w:rsidR="00A1191F" w:rsidRDefault="00A1191F" w:rsidP="00683C40">
            <w:pPr>
              <w:spacing w:line="300" w:lineRule="exact"/>
              <w:jc w:val="left"/>
              <w:rPr>
                <w:szCs w:val="21"/>
              </w:rPr>
            </w:pPr>
          </w:p>
        </w:tc>
        <w:tc>
          <w:tcPr>
            <w:tcW w:w="308" w:type="pct"/>
            <w:tcBorders>
              <w:top w:val="single" w:sz="4" w:space="0" w:color="auto"/>
              <w:left w:val="single" w:sz="4" w:space="0" w:color="auto"/>
              <w:bottom w:val="single" w:sz="4" w:space="0" w:color="auto"/>
              <w:right w:val="single" w:sz="4" w:space="0" w:color="auto"/>
            </w:tcBorders>
          </w:tcPr>
          <w:p w14:paraId="285200D5" w14:textId="6C65056F" w:rsidR="00A1191F" w:rsidRDefault="00A1191F" w:rsidP="00683C40">
            <w:pPr>
              <w:spacing w:line="300" w:lineRule="exact"/>
              <w:jc w:val="left"/>
              <w:rPr>
                <w:szCs w:val="21"/>
              </w:rPr>
            </w:pPr>
          </w:p>
        </w:tc>
      </w:tr>
      <w:tr w:rsidR="00A1191F" w14:paraId="6809F668" w14:textId="6CF6C67D" w:rsidTr="00A1191F">
        <w:trPr>
          <w:trHeight w:val="124"/>
        </w:trPr>
        <w:tc>
          <w:tcPr>
            <w:tcW w:w="276" w:type="pct"/>
            <w:vMerge/>
            <w:tcBorders>
              <w:left w:val="single" w:sz="4" w:space="0" w:color="auto"/>
              <w:right w:val="single" w:sz="4" w:space="0" w:color="auto"/>
            </w:tcBorders>
            <w:vAlign w:val="center"/>
          </w:tcPr>
          <w:p w14:paraId="770D4916" w14:textId="77777777" w:rsidR="00A1191F" w:rsidRDefault="00A1191F" w:rsidP="00683C40">
            <w:pPr>
              <w:jc w:val="center"/>
              <w:rPr>
                <w:b/>
                <w:bCs/>
                <w:sz w:val="24"/>
              </w:rPr>
            </w:pPr>
          </w:p>
        </w:tc>
        <w:tc>
          <w:tcPr>
            <w:tcW w:w="275" w:type="pct"/>
            <w:vMerge/>
            <w:tcBorders>
              <w:left w:val="single" w:sz="4" w:space="0" w:color="auto"/>
              <w:right w:val="single" w:sz="4" w:space="0" w:color="auto"/>
            </w:tcBorders>
            <w:vAlign w:val="center"/>
          </w:tcPr>
          <w:p w14:paraId="53B9D457" w14:textId="77777777" w:rsidR="00A1191F" w:rsidRDefault="00A1191F" w:rsidP="00683C40">
            <w:pPr>
              <w:jc w:val="center"/>
              <w:rPr>
                <w:b/>
                <w:bCs/>
                <w:sz w:val="24"/>
              </w:rPr>
            </w:pPr>
          </w:p>
        </w:tc>
        <w:tc>
          <w:tcPr>
            <w:tcW w:w="2519" w:type="pct"/>
            <w:tcBorders>
              <w:top w:val="single" w:sz="4" w:space="0" w:color="auto"/>
              <w:left w:val="single" w:sz="4" w:space="0" w:color="auto"/>
              <w:bottom w:val="single" w:sz="4" w:space="0" w:color="auto"/>
              <w:right w:val="single" w:sz="4" w:space="0" w:color="auto"/>
            </w:tcBorders>
            <w:vAlign w:val="center"/>
          </w:tcPr>
          <w:p w14:paraId="1B13F77B" w14:textId="77777777" w:rsidR="00A1191F" w:rsidRDefault="00A1191F" w:rsidP="00683C40">
            <w:pPr>
              <w:spacing w:line="300" w:lineRule="exact"/>
              <w:jc w:val="left"/>
              <w:rPr>
                <w:szCs w:val="21"/>
              </w:rPr>
            </w:pPr>
            <w:r>
              <w:rPr>
                <w:rFonts w:hint="eastAsia"/>
                <w:szCs w:val="21"/>
              </w:rPr>
              <w:t>1.4.3</w:t>
            </w:r>
            <w:r>
              <w:rPr>
                <w:rFonts w:hint="eastAsia"/>
                <w:szCs w:val="21"/>
              </w:rPr>
              <w:t>系统接口</w:t>
            </w:r>
          </w:p>
        </w:tc>
        <w:tc>
          <w:tcPr>
            <w:tcW w:w="1195" w:type="pct"/>
            <w:tcBorders>
              <w:top w:val="single" w:sz="4" w:space="0" w:color="auto"/>
              <w:left w:val="single" w:sz="4" w:space="0" w:color="auto"/>
              <w:bottom w:val="single" w:sz="4" w:space="0" w:color="auto"/>
              <w:right w:val="single" w:sz="4" w:space="0" w:color="auto"/>
            </w:tcBorders>
          </w:tcPr>
          <w:p w14:paraId="69E86BC0" w14:textId="77777777" w:rsidR="00A1191F" w:rsidRDefault="00A1191F" w:rsidP="00683C40">
            <w:pPr>
              <w:spacing w:line="300" w:lineRule="exact"/>
              <w:jc w:val="left"/>
              <w:rPr>
                <w:szCs w:val="21"/>
              </w:rPr>
            </w:pPr>
          </w:p>
        </w:tc>
        <w:tc>
          <w:tcPr>
            <w:tcW w:w="427" w:type="pct"/>
            <w:tcBorders>
              <w:top w:val="single" w:sz="4" w:space="0" w:color="auto"/>
              <w:left w:val="single" w:sz="4" w:space="0" w:color="auto"/>
              <w:bottom w:val="single" w:sz="4" w:space="0" w:color="auto"/>
              <w:right w:val="single" w:sz="4" w:space="0" w:color="auto"/>
            </w:tcBorders>
          </w:tcPr>
          <w:p w14:paraId="1DBEB7E8" w14:textId="67029A5A" w:rsidR="00A1191F" w:rsidRDefault="00A1191F" w:rsidP="00683C40">
            <w:pPr>
              <w:spacing w:line="300" w:lineRule="exact"/>
              <w:jc w:val="left"/>
              <w:rPr>
                <w:szCs w:val="21"/>
              </w:rPr>
            </w:pPr>
          </w:p>
        </w:tc>
        <w:tc>
          <w:tcPr>
            <w:tcW w:w="308" w:type="pct"/>
            <w:tcBorders>
              <w:top w:val="single" w:sz="4" w:space="0" w:color="auto"/>
              <w:left w:val="single" w:sz="4" w:space="0" w:color="auto"/>
              <w:bottom w:val="single" w:sz="4" w:space="0" w:color="auto"/>
              <w:right w:val="single" w:sz="4" w:space="0" w:color="auto"/>
            </w:tcBorders>
          </w:tcPr>
          <w:p w14:paraId="5229A4D1" w14:textId="446625A3" w:rsidR="00A1191F" w:rsidRDefault="00A1191F" w:rsidP="00683C40">
            <w:pPr>
              <w:spacing w:line="300" w:lineRule="exact"/>
              <w:jc w:val="left"/>
              <w:rPr>
                <w:szCs w:val="21"/>
              </w:rPr>
            </w:pPr>
          </w:p>
        </w:tc>
      </w:tr>
      <w:tr w:rsidR="00A1191F" w14:paraId="53B8DF85" w14:textId="22A4C610" w:rsidTr="00A1191F">
        <w:trPr>
          <w:trHeight w:val="124"/>
        </w:trPr>
        <w:tc>
          <w:tcPr>
            <w:tcW w:w="276" w:type="pct"/>
            <w:vMerge/>
            <w:tcBorders>
              <w:left w:val="single" w:sz="4" w:space="0" w:color="auto"/>
              <w:right w:val="single" w:sz="4" w:space="0" w:color="auto"/>
            </w:tcBorders>
            <w:vAlign w:val="center"/>
          </w:tcPr>
          <w:p w14:paraId="613EF3FB" w14:textId="77777777" w:rsidR="00A1191F" w:rsidRDefault="00A1191F" w:rsidP="00683C40">
            <w:pPr>
              <w:jc w:val="center"/>
              <w:rPr>
                <w:b/>
                <w:bCs/>
                <w:sz w:val="24"/>
              </w:rPr>
            </w:pPr>
          </w:p>
        </w:tc>
        <w:tc>
          <w:tcPr>
            <w:tcW w:w="275" w:type="pct"/>
            <w:vMerge/>
            <w:tcBorders>
              <w:left w:val="single" w:sz="4" w:space="0" w:color="auto"/>
              <w:right w:val="single" w:sz="4" w:space="0" w:color="auto"/>
            </w:tcBorders>
            <w:vAlign w:val="center"/>
          </w:tcPr>
          <w:p w14:paraId="4722DC38" w14:textId="77777777" w:rsidR="00A1191F" w:rsidRDefault="00A1191F" w:rsidP="00683C40">
            <w:pPr>
              <w:jc w:val="center"/>
              <w:rPr>
                <w:b/>
                <w:bCs/>
                <w:sz w:val="24"/>
              </w:rPr>
            </w:pPr>
          </w:p>
        </w:tc>
        <w:tc>
          <w:tcPr>
            <w:tcW w:w="2519" w:type="pct"/>
            <w:tcBorders>
              <w:top w:val="single" w:sz="4" w:space="0" w:color="auto"/>
              <w:left w:val="single" w:sz="4" w:space="0" w:color="auto"/>
              <w:bottom w:val="single" w:sz="4" w:space="0" w:color="auto"/>
              <w:right w:val="single" w:sz="4" w:space="0" w:color="auto"/>
            </w:tcBorders>
            <w:vAlign w:val="center"/>
          </w:tcPr>
          <w:p w14:paraId="1F6729BC" w14:textId="77777777" w:rsidR="00A1191F" w:rsidRDefault="00A1191F" w:rsidP="00683C40">
            <w:pPr>
              <w:spacing w:line="300" w:lineRule="exact"/>
              <w:jc w:val="left"/>
              <w:rPr>
                <w:szCs w:val="21"/>
              </w:rPr>
            </w:pPr>
            <w:r>
              <w:rPr>
                <w:rFonts w:hint="eastAsia"/>
                <w:szCs w:val="21"/>
              </w:rPr>
              <w:t>1.4.3.1</w:t>
            </w:r>
            <w:r>
              <w:rPr>
                <w:rFonts w:hint="eastAsia"/>
                <w:szCs w:val="21"/>
              </w:rPr>
              <w:t>模拟输入至少包含：</w:t>
            </w:r>
            <w:r>
              <w:rPr>
                <w:rFonts w:hint="eastAsia"/>
                <w:szCs w:val="21"/>
              </w:rPr>
              <w:t>0-1</w:t>
            </w:r>
            <w:r>
              <w:rPr>
                <w:rFonts w:hint="eastAsia"/>
                <w:szCs w:val="21"/>
              </w:rPr>
              <w:t>伏，</w:t>
            </w:r>
            <w:r>
              <w:rPr>
                <w:rFonts w:hint="eastAsia"/>
                <w:szCs w:val="21"/>
              </w:rPr>
              <w:t>0-5</w:t>
            </w:r>
            <w:r>
              <w:rPr>
                <w:rFonts w:hint="eastAsia"/>
                <w:szCs w:val="21"/>
              </w:rPr>
              <w:t>伏，</w:t>
            </w:r>
            <w:r>
              <w:rPr>
                <w:rFonts w:hint="eastAsia"/>
                <w:szCs w:val="21"/>
              </w:rPr>
              <w:t>0-10</w:t>
            </w:r>
            <w:r>
              <w:rPr>
                <w:rFonts w:hint="eastAsia"/>
                <w:szCs w:val="21"/>
              </w:rPr>
              <w:t>伏</w:t>
            </w:r>
          </w:p>
        </w:tc>
        <w:tc>
          <w:tcPr>
            <w:tcW w:w="1195" w:type="pct"/>
            <w:tcBorders>
              <w:top w:val="single" w:sz="4" w:space="0" w:color="auto"/>
              <w:left w:val="single" w:sz="4" w:space="0" w:color="auto"/>
              <w:bottom w:val="single" w:sz="4" w:space="0" w:color="auto"/>
              <w:right w:val="single" w:sz="4" w:space="0" w:color="auto"/>
            </w:tcBorders>
          </w:tcPr>
          <w:p w14:paraId="3B400E0D" w14:textId="77777777" w:rsidR="00A1191F" w:rsidRDefault="00A1191F" w:rsidP="00683C40">
            <w:pPr>
              <w:spacing w:line="300" w:lineRule="exact"/>
              <w:jc w:val="left"/>
              <w:rPr>
                <w:szCs w:val="21"/>
              </w:rPr>
            </w:pPr>
          </w:p>
        </w:tc>
        <w:tc>
          <w:tcPr>
            <w:tcW w:w="427" w:type="pct"/>
            <w:tcBorders>
              <w:top w:val="single" w:sz="4" w:space="0" w:color="auto"/>
              <w:left w:val="single" w:sz="4" w:space="0" w:color="auto"/>
              <w:bottom w:val="single" w:sz="4" w:space="0" w:color="auto"/>
              <w:right w:val="single" w:sz="4" w:space="0" w:color="auto"/>
            </w:tcBorders>
          </w:tcPr>
          <w:p w14:paraId="3A5A9216" w14:textId="147A84A9" w:rsidR="00A1191F" w:rsidRDefault="00A1191F" w:rsidP="00683C40">
            <w:pPr>
              <w:spacing w:line="300" w:lineRule="exact"/>
              <w:jc w:val="left"/>
              <w:rPr>
                <w:szCs w:val="21"/>
              </w:rPr>
            </w:pPr>
          </w:p>
        </w:tc>
        <w:tc>
          <w:tcPr>
            <w:tcW w:w="308" w:type="pct"/>
            <w:tcBorders>
              <w:top w:val="single" w:sz="4" w:space="0" w:color="auto"/>
              <w:left w:val="single" w:sz="4" w:space="0" w:color="auto"/>
              <w:bottom w:val="single" w:sz="4" w:space="0" w:color="auto"/>
              <w:right w:val="single" w:sz="4" w:space="0" w:color="auto"/>
            </w:tcBorders>
          </w:tcPr>
          <w:p w14:paraId="264F0903" w14:textId="38A20304" w:rsidR="00A1191F" w:rsidRDefault="00A1191F" w:rsidP="00683C40">
            <w:pPr>
              <w:spacing w:line="300" w:lineRule="exact"/>
              <w:jc w:val="left"/>
              <w:rPr>
                <w:szCs w:val="21"/>
              </w:rPr>
            </w:pPr>
          </w:p>
        </w:tc>
      </w:tr>
      <w:tr w:rsidR="00A1191F" w14:paraId="1B6AB4E6" w14:textId="41199095" w:rsidTr="00A1191F">
        <w:trPr>
          <w:trHeight w:val="124"/>
        </w:trPr>
        <w:tc>
          <w:tcPr>
            <w:tcW w:w="276" w:type="pct"/>
            <w:vMerge/>
            <w:tcBorders>
              <w:left w:val="single" w:sz="4" w:space="0" w:color="auto"/>
              <w:right w:val="single" w:sz="4" w:space="0" w:color="auto"/>
            </w:tcBorders>
            <w:vAlign w:val="center"/>
          </w:tcPr>
          <w:p w14:paraId="7663E36E" w14:textId="77777777" w:rsidR="00A1191F" w:rsidRDefault="00A1191F" w:rsidP="00683C40">
            <w:pPr>
              <w:jc w:val="center"/>
              <w:rPr>
                <w:b/>
                <w:bCs/>
                <w:sz w:val="24"/>
              </w:rPr>
            </w:pPr>
          </w:p>
        </w:tc>
        <w:tc>
          <w:tcPr>
            <w:tcW w:w="275" w:type="pct"/>
            <w:vMerge/>
            <w:tcBorders>
              <w:left w:val="single" w:sz="4" w:space="0" w:color="auto"/>
              <w:right w:val="single" w:sz="4" w:space="0" w:color="auto"/>
            </w:tcBorders>
            <w:vAlign w:val="center"/>
          </w:tcPr>
          <w:p w14:paraId="7118E54D" w14:textId="77777777" w:rsidR="00A1191F" w:rsidRDefault="00A1191F" w:rsidP="00683C40">
            <w:pPr>
              <w:jc w:val="center"/>
              <w:rPr>
                <w:b/>
                <w:bCs/>
                <w:sz w:val="24"/>
              </w:rPr>
            </w:pPr>
          </w:p>
        </w:tc>
        <w:tc>
          <w:tcPr>
            <w:tcW w:w="2519" w:type="pct"/>
            <w:tcBorders>
              <w:top w:val="single" w:sz="4" w:space="0" w:color="auto"/>
              <w:left w:val="single" w:sz="4" w:space="0" w:color="auto"/>
              <w:bottom w:val="single" w:sz="4" w:space="0" w:color="auto"/>
              <w:right w:val="single" w:sz="4" w:space="0" w:color="auto"/>
            </w:tcBorders>
            <w:vAlign w:val="center"/>
          </w:tcPr>
          <w:p w14:paraId="63219C01" w14:textId="77777777" w:rsidR="00A1191F" w:rsidRDefault="00A1191F" w:rsidP="00683C40">
            <w:pPr>
              <w:spacing w:line="300" w:lineRule="exact"/>
              <w:jc w:val="left"/>
              <w:rPr>
                <w:szCs w:val="21"/>
              </w:rPr>
            </w:pPr>
            <w:r>
              <w:rPr>
                <w:rFonts w:hint="eastAsia"/>
                <w:szCs w:val="21"/>
              </w:rPr>
              <w:t>1.4.3.2</w:t>
            </w:r>
            <w:r>
              <w:rPr>
                <w:rFonts w:hint="eastAsia"/>
                <w:szCs w:val="21"/>
              </w:rPr>
              <w:t>模拟输出至少包含：</w:t>
            </w:r>
            <w:r>
              <w:rPr>
                <w:rFonts w:hint="eastAsia"/>
                <w:szCs w:val="21"/>
              </w:rPr>
              <w:t>0-1</w:t>
            </w:r>
            <w:r>
              <w:rPr>
                <w:rFonts w:hint="eastAsia"/>
                <w:szCs w:val="21"/>
              </w:rPr>
              <w:t>伏，</w:t>
            </w:r>
            <w:r>
              <w:rPr>
                <w:rFonts w:hint="eastAsia"/>
                <w:szCs w:val="21"/>
              </w:rPr>
              <w:t>0-10</w:t>
            </w:r>
            <w:r>
              <w:rPr>
                <w:rFonts w:hint="eastAsia"/>
                <w:szCs w:val="21"/>
              </w:rPr>
              <w:t>伏。</w:t>
            </w:r>
          </w:p>
        </w:tc>
        <w:tc>
          <w:tcPr>
            <w:tcW w:w="1195" w:type="pct"/>
            <w:tcBorders>
              <w:top w:val="single" w:sz="4" w:space="0" w:color="auto"/>
              <w:left w:val="single" w:sz="4" w:space="0" w:color="auto"/>
              <w:bottom w:val="single" w:sz="4" w:space="0" w:color="auto"/>
              <w:right w:val="single" w:sz="4" w:space="0" w:color="auto"/>
            </w:tcBorders>
          </w:tcPr>
          <w:p w14:paraId="65120CF9" w14:textId="77777777" w:rsidR="00A1191F" w:rsidRDefault="00A1191F" w:rsidP="00683C40">
            <w:pPr>
              <w:spacing w:line="300" w:lineRule="exact"/>
              <w:jc w:val="left"/>
              <w:rPr>
                <w:szCs w:val="21"/>
              </w:rPr>
            </w:pPr>
          </w:p>
        </w:tc>
        <w:tc>
          <w:tcPr>
            <w:tcW w:w="427" w:type="pct"/>
            <w:tcBorders>
              <w:top w:val="single" w:sz="4" w:space="0" w:color="auto"/>
              <w:left w:val="single" w:sz="4" w:space="0" w:color="auto"/>
              <w:bottom w:val="single" w:sz="4" w:space="0" w:color="auto"/>
              <w:right w:val="single" w:sz="4" w:space="0" w:color="auto"/>
            </w:tcBorders>
          </w:tcPr>
          <w:p w14:paraId="70948563" w14:textId="2367ED94" w:rsidR="00A1191F" w:rsidRDefault="00A1191F" w:rsidP="00683C40">
            <w:pPr>
              <w:spacing w:line="300" w:lineRule="exact"/>
              <w:jc w:val="left"/>
              <w:rPr>
                <w:szCs w:val="21"/>
              </w:rPr>
            </w:pPr>
          </w:p>
        </w:tc>
        <w:tc>
          <w:tcPr>
            <w:tcW w:w="308" w:type="pct"/>
            <w:tcBorders>
              <w:top w:val="single" w:sz="4" w:space="0" w:color="auto"/>
              <w:left w:val="single" w:sz="4" w:space="0" w:color="auto"/>
              <w:bottom w:val="single" w:sz="4" w:space="0" w:color="auto"/>
              <w:right w:val="single" w:sz="4" w:space="0" w:color="auto"/>
            </w:tcBorders>
          </w:tcPr>
          <w:p w14:paraId="0CCC6B77" w14:textId="3FA32378" w:rsidR="00A1191F" w:rsidRDefault="00A1191F" w:rsidP="00683C40">
            <w:pPr>
              <w:spacing w:line="300" w:lineRule="exact"/>
              <w:jc w:val="left"/>
              <w:rPr>
                <w:szCs w:val="21"/>
              </w:rPr>
            </w:pPr>
          </w:p>
        </w:tc>
      </w:tr>
      <w:tr w:rsidR="00A1191F" w14:paraId="6F1567F4" w14:textId="194364B6" w:rsidTr="00A1191F">
        <w:trPr>
          <w:trHeight w:val="124"/>
        </w:trPr>
        <w:tc>
          <w:tcPr>
            <w:tcW w:w="276" w:type="pct"/>
            <w:vMerge/>
            <w:tcBorders>
              <w:left w:val="single" w:sz="4" w:space="0" w:color="auto"/>
              <w:right w:val="single" w:sz="4" w:space="0" w:color="auto"/>
            </w:tcBorders>
            <w:vAlign w:val="center"/>
          </w:tcPr>
          <w:p w14:paraId="67AA898F" w14:textId="77777777" w:rsidR="00A1191F" w:rsidRDefault="00A1191F" w:rsidP="00683C40">
            <w:pPr>
              <w:jc w:val="center"/>
              <w:rPr>
                <w:b/>
                <w:bCs/>
                <w:sz w:val="24"/>
              </w:rPr>
            </w:pPr>
          </w:p>
        </w:tc>
        <w:tc>
          <w:tcPr>
            <w:tcW w:w="275" w:type="pct"/>
            <w:vMerge/>
            <w:tcBorders>
              <w:left w:val="single" w:sz="4" w:space="0" w:color="auto"/>
              <w:right w:val="single" w:sz="4" w:space="0" w:color="auto"/>
            </w:tcBorders>
            <w:vAlign w:val="center"/>
          </w:tcPr>
          <w:p w14:paraId="146C2106" w14:textId="77777777" w:rsidR="00A1191F" w:rsidRDefault="00A1191F" w:rsidP="00683C40">
            <w:pPr>
              <w:jc w:val="center"/>
              <w:rPr>
                <w:b/>
                <w:bCs/>
                <w:sz w:val="24"/>
              </w:rPr>
            </w:pPr>
          </w:p>
        </w:tc>
        <w:tc>
          <w:tcPr>
            <w:tcW w:w="2519" w:type="pct"/>
            <w:tcBorders>
              <w:top w:val="single" w:sz="4" w:space="0" w:color="auto"/>
              <w:left w:val="single" w:sz="4" w:space="0" w:color="auto"/>
              <w:bottom w:val="single" w:sz="4" w:space="0" w:color="auto"/>
              <w:right w:val="single" w:sz="4" w:space="0" w:color="auto"/>
            </w:tcBorders>
            <w:vAlign w:val="center"/>
          </w:tcPr>
          <w:p w14:paraId="133B9024" w14:textId="77777777" w:rsidR="00A1191F" w:rsidRDefault="00A1191F" w:rsidP="00683C40">
            <w:pPr>
              <w:spacing w:line="300" w:lineRule="exact"/>
              <w:jc w:val="left"/>
              <w:rPr>
                <w:szCs w:val="21"/>
              </w:rPr>
            </w:pPr>
            <w:r>
              <w:rPr>
                <w:rFonts w:hint="eastAsia"/>
                <w:szCs w:val="21"/>
              </w:rPr>
              <w:t>1.4.4</w:t>
            </w:r>
            <w:r>
              <w:rPr>
                <w:rFonts w:hint="eastAsia"/>
                <w:szCs w:val="21"/>
              </w:rPr>
              <w:t>可直接连接外接显示器及投影仪。</w:t>
            </w:r>
          </w:p>
        </w:tc>
        <w:tc>
          <w:tcPr>
            <w:tcW w:w="1195" w:type="pct"/>
            <w:tcBorders>
              <w:top w:val="single" w:sz="4" w:space="0" w:color="auto"/>
              <w:left w:val="single" w:sz="4" w:space="0" w:color="auto"/>
              <w:bottom w:val="single" w:sz="4" w:space="0" w:color="auto"/>
              <w:right w:val="single" w:sz="4" w:space="0" w:color="auto"/>
            </w:tcBorders>
          </w:tcPr>
          <w:p w14:paraId="11B73639" w14:textId="77777777" w:rsidR="00A1191F" w:rsidRDefault="00A1191F" w:rsidP="00683C40">
            <w:pPr>
              <w:spacing w:line="300" w:lineRule="exact"/>
              <w:jc w:val="left"/>
              <w:rPr>
                <w:szCs w:val="21"/>
              </w:rPr>
            </w:pPr>
          </w:p>
        </w:tc>
        <w:tc>
          <w:tcPr>
            <w:tcW w:w="427" w:type="pct"/>
            <w:tcBorders>
              <w:top w:val="single" w:sz="4" w:space="0" w:color="auto"/>
              <w:left w:val="single" w:sz="4" w:space="0" w:color="auto"/>
              <w:bottom w:val="single" w:sz="4" w:space="0" w:color="auto"/>
              <w:right w:val="single" w:sz="4" w:space="0" w:color="auto"/>
            </w:tcBorders>
          </w:tcPr>
          <w:p w14:paraId="5A1AE14D" w14:textId="00888DDE" w:rsidR="00A1191F" w:rsidRDefault="00A1191F" w:rsidP="00683C40">
            <w:pPr>
              <w:spacing w:line="300" w:lineRule="exact"/>
              <w:jc w:val="left"/>
              <w:rPr>
                <w:szCs w:val="21"/>
              </w:rPr>
            </w:pPr>
          </w:p>
        </w:tc>
        <w:tc>
          <w:tcPr>
            <w:tcW w:w="308" w:type="pct"/>
            <w:tcBorders>
              <w:top w:val="single" w:sz="4" w:space="0" w:color="auto"/>
              <w:left w:val="single" w:sz="4" w:space="0" w:color="auto"/>
              <w:bottom w:val="single" w:sz="4" w:space="0" w:color="auto"/>
              <w:right w:val="single" w:sz="4" w:space="0" w:color="auto"/>
            </w:tcBorders>
          </w:tcPr>
          <w:p w14:paraId="497B6199" w14:textId="0CCE1C28" w:rsidR="00A1191F" w:rsidRDefault="00A1191F" w:rsidP="00683C40">
            <w:pPr>
              <w:spacing w:line="300" w:lineRule="exact"/>
              <w:jc w:val="left"/>
              <w:rPr>
                <w:szCs w:val="21"/>
              </w:rPr>
            </w:pPr>
          </w:p>
        </w:tc>
      </w:tr>
      <w:tr w:rsidR="00A1191F" w14:paraId="3E25E575" w14:textId="1D5C0F5D" w:rsidTr="00A1191F">
        <w:trPr>
          <w:trHeight w:val="124"/>
        </w:trPr>
        <w:tc>
          <w:tcPr>
            <w:tcW w:w="276" w:type="pct"/>
            <w:vMerge/>
            <w:tcBorders>
              <w:left w:val="single" w:sz="4" w:space="0" w:color="auto"/>
              <w:right w:val="single" w:sz="4" w:space="0" w:color="auto"/>
            </w:tcBorders>
            <w:vAlign w:val="center"/>
          </w:tcPr>
          <w:p w14:paraId="2341E24B" w14:textId="77777777" w:rsidR="00A1191F" w:rsidRDefault="00A1191F" w:rsidP="00683C40">
            <w:pPr>
              <w:jc w:val="center"/>
              <w:rPr>
                <w:b/>
                <w:bCs/>
                <w:sz w:val="24"/>
              </w:rPr>
            </w:pPr>
          </w:p>
        </w:tc>
        <w:tc>
          <w:tcPr>
            <w:tcW w:w="275" w:type="pct"/>
            <w:vMerge/>
            <w:tcBorders>
              <w:left w:val="single" w:sz="4" w:space="0" w:color="auto"/>
              <w:right w:val="single" w:sz="4" w:space="0" w:color="auto"/>
            </w:tcBorders>
            <w:vAlign w:val="center"/>
          </w:tcPr>
          <w:p w14:paraId="31932B64" w14:textId="77777777" w:rsidR="00A1191F" w:rsidRDefault="00A1191F" w:rsidP="00683C40">
            <w:pPr>
              <w:jc w:val="center"/>
              <w:rPr>
                <w:b/>
                <w:bCs/>
                <w:sz w:val="24"/>
              </w:rPr>
            </w:pPr>
          </w:p>
        </w:tc>
        <w:tc>
          <w:tcPr>
            <w:tcW w:w="2519" w:type="pct"/>
            <w:tcBorders>
              <w:top w:val="single" w:sz="4" w:space="0" w:color="auto"/>
              <w:left w:val="single" w:sz="4" w:space="0" w:color="auto"/>
              <w:bottom w:val="single" w:sz="4" w:space="0" w:color="auto"/>
              <w:right w:val="single" w:sz="4" w:space="0" w:color="auto"/>
            </w:tcBorders>
            <w:vAlign w:val="center"/>
          </w:tcPr>
          <w:p w14:paraId="75F4747D" w14:textId="77777777" w:rsidR="00A1191F" w:rsidRDefault="00A1191F" w:rsidP="00683C40">
            <w:pPr>
              <w:spacing w:line="300" w:lineRule="exact"/>
              <w:jc w:val="left"/>
              <w:rPr>
                <w:szCs w:val="21"/>
              </w:rPr>
            </w:pPr>
            <w:r>
              <w:rPr>
                <w:rFonts w:hint="eastAsia"/>
                <w:szCs w:val="21"/>
              </w:rPr>
              <w:t>1.4.5</w:t>
            </w:r>
            <w:r>
              <w:rPr>
                <w:rFonts w:hint="eastAsia"/>
                <w:szCs w:val="21"/>
              </w:rPr>
              <w:t>可提供</w:t>
            </w:r>
            <w:r>
              <w:rPr>
                <w:rFonts w:hint="eastAsia"/>
                <w:szCs w:val="21"/>
              </w:rPr>
              <w:t>USB1.1</w:t>
            </w:r>
            <w:r>
              <w:rPr>
                <w:rFonts w:hint="eastAsia"/>
                <w:szCs w:val="21"/>
              </w:rPr>
              <w:t>接口连接打印机。</w:t>
            </w:r>
          </w:p>
        </w:tc>
        <w:tc>
          <w:tcPr>
            <w:tcW w:w="1195" w:type="pct"/>
            <w:tcBorders>
              <w:top w:val="single" w:sz="4" w:space="0" w:color="auto"/>
              <w:left w:val="single" w:sz="4" w:space="0" w:color="auto"/>
              <w:bottom w:val="single" w:sz="4" w:space="0" w:color="auto"/>
              <w:right w:val="single" w:sz="4" w:space="0" w:color="auto"/>
            </w:tcBorders>
          </w:tcPr>
          <w:p w14:paraId="0F82EB12" w14:textId="77777777" w:rsidR="00A1191F" w:rsidRDefault="00A1191F" w:rsidP="00683C40">
            <w:pPr>
              <w:spacing w:line="300" w:lineRule="exact"/>
              <w:jc w:val="left"/>
              <w:rPr>
                <w:szCs w:val="21"/>
              </w:rPr>
            </w:pPr>
          </w:p>
        </w:tc>
        <w:tc>
          <w:tcPr>
            <w:tcW w:w="427" w:type="pct"/>
            <w:tcBorders>
              <w:top w:val="single" w:sz="4" w:space="0" w:color="auto"/>
              <w:left w:val="single" w:sz="4" w:space="0" w:color="auto"/>
              <w:bottom w:val="single" w:sz="4" w:space="0" w:color="auto"/>
              <w:right w:val="single" w:sz="4" w:space="0" w:color="auto"/>
            </w:tcBorders>
          </w:tcPr>
          <w:p w14:paraId="0C6C89A3" w14:textId="3CA7E181" w:rsidR="00A1191F" w:rsidRDefault="00A1191F" w:rsidP="00683C40">
            <w:pPr>
              <w:spacing w:line="300" w:lineRule="exact"/>
              <w:jc w:val="left"/>
              <w:rPr>
                <w:szCs w:val="21"/>
              </w:rPr>
            </w:pPr>
          </w:p>
        </w:tc>
        <w:tc>
          <w:tcPr>
            <w:tcW w:w="308" w:type="pct"/>
            <w:tcBorders>
              <w:top w:val="single" w:sz="4" w:space="0" w:color="auto"/>
              <w:left w:val="single" w:sz="4" w:space="0" w:color="auto"/>
              <w:bottom w:val="single" w:sz="4" w:space="0" w:color="auto"/>
              <w:right w:val="single" w:sz="4" w:space="0" w:color="auto"/>
            </w:tcBorders>
          </w:tcPr>
          <w:p w14:paraId="6FC62206" w14:textId="54423EB5" w:rsidR="00A1191F" w:rsidRDefault="00A1191F" w:rsidP="00683C40">
            <w:pPr>
              <w:spacing w:line="300" w:lineRule="exact"/>
              <w:jc w:val="left"/>
              <w:rPr>
                <w:szCs w:val="21"/>
              </w:rPr>
            </w:pPr>
          </w:p>
        </w:tc>
      </w:tr>
      <w:tr w:rsidR="00A1191F" w14:paraId="1CA5F7DC" w14:textId="1F1425B6" w:rsidTr="00A1191F">
        <w:trPr>
          <w:trHeight w:val="124"/>
        </w:trPr>
        <w:tc>
          <w:tcPr>
            <w:tcW w:w="276" w:type="pct"/>
            <w:vMerge/>
            <w:tcBorders>
              <w:left w:val="single" w:sz="4" w:space="0" w:color="auto"/>
              <w:right w:val="single" w:sz="4" w:space="0" w:color="auto"/>
            </w:tcBorders>
            <w:vAlign w:val="center"/>
          </w:tcPr>
          <w:p w14:paraId="4EE091B2" w14:textId="77777777" w:rsidR="00A1191F" w:rsidRDefault="00A1191F" w:rsidP="00683C40">
            <w:pPr>
              <w:rPr>
                <w:b/>
                <w:bCs/>
                <w:sz w:val="24"/>
              </w:rPr>
            </w:pPr>
          </w:p>
        </w:tc>
        <w:tc>
          <w:tcPr>
            <w:tcW w:w="275" w:type="pct"/>
            <w:vMerge/>
            <w:tcBorders>
              <w:left w:val="single" w:sz="4" w:space="0" w:color="auto"/>
              <w:right w:val="single" w:sz="4" w:space="0" w:color="auto"/>
            </w:tcBorders>
            <w:vAlign w:val="center"/>
          </w:tcPr>
          <w:p w14:paraId="18422B7D" w14:textId="77777777" w:rsidR="00A1191F" w:rsidRDefault="00A1191F" w:rsidP="00683C40">
            <w:pPr>
              <w:jc w:val="center"/>
              <w:rPr>
                <w:b/>
                <w:bCs/>
                <w:sz w:val="24"/>
              </w:rPr>
            </w:pPr>
          </w:p>
        </w:tc>
        <w:tc>
          <w:tcPr>
            <w:tcW w:w="2519" w:type="pct"/>
            <w:tcBorders>
              <w:top w:val="single" w:sz="4" w:space="0" w:color="auto"/>
              <w:left w:val="single" w:sz="4" w:space="0" w:color="auto"/>
              <w:bottom w:val="single" w:sz="4" w:space="0" w:color="auto"/>
              <w:right w:val="single" w:sz="4" w:space="0" w:color="auto"/>
            </w:tcBorders>
            <w:vAlign w:val="center"/>
          </w:tcPr>
          <w:p w14:paraId="3D8B1B60" w14:textId="77777777" w:rsidR="00A1191F" w:rsidRDefault="00A1191F" w:rsidP="00683C40">
            <w:pPr>
              <w:spacing w:line="300" w:lineRule="exact"/>
              <w:jc w:val="left"/>
              <w:rPr>
                <w:szCs w:val="21"/>
              </w:rPr>
            </w:pPr>
            <w:r>
              <w:rPr>
                <w:rFonts w:hint="eastAsia"/>
                <w:szCs w:val="21"/>
              </w:rPr>
              <w:t>1.4.6</w:t>
            </w:r>
            <w:r>
              <w:rPr>
                <w:rFonts w:hint="eastAsia"/>
                <w:szCs w:val="21"/>
              </w:rPr>
              <w:t>自动计算各参数，直接显示于屏幕。</w:t>
            </w:r>
          </w:p>
        </w:tc>
        <w:tc>
          <w:tcPr>
            <w:tcW w:w="1195" w:type="pct"/>
            <w:tcBorders>
              <w:top w:val="single" w:sz="4" w:space="0" w:color="auto"/>
              <w:left w:val="single" w:sz="4" w:space="0" w:color="auto"/>
              <w:bottom w:val="single" w:sz="4" w:space="0" w:color="auto"/>
              <w:right w:val="single" w:sz="4" w:space="0" w:color="auto"/>
            </w:tcBorders>
          </w:tcPr>
          <w:p w14:paraId="619A6D11" w14:textId="77777777" w:rsidR="00A1191F" w:rsidRDefault="00A1191F" w:rsidP="00683C40">
            <w:pPr>
              <w:spacing w:line="300" w:lineRule="exact"/>
              <w:jc w:val="left"/>
              <w:rPr>
                <w:szCs w:val="21"/>
              </w:rPr>
            </w:pPr>
          </w:p>
        </w:tc>
        <w:tc>
          <w:tcPr>
            <w:tcW w:w="427" w:type="pct"/>
            <w:tcBorders>
              <w:top w:val="single" w:sz="4" w:space="0" w:color="auto"/>
              <w:left w:val="single" w:sz="4" w:space="0" w:color="auto"/>
              <w:bottom w:val="single" w:sz="4" w:space="0" w:color="auto"/>
              <w:right w:val="single" w:sz="4" w:space="0" w:color="auto"/>
            </w:tcBorders>
          </w:tcPr>
          <w:p w14:paraId="147B6092" w14:textId="2C80BB33" w:rsidR="00A1191F" w:rsidRDefault="00A1191F" w:rsidP="00683C40">
            <w:pPr>
              <w:spacing w:line="300" w:lineRule="exact"/>
              <w:jc w:val="left"/>
              <w:rPr>
                <w:szCs w:val="21"/>
              </w:rPr>
            </w:pPr>
          </w:p>
        </w:tc>
        <w:tc>
          <w:tcPr>
            <w:tcW w:w="308" w:type="pct"/>
            <w:tcBorders>
              <w:top w:val="single" w:sz="4" w:space="0" w:color="auto"/>
              <w:left w:val="single" w:sz="4" w:space="0" w:color="auto"/>
              <w:bottom w:val="single" w:sz="4" w:space="0" w:color="auto"/>
              <w:right w:val="single" w:sz="4" w:space="0" w:color="auto"/>
            </w:tcBorders>
          </w:tcPr>
          <w:p w14:paraId="62F76F63" w14:textId="3AE8EA90" w:rsidR="00A1191F" w:rsidRDefault="00A1191F" w:rsidP="00683C40">
            <w:pPr>
              <w:spacing w:line="300" w:lineRule="exact"/>
              <w:jc w:val="left"/>
              <w:rPr>
                <w:szCs w:val="21"/>
              </w:rPr>
            </w:pPr>
          </w:p>
        </w:tc>
      </w:tr>
    </w:tbl>
    <w:p w14:paraId="6C8687D5" w14:textId="77777777" w:rsidR="0006284F" w:rsidRDefault="00667F4C">
      <w:pPr>
        <w:rPr>
          <w:sz w:val="24"/>
        </w:rPr>
      </w:pPr>
      <w:r>
        <w:rPr>
          <w:rFonts w:hint="eastAsia"/>
          <w:sz w:val="24"/>
        </w:rPr>
        <w:t>备注：</w:t>
      </w:r>
    </w:p>
    <w:p w14:paraId="0015E67A" w14:textId="77777777" w:rsidR="0006284F" w:rsidRDefault="00667F4C">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63377F9B" w14:textId="77777777" w:rsidR="0006284F" w:rsidRDefault="00667F4C">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63273A5E" w14:textId="77777777" w:rsidR="0006284F" w:rsidRDefault="00667F4C">
      <w:pPr>
        <w:rPr>
          <w:color w:val="FF0000"/>
          <w:sz w:val="24"/>
        </w:rPr>
      </w:pPr>
      <w:r>
        <w:rPr>
          <w:rFonts w:hint="eastAsia"/>
          <w:color w:val="FF0000"/>
          <w:sz w:val="24"/>
        </w:rPr>
        <w:t>3</w:t>
      </w:r>
      <w:r>
        <w:rPr>
          <w:rFonts w:hint="eastAsia"/>
          <w:color w:val="FF0000"/>
          <w:sz w:val="24"/>
        </w:rPr>
        <w:t>、“偏离情况”一栏应如实填写“正偏离”、“负偏离”或“无偏离”。</w:t>
      </w:r>
    </w:p>
    <w:p w14:paraId="72F7268D" w14:textId="77777777" w:rsidR="0006284F" w:rsidRDefault="00667F4C">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0E8ED979" w14:textId="77777777" w:rsidR="0006284F" w:rsidRDefault="00667F4C">
      <w:pPr>
        <w:rPr>
          <w:sz w:val="24"/>
        </w:rPr>
      </w:pPr>
      <w:r>
        <w:rPr>
          <w:rFonts w:hint="eastAsia"/>
          <w:sz w:val="24"/>
        </w:rPr>
        <w:t>5</w:t>
      </w:r>
      <w:r>
        <w:rPr>
          <w:rFonts w:hint="eastAsia"/>
          <w:sz w:val="24"/>
        </w:rPr>
        <w:t>、证明资料的提供要求：</w:t>
      </w:r>
    </w:p>
    <w:p w14:paraId="1939C051" w14:textId="77777777" w:rsidR="0006284F" w:rsidRDefault="00667F4C">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793903B" w14:textId="77777777" w:rsidR="0006284F" w:rsidRDefault="00667F4C">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w:t>
      </w:r>
      <w:r>
        <w:rPr>
          <w:rFonts w:hint="eastAsia"/>
          <w:sz w:val="24"/>
        </w:rPr>
        <w:lastRenderedPageBreak/>
        <w:t>的全部具体内容；产品检验和核准证件的尺寸和清晰度应该能够被阅读、识别和判断。</w:t>
      </w:r>
    </w:p>
    <w:p w14:paraId="53111919" w14:textId="77777777" w:rsidR="0006284F" w:rsidRDefault="00667F4C">
      <w:pPr>
        <w:rPr>
          <w:sz w:val="24"/>
        </w:rPr>
      </w:pPr>
      <w:r>
        <w:rPr>
          <w:rFonts w:hint="eastAsia"/>
          <w:sz w:val="24"/>
        </w:rPr>
        <w:t>未达到以上提供要求的，评标委员会有权认定为不合格响应，其相关分数予以扣减或作废标处理。</w:t>
      </w:r>
    </w:p>
    <w:p w14:paraId="51FCC2FA" w14:textId="77777777" w:rsidR="0006284F" w:rsidRDefault="00667F4C">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68D0C410" w14:textId="77777777" w:rsidR="0006284F" w:rsidRDefault="00667F4C">
      <w:pPr>
        <w:rPr>
          <w:sz w:val="24"/>
        </w:rPr>
      </w:pPr>
      <w:r>
        <w:rPr>
          <w:sz w:val="24"/>
        </w:rPr>
        <w:br w:type="page"/>
      </w:r>
    </w:p>
    <w:p w14:paraId="2BFE9273" w14:textId="77777777" w:rsidR="0006284F" w:rsidRDefault="00667F4C">
      <w:pPr>
        <w:pStyle w:val="30"/>
        <w:jc w:val="center"/>
        <w:rPr>
          <w:b w:val="0"/>
        </w:rPr>
      </w:pPr>
      <w:r>
        <w:rPr>
          <w:rFonts w:ascii="黑体" w:eastAsia="黑体" w:hint="eastAsia"/>
          <w:b w:val="0"/>
          <w:bCs w:val="0"/>
          <w:kern w:val="0"/>
          <w:sz w:val="24"/>
          <w:szCs w:val="20"/>
        </w:rPr>
        <w:lastRenderedPageBreak/>
        <w:t>十一、商务需求偏离表</w:t>
      </w:r>
    </w:p>
    <w:p w14:paraId="60450A2F" w14:textId="77777777" w:rsidR="0006284F" w:rsidRDefault="0006284F">
      <w:pPr>
        <w:rPr>
          <w:b/>
          <w:sz w:val="24"/>
        </w:rPr>
      </w:pPr>
    </w:p>
    <w:p w14:paraId="53A4A70E" w14:textId="77777777" w:rsidR="0006284F" w:rsidRDefault="00667F4C">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55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85"/>
        <w:gridCol w:w="3611"/>
        <w:gridCol w:w="2553"/>
        <w:gridCol w:w="850"/>
        <w:gridCol w:w="850"/>
      </w:tblGrid>
      <w:tr w:rsidR="00683C40" w14:paraId="757467F9" w14:textId="43DB6349" w:rsidTr="00A1191F">
        <w:trPr>
          <w:trHeight w:val="397"/>
        </w:trPr>
        <w:tc>
          <w:tcPr>
            <w:tcW w:w="308" w:type="pct"/>
            <w:tcBorders>
              <w:top w:val="single" w:sz="4" w:space="0" w:color="auto"/>
              <w:left w:val="single" w:sz="4" w:space="0" w:color="auto"/>
              <w:bottom w:val="single" w:sz="4" w:space="0" w:color="auto"/>
              <w:right w:val="single" w:sz="4" w:space="0" w:color="auto"/>
            </w:tcBorders>
            <w:vAlign w:val="center"/>
          </w:tcPr>
          <w:p w14:paraId="1BAF0299" w14:textId="77777777" w:rsidR="00683C40" w:rsidRDefault="00683C40" w:rsidP="00683C40">
            <w:pPr>
              <w:jc w:val="center"/>
              <w:rPr>
                <w:b/>
              </w:rPr>
            </w:pPr>
            <w:r>
              <w:rPr>
                <w:rFonts w:hint="eastAsia"/>
                <w:b/>
              </w:rPr>
              <w:t>序号</w:t>
            </w:r>
          </w:p>
        </w:tc>
        <w:tc>
          <w:tcPr>
            <w:tcW w:w="426" w:type="pct"/>
            <w:tcBorders>
              <w:top w:val="single" w:sz="4" w:space="0" w:color="auto"/>
              <w:left w:val="single" w:sz="4" w:space="0" w:color="auto"/>
              <w:bottom w:val="single" w:sz="4" w:space="0" w:color="auto"/>
              <w:right w:val="single" w:sz="4" w:space="0" w:color="auto"/>
            </w:tcBorders>
            <w:vAlign w:val="center"/>
          </w:tcPr>
          <w:p w14:paraId="2403560A" w14:textId="77777777" w:rsidR="00683C40" w:rsidRDefault="00683C40" w:rsidP="00683C40">
            <w:pPr>
              <w:jc w:val="center"/>
              <w:rPr>
                <w:b/>
              </w:rPr>
            </w:pPr>
            <w:r>
              <w:rPr>
                <w:rFonts w:hint="eastAsia"/>
                <w:b/>
              </w:rPr>
              <w:t>目录</w:t>
            </w:r>
          </w:p>
        </w:tc>
        <w:tc>
          <w:tcPr>
            <w:tcW w:w="1959" w:type="pct"/>
            <w:tcBorders>
              <w:top w:val="single" w:sz="4" w:space="0" w:color="auto"/>
              <w:left w:val="single" w:sz="4" w:space="0" w:color="auto"/>
              <w:bottom w:val="single" w:sz="4" w:space="0" w:color="auto"/>
              <w:right w:val="single" w:sz="4" w:space="0" w:color="auto"/>
            </w:tcBorders>
            <w:vAlign w:val="center"/>
          </w:tcPr>
          <w:p w14:paraId="2F0888CA" w14:textId="77777777" w:rsidR="00683C40" w:rsidRDefault="00683C40" w:rsidP="00683C40">
            <w:pPr>
              <w:jc w:val="center"/>
              <w:rPr>
                <w:b/>
              </w:rPr>
            </w:pPr>
            <w:r>
              <w:rPr>
                <w:rFonts w:hint="eastAsia"/>
                <w:b/>
              </w:rPr>
              <w:t>招标商务需求</w:t>
            </w:r>
          </w:p>
        </w:tc>
        <w:tc>
          <w:tcPr>
            <w:tcW w:w="1385" w:type="pct"/>
            <w:tcBorders>
              <w:top w:val="single" w:sz="4" w:space="0" w:color="auto"/>
              <w:left w:val="single" w:sz="4" w:space="0" w:color="auto"/>
              <w:bottom w:val="single" w:sz="4" w:space="0" w:color="auto"/>
              <w:right w:val="single" w:sz="4" w:space="0" w:color="auto"/>
            </w:tcBorders>
            <w:vAlign w:val="center"/>
          </w:tcPr>
          <w:p w14:paraId="058B8FCD" w14:textId="7E1051E1" w:rsidR="00683C40" w:rsidRDefault="00683C40" w:rsidP="00683C40">
            <w:pPr>
              <w:jc w:val="center"/>
              <w:rPr>
                <w:b/>
              </w:rPr>
            </w:pPr>
            <w:r>
              <w:rPr>
                <w:rFonts w:hint="eastAsia"/>
                <w:b/>
                <w:szCs w:val="21"/>
              </w:rPr>
              <w:t>投标商务条款</w:t>
            </w:r>
          </w:p>
        </w:tc>
        <w:tc>
          <w:tcPr>
            <w:tcW w:w="461" w:type="pct"/>
            <w:tcBorders>
              <w:top w:val="single" w:sz="4" w:space="0" w:color="auto"/>
              <w:left w:val="single" w:sz="4" w:space="0" w:color="auto"/>
              <w:bottom w:val="single" w:sz="4" w:space="0" w:color="auto"/>
              <w:right w:val="single" w:sz="4" w:space="0" w:color="auto"/>
            </w:tcBorders>
            <w:vAlign w:val="center"/>
          </w:tcPr>
          <w:p w14:paraId="7FAC958E" w14:textId="53223067" w:rsidR="00683C40" w:rsidRDefault="00683C40" w:rsidP="00683C40">
            <w:pPr>
              <w:jc w:val="center"/>
              <w:rPr>
                <w:b/>
              </w:rPr>
            </w:pPr>
            <w:r>
              <w:rPr>
                <w:rFonts w:hint="eastAsia"/>
                <w:b/>
                <w:szCs w:val="21"/>
              </w:rPr>
              <w:t>偏离情况</w:t>
            </w:r>
          </w:p>
        </w:tc>
        <w:tc>
          <w:tcPr>
            <w:tcW w:w="462" w:type="pct"/>
            <w:tcBorders>
              <w:top w:val="single" w:sz="4" w:space="0" w:color="auto"/>
              <w:left w:val="single" w:sz="4" w:space="0" w:color="auto"/>
              <w:bottom w:val="single" w:sz="4" w:space="0" w:color="auto"/>
              <w:right w:val="single" w:sz="4" w:space="0" w:color="auto"/>
            </w:tcBorders>
            <w:vAlign w:val="center"/>
          </w:tcPr>
          <w:p w14:paraId="527CC04F" w14:textId="61A7CF6F" w:rsidR="00683C40" w:rsidRDefault="00683C40" w:rsidP="00683C40">
            <w:pPr>
              <w:jc w:val="center"/>
              <w:rPr>
                <w:b/>
              </w:rPr>
            </w:pPr>
            <w:r>
              <w:rPr>
                <w:rFonts w:hint="eastAsia"/>
                <w:b/>
                <w:szCs w:val="21"/>
              </w:rPr>
              <w:t>说明</w:t>
            </w:r>
          </w:p>
        </w:tc>
      </w:tr>
      <w:tr w:rsidR="00683C40" w14:paraId="75FC514B" w14:textId="16EA79E8" w:rsidTr="00A1191F">
        <w:trPr>
          <w:trHeight w:val="280"/>
        </w:trPr>
        <w:tc>
          <w:tcPr>
            <w:tcW w:w="2692" w:type="pct"/>
            <w:gridSpan w:val="3"/>
          </w:tcPr>
          <w:p w14:paraId="0DC5BD50" w14:textId="77777777" w:rsidR="00683C40" w:rsidRDefault="00683C40" w:rsidP="00683C40">
            <w:pPr>
              <w:rPr>
                <w:b/>
              </w:rPr>
            </w:pPr>
            <w:r>
              <w:rPr>
                <w:rFonts w:hint="eastAsia"/>
                <w:b/>
              </w:rPr>
              <w:t>（一）免费保修期内售后服务要求</w:t>
            </w:r>
          </w:p>
        </w:tc>
        <w:tc>
          <w:tcPr>
            <w:tcW w:w="1385" w:type="pct"/>
          </w:tcPr>
          <w:p w14:paraId="010D95CC" w14:textId="77777777" w:rsidR="00683C40" w:rsidRDefault="00683C40" w:rsidP="00683C40">
            <w:pPr>
              <w:rPr>
                <w:b/>
              </w:rPr>
            </w:pPr>
          </w:p>
        </w:tc>
        <w:tc>
          <w:tcPr>
            <w:tcW w:w="461" w:type="pct"/>
          </w:tcPr>
          <w:p w14:paraId="5FDBE870" w14:textId="561865FE" w:rsidR="00683C40" w:rsidRDefault="00683C40" w:rsidP="00683C40">
            <w:pPr>
              <w:rPr>
                <w:b/>
              </w:rPr>
            </w:pPr>
          </w:p>
        </w:tc>
        <w:tc>
          <w:tcPr>
            <w:tcW w:w="462" w:type="pct"/>
          </w:tcPr>
          <w:p w14:paraId="3C537FA4" w14:textId="1AF26365" w:rsidR="00683C40" w:rsidRDefault="00683C40" w:rsidP="00683C40">
            <w:pPr>
              <w:rPr>
                <w:b/>
              </w:rPr>
            </w:pPr>
          </w:p>
        </w:tc>
      </w:tr>
      <w:tr w:rsidR="00683C40" w14:paraId="088643A6" w14:textId="6A547F8E" w:rsidTr="00A1191F">
        <w:trPr>
          <w:trHeight w:val="150"/>
        </w:trPr>
        <w:tc>
          <w:tcPr>
            <w:tcW w:w="308" w:type="pct"/>
            <w:vAlign w:val="center"/>
          </w:tcPr>
          <w:p w14:paraId="6BC7A307" w14:textId="77777777" w:rsidR="00683C40" w:rsidRDefault="00683C40" w:rsidP="00683C40">
            <w:pPr>
              <w:jc w:val="center"/>
              <w:rPr>
                <w:b/>
              </w:rPr>
            </w:pPr>
            <w:r>
              <w:rPr>
                <w:rFonts w:hint="eastAsia"/>
                <w:b/>
              </w:rPr>
              <w:t>1</w:t>
            </w:r>
          </w:p>
        </w:tc>
        <w:tc>
          <w:tcPr>
            <w:tcW w:w="426" w:type="pct"/>
            <w:vAlign w:val="center"/>
          </w:tcPr>
          <w:p w14:paraId="64C63C40" w14:textId="77777777" w:rsidR="00683C40" w:rsidRDefault="00683C40" w:rsidP="00683C40">
            <w:r>
              <w:rPr>
                <w:rFonts w:hint="eastAsia"/>
              </w:rPr>
              <w:t>免费保修期</w:t>
            </w:r>
          </w:p>
        </w:tc>
        <w:tc>
          <w:tcPr>
            <w:tcW w:w="1959" w:type="pct"/>
          </w:tcPr>
          <w:p w14:paraId="24025511" w14:textId="77777777" w:rsidR="00683C40" w:rsidRDefault="00683C40" w:rsidP="00683C40">
            <w:pPr>
              <w:rPr>
                <w:b/>
              </w:rPr>
            </w:pPr>
            <w:r>
              <w:rPr>
                <w:rFonts w:hint="eastAsia"/>
                <w:bCs/>
                <w:szCs w:val="21"/>
              </w:rPr>
              <w:t>货物免费保修期</w:t>
            </w:r>
            <w:r>
              <w:rPr>
                <w:rFonts w:hint="eastAsia"/>
                <w:b/>
                <w:color w:val="FF0000"/>
                <w:szCs w:val="21"/>
                <w:u w:val="single"/>
              </w:rPr>
              <w:t xml:space="preserve">  </w:t>
            </w:r>
            <w:r>
              <w:rPr>
                <w:b/>
                <w:color w:val="FF0000"/>
                <w:szCs w:val="21"/>
                <w:u w:val="single"/>
              </w:rPr>
              <w:t xml:space="preserve">3 </w:t>
            </w:r>
            <w:r>
              <w:rPr>
                <w:rFonts w:hint="eastAsia"/>
                <w:b/>
                <w:color w:val="FF0000"/>
                <w:szCs w:val="21"/>
                <w:u w:val="single"/>
              </w:rPr>
              <w:t xml:space="preserve"> </w:t>
            </w:r>
            <w:r>
              <w:rPr>
                <w:rFonts w:hint="eastAsia"/>
                <w:b/>
                <w:color w:val="FF0000"/>
                <w:szCs w:val="21"/>
              </w:rPr>
              <w:t>年</w:t>
            </w:r>
            <w:r>
              <w:rPr>
                <w:rFonts w:hint="eastAsia"/>
                <w:bCs/>
                <w:szCs w:val="21"/>
              </w:rPr>
              <w:t>，时间自最终验收合格并交付使用之日起计算。</w:t>
            </w:r>
            <w:r>
              <w:rPr>
                <w:rFonts w:hint="eastAsia"/>
                <w:szCs w:val="21"/>
              </w:rPr>
              <w:t>保修期内，免费更换零配件、免工时费。保修期内，年度定期预防性维护保养次数应不少于</w:t>
            </w:r>
            <w:r>
              <w:rPr>
                <w:rFonts w:hint="eastAsia"/>
                <w:b/>
                <w:bCs/>
                <w:color w:val="FF0000"/>
                <w:szCs w:val="21"/>
                <w:u w:val="single"/>
              </w:rPr>
              <w:t xml:space="preserve"> 2 </w:t>
            </w:r>
            <w:r>
              <w:rPr>
                <w:rFonts w:hint="eastAsia"/>
                <w:b/>
                <w:bCs/>
                <w:color w:val="FF0000"/>
                <w:szCs w:val="21"/>
              </w:rPr>
              <w:t>次</w:t>
            </w:r>
            <w:r>
              <w:rPr>
                <w:rFonts w:hint="eastAsia"/>
                <w:szCs w:val="21"/>
              </w:rPr>
              <w:t>，并提供</w:t>
            </w:r>
            <w:r>
              <w:rPr>
                <w:rFonts w:hint="eastAsia"/>
                <w:b/>
                <w:bCs/>
                <w:color w:val="FF0000"/>
                <w:szCs w:val="21"/>
              </w:rPr>
              <w:t>维护保养报告</w:t>
            </w:r>
            <w:r>
              <w:rPr>
                <w:rFonts w:hint="eastAsia"/>
                <w:szCs w:val="21"/>
              </w:rPr>
              <w:t>。</w:t>
            </w:r>
          </w:p>
        </w:tc>
        <w:tc>
          <w:tcPr>
            <w:tcW w:w="1385" w:type="pct"/>
          </w:tcPr>
          <w:p w14:paraId="6B236168" w14:textId="77777777" w:rsidR="00683C40" w:rsidRDefault="00683C40" w:rsidP="00683C40">
            <w:pPr>
              <w:rPr>
                <w:bCs/>
                <w:szCs w:val="21"/>
              </w:rPr>
            </w:pPr>
          </w:p>
        </w:tc>
        <w:tc>
          <w:tcPr>
            <w:tcW w:w="461" w:type="pct"/>
          </w:tcPr>
          <w:p w14:paraId="1614F2D7" w14:textId="01386265" w:rsidR="00683C40" w:rsidRDefault="00683C40" w:rsidP="00683C40">
            <w:pPr>
              <w:rPr>
                <w:bCs/>
                <w:szCs w:val="21"/>
              </w:rPr>
            </w:pPr>
          </w:p>
        </w:tc>
        <w:tc>
          <w:tcPr>
            <w:tcW w:w="462" w:type="pct"/>
          </w:tcPr>
          <w:p w14:paraId="46AE67A4" w14:textId="12710D39" w:rsidR="00683C40" w:rsidRDefault="00683C40" w:rsidP="00683C40">
            <w:pPr>
              <w:rPr>
                <w:bCs/>
                <w:szCs w:val="21"/>
              </w:rPr>
            </w:pPr>
          </w:p>
        </w:tc>
      </w:tr>
      <w:tr w:rsidR="00683C40" w14:paraId="6C90E0EA" w14:textId="2BCADE7D" w:rsidTr="00A1191F">
        <w:trPr>
          <w:trHeight w:val="320"/>
        </w:trPr>
        <w:tc>
          <w:tcPr>
            <w:tcW w:w="308" w:type="pct"/>
            <w:vAlign w:val="center"/>
          </w:tcPr>
          <w:p w14:paraId="21DDDBF2" w14:textId="77777777" w:rsidR="00683C40" w:rsidRDefault="00683C40" w:rsidP="00683C40">
            <w:pPr>
              <w:jc w:val="center"/>
              <w:rPr>
                <w:b/>
              </w:rPr>
            </w:pPr>
            <w:r>
              <w:rPr>
                <w:rFonts w:hint="eastAsia"/>
                <w:b/>
              </w:rPr>
              <w:t>2</w:t>
            </w:r>
          </w:p>
        </w:tc>
        <w:tc>
          <w:tcPr>
            <w:tcW w:w="426" w:type="pct"/>
          </w:tcPr>
          <w:p w14:paraId="574BA5EF" w14:textId="77777777" w:rsidR="00683C40" w:rsidRDefault="00683C40" w:rsidP="00683C40">
            <w:r>
              <w:rPr>
                <w:rFonts w:hint="eastAsia"/>
              </w:rPr>
              <w:t>维修响应及故障解决时间</w:t>
            </w:r>
          </w:p>
        </w:tc>
        <w:tc>
          <w:tcPr>
            <w:tcW w:w="1959" w:type="pct"/>
          </w:tcPr>
          <w:p w14:paraId="0C29A58F" w14:textId="77777777" w:rsidR="00683C40" w:rsidRDefault="00683C40" w:rsidP="00683C40">
            <w:pPr>
              <w:rPr>
                <w:bCs/>
                <w:szCs w:val="21"/>
              </w:rPr>
            </w:pPr>
            <w:r>
              <w:rPr>
                <w:rFonts w:hint="eastAsia"/>
                <w:bCs/>
                <w:szCs w:val="21"/>
              </w:rPr>
              <w:t>在保修期内，一旦发生质量问题，由货物制造商提供售后服务，</w:t>
            </w:r>
          </w:p>
          <w:p w14:paraId="34C1095C" w14:textId="77777777" w:rsidR="00683C40" w:rsidRDefault="00683C40" w:rsidP="00683C40">
            <w:pPr>
              <w:rPr>
                <w:b/>
              </w:rPr>
            </w:pPr>
            <w:r>
              <w:rPr>
                <w:rFonts w:hint="eastAsia"/>
                <w:bCs/>
                <w:szCs w:val="21"/>
              </w:rPr>
              <w:t>2</w:t>
            </w:r>
            <w:r>
              <w:rPr>
                <w:rFonts w:hint="eastAsia"/>
                <w:bCs/>
                <w:szCs w:val="21"/>
              </w:rPr>
              <w:t>小时内响应，</w:t>
            </w:r>
            <w:r>
              <w:rPr>
                <w:rFonts w:hint="eastAsia"/>
                <w:bCs/>
                <w:szCs w:val="21"/>
              </w:rPr>
              <w:t>24</w:t>
            </w:r>
            <w:r>
              <w:rPr>
                <w:rFonts w:hint="eastAsia"/>
                <w:bCs/>
                <w:szCs w:val="21"/>
              </w:rPr>
              <w:t>小时内完成维修，零配件供应及时。</w:t>
            </w:r>
          </w:p>
        </w:tc>
        <w:tc>
          <w:tcPr>
            <w:tcW w:w="1385" w:type="pct"/>
          </w:tcPr>
          <w:p w14:paraId="4B16065C" w14:textId="77777777" w:rsidR="00683C40" w:rsidRDefault="00683C40" w:rsidP="00683C40">
            <w:pPr>
              <w:rPr>
                <w:bCs/>
                <w:szCs w:val="21"/>
              </w:rPr>
            </w:pPr>
          </w:p>
        </w:tc>
        <w:tc>
          <w:tcPr>
            <w:tcW w:w="461" w:type="pct"/>
          </w:tcPr>
          <w:p w14:paraId="01E5561F" w14:textId="475CB845" w:rsidR="00683C40" w:rsidRDefault="00683C40" w:rsidP="00683C40">
            <w:pPr>
              <w:rPr>
                <w:bCs/>
                <w:szCs w:val="21"/>
              </w:rPr>
            </w:pPr>
          </w:p>
        </w:tc>
        <w:tc>
          <w:tcPr>
            <w:tcW w:w="462" w:type="pct"/>
          </w:tcPr>
          <w:p w14:paraId="20C62812" w14:textId="3CB4DF3F" w:rsidR="00683C40" w:rsidRDefault="00683C40" w:rsidP="00683C40">
            <w:pPr>
              <w:rPr>
                <w:bCs/>
                <w:szCs w:val="21"/>
              </w:rPr>
            </w:pPr>
          </w:p>
        </w:tc>
      </w:tr>
      <w:tr w:rsidR="00683C40" w14:paraId="78627062" w14:textId="6CFBF907" w:rsidTr="00A1191F">
        <w:trPr>
          <w:trHeight w:val="320"/>
        </w:trPr>
        <w:tc>
          <w:tcPr>
            <w:tcW w:w="308" w:type="pct"/>
            <w:vAlign w:val="center"/>
          </w:tcPr>
          <w:p w14:paraId="0D1170B0" w14:textId="77777777" w:rsidR="00683C40" w:rsidRDefault="00683C40" w:rsidP="00683C40">
            <w:pPr>
              <w:jc w:val="center"/>
              <w:rPr>
                <w:b/>
              </w:rPr>
            </w:pPr>
            <w:r>
              <w:rPr>
                <w:rFonts w:hint="eastAsia"/>
                <w:b/>
              </w:rPr>
              <w:t>3</w:t>
            </w:r>
          </w:p>
        </w:tc>
        <w:tc>
          <w:tcPr>
            <w:tcW w:w="426" w:type="pct"/>
          </w:tcPr>
          <w:p w14:paraId="711CD731" w14:textId="77777777" w:rsidR="00683C40" w:rsidRDefault="00683C40" w:rsidP="00683C40">
            <w:r>
              <w:rPr>
                <w:rFonts w:hint="eastAsia"/>
              </w:rPr>
              <w:t>发生</w:t>
            </w:r>
            <w:r>
              <w:t>质量问题</w:t>
            </w:r>
            <w:r>
              <w:rPr>
                <w:rFonts w:hint="eastAsia"/>
              </w:rPr>
              <w:t>的</w:t>
            </w:r>
            <w:r>
              <w:t>处理方式</w:t>
            </w:r>
          </w:p>
        </w:tc>
        <w:tc>
          <w:tcPr>
            <w:tcW w:w="1959" w:type="pct"/>
          </w:tcPr>
          <w:p w14:paraId="7A786909" w14:textId="77777777" w:rsidR="00683C40" w:rsidRDefault="00683C40" w:rsidP="00683C40">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385" w:type="pct"/>
          </w:tcPr>
          <w:p w14:paraId="1672C2C0" w14:textId="77777777" w:rsidR="00683C40" w:rsidRDefault="00683C40" w:rsidP="00683C40">
            <w:pPr>
              <w:rPr>
                <w:bCs/>
                <w:szCs w:val="21"/>
              </w:rPr>
            </w:pPr>
          </w:p>
        </w:tc>
        <w:tc>
          <w:tcPr>
            <w:tcW w:w="461" w:type="pct"/>
          </w:tcPr>
          <w:p w14:paraId="7BD539AB" w14:textId="26FEC25A" w:rsidR="00683C40" w:rsidRDefault="00683C40" w:rsidP="00683C40">
            <w:pPr>
              <w:rPr>
                <w:bCs/>
                <w:szCs w:val="21"/>
              </w:rPr>
            </w:pPr>
          </w:p>
        </w:tc>
        <w:tc>
          <w:tcPr>
            <w:tcW w:w="462" w:type="pct"/>
          </w:tcPr>
          <w:p w14:paraId="198D6E1E" w14:textId="56259BC2" w:rsidR="00683C40" w:rsidRDefault="00683C40" w:rsidP="00683C40">
            <w:pPr>
              <w:rPr>
                <w:bCs/>
                <w:szCs w:val="21"/>
              </w:rPr>
            </w:pPr>
          </w:p>
        </w:tc>
      </w:tr>
      <w:tr w:rsidR="00683C40" w14:paraId="00B7AF15" w14:textId="61C63004" w:rsidTr="00A1191F">
        <w:trPr>
          <w:trHeight w:val="523"/>
        </w:trPr>
        <w:tc>
          <w:tcPr>
            <w:tcW w:w="308" w:type="pct"/>
            <w:vAlign w:val="center"/>
          </w:tcPr>
          <w:p w14:paraId="737E5204" w14:textId="77777777" w:rsidR="00683C40" w:rsidRDefault="00683C40" w:rsidP="00683C40">
            <w:pPr>
              <w:jc w:val="center"/>
              <w:rPr>
                <w:b/>
              </w:rPr>
            </w:pPr>
            <w:r>
              <w:rPr>
                <w:rFonts w:hint="eastAsia"/>
                <w:b/>
              </w:rPr>
              <w:t>4</w:t>
            </w:r>
          </w:p>
        </w:tc>
        <w:tc>
          <w:tcPr>
            <w:tcW w:w="426" w:type="pct"/>
            <w:vAlign w:val="center"/>
          </w:tcPr>
          <w:p w14:paraId="501D4B61" w14:textId="77777777" w:rsidR="00683C40" w:rsidRDefault="00683C40" w:rsidP="00683C40">
            <w:pPr>
              <w:rPr>
                <w:b/>
              </w:rPr>
            </w:pPr>
            <w:r>
              <w:rPr>
                <w:rFonts w:hint="eastAsia"/>
              </w:rPr>
              <w:t>其他</w:t>
            </w:r>
          </w:p>
        </w:tc>
        <w:tc>
          <w:tcPr>
            <w:tcW w:w="1959" w:type="pct"/>
            <w:vAlign w:val="center"/>
          </w:tcPr>
          <w:p w14:paraId="0EE19FAF" w14:textId="77777777" w:rsidR="00683C40" w:rsidRDefault="00683C40" w:rsidP="00683C40">
            <w:pPr>
              <w:rPr>
                <w:b/>
              </w:rPr>
            </w:pPr>
            <w:r>
              <w:rPr>
                <w:rFonts w:hint="eastAsia"/>
                <w:bCs/>
                <w:szCs w:val="21"/>
              </w:rPr>
              <w:t>投标人应按其投标文件中的承诺，进行其他售后服务工作。</w:t>
            </w:r>
          </w:p>
        </w:tc>
        <w:tc>
          <w:tcPr>
            <w:tcW w:w="1385" w:type="pct"/>
          </w:tcPr>
          <w:p w14:paraId="3A8A518F" w14:textId="77777777" w:rsidR="00683C40" w:rsidRDefault="00683C40" w:rsidP="00683C40">
            <w:pPr>
              <w:rPr>
                <w:bCs/>
                <w:szCs w:val="21"/>
              </w:rPr>
            </w:pPr>
          </w:p>
        </w:tc>
        <w:tc>
          <w:tcPr>
            <w:tcW w:w="461" w:type="pct"/>
          </w:tcPr>
          <w:p w14:paraId="5CDF4B3F" w14:textId="4BA6013D" w:rsidR="00683C40" w:rsidRDefault="00683C40" w:rsidP="00683C40">
            <w:pPr>
              <w:rPr>
                <w:bCs/>
                <w:szCs w:val="21"/>
              </w:rPr>
            </w:pPr>
          </w:p>
        </w:tc>
        <w:tc>
          <w:tcPr>
            <w:tcW w:w="462" w:type="pct"/>
          </w:tcPr>
          <w:p w14:paraId="0B2CEF5C" w14:textId="3E123DF2" w:rsidR="00683C40" w:rsidRDefault="00683C40" w:rsidP="00683C40">
            <w:pPr>
              <w:rPr>
                <w:bCs/>
                <w:szCs w:val="21"/>
              </w:rPr>
            </w:pPr>
          </w:p>
        </w:tc>
      </w:tr>
      <w:tr w:rsidR="00683C40" w14:paraId="0426FF82" w14:textId="55E75118" w:rsidTr="00A1191F">
        <w:trPr>
          <w:trHeight w:val="280"/>
        </w:trPr>
        <w:tc>
          <w:tcPr>
            <w:tcW w:w="2692" w:type="pct"/>
            <w:gridSpan w:val="3"/>
          </w:tcPr>
          <w:p w14:paraId="21C45614" w14:textId="77777777" w:rsidR="00683C40" w:rsidRDefault="00683C40" w:rsidP="00683C40">
            <w:pPr>
              <w:rPr>
                <w:b/>
              </w:rPr>
            </w:pPr>
            <w:r>
              <w:rPr>
                <w:rFonts w:hint="eastAsia"/>
                <w:b/>
              </w:rPr>
              <w:t>（二）免费保修期外售后服务要求</w:t>
            </w:r>
          </w:p>
        </w:tc>
        <w:tc>
          <w:tcPr>
            <w:tcW w:w="1385" w:type="pct"/>
          </w:tcPr>
          <w:p w14:paraId="0FFCE1A7" w14:textId="77777777" w:rsidR="00683C40" w:rsidRDefault="00683C40" w:rsidP="00683C40">
            <w:pPr>
              <w:rPr>
                <w:b/>
              </w:rPr>
            </w:pPr>
          </w:p>
        </w:tc>
        <w:tc>
          <w:tcPr>
            <w:tcW w:w="461" w:type="pct"/>
          </w:tcPr>
          <w:p w14:paraId="7FDF68D8" w14:textId="6767B0F7" w:rsidR="00683C40" w:rsidRDefault="00683C40" w:rsidP="00683C40">
            <w:pPr>
              <w:rPr>
                <w:b/>
              </w:rPr>
            </w:pPr>
          </w:p>
        </w:tc>
        <w:tc>
          <w:tcPr>
            <w:tcW w:w="462" w:type="pct"/>
          </w:tcPr>
          <w:p w14:paraId="261EFA29" w14:textId="7D56A406" w:rsidR="00683C40" w:rsidRDefault="00683C40" w:rsidP="00683C40">
            <w:pPr>
              <w:rPr>
                <w:b/>
              </w:rPr>
            </w:pPr>
          </w:p>
        </w:tc>
      </w:tr>
      <w:tr w:rsidR="00683C40" w14:paraId="49C1AEB2" w14:textId="0D6FB4B7" w:rsidTr="00A1191F">
        <w:trPr>
          <w:trHeight w:val="350"/>
        </w:trPr>
        <w:tc>
          <w:tcPr>
            <w:tcW w:w="308" w:type="pct"/>
            <w:vAlign w:val="center"/>
          </w:tcPr>
          <w:p w14:paraId="6724CCB8" w14:textId="77777777" w:rsidR="00683C40" w:rsidRDefault="00683C40" w:rsidP="00683C40">
            <w:pPr>
              <w:jc w:val="center"/>
              <w:rPr>
                <w:b/>
              </w:rPr>
            </w:pPr>
            <w:r>
              <w:rPr>
                <w:rFonts w:hint="eastAsia"/>
                <w:b/>
              </w:rPr>
              <w:t>1</w:t>
            </w:r>
          </w:p>
        </w:tc>
        <w:tc>
          <w:tcPr>
            <w:tcW w:w="426" w:type="pct"/>
          </w:tcPr>
          <w:p w14:paraId="09CE90AB" w14:textId="77777777" w:rsidR="00683C40" w:rsidRDefault="00683C40" w:rsidP="00683C40">
            <w:pPr>
              <w:rPr>
                <w:b/>
              </w:rPr>
            </w:pPr>
          </w:p>
        </w:tc>
        <w:tc>
          <w:tcPr>
            <w:tcW w:w="1959" w:type="pct"/>
          </w:tcPr>
          <w:p w14:paraId="5490956F" w14:textId="77777777" w:rsidR="00683C40" w:rsidRDefault="00683C40" w:rsidP="00683C40">
            <w:r>
              <w:rPr>
                <w:rFonts w:hint="eastAsia"/>
              </w:rPr>
              <w:t>免费</w:t>
            </w:r>
            <w:r>
              <w:t>保修期</w:t>
            </w:r>
            <w:r>
              <w:rPr>
                <w:rFonts w:hint="eastAsia"/>
              </w:rPr>
              <w:t>后继续支持维修，并按成本价标准收取维修及零件费用。</w:t>
            </w:r>
          </w:p>
        </w:tc>
        <w:tc>
          <w:tcPr>
            <w:tcW w:w="1385" w:type="pct"/>
          </w:tcPr>
          <w:p w14:paraId="32BB9935" w14:textId="77777777" w:rsidR="00683C40" w:rsidRDefault="00683C40" w:rsidP="00683C40"/>
        </w:tc>
        <w:tc>
          <w:tcPr>
            <w:tcW w:w="461" w:type="pct"/>
          </w:tcPr>
          <w:p w14:paraId="266A135A" w14:textId="7369890C" w:rsidR="00683C40" w:rsidRDefault="00683C40" w:rsidP="00683C40"/>
        </w:tc>
        <w:tc>
          <w:tcPr>
            <w:tcW w:w="462" w:type="pct"/>
          </w:tcPr>
          <w:p w14:paraId="11747E57" w14:textId="38C6319D" w:rsidR="00683C40" w:rsidRDefault="00683C40" w:rsidP="00683C40"/>
        </w:tc>
      </w:tr>
      <w:tr w:rsidR="00683C40" w14:paraId="1093BF45" w14:textId="3D1F8960" w:rsidTr="00A1191F">
        <w:trPr>
          <w:trHeight w:val="350"/>
        </w:trPr>
        <w:tc>
          <w:tcPr>
            <w:tcW w:w="2692" w:type="pct"/>
            <w:gridSpan w:val="3"/>
          </w:tcPr>
          <w:p w14:paraId="2657C7AB" w14:textId="77777777" w:rsidR="00683C40" w:rsidRDefault="00683C40" w:rsidP="00683C40">
            <w:pPr>
              <w:rPr>
                <w:b/>
              </w:rPr>
            </w:pPr>
            <w:r>
              <w:rPr>
                <w:rFonts w:hint="eastAsia"/>
                <w:b/>
              </w:rPr>
              <w:t>（三）其他商务要求</w:t>
            </w:r>
          </w:p>
        </w:tc>
        <w:tc>
          <w:tcPr>
            <w:tcW w:w="1385" w:type="pct"/>
          </w:tcPr>
          <w:p w14:paraId="001237A9" w14:textId="77777777" w:rsidR="00683C40" w:rsidRDefault="00683C40" w:rsidP="00683C40">
            <w:pPr>
              <w:rPr>
                <w:b/>
              </w:rPr>
            </w:pPr>
          </w:p>
        </w:tc>
        <w:tc>
          <w:tcPr>
            <w:tcW w:w="461" w:type="pct"/>
          </w:tcPr>
          <w:p w14:paraId="7FD28473" w14:textId="61F145DE" w:rsidR="00683C40" w:rsidRDefault="00683C40" w:rsidP="00683C40">
            <w:pPr>
              <w:rPr>
                <w:b/>
              </w:rPr>
            </w:pPr>
          </w:p>
        </w:tc>
        <w:tc>
          <w:tcPr>
            <w:tcW w:w="462" w:type="pct"/>
          </w:tcPr>
          <w:p w14:paraId="7DE6036F" w14:textId="4E7529D4" w:rsidR="00683C40" w:rsidRDefault="00683C40" w:rsidP="00683C40">
            <w:pPr>
              <w:rPr>
                <w:b/>
              </w:rPr>
            </w:pPr>
          </w:p>
        </w:tc>
      </w:tr>
      <w:tr w:rsidR="00683C40" w14:paraId="11A617EF" w14:textId="7C1EB82D" w:rsidTr="00A1191F">
        <w:trPr>
          <w:trHeight w:val="350"/>
        </w:trPr>
        <w:tc>
          <w:tcPr>
            <w:tcW w:w="308" w:type="pct"/>
            <w:vMerge w:val="restart"/>
            <w:vAlign w:val="center"/>
          </w:tcPr>
          <w:p w14:paraId="0F1D6CDF" w14:textId="77777777" w:rsidR="00683C40" w:rsidRDefault="00683C40" w:rsidP="00683C40">
            <w:pPr>
              <w:jc w:val="center"/>
              <w:rPr>
                <w:b/>
              </w:rPr>
            </w:pPr>
            <w:r>
              <w:rPr>
                <w:rFonts w:hint="eastAsia"/>
                <w:b/>
              </w:rPr>
              <w:t>1</w:t>
            </w:r>
          </w:p>
        </w:tc>
        <w:tc>
          <w:tcPr>
            <w:tcW w:w="426" w:type="pct"/>
            <w:vMerge w:val="restart"/>
            <w:vAlign w:val="center"/>
          </w:tcPr>
          <w:p w14:paraId="76E66054" w14:textId="77777777" w:rsidR="00683C40" w:rsidRDefault="00683C40" w:rsidP="00683C40">
            <w:pPr>
              <w:jc w:val="center"/>
            </w:pPr>
            <w:r>
              <w:rPr>
                <w:rFonts w:hint="eastAsia"/>
              </w:rPr>
              <w:t>关于交货</w:t>
            </w:r>
          </w:p>
        </w:tc>
        <w:tc>
          <w:tcPr>
            <w:tcW w:w="1959" w:type="pct"/>
          </w:tcPr>
          <w:p w14:paraId="7F0A74FE" w14:textId="5E7B11DD" w:rsidR="00683C40" w:rsidRDefault="00683C40" w:rsidP="00683C40">
            <w:pPr>
              <w:rPr>
                <w:bCs/>
                <w:szCs w:val="21"/>
              </w:rPr>
            </w:pPr>
            <w:r>
              <w:rPr>
                <w:rFonts w:hint="eastAsia"/>
                <w:bCs/>
                <w:szCs w:val="21"/>
              </w:rPr>
              <w:t>1.1</w:t>
            </w:r>
            <w:r>
              <w:rPr>
                <w:bCs/>
                <w:szCs w:val="21"/>
              </w:rPr>
              <w:t xml:space="preserve"> </w:t>
            </w:r>
            <w:r w:rsidR="00A1191F">
              <w:rPr>
                <w:rFonts w:hint="eastAsia"/>
                <w:bCs/>
                <w:szCs w:val="21"/>
              </w:rPr>
              <w:t>供货期</w:t>
            </w:r>
            <w:r w:rsidR="00A1191F">
              <w:rPr>
                <w:bCs/>
                <w:szCs w:val="21"/>
              </w:rPr>
              <w:t>：</w:t>
            </w:r>
            <w:r>
              <w:rPr>
                <w:rFonts w:hint="eastAsia"/>
                <w:bCs/>
                <w:szCs w:val="21"/>
              </w:rPr>
              <w:t>签订合同后</w:t>
            </w:r>
            <w:r>
              <w:rPr>
                <w:rFonts w:hint="eastAsia"/>
                <w:bCs/>
                <w:szCs w:val="21"/>
                <w:u w:val="single"/>
              </w:rPr>
              <w:t xml:space="preserve"> </w:t>
            </w:r>
            <w:r>
              <w:rPr>
                <w:bCs/>
                <w:szCs w:val="21"/>
                <w:u w:val="single"/>
              </w:rPr>
              <w:t xml:space="preserve"> 60</w:t>
            </w:r>
            <w:r>
              <w:rPr>
                <w:rFonts w:hint="eastAsia"/>
                <w:bCs/>
                <w:szCs w:val="21"/>
                <w:u w:val="single"/>
              </w:rPr>
              <w:t xml:space="preserve">  </w:t>
            </w:r>
            <w:r>
              <w:rPr>
                <w:rFonts w:hint="eastAsia"/>
                <w:bCs/>
                <w:szCs w:val="21"/>
              </w:rPr>
              <w:t>天（日历日）内。</w:t>
            </w:r>
          </w:p>
          <w:p w14:paraId="4F37257D" w14:textId="32693948" w:rsidR="00683C40" w:rsidRDefault="00683C40" w:rsidP="00683C40">
            <w:pPr>
              <w:rPr>
                <w:bCs/>
                <w:szCs w:val="21"/>
              </w:rPr>
            </w:pPr>
          </w:p>
        </w:tc>
        <w:tc>
          <w:tcPr>
            <w:tcW w:w="1385" w:type="pct"/>
          </w:tcPr>
          <w:p w14:paraId="2469351B" w14:textId="77777777" w:rsidR="00683C40" w:rsidRDefault="00683C40" w:rsidP="00683C40">
            <w:pPr>
              <w:rPr>
                <w:bCs/>
                <w:szCs w:val="21"/>
              </w:rPr>
            </w:pPr>
          </w:p>
        </w:tc>
        <w:tc>
          <w:tcPr>
            <w:tcW w:w="461" w:type="pct"/>
          </w:tcPr>
          <w:p w14:paraId="370F1219" w14:textId="55EDF1FC" w:rsidR="00683C40" w:rsidRDefault="00683C40" w:rsidP="00683C40">
            <w:pPr>
              <w:rPr>
                <w:bCs/>
                <w:szCs w:val="21"/>
              </w:rPr>
            </w:pPr>
          </w:p>
        </w:tc>
        <w:tc>
          <w:tcPr>
            <w:tcW w:w="462" w:type="pct"/>
          </w:tcPr>
          <w:p w14:paraId="418C841E" w14:textId="4A303932" w:rsidR="00683C40" w:rsidRDefault="00683C40" w:rsidP="00683C40">
            <w:pPr>
              <w:rPr>
                <w:bCs/>
                <w:szCs w:val="21"/>
              </w:rPr>
            </w:pPr>
          </w:p>
        </w:tc>
      </w:tr>
      <w:tr w:rsidR="00683C40" w14:paraId="59A9B408" w14:textId="46B550C9" w:rsidTr="00A1191F">
        <w:trPr>
          <w:trHeight w:val="451"/>
        </w:trPr>
        <w:tc>
          <w:tcPr>
            <w:tcW w:w="308" w:type="pct"/>
            <w:vMerge/>
            <w:vAlign w:val="center"/>
          </w:tcPr>
          <w:p w14:paraId="2BF0F867" w14:textId="77777777" w:rsidR="00683C40" w:rsidRDefault="00683C40" w:rsidP="00683C40">
            <w:pPr>
              <w:jc w:val="center"/>
              <w:rPr>
                <w:b/>
              </w:rPr>
            </w:pPr>
          </w:p>
        </w:tc>
        <w:tc>
          <w:tcPr>
            <w:tcW w:w="426" w:type="pct"/>
            <w:vMerge/>
            <w:vAlign w:val="center"/>
          </w:tcPr>
          <w:p w14:paraId="56765352" w14:textId="77777777" w:rsidR="00683C40" w:rsidRDefault="00683C40" w:rsidP="00683C40">
            <w:pPr>
              <w:jc w:val="center"/>
            </w:pPr>
          </w:p>
        </w:tc>
        <w:tc>
          <w:tcPr>
            <w:tcW w:w="1959" w:type="pct"/>
          </w:tcPr>
          <w:p w14:paraId="14674AB5" w14:textId="77777777" w:rsidR="00683C40" w:rsidRDefault="00683C40" w:rsidP="00683C40">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385" w:type="pct"/>
          </w:tcPr>
          <w:p w14:paraId="3AEF3A6F" w14:textId="77777777" w:rsidR="00683C40" w:rsidRDefault="00683C40" w:rsidP="00683C40">
            <w:pPr>
              <w:rPr>
                <w:bCs/>
                <w:szCs w:val="21"/>
              </w:rPr>
            </w:pPr>
          </w:p>
        </w:tc>
        <w:tc>
          <w:tcPr>
            <w:tcW w:w="461" w:type="pct"/>
          </w:tcPr>
          <w:p w14:paraId="30B2A03A" w14:textId="732704C7" w:rsidR="00683C40" w:rsidRDefault="00683C40" w:rsidP="00683C40">
            <w:pPr>
              <w:rPr>
                <w:bCs/>
                <w:szCs w:val="21"/>
              </w:rPr>
            </w:pPr>
          </w:p>
        </w:tc>
        <w:tc>
          <w:tcPr>
            <w:tcW w:w="462" w:type="pct"/>
          </w:tcPr>
          <w:p w14:paraId="34E8F959" w14:textId="5836283D" w:rsidR="00683C40" w:rsidRDefault="00683C40" w:rsidP="00683C40">
            <w:pPr>
              <w:rPr>
                <w:bCs/>
                <w:szCs w:val="21"/>
              </w:rPr>
            </w:pPr>
          </w:p>
        </w:tc>
      </w:tr>
      <w:tr w:rsidR="00683C40" w14:paraId="7E9E8AF6" w14:textId="68B2AC5D" w:rsidTr="00A1191F">
        <w:trPr>
          <w:trHeight w:val="350"/>
        </w:trPr>
        <w:tc>
          <w:tcPr>
            <w:tcW w:w="308" w:type="pct"/>
            <w:vMerge/>
            <w:vAlign w:val="center"/>
          </w:tcPr>
          <w:p w14:paraId="5E6C6C2C" w14:textId="77777777" w:rsidR="00683C40" w:rsidRDefault="00683C40" w:rsidP="00683C40">
            <w:pPr>
              <w:jc w:val="center"/>
              <w:rPr>
                <w:b/>
              </w:rPr>
            </w:pPr>
          </w:p>
        </w:tc>
        <w:tc>
          <w:tcPr>
            <w:tcW w:w="426" w:type="pct"/>
            <w:vMerge/>
            <w:vAlign w:val="center"/>
          </w:tcPr>
          <w:p w14:paraId="007EC8F4" w14:textId="77777777" w:rsidR="00683C40" w:rsidRDefault="00683C40" w:rsidP="00683C40">
            <w:pPr>
              <w:jc w:val="center"/>
            </w:pPr>
          </w:p>
        </w:tc>
        <w:tc>
          <w:tcPr>
            <w:tcW w:w="1959" w:type="pct"/>
          </w:tcPr>
          <w:p w14:paraId="1AEFDA83" w14:textId="77777777" w:rsidR="00683C40" w:rsidRDefault="00683C40" w:rsidP="00683C40">
            <w:pPr>
              <w:spacing w:line="340" w:lineRule="exact"/>
              <w:rPr>
                <w:bCs/>
                <w:szCs w:val="21"/>
              </w:rPr>
            </w:pPr>
            <w:r>
              <w:rPr>
                <w:rFonts w:hint="eastAsia"/>
                <w:bCs/>
                <w:szCs w:val="21"/>
              </w:rPr>
              <w:t xml:space="preserve">1.3 </w:t>
            </w:r>
            <w:r>
              <w:rPr>
                <w:rFonts w:hint="eastAsia"/>
                <w:bCs/>
                <w:szCs w:val="21"/>
              </w:rPr>
              <w:t>交货（具体）地点：深圳大学</w:t>
            </w:r>
          </w:p>
        </w:tc>
        <w:tc>
          <w:tcPr>
            <w:tcW w:w="1385" w:type="pct"/>
          </w:tcPr>
          <w:p w14:paraId="7C3CD0EE" w14:textId="77777777" w:rsidR="00683C40" w:rsidRDefault="00683C40" w:rsidP="00683C40">
            <w:pPr>
              <w:spacing w:line="340" w:lineRule="exact"/>
              <w:rPr>
                <w:bCs/>
                <w:szCs w:val="21"/>
              </w:rPr>
            </w:pPr>
          </w:p>
        </w:tc>
        <w:tc>
          <w:tcPr>
            <w:tcW w:w="461" w:type="pct"/>
          </w:tcPr>
          <w:p w14:paraId="1D32889C" w14:textId="06A17CC9" w:rsidR="00683C40" w:rsidRDefault="00683C40" w:rsidP="00683C40">
            <w:pPr>
              <w:spacing w:line="340" w:lineRule="exact"/>
              <w:rPr>
                <w:bCs/>
                <w:szCs w:val="21"/>
              </w:rPr>
            </w:pPr>
          </w:p>
        </w:tc>
        <w:tc>
          <w:tcPr>
            <w:tcW w:w="462" w:type="pct"/>
          </w:tcPr>
          <w:p w14:paraId="298B4E3E" w14:textId="4FB99268" w:rsidR="00683C40" w:rsidRDefault="00683C40" w:rsidP="00683C40">
            <w:pPr>
              <w:spacing w:line="340" w:lineRule="exact"/>
              <w:rPr>
                <w:bCs/>
                <w:szCs w:val="21"/>
              </w:rPr>
            </w:pPr>
          </w:p>
        </w:tc>
      </w:tr>
      <w:tr w:rsidR="00683C40" w14:paraId="507F9AB6" w14:textId="60456DEC" w:rsidTr="00A1191F">
        <w:trPr>
          <w:trHeight w:val="350"/>
        </w:trPr>
        <w:tc>
          <w:tcPr>
            <w:tcW w:w="308" w:type="pct"/>
            <w:vMerge/>
            <w:vAlign w:val="center"/>
          </w:tcPr>
          <w:p w14:paraId="2345EDA0" w14:textId="77777777" w:rsidR="00683C40" w:rsidRDefault="00683C40" w:rsidP="00683C40">
            <w:pPr>
              <w:jc w:val="center"/>
              <w:rPr>
                <w:b/>
              </w:rPr>
            </w:pPr>
          </w:p>
        </w:tc>
        <w:tc>
          <w:tcPr>
            <w:tcW w:w="426" w:type="pct"/>
            <w:vMerge/>
            <w:vAlign w:val="center"/>
          </w:tcPr>
          <w:p w14:paraId="4CB9E4B9" w14:textId="77777777" w:rsidR="00683C40" w:rsidRDefault="00683C40" w:rsidP="00683C40">
            <w:pPr>
              <w:jc w:val="center"/>
            </w:pPr>
          </w:p>
        </w:tc>
        <w:tc>
          <w:tcPr>
            <w:tcW w:w="1959" w:type="pct"/>
          </w:tcPr>
          <w:p w14:paraId="12885FA2" w14:textId="77777777" w:rsidR="00683C40" w:rsidRDefault="00683C40" w:rsidP="00683C40">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14C975D6" w14:textId="77777777" w:rsidR="00683C40" w:rsidRDefault="00683C40" w:rsidP="00683C40">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0FBA5E20" w14:textId="77777777" w:rsidR="00683C40" w:rsidRDefault="00683C40" w:rsidP="00683C40">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7BB99AC2" w14:textId="77777777" w:rsidR="00683C40" w:rsidRDefault="00683C40" w:rsidP="00683C40">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1A72F9F7" w14:textId="77777777" w:rsidR="00683C40" w:rsidRDefault="00683C40" w:rsidP="00683C40">
            <w:pPr>
              <w:spacing w:line="340" w:lineRule="exact"/>
              <w:rPr>
                <w:bCs/>
                <w:szCs w:val="21"/>
              </w:rPr>
            </w:pPr>
            <w:r>
              <w:rPr>
                <w:rFonts w:hint="eastAsia"/>
                <w:bCs/>
                <w:szCs w:val="21"/>
              </w:rPr>
              <w:lastRenderedPageBreak/>
              <w:t>（</w:t>
            </w:r>
            <w:r>
              <w:rPr>
                <w:rFonts w:hint="eastAsia"/>
                <w:bCs/>
                <w:szCs w:val="21"/>
              </w:rPr>
              <w:t>4</w:t>
            </w:r>
            <w:r>
              <w:rPr>
                <w:rFonts w:hint="eastAsia"/>
                <w:bCs/>
                <w:szCs w:val="21"/>
              </w:rPr>
              <w:t>）产品到货清单；</w:t>
            </w:r>
          </w:p>
          <w:p w14:paraId="47EC4B60" w14:textId="77777777" w:rsidR="00683C40" w:rsidRDefault="00683C40" w:rsidP="00683C40">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0AC2067D" w14:textId="09C74B83" w:rsidR="00683C40" w:rsidRDefault="00683C40" w:rsidP="00683C40">
            <w:pPr>
              <w:spacing w:line="340" w:lineRule="exact"/>
              <w:rPr>
                <w:bCs/>
                <w:szCs w:val="21"/>
              </w:rPr>
            </w:pPr>
          </w:p>
        </w:tc>
        <w:tc>
          <w:tcPr>
            <w:tcW w:w="1385" w:type="pct"/>
          </w:tcPr>
          <w:p w14:paraId="55DB2374" w14:textId="77777777" w:rsidR="00683C40" w:rsidRDefault="00683C40" w:rsidP="00683C40">
            <w:pPr>
              <w:spacing w:line="340" w:lineRule="exact"/>
              <w:rPr>
                <w:bCs/>
                <w:szCs w:val="21"/>
              </w:rPr>
            </w:pPr>
          </w:p>
        </w:tc>
        <w:tc>
          <w:tcPr>
            <w:tcW w:w="461" w:type="pct"/>
          </w:tcPr>
          <w:p w14:paraId="05E427DA" w14:textId="44283737" w:rsidR="00683C40" w:rsidRDefault="00683C40" w:rsidP="00683C40">
            <w:pPr>
              <w:spacing w:line="340" w:lineRule="exact"/>
              <w:rPr>
                <w:bCs/>
                <w:szCs w:val="21"/>
              </w:rPr>
            </w:pPr>
          </w:p>
        </w:tc>
        <w:tc>
          <w:tcPr>
            <w:tcW w:w="462" w:type="pct"/>
          </w:tcPr>
          <w:p w14:paraId="6296E8EC" w14:textId="36AF8092" w:rsidR="00683C40" w:rsidRDefault="00683C40" w:rsidP="00683C40">
            <w:pPr>
              <w:spacing w:line="340" w:lineRule="exact"/>
              <w:rPr>
                <w:bCs/>
                <w:szCs w:val="21"/>
              </w:rPr>
            </w:pPr>
          </w:p>
        </w:tc>
      </w:tr>
      <w:tr w:rsidR="00683C40" w14:paraId="464A5352" w14:textId="52729F0B" w:rsidTr="00A1191F">
        <w:trPr>
          <w:trHeight w:val="350"/>
        </w:trPr>
        <w:tc>
          <w:tcPr>
            <w:tcW w:w="308" w:type="pct"/>
            <w:vMerge w:val="restart"/>
            <w:vAlign w:val="center"/>
          </w:tcPr>
          <w:p w14:paraId="4A5F25E3" w14:textId="77777777" w:rsidR="00683C40" w:rsidRDefault="00683C40" w:rsidP="00683C40">
            <w:pPr>
              <w:jc w:val="center"/>
              <w:rPr>
                <w:b/>
              </w:rPr>
            </w:pPr>
            <w:r>
              <w:rPr>
                <w:rFonts w:hint="eastAsia"/>
                <w:b/>
              </w:rPr>
              <w:lastRenderedPageBreak/>
              <w:t>2</w:t>
            </w:r>
          </w:p>
        </w:tc>
        <w:tc>
          <w:tcPr>
            <w:tcW w:w="426" w:type="pct"/>
            <w:vMerge w:val="restart"/>
            <w:vAlign w:val="center"/>
          </w:tcPr>
          <w:p w14:paraId="3F3D5347" w14:textId="77777777" w:rsidR="00683C40" w:rsidRDefault="00683C40" w:rsidP="00683C40">
            <w:pPr>
              <w:jc w:val="center"/>
            </w:pPr>
            <w:r>
              <w:rPr>
                <w:rFonts w:hint="eastAsia"/>
              </w:rPr>
              <w:t>关于验收</w:t>
            </w:r>
          </w:p>
        </w:tc>
        <w:tc>
          <w:tcPr>
            <w:tcW w:w="1959" w:type="pct"/>
          </w:tcPr>
          <w:p w14:paraId="2EB08E28" w14:textId="77777777" w:rsidR="00683C40" w:rsidRDefault="00683C40" w:rsidP="00683C40">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385" w:type="pct"/>
          </w:tcPr>
          <w:p w14:paraId="4179317C" w14:textId="77777777" w:rsidR="00683C40" w:rsidRDefault="00683C40" w:rsidP="00683C40">
            <w:pPr>
              <w:spacing w:line="340" w:lineRule="exact"/>
              <w:rPr>
                <w:bCs/>
                <w:szCs w:val="21"/>
              </w:rPr>
            </w:pPr>
          </w:p>
        </w:tc>
        <w:tc>
          <w:tcPr>
            <w:tcW w:w="461" w:type="pct"/>
          </w:tcPr>
          <w:p w14:paraId="5E80D44E" w14:textId="52EBF740" w:rsidR="00683C40" w:rsidRDefault="00683C40" w:rsidP="00683C40">
            <w:pPr>
              <w:spacing w:line="340" w:lineRule="exact"/>
              <w:rPr>
                <w:bCs/>
                <w:szCs w:val="21"/>
              </w:rPr>
            </w:pPr>
          </w:p>
        </w:tc>
        <w:tc>
          <w:tcPr>
            <w:tcW w:w="462" w:type="pct"/>
          </w:tcPr>
          <w:p w14:paraId="124C45C3" w14:textId="1CD97C43" w:rsidR="00683C40" w:rsidRDefault="00683C40" w:rsidP="00683C40">
            <w:pPr>
              <w:spacing w:line="340" w:lineRule="exact"/>
              <w:rPr>
                <w:bCs/>
                <w:szCs w:val="21"/>
              </w:rPr>
            </w:pPr>
          </w:p>
        </w:tc>
      </w:tr>
      <w:tr w:rsidR="00683C40" w14:paraId="237FC099" w14:textId="131CF860" w:rsidTr="00A1191F">
        <w:trPr>
          <w:trHeight w:val="350"/>
        </w:trPr>
        <w:tc>
          <w:tcPr>
            <w:tcW w:w="308" w:type="pct"/>
            <w:vMerge/>
            <w:vAlign w:val="center"/>
          </w:tcPr>
          <w:p w14:paraId="2C6B52DF" w14:textId="77777777" w:rsidR="00683C40" w:rsidRDefault="00683C40" w:rsidP="00683C40">
            <w:pPr>
              <w:jc w:val="center"/>
              <w:rPr>
                <w:b/>
              </w:rPr>
            </w:pPr>
          </w:p>
        </w:tc>
        <w:tc>
          <w:tcPr>
            <w:tcW w:w="426" w:type="pct"/>
            <w:vMerge/>
          </w:tcPr>
          <w:p w14:paraId="2C5705F0" w14:textId="77777777" w:rsidR="00683C40" w:rsidRDefault="00683C40" w:rsidP="00683C40">
            <w:pPr>
              <w:rPr>
                <w:b/>
              </w:rPr>
            </w:pPr>
          </w:p>
        </w:tc>
        <w:tc>
          <w:tcPr>
            <w:tcW w:w="1959" w:type="pct"/>
          </w:tcPr>
          <w:p w14:paraId="218B8242" w14:textId="77777777" w:rsidR="00683C40" w:rsidRDefault="00683C40" w:rsidP="00683C40">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0010EF0E" w14:textId="77777777" w:rsidR="00683C40" w:rsidRDefault="00683C40" w:rsidP="00683C40">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24AF8DBB" w14:textId="77777777" w:rsidR="00683C40" w:rsidRDefault="00683C40" w:rsidP="00683C40">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7DDD07C3" w14:textId="77777777" w:rsidR="00683C40" w:rsidRDefault="00683C40" w:rsidP="00683C40">
            <w:pPr>
              <w:tabs>
                <w:tab w:val="left" w:pos="1260"/>
              </w:tabs>
              <w:spacing w:line="340" w:lineRule="exact"/>
              <w:rPr>
                <w:bCs/>
                <w:szCs w:val="21"/>
              </w:rPr>
            </w:pPr>
            <w:r>
              <w:rPr>
                <w:bCs/>
                <w:szCs w:val="21"/>
              </w:rPr>
              <w:t>c</w:t>
            </w:r>
            <w:r>
              <w:rPr>
                <w:rFonts w:hint="eastAsia"/>
                <w:bCs/>
                <w:szCs w:val="21"/>
              </w:rPr>
              <w:t>、货物具备产品合格证。</w:t>
            </w:r>
          </w:p>
        </w:tc>
        <w:tc>
          <w:tcPr>
            <w:tcW w:w="1385" w:type="pct"/>
          </w:tcPr>
          <w:p w14:paraId="0F7BEE10" w14:textId="77777777" w:rsidR="00683C40" w:rsidRDefault="00683C40" w:rsidP="00683C40">
            <w:pPr>
              <w:spacing w:line="340" w:lineRule="exact"/>
              <w:rPr>
                <w:bCs/>
                <w:szCs w:val="21"/>
              </w:rPr>
            </w:pPr>
          </w:p>
        </w:tc>
        <w:tc>
          <w:tcPr>
            <w:tcW w:w="461" w:type="pct"/>
          </w:tcPr>
          <w:p w14:paraId="146337AB" w14:textId="616C36B7" w:rsidR="00683C40" w:rsidRDefault="00683C40" w:rsidP="00683C40">
            <w:pPr>
              <w:spacing w:line="340" w:lineRule="exact"/>
              <w:rPr>
                <w:bCs/>
                <w:szCs w:val="21"/>
              </w:rPr>
            </w:pPr>
          </w:p>
        </w:tc>
        <w:tc>
          <w:tcPr>
            <w:tcW w:w="462" w:type="pct"/>
          </w:tcPr>
          <w:p w14:paraId="597126A2" w14:textId="0F5D967F" w:rsidR="00683C40" w:rsidRDefault="00683C40" w:rsidP="00683C40">
            <w:pPr>
              <w:spacing w:line="340" w:lineRule="exact"/>
              <w:rPr>
                <w:bCs/>
                <w:szCs w:val="21"/>
              </w:rPr>
            </w:pPr>
          </w:p>
        </w:tc>
      </w:tr>
      <w:tr w:rsidR="00683C40" w14:paraId="25D73A15" w14:textId="64E3F1B0" w:rsidTr="00A1191F">
        <w:trPr>
          <w:trHeight w:val="350"/>
        </w:trPr>
        <w:tc>
          <w:tcPr>
            <w:tcW w:w="308" w:type="pct"/>
            <w:vAlign w:val="center"/>
          </w:tcPr>
          <w:p w14:paraId="770C71B0" w14:textId="77777777" w:rsidR="00683C40" w:rsidRDefault="00683C40" w:rsidP="00683C40">
            <w:pPr>
              <w:jc w:val="center"/>
              <w:rPr>
                <w:b/>
              </w:rPr>
            </w:pPr>
            <w:r>
              <w:rPr>
                <w:rFonts w:hint="eastAsia"/>
                <w:b/>
              </w:rPr>
              <w:t>3</w:t>
            </w:r>
          </w:p>
        </w:tc>
        <w:tc>
          <w:tcPr>
            <w:tcW w:w="426" w:type="pct"/>
            <w:vAlign w:val="center"/>
          </w:tcPr>
          <w:p w14:paraId="33727169" w14:textId="77777777" w:rsidR="00683C40" w:rsidRDefault="00683C40" w:rsidP="00683C40">
            <w:pPr>
              <w:jc w:val="center"/>
            </w:pPr>
            <w:r>
              <w:rPr>
                <w:rFonts w:hint="eastAsia"/>
              </w:rPr>
              <w:t>付款方式</w:t>
            </w:r>
          </w:p>
        </w:tc>
        <w:tc>
          <w:tcPr>
            <w:tcW w:w="1959" w:type="pct"/>
          </w:tcPr>
          <w:p w14:paraId="64C965E8" w14:textId="77777777" w:rsidR="00683C40" w:rsidRDefault="00683C40" w:rsidP="00683C40">
            <w:pPr>
              <w:ind w:firstLineChars="200" w:firstLine="420"/>
              <w:rPr>
                <w:rFonts w:ascii="宋体" w:hAnsi="宋体"/>
                <w:color w:val="0000FF"/>
                <w:szCs w:val="21"/>
              </w:rPr>
            </w:pPr>
            <w:r>
              <w:rPr>
                <w:rFonts w:hint="eastAsia"/>
                <w:szCs w:val="21"/>
              </w:rPr>
              <w:t>同签订后，供方缴纳合同款的</w:t>
            </w:r>
            <w:r>
              <w:rPr>
                <w:rFonts w:hint="eastAsia"/>
                <w:b/>
                <w:bCs/>
                <w:color w:val="FF0000"/>
                <w:szCs w:val="21"/>
                <w:u w:val="single"/>
              </w:rPr>
              <w:t xml:space="preserve">  5% </w:t>
            </w:r>
            <w:r>
              <w:rPr>
                <w:rFonts w:hint="eastAsia"/>
                <w:szCs w:val="21"/>
              </w:rPr>
              <w:t>作为履约保证金给需方，需方收到履约保证金后，待货物验收合格后整理报账资料，</w:t>
            </w:r>
            <w:r>
              <w:rPr>
                <w:rFonts w:hint="eastAsia"/>
                <w:b/>
                <w:bCs/>
                <w:color w:val="FF0000"/>
                <w:szCs w:val="21"/>
                <w:u w:val="single"/>
              </w:rPr>
              <w:t>2</w:t>
            </w:r>
            <w:r>
              <w:rPr>
                <w:rFonts w:hint="eastAsia"/>
                <w:b/>
                <w:bCs/>
                <w:color w:val="FF0000"/>
                <w:szCs w:val="21"/>
                <w:u w:val="single"/>
              </w:rPr>
              <w:t>个月内</w:t>
            </w:r>
            <w:r>
              <w:rPr>
                <w:rFonts w:hint="eastAsia"/>
                <w:szCs w:val="21"/>
              </w:rPr>
              <w:t>向财政局申请付款。验收合格后合同款的</w:t>
            </w:r>
            <w:r>
              <w:rPr>
                <w:rFonts w:hint="eastAsia"/>
                <w:szCs w:val="21"/>
              </w:rPr>
              <w:t>5%</w:t>
            </w:r>
            <w:r>
              <w:rPr>
                <w:rFonts w:hint="eastAsia"/>
                <w:szCs w:val="21"/>
              </w:rPr>
              <w:t>履约保证金转为质量保证金。从验收合格之日起至货物免费维修保养期满后若无重大质量问题，需方将质量保证金无息全额退付给供方。</w:t>
            </w:r>
          </w:p>
          <w:p w14:paraId="0F50B25C" w14:textId="07CC3BC6" w:rsidR="00683C40" w:rsidRDefault="00683C40" w:rsidP="00683C40">
            <w:pPr>
              <w:ind w:firstLineChars="200" w:firstLine="422"/>
              <w:rPr>
                <w:rFonts w:ascii="宋体" w:hAnsi="宋体"/>
                <w:b/>
                <w:bCs/>
                <w:szCs w:val="21"/>
              </w:rPr>
            </w:pPr>
          </w:p>
        </w:tc>
        <w:tc>
          <w:tcPr>
            <w:tcW w:w="1385" w:type="pct"/>
          </w:tcPr>
          <w:p w14:paraId="689B210A" w14:textId="77777777" w:rsidR="00683C40" w:rsidRDefault="00683C40" w:rsidP="00683C40">
            <w:pPr>
              <w:ind w:firstLineChars="199" w:firstLine="420"/>
              <w:rPr>
                <w:rFonts w:ascii="宋体" w:hAnsi="宋体"/>
                <w:b/>
                <w:color w:val="FF0000"/>
                <w:szCs w:val="21"/>
              </w:rPr>
            </w:pPr>
          </w:p>
        </w:tc>
        <w:tc>
          <w:tcPr>
            <w:tcW w:w="461" w:type="pct"/>
          </w:tcPr>
          <w:p w14:paraId="7341F0FC" w14:textId="20689EA7" w:rsidR="00683C40" w:rsidRDefault="00683C40" w:rsidP="00683C40">
            <w:pPr>
              <w:ind w:firstLineChars="199" w:firstLine="420"/>
              <w:rPr>
                <w:rFonts w:ascii="宋体" w:hAnsi="宋体"/>
                <w:b/>
                <w:color w:val="FF0000"/>
                <w:szCs w:val="21"/>
              </w:rPr>
            </w:pPr>
          </w:p>
        </w:tc>
        <w:tc>
          <w:tcPr>
            <w:tcW w:w="462" w:type="pct"/>
          </w:tcPr>
          <w:p w14:paraId="17BBC8CD" w14:textId="3D5B5112" w:rsidR="00683C40" w:rsidRDefault="00683C40" w:rsidP="00683C40">
            <w:pPr>
              <w:ind w:firstLineChars="199" w:firstLine="420"/>
              <w:rPr>
                <w:rFonts w:ascii="宋体" w:hAnsi="宋体"/>
                <w:b/>
                <w:color w:val="FF0000"/>
                <w:szCs w:val="21"/>
              </w:rPr>
            </w:pPr>
          </w:p>
        </w:tc>
      </w:tr>
      <w:tr w:rsidR="00683C40" w14:paraId="22B2C7FC" w14:textId="1A132E7A" w:rsidTr="00A1191F">
        <w:trPr>
          <w:trHeight w:val="350"/>
        </w:trPr>
        <w:tc>
          <w:tcPr>
            <w:tcW w:w="308" w:type="pct"/>
            <w:vAlign w:val="center"/>
          </w:tcPr>
          <w:p w14:paraId="4CDBF61E" w14:textId="77777777" w:rsidR="00683C40" w:rsidRDefault="00683C40" w:rsidP="00683C40">
            <w:pPr>
              <w:jc w:val="center"/>
            </w:pPr>
            <w:r>
              <w:rPr>
                <w:rFonts w:hint="eastAsia"/>
                <w:b/>
              </w:rPr>
              <w:t>4</w:t>
            </w:r>
          </w:p>
        </w:tc>
        <w:tc>
          <w:tcPr>
            <w:tcW w:w="426" w:type="pct"/>
            <w:vAlign w:val="center"/>
          </w:tcPr>
          <w:p w14:paraId="2D7DC979" w14:textId="77777777" w:rsidR="00683C40" w:rsidRDefault="00683C40" w:rsidP="00683C40">
            <w:r>
              <w:rPr>
                <w:rFonts w:hint="eastAsia"/>
              </w:rPr>
              <w:t>关于</w:t>
            </w:r>
            <w:r>
              <w:t>知识产权</w:t>
            </w:r>
          </w:p>
        </w:tc>
        <w:tc>
          <w:tcPr>
            <w:tcW w:w="1959" w:type="pct"/>
          </w:tcPr>
          <w:p w14:paraId="4DA6E200" w14:textId="77777777" w:rsidR="00683C40" w:rsidRDefault="00683C40" w:rsidP="00683C40">
            <w:r>
              <w:rPr>
                <w:rFonts w:hint="eastAsia"/>
              </w:rPr>
              <w:t>1</w:t>
            </w:r>
            <w:r>
              <w:rPr>
                <w:rFonts w:hint="eastAsia"/>
              </w:rPr>
              <w:t>、提供的货物必须是合法厂家生产和经销的原包装产品（包括零配件），必须具备生产日期、厂名、厂址、产品合格证等。</w:t>
            </w:r>
          </w:p>
          <w:p w14:paraId="1638F8F0" w14:textId="77777777" w:rsidR="00683C40" w:rsidRDefault="00683C40" w:rsidP="00683C40">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385" w:type="pct"/>
          </w:tcPr>
          <w:p w14:paraId="5E44119C" w14:textId="77777777" w:rsidR="00683C40" w:rsidRDefault="00683C40" w:rsidP="00683C40"/>
        </w:tc>
        <w:tc>
          <w:tcPr>
            <w:tcW w:w="461" w:type="pct"/>
          </w:tcPr>
          <w:p w14:paraId="3F4EA36E" w14:textId="224F7B90" w:rsidR="00683C40" w:rsidRDefault="00683C40" w:rsidP="00683C40"/>
        </w:tc>
        <w:tc>
          <w:tcPr>
            <w:tcW w:w="462" w:type="pct"/>
          </w:tcPr>
          <w:p w14:paraId="6CEAB52A" w14:textId="43C6DE65" w:rsidR="00683C40" w:rsidRDefault="00683C40" w:rsidP="00683C40"/>
        </w:tc>
      </w:tr>
      <w:tr w:rsidR="00683C40" w14:paraId="51735CAF" w14:textId="03350AF7" w:rsidTr="00A1191F">
        <w:trPr>
          <w:trHeight w:val="350"/>
        </w:trPr>
        <w:tc>
          <w:tcPr>
            <w:tcW w:w="308" w:type="pct"/>
            <w:vAlign w:val="center"/>
          </w:tcPr>
          <w:p w14:paraId="3FAEDC3F" w14:textId="77777777" w:rsidR="00683C40" w:rsidRDefault="00683C40" w:rsidP="00683C40">
            <w:pPr>
              <w:jc w:val="center"/>
              <w:rPr>
                <w:b/>
              </w:rPr>
            </w:pPr>
            <w:r>
              <w:rPr>
                <w:b/>
              </w:rPr>
              <w:t>5</w:t>
            </w:r>
          </w:p>
        </w:tc>
        <w:tc>
          <w:tcPr>
            <w:tcW w:w="426" w:type="pct"/>
            <w:vAlign w:val="center"/>
          </w:tcPr>
          <w:p w14:paraId="32444497" w14:textId="77777777" w:rsidR="00683C40" w:rsidRDefault="00683C40" w:rsidP="00683C40">
            <w:r>
              <w:rPr>
                <w:rFonts w:hint="eastAsia"/>
              </w:rPr>
              <w:t>关于</w:t>
            </w:r>
            <w:r>
              <w:t>商检</w:t>
            </w:r>
          </w:p>
        </w:tc>
        <w:tc>
          <w:tcPr>
            <w:tcW w:w="1959" w:type="pct"/>
          </w:tcPr>
          <w:p w14:paraId="00081752" w14:textId="77777777" w:rsidR="00683C40" w:rsidRDefault="00683C40" w:rsidP="00683C40">
            <w:r>
              <w:rPr>
                <w:rFonts w:hint="eastAsia"/>
              </w:rPr>
              <w:t>依据相关法律法规要求，如</w:t>
            </w:r>
            <w:r>
              <w:t>所提供的货物需</w:t>
            </w:r>
            <w:r>
              <w:rPr>
                <w:rFonts w:hint="eastAsia"/>
              </w:rPr>
              <w:t>由国家商检部门进行商检的，商检、检疫费用由中标人承担。</w:t>
            </w:r>
          </w:p>
        </w:tc>
        <w:tc>
          <w:tcPr>
            <w:tcW w:w="1385" w:type="pct"/>
          </w:tcPr>
          <w:p w14:paraId="4F928855" w14:textId="77777777" w:rsidR="00683C40" w:rsidRDefault="00683C40" w:rsidP="00683C40"/>
        </w:tc>
        <w:tc>
          <w:tcPr>
            <w:tcW w:w="461" w:type="pct"/>
          </w:tcPr>
          <w:p w14:paraId="2F558858" w14:textId="746486C1" w:rsidR="00683C40" w:rsidRDefault="00683C40" w:rsidP="00683C40"/>
        </w:tc>
        <w:tc>
          <w:tcPr>
            <w:tcW w:w="462" w:type="pct"/>
          </w:tcPr>
          <w:p w14:paraId="24F25F34" w14:textId="46E08B87" w:rsidR="00683C40" w:rsidRDefault="00683C40" w:rsidP="00683C40"/>
        </w:tc>
      </w:tr>
      <w:tr w:rsidR="00683C40" w14:paraId="7FA3A515" w14:textId="013B0D96" w:rsidTr="00A1191F">
        <w:trPr>
          <w:trHeight w:val="350"/>
        </w:trPr>
        <w:tc>
          <w:tcPr>
            <w:tcW w:w="308" w:type="pct"/>
            <w:vMerge w:val="restart"/>
            <w:vAlign w:val="center"/>
          </w:tcPr>
          <w:p w14:paraId="51B792BF" w14:textId="77777777" w:rsidR="00683C40" w:rsidRDefault="00683C40" w:rsidP="00683C40">
            <w:pPr>
              <w:jc w:val="center"/>
              <w:rPr>
                <w:b/>
              </w:rPr>
            </w:pPr>
            <w:r>
              <w:rPr>
                <w:rFonts w:hint="eastAsia"/>
                <w:b/>
              </w:rPr>
              <w:t>6</w:t>
            </w:r>
          </w:p>
        </w:tc>
        <w:tc>
          <w:tcPr>
            <w:tcW w:w="426" w:type="pct"/>
            <w:vMerge w:val="restart"/>
            <w:vAlign w:val="center"/>
          </w:tcPr>
          <w:p w14:paraId="0A858374" w14:textId="77777777" w:rsidR="00683C40" w:rsidRDefault="00683C40" w:rsidP="00683C40">
            <w:r>
              <w:rPr>
                <w:rFonts w:hint="eastAsia"/>
                <w:b/>
              </w:rPr>
              <w:t>关于违约</w:t>
            </w:r>
          </w:p>
        </w:tc>
        <w:tc>
          <w:tcPr>
            <w:tcW w:w="1959" w:type="pct"/>
            <w:vAlign w:val="center"/>
          </w:tcPr>
          <w:p w14:paraId="3F10B95B" w14:textId="77777777" w:rsidR="00683C40" w:rsidRDefault="00683C40" w:rsidP="00683C40">
            <w:r>
              <w:rPr>
                <w:rFonts w:hint="eastAsia"/>
                <w:spacing w:val="-3"/>
                <w:szCs w:val="21"/>
              </w:rPr>
              <w:t>3.1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1385" w:type="pct"/>
          </w:tcPr>
          <w:p w14:paraId="614C1D95" w14:textId="77777777" w:rsidR="00683C40" w:rsidRDefault="00683C40" w:rsidP="00683C40">
            <w:pPr>
              <w:rPr>
                <w:spacing w:val="-3"/>
                <w:szCs w:val="21"/>
              </w:rPr>
            </w:pPr>
          </w:p>
        </w:tc>
        <w:tc>
          <w:tcPr>
            <w:tcW w:w="461" w:type="pct"/>
          </w:tcPr>
          <w:p w14:paraId="1775D029" w14:textId="43850636" w:rsidR="00683C40" w:rsidRDefault="00683C40" w:rsidP="00683C40">
            <w:pPr>
              <w:rPr>
                <w:spacing w:val="-3"/>
                <w:szCs w:val="21"/>
              </w:rPr>
            </w:pPr>
          </w:p>
        </w:tc>
        <w:tc>
          <w:tcPr>
            <w:tcW w:w="462" w:type="pct"/>
          </w:tcPr>
          <w:p w14:paraId="5184E6BE" w14:textId="7F5C6AB0" w:rsidR="00683C40" w:rsidRDefault="00683C40" w:rsidP="00683C40">
            <w:pPr>
              <w:rPr>
                <w:spacing w:val="-3"/>
                <w:szCs w:val="21"/>
              </w:rPr>
            </w:pPr>
          </w:p>
        </w:tc>
      </w:tr>
      <w:tr w:rsidR="00683C40" w14:paraId="7222A369" w14:textId="7294EA27" w:rsidTr="00A1191F">
        <w:trPr>
          <w:trHeight w:val="350"/>
        </w:trPr>
        <w:tc>
          <w:tcPr>
            <w:tcW w:w="308" w:type="pct"/>
            <w:vMerge/>
            <w:vAlign w:val="center"/>
          </w:tcPr>
          <w:p w14:paraId="44010C57" w14:textId="77777777" w:rsidR="00683C40" w:rsidRDefault="00683C40" w:rsidP="00683C40">
            <w:pPr>
              <w:jc w:val="center"/>
              <w:rPr>
                <w:b/>
              </w:rPr>
            </w:pPr>
          </w:p>
        </w:tc>
        <w:tc>
          <w:tcPr>
            <w:tcW w:w="426" w:type="pct"/>
            <w:vMerge/>
            <w:vAlign w:val="center"/>
          </w:tcPr>
          <w:p w14:paraId="77434D3A" w14:textId="77777777" w:rsidR="00683C40" w:rsidRDefault="00683C40" w:rsidP="00683C40"/>
        </w:tc>
        <w:tc>
          <w:tcPr>
            <w:tcW w:w="1959" w:type="pct"/>
            <w:vAlign w:val="center"/>
          </w:tcPr>
          <w:p w14:paraId="6BF6B24A" w14:textId="77777777" w:rsidR="00683C40" w:rsidRDefault="00683C40" w:rsidP="00683C40">
            <w:r>
              <w:rPr>
                <w:rFonts w:hint="eastAsia"/>
                <w:spacing w:val="-3"/>
                <w:szCs w:val="21"/>
              </w:rPr>
              <w:t>3.2</w:t>
            </w:r>
            <w:r>
              <w:rPr>
                <w:rFonts w:hint="eastAsia"/>
                <w:spacing w:val="-3"/>
                <w:szCs w:val="21"/>
              </w:rPr>
              <w:t>中标人逾期交货的，将被没收履约保证金并按主管部门相关规定处理。</w:t>
            </w:r>
          </w:p>
        </w:tc>
        <w:tc>
          <w:tcPr>
            <w:tcW w:w="1385" w:type="pct"/>
          </w:tcPr>
          <w:p w14:paraId="6A3D4978" w14:textId="77777777" w:rsidR="00683C40" w:rsidRDefault="00683C40" w:rsidP="00683C40">
            <w:pPr>
              <w:rPr>
                <w:spacing w:val="-3"/>
                <w:szCs w:val="21"/>
              </w:rPr>
            </w:pPr>
          </w:p>
        </w:tc>
        <w:tc>
          <w:tcPr>
            <w:tcW w:w="461" w:type="pct"/>
          </w:tcPr>
          <w:p w14:paraId="54334940" w14:textId="4017C069" w:rsidR="00683C40" w:rsidRDefault="00683C40" w:rsidP="00683C40">
            <w:pPr>
              <w:rPr>
                <w:spacing w:val="-3"/>
                <w:szCs w:val="21"/>
              </w:rPr>
            </w:pPr>
          </w:p>
        </w:tc>
        <w:tc>
          <w:tcPr>
            <w:tcW w:w="462" w:type="pct"/>
          </w:tcPr>
          <w:p w14:paraId="55E7CB62" w14:textId="1DBF6FDE" w:rsidR="00683C40" w:rsidRDefault="00683C40" w:rsidP="00683C40">
            <w:pPr>
              <w:rPr>
                <w:spacing w:val="-3"/>
                <w:szCs w:val="21"/>
              </w:rPr>
            </w:pPr>
          </w:p>
        </w:tc>
      </w:tr>
      <w:tr w:rsidR="00683C40" w14:paraId="38E95FA1" w14:textId="38725A20" w:rsidTr="00A1191F">
        <w:trPr>
          <w:trHeight w:val="350"/>
        </w:trPr>
        <w:tc>
          <w:tcPr>
            <w:tcW w:w="308" w:type="pct"/>
            <w:vMerge/>
            <w:vAlign w:val="center"/>
          </w:tcPr>
          <w:p w14:paraId="35E3EDF4" w14:textId="77777777" w:rsidR="00683C40" w:rsidRDefault="00683C40" w:rsidP="00683C40">
            <w:pPr>
              <w:jc w:val="center"/>
              <w:rPr>
                <w:b/>
              </w:rPr>
            </w:pPr>
          </w:p>
        </w:tc>
        <w:tc>
          <w:tcPr>
            <w:tcW w:w="426" w:type="pct"/>
            <w:vMerge/>
            <w:vAlign w:val="center"/>
          </w:tcPr>
          <w:p w14:paraId="042C7865" w14:textId="77777777" w:rsidR="00683C40" w:rsidRDefault="00683C40" w:rsidP="00683C40"/>
        </w:tc>
        <w:tc>
          <w:tcPr>
            <w:tcW w:w="1959" w:type="pct"/>
            <w:vAlign w:val="center"/>
          </w:tcPr>
          <w:p w14:paraId="39136A7F" w14:textId="77777777" w:rsidR="00683C40" w:rsidRDefault="00683C40" w:rsidP="00683C40">
            <w:r>
              <w:rPr>
                <w:rFonts w:hint="eastAsia"/>
                <w:spacing w:val="-3"/>
                <w:szCs w:val="21"/>
              </w:rPr>
              <w:t>3.3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w:t>
            </w:r>
            <w:r>
              <w:rPr>
                <w:rFonts w:hint="eastAsia"/>
                <w:spacing w:val="-3"/>
                <w:szCs w:val="21"/>
              </w:rPr>
              <w:lastRenderedPageBreak/>
              <w:t>并被深圳市政府采购中心评为履约等级“差”并按主管部门相关规定处理。</w:t>
            </w:r>
          </w:p>
        </w:tc>
        <w:tc>
          <w:tcPr>
            <w:tcW w:w="1385" w:type="pct"/>
          </w:tcPr>
          <w:p w14:paraId="2B8D07FE" w14:textId="77777777" w:rsidR="00683C40" w:rsidRDefault="00683C40" w:rsidP="00683C40">
            <w:pPr>
              <w:rPr>
                <w:spacing w:val="-3"/>
                <w:szCs w:val="21"/>
              </w:rPr>
            </w:pPr>
          </w:p>
        </w:tc>
        <w:tc>
          <w:tcPr>
            <w:tcW w:w="461" w:type="pct"/>
          </w:tcPr>
          <w:p w14:paraId="3890D1BC" w14:textId="4C386BD1" w:rsidR="00683C40" w:rsidRDefault="00683C40" w:rsidP="00683C40">
            <w:pPr>
              <w:rPr>
                <w:spacing w:val="-3"/>
                <w:szCs w:val="21"/>
              </w:rPr>
            </w:pPr>
          </w:p>
        </w:tc>
        <w:tc>
          <w:tcPr>
            <w:tcW w:w="462" w:type="pct"/>
          </w:tcPr>
          <w:p w14:paraId="15F84A34" w14:textId="4E8DFF88" w:rsidR="00683C40" w:rsidRDefault="00683C40" w:rsidP="00683C40">
            <w:pPr>
              <w:rPr>
                <w:spacing w:val="-3"/>
                <w:szCs w:val="21"/>
              </w:rPr>
            </w:pPr>
          </w:p>
        </w:tc>
      </w:tr>
      <w:tr w:rsidR="00683C40" w14:paraId="69EA9844" w14:textId="714378CA" w:rsidTr="00A1191F">
        <w:trPr>
          <w:trHeight w:val="350"/>
        </w:trPr>
        <w:tc>
          <w:tcPr>
            <w:tcW w:w="308" w:type="pct"/>
            <w:vMerge/>
            <w:vAlign w:val="center"/>
          </w:tcPr>
          <w:p w14:paraId="6C0686FE" w14:textId="77777777" w:rsidR="00683C40" w:rsidRDefault="00683C40" w:rsidP="00683C40">
            <w:pPr>
              <w:jc w:val="center"/>
              <w:rPr>
                <w:b/>
              </w:rPr>
            </w:pPr>
          </w:p>
        </w:tc>
        <w:tc>
          <w:tcPr>
            <w:tcW w:w="426" w:type="pct"/>
            <w:vMerge/>
            <w:vAlign w:val="center"/>
          </w:tcPr>
          <w:p w14:paraId="5175A081" w14:textId="77777777" w:rsidR="00683C40" w:rsidRDefault="00683C40" w:rsidP="00683C40"/>
        </w:tc>
        <w:tc>
          <w:tcPr>
            <w:tcW w:w="1959" w:type="pct"/>
            <w:vAlign w:val="center"/>
          </w:tcPr>
          <w:p w14:paraId="289B53CD" w14:textId="77777777" w:rsidR="00683C40" w:rsidRDefault="00683C40" w:rsidP="00683C40">
            <w:r>
              <w:rPr>
                <w:rFonts w:hint="eastAsia"/>
                <w:spacing w:val="-3"/>
                <w:szCs w:val="21"/>
              </w:rPr>
              <w:t>3.4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1385" w:type="pct"/>
          </w:tcPr>
          <w:p w14:paraId="149366D0" w14:textId="77777777" w:rsidR="00683C40" w:rsidRDefault="00683C40" w:rsidP="00683C40">
            <w:pPr>
              <w:rPr>
                <w:spacing w:val="-3"/>
                <w:szCs w:val="21"/>
              </w:rPr>
            </w:pPr>
          </w:p>
        </w:tc>
        <w:tc>
          <w:tcPr>
            <w:tcW w:w="461" w:type="pct"/>
          </w:tcPr>
          <w:p w14:paraId="4FB97B99" w14:textId="5C7877A9" w:rsidR="00683C40" w:rsidRDefault="00683C40" w:rsidP="00683C40">
            <w:pPr>
              <w:rPr>
                <w:spacing w:val="-3"/>
                <w:szCs w:val="21"/>
              </w:rPr>
            </w:pPr>
          </w:p>
        </w:tc>
        <w:tc>
          <w:tcPr>
            <w:tcW w:w="462" w:type="pct"/>
          </w:tcPr>
          <w:p w14:paraId="447DDDA9" w14:textId="26CADE28" w:rsidR="00683C40" w:rsidRDefault="00683C40" w:rsidP="00683C40">
            <w:pPr>
              <w:rPr>
                <w:spacing w:val="-3"/>
                <w:szCs w:val="21"/>
              </w:rPr>
            </w:pPr>
          </w:p>
        </w:tc>
      </w:tr>
      <w:tr w:rsidR="00683C40" w14:paraId="7071C748" w14:textId="2BAD7509" w:rsidTr="00A1191F">
        <w:trPr>
          <w:trHeight w:val="350"/>
        </w:trPr>
        <w:tc>
          <w:tcPr>
            <w:tcW w:w="308" w:type="pct"/>
            <w:vAlign w:val="center"/>
          </w:tcPr>
          <w:p w14:paraId="67E05CC4" w14:textId="77777777" w:rsidR="00683C40" w:rsidRDefault="00683C40" w:rsidP="00683C40">
            <w:pPr>
              <w:jc w:val="center"/>
            </w:pPr>
            <w:r>
              <w:t>7</w:t>
            </w:r>
          </w:p>
        </w:tc>
        <w:tc>
          <w:tcPr>
            <w:tcW w:w="426" w:type="pct"/>
            <w:vAlign w:val="center"/>
          </w:tcPr>
          <w:p w14:paraId="2553B2E8" w14:textId="77777777" w:rsidR="00683C40" w:rsidRDefault="00683C40" w:rsidP="00683C40">
            <w:r>
              <w:rPr>
                <w:rFonts w:hint="eastAsia"/>
                <w:bCs/>
              </w:rPr>
              <w:t>软件升级服务</w:t>
            </w:r>
          </w:p>
        </w:tc>
        <w:tc>
          <w:tcPr>
            <w:tcW w:w="1959" w:type="pct"/>
            <w:vAlign w:val="center"/>
          </w:tcPr>
          <w:p w14:paraId="170330BF" w14:textId="77777777" w:rsidR="00683C40" w:rsidRDefault="00683C40" w:rsidP="00683C40">
            <w:pPr>
              <w:rPr>
                <w:b/>
              </w:rPr>
            </w:pPr>
            <w:r>
              <w:rPr>
                <w:rFonts w:hint="eastAsia"/>
                <w:b/>
                <w:bCs/>
                <w:color w:val="FF0000"/>
                <w:szCs w:val="21"/>
              </w:rPr>
              <w:t>免费提供技术咨询及软件升级</w:t>
            </w:r>
            <w:r>
              <w:rPr>
                <w:rFonts w:hint="eastAsia"/>
                <w:b/>
                <w:bCs/>
                <w:szCs w:val="21"/>
              </w:rPr>
              <w:t>，</w:t>
            </w:r>
            <w:r>
              <w:rPr>
                <w:rFonts w:hint="eastAsia"/>
                <w:szCs w:val="21"/>
              </w:rPr>
              <w:t>提供产品终身技术服务，所有软件支持持续升级，不能设置使用期限。</w:t>
            </w:r>
          </w:p>
        </w:tc>
        <w:tc>
          <w:tcPr>
            <w:tcW w:w="1385" w:type="pct"/>
          </w:tcPr>
          <w:p w14:paraId="130FD410" w14:textId="77777777" w:rsidR="00683C40" w:rsidRDefault="00683C40" w:rsidP="00683C40">
            <w:pPr>
              <w:rPr>
                <w:b/>
                <w:bCs/>
                <w:color w:val="FF0000"/>
                <w:szCs w:val="21"/>
              </w:rPr>
            </w:pPr>
          </w:p>
        </w:tc>
        <w:tc>
          <w:tcPr>
            <w:tcW w:w="461" w:type="pct"/>
          </w:tcPr>
          <w:p w14:paraId="14789A83" w14:textId="75DBF9EC" w:rsidR="00683C40" w:rsidRDefault="00683C40" w:rsidP="00683C40">
            <w:pPr>
              <w:rPr>
                <w:b/>
                <w:bCs/>
                <w:color w:val="FF0000"/>
                <w:szCs w:val="21"/>
              </w:rPr>
            </w:pPr>
          </w:p>
        </w:tc>
        <w:tc>
          <w:tcPr>
            <w:tcW w:w="462" w:type="pct"/>
          </w:tcPr>
          <w:p w14:paraId="386FAF8A" w14:textId="19C778F9" w:rsidR="00683C40" w:rsidRDefault="00683C40" w:rsidP="00683C40">
            <w:pPr>
              <w:rPr>
                <w:b/>
                <w:bCs/>
                <w:color w:val="FF0000"/>
                <w:szCs w:val="21"/>
              </w:rPr>
            </w:pPr>
          </w:p>
        </w:tc>
      </w:tr>
    </w:tbl>
    <w:p w14:paraId="6D41337F" w14:textId="77777777" w:rsidR="0006284F" w:rsidRDefault="00667F4C">
      <w:pPr>
        <w:rPr>
          <w:sz w:val="24"/>
        </w:rPr>
      </w:pPr>
      <w:r>
        <w:rPr>
          <w:rFonts w:hint="eastAsia"/>
          <w:sz w:val="24"/>
        </w:rPr>
        <w:t>备注：</w:t>
      </w:r>
    </w:p>
    <w:p w14:paraId="7961824C" w14:textId="77777777" w:rsidR="0006284F" w:rsidRDefault="00667F4C">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2CD0A4DB" w14:textId="77777777" w:rsidR="0006284F" w:rsidRDefault="00667F4C">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5B513A27" w14:textId="77777777" w:rsidR="0006284F" w:rsidRDefault="00667F4C">
      <w:pPr>
        <w:rPr>
          <w:sz w:val="24"/>
        </w:rPr>
      </w:pPr>
      <w:r>
        <w:rPr>
          <w:rFonts w:hint="eastAsia"/>
          <w:b/>
          <w:color w:val="FF0000"/>
          <w:sz w:val="24"/>
        </w:rPr>
        <w:t xml:space="preserve">3. </w:t>
      </w:r>
      <w:r>
        <w:rPr>
          <w:rFonts w:hint="eastAsia"/>
          <w:b/>
          <w:color w:val="FF0000"/>
          <w:sz w:val="24"/>
        </w:rPr>
        <w:t>“偏离情况”栏中应如实填写“正偏离”、“负偏离”或“无偏离”。</w:t>
      </w:r>
    </w:p>
    <w:p w14:paraId="5630C6C7" w14:textId="77777777" w:rsidR="0006284F" w:rsidRDefault="00667F4C">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交货期条款为不可负偏离条款，投标文件响应为“负偏离”的，投标文件将按废标处理。</w:t>
      </w:r>
    </w:p>
    <w:p w14:paraId="2846AD9D" w14:textId="77777777" w:rsidR="0006284F" w:rsidRDefault="00667F4C">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3A7F3A66" w14:textId="77777777" w:rsidR="0006284F" w:rsidRDefault="00667F4C">
      <w:pPr>
        <w:rPr>
          <w:sz w:val="24"/>
        </w:rPr>
      </w:pPr>
      <w:r>
        <w:rPr>
          <w:sz w:val="24"/>
        </w:rPr>
        <w:br w:type="page"/>
      </w:r>
    </w:p>
    <w:p w14:paraId="3DF03724" w14:textId="77777777" w:rsidR="0006284F" w:rsidRDefault="00667F4C">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438042FC" w14:textId="77777777" w:rsidR="0006284F" w:rsidRDefault="0006284F"/>
    <w:p w14:paraId="2A968E65" w14:textId="77777777" w:rsidR="0006284F" w:rsidRDefault="0006284F"/>
    <w:p w14:paraId="6CE19227" w14:textId="77777777" w:rsidR="0006284F" w:rsidRDefault="0006284F"/>
    <w:p w14:paraId="24B0DDBA" w14:textId="77777777" w:rsidR="0006284F" w:rsidRDefault="0006284F"/>
    <w:p w14:paraId="3036F047" w14:textId="77777777" w:rsidR="0006284F" w:rsidRDefault="00667F4C">
      <w:r>
        <w:br w:type="page"/>
      </w:r>
    </w:p>
    <w:p w14:paraId="46ACA71D" w14:textId="77777777" w:rsidR="0006284F" w:rsidRDefault="00667F4C">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6893DCC6" w14:textId="77777777" w:rsidR="0006284F" w:rsidRDefault="00667F4C">
      <w:pPr>
        <w:pStyle w:val="30"/>
        <w:jc w:val="center"/>
        <w:rPr>
          <w:rFonts w:ascii="黑体" w:eastAsia="黑体"/>
          <w:b w:val="0"/>
          <w:kern w:val="0"/>
          <w:sz w:val="24"/>
        </w:rPr>
      </w:pPr>
      <w:r>
        <w:rPr>
          <w:rFonts w:ascii="黑体" w:eastAsia="黑体" w:hint="eastAsia"/>
          <w:b w:val="0"/>
          <w:kern w:val="0"/>
          <w:sz w:val="24"/>
        </w:rPr>
        <w:t>一、法定代表人证明书</w:t>
      </w:r>
    </w:p>
    <w:p w14:paraId="0B897E96" w14:textId="77777777" w:rsidR="0006284F" w:rsidRDefault="0006284F">
      <w:pPr>
        <w:rPr>
          <w:sz w:val="24"/>
        </w:rPr>
      </w:pPr>
    </w:p>
    <w:p w14:paraId="34C9EE20" w14:textId="77777777" w:rsidR="0006284F" w:rsidRDefault="00667F4C">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41C10CDA" w14:textId="77777777" w:rsidR="0006284F" w:rsidRDefault="00667F4C">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2616EF1F" w14:textId="77777777" w:rsidR="0006284F" w:rsidRDefault="00667F4C">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58E04FA0" w14:textId="77777777" w:rsidR="0006284F" w:rsidRDefault="00667F4C">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305BA563" w14:textId="77777777" w:rsidR="0006284F" w:rsidRDefault="00667F4C">
      <w:pPr>
        <w:spacing w:line="360" w:lineRule="auto"/>
        <w:rPr>
          <w:szCs w:val="21"/>
        </w:rPr>
      </w:pPr>
      <w:r>
        <w:rPr>
          <w:rFonts w:hint="eastAsia"/>
          <w:szCs w:val="21"/>
        </w:rPr>
        <w:t>主营（产）：</w:t>
      </w:r>
    </w:p>
    <w:p w14:paraId="46E48EE5" w14:textId="77777777" w:rsidR="0006284F" w:rsidRDefault="00667F4C">
      <w:pPr>
        <w:spacing w:line="360" w:lineRule="auto"/>
        <w:rPr>
          <w:szCs w:val="21"/>
        </w:rPr>
      </w:pPr>
      <w:r>
        <w:rPr>
          <w:rFonts w:hint="eastAsia"/>
          <w:szCs w:val="21"/>
        </w:rPr>
        <w:t>兼营（产）：</w:t>
      </w:r>
    </w:p>
    <w:p w14:paraId="494ACF6B" w14:textId="77777777" w:rsidR="0006284F" w:rsidRDefault="0006284F">
      <w:pPr>
        <w:spacing w:line="360" w:lineRule="auto"/>
        <w:rPr>
          <w:szCs w:val="21"/>
        </w:rPr>
      </w:pPr>
    </w:p>
    <w:p w14:paraId="560408BF" w14:textId="77777777" w:rsidR="0006284F" w:rsidRDefault="00667F4C">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73D06F29" w14:textId="77777777" w:rsidR="0006284F" w:rsidRDefault="00667F4C">
      <w:pPr>
        <w:rPr>
          <w:szCs w:val="21"/>
        </w:rPr>
      </w:pPr>
      <w:r>
        <w:rPr>
          <w:rFonts w:hint="eastAsia"/>
          <w:szCs w:val="21"/>
        </w:rPr>
        <w:t xml:space="preserve">      2</w:t>
      </w:r>
      <w:r>
        <w:rPr>
          <w:rFonts w:hint="eastAsia"/>
          <w:szCs w:val="21"/>
        </w:rPr>
        <w:t>、内容必须填写真实、清楚，涂改无效，不得转让、买卖。</w:t>
      </w:r>
    </w:p>
    <w:p w14:paraId="1E4567B1" w14:textId="77777777" w:rsidR="0006284F" w:rsidRDefault="0006284F">
      <w:pPr>
        <w:rPr>
          <w:sz w:val="24"/>
        </w:rPr>
      </w:pPr>
    </w:p>
    <w:p w14:paraId="67A7A513" w14:textId="77777777" w:rsidR="0006284F" w:rsidRDefault="0006284F">
      <w:pPr>
        <w:rPr>
          <w:b/>
          <w:bCs/>
          <w:sz w:val="24"/>
        </w:rPr>
      </w:pPr>
    </w:p>
    <w:p w14:paraId="2574B773" w14:textId="77777777" w:rsidR="0006284F" w:rsidRDefault="00667F4C">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09AE7FB0" w14:textId="77777777" w:rsidR="0006284F" w:rsidRDefault="00667F4C">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06652C4D" w14:textId="77777777" w:rsidR="0006284F" w:rsidRDefault="00667F4C">
      <w:pPr>
        <w:pStyle w:val="a1"/>
        <w:spacing w:line="360" w:lineRule="auto"/>
        <w:rPr>
          <w:szCs w:val="21"/>
        </w:rPr>
      </w:pPr>
      <w:r>
        <w:rPr>
          <w:rFonts w:hint="eastAsia"/>
          <w:szCs w:val="21"/>
        </w:rPr>
        <w:t>有效期限：与本公司投标文件中标注的投标有效期相同，自法人代表签字之日起生效。</w:t>
      </w:r>
    </w:p>
    <w:p w14:paraId="726143A3" w14:textId="77777777" w:rsidR="0006284F" w:rsidRDefault="00667F4C">
      <w:pPr>
        <w:pStyle w:val="a1"/>
        <w:spacing w:line="360" w:lineRule="auto"/>
        <w:rPr>
          <w:szCs w:val="21"/>
        </w:rPr>
      </w:pPr>
      <w:r>
        <w:rPr>
          <w:rFonts w:hint="eastAsia"/>
          <w:szCs w:val="21"/>
        </w:rPr>
        <w:t>代理人无转委托权，特此委托。</w:t>
      </w:r>
    </w:p>
    <w:p w14:paraId="186CB0DD" w14:textId="77777777" w:rsidR="0006284F" w:rsidRDefault="0006284F">
      <w:pPr>
        <w:pStyle w:val="a1"/>
        <w:spacing w:line="360" w:lineRule="auto"/>
        <w:rPr>
          <w:szCs w:val="21"/>
        </w:rPr>
      </w:pPr>
    </w:p>
    <w:p w14:paraId="1CC9D073" w14:textId="77777777" w:rsidR="0006284F" w:rsidRDefault="00667F4C">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054E8E2B" w14:textId="77777777" w:rsidR="0006284F" w:rsidRDefault="00667F4C">
      <w:pPr>
        <w:spacing w:line="360" w:lineRule="auto"/>
        <w:ind w:leftChars="257" w:left="540"/>
        <w:rPr>
          <w:szCs w:val="21"/>
        </w:rPr>
      </w:pPr>
      <w:r>
        <w:rPr>
          <w:rFonts w:hint="eastAsia"/>
          <w:szCs w:val="21"/>
        </w:rPr>
        <w:t>联系电话：</w:t>
      </w:r>
      <w:r>
        <w:rPr>
          <w:rFonts w:hint="eastAsia"/>
          <w:szCs w:val="21"/>
          <w:u w:val="single"/>
        </w:rPr>
        <w:t xml:space="preserve">                    </w:t>
      </w:r>
    </w:p>
    <w:p w14:paraId="31B0B88D" w14:textId="77777777" w:rsidR="0006284F" w:rsidRDefault="00667F4C">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63A4C426" w14:textId="77777777" w:rsidR="0006284F" w:rsidRDefault="0006284F">
      <w:pPr>
        <w:spacing w:line="360" w:lineRule="auto"/>
        <w:ind w:leftChars="257" w:left="540"/>
        <w:rPr>
          <w:szCs w:val="21"/>
        </w:rPr>
      </w:pPr>
    </w:p>
    <w:p w14:paraId="4305D838" w14:textId="77777777" w:rsidR="0006284F" w:rsidRDefault="00667F4C">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5244C432" w14:textId="77777777" w:rsidR="0006284F" w:rsidRDefault="00667F4C">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33278290" w14:textId="77777777" w:rsidR="0006284F" w:rsidRDefault="00667F4C">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0DC8A455" w14:textId="77777777" w:rsidR="0006284F" w:rsidRDefault="0006284F"/>
    <w:p w14:paraId="6555186F" w14:textId="77777777" w:rsidR="0006284F" w:rsidRDefault="00667F4C">
      <w:r>
        <w:br w:type="page"/>
      </w:r>
    </w:p>
    <w:p w14:paraId="0C974613" w14:textId="77777777" w:rsidR="0006284F" w:rsidRDefault="00667F4C">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22680206" w14:textId="77777777" w:rsidR="0006284F" w:rsidRDefault="00667F4C">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B225FB9" w14:textId="77777777" w:rsidR="0006284F" w:rsidRDefault="0006284F">
      <w:pPr>
        <w:rPr>
          <w:sz w:val="24"/>
        </w:rPr>
      </w:pPr>
    </w:p>
    <w:p w14:paraId="40BEF0E2" w14:textId="77777777" w:rsidR="0006284F" w:rsidRDefault="00667F4C">
      <w:pPr>
        <w:rPr>
          <w:sz w:val="24"/>
        </w:rPr>
      </w:pPr>
      <w:r>
        <w:rPr>
          <w:rFonts w:hint="eastAsia"/>
          <w:sz w:val="24"/>
        </w:rPr>
        <w:t>1</w:t>
      </w:r>
      <w:r>
        <w:rPr>
          <w:rFonts w:hint="eastAsia"/>
          <w:sz w:val="24"/>
        </w:rPr>
        <w:t>、项目交货期、实施进度表</w:t>
      </w:r>
    </w:p>
    <w:p w14:paraId="782BDC2C" w14:textId="77777777" w:rsidR="0006284F" w:rsidRDefault="00667F4C">
      <w:pPr>
        <w:rPr>
          <w:sz w:val="24"/>
        </w:rPr>
      </w:pPr>
      <w:r>
        <w:rPr>
          <w:rFonts w:hint="eastAsia"/>
          <w:sz w:val="24"/>
        </w:rPr>
        <w:t>2</w:t>
      </w:r>
      <w:r>
        <w:rPr>
          <w:rFonts w:hint="eastAsia"/>
          <w:sz w:val="24"/>
        </w:rPr>
        <w:t>、相关配套措施</w:t>
      </w:r>
    </w:p>
    <w:p w14:paraId="45AA8E87" w14:textId="77777777" w:rsidR="0006284F" w:rsidRDefault="00667F4C">
      <w:pPr>
        <w:rPr>
          <w:b/>
          <w:bCs/>
          <w:color w:val="FF0000"/>
          <w:sz w:val="24"/>
        </w:rPr>
      </w:pPr>
      <w:r>
        <w:rPr>
          <w:rFonts w:hint="eastAsia"/>
          <w:b/>
          <w:bCs/>
          <w:color w:val="FF0000"/>
          <w:sz w:val="24"/>
        </w:rPr>
        <w:t>（备注：该部分须与“技术保障措施”、“施工安全保障措施”、“商务需求”等部分承诺的内容相呼应，不得前后矛盾。）</w:t>
      </w:r>
    </w:p>
    <w:p w14:paraId="3B2AA557" w14:textId="77777777" w:rsidR="0006284F" w:rsidRDefault="0006284F">
      <w:pPr>
        <w:rPr>
          <w:b/>
          <w:bCs/>
          <w:sz w:val="24"/>
        </w:rPr>
      </w:pPr>
    </w:p>
    <w:p w14:paraId="6E15BB57" w14:textId="77777777" w:rsidR="0006284F" w:rsidRDefault="00667F4C">
      <w:pPr>
        <w:pStyle w:val="30"/>
        <w:jc w:val="center"/>
        <w:rPr>
          <w:rFonts w:ascii="黑体" w:eastAsia="黑体"/>
          <w:b w:val="0"/>
          <w:sz w:val="24"/>
          <w:szCs w:val="24"/>
        </w:rPr>
      </w:pPr>
      <w:r>
        <w:rPr>
          <w:rFonts w:ascii="黑体" w:eastAsia="黑体" w:hint="eastAsia"/>
          <w:b w:val="0"/>
          <w:sz w:val="24"/>
          <w:szCs w:val="24"/>
        </w:rPr>
        <w:t>四、售后服务方案</w:t>
      </w:r>
    </w:p>
    <w:p w14:paraId="52C0F669" w14:textId="77777777" w:rsidR="0006284F" w:rsidRDefault="0006284F">
      <w:pPr>
        <w:rPr>
          <w:sz w:val="24"/>
        </w:rPr>
      </w:pPr>
    </w:p>
    <w:p w14:paraId="4FB9F315" w14:textId="77777777" w:rsidR="0006284F" w:rsidRDefault="00667F4C">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2BAF5DC6" w14:textId="77777777" w:rsidR="0006284F" w:rsidRDefault="00667F4C">
      <w:pPr>
        <w:rPr>
          <w:sz w:val="24"/>
        </w:rPr>
      </w:pPr>
      <w:r>
        <w:rPr>
          <w:sz w:val="24"/>
        </w:rPr>
        <w:t>1</w:t>
      </w:r>
      <w:r>
        <w:rPr>
          <w:rFonts w:hint="eastAsia"/>
          <w:sz w:val="24"/>
        </w:rPr>
        <w:t>、免费保修期；</w:t>
      </w:r>
    </w:p>
    <w:p w14:paraId="01AD330D" w14:textId="77777777" w:rsidR="0006284F" w:rsidRDefault="00667F4C">
      <w:pPr>
        <w:rPr>
          <w:sz w:val="24"/>
        </w:rPr>
      </w:pPr>
      <w:r>
        <w:rPr>
          <w:sz w:val="24"/>
        </w:rPr>
        <w:t>2</w:t>
      </w:r>
      <w:r>
        <w:rPr>
          <w:rFonts w:hint="eastAsia"/>
          <w:sz w:val="24"/>
        </w:rPr>
        <w:t>、故障或技术支持响应时间；</w:t>
      </w:r>
    </w:p>
    <w:p w14:paraId="6C8C1D16" w14:textId="77777777" w:rsidR="0006284F" w:rsidRDefault="00667F4C">
      <w:pPr>
        <w:rPr>
          <w:sz w:val="24"/>
        </w:rPr>
      </w:pPr>
      <w:r>
        <w:rPr>
          <w:sz w:val="24"/>
        </w:rPr>
        <w:t>3</w:t>
      </w:r>
      <w:r>
        <w:rPr>
          <w:rFonts w:hint="eastAsia"/>
          <w:sz w:val="24"/>
        </w:rPr>
        <w:t>、投标人承诺的其他维修维护方案、措施</w:t>
      </w:r>
    </w:p>
    <w:p w14:paraId="5644CB01" w14:textId="77777777" w:rsidR="0006284F" w:rsidRDefault="00667F4C">
      <w:pPr>
        <w:rPr>
          <w:sz w:val="24"/>
        </w:rPr>
      </w:pPr>
      <w:r>
        <w:rPr>
          <w:sz w:val="24"/>
        </w:rPr>
        <w:t>4</w:t>
      </w:r>
      <w:r>
        <w:rPr>
          <w:rFonts w:hint="eastAsia"/>
          <w:sz w:val="24"/>
        </w:rPr>
        <w:t>、质量保证及违约承诺。</w:t>
      </w:r>
    </w:p>
    <w:p w14:paraId="282CD96E" w14:textId="77777777" w:rsidR="0006284F" w:rsidRDefault="00667F4C">
      <w:pPr>
        <w:rPr>
          <w:b/>
          <w:color w:val="FF0000"/>
          <w:sz w:val="24"/>
        </w:rPr>
      </w:pPr>
      <w:r>
        <w:rPr>
          <w:rFonts w:hint="eastAsia"/>
          <w:b/>
          <w:color w:val="FF0000"/>
          <w:sz w:val="24"/>
        </w:rPr>
        <w:t>（备注：该部分须与“商务需求”承诺的内容相呼应，不得前后矛盾。）</w:t>
      </w:r>
    </w:p>
    <w:p w14:paraId="5B9E124C" w14:textId="77777777" w:rsidR="0006284F" w:rsidRDefault="0006284F"/>
    <w:p w14:paraId="5A30D66F" w14:textId="77777777" w:rsidR="0006284F" w:rsidRDefault="00667F4C">
      <w:r>
        <w:br w:type="page"/>
      </w:r>
    </w:p>
    <w:p w14:paraId="1E9F3E96" w14:textId="77777777" w:rsidR="0006284F" w:rsidRDefault="00667F4C">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5E30C74C" w14:textId="77777777" w:rsidR="0006284F" w:rsidRDefault="00667F4C">
      <w:pPr>
        <w:pStyle w:val="40"/>
        <w:jc w:val="center"/>
      </w:pPr>
      <w:r>
        <w:rPr>
          <w:rFonts w:hint="eastAsia"/>
        </w:rPr>
        <w:t>有专业类别的格式合同范本请选择相应的合同</w:t>
      </w:r>
    </w:p>
    <w:p w14:paraId="105AA167" w14:textId="77777777" w:rsidR="0006284F" w:rsidRDefault="00667F4C">
      <w:pPr>
        <w:pStyle w:val="20"/>
        <w:rPr>
          <w:kern w:val="2"/>
        </w:rPr>
      </w:pPr>
      <w:r>
        <w:rPr>
          <w:rFonts w:hint="eastAsia"/>
        </w:rPr>
        <w:t>一、</w:t>
      </w:r>
      <w:r>
        <w:rPr>
          <w:rFonts w:hint="eastAsia"/>
          <w:kern w:val="2"/>
        </w:rPr>
        <w:t>合同条款及格式</w:t>
      </w:r>
    </w:p>
    <w:p w14:paraId="7FEEAA61" w14:textId="77777777" w:rsidR="0006284F" w:rsidRDefault="00667F4C">
      <w:pPr>
        <w:jc w:val="center"/>
        <w:rPr>
          <w:b/>
          <w:sz w:val="24"/>
        </w:rPr>
      </w:pPr>
      <w:r>
        <w:rPr>
          <w:rFonts w:hint="eastAsia"/>
          <w:b/>
          <w:sz w:val="24"/>
        </w:rPr>
        <w:t>（仅供参考）</w:t>
      </w:r>
    </w:p>
    <w:p w14:paraId="020B53C3" w14:textId="77777777" w:rsidR="0006284F" w:rsidRDefault="00667F4C">
      <w:pPr>
        <w:jc w:val="left"/>
        <w:rPr>
          <w:szCs w:val="21"/>
        </w:rPr>
      </w:pPr>
      <w:r>
        <w:rPr>
          <w:rFonts w:hint="eastAsia"/>
          <w:szCs w:val="21"/>
        </w:rPr>
        <w:t>采购人：</w:t>
      </w:r>
      <w:r>
        <w:rPr>
          <w:rFonts w:hint="eastAsia"/>
          <w:szCs w:val="21"/>
          <w:u w:val="single"/>
        </w:rPr>
        <w:t xml:space="preserve">           </w:t>
      </w:r>
    </w:p>
    <w:p w14:paraId="07991185" w14:textId="77777777" w:rsidR="0006284F" w:rsidRDefault="00667F4C">
      <w:pPr>
        <w:jc w:val="left"/>
        <w:rPr>
          <w:szCs w:val="21"/>
        </w:rPr>
      </w:pPr>
      <w:r>
        <w:rPr>
          <w:rFonts w:hint="eastAsia"/>
          <w:szCs w:val="21"/>
        </w:rPr>
        <w:t>供应商：</w:t>
      </w:r>
      <w:r>
        <w:rPr>
          <w:rFonts w:hint="eastAsia"/>
          <w:szCs w:val="21"/>
          <w:u w:val="single"/>
        </w:rPr>
        <w:t xml:space="preserve">           </w:t>
      </w:r>
    </w:p>
    <w:p w14:paraId="1641DF35" w14:textId="77777777" w:rsidR="0006284F" w:rsidRDefault="0006284F">
      <w:pPr>
        <w:jc w:val="left"/>
        <w:rPr>
          <w:sz w:val="24"/>
        </w:rPr>
      </w:pPr>
    </w:p>
    <w:p w14:paraId="781CAE16" w14:textId="77777777" w:rsidR="0006284F" w:rsidRDefault="00667F4C">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7F4F7BA2" w14:textId="77777777" w:rsidR="0006284F" w:rsidRDefault="00667F4C">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27470531" w14:textId="77777777" w:rsidR="0006284F" w:rsidRDefault="00667F4C">
      <w:pPr>
        <w:spacing w:line="360" w:lineRule="auto"/>
        <w:ind w:firstLine="560"/>
        <w:jc w:val="left"/>
        <w:rPr>
          <w:szCs w:val="21"/>
        </w:rPr>
      </w:pPr>
      <w:r>
        <w:rPr>
          <w:rFonts w:hint="eastAsia"/>
          <w:szCs w:val="21"/>
        </w:rPr>
        <w:t>乙方根据甲方需求提供下列货物：</w:t>
      </w:r>
    </w:p>
    <w:p w14:paraId="6A9EEEB5" w14:textId="77777777" w:rsidR="0006284F" w:rsidRDefault="00667F4C">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6E3881A6" w14:textId="77777777" w:rsidR="0006284F" w:rsidRDefault="00667F4C">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08D2ACBA" w14:textId="77777777" w:rsidR="0006284F" w:rsidRDefault="00667F4C">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153912F2" w14:textId="77777777" w:rsidR="0006284F" w:rsidRDefault="00667F4C">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49988A4E" w14:textId="77777777" w:rsidR="0006284F" w:rsidRDefault="00667F4C">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BFEBB9B" w14:textId="77777777" w:rsidR="0006284F" w:rsidRDefault="00667F4C">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76703160" w14:textId="77777777" w:rsidR="0006284F" w:rsidRDefault="00667F4C">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49232AAF" w14:textId="77777777" w:rsidR="0006284F" w:rsidRDefault="00667F4C">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65294A52" w14:textId="77777777" w:rsidR="0006284F" w:rsidRDefault="00667F4C">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7C152851" w14:textId="77777777" w:rsidR="0006284F" w:rsidRDefault="0006284F">
      <w:pPr>
        <w:spacing w:line="360" w:lineRule="auto"/>
        <w:ind w:firstLine="560"/>
        <w:jc w:val="left"/>
        <w:rPr>
          <w:rFonts w:ascii="宋体" w:hAnsi="宋体"/>
          <w:szCs w:val="21"/>
        </w:rPr>
      </w:pPr>
    </w:p>
    <w:p w14:paraId="52B8A748" w14:textId="77777777" w:rsidR="0006284F" w:rsidRDefault="0006284F">
      <w:pPr>
        <w:spacing w:line="360" w:lineRule="auto"/>
        <w:ind w:firstLine="560"/>
        <w:jc w:val="left"/>
        <w:rPr>
          <w:rFonts w:ascii="宋体" w:hAnsi="宋体"/>
          <w:szCs w:val="21"/>
        </w:rPr>
      </w:pPr>
    </w:p>
    <w:p w14:paraId="10F658BD" w14:textId="77777777" w:rsidR="0006284F" w:rsidRDefault="00667F4C">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55B70D7F" w14:textId="77777777" w:rsidR="0006284F" w:rsidRDefault="00667F4C">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6A8D9BDF" w14:textId="77777777" w:rsidR="0006284F" w:rsidRDefault="00667F4C">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55A1B8F0" w14:textId="77777777" w:rsidR="0006284F" w:rsidRDefault="00667F4C">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3840C3DA" w14:textId="77777777" w:rsidR="0006284F" w:rsidRDefault="00667F4C">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27A654EB" w14:textId="77777777" w:rsidR="0006284F" w:rsidRDefault="00667F4C">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3314833A" w14:textId="77777777" w:rsidR="0006284F" w:rsidRDefault="00667F4C">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34FB2954" w14:textId="77777777" w:rsidR="0006284F" w:rsidRDefault="00667F4C">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226D4C84" w14:textId="77777777" w:rsidR="0006284F" w:rsidRDefault="00667F4C">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561D24FD" w14:textId="77777777" w:rsidR="0006284F" w:rsidRDefault="00667F4C">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3720F13A" w14:textId="77777777" w:rsidR="0006284F" w:rsidRDefault="00667F4C">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05D30674" w14:textId="77777777" w:rsidR="0006284F" w:rsidRDefault="00667F4C">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0BAB5574" w14:textId="77777777" w:rsidR="0006284F" w:rsidRDefault="0006284F">
      <w:pPr>
        <w:spacing w:line="360" w:lineRule="auto"/>
        <w:ind w:firstLine="560"/>
        <w:jc w:val="left"/>
        <w:rPr>
          <w:rFonts w:ascii="宋体" w:hAnsi="宋体"/>
          <w:szCs w:val="21"/>
        </w:rPr>
      </w:pPr>
    </w:p>
    <w:p w14:paraId="46F9F74A" w14:textId="77777777" w:rsidR="0006284F" w:rsidRDefault="00667F4C">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7E90BBE7" w14:textId="77777777" w:rsidR="0006284F" w:rsidRDefault="0006284F">
      <w:pPr>
        <w:spacing w:line="360" w:lineRule="auto"/>
        <w:ind w:firstLine="560"/>
        <w:jc w:val="left"/>
        <w:rPr>
          <w:szCs w:val="21"/>
        </w:rPr>
      </w:pPr>
    </w:p>
    <w:p w14:paraId="11858DF3" w14:textId="77777777" w:rsidR="0006284F" w:rsidRDefault="00667F4C">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4BA34EA9" w14:textId="77777777" w:rsidR="0006284F" w:rsidRDefault="00667F4C">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530D89C0" w14:textId="77777777" w:rsidR="0006284F" w:rsidRDefault="00667F4C">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496A7B38" w14:textId="77777777" w:rsidR="0006284F" w:rsidRDefault="00667F4C">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1505DF79" w14:textId="77777777" w:rsidR="0006284F" w:rsidRDefault="00667F4C">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1D5AED6A" w14:textId="77777777" w:rsidR="0006284F" w:rsidRDefault="00667F4C">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4452C7C9" w14:textId="77777777" w:rsidR="0006284F" w:rsidRDefault="00667F4C">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36C7406A" w14:textId="77777777" w:rsidR="0006284F" w:rsidRDefault="00667F4C">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14FEE68C" w14:textId="77777777" w:rsidR="0006284F" w:rsidRDefault="00667F4C">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11DF39A4" w14:textId="77777777" w:rsidR="0006284F" w:rsidRDefault="00667F4C">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3BB30592" w14:textId="77777777" w:rsidR="0006284F" w:rsidRDefault="00667F4C">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5DE98655" w14:textId="77777777" w:rsidR="0006284F" w:rsidRDefault="00667F4C">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62D351FA" w14:textId="77777777" w:rsidR="0006284F" w:rsidRDefault="00667F4C">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5FFCE1A0" w14:textId="77777777" w:rsidR="0006284F" w:rsidRDefault="00667F4C">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03688FFE" w14:textId="77777777" w:rsidR="0006284F" w:rsidRDefault="00667F4C">
      <w:pPr>
        <w:spacing w:line="360" w:lineRule="auto"/>
        <w:ind w:firstLine="560"/>
        <w:jc w:val="left"/>
        <w:rPr>
          <w:rFonts w:ascii="宋体" w:hAnsi="宋体"/>
          <w:szCs w:val="21"/>
        </w:rPr>
      </w:pPr>
      <w:r>
        <w:rPr>
          <w:rFonts w:ascii="宋体" w:hAnsi="宋体" w:hint="eastAsia"/>
          <w:szCs w:val="21"/>
        </w:rPr>
        <w:t>1、下列文件均为本合同的组成部分：</w:t>
      </w:r>
    </w:p>
    <w:p w14:paraId="5D68C715" w14:textId="77777777" w:rsidR="0006284F" w:rsidRDefault="00667F4C">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17AA593B" w14:textId="77777777" w:rsidR="0006284F" w:rsidRDefault="00667F4C">
      <w:pPr>
        <w:spacing w:line="360" w:lineRule="auto"/>
        <w:ind w:firstLine="560"/>
        <w:jc w:val="left"/>
        <w:rPr>
          <w:rFonts w:ascii="宋体" w:hAnsi="宋体"/>
          <w:szCs w:val="21"/>
        </w:rPr>
      </w:pPr>
      <w:r>
        <w:rPr>
          <w:rFonts w:ascii="宋体" w:hAnsi="宋体" w:hint="eastAsia"/>
          <w:szCs w:val="21"/>
        </w:rPr>
        <w:t>（2）乙方的投标文件；</w:t>
      </w:r>
    </w:p>
    <w:p w14:paraId="7D2DF5C9" w14:textId="77777777" w:rsidR="0006284F" w:rsidRDefault="00667F4C">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673B198D" w14:textId="77777777" w:rsidR="0006284F" w:rsidRDefault="00667F4C">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61502809" w14:textId="77777777" w:rsidR="0006284F" w:rsidRDefault="0006284F">
      <w:pPr>
        <w:spacing w:line="360" w:lineRule="auto"/>
        <w:ind w:firstLine="560"/>
        <w:jc w:val="left"/>
        <w:rPr>
          <w:rFonts w:ascii="宋体" w:hAnsi="宋体"/>
          <w:szCs w:val="21"/>
        </w:rPr>
      </w:pPr>
    </w:p>
    <w:p w14:paraId="5B1CDE19" w14:textId="77777777" w:rsidR="0006284F" w:rsidRDefault="0006284F">
      <w:pPr>
        <w:spacing w:line="360" w:lineRule="auto"/>
        <w:ind w:firstLine="560"/>
        <w:jc w:val="left"/>
        <w:rPr>
          <w:rFonts w:ascii="宋体" w:hAnsi="宋体"/>
          <w:szCs w:val="21"/>
        </w:rPr>
      </w:pPr>
    </w:p>
    <w:p w14:paraId="7D815672" w14:textId="77777777" w:rsidR="0006284F" w:rsidRDefault="00667F4C">
      <w:pPr>
        <w:spacing w:line="360" w:lineRule="auto"/>
        <w:ind w:firstLine="560"/>
        <w:jc w:val="left"/>
        <w:rPr>
          <w:rFonts w:ascii="宋体" w:hAnsi="宋体"/>
          <w:szCs w:val="21"/>
        </w:rPr>
      </w:pPr>
      <w:r>
        <w:rPr>
          <w:rFonts w:ascii="宋体" w:hAnsi="宋体" w:hint="eastAsia"/>
          <w:szCs w:val="21"/>
        </w:rPr>
        <w:t>甲方（采购人）：   （盖章）       乙方（供应商）：    （盖章）</w:t>
      </w:r>
    </w:p>
    <w:p w14:paraId="65DE4CCC" w14:textId="77777777" w:rsidR="0006284F" w:rsidRDefault="00667F4C">
      <w:pPr>
        <w:spacing w:line="360" w:lineRule="auto"/>
        <w:ind w:firstLine="560"/>
        <w:jc w:val="left"/>
        <w:rPr>
          <w:rFonts w:ascii="宋体" w:hAnsi="宋体"/>
          <w:szCs w:val="21"/>
        </w:rPr>
      </w:pPr>
      <w:r>
        <w:rPr>
          <w:rFonts w:ascii="宋体" w:hAnsi="宋体" w:hint="eastAsia"/>
          <w:szCs w:val="21"/>
        </w:rPr>
        <w:t xml:space="preserve">法定代表人：                     法定代表人： </w:t>
      </w:r>
    </w:p>
    <w:p w14:paraId="1C3511D7" w14:textId="77777777" w:rsidR="0006284F" w:rsidRDefault="00667F4C">
      <w:pPr>
        <w:spacing w:line="360" w:lineRule="auto"/>
        <w:ind w:firstLine="560"/>
        <w:jc w:val="left"/>
        <w:rPr>
          <w:rFonts w:ascii="宋体" w:hAnsi="宋体"/>
          <w:szCs w:val="21"/>
        </w:rPr>
      </w:pPr>
      <w:r>
        <w:rPr>
          <w:rFonts w:ascii="宋体" w:hAnsi="宋体" w:hint="eastAsia"/>
          <w:szCs w:val="21"/>
        </w:rPr>
        <w:t>委托代理人：                     委托代理人：</w:t>
      </w:r>
    </w:p>
    <w:p w14:paraId="3AFA35E1" w14:textId="77777777" w:rsidR="0006284F" w:rsidRDefault="00667F4C">
      <w:pPr>
        <w:ind w:firstLineChars="250" w:firstLine="525"/>
        <w:rPr>
          <w:rFonts w:ascii="宋体" w:hAnsi="宋体"/>
          <w:b/>
          <w:szCs w:val="21"/>
        </w:rPr>
      </w:pPr>
      <w:r>
        <w:rPr>
          <w:rFonts w:ascii="宋体" w:hAnsi="宋体" w:hint="eastAsia"/>
          <w:szCs w:val="21"/>
        </w:rPr>
        <w:t>日期：   年     月    日         日期：   年     月    日</w:t>
      </w:r>
    </w:p>
    <w:p w14:paraId="2BF1CB3C" w14:textId="77777777" w:rsidR="0006284F" w:rsidRDefault="00667F4C">
      <w:r>
        <w:br w:type="page"/>
      </w:r>
    </w:p>
    <w:p w14:paraId="760E961C" w14:textId="77777777" w:rsidR="0006284F" w:rsidRDefault="00667F4C">
      <w:pPr>
        <w:pStyle w:val="20"/>
        <w:rPr>
          <w:kern w:val="2"/>
          <w:sz w:val="32"/>
          <w:szCs w:val="32"/>
        </w:rPr>
      </w:pPr>
      <w:r>
        <w:rPr>
          <w:rFonts w:hint="eastAsia"/>
          <w:kern w:val="2"/>
          <w:sz w:val="32"/>
          <w:szCs w:val="32"/>
        </w:rPr>
        <w:lastRenderedPageBreak/>
        <w:t>第五章  深圳大学采购履约情况反馈表</w:t>
      </w:r>
    </w:p>
    <w:p w14:paraId="28A19DCB" w14:textId="77777777" w:rsidR="0006284F" w:rsidRDefault="00667F4C">
      <w:pPr>
        <w:spacing w:line="240" w:lineRule="atLeast"/>
        <w:rPr>
          <w:rFonts w:ascii="宋体" w:hAnsi="宋体"/>
          <w:b/>
          <w:szCs w:val="21"/>
        </w:rPr>
      </w:pPr>
      <w:r>
        <w:rPr>
          <w:rFonts w:ascii="宋体" w:hAnsi="宋体" w:hint="eastAsia"/>
          <w:b/>
          <w:szCs w:val="21"/>
        </w:rPr>
        <w:t>采购单位名称：                       联系人及电话：</w:t>
      </w:r>
    </w:p>
    <w:p w14:paraId="5B2F44B1" w14:textId="77777777" w:rsidR="0006284F" w:rsidRDefault="0006284F">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06284F" w14:paraId="31175E39" w14:textId="77777777">
        <w:trPr>
          <w:trHeight w:val="450"/>
          <w:jc w:val="center"/>
        </w:trPr>
        <w:tc>
          <w:tcPr>
            <w:tcW w:w="2282" w:type="dxa"/>
            <w:gridSpan w:val="3"/>
            <w:vAlign w:val="center"/>
          </w:tcPr>
          <w:p w14:paraId="3F6B333C" w14:textId="77777777" w:rsidR="0006284F" w:rsidRDefault="00667F4C">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0E996515" w14:textId="77777777" w:rsidR="0006284F" w:rsidRDefault="0006284F">
            <w:pPr>
              <w:spacing w:line="240" w:lineRule="atLeast"/>
              <w:jc w:val="center"/>
              <w:rPr>
                <w:rFonts w:ascii="宋体" w:hAnsi="宋体"/>
                <w:szCs w:val="21"/>
              </w:rPr>
            </w:pPr>
          </w:p>
        </w:tc>
        <w:tc>
          <w:tcPr>
            <w:tcW w:w="1980" w:type="dxa"/>
            <w:vAlign w:val="center"/>
          </w:tcPr>
          <w:p w14:paraId="2DC799C4" w14:textId="77777777" w:rsidR="0006284F" w:rsidRDefault="00667F4C">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5D62C473" w14:textId="77777777" w:rsidR="0006284F" w:rsidRDefault="0006284F">
            <w:pPr>
              <w:spacing w:line="240" w:lineRule="atLeast"/>
              <w:jc w:val="center"/>
              <w:rPr>
                <w:rFonts w:ascii="宋体" w:hAnsi="宋体"/>
                <w:szCs w:val="21"/>
              </w:rPr>
            </w:pPr>
          </w:p>
        </w:tc>
      </w:tr>
      <w:tr w:rsidR="0006284F" w14:paraId="414A0327" w14:textId="77777777">
        <w:trPr>
          <w:trHeight w:val="461"/>
          <w:jc w:val="center"/>
        </w:trPr>
        <w:tc>
          <w:tcPr>
            <w:tcW w:w="2282" w:type="dxa"/>
            <w:gridSpan w:val="3"/>
            <w:vAlign w:val="center"/>
          </w:tcPr>
          <w:p w14:paraId="68868081" w14:textId="77777777" w:rsidR="0006284F" w:rsidRDefault="00667F4C">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0AFCBFDD" w14:textId="77777777" w:rsidR="0006284F" w:rsidRDefault="0006284F">
            <w:pPr>
              <w:spacing w:line="240" w:lineRule="atLeast"/>
              <w:jc w:val="center"/>
              <w:rPr>
                <w:rFonts w:ascii="宋体" w:hAnsi="宋体"/>
                <w:szCs w:val="21"/>
              </w:rPr>
            </w:pPr>
          </w:p>
        </w:tc>
        <w:tc>
          <w:tcPr>
            <w:tcW w:w="1980" w:type="dxa"/>
            <w:vAlign w:val="center"/>
          </w:tcPr>
          <w:p w14:paraId="1D594373" w14:textId="77777777" w:rsidR="0006284F" w:rsidRDefault="00667F4C">
            <w:pPr>
              <w:spacing w:line="240" w:lineRule="atLeast"/>
              <w:jc w:val="center"/>
              <w:rPr>
                <w:rFonts w:ascii="宋体" w:hAnsi="宋体"/>
                <w:szCs w:val="21"/>
              </w:rPr>
            </w:pPr>
            <w:r>
              <w:rPr>
                <w:rFonts w:ascii="宋体" w:hAnsi="宋体" w:hint="eastAsia"/>
                <w:szCs w:val="21"/>
              </w:rPr>
              <w:t>供应商</w:t>
            </w:r>
          </w:p>
          <w:p w14:paraId="047D552B" w14:textId="77777777" w:rsidR="0006284F" w:rsidRDefault="00667F4C">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5739038C" w14:textId="77777777" w:rsidR="0006284F" w:rsidRDefault="0006284F">
            <w:pPr>
              <w:spacing w:line="240" w:lineRule="atLeast"/>
              <w:jc w:val="center"/>
              <w:rPr>
                <w:rFonts w:ascii="宋体" w:hAnsi="宋体"/>
                <w:szCs w:val="21"/>
              </w:rPr>
            </w:pPr>
          </w:p>
        </w:tc>
      </w:tr>
      <w:tr w:rsidR="0006284F" w14:paraId="43946B6F" w14:textId="77777777">
        <w:trPr>
          <w:trHeight w:val="438"/>
          <w:jc w:val="center"/>
        </w:trPr>
        <w:tc>
          <w:tcPr>
            <w:tcW w:w="2282" w:type="dxa"/>
            <w:gridSpan w:val="3"/>
            <w:vAlign w:val="center"/>
          </w:tcPr>
          <w:p w14:paraId="4F67BB38" w14:textId="77777777" w:rsidR="0006284F" w:rsidRDefault="00667F4C">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59863B31" w14:textId="77777777" w:rsidR="0006284F" w:rsidRDefault="0006284F">
            <w:pPr>
              <w:spacing w:line="240" w:lineRule="atLeast"/>
              <w:jc w:val="center"/>
              <w:rPr>
                <w:rFonts w:ascii="宋体" w:hAnsi="宋体"/>
                <w:szCs w:val="21"/>
              </w:rPr>
            </w:pPr>
          </w:p>
        </w:tc>
        <w:tc>
          <w:tcPr>
            <w:tcW w:w="1980" w:type="dxa"/>
            <w:vAlign w:val="center"/>
          </w:tcPr>
          <w:p w14:paraId="0D99BD91" w14:textId="77777777" w:rsidR="0006284F" w:rsidRDefault="00667F4C">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5E0A1354" w14:textId="77777777" w:rsidR="0006284F" w:rsidRDefault="00667F4C">
            <w:pPr>
              <w:spacing w:line="240" w:lineRule="atLeast"/>
              <w:rPr>
                <w:rFonts w:ascii="宋体" w:hAnsi="宋体"/>
                <w:szCs w:val="21"/>
              </w:rPr>
            </w:pPr>
            <w:r>
              <w:rPr>
                <w:rFonts w:ascii="宋体" w:hAnsi="宋体" w:hint="eastAsia"/>
                <w:szCs w:val="21"/>
              </w:rPr>
              <w:t>自       至</w:t>
            </w:r>
          </w:p>
        </w:tc>
      </w:tr>
      <w:tr w:rsidR="0006284F" w14:paraId="0CD6B3E3" w14:textId="77777777">
        <w:trPr>
          <w:trHeight w:val="544"/>
          <w:jc w:val="center"/>
        </w:trPr>
        <w:tc>
          <w:tcPr>
            <w:tcW w:w="842" w:type="dxa"/>
            <w:vMerge w:val="restart"/>
            <w:vAlign w:val="center"/>
          </w:tcPr>
          <w:p w14:paraId="2FEA6D13" w14:textId="77777777" w:rsidR="0006284F" w:rsidRDefault="00667F4C">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4F672D05" w14:textId="77777777" w:rsidR="0006284F" w:rsidRDefault="00667F4C">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4436FEB8" w14:textId="77777777" w:rsidR="0006284F" w:rsidRDefault="00667F4C">
            <w:pPr>
              <w:spacing w:line="240" w:lineRule="atLeast"/>
              <w:ind w:firstLineChars="50" w:firstLine="105"/>
              <w:jc w:val="center"/>
              <w:rPr>
                <w:rFonts w:ascii="宋体" w:hAnsi="宋体"/>
                <w:szCs w:val="21"/>
              </w:rPr>
            </w:pPr>
            <w:r>
              <w:rPr>
                <w:rFonts w:ascii="宋体" w:hAnsi="宋体" w:hint="eastAsia"/>
                <w:szCs w:val="21"/>
              </w:rPr>
              <w:t>□ 优          □ 良          □ 中           □ 差</w:t>
            </w:r>
          </w:p>
        </w:tc>
      </w:tr>
      <w:tr w:rsidR="0006284F" w14:paraId="53AE1385" w14:textId="77777777">
        <w:trPr>
          <w:trHeight w:val="458"/>
          <w:jc w:val="center"/>
        </w:trPr>
        <w:tc>
          <w:tcPr>
            <w:tcW w:w="842" w:type="dxa"/>
            <w:vMerge/>
            <w:vAlign w:val="center"/>
          </w:tcPr>
          <w:p w14:paraId="23BFB32E" w14:textId="77777777" w:rsidR="0006284F" w:rsidRDefault="0006284F">
            <w:pPr>
              <w:spacing w:line="240" w:lineRule="atLeast"/>
              <w:jc w:val="center"/>
              <w:rPr>
                <w:rFonts w:ascii="宋体" w:hAnsi="宋体"/>
                <w:szCs w:val="21"/>
              </w:rPr>
            </w:pPr>
          </w:p>
        </w:tc>
        <w:tc>
          <w:tcPr>
            <w:tcW w:w="720" w:type="dxa"/>
            <w:vMerge w:val="restart"/>
            <w:tcBorders>
              <w:right w:val="single" w:sz="4" w:space="0" w:color="auto"/>
            </w:tcBorders>
            <w:vAlign w:val="center"/>
          </w:tcPr>
          <w:p w14:paraId="0C49A988" w14:textId="77777777" w:rsidR="0006284F" w:rsidRDefault="00667F4C">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00F97444" w14:textId="77777777" w:rsidR="0006284F" w:rsidRDefault="00667F4C">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7CEE0E78" w14:textId="77777777" w:rsidR="0006284F" w:rsidRDefault="00667F4C">
            <w:pPr>
              <w:spacing w:line="240" w:lineRule="atLeast"/>
              <w:jc w:val="center"/>
              <w:rPr>
                <w:rFonts w:ascii="宋体" w:hAnsi="宋体"/>
                <w:szCs w:val="21"/>
              </w:rPr>
            </w:pPr>
            <w:r>
              <w:rPr>
                <w:rFonts w:ascii="宋体" w:hAnsi="宋体" w:hint="eastAsia"/>
                <w:szCs w:val="21"/>
              </w:rPr>
              <w:t xml:space="preserve"> □ 优          □ 良          □ 中           □ 差</w:t>
            </w:r>
          </w:p>
        </w:tc>
      </w:tr>
      <w:tr w:rsidR="0006284F" w14:paraId="0D2DD08A" w14:textId="77777777">
        <w:trPr>
          <w:trHeight w:val="458"/>
          <w:jc w:val="center"/>
        </w:trPr>
        <w:tc>
          <w:tcPr>
            <w:tcW w:w="842" w:type="dxa"/>
            <w:vMerge/>
            <w:vAlign w:val="center"/>
          </w:tcPr>
          <w:p w14:paraId="582FB958" w14:textId="77777777" w:rsidR="0006284F" w:rsidRDefault="0006284F">
            <w:pPr>
              <w:spacing w:line="240" w:lineRule="atLeast"/>
              <w:jc w:val="center"/>
              <w:rPr>
                <w:rFonts w:ascii="宋体" w:hAnsi="宋体"/>
                <w:szCs w:val="21"/>
              </w:rPr>
            </w:pPr>
          </w:p>
        </w:tc>
        <w:tc>
          <w:tcPr>
            <w:tcW w:w="720" w:type="dxa"/>
            <w:vMerge/>
            <w:tcBorders>
              <w:right w:val="single" w:sz="4" w:space="0" w:color="auto"/>
            </w:tcBorders>
            <w:vAlign w:val="center"/>
          </w:tcPr>
          <w:p w14:paraId="39E6519E" w14:textId="77777777" w:rsidR="0006284F" w:rsidRDefault="0006284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3D5DC69" w14:textId="77777777" w:rsidR="0006284F" w:rsidRDefault="00667F4C">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4E7582F5" w14:textId="77777777" w:rsidR="0006284F" w:rsidRDefault="00667F4C">
            <w:pPr>
              <w:spacing w:line="240" w:lineRule="atLeast"/>
              <w:jc w:val="center"/>
              <w:rPr>
                <w:rFonts w:ascii="宋体" w:hAnsi="宋体"/>
                <w:szCs w:val="21"/>
              </w:rPr>
            </w:pPr>
            <w:r>
              <w:rPr>
                <w:rFonts w:ascii="宋体" w:hAnsi="宋体" w:hint="eastAsia"/>
                <w:szCs w:val="21"/>
              </w:rPr>
              <w:t xml:space="preserve"> □ 优          □ 良          □ 中           □ 差</w:t>
            </w:r>
          </w:p>
        </w:tc>
      </w:tr>
      <w:tr w:rsidR="0006284F" w14:paraId="66E33BDC" w14:textId="77777777">
        <w:trPr>
          <w:trHeight w:val="458"/>
          <w:jc w:val="center"/>
        </w:trPr>
        <w:tc>
          <w:tcPr>
            <w:tcW w:w="842" w:type="dxa"/>
            <w:vMerge/>
            <w:vAlign w:val="center"/>
          </w:tcPr>
          <w:p w14:paraId="31A60850" w14:textId="77777777" w:rsidR="0006284F" w:rsidRDefault="0006284F">
            <w:pPr>
              <w:spacing w:line="240" w:lineRule="atLeast"/>
              <w:jc w:val="center"/>
              <w:rPr>
                <w:rFonts w:ascii="宋体" w:hAnsi="宋体"/>
                <w:szCs w:val="21"/>
              </w:rPr>
            </w:pPr>
          </w:p>
        </w:tc>
        <w:tc>
          <w:tcPr>
            <w:tcW w:w="720" w:type="dxa"/>
            <w:vMerge/>
            <w:tcBorders>
              <w:right w:val="single" w:sz="4" w:space="0" w:color="auto"/>
            </w:tcBorders>
            <w:vAlign w:val="center"/>
          </w:tcPr>
          <w:p w14:paraId="4999B828" w14:textId="77777777" w:rsidR="0006284F" w:rsidRDefault="0006284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93AC13B" w14:textId="77777777" w:rsidR="0006284F" w:rsidRDefault="00667F4C">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4E13C116" w14:textId="77777777" w:rsidR="0006284F" w:rsidRDefault="00667F4C">
            <w:pPr>
              <w:spacing w:line="240" w:lineRule="atLeast"/>
              <w:jc w:val="center"/>
              <w:rPr>
                <w:rFonts w:ascii="宋体" w:hAnsi="宋体"/>
                <w:szCs w:val="21"/>
              </w:rPr>
            </w:pPr>
            <w:r>
              <w:rPr>
                <w:rFonts w:ascii="宋体" w:hAnsi="宋体" w:hint="eastAsia"/>
                <w:szCs w:val="21"/>
              </w:rPr>
              <w:t xml:space="preserve"> □ 优          □ 良          □ 中           □ 差</w:t>
            </w:r>
          </w:p>
        </w:tc>
      </w:tr>
      <w:tr w:rsidR="0006284F" w14:paraId="3774F1E6" w14:textId="77777777">
        <w:trPr>
          <w:trHeight w:val="458"/>
          <w:jc w:val="center"/>
        </w:trPr>
        <w:tc>
          <w:tcPr>
            <w:tcW w:w="842" w:type="dxa"/>
            <w:vMerge/>
            <w:vAlign w:val="center"/>
          </w:tcPr>
          <w:p w14:paraId="367C6314" w14:textId="77777777" w:rsidR="0006284F" w:rsidRDefault="0006284F">
            <w:pPr>
              <w:spacing w:line="240" w:lineRule="atLeast"/>
              <w:jc w:val="center"/>
              <w:rPr>
                <w:rFonts w:ascii="宋体" w:hAnsi="宋体"/>
                <w:szCs w:val="21"/>
              </w:rPr>
            </w:pPr>
          </w:p>
        </w:tc>
        <w:tc>
          <w:tcPr>
            <w:tcW w:w="720" w:type="dxa"/>
            <w:vMerge/>
            <w:tcBorders>
              <w:right w:val="single" w:sz="4" w:space="0" w:color="auto"/>
            </w:tcBorders>
            <w:vAlign w:val="center"/>
          </w:tcPr>
          <w:p w14:paraId="5CF1CF47" w14:textId="77777777" w:rsidR="0006284F" w:rsidRDefault="0006284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3A9CEE7" w14:textId="77777777" w:rsidR="0006284F" w:rsidRDefault="00667F4C">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64735446" w14:textId="77777777" w:rsidR="0006284F" w:rsidRDefault="00667F4C">
            <w:pPr>
              <w:spacing w:line="240" w:lineRule="atLeast"/>
              <w:jc w:val="center"/>
              <w:rPr>
                <w:rFonts w:ascii="宋体" w:hAnsi="宋体"/>
                <w:szCs w:val="21"/>
              </w:rPr>
            </w:pPr>
            <w:r>
              <w:rPr>
                <w:rFonts w:ascii="宋体" w:hAnsi="宋体" w:hint="eastAsia"/>
                <w:szCs w:val="21"/>
              </w:rPr>
              <w:t xml:space="preserve"> □ 优          □ 良          □ 中           □ 差</w:t>
            </w:r>
          </w:p>
        </w:tc>
      </w:tr>
      <w:tr w:rsidR="0006284F" w14:paraId="7C1A8DA0" w14:textId="77777777">
        <w:trPr>
          <w:trHeight w:val="458"/>
          <w:jc w:val="center"/>
        </w:trPr>
        <w:tc>
          <w:tcPr>
            <w:tcW w:w="842" w:type="dxa"/>
            <w:vMerge/>
            <w:vAlign w:val="center"/>
          </w:tcPr>
          <w:p w14:paraId="1C70D0AF" w14:textId="77777777" w:rsidR="0006284F" w:rsidRDefault="0006284F">
            <w:pPr>
              <w:spacing w:line="240" w:lineRule="atLeast"/>
              <w:jc w:val="center"/>
              <w:rPr>
                <w:rFonts w:ascii="宋体" w:hAnsi="宋体"/>
                <w:szCs w:val="21"/>
              </w:rPr>
            </w:pPr>
          </w:p>
        </w:tc>
        <w:tc>
          <w:tcPr>
            <w:tcW w:w="720" w:type="dxa"/>
            <w:vMerge/>
            <w:tcBorders>
              <w:right w:val="single" w:sz="4" w:space="0" w:color="auto"/>
            </w:tcBorders>
            <w:vAlign w:val="center"/>
          </w:tcPr>
          <w:p w14:paraId="2F029208" w14:textId="77777777" w:rsidR="0006284F" w:rsidRDefault="0006284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0A90930" w14:textId="77777777" w:rsidR="0006284F" w:rsidRDefault="00667F4C">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3FD22678" w14:textId="77777777" w:rsidR="0006284F" w:rsidRDefault="00667F4C">
            <w:pPr>
              <w:spacing w:line="240" w:lineRule="atLeast"/>
              <w:jc w:val="center"/>
              <w:rPr>
                <w:rFonts w:ascii="宋体" w:hAnsi="宋体"/>
                <w:szCs w:val="21"/>
              </w:rPr>
            </w:pPr>
            <w:r>
              <w:rPr>
                <w:rFonts w:ascii="宋体" w:hAnsi="宋体" w:hint="eastAsia"/>
                <w:szCs w:val="21"/>
              </w:rPr>
              <w:t xml:space="preserve"> □ 优          □ 良          □ 中           □ 差</w:t>
            </w:r>
          </w:p>
        </w:tc>
      </w:tr>
      <w:tr w:rsidR="0006284F" w14:paraId="69EC9881" w14:textId="77777777">
        <w:trPr>
          <w:trHeight w:val="458"/>
          <w:jc w:val="center"/>
        </w:trPr>
        <w:tc>
          <w:tcPr>
            <w:tcW w:w="842" w:type="dxa"/>
            <w:vMerge/>
            <w:vAlign w:val="center"/>
          </w:tcPr>
          <w:p w14:paraId="21B830A2" w14:textId="77777777" w:rsidR="0006284F" w:rsidRDefault="0006284F">
            <w:pPr>
              <w:spacing w:line="240" w:lineRule="atLeast"/>
              <w:jc w:val="center"/>
              <w:rPr>
                <w:rFonts w:ascii="宋体" w:hAnsi="宋体"/>
                <w:szCs w:val="21"/>
              </w:rPr>
            </w:pPr>
          </w:p>
        </w:tc>
        <w:tc>
          <w:tcPr>
            <w:tcW w:w="720" w:type="dxa"/>
            <w:vMerge/>
            <w:tcBorders>
              <w:right w:val="single" w:sz="4" w:space="0" w:color="auto"/>
            </w:tcBorders>
            <w:vAlign w:val="center"/>
          </w:tcPr>
          <w:p w14:paraId="322E73EB" w14:textId="77777777" w:rsidR="0006284F" w:rsidRDefault="0006284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B21D9A2" w14:textId="77777777" w:rsidR="0006284F" w:rsidRDefault="00667F4C">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1CA6FED6" w14:textId="77777777" w:rsidR="0006284F" w:rsidRDefault="00667F4C">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4D8B0932" w14:textId="77777777" w:rsidR="0006284F" w:rsidRDefault="00667F4C">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06284F" w14:paraId="0C5F49B8" w14:textId="77777777">
        <w:trPr>
          <w:trHeight w:val="3523"/>
          <w:jc w:val="center"/>
        </w:trPr>
        <w:tc>
          <w:tcPr>
            <w:tcW w:w="1562" w:type="dxa"/>
            <w:gridSpan w:val="2"/>
            <w:vAlign w:val="center"/>
          </w:tcPr>
          <w:p w14:paraId="34A388CC" w14:textId="77777777" w:rsidR="0006284F" w:rsidRDefault="00667F4C">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00C3BE39" w14:textId="77777777" w:rsidR="0006284F" w:rsidRDefault="0006284F">
            <w:pPr>
              <w:spacing w:line="240" w:lineRule="atLeast"/>
              <w:rPr>
                <w:rFonts w:ascii="宋体" w:hAnsi="宋体"/>
                <w:szCs w:val="21"/>
              </w:rPr>
            </w:pPr>
          </w:p>
          <w:p w14:paraId="70654873" w14:textId="77777777" w:rsidR="0006284F" w:rsidRDefault="0006284F">
            <w:pPr>
              <w:spacing w:line="240" w:lineRule="atLeast"/>
              <w:rPr>
                <w:rFonts w:ascii="宋体" w:hAnsi="宋体"/>
                <w:szCs w:val="21"/>
              </w:rPr>
            </w:pPr>
          </w:p>
          <w:p w14:paraId="7899695F" w14:textId="77777777" w:rsidR="0006284F" w:rsidRDefault="0006284F">
            <w:pPr>
              <w:spacing w:line="240" w:lineRule="atLeast"/>
              <w:rPr>
                <w:rFonts w:ascii="宋体" w:hAnsi="宋体"/>
                <w:szCs w:val="21"/>
              </w:rPr>
            </w:pPr>
          </w:p>
          <w:p w14:paraId="306C6829" w14:textId="77777777" w:rsidR="0006284F" w:rsidRDefault="0006284F">
            <w:pPr>
              <w:spacing w:line="240" w:lineRule="atLeast"/>
              <w:rPr>
                <w:rFonts w:ascii="宋体" w:hAnsi="宋体"/>
                <w:szCs w:val="21"/>
              </w:rPr>
            </w:pPr>
          </w:p>
          <w:p w14:paraId="49E4B01B" w14:textId="77777777" w:rsidR="0006284F" w:rsidRDefault="0006284F">
            <w:pPr>
              <w:spacing w:line="240" w:lineRule="atLeast"/>
              <w:rPr>
                <w:rFonts w:ascii="宋体" w:hAnsi="宋体"/>
                <w:szCs w:val="21"/>
              </w:rPr>
            </w:pPr>
          </w:p>
          <w:p w14:paraId="6544D306" w14:textId="77777777" w:rsidR="0006284F" w:rsidRDefault="0006284F">
            <w:pPr>
              <w:spacing w:line="240" w:lineRule="atLeast"/>
              <w:rPr>
                <w:rFonts w:ascii="宋体" w:hAnsi="宋体"/>
                <w:szCs w:val="21"/>
              </w:rPr>
            </w:pPr>
          </w:p>
          <w:p w14:paraId="1C607781" w14:textId="77777777" w:rsidR="0006284F" w:rsidRDefault="0006284F">
            <w:pPr>
              <w:spacing w:line="240" w:lineRule="atLeast"/>
              <w:rPr>
                <w:rFonts w:ascii="宋体" w:hAnsi="宋体"/>
                <w:szCs w:val="21"/>
              </w:rPr>
            </w:pPr>
          </w:p>
          <w:p w14:paraId="3BD5600A" w14:textId="77777777" w:rsidR="0006284F" w:rsidRDefault="0006284F">
            <w:pPr>
              <w:spacing w:line="240" w:lineRule="atLeast"/>
              <w:rPr>
                <w:rFonts w:ascii="宋体" w:hAnsi="宋体"/>
                <w:szCs w:val="21"/>
              </w:rPr>
            </w:pPr>
          </w:p>
          <w:p w14:paraId="03D220C0" w14:textId="77777777" w:rsidR="0006284F" w:rsidRDefault="0006284F">
            <w:pPr>
              <w:spacing w:line="240" w:lineRule="atLeast"/>
              <w:rPr>
                <w:rFonts w:ascii="宋体" w:hAnsi="宋体"/>
                <w:szCs w:val="21"/>
              </w:rPr>
            </w:pPr>
          </w:p>
          <w:p w14:paraId="2F3F134F" w14:textId="77777777" w:rsidR="0006284F" w:rsidRDefault="0006284F">
            <w:pPr>
              <w:spacing w:line="240" w:lineRule="atLeast"/>
              <w:rPr>
                <w:rFonts w:ascii="宋体" w:hAnsi="宋体"/>
                <w:szCs w:val="21"/>
              </w:rPr>
            </w:pPr>
          </w:p>
          <w:p w14:paraId="21D481F6" w14:textId="77777777" w:rsidR="0006284F" w:rsidRDefault="0006284F">
            <w:pPr>
              <w:spacing w:line="240" w:lineRule="atLeast"/>
              <w:rPr>
                <w:rFonts w:ascii="宋体" w:hAnsi="宋体"/>
                <w:szCs w:val="21"/>
              </w:rPr>
            </w:pPr>
          </w:p>
          <w:p w14:paraId="708A800C" w14:textId="77777777" w:rsidR="0006284F" w:rsidRDefault="0006284F">
            <w:pPr>
              <w:spacing w:line="240" w:lineRule="atLeast"/>
              <w:rPr>
                <w:rFonts w:ascii="宋体" w:hAnsi="宋体"/>
                <w:szCs w:val="21"/>
              </w:rPr>
            </w:pPr>
          </w:p>
        </w:tc>
      </w:tr>
      <w:tr w:rsidR="0006284F" w14:paraId="2907A61C" w14:textId="77777777">
        <w:trPr>
          <w:trHeight w:val="2510"/>
          <w:jc w:val="center"/>
        </w:trPr>
        <w:tc>
          <w:tcPr>
            <w:tcW w:w="1562" w:type="dxa"/>
            <w:gridSpan w:val="2"/>
            <w:vAlign w:val="center"/>
          </w:tcPr>
          <w:p w14:paraId="3E9BC6F9" w14:textId="77777777" w:rsidR="0006284F" w:rsidRDefault="00667F4C">
            <w:pPr>
              <w:spacing w:line="240" w:lineRule="atLeast"/>
              <w:jc w:val="center"/>
              <w:rPr>
                <w:rFonts w:ascii="宋体" w:hAnsi="宋体"/>
                <w:szCs w:val="21"/>
              </w:rPr>
            </w:pPr>
            <w:r>
              <w:rPr>
                <w:rFonts w:ascii="宋体" w:hAnsi="宋体" w:hint="eastAsia"/>
                <w:szCs w:val="21"/>
              </w:rPr>
              <w:t>采购单位意见</w:t>
            </w:r>
          </w:p>
          <w:p w14:paraId="792D21F5" w14:textId="77777777" w:rsidR="0006284F" w:rsidRDefault="00667F4C">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537CBC99" w14:textId="77777777" w:rsidR="0006284F" w:rsidRDefault="0006284F">
            <w:pPr>
              <w:spacing w:line="240" w:lineRule="atLeast"/>
              <w:rPr>
                <w:rFonts w:ascii="宋体" w:hAnsi="宋体"/>
                <w:szCs w:val="21"/>
              </w:rPr>
            </w:pPr>
          </w:p>
          <w:p w14:paraId="735C1883" w14:textId="77777777" w:rsidR="0006284F" w:rsidRDefault="0006284F">
            <w:pPr>
              <w:spacing w:line="240" w:lineRule="atLeast"/>
              <w:rPr>
                <w:rFonts w:ascii="宋体" w:hAnsi="宋体"/>
                <w:szCs w:val="21"/>
              </w:rPr>
            </w:pPr>
          </w:p>
          <w:p w14:paraId="2F255F1D" w14:textId="77777777" w:rsidR="0006284F" w:rsidRDefault="0006284F">
            <w:pPr>
              <w:spacing w:line="240" w:lineRule="atLeast"/>
              <w:rPr>
                <w:rFonts w:ascii="宋体" w:hAnsi="宋体"/>
                <w:szCs w:val="21"/>
              </w:rPr>
            </w:pPr>
          </w:p>
          <w:p w14:paraId="47BEA963" w14:textId="77777777" w:rsidR="0006284F" w:rsidRDefault="00667F4C">
            <w:pPr>
              <w:spacing w:line="240" w:lineRule="atLeast"/>
              <w:rPr>
                <w:rFonts w:ascii="宋体" w:hAnsi="宋体"/>
                <w:szCs w:val="21"/>
              </w:rPr>
            </w:pPr>
            <w:r>
              <w:rPr>
                <w:rFonts w:ascii="宋体" w:hAnsi="宋体" w:hint="eastAsia"/>
                <w:szCs w:val="21"/>
              </w:rPr>
              <w:t xml:space="preserve">                                        </w:t>
            </w:r>
          </w:p>
          <w:p w14:paraId="78750A3C" w14:textId="77777777" w:rsidR="0006284F" w:rsidRDefault="0006284F">
            <w:pPr>
              <w:spacing w:line="240" w:lineRule="atLeast"/>
              <w:ind w:firstLineChars="1800" w:firstLine="3780"/>
              <w:rPr>
                <w:rFonts w:ascii="宋体" w:hAnsi="宋体"/>
                <w:szCs w:val="21"/>
              </w:rPr>
            </w:pPr>
          </w:p>
          <w:p w14:paraId="3D16A6BE" w14:textId="77777777" w:rsidR="0006284F" w:rsidRDefault="00667F4C">
            <w:pPr>
              <w:spacing w:line="240" w:lineRule="atLeast"/>
              <w:ind w:firstLineChars="1800" w:firstLine="3780"/>
              <w:rPr>
                <w:rFonts w:ascii="宋体" w:hAnsi="宋体"/>
                <w:szCs w:val="21"/>
              </w:rPr>
            </w:pPr>
            <w:r>
              <w:rPr>
                <w:rFonts w:ascii="宋体" w:hAnsi="宋体" w:hint="eastAsia"/>
                <w:szCs w:val="21"/>
              </w:rPr>
              <w:t>日期：   年   月   日</w:t>
            </w:r>
          </w:p>
        </w:tc>
      </w:tr>
    </w:tbl>
    <w:p w14:paraId="257C46E8" w14:textId="77777777" w:rsidR="0006284F" w:rsidRDefault="00667F4C">
      <w:pPr>
        <w:spacing w:line="240" w:lineRule="atLeast"/>
        <w:rPr>
          <w:rFonts w:ascii="宋体" w:hAnsi="宋体"/>
          <w:szCs w:val="21"/>
        </w:rPr>
      </w:pPr>
      <w:r>
        <w:rPr>
          <w:rFonts w:ascii="宋体" w:hAnsi="宋体" w:hint="eastAsia"/>
          <w:szCs w:val="21"/>
        </w:rPr>
        <w:t>说明：</w:t>
      </w:r>
    </w:p>
    <w:p w14:paraId="2BB8F7BE" w14:textId="77777777" w:rsidR="0006284F" w:rsidRDefault="00667F4C">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7204F61C" w14:textId="77777777" w:rsidR="0006284F" w:rsidRDefault="00667F4C">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436271F4" w14:textId="77777777" w:rsidR="0006284F" w:rsidRDefault="0006284F">
      <w:pPr>
        <w:spacing w:line="240" w:lineRule="atLeast"/>
        <w:rPr>
          <w:rFonts w:ascii="宋体" w:hAnsi="宋体"/>
          <w:szCs w:val="21"/>
        </w:rPr>
      </w:pPr>
    </w:p>
    <w:p w14:paraId="32BA7921" w14:textId="77777777" w:rsidR="0006284F" w:rsidRDefault="00667F4C">
      <w:pPr>
        <w:pStyle w:val="10"/>
      </w:pPr>
      <w:r>
        <w:rPr>
          <w:rFonts w:hint="eastAsia"/>
        </w:rPr>
        <w:t>第二册</w:t>
      </w:r>
      <w:r>
        <w:rPr>
          <w:rFonts w:hint="eastAsia"/>
        </w:rPr>
        <w:t xml:space="preserve">  </w:t>
      </w:r>
      <w:r>
        <w:rPr>
          <w:rFonts w:hint="eastAsia"/>
        </w:rPr>
        <w:t>通用条款（公开招标）</w:t>
      </w:r>
    </w:p>
    <w:p w14:paraId="36C5B883" w14:textId="77777777" w:rsidR="0006284F" w:rsidRDefault="0006284F">
      <w:pPr>
        <w:jc w:val="center"/>
        <w:rPr>
          <w:rFonts w:ascii="宋体" w:hAnsi="宋体"/>
          <w:color w:val="FF0000"/>
          <w:szCs w:val="21"/>
        </w:rPr>
      </w:pPr>
    </w:p>
    <w:p w14:paraId="5A44450B" w14:textId="77777777" w:rsidR="0006284F" w:rsidRDefault="00667F4C">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14:paraId="08198D78" w14:textId="77777777" w:rsidR="0006284F" w:rsidRDefault="00667F4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5754D93C" w14:textId="77777777" w:rsidR="0006284F" w:rsidRDefault="00667F4C">
      <w:pPr>
        <w:spacing w:line="360" w:lineRule="auto"/>
        <w:rPr>
          <w:rFonts w:ascii="黑体" w:eastAsia="黑体" w:hAnsi="宋体"/>
          <w:sz w:val="24"/>
        </w:rPr>
      </w:pPr>
      <w:r>
        <w:rPr>
          <w:rFonts w:ascii="黑体" w:eastAsia="黑体" w:hAnsi="宋体" w:hint="eastAsia"/>
          <w:sz w:val="24"/>
        </w:rPr>
        <w:t>1.通用条款说明</w:t>
      </w:r>
    </w:p>
    <w:p w14:paraId="6D1EA5D1" w14:textId="77777777" w:rsidR="0006284F" w:rsidRDefault="00667F4C">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14:paraId="4BCC26A8" w14:textId="77777777" w:rsidR="0006284F" w:rsidRDefault="00667F4C">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71F3CBE0" w14:textId="77777777" w:rsidR="0006284F" w:rsidRDefault="00667F4C">
      <w:pPr>
        <w:spacing w:line="360" w:lineRule="auto"/>
        <w:rPr>
          <w:rFonts w:ascii="黑体" w:eastAsia="黑体" w:hAnsi="宋体"/>
          <w:sz w:val="24"/>
        </w:rPr>
      </w:pPr>
      <w:bookmarkStart w:id="34" w:name="_Toc60631622"/>
      <w:bookmarkStart w:id="35" w:name="_Toc73521549"/>
      <w:bookmarkStart w:id="36" w:name="_Toc100052366"/>
      <w:bookmarkStart w:id="37" w:name="_Toc73517641"/>
      <w:bookmarkStart w:id="38" w:name="_Toc60560627"/>
      <w:bookmarkStart w:id="39" w:name="_Toc73521637"/>
      <w:bookmarkStart w:id="40" w:name="_Toc73518119"/>
      <w:bookmarkStart w:id="41" w:name="_Toc73521639"/>
      <w:bookmarkStart w:id="42" w:name="_Toc60560629"/>
      <w:bookmarkStart w:id="43" w:name="_Toc73518121"/>
      <w:bookmarkStart w:id="44" w:name="_Toc60631624"/>
      <w:bookmarkStart w:id="45" w:name="_Toc100052368"/>
      <w:bookmarkStart w:id="46" w:name="_Toc73521551"/>
      <w:bookmarkStart w:id="47" w:name="_Toc73517643"/>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4"/>
      <w:bookmarkEnd w:id="35"/>
      <w:bookmarkEnd w:id="36"/>
      <w:bookmarkEnd w:id="37"/>
      <w:bookmarkEnd w:id="38"/>
      <w:bookmarkEnd w:id="39"/>
      <w:bookmarkEnd w:id="40"/>
    </w:p>
    <w:p w14:paraId="30E15034" w14:textId="77777777" w:rsidR="0006284F" w:rsidRDefault="00667F4C">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4ECEB03C" w14:textId="77777777" w:rsidR="0006284F" w:rsidRDefault="00667F4C">
      <w:pPr>
        <w:spacing w:line="360" w:lineRule="auto"/>
        <w:rPr>
          <w:rFonts w:ascii="黑体" w:eastAsia="黑体" w:hAnsi="宋体"/>
          <w:sz w:val="24"/>
        </w:rPr>
      </w:pPr>
      <w:bookmarkStart w:id="48" w:name="_Toc100052367"/>
      <w:bookmarkStart w:id="49" w:name="_Toc73517642"/>
      <w:bookmarkStart w:id="50" w:name="_Toc60631623"/>
      <w:bookmarkStart w:id="51" w:name="_Toc73521550"/>
      <w:bookmarkStart w:id="52" w:name="_Toc60560628"/>
      <w:bookmarkStart w:id="53" w:name="_Toc73518120"/>
      <w:bookmarkStart w:id="54" w:name="_Toc73521638"/>
      <w:r>
        <w:rPr>
          <w:rFonts w:ascii="黑体" w:eastAsia="黑体" w:hAnsi="宋体" w:hint="eastAsia"/>
          <w:sz w:val="24"/>
        </w:rPr>
        <w:t>3．定义</w:t>
      </w:r>
      <w:bookmarkEnd w:id="48"/>
      <w:bookmarkEnd w:id="49"/>
      <w:bookmarkEnd w:id="50"/>
      <w:bookmarkEnd w:id="51"/>
      <w:bookmarkEnd w:id="52"/>
      <w:bookmarkEnd w:id="53"/>
      <w:bookmarkEnd w:id="54"/>
    </w:p>
    <w:p w14:paraId="6A4BC35D" w14:textId="77777777" w:rsidR="0006284F" w:rsidRDefault="00667F4C">
      <w:pPr>
        <w:ind w:firstLineChars="200" w:firstLine="420"/>
        <w:rPr>
          <w:rFonts w:ascii="宋体" w:hAnsi="宋体"/>
          <w:szCs w:val="21"/>
        </w:rPr>
      </w:pPr>
      <w:r>
        <w:rPr>
          <w:rFonts w:ascii="宋体" w:hAnsi="宋体"/>
          <w:szCs w:val="21"/>
        </w:rPr>
        <w:t>招标文件中下列术语应解释为：</w:t>
      </w:r>
    </w:p>
    <w:p w14:paraId="7792B141" w14:textId="77777777" w:rsidR="0006284F" w:rsidRDefault="00667F4C">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51A70F16" w14:textId="77777777" w:rsidR="0006284F" w:rsidRDefault="00667F4C">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10FA9E3B" w14:textId="77777777" w:rsidR="0006284F" w:rsidRDefault="00667F4C">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7994EBBC" w14:textId="77777777" w:rsidR="0006284F" w:rsidRDefault="00667F4C">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14:paraId="6124953D" w14:textId="77777777" w:rsidR="0006284F" w:rsidRDefault="00667F4C">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537E2E6F" w14:textId="77777777" w:rsidR="0006284F" w:rsidRDefault="00667F4C">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14:paraId="2AC83A08" w14:textId="77777777" w:rsidR="0006284F" w:rsidRDefault="00667F4C">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招标文件中的标题或题名仅起引导作用，而不应视为对招标文件内容的理解和解释。</w:t>
      </w:r>
    </w:p>
    <w:p w14:paraId="5E671959" w14:textId="77777777" w:rsidR="0006284F" w:rsidRDefault="00667F4C">
      <w:pPr>
        <w:spacing w:line="360" w:lineRule="auto"/>
        <w:rPr>
          <w:rFonts w:ascii="黑体" w:eastAsia="黑体" w:hAnsi="宋体"/>
          <w:sz w:val="24"/>
        </w:rPr>
      </w:pPr>
      <w:r>
        <w:rPr>
          <w:rFonts w:ascii="黑体" w:eastAsia="黑体" w:hAnsi="宋体" w:hint="eastAsia"/>
          <w:sz w:val="24"/>
        </w:rPr>
        <w:t>4. 供应商责任</w:t>
      </w:r>
    </w:p>
    <w:p w14:paraId="3444605F" w14:textId="77777777" w:rsidR="0006284F" w:rsidRDefault="00667F4C">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3E31EBB6" w14:textId="77777777" w:rsidR="0006284F" w:rsidRDefault="00667F4C">
      <w:pPr>
        <w:ind w:firstLineChars="196" w:firstLine="412"/>
        <w:rPr>
          <w:rFonts w:ascii="宋体" w:hAnsi="宋体"/>
          <w:szCs w:val="21"/>
        </w:rPr>
      </w:pPr>
      <w:r>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1C2C7EBC" w14:textId="77777777" w:rsidR="0006284F" w:rsidRDefault="00667F4C">
      <w:pPr>
        <w:spacing w:line="360" w:lineRule="auto"/>
        <w:rPr>
          <w:rFonts w:ascii="黑体" w:eastAsia="黑体" w:hAnsi="宋体"/>
          <w:sz w:val="24"/>
        </w:rPr>
      </w:pPr>
      <w:r>
        <w:rPr>
          <w:rFonts w:ascii="黑体" w:eastAsia="黑体" w:hAnsi="宋体" w:hint="eastAsia"/>
          <w:sz w:val="24"/>
        </w:rPr>
        <w:t>5．</w:t>
      </w:r>
      <w:bookmarkEnd w:id="41"/>
      <w:bookmarkEnd w:id="42"/>
      <w:bookmarkEnd w:id="43"/>
      <w:bookmarkEnd w:id="44"/>
      <w:bookmarkEnd w:id="45"/>
      <w:bookmarkEnd w:id="46"/>
      <w:bookmarkEnd w:id="47"/>
      <w:r>
        <w:rPr>
          <w:rFonts w:ascii="黑体" w:eastAsia="黑体" w:hAnsi="宋体" w:hint="eastAsia"/>
          <w:sz w:val="24"/>
        </w:rPr>
        <w:t>投标人参加深圳大学采购活动的条件</w:t>
      </w:r>
    </w:p>
    <w:p w14:paraId="7206AF10" w14:textId="77777777" w:rsidR="0006284F" w:rsidRDefault="00667F4C">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0576DE92" w14:textId="77777777" w:rsidR="0006284F" w:rsidRDefault="00667F4C">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14:paraId="3C452DED" w14:textId="77777777" w:rsidR="0006284F" w:rsidRDefault="00667F4C">
      <w:pPr>
        <w:spacing w:line="360" w:lineRule="auto"/>
        <w:rPr>
          <w:rFonts w:ascii="黑体" w:eastAsia="黑体" w:hAnsi="宋体"/>
          <w:sz w:val="24"/>
        </w:rPr>
      </w:pPr>
      <w:bookmarkStart w:id="55" w:name="_Toc73518123"/>
      <w:bookmarkStart w:id="56" w:name="_Toc100052370"/>
      <w:bookmarkStart w:id="57" w:name="_Toc60560631"/>
      <w:bookmarkStart w:id="58" w:name="_Toc73521553"/>
      <w:bookmarkStart w:id="59" w:name="_Toc73517645"/>
      <w:bookmarkStart w:id="60" w:name="_Toc60631626"/>
      <w:bookmarkStart w:id="61" w:name="_Toc73521641"/>
      <w:r>
        <w:rPr>
          <w:rFonts w:ascii="黑体" w:eastAsia="黑体" w:hAnsi="宋体" w:hint="eastAsia"/>
          <w:sz w:val="24"/>
        </w:rPr>
        <w:t>6．联合体投标</w:t>
      </w:r>
    </w:p>
    <w:p w14:paraId="44FFC15A" w14:textId="77777777" w:rsidR="0006284F" w:rsidRDefault="00667F4C">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22A974E3" w14:textId="77777777" w:rsidR="0006284F" w:rsidRDefault="00667F4C">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59F5DE1D" w14:textId="77777777" w:rsidR="0006284F" w:rsidRDefault="00667F4C">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4856DA79" w14:textId="77777777" w:rsidR="0006284F" w:rsidRDefault="00667F4C">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470828ED" w14:textId="77777777" w:rsidR="0006284F" w:rsidRDefault="00667F4C">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1F16E531" w14:textId="77777777" w:rsidR="0006284F" w:rsidRDefault="00667F4C">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4C633B27" w14:textId="77777777" w:rsidR="0006284F" w:rsidRDefault="00667F4C">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15E12368" w14:textId="77777777" w:rsidR="0006284F" w:rsidRDefault="00667F4C">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79181742" w14:textId="77777777" w:rsidR="0006284F" w:rsidRDefault="00667F4C">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2C412DF2" w14:textId="77777777" w:rsidR="0006284F" w:rsidRDefault="00667F4C">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5B8C7734" w14:textId="77777777" w:rsidR="0006284F" w:rsidRDefault="00667F4C">
      <w:pPr>
        <w:ind w:firstLineChars="196" w:firstLine="412"/>
        <w:rPr>
          <w:rFonts w:ascii="宋体" w:hAnsi="宋体"/>
        </w:rPr>
      </w:pPr>
      <w:r>
        <w:rPr>
          <w:rFonts w:ascii="宋体" w:hAnsi="宋体" w:hint="eastAsia"/>
        </w:rPr>
        <w:t>（3）投标人的投标文件及中标后签署的合同协议对联合体各方均具法律约束力；</w:t>
      </w:r>
    </w:p>
    <w:p w14:paraId="36C5DB03" w14:textId="77777777" w:rsidR="0006284F" w:rsidRDefault="00667F4C">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（4）联合体各方应当签订共同投标协议，明确约定各方拟承担的工作和责任，并将该共同投标协议随投标文件一并递交给深圳大学招投标管理中心；</w:t>
      </w:r>
    </w:p>
    <w:p w14:paraId="5F6FC2C0" w14:textId="77777777" w:rsidR="0006284F" w:rsidRDefault="00667F4C">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14:paraId="5D8F3696" w14:textId="77777777" w:rsidR="0006284F" w:rsidRDefault="00667F4C">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5A2DF57A" w14:textId="77777777" w:rsidR="0006284F" w:rsidRDefault="00667F4C">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302F331F" w14:textId="77777777" w:rsidR="0006284F" w:rsidRDefault="00667F4C">
      <w:pPr>
        <w:ind w:firstLineChars="196" w:firstLine="412"/>
        <w:rPr>
          <w:rFonts w:ascii="宋体" w:hAnsi="宋体"/>
        </w:rPr>
      </w:pPr>
      <w:r>
        <w:rPr>
          <w:rFonts w:ascii="宋体" w:hAnsi="宋体" w:hint="eastAsia"/>
        </w:rPr>
        <w:t>（8）除非另有规定或说明，本通用条款中“投标人”一词亦指联合体各方。</w:t>
      </w:r>
    </w:p>
    <w:p w14:paraId="1DC8F206" w14:textId="77777777" w:rsidR="0006284F" w:rsidRDefault="00667F4C">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40F987C7" w14:textId="77777777" w:rsidR="0006284F" w:rsidRDefault="00667F4C">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3FDAAE97" w14:textId="77777777" w:rsidR="0006284F" w:rsidRDefault="00667F4C">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14:paraId="4368B3C4" w14:textId="77777777" w:rsidR="0006284F" w:rsidRDefault="00667F4C">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22C54909" w14:textId="77777777" w:rsidR="0006284F" w:rsidRDefault="00667F4C">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058FA827" w14:textId="77777777" w:rsidR="0006284F" w:rsidRDefault="00667F4C">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3329763" w14:textId="77777777" w:rsidR="0006284F" w:rsidRDefault="00667F4C">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14:paraId="76E6AC25" w14:textId="77777777" w:rsidR="0006284F" w:rsidRDefault="00667F4C">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14:paraId="0A66F8F6" w14:textId="77777777" w:rsidR="0006284F" w:rsidRDefault="00667F4C">
      <w:pPr>
        <w:ind w:firstLineChars="196" w:firstLine="412"/>
        <w:rPr>
          <w:rFonts w:ascii="宋体" w:hAnsi="宋体"/>
        </w:rPr>
      </w:pPr>
      <w:r>
        <w:rPr>
          <w:rFonts w:ascii="宋体" w:hAnsi="宋体" w:hint="eastAsia"/>
        </w:rPr>
        <w:t>7.8  服务响应期：24小时以内到达采购单位现场。特殊要求的另行规定。</w:t>
      </w:r>
    </w:p>
    <w:p w14:paraId="2B69B00A" w14:textId="77777777" w:rsidR="0006284F" w:rsidRDefault="00667F4C">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14:paraId="10932BBB" w14:textId="77777777" w:rsidR="0006284F" w:rsidRDefault="00667F4C">
      <w:pPr>
        <w:spacing w:line="360" w:lineRule="auto"/>
        <w:rPr>
          <w:rFonts w:ascii="黑体" w:eastAsia="黑体" w:hAnsi="宋体"/>
          <w:sz w:val="24"/>
        </w:rPr>
      </w:pPr>
      <w:r>
        <w:rPr>
          <w:rFonts w:ascii="黑体" w:eastAsia="黑体" w:hAnsi="宋体" w:hint="eastAsia"/>
          <w:sz w:val="24"/>
        </w:rPr>
        <w:t>8．投标费用</w:t>
      </w:r>
      <w:bookmarkEnd w:id="55"/>
      <w:bookmarkEnd w:id="56"/>
      <w:bookmarkEnd w:id="57"/>
      <w:bookmarkEnd w:id="58"/>
      <w:bookmarkEnd w:id="59"/>
      <w:bookmarkEnd w:id="60"/>
      <w:bookmarkEnd w:id="61"/>
    </w:p>
    <w:p w14:paraId="79014BF8" w14:textId="77777777" w:rsidR="0006284F" w:rsidRDefault="00667F4C">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41CC5B49" w14:textId="77777777" w:rsidR="0006284F" w:rsidRDefault="00667F4C">
      <w:pPr>
        <w:spacing w:line="360" w:lineRule="auto"/>
        <w:rPr>
          <w:rFonts w:ascii="黑体" w:eastAsia="黑体" w:hAnsi="宋体"/>
          <w:sz w:val="24"/>
        </w:rPr>
      </w:pPr>
      <w:bookmarkStart w:id="62" w:name="_Toc73521554"/>
      <w:bookmarkStart w:id="63" w:name="_Toc73518124"/>
      <w:bookmarkStart w:id="64" w:name="_Toc60560632"/>
      <w:bookmarkStart w:id="65" w:name="_Toc100052371"/>
      <w:bookmarkStart w:id="66" w:name="_Toc73521642"/>
      <w:bookmarkStart w:id="67" w:name="_Toc73517646"/>
      <w:bookmarkStart w:id="68" w:name="_Toc60631627"/>
      <w:r>
        <w:rPr>
          <w:rFonts w:ascii="黑体" w:eastAsia="黑体" w:hAnsi="宋体" w:hint="eastAsia"/>
          <w:sz w:val="24"/>
        </w:rPr>
        <w:t>9．踏勘现场</w:t>
      </w:r>
      <w:bookmarkEnd w:id="62"/>
      <w:bookmarkEnd w:id="63"/>
      <w:bookmarkEnd w:id="64"/>
      <w:bookmarkEnd w:id="65"/>
      <w:bookmarkEnd w:id="66"/>
      <w:bookmarkEnd w:id="67"/>
      <w:bookmarkEnd w:id="68"/>
    </w:p>
    <w:p w14:paraId="57D6D277" w14:textId="77777777" w:rsidR="0006284F" w:rsidRDefault="00667F4C">
      <w:pPr>
        <w:ind w:firstLineChars="196" w:firstLine="412"/>
        <w:rPr>
          <w:rFonts w:ascii="宋体" w:hAnsi="宋体"/>
        </w:rPr>
      </w:pPr>
      <w:bookmarkStart w:id="69" w:name="_Toc78260681"/>
      <w:bookmarkStart w:id="70"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14:paraId="6754FBFD" w14:textId="77777777" w:rsidR="0006284F" w:rsidRDefault="00667F4C">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4254142B" w14:textId="77777777" w:rsidR="0006284F" w:rsidRDefault="00667F4C">
      <w:pPr>
        <w:ind w:firstLineChars="196" w:firstLine="412"/>
        <w:rPr>
          <w:rFonts w:ascii="宋体" w:hAnsi="宋体"/>
        </w:rPr>
      </w:pPr>
      <w:r>
        <w:rPr>
          <w:rFonts w:ascii="宋体" w:hAnsi="宋体" w:hint="eastAsia"/>
        </w:rPr>
        <w:t>9.3采购单位必须通过学校采购机构向投标人提供有关现场的资料和数据。</w:t>
      </w:r>
    </w:p>
    <w:p w14:paraId="2E9687BE" w14:textId="77777777" w:rsidR="0006284F" w:rsidRDefault="00667F4C">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5FE260DC" w14:textId="77777777" w:rsidR="0006284F" w:rsidRDefault="00667F4C">
      <w:pPr>
        <w:ind w:firstLineChars="196" w:firstLine="412"/>
        <w:rPr>
          <w:rFonts w:ascii="宋体" w:hAnsi="宋体"/>
        </w:rPr>
      </w:pPr>
      <w:r>
        <w:rPr>
          <w:rFonts w:ascii="宋体" w:hAnsi="宋体" w:hint="eastAsia"/>
        </w:rPr>
        <w:t>9.5 未参与现场踏勘不能作为否定投标人资格的理由。</w:t>
      </w:r>
    </w:p>
    <w:p w14:paraId="0AAAB3CA" w14:textId="77777777" w:rsidR="0006284F" w:rsidRDefault="00667F4C">
      <w:pPr>
        <w:spacing w:line="360" w:lineRule="auto"/>
        <w:rPr>
          <w:rFonts w:ascii="黑体" w:eastAsia="黑体" w:hAnsi="宋体"/>
          <w:sz w:val="24"/>
        </w:rPr>
      </w:pPr>
      <w:r>
        <w:rPr>
          <w:rFonts w:ascii="黑体" w:eastAsia="黑体" w:hAnsi="宋体" w:hint="eastAsia"/>
          <w:sz w:val="24"/>
        </w:rPr>
        <w:t>10．招标</w:t>
      </w:r>
      <w:bookmarkEnd w:id="69"/>
      <w:r>
        <w:rPr>
          <w:rFonts w:ascii="黑体" w:eastAsia="黑体" w:hAnsi="宋体" w:hint="eastAsia"/>
          <w:sz w:val="24"/>
        </w:rPr>
        <w:t>答疑</w:t>
      </w:r>
      <w:bookmarkEnd w:id="70"/>
    </w:p>
    <w:p w14:paraId="51BFF405" w14:textId="77777777" w:rsidR="0006284F" w:rsidRDefault="00667F4C">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4C014107" w14:textId="77777777" w:rsidR="0006284F" w:rsidRDefault="00667F4C">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14:paraId="672881E2" w14:textId="77777777" w:rsidR="0006284F" w:rsidRDefault="00667F4C">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180B9ADD" w14:textId="77777777" w:rsidR="0006284F" w:rsidRDefault="00667F4C">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1040C902" w14:textId="77777777" w:rsidR="0006284F" w:rsidRDefault="00667F4C">
      <w:pPr>
        <w:ind w:firstLineChars="196" w:firstLine="412"/>
        <w:rPr>
          <w:rFonts w:ascii="宋体" w:hAnsi="宋体"/>
        </w:rPr>
      </w:pPr>
      <w:r>
        <w:rPr>
          <w:rFonts w:ascii="宋体" w:hAnsi="宋体" w:hint="eastAsia"/>
          <w:szCs w:val="21"/>
        </w:rPr>
        <w:t>10.5未参与招标答疑不作为否定投标人资格的理由。</w:t>
      </w:r>
    </w:p>
    <w:p w14:paraId="206C1876" w14:textId="77777777" w:rsidR="0006284F" w:rsidRDefault="00667F4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71" w:name="bt招标文件"/>
      <w:bookmarkStart w:id="72" w:name="_Toc73521556"/>
      <w:bookmarkStart w:id="73" w:name="_Toc73521644"/>
      <w:bookmarkStart w:id="74" w:name="_Toc73518126"/>
      <w:bookmarkStart w:id="75" w:name="_Toc100052373"/>
      <w:bookmarkStart w:id="76" w:name="_Toc101074878"/>
      <w:bookmarkStart w:id="77" w:name="_Toc73517648"/>
      <w:bookmarkEnd w:id="71"/>
      <w:r>
        <w:rPr>
          <w:rFonts w:ascii="Arial" w:eastAsia="黑体" w:hAnsi="Arial" w:hint="eastAsia"/>
          <w:b/>
          <w:bCs/>
          <w:sz w:val="28"/>
          <w:szCs w:val="28"/>
        </w:rPr>
        <w:t>招标文件</w:t>
      </w:r>
      <w:bookmarkEnd w:id="72"/>
      <w:bookmarkEnd w:id="73"/>
      <w:bookmarkEnd w:id="74"/>
      <w:bookmarkEnd w:id="75"/>
      <w:bookmarkEnd w:id="76"/>
      <w:bookmarkEnd w:id="77"/>
    </w:p>
    <w:p w14:paraId="6DF32C53" w14:textId="77777777" w:rsidR="0006284F" w:rsidRDefault="00667F4C">
      <w:pPr>
        <w:spacing w:line="360" w:lineRule="auto"/>
        <w:rPr>
          <w:rFonts w:ascii="黑体" w:eastAsia="黑体" w:hAnsi="宋体"/>
          <w:sz w:val="24"/>
        </w:rPr>
      </w:pPr>
      <w:bookmarkStart w:id="78" w:name="_Toc73517649"/>
      <w:bookmarkStart w:id="79" w:name="_Toc73521645"/>
      <w:bookmarkStart w:id="80" w:name="_Toc100052374"/>
      <w:bookmarkStart w:id="81" w:name="_Toc73518127"/>
      <w:bookmarkStart w:id="82" w:name="_Toc73521557"/>
      <w:r>
        <w:rPr>
          <w:rFonts w:ascii="黑体" w:eastAsia="黑体" w:hAnsi="宋体" w:hint="eastAsia"/>
          <w:sz w:val="24"/>
        </w:rPr>
        <w:t>11．招标文件的编制与组成</w:t>
      </w:r>
      <w:bookmarkEnd w:id="78"/>
      <w:bookmarkEnd w:id="79"/>
      <w:bookmarkEnd w:id="80"/>
      <w:bookmarkEnd w:id="81"/>
      <w:bookmarkEnd w:id="82"/>
    </w:p>
    <w:p w14:paraId="24F8549B" w14:textId="77777777" w:rsidR="0006284F" w:rsidRDefault="00667F4C">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14:paraId="65D279E0" w14:textId="77777777" w:rsidR="0006284F" w:rsidRDefault="00667F4C">
      <w:pPr>
        <w:ind w:firstLineChars="196" w:firstLine="412"/>
        <w:rPr>
          <w:rFonts w:ascii="宋体" w:hAnsi="宋体"/>
          <w:szCs w:val="21"/>
        </w:rPr>
      </w:pPr>
      <w:r>
        <w:rPr>
          <w:rFonts w:ascii="宋体" w:hAnsi="宋体" w:hint="eastAsia"/>
          <w:szCs w:val="21"/>
        </w:rPr>
        <w:t>招标文件包括下列内容：</w:t>
      </w:r>
    </w:p>
    <w:p w14:paraId="569A6FB9" w14:textId="77777777" w:rsidR="0006284F" w:rsidRDefault="00667F4C">
      <w:pPr>
        <w:ind w:leftChars="200" w:left="420" w:firstLineChars="196" w:firstLine="413"/>
        <w:rPr>
          <w:rFonts w:ascii="宋体" w:hAnsi="宋体"/>
          <w:b/>
          <w:szCs w:val="21"/>
        </w:rPr>
      </w:pPr>
      <w:r>
        <w:rPr>
          <w:rFonts w:ascii="宋体" w:hAnsi="宋体" w:hint="eastAsia"/>
          <w:b/>
          <w:szCs w:val="21"/>
        </w:rPr>
        <w:t>第一册  专用条款</w:t>
      </w:r>
    </w:p>
    <w:p w14:paraId="7DBCF4E1" w14:textId="77777777" w:rsidR="0006284F" w:rsidRDefault="00667F4C">
      <w:pPr>
        <w:ind w:leftChars="514" w:left="1079"/>
        <w:rPr>
          <w:rFonts w:ascii="宋体" w:hAnsi="宋体"/>
          <w:b/>
          <w:szCs w:val="21"/>
        </w:rPr>
      </w:pPr>
      <w:r>
        <w:rPr>
          <w:rFonts w:ascii="宋体" w:hAnsi="宋体" w:hint="eastAsia"/>
          <w:b/>
          <w:szCs w:val="21"/>
        </w:rPr>
        <w:t>关键信息</w:t>
      </w:r>
    </w:p>
    <w:p w14:paraId="550B526C" w14:textId="77777777" w:rsidR="0006284F" w:rsidRDefault="00667F4C">
      <w:pPr>
        <w:ind w:leftChars="300" w:left="630" w:firstLineChars="196" w:firstLine="412"/>
        <w:rPr>
          <w:rFonts w:ascii="宋体" w:hAnsi="宋体"/>
          <w:szCs w:val="21"/>
        </w:rPr>
      </w:pPr>
      <w:r>
        <w:rPr>
          <w:rFonts w:ascii="宋体" w:hAnsi="宋体" w:hint="eastAsia"/>
          <w:szCs w:val="21"/>
        </w:rPr>
        <w:t>第一章  招标公告</w:t>
      </w:r>
    </w:p>
    <w:p w14:paraId="2E65EEA6" w14:textId="77777777" w:rsidR="0006284F" w:rsidRDefault="00667F4C">
      <w:pPr>
        <w:ind w:leftChars="300" w:left="630" w:firstLineChars="196" w:firstLine="412"/>
        <w:rPr>
          <w:rFonts w:ascii="宋体" w:hAnsi="宋体"/>
          <w:szCs w:val="21"/>
        </w:rPr>
      </w:pPr>
      <w:r>
        <w:rPr>
          <w:rFonts w:ascii="宋体" w:hAnsi="宋体" w:hint="eastAsia"/>
          <w:szCs w:val="21"/>
        </w:rPr>
        <w:t>第二章  招标项目需求</w:t>
      </w:r>
    </w:p>
    <w:p w14:paraId="178121FC" w14:textId="77777777" w:rsidR="0006284F" w:rsidRDefault="00667F4C">
      <w:pPr>
        <w:ind w:leftChars="300" w:left="630" w:firstLineChars="196" w:firstLine="412"/>
        <w:rPr>
          <w:rFonts w:ascii="宋体" w:hAnsi="宋体"/>
          <w:szCs w:val="21"/>
        </w:rPr>
      </w:pPr>
      <w:r>
        <w:rPr>
          <w:rFonts w:ascii="宋体" w:hAnsi="宋体" w:hint="eastAsia"/>
          <w:szCs w:val="21"/>
        </w:rPr>
        <w:t>第三章  合同条款及格式</w:t>
      </w:r>
    </w:p>
    <w:p w14:paraId="5001858E" w14:textId="77777777" w:rsidR="0006284F" w:rsidRDefault="00667F4C">
      <w:pPr>
        <w:ind w:leftChars="300" w:left="630" w:firstLineChars="196" w:firstLine="412"/>
        <w:rPr>
          <w:rFonts w:ascii="宋体" w:hAnsi="宋体"/>
          <w:szCs w:val="21"/>
        </w:rPr>
      </w:pPr>
      <w:r>
        <w:rPr>
          <w:rFonts w:ascii="宋体" w:hAnsi="宋体" w:hint="eastAsia"/>
          <w:szCs w:val="21"/>
        </w:rPr>
        <w:t>第四章  投标文件格式、附件</w:t>
      </w:r>
    </w:p>
    <w:p w14:paraId="656D7D96" w14:textId="77777777" w:rsidR="0006284F" w:rsidRDefault="00667F4C">
      <w:pPr>
        <w:ind w:leftChars="300" w:left="630" w:firstLineChars="196" w:firstLine="412"/>
        <w:rPr>
          <w:rFonts w:ascii="宋体" w:hAnsi="宋体"/>
          <w:szCs w:val="21"/>
        </w:rPr>
      </w:pPr>
      <w:r>
        <w:rPr>
          <w:rFonts w:ascii="宋体" w:hAnsi="宋体" w:hint="eastAsia"/>
          <w:szCs w:val="21"/>
        </w:rPr>
        <w:t>第五章  深圳大学采购履约情况反馈表</w:t>
      </w:r>
    </w:p>
    <w:p w14:paraId="3477DE00" w14:textId="77777777" w:rsidR="0006284F" w:rsidRDefault="00667F4C">
      <w:pPr>
        <w:ind w:leftChars="200" w:left="420" w:firstLineChars="196" w:firstLine="413"/>
        <w:rPr>
          <w:rFonts w:ascii="宋体" w:hAnsi="宋体"/>
          <w:b/>
          <w:szCs w:val="21"/>
        </w:rPr>
      </w:pPr>
      <w:r>
        <w:rPr>
          <w:rFonts w:ascii="宋体" w:hAnsi="宋体" w:hint="eastAsia"/>
          <w:b/>
          <w:szCs w:val="21"/>
        </w:rPr>
        <w:t>第二册  通用条款</w:t>
      </w:r>
    </w:p>
    <w:p w14:paraId="758C7F29" w14:textId="77777777" w:rsidR="0006284F" w:rsidRDefault="00667F4C">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29F74DF1" w14:textId="77777777" w:rsidR="0006284F" w:rsidRDefault="00667F4C">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0F75EEBF" w14:textId="77777777" w:rsidR="0006284F" w:rsidRDefault="00667F4C">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3A54C0D9" w14:textId="77777777" w:rsidR="0006284F" w:rsidRDefault="00667F4C">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607705CB" w14:textId="77777777" w:rsidR="0006284F" w:rsidRDefault="00667F4C">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51262917" w14:textId="77777777" w:rsidR="0006284F" w:rsidRDefault="00667F4C">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40034A39" w14:textId="77777777" w:rsidR="0006284F" w:rsidRDefault="00667F4C">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94331A4" w14:textId="77777777" w:rsidR="0006284F" w:rsidRDefault="00667F4C">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01D43E9E" w14:textId="77777777" w:rsidR="0006284F" w:rsidRDefault="00667F4C">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4672E54D" w14:textId="77777777" w:rsidR="0006284F" w:rsidRDefault="00667F4C">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0D393C4" w14:textId="77777777" w:rsidR="0006284F" w:rsidRDefault="00667F4C">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0FD89A0D" w14:textId="77777777" w:rsidR="0006284F" w:rsidRDefault="00667F4C">
      <w:pPr>
        <w:ind w:firstLineChars="196" w:firstLine="412"/>
        <w:rPr>
          <w:rFonts w:ascii="宋体" w:hAnsi="宋体"/>
          <w:szCs w:val="21"/>
        </w:rPr>
      </w:pPr>
      <w:bookmarkStart w:id="83" w:name="_Toc73521646"/>
      <w:bookmarkStart w:id="84" w:name="_Toc60560636"/>
      <w:bookmarkStart w:id="85" w:name="_Toc73518128"/>
      <w:bookmarkStart w:id="86" w:name="_Toc60631631"/>
      <w:bookmarkStart w:id="87" w:name="_Toc73521558"/>
      <w:bookmarkStart w:id="88" w:name="_Toc100052375"/>
      <w:bookmarkStart w:id="89" w:name="_Toc73517650"/>
      <w:bookmarkStart w:id="90" w:name="_Toc73521647"/>
      <w:bookmarkStart w:id="91" w:name="_Toc100052376"/>
      <w:bookmarkStart w:id="92" w:name="_Toc60560637"/>
      <w:bookmarkStart w:id="93" w:name="_Toc73517651"/>
      <w:bookmarkStart w:id="94" w:name="_Toc73521559"/>
      <w:bookmarkStart w:id="95" w:name="_Toc73518129"/>
      <w:bookmarkStart w:id="96" w:name="_Toc60631632"/>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039AA205" w14:textId="77777777" w:rsidR="0006284F" w:rsidRDefault="00667F4C">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14:paraId="5E463D42" w14:textId="77777777" w:rsidR="0006284F" w:rsidRDefault="00667F4C">
      <w:pPr>
        <w:spacing w:line="360" w:lineRule="auto"/>
        <w:rPr>
          <w:rFonts w:ascii="黑体" w:eastAsia="黑体" w:hAnsi="宋体"/>
          <w:sz w:val="24"/>
        </w:rPr>
      </w:pPr>
      <w:r>
        <w:rPr>
          <w:rFonts w:ascii="黑体" w:eastAsia="黑体" w:hAnsi="宋体" w:hint="eastAsia"/>
          <w:sz w:val="24"/>
        </w:rPr>
        <w:t>12．招标文件的澄清</w:t>
      </w:r>
      <w:bookmarkEnd w:id="83"/>
      <w:bookmarkEnd w:id="84"/>
      <w:bookmarkEnd w:id="85"/>
      <w:bookmarkEnd w:id="86"/>
      <w:bookmarkEnd w:id="87"/>
      <w:bookmarkEnd w:id="88"/>
      <w:bookmarkEnd w:id="89"/>
    </w:p>
    <w:p w14:paraId="47A8E398" w14:textId="77777777" w:rsidR="0006284F" w:rsidRDefault="00667F4C">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35301729" w14:textId="77777777" w:rsidR="0006284F" w:rsidRDefault="00667F4C">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10F54AAD" w14:textId="77777777" w:rsidR="0006284F" w:rsidRDefault="00667F4C">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14:paraId="2D3E8CF7" w14:textId="77777777" w:rsidR="0006284F" w:rsidRDefault="00667F4C">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90"/>
      <w:bookmarkEnd w:id="91"/>
      <w:bookmarkEnd w:id="92"/>
      <w:bookmarkEnd w:id="93"/>
      <w:bookmarkEnd w:id="94"/>
      <w:bookmarkEnd w:id="95"/>
      <w:bookmarkEnd w:id="96"/>
    </w:p>
    <w:p w14:paraId="53B2A976" w14:textId="77777777" w:rsidR="0006284F" w:rsidRDefault="00667F4C">
      <w:pPr>
        <w:ind w:firstLineChars="196" w:firstLine="412"/>
        <w:rPr>
          <w:rFonts w:ascii="宋体" w:hAnsi="宋体"/>
          <w:szCs w:val="21"/>
        </w:rPr>
      </w:pPr>
      <w:bookmarkStart w:id="97" w:name="bt投标文件"/>
      <w:bookmarkStart w:id="98" w:name="_Toc73521560"/>
      <w:bookmarkStart w:id="99" w:name="_Toc73518130"/>
      <w:bookmarkStart w:id="100" w:name="_Toc101074879"/>
      <w:bookmarkStart w:id="101" w:name="_Toc100052377"/>
      <w:bookmarkStart w:id="102" w:name="_Toc73521648"/>
      <w:bookmarkStart w:id="103" w:name="_Toc73517652"/>
      <w:bookmarkEnd w:id="97"/>
      <w:r>
        <w:rPr>
          <w:rFonts w:ascii="宋体" w:hAnsi="宋体"/>
          <w:szCs w:val="21"/>
        </w:rPr>
        <w:t>1</w:t>
      </w:r>
      <w:r>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081BE385" w14:textId="77777777" w:rsidR="0006284F" w:rsidRDefault="00667F4C">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30F41C04" w14:textId="77777777" w:rsidR="0006284F" w:rsidRDefault="00667F4C">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1FE38FDC" w14:textId="77777777" w:rsidR="0006284F" w:rsidRDefault="00667F4C">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812AC8E" w14:textId="77777777" w:rsidR="0006284F" w:rsidRDefault="00667F4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8"/>
      <w:bookmarkEnd w:id="99"/>
      <w:bookmarkEnd w:id="100"/>
      <w:bookmarkEnd w:id="101"/>
      <w:bookmarkEnd w:id="102"/>
      <w:bookmarkEnd w:id="103"/>
      <w:r>
        <w:rPr>
          <w:rFonts w:ascii="Arial" w:eastAsia="黑体" w:hAnsi="Arial" w:hint="eastAsia"/>
          <w:b/>
          <w:bCs/>
          <w:sz w:val="28"/>
          <w:szCs w:val="28"/>
        </w:rPr>
        <w:t>的编制</w:t>
      </w:r>
    </w:p>
    <w:p w14:paraId="7F72C848" w14:textId="77777777" w:rsidR="0006284F" w:rsidRDefault="00667F4C">
      <w:pPr>
        <w:spacing w:line="360" w:lineRule="auto"/>
        <w:rPr>
          <w:rFonts w:ascii="黑体" w:eastAsia="黑体" w:hAnsi="宋体"/>
          <w:sz w:val="24"/>
        </w:rPr>
      </w:pPr>
      <w:bookmarkStart w:id="104" w:name="_Toc100052378"/>
      <w:bookmarkStart w:id="105" w:name="_Toc73521561"/>
      <w:bookmarkStart w:id="106" w:name="_Toc73517653"/>
      <w:bookmarkStart w:id="107" w:name="_Toc73521649"/>
      <w:bookmarkStart w:id="108" w:name="_Toc60560639"/>
      <w:bookmarkStart w:id="109" w:name="_Toc73518131"/>
      <w:bookmarkStart w:id="110" w:name="_Toc60631634"/>
      <w:r>
        <w:rPr>
          <w:rFonts w:ascii="黑体" w:eastAsia="黑体" w:hAnsi="宋体" w:hint="eastAsia"/>
          <w:sz w:val="24"/>
        </w:rPr>
        <w:t>14．投标文件的语言及度量单位</w:t>
      </w:r>
      <w:bookmarkEnd w:id="104"/>
      <w:bookmarkEnd w:id="105"/>
      <w:bookmarkEnd w:id="106"/>
      <w:bookmarkEnd w:id="107"/>
      <w:bookmarkEnd w:id="108"/>
      <w:bookmarkEnd w:id="109"/>
      <w:bookmarkEnd w:id="110"/>
    </w:p>
    <w:p w14:paraId="717A665E" w14:textId="77777777" w:rsidR="0006284F" w:rsidRDefault="00667F4C">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FB619DB" w14:textId="77777777" w:rsidR="0006284F" w:rsidRDefault="00667F4C">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080AF48D" w14:textId="77777777" w:rsidR="0006284F" w:rsidRDefault="00667F4C">
      <w:pPr>
        <w:spacing w:line="360" w:lineRule="auto"/>
        <w:rPr>
          <w:rFonts w:ascii="黑体" w:eastAsia="黑体" w:hAnsi="宋体"/>
          <w:sz w:val="24"/>
        </w:rPr>
      </w:pPr>
      <w:bookmarkStart w:id="111" w:name="_Toc73521650"/>
      <w:bookmarkStart w:id="112" w:name="_Toc60631635"/>
      <w:bookmarkStart w:id="113" w:name="_Toc100052379"/>
      <w:bookmarkStart w:id="114" w:name="_Toc60560640"/>
      <w:bookmarkStart w:id="115" w:name="_Toc73521562"/>
      <w:bookmarkStart w:id="116" w:name="_Toc73517654"/>
      <w:bookmarkStart w:id="117" w:name="_Toc73518132"/>
      <w:r>
        <w:rPr>
          <w:rFonts w:ascii="黑体" w:eastAsia="黑体" w:hAnsi="宋体" w:hint="eastAsia"/>
          <w:sz w:val="24"/>
        </w:rPr>
        <w:t>15．投标文件的组成</w:t>
      </w:r>
      <w:bookmarkEnd w:id="111"/>
      <w:bookmarkEnd w:id="112"/>
      <w:bookmarkEnd w:id="113"/>
      <w:bookmarkEnd w:id="114"/>
      <w:bookmarkEnd w:id="115"/>
      <w:bookmarkEnd w:id="116"/>
      <w:bookmarkEnd w:id="117"/>
    </w:p>
    <w:p w14:paraId="275480CB" w14:textId="77777777" w:rsidR="0006284F" w:rsidRDefault="00667F4C">
      <w:pPr>
        <w:ind w:firstLineChars="196" w:firstLine="413"/>
        <w:rPr>
          <w:rFonts w:ascii="宋体" w:hAnsi="宋体"/>
          <w:b/>
          <w:szCs w:val="21"/>
        </w:rPr>
      </w:pPr>
      <w:r>
        <w:rPr>
          <w:rFonts w:ascii="宋体" w:hAnsi="宋体" w:hint="eastAsia"/>
          <w:b/>
          <w:szCs w:val="21"/>
        </w:rPr>
        <w:t>具体内容请详见本项目专用条款的相关内容。</w:t>
      </w:r>
      <w:bookmarkStart w:id="118" w:name="投标文件的组成"/>
      <w:bookmarkStart w:id="119" w:name="_Toc73518133"/>
      <w:bookmarkStart w:id="120" w:name="_Toc60631636"/>
      <w:bookmarkStart w:id="121" w:name="_Toc73517655"/>
      <w:bookmarkStart w:id="122" w:name="_Toc73521651"/>
      <w:bookmarkStart w:id="123" w:name="_Toc60560641"/>
      <w:bookmarkStart w:id="124" w:name="_Toc73521563"/>
    </w:p>
    <w:p w14:paraId="6FDDAEBB" w14:textId="77777777" w:rsidR="0006284F" w:rsidRDefault="00667F4C">
      <w:pPr>
        <w:spacing w:line="360" w:lineRule="auto"/>
        <w:rPr>
          <w:rFonts w:ascii="黑体" w:eastAsia="黑体" w:hAnsi="宋体"/>
          <w:sz w:val="24"/>
        </w:rPr>
      </w:pPr>
      <w:bookmarkStart w:id="125" w:name="_Toc100052380"/>
      <w:bookmarkEnd w:id="118"/>
      <w:r>
        <w:rPr>
          <w:rFonts w:ascii="黑体" w:eastAsia="黑体" w:hAnsi="宋体" w:hint="eastAsia"/>
          <w:sz w:val="24"/>
        </w:rPr>
        <w:t>16．投标文件格式</w:t>
      </w:r>
      <w:bookmarkEnd w:id="119"/>
      <w:bookmarkEnd w:id="120"/>
      <w:bookmarkEnd w:id="121"/>
      <w:bookmarkEnd w:id="122"/>
      <w:bookmarkEnd w:id="123"/>
      <w:bookmarkEnd w:id="124"/>
      <w:bookmarkEnd w:id="125"/>
    </w:p>
    <w:p w14:paraId="2685249C" w14:textId="77777777" w:rsidR="0006284F" w:rsidRDefault="00667F4C">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6" w:name="_Toc73517657"/>
      <w:bookmarkStart w:id="127" w:name="_Toc60631638"/>
      <w:bookmarkStart w:id="128" w:name="_Toc60560643"/>
      <w:bookmarkStart w:id="129" w:name="_Toc73521653"/>
      <w:bookmarkStart w:id="130" w:name="_Toc73518135"/>
      <w:bookmarkStart w:id="131" w:name="_Toc73521565"/>
    </w:p>
    <w:p w14:paraId="5CDA4512" w14:textId="77777777" w:rsidR="0006284F" w:rsidRDefault="00667F4C">
      <w:pPr>
        <w:spacing w:line="360" w:lineRule="auto"/>
        <w:rPr>
          <w:rFonts w:ascii="黑体" w:eastAsia="黑体" w:hAnsi="宋体"/>
          <w:sz w:val="24"/>
        </w:rPr>
      </w:pPr>
      <w:bookmarkStart w:id="132" w:name="_Toc100052382"/>
      <w:r>
        <w:rPr>
          <w:rFonts w:ascii="黑体" w:eastAsia="黑体" w:hAnsi="宋体" w:hint="eastAsia"/>
          <w:sz w:val="24"/>
        </w:rPr>
        <w:t>17．投标货币</w:t>
      </w:r>
      <w:bookmarkEnd w:id="126"/>
      <w:bookmarkEnd w:id="127"/>
      <w:bookmarkEnd w:id="128"/>
      <w:bookmarkEnd w:id="129"/>
      <w:bookmarkEnd w:id="130"/>
      <w:bookmarkEnd w:id="131"/>
      <w:bookmarkEnd w:id="132"/>
    </w:p>
    <w:p w14:paraId="3C98998F" w14:textId="77777777" w:rsidR="0006284F" w:rsidRDefault="00667F4C">
      <w:pPr>
        <w:ind w:firstLineChars="196" w:firstLine="412"/>
        <w:rPr>
          <w:rFonts w:ascii="宋体" w:hAnsi="宋体"/>
          <w:szCs w:val="21"/>
        </w:rPr>
      </w:pPr>
      <w:r>
        <w:rPr>
          <w:rFonts w:ascii="宋体" w:hAnsi="宋体" w:hint="eastAsia"/>
          <w:szCs w:val="21"/>
        </w:rPr>
        <w:t>本项目的投标应以人民币计。</w:t>
      </w:r>
    </w:p>
    <w:p w14:paraId="4547CA81" w14:textId="77777777" w:rsidR="0006284F" w:rsidRDefault="00667F4C">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6E30A29C" w14:textId="77777777" w:rsidR="0006284F" w:rsidRDefault="00667F4C">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ADB1C27" w14:textId="77777777" w:rsidR="0006284F" w:rsidRDefault="00667F4C">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14:paraId="22D3EA26" w14:textId="77777777" w:rsidR="0006284F" w:rsidRDefault="00667F4C">
      <w:pPr>
        <w:ind w:firstLineChars="196" w:firstLine="412"/>
        <w:rPr>
          <w:rFonts w:ascii="宋体" w:hAnsi="宋体"/>
          <w:szCs w:val="21"/>
        </w:rPr>
      </w:pPr>
      <w:r>
        <w:rPr>
          <w:rFonts w:ascii="宋体" w:hAnsi="宋体" w:hint="eastAsia"/>
          <w:szCs w:val="21"/>
        </w:rPr>
        <w:t>18.2.1主要技术指标和性能的详细说明。</w:t>
      </w:r>
    </w:p>
    <w:p w14:paraId="36CA6F73" w14:textId="77777777" w:rsidR="0006284F" w:rsidRDefault="00667F4C">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0F2258BC" w14:textId="77777777" w:rsidR="0006284F" w:rsidRDefault="00667F4C">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33B2E27D" w14:textId="77777777" w:rsidR="0006284F" w:rsidRDefault="00667F4C">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70A7A61B" w14:textId="77777777" w:rsidR="0006284F" w:rsidRDefault="00667F4C">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6A9C4BB3" w14:textId="77777777" w:rsidR="0006284F" w:rsidRDefault="00667F4C">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14:paraId="0910EF77" w14:textId="77777777" w:rsidR="0006284F" w:rsidRDefault="00667F4C">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69BF6F1C" w14:textId="77777777" w:rsidR="0006284F" w:rsidRDefault="00667F4C">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70167EEE" w14:textId="77777777" w:rsidR="0006284F" w:rsidRDefault="00667F4C">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14:paraId="2A1050AC" w14:textId="77777777" w:rsidR="0006284F" w:rsidRDefault="00667F4C">
      <w:pPr>
        <w:spacing w:line="360" w:lineRule="auto"/>
        <w:rPr>
          <w:rFonts w:ascii="黑体" w:eastAsia="黑体" w:hAnsi="宋体"/>
          <w:sz w:val="24"/>
        </w:rPr>
      </w:pPr>
      <w:r>
        <w:rPr>
          <w:rFonts w:ascii="黑体" w:eastAsia="黑体" w:hAnsi="宋体" w:hint="eastAsia"/>
          <w:sz w:val="24"/>
        </w:rPr>
        <w:t>19．投标文件其他证明文件的要求</w:t>
      </w:r>
    </w:p>
    <w:p w14:paraId="4EF392A7" w14:textId="77777777" w:rsidR="0006284F" w:rsidRDefault="00667F4C">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714DE509" w14:textId="77777777" w:rsidR="0006284F" w:rsidRDefault="00667F4C">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54587857" w14:textId="77777777" w:rsidR="0006284F" w:rsidRDefault="00667F4C">
      <w:pPr>
        <w:spacing w:line="360" w:lineRule="auto"/>
        <w:rPr>
          <w:rFonts w:ascii="黑体" w:eastAsia="黑体" w:hAnsi="宋体"/>
          <w:sz w:val="24"/>
        </w:rPr>
      </w:pPr>
      <w:bookmarkStart w:id="133" w:name="_Toc73521654"/>
      <w:bookmarkStart w:id="134" w:name="_Toc100052383"/>
      <w:bookmarkStart w:id="135" w:name="_Toc60560644"/>
      <w:bookmarkStart w:id="136" w:name="_Toc73518136"/>
      <w:bookmarkStart w:id="137" w:name="_Toc73517658"/>
      <w:bookmarkStart w:id="138" w:name="_Toc60631639"/>
      <w:bookmarkStart w:id="139" w:name="_Toc73521566"/>
      <w:r>
        <w:rPr>
          <w:rFonts w:ascii="黑体" w:eastAsia="黑体" w:hAnsi="宋体" w:hint="eastAsia"/>
          <w:sz w:val="24"/>
        </w:rPr>
        <w:t>20．投标有效期</w:t>
      </w:r>
      <w:bookmarkEnd w:id="133"/>
      <w:bookmarkEnd w:id="134"/>
      <w:bookmarkEnd w:id="135"/>
      <w:bookmarkEnd w:id="136"/>
      <w:bookmarkEnd w:id="137"/>
      <w:bookmarkEnd w:id="138"/>
      <w:bookmarkEnd w:id="139"/>
    </w:p>
    <w:p w14:paraId="610D7500" w14:textId="77777777" w:rsidR="0006284F" w:rsidRDefault="00667F4C">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5C4E6135" w14:textId="77777777" w:rsidR="0006284F" w:rsidRDefault="00667F4C">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45F410C9" w14:textId="77777777" w:rsidR="0006284F" w:rsidRDefault="00667F4C">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3F34C364" w14:textId="77777777" w:rsidR="0006284F" w:rsidRDefault="00667F4C">
      <w:pPr>
        <w:spacing w:line="360" w:lineRule="auto"/>
        <w:rPr>
          <w:rFonts w:ascii="黑体" w:eastAsia="黑体" w:hAnsi="宋体"/>
          <w:sz w:val="24"/>
        </w:rPr>
      </w:pPr>
      <w:bookmarkStart w:id="140" w:name="_Toc73521655"/>
      <w:bookmarkStart w:id="141" w:name="_Toc73518137"/>
      <w:bookmarkStart w:id="142" w:name="_Toc60560645"/>
      <w:bookmarkStart w:id="143" w:name="_Toc73517659"/>
      <w:bookmarkStart w:id="144" w:name="_Toc73521567"/>
      <w:bookmarkStart w:id="145" w:name="_Toc60631640"/>
      <w:bookmarkStart w:id="146" w:name="_Toc100052384"/>
      <w:r>
        <w:rPr>
          <w:rFonts w:ascii="黑体" w:eastAsia="黑体" w:hAnsi="宋体" w:hint="eastAsia"/>
          <w:sz w:val="24"/>
        </w:rPr>
        <w:t>21．投标</w:t>
      </w:r>
      <w:bookmarkEnd w:id="140"/>
      <w:bookmarkEnd w:id="141"/>
      <w:bookmarkEnd w:id="142"/>
      <w:bookmarkEnd w:id="143"/>
      <w:bookmarkEnd w:id="144"/>
      <w:bookmarkEnd w:id="145"/>
      <w:bookmarkEnd w:id="146"/>
      <w:r>
        <w:rPr>
          <w:rFonts w:ascii="黑体" w:eastAsia="黑体" w:hAnsi="宋体" w:hint="eastAsia"/>
          <w:sz w:val="24"/>
        </w:rPr>
        <w:t>保证金</w:t>
      </w:r>
    </w:p>
    <w:p w14:paraId="66389B08" w14:textId="77777777" w:rsidR="0006284F" w:rsidRDefault="00667F4C">
      <w:pPr>
        <w:ind w:firstLineChars="196" w:firstLine="412"/>
        <w:rPr>
          <w:rFonts w:ascii="宋体" w:hAnsi="宋体"/>
          <w:szCs w:val="21"/>
        </w:rPr>
      </w:pPr>
      <w:bookmarkStart w:id="147" w:name="_Toc73521568"/>
      <w:bookmarkStart w:id="148" w:name="_Toc73518138"/>
      <w:bookmarkStart w:id="149" w:name="_Toc73517660"/>
      <w:bookmarkStart w:id="150" w:name="_Toc60631641"/>
      <w:bookmarkStart w:id="151" w:name="_Toc100052385"/>
      <w:bookmarkStart w:id="152" w:name="_Toc73521656"/>
      <w:bookmarkStart w:id="153" w:name="_Toc60560646"/>
      <w:r>
        <w:rPr>
          <w:rFonts w:ascii="宋体" w:hAnsi="宋体" w:hint="eastAsia"/>
          <w:szCs w:val="21"/>
        </w:rPr>
        <w:t>21.1投标保证金的缴纳：</w:t>
      </w:r>
    </w:p>
    <w:p w14:paraId="24A07B97" w14:textId="77777777" w:rsidR="0006284F" w:rsidRDefault="00667F4C">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14:paraId="3BB22918" w14:textId="77777777" w:rsidR="0006284F" w:rsidRDefault="00667F4C">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14:paraId="3CDF645F" w14:textId="77777777" w:rsidR="0006284F" w:rsidRDefault="00667F4C">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611A6481" w14:textId="77777777" w:rsidR="0006284F" w:rsidRDefault="00667F4C">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14:paraId="4C8E9A74" w14:textId="77777777" w:rsidR="0006284F" w:rsidRDefault="00667F4C">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14:paraId="15C83C12" w14:textId="77777777" w:rsidR="0006284F" w:rsidRDefault="00667F4C">
      <w:pPr>
        <w:ind w:firstLineChars="196" w:firstLine="412"/>
        <w:rPr>
          <w:rFonts w:ascii="宋体" w:hAnsi="宋体"/>
          <w:szCs w:val="21"/>
        </w:rPr>
      </w:pPr>
      <w:r>
        <w:rPr>
          <w:rFonts w:ascii="宋体" w:hAnsi="宋体" w:hint="eastAsia"/>
          <w:szCs w:val="21"/>
        </w:rPr>
        <w:t>1）投标人在招标文件中规定的投标有效期内撤回其投标；</w:t>
      </w:r>
    </w:p>
    <w:p w14:paraId="3DB52F8B" w14:textId="77777777" w:rsidR="0006284F" w:rsidRDefault="00667F4C">
      <w:pPr>
        <w:ind w:firstLineChars="196" w:firstLine="412"/>
        <w:rPr>
          <w:rFonts w:ascii="宋体" w:hAnsi="宋体"/>
          <w:szCs w:val="21"/>
        </w:rPr>
      </w:pPr>
      <w:r>
        <w:rPr>
          <w:rFonts w:ascii="宋体" w:hAnsi="宋体" w:hint="eastAsia"/>
          <w:szCs w:val="21"/>
        </w:rPr>
        <w:t>2）中标人在规定期限内未能根据本项通用条款第47条规定签订合同；</w:t>
      </w:r>
    </w:p>
    <w:p w14:paraId="6AEDB964" w14:textId="77777777" w:rsidR="0006284F" w:rsidRDefault="00667F4C">
      <w:pPr>
        <w:ind w:firstLineChars="196" w:firstLine="412"/>
        <w:rPr>
          <w:rFonts w:ascii="宋体" w:hAnsi="宋体"/>
          <w:szCs w:val="21"/>
        </w:rPr>
      </w:pPr>
      <w:r>
        <w:rPr>
          <w:rFonts w:ascii="宋体" w:hAnsi="宋体" w:hint="eastAsia"/>
          <w:szCs w:val="21"/>
        </w:rPr>
        <w:t>3）投标人提供虚假投标文件或虚假补充文件：</w:t>
      </w:r>
    </w:p>
    <w:p w14:paraId="3CEE1FA0" w14:textId="77777777" w:rsidR="0006284F" w:rsidRDefault="00667F4C">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4）投标人以谋取中标为目的的技术规格模糊响应（如有意照搬照抄招标文件的技术要求）或虚假响应的；</w:t>
      </w:r>
    </w:p>
    <w:p w14:paraId="163FFEFD" w14:textId="77777777" w:rsidR="0006284F" w:rsidRDefault="00667F4C">
      <w:pPr>
        <w:ind w:firstLineChars="196" w:firstLine="412"/>
        <w:rPr>
          <w:rFonts w:ascii="宋体" w:hAnsi="宋体"/>
          <w:szCs w:val="21"/>
        </w:rPr>
      </w:pPr>
      <w:r>
        <w:rPr>
          <w:rFonts w:ascii="宋体" w:hAnsi="宋体" w:hint="eastAsia"/>
          <w:szCs w:val="21"/>
        </w:rPr>
        <w:t>5）投标人质疑投诉提供虚假情况。</w:t>
      </w:r>
    </w:p>
    <w:p w14:paraId="3025FCCA" w14:textId="77777777" w:rsidR="0006284F" w:rsidRDefault="00667F4C">
      <w:pPr>
        <w:ind w:firstLineChars="196" w:firstLine="412"/>
        <w:rPr>
          <w:rFonts w:ascii="宋体" w:hAnsi="宋体"/>
          <w:szCs w:val="21"/>
        </w:rPr>
      </w:pPr>
      <w:r>
        <w:rPr>
          <w:rFonts w:ascii="宋体" w:hAnsi="宋体" w:hint="eastAsia"/>
          <w:szCs w:val="21"/>
        </w:rPr>
        <w:t>21.4投标保证金账户信息：</w:t>
      </w:r>
    </w:p>
    <w:p w14:paraId="3C5F92CC" w14:textId="77777777" w:rsidR="0006284F" w:rsidRDefault="00667F4C">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14:paraId="398F658A" w14:textId="77777777" w:rsidR="0006284F" w:rsidRDefault="00667F4C">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hint="eastAsia"/>
          <w:b/>
          <w:color w:val="FF0000"/>
          <w:kern w:val="0"/>
          <w:sz w:val="24"/>
        </w:rPr>
        <w:t>754968350439</w:t>
      </w:r>
    </w:p>
    <w:p w14:paraId="4D373945" w14:textId="77777777" w:rsidR="0006284F" w:rsidRDefault="00667F4C">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14:paraId="5A9CF99C" w14:textId="77777777" w:rsidR="0006284F" w:rsidRDefault="00667F4C">
      <w:pPr>
        <w:spacing w:line="500" w:lineRule="exact"/>
        <w:ind w:firstLineChars="393" w:firstLine="829"/>
        <w:rPr>
          <w:rFonts w:ascii="宋体" w:hAnsi="宋体" w:cs="宋体"/>
          <w:b/>
          <w:kern w:val="0"/>
          <w:szCs w:val="21"/>
        </w:rPr>
      </w:pPr>
      <w:r>
        <w:rPr>
          <w:rFonts w:ascii="宋体" w:hAnsi="宋体" w:cs="宋体" w:hint="eastAsia"/>
          <w:b/>
          <w:kern w:val="0"/>
          <w:szCs w:val="21"/>
        </w:rPr>
        <w:t>行　　号：</w:t>
      </w:r>
    </w:p>
    <w:p w14:paraId="5320C4F1" w14:textId="77777777" w:rsidR="0006284F" w:rsidRDefault="00667F4C">
      <w:pPr>
        <w:spacing w:line="360" w:lineRule="auto"/>
        <w:rPr>
          <w:rFonts w:ascii="黑体" w:eastAsia="黑体" w:hAnsi="宋体"/>
          <w:sz w:val="24"/>
        </w:rPr>
      </w:pPr>
      <w:r>
        <w:rPr>
          <w:rFonts w:ascii="黑体" w:eastAsia="黑体" w:hAnsi="宋体" w:hint="eastAsia"/>
          <w:sz w:val="24"/>
        </w:rPr>
        <w:t>22．投标人的替代方案</w:t>
      </w:r>
      <w:bookmarkEnd w:id="147"/>
      <w:bookmarkEnd w:id="148"/>
      <w:bookmarkEnd w:id="149"/>
      <w:bookmarkEnd w:id="150"/>
      <w:bookmarkEnd w:id="151"/>
      <w:bookmarkEnd w:id="152"/>
      <w:bookmarkEnd w:id="153"/>
    </w:p>
    <w:p w14:paraId="2B302147" w14:textId="77777777" w:rsidR="0006284F" w:rsidRDefault="00667F4C">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70795E75" w14:textId="77777777" w:rsidR="0006284F" w:rsidRDefault="00667F4C">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B299B26" w14:textId="77777777" w:rsidR="0006284F" w:rsidRDefault="00667F4C">
      <w:pPr>
        <w:spacing w:line="360" w:lineRule="auto"/>
        <w:rPr>
          <w:rFonts w:ascii="黑体" w:eastAsia="黑体" w:hAnsi="宋体"/>
          <w:sz w:val="24"/>
        </w:rPr>
      </w:pPr>
      <w:bookmarkStart w:id="154" w:name="_Toc73517661"/>
      <w:bookmarkStart w:id="155" w:name="_Toc73521657"/>
      <w:bookmarkStart w:id="156" w:name="_Toc100052386"/>
      <w:bookmarkStart w:id="157" w:name="_Toc73521569"/>
      <w:bookmarkStart w:id="158" w:name="_Toc73518139"/>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4"/>
      <w:bookmarkEnd w:id="155"/>
      <w:bookmarkEnd w:id="156"/>
      <w:bookmarkEnd w:id="157"/>
      <w:bookmarkEnd w:id="158"/>
    </w:p>
    <w:p w14:paraId="0631E955" w14:textId="77777777" w:rsidR="0006284F" w:rsidRDefault="00667F4C">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43D12457" w14:textId="77777777" w:rsidR="0006284F" w:rsidRDefault="00667F4C">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496BFBDD" w14:textId="77777777" w:rsidR="0006284F" w:rsidRDefault="00667F4C">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4EAA3A75" w14:textId="77777777" w:rsidR="0006284F" w:rsidRDefault="00667F4C">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739166EE" w14:textId="77777777" w:rsidR="0006284F" w:rsidRDefault="00667F4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9" w:name="_Toc101074880"/>
      <w:bookmarkStart w:id="160" w:name="_Toc100052387"/>
      <w:bookmarkStart w:id="161" w:name="_Toc73517662"/>
      <w:bookmarkStart w:id="162" w:name="_Toc73521570"/>
      <w:bookmarkStart w:id="163" w:name="_Toc73518140"/>
      <w:bookmarkStart w:id="164" w:name="_Toc73521658"/>
      <w:r>
        <w:rPr>
          <w:rFonts w:ascii="Arial" w:eastAsia="黑体" w:hAnsi="Arial" w:hint="eastAsia"/>
          <w:b/>
          <w:bCs/>
          <w:sz w:val="28"/>
          <w:szCs w:val="28"/>
        </w:rPr>
        <w:t>投标文件</w:t>
      </w:r>
      <w:bookmarkEnd w:id="159"/>
      <w:bookmarkEnd w:id="160"/>
      <w:bookmarkEnd w:id="161"/>
      <w:bookmarkEnd w:id="162"/>
      <w:bookmarkEnd w:id="163"/>
      <w:bookmarkEnd w:id="164"/>
      <w:r>
        <w:rPr>
          <w:rFonts w:ascii="Arial" w:eastAsia="黑体" w:hAnsi="Arial" w:hint="eastAsia"/>
          <w:b/>
          <w:bCs/>
          <w:sz w:val="28"/>
          <w:szCs w:val="28"/>
        </w:rPr>
        <w:t>的递交</w:t>
      </w:r>
    </w:p>
    <w:p w14:paraId="2C269CCB" w14:textId="77777777" w:rsidR="0006284F" w:rsidRDefault="00667F4C">
      <w:pPr>
        <w:spacing w:line="360" w:lineRule="auto"/>
        <w:rPr>
          <w:rFonts w:ascii="黑体" w:eastAsia="黑体" w:hAnsi="宋体"/>
          <w:sz w:val="24"/>
        </w:rPr>
      </w:pPr>
      <w:bookmarkStart w:id="165" w:name="_Toc73518141"/>
      <w:bookmarkStart w:id="166" w:name="_Toc73521659"/>
      <w:bookmarkStart w:id="167" w:name="_Toc73521571"/>
      <w:bookmarkStart w:id="168" w:name="_Toc100052388"/>
      <w:bookmarkStart w:id="169" w:name="_Toc73517663"/>
      <w:bookmarkStart w:id="170" w:name="_Toc60631644"/>
      <w:bookmarkStart w:id="171" w:name="_Toc60560649"/>
      <w:r>
        <w:rPr>
          <w:rFonts w:ascii="黑体" w:eastAsia="黑体" w:hAnsi="宋体" w:hint="eastAsia"/>
          <w:sz w:val="24"/>
        </w:rPr>
        <w:t>24．投标书的保密</w:t>
      </w:r>
    </w:p>
    <w:p w14:paraId="6059D39D" w14:textId="77777777" w:rsidR="0006284F" w:rsidRDefault="00667F4C">
      <w:pPr>
        <w:ind w:firstLineChars="196" w:firstLine="412"/>
        <w:rPr>
          <w:rFonts w:ascii="宋体" w:hAnsi="宋体"/>
        </w:rPr>
      </w:pPr>
      <w:r>
        <w:rPr>
          <w:rFonts w:ascii="宋体" w:hAnsi="宋体" w:hint="eastAsia"/>
        </w:rPr>
        <w:t>24.1在投标文件制作完成后，所有文件必须密封完整且加盖公章。</w:t>
      </w:r>
    </w:p>
    <w:p w14:paraId="71180CE4" w14:textId="77777777" w:rsidR="0006284F" w:rsidRDefault="00667F4C">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42B38562" w14:textId="77777777" w:rsidR="0006284F" w:rsidRDefault="0006284F">
      <w:pPr>
        <w:spacing w:line="360" w:lineRule="auto"/>
        <w:rPr>
          <w:sz w:val="24"/>
        </w:rPr>
      </w:pPr>
    </w:p>
    <w:p w14:paraId="7C10D27F" w14:textId="77777777" w:rsidR="0006284F" w:rsidRDefault="00667F4C">
      <w:pPr>
        <w:spacing w:line="360" w:lineRule="auto"/>
        <w:rPr>
          <w:rFonts w:ascii="黑体" w:eastAsia="黑体" w:hAnsi="宋体"/>
          <w:sz w:val="24"/>
        </w:rPr>
      </w:pPr>
      <w:r>
        <w:rPr>
          <w:rFonts w:ascii="黑体" w:eastAsia="黑体" w:hAnsi="宋体" w:hint="eastAsia"/>
          <w:sz w:val="24"/>
        </w:rPr>
        <w:t>25．投标截止日期</w:t>
      </w:r>
    </w:p>
    <w:p w14:paraId="2C68406F" w14:textId="77777777" w:rsidR="0006284F" w:rsidRDefault="00667F4C">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367CA430" w14:textId="77777777" w:rsidR="0006284F" w:rsidRDefault="00667F4C">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66B39250" w14:textId="77777777" w:rsidR="0006284F" w:rsidRDefault="00667F4C">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14:paraId="1200EED7" w14:textId="77777777" w:rsidR="0006284F" w:rsidRDefault="00667F4C">
      <w:pPr>
        <w:spacing w:line="360" w:lineRule="auto"/>
        <w:rPr>
          <w:rFonts w:ascii="黑体" w:eastAsia="黑体" w:hAnsi="宋体"/>
          <w:sz w:val="24"/>
        </w:rPr>
      </w:pPr>
      <w:r>
        <w:rPr>
          <w:rFonts w:ascii="黑体" w:eastAsia="黑体" w:hAnsi="宋体" w:hint="eastAsia"/>
          <w:sz w:val="24"/>
        </w:rPr>
        <w:t>26.样品的递交</w:t>
      </w:r>
    </w:p>
    <w:p w14:paraId="48D77789" w14:textId="77777777" w:rsidR="0006284F" w:rsidRDefault="00667F4C">
      <w:pPr>
        <w:ind w:firstLine="420"/>
        <w:rPr>
          <w:rFonts w:ascii="宋体" w:hAnsi="宋体"/>
          <w:szCs w:val="21"/>
        </w:rPr>
      </w:pPr>
      <w:r>
        <w:rPr>
          <w:rFonts w:ascii="宋体" w:hAnsi="宋体" w:hint="eastAsia"/>
          <w:szCs w:val="21"/>
        </w:rPr>
        <w:t>26.1 如有必要，采购单位可以要求投标人提供样品。</w:t>
      </w:r>
    </w:p>
    <w:p w14:paraId="0D119CE9" w14:textId="77777777" w:rsidR="0006284F" w:rsidRDefault="00667F4C">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14:paraId="77BD5DD3" w14:textId="77777777" w:rsidR="0006284F" w:rsidRDefault="00667F4C">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36C556EC" w14:textId="77777777" w:rsidR="0006284F" w:rsidRDefault="00667F4C">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4BA46B88" w14:textId="77777777" w:rsidR="0006284F" w:rsidRDefault="00667F4C">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14:paraId="7DBE2B67" w14:textId="77777777" w:rsidR="0006284F" w:rsidRDefault="00667F4C">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5"/>
    <w:bookmarkEnd w:id="166"/>
    <w:bookmarkEnd w:id="167"/>
    <w:bookmarkEnd w:id="168"/>
    <w:bookmarkEnd w:id="169"/>
    <w:bookmarkEnd w:id="170"/>
    <w:bookmarkEnd w:id="171"/>
    <w:p w14:paraId="0393F6F2" w14:textId="77777777" w:rsidR="0006284F" w:rsidRDefault="00667F4C">
      <w:pPr>
        <w:ind w:firstLineChars="196" w:firstLine="412"/>
        <w:rPr>
          <w:rFonts w:ascii="宋体" w:hAnsi="宋体"/>
          <w:szCs w:val="21"/>
        </w:rPr>
      </w:pPr>
      <w:r>
        <w:rPr>
          <w:rFonts w:ascii="宋体" w:hAnsi="宋体" w:hint="eastAsia"/>
          <w:szCs w:val="21"/>
        </w:rPr>
        <w:t>27.4学校采购机构不退还投标文件，另有规定的除外。</w:t>
      </w:r>
    </w:p>
    <w:p w14:paraId="5E756460" w14:textId="77777777" w:rsidR="0006284F" w:rsidRDefault="00667F4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2" w:name="_Toc73518144"/>
      <w:bookmarkStart w:id="173" w:name="_Toc100052391"/>
      <w:bookmarkStart w:id="174" w:name="_Toc101074881"/>
      <w:bookmarkStart w:id="175" w:name="_Toc73517666"/>
      <w:bookmarkStart w:id="176" w:name="_Toc73521662"/>
      <w:bookmarkStart w:id="177" w:name="_Toc73521574"/>
      <w:r>
        <w:rPr>
          <w:rFonts w:ascii="Arial" w:eastAsia="黑体" w:hAnsi="Arial" w:hint="eastAsia"/>
          <w:b/>
          <w:bCs/>
          <w:sz w:val="28"/>
          <w:szCs w:val="28"/>
        </w:rPr>
        <w:t>开标</w:t>
      </w:r>
      <w:bookmarkEnd w:id="172"/>
      <w:bookmarkEnd w:id="173"/>
      <w:bookmarkEnd w:id="174"/>
      <w:bookmarkEnd w:id="175"/>
      <w:bookmarkEnd w:id="176"/>
      <w:bookmarkEnd w:id="177"/>
    </w:p>
    <w:p w14:paraId="58989522" w14:textId="77777777" w:rsidR="0006284F" w:rsidRDefault="00667F4C">
      <w:pPr>
        <w:spacing w:line="360" w:lineRule="auto"/>
        <w:rPr>
          <w:rFonts w:ascii="黑体" w:eastAsia="黑体" w:hAnsi="宋体"/>
          <w:sz w:val="24"/>
        </w:rPr>
      </w:pPr>
      <w:bookmarkStart w:id="178" w:name="_Toc60560655"/>
      <w:bookmarkStart w:id="179" w:name="_Toc60631650"/>
      <w:bookmarkStart w:id="180" w:name="_Toc73521575"/>
      <w:bookmarkStart w:id="181" w:name="_Toc73517667"/>
      <w:bookmarkStart w:id="182" w:name="_Toc100052392"/>
      <w:bookmarkStart w:id="183" w:name="_Toc73521663"/>
      <w:bookmarkStart w:id="184" w:name="_Toc73518145"/>
      <w:r>
        <w:rPr>
          <w:rFonts w:ascii="黑体" w:eastAsia="黑体" w:hAnsi="宋体" w:hint="eastAsia"/>
          <w:sz w:val="24"/>
        </w:rPr>
        <w:t>28．开标</w:t>
      </w:r>
      <w:bookmarkEnd w:id="178"/>
      <w:bookmarkEnd w:id="179"/>
      <w:bookmarkEnd w:id="180"/>
      <w:bookmarkEnd w:id="181"/>
      <w:bookmarkEnd w:id="182"/>
      <w:bookmarkEnd w:id="183"/>
      <w:bookmarkEnd w:id="184"/>
    </w:p>
    <w:p w14:paraId="709E2685" w14:textId="77777777" w:rsidR="0006284F" w:rsidRDefault="00667F4C">
      <w:pPr>
        <w:ind w:firstLineChars="171" w:firstLine="359"/>
        <w:rPr>
          <w:rFonts w:ascii="宋体" w:hAnsi="宋体"/>
          <w:szCs w:val="21"/>
        </w:rPr>
      </w:pPr>
      <w:bookmarkStart w:id="185" w:name="bt评标"/>
      <w:bookmarkStart w:id="186" w:name="_Toc73521664"/>
      <w:bookmarkStart w:id="187" w:name="_Toc73517668"/>
      <w:bookmarkStart w:id="188" w:name="_Toc73521576"/>
      <w:bookmarkStart w:id="189" w:name="_Toc73518146"/>
      <w:bookmarkStart w:id="190" w:name="_Toc100052393"/>
      <w:bookmarkStart w:id="191" w:name="_Toc101074882"/>
      <w:bookmarkEnd w:id="185"/>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14:paraId="7E38AF1A" w14:textId="77777777" w:rsidR="0006284F" w:rsidRDefault="00667F4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6"/>
      <w:bookmarkEnd w:id="187"/>
      <w:bookmarkEnd w:id="188"/>
      <w:bookmarkEnd w:id="189"/>
      <w:r>
        <w:rPr>
          <w:rFonts w:ascii="Arial" w:eastAsia="黑体" w:hAnsi="Arial" w:hint="eastAsia"/>
          <w:b/>
          <w:bCs/>
          <w:sz w:val="28"/>
          <w:szCs w:val="28"/>
        </w:rPr>
        <w:t>要求</w:t>
      </w:r>
      <w:bookmarkEnd w:id="190"/>
      <w:bookmarkEnd w:id="191"/>
    </w:p>
    <w:p w14:paraId="5FA28323" w14:textId="77777777" w:rsidR="0006284F" w:rsidRDefault="00667F4C">
      <w:pPr>
        <w:spacing w:line="360" w:lineRule="auto"/>
        <w:rPr>
          <w:rFonts w:ascii="黑体" w:eastAsia="黑体" w:hAnsi="宋体"/>
          <w:sz w:val="24"/>
        </w:rPr>
      </w:pPr>
      <w:bookmarkStart w:id="192" w:name="bt评标会议"/>
      <w:bookmarkStart w:id="193" w:name="_Toc73518147"/>
      <w:bookmarkStart w:id="194" w:name="_Toc73521665"/>
      <w:bookmarkStart w:id="195" w:name="_Toc73517669"/>
      <w:bookmarkStart w:id="196" w:name="_Toc73521577"/>
      <w:bookmarkStart w:id="197" w:name="_Toc100052394"/>
      <w:bookmarkEnd w:id="192"/>
      <w:r>
        <w:rPr>
          <w:rFonts w:ascii="黑体" w:eastAsia="黑体" w:hAnsi="宋体" w:hint="eastAsia"/>
          <w:sz w:val="24"/>
        </w:rPr>
        <w:t>29．评标委员会组成</w:t>
      </w:r>
    </w:p>
    <w:p w14:paraId="788DB7F1" w14:textId="77777777" w:rsidR="0006284F" w:rsidRDefault="00667F4C">
      <w:pPr>
        <w:ind w:firstLineChars="196" w:firstLine="412"/>
        <w:rPr>
          <w:rFonts w:ascii="宋体" w:hAnsi="宋体"/>
        </w:rPr>
      </w:pPr>
      <w:r>
        <w:rPr>
          <w:rFonts w:ascii="宋体" w:hAnsi="宋体" w:hint="eastAsia"/>
        </w:rPr>
        <w:t>29.1开标结束后召开评标会议，评标委员会由学校采购机构依法组建，负责评标活动。</w:t>
      </w:r>
    </w:p>
    <w:p w14:paraId="6FD69DC5" w14:textId="77777777" w:rsidR="0006284F" w:rsidRDefault="00667F4C">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176F8D46" w14:textId="77777777" w:rsidR="0006284F" w:rsidRDefault="00667F4C">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2D8B6FE7" w14:textId="77777777" w:rsidR="0006284F" w:rsidRDefault="00667F4C">
      <w:pPr>
        <w:ind w:firstLineChars="196" w:firstLine="412"/>
        <w:rPr>
          <w:rFonts w:ascii="宋体" w:hAnsi="宋体"/>
        </w:rPr>
      </w:pPr>
      <w:r>
        <w:rPr>
          <w:rFonts w:ascii="宋体" w:hAnsi="宋体" w:hint="eastAsia"/>
        </w:rPr>
        <w:t>29.2评标定标应当遵循公平、公正、科学、择优的原则。</w:t>
      </w:r>
    </w:p>
    <w:p w14:paraId="5950B09B" w14:textId="77777777" w:rsidR="0006284F" w:rsidRDefault="00667F4C">
      <w:pPr>
        <w:ind w:firstLineChars="196" w:firstLine="412"/>
        <w:rPr>
          <w:rFonts w:ascii="宋体" w:hAnsi="宋体"/>
        </w:rPr>
      </w:pPr>
      <w:r>
        <w:rPr>
          <w:rFonts w:ascii="宋体" w:hAnsi="宋体" w:hint="eastAsia"/>
        </w:rPr>
        <w:t>29.3评标活动依法进行，任何单位和个人不得非法干预评标过程和结果。</w:t>
      </w:r>
    </w:p>
    <w:p w14:paraId="07941349" w14:textId="77777777" w:rsidR="0006284F" w:rsidRDefault="00667F4C">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56B49D5A" w14:textId="77777777" w:rsidR="0006284F" w:rsidRDefault="00667F4C">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A056A9F" w14:textId="77777777" w:rsidR="0006284F" w:rsidRDefault="00667F4C">
      <w:pPr>
        <w:spacing w:line="360" w:lineRule="auto"/>
        <w:rPr>
          <w:rFonts w:ascii="黑体" w:eastAsia="黑体" w:hAnsi="宋体"/>
          <w:sz w:val="24"/>
        </w:rPr>
      </w:pPr>
      <w:r>
        <w:rPr>
          <w:rFonts w:ascii="黑体" w:eastAsia="黑体" w:hAnsi="宋体" w:hint="eastAsia"/>
          <w:sz w:val="24"/>
        </w:rPr>
        <w:t>30．向评标委员会提供的资料</w:t>
      </w:r>
    </w:p>
    <w:p w14:paraId="6CD8494C" w14:textId="77777777" w:rsidR="0006284F" w:rsidRDefault="00667F4C">
      <w:pPr>
        <w:ind w:firstLineChars="196" w:firstLine="412"/>
        <w:rPr>
          <w:rFonts w:ascii="宋体" w:hAnsi="宋体"/>
        </w:rPr>
      </w:pPr>
      <w:r>
        <w:rPr>
          <w:rFonts w:ascii="宋体" w:hAnsi="宋体" w:hint="eastAsia"/>
        </w:rPr>
        <w:t>30.1公开发布的招标文件，包括图纸、服务清单、答疑文件等；</w:t>
      </w:r>
    </w:p>
    <w:p w14:paraId="4080EC42" w14:textId="77777777" w:rsidR="0006284F" w:rsidRDefault="00667F4C">
      <w:pPr>
        <w:ind w:firstLineChars="196" w:firstLine="412"/>
        <w:rPr>
          <w:rFonts w:ascii="宋体" w:hAnsi="宋体"/>
        </w:rPr>
      </w:pPr>
      <w:r>
        <w:rPr>
          <w:rFonts w:ascii="宋体" w:hAnsi="宋体" w:hint="eastAsia"/>
        </w:rPr>
        <w:t>30.2其他评标必须的资料。</w:t>
      </w:r>
    </w:p>
    <w:p w14:paraId="2CF47F5D" w14:textId="77777777" w:rsidR="0006284F" w:rsidRDefault="00667F4C">
      <w:pPr>
        <w:ind w:firstLineChars="196" w:firstLine="412"/>
        <w:rPr>
          <w:rFonts w:ascii="宋体" w:hAnsi="宋体"/>
        </w:rPr>
      </w:pPr>
      <w:r>
        <w:rPr>
          <w:rFonts w:ascii="宋体" w:hAnsi="宋体" w:hint="eastAsia"/>
        </w:rPr>
        <w:t>30.3评标委员会应当认真研究招标文件，至少应了解熟悉以下内容：</w:t>
      </w:r>
    </w:p>
    <w:p w14:paraId="3AC6CF07" w14:textId="77777777" w:rsidR="0006284F" w:rsidRDefault="00667F4C">
      <w:pPr>
        <w:ind w:firstLineChars="196" w:firstLine="412"/>
        <w:rPr>
          <w:rFonts w:ascii="宋体" w:hAnsi="宋体"/>
        </w:rPr>
      </w:pPr>
      <w:r>
        <w:rPr>
          <w:rFonts w:ascii="宋体" w:hAnsi="宋体" w:hint="eastAsia"/>
        </w:rPr>
        <w:t>（1）招标的目的；</w:t>
      </w:r>
    </w:p>
    <w:p w14:paraId="78011AE1" w14:textId="77777777" w:rsidR="0006284F" w:rsidRDefault="00667F4C">
      <w:pPr>
        <w:ind w:firstLineChars="196" w:firstLine="412"/>
        <w:rPr>
          <w:rFonts w:ascii="宋体" w:hAnsi="宋体"/>
        </w:rPr>
      </w:pPr>
      <w:r>
        <w:rPr>
          <w:rFonts w:ascii="宋体" w:hAnsi="宋体" w:hint="eastAsia"/>
        </w:rPr>
        <w:t>（2）招标项目需求的范围和性质；</w:t>
      </w:r>
    </w:p>
    <w:p w14:paraId="5D7113AF" w14:textId="77777777" w:rsidR="0006284F" w:rsidRDefault="00667F4C">
      <w:pPr>
        <w:ind w:firstLineChars="196" w:firstLine="412"/>
        <w:rPr>
          <w:rFonts w:ascii="宋体" w:hAnsi="宋体"/>
        </w:rPr>
      </w:pPr>
      <w:r>
        <w:rPr>
          <w:rFonts w:ascii="宋体" w:hAnsi="宋体" w:hint="eastAsia"/>
        </w:rPr>
        <w:t>（3）招标文件规定的投标人的资格、财政预算限额、商务条款；</w:t>
      </w:r>
    </w:p>
    <w:p w14:paraId="560D1AC8" w14:textId="77777777" w:rsidR="0006284F" w:rsidRDefault="00667F4C">
      <w:pPr>
        <w:ind w:firstLineChars="196" w:firstLine="412"/>
        <w:rPr>
          <w:rFonts w:ascii="宋体" w:hAnsi="宋体"/>
        </w:rPr>
      </w:pPr>
      <w:r>
        <w:rPr>
          <w:rFonts w:ascii="宋体" w:hAnsi="宋体" w:hint="eastAsia"/>
        </w:rPr>
        <w:t>（4）招标文件规定的评标程序、评标方法和评标因素；</w:t>
      </w:r>
    </w:p>
    <w:p w14:paraId="4FC94E4F" w14:textId="77777777" w:rsidR="0006284F" w:rsidRDefault="00667F4C">
      <w:pPr>
        <w:ind w:firstLineChars="196" w:firstLine="412"/>
        <w:rPr>
          <w:rFonts w:ascii="宋体" w:hAnsi="宋体"/>
        </w:rPr>
      </w:pPr>
      <w:r>
        <w:rPr>
          <w:rFonts w:ascii="宋体" w:hAnsi="宋体" w:hint="eastAsia"/>
        </w:rPr>
        <w:t>（5）招标文件所列示的废标条款一览表；</w:t>
      </w:r>
    </w:p>
    <w:p w14:paraId="78CE1CDD" w14:textId="77777777" w:rsidR="0006284F" w:rsidRDefault="00667F4C">
      <w:pPr>
        <w:spacing w:line="360" w:lineRule="auto"/>
        <w:rPr>
          <w:rFonts w:ascii="黑体" w:eastAsia="黑体" w:hAnsi="宋体"/>
          <w:sz w:val="24"/>
        </w:rPr>
      </w:pPr>
      <w:r>
        <w:rPr>
          <w:rFonts w:ascii="黑体" w:eastAsia="黑体" w:hAnsi="宋体" w:hint="eastAsia"/>
          <w:sz w:val="24"/>
        </w:rPr>
        <w:t>31．独立评标</w:t>
      </w:r>
    </w:p>
    <w:p w14:paraId="16364745" w14:textId="77777777" w:rsidR="0006284F" w:rsidRDefault="00667F4C">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8" w:name="bt错误的修正"/>
      <w:bookmarkStart w:id="199" w:name="bt评标过程的保密"/>
      <w:bookmarkEnd w:id="193"/>
      <w:bookmarkEnd w:id="194"/>
      <w:bookmarkEnd w:id="195"/>
      <w:bookmarkEnd w:id="196"/>
      <w:bookmarkEnd w:id="197"/>
      <w:bookmarkEnd w:id="198"/>
      <w:bookmarkEnd w:id="199"/>
    </w:p>
    <w:p w14:paraId="3B58D4A5" w14:textId="77777777" w:rsidR="0006284F" w:rsidRDefault="00667F4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00" w:name="_Toc100052397"/>
      <w:bookmarkStart w:id="201" w:name="_Toc101074883"/>
      <w:r>
        <w:rPr>
          <w:rFonts w:ascii="Arial" w:eastAsia="黑体" w:hAnsi="Arial" w:hint="eastAsia"/>
          <w:b/>
          <w:bCs/>
          <w:sz w:val="28"/>
          <w:szCs w:val="28"/>
        </w:rPr>
        <w:t>评标程序</w:t>
      </w:r>
      <w:bookmarkStart w:id="202" w:name="bt投标文件的审查"/>
      <w:bookmarkStart w:id="203" w:name="_Toc73517671"/>
      <w:bookmarkStart w:id="204" w:name="_Toc73521667"/>
      <w:bookmarkStart w:id="205" w:name="_Toc73518149"/>
      <w:bookmarkStart w:id="206" w:name="_Toc73521579"/>
      <w:bookmarkEnd w:id="202"/>
      <w:r>
        <w:rPr>
          <w:rFonts w:ascii="Arial" w:eastAsia="黑体" w:hAnsi="Arial" w:hint="eastAsia"/>
          <w:b/>
          <w:bCs/>
          <w:sz w:val="28"/>
          <w:szCs w:val="28"/>
        </w:rPr>
        <w:t>及评标方法</w:t>
      </w:r>
      <w:bookmarkEnd w:id="200"/>
      <w:bookmarkEnd w:id="201"/>
    </w:p>
    <w:p w14:paraId="59E288B8" w14:textId="77777777" w:rsidR="0006284F" w:rsidRDefault="00667F4C">
      <w:pPr>
        <w:spacing w:line="360" w:lineRule="auto"/>
        <w:rPr>
          <w:rFonts w:ascii="黑体" w:eastAsia="黑体" w:hAnsi="宋体"/>
          <w:sz w:val="24"/>
        </w:rPr>
      </w:pPr>
      <w:bookmarkStart w:id="207" w:name="_Toc100052398"/>
      <w:r>
        <w:rPr>
          <w:rFonts w:ascii="黑体" w:eastAsia="黑体" w:hAnsi="宋体" w:hint="eastAsia"/>
          <w:sz w:val="24"/>
        </w:rPr>
        <w:t>32．投标文件初审</w:t>
      </w:r>
      <w:bookmarkEnd w:id="207"/>
    </w:p>
    <w:bookmarkEnd w:id="203"/>
    <w:bookmarkEnd w:id="204"/>
    <w:bookmarkEnd w:id="205"/>
    <w:bookmarkEnd w:id="206"/>
    <w:p w14:paraId="62A3DF52" w14:textId="77777777" w:rsidR="0006284F" w:rsidRDefault="00667F4C">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43BB3CE2" w14:textId="77777777" w:rsidR="0006284F" w:rsidRDefault="00667F4C">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011B79C1" w14:textId="77777777" w:rsidR="0006284F" w:rsidRDefault="00667F4C">
      <w:pPr>
        <w:ind w:firstLineChars="196" w:firstLine="413"/>
        <w:rPr>
          <w:rFonts w:ascii="宋体" w:hAnsi="宋体"/>
          <w:b/>
        </w:rPr>
      </w:pPr>
      <w:r>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14:paraId="161A97D0" w14:textId="77777777" w:rsidR="0006284F" w:rsidRDefault="00667F4C">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53ED0F8" w14:textId="77777777" w:rsidR="0006284F" w:rsidRDefault="00667F4C">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25E3873C" w14:textId="77777777" w:rsidR="0006284F" w:rsidRDefault="00667F4C">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14:paraId="24C7CF6B" w14:textId="77777777" w:rsidR="0006284F" w:rsidRDefault="00667F4C">
      <w:pPr>
        <w:spacing w:line="360" w:lineRule="auto"/>
        <w:rPr>
          <w:rFonts w:ascii="黑体" w:eastAsia="黑体" w:hAnsi="宋体"/>
          <w:sz w:val="24"/>
        </w:rPr>
      </w:pPr>
      <w:bookmarkStart w:id="208" w:name="_Toc100052399"/>
      <w:r>
        <w:rPr>
          <w:rFonts w:ascii="黑体" w:eastAsia="黑体" w:hAnsi="宋体" w:hint="eastAsia"/>
          <w:sz w:val="24"/>
        </w:rPr>
        <w:t>33．澄清有关问题</w:t>
      </w:r>
      <w:bookmarkEnd w:id="208"/>
    </w:p>
    <w:p w14:paraId="206D0A10" w14:textId="77777777" w:rsidR="0006284F" w:rsidRDefault="00667F4C">
      <w:pPr>
        <w:ind w:firstLineChars="196" w:firstLine="412"/>
        <w:rPr>
          <w:rFonts w:ascii="宋体" w:hAnsi="宋体"/>
          <w:szCs w:val="21"/>
        </w:rPr>
      </w:pPr>
      <w:bookmarkStart w:id="209" w:name="bt投标文件的澄清"/>
      <w:bookmarkStart w:id="210" w:name="bt投标文件的评估和比较"/>
      <w:bookmarkStart w:id="211" w:name="bt废标"/>
      <w:bookmarkStart w:id="212" w:name="_Toc73521583"/>
      <w:bookmarkStart w:id="213" w:name="_Toc73517675"/>
      <w:bookmarkStart w:id="214" w:name="_Toc73521671"/>
      <w:bookmarkStart w:id="215" w:name="_Toc73518153"/>
      <w:bookmarkEnd w:id="209"/>
      <w:bookmarkEnd w:id="210"/>
      <w:bookmarkEnd w:id="211"/>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1227BCE7" w14:textId="77777777" w:rsidR="0006284F" w:rsidRDefault="00667F4C">
      <w:pPr>
        <w:spacing w:line="360" w:lineRule="auto"/>
        <w:rPr>
          <w:rFonts w:ascii="黑体" w:eastAsia="黑体" w:hAnsi="宋体"/>
          <w:sz w:val="24"/>
        </w:rPr>
      </w:pPr>
      <w:bookmarkStart w:id="216" w:name="_Toc73521581"/>
      <w:bookmarkStart w:id="217" w:name="_Toc73521669"/>
      <w:bookmarkStart w:id="218" w:name="_Toc100052400"/>
      <w:bookmarkStart w:id="219" w:name="_Toc73518151"/>
      <w:bookmarkStart w:id="220" w:name="_Toc73517673"/>
      <w:r>
        <w:rPr>
          <w:rFonts w:ascii="黑体" w:eastAsia="黑体" w:hAnsi="宋体" w:hint="eastAsia"/>
          <w:sz w:val="24"/>
        </w:rPr>
        <w:t>34．错误的修正</w:t>
      </w:r>
      <w:bookmarkEnd w:id="216"/>
      <w:bookmarkEnd w:id="217"/>
      <w:bookmarkEnd w:id="218"/>
      <w:bookmarkEnd w:id="219"/>
      <w:bookmarkEnd w:id="220"/>
    </w:p>
    <w:p w14:paraId="1986A4C7" w14:textId="77777777" w:rsidR="0006284F" w:rsidRDefault="00667F4C">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5D6C20A0" w14:textId="77777777" w:rsidR="0006284F" w:rsidRDefault="00667F4C">
      <w:pPr>
        <w:ind w:firstLineChars="196" w:firstLine="412"/>
        <w:rPr>
          <w:rFonts w:ascii="宋体" w:hAnsi="宋体"/>
          <w:szCs w:val="21"/>
        </w:rPr>
      </w:pPr>
      <w:r>
        <w:rPr>
          <w:rFonts w:ascii="宋体" w:hAnsi="宋体" w:hint="eastAsia"/>
          <w:szCs w:val="21"/>
        </w:rPr>
        <w:t>34.2  算术错误将按以下方法更正（次序排先者优先）：</w:t>
      </w:r>
    </w:p>
    <w:p w14:paraId="182C7068" w14:textId="77777777" w:rsidR="0006284F" w:rsidRDefault="00667F4C">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14:paraId="7BE11281" w14:textId="77777777" w:rsidR="0006284F" w:rsidRDefault="00667F4C">
      <w:pPr>
        <w:ind w:firstLineChars="196" w:firstLine="412"/>
        <w:rPr>
          <w:rFonts w:ascii="宋体" w:hAnsi="宋体"/>
          <w:szCs w:val="21"/>
        </w:rPr>
      </w:pPr>
      <w:r>
        <w:rPr>
          <w:rFonts w:ascii="宋体" w:hAnsi="宋体" w:hint="eastAsia"/>
          <w:szCs w:val="21"/>
        </w:rPr>
        <w:t>34.2.2 若投标文件分项报价表中的报价与总价不一致，以总价为准；</w:t>
      </w:r>
    </w:p>
    <w:p w14:paraId="048FDF12" w14:textId="77777777" w:rsidR="0006284F" w:rsidRDefault="00667F4C">
      <w:pPr>
        <w:ind w:firstLineChars="196" w:firstLine="412"/>
        <w:rPr>
          <w:rFonts w:ascii="宋体" w:hAnsi="宋体"/>
          <w:szCs w:val="21"/>
        </w:rPr>
      </w:pPr>
      <w:r>
        <w:rPr>
          <w:rFonts w:ascii="宋体" w:hAnsi="宋体" w:hint="eastAsia"/>
          <w:szCs w:val="21"/>
        </w:rPr>
        <w:t>34.2.3 若投标文件的大写金额和小写金额不一致的，以大写金额为准；</w:t>
      </w:r>
    </w:p>
    <w:p w14:paraId="1E6D60ED" w14:textId="77777777" w:rsidR="0006284F" w:rsidRDefault="00667F4C">
      <w:pPr>
        <w:ind w:firstLineChars="196" w:firstLine="412"/>
        <w:rPr>
          <w:rFonts w:ascii="宋体" w:hAnsi="宋体"/>
          <w:szCs w:val="21"/>
        </w:rPr>
      </w:pPr>
      <w:r>
        <w:rPr>
          <w:rFonts w:ascii="宋体" w:hAnsi="宋体" w:hint="eastAsia"/>
          <w:szCs w:val="21"/>
        </w:rPr>
        <w:t>34.2.4 单价金额小数点有明显错位的，应以总价为准，并修改单价；</w:t>
      </w:r>
    </w:p>
    <w:p w14:paraId="652C1E17" w14:textId="77777777" w:rsidR="0006284F" w:rsidRDefault="00667F4C">
      <w:pPr>
        <w:ind w:firstLineChars="196" w:firstLine="412"/>
        <w:rPr>
          <w:rFonts w:ascii="宋体" w:hAnsi="宋体"/>
          <w:szCs w:val="21"/>
        </w:rPr>
      </w:pPr>
      <w:r>
        <w:rPr>
          <w:rFonts w:ascii="宋体" w:hAnsi="宋体" w:hint="eastAsia"/>
          <w:szCs w:val="21"/>
        </w:rPr>
        <w:t>34.2.5 对不同文字文本投标文件的解释发生异议的，以中文文本为准。</w:t>
      </w:r>
    </w:p>
    <w:p w14:paraId="688B48D2" w14:textId="77777777" w:rsidR="0006284F" w:rsidRDefault="00667F4C">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14:paraId="427592C8" w14:textId="77777777" w:rsidR="0006284F" w:rsidRDefault="00667F4C">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338CCB1D" w14:textId="77777777" w:rsidR="0006284F" w:rsidRDefault="00667F4C">
      <w:pPr>
        <w:ind w:firstLineChars="196" w:firstLine="412"/>
        <w:rPr>
          <w:rFonts w:ascii="宋体" w:hAnsi="宋体"/>
          <w:szCs w:val="21"/>
        </w:rPr>
      </w:pPr>
      <w:r>
        <w:rPr>
          <w:rFonts w:ascii="宋体" w:hAnsi="宋体" w:hint="eastAsia"/>
          <w:szCs w:val="21"/>
        </w:rPr>
        <w:lastRenderedPageBreak/>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3B58E3D0" w14:textId="77777777" w:rsidR="0006284F" w:rsidRDefault="00667F4C">
      <w:pPr>
        <w:spacing w:line="360" w:lineRule="auto"/>
        <w:rPr>
          <w:rFonts w:ascii="黑体" w:eastAsia="黑体" w:hAnsi="宋体"/>
          <w:sz w:val="24"/>
        </w:rPr>
      </w:pPr>
      <w:bookmarkStart w:id="221" w:name="_Toc100052401"/>
      <w:r>
        <w:rPr>
          <w:rFonts w:ascii="黑体" w:eastAsia="黑体" w:hAnsi="宋体" w:hint="eastAsia"/>
          <w:sz w:val="24"/>
        </w:rPr>
        <w:t>35．投标文件的</w:t>
      </w:r>
      <w:bookmarkEnd w:id="212"/>
      <w:bookmarkEnd w:id="213"/>
      <w:bookmarkEnd w:id="214"/>
      <w:bookmarkEnd w:id="215"/>
      <w:r>
        <w:rPr>
          <w:rFonts w:ascii="黑体" w:eastAsia="黑体" w:hAnsi="宋体" w:hint="eastAsia"/>
          <w:sz w:val="24"/>
        </w:rPr>
        <w:t>比较与评价</w:t>
      </w:r>
      <w:bookmarkEnd w:id="221"/>
    </w:p>
    <w:p w14:paraId="5C2878F4" w14:textId="77777777" w:rsidR="0006284F" w:rsidRDefault="00667F4C">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17B5130B" w14:textId="77777777" w:rsidR="0006284F" w:rsidRDefault="00667F4C">
      <w:pPr>
        <w:spacing w:line="360" w:lineRule="auto"/>
        <w:rPr>
          <w:rFonts w:ascii="黑体" w:eastAsia="黑体" w:hAnsi="宋体"/>
          <w:sz w:val="24"/>
        </w:rPr>
      </w:pPr>
      <w:r>
        <w:rPr>
          <w:rFonts w:ascii="黑体" w:eastAsia="黑体" w:hAnsi="宋体" w:hint="eastAsia"/>
          <w:sz w:val="24"/>
        </w:rPr>
        <w:t>36.实地考察、演示或设备测试</w:t>
      </w:r>
    </w:p>
    <w:p w14:paraId="18A83DC7" w14:textId="77777777" w:rsidR="0006284F" w:rsidRDefault="00667F4C">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0956B84A" w14:textId="77777777" w:rsidR="0006284F" w:rsidRDefault="00667F4C">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5EE89CD0" w14:textId="77777777" w:rsidR="0006284F" w:rsidRDefault="00667F4C">
      <w:pPr>
        <w:spacing w:line="360" w:lineRule="auto"/>
        <w:rPr>
          <w:rFonts w:ascii="黑体" w:eastAsia="黑体" w:hAnsi="宋体"/>
          <w:sz w:val="24"/>
        </w:rPr>
      </w:pPr>
      <w:bookmarkStart w:id="222" w:name="_Toc100052402"/>
      <w:r>
        <w:rPr>
          <w:rFonts w:ascii="黑体" w:eastAsia="黑体" w:hAnsi="宋体" w:hint="eastAsia"/>
          <w:sz w:val="24"/>
        </w:rPr>
        <w:t>37．评标方法</w:t>
      </w:r>
      <w:bookmarkEnd w:id="222"/>
    </w:p>
    <w:p w14:paraId="1CD4BEAB" w14:textId="77777777" w:rsidR="0006284F" w:rsidRDefault="00667F4C">
      <w:pPr>
        <w:ind w:firstLineChars="196" w:firstLine="413"/>
        <w:rPr>
          <w:rFonts w:ascii="宋体" w:hAnsi="宋体"/>
          <w:b/>
          <w:bCs/>
          <w:szCs w:val="21"/>
        </w:rPr>
      </w:pPr>
      <w:r>
        <w:rPr>
          <w:rFonts w:ascii="宋体" w:hAnsi="宋体" w:hint="eastAsia"/>
          <w:b/>
          <w:bCs/>
          <w:szCs w:val="21"/>
        </w:rPr>
        <w:t>37</w:t>
      </w:r>
      <w:bookmarkStart w:id="223" w:name="评标方法2"/>
      <w:r>
        <w:rPr>
          <w:rFonts w:ascii="宋体" w:hAnsi="宋体" w:hint="eastAsia"/>
          <w:b/>
          <w:bCs/>
          <w:szCs w:val="21"/>
        </w:rPr>
        <w:t>.1最低评标价法</w:t>
      </w:r>
    </w:p>
    <w:p w14:paraId="28A35733" w14:textId="77777777" w:rsidR="0006284F" w:rsidRDefault="00667F4C">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1D551865" w14:textId="77777777" w:rsidR="0006284F" w:rsidRDefault="00667F4C">
      <w:pPr>
        <w:ind w:firstLineChars="196" w:firstLine="413"/>
        <w:rPr>
          <w:rFonts w:ascii="宋体" w:hAnsi="宋体"/>
          <w:b/>
          <w:bCs/>
          <w:szCs w:val="21"/>
        </w:rPr>
      </w:pPr>
      <w:r>
        <w:rPr>
          <w:rFonts w:ascii="宋体" w:hAnsi="宋体" w:hint="eastAsia"/>
          <w:b/>
          <w:bCs/>
          <w:szCs w:val="21"/>
        </w:rPr>
        <w:t>37.2综合评分法</w:t>
      </w:r>
      <w:bookmarkEnd w:id="223"/>
    </w:p>
    <w:p w14:paraId="64959E80" w14:textId="77777777" w:rsidR="0006284F" w:rsidRDefault="00667F4C">
      <w:pPr>
        <w:ind w:firstLineChars="196" w:firstLine="412"/>
        <w:rPr>
          <w:rFonts w:ascii="宋体" w:hAnsi="宋体"/>
          <w:bCs/>
          <w:szCs w:val="21"/>
        </w:rPr>
      </w:pPr>
      <w:bookmarkStart w:id="224" w:name="评标方法3"/>
      <w:r>
        <w:rPr>
          <w:rFonts w:ascii="宋体" w:hAnsi="宋体" w:hint="eastAsia"/>
          <w:bCs/>
          <w:szCs w:val="21"/>
        </w:rPr>
        <w:t>综合评分法，是指投标文件满足招标文件全部实质性要求，且按照评审因素的量化指标评审得分最高的投标人为中标候选人的评标方法。</w:t>
      </w:r>
    </w:p>
    <w:p w14:paraId="5AEE7D19" w14:textId="77777777" w:rsidR="0006284F" w:rsidRDefault="00667F4C">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14:paraId="0A4217CE" w14:textId="77777777" w:rsidR="0006284F" w:rsidRDefault="00667F4C">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4"/>
      <w:r>
        <w:rPr>
          <w:rFonts w:ascii="宋体" w:hAnsi="宋体" w:hint="eastAsia"/>
          <w:b/>
          <w:bCs/>
          <w:szCs w:val="21"/>
        </w:rPr>
        <w:t>详见本项目招标文件专用条款的相关内容。</w:t>
      </w:r>
    </w:p>
    <w:p w14:paraId="2497E6A5" w14:textId="77777777" w:rsidR="0006284F" w:rsidRDefault="00667F4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7278133E" w14:textId="77777777" w:rsidR="0006284F" w:rsidRDefault="00667F4C">
      <w:pPr>
        <w:spacing w:line="360" w:lineRule="auto"/>
        <w:rPr>
          <w:rFonts w:ascii="黑体" w:eastAsia="黑体" w:hAnsi="宋体"/>
          <w:sz w:val="24"/>
        </w:rPr>
      </w:pPr>
      <w:r>
        <w:rPr>
          <w:rFonts w:ascii="黑体" w:eastAsia="黑体" w:hAnsi="宋体" w:hint="eastAsia"/>
          <w:sz w:val="24"/>
        </w:rPr>
        <w:t>38．定标方法</w:t>
      </w:r>
    </w:p>
    <w:p w14:paraId="0387206C" w14:textId="77777777" w:rsidR="0006284F" w:rsidRDefault="00667F4C">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71F37C1D" w14:textId="77777777" w:rsidR="0006284F" w:rsidRDefault="00667F4C">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24ED5D2C" w14:textId="77777777" w:rsidR="0006284F" w:rsidRDefault="00667F4C">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411C258B" w14:textId="77777777" w:rsidR="0006284F" w:rsidRDefault="00667F4C">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6FD9270D" w14:textId="77777777" w:rsidR="0006284F" w:rsidRDefault="00667F4C">
      <w:pPr>
        <w:spacing w:line="360" w:lineRule="auto"/>
        <w:rPr>
          <w:rFonts w:ascii="黑体" w:eastAsia="黑体" w:hAnsi="宋体"/>
          <w:sz w:val="24"/>
        </w:rPr>
      </w:pPr>
      <w:bookmarkStart w:id="225" w:name="_Toc100052404"/>
      <w:r>
        <w:rPr>
          <w:rFonts w:ascii="黑体" w:eastAsia="黑体" w:hAnsi="宋体" w:hint="eastAsia"/>
          <w:sz w:val="24"/>
        </w:rPr>
        <w:t>39．编写评标报告</w:t>
      </w:r>
      <w:bookmarkEnd w:id="225"/>
    </w:p>
    <w:p w14:paraId="78BC0A97" w14:textId="77777777" w:rsidR="0006284F" w:rsidRDefault="00667F4C">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60EF4035" w14:textId="77777777" w:rsidR="0006284F" w:rsidRDefault="00667F4C">
      <w:pPr>
        <w:spacing w:line="360" w:lineRule="auto"/>
        <w:rPr>
          <w:rFonts w:ascii="黑体" w:eastAsia="黑体" w:hAnsi="宋体"/>
          <w:sz w:val="24"/>
        </w:rPr>
      </w:pPr>
      <w:bookmarkStart w:id="226" w:name="_Toc100052405"/>
      <w:bookmarkStart w:id="227" w:name="_Toc73521588"/>
      <w:bookmarkStart w:id="228" w:name="_Toc73521676"/>
      <w:bookmarkStart w:id="229" w:name="_Toc73518159"/>
      <w:bookmarkStart w:id="230" w:name="_Toc73517681"/>
      <w:r>
        <w:rPr>
          <w:rFonts w:ascii="黑体" w:eastAsia="黑体" w:hAnsi="宋体" w:hint="eastAsia"/>
          <w:sz w:val="24"/>
        </w:rPr>
        <w:t>40．中标公告</w:t>
      </w:r>
      <w:bookmarkEnd w:id="226"/>
    </w:p>
    <w:p w14:paraId="557F2D1C" w14:textId="77777777" w:rsidR="0006284F" w:rsidRDefault="00667F4C">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0AF26EAE" w14:textId="77777777" w:rsidR="0006284F" w:rsidRDefault="00667F4C">
      <w:pPr>
        <w:ind w:firstLineChars="196" w:firstLine="412"/>
        <w:rPr>
          <w:rFonts w:ascii="宋体" w:hAnsi="宋体"/>
          <w:szCs w:val="21"/>
        </w:rPr>
      </w:pPr>
      <w:r>
        <w:rPr>
          <w:rFonts w:ascii="宋体" w:hAnsi="宋体" w:hint="eastAsia"/>
          <w:szCs w:val="21"/>
        </w:rPr>
        <w:lastRenderedPageBreak/>
        <w:t>40.2质疑投诉人应保证质疑投诉内容的真实性和可靠性，并承担相应的法律责任。</w:t>
      </w:r>
    </w:p>
    <w:p w14:paraId="118CC515" w14:textId="77777777" w:rsidR="0006284F" w:rsidRDefault="00667F4C">
      <w:pPr>
        <w:spacing w:line="360" w:lineRule="auto"/>
        <w:rPr>
          <w:rFonts w:ascii="黑体" w:eastAsia="黑体" w:hAnsi="宋体"/>
          <w:sz w:val="24"/>
        </w:rPr>
      </w:pPr>
      <w:bookmarkStart w:id="231" w:name="_Toc100052406"/>
      <w:r>
        <w:rPr>
          <w:rFonts w:ascii="黑体" w:eastAsia="黑体" w:hAnsi="宋体" w:hint="eastAsia"/>
          <w:sz w:val="24"/>
        </w:rPr>
        <w:t>41．中标通知书</w:t>
      </w:r>
      <w:bookmarkEnd w:id="231"/>
    </w:p>
    <w:bookmarkEnd w:id="227"/>
    <w:bookmarkEnd w:id="228"/>
    <w:bookmarkEnd w:id="229"/>
    <w:bookmarkEnd w:id="230"/>
    <w:p w14:paraId="60716F20" w14:textId="77777777" w:rsidR="0006284F" w:rsidRDefault="00667F4C">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14:paraId="7AC0F6D0" w14:textId="77777777" w:rsidR="0006284F" w:rsidRDefault="00667F4C">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57C981BF" w14:textId="77777777" w:rsidR="0006284F" w:rsidRDefault="00667F4C">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14:paraId="688363B6" w14:textId="77777777" w:rsidR="0006284F" w:rsidRDefault="00667F4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2" w:name="bt合同的授予"/>
      <w:bookmarkStart w:id="233" w:name="_Toc100052407"/>
      <w:bookmarkStart w:id="234" w:name="_Toc101074884"/>
      <w:bookmarkStart w:id="235" w:name="_Toc73517678"/>
      <w:bookmarkStart w:id="236" w:name="_Toc73518156"/>
      <w:bookmarkEnd w:id="232"/>
      <w:r>
        <w:rPr>
          <w:rFonts w:ascii="Arial" w:eastAsia="黑体" w:hAnsi="Arial" w:hint="eastAsia"/>
          <w:b/>
          <w:bCs/>
          <w:sz w:val="28"/>
          <w:szCs w:val="28"/>
        </w:rPr>
        <w:t>公开招标失败的后续处理</w:t>
      </w:r>
    </w:p>
    <w:p w14:paraId="13952977" w14:textId="77777777" w:rsidR="0006284F" w:rsidRDefault="00667F4C">
      <w:pPr>
        <w:spacing w:line="360" w:lineRule="auto"/>
        <w:rPr>
          <w:rFonts w:ascii="黑体" w:eastAsia="黑体" w:hAnsi="宋体"/>
          <w:sz w:val="24"/>
        </w:rPr>
      </w:pPr>
      <w:r>
        <w:rPr>
          <w:rFonts w:ascii="黑体" w:eastAsia="黑体" w:hAnsi="宋体" w:hint="eastAsia"/>
          <w:sz w:val="24"/>
        </w:rPr>
        <w:t>42．公开招标失败的处理</w:t>
      </w:r>
    </w:p>
    <w:p w14:paraId="5C6486BB" w14:textId="77777777" w:rsidR="0006284F" w:rsidRDefault="00667F4C">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17919F3C" w14:textId="77777777" w:rsidR="0006284F" w:rsidRDefault="00667F4C">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48967878" w14:textId="77777777" w:rsidR="0006284F" w:rsidRDefault="00667F4C">
      <w:pPr>
        <w:ind w:firstLineChars="196" w:firstLine="412"/>
        <w:rPr>
          <w:rFonts w:ascii="宋体" w:hAnsi="宋体"/>
          <w:szCs w:val="21"/>
        </w:rPr>
      </w:pPr>
      <w:r>
        <w:rPr>
          <w:rFonts w:ascii="宋体" w:hAnsi="宋体" w:hint="eastAsia"/>
          <w:szCs w:val="21"/>
        </w:rPr>
        <w:t>42.3重新组织采购有以下两种组织形式：</w:t>
      </w:r>
    </w:p>
    <w:p w14:paraId="4F986BDC" w14:textId="77777777" w:rsidR="0006284F" w:rsidRDefault="00667F4C">
      <w:pPr>
        <w:ind w:firstLineChars="196" w:firstLine="412"/>
        <w:rPr>
          <w:rFonts w:ascii="宋体" w:hAnsi="宋体"/>
        </w:rPr>
      </w:pPr>
      <w:r>
        <w:rPr>
          <w:rFonts w:ascii="宋体" w:hAnsi="宋体" w:hint="eastAsia"/>
        </w:rPr>
        <w:t>（1）由学校采购机构重新组织公开招标；</w:t>
      </w:r>
    </w:p>
    <w:p w14:paraId="256EAFB7" w14:textId="77777777" w:rsidR="0006284F" w:rsidRDefault="00667F4C">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2257BC53" w14:textId="77777777" w:rsidR="0006284F" w:rsidRDefault="00667F4C">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14:paraId="1AE08283" w14:textId="77777777" w:rsidR="0006284F" w:rsidRDefault="00667F4C">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1FBA492" w14:textId="77777777" w:rsidR="0006284F" w:rsidRDefault="00667F4C">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1DE54BBC" w14:textId="77777777" w:rsidR="0006284F" w:rsidRDefault="00667F4C">
      <w:pPr>
        <w:ind w:firstLineChars="196" w:firstLine="413"/>
        <w:rPr>
          <w:rFonts w:ascii="宋体" w:hAnsi="宋体"/>
          <w:b/>
          <w:szCs w:val="21"/>
        </w:rPr>
      </w:pPr>
      <w:r>
        <w:rPr>
          <w:rFonts w:ascii="宋体" w:hAnsi="宋体" w:hint="eastAsia"/>
          <w:b/>
          <w:szCs w:val="21"/>
        </w:rPr>
        <w:t>43.1谈判文件</w:t>
      </w:r>
    </w:p>
    <w:p w14:paraId="009724D9" w14:textId="77777777" w:rsidR="0006284F" w:rsidRDefault="00667F4C">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14:paraId="416D3920" w14:textId="77777777" w:rsidR="0006284F" w:rsidRDefault="00667F4C">
      <w:pPr>
        <w:ind w:firstLineChars="196" w:firstLine="413"/>
        <w:rPr>
          <w:rFonts w:ascii="宋体" w:hAnsi="宋体"/>
          <w:b/>
          <w:szCs w:val="21"/>
        </w:rPr>
      </w:pPr>
      <w:r>
        <w:rPr>
          <w:rFonts w:ascii="宋体" w:hAnsi="宋体" w:hint="eastAsia"/>
          <w:b/>
          <w:szCs w:val="21"/>
        </w:rPr>
        <w:t>43.2谈判小组</w:t>
      </w:r>
    </w:p>
    <w:p w14:paraId="1635657C" w14:textId="77777777" w:rsidR="0006284F" w:rsidRDefault="00667F4C">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14:paraId="1982F15C" w14:textId="77777777" w:rsidR="0006284F" w:rsidRDefault="00667F4C">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4F720973" w14:textId="77777777" w:rsidR="0006284F" w:rsidRDefault="00667F4C">
      <w:pPr>
        <w:ind w:firstLineChars="196" w:firstLine="413"/>
        <w:rPr>
          <w:rFonts w:ascii="宋体" w:hAnsi="宋体"/>
          <w:b/>
          <w:szCs w:val="21"/>
        </w:rPr>
      </w:pPr>
      <w:r>
        <w:rPr>
          <w:rFonts w:ascii="宋体" w:hAnsi="宋体" w:hint="eastAsia"/>
          <w:b/>
          <w:szCs w:val="21"/>
        </w:rPr>
        <w:t>43.3谈判程序</w:t>
      </w:r>
    </w:p>
    <w:p w14:paraId="64E14F00" w14:textId="77777777" w:rsidR="0006284F" w:rsidRDefault="00667F4C">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14:paraId="32A0A51E" w14:textId="77777777" w:rsidR="0006284F" w:rsidRDefault="00667F4C">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57EB3BE0" w14:textId="77777777" w:rsidR="0006284F" w:rsidRDefault="00667F4C">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7664E141" w14:textId="77777777" w:rsidR="0006284F" w:rsidRDefault="00667F4C">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17227580" w14:textId="77777777" w:rsidR="0006284F" w:rsidRDefault="00667F4C">
      <w:pPr>
        <w:ind w:firstLineChars="196" w:firstLine="412"/>
        <w:rPr>
          <w:rFonts w:ascii="宋体" w:hAnsi="宋体"/>
          <w:szCs w:val="21"/>
        </w:rPr>
      </w:pPr>
      <w:r>
        <w:rPr>
          <w:rFonts w:ascii="宋体" w:hAnsi="宋体" w:hint="eastAsia"/>
          <w:szCs w:val="21"/>
        </w:rPr>
        <w:t>（2）报价；</w:t>
      </w:r>
    </w:p>
    <w:p w14:paraId="20025EC8" w14:textId="77777777" w:rsidR="0006284F" w:rsidRDefault="00667F4C">
      <w:pPr>
        <w:ind w:firstLineChars="196" w:firstLine="412"/>
        <w:rPr>
          <w:rFonts w:ascii="宋体" w:hAnsi="宋体"/>
          <w:szCs w:val="21"/>
        </w:rPr>
      </w:pPr>
      <w:r>
        <w:rPr>
          <w:rFonts w:ascii="宋体" w:hAnsi="宋体" w:hint="eastAsia"/>
          <w:szCs w:val="21"/>
        </w:rPr>
        <w:t>（3）其它相关事项。</w:t>
      </w:r>
    </w:p>
    <w:p w14:paraId="15FAE9BD" w14:textId="77777777" w:rsidR="0006284F" w:rsidRDefault="00667F4C">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55E5AB49" w14:textId="77777777" w:rsidR="0006284F" w:rsidRDefault="00667F4C">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66E8EF20" w14:textId="77777777" w:rsidR="0006284F" w:rsidRDefault="00667F4C">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14:paraId="112A9624" w14:textId="77777777" w:rsidR="0006284F" w:rsidRDefault="00667F4C">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29CE8BB1" w14:textId="77777777" w:rsidR="0006284F" w:rsidRDefault="00667F4C">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73D1CA02" w14:textId="77777777" w:rsidR="0006284F" w:rsidRDefault="00667F4C">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523F9E38" w14:textId="77777777" w:rsidR="0006284F" w:rsidRDefault="00667F4C">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6DA5AEF8" w14:textId="77777777" w:rsidR="0006284F" w:rsidRDefault="00667F4C">
      <w:pPr>
        <w:ind w:firstLineChars="196" w:firstLine="412"/>
        <w:rPr>
          <w:rFonts w:ascii="宋体" w:hAnsi="宋体"/>
          <w:szCs w:val="21"/>
        </w:rPr>
      </w:pPr>
      <w:r>
        <w:rPr>
          <w:rFonts w:ascii="宋体" w:hAnsi="宋体" w:hint="eastAsia"/>
          <w:szCs w:val="21"/>
        </w:rPr>
        <w:t>43.3.10谈判小组将对谈判过程进行记录，以存档备查。</w:t>
      </w:r>
    </w:p>
    <w:p w14:paraId="08365E20" w14:textId="77777777" w:rsidR="0006284F" w:rsidRDefault="00667F4C">
      <w:pPr>
        <w:ind w:firstLineChars="196" w:firstLine="413"/>
        <w:rPr>
          <w:rFonts w:ascii="宋体" w:hAnsi="宋体"/>
          <w:b/>
          <w:szCs w:val="21"/>
        </w:rPr>
      </w:pPr>
      <w:r>
        <w:rPr>
          <w:rFonts w:ascii="宋体" w:hAnsi="宋体" w:hint="eastAsia"/>
          <w:b/>
          <w:szCs w:val="21"/>
        </w:rPr>
        <w:t>43.4评标方法和定标原则</w:t>
      </w:r>
    </w:p>
    <w:p w14:paraId="28C5B92F" w14:textId="77777777" w:rsidR="0006284F" w:rsidRDefault="00667F4C">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43.4.1根据《深圳市政府采购评标委员会和评标方法暂行规定》（深财购[2005]5号），竞争性谈判采购项目的评标方法要比照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445E0575" w14:textId="77777777" w:rsidR="0006284F" w:rsidRDefault="00667F4C">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14:paraId="66043AFC" w14:textId="77777777" w:rsidR="0006284F" w:rsidRDefault="00667F4C">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4B57BB73" w14:textId="77777777" w:rsidR="0006284F" w:rsidRDefault="00667F4C">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14:paraId="7FBF05D0" w14:textId="77777777" w:rsidR="0006284F" w:rsidRDefault="00667F4C">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14:paraId="5E4EF100" w14:textId="77777777" w:rsidR="0006284F" w:rsidRDefault="00667F4C">
      <w:pPr>
        <w:ind w:firstLineChars="196" w:firstLine="413"/>
        <w:rPr>
          <w:rFonts w:ascii="宋体" w:hAnsi="宋体"/>
          <w:b/>
          <w:szCs w:val="21"/>
        </w:rPr>
      </w:pPr>
      <w:r>
        <w:rPr>
          <w:rFonts w:ascii="宋体" w:hAnsi="宋体" w:hint="eastAsia"/>
          <w:b/>
          <w:szCs w:val="21"/>
        </w:rPr>
        <w:t>44.1谈判文件</w:t>
      </w:r>
    </w:p>
    <w:p w14:paraId="15807155" w14:textId="77777777" w:rsidR="0006284F" w:rsidRDefault="00667F4C">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14:paraId="7B8885AB" w14:textId="77777777" w:rsidR="0006284F" w:rsidRDefault="00667F4C">
      <w:pPr>
        <w:ind w:firstLineChars="196" w:firstLine="413"/>
        <w:rPr>
          <w:rFonts w:ascii="宋体" w:hAnsi="宋体"/>
          <w:b/>
          <w:szCs w:val="21"/>
        </w:rPr>
      </w:pPr>
      <w:r>
        <w:rPr>
          <w:rFonts w:ascii="宋体" w:hAnsi="宋体" w:hint="eastAsia"/>
          <w:b/>
          <w:szCs w:val="21"/>
        </w:rPr>
        <w:t>44.2谈判小组</w:t>
      </w:r>
    </w:p>
    <w:p w14:paraId="3F7CEF60" w14:textId="77777777" w:rsidR="0006284F" w:rsidRDefault="00667F4C">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14:paraId="36F81243" w14:textId="77777777" w:rsidR="0006284F" w:rsidRDefault="00667F4C">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65E16CC1" w14:textId="77777777" w:rsidR="0006284F" w:rsidRDefault="00667F4C">
      <w:pPr>
        <w:ind w:firstLineChars="196" w:firstLine="413"/>
        <w:rPr>
          <w:rFonts w:ascii="宋体" w:hAnsi="宋体"/>
          <w:b/>
          <w:szCs w:val="21"/>
        </w:rPr>
      </w:pPr>
      <w:r>
        <w:rPr>
          <w:rFonts w:ascii="宋体" w:hAnsi="宋体" w:hint="eastAsia"/>
          <w:b/>
          <w:szCs w:val="21"/>
        </w:rPr>
        <w:t>44.3谈判程序</w:t>
      </w:r>
    </w:p>
    <w:p w14:paraId="14160ED8" w14:textId="77777777" w:rsidR="0006284F" w:rsidRDefault="00667F4C">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14:paraId="2D442912" w14:textId="77777777" w:rsidR="0006284F" w:rsidRDefault="00667F4C">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2AE85EA6" w14:textId="77777777" w:rsidR="0006284F" w:rsidRDefault="00667F4C">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2F83C83E" w14:textId="77777777" w:rsidR="0006284F" w:rsidRDefault="00667F4C">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6DA5C65E" w14:textId="77777777" w:rsidR="0006284F" w:rsidRDefault="00667F4C">
      <w:pPr>
        <w:ind w:firstLineChars="196" w:firstLine="412"/>
        <w:rPr>
          <w:rFonts w:ascii="宋体" w:hAnsi="宋体"/>
          <w:szCs w:val="21"/>
        </w:rPr>
      </w:pPr>
      <w:r>
        <w:rPr>
          <w:rFonts w:ascii="宋体" w:hAnsi="宋体" w:hint="eastAsia"/>
          <w:szCs w:val="21"/>
        </w:rPr>
        <w:t>（2）报价；</w:t>
      </w:r>
    </w:p>
    <w:p w14:paraId="0BB7E7CE" w14:textId="77777777" w:rsidR="0006284F" w:rsidRDefault="00667F4C">
      <w:pPr>
        <w:ind w:firstLineChars="196" w:firstLine="412"/>
        <w:rPr>
          <w:rFonts w:ascii="宋体" w:hAnsi="宋体"/>
          <w:szCs w:val="21"/>
        </w:rPr>
      </w:pPr>
      <w:r>
        <w:rPr>
          <w:rFonts w:ascii="宋体" w:hAnsi="宋体" w:hint="eastAsia"/>
          <w:szCs w:val="21"/>
        </w:rPr>
        <w:t>（3）其它相关事项。</w:t>
      </w:r>
    </w:p>
    <w:p w14:paraId="294493CB" w14:textId="77777777" w:rsidR="0006284F" w:rsidRDefault="00667F4C">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46E690F0" w14:textId="77777777" w:rsidR="0006284F" w:rsidRDefault="00667F4C">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165317E3" w14:textId="77777777" w:rsidR="0006284F" w:rsidRDefault="00667F4C">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0CC82AFF" w14:textId="77777777" w:rsidR="0006284F" w:rsidRDefault="00667F4C">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76262FB5" w14:textId="77777777" w:rsidR="0006284F" w:rsidRDefault="00667F4C">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w:t>
      </w:r>
      <w:r>
        <w:rPr>
          <w:rFonts w:ascii="宋体" w:hAnsi="宋体" w:hint="eastAsia"/>
          <w:szCs w:val="21"/>
        </w:rPr>
        <w:lastRenderedPageBreak/>
        <w:t>定的时间内提出最后更改及书面承诺。</w:t>
      </w:r>
    </w:p>
    <w:p w14:paraId="32012000" w14:textId="77777777" w:rsidR="0006284F" w:rsidRDefault="00667F4C">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7035738B" w14:textId="77777777" w:rsidR="0006284F" w:rsidRDefault="00667F4C">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4D9E89A4" w14:textId="77777777" w:rsidR="0006284F" w:rsidRDefault="00667F4C">
      <w:pPr>
        <w:ind w:firstLineChars="196" w:firstLine="412"/>
        <w:rPr>
          <w:rFonts w:ascii="宋体" w:hAnsi="宋体"/>
          <w:szCs w:val="21"/>
        </w:rPr>
      </w:pPr>
      <w:r>
        <w:rPr>
          <w:rFonts w:ascii="宋体" w:hAnsi="宋体" w:hint="eastAsia"/>
          <w:szCs w:val="21"/>
        </w:rPr>
        <w:t>44.3.10谈判小组将对谈判过程进行记录，以存档备查。</w:t>
      </w:r>
    </w:p>
    <w:p w14:paraId="56133304" w14:textId="77777777" w:rsidR="0006284F" w:rsidRDefault="00667F4C">
      <w:pPr>
        <w:ind w:firstLineChars="196" w:firstLine="413"/>
        <w:rPr>
          <w:rFonts w:ascii="宋体" w:hAnsi="宋体"/>
          <w:b/>
          <w:szCs w:val="21"/>
        </w:rPr>
      </w:pPr>
      <w:r>
        <w:rPr>
          <w:rFonts w:ascii="宋体" w:hAnsi="宋体" w:hint="eastAsia"/>
          <w:b/>
          <w:szCs w:val="21"/>
        </w:rPr>
        <w:t>44.4评标方法和定标原则</w:t>
      </w:r>
    </w:p>
    <w:p w14:paraId="39990382" w14:textId="77777777" w:rsidR="0006284F" w:rsidRDefault="00667F4C">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14:paraId="3E287103" w14:textId="77777777" w:rsidR="0006284F" w:rsidRDefault="00667F4C">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3"/>
    <w:bookmarkEnd w:id="234"/>
    <w:bookmarkEnd w:id="235"/>
    <w:bookmarkEnd w:id="236"/>
    <w:p w14:paraId="30845150" w14:textId="77777777" w:rsidR="0006284F" w:rsidRDefault="00667F4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5F304001" w14:textId="77777777" w:rsidR="0006284F" w:rsidRDefault="00667F4C">
      <w:pPr>
        <w:spacing w:line="360" w:lineRule="auto"/>
        <w:rPr>
          <w:rFonts w:ascii="黑体" w:eastAsia="黑体" w:hAnsi="宋体"/>
          <w:sz w:val="24"/>
        </w:rPr>
      </w:pPr>
      <w:bookmarkStart w:id="237" w:name="_33._合同授予标准"/>
      <w:bookmarkStart w:id="238" w:name="_Toc73521586"/>
      <w:bookmarkStart w:id="239" w:name="_Toc73518157"/>
      <w:bookmarkStart w:id="240" w:name="_Toc73521674"/>
      <w:bookmarkStart w:id="241" w:name="_Toc73517679"/>
      <w:bookmarkStart w:id="242" w:name="_Toc100052408"/>
      <w:bookmarkEnd w:id="237"/>
      <w:r>
        <w:rPr>
          <w:rFonts w:ascii="黑体" w:eastAsia="黑体" w:hAnsi="宋体" w:hint="eastAsia"/>
          <w:sz w:val="24"/>
        </w:rPr>
        <w:t>45．合同授予标准</w:t>
      </w:r>
      <w:bookmarkEnd w:id="238"/>
      <w:bookmarkEnd w:id="239"/>
      <w:bookmarkEnd w:id="240"/>
      <w:bookmarkEnd w:id="241"/>
      <w:bookmarkEnd w:id="242"/>
    </w:p>
    <w:p w14:paraId="59144D50" w14:textId="77777777" w:rsidR="0006284F" w:rsidRDefault="00667F4C">
      <w:pPr>
        <w:ind w:firstLineChars="196" w:firstLine="412"/>
        <w:rPr>
          <w:rFonts w:ascii="宋体" w:hAnsi="宋体"/>
          <w:szCs w:val="21"/>
        </w:rPr>
      </w:pPr>
      <w:r>
        <w:rPr>
          <w:rFonts w:ascii="宋体" w:hAnsi="宋体" w:hint="eastAsia"/>
          <w:szCs w:val="21"/>
        </w:rPr>
        <w:t>本项目的合同将授予按本招标文件规定评审确定的中标人。</w:t>
      </w:r>
    </w:p>
    <w:p w14:paraId="7AE6E5ED" w14:textId="77777777" w:rsidR="0006284F" w:rsidRDefault="00667F4C">
      <w:pPr>
        <w:spacing w:line="360" w:lineRule="auto"/>
        <w:rPr>
          <w:rFonts w:ascii="黑体" w:eastAsia="黑体" w:hAnsi="宋体"/>
          <w:sz w:val="24"/>
        </w:rPr>
      </w:pPr>
      <w:bookmarkStart w:id="243" w:name="_Toc73518158"/>
      <w:bookmarkStart w:id="244" w:name="_Toc73517680"/>
      <w:bookmarkStart w:id="245" w:name="_Toc100052409"/>
      <w:bookmarkStart w:id="246" w:name="_Toc73521587"/>
      <w:bookmarkStart w:id="247" w:name="_Toc73521675"/>
      <w:r>
        <w:rPr>
          <w:rFonts w:ascii="黑体" w:eastAsia="黑体" w:hAnsi="宋体" w:hint="eastAsia"/>
          <w:sz w:val="24"/>
        </w:rPr>
        <w:t>46．</w:t>
      </w:r>
      <w:bookmarkEnd w:id="243"/>
      <w:bookmarkEnd w:id="244"/>
      <w:bookmarkEnd w:id="245"/>
      <w:bookmarkEnd w:id="246"/>
      <w:bookmarkEnd w:id="247"/>
      <w:r>
        <w:rPr>
          <w:rFonts w:ascii="黑体" w:eastAsia="黑体" w:hAnsi="宋体" w:hint="eastAsia"/>
          <w:sz w:val="24"/>
        </w:rPr>
        <w:t>接受和拒绝任何或所有投标的权力</w:t>
      </w:r>
    </w:p>
    <w:p w14:paraId="070FBC92" w14:textId="77777777" w:rsidR="0006284F" w:rsidRDefault="00667F4C">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1C1F01B" w14:textId="77777777" w:rsidR="0006284F" w:rsidRDefault="00667F4C">
      <w:pPr>
        <w:spacing w:line="360" w:lineRule="auto"/>
        <w:rPr>
          <w:rFonts w:ascii="黑体" w:eastAsia="黑体" w:hAnsi="宋体"/>
          <w:sz w:val="24"/>
        </w:rPr>
      </w:pPr>
      <w:bookmarkStart w:id="248" w:name="_Toc73517682"/>
      <w:bookmarkStart w:id="249" w:name="_Toc100052410"/>
      <w:bookmarkStart w:id="250" w:name="_Toc73521677"/>
      <w:bookmarkStart w:id="251" w:name="_Toc73518160"/>
      <w:bookmarkStart w:id="252" w:name="_Toc73521589"/>
      <w:r>
        <w:rPr>
          <w:rFonts w:ascii="黑体" w:eastAsia="黑体" w:hAnsi="宋体" w:hint="eastAsia"/>
          <w:sz w:val="24"/>
        </w:rPr>
        <w:t>47．合同协议书的签订</w:t>
      </w:r>
      <w:bookmarkEnd w:id="248"/>
      <w:bookmarkEnd w:id="249"/>
      <w:bookmarkEnd w:id="250"/>
      <w:bookmarkEnd w:id="251"/>
      <w:bookmarkEnd w:id="252"/>
    </w:p>
    <w:p w14:paraId="0824DEBB" w14:textId="77777777" w:rsidR="0006284F" w:rsidRDefault="00667F4C">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14:paraId="098151C7" w14:textId="77777777" w:rsidR="0006284F" w:rsidRDefault="00667F4C">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412AFF59" w14:textId="77777777" w:rsidR="0006284F" w:rsidRDefault="00667F4C">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14:paraId="2992CF88" w14:textId="77777777" w:rsidR="0006284F" w:rsidRDefault="00667F4C">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14:paraId="00304AF5" w14:textId="77777777" w:rsidR="0006284F" w:rsidRDefault="00667F4C">
      <w:pPr>
        <w:spacing w:line="360" w:lineRule="auto"/>
        <w:rPr>
          <w:rFonts w:ascii="黑体" w:eastAsia="黑体" w:hAnsi="宋体"/>
          <w:sz w:val="24"/>
        </w:rPr>
      </w:pPr>
      <w:bookmarkStart w:id="253" w:name="_Toc73521678"/>
      <w:bookmarkStart w:id="254" w:name="_Toc100052411"/>
      <w:bookmarkStart w:id="255" w:name="_Toc73521590"/>
      <w:bookmarkStart w:id="256" w:name="_Toc73518161"/>
      <w:bookmarkStart w:id="257" w:name="_Toc73517683"/>
      <w:r>
        <w:rPr>
          <w:rFonts w:ascii="黑体" w:eastAsia="黑体" w:hAnsi="宋体" w:hint="eastAsia"/>
          <w:sz w:val="24"/>
        </w:rPr>
        <w:t>48．履约担保</w:t>
      </w:r>
      <w:bookmarkEnd w:id="253"/>
      <w:bookmarkEnd w:id="254"/>
      <w:bookmarkEnd w:id="255"/>
      <w:bookmarkEnd w:id="256"/>
      <w:bookmarkEnd w:id="257"/>
    </w:p>
    <w:p w14:paraId="57B85578" w14:textId="77777777" w:rsidR="0006284F" w:rsidRDefault="00667F4C">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14:paraId="55B3CCD6" w14:textId="77777777" w:rsidR="0006284F" w:rsidRDefault="00667F4C">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6DC619B6" w14:textId="77777777" w:rsidR="0006284F" w:rsidRDefault="00667F4C">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14:paraId="63D55181" w14:textId="77777777" w:rsidR="0006284F" w:rsidRDefault="00667F4C">
      <w:pPr>
        <w:spacing w:line="360" w:lineRule="auto"/>
        <w:rPr>
          <w:rFonts w:ascii="黑体" w:eastAsia="黑体" w:hAnsi="宋体"/>
          <w:sz w:val="24"/>
        </w:rPr>
      </w:pPr>
      <w:r>
        <w:rPr>
          <w:rFonts w:ascii="黑体" w:eastAsia="黑体" w:hAnsi="宋体" w:hint="eastAsia"/>
          <w:sz w:val="24"/>
        </w:rPr>
        <w:t>49.合同的备案</w:t>
      </w:r>
    </w:p>
    <w:p w14:paraId="09A49B68" w14:textId="77777777" w:rsidR="0006284F" w:rsidRDefault="00667F4C">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0AEA9A95" w14:textId="77777777" w:rsidR="0006284F" w:rsidRDefault="00667F4C">
      <w:pPr>
        <w:spacing w:line="360" w:lineRule="auto"/>
        <w:rPr>
          <w:rFonts w:ascii="黑体" w:eastAsia="黑体" w:hAnsi="宋体"/>
          <w:sz w:val="24"/>
        </w:rPr>
      </w:pPr>
      <w:r>
        <w:rPr>
          <w:rFonts w:ascii="黑体" w:eastAsia="黑体" w:hAnsi="宋体" w:hint="eastAsia"/>
          <w:sz w:val="24"/>
        </w:rPr>
        <w:t>50.履约情况的反馈</w:t>
      </w:r>
    </w:p>
    <w:p w14:paraId="653909A3" w14:textId="77777777" w:rsidR="0006284F" w:rsidRDefault="00667F4C">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5833A54E" w14:textId="77777777" w:rsidR="0006284F" w:rsidRDefault="00667F4C">
      <w:pPr>
        <w:spacing w:line="360" w:lineRule="auto"/>
        <w:rPr>
          <w:rFonts w:ascii="黑体" w:eastAsia="黑体" w:hAnsi="宋体"/>
          <w:sz w:val="24"/>
        </w:rPr>
      </w:pPr>
      <w:r>
        <w:rPr>
          <w:rFonts w:ascii="黑体" w:eastAsia="黑体" w:hAnsi="宋体" w:hint="eastAsia"/>
          <w:sz w:val="24"/>
        </w:rPr>
        <w:lastRenderedPageBreak/>
        <w:t>51．腐败和欺诈行为</w:t>
      </w:r>
    </w:p>
    <w:p w14:paraId="50597B2D" w14:textId="77777777" w:rsidR="0006284F" w:rsidRDefault="00667F4C">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14:paraId="13D73F06" w14:textId="77777777" w:rsidR="0006284F" w:rsidRDefault="00667F4C">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43997C35" w14:textId="77777777" w:rsidR="0006284F" w:rsidRDefault="00667F4C">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723ECB7A" w14:textId="77777777" w:rsidR="0006284F" w:rsidRDefault="00667F4C">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6E10F96F" w14:textId="77777777" w:rsidR="0006284F" w:rsidRDefault="00667F4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1C3E09BE" w14:textId="77777777" w:rsidR="0006284F" w:rsidRDefault="00667F4C">
      <w:pPr>
        <w:spacing w:line="360" w:lineRule="auto"/>
        <w:rPr>
          <w:rFonts w:ascii="黑体" w:eastAsia="黑体" w:hAnsi="宋体"/>
          <w:sz w:val="24"/>
        </w:rPr>
      </w:pPr>
      <w:r>
        <w:rPr>
          <w:rFonts w:ascii="黑体" w:eastAsia="黑体" w:hAnsi="宋体" w:hint="eastAsia"/>
          <w:sz w:val="24"/>
        </w:rPr>
        <w:t>53.质疑受理机构</w:t>
      </w:r>
    </w:p>
    <w:p w14:paraId="13087F97" w14:textId="77777777" w:rsidR="0006284F" w:rsidRDefault="00667F4C">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481374DC" w14:textId="77777777" w:rsidR="0006284F" w:rsidRDefault="00667F4C">
      <w:pPr>
        <w:spacing w:line="360" w:lineRule="auto"/>
        <w:rPr>
          <w:rFonts w:ascii="黑体" w:eastAsia="黑体" w:hAnsi="宋体"/>
          <w:sz w:val="24"/>
        </w:rPr>
      </w:pPr>
      <w:r>
        <w:rPr>
          <w:rFonts w:ascii="黑体" w:eastAsia="黑体" w:hAnsi="宋体" w:hint="eastAsia"/>
          <w:sz w:val="24"/>
        </w:rPr>
        <w:t>54.质疑处理原则</w:t>
      </w:r>
    </w:p>
    <w:p w14:paraId="2D76EDD2" w14:textId="77777777" w:rsidR="0006284F" w:rsidRDefault="00667F4C">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468E5938" w14:textId="77777777" w:rsidR="0006284F" w:rsidRDefault="00667F4C">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14:paraId="5E01A191" w14:textId="77777777" w:rsidR="0006284F" w:rsidRDefault="00667F4C">
      <w:pPr>
        <w:spacing w:line="360" w:lineRule="auto"/>
        <w:rPr>
          <w:rFonts w:ascii="黑体" w:eastAsia="黑体" w:hAnsi="宋体"/>
          <w:sz w:val="24"/>
        </w:rPr>
      </w:pPr>
      <w:r>
        <w:rPr>
          <w:rFonts w:ascii="黑体" w:eastAsia="黑体" w:hAnsi="宋体" w:hint="eastAsia"/>
          <w:sz w:val="24"/>
        </w:rPr>
        <w:t>55.质疑受理的时效和范围</w:t>
      </w:r>
    </w:p>
    <w:p w14:paraId="7FA02AE9" w14:textId="77777777" w:rsidR="0006284F" w:rsidRDefault="00667F4C">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3E9B3AC9" w14:textId="77777777" w:rsidR="0006284F" w:rsidRDefault="00667F4C">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642AFA86" w14:textId="77777777" w:rsidR="0006284F" w:rsidRDefault="00667F4C">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同一供应商</w:t>
      </w:r>
      <w:r>
        <w:rPr>
          <w:rFonts w:ascii="宋体" w:hAnsi="宋体" w:hint="eastAsia"/>
          <w:szCs w:val="21"/>
        </w:rPr>
        <w:t>针对</w:t>
      </w:r>
      <w:r>
        <w:rPr>
          <w:rFonts w:ascii="宋体" w:hAnsi="宋体"/>
          <w:szCs w:val="21"/>
        </w:rPr>
        <w:t>同一采购程序环节的多次质疑。</w:t>
      </w:r>
    </w:p>
    <w:p w14:paraId="5FD9C7C9" w14:textId="77777777" w:rsidR="0006284F" w:rsidRDefault="00667F4C">
      <w:pPr>
        <w:spacing w:line="360" w:lineRule="auto"/>
        <w:rPr>
          <w:rFonts w:ascii="黑体" w:eastAsia="黑体" w:hAnsi="宋体"/>
          <w:sz w:val="24"/>
        </w:rPr>
      </w:pPr>
      <w:r>
        <w:rPr>
          <w:rFonts w:ascii="黑体" w:eastAsia="黑体" w:hAnsi="宋体" w:hint="eastAsia"/>
          <w:sz w:val="24"/>
        </w:rPr>
        <w:t>56.质疑条件</w:t>
      </w:r>
    </w:p>
    <w:p w14:paraId="40D25372" w14:textId="77777777" w:rsidR="0006284F" w:rsidRDefault="00667F4C">
      <w:pPr>
        <w:ind w:firstLineChars="196" w:firstLine="412"/>
        <w:rPr>
          <w:rFonts w:ascii="宋体" w:hAnsi="宋体"/>
          <w:szCs w:val="21"/>
        </w:rPr>
      </w:pPr>
      <w:r>
        <w:rPr>
          <w:rFonts w:ascii="宋体" w:hAnsi="宋体" w:hint="eastAsia"/>
          <w:szCs w:val="21"/>
        </w:rPr>
        <w:t>56.1提出质疑的应是直接参与相应采购项目的供应商。以联合体形式参与的，由联合体共同提出；</w:t>
      </w:r>
    </w:p>
    <w:p w14:paraId="5FD805B1" w14:textId="77777777" w:rsidR="0006284F" w:rsidRDefault="00667F4C">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D5F49DD" w14:textId="77777777" w:rsidR="0006284F" w:rsidRDefault="00667F4C">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供应商提出质疑应当提交质疑函和必要的证明材料。质疑函应当包括下列内容：</w:t>
      </w:r>
    </w:p>
    <w:p w14:paraId="4BA19912" w14:textId="77777777" w:rsidR="0006284F" w:rsidRDefault="00667F4C">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14:paraId="117A3610" w14:textId="77777777" w:rsidR="0006284F" w:rsidRDefault="00667F4C">
      <w:pPr>
        <w:ind w:firstLineChars="196" w:firstLine="412"/>
        <w:rPr>
          <w:rFonts w:ascii="宋体" w:hAnsi="宋体"/>
          <w:szCs w:val="21"/>
        </w:rPr>
      </w:pPr>
      <w:r>
        <w:rPr>
          <w:rFonts w:ascii="宋体" w:hAnsi="宋体" w:hint="eastAsia"/>
          <w:szCs w:val="21"/>
        </w:rPr>
        <w:t xml:space="preserve">　　（2）质疑项目的名称、编号；</w:t>
      </w:r>
    </w:p>
    <w:p w14:paraId="1878B438" w14:textId="77777777" w:rsidR="0006284F" w:rsidRDefault="00667F4C">
      <w:pPr>
        <w:ind w:firstLineChars="196" w:firstLine="412"/>
        <w:rPr>
          <w:rFonts w:ascii="宋体" w:hAnsi="宋体"/>
          <w:szCs w:val="21"/>
        </w:rPr>
      </w:pPr>
      <w:r>
        <w:rPr>
          <w:rFonts w:ascii="宋体" w:hAnsi="宋体" w:hint="eastAsia"/>
          <w:szCs w:val="21"/>
        </w:rPr>
        <w:t xml:space="preserve">　　（3）具体、明确的质疑事项和与质疑事项相关的请求；</w:t>
      </w:r>
    </w:p>
    <w:p w14:paraId="69A688DB" w14:textId="77777777" w:rsidR="0006284F" w:rsidRDefault="00667F4C">
      <w:pPr>
        <w:ind w:firstLineChars="196" w:firstLine="412"/>
        <w:rPr>
          <w:rFonts w:ascii="宋体" w:hAnsi="宋体"/>
          <w:szCs w:val="21"/>
        </w:rPr>
      </w:pPr>
      <w:r>
        <w:rPr>
          <w:rFonts w:ascii="宋体" w:hAnsi="宋体" w:hint="eastAsia"/>
          <w:szCs w:val="21"/>
        </w:rPr>
        <w:t xml:space="preserve">　　（4）事实依据；</w:t>
      </w:r>
    </w:p>
    <w:p w14:paraId="34DD2276" w14:textId="77777777" w:rsidR="0006284F" w:rsidRDefault="00667F4C">
      <w:pPr>
        <w:ind w:firstLineChars="196" w:firstLine="412"/>
        <w:rPr>
          <w:rFonts w:ascii="宋体" w:hAnsi="宋体"/>
          <w:szCs w:val="21"/>
        </w:rPr>
      </w:pPr>
      <w:r>
        <w:rPr>
          <w:rFonts w:ascii="宋体" w:hAnsi="宋体" w:hint="eastAsia"/>
          <w:szCs w:val="21"/>
        </w:rPr>
        <w:t xml:space="preserve">　　（5）必要的法律依据；</w:t>
      </w:r>
    </w:p>
    <w:p w14:paraId="227FC7BC" w14:textId="77777777" w:rsidR="0006284F" w:rsidRDefault="00667F4C">
      <w:pPr>
        <w:ind w:firstLineChars="196" w:firstLine="412"/>
        <w:rPr>
          <w:rFonts w:ascii="宋体" w:hAnsi="宋体"/>
          <w:szCs w:val="21"/>
        </w:rPr>
      </w:pPr>
      <w:r>
        <w:rPr>
          <w:rFonts w:ascii="宋体" w:hAnsi="宋体" w:hint="eastAsia"/>
          <w:szCs w:val="21"/>
        </w:rPr>
        <w:t xml:space="preserve">　　（6）提出质疑的日期。</w:t>
      </w:r>
    </w:p>
    <w:p w14:paraId="1B1E39FC" w14:textId="77777777" w:rsidR="0006284F" w:rsidRDefault="00667F4C">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71A34558" w14:textId="77777777" w:rsidR="0006284F" w:rsidRDefault="00667F4C">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14:paraId="1FA84824" w14:textId="77777777" w:rsidR="0006284F" w:rsidRDefault="00667F4C">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15E45AA2" w14:textId="77777777" w:rsidR="0006284F" w:rsidRDefault="00667F4C">
      <w:pPr>
        <w:spacing w:line="360" w:lineRule="auto"/>
        <w:rPr>
          <w:rFonts w:ascii="黑体" w:eastAsia="黑体" w:hAnsi="宋体"/>
          <w:sz w:val="24"/>
        </w:rPr>
      </w:pPr>
      <w:r>
        <w:rPr>
          <w:rFonts w:ascii="黑体" w:eastAsia="黑体" w:hAnsi="宋体" w:hint="eastAsia"/>
          <w:sz w:val="24"/>
        </w:rPr>
        <w:t>57.受理质疑办理程序</w:t>
      </w:r>
    </w:p>
    <w:p w14:paraId="7475AC40" w14:textId="77777777" w:rsidR="0006284F" w:rsidRDefault="00667F4C">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14:paraId="615E0451" w14:textId="77777777" w:rsidR="0006284F" w:rsidRDefault="00667F4C">
      <w:pPr>
        <w:ind w:firstLineChars="196" w:firstLine="412"/>
        <w:rPr>
          <w:rFonts w:ascii="宋体" w:hAnsi="宋体"/>
          <w:szCs w:val="21"/>
        </w:rPr>
      </w:pPr>
      <w:r>
        <w:rPr>
          <w:rFonts w:ascii="宋体" w:hAnsi="宋体" w:hint="eastAsia"/>
          <w:szCs w:val="21"/>
        </w:rPr>
        <w:lastRenderedPageBreak/>
        <w:t>57.2处理质疑一般进行书面审查；必要时听取各方当事人的陈述和申辩、进行相关调查；组织原评标委员会或谈判小组进行复议。</w:t>
      </w:r>
    </w:p>
    <w:p w14:paraId="6ED87502" w14:textId="77777777" w:rsidR="0006284F" w:rsidRDefault="00667F4C">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14:paraId="010DC8EA" w14:textId="77777777" w:rsidR="0006284F" w:rsidRDefault="00667F4C">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08E15DCD" w14:textId="77777777" w:rsidR="0006284F" w:rsidRDefault="00667F4C">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14:paraId="48D83C11" w14:textId="77777777" w:rsidR="0006284F" w:rsidRDefault="00667F4C">
      <w:pPr>
        <w:spacing w:line="360" w:lineRule="auto"/>
        <w:rPr>
          <w:rFonts w:ascii="黑体" w:eastAsia="黑体" w:hAnsi="宋体"/>
          <w:sz w:val="24"/>
        </w:rPr>
      </w:pPr>
      <w:r>
        <w:rPr>
          <w:rFonts w:ascii="黑体" w:eastAsia="黑体" w:hAnsi="宋体" w:hint="eastAsia"/>
          <w:sz w:val="24"/>
        </w:rPr>
        <w:t>58.相关责任与义务</w:t>
      </w:r>
    </w:p>
    <w:p w14:paraId="2A853F2B" w14:textId="77777777" w:rsidR="0006284F" w:rsidRDefault="00667F4C">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54D50E77" w14:textId="77777777" w:rsidR="0006284F" w:rsidRDefault="00667F4C">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0C98CDC4" w14:textId="77777777" w:rsidR="0006284F" w:rsidRDefault="00667F4C">
      <w:pPr>
        <w:ind w:firstLineChars="196" w:firstLine="412"/>
        <w:rPr>
          <w:rFonts w:ascii="宋体" w:hAnsi="宋体"/>
          <w:szCs w:val="21"/>
        </w:rPr>
      </w:pPr>
      <w:r>
        <w:rPr>
          <w:rFonts w:ascii="宋体" w:hAnsi="宋体" w:hint="eastAsia"/>
          <w:szCs w:val="21"/>
        </w:rPr>
        <w:t>58.2.1捏造事实或提供虚假证明材料的；</w:t>
      </w:r>
    </w:p>
    <w:p w14:paraId="5D1A8635" w14:textId="77777777" w:rsidR="0006284F" w:rsidRDefault="00667F4C">
      <w:pPr>
        <w:ind w:firstLineChars="196" w:firstLine="412"/>
        <w:rPr>
          <w:rFonts w:ascii="宋体" w:hAnsi="宋体"/>
          <w:szCs w:val="21"/>
        </w:rPr>
      </w:pPr>
      <w:r>
        <w:rPr>
          <w:rFonts w:ascii="宋体" w:hAnsi="宋体" w:hint="eastAsia"/>
          <w:szCs w:val="21"/>
        </w:rPr>
        <w:t>58.2.2假冒他人名义进行质疑的；</w:t>
      </w:r>
    </w:p>
    <w:p w14:paraId="5D9B8D52" w14:textId="77777777" w:rsidR="0006284F" w:rsidRDefault="00667F4C">
      <w:pPr>
        <w:ind w:firstLineChars="196" w:firstLine="412"/>
        <w:rPr>
          <w:rFonts w:ascii="宋体" w:hAnsi="宋体"/>
          <w:szCs w:val="21"/>
        </w:rPr>
      </w:pPr>
      <w:r>
        <w:rPr>
          <w:rFonts w:ascii="宋体" w:hAnsi="宋体" w:hint="eastAsia"/>
          <w:szCs w:val="21"/>
        </w:rPr>
        <w:t>58.2.3拒不配合进行有关调查、情节严重的。</w:t>
      </w:r>
    </w:p>
    <w:p w14:paraId="33897C79" w14:textId="77777777" w:rsidR="0006284F" w:rsidRDefault="0006284F">
      <w:pPr>
        <w:spacing w:line="240" w:lineRule="atLeast"/>
        <w:rPr>
          <w:sz w:val="44"/>
          <w:szCs w:val="44"/>
        </w:rPr>
      </w:pPr>
    </w:p>
    <w:p w14:paraId="3C790732" w14:textId="77777777" w:rsidR="0006284F" w:rsidRDefault="0006284F">
      <w:pPr>
        <w:spacing w:line="240" w:lineRule="atLeast"/>
        <w:rPr>
          <w:rFonts w:ascii="宋体" w:hAnsi="宋体"/>
          <w:szCs w:val="21"/>
        </w:rPr>
      </w:pPr>
    </w:p>
    <w:sectPr w:rsidR="0006284F">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0EEBF" w14:textId="77777777" w:rsidR="003B77D5" w:rsidRDefault="003B77D5">
      <w:r>
        <w:separator/>
      </w:r>
    </w:p>
  </w:endnote>
  <w:endnote w:type="continuationSeparator" w:id="0">
    <w:p w14:paraId="34AFCE31" w14:textId="77777777" w:rsidR="003B77D5" w:rsidRDefault="003B7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宋体"/>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81ED6" w14:textId="77777777" w:rsidR="0006284F" w:rsidRDefault="00667F4C">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7933B614" w14:textId="77777777" w:rsidR="0006284F" w:rsidRDefault="0006284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84E10" w14:textId="77777777" w:rsidR="0006284F" w:rsidRDefault="00667F4C">
    <w:pPr>
      <w:pStyle w:val="af"/>
      <w:framePr w:wrap="around" w:vAnchor="text" w:hAnchor="margin" w:xAlign="center" w:y="1"/>
      <w:rPr>
        <w:rStyle w:val="af9"/>
      </w:rPr>
    </w:pPr>
    <w:r>
      <w:t xml:space="preserve">- </w:t>
    </w:r>
    <w:r>
      <w:fldChar w:fldCharType="begin"/>
    </w:r>
    <w:r>
      <w:instrText xml:space="preserve"> PAGE </w:instrText>
    </w:r>
    <w:r>
      <w:fldChar w:fldCharType="separate"/>
    </w:r>
    <w:r w:rsidR="00A1191F">
      <w:rPr>
        <w:noProof/>
      </w:rPr>
      <w:t>30</w:t>
    </w:r>
    <w:r>
      <w:fldChar w:fldCharType="end"/>
    </w:r>
    <w:r>
      <w:t xml:space="preserve"> -</w:t>
    </w:r>
  </w:p>
  <w:p w14:paraId="2F57A0F8" w14:textId="77777777" w:rsidR="0006284F" w:rsidRDefault="0006284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56B9C" w14:textId="77777777" w:rsidR="003B77D5" w:rsidRDefault="003B77D5">
      <w:r>
        <w:separator/>
      </w:r>
    </w:p>
  </w:footnote>
  <w:footnote w:type="continuationSeparator" w:id="0">
    <w:p w14:paraId="6EDF3FE9" w14:textId="77777777" w:rsidR="003B77D5" w:rsidRDefault="003B7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99F5C" w14:textId="77777777" w:rsidR="0006284F" w:rsidRDefault="00667F4C">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90384</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C8D3B" w14:textId="77777777" w:rsidR="0006284F" w:rsidRDefault="00667F4C">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90384</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6D54"/>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84F"/>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5B05"/>
    <w:rsid w:val="000869D8"/>
    <w:rsid w:val="00087ABB"/>
    <w:rsid w:val="00092FC7"/>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47E47"/>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7D5"/>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EFB"/>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344"/>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2AF"/>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67F4C"/>
    <w:rsid w:val="006703D9"/>
    <w:rsid w:val="0067344D"/>
    <w:rsid w:val="00673C7C"/>
    <w:rsid w:val="00676233"/>
    <w:rsid w:val="00677487"/>
    <w:rsid w:val="00680936"/>
    <w:rsid w:val="00680D8C"/>
    <w:rsid w:val="00682725"/>
    <w:rsid w:val="00683C40"/>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00B5"/>
    <w:rsid w:val="006F3C26"/>
    <w:rsid w:val="006F3EF9"/>
    <w:rsid w:val="006F42DE"/>
    <w:rsid w:val="006F6159"/>
    <w:rsid w:val="006F62F4"/>
    <w:rsid w:val="006F6798"/>
    <w:rsid w:val="006F6D4C"/>
    <w:rsid w:val="006F6E67"/>
    <w:rsid w:val="006F6F70"/>
    <w:rsid w:val="006F7157"/>
    <w:rsid w:val="006F78E0"/>
    <w:rsid w:val="00700AEE"/>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681"/>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191F"/>
    <w:rsid w:val="00A1260D"/>
    <w:rsid w:val="00A13518"/>
    <w:rsid w:val="00A137BC"/>
    <w:rsid w:val="00A137EE"/>
    <w:rsid w:val="00A15A52"/>
    <w:rsid w:val="00A20A26"/>
    <w:rsid w:val="00A220DF"/>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1B1E"/>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12A"/>
    <w:rsid w:val="00D5331B"/>
    <w:rsid w:val="00D54EAD"/>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02F34ECC"/>
    <w:rsid w:val="1AC66577"/>
    <w:rsid w:val="587F0A63"/>
    <w:rsid w:val="5F694954"/>
    <w:rsid w:val="68C65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C532B0"/>
  <w15:docId w15:val="{5861E03C-9D3B-4262-B724-CD68C3B3A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caption" w:qFormat="1"/>
    <w:lsdException w:name="annotation reference" w:unhideWhenUsed="1" w:qFormat="1"/>
    <w:lsdException w:name="page number" w:qFormat="1"/>
    <w:lsdException w:name="List Bullet"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83C40"/>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qFormat/>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pPr>
      <w:ind w:left="1080"/>
    </w:pPr>
  </w:style>
  <w:style w:type="paragraph" w:styleId="aa">
    <w:name w:val="List"/>
    <w:basedOn w:val="a8"/>
    <w:pPr>
      <w:spacing w:after="220" w:line="220" w:lineRule="atLeast"/>
      <w:ind w:left="720" w:hanging="360"/>
    </w:pPr>
    <w:rPr>
      <w:b w:val="0"/>
      <w:bCs w:val="0"/>
      <w:sz w:val="21"/>
      <w:szCs w:val="20"/>
    </w:rPr>
  </w:style>
  <w:style w:type="paragraph" w:styleId="ab">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6">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Theme"/>
    <w:basedOn w:val="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8">
    <w:name w:val="Table Grid 2"/>
    <w:basedOn w:val="a3"/>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rPr>
      <w:color w:val="0000FF"/>
      <w:u w:val="single"/>
    </w:rPr>
  </w:style>
  <w:style w:type="character" w:styleId="afd">
    <w:name w:val="annotation reference"/>
    <w:unhideWhenUsed/>
    <w:qFormat/>
    <w:rPr>
      <w:sz w:val="21"/>
      <w:szCs w:val="21"/>
    </w:rPr>
  </w:style>
  <w:style w:type="character" w:customStyle="1" w:styleId="4Char">
    <w:name w:val="标题 4 Char"/>
    <w:link w:val="40"/>
    <w:rPr>
      <w:rFonts w:ascii="Arial" w:eastAsia="黑体" w:hAnsi="Arial"/>
      <w:b/>
      <w:bCs/>
      <w:kern w:val="2"/>
      <w:sz w:val="28"/>
      <w:szCs w:val="28"/>
      <w:lang w:val="en-US" w:eastAsia="zh-CN" w:bidi="ar-SA"/>
    </w:rPr>
  </w:style>
  <w:style w:type="paragraph" w:customStyle="1" w:styleId="Char9">
    <w:name w:val="Char"/>
    <w:basedOn w:val="a0"/>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rPr>
      <w:rFonts w:ascii="宋体" w:eastAsia="宋体" w:hAnsi="宋体"/>
      <w:b/>
      <w:bCs/>
      <w:kern w:val="2"/>
      <w:sz w:val="28"/>
      <w:szCs w:val="32"/>
      <w:lang w:val="en-US" w:eastAsia="zh-CN" w:bidi="ar-SA"/>
    </w:rPr>
  </w:style>
  <w:style w:type="character" w:customStyle="1" w:styleId="1Char">
    <w:name w:val="标题 1 Char"/>
    <w:link w:val="10"/>
    <w:rPr>
      <w:rFonts w:ascii="宋体" w:eastAsia="黑体" w:hAnsi="宋体"/>
      <w:kern w:val="44"/>
      <w:sz w:val="48"/>
      <w:szCs w:val="48"/>
    </w:rPr>
  </w:style>
  <w:style w:type="character" w:customStyle="1" w:styleId="Char">
    <w:name w:val="正文缩进 Char"/>
    <w:link w:val="a1"/>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 w:type="paragraph" w:styleId="afff6">
    <w:name w:val="Revision"/>
    <w:hidden/>
    <w:uiPriority w:val="99"/>
    <w:semiHidden/>
    <w:rsid w:val="00683C4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CEC2B4-6289-4685-A77E-3B29A1F8E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49</Pages>
  <Words>19010</Words>
  <Characters>19772</Characters>
  <Application>Microsoft Office Word</Application>
  <DocSecurity>0</DocSecurity>
  <Lines>1318</Lines>
  <Paragraphs>1251</Paragraphs>
  <ScaleCrop>false</ScaleCrop>
  <Company>深圳市清华斯维尔软件科技有限公司</Company>
  <LinksUpToDate>false</LinksUpToDate>
  <CharactersWithSpaces>37531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王吉春</cp:lastModifiedBy>
  <cp:revision>227</cp:revision>
  <cp:lastPrinted>2015-02-16T02:37:00Z</cp:lastPrinted>
  <dcterms:created xsi:type="dcterms:W3CDTF">2018-03-08T08:55:00Z</dcterms:created>
  <dcterms:modified xsi:type="dcterms:W3CDTF">2019-07-31T09:16:00Z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