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0FA" w:rsidRDefault="000320FA"/>
    <w:p w:rsidR="000320FA" w:rsidRDefault="000320FA" w:rsidP="000320FA">
      <w:pPr>
        <w:jc w:val="center"/>
        <w:rPr>
          <w:color w:val="0000FF"/>
          <w:sz w:val="56"/>
        </w:rPr>
      </w:pPr>
      <w:r>
        <w:rPr>
          <w:rFonts w:hint="eastAsia"/>
          <w:color w:val="0000FF"/>
          <w:sz w:val="56"/>
        </w:rPr>
        <w:t>深大新村高</w:t>
      </w:r>
      <w:proofErr w:type="gramStart"/>
      <w:r>
        <w:rPr>
          <w:rFonts w:hint="eastAsia"/>
          <w:color w:val="0000FF"/>
          <w:sz w:val="56"/>
        </w:rPr>
        <w:t>清网络</w:t>
      </w:r>
      <w:proofErr w:type="gramEnd"/>
      <w:r>
        <w:rPr>
          <w:rFonts w:hint="eastAsia"/>
          <w:color w:val="0000FF"/>
          <w:sz w:val="56"/>
        </w:rPr>
        <w:t>监控系统安装工程</w:t>
      </w:r>
    </w:p>
    <w:p w:rsidR="000320FA" w:rsidRDefault="000320FA" w:rsidP="000320FA">
      <w:pPr>
        <w:jc w:val="center"/>
        <w:rPr>
          <w:color w:val="0000FF"/>
          <w:sz w:val="56"/>
        </w:rPr>
      </w:pPr>
    </w:p>
    <w:p w:rsidR="000320FA" w:rsidRDefault="000320FA" w:rsidP="000320FA">
      <w:pPr>
        <w:jc w:val="center"/>
        <w:rPr>
          <w:color w:val="0000FF"/>
          <w:sz w:val="56"/>
        </w:rPr>
      </w:pPr>
    </w:p>
    <w:p w:rsidR="000320FA" w:rsidRDefault="000320F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320FA" w:rsidRDefault="000320FA" w:rsidP="000320FA">
      <w:pPr>
        <w:jc w:val="center"/>
        <w:rPr>
          <w:color w:val="000000"/>
          <w:sz w:val="30"/>
        </w:rPr>
      </w:pPr>
      <w:r>
        <w:rPr>
          <w:rFonts w:hint="eastAsia"/>
          <w:color w:val="000000"/>
          <w:sz w:val="30"/>
        </w:rPr>
        <w:t>（招标编号：</w:t>
      </w:r>
      <w:r>
        <w:rPr>
          <w:rFonts w:hint="eastAsia"/>
          <w:color w:val="000000"/>
          <w:sz w:val="30"/>
        </w:rPr>
        <w:t>SZU2015243GC</w:t>
      </w:r>
      <w:r>
        <w:rPr>
          <w:rFonts w:hint="eastAsia"/>
          <w:color w:val="000000"/>
          <w:sz w:val="30"/>
        </w:rPr>
        <w:t>）</w:t>
      </w:r>
    </w:p>
    <w:p w:rsidR="000320FA" w:rsidRDefault="000320FA" w:rsidP="000320FA">
      <w:pPr>
        <w:jc w:val="center"/>
        <w:rPr>
          <w:color w:val="000000"/>
          <w:sz w:val="90"/>
        </w:rPr>
      </w:pPr>
    </w:p>
    <w:p w:rsidR="000320FA" w:rsidRDefault="000320FA" w:rsidP="000320FA">
      <w:pPr>
        <w:jc w:val="center"/>
        <w:rPr>
          <w:color w:val="000000"/>
          <w:sz w:val="90"/>
        </w:rPr>
      </w:pPr>
    </w:p>
    <w:p w:rsidR="000320FA" w:rsidRDefault="000320FA" w:rsidP="000320FA">
      <w:pPr>
        <w:jc w:val="center"/>
        <w:rPr>
          <w:color w:val="000000"/>
          <w:sz w:val="90"/>
        </w:rPr>
      </w:pPr>
    </w:p>
    <w:p w:rsidR="000320FA" w:rsidRDefault="000320FA" w:rsidP="000320FA">
      <w:pPr>
        <w:jc w:val="center"/>
        <w:rPr>
          <w:color w:val="000000"/>
          <w:sz w:val="90"/>
        </w:rPr>
      </w:pPr>
    </w:p>
    <w:p w:rsidR="000320FA" w:rsidRDefault="000320FA" w:rsidP="000320FA">
      <w:pPr>
        <w:jc w:val="center"/>
        <w:rPr>
          <w:color w:val="000000"/>
          <w:sz w:val="30"/>
        </w:rPr>
      </w:pPr>
      <w:r>
        <w:rPr>
          <w:rFonts w:hint="eastAsia"/>
          <w:color w:val="000000"/>
          <w:sz w:val="30"/>
        </w:rPr>
        <w:t>深圳大学招投标管理中心</w:t>
      </w:r>
    </w:p>
    <w:p w:rsidR="000320FA" w:rsidRDefault="000320FA" w:rsidP="000320FA">
      <w:pPr>
        <w:jc w:val="center"/>
        <w:rPr>
          <w:color w:val="000000"/>
          <w:sz w:val="30"/>
        </w:rPr>
      </w:pPr>
      <w:r>
        <w:rPr>
          <w:rFonts w:hint="eastAsia"/>
          <w:color w:val="000000"/>
          <w:sz w:val="30"/>
        </w:rPr>
        <w:t>二零一五年十月</w:t>
      </w:r>
    </w:p>
    <w:p w:rsidR="000320FA" w:rsidRDefault="000320FA">
      <w:pPr>
        <w:widowControl/>
        <w:jc w:val="left"/>
        <w:rPr>
          <w:color w:val="000000"/>
          <w:sz w:val="30"/>
        </w:rPr>
      </w:pPr>
      <w:r>
        <w:rPr>
          <w:color w:val="000000"/>
          <w:sz w:val="30"/>
        </w:rPr>
        <w:br w:type="page"/>
      </w:r>
    </w:p>
    <w:p w:rsidR="000320FA" w:rsidRDefault="000320FA" w:rsidP="000320FA">
      <w:pPr>
        <w:spacing w:beforeLines="50" w:before="156"/>
        <w:jc w:val="center"/>
        <w:rPr>
          <w:color w:val="000000"/>
          <w:sz w:val="50"/>
        </w:rPr>
      </w:pPr>
      <w:r>
        <w:rPr>
          <w:rFonts w:hint="eastAsia"/>
          <w:color w:val="000000"/>
          <w:sz w:val="50"/>
        </w:rPr>
        <w:lastRenderedPageBreak/>
        <w:t>投标邀请书</w:t>
      </w:r>
    </w:p>
    <w:p w:rsidR="000320FA" w:rsidRDefault="000320FA" w:rsidP="000320FA">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深大新村高</w:t>
      </w:r>
      <w:proofErr w:type="gramStart"/>
      <w:r>
        <w:rPr>
          <w:rFonts w:hint="eastAsia"/>
          <w:color w:val="000000"/>
          <w:sz w:val="24"/>
        </w:rPr>
        <w:t>清网络</w:t>
      </w:r>
      <w:proofErr w:type="gramEnd"/>
      <w:r>
        <w:rPr>
          <w:rFonts w:hint="eastAsia"/>
          <w:color w:val="000000"/>
          <w:sz w:val="24"/>
        </w:rPr>
        <w:t>监控系统安装工程</w:t>
      </w:r>
      <w:r>
        <w:rPr>
          <w:rFonts w:hint="eastAsia"/>
          <w:color w:val="000000"/>
          <w:sz w:val="24"/>
        </w:rPr>
        <w:t xml:space="preserve"> </w:t>
      </w:r>
      <w:r>
        <w:rPr>
          <w:rFonts w:hint="eastAsia"/>
          <w:color w:val="000000"/>
          <w:sz w:val="24"/>
        </w:rPr>
        <w:t>项目进行公开招标，欢迎符合条件的企业参加投标，具体事项如下：</w:t>
      </w:r>
    </w:p>
    <w:p w:rsidR="000320FA" w:rsidRDefault="000320FA"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SZU2015243GC</w:t>
      </w:r>
    </w:p>
    <w:p w:rsidR="000320FA" w:rsidRDefault="000320FA" w:rsidP="000320FA">
      <w:pPr>
        <w:spacing w:beforeLines="50" w:before="156"/>
        <w:jc w:val="left"/>
        <w:rPr>
          <w:color w:val="000000"/>
          <w:sz w:val="24"/>
        </w:rPr>
      </w:pPr>
      <w:r>
        <w:rPr>
          <w:rFonts w:hint="eastAsia"/>
          <w:color w:val="000000"/>
          <w:sz w:val="24"/>
        </w:rPr>
        <w:t>2.</w:t>
      </w:r>
      <w:r>
        <w:rPr>
          <w:rFonts w:hint="eastAsia"/>
          <w:color w:val="000000"/>
          <w:sz w:val="24"/>
        </w:rPr>
        <w:t>工程名称：深大新村高</w:t>
      </w:r>
      <w:proofErr w:type="gramStart"/>
      <w:r>
        <w:rPr>
          <w:rFonts w:hint="eastAsia"/>
          <w:color w:val="000000"/>
          <w:sz w:val="24"/>
        </w:rPr>
        <w:t>清网络</w:t>
      </w:r>
      <w:proofErr w:type="gramEnd"/>
      <w:r>
        <w:rPr>
          <w:rFonts w:hint="eastAsia"/>
          <w:color w:val="000000"/>
          <w:sz w:val="24"/>
        </w:rPr>
        <w:t>监控系统安装工程</w:t>
      </w:r>
    </w:p>
    <w:p w:rsidR="000320FA" w:rsidRDefault="000320FA" w:rsidP="000320FA">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摄像机安装；</w:t>
      </w:r>
      <w:r>
        <w:rPr>
          <w:rFonts w:hint="eastAsia"/>
          <w:color w:val="000000"/>
          <w:sz w:val="24"/>
        </w:rPr>
        <w:t>2.</w:t>
      </w:r>
      <w:r>
        <w:rPr>
          <w:rFonts w:hint="eastAsia"/>
          <w:color w:val="000000"/>
          <w:sz w:val="24"/>
        </w:rPr>
        <w:t>数字网络硬盘录像机安装；</w:t>
      </w:r>
      <w:r>
        <w:rPr>
          <w:rFonts w:hint="eastAsia"/>
          <w:color w:val="000000"/>
          <w:sz w:val="24"/>
        </w:rPr>
        <w:t>4.</w:t>
      </w:r>
      <w:r>
        <w:rPr>
          <w:rFonts w:hint="eastAsia"/>
          <w:color w:val="000000"/>
          <w:sz w:val="24"/>
        </w:rPr>
        <w:t>交换机安装；</w:t>
      </w:r>
      <w:r>
        <w:rPr>
          <w:rFonts w:hint="eastAsia"/>
          <w:color w:val="000000"/>
          <w:sz w:val="24"/>
        </w:rPr>
        <w:t>5.</w:t>
      </w:r>
      <w:r>
        <w:rPr>
          <w:rFonts w:hint="eastAsia"/>
          <w:color w:val="000000"/>
          <w:sz w:val="24"/>
        </w:rPr>
        <w:t>配管及配线等。</w:t>
      </w:r>
    </w:p>
    <w:p w:rsidR="000320FA" w:rsidRDefault="000320FA"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0320FA" w:rsidRDefault="000320FA"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0320FA" w:rsidRDefault="000320FA" w:rsidP="000320FA">
      <w:pPr>
        <w:spacing w:beforeLines="50" w:before="156"/>
        <w:jc w:val="left"/>
        <w:rPr>
          <w:color w:val="000000"/>
          <w:sz w:val="24"/>
        </w:rPr>
      </w:pPr>
      <w:r>
        <w:rPr>
          <w:rFonts w:hint="eastAsia"/>
          <w:color w:val="000000"/>
          <w:sz w:val="24"/>
        </w:rPr>
        <w:t xml:space="preserve">　　具有建筑智能化工程专业承包三级及以上资质的企业。</w:t>
      </w:r>
    </w:p>
    <w:p w:rsidR="000320FA" w:rsidRDefault="000320FA"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0320FA" w:rsidRDefault="000320FA"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0320FA" w:rsidRDefault="000320FA"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0320FA" w:rsidRDefault="000320FA"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0320FA" w:rsidRDefault="000320FA"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0320FA">
        <w:rPr>
          <w:rFonts w:hint="eastAsia"/>
          <w:color w:val="FF0000"/>
          <w:sz w:val="24"/>
        </w:rPr>
        <w:t>10:00</w:t>
      </w:r>
      <w:r>
        <w:rPr>
          <w:rFonts w:hint="eastAsia"/>
          <w:color w:val="000000"/>
          <w:sz w:val="24"/>
        </w:rPr>
        <w:t xml:space="preserve"> </w:t>
      </w:r>
      <w:r>
        <w:rPr>
          <w:rFonts w:hint="eastAsia"/>
          <w:color w:val="000000"/>
          <w:sz w:val="24"/>
        </w:rPr>
        <w:t>（北京时间）</w:t>
      </w:r>
    </w:p>
    <w:p w:rsidR="000320FA" w:rsidRDefault="000320FA"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0320FA">
        <w:rPr>
          <w:rFonts w:hint="eastAsia"/>
          <w:color w:val="FF0000"/>
          <w:sz w:val="24"/>
        </w:rPr>
        <w:t>10:00</w:t>
      </w:r>
      <w:r>
        <w:rPr>
          <w:rFonts w:hint="eastAsia"/>
          <w:color w:val="000000"/>
          <w:sz w:val="24"/>
        </w:rPr>
        <w:t xml:space="preserve"> </w:t>
      </w:r>
      <w:r>
        <w:rPr>
          <w:rFonts w:hint="eastAsia"/>
          <w:color w:val="000000"/>
          <w:sz w:val="24"/>
        </w:rPr>
        <w:t>（北京时间）</w:t>
      </w:r>
    </w:p>
    <w:p w:rsidR="000320FA" w:rsidRDefault="000320FA"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0320FA" w:rsidRDefault="000320FA" w:rsidP="000320FA">
      <w:pPr>
        <w:spacing w:beforeLines="50" w:before="156"/>
        <w:jc w:val="left"/>
        <w:rPr>
          <w:color w:val="000000"/>
          <w:sz w:val="24"/>
        </w:rPr>
      </w:pPr>
    </w:p>
    <w:p w:rsidR="000320FA" w:rsidRDefault="000320FA" w:rsidP="000320FA">
      <w:pPr>
        <w:spacing w:beforeLines="50" w:before="156"/>
        <w:jc w:val="left"/>
        <w:rPr>
          <w:color w:val="000000"/>
          <w:sz w:val="24"/>
        </w:rPr>
      </w:pPr>
    </w:p>
    <w:p w:rsidR="000320FA" w:rsidRDefault="000320FA" w:rsidP="000320FA">
      <w:pPr>
        <w:spacing w:beforeLines="50" w:before="156"/>
        <w:jc w:val="right"/>
        <w:rPr>
          <w:color w:val="000000"/>
          <w:sz w:val="24"/>
        </w:rPr>
      </w:pPr>
    </w:p>
    <w:p w:rsidR="000320FA" w:rsidRDefault="000320FA"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0320FA" w:rsidRDefault="000320FA"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0320FA" w:rsidRDefault="000320FA"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0320FA" w:rsidRDefault="000320FA"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0320FA" w:rsidRDefault="000320FA"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0320FA" w:rsidRDefault="000320FA">
      <w:pPr>
        <w:widowControl/>
        <w:jc w:val="left"/>
        <w:rPr>
          <w:color w:val="000000"/>
          <w:sz w:val="24"/>
        </w:rPr>
      </w:pPr>
      <w:r>
        <w:rPr>
          <w:color w:val="000000"/>
          <w:sz w:val="24"/>
        </w:rPr>
        <w:br w:type="page"/>
      </w:r>
    </w:p>
    <w:p w:rsidR="000320FA" w:rsidRDefault="000320FA" w:rsidP="000320FA">
      <w:pPr>
        <w:spacing w:beforeLines="50" w:before="156"/>
        <w:jc w:val="center"/>
        <w:rPr>
          <w:color w:val="000000"/>
          <w:sz w:val="50"/>
        </w:rPr>
      </w:pPr>
      <w:r>
        <w:rPr>
          <w:rFonts w:hint="eastAsia"/>
          <w:color w:val="000000"/>
          <w:sz w:val="50"/>
        </w:rPr>
        <w:lastRenderedPageBreak/>
        <w:t>投标人须知</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具有建筑智能化工程专业承包三级及以上资质的企业。</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二、工期：</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320FA" w:rsidRDefault="000320FA" w:rsidP="000320FA">
      <w:pPr>
        <w:spacing w:beforeLines="50" w:before="156"/>
        <w:jc w:val="left"/>
        <w:rPr>
          <w:rFonts w:ascii="仿宋" w:eastAsia="仿宋"/>
          <w:color w:val="000000"/>
          <w:sz w:val="24"/>
        </w:rPr>
      </w:pP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"深圳市价格信息（2015年第9期）"。按照国家税收现行有关规定，深圳市建筑工程计价中税金的费率最高为3.48%。（投标报价书格式见附表）</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投标文件将在投标文件递交截止后60天内有效。投标有效期不足的投标文件将被拒绝。</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320FA" w:rsidRDefault="000320FA"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320FA" w:rsidRDefault="000320F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r>
        <w:rPr>
          <w:rFonts w:ascii="仿宋" w:eastAsia="仿宋" w:hint="eastAsia"/>
          <w:color w:val="000000"/>
          <w:sz w:val="24"/>
        </w:rPr>
        <w:t>十九、补充条款</w:t>
      </w:r>
    </w:p>
    <w:p w:rsidR="001859CA" w:rsidRPr="001859CA" w:rsidRDefault="001859CA" w:rsidP="001859CA">
      <w:pPr>
        <w:widowControl/>
        <w:jc w:val="left"/>
        <w:rPr>
          <w:rFonts w:ascii="宋体" w:eastAsia="宋体" w:hAnsi="宋体" w:cs="宋体"/>
          <w:kern w:val="0"/>
          <w:sz w:val="24"/>
          <w:szCs w:val="24"/>
        </w:rPr>
      </w:pPr>
      <w:r w:rsidRPr="001859CA">
        <w:rPr>
          <w:rFonts w:ascii="宋体" w:eastAsia="宋体" w:hAnsi="宋体" w:cs="宋体"/>
          <w:kern w:val="0"/>
          <w:sz w:val="24"/>
          <w:szCs w:val="24"/>
        </w:rPr>
        <w:t>一、本工程不支付预付款，当工程完工通过验收经审计完毕后，提交保修款后</w:t>
      </w:r>
      <w:r w:rsidRPr="001859CA">
        <w:rPr>
          <w:rFonts w:ascii="宋体" w:eastAsia="宋体" w:hAnsi="宋体" w:cs="宋体"/>
          <w:kern w:val="0"/>
          <w:sz w:val="24"/>
          <w:szCs w:val="24"/>
        </w:rPr>
        <w:br/>
        <w:t>一次性付清。[如有需要，工程竣工验收合格并交结算书后，可支付初审价的60%的进度款（支付进度款不超过合同价的60%）]。</w:t>
      </w:r>
      <w:r w:rsidRPr="001859CA">
        <w:rPr>
          <w:rFonts w:ascii="宋体" w:eastAsia="宋体" w:hAnsi="宋体" w:cs="宋体"/>
          <w:kern w:val="0"/>
          <w:sz w:val="24"/>
          <w:szCs w:val="24"/>
        </w:rPr>
        <w:br/>
        <w:t>二、质量保修的支付：</w:t>
      </w:r>
      <w:r w:rsidRPr="001859CA">
        <w:rPr>
          <w:rFonts w:ascii="宋体" w:eastAsia="宋体" w:hAnsi="宋体" w:cs="宋体"/>
          <w:kern w:val="0"/>
          <w:sz w:val="24"/>
          <w:szCs w:val="24"/>
        </w:rPr>
        <w:br/>
        <w:t>1、本工程约定的工程质量保修金为施工合同价款的3%；</w:t>
      </w:r>
      <w:r w:rsidRPr="001859CA">
        <w:rPr>
          <w:rFonts w:ascii="宋体" w:eastAsia="宋体" w:hAnsi="宋体" w:cs="宋体"/>
          <w:kern w:val="0"/>
          <w:sz w:val="24"/>
          <w:szCs w:val="24"/>
        </w:rPr>
        <w:br/>
        <w:t>2、本工程双方约定承包方向发包方支付工程质量保修金金额为（人民币:大写）;(小写):   元.由承包方以</w:t>
      </w:r>
      <w:proofErr w:type="gramStart"/>
      <w:r w:rsidRPr="001859CA">
        <w:rPr>
          <w:rFonts w:ascii="宋体" w:eastAsia="宋体" w:hAnsi="宋体" w:cs="宋体"/>
          <w:kern w:val="0"/>
          <w:sz w:val="24"/>
          <w:szCs w:val="24"/>
        </w:rPr>
        <w:t>转帐</w:t>
      </w:r>
      <w:proofErr w:type="gramEnd"/>
      <w:r w:rsidRPr="001859CA">
        <w:rPr>
          <w:rFonts w:ascii="宋体" w:eastAsia="宋体" w:hAnsi="宋体" w:cs="宋体"/>
          <w:kern w:val="0"/>
          <w:sz w:val="24"/>
          <w:szCs w:val="24"/>
        </w:rPr>
        <w:t>方式转入甲方</w:t>
      </w:r>
      <w:proofErr w:type="gramStart"/>
      <w:r w:rsidRPr="001859CA">
        <w:rPr>
          <w:rFonts w:ascii="宋体" w:eastAsia="宋体" w:hAnsi="宋体" w:cs="宋体"/>
          <w:kern w:val="0"/>
          <w:sz w:val="24"/>
          <w:szCs w:val="24"/>
        </w:rPr>
        <w:t>帐号</w:t>
      </w:r>
      <w:proofErr w:type="gramEnd"/>
      <w:r w:rsidRPr="001859CA">
        <w:rPr>
          <w:rFonts w:ascii="宋体" w:eastAsia="宋体" w:hAnsi="宋体" w:cs="宋体"/>
          <w:kern w:val="0"/>
          <w:sz w:val="24"/>
          <w:szCs w:val="24"/>
        </w:rPr>
        <w:t>。</w:t>
      </w:r>
      <w:r w:rsidRPr="001859CA">
        <w:rPr>
          <w:rFonts w:ascii="宋体" w:eastAsia="宋体" w:hAnsi="宋体" w:cs="宋体"/>
          <w:kern w:val="0"/>
          <w:sz w:val="24"/>
          <w:szCs w:val="24"/>
        </w:rPr>
        <w:br/>
        <w:t xml:space="preserve">三、合同文本条款与“补充条款”约定有冲突时，以补充条款为准。 </w:t>
      </w:r>
    </w:p>
    <w:p w:rsidR="001859CA" w:rsidRP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p w:rsidR="001859CA" w:rsidRDefault="001859CA" w:rsidP="001859CA">
      <w:pPr>
        <w:widowControl/>
        <w:jc w:val="left"/>
        <w:rPr>
          <w:rFonts w:ascii="仿宋" w:eastAsia="仿宋"/>
          <w:color w:val="000000"/>
          <w:sz w:val="24"/>
        </w:rPr>
      </w:pPr>
    </w:p>
    <w:tbl>
      <w:tblPr>
        <w:tblW w:w="10160" w:type="dxa"/>
        <w:tblInd w:w="93" w:type="dxa"/>
        <w:tblLook w:val="04A0" w:firstRow="1" w:lastRow="0" w:firstColumn="1" w:lastColumn="0" w:noHBand="0" w:noVBand="1"/>
      </w:tblPr>
      <w:tblGrid>
        <w:gridCol w:w="640"/>
        <w:gridCol w:w="1648"/>
        <w:gridCol w:w="1562"/>
        <w:gridCol w:w="2377"/>
        <w:gridCol w:w="738"/>
        <w:gridCol w:w="916"/>
        <w:gridCol w:w="980"/>
        <w:gridCol w:w="430"/>
        <w:gridCol w:w="971"/>
      </w:tblGrid>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lastRenderedPageBreak/>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1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3939" w:type="dxa"/>
            <w:gridSpan w:val="2"/>
            <w:tcBorders>
              <w:top w:val="single" w:sz="4" w:space="0" w:color="auto"/>
              <w:left w:val="nil"/>
              <w:bottom w:val="single" w:sz="4" w:space="0" w:color="auto"/>
              <w:right w:val="single" w:sz="4" w:space="0" w:color="000000"/>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分部工程</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537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030507008001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监控摄像设备[200万高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变焦红外半球摄像机]</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1/2.8"Exmor CMOS传感器；★图像分辨率：1920×1080；数字降噪3D数字降噪；最低照度彩色: 0.1 Lux(F1.2,AGC ON)；★焦距：2.8～12mm手动变焦镜头，ICR</w:t>
            </w:r>
            <w:proofErr w:type="gramStart"/>
            <w:r w:rsidRPr="00434FE5">
              <w:rPr>
                <w:rFonts w:ascii="宋体" w:eastAsia="宋体" w:hAnsi="宋体" w:cs="宋体" w:hint="eastAsia"/>
                <w:color w:val="000000"/>
                <w:kern w:val="0"/>
                <w:sz w:val="20"/>
                <w:szCs w:val="20"/>
              </w:rPr>
              <w:t>双滤切换</w:t>
            </w:r>
            <w:proofErr w:type="gramEnd"/>
            <w:r w:rsidRPr="00434FE5">
              <w:rPr>
                <w:rFonts w:ascii="宋体" w:eastAsia="宋体" w:hAnsi="宋体" w:cs="宋体" w:hint="eastAsia"/>
                <w:color w:val="000000"/>
                <w:kern w:val="0"/>
                <w:sz w:val="20"/>
                <w:szCs w:val="20"/>
              </w:rPr>
              <w:t>；最大红外距离50m；亮度等级10级；1路音频输入,1路音频输出；1路报警输入，1路报警输出；视频压缩标准：H.264/M-JPEG；一键恢复、</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心跳、防闪烁、密码保护、黑白名单；★智能分析：周界越线分析、物品滞留、丢失分析、方向判断等；防护等级：全金属外壳IP66、防雷、防浪涌；摄像机电源：DC12V±10% ，POE供电</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2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lastRenderedPageBreak/>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合</w:t>
            </w:r>
            <w:r w:rsidRPr="00434FE5">
              <w:rPr>
                <w:rFonts w:ascii="宋体" w:eastAsia="宋体" w:hAnsi="宋体" w:cs="宋体" w:hint="eastAsia"/>
                <w:color w:val="000000"/>
                <w:kern w:val="0"/>
                <w:sz w:val="20"/>
                <w:szCs w:val="20"/>
              </w:rPr>
              <w:lastRenderedPageBreak/>
              <w:t>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8192"/>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2</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030507008002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监控摄像设备[300万高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红外白光一体机]</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1/2.8" Sony </w:t>
            </w:r>
            <w:proofErr w:type="spellStart"/>
            <w:r w:rsidRPr="00434FE5">
              <w:rPr>
                <w:rFonts w:ascii="宋体" w:eastAsia="宋体" w:hAnsi="宋体" w:cs="宋体" w:hint="eastAsia"/>
                <w:color w:val="000000"/>
                <w:kern w:val="0"/>
                <w:sz w:val="20"/>
                <w:szCs w:val="20"/>
              </w:rPr>
              <w:t>ExmorR</w:t>
            </w:r>
            <w:proofErr w:type="spellEnd"/>
            <w:r w:rsidRPr="00434FE5">
              <w:rPr>
                <w:rFonts w:ascii="宋体" w:eastAsia="宋体" w:hAnsi="宋体" w:cs="宋体" w:hint="eastAsia"/>
                <w:color w:val="000000"/>
                <w:kern w:val="0"/>
                <w:sz w:val="20"/>
                <w:szCs w:val="20"/>
              </w:rPr>
              <w:t xml:space="preserve"> CMOS</w:t>
            </w:r>
            <w:proofErr w:type="gramStart"/>
            <w:r w:rsidRPr="00434FE5">
              <w:rPr>
                <w:rFonts w:ascii="宋体" w:eastAsia="宋体" w:hAnsi="宋体" w:cs="宋体" w:hint="eastAsia"/>
                <w:color w:val="000000"/>
                <w:kern w:val="0"/>
                <w:sz w:val="20"/>
                <w:szCs w:val="20"/>
              </w:rPr>
              <w:t>背照式</w:t>
            </w:r>
            <w:proofErr w:type="gramEnd"/>
            <w:r w:rsidRPr="00434FE5">
              <w:rPr>
                <w:rFonts w:ascii="宋体" w:eastAsia="宋体" w:hAnsi="宋体" w:cs="宋体" w:hint="eastAsia"/>
                <w:color w:val="000000"/>
                <w:kern w:val="0"/>
                <w:sz w:val="20"/>
                <w:szCs w:val="20"/>
              </w:rPr>
              <w:t>传感器；▲图像分辨率：</w:t>
            </w:r>
            <w:proofErr w:type="gramStart"/>
            <w:r w:rsidRPr="00434FE5">
              <w:rPr>
                <w:rFonts w:ascii="宋体" w:eastAsia="宋体" w:hAnsi="宋体" w:cs="宋体" w:hint="eastAsia"/>
                <w:color w:val="000000"/>
                <w:kern w:val="0"/>
                <w:sz w:val="20"/>
                <w:szCs w:val="20"/>
              </w:rPr>
              <w:t>主码流最高</w:t>
            </w:r>
            <w:proofErr w:type="gramEnd"/>
            <w:r w:rsidRPr="00434FE5">
              <w:rPr>
                <w:rFonts w:ascii="宋体" w:eastAsia="宋体" w:hAnsi="宋体" w:cs="宋体" w:hint="eastAsia"/>
                <w:color w:val="000000"/>
                <w:kern w:val="0"/>
                <w:sz w:val="20"/>
                <w:szCs w:val="20"/>
              </w:rPr>
              <w:t>分辨率：QXGA（</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2048×1536）；</w:t>
            </w:r>
            <w:proofErr w:type="gramStart"/>
            <w:r w:rsidRPr="00434FE5">
              <w:rPr>
                <w:rFonts w:ascii="宋体" w:eastAsia="宋体" w:hAnsi="宋体" w:cs="宋体" w:hint="eastAsia"/>
                <w:color w:val="000000"/>
                <w:kern w:val="0"/>
                <w:sz w:val="20"/>
                <w:szCs w:val="20"/>
              </w:rPr>
              <w:t>最高帧率</w:t>
            </w:r>
            <w:proofErr w:type="gramEnd"/>
            <w:r w:rsidRPr="00434FE5">
              <w:rPr>
                <w:rFonts w:ascii="宋体" w:eastAsia="宋体" w:hAnsi="宋体" w:cs="宋体" w:hint="eastAsia"/>
                <w:color w:val="000000"/>
                <w:kern w:val="0"/>
                <w:sz w:val="20"/>
                <w:szCs w:val="20"/>
              </w:rPr>
              <w:t>QXG</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A@30fps,1080p@60fps；支持</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3D数字降；最低照度：彩色: 0.01Lux(F1.2,AGC ON)；▲焦距：2.8～12mm电动变焦镜头；▲一键聚焦：具有一体化镜头，支持一键聚焦功能；最大红外距离100m；亮度</w:t>
            </w:r>
            <w:proofErr w:type="gramStart"/>
            <w:r w:rsidRPr="00434FE5">
              <w:rPr>
                <w:rFonts w:ascii="宋体" w:eastAsia="宋体" w:hAnsi="宋体" w:cs="宋体" w:hint="eastAsia"/>
                <w:color w:val="000000"/>
                <w:kern w:val="0"/>
                <w:sz w:val="20"/>
                <w:szCs w:val="20"/>
              </w:rPr>
              <w:t>等到级</w:t>
            </w:r>
            <w:proofErr w:type="gramEnd"/>
            <w:r w:rsidRPr="00434FE5">
              <w:rPr>
                <w:rFonts w:ascii="宋体" w:eastAsia="宋体" w:hAnsi="宋体" w:cs="宋体" w:hint="eastAsia"/>
                <w:color w:val="000000"/>
                <w:kern w:val="0"/>
                <w:sz w:val="20"/>
                <w:szCs w:val="20"/>
              </w:rPr>
              <w:t>11级；支持1路音频输入，1路音频输出，内置MIC；▲支持2路报警输入，1路报警输出；视频压缩标准：H.265、H.264 HP/MP/BP、M-JPEG；本地存储：</w:t>
            </w:r>
            <w:proofErr w:type="spellStart"/>
            <w:r w:rsidRPr="00434FE5">
              <w:rPr>
                <w:rFonts w:ascii="宋体" w:eastAsia="宋体" w:hAnsi="宋体" w:cs="宋体" w:hint="eastAsia"/>
                <w:color w:val="000000"/>
                <w:kern w:val="0"/>
                <w:sz w:val="20"/>
                <w:szCs w:val="20"/>
              </w:rPr>
              <w:t>MicroSD</w:t>
            </w:r>
            <w:proofErr w:type="spellEnd"/>
            <w:r w:rsidRPr="00434FE5">
              <w:rPr>
                <w:rFonts w:ascii="宋体" w:eastAsia="宋体" w:hAnsi="宋体" w:cs="宋体" w:hint="eastAsia"/>
                <w:color w:val="000000"/>
                <w:kern w:val="0"/>
                <w:sz w:val="20"/>
                <w:szCs w:val="20"/>
              </w:rPr>
              <w:t>或USB，最大支持64G；▲智能分析：如周界入侵检测、物品滞留、物品丢失、绊线、车牌识别、人脸识别、值岗检测、人数统计、目标徘徊、人员聚集、非法停车等；防护等级：防暴等级IK10，IP66，TVS 6000V、防雷、防浪涌、防突波；摄像电源：DC12V±10% 、AC24V±25%、POE供电</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lastRenderedPageBreak/>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3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3563"/>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030507013001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录像设备[数字网络硬盘录像机]</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▲16路1080p网络摄像机接入；16路视频同时预览；4路1080p/8路回放；▲8块硬盘接入，单块硬盘最大支持4T； ▲16路报警输入，4路报警输出；支持驳接</w:t>
            </w:r>
            <w:proofErr w:type="spellStart"/>
            <w:r w:rsidRPr="00434FE5">
              <w:rPr>
                <w:rFonts w:ascii="宋体" w:eastAsia="宋体" w:hAnsi="宋体" w:cs="宋体" w:hint="eastAsia"/>
                <w:color w:val="000000"/>
                <w:kern w:val="0"/>
                <w:sz w:val="20"/>
                <w:szCs w:val="20"/>
              </w:rPr>
              <w:t>Onvif</w:t>
            </w:r>
            <w:proofErr w:type="spellEnd"/>
            <w:r w:rsidRPr="00434FE5">
              <w:rPr>
                <w:rFonts w:ascii="宋体" w:eastAsia="宋体" w:hAnsi="宋体" w:cs="宋体" w:hint="eastAsia"/>
                <w:color w:val="000000"/>
                <w:kern w:val="0"/>
                <w:sz w:val="20"/>
                <w:szCs w:val="20"/>
              </w:rPr>
              <w:t>标准协议网络前端；2个HD</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MI(非同源)+1个VGA+1个BNC视频输出；▲2个千兆网口，支持聚合冗余、负载均衡、双IP工作模式；▲显示分辨率最高可达1920×1080</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030507013002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录像设备[监控级硬盘]</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4TB  SV-YL</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个</w:t>
            </w:r>
            <w:proofErr w:type="gramEnd"/>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1977"/>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030507014001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显示设备[显示器]</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23英寸，屏幕比例：16:9最</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佳分辨率：1920 x 1080，响应范围：&gt;5ms，亮度：250cd</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/m2，对比度：20000000：1</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788"/>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6</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030501012001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交换机</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24口管理型</w:t>
            </w:r>
            <w:proofErr w:type="spellStart"/>
            <w:r w:rsidRPr="00434FE5">
              <w:rPr>
                <w:rFonts w:ascii="宋体" w:eastAsia="宋体" w:hAnsi="宋体" w:cs="宋体" w:hint="eastAsia"/>
                <w:color w:val="000000"/>
                <w:kern w:val="0"/>
                <w:sz w:val="20"/>
                <w:szCs w:val="20"/>
              </w:rPr>
              <w:t>PoE</w:t>
            </w:r>
            <w:proofErr w:type="spellEnd"/>
            <w:r w:rsidRPr="00434FE5">
              <w:rPr>
                <w:rFonts w:ascii="宋体" w:eastAsia="宋体" w:hAnsi="宋体" w:cs="宋体" w:hint="eastAsia"/>
                <w:color w:val="000000"/>
                <w:kern w:val="0"/>
                <w:sz w:val="20"/>
                <w:szCs w:val="20"/>
              </w:rPr>
              <w:t xml:space="preserve">交换机提供24个下联10/100Mbps </w:t>
            </w:r>
            <w:proofErr w:type="spellStart"/>
            <w:r w:rsidRPr="00434FE5">
              <w:rPr>
                <w:rFonts w:ascii="宋体" w:eastAsia="宋体" w:hAnsi="宋体" w:cs="宋体" w:hint="eastAsia"/>
                <w:color w:val="000000"/>
                <w:kern w:val="0"/>
                <w:sz w:val="20"/>
                <w:szCs w:val="20"/>
              </w:rPr>
              <w:t>PoE</w:t>
            </w:r>
            <w:proofErr w:type="spellEnd"/>
            <w:r w:rsidRPr="00434FE5">
              <w:rPr>
                <w:rFonts w:ascii="宋体" w:eastAsia="宋体" w:hAnsi="宋体" w:cs="宋体" w:hint="eastAsia"/>
                <w:color w:val="000000"/>
                <w:kern w:val="0"/>
                <w:sz w:val="20"/>
                <w:szCs w:val="20"/>
              </w:rPr>
              <w:t>电口，支持</w:t>
            </w:r>
            <w:proofErr w:type="spellStart"/>
            <w:r w:rsidRPr="00434FE5">
              <w:rPr>
                <w:rFonts w:ascii="宋体" w:eastAsia="宋体" w:hAnsi="宋体" w:cs="宋体" w:hint="eastAsia"/>
                <w:color w:val="000000"/>
                <w:kern w:val="0"/>
                <w:sz w:val="20"/>
                <w:szCs w:val="20"/>
              </w:rPr>
              <w:t>af</w:t>
            </w:r>
            <w:proofErr w:type="spellEnd"/>
            <w:r w:rsidRPr="00434FE5">
              <w:rPr>
                <w:rFonts w:ascii="宋体" w:eastAsia="宋体" w:hAnsi="宋体" w:cs="宋体" w:hint="eastAsia"/>
                <w:color w:val="000000"/>
                <w:kern w:val="0"/>
                <w:sz w:val="20"/>
                <w:szCs w:val="20"/>
              </w:rPr>
              <w:t>/at供电标准、2个上联10/100/1000Mbps电口；提供基于Web的网络二层</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管理和</w:t>
            </w:r>
            <w:proofErr w:type="spellStart"/>
            <w:r w:rsidRPr="00434FE5">
              <w:rPr>
                <w:rFonts w:ascii="宋体" w:eastAsia="宋体" w:hAnsi="宋体" w:cs="宋体" w:hint="eastAsia"/>
                <w:color w:val="000000"/>
                <w:kern w:val="0"/>
                <w:sz w:val="20"/>
                <w:szCs w:val="20"/>
              </w:rPr>
              <w:t>PoE</w:t>
            </w:r>
            <w:proofErr w:type="spellEnd"/>
            <w:r w:rsidRPr="00434FE5">
              <w:rPr>
                <w:rFonts w:ascii="宋体" w:eastAsia="宋体" w:hAnsi="宋体" w:cs="宋体" w:hint="eastAsia"/>
                <w:color w:val="000000"/>
                <w:kern w:val="0"/>
                <w:sz w:val="20"/>
                <w:szCs w:val="20"/>
              </w:rPr>
              <w:t>智能管理功能，操</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作直观方便支持高速数据转发，非常适合安防监控大流量视频数据转发；支持一键恢复IP地址和用户密码；出色的电路隔离保护，使用更安全，防雷能力高达2KV</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4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4242"/>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7</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030501010001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收发器[光纤收发器]</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SC/PC;光纤种类，单模、多模;</w:t>
            </w:r>
            <w:proofErr w:type="gramStart"/>
            <w:r w:rsidRPr="00434FE5">
              <w:rPr>
                <w:rFonts w:ascii="宋体" w:eastAsia="宋体" w:hAnsi="宋体" w:cs="宋体" w:hint="eastAsia"/>
                <w:color w:val="000000"/>
                <w:kern w:val="0"/>
                <w:sz w:val="20"/>
                <w:szCs w:val="20"/>
              </w:rPr>
              <w:t>光口传输</w:t>
            </w:r>
            <w:proofErr w:type="gramEnd"/>
            <w:r w:rsidRPr="00434FE5">
              <w:rPr>
                <w:rFonts w:ascii="宋体" w:eastAsia="宋体" w:hAnsi="宋体" w:cs="宋体" w:hint="eastAsia"/>
                <w:color w:val="000000"/>
                <w:kern w:val="0"/>
                <w:sz w:val="20"/>
                <w:szCs w:val="20"/>
              </w:rPr>
              <w:t>距离，100Km；</w:t>
            </w:r>
            <w:proofErr w:type="gramStart"/>
            <w:r w:rsidRPr="00434FE5">
              <w:rPr>
                <w:rFonts w:ascii="宋体" w:eastAsia="宋体" w:hAnsi="宋体" w:cs="宋体" w:hint="eastAsia"/>
                <w:color w:val="000000"/>
                <w:kern w:val="0"/>
                <w:sz w:val="20"/>
                <w:szCs w:val="20"/>
              </w:rPr>
              <w:t>电口速率</w:t>
            </w:r>
            <w:proofErr w:type="gramEnd"/>
            <w:r w:rsidRPr="00434FE5">
              <w:rPr>
                <w:rFonts w:ascii="宋体" w:eastAsia="宋体" w:hAnsi="宋体" w:cs="宋体" w:hint="eastAsia"/>
                <w:color w:val="000000"/>
                <w:kern w:val="0"/>
                <w:sz w:val="20"/>
                <w:szCs w:val="20"/>
              </w:rPr>
              <w:t>，10/100Mbps速率自适应;支持协议，IEEE 802.1</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r>
            <w:proofErr w:type="spellStart"/>
            <w:r w:rsidRPr="00434FE5">
              <w:rPr>
                <w:rFonts w:ascii="宋体" w:eastAsia="宋体" w:hAnsi="宋体" w:cs="宋体" w:hint="eastAsia"/>
                <w:color w:val="000000"/>
                <w:kern w:val="0"/>
                <w:sz w:val="20"/>
                <w:szCs w:val="20"/>
              </w:rPr>
              <w:t>qVLAN</w:t>
            </w:r>
            <w:proofErr w:type="spellEnd"/>
            <w:r w:rsidRPr="00434FE5">
              <w:rPr>
                <w:rFonts w:ascii="宋体" w:eastAsia="宋体" w:hAnsi="宋体" w:cs="宋体" w:hint="eastAsia"/>
                <w:color w:val="000000"/>
                <w:kern w:val="0"/>
                <w:sz w:val="20"/>
                <w:szCs w:val="20"/>
              </w:rPr>
              <w:t>，IEEE802.3x全双工；</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r>
            <w:proofErr w:type="gramStart"/>
            <w:r w:rsidRPr="00434FE5">
              <w:rPr>
                <w:rFonts w:ascii="宋体" w:eastAsia="宋体" w:hAnsi="宋体" w:cs="宋体" w:hint="eastAsia"/>
                <w:color w:val="000000"/>
                <w:kern w:val="0"/>
                <w:sz w:val="20"/>
                <w:szCs w:val="20"/>
              </w:rPr>
              <w:t>光口速率</w:t>
            </w:r>
            <w:proofErr w:type="gramEnd"/>
            <w:r w:rsidRPr="00434FE5">
              <w:rPr>
                <w:rFonts w:ascii="宋体" w:eastAsia="宋体" w:hAnsi="宋体" w:cs="宋体" w:hint="eastAsia"/>
                <w:color w:val="000000"/>
                <w:kern w:val="0"/>
                <w:sz w:val="20"/>
                <w:szCs w:val="20"/>
              </w:rPr>
              <w:t>，100Mbps;</w:t>
            </w:r>
            <w:proofErr w:type="gramStart"/>
            <w:r w:rsidRPr="00434FE5">
              <w:rPr>
                <w:rFonts w:ascii="宋体" w:eastAsia="宋体" w:hAnsi="宋体" w:cs="宋体" w:hint="eastAsia"/>
                <w:color w:val="000000"/>
                <w:kern w:val="0"/>
                <w:sz w:val="20"/>
                <w:szCs w:val="20"/>
              </w:rPr>
              <w:t>电口接头</w:t>
            </w:r>
            <w:proofErr w:type="gramEnd"/>
            <w:r w:rsidRPr="00434FE5">
              <w:rPr>
                <w:rFonts w:ascii="宋体" w:eastAsia="宋体" w:hAnsi="宋体" w:cs="宋体" w:hint="eastAsia"/>
                <w:color w:val="000000"/>
                <w:kern w:val="0"/>
                <w:sz w:val="20"/>
                <w:szCs w:val="20"/>
              </w:rPr>
              <w:t>，支持全/半双工自适应；</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lastRenderedPageBreak/>
              <w:t>吞吐率,100%;</w:t>
            </w:r>
            <w:proofErr w:type="gramStart"/>
            <w:r w:rsidRPr="00434FE5">
              <w:rPr>
                <w:rFonts w:ascii="宋体" w:eastAsia="宋体" w:hAnsi="宋体" w:cs="宋体" w:hint="eastAsia"/>
                <w:color w:val="000000"/>
                <w:kern w:val="0"/>
                <w:sz w:val="20"/>
                <w:szCs w:val="20"/>
              </w:rPr>
              <w:t>丢率</w:t>
            </w:r>
            <w:proofErr w:type="gramEnd"/>
            <w:r w:rsidRPr="00434FE5">
              <w:rPr>
                <w:rFonts w:ascii="宋体" w:eastAsia="宋体" w:hAnsi="宋体" w:cs="宋体" w:hint="eastAsia"/>
                <w:color w:val="000000"/>
                <w:kern w:val="0"/>
                <w:sz w:val="20"/>
                <w:szCs w:val="20"/>
              </w:rPr>
              <w:t>,0；MTBF,&gt;</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100000小时;工作指示灯链路指示灯、电源指示灯、数据</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指示灯</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台</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242"/>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8</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030501010002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收发器[光纤收发器]</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SC/PC;光纤种类，单模、多模;</w:t>
            </w:r>
            <w:proofErr w:type="gramStart"/>
            <w:r w:rsidRPr="00434FE5">
              <w:rPr>
                <w:rFonts w:ascii="宋体" w:eastAsia="宋体" w:hAnsi="宋体" w:cs="宋体" w:hint="eastAsia"/>
                <w:color w:val="000000"/>
                <w:kern w:val="0"/>
                <w:sz w:val="20"/>
                <w:szCs w:val="20"/>
              </w:rPr>
              <w:t>光口传输</w:t>
            </w:r>
            <w:proofErr w:type="gramEnd"/>
            <w:r w:rsidRPr="00434FE5">
              <w:rPr>
                <w:rFonts w:ascii="宋体" w:eastAsia="宋体" w:hAnsi="宋体" w:cs="宋体" w:hint="eastAsia"/>
                <w:color w:val="000000"/>
                <w:kern w:val="0"/>
                <w:sz w:val="20"/>
                <w:szCs w:val="20"/>
              </w:rPr>
              <w:t>距离，100Km；</w:t>
            </w:r>
            <w:proofErr w:type="gramStart"/>
            <w:r w:rsidRPr="00434FE5">
              <w:rPr>
                <w:rFonts w:ascii="宋体" w:eastAsia="宋体" w:hAnsi="宋体" w:cs="宋体" w:hint="eastAsia"/>
                <w:color w:val="000000"/>
                <w:kern w:val="0"/>
                <w:sz w:val="20"/>
                <w:szCs w:val="20"/>
              </w:rPr>
              <w:t>电口速率</w:t>
            </w:r>
            <w:proofErr w:type="gramEnd"/>
            <w:r w:rsidRPr="00434FE5">
              <w:rPr>
                <w:rFonts w:ascii="宋体" w:eastAsia="宋体" w:hAnsi="宋体" w:cs="宋体" w:hint="eastAsia"/>
                <w:color w:val="000000"/>
                <w:kern w:val="0"/>
                <w:sz w:val="20"/>
                <w:szCs w:val="20"/>
              </w:rPr>
              <w:t>，10/100Mbps速率自适应;支持协议，IEEE 802.1</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r>
            <w:proofErr w:type="spellStart"/>
            <w:r w:rsidRPr="00434FE5">
              <w:rPr>
                <w:rFonts w:ascii="宋体" w:eastAsia="宋体" w:hAnsi="宋体" w:cs="宋体" w:hint="eastAsia"/>
                <w:color w:val="000000"/>
                <w:kern w:val="0"/>
                <w:sz w:val="20"/>
                <w:szCs w:val="20"/>
              </w:rPr>
              <w:t>qVLAN</w:t>
            </w:r>
            <w:proofErr w:type="spellEnd"/>
            <w:r w:rsidRPr="00434FE5">
              <w:rPr>
                <w:rFonts w:ascii="宋体" w:eastAsia="宋体" w:hAnsi="宋体" w:cs="宋体" w:hint="eastAsia"/>
                <w:color w:val="000000"/>
                <w:kern w:val="0"/>
                <w:sz w:val="20"/>
                <w:szCs w:val="20"/>
              </w:rPr>
              <w:t>，IEEE802.3x全双工；</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r>
            <w:proofErr w:type="gramStart"/>
            <w:r w:rsidRPr="00434FE5">
              <w:rPr>
                <w:rFonts w:ascii="宋体" w:eastAsia="宋体" w:hAnsi="宋体" w:cs="宋体" w:hint="eastAsia"/>
                <w:color w:val="000000"/>
                <w:kern w:val="0"/>
                <w:sz w:val="20"/>
                <w:szCs w:val="20"/>
              </w:rPr>
              <w:t>光口速率</w:t>
            </w:r>
            <w:proofErr w:type="gramEnd"/>
            <w:r w:rsidRPr="00434FE5">
              <w:rPr>
                <w:rFonts w:ascii="宋体" w:eastAsia="宋体" w:hAnsi="宋体" w:cs="宋体" w:hint="eastAsia"/>
                <w:color w:val="000000"/>
                <w:kern w:val="0"/>
                <w:sz w:val="20"/>
                <w:szCs w:val="20"/>
              </w:rPr>
              <w:t>，100Mbps;</w:t>
            </w:r>
            <w:proofErr w:type="gramStart"/>
            <w:r w:rsidRPr="00434FE5">
              <w:rPr>
                <w:rFonts w:ascii="宋体" w:eastAsia="宋体" w:hAnsi="宋体" w:cs="宋体" w:hint="eastAsia"/>
                <w:color w:val="000000"/>
                <w:kern w:val="0"/>
                <w:sz w:val="20"/>
                <w:szCs w:val="20"/>
              </w:rPr>
              <w:t>电口接头</w:t>
            </w:r>
            <w:proofErr w:type="gramEnd"/>
            <w:r w:rsidRPr="00434FE5">
              <w:rPr>
                <w:rFonts w:ascii="宋体" w:eastAsia="宋体" w:hAnsi="宋体" w:cs="宋体" w:hint="eastAsia"/>
                <w:color w:val="000000"/>
                <w:kern w:val="0"/>
                <w:sz w:val="20"/>
                <w:szCs w:val="20"/>
              </w:rPr>
              <w:t>，支持全/半双工自适应；</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吞吐率,100%;</w:t>
            </w:r>
            <w:proofErr w:type="gramStart"/>
            <w:r w:rsidRPr="00434FE5">
              <w:rPr>
                <w:rFonts w:ascii="宋体" w:eastAsia="宋体" w:hAnsi="宋体" w:cs="宋体" w:hint="eastAsia"/>
                <w:color w:val="000000"/>
                <w:kern w:val="0"/>
                <w:sz w:val="20"/>
                <w:szCs w:val="20"/>
              </w:rPr>
              <w:t>丢率</w:t>
            </w:r>
            <w:proofErr w:type="gramEnd"/>
            <w:r w:rsidRPr="00434FE5">
              <w:rPr>
                <w:rFonts w:ascii="宋体" w:eastAsia="宋体" w:hAnsi="宋体" w:cs="宋体" w:hint="eastAsia"/>
                <w:color w:val="000000"/>
                <w:kern w:val="0"/>
                <w:sz w:val="20"/>
                <w:szCs w:val="20"/>
              </w:rPr>
              <w:t>,0；MTBF,&gt;</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100000小时;工作指示灯链路指示灯、电源指示灯、数据</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指示灯</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张</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9</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030502001001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机柜、机架[光纤收发器机架]</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光纤收发器配套</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套</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10</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030404031002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电源适配器</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12V/2A  国标  3C认证 </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只</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11</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独立费001001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室外壁装支架</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国标</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只</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12</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030502010001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配线架[光纤配线架]</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24口（</w:t>
            </w:r>
            <w:proofErr w:type="gramStart"/>
            <w:r w:rsidRPr="00434FE5">
              <w:rPr>
                <w:rFonts w:ascii="宋体" w:eastAsia="宋体" w:hAnsi="宋体" w:cs="宋体" w:hint="eastAsia"/>
                <w:color w:val="000000"/>
                <w:kern w:val="0"/>
                <w:sz w:val="20"/>
                <w:szCs w:val="20"/>
              </w:rPr>
              <w:t>带藕合</w:t>
            </w:r>
            <w:proofErr w:type="gramEnd"/>
            <w:r w:rsidRPr="00434FE5">
              <w:rPr>
                <w:rFonts w:ascii="宋体" w:eastAsia="宋体" w:hAnsi="宋体" w:cs="宋体" w:hint="eastAsia"/>
                <w:color w:val="000000"/>
                <w:kern w:val="0"/>
                <w:sz w:val="20"/>
                <w:szCs w:val="20"/>
              </w:rPr>
              <w:t>器）</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套</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13</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030502009001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跳线[光纤跳线]</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ST/SC-3M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条</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5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030502016001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布放尾</w:t>
            </w:r>
            <w:proofErr w:type="gramStart"/>
            <w:r w:rsidRPr="00434FE5">
              <w:rPr>
                <w:rFonts w:ascii="宋体" w:eastAsia="宋体" w:hAnsi="宋体" w:cs="宋体" w:hint="eastAsia"/>
                <w:color w:val="000000"/>
                <w:kern w:val="0"/>
                <w:sz w:val="20"/>
                <w:szCs w:val="20"/>
              </w:rPr>
              <w:t>纤</w:t>
            </w:r>
            <w:proofErr w:type="gramEnd"/>
            <w:r w:rsidRPr="00434FE5">
              <w:rPr>
                <w:rFonts w:ascii="宋体" w:eastAsia="宋体" w:hAnsi="宋体" w:cs="宋体" w:hint="eastAsia"/>
                <w:color w:val="000000"/>
                <w:kern w:val="0"/>
                <w:sz w:val="20"/>
                <w:szCs w:val="20"/>
              </w:rPr>
              <w:t>[光纤尾</w:t>
            </w:r>
            <w:proofErr w:type="gramStart"/>
            <w:r w:rsidRPr="00434FE5">
              <w:rPr>
                <w:rFonts w:ascii="宋体" w:eastAsia="宋体" w:hAnsi="宋体" w:cs="宋体" w:hint="eastAsia"/>
                <w:color w:val="000000"/>
                <w:kern w:val="0"/>
                <w:sz w:val="20"/>
                <w:szCs w:val="20"/>
              </w:rPr>
              <w:t>纤</w:t>
            </w:r>
            <w:proofErr w:type="gramEnd"/>
            <w:r w:rsidRPr="00434FE5">
              <w:rPr>
                <w:rFonts w:ascii="宋体" w:eastAsia="宋体" w:hAnsi="宋体" w:cs="宋体" w:hint="eastAsia"/>
                <w:color w:val="000000"/>
                <w:kern w:val="0"/>
                <w:sz w:val="20"/>
                <w:szCs w:val="20"/>
              </w:rPr>
              <w:t>]</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LC/SC-3M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根</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28</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15</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030502013001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光纤盒</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国标</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个</w:t>
            </w:r>
            <w:proofErr w:type="gramEnd"/>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16</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030502014001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光纤连接[光纤熔接]</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国标</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芯</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56</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17</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030409008001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电源防雷器</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SBJK-2D</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只</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18</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030404031001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隐蔽盒</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150mm*150mm*100mm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只</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19</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独立费001002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室内壁装支架</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国标</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套</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43</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20</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030404015001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控制台[琴台式控制台]</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按照提供参数定制3口</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套</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21</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030404016001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室外防水箱</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350mm*250mm*150mm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个</w:t>
            </w:r>
            <w:proofErr w:type="gramEnd"/>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22</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独立费001003</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室外立杆3-4米[含避雷针]</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国标</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套</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23</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030502007001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光缆[光纤光缆]</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中心束、层纹式4芯GYXTW 4D</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1200.00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1073"/>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24</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030502007002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光缆[光纤光缆]</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中心束、层纹式12芯GYXTW</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12D</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700.00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1527"/>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25</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030502013002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光纤盒[二进二出光纤防水D型续接盒]</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spacing w:after="240"/>
              <w:jc w:val="left"/>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电信级</w:t>
            </w:r>
            <w:proofErr w:type="gramEnd"/>
            <w:r w:rsidRPr="00434FE5">
              <w:rPr>
                <w:rFonts w:ascii="宋体" w:eastAsia="宋体" w:hAnsi="宋体" w:cs="宋体" w:hint="eastAsia"/>
                <w:color w:val="000000"/>
                <w:kern w:val="0"/>
                <w:sz w:val="20"/>
                <w:szCs w:val="20"/>
              </w:rPr>
              <w:t>,光纤曲率半1.2mm，</w:t>
            </w:r>
            <w:r w:rsidRPr="00434FE5">
              <w:rPr>
                <w:rFonts w:ascii="宋体" w:eastAsia="宋体" w:hAnsi="宋体" w:cs="宋体" w:hint="eastAsia"/>
                <w:color w:val="000000"/>
                <w:kern w:val="0"/>
                <w:sz w:val="20"/>
                <w:szCs w:val="20"/>
              </w:rPr>
              <w:br/>
            </w:r>
            <w:r w:rsidRPr="00434FE5">
              <w:rPr>
                <w:rFonts w:ascii="宋体" w:eastAsia="宋体" w:hAnsi="宋体" w:cs="宋体" w:hint="eastAsia"/>
                <w:color w:val="000000"/>
                <w:kern w:val="0"/>
                <w:sz w:val="20"/>
                <w:szCs w:val="20"/>
              </w:rPr>
              <w:br/>
              <w:t>附加损耗0.2dB，</w:t>
            </w:r>
            <w:proofErr w:type="gramStart"/>
            <w:r w:rsidRPr="00434FE5">
              <w:rPr>
                <w:rFonts w:ascii="宋体" w:eastAsia="宋体" w:hAnsi="宋体" w:cs="宋体" w:hint="eastAsia"/>
                <w:color w:val="000000"/>
                <w:kern w:val="0"/>
                <w:sz w:val="20"/>
                <w:szCs w:val="20"/>
              </w:rPr>
              <w:t>盘留光纤</w:t>
            </w:r>
            <w:proofErr w:type="gramEnd"/>
            <w:r w:rsidRPr="00434FE5">
              <w:rPr>
                <w:rFonts w:ascii="宋体" w:eastAsia="宋体" w:hAnsi="宋体" w:cs="宋体" w:hint="eastAsia"/>
                <w:color w:val="000000"/>
                <w:kern w:val="0"/>
                <w:sz w:val="20"/>
                <w:szCs w:val="20"/>
              </w:rPr>
              <w:t>长度1.5m，耐电压强度15KV</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只</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26</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030502005001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室外防水网线</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超五类[安普]</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箱</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17</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27</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030411004001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配线[室外防水电缆]</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RVV-2*1.5mm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300.00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28</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030411004002</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配线[室外防水电缆]</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RVV-2*1.0mm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500.00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29</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030411001001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配管</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PVC</w:t>
            </w:r>
            <w:proofErr w:type="gramStart"/>
            <w:r w:rsidRPr="00434FE5">
              <w:rPr>
                <w:rFonts w:ascii="宋体" w:eastAsia="宋体" w:hAnsi="宋体" w:cs="宋体" w:hint="eastAsia"/>
                <w:color w:val="000000"/>
                <w:kern w:val="0"/>
                <w:sz w:val="20"/>
                <w:szCs w:val="20"/>
              </w:rPr>
              <w:t>阻然管</w:t>
            </w:r>
            <w:proofErr w:type="gramEnd"/>
            <w:r w:rsidRPr="00434FE5">
              <w:rPr>
                <w:rFonts w:ascii="宋体" w:eastAsia="宋体" w:hAnsi="宋体" w:cs="宋体" w:hint="eastAsia"/>
                <w:color w:val="000000"/>
                <w:kern w:val="0"/>
                <w:sz w:val="20"/>
                <w:szCs w:val="20"/>
              </w:rPr>
              <w:t>?25mm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1450.00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1073"/>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30</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011104004001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防静电活动地板</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防静电瓷</w:t>
            </w:r>
            <w:proofErr w:type="gramEnd"/>
            <w:r w:rsidRPr="00434FE5">
              <w:rPr>
                <w:rFonts w:ascii="宋体" w:eastAsia="宋体" w:hAnsi="宋体" w:cs="宋体" w:hint="eastAsia"/>
                <w:color w:val="000000"/>
                <w:kern w:val="0"/>
                <w:sz w:val="20"/>
                <w:szCs w:val="20"/>
              </w:rPr>
              <w:t>质，地板为全钢组件， 产品具有高耐磨、防火防潮、抗污能力强</w:t>
            </w:r>
            <w:proofErr w:type="gramStart"/>
            <w:r w:rsidRPr="00434FE5">
              <w:rPr>
                <w:rFonts w:ascii="宋体" w:eastAsia="宋体" w:hAnsi="宋体" w:cs="宋体" w:hint="eastAsia"/>
                <w:color w:val="000000"/>
                <w:kern w:val="0"/>
                <w:sz w:val="20"/>
                <w:szCs w:val="20"/>
              </w:rPr>
              <w:t>600×600×</w:t>
            </w:r>
            <w:proofErr w:type="gramEnd"/>
            <w:r w:rsidRPr="00434FE5">
              <w:rPr>
                <w:rFonts w:ascii="宋体" w:eastAsia="宋体" w:hAnsi="宋体" w:cs="宋体" w:hint="eastAsia"/>
                <w:color w:val="000000"/>
                <w:kern w:val="0"/>
                <w:sz w:val="20"/>
                <w:szCs w:val="20"/>
              </w:rPr>
              <w:t>40/45mm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m2</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r w:rsidRPr="00434FE5">
              <w:rPr>
                <w:rFonts w:ascii="宋体" w:eastAsia="宋体" w:hAnsi="宋体" w:cs="宋体" w:hint="eastAsia"/>
                <w:b/>
                <w:bCs/>
                <w:color w:val="000000"/>
                <w:kern w:val="0"/>
                <w:sz w:val="28"/>
                <w:szCs w:val="28"/>
              </w:rPr>
              <w:t>分部分项工程和单价措施项目清单与计价表</w:t>
            </w:r>
          </w:p>
        </w:tc>
      </w:tr>
      <w:tr w:rsidR="00434FE5" w:rsidRPr="00434FE5" w:rsidTr="00434FE5">
        <w:trPr>
          <w:trHeight w:val="75"/>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center"/>
              <w:rPr>
                <w:rFonts w:ascii="宋体" w:eastAsia="宋体" w:hAnsi="宋体" w:cs="宋体"/>
                <w:b/>
                <w:bCs/>
                <w:color w:val="000000"/>
                <w:kern w:val="0"/>
                <w:sz w:val="28"/>
                <w:szCs w:val="28"/>
              </w:rPr>
            </w:pPr>
          </w:p>
        </w:tc>
      </w:tr>
      <w:tr w:rsidR="00434FE5" w:rsidRPr="00434FE5" w:rsidTr="00434FE5">
        <w:trPr>
          <w:trHeight w:val="559"/>
        </w:trPr>
        <w:tc>
          <w:tcPr>
            <w:tcW w:w="3850"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工程名称：深大新村高</w:t>
            </w:r>
            <w:proofErr w:type="gramStart"/>
            <w:r w:rsidRPr="00434FE5">
              <w:rPr>
                <w:rFonts w:ascii="宋体" w:eastAsia="宋体" w:hAnsi="宋体" w:cs="宋体" w:hint="eastAsia"/>
                <w:color w:val="000000"/>
                <w:kern w:val="0"/>
                <w:sz w:val="20"/>
                <w:szCs w:val="20"/>
              </w:rPr>
              <w:t>清网络</w:t>
            </w:r>
            <w:proofErr w:type="gramEnd"/>
            <w:r w:rsidRPr="00434FE5">
              <w:rPr>
                <w:rFonts w:ascii="宋体" w:eastAsia="宋体" w:hAnsi="宋体" w:cs="宋体" w:hint="eastAsia"/>
                <w:color w:val="000000"/>
                <w:kern w:val="0"/>
                <w:sz w:val="20"/>
                <w:szCs w:val="20"/>
              </w:rPr>
              <w:t>监控系统安装工程</w:t>
            </w:r>
          </w:p>
        </w:tc>
        <w:tc>
          <w:tcPr>
            <w:tcW w:w="3929" w:type="dxa"/>
            <w:gridSpan w:val="3"/>
            <w:tcBorders>
              <w:top w:val="nil"/>
              <w:left w:val="nil"/>
              <w:bottom w:val="nil"/>
              <w:right w:val="nil"/>
            </w:tcBorders>
            <w:shd w:val="clear" w:color="auto" w:fill="auto"/>
            <w:vAlign w:val="bottom"/>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标段：</w:t>
            </w:r>
          </w:p>
        </w:tc>
        <w:tc>
          <w:tcPr>
            <w:tcW w:w="2381" w:type="dxa"/>
            <w:gridSpan w:val="3"/>
            <w:tcBorders>
              <w:top w:val="nil"/>
              <w:left w:val="nil"/>
              <w:bottom w:val="nil"/>
              <w:right w:val="nil"/>
            </w:tcBorders>
            <w:shd w:val="clear" w:color="auto" w:fill="auto"/>
            <w:vAlign w:val="bottom"/>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第 6 页 共 6 页</w:t>
            </w:r>
          </w:p>
        </w:tc>
      </w:tr>
      <w:tr w:rsidR="00434FE5" w:rsidRPr="00434FE5" w:rsidTr="00434FE5">
        <w:trPr>
          <w:trHeight w:val="394"/>
        </w:trPr>
        <w:tc>
          <w:tcPr>
            <w:tcW w:w="640" w:type="dxa"/>
            <w:vMerge w:val="restart"/>
            <w:tcBorders>
              <w:top w:val="single" w:sz="8" w:space="0" w:color="auto"/>
              <w:left w:val="single" w:sz="8" w:space="0" w:color="auto"/>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序</w:t>
            </w:r>
            <w:r w:rsidRPr="00434FE5">
              <w:rPr>
                <w:rFonts w:ascii="宋体" w:eastAsia="宋体" w:hAnsi="宋体" w:cs="宋体" w:hint="eastAsia"/>
                <w:color w:val="000000"/>
                <w:kern w:val="0"/>
                <w:sz w:val="20"/>
                <w:szCs w:val="20"/>
              </w:rPr>
              <w:br/>
              <w:t>号</w:t>
            </w:r>
          </w:p>
        </w:tc>
        <w:tc>
          <w:tcPr>
            <w:tcW w:w="1648"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项目编码</w:t>
            </w:r>
          </w:p>
        </w:tc>
        <w:tc>
          <w:tcPr>
            <w:tcW w:w="1562"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项目名称</w:t>
            </w:r>
          </w:p>
        </w:tc>
        <w:tc>
          <w:tcPr>
            <w:tcW w:w="2377"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项目特征描述</w:t>
            </w:r>
          </w:p>
        </w:tc>
        <w:tc>
          <w:tcPr>
            <w:tcW w:w="738" w:type="dxa"/>
            <w:vMerge w:val="restart"/>
            <w:tcBorders>
              <w:top w:val="single" w:sz="8" w:space="0" w:color="auto"/>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计量</w:t>
            </w:r>
            <w:r w:rsidRPr="00434FE5">
              <w:rPr>
                <w:rFonts w:ascii="宋体" w:eastAsia="宋体" w:hAnsi="宋体" w:cs="宋体" w:hint="eastAsia"/>
                <w:color w:val="000000"/>
                <w:kern w:val="0"/>
                <w:sz w:val="20"/>
                <w:szCs w:val="20"/>
              </w:rPr>
              <w:br/>
              <w:t>单位</w:t>
            </w:r>
          </w:p>
        </w:tc>
        <w:tc>
          <w:tcPr>
            <w:tcW w:w="814" w:type="dxa"/>
            <w:vMerge w:val="restart"/>
            <w:tcBorders>
              <w:top w:val="single" w:sz="8" w:space="0" w:color="auto"/>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工程量</w:t>
            </w:r>
          </w:p>
        </w:tc>
        <w:tc>
          <w:tcPr>
            <w:tcW w:w="2381" w:type="dxa"/>
            <w:gridSpan w:val="3"/>
            <w:tcBorders>
              <w:top w:val="single" w:sz="8" w:space="0" w:color="auto"/>
              <w:left w:val="nil"/>
              <w:bottom w:val="single" w:sz="4" w:space="0" w:color="000000"/>
              <w:right w:val="single" w:sz="8"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金 额(元)</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综合</w:t>
            </w:r>
            <w:r w:rsidRPr="00434FE5">
              <w:rPr>
                <w:rFonts w:ascii="宋体" w:eastAsia="宋体" w:hAnsi="宋体" w:cs="宋体" w:hint="eastAsia"/>
                <w:color w:val="000000"/>
                <w:kern w:val="0"/>
                <w:sz w:val="20"/>
                <w:szCs w:val="20"/>
              </w:rPr>
              <w:br/>
              <w:t>单价</w:t>
            </w:r>
          </w:p>
        </w:tc>
        <w:tc>
          <w:tcPr>
            <w:tcW w:w="43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合价</w:t>
            </w:r>
          </w:p>
        </w:tc>
        <w:tc>
          <w:tcPr>
            <w:tcW w:w="971" w:type="dxa"/>
            <w:tcBorders>
              <w:top w:val="nil"/>
              <w:left w:val="nil"/>
              <w:bottom w:val="single" w:sz="4" w:space="0" w:color="000000"/>
              <w:right w:val="single" w:sz="8"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其中</w:t>
            </w:r>
          </w:p>
        </w:tc>
      </w:tr>
      <w:tr w:rsidR="00434FE5" w:rsidRPr="00434FE5" w:rsidTr="00434FE5">
        <w:trPr>
          <w:trHeight w:val="394"/>
        </w:trPr>
        <w:tc>
          <w:tcPr>
            <w:tcW w:w="640" w:type="dxa"/>
            <w:vMerge/>
            <w:tcBorders>
              <w:top w:val="single" w:sz="8" w:space="0" w:color="auto"/>
              <w:left w:val="single" w:sz="8" w:space="0" w:color="auto"/>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64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1562"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2377"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738"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814" w:type="dxa"/>
            <w:vMerge/>
            <w:tcBorders>
              <w:top w:val="single" w:sz="8" w:space="0" w:color="auto"/>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8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430" w:type="dxa"/>
            <w:vMerge/>
            <w:tcBorders>
              <w:top w:val="nil"/>
              <w:left w:val="single" w:sz="4" w:space="0" w:color="000000"/>
              <w:bottom w:val="single" w:sz="4" w:space="0" w:color="000000"/>
              <w:right w:val="single" w:sz="4" w:space="0" w:color="000000"/>
            </w:tcBorders>
            <w:vAlign w:val="center"/>
            <w:hideMark/>
          </w:tcPr>
          <w:p w:rsidR="00434FE5" w:rsidRPr="00434FE5" w:rsidRDefault="00434FE5" w:rsidP="00434FE5">
            <w:pPr>
              <w:widowControl/>
              <w:jc w:val="left"/>
              <w:rPr>
                <w:rFonts w:ascii="宋体" w:eastAsia="宋体" w:hAnsi="宋体" w:cs="宋体"/>
                <w:color w:val="000000"/>
                <w:kern w:val="0"/>
                <w:sz w:val="20"/>
                <w:szCs w:val="20"/>
              </w:rPr>
            </w:pPr>
          </w:p>
        </w:tc>
        <w:tc>
          <w:tcPr>
            <w:tcW w:w="971" w:type="dxa"/>
            <w:tcBorders>
              <w:top w:val="nil"/>
              <w:left w:val="nil"/>
              <w:bottom w:val="single" w:sz="4" w:space="0" w:color="auto"/>
              <w:right w:val="single" w:sz="8"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暂估价</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32</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041001001001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拆除路面</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水泥路面开挖回填300mm*500mm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20.00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33</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010507007001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其他构件</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混凝土基座及地脚螺杆500mm×500mm×500mm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proofErr w:type="gramStart"/>
            <w:r w:rsidRPr="00434FE5">
              <w:rPr>
                <w:rFonts w:ascii="宋体" w:eastAsia="宋体" w:hAnsi="宋体" w:cs="宋体" w:hint="eastAsia"/>
                <w:color w:val="000000"/>
                <w:kern w:val="0"/>
                <w:sz w:val="20"/>
                <w:szCs w:val="20"/>
              </w:rPr>
              <w:t>个</w:t>
            </w:r>
            <w:proofErr w:type="gramEnd"/>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619"/>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34</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010101007001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管沟土方</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软土开挖回填300mm*500mm</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m</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300.00</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35</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030409005001</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接地网</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标准</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组</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5</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36</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独立费001004</w:t>
            </w:r>
          </w:p>
        </w:tc>
        <w:tc>
          <w:tcPr>
            <w:tcW w:w="1562"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墙面装修</w:t>
            </w:r>
          </w:p>
        </w:tc>
        <w:tc>
          <w:tcPr>
            <w:tcW w:w="2377"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标准</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项</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1</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640" w:type="dxa"/>
            <w:tcBorders>
              <w:top w:val="nil"/>
              <w:left w:val="single" w:sz="8" w:space="0" w:color="auto"/>
              <w:bottom w:val="single" w:sz="4" w:space="0" w:color="auto"/>
              <w:right w:val="single" w:sz="4" w:space="0" w:color="auto"/>
            </w:tcBorders>
            <w:shd w:val="clear" w:color="000000" w:fill="FFFFFF"/>
            <w:noWrap/>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3939" w:type="dxa"/>
            <w:gridSpan w:val="2"/>
            <w:tcBorders>
              <w:top w:val="single" w:sz="4" w:space="0" w:color="auto"/>
              <w:left w:val="nil"/>
              <w:bottom w:val="single" w:sz="4" w:space="0" w:color="auto"/>
              <w:right w:val="single" w:sz="4" w:space="0" w:color="000000"/>
            </w:tcBorders>
            <w:shd w:val="clear" w:color="000000" w:fill="FFFFFF"/>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分部小计</w:t>
            </w:r>
          </w:p>
        </w:tc>
        <w:tc>
          <w:tcPr>
            <w:tcW w:w="738" w:type="dxa"/>
            <w:tcBorders>
              <w:top w:val="nil"/>
              <w:left w:val="nil"/>
              <w:bottom w:val="single" w:sz="4" w:space="0" w:color="auto"/>
              <w:right w:val="single" w:sz="4" w:space="0" w:color="auto"/>
            </w:tcBorders>
            <w:shd w:val="clear" w:color="000000" w:fill="FFFFFF"/>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000000" w:fill="FFFFFF"/>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lastRenderedPageBreak/>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409"/>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64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1562"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2377"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lef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4"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8759" w:type="dxa"/>
            <w:gridSpan w:val="7"/>
            <w:tcBorders>
              <w:top w:val="single" w:sz="4" w:space="0" w:color="auto"/>
              <w:left w:val="single" w:sz="8" w:space="0" w:color="auto"/>
              <w:bottom w:val="single" w:sz="8" w:space="0" w:color="auto"/>
              <w:right w:val="single" w:sz="4" w:space="0" w:color="000000"/>
            </w:tcBorders>
            <w:shd w:val="clear" w:color="auto" w:fill="auto"/>
            <w:vAlign w:val="center"/>
            <w:hideMark/>
          </w:tcPr>
          <w:p w:rsidR="00434FE5" w:rsidRPr="00434FE5" w:rsidRDefault="00434FE5" w:rsidP="00434FE5">
            <w:pPr>
              <w:widowControl/>
              <w:jc w:val="center"/>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合    计</w:t>
            </w:r>
          </w:p>
        </w:tc>
        <w:tc>
          <w:tcPr>
            <w:tcW w:w="430" w:type="dxa"/>
            <w:tcBorders>
              <w:top w:val="nil"/>
              <w:left w:val="nil"/>
              <w:bottom w:val="single" w:sz="8" w:space="0" w:color="auto"/>
              <w:right w:val="single" w:sz="4"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c>
          <w:tcPr>
            <w:tcW w:w="971" w:type="dxa"/>
            <w:tcBorders>
              <w:top w:val="nil"/>
              <w:left w:val="nil"/>
              <w:bottom w:val="single" w:sz="8" w:space="0" w:color="auto"/>
              <w:right w:val="single" w:sz="8" w:space="0" w:color="auto"/>
            </w:tcBorders>
            <w:shd w:val="clear" w:color="auto" w:fill="auto"/>
            <w:noWrap/>
            <w:vAlign w:val="center"/>
            <w:hideMark/>
          </w:tcPr>
          <w:p w:rsidR="00434FE5" w:rsidRPr="00434FE5" w:rsidRDefault="00434FE5" w:rsidP="00434FE5">
            <w:pPr>
              <w:widowControl/>
              <w:jc w:val="right"/>
              <w:rPr>
                <w:rFonts w:ascii="宋体" w:eastAsia="宋体" w:hAnsi="宋体" w:cs="宋体"/>
                <w:color w:val="000000"/>
                <w:kern w:val="0"/>
                <w:sz w:val="20"/>
                <w:szCs w:val="20"/>
              </w:rPr>
            </w:pPr>
            <w:r w:rsidRPr="00434FE5">
              <w:rPr>
                <w:rFonts w:ascii="宋体" w:eastAsia="宋体" w:hAnsi="宋体" w:cs="宋体" w:hint="eastAsia"/>
                <w:color w:val="000000"/>
                <w:kern w:val="0"/>
                <w:sz w:val="20"/>
                <w:szCs w:val="20"/>
              </w:rPr>
              <w:t xml:space="preserve">　</w:t>
            </w:r>
          </w:p>
        </w:tc>
      </w:tr>
      <w:tr w:rsidR="00434FE5" w:rsidRPr="00434FE5" w:rsidTr="00434FE5">
        <w:trPr>
          <w:trHeight w:val="394"/>
        </w:trPr>
        <w:tc>
          <w:tcPr>
            <w:tcW w:w="10160" w:type="dxa"/>
            <w:gridSpan w:val="9"/>
            <w:tcBorders>
              <w:top w:val="nil"/>
              <w:left w:val="nil"/>
              <w:bottom w:val="nil"/>
              <w:right w:val="nil"/>
            </w:tcBorders>
            <w:shd w:val="clear" w:color="auto" w:fill="auto"/>
            <w:vAlign w:val="center"/>
            <w:hideMark/>
          </w:tcPr>
          <w:p w:rsidR="00434FE5" w:rsidRPr="00434FE5" w:rsidRDefault="00434FE5" w:rsidP="00434FE5">
            <w:pPr>
              <w:widowControl/>
              <w:jc w:val="left"/>
              <w:rPr>
                <w:rFonts w:ascii="宋体" w:eastAsia="宋体" w:hAnsi="宋体" w:cs="宋体"/>
                <w:color w:val="000000"/>
                <w:kern w:val="0"/>
                <w:sz w:val="18"/>
                <w:szCs w:val="18"/>
              </w:rPr>
            </w:pPr>
            <w:r w:rsidRPr="00434FE5">
              <w:rPr>
                <w:rFonts w:ascii="宋体" w:eastAsia="宋体" w:hAnsi="宋体" w:cs="宋体" w:hint="eastAsia"/>
                <w:color w:val="000000"/>
                <w:kern w:val="0"/>
                <w:sz w:val="18"/>
                <w:szCs w:val="18"/>
              </w:rPr>
              <w:t xml:space="preserve">    注：为计取</w:t>
            </w:r>
            <w:proofErr w:type="gramStart"/>
            <w:r w:rsidRPr="00434FE5">
              <w:rPr>
                <w:rFonts w:ascii="宋体" w:eastAsia="宋体" w:hAnsi="宋体" w:cs="宋体" w:hint="eastAsia"/>
                <w:color w:val="000000"/>
                <w:kern w:val="0"/>
                <w:sz w:val="18"/>
                <w:szCs w:val="18"/>
              </w:rPr>
              <w:t>规</w:t>
            </w:r>
            <w:proofErr w:type="gramEnd"/>
            <w:r w:rsidRPr="00434FE5">
              <w:rPr>
                <w:rFonts w:ascii="宋体" w:eastAsia="宋体" w:hAnsi="宋体" w:cs="宋体" w:hint="eastAsia"/>
                <w:color w:val="000000"/>
                <w:kern w:val="0"/>
                <w:sz w:val="18"/>
                <w:szCs w:val="18"/>
              </w:rPr>
              <w:t>费等的使用，可在表中增设其中：“定额人工费”。</w:t>
            </w:r>
          </w:p>
        </w:tc>
      </w:tr>
    </w:tbl>
    <w:p w:rsidR="00434FE5" w:rsidRPr="00434FE5" w:rsidRDefault="00434FE5" w:rsidP="00FA0551">
      <w:pPr>
        <w:spacing w:line="360" w:lineRule="auto"/>
        <w:ind w:right="87"/>
        <w:rPr>
          <w:rFonts w:ascii="宋体" w:hAnsi="宋体" w:hint="eastAsia"/>
          <w:color w:val="000000"/>
          <w:sz w:val="28"/>
          <w:szCs w:val="28"/>
        </w:rPr>
      </w:pPr>
    </w:p>
    <w:p w:rsidR="00434FE5" w:rsidRDefault="00434FE5" w:rsidP="00FA0551">
      <w:pPr>
        <w:spacing w:line="360" w:lineRule="auto"/>
        <w:ind w:right="87"/>
        <w:rPr>
          <w:rFonts w:ascii="宋体" w:hAnsi="宋体" w:hint="eastAsia"/>
          <w:color w:val="000000"/>
          <w:sz w:val="28"/>
          <w:szCs w:val="28"/>
        </w:rPr>
      </w:pPr>
    </w:p>
    <w:p w:rsidR="00CD0EBF" w:rsidRDefault="00CD0EBF" w:rsidP="00FA0551">
      <w:pPr>
        <w:spacing w:line="360" w:lineRule="auto"/>
        <w:ind w:right="87"/>
        <w:rPr>
          <w:rFonts w:ascii="宋体" w:hAnsi="宋体"/>
          <w:color w:val="FF0000"/>
          <w:sz w:val="28"/>
          <w:szCs w:val="28"/>
        </w:rPr>
      </w:pPr>
      <w:r>
        <w:rPr>
          <w:rFonts w:ascii="宋体" w:hAnsi="宋体"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rPr>
              <w:t>品牌名称</w:t>
            </w:r>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rPr>
              <w:t>电线</w:t>
            </w:r>
            <w:r w:rsidRPr="00CD0EBF">
              <w:rPr>
                <w:rFonts w:ascii="Calibri" w:eastAsia="宋体" w:hAnsi="Calibri" w:cs="Times New Roman" w:hint="eastAsia"/>
              </w:rPr>
              <w:t xml:space="preserve"> </w:t>
            </w:r>
            <w:r w:rsidRPr="00CD0EBF">
              <w:rPr>
                <w:rFonts w:ascii="Calibri" w:eastAsia="宋体" w:hAnsi="Calibri" w:cs="Times New Roman" w:hint="eastAsia"/>
              </w:rPr>
              <w:t>电缆</w:t>
            </w: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r w:rsidRPr="00CD0EBF">
              <w:rPr>
                <w:rFonts w:ascii="Calibri" w:eastAsia="宋体" w:hAnsi="Calibri" w:cs="Times New Roman" w:hint="eastAsia"/>
              </w:rPr>
              <w:t>金龙羽、珠江、熊猫</w:t>
            </w:r>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rPr>
              <w:t>PVC</w:t>
            </w:r>
            <w:r w:rsidRPr="00CD0EBF">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numPr>
                <w:ilvl w:val="0"/>
                <w:numId w:val="4"/>
              </w:numPr>
              <w:rPr>
                <w:rFonts w:ascii="Calibri" w:eastAsia="宋体" w:hAnsi="Calibri" w:cs="Times New Roman"/>
              </w:rPr>
            </w:pPr>
            <w:r w:rsidRPr="00CD0EBF">
              <w:rPr>
                <w:rFonts w:ascii="宋体" w:eastAsia="宋体" w:hAnsi="宋体" w:cs="Arial" w:hint="eastAsia"/>
                <w:szCs w:val="21"/>
              </w:rPr>
              <w:t>宝狮、顾地、</w:t>
            </w:r>
            <w:proofErr w:type="gramStart"/>
            <w:r w:rsidRPr="00CD0EBF">
              <w:rPr>
                <w:rFonts w:ascii="宋体" w:eastAsia="宋体" w:hAnsi="宋体" w:cs="Arial" w:hint="eastAsia"/>
                <w:szCs w:val="21"/>
              </w:rPr>
              <w:t>南塑</w:t>
            </w:r>
            <w:proofErr w:type="gramEnd"/>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r w:rsidRPr="00CD0EBF">
              <w:rPr>
                <w:rFonts w:ascii="Arial" w:eastAsia="宋体" w:hAnsi="Arial" w:cs="Arial" w:hint="eastAsia"/>
                <w:szCs w:val="21"/>
              </w:rPr>
              <w:t>紫荆花</w:t>
            </w:r>
            <w:r w:rsidRPr="00CD0EBF">
              <w:rPr>
                <w:rFonts w:ascii="Calibri" w:eastAsia="宋体" w:hAnsi="Calibri" w:cs="Times New Roman" w:hint="eastAsia"/>
                <w:szCs w:val="21"/>
              </w:rPr>
              <w:t>、</w:t>
            </w:r>
            <w:proofErr w:type="gramStart"/>
            <w:r w:rsidRPr="00CD0EBF">
              <w:rPr>
                <w:rFonts w:ascii="Arial" w:eastAsia="宋体" w:hAnsi="Arial" w:cs="Arial" w:hint="eastAsia"/>
                <w:szCs w:val="21"/>
              </w:rPr>
              <w:t>海虹老人头</w:t>
            </w:r>
            <w:proofErr w:type="gramEnd"/>
            <w:r w:rsidRPr="00CD0EBF">
              <w:rPr>
                <w:rFonts w:ascii="Arial" w:eastAsia="宋体" w:hAnsi="Arial" w:cs="Arial" w:hint="eastAsia"/>
                <w:szCs w:val="21"/>
              </w:rPr>
              <w:t>、立</w:t>
            </w:r>
            <w:proofErr w:type="gramStart"/>
            <w:r w:rsidRPr="00CD0EBF">
              <w:rPr>
                <w:rFonts w:ascii="Arial" w:eastAsia="宋体" w:hAnsi="Arial" w:cs="Arial" w:hint="eastAsia"/>
                <w:szCs w:val="21"/>
              </w:rPr>
              <w:t>邦</w:t>
            </w:r>
            <w:proofErr w:type="gramEnd"/>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p>
        </w:tc>
      </w:tr>
      <w:tr w:rsidR="00CD0EBF" w:rsidRPr="00CD0EBF" w:rsidTr="00434FE5">
        <w:tc>
          <w:tcPr>
            <w:tcW w:w="1008"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r w:rsidRPr="00CD0EBF">
              <w:rPr>
                <w:rFonts w:ascii="Calibri" w:eastAsia="宋体" w:hAnsi="Calibri" w:cs="Times New Roman"/>
              </w:rPr>
              <w:t>7</w:t>
            </w:r>
          </w:p>
        </w:tc>
        <w:tc>
          <w:tcPr>
            <w:tcW w:w="2576"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CD0EBF" w:rsidRPr="00CD0EBF" w:rsidRDefault="00CD0EBF" w:rsidP="00CD0EBF">
            <w:pPr>
              <w:rPr>
                <w:rFonts w:ascii="Calibri" w:eastAsia="宋体" w:hAnsi="Calibri" w:cs="Times New Roman"/>
              </w:rPr>
            </w:pPr>
          </w:p>
        </w:tc>
      </w:tr>
    </w:tbl>
    <w:p w:rsidR="00CD0EBF" w:rsidRPr="00CD0EBF" w:rsidRDefault="00CD0EBF" w:rsidP="00FA0551">
      <w:pPr>
        <w:spacing w:line="360" w:lineRule="auto"/>
        <w:ind w:right="87"/>
        <w:rPr>
          <w:rFonts w:ascii="宋体" w:hAnsi="宋体"/>
          <w:color w:val="FF0000"/>
          <w:sz w:val="28"/>
          <w:szCs w:val="28"/>
        </w:rPr>
      </w:pPr>
    </w:p>
    <w:p w:rsidR="00FA0551" w:rsidRDefault="00FA0551" w:rsidP="00FA0551">
      <w:pPr>
        <w:spacing w:line="360" w:lineRule="auto"/>
        <w:ind w:right="87"/>
        <w:rPr>
          <w:rFonts w:ascii="宋体" w:hAnsi="宋体"/>
          <w:color w:val="FF0000"/>
          <w:sz w:val="28"/>
          <w:szCs w:val="28"/>
        </w:rPr>
      </w:pPr>
      <w:r>
        <w:rPr>
          <w:rFonts w:ascii="宋体" w:hAnsi="宋体" w:hint="eastAsia"/>
          <w:color w:val="FF0000"/>
          <w:sz w:val="28"/>
          <w:szCs w:val="28"/>
        </w:rPr>
        <w:t>其他要求：关于深大新与保安值班室距离比较远,有14只摄像机距离以超出网络摄像最远距离,所以这14只就需要光纤传输.其中摄像机采用室外防水网线传输.另外原监控机房很差需重新安装防静电地板、墙面装修及安装空调。</w:t>
      </w:r>
    </w:p>
    <w:p w:rsidR="00FA0551" w:rsidRDefault="00FA0551" w:rsidP="00FA0551">
      <w:pPr>
        <w:spacing w:line="360" w:lineRule="auto"/>
        <w:ind w:right="87"/>
        <w:rPr>
          <w:rFonts w:ascii="宋体" w:hAnsi="宋体"/>
          <w:color w:val="FF0000"/>
          <w:sz w:val="28"/>
          <w:szCs w:val="28"/>
        </w:rPr>
      </w:pPr>
      <w:r>
        <w:rPr>
          <w:rFonts w:ascii="宋体" w:hAnsi="宋体" w:hint="eastAsia"/>
          <w:color w:val="FF0000"/>
          <w:sz w:val="28"/>
          <w:szCs w:val="28"/>
        </w:rPr>
        <w:t xml:space="preserve">    录像本地保存为1个月。以上设备免费保修3年。</w:t>
      </w:r>
      <w:bookmarkStart w:id="0" w:name="_GoBack"/>
      <w:bookmarkEnd w:id="0"/>
    </w:p>
    <w:p w:rsidR="000320FA" w:rsidRPr="00FA0551" w:rsidRDefault="000320FA" w:rsidP="000320FA">
      <w:pPr>
        <w:autoSpaceDE w:val="0"/>
        <w:autoSpaceDN w:val="0"/>
        <w:adjustRightInd w:val="0"/>
        <w:jc w:val="center"/>
        <w:rPr>
          <w:rFonts w:ascii="华文新魏" w:eastAsia="华文新魏" w:hAnsi="MS Sans Serif"/>
          <w:b/>
          <w:bCs/>
          <w:kern w:val="0"/>
          <w:sz w:val="48"/>
          <w:szCs w:val="46"/>
        </w:rPr>
      </w:pP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0320FA" w:rsidRPr="000320FA" w:rsidRDefault="000320FA" w:rsidP="000320FA">
      <w:pPr>
        <w:spacing w:line="360" w:lineRule="auto"/>
        <w:ind w:right="-89"/>
        <w:jc w:val="center"/>
        <w:rPr>
          <w:rFonts w:ascii="黑体" w:eastAsia="黑体" w:hAnsi="宋体"/>
          <w:bCs/>
          <w:color w:val="000000"/>
          <w:kern w:val="0"/>
          <w:sz w:val="36"/>
          <w:szCs w:val="20"/>
          <w:lang w:val="en-GB"/>
        </w:rPr>
      </w:pPr>
    </w:p>
    <w:p w:rsidR="000320FA" w:rsidRPr="000320FA" w:rsidRDefault="000320F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0320FA" w:rsidRPr="000320FA" w:rsidRDefault="000320FA" w:rsidP="000320FA">
      <w:pPr>
        <w:rPr>
          <w:b/>
          <w:color w:val="000000"/>
          <w:sz w:val="24"/>
          <w:lang w:val="en-GB"/>
        </w:rPr>
      </w:pPr>
    </w:p>
    <w:p w:rsidR="000320FA" w:rsidRPr="000320FA" w:rsidRDefault="00434FE5" w:rsidP="000320FA">
      <w:pPr>
        <w:spacing w:line="360" w:lineRule="auto"/>
        <w:ind w:firstLine="280"/>
        <w:rPr>
          <w:b/>
          <w:color w:val="000000"/>
          <w:sz w:val="30"/>
          <w:u w:val="single"/>
        </w:rPr>
      </w:pPr>
      <w:hyperlink w:anchor="_第一部分__资格性文件" w:history="1">
        <w:r w:rsidR="000320FA" w:rsidRPr="000320FA">
          <w:rPr>
            <w:rFonts w:hint="eastAsia"/>
            <w:b/>
            <w:color w:val="000000"/>
            <w:sz w:val="30"/>
            <w:u w:val="single"/>
          </w:rPr>
          <w:t>第一部分</w:t>
        </w:r>
        <w:r w:rsidR="000320FA" w:rsidRPr="000320FA">
          <w:rPr>
            <w:rFonts w:hint="eastAsia"/>
            <w:b/>
            <w:color w:val="000000"/>
            <w:sz w:val="30"/>
            <w:u w:val="single"/>
          </w:rPr>
          <w:t xml:space="preserve">   </w:t>
        </w:r>
      </w:hyperlink>
      <w:r w:rsidR="000320FA" w:rsidRPr="000320FA">
        <w:rPr>
          <w:rFonts w:hint="eastAsia"/>
          <w:b/>
          <w:color w:val="000000"/>
          <w:sz w:val="30"/>
          <w:u w:val="single"/>
        </w:rPr>
        <w:t>投标报价表</w:t>
      </w:r>
      <w:r w:rsidR="000320FA" w:rsidRPr="000320FA">
        <w:rPr>
          <w:rFonts w:hint="eastAsia"/>
          <w:b/>
          <w:color w:val="000000"/>
          <w:sz w:val="30"/>
          <w:u w:val="single"/>
        </w:rPr>
        <w:t xml:space="preserve">  </w:t>
      </w:r>
    </w:p>
    <w:p w:rsidR="000320FA" w:rsidRPr="000320FA" w:rsidRDefault="000320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320FA" w:rsidRPr="000320FA" w:rsidRDefault="000320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320FA" w:rsidRPr="000320FA" w:rsidRDefault="000320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320FA" w:rsidRPr="000320FA" w:rsidRDefault="00434FE5" w:rsidP="000320FA">
      <w:pPr>
        <w:spacing w:line="360" w:lineRule="auto"/>
        <w:ind w:firstLine="280"/>
        <w:rPr>
          <w:b/>
          <w:color w:val="000000"/>
          <w:sz w:val="30"/>
        </w:rPr>
      </w:pPr>
      <w:hyperlink w:anchor="_第一部分__资格性文件" w:history="1">
        <w:r w:rsidR="000320FA" w:rsidRPr="000320FA">
          <w:rPr>
            <w:rFonts w:hint="eastAsia"/>
            <w:b/>
            <w:color w:val="000000"/>
            <w:sz w:val="30"/>
            <w:u w:val="single"/>
          </w:rPr>
          <w:t>第二部分</w:t>
        </w:r>
        <w:r w:rsidR="000320FA" w:rsidRPr="000320FA">
          <w:rPr>
            <w:rFonts w:hint="eastAsia"/>
            <w:b/>
            <w:color w:val="000000"/>
            <w:sz w:val="30"/>
            <w:u w:val="single"/>
          </w:rPr>
          <w:t xml:space="preserve">   </w:t>
        </w:r>
        <w:r w:rsidR="000320FA" w:rsidRPr="000320FA">
          <w:rPr>
            <w:rFonts w:hint="eastAsia"/>
            <w:b/>
            <w:color w:val="000000"/>
            <w:sz w:val="30"/>
            <w:u w:val="single"/>
          </w:rPr>
          <w:t>资格性文件</w:t>
        </w:r>
      </w:hyperlink>
      <w:r w:rsidR="000320FA" w:rsidRPr="000320FA">
        <w:rPr>
          <w:rFonts w:hint="eastAsia"/>
          <w:b/>
          <w:color w:val="000000"/>
          <w:sz w:val="30"/>
        </w:rPr>
        <w:t xml:space="preserve">  </w:t>
      </w:r>
    </w:p>
    <w:p w:rsidR="000320FA" w:rsidRPr="000320FA" w:rsidRDefault="000320F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320FA" w:rsidRPr="000320FA" w:rsidRDefault="000320FA" w:rsidP="000320FA">
      <w:pPr>
        <w:tabs>
          <w:tab w:val="left" w:pos="540"/>
        </w:tabs>
        <w:spacing w:line="360" w:lineRule="auto"/>
        <w:ind w:firstLineChars="200" w:firstLine="560"/>
        <w:rPr>
          <w:bCs/>
          <w:color w:val="000000"/>
          <w:sz w:val="28"/>
        </w:rPr>
      </w:pPr>
      <w:r w:rsidRPr="000320FA">
        <w:rPr>
          <w:rFonts w:hint="eastAsia"/>
          <w:bCs/>
          <w:color w:val="000000"/>
          <w:sz w:val="28"/>
        </w:rPr>
        <w:t>2.2</w:t>
      </w:r>
      <w:hyperlink w:anchor="_投标承诺函" w:history="1">
        <w:r w:rsidRPr="000320FA">
          <w:rPr>
            <w:rFonts w:hint="eastAsia"/>
            <w:sz w:val="28"/>
          </w:rPr>
          <w:t>投标承诺函</w:t>
        </w:r>
      </w:hyperlink>
    </w:p>
    <w:p w:rsidR="000320FA" w:rsidRPr="000320FA" w:rsidRDefault="000320FA" w:rsidP="000320FA">
      <w:pPr>
        <w:tabs>
          <w:tab w:val="left" w:pos="540"/>
        </w:tabs>
        <w:spacing w:line="360" w:lineRule="auto"/>
        <w:ind w:firstLineChars="200" w:firstLine="560"/>
        <w:rPr>
          <w:rFonts w:ascii="仿宋_GB2312" w:eastAsia="仿宋_GB2312" w:hAnsi="宋体"/>
          <w:sz w:val="28"/>
          <w:szCs w:val="28"/>
        </w:rPr>
      </w:pPr>
      <w:r w:rsidRPr="000320FA">
        <w:rPr>
          <w:rFonts w:hint="eastAsia"/>
          <w:bCs/>
          <w:color w:val="000000"/>
          <w:sz w:val="28"/>
        </w:rPr>
        <w:t>2.3</w:t>
      </w:r>
      <w:r w:rsidRPr="000320FA">
        <w:rPr>
          <w:rFonts w:ascii="仿宋_GB2312" w:eastAsia="仿宋_GB2312" w:hAnsi="宋体" w:hint="eastAsia"/>
          <w:sz w:val="28"/>
          <w:szCs w:val="28"/>
        </w:rPr>
        <w:t>营业执照</w:t>
      </w:r>
    </w:p>
    <w:p w:rsidR="000320FA" w:rsidRPr="000320FA" w:rsidRDefault="000320FA" w:rsidP="000320FA">
      <w:pPr>
        <w:tabs>
          <w:tab w:val="left" w:pos="540"/>
        </w:tabs>
        <w:spacing w:line="360" w:lineRule="auto"/>
        <w:ind w:firstLineChars="200" w:firstLine="560"/>
        <w:rPr>
          <w:rFonts w:ascii="仿宋_GB2312" w:eastAsia="仿宋_GB2312" w:hAnsi="宋体"/>
          <w:sz w:val="28"/>
          <w:szCs w:val="28"/>
        </w:rPr>
      </w:pPr>
      <w:r w:rsidRPr="000320FA">
        <w:rPr>
          <w:rFonts w:hint="eastAsia"/>
          <w:bCs/>
          <w:color w:val="000000"/>
          <w:sz w:val="28"/>
        </w:rPr>
        <w:t>2.4</w:t>
      </w:r>
      <w:r w:rsidRPr="000320FA">
        <w:rPr>
          <w:rFonts w:ascii="仿宋_GB2312" w:eastAsia="仿宋_GB2312" w:hAnsi="宋体" w:hint="eastAsia"/>
          <w:sz w:val="28"/>
          <w:szCs w:val="28"/>
        </w:rPr>
        <w:t>资质证书</w:t>
      </w:r>
    </w:p>
    <w:p w:rsidR="000320FA" w:rsidRPr="000320FA" w:rsidRDefault="000320F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320FA" w:rsidRPr="000320FA" w:rsidRDefault="000320F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rPr>
          <w:bCs/>
          <w:color w:val="FF0000"/>
          <w:lang w:val="en-GB"/>
        </w:rPr>
      </w:pPr>
    </w:p>
    <w:p w:rsidR="000320FA" w:rsidRPr="000320FA" w:rsidRDefault="000320F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320FA" w:rsidRPr="000320FA" w:rsidRDefault="000320F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320FA" w:rsidRPr="000320FA" w:rsidRDefault="000320FA" w:rsidP="000320FA">
      <w:pPr>
        <w:jc w:val="left"/>
        <w:rPr>
          <w:rFonts w:ascii="宋体"/>
          <w:b/>
          <w:bCs/>
          <w:kern w:val="0"/>
          <w:sz w:val="46"/>
          <w:szCs w:val="46"/>
        </w:rPr>
      </w:pPr>
    </w:p>
    <w:p w:rsidR="000320FA" w:rsidRPr="000320FA" w:rsidRDefault="000320FA" w:rsidP="000320FA">
      <w:pPr>
        <w:jc w:val="left"/>
        <w:rPr>
          <w:rFonts w:ascii="宋体"/>
          <w:b/>
          <w:bCs/>
          <w:kern w:val="0"/>
          <w:sz w:val="46"/>
          <w:szCs w:val="46"/>
        </w:rPr>
      </w:pPr>
    </w:p>
    <w:p w:rsidR="000320FA" w:rsidRPr="000320FA" w:rsidRDefault="000320F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320FA" w:rsidRPr="000320FA" w:rsidRDefault="000320FA" w:rsidP="000320FA">
      <w:pPr>
        <w:rPr>
          <w:sz w:val="36"/>
        </w:rPr>
      </w:pPr>
    </w:p>
    <w:p w:rsidR="000320FA" w:rsidRPr="000320FA" w:rsidRDefault="000320F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320FA" w:rsidRPr="000320FA" w:rsidRDefault="000320FA" w:rsidP="000320FA">
      <w:pPr>
        <w:jc w:val="left"/>
        <w:rPr>
          <w:sz w:val="36"/>
          <w:szCs w:val="36"/>
        </w:rPr>
      </w:pPr>
    </w:p>
    <w:p w:rsidR="000320FA" w:rsidRPr="000320FA" w:rsidRDefault="000320F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320FA" w:rsidRPr="000320FA" w:rsidRDefault="000320FA" w:rsidP="000320FA">
      <w:pPr>
        <w:rPr>
          <w:sz w:val="30"/>
        </w:rPr>
      </w:pPr>
    </w:p>
    <w:p w:rsidR="000320FA" w:rsidRPr="000320FA" w:rsidRDefault="000320F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320FA" w:rsidRPr="000320FA" w:rsidRDefault="000320FA" w:rsidP="000320FA">
      <w:pPr>
        <w:rPr>
          <w:sz w:val="30"/>
        </w:rPr>
      </w:pPr>
    </w:p>
    <w:p w:rsidR="000320FA" w:rsidRPr="000320FA" w:rsidRDefault="000320F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320FA" w:rsidRPr="000320FA" w:rsidRDefault="000320FA" w:rsidP="000320FA">
      <w:pPr>
        <w:ind w:firstLineChars="500" w:firstLine="1500"/>
        <w:rPr>
          <w:sz w:val="30"/>
          <w:u w:val="single"/>
        </w:rPr>
      </w:pPr>
    </w:p>
    <w:p w:rsidR="000320FA" w:rsidRPr="000320FA" w:rsidRDefault="000320FA" w:rsidP="000320FA">
      <w:pPr>
        <w:ind w:firstLineChars="500" w:firstLine="1500"/>
        <w:rPr>
          <w:sz w:val="30"/>
          <w:u w:val="single"/>
        </w:rPr>
      </w:pPr>
    </w:p>
    <w:p w:rsidR="000320FA" w:rsidRPr="000320FA" w:rsidRDefault="000320FA" w:rsidP="000320FA">
      <w:pPr>
        <w:jc w:val="left"/>
        <w:rPr>
          <w:sz w:val="30"/>
          <w:u w:val="single"/>
        </w:rPr>
      </w:pPr>
    </w:p>
    <w:p w:rsidR="000320FA" w:rsidRPr="000320FA" w:rsidRDefault="000320FA" w:rsidP="000320FA">
      <w:pPr>
        <w:jc w:val="left"/>
        <w:rPr>
          <w:sz w:val="30"/>
          <w:u w:val="single"/>
        </w:rPr>
      </w:pPr>
    </w:p>
    <w:p w:rsidR="000320FA" w:rsidRPr="000320FA" w:rsidRDefault="000320F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320FA" w:rsidRPr="000320FA" w:rsidRDefault="000320FA" w:rsidP="000320FA">
      <w:pPr>
        <w:jc w:val="left"/>
        <w:rPr>
          <w:sz w:val="30"/>
          <w:u w:val="single"/>
        </w:rPr>
      </w:pPr>
    </w:p>
    <w:p w:rsidR="000320FA" w:rsidRPr="000320FA" w:rsidRDefault="000320F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320FA" w:rsidRPr="000320FA" w:rsidRDefault="000320FA" w:rsidP="000320FA">
      <w:pPr>
        <w:rPr>
          <w:sz w:val="30"/>
        </w:rPr>
      </w:pPr>
    </w:p>
    <w:p w:rsidR="000320FA" w:rsidRPr="000320FA" w:rsidRDefault="000320F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320FA" w:rsidRPr="000320FA" w:rsidRDefault="000320FA" w:rsidP="000320FA">
      <w:r w:rsidRPr="000320FA">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320FA" w:rsidRPr="000320FA" w:rsidRDefault="000320FA"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0320FA"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320FA" w:rsidRPr="000320FA" w:rsidRDefault="000320F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320FA" w:rsidRPr="000320FA" w:rsidRDefault="000320F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320FA"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hint="eastAsia"/>
                <w:color w:val="FF0000"/>
                <w:sz w:val="18"/>
                <w:szCs w:val="18"/>
              </w:rPr>
              <w:t>0</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hint="eastAsia"/>
                <w:color w:val="FF0000"/>
                <w:sz w:val="18"/>
                <w:szCs w:val="18"/>
              </w:rPr>
              <w:t>0</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320FA" w:rsidRPr="000320FA" w:rsidRDefault="000320F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cs="Arial"/>
                <w:sz w:val="20"/>
                <w:szCs w:val="20"/>
              </w:rPr>
            </w:pP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r>
      <w:tr w:rsidR="000320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sz w:val="20"/>
                <w:szCs w:val="20"/>
              </w:rPr>
              <w:t xml:space="preserve"> </w:t>
            </w:r>
          </w:p>
        </w:tc>
      </w:tr>
      <w:tr w:rsidR="000320FA"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320FA" w:rsidRPr="000320FA" w:rsidRDefault="000320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320FA" w:rsidRPr="000320FA" w:rsidRDefault="000320FA" w:rsidP="000320FA">
            <w:pPr>
              <w:jc w:val="right"/>
              <w:rPr>
                <w:rFonts w:ascii="宋体" w:hAnsi="宋体" w:cs="Arial"/>
                <w:sz w:val="18"/>
                <w:szCs w:val="18"/>
              </w:rPr>
            </w:pPr>
            <w:r w:rsidRPr="000320FA">
              <w:rPr>
                <w:rFonts w:cs="Arial" w:hint="eastAsia"/>
                <w:sz w:val="18"/>
                <w:szCs w:val="18"/>
              </w:rPr>
              <w:t xml:space="preserve">　</w:t>
            </w:r>
          </w:p>
        </w:tc>
      </w:tr>
    </w:tbl>
    <w:p w:rsidR="000320FA" w:rsidRPr="000320FA" w:rsidRDefault="000320FA"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320FA" w:rsidRPr="000320FA" w:rsidRDefault="000320FA" w:rsidP="000320FA">
      <w:pPr>
        <w:widowControl/>
        <w:jc w:val="left"/>
        <w:rPr>
          <w:sz w:val="30"/>
        </w:rPr>
      </w:pPr>
      <w:r w:rsidRPr="000320FA">
        <w:rPr>
          <w:sz w:val="30"/>
        </w:rPr>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0320FA" w:rsidRPr="000320FA" w:rsidRDefault="000320FA"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0320FA" w:rsidRPr="000320FA" w:rsidTr="00434FE5">
        <w:trPr>
          <w:cantSplit/>
        </w:trPr>
        <w:tc>
          <w:tcPr>
            <w:tcW w:w="3626" w:type="pct"/>
            <w:gridSpan w:val="5"/>
            <w:vAlign w:val="center"/>
          </w:tcPr>
          <w:p w:rsidR="000320FA" w:rsidRPr="000320FA" w:rsidRDefault="000320FA"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0320FA" w:rsidRPr="000320FA" w:rsidRDefault="000320FA"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320FA" w:rsidRPr="000320FA" w:rsidTr="00434FE5">
        <w:trPr>
          <w:cantSplit/>
        </w:trPr>
        <w:tc>
          <w:tcPr>
            <w:tcW w:w="422" w:type="pct"/>
            <w:vMerge w:val="restart"/>
            <w:vAlign w:val="center"/>
          </w:tcPr>
          <w:p w:rsidR="000320FA" w:rsidRPr="000320FA" w:rsidRDefault="000320FA" w:rsidP="000320FA">
            <w:pPr>
              <w:autoSpaceDE w:val="0"/>
              <w:autoSpaceDN w:val="0"/>
              <w:adjustRightInd w:val="0"/>
              <w:jc w:val="center"/>
            </w:pPr>
            <w:r w:rsidRPr="000320FA">
              <w:rPr>
                <w:rFonts w:hint="eastAsia"/>
              </w:rPr>
              <w:t>序号</w:t>
            </w:r>
          </w:p>
        </w:tc>
        <w:tc>
          <w:tcPr>
            <w:tcW w:w="824" w:type="pct"/>
            <w:vMerge w:val="restart"/>
            <w:vAlign w:val="center"/>
          </w:tcPr>
          <w:p w:rsidR="000320FA" w:rsidRPr="000320FA" w:rsidRDefault="000320FA" w:rsidP="000320FA">
            <w:pPr>
              <w:autoSpaceDE w:val="0"/>
              <w:autoSpaceDN w:val="0"/>
              <w:adjustRightInd w:val="0"/>
              <w:jc w:val="center"/>
            </w:pPr>
            <w:r w:rsidRPr="000320FA">
              <w:rPr>
                <w:rFonts w:hint="eastAsia"/>
              </w:rPr>
              <w:t>项目编码</w:t>
            </w:r>
          </w:p>
        </w:tc>
        <w:tc>
          <w:tcPr>
            <w:tcW w:w="1190" w:type="pct"/>
            <w:vMerge w:val="restart"/>
            <w:vAlign w:val="center"/>
          </w:tcPr>
          <w:p w:rsidR="000320FA" w:rsidRPr="000320FA" w:rsidRDefault="000320FA"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0320FA" w:rsidRPr="000320FA" w:rsidRDefault="000320FA" w:rsidP="000320FA">
            <w:pPr>
              <w:autoSpaceDE w:val="0"/>
              <w:autoSpaceDN w:val="0"/>
              <w:adjustRightInd w:val="0"/>
              <w:jc w:val="center"/>
            </w:pPr>
            <w:r w:rsidRPr="000320FA">
              <w:rPr>
                <w:rFonts w:hint="eastAsia"/>
              </w:rPr>
              <w:t>计量单位</w:t>
            </w:r>
          </w:p>
        </w:tc>
        <w:tc>
          <w:tcPr>
            <w:tcW w:w="549" w:type="pct"/>
            <w:vMerge w:val="restart"/>
            <w:vAlign w:val="center"/>
          </w:tcPr>
          <w:p w:rsidR="000320FA" w:rsidRPr="000320FA" w:rsidRDefault="000320FA" w:rsidP="000320FA">
            <w:pPr>
              <w:autoSpaceDE w:val="0"/>
              <w:autoSpaceDN w:val="0"/>
              <w:adjustRightInd w:val="0"/>
              <w:jc w:val="center"/>
            </w:pPr>
            <w:r w:rsidRPr="000320FA">
              <w:rPr>
                <w:rFonts w:hint="eastAsia"/>
              </w:rPr>
              <w:t>工程量</w:t>
            </w:r>
          </w:p>
        </w:tc>
        <w:tc>
          <w:tcPr>
            <w:tcW w:w="1374" w:type="pct"/>
            <w:gridSpan w:val="2"/>
            <w:vAlign w:val="center"/>
          </w:tcPr>
          <w:p w:rsidR="000320FA" w:rsidRPr="000320FA" w:rsidRDefault="000320FA"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0320FA" w:rsidRPr="000320FA" w:rsidTr="00434FE5">
        <w:trPr>
          <w:cantSplit/>
        </w:trPr>
        <w:tc>
          <w:tcPr>
            <w:tcW w:w="422" w:type="pct"/>
            <w:vMerge/>
          </w:tcPr>
          <w:p w:rsidR="000320FA" w:rsidRPr="000320FA" w:rsidRDefault="000320FA" w:rsidP="000320FA">
            <w:pPr>
              <w:autoSpaceDE w:val="0"/>
              <w:autoSpaceDN w:val="0"/>
              <w:adjustRightInd w:val="0"/>
            </w:pPr>
          </w:p>
        </w:tc>
        <w:tc>
          <w:tcPr>
            <w:tcW w:w="824" w:type="pct"/>
            <w:vMerge/>
          </w:tcPr>
          <w:p w:rsidR="000320FA" w:rsidRPr="000320FA" w:rsidRDefault="000320FA" w:rsidP="000320FA">
            <w:pPr>
              <w:autoSpaceDE w:val="0"/>
              <w:autoSpaceDN w:val="0"/>
              <w:adjustRightInd w:val="0"/>
            </w:pPr>
          </w:p>
        </w:tc>
        <w:tc>
          <w:tcPr>
            <w:tcW w:w="1190" w:type="pct"/>
            <w:vMerge/>
          </w:tcPr>
          <w:p w:rsidR="000320FA" w:rsidRPr="000320FA" w:rsidRDefault="000320FA" w:rsidP="000320FA">
            <w:pPr>
              <w:autoSpaceDE w:val="0"/>
              <w:autoSpaceDN w:val="0"/>
              <w:adjustRightInd w:val="0"/>
            </w:pPr>
          </w:p>
        </w:tc>
        <w:tc>
          <w:tcPr>
            <w:tcW w:w="641" w:type="pct"/>
            <w:vMerge/>
          </w:tcPr>
          <w:p w:rsidR="000320FA" w:rsidRPr="000320FA" w:rsidRDefault="000320FA" w:rsidP="000320FA">
            <w:pPr>
              <w:autoSpaceDE w:val="0"/>
              <w:autoSpaceDN w:val="0"/>
              <w:adjustRightInd w:val="0"/>
            </w:pPr>
          </w:p>
        </w:tc>
        <w:tc>
          <w:tcPr>
            <w:tcW w:w="549" w:type="pct"/>
            <w:vMerge/>
          </w:tcPr>
          <w:p w:rsidR="000320FA" w:rsidRPr="000320FA" w:rsidRDefault="000320FA" w:rsidP="000320FA">
            <w:pPr>
              <w:autoSpaceDE w:val="0"/>
              <w:autoSpaceDN w:val="0"/>
              <w:adjustRightInd w:val="0"/>
            </w:pPr>
          </w:p>
        </w:tc>
        <w:tc>
          <w:tcPr>
            <w:tcW w:w="641" w:type="pct"/>
            <w:vAlign w:val="center"/>
          </w:tcPr>
          <w:p w:rsidR="000320FA" w:rsidRPr="000320FA" w:rsidRDefault="000320FA" w:rsidP="000320FA">
            <w:pPr>
              <w:autoSpaceDE w:val="0"/>
              <w:autoSpaceDN w:val="0"/>
              <w:adjustRightInd w:val="0"/>
              <w:jc w:val="center"/>
            </w:pPr>
            <w:r w:rsidRPr="000320FA">
              <w:rPr>
                <w:rFonts w:hint="eastAsia"/>
              </w:rPr>
              <w:t>综合单价</w:t>
            </w:r>
          </w:p>
        </w:tc>
        <w:tc>
          <w:tcPr>
            <w:tcW w:w="733" w:type="pct"/>
            <w:vAlign w:val="center"/>
          </w:tcPr>
          <w:p w:rsidR="000320FA" w:rsidRPr="000320FA" w:rsidRDefault="000320FA" w:rsidP="000320FA">
            <w:pPr>
              <w:autoSpaceDE w:val="0"/>
              <w:autoSpaceDN w:val="0"/>
              <w:adjustRightInd w:val="0"/>
              <w:jc w:val="center"/>
            </w:pPr>
            <w:r w:rsidRPr="000320FA">
              <w:rPr>
                <w:rFonts w:hint="eastAsia"/>
              </w:rPr>
              <w:t>合价</w:t>
            </w: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vAlign w:val="center"/>
          </w:tcPr>
          <w:p w:rsidR="000320FA" w:rsidRPr="000320FA" w:rsidRDefault="000320FA" w:rsidP="000320FA">
            <w:pPr>
              <w:autoSpaceDE w:val="0"/>
              <w:autoSpaceDN w:val="0"/>
              <w:adjustRightInd w:val="0"/>
              <w:jc w:val="center"/>
            </w:pPr>
            <w:r w:rsidRPr="000320FA">
              <w:rPr>
                <w:rFonts w:hint="eastAsia"/>
              </w:rPr>
              <w:t>本页合计</w:t>
            </w: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r w:rsidR="000320FA" w:rsidRPr="000320FA" w:rsidTr="00434FE5">
        <w:trPr>
          <w:trHeight w:val="510"/>
        </w:trPr>
        <w:tc>
          <w:tcPr>
            <w:tcW w:w="422" w:type="pct"/>
          </w:tcPr>
          <w:p w:rsidR="000320FA" w:rsidRPr="000320FA" w:rsidRDefault="000320FA" w:rsidP="000320FA">
            <w:pPr>
              <w:autoSpaceDE w:val="0"/>
              <w:autoSpaceDN w:val="0"/>
              <w:adjustRightInd w:val="0"/>
            </w:pPr>
          </w:p>
        </w:tc>
        <w:tc>
          <w:tcPr>
            <w:tcW w:w="824" w:type="pct"/>
          </w:tcPr>
          <w:p w:rsidR="000320FA" w:rsidRPr="000320FA" w:rsidRDefault="000320FA" w:rsidP="000320FA">
            <w:pPr>
              <w:autoSpaceDE w:val="0"/>
              <w:autoSpaceDN w:val="0"/>
              <w:adjustRightInd w:val="0"/>
            </w:pPr>
          </w:p>
        </w:tc>
        <w:tc>
          <w:tcPr>
            <w:tcW w:w="1190" w:type="pct"/>
            <w:vAlign w:val="center"/>
          </w:tcPr>
          <w:p w:rsidR="000320FA" w:rsidRPr="000320FA" w:rsidRDefault="000320FA" w:rsidP="000320FA">
            <w:pPr>
              <w:autoSpaceDE w:val="0"/>
              <w:autoSpaceDN w:val="0"/>
              <w:adjustRightInd w:val="0"/>
              <w:jc w:val="center"/>
            </w:pPr>
            <w:r w:rsidRPr="000320FA">
              <w:rPr>
                <w:rFonts w:hint="eastAsia"/>
              </w:rPr>
              <w:t>合计</w:t>
            </w:r>
          </w:p>
        </w:tc>
        <w:tc>
          <w:tcPr>
            <w:tcW w:w="641" w:type="pct"/>
          </w:tcPr>
          <w:p w:rsidR="000320FA" w:rsidRPr="000320FA" w:rsidRDefault="000320FA" w:rsidP="000320FA">
            <w:pPr>
              <w:autoSpaceDE w:val="0"/>
              <w:autoSpaceDN w:val="0"/>
              <w:adjustRightInd w:val="0"/>
            </w:pPr>
          </w:p>
        </w:tc>
        <w:tc>
          <w:tcPr>
            <w:tcW w:w="549" w:type="pct"/>
          </w:tcPr>
          <w:p w:rsidR="000320FA" w:rsidRPr="000320FA" w:rsidRDefault="000320FA" w:rsidP="000320FA">
            <w:pPr>
              <w:autoSpaceDE w:val="0"/>
              <w:autoSpaceDN w:val="0"/>
              <w:adjustRightInd w:val="0"/>
            </w:pPr>
          </w:p>
        </w:tc>
        <w:tc>
          <w:tcPr>
            <w:tcW w:w="641" w:type="pct"/>
          </w:tcPr>
          <w:p w:rsidR="000320FA" w:rsidRPr="000320FA" w:rsidRDefault="000320FA" w:rsidP="000320FA">
            <w:pPr>
              <w:autoSpaceDE w:val="0"/>
              <w:autoSpaceDN w:val="0"/>
              <w:adjustRightInd w:val="0"/>
            </w:pPr>
          </w:p>
        </w:tc>
        <w:tc>
          <w:tcPr>
            <w:tcW w:w="733" w:type="pct"/>
          </w:tcPr>
          <w:p w:rsidR="000320FA" w:rsidRPr="000320FA" w:rsidRDefault="000320FA" w:rsidP="000320FA">
            <w:pPr>
              <w:autoSpaceDE w:val="0"/>
              <w:autoSpaceDN w:val="0"/>
              <w:adjustRightInd w:val="0"/>
            </w:pPr>
          </w:p>
        </w:tc>
      </w:tr>
    </w:tbl>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bookmarkStart w:id="5"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5"/>
    </w:p>
    <w:p w:rsidR="000320FA" w:rsidRPr="000320FA" w:rsidRDefault="000320FA" w:rsidP="000320FA">
      <w:pPr>
        <w:spacing w:line="360" w:lineRule="auto"/>
        <w:rPr>
          <w:b/>
          <w:bCs/>
          <w:color w:val="000000"/>
          <w:sz w:val="24"/>
          <w:lang w:val="en-GB"/>
        </w:rPr>
      </w:pPr>
    </w:p>
    <w:p w:rsidR="000320FA" w:rsidRPr="000320FA" w:rsidRDefault="000320F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320FA" w:rsidRPr="000320FA" w:rsidRDefault="000320F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320FA" w:rsidRPr="000320FA" w:rsidRDefault="000320F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320FA" w:rsidRPr="000320FA" w:rsidRDefault="000320F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320FA" w:rsidRPr="000320FA" w:rsidRDefault="000320F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320FA" w:rsidRPr="000320FA" w:rsidRDefault="000320F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320FA" w:rsidRPr="000320FA" w:rsidRDefault="000320FA" w:rsidP="000320FA">
      <w:pPr>
        <w:spacing w:line="360" w:lineRule="auto"/>
        <w:ind w:firstLineChars="200" w:firstLine="480"/>
        <w:rPr>
          <w:color w:val="000000"/>
          <w:sz w:val="24"/>
          <w:lang w:val="en-GB"/>
        </w:rPr>
      </w:pPr>
    </w:p>
    <w:p w:rsidR="000320FA" w:rsidRPr="000320FA" w:rsidRDefault="000320F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320FA" w:rsidRPr="000320FA" w:rsidRDefault="000320F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320FA" w:rsidRPr="000320FA" w:rsidRDefault="000320FA" w:rsidP="000320FA">
      <w:pPr>
        <w:spacing w:line="360" w:lineRule="auto"/>
        <w:rPr>
          <w:color w:val="000000"/>
          <w:sz w:val="24"/>
          <w:lang w:val="en-GB"/>
        </w:rPr>
      </w:pPr>
    </w:p>
    <w:p w:rsidR="000320FA" w:rsidRPr="000320FA" w:rsidRDefault="000320FA" w:rsidP="000320FA">
      <w:pPr>
        <w:spacing w:line="360" w:lineRule="auto"/>
        <w:rPr>
          <w:color w:val="000000"/>
          <w:sz w:val="24"/>
          <w:lang w:val="en-GB"/>
        </w:rPr>
      </w:pPr>
    </w:p>
    <w:p w:rsidR="000320FA" w:rsidRPr="000320FA" w:rsidRDefault="000320F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320FA" w:rsidRPr="000320FA" w:rsidRDefault="000320F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320FA" w:rsidRPr="000320FA" w:rsidRDefault="000320F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320FA" w:rsidRPr="000320FA" w:rsidRDefault="000320FA" w:rsidP="000320FA">
      <w:pPr>
        <w:spacing w:line="360" w:lineRule="auto"/>
        <w:ind w:firstLineChars="200" w:firstLine="480"/>
        <w:rPr>
          <w:color w:val="000000"/>
          <w:sz w:val="24"/>
          <w:lang w:val="en-GB"/>
        </w:rPr>
      </w:pPr>
    </w:p>
    <w:p w:rsidR="000320FA" w:rsidRPr="000320FA" w:rsidRDefault="000320F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320FA" w:rsidRPr="000320FA" w:rsidRDefault="000320FA" w:rsidP="000320FA">
      <w:pPr>
        <w:spacing w:line="360" w:lineRule="auto"/>
        <w:ind w:firstLineChars="200" w:firstLine="420"/>
        <w:rPr>
          <w:color w:val="000000"/>
          <w:lang w:val="en-GB"/>
        </w:rPr>
      </w:pPr>
    </w:p>
    <w:p w:rsidR="000320FA" w:rsidRPr="000320FA" w:rsidRDefault="000320FA" w:rsidP="000320FA">
      <w:pPr>
        <w:spacing w:line="360" w:lineRule="auto"/>
        <w:ind w:firstLineChars="200" w:firstLine="420"/>
        <w:rPr>
          <w:color w:val="000000"/>
          <w:lang w:val="en-GB"/>
        </w:rPr>
      </w:pPr>
    </w:p>
    <w:p w:rsidR="000320FA" w:rsidRPr="000320FA" w:rsidRDefault="000320FA" w:rsidP="000320FA">
      <w:pPr>
        <w:spacing w:line="360" w:lineRule="auto"/>
        <w:ind w:firstLineChars="200" w:firstLine="420"/>
        <w:rPr>
          <w:color w:val="000000"/>
          <w:lang w:val="en-GB"/>
        </w:rPr>
      </w:pPr>
    </w:p>
    <w:p w:rsidR="000320FA" w:rsidRPr="000320FA" w:rsidRDefault="000320FA" w:rsidP="000320FA">
      <w:pPr>
        <w:spacing w:line="360" w:lineRule="auto"/>
        <w:ind w:firstLineChars="200" w:firstLine="420"/>
        <w:rPr>
          <w:color w:val="000000"/>
          <w:lang w:val="en-GB"/>
        </w:rPr>
      </w:pPr>
    </w:p>
    <w:p w:rsidR="000320FA" w:rsidRPr="000320FA" w:rsidRDefault="000320F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6" w:name="_Toc37670364"/>
      <w:bookmarkStart w:id="7" w:name="_Toc49329266"/>
      <w:bookmarkStart w:id="8" w:name="_Toc119321152"/>
    </w:p>
    <w:p w:rsidR="000320FA" w:rsidRPr="000320FA" w:rsidRDefault="000320FA" w:rsidP="000320FA">
      <w:pPr>
        <w:widowControl/>
        <w:jc w:val="left"/>
        <w:rPr>
          <w:color w:val="FF0000"/>
          <w:lang w:val="en-GB"/>
        </w:rPr>
      </w:pPr>
      <w:r w:rsidRPr="000320FA">
        <w:rPr>
          <w:color w:val="FF0000"/>
          <w:lang w:val="en-GB"/>
        </w:rPr>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6"/>
      <w:bookmarkEnd w:id="7"/>
      <w:bookmarkEnd w:id="8"/>
    </w:p>
    <w:p w:rsidR="000320FA" w:rsidRPr="000320FA" w:rsidRDefault="000320FA" w:rsidP="000320FA">
      <w:pPr>
        <w:spacing w:line="360" w:lineRule="auto"/>
        <w:ind w:left="361" w:hangingChars="150" w:hanging="361"/>
        <w:rPr>
          <w:b/>
          <w:bCs/>
          <w:color w:val="000000"/>
          <w:sz w:val="24"/>
          <w:lang w:val="en-GB"/>
        </w:rPr>
      </w:pPr>
    </w:p>
    <w:p w:rsidR="000320FA" w:rsidRPr="000320FA" w:rsidRDefault="000320F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320FA" w:rsidRPr="000320FA" w:rsidRDefault="000320F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320FA" w:rsidRPr="000320FA" w:rsidRDefault="000320F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320FA" w:rsidRPr="000320FA" w:rsidRDefault="000320F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320FA" w:rsidRPr="000320FA" w:rsidRDefault="000320FA" w:rsidP="000320FA">
      <w:pPr>
        <w:spacing w:line="360" w:lineRule="auto"/>
        <w:rPr>
          <w:color w:val="000000"/>
          <w:sz w:val="24"/>
        </w:rPr>
      </w:pPr>
      <w:r w:rsidRPr="000320FA">
        <w:rPr>
          <w:rFonts w:hint="eastAsia"/>
          <w:color w:val="000000"/>
          <w:sz w:val="24"/>
        </w:rPr>
        <w:t>招标编号：</w:t>
      </w:r>
    </w:p>
    <w:p w:rsidR="000320FA" w:rsidRPr="000320FA" w:rsidRDefault="000320FA" w:rsidP="000320FA">
      <w:pPr>
        <w:spacing w:line="420" w:lineRule="exact"/>
        <w:rPr>
          <w:b/>
          <w:bCs/>
          <w:color w:val="000000"/>
          <w:sz w:val="24"/>
        </w:rPr>
      </w:pPr>
      <w:r w:rsidRPr="000320FA">
        <w:rPr>
          <w:rFonts w:hint="eastAsia"/>
          <w:b/>
          <w:bCs/>
          <w:color w:val="000000"/>
          <w:sz w:val="24"/>
        </w:rPr>
        <w:t>本公司郑重承诺并声明：</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320FA" w:rsidRPr="000320FA" w:rsidRDefault="000320F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320FA" w:rsidRPr="000320FA" w:rsidRDefault="000320FA" w:rsidP="000320FA">
      <w:pPr>
        <w:tabs>
          <w:tab w:val="left" w:pos="-3780"/>
        </w:tabs>
        <w:spacing w:line="360" w:lineRule="auto"/>
        <w:ind w:firstLineChars="200" w:firstLine="480"/>
        <w:rPr>
          <w:color w:val="000000"/>
          <w:sz w:val="24"/>
        </w:rPr>
      </w:pPr>
    </w:p>
    <w:p w:rsidR="000320FA" w:rsidRPr="000320FA" w:rsidRDefault="000320F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320FA" w:rsidRPr="000320FA" w:rsidRDefault="000320F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320FA" w:rsidRPr="000320FA" w:rsidRDefault="000320F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320FA" w:rsidRPr="000320FA" w:rsidRDefault="000320F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320FA" w:rsidRPr="000320FA" w:rsidRDefault="000320F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320FA" w:rsidRPr="000320FA" w:rsidRDefault="000320FA" w:rsidP="000320FA">
      <w:pPr>
        <w:tabs>
          <w:tab w:val="left" w:pos="-3780"/>
        </w:tabs>
        <w:spacing w:line="360" w:lineRule="auto"/>
        <w:ind w:firstLineChars="200" w:firstLine="480"/>
        <w:rPr>
          <w:color w:val="000000"/>
          <w:sz w:val="24"/>
        </w:rPr>
      </w:pPr>
    </w:p>
    <w:p w:rsidR="000320FA" w:rsidRPr="000320FA" w:rsidRDefault="000320FA"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320FA" w:rsidRPr="000320FA" w:rsidRDefault="000320FA" w:rsidP="000320FA">
      <w:pPr>
        <w:widowControl/>
        <w:jc w:val="left"/>
        <w:rPr>
          <w:b/>
          <w:sz w:val="24"/>
        </w:rPr>
      </w:pPr>
      <w:r w:rsidRPr="000320FA">
        <w:rPr>
          <w:bCs/>
        </w:rPr>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320FA" w:rsidRPr="000320FA" w:rsidRDefault="000320FA"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320FA" w:rsidRPr="000320FA" w:rsidTr="00434FE5">
        <w:trPr>
          <w:trHeight w:val="510"/>
        </w:trPr>
        <w:tc>
          <w:tcPr>
            <w:tcW w:w="520"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320FA" w:rsidRPr="000320FA" w:rsidRDefault="000320FA" w:rsidP="000320FA">
            <w:pPr>
              <w:spacing w:line="360" w:lineRule="auto"/>
              <w:ind w:leftChars="-51" w:left="-107" w:rightChars="-51" w:right="-107"/>
              <w:rPr>
                <w:rFonts w:ascii="宋体" w:eastAsia="宋体" w:hAnsi="Courier New" w:cs="Times New Roman"/>
                <w:szCs w:val="21"/>
              </w:rPr>
            </w:pPr>
          </w:p>
        </w:tc>
      </w:tr>
      <w:tr w:rsidR="000320FA" w:rsidRPr="000320FA" w:rsidTr="00434FE5">
        <w:trPr>
          <w:trHeight w:val="510"/>
        </w:trPr>
        <w:tc>
          <w:tcPr>
            <w:tcW w:w="520"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320FA" w:rsidRPr="000320FA" w:rsidRDefault="000320FA" w:rsidP="000320FA">
            <w:pPr>
              <w:spacing w:line="360" w:lineRule="auto"/>
              <w:ind w:leftChars="-51" w:left="-107" w:rightChars="-51" w:right="-107"/>
              <w:rPr>
                <w:rFonts w:ascii="宋体" w:eastAsia="宋体" w:hAnsi="Courier New" w:cs="Times New Roman"/>
                <w:szCs w:val="21"/>
              </w:rPr>
            </w:pPr>
          </w:p>
        </w:tc>
      </w:tr>
      <w:tr w:rsidR="000320FA" w:rsidRPr="000320FA" w:rsidTr="00434FE5">
        <w:trPr>
          <w:cantSplit/>
          <w:trHeight w:val="510"/>
        </w:trPr>
        <w:tc>
          <w:tcPr>
            <w:tcW w:w="520"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320FA" w:rsidRPr="000320FA" w:rsidRDefault="000320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320FA" w:rsidRPr="000320FA" w:rsidRDefault="000320F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320FA" w:rsidRPr="000320FA" w:rsidRDefault="000320FA" w:rsidP="000320FA">
            <w:pPr>
              <w:spacing w:line="360" w:lineRule="auto"/>
              <w:ind w:leftChars="-51" w:left="-107" w:rightChars="-51" w:right="-107"/>
              <w:rPr>
                <w:rFonts w:ascii="宋体" w:eastAsia="宋体" w:hAnsi="Courier New" w:cs="Times New Roman"/>
                <w:szCs w:val="21"/>
              </w:rPr>
            </w:pPr>
          </w:p>
        </w:tc>
      </w:tr>
      <w:tr w:rsidR="000320FA" w:rsidRPr="000320FA" w:rsidTr="00434FE5">
        <w:trPr>
          <w:cantSplit/>
          <w:trHeight w:val="510"/>
        </w:trPr>
        <w:tc>
          <w:tcPr>
            <w:tcW w:w="1562" w:type="pct"/>
            <w:gridSpan w:val="3"/>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320FA" w:rsidRPr="000320FA" w:rsidRDefault="000320FA" w:rsidP="000320FA">
            <w:pPr>
              <w:spacing w:line="360" w:lineRule="auto"/>
              <w:ind w:leftChars="-51" w:left="-107" w:rightChars="-51" w:right="-107"/>
              <w:rPr>
                <w:rFonts w:ascii="宋体" w:eastAsia="宋体" w:hAnsi="Courier New" w:cs="Times New Roman"/>
                <w:szCs w:val="21"/>
              </w:rPr>
            </w:pPr>
          </w:p>
        </w:tc>
      </w:tr>
      <w:tr w:rsidR="000320FA" w:rsidRPr="000320FA" w:rsidTr="00434FE5">
        <w:trPr>
          <w:cantSplit/>
          <w:trHeight w:val="510"/>
        </w:trPr>
        <w:tc>
          <w:tcPr>
            <w:tcW w:w="5000" w:type="pct"/>
            <w:gridSpan w:val="9"/>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320FA" w:rsidRPr="000320FA" w:rsidTr="00434FE5">
        <w:trPr>
          <w:cantSplit/>
          <w:trHeight w:val="510"/>
        </w:trPr>
        <w:tc>
          <w:tcPr>
            <w:tcW w:w="833" w:type="pct"/>
            <w:gridSpan w:val="2"/>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320FA" w:rsidRPr="000320FA" w:rsidRDefault="000320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320FA" w:rsidRPr="000320FA" w:rsidTr="00434FE5">
        <w:trPr>
          <w:trHeight w:val="585"/>
        </w:trPr>
        <w:tc>
          <w:tcPr>
            <w:tcW w:w="833" w:type="pct"/>
            <w:gridSpan w:val="2"/>
          </w:tcPr>
          <w:p w:rsidR="000320FA" w:rsidRPr="000320FA" w:rsidRDefault="000320FA" w:rsidP="000320FA">
            <w:pPr>
              <w:spacing w:line="360" w:lineRule="auto"/>
              <w:rPr>
                <w:rFonts w:ascii="宋体" w:eastAsia="宋体" w:hAnsi="Courier New" w:cs="Times New Roman"/>
                <w:szCs w:val="21"/>
              </w:rPr>
            </w:pPr>
          </w:p>
        </w:tc>
        <w:tc>
          <w:tcPr>
            <w:tcW w:w="834" w:type="pct"/>
            <w:gridSpan w:val="2"/>
          </w:tcPr>
          <w:p w:rsidR="000320FA" w:rsidRPr="000320FA" w:rsidRDefault="000320FA" w:rsidP="000320FA">
            <w:pPr>
              <w:spacing w:line="360" w:lineRule="auto"/>
              <w:rPr>
                <w:rFonts w:ascii="宋体" w:eastAsia="宋体" w:hAnsi="Courier New" w:cs="Times New Roman"/>
                <w:szCs w:val="21"/>
              </w:rPr>
            </w:pPr>
          </w:p>
        </w:tc>
        <w:tc>
          <w:tcPr>
            <w:tcW w:w="752" w:type="pct"/>
          </w:tcPr>
          <w:p w:rsidR="000320FA" w:rsidRPr="000320FA" w:rsidRDefault="000320FA" w:rsidP="000320FA">
            <w:pPr>
              <w:spacing w:line="360" w:lineRule="auto"/>
              <w:rPr>
                <w:rFonts w:ascii="宋体" w:eastAsia="宋体" w:hAnsi="Courier New" w:cs="Times New Roman"/>
                <w:szCs w:val="21"/>
              </w:rPr>
            </w:pPr>
          </w:p>
        </w:tc>
        <w:tc>
          <w:tcPr>
            <w:tcW w:w="1063" w:type="pct"/>
          </w:tcPr>
          <w:p w:rsidR="000320FA" w:rsidRPr="000320FA" w:rsidRDefault="000320FA" w:rsidP="000320FA">
            <w:pPr>
              <w:spacing w:line="360" w:lineRule="auto"/>
              <w:rPr>
                <w:rFonts w:ascii="宋体" w:eastAsia="宋体" w:hAnsi="Courier New" w:cs="Times New Roman"/>
                <w:szCs w:val="21"/>
              </w:rPr>
            </w:pPr>
          </w:p>
        </w:tc>
        <w:tc>
          <w:tcPr>
            <w:tcW w:w="789" w:type="pct"/>
            <w:gridSpan w:val="2"/>
          </w:tcPr>
          <w:p w:rsidR="000320FA" w:rsidRPr="000320FA" w:rsidRDefault="000320FA" w:rsidP="000320FA">
            <w:pPr>
              <w:spacing w:line="360" w:lineRule="auto"/>
              <w:rPr>
                <w:rFonts w:ascii="宋体" w:eastAsia="宋体" w:hAnsi="Courier New" w:cs="Times New Roman"/>
                <w:szCs w:val="21"/>
              </w:rPr>
            </w:pPr>
          </w:p>
        </w:tc>
        <w:tc>
          <w:tcPr>
            <w:tcW w:w="729" w:type="pct"/>
          </w:tcPr>
          <w:p w:rsidR="000320FA" w:rsidRPr="000320FA" w:rsidRDefault="000320FA" w:rsidP="000320FA">
            <w:pPr>
              <w:spacing w:line="360" w:lineRule="auto"/>
              <w:rPr>
                <w:rFonts w:ascii="宋体" w:eastAsia="宋体" w:hAnsi="Courier New" w:cs="Times New Roman"/>
                <w:szCs w:val="21"/>
              </w:rPr>
            </w:pPr>
          </w:p>
        </w:tc>
      </w:tr>
      <w:tr w:rsidR="000320FA" w:rsidRPr="000320FA" w:rsidTr="00434FE5">
        <w:trPr>
          <w:trHeight w:val="585"/>
        </w:trPr>
        <w:tc>
          <w:tcPr>
            <w:tcW w:w="833" w:type="pct"/>
            <w:gridSpan w:val="2"/>
          </w:tcPr>
          <w:p w:rsidR="000320FA" w:rsidRPr="000320FA" w:rsidRDefault="000320FA" w:rsidP="000320FA">
            <w:pPr>
              <w:spacing w:line="360" w:lineRule="auto"/>
              <w:rPr>
                <w:rFonts w:ascii="宋体" w:eastAsia="宋体" w:hAnsi="Courier New" w:cs="Times New Roman"/>
                <w:szCs w:val="21"/>
              </w:rPr>
            </w:pPr>
          </w:p>
        </w:tc>
        <w:tc>
          <w:tcPr>
            <w:tcW w:w="834" w:type="pct"/>
            <w:gridSpan w:val="2"/>
          </w:tcPr>
          <w:p w:rsidR="000320FA" w:rsidRPr="000320FA" w:rsidRDefault="000320FA" w:rsidP="000320FA">
            <w:pPr>
              <w:spacing w:line="360" w:lineRule="auto"/>
              <w:rPr>
                <w:rFonts w:ascii="宋体" w:eastAsia="宋体" w:hAnsi="Courier New" w:cs="Times New Roman"/>
                <w:szCs w:val="21"/>
              </w:rPr>
            </w:pPr>
          </w:p>
        </w:tc>
        <w:tc>
          <w:tcPr>
            <w:tcW w:w="752" w:type="pct"/>
          </w:tcPr>
          <w:p w:rsidR="000320FA" w:rsidRPr="000320FA" w:rsidRDefault="000320FA" w:rsidP="000320FA">
            <w:pPr>
              <w:spacing w:line="360" w:lineRule="auto"/>
              <w:rPr>
                <w:rFonts w:ascii="宋体" w:eastAsia="宋体" w:hAnsi="Courier New" w:cs="Times New Roman"/>
                <w:szCs w:val="21"/>
              </w:rPr>
            </w:pPr>
          </w:p>
        </w:tc>
        <w:tc>
          <w:tcPr>
            <w:tcW w:w="1063" w:type="pct"/>
          </w:tcPr>
          <w:p w:rsidR="000320FA" w:rsidRPr="000320FA" w:rsidRDefault="000320FA" w:rsidP="000320FA">
            <w:pPr>
              <w:spacing w:line="360" w:lineRule="auto"/>
              <w:rPr>
                <w:rFonts w:ascii="宋体" w:eastAsia="宋体" w:hAnsi="Courier New" w:cs="Times New Roman"/>
                <w:szCs w:val="21"/>
              </w:rPr>
            </w:pPr>
          </w:p>
        </w:tc>
        <w:tc>
          <w:tcPr>
            <w:tcW w:w="789" w:type="pct"/>
            <w:gridSpan w:val="2"/>
          </w:tcPr>
          <w:p w:rsidR="000320FA" w:rsidRPr="000320FA" w:rsidRDefault="000320FA" w:rsidP="000320FA">
            <w:pPr>
              <w:spacing w:line="360" w:lineRule="auto"/>
              <w:rPr>
                <w:rFonts w:ascii="宋体" w:eastAsia="宋体" w:hAnsi="Courier New" w:cs="Times New Roman"/>
                <w:szCs w:val="21"/>
              </w:rPr>
            </w:pPr>
          </w:p>
        </w:tc>
        <w:tc>
          <w:tcPr>
            <w:tcW w:w="729" w:type="pct"/>
          </w:tcPr>
          <w:p w:rsidR="000320FA" w:rsidRPr="000320FA" w:rsidRDefault="000320FA" w:rsidP="000320FA">
            <w:pPr>
              <w:spacing w:line="360" w:lineRule="auto"/>
              <w:rPr>
                <w:rFonts w:ascii="宋体" w:eastAsia="宋体" w:hAnsi="Courier New" w:cs="Times New Roman"/>
                <w:szCs w:val="21"/>
              </w:rPr>
            </w:pPr>
          </w:p>
        </w:tc>
      </w:tr>
    </w:tbl>
    <w:p w:rsidR="000320FA" w:rsidRPr="000320FA" w:rsidRDefault="000320FA" w:rsidP="000320FA">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0320FA" w:rsidRPr="000320FA" w:rsidRDefault="000320FA" w:rsidP="000320FA">
      <w:pPr>
        <w:spacing w:line="360" w:lineRule="auto"/>
        <w:ind w:right="-89" w:firstLineChars="2350" w:firstLine="4935"/>
        <w:jc w:val="left"/>
        <w:rPr>
          <w:rFonts w:ascii="宋体"/>
        </w:rPr>
      </w:pPr>
    </w:p>
    <w:p w:rsidR="000320FA" w:rsidRPr="000320FA" w:rsidRDefault="000320FA" w:rsidP="000320FA">
      <w:pPr>
        <w:spacing w:line="360" w:lineRule="auto"/>
        <w:ind w:right="-89" w:firstLineChars="2350" w:firstLine="4935"/>
        <w:jc w:val="left"/>
        <w:rPr>
          <w:rFonts w:ascii="宋体"/>
        </w:rPr>
      </w:pPr>
    </w:p>
    <w:p w:rsidR="000320FA" w:rsidRPr="000320FA" w:rsidRDefault="000320FA"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320FA" w:rsidRPr="000320FA" w:rsidTr="00434FE5">
        <w:trPr>
          <w:trHeight w:val="2815"/>
        </w:trPr>
        <w:tc>
          <w:tcPr>
            <w:tcW w:w="2500" w:type="pct"/>
            <w:shd w:val="clear" w:color="auto" w:fill="auto"/>
            <w:vAlign w:val="center"/>
          </w:tcPr>
          <w:p w:rsidR="000320FA" w:rsidRPr="000320FA" w:rsidRDefault="000320F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320FA" w:rsidRPr="000320FA" w:rsidRDefault="000320FA" w:rsidP="000320FA">
            <w:pPr>
              <w:spacing w:line="360" w:lineRule="auto"/>
              <w:ind w:right="-89"/>
              <w:jc w:val="center"/>
              <w:rPr>
                <w:rFonts w:ascii="宋体"/>
              </w:rPr>
            </w:pPr>
            <w:r w:rsidRPr="000320FA">
              <w:rPr>
                <w:rFonts w:ascii="宋体" w:hint="eastAsia"/>
              </w:rPr>
              <w:t>身份证反面</w:t>
            </w:r>
          </w:p>
        </w:tc>
      </w:tr>
    </w:tbl>
    <w:p w:rsidR="000320FA" w:rsidRPr="000320FA" w:rsidRDefault="000320FA" w:rsidP="000320FA">
      <w:pPr>
        <w:spacing w:line="360" w:lineRule="auto"/>
        <w:ind w:right="-89" w:firstLineChars="2350" w:firstLine="4935"/>
        <w:jc w:val="left"/>
        <w:rPr>
          <w:rFonts w:ascii="宋体"/>
        </w:rPr>
      </w:pPr>
    </w:p>
    <w:p w:rsidR="000320FA" w:rsidRPr="000320FA" w:rsidRDefault="000320FA" w:rsidP="000320FA">
      <w:pPr>
        <w:spacing w:line="360" w:lineRule="auto"/>
        <w:ind w:right="-89" w:firstLineChars="2350" w:firstLine="4935"/>
        <w:jc w:val="left"/>
        <w:rPr>
          <w:rFonts w:ascii="宋体"/>
        </w:rPr>
      </w:pPr>
      <w:r w:rsidRPr="000320FA">
        <w:rPr>
          <w:rFonts w:ascii="宋体" w:hint="eastAsia"/>
        </w:rPr>
        <w:t>投标人名称：（盖章）</w:t>
      </w:r>
    </w:p>
    <w:p w:rsidR="000320FA" w:rsidRPr="000320FA" w:rsidRDefault="000320FA" w:rsidP="000320FA">
      <w:pPr>
        <w:spacing w:line="360" w:lineRule="auto"/>
        <w:ind w:right="-89" w:firstLineChars="2350" w:firstLine="4935"/>
        <w:jc w:val="left"/>
        <w:rPr>
          <w:rFonts w:ascii="宋体"/>
        </w:rPr>
      </w:pPr>
    </w:p>
    <w:p w:rsidR="000320FA" w:rsidRPr="000320FA" w:rsidRDefault="000320F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320FA" w:rsidRPr="000320FA" w:rsidRDefault="000320FA" w:rsidP="000320FA">
      <w:pPr>
        <w:spacing w:line="360" w:lineRule="auto"/>
        <w:ind w:right="-89" w:firstLineChars="2350" w:firstLine="4935"/>
        <w:jc w:val="left"/>
        <w:rPr>
          <w:rFonts w:ascii="宋体"/>
        </w:rPr>
      </w:pPr>
    </w:p>
    <w:p w:rsidR="000320FA" w:rsidRPr="000320FA" w:rsidRDefault="000320F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0320FA" w:rsidRPr="000320FA" w:rsidRDefault="000320FA" w:rsidP="000320FA">
      <w:pPr>
        <w:widowControl/>
        <w:jc w:val="left"/>
        <w:rPr>
          <w:rFonts w:ascii="仿宋_GB2312" w:eastAsia="仿宋_GB2312"/>
        </w:rPr>
      </w:pPr>
      <w:r w:rsidRPr="000320FA">
        <w:rPr>
          <w:rFonts w:ascii="仿宋_GB2312" w:eastAsia="仿宋_GB2312"/>
        </w:rPr>
        <w:br w:type="page"/>
      </w:r>
    </w:p>
    <w:p w:rsidR="000320FA" w:rsidRPr="000320FA" w:rsidRDefault="000320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7"/>
      <w:r w:rsidRPr="000320FA">
        <w:rPr>
          <w:rFonts w:ascii="华文新魏" w:eastAsia="华文新魏" w:hAnsi="MS Sans Serif" w:hint="eastAsia"/>
          <w:b/>
          <w:bCs/>
          <w:kern w:val="0"/>
          <w:sz w:val="48"/>
          <w:szCs w:val="46"/>
        </w:rPr>
        <w:t>面</w:t>
      </w:r>
      <w:bookmarkEnd w:id="18"/>
      <w:r w:rsidRPr="000320FA">
        <w:rPr>
          <w:rFonts w:ascii="华文新魏" w:eastAsia="华文新魏" w:hAnsi="MS Sans Serif" w:hint="eastAsia"/>
          <w:b/>
          <w:bCs/>
          <w:kern w:val="0"/>
          <w:sz w:val="48"/>
          <w:szCs w:val="46"/>
        </w:rPr>
        <w:t>格式</w:t>
      </w:r>
      <w:bookmarkEnd w:id="19"/>
    </w:p>
    <w:p w:rsidR="000320FA" w:rsidRPr="000320FA" w:rsidRDefault="000320FA" w:rsidP="000320FA">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0320FA"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320FA" w:rsidRPr="000320FA" w:rsidRDefault="000320FA" w:rsidP="000320FA">
            <w:pPr>
              <w:snapToGrid w:val="0"/>
              <w:jc w:val="center"/>
              <w:rPr>
                <w:b/>
                <w:color w:val="000000"/>
                <w:sz w:val="30"/>
              </w:rPr>
            </w:pPr>
          </w:p>
          <w:p w:rsidR="000320FA" w:rsidRPr="000320FA" w:rsidRDefault="000320FA" w:rsidP="000320FA">
            <w:pPr>
              <w:jc w:val="center"/>
              <w:rPr>
                <w:rFonts w:ascii="隶书" w:eastAsia="隶书" w:hAnsi="宋体"/>
                <w:b/>
                <w:bCs/>
                <w:color w:val="000000"/>
                <w:sz w:val="48"/>
              </w:rPr>
            </w:pPr>
            <w:bookmarkStart w:id="20" w:name="_Toc108234932"/>
            <w:r w:rsidRPr="000320FA">
              <w:rPr>
                <w:rFonts w:ascii="隶书" w:eastAsia="隶书" w:hAnsi="宋体" w:hint="eastAsia"/>
                <w:b/>
                <w:bCs/>
                <w:color w:val="000000"/>
                <w:sz w:val="48"/>
              </w:rPr>
              <w:t>工程投标文件</w:t>
            </w:r>
            <w:bookmarkEnd w:id="20"/>
          </w:p>
          <w:p w:rsidR="000320FA" w:rsidRPr="000320FA" w:rsidRDefault="000320F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320FA" w:rsidRPr="000320FA" w:rsidRDefault="000320FA" w:rsidP="000320FA">
            <w:pPr>
              <w:jc w:val="center"/>
              <w:rPr>
                <w:b/>
                <w:color w:val="000000"/>
                <w:sz w:val="32"/>
              </w:rPr>
            </w:pPr>
          </w:p>
          <w:p w:rsidR="000320FA" w:rsidRPr="000320FA" w:rsidRDefault="000320F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320FA" w:rsidRPr="000320FA" w:rsidRDefault="000320FA" w:rsidP="000320FA">
            <w:pPr>
              <w:spacing w:line="360" w:lineRule="auto"/>
              <w:ind w:leftChars="84" w:left="176" w:firstLineChars="400" w:firstLine="960"/>
              <w:rPr>
                <w:color w:val="000000"/>
                <w:sz w:val="24"/>
              </w:rPr>
            </w:pPr>
          </w:p>
          <w:p w:rsidR="000320FA" w:rsidRPr="000320FA" w:rsidRDefault="000320F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320FA" w:rsidRPr="000320FA" w:rsidRDefault="000320FA" w:rsidP="000320FA">
            <w:pPr>
              <w:spacing w:line="360" w:lineRule="auto"/>
              <w:ind w:leftChars="84" w:left="176" w:firstLineChars="400" w:firstLine="960"/>
              <w:rPr>
                <w:color w:val="000000"/>
                <w:sz w:val="24"/>
                <w:u w:val="single"/>
              </w:rPr>
            </w:pPr>
          </w:p>
          <w:p w:rsidR="000320FA" w:rsidRPr="000320FA" w:rsidRDefault="000320F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320FA" w:rsidRPr="000320FA" w:rsidRDefault="000320FA" w:rsidP="000320FA">
            <w:pPr>
              <w:spacing w:line="360" w:lineRule="auto"/>
              <w:ind w:leftChars="84" w:left="176" w:firstLineChars="400" w:firstLine="960"/>
              <w:rPr>
                <w:color w:val="000000"/>
                <w:sz w:val="24"/>
              </w:rPr>
            </w:pPr>
          </w:p>
          <w:p w:rsidR="000320FA" w:rsidRPr="000320FA" w:rsidRDefault="000320F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320FA" w:rsidRPr="000320FA" w:rsidRDefault="000320FA" w:rsidP="000320FA">
            <w:pPr>
              <w:spacing w:line="360" w:lineRule="auto"/>
              <w:ind w:leftChars="84" w:left="176" w:firstLineChars="400" w:firstLine="960"/>
              <w:rPr>
                <w:color w:val="000000"/>
                <w:sz w:val="24"/>
                <w:u w:val="single"/>
              </w:rPr>
            </w:pPr>
          </w:p>
          <w:p w:rsidR="000320FA" w:rsidRPr="000320FA" w:rsidRDefault="000320F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sidRPr="000320FA">
              <w:rPr>
                <w:rFonts w:hint="eastAsia"/>
                <w:b/>
                <w:bCs/>
                <w:color w:val="000000"/>
              </w:rPr>
              <w:t>点之前不得启封</w:t>
            </w:r>
          </w:p>
          <w:p w:rsidR="000320FA" w:rsidRPr="000320FA" w:rsidRDefault="000320FA" w:rsidP="000320FA">
            <w:pPr>
              <w:jc w:val="center"/>
              <w:rPr>
                <w:b/>
                <w:bCs/>
                <w:color w:val="000000"/>
              </w:rPr>
            </w:pPr>
          </w:p>
          <w:p w:rsidR="000320FA" w:rsidRPr="000320FA" w:rsidRDefault="000320FA"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w:t>
            </w:r>
            <w:proofErr w:type="gramStart"/>
            <w:r w:rsidRPr="000320FA">
              <w:rPr>
                <w:rFonts w:hint="eastAsia"/>
                <w:color w:val="000000"/>
              </w:rPr>
              <w:t>后勤楼</w:t>
            </w:r>
            <w:proofErr w:type="gramEnd"/>
            <w:r w:rsidRPr="000320FA">
              <w:rPr>
                <w:rFonts w:hint="eastAsia"/>
                <w:color w:val="000000"/>
              </w:rPr>
              <w:t>620</w:t>
            </w:r>
          </w:p>
          <w:p w:rsidR="000320FA" w:rsidRPr="000320FA" w:rsidRDefault="000320FA" w:rsidP="000320FA">
            <w:pPr>
              <w:jc w:val="center"/>
              <w:rPr>
                <w:color w:val="000000"/>
              </w:rPr>
            </w:pPr>
          </w:p>
        </w:tc>
      </w:tr>
    </w:tbl>
    <w:p w:rsidR="000320FA" w:rsidRPr="000320FA" w:rsidRDefault="000320FA" w:rsidP="000320FA">
      <w:pPr>
        <w:spacing w:line="360" w:lineRule="auto"/>
        <w:rPr>
          <w:color w:val="000000"/>
          <w:sz w:val="24"/>
        </w:rPr>
      </w:pPr>
    </w:p>
    <w:p w:rsidR="000320FA" w:rsidRPr="000320FA" w:rsidRDefault="000320FA" w:rsidP="000320FA">
      <w:pPr>
        <w:spacing w:line="360" w:lineRule="auto"/>
        <w:ind w:firstLineChars="200" w:firstLine="480"/>
        <w:rPr>
          <w:color w:val="000000"/>
          <w:sz w:val="24"/>
        </w:rPr>
      </w:pPr>
    </w:p>
    <w:p w:rsidR="000320FA" w:rsidRPr="000320FA" w:rsidRDefault="000320FA" w:rsidP="000320FA">
      <w:pPr>
        <w:spacing w:line="360" w:lineRule="auto"/>
        <w:ind w:firstLineChars="200" w:firstLine="480"/>
        <w:rPr>
          <w:color w:val="000000"/>
          <w:sz w:val="24"/>
          <w:lang w:val="en-GB"/>
        </w:rPr>
      </w:pPr>
    </w:p>
    <w:p w:rsidR="000320FA" w:rsidRPr="000320FA" w:rsidRDefault="000320FA" w:rsidP="000320FA">
      <w:pPr>
        <w:spacing w:line="360" w:lineRule="auto"/>
        <w:ind w:firstLineChars="200" w:firstLine="480"/>
        <w:rPr>
          <w:color w:val="000000"/>
          <w:sz w:val="24"/>
          <w:lang w:val="en-GB"/>
        </w:rPr>
      </w:pPr>
    </w:p>
    <w:p w:rsidR="000320FA" w:rsidRPr="000320FA" w:rsidRDefault="000320F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320FA" w:rsidRPr="000320FA" w:rsidRDefault="000320F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320FA" w:rsidRPr="000320FA" w:rsidRDefault="000320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320FA" w:rsidRPr="000320FA" w:rsidRDefault="000320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320FA" w:rsidRPr="000320FA" w:rsidRDefault="000320FA" w:rsidP="000320FA">
      <w:pPr>
        <w:rPr>
          <w:lang w:val="en-GB"/>
        </w:rPr>
      </w:pPr>
    </w:p>
    <w:p w:rsidR="000320FA" w:rsidRPr="000320FA" w:rsidRDefault="000320FA" w:rsidP="000320FA">
      <w:pPr>
        <w:rPr>
          <w:lang w:val="en-GB"/>
        </w:rPr>
      </w:pPr>
    </w:p>
    <w:p w:rsidR="000320FA" w:rsidRPr="000320FA" w:rsidRDefault="000320FA" w:rsidP="000320FA">
      <w:pPr>
        <w:spacing w:beforeLines="50" w:before="156"/>
        <w:jc w:val="left"/>
        <w:rPr>
          <w:rFonts w:ascii="仿宋" w:eastAsia="仿宋"/>
          <w:color w:val="000000"/>
          <w:sz w:val="24"/>
        </w:rPr>
      </w:pPr>
    </w:p>
    <w:p w:rsidR="00DD3D84" w:rsidRPr="000320FA" w:rsidRDefault="00DD3D84" w:rsidP="000320FA">
      <w:pPr>
        <w:spacing w:beforeLines="50" w:before="156"/>
        <w:jc w:val="left"/>
        <w:rPr>
          <w:rFonts w:ascii="仿宋" w:eastAsia="仿宋"/>
          <w:color w:val="000000"/>
          <w:sz w:val="24"/>
        </w:rPr>
      </w:pPr>
    </w:p>
    <w:sectPr w:rsidR="00DD3D84" w:rsidRPr="000320FA">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411" w:rsidRDefault="00A27411" w:rsidP="000320FA">
      <w:r>
        <w:separator/>
      </w:r>
    </w:p>
  </w:endnote>
  <w:endnote w:type="continuationSeparator" w:id="0">
    <w:p w:rsidR="00A27411" w:rsidRDefault="00A27411" w:rsidP="0003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434FE5" w:rsidP="000320FA">
    <w:pPr>
      <w:pStyle w:val="a4"/>
    </w:pPr>
    <w:r>
      <w:rPr>
        <w:rFonts w:hint="eastAsia"/>
      </w:rPr>
      <w:t xml:space="preserve">　　　　　　　　　　　　　　　　　　　　　　</w:t>
    </w:r>
    <w:r>
      <w:fldChar w:fldCharType="begin"/>
    </w:r>
    <w:r>
      <w:instrText xml:space="preserve"> PAGE  \* Arabic  \* MERGEFORMAT </w:instrText>
    </w:r>
    <w:r>
      <w:fldChar w:fldCharType="separate"/>
    </w:r>
    <w:r w:rsidR="00C66BAC">
      <w:rPr>
        <w:noProof/>
      </w:rPr>
      <w:t>16</w:t>
    </w:r>
    <w:r>
      <w:fldChar w:fldCharType="end"/>
    </w:r>
    <w:r>
      <w:t xml:space="preserve"> / </w:t>
    </w:r>
    <w:fldSimple w:instr=" NUMPAGES  \* Arabic  \* MERGEFORMAT ">
      <w:r w:rsidR="00C66BAC">
        <w:rPr>
          <w:noProof/>
        </w:rPr>
        <w:t>24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411" w:rsidRDefault="00A27411" w:rsidP="000320FA">
      <w:r>
        <w:separator/>
      </w:r>
    </w:p>
  </w:footnote>
  <w:footnote w:type="continuationSeparator" w:id="0">
    <w:p w:rsidR="00A27411" w:rsidRDefault="00A27411" w:rsidP="0003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Default="00434FE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SZU2015243GC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0FA"/>
    <w:rsid w:val="0000011F"/>
    <w:rsid w:val="0000170E"/>
    <w:rsid w:val="00001E5F"/>
    <w:rsid w:val="00003162"/>
    <w:rsid w:val="00015861"/>
    <w:rsid w:val="0001674E"/>
    <w:rsid w:val="00025F17"/>
    <w:rsid w:val="000320FA"/>
    <w:rsid w:val="00034B6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75FE"/>
    <w:rsid w:val="00090A57"/>
    <w:rsid w:val="00092859"/>
    <w:rsid w:val="000932B9"/>
    <w:rsid w:val="00094DAD"/>
    <w:rsid w:val="00097DD5"/>
    <w:rsid w:val="00097EBF"/>
    <w:rsid w:val="000A6F7E"/>
    <w:rsid w:val="000B5990"/>
    <w:rsid w:val="000C5022"/>
    <w:rsid w:val="000C623D"/>
    <w:rsid w:val="000D05C1"/>
    <w:rsid w:val="000D5FBF"/>
    <w:rsid w:val="000D608E"/>
    <w:rsid w:val="000E0164"/>
    <w:rsid w:val="000E01BC"/>
    <w:rsid w:val="000E1A0F"/>
    <w:rsid w:val="000E4C4F"/>
    <w:rsid w:val="000E5E2F"/>
    <w:rsid w:val="000E72B1"/>
    <w:rsid w:val="000F04B3"/>
    <w:rsid w:val="000F77AC"/>
    <w:rsid w:val="000F7D42"/>
    <w:rsid w:val="00100BBD"/>
    <w:rsid w:val="00104C34"/>
    <w:rsid w:val="00107714"/>
    <w:rsid w:val="00110629"/>
    <w:rsid w:val="0011475F"/>
    <w:rsid w:val="001177F9"/>
    <w:rsid w:val="00126376"/>
    <w:rsid w:val="001267BC"/>
    <w:rsid w:val="00126B40"/>
    <w:rsid w:val="00127100"/>
    <w:rsid w:val="00132A26"/>
    <w:rsid w:val="00134F80"/>
    <w:rsid w:val="00135F17"/>
    <w:rsid w:val="00137428"/>
    <w:rsid w:val="00137AF7"/>
    <w:rsid w:val="001400F9"/>
    <w:rsid w:val="00142590"/>
    <w:rsid w:val="0014642D"/>
    <w:rsid w:val="00155C56"/>
    <w:rsid w:val="00156372"/>
    <w:rsid w:val="0016334C"/>
    <w:rsid w:val="00166A05"/>
    <w:rsid w:val="0016758D"/>
    <w:rsid w:val="001774F0"/>
    <w:rsid w:val="00177DCD"/>
    <w:rsid w:val="00183405"/>
    <w:rsid w:val="001854BC"/>
    <w:rsid w:val="001859CA"/>
    <w:rsid w:val="00185EC2"/>
    <w:rsid w:val="00186B39"/>
    <w:rsid w:val="00192164"/>
    <w:rsid w:val="001932BD"/>
    <w:rsid w:val="00194B26"/>
    <w:rsid w:val="00194BB9"/>
    <w:rsid w:val="00195762"/>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3F90"/>
    <w:rsid w:val="001F46BC"/>
    <w:rsid w:val="001F5E26"/>
    <w:rsid w:val="001F6386"/>
    <w:rsid w:val="002047AB"/>
    <w:rsid w:val="00205316"/>
    <w:rsid w:val="00205896"/>
    <w:rsid w:val="0021027E"/>
    <w:rsid w:val="00227343"/>
    <w:rsid w:val="00231192"/>
    <w:rsid w:val="00241B41"/>
    <w:rsid w:val="002433B3"/>
    <w:rsid w:val="002444BA"/>
    <w:rsid w:val="00244F39"/>
    <w:rsid w:val="0024636F"/>
    <w:rsid w:val="002501BD"/>
    <w:rsid w:val="002515F3"/>
    <w:rsid w:val="00251779"/>
    <w:rsid w:val="002621F5"/>
    <w:rsid w:val="0027398E"/>
    <w:rsid w:val="0028028F"/>
    <w:rsid w:val="0028510F"/>
    <w:rsid w:val="00285EDD"/>
    <w:rsid w:val="002A2548"/>
    <w:rsid w:val="002A4B45"/>
    <w:rsid w:val="002B1FD6"/>
    <w:rsid w:val="002B5D9C"/>
    <w:rsid w:val="002B7117"/>
    <w:rsid w:val="002C250D"/>
    <w:rsid w:val="002D13F4"/>
    <w:rsid w:val="002D2977"/>
    <w:rsid w:val="002D7289"/>
    <w:rsid w:val="002D7E63"/>
    <w:rsid w:val="002E0D18"/>
    <w:rsid w:val="002E6C16"/>
    <w:rsid w:val="002E6CE8"/>
    <w:rsid w:val="00300362"/>
    <w:rsid w:val="00307579"/>
    <w:rsid w:val="00311636"/>
    <w:rsid w:val="003130E8"/>
    <w:rsid w:val="00315F38"/>
    <w:rsid w:val="00324CF1"/>
    <w:rsid w:val="00326326"/>
    <w:rsid w:val="00332834"/>
    <w:rsid w:val="00336CD1"/>
    <w:rsid w:val="00344869"/>
    <w:rsid w:val="003452CA"/>
    <w:rsid w:val="003522A9"/>
    <w:rsid w:val="003569F2"/>
    <w:rsid w:val="00364D4A"/>
    <w:rsid w:val="00366DF1"/>
    <w:rsid w:val="00367327"/>
    <w:rsid w:val="00367665"/>
    <w:rsid w:val="003735DD"/>
    <w:rsid w:val="00377589"/>
    <w:rsid w:val="00383768"/>
    <w:rsid w:val="00385D00"/>
    <w:rsid w:val="00386953"/>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85C"/>
    <w:rsid w:val="00412A31"/>
    <w:rsid w:val="00413EE7"/>
    <w:rsid w:val="004154B2"/>
    <w:rsid w:val="004216CB"/>
    <w:rsid w:val="00427DB1"/>
    <w:rsid w:val="004322CB"/>
    <w:rsid w:val="00432982"/>
    <w:rsid w:val="00434454"/>
    <w:rsid w:val="00434CF8"/>
    <w:rsid w:val="00434FE5"/>
    <w:rsid w:val="00442DE5"/>
    <w:rsid w:val="00447616"/>
    <w:rsid w:val="00447B79"/>
    <w:rsid w:val="004515AC"/>
    <w:rsid w:val="00452ED3"/>
    <w:rsid w:val="004533C4"/>
    <w:rsid w:val="0046248D"/>
    <w:rsid w:val="004632BD"/>
    <w:rsid w:val="00466441"/>
    <w:rsid w:val="00477662"/>
    <w:rsid w:val="00482C2C"/>
    <w:rsid w:val="004835EC"/>
    <w:rsid w:val="004842FC"/>
    <w:rsid w:val="004864C3"/>
    <w:rsid w:val="004948EB"/>
    <w:rsid w:val="00497E0D"/>
    <w:rsid w:val="004A2019"/>
    <w:rsid w:val="004A2EC5"/>
    <w:rsid w:val="004A4560"/>
    <w:rsid w:val="004A524B"/>
    <w:rsid w:val="004A597C"/>
    <w:rsid w:val="004B59C1"/>
    <w:rsid w:val="004B6BF1"/>
    <w:rsid w:val="004B75C0"/>
    <w:rsid w:val="004C0DB7"/>
    <w:rsid w:val="004C0DFF"/>
    <w:rsid w:val="004C2162"/>
    <w:rsid w:val="004C649F"/>
    <w:rsid w:val="004C671F"/>
    <w:rsid w:val="004C6A76"/>
    <w:rsid w:val="004C6A7A"/>
    <w:rsid w:val="004C764D"/>
    <w:rsid w:val="004D07F8"/>
    <w:rsid w:val="004D0F10"/>
    <w:rsid w:val="004D3EE6"/>
    <w:rsid w:val="004D6565"/>
    <w:rsid w:val="004D7484"/>
    <w:rsid w:val="004E0CF6"/>
    <w:rsid w:val="004E1115"/>
    <w:rsid w:val="004E1BEF"/>
    <w:rsid w:val="004E28CC"/>
    <w:rsid w:val="004E419C"/>
    <w:rsid w:val="004E5E6F"/>
    <w:rsid w:val="004E6B4A"/>
    <w:rsid w:val="004F6100"/>
    <w:rsid w:val="00511115"/>
    <w:rsid w:val="005113A1"/>
    <w:rsid w:val="00512304"/>
    <w:rsid w:val="00512BD2"/>
    <w:rsid w:val="00520179"/>
    <w:rsid w:val="005208CA"/>
    <w:rsid w:val="00531590"/>
    <w:rsid w:val="005329F4"/>
    <w:rsid w:val="00533F8F"/>
    <w:rsid w:val="00534D9A"/>
    <w:rsid w:val="00541775"/>
    <w:rsid w:val="00545A37"/>
    <w:rsid w:val="0054724F"/>
    <w:rsid w:val="00550C64"/>
    <w:rsid w:val="005511A5"/>
    <w:rsid w:val="00552789"/>
    <w:rsid w:val="00553E02"/>
    <w:rsid w:val="00555140"/>
    <w:rsid w:val="005633C3"/>
    <w:rsid w:val="00563A39"/>
    <w:rsid w:val="00564531"/>
    <w:rsid w:val="0057209B"/>
    <w:rsid w:val="00576FE9"/>
    <w:rsid w:val="005826A4"/>
    <w:rsid w:val="00583B90"/>
    <w:rsid w:val="00584157"/>
    <w:rsid w:val="005857D6"/>
    <w:rsid w:val="005948F5"/>
    <w:rsid w:val="00595045"/>
    <w:rsid w:val="005B2A18"/>
    <w:rsid w:val="005B2D46"/>
    <w:rsid w:val="005B3CF1"/>
    <w:rsid w:val="005B77C6"/>
    <w:rsid w:val="005C3B0F"/>
    <w:rsid w:val="005C4464"/>
    <w:rsid w:val="005C4C88"/>
    <w:rsid w:val="005C6235"/>
    <w:rsid w:val="005D3BFB"/>
    <w:rsid w:val="005D7FC4"/>
    <w:rsid w:val="005E0553"/>
    <w:rsid w:val="005E470B"/>
    <w:rsid w:val="005E5AF9"/>
    <w:rsid w:val="005E6D8B"/>
    <w:rsid w:val="005F2183"/>
    <w:rsid w:val="005F3817"/>
    <w:rsid w:val="005F4829"/>
    <w:rsid w:val="005F7082"/>
    <w:rsid w:val="00601055"/>
    <w:rsid w:val="00602420"/>
    <w:rsid w:val="006031A5"/>
    <w:rsid w:val="00603557"/>
    <w:rsid w:val="0060493F"/>
    <w:rsid w:val="00606138"/>
    <w:rsid w:val="00606FE3"/>
    <w:rsid w:val="00607A4E"/>
    <w:rsid w:val="00625CF0"/>
    <w:rsid w:val="006356A0"/>
    <w:rsid w:val="00644E26"/>
    <w:rsid w:val="006465DA"/>
    <w:rsid w:val="0065102C"/>
    <w:rsid w:val="00653CFB"/>
    <w:rsid w:val="00655A47"/>
    <w:rsid w:val="00655F95"/>
    <w:rsid w:val="006610BC"/>
    <w:rsid w:val="00667382"/>
    <w:rsid w:val="00675FAB"/>
    <w:rsid w:val="00682034"/>
    <w:rsid w:val="006832B9"/>
    <w:rsid w:val="00684BFE"/>
    <w:rsid w:val="00684DDD"/>
    <w:rsid w:val="00686831"/>
    <w:rsid w:val="00686A1F"/>
    <w:rsid w:val="00691404"/>
    <w:rsid w:val="006945BC"/>
    <w:rsid w:val="006A31A2"/>
    <w:rsid w:val="006A5929"/>
    <w:rsid w:val="006B0C24"/>
    <w:rsid w:val="006B757A"/>
    <w:rsid w:val="006B75E6"/>
    <w:rsid w:val="006B7683"/>
    <w:rsid w:val="006B7A4C"/>
    <w:rsid w:val="006C2AB2"/>
    <w:rsid w:val="006C3725"/>
    <w:rsid w:val="006D0728"/>
    <w:rsid w:val="006E47EC"/>
    <w:rsid w:val="006E6655"/>
    <w:rsid w:val="006F00E9"/>
    <w:rsid w:val="006F0177"/>
    <w:rsid w:val="006F3195"/>
    <w:rsid w:val="006F37C7"/>
    <w:rsid w:val="006F5A34"/>
    <w:rsid w:val="006F7C4C"/>
    <w:rsid w:val="0070151B"/>
    <w:rsid w:val="00703346"/>
    <w:rsid w:val="007049CE"/>
    <w:rsid w:val="00710B01"/>
    <w:rsid w:val="00711450"/>
    <w:rsid w:val="007136FF"/>
    <w:rsid w:val="00716666"/>
    <w:rsid w:val="0072783E"/>
    <w:rsid w:val="00733F34"/>
    <w:rsid w:val="0073457D"/>
    <w:rsid w:val="00734B60"/>
    <w:rsid w:val="00737FD2"/>
    <w:rsid w:val="00741321"/>
    <w:rsid w:val="007413E3"/>
    <w:rsid w:val="007453D8"/>
    <w:rsid w:val="00745971"/>
    <w:rsid w:val="00761740"/>
    <w:rsid w:val="00762154"/>
    <w:rsid w:val="0076275B"/>
    <w:rsid w:val="007636B7"/>
    <w:rsid w:val="00763DE5"/>
    <w:rsid w:val="00763E89"/>
    <w:rsid w:val="00767C9E"/>
    <w:rsid w:val="00771FC0"/>
    <w:rsid w:val="00773D31"/>
    <w:rsid w:val="00791398"/>
    <w:rsid w:val="00797CB7"/>
    <w:rsid w:val="007A50B9"/>
    <w:rsid w:val="007A60E8"/>
    <w:rsid w:val="007B0B12"/>
    <w:rsid w:val="007B2369"/>
    <w:rsid w:val="007C4E7A"/>
    <w:rsid w:val="007C5424"/>
    <w:rsid w:val="007D12BC"/>
    <w:rsid w:val="007D4305"/>
    <w:rsid w:val="007D7F53"/>
    <w:rsid w:val="007E2399"/>
    <w:rsid w:val="007F0D0A"/>
    <w:rsid w:val="007F1738"/>
    <w:rsid w:val="007F339C"/>
    <w:rsid w:val="007F4C53"/>
    <w:rsid w:val="00801431"/>
    <w:rsid w:val="00802C78"/>
    <w:rsid w:val="00805D6A"/>
    <w:rsid w:val="00820801"/>
    <w:rsid w:val="00821BE9"/>
    <w:rsid w:val="00823305"/>
    <w:rsid w:val="0082586D"/>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859F0"/>
    <w:rsid w:val="00891143"/>
    <w:rsid w:val="0089304F"/>
    <w:rsid w:val="00895205"/>
    <w:rsid w:val="00897D9B"/>
    <w:rsid w:val="008A35EB"/>
    <w:rsid w:val="008A478B"/>
    <w:rsid w:val="008A6257"/>
    <w:rsid w:val="008A70D2"/>
    <w:rsid w:val="008B0967"/>
    <w:rsid w:val="008B0D9E"/>
    <w:rsid w:val="008B3A13"/>
    <w:rsid w:val="008B4307"/>
    <w:rsid w:val="008C1AF8"/>
    <w:rsid w:val="008C2FC9"/>
    <w:rsid w:val="008C3A0F"/>
    <w:rsid w:val="008C54DE"/>
    <w:rsid w:val="008C63B9"/>
    <w:rsid w:val="008C77E0"/>
    <w:rsid w:val="008D071E"/>
    <w:rsid w:val="008E100C"/>
    <w:rsid w:val="008E5333"/>
    <w:rsid w:val="008F17E0"/>
    <w:rsid w:val="008F29E8"/>
    <w:rsid w:val="008F2C38"/>
    <w:rsid w:val="008F4979"/>
    <w:rsid w:val="008F55EA"/>
    <w:rsid w:val="009036AD"/>
    <w:rsid w:val="00903DC2"/>
    <w:rsid w:val="009050D8"/>
    <w:rsid w:val="00907958"/>
    <w:rsid w:val="009101CC"/>
    <w:rsid w:val="00913A10"/>
    <w:rsid w:val="00914E85"/>
    <w:rsid w:val="00920D34"/>
    <w:rsid w:val="009230AC"/>
    <w:rsid w:val="00930BF3"/>
    <w:rsid w:val="00933B16"/>
    <w:rsid w:val="00936FFE"/>
    <w:rsid w:val="0094428A"/>
    <w:rsid w:val="0094794C"/>
    <w:rsid w:val="009564B7"/>
    <w:rsid w:val="00956EC3"/>
    <w:rsid w:val="00964168"/>
    <w:rsid w:val="009761DC"/>
    <w:rsid w:val="009763F5"/>
    <w:rsid w:val="00980FA1"/>
    <w:rsid w:val="0098408E"/>
    <w:rsid w:val="00992DD6"/>
    <w:rsid w:val="00994872"/>
    <w:rsid w:val="00995F76"/>
    <w:rsid w:val="00996B1A"/>
    <w:rsid w:val="009A4C4C"/>
    <w:rsid w:val="009A75D6"/>
    <w:rsid w:val="009A7DC3"/>
    <w:rsid w:val="009B105B"/>
    <w:rsid w:val="009B7FDE"/>
    <w:rsid w:val="009C0631"/>
    <w:rsid w:val="009C0E48"/>
    <w:rsid w:val="009C6A3B"/>
    <w:rsid w:val="009C7842"/>
    <w:rsid w:val="009D2CEC"/>
    <w:rsid w:val="009D4AE5"/>
    <w:rsid w:val="009D74D5"/>
    <w:rsid w:val="009E774A"/>
    <w:rsid w:val="009F0844"/>
    <w:rsid w:val="009F5650"/>
    <w:rsid w:val="009F5ADF"/>
    <w:rsid w:val="009F7C49"/>
    <w:rsid w:val="00A0197E"/>
    <w:rsid w:val="00A02BB6"/>
    <w:rsid w:val="00A03738"/>
    <w:rsid w:val="00A06185"/>
    <w:rsid w:val="00A07D79"/>
    <w:rsid w:val="00A12C3B"/>
    <w:rsid w:val="00A135DE"/>
    <w:rsid w:val="00A147B5"/>
    <w:rsid w:val="00A15521"/>
    <w:rsid w:val="00A22C1C"/>
    <w:rsid w:val="00A26116"/>
    <w:rsid w:val="00A27411"/>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7BF3"/>
    <w:rsid w:val="00A76611"/>
    <w:rsid w:val="00A83645"/>
    <w:rsid w:val="00A83787"/>
    <w:rsid w:val="00A83819"/>
    <w:rsid w:val="00A94AF7"/>
    <w:rsid w:val="00A953B4"/>
    <w:rsid w:val="00A95EE6"/>
    <w:rsid w:val="00A97C7F"/>
    <w:rsid w:val="00AA269C"/>
    <w:rsid w:val="00AA349C"/>
    <w:rsid w:val="00AA6DFA"/>
    <w:rsid w:val="00AB4489"/>
    <w:rsid w:val="00AC2D1B"/>
    <w:rsid w:val="00AC5395"/>
    <w:rsid w:val="00AD3F29"/>
    <w:rsid w:val="00AD4446"/>
    <w:rsid w:val="00AD7ED5"/>
    <w:rsid w:val="00AF09DF"/>
    <w:rsid w:val="00AF3ABF"/>
    <w:rsid w:val="00AF40FE"/>
    <w:rsid w:val="00AF6060"/>
    <w:rsid w:val="00AF6817"/>
    <w:rsid w:val="00AF6A39"/>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3754F"/>
    <w:rsid w:val="00B4082B"/>
    <w:rsid w:val="00B431F0"/>
    <w:rsid w:val="00B44747"/>
    <w:rsid w:val="00B52504"/>
    <w:rsid w:val="00B53033"/>
    <w:rsid w:val="00B56C17"/>
    <w:rsid w:val="00B61C6B"/>
    <w:rsid w:val="00B6515A"/>
    <w:rsid w:val="00B65211"/>
    <w:rsid w:val="00B73A97"/>
    <w:rsid w:val="00B757AC"/>
    <w:rsid w:val="00B80C4C"/>
    <w:rsid w:val="00B81389"/>
    <w:rsid w:val="00B81FBC"/>
    <w:rsid w:val="00B861D3"/>
    <w:rsid w:val="00B87760"/>
    <w:rsid w:val="00B94D05"/>
    <w:rsid w:val="00B96D80"/>
    <w:rsid w:val="00B97B5B"/>
    <w:rsid w:val="00BA1A81"/>
    <w:rsid w:val="00BB10ED"/>
    <w:rsid w:val="00BB1872"/>
    <w:rsid w:val="00BB2D71"/>
    <w:rsid w:val="00BC24A0"/>
    <w:rsid w:val="00BC2F2D"/>
    <w:rsid w:val="00BC316D"/>
    <w:rsid w:val="00BC479A"/>
    <w:rsid w:val="00BC753A"/>
    <w:rsid w:val="00BD0845"/>
    <w:rsid w:val="00BD0D58"/>
    <w:rsid w:val="00BD2FB4"/>
    <w:rsid w:val="00BD5C5C"/>
    <w:rsid w:val="00BE1F0B"/>
    <w:rsid w:val="00BE32B6"/>
    <w:rsid w:val="00BE5318"/>
    <w:rsid w:val="00BF225F"/>
    <w:rsid w:val="00C00C9C"/>
    <w:rsid w:val="00C033FB"/>
    <w:rsid w:val="00C036FC"/>
    <w:rsid w:val="00C12F7B"/>
    <w:rsid w:val="00C15C04"/>
    <w:rsid w:val="00C22996"/>
    <w:rsid w:val="00C23788"/>
    <w:rsid w:val="00C24485"/>
    <w:rsid w:val="00C31581"/>
    <w:rsid w:val="00C33ECF"/>
    <w:rsid w:val="00C34FB2"/>
    <w:rsid w:val="00C404C7"/>
    <w:rsid w:val="00C41671"/>
    <w:rsid w:val="00C4171B"/>
    <w:rsid w:val="00C45030"/>
    <w:rsid w:val="00C478DA"/>
    <w:rsid w:val="00C50067"/>
    <w:rsid w:val="00C50188"/>
    <w:rsid w:val="00C510D6"/>
    <w:rsid w:val="00C5178F"/>
    <w:rsid w:val="00C535CE"/>
    <w:rsid w:val="00C53B9D"/>
    <w:rsid w:val="00C61A28"/>
    <w:rsid w:val="00C6216B"/>
    <w:rsid w:val="00C64B0E"/>
    <w:rsid w:val="00C66BAC"/>
    <w:rsid w:val="00C75265"/>
    <w:rsid w:val="00C761AD"/>
    <w:rsid w:val="00C77063"/>
    <w:rsid w:val="00C80C05"/>
    <w:rsid w:val="00C82945"/>
    <w:rsid w:val="00C831AF"/>
    <w:rsid w:val="00C83F9F"/>
    <w:rsid w:val="00C8529A"/>
    <w:rsid w:val="00C92016"/>
    <w:rsid w:val="00C94029"/>
    <w:rsid w:val="00C94A15"/>
    <w:rsid w:val="00C9647B"/>
    <w:rsid w:val="00C96DB3"/>
    <w:rsid w:val="00CA2DE7"/>
    <w:rsid w:val="00CA3393"/>
    <w:rsid w:val="00CA3DB1"/>
    <w:rsid w:val="00CA7E67"/>
    <w:rsid w:val="00CB215D"/>
    <w:rsid w:val="00CB76CE"/>
    <w:rsid w:val="00CC12AB"/>
    <w:rsid w:val="00CC28D3"/>
    <w:rsid w:val="00CC4DE0"/>
    <w:rsid w:val="00CC628A"/>
    <w:rsid w:val="00CC7AFB"/>
    <w:rsid w:val="00CD0EBF"/>
    <w:rsid w:val="00CD46F2"/>
    <w:rsid w:val="00CD6896"/>
    <w:rsid w:val="00CD6EA5"/>
    <w:rsid w:val="00CD75D8"/>
    <w:rsid w:val="00CE1325"/>
    <w:rsid w:val="00CE4E12"/>
    <w:rsid w:val="00CF0B3B"/>
    <w:rsid w:val="00D06AB8"/>
    <w:rsid w:val="00D11EAE"/>
    <w:rsid w:val="00D24AD4"/>
    <w:rsid w:val="00D26376"/>
    <w:rsid w:val="00D26C81"/>
    <w:rsid w:val="00D33105"/>
    <w:rsid w:val="00D35591"/>
    <w:rsid w:val="00D438F4"/>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645C"/>
    <w:rsid w:val="00DA6A57"/>
    <w:rsid w:val="00DB0C5E"/>
    <w:rsid w:val="00DB755B"/>
    <w:rsid w:val="00DD3D84"/>
    <w:rsid w:val="00DD6A59"/>
    <w:rsid w:val="00DD7EA8"/>
    <w:rsid w:val="00DE0463"/>
    <w:rsid w:val="00DE4CBB"/>
    <w:rsid w:val="00DE61E2"/>
    <w:rsid w:val="00DF0E80"/>
    <w:rsid w:val="00DF2436"/>
    <w:rsid w:val="00DF663F"/>
    <w:rsid w:val="00E0115A"/>
    <w:rsid w:val="00E04B41"/>
    <w:rsid w:val="00E066D7"/>
    <w:rsid w:val="00E15745"/>
    <w:rsid w:val="00E17B5F"/>
    <w:rsid w:val="00E2152C"/>
    <w:rsid w:val="00E23FD9"/>
    <w:rsid w:val="00E25401"/>
    <w:rsid w:val="00E2580A"/>
    <w:rsid w:val="00E306D1"/>
    <w:rsid w:val="00E352B8"/>
    <w:rsid w:val="00E3755E"/>
    <w:rsid w:val="00E53024"/>
    <w:rsid w:val="00E61E0C"/>
    <w:rsid w:val="00E63494"/>
    <w:rsid w:val="00E63B0C"/>
    <w:rsid w:val="00E72F77"/>
    <w:rsid w:val="00E7321B"/>
    <w:rsid w:val="00E74D58"/>
    <w:rsid w:val="00E8036F"/>
    <w:rsid w:val="00E807A1"/>
    <w:rsid w:val="00E82501"/>
    <w:rsid w:val="00E83769"/>
    <w:rsid w:val="00E86F20"/>
    <w:rsid w:val="00E924B8"/>
    <w:rsid w:val="00E92733"/>
    <w:rsid w:val="00E94992"/>
    <w:rsid w:val="00EA3E0B"/>
    <w:rsid w:val="00EB21D5"/>
    <w:rsid w:val="00EB304C"/>
    <w:rsid w:val="00EB534E"/>
    <w:rsid w:val="00EB7CE7"/>
    <w:rsid w:val="00EC103D"/>
    <w:rsid w:val="00EC16C5"/>
    <w:rsid w:val="00EC276D"/>
    <w:rsid w:val="00EC4196"/>
    <w:rsid w:val="00ED3A99"/>
    <w:rsid w:val="00ED634C"/>
    <w:rsid w:val="00ED6E1E"/>
    <w:rsid w:val="00ED7E74"/>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22EF6"/>
    <w:rsid w:val="00F23D7E"/>
    <w:rsid w:val="00F24FAE"/>
    <w:rsid w:val="00F25A89"/>
    <w:rsid w:val="00F26892"/>
    <w:rsid w:val="00F3043E"/>
    <w:rsid w:val="00F335FE"/>
    <w:rsid w:val="00F360F9"/>
    <w:rsid w:val="00F36233"/>
    <w:rsid w:val="00F36BE1"/>
    <w:rsid w:val="00F370D5"/>
    <w:rsid w:val="00F37576"/>
    <w:rsid w:val="00F40AD0"/>
    <w:rsid w:val="00F42344"/>
    <w:rsid w:val="00F45518"/>
    <w:rsid w:val="00F5120C"/>
    <w:rsid w:val="00F52BE6"/>
    <w:rsid w:val="00F56263"/>
    <w:rsid w:val="00F57058"/>
    <w:rsid w:val="00F61786"/>
    <w:rsid w:val="00F6698B"/>
    <w:rsid w:val="00F66E4F"/>
    <w:rsid w:val="00F706A0"/>
    <w:rsid w:val="00F722D6"/>
    <w:rsid w:val="00F72CC6"/>
    <w:rsid w:val="00F73695"/>
    <w:rsid w:val="00F73C37"/>
    <w:rsid w:val="00F87FD8"/>
    <w:rsid w:val="00F947B1"/>
    <w:rsid w:val="00F96DA3"/>
    <w:rsid w:val="00FA0551"/>
    <w:rsid w:val="00FA1350"/>
    <w:rsid w:val="00FA4E5E"/>
    <w:rsid w:val="00FA6F60"/>
    <w:rsid w:val="00FB096A"/>
    <w:rsid w:val="00FB19E6"/>
    <w:rsid w:val="00FB1B99"/>
    <w:rsid w:val="00FB1C4D"/>
    <w:rsid w:val="00FC3FE9"/>
    <w:rsid w:val="00FC698E"/>
    <w:rsid w:val="00FC6CD6"/>
    <w:rsid w:val="00FC70F1"/>
    <w:rsid w:val="00FC7223"/>
    <w:rsid w:val="00FD74C5"/>
    <w:rsid w:val="00FE44BD"/>
    <w:rsid w:val="00FE4E32"/>
    <w:rsid w:val="00FE5483"/>
    <w:rsid w:val="00FE6B96"/>
    <w:rsid w:val="00FE7BF9"/>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2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20FA"/>
    <w:rPr>
      <w:sz w:val="18"/>
      <w:szCs w:val="18"/>
    </w:rPr>
  </w:style>
  <w:style w:type="paragraph" w:styleId="a4">
    <w:name w:val="footer"/>
    <w:basedOn w:val="a"/>
    <w:link w:val="Char0"/>
    <w:uiPriority w:val="99"/>
    <w:unhideWhenUsed/>
    <w:rsid w:val="000320FA"/>
    <w:pPr>
      <w:tabs>
        <w:tab w:val="center" w:pos="4153"/>
        <w:tab w:val="right" w:pos="8306"/>
      </w:tabs>
      <w:snapToGrid w:val="0"/>
      <w:jc w:val="left"/>
    </w:pPr>
    <w:rPr>
      <w:sz w:val="18"/>
      <w:szCs w:val="18"/>
    </w:rPr>
  </w:style>
  <w:style w:type="character" w:customStyle="1" w:styleId="Char0">
    <w:name w:val="页脚 Char"/>
    <w:basedOn w:val="a0"/>
    <w:link w:val="a4"/>
    <w:uiPriority w:val="99"/>
    <w:rsid w:val="000320FA"/>
    <w:rPr>
      <w:sz w:val="18"/>
      <w:szCs w:val="18"/>
    </w:rPr>
  </w:style>
  <w:style w:type="character" w:styleId="a5">
    <w:name w:val="Hyperlink"/>
    <w:basedOn w:val="a0"/>
    <w:uiPriority w:val="99"/>
    <w:semiHidden/>
    <w:unhideWhenUsed/>
    <w:rsid w:val="000320FA"/>
    <w:rPr>
      <w:color w:val="0000FF"/>
      <w:u w:val="single"/>
    </w:rPr>
  </w:style>
  <w:style w:type="character" w:styleId="a6">
    <w:name w:val="FollowedHyperlink"/>
    <w:basedOn w:val="a0"/>
    <w:uiPriority w:val="99"/>
    <w:semiHidden/>
    <w:unhideWhenUsed/>
    <w:rsid w:val="000320FA"/>
    <w:rPr>
      <w:color w:val="800080"/>
      <w:u w:val="single"/>
    </w:rPr>
  </w:style>
  <w:style w:type="paragraph" w:customStyle="1" w:styleId="xl65">
    <w:name w:val="xl65"/>
    <w:basedOn w:val="a"/>
    <w:rsid w:val="000320F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0320F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5">
    <w:name w:val="xl75"/>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6">
    <w:name w:val="xl76"/>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7">
    <w:name w:val="xl77"/>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8">
    <w:name w:val="xl78"/>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0320FA"/>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0320FA"/>
    <w:pPr>
      <w:widowControl/>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0320FA"/>
    <w:pPr>
      <w:widowControl/>
      <w:pBdr>
        <w:top w:val="single" w:sz="4" w:space="0" w:color="000000"/>
        <w:left w:val="single" w:sz="4" w:space="0" w:color="000000"/>
        <w:bottom w:val="single" w:sz="4" w:space="0" w:color="auto"/>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0320F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83">
    <w:name w:val="xl83"/>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4">
    <w:name w:val="xl84"/>
    <w:basedOn w:val="a"/>
    <w:rsid w:val="000320FA"/>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7">
    <w:name w:val="xl87"/>
    <w:basedOn w:val="a"/>
    <w:rsid w:val="000320FA"/>
    <w:pPr>
      <w:widowControl/>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88">
    <w:name w:val="xl88"/>
    <w:basedOn w:val="a"/>
    <w:rsid w:val="000320F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9">
    <w:name w:val="xl89"/>
    <w:basedOn w:val="a"/>
    <w:rsid w:val="000320FA"/>
    <w:pPr>
      <w:widowControl/>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0320FA"/>
    <w:pPr>
      <w:widowControl/>
      <w:spacing w:before="100" w:beforeAutospacing="1" w:after="100" w:afterAutospacing="1"/>
      <w:jc w:val="left"/>
    </w:pPr>
    <w:rPr>
      <w:rFonts w:ascii="宋体" w:eastAsia="宋体" w:hAnsi="宋体" w:cs="宋体"/>
      <w:kern w:val="0"/>
      <w:sz w:val="24"/>
      <w:szCs w:val="24"/>
    </w:rPr>
  </w:style>
  <w:style w:type="paragraph" w:customStyle="1" w:styleId="xl91">
    <w:name w:val="xl91"/>
    <w:basedOn w:val="a"/>
    <w:rsid w:val="000320FA"/>
    <w:pPr>
      <w:widowControl/>
      <w:spacing w:before="100" w:beforeAutospacing="1" w:after="100" w:afterAutospacing="1"/>
      <w:jc w:val="right"/>
    </w:pPr>
    <w:rPr>
      <w:rFonts w:ascii="宋体" w:eastAsia="宋体" w:hAnsi="宋体" w:cs="宋体"/>
      <w:kern w:val="0"/>
      <w:sz w:val="24"/>
      <w:szCs w:val="24"/>
    </w:rPr>
  </w:style>
  <w:style w:type="paragraph" w:customStyle="1" w:styleId="xl92">
    <w:name w:val="xl92"/>
    <w:basedOn w:val="a"/>
    <w:rsid w:val="000320FA"/>
    <w:pPr>
      <w:widowControl/>
      <w:pBdr>
        <w:top w:val="single" w:sz="8" w:space="0" w:color="auto"/>
        <w:left w:val="single" w:sz="8"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0320FA"/>
    <w:pPr>
      <w:widowControl/>
      <w:pBdr>
        <w:left w:val="single" w:sz="8"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0320FA"/>
    <w:pPr>
      <w:widowControl/>
      <w:pBdr>
        <w:left w:val="single" w:sz="8"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0320FA"/>
    <w:pPr>
      <w:widowControl/>
      <w:pBdr>
        <w:top w:val="single" w:sz="8"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0320FA"/>
    <w:pPr>
      <w:widowControl/>
      <w:pBdr>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0320F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0320FA"/>
    <w:pPr>
      <w:widowControl/>
      <w:pBdr>
        <w:top w:val="single" w:sz="8"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0320FA"/>
    <w:pPr>
      <w:widowControl/>
      <w:pBdr>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0320F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0320FA"/>
    <w:pPr>
      <w:widowControl/>
      <w:pBdr>
        <w:top w:val="single" w:sz="8"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0320FA"/>
    <w:pPr>
      <w:widowControl/>
      <w:pBdr>
        <w:top w:val="single" w:sz="8"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0320FA"/>
    <w:pPr>
      <w:widowControl/>
      <w:pBdr>
        <w:top w:val="single" w:sz="8" w:space="0" w:color="auto"/>
        <w:bottom w:val="single" w:sz="4" w:space="0" w:color="000000"/>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0320FA"/>
    <w:pPr>
      <w:widowControl/>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0320FA"/>
    <w:pPr>
      <w:widowControl/>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0320FA"/>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0320FA"/>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108">
    <w:name w:val="xl108"/>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rsid w:val="000320FA"/>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3">
    <w:name w:val="xl113"/>
    <w:basedOn w:val="a"/>
    <w:rsid w:val="000320FA"/>
    <w:pPr>
      <w:widowControl/>
      <w:pBdr>
        <w:top w:val="single" w:sz="4"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4">
    <w:name w:val="xl114"/>
    <w:basedOn w:val="a"/>
    <w:rsid w:val="000320FA"/>
    <w:pPr>
      <w:widowControl/>
      <w:pBdr>
        <w:top w:val="single" w:sz="4"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5">
    <w:name w:val="xl115"/>
    <w:basedOn w:val="a"/>
    <w:rsid w:val="000320FA"/>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6">
    <w:name w:val="xl116"/>
    <w:basedOn w:val="a"/>
    <w:rsid w:val="000320FA"/>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17">
    <w:name w:val="xl117"/>
    <w:basedOn w:val="a"/>
    <w:rsid w:val="000320FA"/>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8">
    <w:name w:val="xl118"/>
    <w:basedOn w:val="a"/>
    <w:rsid w:val="000320F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9">
    <w:name w:val="xl119"/>
    <w:basedOn w:val="a"/>
    <w:rsid w:val="000320F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20">
    <w:name w:val="xl120"/>
    <w:basedOn w:val="a"/>
    <w:rsid w:val="000320F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styleId="a7">
    <w:name w:val="Balloon Text"/>
    <w:basedOn w:val="a"/>
    <w:link w:val="Char1"/>
    <w:uiPriority w:val="99"/>
    <w:semiHidden/>
    <w:unhideWhenUsed/>
    <w:rsid w:val="00142590"/>
    <w:rPr>
      <w:sz w:val="18"/>
      <w:szCs w:val="18"/>
    </w:rPr>
  </w:style>
  <w:style w:type="character" w:customStyle="1" w:styleId="Char1">
    <w:name w:val="批注框文本 Char"/>
    <w:basedOn w:val="a0"/>
    <w:link w:val="a7"/>
    <w:uiPriority w:val="99"/>
    <w:semiHidden/>
    <w:rsid w:val="00142590"/>
    <w:rPr>
      <w:sz w:val="18"/>
      <w:szCs w:val="18"/>
    </w:rPr>
  </w:style>
  <w:style w:type="paragraph" w:customStyle="1" w:styleId="font5">
    <w:name w:val="font5"/>
    <w:basedOn w:val="a"/>
    <w:rsid w:val="00CD0EBF"/>
    <w:pPr>
      <w:widowControl/>
      <w:spacing w:before="100" w:beforeAutospacing="1" w:after="100" w:afterAutospacing="1"/>
      <w:jc w:val="left"/>
    </w:pPr>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2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20FA"/>
    <w:rPr>
      <w:sz w:val="18"/>
      <w:szCs w:val="18"/>
    </w:rPr>
  </w:style>
  <w:style w:type="paragraph" w:styleId="a4">
    <w:name w:val="footer"/>
    <w:basedOn w:val="a"/>
    <w:link w:val="Char0"/>
    <w:uiPriority w:val="99"/>
    <w:unhideWhenUsed/>
    <w:rsid w:val="000320FA"/>
    <w:pPr>
      <w:tabs>
        <w:tab w:val="center" w:pos="4153"/>
        <w:tab w:val="right" w:pos="8306"/>
      </w:tabs>
      <w:snapToGrid w:val="0"/>
      <w:jc w:val="left"/>
    </w:pPr>
    <w:rPr>
      <w:sz w:val="18"/>
      <w:szCs w:val="18"/>
    </w:rPr>
  </w:style>
  <w:style w:type="character" w:customStyle="1" w:styleId="Char0">
    <w:name w:val="页脚 Char"/>
    <w:basedOn w:val="a0"/>
    <w:link w:val="a4"/>
    <w:uiPriority w:val="99"/>
    <w:rsid w:val="000320FA"/>
    <w:rPr>
      <w:sz w:val="18"/>
      <w:szCs w:val="18"/>
    </w:rPr>
  </w:style>
  <w:style w:type="character" w:styleId="a5">
    <w:name w:val="Hyperlink"/>
    <w:basedOn w:val="a0"/>
    <w:uiPriority w:val="99"/>
    <w:semiHidden/>
    <w:unhideWhenUsed/>
    <w:rsid w:val="000320FA"/>
    <w:rPr>
      <w:color w:val="0000FF"/>
      <w:u w:val="single"/>
    </w:rPr>
  </w:style>
  <w:style w:type="character" w:styleId="a6">
    <w:name w:val="FollowedHyperlink"/>
    <w:basedOn w:val="a0"/>
    <w:uiPriority w:val="99"/>
    <w:semiHidden/>
    <w:unhideWhenUsed/>
    <w:rsid w:val="000320FA"/>
    <w:rPr>
      <w:color w:val="800080"/>
      <w:u w:val="single"/>
    </w:rPr>
  </w:style>
  <w:style w:type="paragraph" w:customStyle="1" w:styleId="xl65">
    <w:name w:val="xl65"/>
    <w:basedOn w:val="a"/>
    <w:rsid w:val="000320F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0320F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5">
    <w:name w:val="xl75"/>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6">
    <w:name w:val="xl76"/>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7">
    <w:name w:val="xl77"/>
    <w:basedOn w:val="a"/>
    <w:rsid w:val="000320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78">
    <w:name w:val="xl78"/>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0320FA"/>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0320FA"/>
    <w:pPr>
      <w:widowControl/>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0320FA"/>
    <w:pPr>
      <w:widowControl/>
      <w:pBdr>
        <w:top w:val="single" w:sz="4" w:space="0" w:color="000000"/>
        <w:left w:val="single" w:sz="4" w:space="0" w:color="000000"/>
        <w:bottom w:val="single" w:sz="4" w:space="0" w:color="auto"/>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0320F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宋体" w:eastAsia="宋体" w:hAnsi="宋体" w:cs="宋体"/>
      <w:kern w:val="0"/>
      <w:sz w:val="24"/>
      <w:szCs w:val="24"/>
    </w:rPr>
  </w:style>
  <w:style w:type="paragraph" w:customStyle="1" w:styleId="xl83">
    <w:name w:val="xl83"/>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4">
    <w:name w:val="xl84"/>
    <w:basedOn w:val="a"/>
    <w:rsid w:val="000320FA"/>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0320F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7">
    <w:name w:val="xl87"/>
    <w:basedOn w:val="a"/>
    <w:rsid w:val="000320FA"/>
    <w:pPr>
      <w:widowControl/>
      <w:spacing w:before="100" w:beforeAutospacing="1" w:after="100" w:afterAutospacing="1"/>
      <w:jc w:val="center"/>
      <w:textAlignment w:val="center"/>
    </w:pPr>
    <w:rPr>
      <w:rFonts w:ascii="宋体" w:eastAsia="宋体" w:hAnsi="宋体" w:cs="宋体"/>
      <w:b/>
      <w:bCs/>
      <w:kern w:val="0"/>
      <w:sz w:val="28"/>
      <w:szCs w:val="28"/>
    </w:rPr>
  </w:style>
  <w:style w:type="paragraph" w:customStyle="1" w:styleId="xl88">
    <w:name w:val="xl88"/>
    <w:basedOn w:val="a"/>
    <w:rsid w:val="000320F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9">
    <w:name w:val="xl89"/>
    <w:basedOn w:val="a"/>
    <w:rsid w:val="000320FA"/>
    <w:pPr>
      <w:widowControl/>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0320FA"/>
    <w:pPr>
      <w:widowControl/>
      <w:spacing w:before="100" w:beforeAutospacing="1" w:after="100" w:afterAutospacing="1"/>
      <w:jc w:val="left"/>
    </w:pPr>
    <w:rPr>
      <w:rFonts w:ascii="宋体" w:eastAsia="宋体" w:hAnsi="宋体" w:cs="宋体"/>
      <w:kern w:val="0"/>
      <w:sz w:val="24"/>
      <w:szCs w:val="24"/>
    </w:rPr>
  </w:style>
  <w:style w:type="paragraph" w:customStyle="1" w:styleId="xl91">
    <w:name w:val="xl91"/>
    <w:basedOn w:val="a"/>
    <w:rsid w:val="000320FA"/>
    <w:pPr>
      <w:widowControl/>
      <w:spacing w:before="100" w:beforeAutospacing="1" w:after="100" w:afterAutospacing="1"/>
      <w:jc w:val="right"/>
    </w:pPr>
    <w:rPr>
      <w:rFonts w:ascii="宋体" w:eastAsia="宋体" w:hAnsi="宋体" w:cs="宋体"/>
      <w:kern w:val="0"/>
      <w:sz w:val="24"/>
      <w:szCs w:val="24"/>
    </w:rPr>
  </w:style>
  <w:style w:type="paragraph" w:customStyle="1" w:styleId="xl92">
    <w:name w:val="xl92"/>
    <w:basedOn w:val="a"/>
    <w:rsid w:val="000320FA"/>
    <w:pPr>
      <w:widowControl/>
      <w:pBdr>
        <w:top w:val="single" w:sz="8" w:space="0" w:color="auto"/>
        <w:left w:val="single" w:sz="8"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0320FA"/>
    <w:pPr>
      <w:widowControl/>
      <w:pBdr>
        <w:left w:val="single" w:sz="8"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0320FA"/>
    <w:pPr>
      <w:widowControl/>
      <w:pBdr>
        <w:left w:val="single" w:sz="8"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0320FA"/>
    <w:pPr>
      <w:widowControl/>
      <w:pBdr>
        <w:top w:val="single" w:sz="8"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0320FA"/>
    <w:pPr>
      <w:widowControl/>
      <w:pBdr>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0320F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0320FA"/>
    <w:pPr>
      <w:widowControl/>
      <w:pBdr>
        <w:top w:val="single" w:sz="8"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0320FA"/>
    <w:pPr>
      <w:widowControl/>
      <w:pBdr>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0320F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0320FA"/>
    <w:pPr>
      <w:widowControl/>
      <w:pBdr>
        <w:top w:val="single" w:sz="8"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0320FA"/>
    <w:pPr>
      <w:widowControl/>
      <w:pBdr>
        <w:top w:val="single" w:sz="8"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0320FA"/>
    <w:pPr>
      <w:widowControl/>
      <w:pBdr>
        <w:top w:val="single" w:sz="8" w:space="0" w:color="auto"/>
        <w:bottom w:val="single" w:sz="4" w:space="0" w:color="000000"/>
        <w:right w:val="single" w:sz="8"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0320FA"/>
    <w:pPr>
      <w:widowControl/>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0320FA"/>
    <w:pPr>
      <w:widowControl/>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0320FA"/>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0320FA"/>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108">
    <w:name w:val="xl108"/>
    <w:basedOn w:val="a"/>
    <w:rsid w:val="000320F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rsid w:val="000320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rsid w:val="000320FA"/>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3">
    <w:name w:val="xl113"/>
    <w:basedOn w:val="a"/>
    <w:rsid w:val="000320FA"/>
    <w:pPr>
      <w:widowControl/>
      <w:pBdr>
        <w:top w:val="single" w:sz="4"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4">
    <w:name w:val="xl114"/>
    <w:basedOn w:val="a"/>
    <w:rsid w:val="000320FA"/>
    <w:pPr>
      <w:widowControl/>
      <w:pBdr>
        <w:top w:val="single" w:sz="4"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5">
    <w:name w:val="xl115"/>
    <w:basedOn w:val="a"/>
    <w:rsid w:val="000320FA"/>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6">
    <w:name w:val="xl116"/>
    <w:basedOn w:val="a"/>
    <w:rsid w:val="000320FA"/>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17">
    <w:name w:val="xl117"/>
    <w:basedOn w:val="a"/>
    <w:rsid w:val="000320FA"/>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8">
    <w:name w:val="xl118"/>
    <w:basedOn w:val="a"/>
    <w:rsid w:val="000320F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19">
    <w:name w:val="xl119"/>
    <w:basedOn w:val="a"/>
    <w:rsid w:val="000320F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20">
    <w:name w:val="xl120"/>
    <w:basedOn w:val="a"/>
    <w:rsid w:val="000320F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styleId="a7">
    <w:name w:val="Balloon Text"/>
    <w:basedOn w:val="a"/>
    <w:link w:val="Char1"/>
    <w:uiPriority w:val="99"/>
    <w:semiHidden/>
    <w:unhideWhenUsed/>
    <w:rsid w:val="00142590"/>
    <w:rPr>
      <w:sz w:val="18"/>
      <w:szCs w:val="18"/>
    </w:rPr>
  </w:style>
  <w:style w:type="character" w:customStyle="1" w:styleId="Char1">
    <w:name w:val="批注框文本 Char"/>
    <w:basedOn w:val="a0"/>
    <w:link w:val="a7"/>
    <w:uiPriority w:val="99"/>
    <w:semiHidden/>
    <w:rsid w:val="00142590"/>
    <w:rPr>
      <w:sz w:val="18"/>
      <w:szCs w:val="18"/>
    </w:rPr>
  </w:style>
  <w:style w:type="paragraph" w:customStyle="1" w:styleId="font5">
    <w:name w:val="font5"/>
    <w:basedOn w:val="a"/>
    <w:rsid w:val="00CD0EBF"/>
    <w:pPr>
      <w:widowControl/>
      <w:spacing w:before="100" w:beforeAutospacing="1" w:after="100" w:afterAutospacing="1"/>
      <w:jc w:val="left"/>
    </w:pPr>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506013">
      <w:bodyDiv w:val="1"/>
      <w:marLeft w:val="0"/>
      <w:marRight w:val="0"/>
      <w:marTop w:val="0"/>
      <w:marBottom w:val="0"/>
      <w:divBdr>
        <w:top w:val="none" w:sz="0" w:space="0" w:color="auto"/>
        <w:left w:val="none" w:sz="0" w:space="0" w:color="auto"/>
        <w:bottom w:val="none" w:sz="0" w:space="0" w:color="auto"/>
        <w:right w:val="none" w:sz="0" w:space="0" w:color="auto"/>
      </w:divBdr>
      <w:divsChild>
        <w:div w:id="1436288468">
          <w:marLeft w:val="0"/>
          <w:marRight w:val="0"/>
          <w:marTop w:val="0"/>
          <w:marBottom w:val="0"/>
          <w:divBdr>
            <w:top w:val="none" w:sz="0" w:space="0" w:color="auto"/>
            <w:left w:val="none" w:sz="0" w:space="0" w:color="auto"/>
            <w:bottom w:val="none" w:sz="0" w:space="0" w:color="auto"/>
            <w:right w:val="none" w:sz="0" w:space="0" w:color="auto"/>
          </w:divBdr>
        </w:div>
      </w:divsChild>
    </w:div>
    <w:div w:id="660931176">
      <w:bodyDiv w:val="1"/>
      <w:marLeft w:val="0"/>
      <w:marRight w:val="0"/>
      <w:marTop w:val="0"/>
      <w:marBottom w:val="0"/>
      <w:divBdr>
        <w:top w:val="none" w:sz="0" w:space="0" w:color="auto"/>
        <w:left w:val="none" w:sz="0" w:space="0" w:color="auto"/>
        <w:bottom w:val="none" w:sz="0" w:space="0" w:color="auto"/>
        <w:right w:val="none" w:sz="0" w:space="0" w:color="auto"/>
      </w:divBdr>
    </w:div>
    <w:div w:id="1011836813">
      <w:bodyDiv w:val="1"/>
      <w:marLeft w:val="0"/>
      <w:marRight w:val="0"/>
      <w:marTop w:val="0"/>
      <w:marBottom w:val="0"/>
      <w:divBdr>
        <w:top w:val="none" w:sz="0" w:space="0" w:color="auto"/>
        <w:left w:val="none" w:sz="0" w:space="0" w:color="auto"/>
        <w:bottom w:val="none" w:sz="0" w:space="0" w:color="auto"/>
        <w:right w:val="none" w:sz="0" w:space="0" w:color="auto"/>
      </w:divBdr>
    </w:div>
    <w:div w:id="1034387436">
      <w:bodyDiv w:val="1"/>
      <w:marLeft w:val="0"/>
      <w:marRight w:val="0"/>
      <w:marTop w:val="0"/>
      <w:marBottom w:val="0"/>
      <w:divBdr>
        <w:top w:val="none" w:sz="0" w:space="0" w:color="auto"/>
        <w:left w:val="none" w:sz="0" w:space="0" w:color="auto"/>
        <w:bottom w:val="none" w:sz="0" w:space="0" w:color="auto"/>
        <w:right w:val="none" w:sz="0" w:space="0" w:color="auto"/>
      </w:divBdr>
    </w:div>
    <w:div w:id="1171945927">
      <w:bodyDiv w:val="1"/>
      <w:marLeft w:val="0"/>
      <w:marRight w:val="0"/>
      <w:marTop w:val="0"/>
      <w:marBottom w:val="0"/>
      <w:divBdr>
        <w:top w:val="none" w:sz="0" w:space="0" w:color="auto"/>
        <w:left w:val="none" w:sz="0" w:space="0" w:color="auto"/>
        <w:bottom w:val="none" w:sz="0" w:space="0" w:color="auto"/>
        <w:right w:val="none" w:sz="0" w:space="0" w:color="auto"/>
      </w:divBdr>
    </w:div>
    <w:div w:id="207913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24</Pages>
  <Words>1935</Words>
  <Characters>11033</Characters>
  <Application>Microsoft Office Word</Application>
  <DocSecurity>0</DocSecurity>
  <Lines>91</Lines>
  <Paragraphs>25</Paragraphs>
  <ScaleCrop>false</ScaleCrop>
  <Company/>
  <LinksUpToDate>false</LinksUpToDate>
  <CharactersWithSpaces>12943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9</cp:revision>
  <cp:lastPrinted>2015-10-16T08:22:00Z</cp:lastPrinted>
  <dcterms:created xsi:type="dcterms:W3CDTF">2015-10-16T04:50:00Z</dcterms:created>
  <dcterms:modified xsi:type="dcterms:W3CDTF">2015-10-19T07:38:00Z</dcterms:modified>
</cp:coreProperties>
</file>