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E5A0E9" w14:textId="77777777" w:rsidR="00346803" w:rsidRDefault="00346803"/>
    <w:p w14:paraId="7E5AF20B" w14:textId="77777777" w:rsidR="00F021B1" w:rsidRDefault="0069589B" w:rsidP="001411A8">
      <w:pPr>
        <w:jc w:val="center"/>
        <w:rPr>
          <w:color w:val="0000FF"/>
          <w:sz w:val="56"/>
        </w:rPr>
      </w:pPr>
      <w:bookmarkStart w:id="0" w:name="OLE_LINK3"/>
      <w:r>
        <w:rPr>
          <w:rFonts w:hint="eastAsia"/>
          <w:color w:val="0000FF"/>
          <w:sz w:val="56"/>
        </w:rPr>
        <w:t>深圳大学</w:t>
      </w:r>
    </w:p>
    <w:p w14:paraId="02048351" w14:textId="77777777" w:rsidR="0069589B" w:rsidRDefault="0069589B" w:rsidP="001411A8">
      <w:pPr>
        <w:jc w:val="center"/>
        <w:rPr>
          <w:color w:val="0000FF"/>
          <w:sz w:val="56"/>
        </w:rPr>
      </w:pPr>
    </w:p>
    <w:p w14:paraId="022E5C86" w14:textId="2C1205B7" w:rsidR="00343B53" w:rsidRDefault="0098102D" w:rsidP="001411A8">
      <w:pPr>
        <w:jc w:val="center"/>
        <w:rPr>
          <w:color w:val="FF0000"/>
          <w:sz w:val="52"/>
          <w:szCs w:val="52"/>
        </w:rPr>
      </w:pPr>
      <w:bookmarkStart w:id="1" w:name="OLE_LINK1"/>
      <w:bookmarkStart w:id="2" w:name="OLE_LINK2"/>
      <w:r>
        <w:rPr>
          <w:rFonts w:hint="eastAsia"/>
          <w:color w:val="FF0000"/>
          <w:sz w:val="52"/>
          <w:szCs w:val="52"/>
        </w:rPr>
        <w:t>网安联赛总决赛云服务租用</w:t>
      </w:r>
    </w:p>
    <w:p w14:paraId="47A02698" w14:textId="77777777" w:rsidR="00830A15" w:rsidRDefault="00830A15" w:rsidP="001411A8">
      <w:pPr>
        <w:jc w:val="center"/>
        <w:rPr>
          <w:color w:val="0000FF"/>
          <w:sz w:val="56"/>
        </w:rPr>
      </w:pPr>
    </w:p>
    <w:bookmarkEnd w:id="0"/>
    <w:p w14:paraId="65F5829B" w14:textId="77777777" w:rsidR="00346803" w:rsidRDefault="00346803">
      <w:pPr>
        <w:jc w:val="center"/>
        <w:rPr>
          <w:b/>
          <w:color w:val="000000"/>
          <w:sz w:val="90"/>
        </w:rPr>
      </w:pPr>
      <w:r>
        <w:rPr>
          <w:rFonts w:hint="eastAsia"/>
          <w:b/>
          <w:color w:val="000000"/>
          <w:sz w:val="90"/>
        </w:rPr>
        <w:t>采购文件</w:t>
      </w:r>
    </w:p>
    <w:p w14:paraId="16A0745D" w14:textId="42472A9C" w:rsidR="00346803" w:rsidRDefault="00346803">
      <w:pPr>
        <w:jc w:val="center"/>
        <w:rPr>
          <w:color w:val="000000"/>
          <w:sz w:val="30"/>
        </w:rPr>
      </w:pPr>
      <w:r w:rsidRPr="00135DB1">
        <w:rPr>
          <w:rFonts w:hint="eastAsia"/>
          <w:color w:val="000000"/>
          <w:sz w:val="30"/>
        </w:rPr>
        <w:t>（采购编号：</w:t>
      </w:r>
      <w:r w:rsidR="0098102D">
        <w:rPr>
          <w:rFonts w:hint="eastAsia"/>
          <w:color w:val="FF0000"/>
          <w:sz w:val="28"/>
        </w:rPr>
        <w:t>SZUCG20180528FW</w:t>
      </w:r>
      <w:r w:rsidRPr="00135DB1">
        <w:rPr>
          <w:rFonts w:hint="eastAsia"/>
          <w:color w:val="000000"/>
          <w:sz w:val="30"/>
        </w:rPr>
        <w:t>）</w:t>
      </w:r>
    </w:p>
    <w:bookmarkEnd w:id="1"/>
    <w:bookmarkEnd w:id="2"/>
    <w:p w14:paraId="249CD786" w14:textId="77777777" w:rsidR="00346803" w:rsidRDefault="00346803">
      <w:pPr>
        <w:jc w:val="center"/>
        <w:rPr>
          <w:color w:val="000000"/>
          <w:sz w:val="90"/>
        </w:rPr>
      </w:pPr>
    </w:p>
    <w:p w14:paraId="3004EAF3" w14:textId="77777777" w:rsidR="00346803" w:rsidRDefault="00346803">
      <w:pPr>
        <w:jc w:val="center"/>
        <w:rPr>
          <w:color w:val="000000"/>
          <w:sz w:val="90"/>
        </w:rPr>
      </w:pPr>
    </w:p>
    <w:p w14:paraId="47B639C1" w14:textId="77777777" w:rsidR="00F021B1" w:rsidRDefault="00F021B1">
      <w:pPr>
        <w:jc w:val="center"/>
        <w:rPr>
          <w:color w:val="000000"/>
          <w:sz w:val="90"/>
        </w:rPr>
      </w:pPr>
    </w:p>
    <w:p w14:paraId="34D273E9" w14:textId="77777777" w:rsidR="00346803" w:rsidRDefault="00346803">
      <w:pPr>
        <w:jc w:val="center"/>
        <w:rPr>
          <w:color w:val="000000"/>
          <w:sz w:val="90"/>
        </w:rPr>
      </w:pPr>
    </w:p>
    <w:p w14:paraId="08B58079" w14:textId="77777777" w:rsidR="00346803" w:rsidRDefault="00346803">
      <w:pPr>
        <w:jc w:val="center"/>
        <w:rPr>
          <w:color w:val="000000"/>
          <w:sz w:val="30"/>
        </w:rPr>
      </w:pPr>
      <w:r>
        <w:rPr>
          <w:rFonts w:hint="eastAsia"/>
          <w:color w:val="000000"/>
          <w:sz w:val="30"/>
        </w:rPr>
        <w:t>深圳大学招投标管理中心</w:t>
      </w:r>
    </w:p>
    <w:p w14:paraId="360E58BB" w14:textId="6F3E7666" w:rsidR="00346803" w:rsidRDefault="00346803" w:rsidP="00D63FFC">
      <w:pPr>
        <w:jc w:val="center"/>
        <w:rPr>
          <w:rFonts w:ascii="华文新魏" w:eastAsia="华文新魏"/>
          <w:b/>
          <w:color w:val="000000"/>
          <w:sz w:val="48"/>
        </w:rPr>
      </w:pPr>
      <w:r>
        <w:rPr>
          <w:rFonts w:hint="eastAsia"/>
          <w:color w:val="000000"/>
          <w:sz w:val="30"/>
        </w:rPr>
        <w:t>二零一</w:t>
      </w:r>
      <w:r w:rsidR="00EA27F1">
        <w:rPr>
          <w:rFonts w:hint="eastAsia"/>
          <w:color w:val="000000"/>
          <w:sz w:val="30"/>
        </w:rPr>
        <w:t>八</w:t>
      </w:r>
      <w:r>
        <w:rPr>
          <w:rFonts w:hint="eastAsia"/>
          <w:color w:val="000000"/>
          <w:sz w:val="30"/>
        </w:rPr>
        <w:t>年</w:t>
      </w:r>
      <w:r w:rsidR="0098102D">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1821B905" w14:textId="6E90F3E5" w:rsidR="0005781F" w:rsidRPr="0005781F" w:rsidRDefault="008B6BD1" w:rsidP="0005781F">
      <w:pPr>
        <w:spacing w:beforeLines="50" w:before="156" w:line="360" w:lineRule="auto"/>
        <w:rPr>
          <w:rFonts w:ascii="宋体" w:hAnsi="宋体"/>
          <w:color w:val="FF0000"/>
          <w:sz w:val="28"/>
          <w:szCs w:val="28"/>
        </w:rPr>
      </w:pPr>
      <w:r w:rsidRPr="008B6BD1">
        <w:rPr>
          <w:rFonts w:ascii="宋体" w:hAnsi="宋体" w:hint="eastAsia"/>
          <w:color w:val="FF0000"/>
          <w:sz w:val="28"/>
          <w:szCs w:val="28"/>
        </w:rPr>
        <w:t>深圳市悟云信息技术有限公司</w:t>
      </w:r>
    </w:p>
    <w:p w14:paraId="5F6ECF4E" w14:textId="7D05B26F" w:rsidR="00346803" w:rsidRPr="0005781F" w:rsidRDefault="00346803" w:rsidP="0005781F">
      <w:pPr>
        <w:spacing w:line="360" w:lineRule="auto"/>
        <w:ind w:firstLineChars="200" w:firstLine="480"/>
        <w:jc w:val="left"/>
        <w:rPr>
          <w:rFonts w:ascii="宋体" w:hAnsi="宋体"/>
          <w:color w:val="000000"/>
          <w:sz w:val="24"/>
        </w:rPr>
      </w:pPr>
      <w:r w:rsidRPr="0005781F">
        <w:rPr>
          <w:rFonts w:ascii="宋体" w:hAnsi="宋体" w:hint="eastAsia"/>
          <w:color w:val="000000"/>
          <w:sz w:val="24"/>
        </w:rPr>
        <w:t>经深圳大学批准，现就</w:t>
      </w:r>
      <w:r w:rsidR="00F277F7" w:rsidRPr="0005781F">
        <w:rPr>
          <w:rFonts w:ascii="宋体" w:hAnsi="宋体"/>
          <w:color w:val="000000"/>
          <w:sz w:val="24"/>
        </w:rPr>
        <w:t xml:space="preserve"> </w:t>
      </w:r>
      <w:r w:rsidR="0098102D">
        <w:rPr>
          <w:rFonts w:ascii="宋体" w:hAnsi="宋体" w:hint="eastAsia"/>
          <w:color w:val="FF0000"/>
          <w:sz w:val="24"/>
          <w:szCs w:val="24"/>
        </w:rPr>
        <w:t>网安联赛总决赛云服务租用</w:t>
      </w:r>
      <w:r w:rsidR="004F761E" w:rsidRPr="0005781F">
        <w:rPr>
          <w:rFonts w:ascii="宋体" w:hAnsi="宋体" w:hint="eastAsia"/>
          <w:color w:val="FF0000"/>
          <w:sz w:val="24"/>
          <w:szCs w:val="24"/>
        </w:rPr>
        <w:t xml:space="preserve"> </w:t>
      </w:r>
      <w:r w:rsidR="00085AB4" w:rsidRPr="0005781F">
        <w:rPr>
          <w:rFonts w:ascii="宋体" w:hAnsi="宋体" w:hint="eastAsia"/>
          <w:color w:val="000000"/>
          <w:sz w:val="24"/>
        </w:rPr>
        <w:t>项目进行单一来源谈判，</w:t>
      </w:r>
      <w:r w:rsidRPr="0005781F">
        <w:rPr>
          <w:rFonts w:ascii="宋体" w:hAnsi="宋体"/>
          <w:color w:val="000000"/>
          <w:sz w:val="24"/>
        </w:rPr>
        <w:t>具体事项如下：</w:t>
      </w:r>
    </w:p>
    <w:p w14:paraId="3913C737" w14:textId="52CC1CE7" w:rsidR="00346803" w:rsidRPr="0005781F" w:rsidRDefault="00346803" w:rsidP="0005781F">
      <w:pPr>
        <w:spacing w:line="360" w:lineRule="auto"/>
        <w:jc w:val="left"/>
        <w:rPr>
          <w:rFonts w:ascii="宋体" w:hAnsi="宋体"/>
          <w:color w:val="FF0000"/>
          <w:sz w:val="24"/>
        </w:rPr>
      </w:pPr>
      <w:r w:rsidRPr="0005781F">
        <w:rPr>
          <w:rFonts w:ascii="宋体" w:hAnsi="宋体"/>
          <w:color w:val="FF0000"/>
          <w:sz w:val="24"/>
        </w:rPr>
        <w:t>1.</w:t>
      </w:r>
      <w:r w:rsidRPr="0005781F">
        <w:rPr>
          <w:rFonts w:ascii="宋体" w:hAnsi="宋体" w:hint="eastAsia"/>
          <w:color w:val="FF0000"/>
          <w:sz w:val="24"/>
        </w:rPr>
        <w:t xml:space="preserve"> 采购</w:t>
      </w:r>
      <w:r w:rsidRPr="0005781F">
        <w:rPr>
          <w:rFonts w:ascii="宋体" w:hAnsi="宋体"/>
          <w:color w:val="FF0000"/>
          <w:sz w:val="24"/>
        </w:rPr>
        <w:t>编号：</w:t>
      </w:r>
      <w:r w:rsidR="0098102D">
        <w:rPr>
          <w:rFonts w:ascii="宋体" w:hAnsi="宋体"/>
          <w:color w:val="FF0000"/>
          <w:sz w:val="24"/>
        </w:rPr>
        <w:t>SZUCG20180528FW</w:t>
      </w:r>
    </w:p>
    <w:p w14:paraId="46CE67B1" w14:textId="08187A1B" w:rsidR="00346803" w:rsidRDefault="00346803" w:rsidP="0005781F">
      <w:pPr>
        <w:spacing w:line="360" w:lineRule="auto"/>
        <w:jc w:val="left"/>
        <w:rPr>
          <w:rFonts w:ascii="宋体" w:hAnsi="宋体"/>
          <w:color w:val="FF0000"/>
          <w:sz w:val="24"/>
        </w:rPr>
      </w:pPr>
      <w:r w:rsidRPr="0005781F">
        <w:rPr>
          <w:rFonts w:ascii="宋体" w:hAnsi="宋体"/>
          <w:color w:val="FF0000"/>
          <w:sz w:val="24"/>
        </w:rPr>
        <w:t>2. 项目名称：</w:t>
      </w:r>
      <w:r w:rsidR="0098102D">
        <w:rPr>
          <w:rFonts w:ascii="宋体" w:hAnsi="宋体" w:hint="eastAsia"/>
          <w:color w:val="FF0000"/>
          <w:sz w:val="24"/>
        </w:rPr>
        <w:t>网安联赛总决赛云服务租用</w:t>
      </w:r>
    </w:p>
    <w:p w14:paraId="59A7693F" w14:textId="06A2FD89" w:rsidR="007B25E4" w:rsidRPr="0005781F" w:rsidRDefault="007B25E4" w:rsidP="0005781F">
      <w:pPr>
        <w:spacing w:line="360" w:lineRule="auto"/>
        <w:jc w:val="left"/>
        <w:rPr>
          <w:rFonts w:ascii="宋体" w:hAnsi="宋体"/>
          <w:color w:val="FF0000"/>
          <w:sz w:val="24"/>
        </w:rPr>
      </w:pPr>
      <w:r>
        <w:rPr>
          <w:rFonts w:ascii="宋体" w:hAnsi="宋体" w:hint="eastAsia"/>
          <w:color w:val="FF0000"/>
          <w:sz w:val="24"/>
        </w:rPr>
        <w:t>3.</w:t>
      </w:r>
      <w:r w:rsidRPr="00FD1943">
        <w:rPr>
          <w:rFonts w:ascii="宋体" w:hAnsi="宋体" w:hint="eastAsia"/>
          <w:color w:val="FF0000"/>
          <w:sz w:val="24"/>
        </w:rPr>
        <w:t xml:space="preserve"> </w:t>
      </w:r>
      <w:r w:rsidRPr="00287431">
        <w:rPr>
          <w:rFonts w:ascii="宋体" w:hAnsi="宋体" w:hint="eastAsia"/>
          <w:color w:val="FF0000"/>
          <w:sz w:val="24"/>
        </w:rPr>
        <w:t>项目预算 :</w:t>
      </w:r>
      <w:r w:rsidRPr="00631CD5">
        <w:t xml:space="preserve"> </w:t>
      </w:r>
      <w:r w:rsidRPr="00FD1943">
        <w:rPr>
          <w:rFonts w:ascii="宋体" w:hAnsi="宋体"/>
          <w:color w:val="FF0000"/>
          <w:sz w:val="24"/>
        </w:rPr>
        <w:t>3</w:t>
      </w:r>
      <w:r>
        <w:rPr>
          <w:rFonts w:ascii="宋体" w:hAnsi="宋体"/>
          <w:color w:val="FF0000"/>
          <w:sz w:val="24"/>
        </w:rPr>
        <w:t>2</w:t>
      </w:r>
      <w:r w:rsidRPr="00FD1943">
        <w:rPr>
          <w:rFonts w:ascii="宋体" w:hAnsi="宋体"/>
          <w:color w:val="FF0000"/>
          <w:sz w:val="24"/>
        </w:rPr>
        <w:t>0,000.00</w:t>
      </w:r>
      <w:r w:rsidRPr="00287431">
        <w:rPr>
          <w:rFonts w:ascii="宋体" w:hAnsi="宋体" w:hint="eastAsia"/>
          <w:color w:val="FF0000"/>
          <w:sz w:val="24"/>
        </w:rPr>
        <w:t>元(人民币)</w:t>
      </w:r>
    </w:p>
    <w:p w14:paraId="216410A7" w14:textId="64BCF582" w:rsidR="00165BC6" w:rsidRPr="0005781F" w:rsidRDefault="007B25E4" w:rsidP="0005781F">
      <w:pPr>
        <w:spacing w:line="360" w:lineRule="auto"/>
        <w:jc w:val="left"/>
        <w:rPr>
          <w:rFonts w:ascii="宋体" w:hAnsi="宋体"/>
          <w:color w:val="FF0000"/>
          <w:sz w:val="24"/>
        </w:rPr>
      </w:pPr>
      <w:r>
        <w:rPr>
          <w:rFonts w:ascii="宋体" w:hAnsi="宋体"/>
          <w:color w:val="FF0000"/>
          <w:sz w:val="24"/>
        </w:rPr>
        <w:t>4</w:t>
      </w:r>
      <w:r w:rsidR="00346803" w:rsidRPr="0005781F">
        <w:rPr>
          <w:rFonts w:ascii="宋体" w:hAnsi="宋体" w:hint="eastAsia"/>
          <w:color w:val="FF0000"/>
          <w:sz w:val="24"/>
        </w:rPr>
        <w:t>.谈判邀请对象：</w:t>
      </w:r>
      <w:bookmarkStart w:id="3" w:name="OLE_LINK8"/>
      <w:bookmarkStart w:id="4" w:name="OLE_LINK9"/>
      <w:bookmarkStart w:id="5" w:name="OLE_LINK10"/>
      <w:r w:rsidR="008B6BD1" w:rsidRPr="008B6BD1">
        <w:rPr>
          <w:rFonts w:ascii="宋体" w:hAnsi="宋体" w:hint="eastAsia"/>
          <w:color w:val="FF0000"/>
          <w:sz w:val="24"/>
        </w:rPr>
        <w:t>深圳市悟云信息技术有限公司</w:t>
      </w:r>
    </w:p>
    <w:bookmarkEnd w:id="3"/>
    <w:bookmarkEnd w:id="4"/>
    <w:bookmarkEnd w:id="5"/>
    <w:p w14:paraId="41661284" w14:textId="2B52862E" w:rsidR="0005781F" w:rsidRPr="0005781F" w:rsidRDefault="007B25E4" w:rsidP="0005781F">
      <w:pPr>
        <w:spacing w:line="360" w:lineRule="auto"/>
        <w:jc w:val="left"/>
        <w:rPr>
          <w:rFonts w:ascii="宋体" w:hAnsi="宋体" w:cs="宋体"/>
          <w:color w:val="222222"/>
          <w:kern w:val="0"/>
          <w:sz w:val="24"/>
          <w:szCs w:val="24"/>
        </w:rPr>
      </w:pPr>
      <w:r>
        <w:rPr>
          <w:rFonts w:ascii="宋体" w:hAnsi="宋体"/>
          <w:color w:val="000000"/>
          <w:sz w:val="24"/>
        </w:rPr>
        <w:t>5</w:t>
      </w:r>
      <w:r w:rsidR="0005781F" w:rsidRPr="0005781F">
        <w:rPr>
          <w:rFonts w:ascii="宋体" w:hAnsi="宋体" w:hint="eastAsia"/>
          <w:color w:val="000000"/>
          <w:sz w:val="24"/>
        </w:rPr>
        <w:t>.</w:t>
      </w:r>
      <w:r w:rsidR="008B6BD1" w:rsidRPr="008B6BD1">
        <w:rPr>
          <w:rFonts w:ascii="宋体" w:hAnsi="宋体" w:cs="宋体" w:hint="eastAsia"/>
          <w:color w:val="222222"/>
          <w:kern w:val="0"/>
          <w:sz w:val="24"/>
          <w:szCs w:val="24"/>
        </w:rPr>
        <w:t xml:space="preserve"> </w:t>
      </w:r>
      <w:r w:rsidR="008B6BD1" w:rsidRPr="0005781F">
        <w:rPr>
          <w:rFonts w:ascii="宋体" w:hAnsi="宋体" w:cs="宋体" w:hint="eastAsia"/>
          <w:color w:val="222222"/>
          <w:kern w:val="0"/>
          <w:sz w:val="24"/>
          <w:szCs w:val="24"/>
        </w:rPr>
        <w:t>报名时投标人须自行打印投标报名表(加盖公章)(投标报名表下载链接：</w:t>
      </w:r>
      <w:r w:rsidR="008B6BD1" w:rsidRPr="00FD1943">
        <w:rPr>
          <w:rFonts w:ascii="宋体" w:hAnsi="宋体" w:cs="宋体"/>
          <w:color w:val="222222"/>
          <w:kern w:val="0"/>
          <w:sz w:val="24"/>
          <w:szCs w:val="24"/>
        </w:rPr>
        <w:t>http://bidding.szu.edu.cn/listfile.asp</w:t>
      </w:r>
      <w:r w:rsidR="008B6BD1" w:rsidRPr="0005781F">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8B6BD1" w:rsidRPr="005A5151">
          <w:rPr>
            <w:rStyle w:val="a8"/>
            <w:rFonts w:ascii="宋体" w:hAnsi="宋体" w:cs="宋体"/>
            <w:kern w:val="0"/>
            <w:sz w:val="24"/>
            <w:szCs w:val="24"/>
          </w:rPr>
          <w:t>zhaobiao</w:t>
        </w:r>
        <w:r w:rsidR="008B6BD1" w:rsidRPr="005A5151">
          <w:rPr>
            <w:rStyle w:val="a8"/>
            <w:rFonts w:ascii="宋体" w:hAnsi="宋体" w:cs="宋体" w:hint="eastAsia"/>
            <w:kern w:val="0"/>
            <w:sz w:val="24"/>
            <w:szCs w:val="24"/>
          </w:rPr>
          <w:t>@szu.edu.cn</w:t>
        </w:r>
      </w:hyperlink>
      <w:r w:rsidR="008B6BD1" w:rsidRPr="0005781F">
        <w:rPr>
          <w:rFonts w:ascii="宋体" w:hAnsi="宋体" w:cs="宋体" w:hint="eastAsia"/>
          <w:color w:val="222222"/>
          <w:kern w:val="0"/>
          <w:sz w:val="24"/>
          <w:szCs w:val="24"/>
        </w:rPr>
        <w:t>。</w:t>
      </w:r>
    </w:p>
    <w:p w14:paraId="1AB1E8DF" w14:textId="3A0B886E" w:rsidR="00346803" w:rsidRPr="0005781F" w:rsidRDefault="007B25E4" w:rsidP="0005781F">
      <w:pPr>
        <w:spacing w:line="360" w:lineRule="auto"/>
        <w:rPr>
          <w:rFonts w:ascii="宋体" w:hAnsi="宋体"/>
          <w:color w:val="000000"/>
          <w:sz w:val="24"/>
        </w:rPr>
      </w:pPr>
      <w:r>
        <w:rPr>
          <w:rFonts w:ascii="宋体" w:hAnsi="宋体"/>
          <w:color w:val="000000"/>
          <w:sz w:val="24"/>
        </w:rPr>
        <w:t>6</w:t>
      </w:r>
      <w:r w:rsidR="00346803" w:rsidRPr="0005781F">
        <w:rPr>
          <w:rFonts w:ascii="宋体" w:hAnsi="宋体"/>
          <w:color w:val="000000"/>
          <w:sz w:val="24"/>
        </w:rPr>
        <w:t>.</w:t>
      </w:r>
      <w:r w:rsidR="002902E7" w:rsidRPr="0005781F">
        <w:rPr>
          <w:rFonts w:ascii="宋体" w:hAnsi="宋体" w:hint="eastAsia"/>
          <w:color w:val="000000"/>
          <w:sz w:val="24"/>
        </w:rPr>
        <w:t xml:space="preserve"> </w:t>
      </w:r>
      <w:r w:rsidR="00346803" w:rsidRPr="0005781F">
        <w:rPr>
          <w:rFonts w:ascii="宋体" w:hAnsi="宋体" w:hint="eastAsia"/>
          <w:color w:val="FF0000"/>
          <w:sz w:val="24"/>
        </w:rPr>
        <w:t>谈判</w:t>
      </w:r>
      <w:r w:rsidR="00346803" w:rsidRPr="0005781F">
        <w:rPr>
          <w:rFonts w:ascii="宋体" w:hAnsi="宋体"/>
          <w:color w:val="FF0000"/>
          <w:sz w:val="24"/>
        </w:rPr>
        <w:t>时间：</w:t>
      </w:r>
      <w:r w:rsidR="00A856D4" w:rsidRPr="0005781F">
        <w:rPr>
          <w:rFonts w:ascii="宋体" w:hAnsi="宋体"/>
          <w:color w:val="FF0000"/>
          <w:sz w:val="24"/>
        </w:rPr>
        <w:t>201</w:t>
      </w:r>
      <w:r w:rsidR="00EA27F1" w:rsidRPr="0005781F">
        <w:rPr>
          <w:rFonts w:ascii="宋体" w:hAnsi="宋体"/>
          <w:color w:val="FF0000"/>
          <w:sz w:val="24"/>
        </w:rPr>
        <w:t>8</w:t>
      </w:r>
      <w:r w:rsidR="00A856D4" w:rsidRPr="0005781F">
        <w:rPr>
          <w:rFonts w:ascii="宋体" w:hAnsi="宋体"/>
          <w:color w:val="FF0000"/>
          <w:sz w:val="24"/>
        </w:rPr>
        <w:t>年</w:t>
      </w:r>
      <w:r w:rsidR="00E36A95">
        <w:rPr>
          <w:rFonts w:ascii="宋体" w:hAnsi="宋体"/>
          <w:color w:val="FF0000"/>
          <w:sz w:val="24"/>
        </w:rPr>
        <w:t>11</w:t>
      </w:r>
      <w:r w:rsidR="00A856D4" w:rsidRPr="0005781F">
        <w:rPr>
          <w:rFonts w:ascii="宋体" w:hAnsi="宋体"/>
          <w:color w:val="FF0000"/>
          <w:sz w:val="24"/>
        </w:rPr>
        <w:t>月</w:t>
      </w:r>
      <w:r w:rsidR="00E36A95">
        <w:rPr>
          <w:rFonts w:ascii="宋体" w:hAnsi="宋体"/>
          <w:color w:val="FF0000"/>
          <w:sz w:val="24"/>
        </w:rPr>
        <w:t>28</w:t>
      </w:r>
      <w:r w:rsidR="00A856D4" w:rsidRPr="0005781F">
        <w:rPr>
          <w:rFonts w:ascii="宋体" w:hAnsi="宋体"/>
          <w:color w:val="FF0000"/>
          <w:sz w:val="24"/>
        </w:rPr>
        <w:t>日（星期</w:t>
      </w:r>
      <w:r w:rsidR="00E36A95">
        <w:rPr>
          <w:rFonts w:ascii="宋体" w:hAnsi="宋体" w:hint="eastAsia"/>
          <w:color w:val="FF0000"/>
          <w:sz w:val="24"/>
        </w:rPr>
        <w:t>三</w:t>
      </w:r>
      <w:bookmarkStart w:id="6" w:name="_GoBack"/>
      <w:bookmarkEnd w:id="6"/>
      <w:r w:rsidR="00A856D4" w:rsidRPr="0005781F">
        <w:rPr>
          <w:rFonts w:ascii="宋体" w:hAnsi="宋体"/>
          <w:color w:val="FF0000"/>
          <w:sz w:val="24"/>
        </w:rPr>
        <w:t>）</w:t>
      </w:r>
      <w:r w:rsidR="00852C70" w:rsidRPr="0005781F">
        <w:rPr>
          <w:rFonts w:ascii="宋体" w:hAnsi="宋体"/>
          <w:color w:val="FF0000"/>
          <w:sz w:val="24"/>
        </w:rPr>
        <w:t>1</w:t>
      </w:r>
      <w:r w:rsidR="00EA27F1" w:rsidRPr="0005781F">
        <w:rPr>
          <w:rFonts w:ascii="宋体" w:hAnsi="宋体"/>
          <w:color w:val="FF0000"/>
          <w:sz w:val="24"/>
        </w:rPr>
        <w:t>4</w:t>
      </w:r>
      <w:r w:rsidR="00A856D4" w:rsidRPr="0005781F">
        <w:rPr>
          <w:rFonts w:ascii="宋体" w:hAnsi="宋体"/>
          <w:color w:val="FF0000"/>
          <w:sz w:val="24"/>
        </w:rPr>
        <w:t>:</w:t>
      </w:r>
      <w:r w:rsidR="00EA27F1" w:rsidRPr="0005781F">
        <w:rPr>
          <w:rFonts w:ascii="宋体" w:hAnsi="宋体"/>
          <w:color w:val="FF0000"/>
          <w:sz w:val="24"/>
        </w:rPr>
        <w:t>3</w:t>
      </w:r>
      <w:r w:rsidR="00A856D4" w:rsidRPr="0005781F">
        <w:rPr>
          <w:rFonts w:ascii="宋体" w:hAnsi="宋体"/>
          <w:color w:val="FF0000"/>
          <w:sz w:val="24"/>
        </w:rPr>
        <w:t>0</w:t>
      </w:r>
      <w:r w:rsidR="00346803" w:rsidRPr="0005781F">
        <w:rPr>
          <w:rFonts w:ascii="宋体" w:hAnsi="宋体"/>
          <w:color w:val="FF0000"/>
          <w:sz w:val="24"/>
        </w:rPr>
        <w:t xml:space="preserve"> （北京时间）</w:t>
      </w:r>
    </w:p>
    <w:p w14:paraId="363F7A1F" w14:textId="5F9B94EA" w:rsidR="00346803" w:rsidRPr="0005781F" w:rsidRDefault="007B25E4" w:rsidP="0005781F">
      <w:pPr>
        <w:spacing w:line="360" w:lineRule="auto"/>
        <w:jc w:val="left"/>
        <w:rPr>
          <w:rFonts w:ascii="宋体" w:hAnsi="宋体"/>
          <w:color w:val="000000"/>
          <w:sz w:val="24"/>
        </w:rPr>
      </w:pPr>
      <w:r>
        <w:rPr>
          <w:rFonts w:ascii="宋体" w:hAnsi="宋体"/>
          <w:color w:val="000000"/>
          <w:sz w:val="24"/>
        </w:rPr>
        <w:t>7</w:t>
      </w:r>
      <w:r w:rsidR="00CF403E" w:rsidRPr="0005781F">
        <w:rPr>
          <w:rFonts w:ascii="宋体" w:hAnsi="宋体"/>
          <w:color w:val="000000"/>
          <w:sz w:val="24"/>
        </w:rPr>
        <w:t>.</w:t>
      </w:r>
      <w:r w:rsidR="002902E7" w:rsidRPr="0005781F">
        <w:rPr>
          <w:rFonts w:ascii="宋体" w:hAnsi="宋体" w:hint="eastAsia"/>
          <w:color w:val="000000"/>
          <w:sz w:val="24"/>
        </w:rPr>
        <w:t xml:space="preserve"> </w:t>
      </w:r>
      <w:r w:rsidR="00346803" w:rsidRPr="0005781F">
        <w:rPr>
          <w:rFonts w:ascii="宋体" w:hAnsi="宋体" w:hint="eastAsia"/>
          <w:color w:val="000000"/>
          <w:sz w:val="24"/>
        </w:rPr>
        <w:t>谈判</w:t>
      </w:r>
      <w:r w:rsidR="00346803" w:rsidRPr="0005781F">
        <w:rPr>
          <w:rFonts w:ascii="宋体" w:hAnsi="宋体"/>
          <w:color w:val="000000"/>
          <w:sz w:val="24"/>
        </w:rPr>
        <w:t>地点：深圳大学</w:t>
      </w:r>
      <w:r w:rsidR="00346803" w:rsidRPr="0005781F">
        <w:rPr>
          <w:rFonts w:ascii="宋体" w:hAnsi="宋体" w:hint="eastAsia"/>
          <w:color w:val="000000"/>
          <w:sz w:val="24"/>
        </w:rPr>
        <w:t>办公楼2</w:t>
      </w:r>
      <w:r w:rsidR="00D63FFC" w:rsidRPr="0005781F">
        <w:rPr>
          <w:rFonts w:ascii="宋体" w:hAnsi="宋体" w:hint="eastAsia"/>
          <w:color w:val="000000"/>
          <w:sz w:val="24"/>
        </w:rPr>
        <w:t>41</w:t>
      </w:r>
      <w:r w:rsidR="00346803" w:rsidRPr="0005781F">
        <w:rPr>
          <w:rFonts w:ascii="宋体" w:hAnsi="宋体"/>
          <w:color w:val="000000"/>
          <w:sz w:val="24"/>
        </w:rPr>
        <w:t>室。投标书直接送至开标室。</w:t>
      </w:r>
    </w:p>
    <w:p w14:paraId="3C3CB933" w14:textId="77777777" w:rsidR="00346803" w:rsidRPr="0005781F" w:rsidRDefault="00346803" w:rsidP="0005781F">
      <w:pPr>
        <w:spacing w:line="360" w:lineRule="auto"/>
        <w:jc w:val="right"/>
        <w:rPr>
          <w:rFonts w:ascii="宋体" w:hAnsi="宋体"/>
          <w:color w:val="000000"/>
          <w:sz w:val="24"/>
        </w:rPr>
      </w:pPr>
    </w:p>
    <w:p w14:paraId="0099AD60"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招标机构名称：深圳大学招投标管理中心</w:t>
      </w:r>
    </w:p>
    <w:p w14:paraId="229CF92B" w14:textId="607972C9"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联</w:t>
      </w:r>
      <w:r w:rsidRPr="0005781F">
        <w:rPr>
          <w:rFonts w:ascii="宋体" w:hAnsi="宋体"/>
          <w:color w:val="000000"/>
          <w:sz w:val="24"/>
        </w:rPr>
        <w:t xml:space="preserve"> 系 人：</w:t>
      </w:r>
      <w:r w:rsidR="0005781F" w:rsidRPr="0005781F">
        <w:rPr>
          <w:rFonts w:ascii="宋体" w:hAnsi="宋体" w:hint="eastAsia"/>
          <w:color w:val="000000"/>
          <w:sz w:val="24"/>
        </w:rPr>
        <w:t>吕</w:t>
      </w:r>
      <w:r w:rsidRPr="0005781F">
        <w:rPr>
          <w:rFonts w:ascii="宋体" w:hAnsi="宋体"/>
          <w:color w:val="000000"/>
          <w:sz w:val="24"/>
        </w:rPr>
        <w:t>老师 电  话：（0755）26</w:t>
      </w:r>
      <w:r w:rsidR="0005781F" w:rsidRPr="0005781F">
        <w:rPr>
          <w:rFonts w:ascii="宋体" w:hAnsi="宋体"/>
          <w:color w:val="000000"/>
          <w:sz w:val="24"/>
        </w:rPr>
        <w:t>99 9664</w:t>
      </w:r>
    </w:p>
    <w:p w14:paraId="7B0FB06C"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招投标投诉电话：</w:t>
      </w:r>
      <w:r w:rsidRPr="0005781F">
        <w:rPr>
          <w:rFonts w:ascii="宋体" w:hAnsi="宋体"/>
          <w:color w:val="000000"/>
          <w:sz w:val="24"/>
        </w:rPr>
        <w:t>0755-26535738   投诉邮箱：ChenJC@SZU.EDU.CN</w:t>
      </w:r>
    </w:p>
    <w:p w14:paraId="23F027B8"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受理单位</w:t>
      </w:r>
      <w:r w:rsidRPr="0005781F">
        <w:rPr>
          <w:rFonts w:ascii="宋体" w:hAnsi="宋体"/>
          <w:color w:val="000000"/>
          <w:sz w:val="24"/>
        </w:rPr>
        <w:t>:   深圳大学招投标管理中心</w:t>
      </w:r>
    </w:p>
    <w:p w14:paraId="4F307F1B"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纪委监督电话：</w:t>
      </w:r>
      <w:r w:rsidRPr="0005781F">
        <w:rPr>
          <w:rFonts w:ascii="宋体" w:hAnsi="宋体"/>
          <w:color w:val="000000"/>
          <w:sz w:val="24"/>
        </w:rPr>
        <w:t>(0755)2653 4925</w:t>
      </w:r>
    </w:p>
    <w:p w14:paraId="128910AB" w14:textId="77777777" w:rsidR="000639BF" w:rsidRPr="0005781F" w:rsidRDefault="00346803" w:rsidP="0005781F">
      <w:pPr>
        <w:widowControl/>
        <w:adjustRightInd w:val="0"/>
        <w:snapToGrid w:val="0"/>
        <w:spacing w:line="360" w:lineRule="auto"/>
        <w:jc w:val="left"/>
        <w:rPr>
          <w:rFonts w:ascii="宋体" w:hAnsi="宋体"/>
          <w:color w:val="000000"/>
          <w:sz w:val="24"/>
        </w:rPr>
      </w:pPr>
      <w:r w:rsidRPr="0005781F">
        <w:rPr>
          <w:rFonts w:ascii="宋体" w:hAnsi="宋体"/>
          <w:color w:val="000000"/>
          <w:sz w:val="24"/>
        </w:rPr>
        <w:br w:type="page"/>
      </w:r>
    </w:p>
    <w:p w14:paraId="2F512C24" w14:textId="77777777" w:rsidR="00346803" w:rsidRDefault="00346803" w:rsidP="00FC6F5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8172782" w14:textId="29452862" w:rsidR="00346803" w:rsidRPr="00C56FB2" w:rsidRDefault="00346803" w:rsidP="008B6BD1">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8B6BD1" w:rsidRPr="008B6BD1">
        <w:rPr>
          <w:rFonts w:ascii="仿宋" w:eastAsia="仿宋" w:hAnsi="仿宋" w:hint="eastAsia"/>
          <w:b/>
          <w:color w:val="FF0000"/>
          <w:sz w:val="24"/>
        </w:rPr>
        <w:t>深圳市悟云信息技术有限公司</w:t>
      </w:r>
    </w:p>
    <w:p w14:paraId="0B539C8B" w14:textId="77777777" w:rsidR="00C56FB2" w:rsidRPr="00C56FB2" w:rsidRDefault="00C56FB2" w:rsidP="00FC6F5B">
      <w:pPr>
        <w:pStyle w:val="ac"/>
        <w:spacing w:beforeLines="50" w:before="156"/>
        <w:ind w:left="510" w:firstLineChars="0" w:firstLine="0"/>
        <w:jc w:val="left"/>
        <w:rPr>
          <w:rFonts w:ascii="仿宋" w:eastAsia="仿宋" w:hAnsi="仿宋"/>
          <w:color w:val="000000"/>
          <w:sz w:val="24"/>
        </w:rPr>
      </w:pPr>
    </w:p>
    <w:p w14:paraId="21A92CB5"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1E0F2B3A" w14:textId="112111A1" w:rsidR="00C6492E" w:rsidRDefault="00C6492E">
      <w:pPr>
        <w:spacing w:line="360" w:lineRule="auto"/>
        <w:ind w:firstLine="480"/>
        <w:rPr>
          <w:rFonts w:ascii="仿宋" w:eastAsia="仿宋" w:hAnsi="仿宋"/>
          <w:sz w:val="24"/>
        </w:rPr>
      </w:pPr>
      <w:r>
        <w:rPr>
          <w:rFonts w:ascii="仿宋" w:eastAsia="仿宋" w:hAnsi="仿宋" w:hint="eastAsia"/>
          <w:sz w:val="24"/>
        </w:rPr>
        <w:t>报价</w:t>
      </w:r>
      <w:r>
        <w:rPr>
          <w:rFonts w:ascii="仿宋" w:eastAsia="仿宋" w:hAnsi="仿宋"/>
          <w:sz w:val="24"/>
        </w:rPr>
        <w:t>方式：折扣率。</w:t>
      </w:r>
    </w:p>
    <w:p w14:paraId="7224D5A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0A2610FD"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16663CB" w14:textId="77777777" w:rsidR="00346803" w:rsidRDefault="00346803">
      <w:pPr>
        <w:spacing w:line="360" w:lineRule="auto"/>
        <w:rPr>
          <w:rFonts w:ascii="仿宋" w:eastAsia="仿宋" w:hAnsi="仿宋"/>
          <w:sz w:val="24"/>
        </w:rPr>
      </w:pPr>
    </w:p>
    <w:p w14:paraId="000F5132"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66AA94B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39195C5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CF7A3B6"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63504280"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91409FC"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30CFC816"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2E3BCF08"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78233F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6911085C" w14:textId="77777777" w:rsidR="00346803" w:rsidRDefault="00346803">
      <w:pPr>
        <w:spacing w:line="360" w:lineRule="auto"/>
        <w:rPr>
          <w:rFonts w:ascii="仿宋" w:eastAsia="仿宋" w:hAnsi="仿宋"/>
          <w:sz w:val="24"/>
        </w:rPr>
      </w:pPr>
    </w:p>
    <w:p w14:paraId="4D7AAC01"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D8F4662" w14:textId="77777777" w:rsidR="0005781F" w:rsidRDefault="00346803" w:rsidP="0005781F">
      <w:pPr>
        <w:spacing w:line="360" w:lineRule="auto"/>
        <w:rPr>
          <w:rFonts w:ascii="仿宋" w:eastAsia="仿宋" w:hAnsi="仿宋"/>
          <w:sz w:val="24"/>
        </w:rPr>
      </w:pPr>
      <w:r>
        <w:rPr>
          <w:rFonts w:ascii="仿宋" w:eastAsia="仿宋" w:hAnsi="仿宋" w:hint="eastAsia"/>
          <w:sz w:val="24"/>
        </w:rPr>
        <w:t xml:space="preserve">　</w:t>
      </w:r>
      <w:r w:rsidR="0005781F">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1C8BF1F9" w14:textId="77777777" w:rsidR="0005781F" w:rsidRDefault="0005781F" w:rsidP="0005781F">
      <w:pPr>
        <w:spacing w:line="360" w:lineRule="auto"/>
        <w:rPr>
          <w:rFonts w:ascii="仿宋" w:eastAsia="仿宋" w:hAnsi="仿宋"/>
          <w:sz w:val="24"/>
        </w:rPr>
      </w:pPr>
      <w:r>
        <w:rPr>
          <w:rFonts w:ascii="仿宋" w:eastAsia="仿宋" w:hAnsi="仿宋" w:hint="eastAsia"/>
          <w:sz w:val="24"/>
        </w:rPr>
        <w:lastRenderedPageBreak/>
        <w:t xml:space="preserve">　　户名：深圳大学</w:t>
      </w:r>
    </w:p>
    <w:p w14:paraId="3FCEA52A"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75A30F93" w14:textId="3BE95787" w:rsidR="0005781F" w:rsidRDefault="0005781F" w:rsidP="0005781F">
      <w:pPr>
        <w:spacing w:line="360" w:lineRule="auto"/>
        <w:rPr>
          <w:rFonts w:ascii="仿宋" w:eastAsia="仿宋" w:hAnsi="仿宋"/>
          <w:sz w:val="24"/>
        </w:rPr>
      </w:pPr>
      <w:r>
        <w:rPr>
          <w:rFonts w:ascii="仿宋" w:eastAsia="仿宋" w:hAnsi="仿宋" w:hint="eastAsia"/>
          <w:sz w:val="24"/>
        </w:rPr>
        <w:t xml:space="preserve">　　账号：</w:t>
      </w:r>
      <w:r w:rsidR="008B6BD1">
        <w:rPr>
          <w:rFonts w:ascii="仿宋" w:eastAsia="仿宋" w:hAnsi="仿宋"/>
          <w:sz w:val="24"/>
        </w:rPr>
        <w:t>75496835</w:t>
      </w:r>
      <w:r w:rsidR="008B6BD1" w:rsidRPr="00FD1943">
        <w:rPr>
          <w:rFonts w:ascii="仿宋" w:eastAsia="仿宋" w:hAnsi="仿宋"/>
          <w:sz w:val="24"/>
        </w:rPr>
        <w:t>0439</w:t>
      </w:r>
    </w:p>
    <w:p w14:paraId="0B997A02" w14:textId="77777777" w:rsidR="0005781F" w:rsidRDefault="0005781F" w:rsidP="0005781F">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19EA5F18" w14:textId="77777777" w:rsidR="0005781F" w:rsidRDefault="0005781F" w:rsidP="0005781F">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4F4ED051"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D9AA0E6"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501B597E"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625827E" w14:textId="6D7469E3" w:rsidR="00745683" w:rsidRPr="0005781F" w:rsidRDefault="0005781F" w:rsidP="0074568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180C1DB4" w14:textId="77777777" w:rsidR="00346803" w:rsidRDefault="00346803">
      <w:pPr>
        <w:spacing w:line="360" w:lineRule="auto"/>
        <w:rPr>
          <w:rFonts w:ascii="仿宋" w:eastAsia="仿宋" w:hAnsi="仿宋"/>
          <w:sz w:val="24"/>
        </w:rPr>
      </w:pPr>
    </w:p>
    <w:p w14:paraId="23DC34AB"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2CC4B5B1" w14:textId="679F86B8" w:rsidR="00346803" w:rsidRPr="00FE1228" w:rsidRDefault="005064FC" w:rsidP="00FE1228">
      <w:pPr>
        <w:spacing w:line="360" w:lineRule="auto"/>
        <w:ind w:firstLineChars="200" w:firstLine="480"/>
        <w:rPr>
          <w:rFonts w:ascii="仿宋" w:eastAsia="仿宋" w:hAnsi="仿宋"/>
          <w:sz w:val="24"/>
        </w:rPr>
      </w:pPr>
      <w:r w:rsidRPr="005064FC">
        <w:rPr>
          <w:rFonts w:ascii="仿宋" w:eastAsia="仿宋" w:hAnsi="仿宋" w:hint="eastAsia"/>
          <w:sz w:val="24"/>
        </w:rPr>
        <w:t>公有云资源开通，测试资源达到</w:t>
      </w:r>
      <w:r>
        <w:rPr>
          <w:rFonts w:ascii="仿宋" w:eastAsia="仿宋" w:hAnsi="仿宋" w:hint="eastAsia"/>
          <w:sz w:val="24"/>
        </w:rPr>
        <w:t>验收</w:t>
      </w:r>
      <w:r w:rsidRPr="005064FC">
        <w:rPr>
          <w:rFonts w:ascii="仿宋" w:eastAsia="仿宋" w:hAnsi="仿宋" w:hint="eastAsia"/>
          <w:sz w:val="24"/>
        </w:rPr>
        <w:t>要求后，需方整理相关付款资料，经校内审批后交由市财政局统一支付货款。</w:t>
      </w:r>
    </w:p>
    <w:p w14:paraId="117B250A" w14:textId="77777777" w:rsidR="00346803" w:rsidRDefault="00346803">
      <w:pPr>
        <w:spacing w:line="360" w:lineRule="auto"/>
        <w:rPr>
          <w:rFonts w:ascii="仿宋" w:eastAsia="仿宋" w:hAnsi="仿宋"/>
          <w:sz w:val="24"/>
        </w:rPr>
      </w:pPr>
    </w:p>
    <w:p w14:paraId="3C48AD07"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22A87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BA54BDA" w14:textId="77777777" w:rsidR="00346803" w:rsidRDefault="00346803">
      <w:pPr>
        <w:spacing w:line="360" w:lineRule="auto"/>
        <w:rPr>
          <w:rFonts w:ascii="仿宋" w:eastAsia="仿宋" w:hAnsi="仿宋"/>
          <w:sz w:val="24"/>
        </w:rPr>
      </w:pPr>
    </w:p>
    <w:p w14:paraId="5F5B9846"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57EDAA77" w14:textId="320E0BEC"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w:t>
      </w:r>
      <w:r w:rsidR="001E6746">
        <w:rPr>
          <w:rFonts w:ascii="仿宋" w:eastAsia="仿宋" w:hAnsi="仿宋" w:hint="eastAsia"/>
          <w:sz w:val="24"/>
        </w:rPr>
        <w:t>报价</w:t>
      </w:r>
      <w:r>
        <w:rPr>
          <w:rFonts w:ascii="仿宋" w:eastAsia="仿宋" w:hAnsi="仿宋" w:hint="eastAsia"/>
          <w:sz w:val="24"/>
        </w:rPr>
        <w:t>机会。</w:t>
      </w:r>
    </w:p>
    <w:p w14:paraId="53B18CCB" w14:textId="77777777" w:rsidR="00346803" w:rsidRDefault="00346803">
      <w:pPr>
        <w:spacing w:line="360" w:lineRule="auto"/>
        <w:rPr>
          <w:rFonts w:ascii="仿宋" w:eastAsia="仿宋" w:hAnsi="仿宋"/>
          <w:sz w:val="24"/>
        </w:rPr>
      </w:pPr>
    </w:p>
    <w:p w14:paraId="5D73215C"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24D3A98E"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71C6BF9"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14:paraId="486722E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7B38E0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7E5D6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610AEF6E"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7B903216"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5DE821B"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43239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5D1C87D" w14:textId="77777777" w:rsidR="00346803" w:rsidRDefault="00346803">
      <w:pPr>
        <w:spacing w:line="360" w:lineRule="auto"/>
        <w:rPr>
          <w:rFonts w:ascii="仿宋" w:eastAsia="仿宋" w:hAnsi="仿宋"/>
          <w:sz w:val="24"/>
        </w:rPr>
      </w:pPr>
    </w:p>
    <w:p w14:paraId="4C053E99"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003F4F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7DD562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13F118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B8F42F6"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2088CCB"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6D0E0EC7"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59C9A0"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298D72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C835081" w14:textId="77777777" w:rsidR="00346803" w:rsidRDefault="00346803">
      <w:pPr>
        <w:spacing w:line="360" w:lineRule="auto"/>
        <w:rPr>
          <w:rFonts w:ascii="仿宋" w:eastAsia="仿宋" w:hAnsi="仿宋"/>
          <w:sz w:val="24"/>
        </w:rPr>
      </w:pPr>
    </w:p>
    <w:p w14:paraId="54B4546E"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2517EBA3"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1B7805E"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7C459D0"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2B634DC" w14:textId="77777777" w:rsidR="00346803" w:rsidRDefault="00346803">
      <w:pPr>
        <w:spacing w:line="360" w:lineRule="auto"/>
        <w:rPr>
          <w:rFonts w:ascii="仿宋" w:eastAsia="仿宋" w:hAnsi="仿宋"/>
          <w:sz w:val="24"/>
        </w:rPr>
      </w:pPr>
    </w:p>
    <w:p w14:paraId="0316D3E3"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1DCB5786"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1CE98208" w14:textId="77777777" w:rsidR="00346803" w:rsidRDefault="00346803">
      <w:pPr>
        <w:spacing w:line="360" w:lineRule="auto"/>
        <w:rPr>
          <w:rFonts w:ascii="仿宋" w:eastAsia="仿宋" w:hAnsi="仿宋"/>
          <w:sz w:val="24"/>
        </w:rPr>
      </w:pPr>
    </w:p>
    <w:p w14:paraId="452E28E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6E4D288"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636D7B5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7A2224A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AE414C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6AFDB3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1CE434C"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00F87E93"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81C7736"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57163A18"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ABF8A1B" w14:textId="77777777" w:rsidR="00383796" w:rsidRDefault="00383796">
      <w:pPr>
        <w:widowControl/>
        <w:jc w:val="left"/>
        <w:rPr>
          <w:rFonts w:ascii="仿宋" w:eastAsia="仿宋" w:hAnsi="仿宋"/>
          <w:color w:val="000000"/>
          <w:sz w:val="24"/>
        </w:rPr>
      </w:pPr>
    </w:p>
    <w:p w14:paraId="7121EA0C" w14:textId="77777777" w:rsidR="002E24FD" w:rsidRDefault="002E24FD">
      <w:pPr>
        <w:widowControl/>
        <w:jc w:val="left"/>
        <w:rPr>
          <w:rFonts w:ascii="华文新魏" w:eastAsia="华文新魏" w:hAnsi="仿宋"/>
          <w:b/>
          <w:color w:val="000000"/>
          <w:sz w:val="48"/>
        </w:rPr>
      </w:pPr>
      <w:r>
        <w:rPr>
          <w:rFonts w:ascii="华文新魏" w:eastAsia="华文新魏" w:hAnsi="仿宋"/>
          <w:b/>
          <w:color w:val="000000"/>
          <w:sz w:val="48"/>
        </w:rPr>
        <w:br w:type="page"/>
      </w:r>
    </w:p>
    <w:p w14:paraId="3D1CD010" w14:textId="2F42D8F9" w:rsidR="00346803" w:rsidRDefault="00346803" w:rsidP="00FC6F5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1E6746">
        <w:rPr>
          <w:rFonts w:ascii="华文新魏" w:eastAsia="华文新魏" w:hAnsi="仿宋" w:hint="eastAsia"/>
          <w:b/>
          <w:color w:val="000000"/>
          <w:sz w:val="48"/>
        </w:rPr>
        <w:t>书</w:t>
      </w:r>
    </w:p>
    <w:p w14:paraId="452E42FB" w14:textId="6622F18E" w:rsidR="007612A0" w:rsidRPr="007612A0" w:rsidRDefault="007612A0" w:rsidP="007612A0">
      <w:pPr>
        <w:spacing w:line="360" w:lineRule="auto"/>
        <w:ind w:right="318"/>
        <w:jc w:val="left"/>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w:t>
      </w:r>
      <w:r w:rsidRPr="007612A0">
        <w:rPr>
          <w:rFonts w:ascii="Times New Roman" w:hAnsi="Times New Roman" w:hint="eastAsia"/>
          <w:sz w:val="24"/>
          <w:szCs w:val="24"/>
        </w:rPr>
        <w:t>项目</w:t>
      </w:r>
      <w:r w:rsidRPr="007612A0">
        <w:rPr>
          <w:rFonts w:ascii="Times New Roman" w:hAnsi="Times New Roman"/>
          <w:sz w:val="24"/>
          <w:szCs w:val="24"/>
        </w:rPr>
        <w:t>概况</w:t>
      </w:r>
    </w:p>
    <w:p w14:paraId="2F4930E9" w14:textId="1E9EFE8F" w:rsidR="007612A0" w:rsidRPr="007612A0" w:rsidRDefault="005064FC" w:rsidP="007612A0">
      <w:pPr>
        <w:spacing w:line="360" w:lineRule="auto"/>
        <w:ind w:right="318" w:firstLineChars="200" w:firstLine="480"/>
        <w:jc w:val="left"/>
        <w:rPr>
          <w:rFonts w:ascii="Times New Roman" w:hAnsi="Times New Roman"/>
          <w:sz w:val="24"/>
          <w:szCs w:val="24"/>
        </w:rPr>
      </w:pPr>
      <w:r w:rsidRPr="005064FC">
        <w:rPr>
          <w:rFonts w:ascii="Times New Roman" w:hAnsi="Times New Roman" w:hint="eastAsia"/>
          <w:sz w:val="24"/>
          <w:szCs w:val="24"/>
        </w:rPr>
        <w:t>华为公有云资源主要用途：为全国高校</w:t>
      </w:r>
      <w:r w:rsidRPr="005064FC">
        <w:rPr>
          <w:rFonts w:ascii="Times New Roman" w:hAnsi="Times New Roman" w:hint="eastAsia"/>
          <w:sz w:val="24"/>
          <w:szCs w:val="24"/>
        </w:rPr>
        <w:t>2018</w:t>
      </w:r>
      <w:r w:rsidRPr="005064FC">
        <w:rPr>
          <w:rFonts w:ascii="Times New Roman" w:hAnsi="Times New Roman" w:hint="eastAsia"/>
          <w:sz w:val="24"/>
          <w:szCs w:val="24"/>
        </w:rPr>
        <w:t>年网安联赛总决赛提供云主机、仿真服务器及网络资源，搭建比赛环境，为比赛学员提供比赛的平台，资源使用期间需要公有云技术团队提供赛前环境部署测试，保证公有云资源可以达到比赛要求，赛中比赛平台技术保障，保障稳定运行，赛后数据清理，保障信息安全。同时提供比赛现场网络和</w:t>
      </w:r>
      <w:r w:rsidRPr="005064FC">
        <w:rPr>
          <w:rFonts w:ascii="Times New Roman" w:hAnsi="Times New Roman" w:hint="eastAsia"/>
          <w:sz w:val="24"/>
          <w:szCs w:val="24"/>
        </w:rPr>
        <w:t>VPN</w:t>
      </w:r>
      <w:r w:rsidRPr="005064FC">
        <w:rPr>
          <w:rFonts w:ascii="Times New Roman" w:hAnsi="Times New Roman" w:hint="eastAsia"/>
          <w:sz w:val="24"/>
          <w:szCs w:val="24"/>
        </w:rPr>
        <w:t>环境的搭建。</w:t>
      </w:r>
    </w:p>
    <w:p w14:paraId="1566B97A" w14:textId="0DFEDA53" w:rsidR="00EA27F1" w:rsidRPr="003333DD" w:rsidRDefault="007612A0" w:rsidP="0023783A">
      <w:pPr>
        <w:spacing w:line="360" w:lineRule="auto"/>
        <w:ind w:right="318"/>
        <w:jc w:val="left"/>
        <w:rPr>
          <w:rFonts w:ascii="Times New Roman" w:hAnsi="Times New Roman"/>
          <w:sz w:val="24"/>
          <w:szCs w:val="24"/>
        </w:rPr>
      </w:pPr>
      <w:r>
        <w:rPr>
          <w:rFonts w:ascii="Times New Roman" w:hAnsi="Times New Roman" w:hint="eastAsia"/>
          <w:sz w:val="24"/>
          <w:szCs w:val="24"/>
        </w:rPr>
        <w:t>二</w:t>
      </w:r>
      <w:r>
        <w:rPr>
          <w:rFonts w:ascii="Times New Roman" w:hAnsi="Times New Roman"/>
          <w:sz w:val="24"/>
          <w:szCs w:val="24"/>
        </w:rPr>
        <w:t>、</w:t>
      </w:r>
      <w:r w:rsidR="00EA27F1" w:rsidRPr="003333DD">
        <w:rPr>
          <w:rFonts w:ascii="Times New Roman" w:hAnsi="Times New Roman"/>
          <w:sz w:val="24"/>
          <w:szCs w:val="24"/>
        </w:rPr>
        <w:t>服务内容</w:t>
      </w:r>
    </w:p>
    <w:p w14:paraId="5EC2D5AD" w14:textId="514DC87D" w:rsidR="001E6746" w:rsidRDefault="001E6746" w:rsidP="005064FC">
      <w:pPr>
        <w:adjustRightInd w:val="0"/>
        <w:snapToGrid w:val="0"/>
        <w:spacing w:line="360" w:lineRule="auto"/>
        <w:jc w:val="left"/>
        <w:rPr>
          <w:rFonts w:ascii="Times New Roman" w:hAnsi="Times New Roman"/>
          <w:sz w:val="24"/>
          <w:szCs w:val="24"/>
        </w:rPr>
      </w:pPr>
      <w:r w:rsidRPr="009F5AC7">
        <w:rPr>
          <w:rFonts w:ascii="Times New Roman" w:hAnsi="Times New Roman"/>
          <w:sz w:val="24"/>
          <w:szCs w:val="24"/>
        </w:rPr>
        <w:t>1</w:t>
      </w:r>
      <w:r w:rsidRPr="009F5AC7">
        <w:rPr>
          <w:rFonts w:ascii="Times New Roman" w:hAnsi="Times New Roman"/>
          <w:sz w:val="24"/>
          <w:szCs w:val="24"/>
        </w:rPr>
        <w:t>、</w:t>
      </w:r>
      <w:r w:rsidR="005064FC" w:rsidRPr="005064FC">
        <w:rPr>
          <w:rFonts w:ascii="Times New Roman" w:hAnsi="Times New Roman" w:hint="eastAsia"/>
          <w:sz w:val="24"/>
          <w:szCs w:val="24"/>
        </w:rPr>
        <w:t>合同签订后</w:t>
      </w:r>
      <w:r w:rsidR="005064FC" w:rsidRPr="005064FC">
        <w:rPr>
          <w:rFonts w:ascii="Times New Roman" w:hAnsi="Times New Roman" w:hint="eastAsia"/>
          <w:sz w:val="24"/>
          <w:szCs w:val="24"/>
        </w:rPr>
        <w:t>1</w:t>
      </w:r>
      <w:r w:rsidR="005064FC">
        <w:rPr>
          <w:rFonts w:ascii="Times New Roman" w:hAnsi="Times New Roman" w:hint="eastAsia"/>
          <w:sz w:val="24"/>
          <w:szCs w:val="24"/>
        </w:rPr>
        <w:t>个日历日内交货，</w:t>
      </w:r>
      <w:r w:rsidR="005064FC" w:rsidRPr="005064FC">
        <w:rPr>
          <w:rFonts w:ascii="Times New Roman" w:hAnsi="Times New Roman" w:hint="eastAsia"/>
          <w:sz w:val="24"/>
          <w:szCs w:val="24"/>
        </w:rPr>
        <w:t>交货（具体）地点：</w:t>
      </w:r>
      <w:r w:rsidR="005064FC" w:rsidRPr="005064FC">
        <w:rPr>
          <w:rFonts w:ascii="Times New Roman" w:hAnsi="Times New Roman" w:hint="eastAsia"/>
          <w:sz w:val="24"/>
          <w:szCs w:val="24"/>
        </w:rPr>
        <w:t xml:space="preserve"> </w:t>
      </w:r>
      <w:r w:rsidR="005064FC" w:rsidRPr="005064FC">
        <w:rPr>
          <w:rFonts w:ascii="Times New Roman" w:hAnsi="Times New Roman" w:hint="eastAsia"/>
          <w:sz w:val="24"/>
          <w:szCs w:val="24"/>
        </w:rPr>
        <w:t>深大南校区</w:t>
      </w:r>
      <w:r w:rsidR="005064FC" w:rsidRPr="005064FC">
        <w:rPr>
          <w:rFonts w:ascii="Times New Roman" w:hAnsi="Times New Roman" w:hint="eastAsia"/>
          <w:sz w:val="24"/>
          <w:szCs w:val="24"/>
        </w:rPr>
        <w:t>L3</w:t>
      </w:r>
      <w:r w:rsidR="005064FC" w:rsidRPr="005064FC">
        <w:rPr>
          <w:rFonts w:ascii="Times New Roman" w:hAnsi="Times New Roman" w:hint="eastAsia"/>
          <w:sz w:val="24"/>
          <w:szCs w:val="24"/>
        </w:rPr>
        <w:t>理工楼</w:t>
      </w:r>
      <w:r w:rsidR="005064FC" w:rsidRPr="005064FC">
        <w:rPr>
          <w:rFonts w:ascii="Times New Roman" w:hAnsi="Times New Roman" w:hint="eastAsia"/>
          <w:sz w:val="24"/>
          <w:szCs w:val="24"/>
        </w:rPr>
        <w:t>2</w:t>
      </w:r>
      <w:r w:rsidR="005064FC" w:rsidRPr="005064FC">
        <w:rPr>
          <w:rFonts w:ascii="Times New Roman" w:hAnsi="Times New Roman" w:hint="eastAsia"/>
          <w:sz w:val="24"/>
          <w:szCs w:val="24"/>
        </w:rPr>
        <w:t>楼架空层</w:t>
      </w:r>
      <w:r w:rsidR="005064FC">
        <w:rPr>
          <w:rFonts w:ascii="Times New Roman" w:hAnsi="Times New Roman" w:hint="eastAsia"/>
          <w:sz w:val="24"/>
          <w:szCs w:val="24"/>
        </w:rPr>
        <w:t>。</w:t>
      </w:r>
    </w:p>
    <w:p w14:paraId="33BAA73D" w14:textId="50ACF9C8" w:rsidR="005064FC" w:rsidRPr="00C5219E" w:rsidRDefault="005064FC" w:rsidP="005064FC">
      <w:pPr>
        <w:adjustRightInd w:val="0"/>
        <w:snapToGrid w:val="0"/>
        <w:spacing w:line="360" w:lineRule="auto"/>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Pr="005064FC">
        <w:rPr>
          <w:rFonts w:ascii="Times New Roman" w:hAnsi="Times New Roman" w:hint="eastAsia"/>
          <w:sz w:val="24"/>
          <w:szCs w:val="24"/>
        </w:rPr>
        <w:t>云资源交付使用期间，保障资源可靠稳定，比赛期间提供团队技术支持服务，保障比赛顺利进行。</w:t>
      </w:r>
    </w:p>
    <w:p w14:paraId="67B244DE" w14:textId="291112B4" w:rsidR="001E6746" w:rsidRDefault="005064FC" w:rsidP="005064FC">
      <w:pPr>
        <w:adjustRightInd w:val="0"/>
        <w:snapToGrid w:val="0"/>
        <w:spacing w:line="360" w:lineRule="auto"/>
        <w:jc w:val="left"/>
        <w:rPr>
          <w:rFonts w:ascii="Times New Roman" w:hAnsi="Times New Roman"/>
          <w:sz w:val="24"/>
          <w:szCs w:val="24"/>
        </w:rPr>
      </w:pPr>
      <w:r>
        <w:rPr>
          <w:rFonts w:ascii="Times New Roman" w:hAnsi="Times New Roman"/>
          <w:sz w:val="24"/>
          <w:szCs w:val="24"/>
        </w:rPr>
        <w:t>3</w:t>
      </w:r>
      <w:r w:rsidR="001E6746">
        <w:rPr>
          <w:rFonts w:ascii="Times New Roman" w:hAnsi="Times New Roman" w:hint="eastAsia"/>
          <w:sz w:val="24"/>
          <w:szCs w:val="24"/>
        </w:rPr>
        <w:t>、投标人需</w:t>
      </w:r>
      <w:r w:rsidR="001E6746">
        <w:rPr>
          <w:rFonts w:ascii="Times New Roman" w:hAnsi="Times New Roman"/>
          <w:sz w:val="24"/>
          <w:szCs w:val="24"/>
        </w:rPr>
        <w:t>提供的</w:t>
      </w:r>
      <w:r w:rsidR="001E6746" w:rsidRPr="0026482B">
        <w:rPr>
          <w:rFonts w:ascii="Times New Roman" w:hAnsi="Times New Roman" w:hint="eastAsia"/>
          <w:sz w:val="24"/>
          <w:szCs w:val="24"/>
        </w:rPr>
        <w:t>设备</w:t>
      </w:r>
      <w:r w:rsidR="001E6746">
        <w:rPr>
          <w:rFonts w:ascii="Times New Roman" w:hAnsi="Times New Roman" w:hint="eastAsia"/>
          <w:sz w:val="24"/>
          <w:szCs w:val="24"/>
        </w:rPr>
        <w:t>/</w:t>
      </w:r>
      <w:r w:rsidR="001E6746">
        <w:rPr>
          <w:rFonts w:ascii="Times New Roman" w:hAnsi="Times New Roman" w:hint="eastAsia"/>
          <w:sz w:val="24"/>
          <w:szCs w:val="24"/>
        </w:rPr>
        <w:t>服务</w:t>
      </w:r>
      <w:r w:rsidR="001E6746" w:rsidRPr="0026482B">
        <w:rPr>
          <w:rFonts w:ascii="Times New Roman" w:hAnsi="Times New Roman" w:hint="eastAsia"/>
          <w:sz w:val="24"/>
          <w:szCs w:val="24"/>
        </w:rPr>
        <w:t>清单</w:t>
      </w:r>
      <w:r w:rsidR="001E6746" w:rsidRPr="009F5AC7">
        <w:rPr>
          <w:rFonts w:ascii="Times New Roman" w:hAnsi="Times New Roman"/>
          <w:sz w:val="24"/>
          <w:szCs w:val="24"/>
        </w:rPr>
        <w:t>，详见下表：</w:t>
      </w:r>
    </w:p>
    <w:tbl>
      <w:tblPr>
        <w:tblW w:w="8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977"/>
        <w:gridCol w:w="708"/>
        <w:gridCol w:w="851"/>
        <w:gridCol w:w="1012"/>
      </w:tblGrid>
      <w:tr w:rsidR="005064FC" w:rsidRPr="008B30C1" w14:paraId="2AEB8128" w14:textId="77777777" w:rsidTr="008B30C1">
        <w:trPr>
          <w:trHeight w:val="567"/>
        </w:trPr>
        <w:tc>
          <w:tcPr>
            <w:tcW w:w="720" w:type="dxa"/>
            <w:vAlign w:val="center"/>
          </w:tcPr>
          <w:p w14:paraId="293D5802" w14:textId="77777777" w:rsidR="005064FC" w:rsidRPr="008B30C1" w:rsidRDefault="005064FC" w:rsidP="009365EF">
            <w:pPr>
              <w:jc w:val="center"/>
              <w:rPr>
                <w:rFonts w:ascii="Times New Roman" w:hAnsi="Times New Roman"/>
                <w:sz w:val="24"/>
                <w:szCs w:val="24"/>
              </w:rPr>
            </w:pPr>
            <w:r w:rsidRPr="008B30C1">
              <w:rPr>
                <w:rFonts w:ascii="Times New Roman" w:hAnsi="Times New Roman"/>
                <w:sz w:val="24"/>
                <w:szCs w:val="24"/>
              </w:rPr>
              <w:t>序号</w:t>
            </w:r>
          </w:p>
        </w:tc>
        <w:tc>
          <w:tcPr>
            <w:tcW w:w="4977" w:type="dxa"/>
            <w:vAlign w:val="center"/>
          </w:tcPr>
          <w:p w14:paraId="3166143A" w14:textId="77777777" w:rsidR="005064FC" w:rsidRPr="008B30C1" w:rsidRDefault="005064FC" w:rsidP="009365EF">
            <w:pPr>
              <w:jc w:val="center"/>
              <w:rPr>
                <w:rFonts w:ascii="Times New Roman" w:hAnsi="Times New Roman"/>
                <w:sz w:val="24"/>
                <w:szCs w:val="24"/>
              </w:rPr>
            </w:pPr>
            <w:r w:rsidRPr="008B30C1">
              <w:rPr>
                <w:rFonts w:ascii="Times New Roman" w:hAnsi="Times New Roman"/>
                <w:sz w:val="24"/>
                <w:szCs w:val="24"/>
              </w:rPr>
              <w:t>详细配置名称</w:t>
            </w:r>
          </w:p>
        </w:tc>
        <w:tc>
          <w:tcPr>
            <w:tcW w:w="708" w:type="dxa"/>
            <w:vAlign w:val="center"/>
          </w:tcPr>
          <w:p w14:paraId="3422C432" w14:textId="77777777" w:rsidR="005064FC" w:rsidRPr="008B30C1" w:rsidRDefault="005064FC" w:rsidP="009365EF">
            <w:pPr>
              <w:jc w:val="center"/>
              <w:rPr>
                <w:rFonts w:ascii="Times New Roman" w:hAnsi="Times New Roman"/>
                <w:sz w:val="24"/>
                <w:szCs w:val="24"/>
              </w:rPr>
            </w:pPr>
            <w:r w:rsidRPr="008B30C1">
              <w:rPr>
                <w:rFonts w:ascii="Times New Roman" w:hAnsi="Times New Roman"/>
                <w:sz w:val="24"/>
                <w:szCs w:val="24"/>
              </w:rPr>
              <w:t>数量</w:t>
            </w:r>
          </w:p>
        </w:tc>
        <w:tc>
          <w:tcPr>
            <w:tcW w:w="851" w:type="dxa"/>
            <w:vAlign w:val="center"/>
          </w:tcPr>
          <w:p w14:paraId="34CD84D0" w14:textId="77777777" w:rsidR="005064FC" w:rsidRPr="008B30C1" w:rsidRDefault="005064FC" w:rsidP="009365EF">
            <w:pPr>
              <w:jc w:val="center"/>
              <w:rPr>
                <w:rFonts w:ascii="Times New Roman" w:hAnsi="Times New Roman"/>
                <w:sz w:val="24"/>
                <w:szCs w:val="24"/>
              </w:rPr>
            </w:pPr>
            <w:r w:rsidRPr="008B30C1">
              <w:rPr>
                <w:rFonts w:ascii="Times New Roman" w:hAnsi="Times New Roman"/>
                <w:sz w:val="24"/>
                <w:szCs w:val="24"/>
              </w:rPr>
              <w:t>单位</w:t>
            </w:r>
          </w:p>
        </w:tc>
        <w:tc>
          <w:tcPr>
            <w:tcW w:w="1012" w:type="dxa"/>
            <w:vAlign w:val="center"/>
          </w:tcPr>
          <w:p w14:paraId="4B6CE073" w14:textId="77777777" w:rsidR="005064FC" w:rsidRPr="008B30C1" w:rsidRDefault="005064FC" w:rsidP="009365EF">
            <w:pPr>
              <w:jc w:val="center"/>
              <w:rPr>
                <w:rFonts w:ascii="Times New Roman" w:hAnsi="Times New Roman"/>
                <w:sz w:val="24"/>
                <w:szCs w:val="24"/>
              </w:rPr>
            </w:pPr>
            <w:r w:rsidRPr="008B30C1">
              <w:rPr>
                <w:rFonts w:ascii="Times New Roman" w:hAnsi="Times New Roman"/>
                <w:sz w:val="24"/>
                <w:szCs w:val="24"/>
              </w:rPr>
              <w:t>备注</w:t>
            </w:r>
          </w:p>
        </w:tc>
      </w:tr>
      <w:tr w:rsidR="005064FC" w:rsidRPr="008B30C1" w14:paraId="39F65C55" w14:textId="77777777" w:rsidTr="008B30C1">
        <w:trPr>
          <w:trHeight w:val="567"/>
        </w:trPr>
        <w:tc>
          <w:tcPr>
            <w:tcW w:w="720" w:type="dxa"/>
            <w:vAlign w:val="center"/>
          </w:tcPr>
          <w:p w14:paraId="27C6AC28"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1</w:t>
            </w:r>
          </w:p>
        </w:tc>
        <w:tc>
          <w:tcPr>
            <w:tcW w:w="4977" w:type="dxa"/>
            <w:vAlign w:val="center"/>
          </w:tcPr>
          <w:p w14:paraId="0BC73F18" w14:textId="77777777" w:rsidR="005064FC" w:rsidRPr="008B30C1" w:rsidRDefault="005064FC" w:rsidP="00BF2E4B">
            <w:pPr>
              <w:adjustRightInd w:val="0"/>
              <w:snapToGrid w:val="0"/>
              <w:spacing w:line="360" w:lineRule="auto"/>
              <w:jc w:val="left"/>
              <w:rPr>
                <w:rFonts w:ascii="Times New Roman" w:hAnsi="Times New Roman"/>
                <w:kern w:val="0"/>
                <w:sz w:val="24"/>
                <w:szCs w:val="24"/>
              </w:rPr>
            </w:pPr>
            <w:r w:rsidRPr="008B30C1">
              <w:rPr>
                <w:rFonts w:ascii="Times New Roman" w:hAnsi="Times New Roman"/>
                <w:kern w:val="0"/>
                <w:sz w:val="24"/>
                <w:szCs w:val="24"/>
              </w:rPr>
              <w:t>Web</w:t>
            </w:r>
            <w:r w:rsidRPr="008B30C1">
              <w:rPr>
                <w:rFonts w:ascii="Times New Roman" w:hAnsi="Times New Roman"/>
                <w:kern w:val="0"/>
                <w:sz w:val="24"/>
                <w:szCs w:val="24"/>
              </w:rPr>
              <w:t>服务器云主机，通用计算增强型</w:t>
            </w:r>
            <w:r w:rsidRPr="008B30C1">
              <w:rPr>
                <w:rFonts w:ascii="Times New Roman" w:hAnsi="Times New Roman"/>
                <w:kern w:val="0"/>
                <w:sz w:val="24"/>
                <w:szCs w:val="24"/>
              </w:rPr>
              <w:t xml:space="preserve"> | C3 | 32</w:t>
            </w:r>
            <w:r w:rsidRPr="008B30C1">
              <w:rPr>
                <w:rFonts w:ascii="Times New Roman" w:hAnsi="Times New Roman"/>
                <w:kern w:val="0"/>
                <w:sz w:val="24"/>
                <w:szCs w:val="24"/>
              </w:rPr>
              <w:t>核</w:t>
            </w:r>
            <w:r w:rsidRPr="008B30C1">
              <w:rPr>
                <w:rFonts w:ascii="Times New Roman" w:hAnsi="Times New Roman"/>
                <w:kern w:val="0"/>
                <w:sz w:val="24"/>
                <w:szCs w:val="24"/>
              </w:rPr>
              <w:t xml:space="preserve"> | 128GB </w:t>
            </w:r>
            <w:r w:rsidRPr="008B30C1">
              <w:rPr>
                <w:rFonts w:ascii="Times New Roman" w:hAnsi="Times New Roman"/>
                <w:kern w:val="0"/>
                <w:sz w:val="24"/>
                <w:szCs w:val="24"/>
              </w:rPr>
              <w:t>系统盘</w:t>
            </w:r>
            <w:r w:rsidRPr="008B30C1">
              <w:rPr>
                <w:rFonts w:ascii="Times New Roman" w:hAnsi="Times New Roman"/>
                <w:kern w:val="0"/>
                <w:sz w:val="24"/>
                <w:szCs w:val="24"/>
              </w:rPr>
              <w:t xml:space="preserve"> </w:t>
            </w:r>
            <w:r w:rsidRPr="008B30C1">
              <w:rPr>
                <w:rFonts w:ascii="Times New Roman" w:hAnsi="Times New Roman"/>
                <w:kern w:val="0"/>
                <w:sz w:val="24"/>
                <w:szCs w:val="24"/>
              </w:rPr>
              <w:t>高</w:t>
            </w:r>
            <w:r w:rsidRPr="008B30C1">
              <w:rPr>
                <w:rFonts w:ascii="Times New Roman" w:hAnsi="Times New Roman"/>
                <w:kern w:val="0"/>
                <w:sz w:val="24"/>
                <w:szCs w:val="24"/>
              </w:rPr>
              <w:t xml:space="preserve">IO 40G </w:t>
            </w:r>
            <w:r w:rsidRPr="008B30C1">
              <w:rPr>
                <w:rFonts w:ascii="Times New Roman" w:hAnsi="Times New Roman"/>
                <w:kern w:val="0"/>
                <w:sz w:val="24"/>
                <w:szCs w:val="24"/>
              </w:rPr>
              <w:t>数据盘</w:t>
            </w:r>
            <w:r w:rsidRPr="008B30C1">
              <w:rPr>
                <w:rFonts w:ascii="Times New Roman" w:hAnsi="Times New Roman"/>
                <w:kern w:val="0"/>
                <w:sz w:val="24"/>
                <w:szCs w:val="24"/>
              </w:rPr>
              <w:t xml:space="preserve"> </w:t>
            </w:r>
            <w:r w:rsidRPr="008B30C1">
              <w:rPr>
                <w:rFonts w:ascii="Times New Roman" w:hAnsi="Times New Roman"/>
                <w:kern w:val="0"/>
                <w:sz w:val="24"/>
                <w:szCs w:val="24"/>
              </w:rPr>
              <w:t>普通</w:t>
            </w:r>
            <w:r w:rsidRPr="008B30C1">
              <w:rPr>
                <w:rFonts w:ascii="Times New Roman" w:hAnsi="Times New Roman"/>
                <w:kern w:val="0"/>
                <w:sz w:val="24"/>
                <w:szCs w:val="24"/>
              </w:rPr>
              <w:t>IO 2048G</w:t>
            </w:r>
          </w:p>
        </w:tc>
        <w:tc>
          <w:tcPr>
            <w:tcW w:w="708" w:type="dxa"/>
            <w:vAlign w:val="center"/>
          </w:tcPr>
          <w:p w14:paraId="75CC36E9"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5</w:t>
            </w:r>
          </w:p>
        </w:tc>
        <w:tc>
          <w:tcPr>
            <w:tcW w:w="851" w:type="dxa"/>
            <w:vAlign w:val="center"/>
          </w:tcPr>
          <w:p w14:paraId="36637584"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台</w:t>
            </w:r>
          </w:p>
        </w:tc>
        <w:tc>
          <w:tcPr>
            <w:tcW w:w="1012" w:type="dxa"/>
            <w:vAlign w:val="center"/>
          </w:tcPr>
          <w:p w14:paraId="20A01FF2" w14:textId="77777777" w:rsidR="005064FC" w:rsidRPr="008B30C1" w:rsidRDefault="005064FC" w:rsidP="005064FC">
            <w:pPr>
              <w:spacing w:line="440" w:lineRule="exact"/>
              <w:jc w:val="center"/>
              <w:rPr>
                <w:rFonts w:ascii="Times New Roman" w:hAnsi="Times New Roman"/>
                <w:sz w:val="24"/>
                <w:szCs w:val="24"/>
              </w:rPr>
            </w:pPr>
          </w:p>
        </w:tc>
      </w:tr>
      <w:tr w:rsidR="005064FC" w:rsidRPr="008B30C1" w14:paraId="35FC01FB" w14:textId="77777777" w:rsidTr="008B30C1">
        <w:trPr>
          <w:trHeight w:val="567"/>
        </w:trPr>
        <w:tc>
          <w:tcPr>
            <w:tcW w:w="720" w:type="dxa"/>
            <w:vAlign w:val="center"/>
          </w:tcPr>
          <w:p w14:paraId="3B41056A"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2</w:t>
            </w:r>
          </w:p>
        </w:tc>
        <w:tc>
          <w:tcPr>
            <w:tcW w:w="4977" w:type="dxa"/>
            <w:vAlign w:val="center"/>
          </w:tcPr>
          <w:p w14:paraId="487999DC" w14:textId="77777777" w:rsidR="005064FC" w:rsidRPr="008B30C1" w:rsidRDefault="005064FC" w:rsidP="00BF2E4B">
            <w:pPr>
              <w:adjustRightInd w:val="0"/>
              <w:snapToGrid w:val="0"/>
              <w:spacing w:line="360" w:lineRule="auto"/>
              <w:jc w:val="left"/>
              <w:rPr>
                <w:rFonts w:ascii="Times New Roman" w:hAnsi="Times New Roman"/>
                <w:sz w:val="24"/>
                <w:szCs w:val="24"/>
              </w:rPr>
            </w:pPr>
            <w:r w:rsidRPr="008B30C1">
              <w:rPr>
                <w:rFonts w:ascii="Times New Roman" w:hAnsi="Times New Roman"/>
                <w:sz w:val="24"/>
                <w:szCs w:val="24"/>
              </w:rPr>
              <w:t>调度服务器，通用计算增强型</w:t>
            </w:r>
            <w:r w:rsidRPr="008B30C1">
              <w:rPr>
                <w:rFonts w:ascii="Times New Roman" w:hAnsi="Times New Roman"/>
                <w:sz w:val="24"/>
                <w:szCs w:val="24"/>
              </w:rPr>
              <w:t xml:space="preserve"> | C3 | 32</w:t>
            </w:r>
            <w:r w:rsidRPr="008B30C1">
              <w:rPr>
                <w:rFonts w:ascii="Times New Roman" w:hAnsi="Times New Roman"/>
                <w:sz w:val="24"/>
                <w:szCs w:val="24"/>
              </w:rPr>
              <w:t>核</w:t>
            </w:r>
            <w:r w:rsidRPr="008B30C1">
              <w:rPr>
                <w:rFonts w:ascii="Times New Roman" w:hAnsi="Times New Roman"/>
                <w:sz w:val="24"/>
                <w:szCs w:val="24"/>
              </w:rPr>
              <w:t xml:space="preserve"> | 128GB </w:t>
            </w:r>
            <w:r w:rsidRPr="008B30C1">
              <w:rPr>
                <w:rFonts w:ascii="Times New Roman" w:hAnsi="Times New Roman"/>
                <w:sz w:val="24"/>
                <w:szCs w:val="24"/>
              </w:rPr>
              <w:t>系统盘</w:t>
            </w:r>
            <w:r w:rsidRPr="008B30C1">
              <w:rPr>
                <w:rFonts w:ascii="Times New Roman" w:hAnsi="Times New Roman"/>
                <w:sz w:val="24"/>
                <w:szCs w:val="24"/>
              </w:rPr>
              <w:t xml:space="preserve"> </w:t>
            </w:r>
            <w:r w:rsidRPr="008B30C1">
              <w:rPr>
                <w:rFonts w:ascii="Times New Roman" w:hAnsi="Times New Roman"/>
                <w:sz w:val="24"/>
                <w:szCs w:val="24"/>
              </w:rPr>
              <w:t>高</w:t>
            </w:r>
            <w:r w:rsidRPr="008B30C1">
              <w:rPr>
                <w:rFonts w:ascii="Times New Roman" w:hAnsi="Times New Roman"/>
                <w:sz w:val="24"/>
                <w:szCs w:val="24"/>
              </w:rPr>
              <w:t xml:space="preserve">IO 40G </w:t>
            </w:r>
            <w:r w:rsidRPr="008B30C1">
              <w:rPr>
                <w:rFonts w:ascii="Times New Roman" w:hAnsi="Times New Roman"/>
                <w:sz w:val="24"/>
                <w:szCs w:val="24"/>
              </w:rPr>
              <w:t>数据盘</w:t>
            </w:r>
            <w:r w:rsidRPr="008B30C1">
              <w:rPr>
                <w:rFonts w:ascii="Times New Roman" w:hAnsi="Times New Roman"/>
                <w:sz w:val="24"/>
                <w:szCs w:val="24"/>
              </w:rPr>
              <w:t xml:space="preserve"> </w:t>
            </w:r>
            <w:r w:rsidRPr="008B30C1">
              <w:rPr>
                <w:rFonts w:ascii="Times New Roman" w:hAnsi="Times New Roman"/>
                <w:sz w:val="24"/>
                <w:szCs w:val="24"/>
              </w:rPr>
              <w:t>普通</w:t>
            </w:r>
            <w:r w:rsidRPr="008B30C1">
              <w:rPr>
                <w:rFonts w:ascii="Times New Roman" w:hAnsi="Times New Roman"/>
                <w:sz w:val="24"/>
                <w:szCs w:val="24"/>
              </w:rPr>
              <w:t>IO 2048G</w:t>
            </w:r>
          </w:p>
        </w:tc>
        <w:tc>
          <w:tcPr>
            <w:tcW w:w="708" w:type="dxa"/>
            <w:vAlign w:val="center"/>
          </w:tcPr>
          <w:p w14:paraId="7C106B67"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2</w:t>
            </w:r>
          </w:p>
        </w:tc>
        <w:tc>
          <w:tcPr>
            <w:tcW w:w="851" w:type="dxa"/>
            <w:vAlign w:val="center"/>
          </w:tcPr>
          <w:p w14:paraId="1CF5507F"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台</w:t>
            </w:r>
          </w:p>
        </w:tc>
        <w:tc>
          <w:tcPr>
            <w:tcW w:w="1012" w:type="dxa"/>
            <w:vAlign w:val="center"/>
          </w:tcPr>
          <w:p w14:paraId="0A1DD834" w14:textId="77777777" w:rsidR="005064FC" w:rsidRPr="008B30C1" w:rsidRDefault="005064FC" w:rsidP="005064FC">
            <w:pPr>
              <w:spacing w:line="440" w:lineRule="exact"/>
              <w:jc w:val="center"/>
              <w:rPr>
                <w:rFonts w:ascii="Times New Roman" w:hAnsi="Times New Roman"/>
                <w:sz w:val="24"/>
                <w:szCs w:val="24"/>
              </w:rPr>
            </w:pPr>
          </w:p>
        </w:tc>
      </w:tr>
      <w:tr w:rsidR="005064FC" w:rsidRPr="008B30C1" w14:paraId="1600CF5E" w14:textId="77777777" w:rsidTr="008B30C1">
        <w:trPr>
          <w:trHeight w:val="567"/>
        </w:trPr>
        <w:tc>
          <w:tcPr>
            <w:tcW w:w="720" w:type="dxa"/>
            <w:vAlign w:val="center"/>
          </w:tcPr>
          <w:p w14:paraId="1FE4D1C7"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3</w:t>
            </w:r>
          </w:p>
        </w:tc>
        <w:tc>
          <w:tcPr>
            <w:tcW w:w="4977" w:type="dxa"/>
            <w:vAlign w:val="center"/>
          </w:tcPr>
          <w:p w14:paraId="28507FBC" w14:textId="77777777" w:rsidR="005064FC" w:rsidRPr="008B30C1" w:rsidRDefault="005064FC" w:rsidP="00BF2E4B">
            <w:pPr>
              <w:adjustRightInd w:val="0"/>
              <w:snapToGrid w:val="0"/>
              <w:spacing w:line="360" w:lineRule="auto"/>
              <w:jc w:val="left"/>
              <w:rPr>
                <w:rFonts w:ascii="Times New Roman" w:hAnsi="Times New Roman"/>
                <w:sz w:val="24"/>
                <w:szCs w:val="24"/>
              </w:rPr>
            </w:pPr>
            <w:r w:rsidRPr="008B30C1">
              <w:rPr>
                <w:rFonts w:ascii="Times New Roman" w:hAnsi="Times New Roman"/>
                <w:sz w:val="24"/>
                <w:szCs w:val="24"/>
              </w:rPr>
              <w:t>检测服务器，通用计算增强型</w:t>
            </w:r>
            <w:r w:rsidRPr="008B30C1">
              <w:rPr>
                <w:rFonts w:ascii="Times New Roman" w:hAnsi="Times New Roman"/>
                <w:sz w:val="24"/>
                <w:szCs w:val="24"/>
              </w:rPr>
              <w:t xml:space="preserve"> | C3 | 32</w:t>
            </w:r>
            <w:r w:rsidRPr="008B30C1">
              <w:rPr>
                <w:rFonts w:ascii="Times New Roman" w:hAnsi="Times New Roman"/>
                <w:sz w:val="24"/>
                <w:szCs w:val="24"/>
              </w:rPr>
              <w:t>核</w:t>
            </w:r>
            <w:r w:rsidRPr="008B30C1">
              <w:rPr>
                <w:rFonts w:ascii="Times New Roman" w:hAnsi="Times New Roman"/>
                <w:sz w:val="24"/>
                <w:szCs w:val="24"/>
              </w:rPr>
              <w:t xml:space="preserve"> | 128GB </w:t>
            </w:r>
            <w:r w:rsidRPr="008B30C1">
              <w:rPr>
                <w:rFonts w:ascii="Times New Roman" w:hAnsi="Times New Roman"/>
                <w:sz w:val="24"/>
                <w:szCs w:val="24"/>
              </w:rPr>
              <w:t>系统盘</w:t>
            </w:r>
            <w:r w:rsidRPr="008B30C1">
              <w:rPr>
                <w:rFonts w:ascii="Times New Roman" w:hAnsi="Times New Roman"/>
                <w:sz w:val="24"/>
                <w:szCs w:val="24"/>
              </w:rPr>
              <w:t xml:space="preserve"> </w:t>
            </w:r>
            <w:r w:rsidRPr="008B30C1">
              <w:rPr>
                <w:rFonts w:ascii="Times New Roman" w:hAnsi="Times New Roman"/>
                <w:sz w:val="24"/>
                <w:szCs w:val="24"/>
              </w:rPr>
              <w:t>高</w:t>
            </w:r>
            <w:r w:rsidRPr="008B30C1">
              <w:rPr>
                <w:rFonts w:ascii="Times New Roman" w:hAnsi="Times New Roman"/>
                <w:sz w:val="24"/>
                <w:szCs w:val="24"/>
              </w:rPr>
              <w:t xml:space="preserve">IO 40G </w:t>
            </w:r>
            <w:r w:rsidRPr="008B30C1">
              <w:rPr>
                <w:rFonts w:ascii="Times New Roman" w:hAnsi="Times New Roman"/>
                <w:sz w:val="24"/>
                <w:szCs w:val="24"/>
              </w:rPr>
              <w:t>数据盘</w:t>
            </w:r>
            <w:r w:rsidRPr="008B30C1">
              <w:rPr>
                <w:rFonts w:ascii="Times New Roman" w:hAnsi="Times New Roman"/>
                <w:sz w:val="24"/>
                <w:szCs w:val="24"/>
              </w:rPr>
              <w:t xml:space="preserve"> </w:t>
            </w:r>
            <w:r w:rsidRPr="008B30C1">
              <w:rPr>
                <w:rFonts w:ascii="Times New Roman" w:hAnsi="Times New Roman"/>
                <w:sz w:val="24"/>
                <w:szCs w:val="24"/>
              </w:rPr>
              <w:t>普通</w:t>
            </w:r>
            <w:r w:rsidRPr="008B30C1">
              <w:rPr>
                <w:rFonts w:ascii="Times New Roman" w:hAnsi="Times New Roman"/>
                <w:sz w:val="24"/>
                <w:szCs w:val="24"/>
              </w:rPr>
              <w:t>IO 2048G</w:t>
            </w:r>
          </w:p>
        </w:tc>
        <w:tc>
          <w:tcPr>
            <w:tcW w:w="708" w:type="dxa"/>
            <w:vAlign w:val="center"/>
          </w:tcPr>
          <w:p w14:paraId="33410ADE"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2</w:t>
            </w:r>
          </w:p>
        </w:tc>
        <w:tc>
          <w:tcPr>
            <w:tcW w:w="851" w:type="dxa"/>
            <w:vAlign w:val="center"/>
          </w:tcPr>
          <w:p w14:paraId="614AA9A2"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台</w:t>
            </w:r>
          </w:p>
        </w:tc>
        <w:tc>
          <w:tcPr>
            <w:tcW w:w="1012" w:type="dxa"/>
            <w:vAlign w:val="center"/>
          </w:tcPr>
          <w:p w14:paraId="085A9488" w14:textId="77777777" w:rsidR="005064FC" w:rsidRPr="008B30C1" w:rsidRDefault="005064FC" w:rsidP="005064FC">
            <w:pPr>
              <w:spacing w:line="440" w:lineRule="exact"/>
              <w:jc w:val="center"/>
              <w:rPr>
                <w:rFonts w:ascii="Times New Roman" w:hAnsi="Times New Roman"/>
                <w:sz w:val="24"/>
                <w:szCs w:val="24"/>
              </w:rPr>
            </w:pPr>
          </w:p>
        </w:tc>
      </w:tr>
      <w:tr w:rsidR="005064FC" w:rsidRPr="008B30C1" w14:paraId="383E82B3" w14:textId="77777777" w:rsidTr="008B30C1">
        <w:trPr>
          <w:trHeight w:val="567"/>
        </w:trPr>
        <w:tc>
          <w:tcPr>
            <w:tcW w:w="720" w:type="dxa"/>
            <w:vAlign w:val="center"/>
          </w:tcPr>
          <w:p w14:paraId="38201833"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4</w:t>
            </w:r>
          </w:p>
        </w:tc>
        <w:tc>
          <w:tcPr>
            <w:tcW w:w="4977" w:type="dxa"/>
            <w:vAlign w:val="center"/>
          </w:tcPr>
          <w:p w14:paraId="424D2835" w14:textId="77777777" w:rsidR="005064FC" w:rsidRPr="008B30C1" w:rsidRDefault="005064FC" w:rsidP="00BF2E4B">
            <w:pPr>
              <w:adjustRightInd w:val="0"/>
              <w:snapToGrid w:val="0"/>
              <w:spacing w:line="360" w:lineRule="auto"/>
              <w:jc w:val="left"/>
              <w:rPr>
                <w:rFonts w:ascii="Times New Roman" w:hAnsi="Times New Roman"/>
                <w:sz w:val="24"/>
                <w:szCs w:val="24"/>
              </w:rPr>
            </w:pPr>
            <w:r w:rsidRPr="008B30C1">
              <w:rPr>
                <w:rFonts w:ascii="Times New Roman" w:hAnsi="Times New Roman"/>
                <w:sz w:val="24"/>
                <w:szCs w:val="24"/>
              </w:rPr>
              <w:t>数据库服务器，内存优化型</w:t>
            </w:r>
            <w:r w:rsidRPr="008B30C1">
              <w:rPr>
                <w:rFonts w:ascii="Times New Roman" w:hAnsi="Times New Roman"/>
                <w:sz w:val="24"/>
                <w:szCs w:val="24"/>
              </w:rPr>
              <w:t xml:space="preserve"> | M3 | 32</w:t>
            </w:r>
            <w:r w:rsidRPr="008B30C1">
              <w:rPr>
                <w:rFonts w:ascii="Times New Roman" w:hAnsi="Times New Roman"/>
                <w:sz w:val="24"/>
                <w:szCs w:val="24"/>
              </w:rPr>
              <w:t>核</w:t>
            </w:r>
            <w:r w:rsidRPr="008B30C1">
              <w:rPr>
                <w:rFonts w:ascii="Times New Roman" w:hAnsi="Times New Roman"/>
                <w:sz w:val="24"/>
                <w:szCs w:val="24"/>
              </w:rPr>
              <w:t xml:space="preserve"> | 256GB </w:t>
            </w:r>
            <w:r w:rsidRPr="008B30C1">
              <w:rPr>
                <w:rFonts w:ascii="Times New Roman" w:hAnsi="Times New Roman"/>
                <w:sz w:val="24"/>
                <w:szCs w:val="24"/>
              </w:rPr>
              <w:t>系统盘</w:t>
            </w:r>
            <w:r w:rsidRPr="008B30C1">
              <w:rPr>
                <w:rFonts w:ascii="Times New Roman" w:hAnsi="Times New Roman"/>
                <w:sz w:val="24"/>
                <w:szCs w:val="24"/>
              </w:rPr>
              <w:t xml:space="preserve"> </w:t>
            </w:r>
            <w:r w:rsidRPr="008B30C1">
              <w:rPr>
                <w:rFonts w:ascii="Times New Roman" w:hAnsi="Times New Roman"/>
                <w:sz w:val="24"/>
                <w:szCs w:val="24"/>
              </w:rPr>
              <w:t>高</w:t>
            </w:r>
            <w:r w:rsidRPr="008B30C1">
              <w:rPr>
                <w:rFonts w:ascii="Times New Roman" w:hAnsi="Times New Roman"/>
                <w:sz w:val="24"/>
                <w:szCs w:val="24"/>
              </w:rPr>
              <w:t xml:space="preserve">IO 40G </w:t>
            </w:r>
            <w:r w:rsidRPr="008B30C1">
              <w:rPr>
                <w:rFonts w:ascii="Times New Roman" w:hAnsi="Times New Roman"/>
                <w:sz w:val="24"/>
                <w:szCs w:val="24"/>
              </w:rPr>
              <w:t>数据盘</w:t>
            </w:r>
            <w:r w:rsidRPr="008B30C1">
              <w:rPr>
                <w:rFonts w:ascii="Times New Roman" w:hAnsi="Times New Roman"/>
                <w:sz w:val="24"/>
                <w:szCs w:val="24"/>
              </w:rPr>
              <w:t xml:space="preserve"> </w:t>
            </w:r>
            <w:r w:rsidRPr="008B30C1">
              <w:rPr>
                <w:rFonts w:ascii="Times New Roman" w:hAnsi="Times New Roman"/>
                <w:sz w:val="24"/>
                <w:szCs w:val="24"/>
              </w:rPr>
              <w:t>高</w:t>
            </w:r>
            <w:r w:rsidRPr="008B30C1">
              <w:rPr>
                <w:rFonts w:ascii="Times New Roman" w:hAnsi="Times New Roman"/>
                <w:sz w:val="24"/>
                <w:szCs w:val="24"/>
              </w:rPr>
              <w:t>IO 2048G</w:t>
            </w:r>
          </w:p>
        </w:tc>
        <w:tc>
          <w:tcPr>
            <w:tcW w:w="708" w:type="dxa"/>
            <w:vAlign w:val="center"/>
          </w:tcPr>
          <w:p w14:paraId="250C3E44"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5</w:t>
            </w:r>
          </w:p>
        </w:tc>
        <w:tc>
          <w:tcPr>
            <w:tcW w:w="851" w:type="dxa"/>
            <w:vAlign w:val="center"/>
          </w:tcPr>
          <w:p w14:paraId="61BD7557"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台</w:t>
            </w:r>
          </w:p>
        </w:tc>
        <w:tc>
          <w:tcPr>
            <w:tcW w:w="1012" w:type="dxa"/>
            <w:vAlign w:val="center"/>
          </w:tcPr>
          <w:p w14:paraId="3C4B851D" w14:textId="77777777" w:rsidR="005064FC" w:rsidRPr="008B30C1" w:rsidRDefault="005064FC" w:rsidP="005064FC">
            <w:pPr>
              <w:spacing w:line="440" w:lineRule="exact"/>
              <w:jc w:val="center"/>
              <w:rPr>
                <w:rFonts w:ascii="Times New Roman" w:hAnsi="Times New Roman"/>
                <w:sz w:val="24"/>
                <w:szCs w:val="24"/>
              </w:rPr>
            </w:pPr>
          </w:p>
        </w:tc>
      </w:tr>
      <w:tr w:rsidR="005064FC" w:rsidRPr="008B30C1" w14:paraId="61D6DAF8" w14:textId="77777777" w:rsidTr="008B30C1">
        <w:trPr>
          <w:trHeight w:val="567"/>
        </w:trPr>
        <w:tc>
          <w:tcPr>
            <w:tcW w:w="720" w:type="dxa"/>
            <w:vAlign w:val="center"/>
          </w:tcPr>
          <w:p w14:paraId="5128ECB6"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5</w:t>
            </w:r>
          </w:p>
        </w:tc>
        <w:tc>
          <w:tcPr>
            <w:tcW w:w="4977" w:type="dxa"/>
            <w:vAlign w:val="center"/>
          </w:tcPr>
          <w:p w14:paraId="2A0DDA3C" w14:textId="77777777" w:rsidR="005064FC" w:rsidRPr="008B30C1" w:rsidRDefault="005064FC" w:rsidP="00BF2E4B">
            <w:pPr>
              <w:adjustRightInd w:val="0"/>
              <w:snapToGrid w:val="0"/>
              <w:spacing w:line="360" w:lineRule="auto"/>
              <w:jc w:val="left"/>
              <w:rPr>
                <w:rFonts w:ascii="Times New Roman" w:hAnsi="Times New Roman"/>
                <w:sz w:val="24"/>
                <w:szCs w:val="24"/>
              </w:rPr>
            </w:pPr>
            <w:r w:rsidRPr="008B30C1">
              <w:rPr>
                <w:rFonts w:ascii="Times New Roman" w:hAnsi="Times New Roman"/>
                <w:sz w:val="24"/>
                <w:szCs w:val="24"/>
              </w:rPr>
              <w:t>文件共享服务器，通用计算型</w:t>
            </w:r>
            <w:r w:rsidRPr="008B30C1">
              <w:rPr>
                <w:rFonts w:ascii="Times New Roman" w:hAnsi="Times New Roman"/>
                <w:sz w:val="24"/>
                <w:szCs w:val="24"/>
              </w:rPr>
              <w:t xml:space="preserve"> | C2 | 32</w:t>
            </w:r>
            <w:r w:rsidRPr="008B30C1">
              <w:rPr>
                <w:rFonts w:ascii="Times New Roman" w:hAnsi="Times New Roman"/>
                <w:sz w:val="24"/>
                <w:szCs w:val="24"/>
              </w:rPr>
              <w:t>核</w:t>
            </w:r>
            <w:r w:rsidRPr="008B30C1">
              <w:rPr>
                <w:rFonts w:ascii="Times New Roman" w:hAnsi="Times New Roman"/>
                <w:sz w:val="24"/>
                <w:szCs w:val="24"/>
              </w:rPr>
              <w:t xml:space="preserve"> | </w:t>
            </w:r>
            <w:r w:rsidRPr="008B30C1">
              <w:rPr>
                <w:rFonts w:ascii="Times New Roman" w:hAnsi="Times New Roman"/>
                <w:sz w:val="24"/>
                <w:szCs w:val="24"/>
              </w:rPr>
              <w:lastRenderedPageBreak/>
              <w:t xml:space="preserve">64GB </w:t>
            </w:r>
            <w:r w:rsidRPr="008B30C1">
              <w:rPr>
                <w:rFonts w:ascii="Times New Roman" w:hAnsi="Times New Roman"/>
                <w:sz w:val="24"/>
                <w:szCs w:val="24"/>
              </w:rPr>
              <w:t>系统盘</w:t>
            </w:r>
            <w:r w:rsidRPr="008B30C1">
              <w:rPr>
                <w:rFonts w:ascii="Times New Roman" w:hAnsi="Times New Roman"/>
                <w:sz w:val="24"/>
                <w:szCs w:val="24"/>
              </w:rPr>
              <w:t xml:space="preserve"> </w:t>
            </w:r>
            <w:r w:rsidRPr="008B30C1">
              <w:rPr>
                <w:rFonts w:ascii="Times New Roman" w:hAnsi="Times New Roman"/>
                <w:sz w:val="24"/>
                <w:szCs w:val="24"/>
              </w:rPr>
              <w:t>高</w:t>
            </w:r>
            <w:r w:rsidRPr="008B30C1">
              <w:rPr>
                <w:rFonts w:ascii="Times New Roman" w:hAnsi="Times New Roman"/>
                <w:sz w:val="24"/>
                <w:szCs w:val="24"/>
              </w:rPr>
              <w:t xml:space="preserve">IO 40G </w:t>
            </w:r>
            <w:r w:rsidRPr="008B30C1">
              <w:rPr>
                <w:rFonts w:ascii="Times New Roman" w:hAnsi="Times New Roman"/>
                <w:sz w:val="24"/>
                <w:szCs w:val="24"/>
              </w:rPr>
              <w:t>数据盘</w:t>
            </w:r>
            <w:r w:rsidRPr="008B30C1">
              <w:rPr>
                <w:rFonts w:ascii="Times New Roman" w:hAnsi="Times New Roman"/>
                <w:sz w:val="24"/>
                <w:szCs w:val="24"/>
              </w:rPr>
              <w:t xml:space="preserve"> </w:t>
            </w:r>
            <w:r w:rsidRPr="008B30C1">
              <w:rPr>
                <w:rFonts w:ascii="Times New Roman" w:hAnsi="Times New Roman"/>
                <w:sz w:val="24"/>
                <w:szCs w:val="24"/>
              </w:rPr>
              <w:t>普通</w:t>
            </w:r>
            <w:r w:rsidRPr="008B30C1">
              <w:rPr>
                <w:rFonts w:ascii="Times New Roman" w:hAnsi="Times New Roman"/>
                <w:sz w:val="24"/>
                <w:szCs w:val="24"/>
              </w:rPr>
              <w:t>IO 2048G</w:t>
            </w:r>
          </w:p>
        </w:tc>
        <w:tc>
          <w:tcPr>
            <w:tcW w:w="708" w:type="dxa"/>
            <w:vAlign w:val="center"/>
          </w:tcPr>
          <w:p w14:paraId="7079FAA6"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lastRenderedPageBreak/>
              <w:t>2</w:t>
            </w:r>
          </w:p>
        </w:tc>
        <w:tc>
          <w:tcPr>
            <w:tcW w:w="851" w:type="dxa"/>
            <w:vAlign w:val="center"/>
          </w:tcPr>
          <w:p w14:paraId="12919DC1"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台</w:t>
            </w:r>
          </w:p>
        </w:tc>
        <w:tc>
          <w:tcPr>
            <w:tcW w:w="1012" w:type="dxa"/>
            <w:vAlign w:val="center"/>
          </w:tcPr>
          <w:p w14:paraId="775DBADE" w14:textId="77777777" w:rsidR="005064FC" w:rsidRPr="008B30C1" w:rsidRDefault="005064FC" w:rsidP="005064FC">
            <w:pPr>
              <w:spacing w:line="440" w:lineRule="exact"/>
              <w:jc w:val="center"/>
              <w:rPr>
                <w:rFonts w:ascii="Times New Roman" w:hAnsi="Times New Roman"/>
                <w:sz w:val="24"/>
                <w:szCs w:val="24"/>
              </w:rPr>
            </w:pPr>
          </w:p>
        </w:tc>
      </w:tr>
      <w:tr w:rsidR="005064FC" w:rsidRPr="008B30C1" w14:paraId="21E2F1D8" w14:textId="77777777" w:rsidTr="008B30C1">
        <w:trPr>
          <w:trHeight w:val="567"/>
        </w:trPr>
        <w:tc>
          <w:tcPr>
            <w:tcW w:w="720" w:type="dxa"/>
            <w:vAlign w:val="center"/>
          </w:tcPr>
          <w:p w14:paraId="0A9B53E8"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lastRenderedPageBreak/>
              <w:t>6</w:t>
            </w:r>
          </w:p>
        </w:tc>
        <w:tc>
          <w:tcPr>
            <w:tcW w:w="4977" w:type="dxa"/>
            <w:vAlign w:val="center"/>
          </w:tcPr>
          <w:p w14:paraId="03EEAFC5" w14:textId="77777777" w:rsidR="005064FC" w:rsidRPr="008B30C1" w:rsidRDefault="005064FC" w:rsidP="00BF2E4B">
            <w:pPr>
              <w:adjustRightInd w:val="0"/>
              <w:snapToGrid w:val="0"/>
              <w:spacing w:line="360" w:lineRule="auto"/>
              <w:jc w:val="left"/>
              <w:rPr>
                <w:rFonts w:ascii="Times New Roman" w:hAnsi="Times New Roman"/>
                <w:sz w:val="24"/>
                <w:szCs w:val="24"/>
              </w:rPr>
            </w:pPr>
            <w:r w:rsidRPr="008B30C1">
              <w:rPr>
                <w:rFonts w:ascii="Times New Roman" w:hAnsi="Times New Roman"/>
                <w:sz w:val="24"/>
                <w:szCs w:val="24"/>
              </w:rPr>
              <w:t>仿真服务器，</w:t>
            </w:r>
            <w:r w:rsidRPr="008B30C1">
              <w:rPr>
                <w:rFonts w:ascii="Times New Roman" w:hAnsi="Times New Roman"/>
                <w:sz w:val="24"/>
                <w:szCs w:val="24"/>
              </w:rPr>
              <w:t>physical.d2.large  Intel Xeon Gold 5118 V5(2*12Core*2.30GHz) 192GB DDR4 2*600G SAS RAID 1+ 12*10T SATA  4</w:t>
            </w:r>
            <w:r w:rsidRPr="008B30C1">
              <w:rPr>
                <w:rFonts w:ascii="Times New Roman" w:hAnsi="Times New Roman"/>
                <w:sz w:val="24"/>
                <w:szCs w:val="24"/>
              </w:rPr>
              <w:t>个万兆网口</w:t>
            </w:r>
          </w:p>
        </w:tc>
        <w:tc>
          <w:tcPr>
            <w:tcW w:w="708" w:type="dxa"/>
            <w:vAlign w:val="center"/>
          </w:tcPr>
          <w:p w14:paraId="76D9CCCA"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25</w:t>
            </w:r>
          </w:p>
        </w:tc>
        <w:tc>
          <w:tcPr>
            <w:tcW w:w="851" w:type="dxa"/>
            <w:vAlign w:val="center"/>
          </w:tcPr>
          <w:p w14:paraId="1C925261"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台</w:t>
            </w:r>
          </w:p>
        </w:tc>
        <w:tc>
          <w:tcPr>
            <w:tcW w:w="1012" w:type="dxa"/>
            <w:vAlign w:val="center"/>
          </w:tcPr>
          <w:p w14:paraId="346F036B" w14:textId="77777777" w:rsidR="005064FC" w:rsidRPr="008B30C1" w:rsidRDefault="005064FC" w:rsidP="005064FC">
            <w:pPr>
              <w:spacing w:line="440" w:lineRule="exact"/>
              <w:jc w:val="center"/>
              <w:rPr>
                <w:rFonts w:ascii="Times New Roman" w:hAnsi="Times New Roman"/>
                <w:sz w:val="24"/>
                <w:szCs w:val="24"/>
              </w:rPr>
            </w:pPr>
          </w:p>
        </w:tc>
      </w:tr>
      <w:tr w:rsidR="005064FC" w:rsidRPr="008B30C1" w14:paraId="2DEC7ACD" w14:textId="77777777" w:rsidTr="008B30C1">
        <w:trPr>
          <w:trHeight w:val="567"/>
        </w:trPr>
        <w:tc>
          <w:tcPr>
            <w:tcW w:w="720" w:type="dxa"/>
            <w:vAlign w:val="center"/>
          </w:tcPr>
          <w:p w14:paraId="1A64BA5F" w14:textId="77777777" w:rsidR="005064FC" w:rsidRPr="008B30C1" w:rsidRDefault="005064FC" w:rsidP="00856364">
            <w:pPr>
              <w:adjustRightInd w:val="0"/>
              <w:snapToGrid w:val="0"/>
              <w:jc w:val="center"/>
              <w:rPr>
                <w:rFonts w:ascii="Times New Roman" w:hAnsi="Times New Roman"/>
                <w:sz w:val="24"/>
                <w:szCs w:val="24"/>
              </w:rPr>
            </w:pPr>
            <w:r w:rsidRPr="008B30C1">
              <w:rPr>
                <w:rFonts w:ascii="Times New Roman" w:hAnsi="Times New Roman"/>
                <w:sz w:val="24"/>
                <w:szCs w:val="24"/>
              </w:rPr>
              <w:t>7</w:t>
            </w:r>
          </w:p>
        </w:tc>
        <w:tc>
          <w:tcPr>
            <w:tcW w:w="4977" w:type="dxa"/>
            <w:vAlign w:val="center"/>
          </w:tcPr>
          <w:p w14:paraId="254E8C41" w14:textId="3B41F143" w:rsidR="005064FC" w:rsidRPr="008B30C1" w:rsidRDefault="005064FC" w:rsidP="00856364">
            <w:pPr>
              <w:adjustRightInd w:val="0"/>
              <w:snapToGrid w:val="0"/>
              <w:jc w:val="left"/>
              <w:rPr>
                <w:rFonts w:ascii="Times New Roman" w:hAnsi="Times New Roman"/>
                <w:sz w:val="24"/>
                <w:szCs w:val="24"/>
              </w:rPr>
            </w:pPr>
            <w:r w:rsidRPr="008B30C1">
              <w:rPr>
                <w:rFonts w:ascii="Times New Roman" w:hAnsi="Times New Roman"/>
                <w:sz w:val="24"/>
                <w:szCs w:val="24"/>
              </w:rPr>
              <w:t>Ipesc vpn</w:t>
            </w:r>
            <w:r w:rsidRPr="008B30C1">
              <w:rPr>
                <w:rFonts w:ascii="Times New Roman" w:hAnsi="Times New Roman"/>
                <w:sz w:val="24"/>
                <w:szCs w:val="24"/>
              </w:rPr>
              <w:t>网关</w:t>
            </w:r>
          </w:p>
        </w:tc>
        <w:tc>
          <w:tcPr>
            <w:tcW w:w="708" w:type="dxa"/>
            <w:vAlign w:val="center"/>
          </w:tcPr>
          <w:p w14:paraId="516766DD"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1</w:t>
            </w:r>
          </w:p>
        </w:tc>
        <w:tc>
          <w:tcPr>
            <w:tcW w:w="851" w:type="dxa"/>
            <w:vAlign w:val="center"/>
          </w:tcPr>
          <w:p w14:paraId="06E2108B"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项</w:t>
            </w:r>
          </w:p>
        </w:tc>
        <w:tc>
          <w:tcPr>
            <w:tcW w:w="1012" w:type="dxa"/>
            <w:vAlign w:val="center"/>
          </w:tcPr>
          <w:p w14:paraId="29A15952" w14:textId="77777777" w:rsidR="005064FC" w:rsidRPr="008B30C1" w:rsidRDefault="005064FC" w:rsidP="005064FC">
            <w:pPr>
              <w:spacing w:line="440" w:lineRule="exact"/>
              <w:jc w:val="center"/>
              <w:rPr>
                <w:rFonts w:ascii="Times New Roman" w:hAnsi="Times New Roman"/>
                <w:sz w:val="24"/>
                <w:szCs w:val="24"/>
              </w:rPr>
            </w:pPr>
          </w:p>
        </w:tc>
      </w:tr>
      <w:tr w:rsidR="005064FC" w:rsidRPr="008B30C1" w14:paraId="32EC6486" w14:textId="77777777" w:rsidTr="008B30C1">
        <w:trPr>
          <w:trHeight w:val="567"/>
        </w:trPr>
        <w:tc>
          <w:tcPr>
            <w:tcW w:w="720" w:type="dxa"/>
            <w:vAlign w:val="center"/>
          </w:tcPr>
          <w:p w14:paraId="642FE668" w14:textId="77777777" w:rsidR="005064FC" w:rsidRPr="008B30C1" w:rsidRDefault="005064FC" w:rsidP="00856364">
            <w:pPr>
              <w:adjustRightInd w:val="0"/>
              <w:snapToGrid w:val="0"/>
              <w:jc w:val="center"/>
              <w:rPr>
                <w:rFonts w:ascii="Times New Roman" w:hAnsi="Times New Roman"/>
                <w:sz w:val="24"/>
                <w:szCs w:val="24"/>
              </w:rPr>
            </w:pPr>
            <w:r w:rsidRPr="008B30C1">
              <w:rPr>
                <w:rFonts w:ascii="Times New Roman" w:hAnsi="Times New Roman"/>
                <w:sz w:val="24"/>
                <w:szCs w:val="24"/>
              </w:rPr>
              <w:t>8</w:t>
            </w:r>
          </w:p>
        </w:tc>
        <w:tc>
          <w:tcPr>
            <w:tcW w:w="4977" w:type="dxa"/>
            <w:vAlign w:val="center"/>
          </w:tcPr>
          <w:p w14:paraId="1CA71F1E" w14:textId="6BD16B42" w:rsidR="005064FC" w:rsidRPr="008B30C1" w:rsidRDefault="005064FC" w:rsidP="00856364">
            <w:pPr>
              <w:adjustRightInd w:val="0"/>
              <w:snapToGrid w:val="0"/>
              <w:jc w:val="left"/>
              <w:rPr>
                <w:rFonts w:ascii="Times New Roman" w:hAnsi="Times New Roman"/>
                <w:sz w:val="24"/>
                <w:szCs w:val="24"/>
              </w:rPr>
            </w:pPr>
            <w:r w:rsidRPr="008B30C1">
              <w:rPr>
                <w:rFonts w:ascii="Times New Roman" w:hAnsi="Times New Roman"/>
                <w:sz w:val="24"/>
                <w:szCs w:val="24"/>
              </w:rPr>
              <w:t>静态</w:t>
            </w:r>
            <w:r w:rsidRPr="008B30C1">
              <w:rPr>
                <w:rFonts w:ascii="Times New Roman" w:hAnsi="Times New Roman"/>
                <w:sz w:val="24"/>
                <w:szCs w:val="24"/>
              </w:rPr>
              <w:t xml:space="preserve">BGP </w:t>
            </w:r>
            <w:r w:rsidRPr="008B30C1">
              <w:rPr>
                <w:rFonts w:ascii="Times New Roman" w:hAnsi="Times New Roman"/>
                <w:sz w:val="24"/>
                <w:szCs w:val="24"/>
              </w:rPr>
              <w:t>独享带宽</w:t>
            </w:r>
            <w:r w:rsidRPr="008B30C1">
              <w:rPr>
                <w:rFonts w:ascii="Times New Roman" w:hAnsi="Times New Roman"/>
                <w:sz w:val="24"/>
                <w:szCs w:val="24"/>
              </w:rPr>
              <w:t xml:space="preserve"> 5Mbit/s</w:t>
            </w:r>
          </w:p>
        </w:tc>
        <w:tc>
          <w:tcPr>
            <w:tcW w:w="708" w:type="dxa"/>
            <w:vAlign w:val="center"/>
          </w:tcPr>
          <w:p w14:paraId="526174A0"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20</w:t>
            </w:r>
          </w:p>
        </w:tc>
        <w:tc>
          <w:tcPr>
            <w:tcW w:w="851" w:type="dxa"/>
            <w:vAlign w:val="center"/>
          </w:tcPr>
          <w:p w14:paraId="7FC3F6D6"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项</w:t>
            </w:r>
          </w:p>
        </w:tc>
        <w:tc>
          <w:tcPr>
            <w:tcW w:w="1012" w:type="dxa"/>
            <w:vAlign w:val="center"/>
          </w:tcPr>
          <w:p w14:paraId="1BE17258" w14:textId="77777777" w:rsidR="005064FC" w:rsidRPr="008B30C1" w:rsidRDefault="005064FC" w:rsidP="005064FC">
            <w:pPr>
              <w:spacing w:line="440" w:lineRule="exact"/>
              <w:jc w:val="center"/>
              <w:rPr>
                <w:rFonts w:ascii="Times New Roman" w:hAnsi="Times New Roman"/>
                <w:sz w:val="24"/>
                <w:szCs w:val="24"/>
              </w:rPr>
            </w:pPr>
          </w:p>
        </w:tc>
      </w:tr>
      <w:tr w:rsidR="005064FC" w:rsidRPr="008B30C1" w14:paraId="4D0467F3" w14:textId="77777777" w:rsidTr="008B30C1">
        <w:trPr>
          <w:trHeight w:val="567"/>
        </w:trPr>
        <w:tc>
          <w:tcPr>
            <w:tcW w:w="720" w:type="dxa"/>
            <w:vAlign w:val="center"/>
          </w:tcPr>
          <w:p w14:paraId="31D93841"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9</w:t>
            </w:r>
          </w:p>
        </w:tc>
        <w:tc>
          <w:tcPr>
            <w:tcW w:w="4977" w:type="dxa"/>
            <w:vAlign w:val="center"/>
          </w:tcPr>
          <w:p w14:paraId="754FEBB4" w14:textId="4C7A998A" w:rsidR="005064FC" w:rsidRPr="008B30C1" w:rsidRDefault="005064FC" w:rsidP="00856364">
            <w:pPr>
              <w:adjustRightInd w:val="0"/>
              <w:snapToGrid w:val="0"/>
              <w:spacing w:line="360" w:lineRule="auto"/>
              <w:jc w:val="left"/>
              <w:rPr>
                <w:rFonts w:ascii="Times New Roman" w:hAnsi="Times New Roman"/>
                <w:sz w:val="24"/>
                <w:szCs w:val="24"/>
              </w:rPr>
            </w:pPr>
            <w:r w:rsidRPr="008B30C1">
              <w:rPr>
                <w:rFonts w:ascii="Times New Roman" w:hAnsi="Times New Roman"/>
                <w:sz w:val="24"/>
                <w:szCs w:val="24"/>
              </w:rPr>
              <w:t>公有云团队技术支持服务，提供比赛前环境搭建测试，比赛中平台稳定运行保障及赛后的云上信息资源清理</w:t>
            </w:r>
            <w:r w:rsidR="00856364" w:rsidRPr="008B30C1">
              <w:rPr>
                <w:rFonts w:ascii="Times New Roman" w:hAnsi="Times New Roman" w:hint="eastAsia"/>
                <w:sz w:val="24"/>
                <w:szCs w:val="24"/>
              </w:rPr>
              <w:t>，</w:t>
            </w:r>
            <w:r w:rsidRPr="008B30C1">
              <w:rPr>
                <w:rFonts w:ascii="Times New Roman" w:hAnsi="Times New Roman"/>
                <w:sz w:val="24"/>
                <w:szCs w:val="24"/>
              </w:rPr>
              <w:t>同时提供比赛现场网络和</w:t>
            </w:r>
            <w:r w:rsidRPr="008B30C1">
              <w:rPr>
                <w:rFonts w:ascii="Times New Roman" w:hAnsi="Times New Roman"/>
                <w:sz w:val="24"/>
                <w:szCs w:val="24"/>
              </w:rPr>
              <w:t>VPN</w:t>
            </w:r>
            <w:r w:rsidRPr="008B30C1">
              <w:rPr>
                <w:rFonts w:ascii="Times New Roman" w:hAnsi="Times New Roman"/>
                <w:sz w:val="24"/>
                <w:szCs w:val="24"/>
              </w:rPr>
              <w:t>环境的搭建。</w:t>
            </w:r>
          </w:p>
        </w:tc>
        <w:tc>
          <w:tcPr>
            <w:tcW w:w="708" w:type="dxa"/>
            <w:vAlign w:val="center"/>
          </w:tcPr>
          <w:p w14:paraId="16124D48"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1</w:t>
            </w:r>
          </w:p>
        </w:tc>
        <w:tc>
          <w:tcPr>
            <w:tcW w:w="851" w:type="dxa"/>
            <w:vAlign w:val="center"/>
          </w:tcPr>
          <w:p w14:paraId="572B846B" w14:textId="77777777" w:rsidR="005064FC" w:rsidRPr="008B30C1" w:rsidRDefault="005064FC" w:rsidP="005064FC">
            <w:pPr>
              <w:spacing w:line="440" w:lineRule="exact"/>
              <w:jc w:val="center"/>
              <w:rPr>
                <w:rFonts w:ascii="Times New Roman" w:hAnsi="Times New Roman"/>
                <w:sz w:val="24"/>
                <w:szCs w:val="24"/>
              </w:rPr>
            </w:pPr>
            <w:r w:rsidRPr="008B30C1">
              <w:rPr>
                <w:rFonts w:ascii="Times New Roman" w:hAnsi="Times New Roman"/>
                <w:sz w:val="24"/>
                <w:szCs w:val="24"/>
              </w:rPr>
              <w:t>项</w:t>
            </w:r>
          </w:p>
        </w:tc>
        <w:tc>
          <w:tcPr>
            <w:tcW w:w="1012" w:type="dxa"/>
            <w:vAlign w:val="center"/>
          </w:tcPr>
          <w:p w14:paraId="3B83DEBA" w14:textId="77777777" w:rsidR="005064FC" w:rsidRPr="008B30C1" w:rsidRDefault="005064FC" w:rsidP="005064FC">
            <w:pPr>
              <w:spacing w:line="440" w:lineRule="exact"/>
              <w:jc w:val="center"/>
              <w:rPr>
                <w:rFonts w:ascii="Times New Roman" w:hAnsi="Times New Roman"/>
                <w:sz w:val="24"/>
                <w:szCs w:val="24"/>
              </w:rPr>
            </w:pPr>
          </w:p>
        </w:tc>
      </w:tr>
    </w:tbl>
    <w:p w14:paraId="7ADC8432" w14:textId="7771358A" w:rsidR="00EA27F1" w:rsidRPr="001E6746" w:rsidRDefault="00EA27F1" w:rsidP="00EA27F1">
      <w:pPr>
        <w:spacing w:line="360" w:lineRule="auto"/>
        <w:ind w:right="318"/>
        <w:jc w:val="left"/>
        <w:rPr>
          <w:rFonts w:ascii="Times New Roman" w:hAnsi="Times New Roman"/>
          <w:sz w:val="24"/>
          <w:szCs w:val="24"/>
        </w:rPr>
      </w:pPr>
    </w:p>
    <w:p w14:paraId="78C8615B" w14:textId="77777777" w:rsidR="00346803" w:rsidRDefault="005731EC" w:rsidP="00F05659">
      <w:pPr>
        <w:widowControl/>
        <w:jc w:val="center"/>
        <w:rPr>
          <w:rFonts w:ascii="华文新魏" w:eastAsia="华文新魏" w:hAnsi="MS Sans Serif"/>
          <w:b/>
          <w:bCs/>
          <w:kern w:val="0"/>
          <w:sz w:val="48"/>
          <w:szCs w:val="46"/>
        </w:rPr>
      </w:pPr>
      <w:r>
        <w:rPr>
          <w:rFonts w:ascii="华文新魏" w:eastAsia="华文新魏" w:hAnsi="MS Sans Serif"/>
          <w:b/>
          <w:bCs/>
          <w:kern w:val="0"/>
          <w:sz w:val="48"/>
          <w:szCs w:val="46"/>
        </w:rPr>
        <w:br w:type="page"/>
      </w:r>
      <w:r w:rsidR="00346803">
        <w:rPr>
          <w:rFonts w:ascii="华文新魏" w:eastAsia="华文新魏" w:hAnsi="MS Sans Serif" w:hint="eastAsia"/>
          <w:b/>
          <w:bCs/>
          <w:kern w:val="0"/>
          <w:sz w:val="48"/>
          <w:szCs w:val="46"/>
        </w:rPr>
        <w:lastRenderedPageBreak/>
        <w:t>谈判文件目录</w:t>
      </w:r>
    </w:p>
    <w:p w14:paraId="3A4BCF2E" w14:textId="77777777" w:rsidR="00346803" w:rsidRDefault="00346803">
      <w:pPr>
        <w:rPr>
          <w:b/>
          <w:color w:val="000000"/>
          <w:sz w:val="24"/>
          <w:lang w:val="en-GB"/>
        </w:rPr>
      </w:pPr>
    </w:p>
    <w:p w14:paraId="0957D994" w14:textId="77777777" w:rsidR="00346803" w:rsidRDefault="00346803">
      <w:pPr>
        <w:spacing w:line="360" w:lineRule="auto"/>
        <w:ind w:firstLine="280"/>
        <w:rPr>
          <w:b/>
          <w:color w:val="000000"/>
          <w:sz w:val="30"/>
          <w:u w:val="single"/>
        </w:rPr>
      </w:pPr>
    </w:p>
    <w:p w14:paraId="0A42A94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3A64F092"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D6DDA78" w14:textId="77777777" w:rsidR="00346803" w:rsidRDefault="00346803">
      <w:pPr>
        <w:spacing w:line="360" w:lineRule="auto"/>
        <w:rPr>
          <w:b/>
          <w:color w:val="000000"/>
          <w:sz w:val="30"/>
          <w:u w:val="single"/>
        </w:rPr>
      </w:pPr>
    </w:p>
    <w:p w14:paraId="0A6307BC"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42C7E7B" w14:textId="77777777" w:rsidR="00346803" w:rsidRDefault="00346803">
      <w:pPr>
        <w:spacing w:line="360" w:lineRule="auto"/>
        <w:ind w:firstLine="280"/>
        <w:rPr>
          <w:b/>
          <w:color w:val="000000"/>
          <w:sz w:val="30"/>
          <w:u w:val="single"/>
        </w:rPr>
      </w:pPr>
    </w:p>
    <w:p w14:paraId="09FCFD98" w14:textId="77777777" w:rsidR="00346803" w:rsidRDefault="00141E41">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49995994"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B0E66CC"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8A6665" w14:textId="77777777" w:rsidR="00346803" w:rsidRDefault="00141E41">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6286F2B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E19BE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CA2B06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8570FD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7F07F855"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6FCEC26C" w14:textId="77777777" w:rsidR="00346803" w:rsidRDefault="00346803">
      <w:pPr>
        <w:tabs>
          <w:tab w:val="left" w:pos="720"/>
        </w:tabs>
        <w:rPr>
          <w:bCs/>
          <w:color w:val="FF0000"/>
        </w:rPr>
      </w:pPr>
    </w:p>
    <w:p w14:paraId="6A0598A7" w14:textId="77777777" w:rsidR="00346803" w:rsidRDefault="00346803">
      <w:pPr>
        <w:tabs>
          <w:tab w:val="left" w:pos="720"/>
        </w:tabs>
        <w:rPr>
          <w:bCs/>
          <w:color w:val="FF0000"/>
          <w:lang w:val="en-GB"/>
        </w:rPr>
      </w:pPr>
    </w:p>
    <w:p w14:paraId="73BE1C67" w14:textId="77777777" w:rsidR="00346803" w:rsidRDefault="00346803">
      <w:pPr>
        <w:tabs>
          <w:tab w:val="left" w:pos="720"/>
        </w:tabs>
        <w:rPr>
          <w:bCs/>
          <w:color w:val="FF0000"/>
          <w:lang w:val="en-GB"/>
        </w:rPr>
      </w:pPr>
    </w:p>
    <w:p w14:paraId="5F547E2C" w14:textId="77777777" w:rsidR="00346803" w:rsidRDefault="00346803">
      <w:pPr>
        <w:tabs>
          <w:tab w:val="left" w:pos="720"/>
        </w:tabs>
        <w:ind w:left="720"/>
        <w:rPr>
          <w:bCs/>
          <w:color w:val="FF0000"/>
          <w:lang w:val="en-GB"/>
        </w:rPr>
      </w:pPr>
    </w:p>
    <w:p w14:paraId="47794769"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2B550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0DB31CD" w14:textId="77777777" w:rsidR="00346803" w:rsidRDefault="00346803">
      <w:pPr>
        <w:spacing w:line="360" w:lineRule="auto"/>
        <w:rPr>
          <w:sz w:val="28"/>
          <w:u w:val="single"/>
        </w:rPr>
      </w:pPr>
      <w:r>
        <w:rPr>
          <w:rFonts w:hint="eastAsia"/>
          <w:sz w:val="28"/>
        </w:rPr>
        <w:t>谈判人名称：</w:t>
      </w:r>
    </w:p>
    <w:p w14:paraId="041254E7" w14:textId="77777777" w:rsidR="00346803" w:rsidRDefault="00346803">
      <w:pPr>
        <w:spacing w:line="360" w:lineRule="auto"/>
        <w:rPr>
          <w:sz w:val="28"/>
        </w:rPr>
      </w:pPr>
      <w:r>
        <w:rPr>
          <w:rFonts w:hint="eastAsia"/>
          <w:sz w:val="28"/>
        </w:rPr>
        <w:t>采购编号：</w:t>
      </w:r>
    </w:p>
    <w:p w14:paraId="4E4FC3B6" w14:textId="77777777" w:rsidR="00346803" w:rsidRDefault="00346803">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851"/>
        <w:gridCol w:w="1620"/>
      </w:tblGrid>
      <w:tr w:rsidR="003E28E2" w14:paraId="16EBED5B" w14:textId="77777777" w:rsidTr="00CF399D">
        <w:trPr>
          <w:cantSplit/>
          <w:trHeight w:val="680"/>
          <w:jc w:val="center"/>
        </w:trPr>
        <w:tc>
          <w:tcPr>
            <w:tcW w:w="1040" w:type="dxa"/>
            <w:vAlign w:val="center"/>
          </w:tcPr>
          <w:p w14:paraId="0A1A3D2F"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2BA9D74B"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2DB519F6"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17B1B14F"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E28E2" w14:paraId="19D0FBDD" w14:textId="77777777" w:rsidTr="00CF399D">
        <w:trPr>
          <w:cantSplit/>
          <w:trHeight w:val="680"/>
          <w:jc w:val="center"/>
        </w:trPr>
        <w:tc>
          <w:tcPr>
            <w:tcW w:w="1040" w:type="dxa"/>
            <w:vAlign w:val="center"/>
          </w:tcPr>
          <w:p w14:paraId="73FD84BC"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FDA27D7"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4F375392"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88DFA88"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58354C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A56EED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4159B9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BFDE2B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5EFE1F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EBD4BA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F0C832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E10A3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F6C668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CA616E5" w14:textId="77777777" w:rsidR="00346803" w:rsidRDefault="00346803">
      <w:pPr>
        <w:widowControl/>
        <w:jc w:val="left"/>
        <w:rPr>
          <w:b/>
          <w:bCs/>
          <w:sz w:val="28"/>
        </w:rPr>
      </w:pPr>
      <w:r>
        <w:rPr>
          <w:b/>
          <w:bCs/>
          <w:sz w:val="28"/>
        </w:rPr>
        <w:br w:type="page"/>
      </w:r>
    </w:p>
    <w:p w14:paraId="1AC91E7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30A29BD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940599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4B91C2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C7A67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6ED5F79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88B44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77C4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1C9C0F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FC7E8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FB14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B8FCFC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22AB8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1A662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CCD9E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D04B8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EF8238"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6CF1"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557482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77912E"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6094E1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E0624B8"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0CBB888E" w14:textId="77777777" w:rsidR="00346803" w:rsidRDefault="00346803">
      <w:pPr>
        <w:spacing w:line="360" w:lineRule="auto"/>
        <w:rPr>
          <w:b/>
          <w:bCs/>
          <w:color w:val="000000"/>
          <w:sz w:val="24"/>
          <w:lang w:val="en-GB"/>
        </w:rPr>
      </w:pPr>
    </w:p>
    <w:p w14:paraId="11725DAC"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B8037CB"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0E95C4F" w14:textId="77777777" w:rsidR="00346803" w:rsidRDefault="00346803">
      <w:pPr>
        <w:spacing w:line="360" w:lineRule="auto"/>
        <w:ind w:firstLineChars="225" w:firstLine="540"/>
        <w:rPr>
          <w:color w:val="000000"/>
          <w:sz w:val="24"/>
        </w:rPr>
      </w:pPr>
      <w:r>
        <w:rPr>
          <w:rFonts w:hint="eastAsia"/>
          <w:color w:val="000000"/>
          <w:sz w:val="24"/>
        </w:rPr>
        <w:t>招标编号：</w:t>
      </w:r>
    </w:p>
    <w:p w14:paraId="03871C64"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7158EC10"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B6503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D41F9F6" w14:textId="77777777" w:rsidR="00346803" w:rsidRDefault="00346803">
      <w:pPr>
        <w:spacing w:line="360" w:lineRule="auto"/>
        <w:ind w:firstLineChars="200" w:firstLine="480"/>
        <w:rPr>
          <w:color w:val="000000"/>
          <w:sz w:val="24"/>
          <w:lang w:val="en-GB"/>
        </w:rPr>
      </w:pPr>
    </w:p>
    <w:p w14:paraId="171F5293"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7AF7CCA"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12530B61" w14:textId="77777777" w:rsidR="00346803" w:rsidRDefault="00346803">
      <w:pPr>
        <w:spacing w:line="360" w:lineRule="auto"/>
        <w:rPr>
          <w:color w:val="000000"/>
          <w:sz w:val="24"/>
          <w:lang w:val="en-GB"/>
        </w:rPr>
      </w:pPr>
    </w:p>
    <w:p w14:paraId="16E85258" w14:textId="77777777" w:rsidR="00346803" w:rsidRDefault="00346803">
      <w:pPr>
        <w:spacing w:line="360" w:lineRule="auto"/>
        <w:rPr>
          <w:color w:val="000000"/>
          <w:sz w:val="24"/>
          <w:lang w:val="en-GB"/>
        </w:rPr>
      </w:pPr>
    </w:p>
    <w:p w14:paraId="69ABC6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7DDB7589"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6738FB6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1011C1B1" w14:textId="77777777" w:rsidR="00346803" w:rsidRDefault="00346803">
      <w:pPr>
        <w:spacing w:line="360" w:lineRule="auto"/>
        <w:ind w:firstLineChars="200" w:firstLine="480"/>
        <w:rPr>
          <w:color w:val="000000"/>
          <w:sz w:val="24"/>
          <w:lang w:val="en-GB"/>
        </w:rPr>
      </w:pPr>
    </w:p>
    <w:p w14:paraId="14404EE9"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2200F8C" w14:textId="77777777" w:rsidR="00346803" w:rsidRDefault="00346803">
      <w:pPr>
        <w:spacing w:line="360" w:lineRule="auto"/>
        <w:ind w:firstLineChars="200" w:firstLine="420"/>
        <w:rPr>
          <w:color w:val="000000"/>
          <w:lang w:val="en-GB"/>
        </w:rPr>
      </w:pPr>
    </w:p>
    <w:p w14:paraId="23012B9A" w14:textId="77777777" w:rsidR="00346803" w:rsidRDefault="00346803">
      <w:pPr>
        <w:spacing w:line="360" w:lineRule="auto"/>
        <w:ind w:firstLineChars="200" w:firstLine="420"/>
        <w:rPr>
          <w:color w:val="000000"/>
          <w:lang w:val="en-GB"/>
        </w:rPr>
      </w:pPr>
    </w:p>
    <w:p w14:paraId="7EF28032" w14:textId="77777777" w:rsidR="00346803" w:rsidRDefault="00346803">
      <w:pPr>
        <w:spacing w:line="360" w:lineRule="auto"/>
        <w:ind w:firstLineChars="200" w:firstLine="420"/>
        <w:rPr>
          <w:color w:val="000000"/>
          <w:lang w:val="en-GB"/>
        </w:rPr>
      </w:pPr>
    </w:p>
    <w:p w14:paraId="382CF96C" w14:textId="77777777" w:rsidR="00346803" w:rsidRDefault="00346803">
      <w:pPr>
        <w:spacing w:line="360" w:lineRule="auto"/>
        <w:ind w:firstLineChars="200" w:firstLine="420"/>
        <w:rPr>
          <w:color w:val="000000"/>
          <w:lang w:val="en-GB"/>
        </w:rPr>
      </w:pPr>
    </w:p>
    <w:p w14:paraId="3069766F"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8F13DC4"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9DB5FF2" w14:textId="77777777" w:rsidR="00346803" w:rsidRDefault="00346803">
      <w:pPr>
        <w:spacing w:line="360" w:lineRule="auto"/>
        <w:ind w:left="361" w:hangingChars="150" w:hanging="361"/>
        <w:rPr>
          <w:b/>
          <w:bCs/>
          <w:color w:val="000000"/>
          <w:sz w:val="24"/>
          <w:lang w:val="en-GB"/>
        </w:rPr>
      </w:pPr>
    </w:p>
    <w:p w14:paraId="2FFC954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07F81193"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2C6F82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62A3859" w14:textId="77777777" w:rsidR="00346803" w:rsidRDefault="00346803">
      <w:pPr>
        <w:spacing w:line="360" w:lineRule="auto"/>
        <w:rPr>
          <w:color w:val="000000"/>
          <w:sz w:val="24"/>
        </w:rPr>
      </w:pPr>
      <w:r>
        <w:rPr>
          <w:rFonts w:hint="eastAsia"/>
          <w:color w:val="000000"/>
          <w:sz w:val="24"/>
        </w:rPr>
        <w:t>项目名称：</w:t>
      </w:r>
    </w:p>
    <w:p w14:paraId="0CC07BD0" w14:textId="77777777" w:rsidR="00346803" w:rsidRDefault="00346803">
      <w:pPr>
        <w:spacing w:line="360" w:lineRule="auto"/>
        <w:rPr>
          <w:color w:val="000000"/>
          <w:sz w:val="24"/>
        </w:rPr>
      </w:pPr>
      <w:r>
        <w:rPr>
          <w:rFonts w:hint="eastAsia"/>
          <w:color w:val="000000"/>
          <w:sz w:val="24"/>
        </w:rPr>
        <w:t>采购编号：</w:t>
      </w:r>
    </w:p>
    <w:p w14:paraId="4F5A86FF" w14:textId="77777777" w:rsidR="00346803" w:rsidRDefault="00346803">
      <w:pPr>
        <w:spacing w:line="420" w:lineRule="exact"/>
        <w:rPr>
          <w:b/>
          <w:bCs/>
          <w:color w:val="000000"/>
          <w:sz w:val="24"/>
        </w:rPr>
      </w:pPr>
      <w:r>
        <w:rPr>
          <w:rFonts w:hint="eastAsia"/>
          <w:b/>
          <w:bCs/>
          <w:color w:val="000000"/>
          <w:sz w:val="24"/>
        </w:rPr>
        <w:t>本公司郑重承诺并声明：</w:t>
      </w:r>
    </w:p>
    <w:p w14:paraId="5EF9B376"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C66930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225E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F99362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3C03B2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0A9589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BB7D558" w14:textId="77777777" w:rsidR="00346803" w:rsidRDefault="00346803">
      <w:pPr>
        <w:tabs>
          <w:tab w:val="left" w:pos="-3780"/>
        </w:tabs>
        <w:spacing w:line="360" w:lineRule="auto"/>
        <w:ind w:firstLineChars="200" w:firstLine="480"/>
        <w:rPr>
          <w:color w:val="000000"/>
          <w:sz w:val="24"/>
        </w:rPr>
      </w:pPr>
    </w:p>
    <w:p w14:paraId="668077E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985623D"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D169F4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7E8DD21"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B780445"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489745" w14:textId="77777777" w:rsidR="00346803" w:rsidRDefault="00346803">
      <w:pPr>
        <w:tabs>
          <w:tab w:val="left" w:pos="-3780"/>
        </w:tabs>
        <w:spacing w:line="360" w:lineRule="auto"/>
        <w:ind w:firstLineChars="200" w:firstLine="480"/>
        <w:rPr>
          <w:color w:val="000000"/>
          <w:sz w:val="24"/>
        </w:rPr>
      </w:pPr>
    </w:p>
    <w:p w14:paraId="19E0017E"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A606EE" w14:textId="77777777" w:rsidR="00346803" w:rsidRDefault="00346803">
      <w:pPr>
        <w:tabs>
          <w:tab w:val="left" w:pos="-3780"/>
        </w:tabs>
        <w:spacing w:line="360" w:lineRule="auto"/>
        <w:ind w:firstLineChars="200" w:firstLine="420"/>
        <w:rPr>
          <w:rFonts w:ascii="仿宋_GB2312" w:eastAsia="仿宋_GB2312"/>
        </w:rPr>
      </w:pPr>
    </w:p>
    <w:p w14:paraId="1964AF3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6A32AF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FB1EEAB" w14:textId="77777777">
        <w:trPr>
          <w:trHeight w:val="4290"/>
          <w:jc w:val="center"/>
        </w:trPr>
        <w:tc>
          <w:tcPr>
            <w:tcW w:w="8522" w:type="dxa"/>
            <w:shd w:val="clear" w:color="auto" w:fill="CFFDCF"/>
          </w:tcPr>
          <w:p w14:paraId="7CB36ECF" w14:textId="77777777" w:rsidR="00346803" w:rsidRDefault="00346803">
            <w:pPr>
              <w:snapToGrid w:val="0"/>
              <w:jc w:val="center"/>
              <w:rPr>
                <w:b/>
                <w:color w:val="000000"/>
                <w:sz w:val="30"/>
              </w:rPr>
            </w:pPr>
          </w:p>
          <w:p w14:paraId="0AAF06CB"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7A45C81"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77DBAFE" w14:textId="77777777" w:rsidR="00346803" w:rsidRDefault="00346803">
            <w:pPr>
              <w:jc w:val="center"/>
              <w:rPr>
                <w:b/>
                <w:color w:val="000000"/>
                <w:sz w:val="32"/>
              </w:rPr>
            </w:pPr>
          </w:p>
          <w:p w14:paraId="2D7BA579"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7B87EEE4" w14:textId="77777777" w:rsidR="00346803" w:rsidRDefault="00346803">
            <w:pPr>
              <w:spacing w:line="360" w:lineRule="auto"/>
              <w:ind w:leftChars="84" w:left="176" w:firstLineChars="400" w:firstLine="960"/>
              <w:rPr>
                <w:color w:val="000000"/>
                <w:sz w:val="24"/>
                <w:u w:val="single"/>
              </w:rPr>
            </w:pPr>
          </w:p>
          <w:p w14:paraId="28E49C29" w14:textId="77777777" w:rsidR="00346803" w:rsidRDefault="00346803">
            <w:pPr>
              <w:spacing w:line="360" w:lineRule="auto"/>
              <w:ind w:leftChars="84" w:left="176" w:firstLineChars="400" w:firstLine="960"/>
              <w:rPr>
                <w:color w:val="000000"/>
                <w:sz w:val="24"/>
              </w:rPr>
            </w:pPr>
          </w:p>
          <w:p w14:paraId="6547AA22"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956C102" w14:textId="77777777" w:rsidR="00346803" w:rsidRDefault="00346803">
            <w:pPr>
              <w:spacing w:line="360" w:lineRule="auto"/>
              <w:ind w:leftChars="84" w:left="176" w:firstLineChars="400" w:firstLine="960"/>
              <w:rPr>
                <w:color w:val="000000"/>
                <w:sz w:val="24"/>
                <w:u w:val="single"/>
              </w:rPr>
            </w:pPr>
          </w:p>
          <w:p w14:paraId="6037175B" w14:textId="77777777" w:rsidR="00346803" w:rsidRDefault="00346803">
            <w:pPr>
              <w:spacing w:line="360" w:lineRule="auto"/>
              <w:ind w:leftChars="84" w:left="176" w:firstLineChars="400" w:firstLine="960"/>
              <w:rPr>
                <w:color w:val="000000"/>
                <w:sz w:val="24"/>
              </w:rPr>
            </w:pPr>
          </w:p>
          <w:p w14:paraId="3C87EFA7"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46019B3B" w14:textId="77777777" w:rsidR="00346803" w:rsidRDefault="00346803">
            <w:pPr>
              <w:spacing w:line="360" w:lineRule="auto"/>
              <w:ind w:leftChars="84" w:left="176" w:firstLineChars="400" w:firstLine="960"/>
              <w:rPr>
                <w:color w:val="000000"/>
                <w:sz w:val="24"/>
                <w:u w:val="single"/>
              </w:rPr>
            </w:pPr>
          </w:p>
          <w:p w14:paraId="46ACFDCD"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591735E" w14:textId="77777777" w:rsidR="00346803" w:rsidRDefault="00346803">
            <w:pPr>
              <w:jc w:val="center"/>
              <w:rPr>
                <w:b/>
                <w:bCs/>
                <w:color w:val="000000"/>
              </w:rPr>
            </w:pPr>
          </w:p>
          <w:p w14:paraId="6803CB71"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74A09646" w14:textId="77777777" w:rsidR="00346803" w:rsidRDefault="00346803">
            <w:pPr>
              <w:jc w:val="center"/>
              <w:rPr>
                <w:color w:val="000000"/>
              </w:rPr>
            </w:pPr>
          </w:p>
        </w:tc>
      </w:tr>
    </w:tbl>
    <w:p w14:paraId="781DFE0B" w14:textId="77777777" w:rsidR="00346803" w:rsidRDefault="00346803">
      <w:pPr>
        <w:spacing w:line="360" w:lineRule="auto"/>
        <w:rPr>
          <w:color w:val="000000"/>
          <w:sz w:val="24"/>
        </w:rPr>
      </w:pPr>
    </w:p>
    <w:p w14:paraId="31A7E9BA" w14:textId="77777777" w:rsidR="00346803" w:rsidRDefault="00346803">
      <w:pPr>
        <w:spacing w:line="360" w:lineRule="auto"/>
        <w:ind w:firstLineChars="200" w:firstLine="480"/>
        <w:rPr>
          <w:color w:val="000000"/>
          <w:sz w:val="24"/>
        </w:rPr>
      </w:pPr>
    </w:p>
    <w:p w14:paraId="11BE569F" w14:textId="77777777" w:rsidR="00346803" w:rsidRDefault="00346803">
      <w:pPr>
        <w:spacing w:line="360" w:lineRule="auto"/>
        <w:ind w:firstLineChars="200" w:firstLine="480"/>
        <w:rPr>
          <w:color w:val="000000"/>
          <w:sz w:val="24"/>
          <w:lang w:val="en-GB"/>
        </w:rPr>
      </w:pPr>
    </w:p>
    <w:p w14:paraId="4E0DC144" w14:textId="77777777" w:rsidR="00346803" w:rsidRDefault="00346803">
      <w:pPr>
        <w:spacing w:line="360" w:lineRule="auto"/>
        <w:ind w:firstLineChars="200" w:firstLine="480"/>
        <w:rPr>
          <w:color w:val="000000"/>
          <w:sz w:val="24"/>
          <w:lang w:val="en-GB"/>
        </w:rPr>
      </w:pPr>
    </w:p>
    <w:p w14:paraId="00BC2DB1"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4E318690"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D04230B"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2C15569"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DF64CA6" w14:textId="77777777" w:rsidR="00346803" w:rsidRDefault="00346803">
      <w:pPr>
        <w:rPr>
          <w:lang w:val="en-GB"/>
        </w:rPr>
      </w:pPr>
    </w:p>
    <w:p w14:paraId="7CE75C49" w14:textId="77777777" w:rsidR="00346803" w:rsidRDefault="00346803"/>
    <w:p w14:paraId="52CC6783" w14:textId="77777777" w:rsidR="00346803" w:rsidRDefault="00346803" w:rsidP="00C8740F">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79EEA" w14:textId="77777777" w:rsidR="00141E41" w:rsidRDefault="00141E41">
      <w:r>
        <w:separator/>
      </w:r>
    </w:p>
  </w:endnote>
  <w:endnote w:type="continuationSeparator" w:id="0">
    <w:p w14:paraId="605489AE" w14:textId="77777777" w:rsidR="00141E41" w:rsidRDefault="0014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6B47" w14:textId="77777777" w:rsidR="00346803" w:rsidRDefault="00C8740F">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68F66A1E"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3642" w14:textId="77777777" w:rsidR="00346803" w:rsidRDefault="00346803">
    <w:pPr>
      <w:pStyle w:val="a4"/>
    </w:pPr>
    <w:r>
      <w:rPr>
        <w:rStyle w:val="a3"/>
        <w:rFonts w:hint="eastAsia"/>
      </w:rPr>
      <w:t xml:space="preserve">　　　　　　　　　　　　　　　　　　　　　　</w:t>
    </w:r>
    <w:r w:rsidR="00C8740F">
      <w:fldChar w:fldCharType="begin"/>
    </w:r>
    <w:r>
      <w:rPr>
        <w:rStyle w:val="a3"/>
      </w:rPr>
      <w:instrText xml:space="preserve"> PAGE  \* Arabic  \* MERGEFORMAT </w:instrText>
    </w:r>
    <w:r w:rsidR="00C8740F">
      <w:fldChar w:fldCharType="separate"/>
    </w:r>
    <w:r w:rsidR="00E36A95">
      <w:rPr>
        <w:rStyle w:val="a3"/>
        <w:noProof/>
      </w:rPr>
      <w:t>1</w:t>
    </w:r>
    <w:r w:rsidR="00C8740F">
      <w:fldChar w:fldCharType="end"/>
    </w:r>
    <w:r>
      <w:rPr>
        <w:rStyle w:val="a3"/>
      </w:rPr>
      <w:t xml:space="preserve"> / </w:t>
    </w:r>
    <w:fldSimple w:instr=" NUMPAGES  \* Arabic  \* MERGEFORMAT ">
      <w:r w:rsidR="00E36A95" w:rsidRPr="00E36A95">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CB13B" w14:textId="77777777" w:rsidR="00141E41" w:rsidRDefault="00141E41">
      <w:r>
        <w:separator/>
      </w:r>
    </w:p>
  </w:footnote>
  <w:footnote w:type="continuationSeparator" w:id="0">
    <w:p w14:paraId="54B917B0" w14:textId="77777777" w:rsidR="00141E41" w:rsidRDefault="0014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6157C" w14:textId="1CF1E74F"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 xml:space="preserve">文件　　　　　　　　　　　</w:t>
    </w:r>
    <w:r w:rsidR="00616763">
      <w:rPr>
        <w:rFonts w:hint="eastAsia"/>
      </w:rPr>
      <w:t xml:space="preserve"> </w:t>
    </w:r>
    <w:r w:rsidR="008B3BC1">
      <w:rPr>
        <w:rFonts w:hint="eastAsia"/>
      </w:rPr>
      <w:t xml:space="preserve">　　</w:t>
    </w:r>
    <w:r w:rsidR="00EA27F1">
      <w:rPr>
        <w:rFonts w:hint="eastAsia"/>
      </w:rPr>
      <w:t xml:space="preserve">  </w:t>
    </w:r>
    <w:r w:rsidR="002172EC">
      <w:rPr>
        <w:rFonts w:hint="eastAsia"/>
      </w:rPr>
      <w:t xml:space="preserve"> </w:t>
    </w:r>
    <w:r>
      <w:rPr>
        <w:rFonts w:hint="eastAsia"/>
      </w:rPr>
      <w:t>采购编号：</w:t>
    </w:r>
    <w:r w:rsidR="0098102D">
      <w:t>SZUCG20180528FW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17F8E2FA"/>
    <w:lvl w:ilvl="0" w:tplc="10748888">
      <w:start w:val="1"/>
      <w:numFmt w:val="none"/>
      <w:lvlText w:val="一、"/>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49D5"/>
    <w:rsid w:val="0003633A"/>
    <w:rsid w:val="00043C86"/>
    <w:rsid w:val="0005781F"/>
    <w:rsid w:val="000627F1"/>
    <w:rsid w:val="000639BF"/>
    <w:rsid w:val="00085AB4"/>
    <w:rsid w:val="00086EC4"/>
    <w:rsid w:val="000A1FF4"/>
    <w:rsid w:val="000B0A40"/>
    <w:rsid w:val="000B1226"/>
    <w:rsid w:val="000C2C1B"/>
    <w:rsid w:val="000D0437"/>
    <w:rsid w:val="000D159A"/>
    <w:rsid w:val="000D178B"/>
    <w:rsid w:val="000E0696"/>
    <w:rsid w:val="000E31CC"/>
    <w:rsid w:val="000E549B"/>
    <w:rsid w:val="001033CD"/>
    <w:rsid w:val="00105AF0"/>
    <w:rsid w:val="00120D1E"/>
    <w:rsid w:val="00122123"/>
    <w:rsid w:val="001259DD"/>
    <w:rsid w:val="00135DB1"/>
    <w:rsid w:val="001411A8"/>
    <w:rsid w:val="00141E41"/>
    <w:rsid w:val="001518EA"/>
    <w:rsid w:val="00153F74"/>
    <w:rsid w:val="00157628"/>
    <w:rsid w:val="00162193"/>
    <w:rsid w:val="00165BC6"/>
    <w:rsid w:val="001713A2"/>
    <w:rsid w:val="001777DA"/>
    <w:rsid w:val="001A2F17"/>
    <w:rsid w:val="001A43C4"/>
    <w:rsid w:val="001A773D"/>
    <w:rsid w:val="001C641C"/>
    <w:rsid w:val="001D44D3"/>
    <w:rsid w:val="001D68A5"/>
    <w:rsid w:val="001E2391"/>
    <w:rsid w:val="001E428B"/>
    <w:rsid w:val="001E6746"/>
    <w:rsid w:val="001F3D39"/>
    <w:rsid w:val="001F778F"/>
    <w:rsid w:val="00204B54"/>
    <w:rsid w:val="002172EC"/>
    <w:rsid w:val="00230E77"/>
    <w:rsid w:val="00233575"/>
    <w:rsid w:val="0023783A"/>
    <w:rsid w:val="00240BFE"/>
    <w:rsid w:val="00257939"/>
    <w:rsid w:val="00272B9C"/>
    <w:rsid w:val="00275277"/>
    <w:rsid w:val="0027769A"/>
    <w:rsid w:val="00287195"/>
    <w:rsid w:val="0028792D"/>
    <w:rsid w:val="002902E7"/>
    <w:rsid w:val="0029051A"/>
    <w:rsid w:val="002A3AC3"/>
    <w:rsid w:val="002C390D"/>
    <w:rsid w:val="002C5873"/>
    <w:rsid w:val="002C5FC2"/>
    <w:rsid w:val="002D7C1D"/>
    <w:rsid w:val="002E24FD"/>
    <w:rsid w:val="002E59BE"/>
    <w:rsid w:val="002F03D1"/>
    <w:rsid w:val="002F46C6"/>
    <w:rsid w:val="002F59FA"/>
    <w:rsid w:val="0030468D"/>
    <w:rsid w:val="003146D4"/>
    <w:rsid w:val="00322DE2"/>
    <w:rsid w:val="00323461"/>
    <w:rsid w:val="00324934"/>
    <w:rsid w:val="003333DD"/>
    <w:rsid w:val="003377EF"/>
    <w:rsid w:val="00343B53"/>
    <w:rsid w:val="00346803"/>
    <w:rsid w:val="00352811"/>
    <w:rsid w:val="00363498"/>
    <w:rsid w:val="00370410"/>
    <w:rsid w:val="00374763"/>
    <w:rsid w:val="003804A8"/>
    <w:rsid w:val="00383796"/>
    <w:rsid w:val="003A17D1"/>
    <w:rsid w:val="003C37F0"/>
    <w:rsid w:val="003D496B"/>
    <w:rsid w:val="003D7730"/>
    <w:rsid w:val="003E28E2"/>
    <w:rsid w:val="004072ED"/>
    <w:rsid w:val="00416C9A"/>
    <w:rsid w:val="00442907"/>
    <w:rsid w:val="00443A66"/>
    <w:rsid w:val="00445658"/>
    <w:rsid w:val="00457064"/>
    <w:rsid w:val="004615A2"/>
    <w:rsid w:val="004626DE"/>
    <w:rsid w:val="00474F33"/>
    <w:rsid w:val="004906E9"/>
    <w:rsid w:val="00491C90"/>
    <w:rsid w:val="0049363B"/>
    <w:rsid w:val="00494FEC"/>
    <w:rsid w:val="004A3E28"/>
    <w:rsid w:val="004C175E"/>
    <w:rsid w:val="004C7564"/>
    <w:rsid w:val="004F761E"/>
    <w:rsid w:val="005045A9"/>
    <w:rsid w:val="005064FC"/>
    <w:rsid w:val="005071AB"/>
    <w:rsid w:val="0054104F"/>
    <w:rsid w:val="00547BBF"/>
    <w:rsid w:val="00565CA8"/>
    <w:rsid w:val="00566A81"/>
    <w:rsid w:val="005713E1"/>
    <w:rsid w:val="005731EC"/>
    <w:rsid w:val="0057521A"/>
    <w:rsid w:val="00586685"/>
    <w:rsid w:val="005A2F37"/>
    <w:rsid w:val="005C1674"/>
    <w:rsid w:val="005E2481"/>
    <w:rsid w:val="005E4BA8"/>
    <w:rsid w:val="005F2487"/>
    <w:rsid w:val="005F2F38"/>
    <w:rsid w:val="00616763"/>
    <w:rsid w:val="00641BC8"/>
    <w:rsid w:val="00643709"/>
    <w:rsid w:val="006649D4"/>
    <w:rsid w:val="006702E0"/>
    <w:rsid w:val="00676080"/>
    <w:rsid w:val="00682958"/>
    <w:rsid w:val="0068532E"/>
    <w:rsid w:val="0069589B"/>
    <w:rsid w:val="006C01FC"/>
    <w:rsid w:val="006C1FD8"/>
    <w:rsid w:val="006D2240"/>
    <w:rsid w:val="006D3D49"/>
    <w:rsid w:val="006F11B3"/>
    <w:rsid w:val="00704EA8"/>
    <w:rsid w:val="00712946"/>
    <w:rsid w:val="00723284"/>
    <w:rsid w:val="007251B2"/>
    <w:rsid w:val="0072662F"/>
    <w:rsid w:val="0073187A"/>
    <w:rsid w:val="00731BCF"/>
    <w:rsid w:val="00745683"/>
    <w:rsid w:val="007612A0"/>
    <w:rsid w:val="00764740"/>
    <w:rsid w:val="007709EC"/>
    <w:rsid w:val="00776699"/>
    <w:rsid w:val="00793EBB"/>
    <w:rsid w:val="007A51F4"/>
    <w:rsid w:val="007A5F9D"/>
    <w:rsid w:val="007A7294"/>
    <w:rsid w:val="007B25E4"/>
    <w:rsid w:val="007B3260"/>
    <w:rsid w:val="007B7D95"/>
    <w:rsid w:val="007D51AE"/>
    <w:rsid w:val="007E5F17"/>
    <w:rsid w:val="008033D0"/>
    <w:rsid w:val="00830A15"/>
    <w:rsid w:val="008377BC"/>
    <w:rsid w:val="00841FE0"/>
    <w:rsid w:val="00845620"/>
    <w:rsid w:val="00852C70"/>
    <w:rsid w:val="00856364"/>
    <w:rsid w:val="008573EE"/>
    <w:rsid w:val="00860A40"/>
    <w:rsid w:val="00860FAF"/>
    <w:rsid w:val="00872277"/>
    <w:rsid w:val="008901C7"/>
    <w:rsid w:val="008976F8"/>
    <w:rsid w:val="008B30C1"/>
    <w:rsid w:val="008B3BC1"/>
    <w:rsid w:val="008B5526"/>
    <w:rsid w:val="008B6BD1"/>
    <w:rsid w:val="008C407F"/>
    <w:rsid w:val="008C646F"/>
    <w:rsid w:val="008D4537"/>
    <w:rsid w:val="008D48E2"/>
    <w:rsid w:val="008F7624"/>
    <w:rsid w:val="0090501B"/>
    <w:rsid w:val="009071C8"/>
    <w:rsid w:val="00934FAD"/>
    <w:rsid w:val="009365EF"/>
    <w:rsid w:val="00942070"/>
    <w:rsid w:val="0094502C"/>
    <w:rsid w:val="0095080C"/>
    <w:rsid w:val="009532C7"/>
    <w:rsid w:val="00963924"/>
    <w:rsid w:val="00975277"/>
    <w:rsid w:val="0098102D"/>
    <w:rsid w:val="00981F73"/>
    <w:rsid w:val="009B506E"/>
    <w:rsid w:val="009C210F"/>
    <w:rsid w:val="009D3084"/>
    <w:rsid w:val="009D5CA8"/>
    <w:rsid w:val="009E2DEA"/>
    <w:rsid w:val="009E6D47"/>
    <w:rsid w:val="009E79FA"/>
    <w:rsid w:val="009F361E"/>
    <w:rsid w:val="00A0367D"/>
    <w:rsid w:val="00A16A14"/>
    <w:rsid w:val="00A24A03"/>
    <w:rsid w:val="00A252E3"/>
    <w:rsid w:val="00A337B0"/>
    <w:rsid w:val="00A341DE"/>
    <w:rsid w:val="00A43DB6"/>
    <w:rsid w:val="00A47B5A"/>
    <w:rsid w:val="00A51601"/>
    <w:rsid w:val="00A72DA9"/>
    <w:rsid w:val="00A76F70"/>
    <w:rsid w:val="00A8016B"/>
    <w:rsid w:val="00A856D4"/>
    <w:rsid w:val="00A97E94"/>
    <w:rsid w:val="00AB495B"/>
    <w:rsid w:val="00AE7D40"/>
    <w:rsid w:val="00AF4AA5"/>
    <w:rsid w:val="00B068EF"/>
    <w:rsid w:val="00B343BA"/>
    <w:rsid w:val="00B6143F"/>
    <w:rsid w:val="00B66244"/>
    <w:rsid w:val="00B832C7"/>
    <w:rsid w:val="00B83F59"/>
    <w:rsid w:val="00B906B5"/>
    <w:rsid w:val="00B958F9"/>
    <w:rsid w:val="00BA1904"/>
    <w:rsid w:val="00BA224C"/>
    <w:rsid w:val="00BA5230"/>
    <w:rsid w:val="00BC021A"/>
    <w:rsid w:val="00BC2194"/>
    <w:rsid w:val="00BD1C20"/>
    <w:rsid w:val="00BE0C80"/>
    <w:rsid w:val="00BE1EAF"/>
    <w:rsid w:val="00BF1073"/>
    <w:rsid w:val="00BF2E4B"/>
    <w:rsid w:val="00C005C6"/>
    <w:rsid w:val="00C00E86"/>
    <w:rsid w:val="00C30E2B"/>
    <w:rsid w:val="00C43329"/>
    <w:rsid w:val="00C56FB2"/>
    <w:rsid w:val="00C6492E"/>
    <w:rsid w:val="00C804E2"/>
    <w:rsid w:val="00C8740F"/>
    <w:rsid w:val="00C93F4E"/>
    <w:rsid w:val="00C94714"/>
    <w:rsid w:val="00CA2889"/>
    <w:rsid w:val="00CA49E5"/>
    <w:rsid w:val="00CB4493"/>
    <w:rsid w:val="00CB6B86"/>
    <w:rsid w:val="00CE5258"/>
    <w:rsid w:val="00CF3E72"/>
    <w:rsid w:val="00CF403E"/>
    <w:rsid w:val="00CF5B8E"/>
    <w:rsid w:val="00D20E3A"/>
    <w:rsid w:val="00D407CA"/>
    <w:rsid w:val="00D5690F"/>
    <w:rsid w:val="00D63E4B"/>
    <w:rsid w:val="00D63FFC"/>
    <w:rsid w:val="00D6711A"/>
    <w:rsid w:val="00D715E4"/>
    <w:rsid w:val="00D75C16"/>
    <w:rsid w:val="00D8661C"/>
    <w:rsid w:val="00D908AE"/>
    <w:rsid w:val="00D91C95"/>
    <w:rsid w:val="00D97B33"/>
    <w:rsid w:val="00DB6C99"/>
    <w:rsid w:val="00DF257B"/>
    <w:rsid w:val="00DF2F54"/>
    <w:rsid w:val="00E070BA"/>
    <w:rsid w:val="00E2107B"/>
    <w:rsid w:val="00E25025"/>
    <w:rsid w:val="00E27915"/>
    <w:rsid w:val="00E314D3"/>
    <w:rsid w:val="00E36A95"/>
    <w:rsid w:val="00E6449B"/>
    <w:rsid w:val="00E93F03"/>
    <w:rsid w:val="00E97B68"/>
    <w:rsid w:val="00EA27F1"/>
    <w:rsid w:val="00EB40B4"/>
    <w:rsid w:val="00EB7C13"/>
    <w:rsid w:val="00EC1000"/>
    <w:rsid w:val="00EE5780"/>
    <w:rsid w:val="00EE595A"/>
    <w:rsid w:val="00EF1939"/>
    <w:rsid w:val="00EF2A7C"/>
    <w:rsid w:val="00EF678A"/>
    <w:rsid w:val="00F021B1"/>
    <w:rsid w:val="00F02683"/>
    <w:rsid w:val="00F05659"/>
    <w:rsid w:val="00F0658F"/>
    <w:rsid w:val="00F2431E"/>
    <w:rsid w:val="00F277F7"/>
    <w:rsid w:val="00F31988"/>
    <w:rsid w:val="00F362D7"/>
    <w:rsid w:val="00F454FB"/>
    <w:rsid w:val="00F57B4A"/>
    <w:rsid w:val="00F776DB"/>
    <w:rsid w:val="00F80E56"/>
    <w:rsid w:val="00F86334"/>
    <w:rsid w:val="00F913FF"/>
    <w:rsid w:val="00F9531D"/>
    <w:rsid w:val="00F97D28"/>
    <w:rsid w:val="00F97DE0"/>
    <w:rsid w:val="00FC21F6"/>
    <w:rsid w:val="00FC6F5B"/>
    <w:rsid w:val="00FD0870"/>
    <w:rsid w:val="00FE1228"/>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7517F2"/>
  <w15:docId w15:val="{F58FEFF9-74E2-45BC-B956-7A92D072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unhideWhenUsed/>
    <w:rsid w:val="00153F74"/>
    <w:pPr>
      <w:jc w:val="left"/>
    </w:pPr>
  </w:style>
  <w:style w:type="character" w:customStyle="1" w:styleId="Char2">
    <w:name w:val="批注文字 Char"/>
    <w:basedOn w:val="a0"/>
    <w:link w:val="aa"/>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 w:type="table" w:styleId="ae">
    <w:name w:val="Table Grid"/>
    <w:basedOn w:val="a1"/>
    <w:rsid w:val="001E674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E6746"/>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4537A3-E200-4B6B-9768-811ACDB4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802</Words>
  <Characters>4578</Characters>
  <Application>Microsoft Office Word</Application>
  <DocSecurity>0</DocSecurity>
  <Lines>38</Lines>
  <Paragraphs>10</Paragraphs>
  <ScaleCrop>false</ScaleCrop>
  <Company>Microsoft</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37</cp:revision>
  <cp:lastPrinted>2017-12-01T00:52:00Z</cp:lastPrinted>
  <dcterms:created xsi:type="dcterms:W3CDTF">2018-02-07T06:14:00Z</dcterms:created>
  <dcterms:modified xsi:type="dcterms:W3CDTF">2018-11-22T09:00:00Z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