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11" w:rsidRDefault="007D4511">
      <w:pPr>
        <w:rPr>
          <w:rFonts w:hint="eastAsia"/>
        </w:rPr>
      </w:pPr>
    </w:p>
    <w:p w:rsidR="007D4511" w:rsidRDefault="007D4511">
      <w:pPr>
        <w:jc w:val="center"/>
        <w:rPr>
          <w:sz w:val="80"/>
          <w:szCs w:val="80"/>
        </w:rPr>
      </w:pPr>
    </w:p>
    <w:p w:rsidR="007D4511" w:rsidRDefault="00236CFD">
      <w:pPr>
        <w:spacing w:line="276" w:lineRule="auto"/>
        <w:jc w:val="center"/>
        <w:rPr>
          <w:rFonts w:ascii="宋体" w:hAnsi="宋体"/>
          <w:color w:val="0000FF"/>
          <w:sz w:val="56"/>
        </w:rPr>
      </w:pPr>
      <w:r>
        <w:rPr>
          <w:rFonts w:ascii="宋体" w:hAnsi="宋体" w:hint="eastAsia"/>
          <w:color w:val="0000FF"/>
          <w:sz w:val="56"/>
        </w:rPr>
        <w:t>深圳大学</w:t>
      </w:r>
    </w:p>
    <w:p w:rsidR="007D4511" w:rsidRDefault="00236CFD">
      <w:pPr>
        <w:spacing w:line="276" w:lineRule="auto"/>
        <w:jc w:val="center"/>
        <w:rPr>
          <w:rFonts w:ascii="宋体" w:hAnsi="宋体"/>
          <w:b/>
          <w:color w:val="000000"/>
          <w:sz w:val="90"/>
        </w:rPr>
      </w:pPr>
      <w:r>
        <w:rPr>
          <w:rFonts w:ascii="宋体" w:hAnsi="宋体" w:hint="eastAsia"/>
          <w:b/>
          <w:color w:val="000000"/>
          <w:sz w:val="90"/>
        </w:rPr>
        <w:t>采 购 文 件</w:t>
      </w:r>
    </w:p>
    <w:p w:rsidR="007D4511" w:rsidRDefault="00236CFD">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rsidR="007D4511" w:rsidRDefault="007D4511">
      <w:pPr>
        <w:spacing w:line="276" w:lineRule="auto"/>
      </w:pPr>
    </w:p>
    <w:p w:rsidR="007D4511" w:rsidRDefault="007D4511"/>
    <w:p w:rsidR="007D4511" w:rsidRDefault="007D4511"/>
    <w:p w:rsidR="007D4511" w:rsidRDefault="007D4511"/>
    <w:p w:rsidR="007D4511" w:rsidRDefault="007D4511"/>
    <w:p w:rsidR="007D4511" w:rsidRDefault="007D4511"/>
    <w:p w:rsidR="007D4511" w:rsidRDefault="007D4511"/>
    <w:p w:rsidR="007D4511" w:rsidRDefault="00236CFD">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心血管检测仪器一批</w:t>
      </w:r>
    </w:p>
    <w:p w:rsidR="007D4511" w:rsidRDefault="007D4511"/>
    <w:p w:rsidR="007D4511" w:rsidRDefault="00236CFD">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SZUCG20190557EQ</w:t>
      </w:r>
    </w:p>
    <w:p w:rsidR="007D4511" w:rsidRDefault="007D4511">
      <w:pPr>
        <w:spacing w:line="360" w:lineRule="auto"/>
      </w:pPr>
    </w:p>
    <w:p w:rsidR="007D4511" w:rsidRDefault="007D4511"/>
    <w:p w:rsidR="007D4511" w:rsidRDefault="007D4511"/>
    <w:p w:rsidR="007D4511" w:rsidRDefault="007D4511"/>
    <w:p w:rsidR="007D4511" w:rsidRDefault="007D4511"/>
    <w:p w:rsidR="007D4511" w:rsidRDefault="007D4511"/>
    <w:p w:rsidR="007D4511" w:rsidRDefault="007D4511"/>
    <w:p w:rsidR="007D4511" w:rsidRDefault="007D4511"/>
    <w:p w:rsidR="007D4511" w:rsidRDefault="007D4511"/>
    <w:p w:rsidR="007D4511" w:rsidRDefault="007D4511"/>
    <w:p w:rsidR="007D4511" w:rsidRDefault="007D4511"/>
    <w:p w:rsidR="007D4511" w:rsidRDefault="007D4511"/>
    <w:p w:rsidR="007D4511" w:rsidRDefault="007D4511"/>
    <w:p w:rsidR="007D4511" w:rsidRDefault="007D4511"/>
    <w:p w:rsidR="007D4511" w:rsidRDefault="007D4511"/>
    <w:p w:rsidR="007D4511" w:rsidRDefault="007D4511"/>
    <w:p w:rsidR="007D4511" w:rsidRDefault="007D4511"/>
    <w:p w:rsidR="007D4511" w:rsidRDefault="007D4511"/>
    <w:p w:rsidR="007D4511" w:rsidRDefault="007D4511"/>
    <w:p w:rsidR="007D4511" w:rsidRDefault="007D4511"/>
    <w:p w:rsidR="007D4511" w:rsidRDefault="007D4511"/>
    <w:p w:rsidR="007D4511" w:rsidRDefault="007D4511"/>
    <w:p w:rsidR="007D4511" w:rsidRDefault="00236CFD">
      <w:pPr>
        <w:spacing w:line="360" w:lineRule="auto"/>
        <w:jc w:val="center"/>
        <w:rPr>
          <w:rFonts w:ascii="宋体" w:hAnsi="宋体"/>
          <w:color w:val="000000"/>
          <w:sz w:val="32"/>
        </w:rPr>
      </w:pPr>
      <w:r>
        <w:rPr>
          <w:rFonts w:ascii="宋体" w:hAnsi="宋体" w:hint="eastAsia"/>
          <w:color w:val="000000"/>
          <w:sz w:val="32"/>
        </w:rPr>
        <w:t>深圳大学招投标管理中心</w:t>
      </w:r>
    </w:p>
    <w:p w:rsidR="007D4511" w:rsidRDefault="00236CFD">
      <w:pPr>
        <w:spacing w:line="360" w:lineRule="auto"/>
        <w:jc w:val="center"/>
        <w:rPr>
          <w:rFonts w:ascii="宋体" w:hAnsi="宋体"/>
          <w:color w:val="000000"/>
          <w:sz w:val="32"/>
        </w:rPr>
      </w:pPr>
      <w:r>
        <w:rPr>
          <w:rFonts w:ascii="宋体" w:hAnsi="宋体" w:hint="eastAsia"/>
          <w:color w:val="FF0000"/>
          <w:sz w:val="32"/>
        </w:rPr>
        <w:t>二零一九年十月</w:t>
      </w:r>
    </w:p>
    <w:p w:rsidR="007D4511" w:rsidRDefault="007D4511">
      <w:pPr>
        <w:jc w:val="center"/>
      </w:pPr>
    </w:p>
    <w:p w:rsidR="007D4511" w:rsidRDefault="00236CFD">
      <w:pPr>
        <w:pStyle w:val="10"/>
      </w:pPr>
      <w:r>
        <w:rPr>
          <w:rFonts w:hint="eastAsia"/>
        </w:rPr>
        <w:lastRenderedPageBreak/>
        <w:t>关键信息</w:t>
      </w:r>
    </w:p>
    <w:p w:rsidR="007D4511" w:rsidRDefault="00236CFD">
      <w:pPr>
        <w:pStyle w:val="20"/>
        <w:rPr>
          <w:sz w:val="36"/>
          <w:szCs w:val="36"/>
        </w:rPr>
      </w:pPr>
      <w:r>
        <w:rPr>
          <w:rFonts w:hint="eastAsia"/>
          <w:sz w:val="36"/>
          <w:szCs w:val="36"/>
        </w:rPr>
        <w:t>项目信息</w:t>
      </w:r>
    </w:p>
    <w:p w:rsidR="007D4511" w:rsidRDefault="00236CFD">
      <w:pPr>
        <w:rPr>
          <w:rFonts w:ascii="宋体" w:hAnsi="宋体"/>
          <w:sz w:val="32"/>
        </w:rPr>
      </w:pPr>
      <w:r>
        <w:rPr>
          <w:rFonts w:ascii="宋体" w:hAnsi="宋体"/>
          <w:sz w:val="32"/>
        </w:rPr>
        <w:t xml:space="preserve">      项目编号：  </w:t>
      </w:r>
      <w:r>
        <w:rPr>
          <w:rFonts w:ascii="宋体" w:hAnsi="宋体" w:hint="eastAsia"/>
          <w:color w:val="FF0000"/>
          <w:sz w:val="32"/>
          <w:szCs w:val="32"/>
        </w:rPr>
        <w:t>SZUCG20190557EQ</w:t>
      </w:r>
    </w:p>
    <w:p w:rsidR="007D4511" w:rsidRDefault="00236CFD">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心血管检测仪器一批</w:t>
      </w:r>
    </w:p>
    <w:p w:rsidR="007D4511" w:rsidRDefault="00236CFD">
      <w:pPr>
        <w:rPr>
          <w:rFonts w:ascii="宋体" w:hAnsi="宋体"/>
          <w:sz w:val="32"/>
        </w:rPr>
      </w:pPr>
      <w:r>
        <w:rPr>
          <w:rFonts w:ascii="宋体" w:hAnsi="宋体"/>
          <w:sz w:val="32"/>
        </w:rPr>
        <w:t xml:space="preserve">      包   号：   </w:t>
      </w:r>
      <w:r>
        <w:rPr>
          <w:rFonts w:ascii="宋体" w:hAnsi="宋体" w:hint="eastAsia"/>
          <w:sz w:val="32"/>
        </w:rPr>
        <w:t>A</w:t>
      </w:r>
    </w:p>
    <w:p w:rsidR="007D4511" w:rsidRDefault="00236CFD">
      <w:pPr>
        <w:rPr>
          <w:rFonts w:ascii="宋体" w:hAnsi="宋体"/>
          <w:sz w:val="32"/>
        </w:rPr>
      </w:pPr>
      <w:r>
        <w:rPr>
          <w:rFonts w:ascii="宋体" w:hAnsi="宋体"/>
          <w:sz w:val="32"/>
        </w:rPr>
        <w:t xml:space="preserve">      项目类型：  货物类</w:t>
      </w:r>
    </w:p>
    <w:p w:rsidR="007D4511" w:rsidRDefault="00236CFD">
      <w:pPr>
        <w:rPr>
          <w:rFonts w:ascii="宋体" w:hAnsi="宋体"/>
          <w:sz w:val="32"/>
        </w:rPr>
      </w:pPr>
      <w:r>
        <w:rPr>
          <w:rFonts w:ascii="宋体" w:hAnsi="宋体"/>
          <w:sz w:val="32"/>
        </w:rPr>
        <w:t xml:space="preserve">      采购方式：  公开招标</w:t>
      </w:r>
    </w:p>
    <w:p w:rsidR="007D4511" w:rsidRDefault="00236CFD">
      <w:pPr>
        <w:rPr>
          <w:rFonts w:ascii="宋体" w:hAnsi="宋体"/>
          <w:sz w:val="32"/>
        </w:rPr>
      </w:pPr>
      <w:r>
        <w:rPr>
          <w:rFonts w:ascii="宋体" w:hAnsi="宋体"/>
          <w:sz w:val="32"/>
        </w:rPr>
        <w:t xml:space="preserve">      货币类型：  人民币</w:t>
      </w:r>
    </w:p>
    <w:p w:rsidR="007D4511" w:rsidRDefault="00236CFD">
      <w:pPr>
        <w:rPr>
          <w:rFonts w:ascii="宋体" w:hAnsi="宋体"/>
          <w:sz w:val="32"/>
        </w:rPr>
      </w:pPr>
      <w:r>
        <w:rPr>
          <w:rFonts w:ascii="宋体" w:hAnsi="宋体" w:hint="eastAsia"/>
          <w:sz w:val="32"/>
        </w:rPr>
        <w:t>评标方法：</w:t>
      </w:r>
      <w:r>
        <w:rPr>
          <w:rFonts w:ascii="宋体" w:hAnsi="宋体" w:hint="eastAsia"/>
          <w:sz w:val="32"/>
        </w:rPr>
        <w:tab/>
        <w:t>综合评分法</w:t>
      </w:r>
    </w:p>
    <w:p w:rsidR="007D4511" w:rsidRDefault="007D4511">
      <w:pPr>
        <w:ind w:firstLineChars="196" w:firstLine="551"/>
        <w:rPr>
          <w:b/>
          <w:color w:val="FF0000"/>
          <w:sz w:val="28"/>
          <w:szCs w:val="28"/>
        </w:rPr>
      </w:pPr>
    </w:p>
    <w:p w:rsidR="007D4511" w:rsidRDefault="00236CFD">
      <w:pPr>
        <w:pStyle w:val="20"/>
        <w:rPr>
          <w:sz w:val="36"/>
        </w:rPr>
      </w:pPr>
      <w:r>
        <w:rPr>
          <w:rFonts w:hint="eastAsia"/>
          <w:sz w:val="36"/>
        </w:rPr>
        <w:t>投标文件初审表</w:t>
      </w:r>
    </w:p>
    <w:p w:rsidR="007D4511" w:rsidRDefault="00236CFD">
      <w:pPr>
        <w:jc w:val="center"/>
        <w:rPr>
          <w:b/>
          <w:sz w:val="28"/>
          <w:szCs w:val="28"/>
        </w:rPr>
      </w:pPr>
      <w:r>
        <w:rPr>
          <w:rFonts w:hint="eastAsia"/>
          <w:b/>
          <w:sz w:val="28"/>
          <w:szCs w:val="28"/>
        </w:rPr>
        <w:t>资格性检查表</w:t>
      </w:r>
    </w:p>
    <w:p w:rsidR="007D4511" w:rsidRDefault="00236CFD">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7D4511">
        <w:tc>
          <w:tcPr>
            <w:tcW w:w="846" w:type="dxa"/>
          </w:tcPr>
          <w:p w:rsidR="007D4511" w:rsidRDefault="00236CFD">
            <w:pPr>
              <w:jc w:val="center"/>
            </w:pPr>
            <w:r>
              <w:rPr>
                <w:rFonts w:hint="eastAsia"/>
              </w:rPr>
              <w:t>序号</w:t>
            </w:r>
          </w:p>
        </w:tc>
        <w:tc>
          <w:tcPr>
            <w:tcW w:w="7457" w:type="dxa"/>
          </w:tcPr>
          <w:p w:rsidR="007D4511" w:rsidRDefault="00236CFD">
            <w:pPr>
              <w:jc w:val="center"/>
            </w:pPr>
            <w:r>
              <w:rPr>
                <w:rFonts w:hint="eastAsia"/>
              </w:rPr>
              <w:t>内容</w:t>
            </w:r>
          </w:p>
        </w:tc>
      </w:tr>
      <w:tr w:rsidR="007D4511">
        <w:tc>
          <w:tcPr>
            <w:tcW w:w="846" w:type="dxa"/>
          </w:tcPr>
          <w:p w:rsidR="007D4511" w:rsidRDefault="00236CFD">
            <w:pPr>
              <w:jc w:val="center"/>
            </w:pPr>
            <w:r>
              <w:t>1</w:t>
            </w:r>
          </w:p>
        </w:tc>
        <w:tc>
          <w:tcPr>
            <w:tcW w:w="7457" w:type="dxa"/>
          </w:tcPr>
          <w:p w:rsidR="007D4511" w:rsidRDefault="00236CFD">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bl>
    <w:p w:rsidR="007D4511" w:rsidRDefault="007D4511"/>
    <w:p w:rsidR="007D4511" w:rsidRDefault="00236CFD">
      <w:pPr>
        <w:jc w:val="center"/>
        <w:rPr>
          <w:b/>
          <w:sz w:val="28"/>
          <w:szCs w:val="28"/>
        </w:rPr>
      </w:pPr>
      <w:r>
        <w:rPr>
          <w:rFonts w:hint="eastAsia"/>
          <w:b/>
          <w:sz w:val="28"/>
          <w:szCs w:val="28"/>
        </w:rPr>
        <w:t>符合性检查表</w:t>
      </w:r>
    </w:p>
    <w:p w:rsidR="007D4511" w:rsidRDefault="00236CFD">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7D4511">
        <w:tc>
          <w:tcPr>
            <w:tcW w:w="846" w:type="dxa"/>
          </w:tcPr>
          <w:p w:rsidR="007D4511" w:rsidRDefault="00236CFD">
            <w:pPr>
              <w:jc w:val="center"/>
            </w:pPr>
            <w:r>
              <w:rPr>
                <w:rFonts w:hint="eastAsia"/>
              </w:rPr>
              <w:t>序号</w:t>
            </w:r>
          </w:p>
        </w:tc>
        <w:tc>
          <w:tcPr>
            <w:tcW w:w="7457" w:type="dxa"/>
          </w:tcPr>
          <w:p w:rsidR="007D4511" w:rsidRDefault="00236CFD">
            <w:pPr>
              <w:jc w:val="center"/>
            </w:pPr>
            <w:r>
              <w:rPr>
                <w:rFonts w:hint="eastAsia"/>
              </w:rPr>
              <w:t>内容</w:t>
            </w:r>
          </w:p>
        </w:tc>
      </w:tr>
      <w:tr w:rsidR="007D4511">
        <w:tc>
          <w:tcPr>
            <w:tcW w:w="846" w:type="dxa"/>
          </w:tcPr>
          <w:p w:rsidR="007D4511" w:rsidRDefault="00236CFD">
            <w:pPr>
              <w:jc w:val="center"/>
            </w:pPr>
            <w:r>
              <w:t>1</w:t>
            </w:r>
          </w:p>
        </w:tc>
        <w:tc>
          <w:tcPr>
            <w:tcW w:w="7457" w:type="dxa"/>
          </w:tcPr>
          <w:p w:rsidR="007D4511" w:rsidRDefault="00236CFD">
            <w:r>
              <w:rPr>
                <w:rFonts w:hint="eastAsia"/>
              </w:rPr>
              <w:t>将一个包中的内容拆开投标</w:t>
            </w:r>
          </w:p>
        </w:tc>
      </w:tr>
      <w:tr w:rsidR="007D4511">
        <w:tc>
          <w:tcPr>
            <w:tcW w:w="846" w:type="dxa"/>
          </w:tcPr>
          <w:p w:rsidR="007D4511" w:rsidRDefault="00236CFD">
            <w:pPr>
              <w:jc w:val="center"/>
            </w:pPr>
            <w:r>
              <w:t>2</w:t>
            </w:r>
          </w:p>
        </w:tc>
        <w:tc>
          <w:tcPr>
            <w:tcW w:w="7457" w:type="dxa"/>
          </w:tcPr>
          <w:p w:rsidR="007D4511" w:rsidRDefault="00236CFD">
            <w:r>
              <w:rPr>
                <w:rFonts w:hint="eastAsia"/>
              </w:rPr>
              <w:t>招标文件未规定允许有替代方案时，对同一货物投标时，同时提供两套或两套以上的投标方案</w:t>
            </w:r>
          </w:p>
        </w:tc>
      </w:tr>
      <w:tr w:rsidR="007D4511">
        <w:tc>
          <w:tcPr>
            <w:tcW w:w="846" w:type="dxa"/>
          </w:tcPr>
          <w:p w:rsidR="007D4511" w:rsidRDefault="00236CFD">
            <w:pPr>
              <w:jc w:val="center"/>
            </w:pPr>
            <w:r>
              <w:t>3</w:t>
            </w:r>
          </w:p>
        </w:tc>
        <w:tc>
          <w:tcPr>
            <w:tcW w:w="7457" w:type="dxa"/>
          </w:tcPr>
          <w:p w:rsidR="007D4511" w:rsidRDefault="00236CFD">
            <w:r>
              <w:rPr>
                <w:rFonts w:hint="eastAsia"/>
              </w:rPr>
              <w:t>投标总价或分项报价高于财政预算限额的</w:t>
            </w:r>
          </w:p>
        </w:tc>
      </w:tr>
      <w:tr w:rsidR="007D4511">
        <w:tc>
          <w:tcPr>
            <w:tcW w:w="846" w:type="dxa"/>
          </w:tcPr>
          <w:p w:rsidR="007D4511" w:rsidRDefault="00236CFD">
            <w:pPr>
              <w:jc w:val="center"/>
            </w:pPr>
            <w:r>
              <w:t>4</w:t>
            </w:r>
          </w:p>
        </w:tc>
        <w:tc>
          <w:tcPr>
            <w:tcW w:w="7457" w:type="dxa"/>
          </w:tcPr>
          <w:p w:rsidR="007D4511" w:rsidRDefault="00236CFD">
            <w:r>
              <w:rPr>
                <w:rFonts w:hint="eastAsia"/>
              </w:rPr>
              <w:t>同一项目出现两个及以上报价，且根据招标文件通用条款“</w:t>
            </w:r>
            <w:r>
              <w:rPr>
                <w:rFonts w:hint="eastAsia"/>
              </w:rPr>
              <w:t>34.</w:t>
            </w:r>
            <w:r>
              <w:rPr>
                <w:rFonts w:hint="eastAsia"/>
              </w:rPr>
              <w:t>错误的修正”内容，无法确定有效报价的</w:t>
            </w:r>
          </w:p>
        </w:tc>
      </w:tr>
      <w:tr w:rsidR="007D4511">
        <w:tc>
          <w:tcPr>
            <w:tcW w:w="846" w:type="dxa"/>
          </w:tcPr>
          <w:p w:rsidR="007D4511" w:rsidRDefault="00236CFD">
            <w:pPr>
              <w:jc w:val="center"/>
            </w:pPr>
            <w:r>
              <w:t>5</w:t>
            </w:r>
          </w:p>
        </w:tc>
        <w:tc>
          <w:tcPr>
            <w:tcW w:w="7457" w:type="dxa"/>
          </w:tcPr>
          <w:p w:rsidR="007D4511" w:rsidRDefault="00236CFD">
            <w:r>
              <w:rPr>
                <w:rFonts w:hint="eastAsia"/>
              </w:rPr>
              <w:t>投标人的报价低于其成本，且不能做出合理说明</w:t>
            </w:r>
          </w:p>
        </w:tc>
      </w:tr>
      <w:tr w:rsidR="007D4511">
        <w:tc>
          <w:tcPr>
            <w:tcW w:w="846" w:type="dxa"/>
          </w:tcPr>
          <w:p w:rsidR="007D4511" w:rsidRDefault="00236CFD">
            <w:pPr>
              <w:jc w:val="center"/>
            </w:pPr>
            <w:r>
              <w:rPr>
                <w:rFonts w:hint="eastAsia"/>
              </w:rPr>
              <w:t>6</w:t>
            </w:r>
          </w:p>
        </w:tc>
        <w:tc>
          <w:tcPr>
            <w:tcW w:w="7457" w:type="dxa"/>
          </w:tcPr>
          <w:p w:rsidR="007D4511" w:rsidRDefault="00236CFD">
            <w:r>
              <w:rPr>
                <w:rFonts w:hint="eastAsia"/>
              </w:rPr>
              <w:t>未按照货物明细清单要求逐项报价，投标报价有严重缺漏项目</w:t>
            </w:r>
          </w:p>
        </w:tc>
      </w:tr>
      <w:tr w:rsidR="007D4511">
        <w:tc>
          <w:tcPr>
            <w:tcW w:w="846" w:type="dxa"/>
          </w:tcPr>
          <w:p w:rsidR="007D4511" w:rsidRDefault="00236CFD">
            <w:pPr>
              <w:jc w:val="center"/>
            </w:pPr>
            <w:r>
              <w:t>7</w:t>
            </w:r>
          </w:p>
        </w:tc>
        <w:tc>
          <w:tcPr>
            <w:tcW w:w="7457" w:type="dxa"/>
          </w:tcPr>
          <w:p w:rsidR="007D4511" w:rsidRDefault="00236CFD">
            <w:pPr>
              <w:rPr>
                <w:b/>
              </w:rPr>
            </w:pPr>
            <w:r>
              <w:rPr>
                <w:rFonts w:hint="eastAsia"/>
                <w:b/>
              </w:rPr>
              <w:t>投标文件载明的交货期超过招标文件规定的期限</w:t>
            </w:r>
          </w:p>
        </w:tc>
      </w:tr>
      <w:tr w:rsidR="007D4511">
        <w:tc>
          <w:tcPr>
            <w:tcW w:w="846" w:type="dxa"/>
          </w:tcPr>
          <w:p w:rsidR="007D4511" w:rsidRDefault="00236CFD">
            <w:pPr>
              <w:jc w:val="center"/>
            </w:pPr>
            <w:r>
              <w:t>8</w:t>
            </w:r>
          </w:p>
        </w:tc>
        <w:tc>
          <w:tcPr>
            <w:tcW w:w="7457" w:type="dxa"/>
          </w:tcPr>
          <w:p w:rsidR="007D4511" w:rsidRDefault="00236CFD">
            <w:pPr>
              <w:rPr>
                <w:b/>
              </w:rPr>
            </w:pPr>
            <w:r>
              <w:rPr>
                <w:rFonts w:hint="eastAsia"/>
                <w:b/>
              </w:rPr>
              <w:t>投标文件载明的免费保修期低于招标文件规定的期限</w:t>
            </w:r>
          </w:p>
        </w:tc>
      </w:tr>
      <w:tr w:rsidR="007D4511">
        <w:tc>
          <w:tcPr>
            <w:tcW w:w="846" w:type="dxa"/>
          </w:tcPr>
          <w:p w:rsidR="007D4511" w:rsidRDefault="00236CFD">
            <w:pPr>
              <w:jc w:val="center"/>
            </w:pPr>
            <w:r>
              <w:rPr>
                <w:rFonts w:hint="eastAsia"/>
              </w:rPr>
              <w:t>9</w:t>
            </w:r>
          </w:p>
        </w:tc>
        <w:tc>
          <w:tcPr>
            <w:tcW w:w="7457" w:type="dxa"/>
          </w:tcPr>
          <w:p w:rsidR="007D4511" w:rsidRDefault="00236CFD">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7D4511">
        <w:tc>
          <w:tcPr>
            <w:tcW w:w="846" w:type="dxa"/>
          </w:tcPr>
          <w:p w:rsidR="007D4511" w:rsidRDefault="00236CFD">
            <w:pPr>
              <w:jc w:val="center"/>
            </w:pPr>
            <w:r>
              <w:t>10</w:t>
            </w:r>
          </w:p>
        </w:tc>
        <w:tc>
          <w:tcPr>
            <w:tcW w:w="7457" w:type="dxa"/>
          </w:tcPr>
          <w:p w:rsidR="007D4511" w:rsidRDefault="00236CFD">
            <w:pPr>
              <w:rPr>
                <w:b/>
              </w:rPr>
            </w:pPr>
            <w:r>
              <w:rPr>
                <w:rFonts w:hint="eastAsia"/>
                <w:color w:val="000000"/>
              </w:rPr>
              <w:t>对于拒绝进口的项目采用进口产品投标的；</w:t>
            </w:r>
          </w:p>
        </w:tc>
      </w:tr>
      <w:tr w:rsidR="007D4511">
        <w:tc>
          <w:tcPr>
            <w:tcW w:w="846" w:type="dxa"/>
          </w:tcPr>
          <w:p w:rsidR="007D4511" w:rsidRDefault="00236CFD">
            <w:pPr>
              <w:jc w:val="center"/>
            </w:pPr>
            <w:r>
              <w:t>11</w:t>
            </w:r>
          </w:p>
        </w:tc>
        <w:tc>
          <w:tcPr>
            <w:tcW w:w="7457" w:type="dxa"/>
          </w:tcPr>
          <w:p w:rsidR="007D4511" w:rsidRDefault="00236CFD">
            <w:pPr>
              <w:rPr>
                <w:color w:val="000000"/>
              </w:rPr>
            </w:pPr>
            <w:r>
              <w:rPr>
                <w:rFonts w:hint="eastAsia"/>
                <w:color w:val="000000"/>
              </w:rPr>
              <w:t>所投产品、工程、服务在质量、技术、方案等方面没有实质性满足招标文件要求</w:t>
            </w:r>
          </w:p>
        </w:tc>
      </w:tr>
      <w:tr w:rsidR="007D4511">
        <w:tc>
          <w:tcPr>
            <w:tcW w:w="846" w:type="dxa"/>
          </w:tcPr>
          <w:p w:rsidR="007D4511" w:rsidRDefault="00236CFD">
            <w:pPr>
              <w:jc w:val="center"/>
            </w:pPr>
            <w:r>
              <w:rPr>
                <w:rFonts w:hint="eastAsia"/>
              </w:rPr>
              <w:t>1</w:t>
            </w:r>
            <w:r>
              <w:t>2</w:t>
            </w:r>
          </w:p>
        </w:tc>
        <w:tc>
          <w:tcPr>
            <w:tcW w:w="7457" w:type="dxa"/>
          </w:tcPr>
          <w:p w:rsidR="007D4511" w:rsidRDefault="00236CFD">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7D4511">
        <w:tc>
          <w:tcPr>
            <w:tcW w:w="846" w:type="dxa"/>
          </w:tcPr>
          <w:p w:rsidR="007D4511" w:rsidRDefault="00236CFD">
            <w:pPr>
              <w:jc w:val="center"/>
            </w:pPr>
            <w:r>
              <w:rPr>
                <w:rFonts w:hint="eastAsia"/>
              </w:rPr>
              <w:t>1</w:t>
            </w:r>
            <w:r>
              <w:t>3</w:t>
            </w:r>
          </w:p>
        </w:tc>
        <w:tc>
          <w:tcPr>
            <w:tcW w:w="7457" w:type="dxa"/>
          </w:tcPr>
          <w:p w:rsidR="007D4511" w:rsidRDefault="00236CFD">
            <w:pPr>
              <w:rPr>
                <w:b/>
              </w:rPr>
            </w:pPr>
            <w:r>
              <w:rPr>
                <w:rFonts w:hint="eastAsia"/>
                <w:b/>
              </w:rPr>
              <w:t>《技术规格偏离表》或《商务需求偏离表》填写不全、不明或不实</w:t>
            </w:r>
          </w:p>
        </w:tc>
      </w:tr>
      <w:tr w:rsidR="007D4511">
        <w:tc>
          <w:tcPr>
            <w:tcW w:w="846" w:type="dxa"/>
          </w:tcPr>
          <w:p w:rsidR="007D4511" w:rsidRDefault="00236CFD">
            <w:pPr>
              <w:jc w:val="center"/>
            </w:pPr>
            <w:r>
              <w:lastRenderedPageBreak/>
              <w:t>1</w:t>
            </w:r>
            <w:r>
              <w:rPr>
                <w:rFonts w:hint="eastAsia"/>
              </w:rPr>
              <w:t>4</w:t>
            </w:r>
          </w:p>
        </w:tc>
        <w:tc>
          <w:tcPr>
            <w:tcW w:w="7457" w:type="dxa"/>
          </w:tcPr>
          <w:p w:rsidR="007D4511" w:rsidRDefault="00236CFD">
            <w:r>
              <w:rPr>
                <w:rFonts w:hint="eastAsia"/>
              </w:rPr>
              <w:t>法律、法规规定的其他情形</w:t>
            </w:r>
          </w:p>
        </w:tc>
      </w:tr>
    </w:tbl>
    <w:p w:rsidR="007D4511" w:rsidRDefault="00236CFD">
      <w:pPr>
        <w:pStyle w:val="20"/>
        <w:rPr>
          <w:sz w:val="36"/>
        </w:rPr>
      </w:pPr>
      <w:r>
        <w:rPr>
          <w:sz w:val="36"/>
        </w:rPr>
        <w:t>评标信息</w:t>
      </w:r>
    </w:p>
    <w:p w:rsidR="007D4511" w:rsidRDefault="007D4511">
      <w:pPr>
        <w:rPr>
          <w:color w:val="FF0000"/>
        </w:rPr>
      </w:pPr>
      <w:bookmarkStart w:id="0" w:name="OLE_LINK2"/>
    </w:p>
    <w:p w:rsidR="007D4511" w:rsidRDefault="00236CFD">
      <w:bookmarkStart w:id="1" w:name="OLE_LINK4"/>
      <w:bookmarkStart w:id="2" w:name="OLE_LINK3"/>
      <w:r>
        <w:rPr>
          <w:rFonts w:hint="eastAsia"/>
          <w:b/>
        </w:rPr>
        <w:t>评标方法：</w:t>
      </w:r>
      <w:r>
        <w:rPr>
          <w:rFonts w:hint="eastAsia"/>
        </w:rPr>
        <w:t>本项目评审方法采用综合评分法（详见“第二册通用条款第七章”）。本项目推荐候选中标供应商数量为</w:t>
      </w:r>
      <w:r>
        <w:t>1</w:t>
      </w:r>
      <w:r>
        <w:rPr>
          <w:rFonts w:hint="eastAsia"/>
        </w:rPr>
        <w:t>家，中标供应商数量为</w:t>
      </w:r>
      <w:r>
        <w:rPr>
          <w:rFonts w:hint="eastAsia"/>
        </w:rPr>
        <w:t xml:space="preserve"> 1 </w:t>
      </w:r>
      <w:r>
        <w:rPr>
          <w:rFonts w:hint="eastAsia"/>
        </w:rPr>
        <w:t>家。</w:t>
      </w:r>
    </w:p>
    <w:p w:rsidR="007D4511" w:rsidRDefault="007D4511"/>
    <w:p w:rsidR="007D4511" w:rsidRDefault="00236CFD">
      <w:pPr>
        <w:rPr>
          <w:b/>
        </w:rPr>
      </w:pPr>
      <w:r>
        <w:rPr>
          <w:rFonts w:hint="eastAsia"/>
          <w:b/>
        </w:rPr>
        <w:t>评标方法</w:t>
      </w:r>
      <w:r>
        <w:rPr>
          <w:b/>
        </w:rPr>
        <w:t>说明：</w:t>
      </w:r>
    </w:p>
    <w:p w:rsidR="007D4511" w:rsidRDefault="00236CFD">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rsidR="007D4511" w:rsidRDefault="00236CFD">
      <w:pPr>
        <w:ind w:firstLine="420"/>
      </w:pPr>
      <w:r>
        <w:rPr>
          <w:rFonts w:hint="eastAsia"/>
        </w:rPr>
        <w:t>价格分</w:t>
      </w:r>
      <w:r>
        <w:rPr>
          <w:rFonts w:hint="eastAsia"/>
        </w:rPr>
        <w:t>=(</w:t>
      </w:r>
      <w:r>
        <w:rPr>
          <w:rFonts w:hint="eastAsia"/>
        </w:rPr>
        <w:t>评标基准价／投标报价</w:t>
      </w:r>
      <w:r>
        <w:rPr>
          <w:rFonts w:hint="eastAsia"/>
        </w:rPr>
        <w:t>)</w:t>
      </w:r>
      <w:r>
        <w:rPr>
          <w:rFonts w:hint="eastAsia"/>
        </w:rPr>
        <w:t>×</w:t>
      </w:r>
      <w:r>
        <w:rPr>
          <w:rFonts w:hint="eastAsia"/>
        </w:rPr>
        <w:t>100</w:t>
      </w:r>
    </w:p>
    <w:p w:rsidR="007D4511" w:rsidRDefault="00236CFD">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7D4511" w:rsidRDefault="00236CFD">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7D4511" w:rsidRDefault="00236CFD">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7D4511" w:rsidRDefault="00236CFD">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rsidR="007D4511" w:rsidRDefault="007D4511"/>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645"/>
        <w:gridCol w:w="2186"/>
        <w:gridCol w:w="918"/>
        <w:gridCol w:w="3766"/>
        <w:gridCol w:w="6"/>
      </w:tblGrid>
      <w:tr w:rsidR="007D4511">
        <w:trPr>
          <w:gridAfter w:val="1"/>
          <w:wAfter w:w="6" w:type="dxa"/>
          <w:trHeight w:val="20"/>
          <w:jc w:val="center"/>
        </w:trPr>
        <w:tc>
          <w:tcPr>
            <w:tcW w:w="782" w:type="dxa"/>
            <w:vAlign w:val="center"/>
          </w:tcPr>
          <w:p w:rsidR="007D4511" w:rsidRDefault="00236CFD">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rsidR="007D4511" w:rsidRDefault="00236CFD">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7D4511" w:rsidRDefault="00236CFD">
            <w:pPr>
              <w:spacing w:line="240" w:lineRule="exact"/>
              <w:jc w:val="center"/>
              <w:rPr>
                <w:rFonts w:ascii="宋体" w:hAnsi="宋体"/>
                <w:szCs w:val="21"/>
              </w:rPr>
            </w:pPr>
            <w:r>
              <w:rPr>
                <w:rFonts w:ascii="宋体" w:hAnsi="宋体" w:hint="eastAsia"/>
                <w:szCs w:val="21"/>
              </w:rPr>
              <w:t>权重（%）</w:t>
            </w:r>
          </w:p>
        </w:tc>
      </w:tr>
      <w:tr w:rsidR="007D4511">
        <w:trPr>
          <w:gridAfter w:val="1"/>
          <w:wAfter w:w="6" w:type="dxa"/>
          <w:trHeight w:val="20"/>
          <w:jc w:val="center"/>
        </w:trPr>
        <w:tc>
          <w:tcPr>
            <w:tcW w:w="782" w:type="dxa"/>
            <w:vAlign w:val="center"/>
          </w:tcPr>
          <w:p w:rsidR="007D4511" w:rsidRDefault="00236CFD">
            <w:pPr>
              <w:spacing w:line="240" w:lineRule="exact"/>
              <w:jc w:val="center"/>
              <w:rPr>
                <w:rFonts w:ascii="宋体" w:hAnsi="宋体"/>
                <w:szCs w:val="21"/>
              </w:rPr>
            </w:pPr>
            <w:r>
              <w:rPr>
                <w:rFonts w:ascii="宋体" w:hAnsi="宋体"/>
                <w:szCs w:val="21"/>
              </w:rPr>
              <w:t>1</w:t>
            </w:r>
          </w:p>
        </w:tc>
        <w:tc>
          <w:tcPr>
            <w:tcW w:w="3749" w:type="dxa"/>
            <w:gridSpan w:val="3"/>
            <w:vAlign w:val="center"/>
          </w:tcPr>
          <w:p w:rsidR="007D4511" w:rsidRDefault="00236CFD">
            <w:pPr>
              <w:spacing w:line="240" w:lineRule="exact"/>
              <w:jc w:val="center"/>
              <w:rPr>
                <w:rFonts w:ascii="宋体" w:hAnsi="宋体"/>
                <w:szCs w:val="21"/>
              </w:rPr>
            </w:pPr>
            <w:r>
              <w:rPr>
                <w:rFonts w:ascii="宋体" w:hAnsi="宋体" w:hint="eastAsia"/>
                <w:szCs w:val="21"/>
              </w:rPr>
              <w:t>价格</w:t>
            </w:r>
          </w:p>
        </w:tc>
        <w:tc>
          <w:tcPr>
            <w:tcW w:w="3766" w:type="dxa"/>
            <w:vAlign w:val="center"/>
          </w:tcPr>
          <w:p w:rsidR="007D4511" w:rsidRDefault="00236CFD">
            <w:pPr>
              <w:spacing w:line="240" w:lineRule="exact"/>
              <w:jc w:val="center"/>
              <w:rPr>
                <w:rFonts w:ascii="宋体" w:hAnsi="宋体"/>
                <w:szCs w:val="21"/>
              </w:rPr>
            </w:pPr>
            <w:r>
              <w:rPr>
                <w:rFonts w:ascii="宋体" w:hAnsi="宋体" w:hint="eastAsia"/>
                <w:szCs w:val="21"/>
              </w:rPr>
              <w:t>30</w:t>
            </w:r>
          </w:p>
        </w:tc>
      </w:tr>
      <w:tr w:rsidR="007D4511">
        <w:trPr>
          <w:gridAfter w:val="1"/>
          <w:wAfter w:w="6" w:type="dxa"/>
          <w:trHeight w:val="20"/>
          <w:jc w:val="center"/>
        </w:trPr>
        <w:tc>
          <w:tcPr>
            <w:tcW w:w="782" w:type="dxa"/>
            <w:vAlign w:val="center"/>
          </w:tcPr>
          <w:p w:rsidR="007D4511" w:rsidRDefault="00236CFD">
            <w:pPr>
              <w:spacing w:line="240" w:lineRule="exact"/>
              <w:jc w:val="center"/>
              <w:rPr>
                <w:rFonts w:ascii="宋体" w:hAnsi="宋体"/>
                <w:szCs w:val="21"/>
              </w:rPr>
            </w:pPr>
            <w:r>
              <w:rPr>
                <w:rFonts w:ascii="宋体" w:hAnsi="宋体"/>
                <w:szCs w:val="21"/>
              </w:rPr>
              <w:t>2</w:t>
            </w:r>
          </w:p>
        </w:tc>
        <w:tc>
          <w:tcPr>
            <w:tcW w:w="3749" w:type="dxa"/>
            <w:gridSpan w:val="3"/>
            <w:vAlign w:val="center"/>
          </w:tcPr>
          <w:p w:rsidR="007D4511" w:rsidRDefault="00236CFD">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7D4511" w:rsidRDefault="00236CFD">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7D4511">
        <w:trPr>
          <w:gridAfter w:val="1"/>
          <w:wAfter w:w="6" w:type="dxa"/>
          <w:trHeight w:val="20"/>
          <w:jc w:val="center"/>
        </w:trPr>
        <w:tc>
          <w:tcPr>
            <w:tcW w:w="782" w:type="dxa"/>
            <w:vMerge w:val="restart"/>
            <w:vAlign w:val="center"/>
          </w:tcPr>
          <w:p w:rsidR="007D4511" w:rsidRDefault="007D4511">
            <w:pPr>
              <w:spacing w:line="240" w:lineRule="exact"/>
              <w:jc w:val="center"/>
              <w:rPr>
                <w:rFonts w:ascii="宋体" w:hAnsi="宋体"/>
                <w:szCs w:val="21"/>
              </w:rPr>
            </w:pPr>
          </w:p>
        </w:tc>
        <w:tc>
          <w:tcPr>
            <w:tcW w:w="645" w:type="dxa"/>
            <w:vAlign w:val="center"/>
          </w:tcPr>
          <w:p w:rsidR="007D4511" w:rsidRDefault="00236CFD">
            <w:pPr>
              <w:spacing w:line="240" w:lineRule="exact"/>
              <w:jc w:val="center"/>
              <w:rPr>
                <w:rFonts w:ascii="宋体" w:hAnsi="宋体"/>
                <w:szCs w:val="21"/>
              </w:rPr>
            </w:pPr>
            <w:r>
              <w:rPr>
                <w:rFonts w:ascii="宋体" w:hAnsi="宋体" w:hint="eastAsia"/>
                <w:szCs w:val="21"/>
              </w:rPr>
              <w:t>序号</w:t>
            </w:r>
          </w:p>
        </w:tc>
        <w:tc>
          <w:tcPr>
            <w:tcW w:w="2186" w:type="dxa"/>
            <w:vAlign w:val="center"/>
          </w:tcPr>
          <w:p w:rsidR="007D4511" w:rsidRDefault="00236CFD">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7D4511" w:rsidRDefault="00236CFD">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rsidR="007D4511" w:rsidRDefault="00236CFD">
            <w:pPr>
              <w:spacing w:line="240" w:lineRule="exact"/>
              <w:jc w:val="center"/>
              <w:rPr>
                <w:rFonts w:ascii="宋体" w:hAnsi="宋体"/>
                <w:szCs w:val="21"/>
              </w:rPr>
            </w:pPr>
            <w:r>
              <w:rPr>
                <w:rFonts w:ascii="宋体" w:hAnsi="宋体" w:hint="eastAsia"/>
                <w:szCs w:val="21"/>
              </w:rPr>
              <w:t>评分准则</w:t>
            </w:r>
          </w:p>
        </w:tc>
      </w:tr>
      <w:tr w:rsidR="007D4511">
        <w:trPr>
          <w:gridAfter w:val="1"/>
          <w:wAfter w:w="6" w:type="dxa"/>
          <w:trHeight w:val="20"/>
          <w:jc w:val="center"/>
        </w:trPr>
        <w:tc>
          <w:tcPr>
            <w:tcW w:w="782" w:type="dxa"/>
            <w:vMerge/>
            <w:vAlign w:val="center"/>
          </w:tcPr>
          <w:p w:rsidR="007D4511" w:rsidRDefault="007D4511">
            <w:pPr>
              <w:spacing w:line="240" w:lineRule="exact"/>
              <w:jc w:val="center"/>
              <w:rPr>
                <w:rFonts w:ascii="宋体" w:hAnsi="宋体"/>
                <w:szCs w:val="21"/>
              </w:rPr>
            </w:pPr>
          </w:p>
        </w:tc>
        <w:tc>
          <w:tcPr>
            <w:tcW w:w="645" w:type="dxa"/>
            <w:vAlign w:val="center"/>
          </w:tcPr>
          <w:p w:rsidR="007D4511" w:rsidRDefault="00236CFD">
            <w:pPr>
              <w:spacing w:line="240" w:lineRule="exact"/>
              <w:jc w:val="center"/>
              <w:rPr>
                <w:rFonts w:ascii="宋体" w:hAnsi="宋体"/>
                <w:szCs w:val="21"/>
              </w:rPr>
            </w:pPr>
            <w:r>
              <w:rPr>
                <w:rFonts w:ascii="宋体" w:hAnsi="宋体" w:hint="eastAsia"/>
                <w:szCs w:val="21"/>
              </w:rPr>
              <w:t>1</w:t>
            </w:r>
          </w:p>
        </w:tc>
        <w:tc>
          <w:tcPr>
            <w:tcW w:w="2186" w:type="dxa"/>
            <w:vAlign w:val="center"/>
          </w:tcPr>
          <w:p w:rsidR="007D4511" w:rsidRDefault="00236CFD">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rsidR="007D4511" w:rsidRDefault="00236CFD">
            <w:pPr>
              <w:spacing w:line="240" w:lineRule="exact"/>
              <w:jc w:val="center"/>
              <w:rPr>
                <w:rFonts w:ascii="宋体" w:hAnsi="宋体"/>
                <w:szCs w:val="21"/>
              </w:rPr>
            </w:pPr>
            <w:r>
              <w:rPr>
                <w:rFonts w:ascii="宋体" w:hAnsi="宋体" w:hint="eastAsia"/>
                <w:szCs w:val="21"/>
              </w:rPr>
              <w:t>3</w:t>
            </w:r>
          </w:p>
        </w:tc>
        <w:tc>
          <w:tcPr>
            <w:tcW w:w="3766" w:type="dxa"/>
            <w:vAlign w:val="center"/>
          </w:tcPr>
          <w:p w:rsidR="007D4511" w:rsidRDefault="00236CFD">
            <w:pPr>
              <w:spacing w:line="240" w:lineRule="exact"/>
              <w:rPr>
                <w:rFonts w:ascii="宋体" w:hAnsi="宋体" w:cs="宋体"/>
              </w:rPr>
            </w:pPr>
            <w:r>
              <w:rPr>
                <w:rFonts w:ascii="宋体" w:hAnsi="宋体" w:cs="宋体" w:hint="eastAsia"/>
              </w:rPr>
              <w:t>在投标文件中详细说明保障措施（包括技术团队、技术方案、技术人员、场地、车辆等），</w:t>
            </w:r>
          </w:p>
          <w:p w:rsidR="007D4511" w:rsidRDefault="00236CFD">
            <w:pPr>
              <w:spacing w:line="360" w:lineRule="auto"/>
              <w:jc w:val="left"/>
            </w:pPr>
            <w:r>
              <w:rPr>
                <w:rFonts w:hint="eastAsia"/>
              </w:rPr>
              <w:t>1</w:t>
            </w:r>
            <w:r>
              <w:rPr>
                <w:rFonts w:hint="eastAsia"/>
              </w:rPr>
              <w:t>、投标人提供的技术保障团队人员分工明确、层次搭配合理；技术保障方案的完整性，技术保障措施具体有效。</w:t>
            </w:r>
          </w:p>
          <w:p w:rsidR="007D4511" w:rsidRDefault="00236CFD">
            <w:pPr>
              <w:spacing w:line="360" w:lineRule="auto"/>
              <w:jc w:val="left"/>
            </w:pPr>
            <w:r>
              <w:rPr>
                <w:rFonts w:hint="eastAsia"/>
              </w:rPr>
              <w:t>2</w:t>
            </w:r>
            <w:r>
              <w:rPr>
                <w:rFonts w:hint="eastAsia"/>
              </w:rPr>
              <w:t>、技术响应时间不超过</w:t>
            </w:r>
            <w:r>
              <w:rPr>
                <w:rFonts w:hint="eastAsia"/>
              </w:rPr>
              <w:t>12</w:t>
            </w:r>
            <w:r>
              <w:rPr>
                <w:rFonts w:hint="eastAsia"/>
              </w:rPr>
              <w:t>小时，紧急回复不超过</w:t>
            </w:r>
            <w:r>
              <w:rPr>
                <w:rFonts w:hint="eastAsia"/>
              </w:rPr>
              <w:t>30</w:t>
            </w:r>
            <w:r>
              <w:rPr>
                <w:rFonts w:hint="eastAsia"/>
              </w:rPr>
              <w:t>分钟。</w:t>
            </w:r>
          </w:p>
          <w:p w:rsidR="007D4511" w:rsidRDefault="00236CFD">
            <w:pPr>
              <w:rPr>
                <w:rFonts w:eastAsiaTheme="minorEastAsia"/>
              </w:rPr>
            </w:pPr>
            <w:r>
              <w:rPr>
                <w:rFonts w:hint="eastAsia"/>
              </w:rPr>
              <w:t>以上两项全部满足得</w:t>
            </w:r>
            <w:r>
              <w:rPr>
                <w:rFonts w:hint="eastAsia"/>
              </w:rPr>
              <w:t>100</w:t>
            </w:r>
            <w:r>
              <w:rPr>
                <w:rFonts w:hint="eastAsia"/>
              </w:rPr>
              <w:t>分，缺项漏项不得分。</w:t>
            </w:r>
          </w:p>
        </w:tc>
      </w:tr>
      <w:tr w:rsidR="007D4511">
        <w:trPr>
          <w:gridAfter w:val="1"/>
          <w:wAfter w:w="6" w:type="dxa"/>
          <w:trHeight w:val="557"/>
          <w:jc w:val="center"/>
        </w:trPr>
        <w:tc>
          <w:tcPr>
            <w:tcW w:w="782" w:type="dxa"/>
            <w:vMerge/>
            <w:vAlign w:val="center"/>
          </w:tcPr>
          <w:p w:rsidR="007D4511" w:rsidRDefault="007D4511">
            <w:pPr>
              <w:spacing w:line="240" w:lineRule="exact"/>
              <w:jc w:val="center"/>
              <w:rPr>
                <w:rFonts w:ascii="宋体" w:hAnsi="宋体"/>
                <w:szCs w:val="21"/>
              </w:rPr>
            </w:pPr>
          </w:p>
        </w:tc>
        <w:tc>
          <w:tcPr>
            <w:tcW w:w="645" w:type="dxa"/>
            <w:vAlign w:val="center"/>
          </w:tcPr>
          <w:p w:rsidR="007D4511" w:rsidRDefault="00236CFD">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rsidR="007D4511" w:rsidRDefault="00236CFD">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rsidR="007D4511" w:rsidRDefault="00236CFD">
            <w:pPr>
              <w:spacing w:after="160" w:line="240" w:lineRule="exact"/>
              <w:jc w:val="center"/>
              <w:rPr>
                <w:rFonts w:ascii="宋体" w:eastAsia="仿宋_GB2312" w:hAnsi="宋体"/>
                <w:sz w:val="24"/>
                <w:szCs w:val="21"/>
              </w:rPr>
            </w:pPr>
            <w:r>
              <w:rPr>
                <w:rFonts w:ascii="宋体" w:eastAsia="仿宋_GB2312" w:hAnsi="宋体" w:hint="eastAsia"/>
                <w:sz w:val="24"/>
                <w:szCs w:val="21"/>
              </w:rPr>
              <w:t>4</w:t>
            </w:r>
            <w:r>
              <w:rPr>
                <w:rFonts w:ascii="宋体" w:eastAsia="仿宋_GB2312" w:hAnsi="宋体"/>
                <w:sz w:val="24"/>
                <w:szCs w:val="21"/>
              </w:rPr>
              <w:t>7</w:t>
            </w:r>
          </w:p>
        </w:tc>
        <w:tc>
          <w:tcPr>
            <w:tcW w:w="3766" w:type="dxa"/>
            <w:vAlign w:val="center"/>
          </w:tcPr>
          <w:p w:rsidR="007D4511" w:rsidRDefault="00236CFD" w:rsidP="00786238">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786238">
              <w:rPr>
                <w:rFonts w:cs="宋体" w:hint="eastAsia"/>
              </w:rPr>
              <w:t>带▲的</w:t>
            </w:r>
            <w:r w:rsidRPr="00786238">
              <w:rPr>
                <w:rFonts w:cs="宋体"/>
              </w:rPr>
              <w:t>参数为重要项</w:t>
            </w:r>
            <w:r w:rsidRPr="00786238">
              <w:rPr>
                <w:rFonts w:cs="宋体" w:hint="eastAsia"/>
              </w:rPr>
              <w:t>，每负偏离一项扣</w:t>
            </w:r>
            <w:r w:rsidR="00786238" w:rsidRPr="00786238">
              <w:rPr>
                <w:rFonts w:cs="宋体"/>
                <w:color w:val="FF0000"/>
              </w:rPr>
              <w:t>4</w:t>
            </w:r>
            <w:r w:rsidRPr="00786238">
              <w:rPr>
                <w:rFonts w:cs="宋体" w:hint="eastAsia"/>
              </w:rPr>
              <w:t>分；普通</w:t>
            </w:r>
            <w:r w:rsidRPr="00786238">
              <w:rPr>
                <w:rFonts w:cs="宋体"/>
              </w:rPr>
              <w:t>参数</w:t>
            </w:r>
            <w:r w:rsidRPr="00786238">
              <w:rPr>
                <w:rFonts w:cs="宋体" w:hint="eastAsia"/>
              </w:rPr>
              <w:t>每负偏离一项扣</w:t>
            </w:r>
            <w:r w:rsidR="00786238" w:rsidRPr="00786238">
              <w:rPr>
                <w:rFonts w:cs="宋体"/>
                <w:color w:val="FF0000"/>
              </w:rPr>
              <w:t>2</w:t>
            </w:r>
            <w:r w:rsidRPr="00786238">
              <w:rPr>
                <w:rFonts w:cs="宋体" w:hint="eastAsia"/>
              </w:rPr>
              <w:t>分；扣完为止。</w:t>
            </w:r>
          </w:p>
        </w:tc>
      </w:tr>
      <w:tr w:rsidR="007D4511">
        <w:trPr>
          <w:gridAfter w:val="1"/>
          <w:wAfter w:w="6" w:type="dxa"/>
          <w:trHeight w:val="20"/>
          <w:jc w:val="center"/>
        </w:trPr>
        <w:tc>
          <w:tcPr>
            <w:tcW w:w="782" w:type="dxa"/>
            <w:vAlign w:val="center"/>
          </w:tcPr>
          <w:p w:rsidR="007D4511" w:rsidRDefault="00236CFD">
            <w:pPr>
              <w:spacing w:line="240" w:lineRule="exact"/>
              <w:jc w:val="center"/>
              <w:rPr>
                <w:rFonts w:ascii="宋体" w:hAnsi="宋体"/>
                <w:szCs w:val="21"/>
              </w:rPr>
            </w:pPr>
            <w:r>
              <w:rPr>
                <w:rFonts w:ascii="宋体" w:hAnsi="宋体"/>
                <w:szCs w:val="21"/>
              </w:rPr>
              <w:t>3</w:t>
            </w:r>
          </w:p>
        </w:tc>
        <w:tc>
          <w:tcPr>
            <w:tcW w:w="3749" w:type="dxa"/>
            <w:gridSpan w:val="3"/>
            <w:vAlign w:val="center"/>
          </w:tcPr>
          <w:p w:rsidR="007D4511" w:rsidRDefault="00236CFD">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7D4511" w:rsidRDefault="00236CFD">
            <w:pPr>
              <w:spacing w:line="240" w:lineRule="exact"/>
              <w:jc w:val="center"/>
              <w:rPr>
                <w:rFonts w:ascii="宋体" w:hAnsi="宋体"/>
                <w:szCs w:val="21"/>
              </w:rPr>
            </w:pPr>
            <w:r>
              <w:rPr>
                <w:rFonts w:ascii="宋体" w:hAnsi="宋体"/>
                <w:szCs w:val="21"/>
              </w:rPr>
              <w:t>10</w:t>
            </w:r>
          </w:p>
        </w:tc>
      </w:tr>
      <w:tr w:rsidR="007D4511">
        <w:trPr>
          <w:gridAfter w:val="1"/>
          <w:wAfter w:w="6" w:type="dxa"/>
          <w:trHeight w:val="20"/>
          <w:jc w:val="center"/>
        </w:trPr>
        <w:tc>
          <w:tcPr>
            <w:tcW w:w="782" w:type="dxa"/>
            <w:vMerge w:val="restart"/>
            <w:vAlign w:val="center"/>
          </w:tcPr>
          <w:p w:rsidR="007D4511" w:rsidRDefault="007D4511">
            <w:pPr>
              <w:spacing w:line="240" w:lineRule="exact"/>
              <w:jc w:val="center"/>
              <w:rPr>
                <w:rFonts w:ascii="宋体" w:hAnsi="宋体"/>
                <w:szCs w:val="21"/>
              </w:rPr>
            </w:pPr>
          </w:p>
        </w:tc>
        <w:tc>
          <w:tcPr>
            <w:tcW w:w="645" w:type="dxa"/>
            <w:vAlign w:val="center"/>
          </w:tcPr>
          <w:p w:rsidR="007D4511" w:rsidRDefault="00236CFD">
            <w:pPr>
              <w:spacing w:line="240" w:lineRule="exact"/>
              <w:jc w:val="center"/>
              <w:rPr>
                <w:rFonts w:ascii="宋体" w:hAnsi="宋体"/>
                <w:szCs w:val="21"/>
              </w:rPr>
            </w:pPr>
            <w:r>
              <w:rPr>
                <w:rFonts w:ascii="宋体" w:hAnsi="宋体" w:hint="eastAsia"/>
                <w:szCs w:val="21"/>
              </w:rPr>
              <w:t>序号</w:t>
            </w:r>
          </w:p>
        </w:tc>
        <w:tc>
          <w:tcPr>
            <w:tcW w:w="2186" w:type="dxa"/>
            <w:vAlign w:val="center"/>
          </w:tcPr>
          <w:p w:rsidR="007D4511" w:rsidRDefault="00236CFD">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7D4511" w:rsidRDefault="00236CFD">
            <w:pPr>
              <w:spacing w:line="240" w:lineRule="exact"/>
              <w:jc w:val="center"/>
              <w:rPr>
                <w:rFonts w:ascii="宋体" w:hAnsi="宋体"/>
                <w:szCs w:val="21"/>
              </w:rPr>
            </w:pPr>
            <w:r>
              <w:rPr>
                <w:rFonts w:ascii="宋体" w:hAnsi="宋体" w:hint="eastAsia"/>
                <w:szCs w:val="21"/>
              </w:rPr>
              <w:t>权重</w:t>
            </w:r>
          </w:p>
          <w:p w:rsidR="007D4511" w:rsidRDefault="00236CFD">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7D4511" w:rsidRDefault="00236CFD">
            <w:pPr>
              <w:spacing w:line="240" w:lineRule="exact"/>
              <w:jc w:val="center"/>
              <w:rPr>
                <w:rFonts w:ascii="宋体" w:hAnsi="宋体"/>
                <w:szCs w:val="21"/>
              </w:rPr>
            </w:pPr>
            <w:r>
              <w:rPr>
                <w:rFonts w:ascii="宋体" w:hAnsi="宋体" w:hint="eastAsia"/>
                <w:szCs w:val="21"/>
              </w:rPr>
              <w:t>评分准则</w:t>
            </w:r>
          </w:p>
        </w:tc>
      </w:tr>
      <w:tr w:rsidR="007D4511">
        <w:trPr>
          <w:gridAfter w:val="1"/>
          <w:wAfter w:w="6" w:type="dxa"/>
          <w:trHeight w:val="20"/>
          <w:jc w:val="center"/>
        </w:trPr>
        <w:tc>
          <w:tcPr>
            <w:tcW w:w="782" w:type="dxa"/>
            <w:vMerge/>
            <w:vAlign w:val="center"/>
          </w:tcPr>
          <w:p w:rsidR="007D4511" w:rsidRDefault="007D4511">
            <w:pPr>
              <w:spacing w:line="240" w:lineRule="exact"/>
              <w:jc w:val="center"/>
              <w:rPr>
                <w:rFonts w:ascii="宋体" w:hAnsi="宋体"/>
                <w:szCs w:val="21"/>
              </w:rPr>
            </w:pPr>
          </w:p>
        </w:tc>
        <w:tc>
          <w:tcPr>
            <w:tcW w:w="645" w:type="dxa"/>
            <w:vAlign w:val="center"/>
          </w:tcPr>
          <w:p w:rsidR="007D4511" w:rsidRDefault="00236CFD">
            <w:pPr>
              <w:spacing w:line="240" w:lineRule="exact"/>
              <w:jc w:val="center"/>
              <w:rPr>
                <w:rFonts w:ascii="宋体" w:hAnsi="宋体"/>
                <w:szCs w:val="21"/>
              </w:rPr>
            </w:pPr>
            <w:r>
              <w:rPr>
                <w:rFonts w:ascii="宋体" w:hAnsi="宋体" w:hint="eastAsia"/>
                <w:szCs w:val="21"/>
              </w:rPr>
              <w:t>1</w:t>
            </w:r>
          </w:p>
        </w:tc>
        <w:tc>
          <w:tcPr>
            <w:tcW w:w="2186" w:type="dxa"/>
            <w:vAlign w:val="center"/>
          </w:tcPr>
          <w:p w:rsidR="007D4511" w:rsidRDefault="00236CFD">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7D4511" w:rsidRDefault="00236CFD">
            <w:pPr>
              <w:spacing w:line="240" w:lineRule="exact"/>
              <w:jc w:val="center"/>
              <w:rPr>
                <w:rFonts w:ascii="宋体" w:hAnsi="宋体"/>
                <w:szCs w:val="21"/>
              </w:rPr>
            </w:pPr>
            <w:r>
              <w:rPr>
                <w:rFonts w:ascii="宋体" w:hAnsi="宋体"/>
                <w:szCs w:val="21"/>
              </w:rPr>
              <w:t>4</w:t>
            </w:r>
          </w:p>
        </w:tc>
        <w:tc>
          <w:tcPr>
            <w:tcW w:w="3766" w:type="dxa"/>
            <w:vAlign w:val="center"/>
          </w:tcPr>
          <w:p w:rsidR="007D4511" w:rsidRDefault="00236CFD">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hint="eastAsia"/>
              </w:rPr>
              <w:t>50</w:t>
            </w:r>
            <w:r>
              <w:rPr>
                <w:rFonts w:cs="宋体" w:hint="eastAsia"/>
              </w:rPr>
              <w:t>分。</w:t>
            </w:r>
          </w:p>
        </w:tc>
      </w:tr>
      <w:tr w:rsidR="007D4511">
        <w:trPr>
          <w:gridAfter w:val="1"/>
          <w:wAfter w:w="6" w:type="dxa"/>
          <w:trHeight w:val="20"/>
          <w:jc w:val="center"/>
        </w:trPr>
        <w:tc>
          <w:tcPr>
            <w:tcW w:w="782" w:type="dxa"/>
            <w:vMerge/>
            <w:vAlign w:val="center"/>
          </w:tcPr>
          <w:p w:rsidR="007D4511" w:rsidRDefault="007D4511">
            <w:pPr>
              <w:spacing w:line="240" w:lineRule="exact"/>
              <w:jc w:val="center"/>
              <w:rPr>
                <w:rFonts w:ascii="宋体" w:hAnsi="宋体"/>
                <w:szCs w:val="21"/>
              </w:rPr>
            </w:pPr>
          </w:p>
        </w:tc>
        <w:tc>
          <w:tcPr>
            <w:tcW w:w="645" w:type="dxa"/>
            <w:vAlign w:val="center"/>
          </w:tcPr>
          <w:p w:rsidR="007D4511" w:rsidRDefault="00236CFD">
            <w:pPr>
              <w:spacing w:line="240" w:lineRule="exact"/>
              <w:jc w:val="center"/>
              <w:rPr>
                <w:rFonts w:ascii="宋体" w:hAnsi="宋体"/>
                <w:szCs w:val="21"/>
              </w:rPr>
            </w:pPr>
            <w:r>
              <w:rPr>
                <w:rFonts w:ascii="宋体" w:hAnsi="宋体" w:hint="eastAsia"/>
                <w:szCs w:val="21"/>
              </w:rPr>
              <w:t>2</w:t>
            </w:r>
          </w:p>
        </w:tc>
        <w:tc>
          <w:tcPr>
            <w:tcW w:w="2186" w:type="dxa"/>
            <w:vAlign w:val="center"/>
          </w:tcPr>
          <w:p w:rsidR="007D4511" w:rsidRDefault="00236CFD">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rsidR="007D4511" w:rsidRDefault="00236CFD">
            <w:pPr>
              <w:spacing w:line="240" w:lineRule="exact"/>
              <w:jc w:val="center"/>
              <w:rPr>
                <w:rFonts w:ascii="宋体" w:hAnsi="宋体"/>
                <w:szCs w:val="21"/>
              </w:rPr>
            </w:pPr>
            <w:r>
              <w:rPr>
                <w:rFonts w:ascii="宋体" w:hAnsi="宋体"/>
                <w:szCs w:val="21"/>
              </w:rPr>
              <w:t>1</w:t>
            </w:r>
          </w:p>
        </w:tc>
        <w:tc>
          <w:tcPr>
            <w:tcW w:w="3766" w:type="dxa"/>
            <w:vAlign w:val="center"/>
          </w:tcPr>
          <w:p w:rsidR="007D4511" w:rsidRDefault="00236CFD">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7D4511">
        <w:trPr>
          <w:gridAfter w:val="1"/>
          <w:wAfter w:w="6" w:type="dxa"/>
          <w:trHeight w:val="20"/>
          <w:jc w:val="center"/>
        </w:trPr>
        <w:tc>
          <w:tcPr>
            <w:tcW w:w="782" w:type="dxa"/>
            <w:vMerge/>
            <w:vAlign w:val="center"/>
          </w:tcPr>
          <w:p w:rsidR="007D4511" w:rsidRDefault="007D4511">
            <w:pPr>
              <w:spacing w:line="240" w:lineRule="exact"/>
              <w:jc w:val="center"/>
              <w:rPr>
                <w:rFonts w:ascii="宋体" w:hAnsi="宋体"/>
                <w:szCs w:val="21"/>
              </w:rPr>
            </w:pPr>
          </w:p>
        </w:tc>
        <w:tc>
          <w:tcPr>
            <w:tcW w:w="645" w:type="dxa"/>
            <w:vAlign w:val="center"/>
          </w:tcPr>
          <w:p w:rsidR="007D4511" w:rsidRDefault="00236CFD">
            <w:pPr>
              <w:spacing w:line="240" w:lineRule="exact"/>
              <w:jc w:val="center"/>
              <w:rPr>
                <w:rFonts w:ascii="宋体" w:hAnsi="宋体"/>
                <w:szCs w:val="21"/>
              </w:rPr>
            </w:pPr>
            <w:r>
              <w:rPr>
                <w:rFonts w:ascii="宋体" w:hAnsi="宋体" w:hint="eastAsia"/>
                <w:szCs w:val="21"/>
              </w:rPr>
              <w:t>3</w:t>
            </w:r>
          </w:p>
        </w:tc>
        <w:tc>
          <w:tcPr>
            <w:tcW w:w="2186" w:type="dxa"/>
            <w:vAlign w:val="center"/>
          </w:tcPr>
          <w:p w:rsidR="007D4511" w:rsidRDefault="00236CFD">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7D4511" w:rsidRDefault="00236CFD">
            <w:pPr>
              <w:spacing w:line="240" w:lineRule="exact"/>
              <w:jc w:val="center"/>
              <w:rPr>
                <w:rFonts w:ascii="宋体" w:hAnsi="宋体"/>
                <w:szCs w:val="21"/>
              </w:rPr>
            </w:pPr>
            <w:r>
              <w:rPr>
                <w:rFonts w:ascii="宋体" w:hAnsi="宋体"/>
                <w:szCs w:val="21"/>
              </w:rPr>
              <w:t>5</w:t>
            </w:r>
          </w:p>
        </w:tc>
        <w:tc>
          <w:tcPr>
            <w:tcW w:w="3766" w:type="dxa"/>
            <w:vAlign w:val="center"/>
          </w:tcPr>
          <w:p w:rsidR="007D4511" w:rsidRDefault="00236CFD">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hint="eastAsia"/>
              </w:rPr>
              <w:t>2</w:t>
            </w:r>
            <w:r>
              <w:rPr>
                <w:rFonts w:cs="宋体"/>
              </w:rPr>
              <w:t>0</w:t>
            </w:r>
            <w:r>
              <w:rPr>
                <w:rFonts w:cs="宋体" w:hint="eastAsia"/>
              </w:rPr>
              <w:t>分。</w:t>
            </w:r>
          </w:p>
        </w:tc>
      </w:tr>
      <w:tr w:rsidR="007D4511">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7D4511" w:rsidRDefault="00236CFD">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7D4511" w:rsidRDefault="00236CFD">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7D4511" w:rsidRDefault="00236CFD">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7D4511">
        <w:trPr>
          <w:trHeight w:val="20"/>
          <w:jc w:val="center"/>
        </w:trPr>
        <w:tc>
          <w:tcPr>
            <w:tcW w:w="782" w:type="dxa"/>
            <w:vMerge w:val="restart"/>
            <w:vAlign w:val="center"/>
          </w:tcPr>
          <w:p w:rsidR="007D4511" w:rsidRDefault="007D4511">
            <w:pPr>
              <w:spacing w:line="240" w:lineRule="exact"/>
              <w:jc w:val="center"/>
              <w:rPr>
                <w:rFonts w:ascii="宋体" w:hAnsi="宋体"/>
                <w:szCs w:val="21"/>
              </w:rPr>
            </w:pPr>
          </w:p>
        </w:tc>
        <w:tc>
          <w:tcPr>
            <w:tcW w:w="645" w:type="dxa"/>
            <w:vAlign w:val="center"/>
          </w:tcPr>
          <w:p w:rsidR="007D4511" w:rsidRDefault="00236CFD">
            <w:pPr>
              <w:spacing w:line="240" w:lineRule="exact"/>
              <w:jc w:val="center"/>
              <w:rPr>
                <w:rFonts w:ascii="宋体" w:hAnsi="宋体"/>
                <w:szCs w:val="21"/>
              </w:rPr>
            </w:pPr>
            <w:r>
              <w:rPr>
                <w:rFonts w:ascii="宋体" w:hAnsi="宋体" w:hint="eastAsia"/>
                <w:szCs w:val="21"/>
              </w:rPr>
              <w:t>序号</w:t>
            </w:r>
          </w:p>
        </w:tc>
        <w:tc>
          <w:tcPr>
            <w:tcW w:w="2186" w:type="dxa"/>
            <w:vAlign w:val="center"/>
          </w:tcPr>
          <w:p w:rsidR="007D4511" w:rsidRDefault="00236CFD">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7D4511" w:rsidRDefault="00236CFD">
            <w:pPr>
              <w:spacing w:line="240" w:lineRule="exact"/>
              <w:jc w:val="center"/>
              <w:rPr>
                <w:rFonts w:ascii="宋体" w:hAnsi="宋体"/>
                <w:szCs w:val="21"/>
              </w:rPr>
            </w:pPr>
            <w:r>
              <w:rPr>
                <w:rFonts w:ascii="宋体" w:hAnsi="宋体" w:hint="eastAsia"/>
                <w:szCs w:val="21"/>
              </w:rPr>
              <w:t>权重</w:t>
            </w:r>
          </w:p>
          <w:p w:rsidR="007D4511" w:rsidRDefault="00236CFD">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7D4511" w:rsidRDefault="00236CFD">
            <w:pPr>
              <w:spacing w:line="240" w:lineRule="exact"/>
              <w:jc w:val="center"/>
              <w:rPr>
                <w:rFonts w:ascii="宋体" w:hAnsi="宋体"/>
                <w:szCs w:val="21"/>
              </w:rPr>
            </w:pPr>
            <w:r>
              <w:rPr>
                <w:rFonts w:ascii="宋体" w:hAnsi="宋体" w:hint="eastAsia"/>
                <w:szCs w:val="21"/>
              </w:rPr>
              <w:t>评分准则</w:t>
            </w:r>
          </w:p>
        </w:tc>
      </w:tr>
      <w:tr w:rsidR="007D4511">
        <w:trPr>
          <w:trHeight w:val="20"/>
          <w:jc w:val="center"/>
        </w:trPr>
        <w:tc>
          <w:tcPr>
            <w:tcW w:w="782" w:type="dxa"/>
            <w:vMerge/>
            <w:vAlign w:val="center"/>
          </w:tcPr>
          <w:p w:rsidR="007D4511" w:rsidRDefault="007D4511">
            <w:pPr>
              <w:spacing w:line="240" w:lineRule="exact"/>
              <w:jc w:val="center"/>
              <w:rPr>
                <w:rFonts w:ascii="宋体" w:hAnsi="宋体"/>
                <w:szCs w:val="21"/>
              </w:rPr>
            </w:pPr>
          </w:p>
        </w:tc>
        <w:tc>
          <w:tcPr>
            <w:tcW w:w="645" w:type="dxa"/>
            <w:vAlign w:val="center"/>
          </w:tcPr>
          <w:p w:rsidR="007D4511" w:rsidRDefault="00236CFD">
            <w:pPr>
              <w:spacing w:line="240" w:lineRule="exact"/>
              <w:jc w:val="center"/>
              <w:rPr>
                <w:rFonts w:ascii="宋体" w:hAnsi="宋体"/>
                <w:szCs w:val="21"/>
              </w:rPr>
            </w:pPr>
            <w:r>
              <w:rPr>
                <w:rFonts w:ascii="宋体" w:hAnsi="宋体"/>
                <w:szCs w:val="21"/>
              </w:rPr>
              <w:t>1</w:t>
            </w:r>
          </w:p>
        </w:tc>
        <w:tc>
          <w:tcPr>
            <w:tcW w:w="2186" w:type="dxa"/>
            <w:vAlign w:val="center"/>
          </w:tcPr>
          <w:p w:rsidR="007D4511" w:rsidRDefault="00236CFD">
            <w:pPr>
              <w:spacing w:line="240" w:lineRule="exact"/>
              <w:jc w:val="center"/>
              <w:rPr>
                <w:rFonts w:ascii="宋体" w:hAnsi="宋体"/>
                <w:szCs w:val="21"/>
              </w:rPr>
            </w:pPr>
            <w:r>
              <w:rPr>
                <w:rFonts w:ascii="宋体" w:hAnsi="宋体" w:hint="eastAsia"/>
                <w:szCs w:val="21"/>
              </w:rPr>
              <w:t>诚信</w:t>
            </w:r>
          </w:p>
        </w:tc>
        <w:tc>
          <w:tcPr>
            <w:tcW w:w="918" w:type="dxa"/>
            <w:vAlign w:val="center"/>
          </w:tcPr>
          <w:p w:rsidR="007D4511" w:rsidRDefault="00236CFD">
            <w:pPr>
              <w:spacing w:line="240" w:lineRule="exact"/>
              <w:jc w:val="center"/>
              <w:rPr>
                <w:rFonts w:ascii="宋体" w:hAnsi="宋体"/>
                <w:szCs w:val="21"/>
              </w:rPr>
            </w:pPr>
            <w:r>
              <w:rPr>
                <w:rFonts w:ascii="宋体" w:hAnsi="宋体"/>
                <w:szCs w:val="21"/>
              </w:rPr>
              <w:t>5</w:t>
            </w:r>
          </w:p>
        </w:tc>
        <w:tc>
          <w:tcPr>
            <w:tcW w:w="3772" w:type="dxa"/>
            <w:gridSpan w:val="2"/>
          </w:tcPr>
          <w:p w:rsidR="007D4511" w:rsidRDefault="00236CFD">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7D4511">
        <w:trPr>
          <w:trHeight w:val="20"/>
          <w:jc w:val="center"/>
        </w:trPr>
        <w:tc>
          <w:tcPr>
            <w:tcW w:w="782" w:type="dxa"/>
            <w:vMerge/>
            <w:vAlign w:val="center"/>
          </w:tcPr>
          <w:p w:rsidR="007D4511" w:rsidRDefault="007D4511">
            <w:pPr>
              <w:spacing w:line="240" w:lineRule="exact"/>
              <w:jc w:val="center"/>
              <w:rPr>
                <w:rFonts w:ascii="宋体" w:hAnsi="宋体"/>
                <w:szCs w:val="21"/>
              </w:rPr>
            </w:pPr>
          </w:p>
        </w:tc>
        <w:tc>
          <w:tcPr>
            <w:tcW w:w="645" w:type="dxa"/>
            <w:vAlign w:val="center"/>
          </w:tcPr>
          <w:p w:rsidR="007D4511" w:rsidRDefault="00236CFD">
            <w:pPr>
              <w:spacing w:line="240" w:lineRule="exact"/>
              <w:jc w:val="center"/>
              <w:rPr>
                <w:rFonts w:ascii="宋体" w:hAnsi="宋体"/>
                <w:szCs w:val="21"/>
              </w:rPr>
            </w:pPr>
            <w:r>
              <w:rPr>
                <w:rFonts w:ascii="宋体" w:hAnsi="宋体"/>
                <w:szCs w:val="21"/>
              </w:rPr>
              <w:t>2</w:t>
            </w:r>
          </w:p>
        </w:tc>
        <w:tc>
          <w:tcPr>
            <w:tcW w:w="2186" w:type="dxa"/>
            <w:vAlign w:val="center"/>
          </w:tcPr>
          <w:p w:rsidR="007D4511" w:rsidRDefault="00236CFD">
            <w:pPr>
              <w:spacing w:line="240" w:lineRule="exact"/>
              <w:jc w:val="center"/>
              <w:rPr>
                <w:rFonts w:ascii="宋体" w:hAnsi="宋体"/>
                <w:szCs w:val="21"/>
              </w:rPr>
            </w:pPr>
            <w:r>
              <w:rPr>
                <w:rFonts w:ascii="宋体" w:hAnsi="宋体" w:hint="eastAsia"/>
                <w:szCs w:val="21"/>
              </w:rPr>
              <w:t>履约</w:t>
            </w:r>
          </w:p>
        </w:tc>
        <w:tc>
          <w:tcPr>
            <w:tcW w:w="918" w:type="dxa"/>
            <w:vAlign w:val="center"/>
          </w:tcPr>
          <w:p w:rsidR="007D4511" w:rsidRDefault="00236CFD">
            <w:pPr>
              <w:spacing w:line="240" w:lineRule="exact"/>
              <w:jc w:val="center"/>
              <w:rPr>
                <w:rFonts w:ascii="宋体" w:hAnsi="宋体"/>
                <w:szCs w:val="21"/>
              </w:rPr>
            </w:pPr>
            <w:r>
              <w:rPr>
                <w:rFonts w:ascii="宋体" w:hAnsi="宋体"/>
                <w:szCs w:val="21"/>
              </w:rPr>
              <w:t>2</w:t>
            </w:r>
          </w:p>
        </w:tc>
        <w:tc>
          <w:tcPr>
            <w:tcW w:w="3772" w:type="dxa"/>
            <w:gridSpan w:val="2"/>
          </w:tcPr>
          <w:p w:rsidR="007D4511" w:rsidRDefault="00236CFD">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7D4511">
        <w:trPr>
          <w:trHeight w:val="20"/>
          <w:jc w:val="center"/>
        </w:trPr>
        <w:tc>
          <w:tcPr>
            <w:tcW w:w="782" w:type="dxa"/>
            <w:vAlign w:val="center"/>
          </w:tcPr>
          <w:p w:rsidR="007D4511" w:rsidRDefault="00236CFD">
            <w:pPr>
              <w:spacing w:line="240" w:lineRule="exact"/>
              <w:jc w:val="center"/>
              <w:rPr>
                <w:rFonts w:ascii="宋体" w:hAnsi="宋体"/>
                <w:szCs w:val="21"/>
              </w:rPr>
            </w:pPr>
            <w:r>
              <w:rPr>
                <w:rFonts w:ascii="宋体" w:hAnsi="宋体"/>
                <w:szCs w:val="21"/>
              </w:rPr>
              <w:t>5</w:t>
            </w:r>
          </w:p>
        </w:tc>
        <w:tc>
          <w:tcPr>
            <w:tcW w:w="3749" w:type="dxa"/>
            <w:gridSpan w:val="3"/>
            <w:vAlign w:val="center"/>
          </w:tcPr>
          <w:p w:rsidR="007D4511" w:rsidRDefault="00236CFD">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rsidR="007D4511" w:rsidRDefault="00236CFD">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7D4511">
        <w:trPr>
          <w:trHeight w:val="20"/>
          <w:jc w:val="center"/>
        </w:trPr>
        <w:tc>
          <w:tcPr>
            <w:tcW w:w="782" w:type="dxa"/>
            <w:vMerge w:val="restart"/>
            <w:vAlign w:val="center"/>
          </w:tcPr>
          <w:p w:rsidR="007D4511" w:rsidRDefault="007D4511">
            <w:pPr>
              <w:spacing w:line="240" w:lineRule="exact"/>
              <w:jc w:val="center"/>
              <w:rPr>
                <w:rFonts w:ascii="宋体" w:hAnsi="宋体"/>
                <w:szCs w:val="21"/>
              </w:rPr>
            </w:pPr>
          </w:p>
        </w:tc>
        <w:tc>
          <w:tcPr>
            <w:tcW w:w="645" w:type="dxa"/>
            <w:vAlign w:val="center"/>
          </w:tcPr>
          <w:p w:rsidR="007D4511" w:rsidRDefault="00236CFD">
            <w:pPr>
              <w:spacing w:line="240" w:lineRule="exact"/>
              <w:jc w:val="center"/>
              <w:rPr>
                <w:rFonts w:ascii="宋体" w:hAnsi="宋体"/>
                <w:szCs w:val="21"/>
              </w:rPr>
            </w:pPr>
            <w:r>
              <w:rPr>
                <w:rFonts w:ascii="宋体" w:hAnsi="宋体" w:hint="eastAsia"/>
                <w:szCs w:val="21"/>
              </w:rPr>
              <w:t>序号</w:t>
            </w:r>
          </w:p>
        </w:tc>
        <w:tc>
          <w:tcPr>
            <w:tcW w:w="2186" w:type="dxa"/>
            <w:vAlign w:val="center"/>
          </w:tcPr>
          <w:p w:rsidR="007D4511" w:rsidRDefault="00236CFD">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7D4511" w:rsidRDefault="00236CFD">
            <w:pPr>
              <w:spacing w:line="240" w:lineRule="exact"/>
              <w:jc w:val="center"/>
              <w:rPr>
                <w:rFonts w:ascii="宋体" w:hAnsi="宋体"/>
                <w:szCs w:val="21"/>
              </w:rPr>
            </w:pPr>
            <w:r>
              <w:rPr>
                <w:rFonts w:ascii="宋体" w:hAnsi="宋体" w:hint="eastAsia"/>
                <w:szCs w:val="21"/>
              </w:rPr>
              <w:t>权重</w:t>
            </w:r>
          </w:p>
          <w:p w:rsidR="007D4511" w:rsidRDefault="00236CFD">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7D4511" w:rsidRDefault="00236CFD">
            <w:pPr>
              <w:spacing w:line="240" w:lineRule="exact"/>
              <w:jc w:val="center"/>
              <w:rPr>
                <w:rFonts w:ascii="宋体" w:hAnsi="宋体"/>
                <w:szCs w:val="21"/>
              </w:rPr>
            </w:pPr>
            <w:r>
              <w:rPr>
                <w:rFonts w:ascii="宋体" w:hAnsi="宋体" w:hint="eastAsia"/>
                <w:szCs w:val="21"/>
              </w:rPr>
              <w:t>评分准则</w:t>
            </w:r>
          </w:p>
        </w:tc>
      </w:tr>
      <w:tr w:rsidR="007D4511">
        <w:trPr>
          <w:trHeight w:val="20"/>
          <w:jc w:val="center"/>
        </w:trPr>
        <w:tc>
          <w:tcPr>
            <w:tcW w:w="782" w:type="dxa"/>
            <w:vMerge/>
            <w:vAlign w:val="center"/>
          </w:tcPr>
          <w:p w:rsidR="007D4511" w:rsidRDefault="007D4511">
            <w:pPr>
              <w:spacing w:after="160" w:line="240" w:lineRule="exact"/>
              <w:jc w:val="center"/>
              <w:rPr>
                <w:rFonts w:ascii="宋体" w:eastAsia="仿宋_GB2312" w:hAnsi="宋体"/>
                <w:sz w:val="24"/>
                <w:szCs w:val="21"/>
              </w:rPr>
            </w:pPr>
          </w:p>
        </w:tc>
        <w:tc>
          <w:tcPr>
            <w:tcW w:w="645" w:type="dxa"/>
            <w:vAlign w:val="center"/>
          </w:tcPr>
          <w:p w:rsidR="007D4511" w:rsidRDefault="00236CFD">
            <w:pPr>
              <w:spacing w:line="240" w:lineRule="exact"/>
              <w:jc w:val="center"/>
              <w:rPr>
                <w:rFonts w:ascii="宋体" w:hAnsi="宋体"/>
                <w:szCs w:val="21"/>
              </w:rPr>
            </w:pPr>
            <w:r>
              <w:rPr>
                <w:rFonts w:ascii="宋体" w:hAnsi="宋体" w:hint="eastAsia"/>
                <w:szCs w:val="21"/>
              </w:rPr>
              <w:t>1</w:t>
            </w:r>
          </w:p>
        </w:tc>
        <w:tc>
          <w:tcPr>
            <w:tcW w:w="2186" w:type="dxa"/>
            <w:vAlign w:val="center"/>
          </w:tcPr>
          <w:p w:rsidR="007D4511" w:rsidRDefault="00236CFD">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rsidR="007D4511" w:rsidRDefault="00236CFD">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rsidR="007D4511" w:rsidRDefault="00236CFD">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Pr>
                <w:rFonts w:ascii="宋体" w:hAnsi="宋体"/>
                <w:sz w:val="21"/>
                <w:szCs w:val="21"/>
              </w:rPr>
              <w:t>10</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rsidR="007D4511" w:rsidRDefault="007D4511">
      <w:pPr>
        <w:widowControl/>
        <w:jc w:val="left"/>
      </w:pPr>
    </w:p>
    <w:p w:rsidR="007D4511" w:rsidRDefault="00236CFD">
      <w:pPr>
        <w:widowControl/>
        <w:jc w:val="left"/>
      </w:pPr>
      <w:r>
        <w:br w:type="page"/>
      </w:r>
    </w:p>
    <w:p w:rsidR="007D4511" w:rsidRDefault="00236CFD">
      <w:pPr>
        <w:pStyle w:val="10"/>
      </w:pPr>
      <w:r>
        <w:rPr>
          <w:rFonts w:hint="eastAsia"/>
        </w:rPr>
        <w:lastRenderedPageBreak/>
        <w:t>目录</w:t>
      </w:r>
    </w:p>
    <w:p w:rsidR="007D4511" w:rsidRDefault="00236CFD">
      <w:pPr>
        <w:rPr>
          <w:b/>
          <w:sz w:val="24"/>
        </w:rPr>
      </w:pPr>
      <w:r>
        <w:rPr>
          <w:rFonts w:hint="eastAsia"/>
          <w:b/>
          <w:sz w:val="24"/>
        </w:rPr>
        <w:t>第一册专用条款</w:t>
      </w:r>
    </w:p>
    <w:p w:rsidR="007D4511" w:rsidRDefault="00236CFD">
      <w:pPr>
        <w:rPr>
          <w:sz w:val="24"/>
        </w:rPr>
      </w:pPr>
      <w:r>
        <w:rPr>
          <w:rFonts w:hint="eastAsia"/>
          <w:sz w:val="24"/>
        </w:rPr>
        <w:t>关键信息</w:t>
      </w:r>
    </w:p>
    <w:p w:rsidR="007D4511" w:rsidRDefault="00236CFD">
      <w:pPr>
        <w:ind w:leftChars="300" w:left="630" w:firstLineChars="300" w:firstLine="630"/>
        <w:rPr>
          <w:rFonts w:ascii="宋体" w:hAnsi="宋体"/>
          <w:szCs w:val="21"/>
        </w:rPr>
      </w:pPr>
      <w:r>
        <w:rPr>
          <w:rFonts w:ascii="宋体" w:hAnsi="宋体" w:hint="eastAsia"/>
          <w:szCs w:val="21"/>
        </w:rPr>
        <w:t>第一章  招标公告</w:t>
      </w:r>
    </w:p>
    <w:p w:rsidR="007D4511" w:rsidRDefault="00236CFD">
      <w:pPr>
        <w:ind w:leftChars="300" w:left="630" w:firstLineChars="300" w:firstLine="630"/>
        <w:rPr>
          <w:rFonts w:ascii="宋体" w:hAnsi="宋体"/>
          <w:szCs w:val="21"/>
        </w:rPr>
      </w:pPr>
      <w:r>
        <w:rPr>
          <w:rFonts w:ascii="宋体" w:hAnsi="宋体" w:hint="eastAsia"/>
          <w:szCs w:val="21"/>
        </w:rPr>
        <w:t>第二章  招标项目需求</w:t>
      </w:r>
    </w:p>
    <w:p w:rsidR="007D4511" w:rsidRDefault="00236CFD">
      <w:pPr>
        <w:ind w:leftChars="300" w:left="630" w:firstLineChars="300" w:firstLine="630"/>
        <w:rPr>
          <w:rFonts w:ascii="宋体" w:hAnsi="宋体"/>
          <w:szCs w:val="21"/>
        </w:rPr>
      </w:pPr>
      <w:r>
        <w:rPr>
          <w:rFonts w:ascii="宋体" w:hAnsi="宋体" w:hint="eastAsia"/>
          <w:szCs w:val="21"/>
        </w:rPr>
        <w:t>第三章  投标文件格式、附件</w:t>
      </w:r>
    </w:p>
    <w:p w:rsidR="007D4511" w:rsidRDefault="00236CFD">
      <w:pPr>
        <w:ind w:leftChars="300" w:left="630" w:firstLineChars="300" w:firstLine="630"/>
        <w:rPr>
          <w:rFonts w:ascii="宋体" w:hAnsi="宋体"/>
          <w:szCs w:val="21"/>
        </w:rPr>
      </w:pPr>
      <w:r>
        <w:rPr>
          <w:rFonts w:ascii="宋体" w:hAnsi="宋体" w:hint="eastAsia"/>
          <w:szCs w:val="21"/>
        </w:rPr>
        <w:t>第四章  合同条款及格式</w:t>
      </w:r>
    </w:p>
    <w:p w:rsidR="007D4511" w:rsidRDefault="00236CFD">
      <w:pPr>
        <w:ind w:leftChars="300" w:left="630" w:firstLineChars="300" w:firstLine="630"/>
        <w:rPr>
          <w:rFonts w:ascii="宋体" w:hAnsi="宋体"/>
          <w:szCs w:val="21"/>
        </w:rPr>
      </w:pPr>
      <w:r>
        <w:rPr>
          <w:rFonts w:ascii="宋体" w:hAnsi="宋体" w:hint="eastAsia"/>
          <w:szCs w:val="21"/>
        </w:rPr>
        <w:t>第五章  政府采购履约异常情况反馈表</w:t>
      </w:r>
    </w:p>
    <w:p w:rsidR="007D4511" w:rsidRDefault="007D4511">
      <w:pPr>
        <w:rPr>
          <w:b/>
          <w:sz w:val="24"/>
        </w:rPr>
      </w:pPr>
    </w:p>
    <w:p w:rsidR="007D4511" w:rsidRDefault="00236CFD">
      <w:pPr>
        <w:rPr>
          <w:b/>
          <w:sz w:val="24"/>
        </w:rPr>
      </w:pPr>
      <w:r>
        <w:rPr>
          <w:rFonts w:hint="eastAsia"/>
          <w:b/>
          <w:sz w:val="24"/>
        </w:rPr>
        <w:t>第二册通用条款</w:t>
      </w:r>
    </w:p>
    <w:p w:rsidR="007D4511" w:rsidRDefault="00236CFD">
      <w:pPr>
        <w:numPr>
          <w:ilvl w:val="1"/>
          <w:numId w:val="0"/>
        </w:numPr>
        <w:tabs>
          <w:tab w:val="left" w:pos="360"/>
        </w:tabs>
        <w:ind w:firstLineChars="514" w:firstLine="1079"/>
        <w:rPr>
          <w:szCs w:val="21"/>
        </w:rPr>
      </w:pPr>
      <w:r>
        <w:rPr>
          <w:rFonts w:hint="eastAsia"/>
          <w:szCs w:val="21"/>
        </w:rPr>
        <w:t>第一章总则</w:t>
      </w:r>
    </w:p>
    <w:p w:rsidR="007D4511" w:rsidRDefault="00236CFD">
      <w:pPr>
        <w:numPr>
          <w:ilvl w:val="1"/>
          <w:numId w:val="0"/>
        </w:numPr>
        <w:tabs>
          <w:tab w:val="left" w:pos="360"/>
        </w:tabs>
        <w:ind w:firstLineChars="514" w:firstLine="1079"/>
        <w:rPr>
          <w:szCs w:val="21"/>
        </w:rPr>
      </w:pPr>
      <w:r>
        <w:rPr>
          <w:rFonts w:hint="eastAsia"/>
          <w:szCs w:val="21"/>
        </w:rPr>
        <w:t>第二章招标文件</w:t>
      </w:r>
    </w:p>
    <w:p w:rsidR="007D4511" w:rsidRDefault="00236CFD">
      <w:pPr>
        <w:numPr>
          <w:ilvl w:val="1"/>
          <w:numId w:val="0"/>
        </w:numPr>
        <w:tabs>
          <w:tab w:val="left" w:pos="360"/>
        </w:tabs>
        <w:ind w:firstLineChars="514" w:firstLine="1079"/>
        <w:rPr>
          <w:szCs w:val="21"/>
        </w:rPr>
      </w:pPr>
      <w:r>
        <w:rPr>
          <w:rFonts w:hint="eastAsia"/>
          <w:szCs w:val="21"/>
        </w:rPr>
        <w:t>第三章投标文件的编制</w:t>
      </w:r>
    </w:p>
    <w:p w:rsidR="007D4511" w:rsidRDefault="00236CFD">
      <w:pPr>
        <w:numPr>
          <w:ilvl w:val="1"/>
          <w:numId w:val="0"/>
        </w:numPr>
        <w:tabs>
          <w:tab w:val="left" w:pos="360"/>
        </w:tabs>
        <w:ind w:firstLineChars="514" w:firstLine="1079"/>
        <w:rPr>
          <w:szCs w:val="21"/>
        </w:rPr>
      </w:pPr>
      <w:r>
        <w:rPr>
          <w:rFonts w:hint="eastAsia"/>
          <w:szCs w:val="21"/>
        </w:rPr>
        <w:t>第四章投标文件的递交</w:t>
      </w:r>
    </w:p>
    <w:p w:rsidR="007D4511" w:rsidRDefault="00236CFD">
      <w:pPr>
        <w:numPr>
          <w:ilvl w:val="1"/>
          <w:numId w:val="0"/>
        </w:numPr>
        <w:tabs>
          <w:tab w:val="left" w:pos="360"/>
        </w:tabs>
        <w:ind w:firstLineChars="514" w:firstLine="1079"/>
        <w:rPr>
          <w:szCs w:val="21"/>
        </w:rPr>
      </w:pPr>
      <w:r>
        <w:rPr>
          <w:rFonts w:hint="eastAsia"/>
          <w:szCs w:val="21"/>
        </w:rPr>
        <w:t>第五章开标</w:t>
      </w:r>
    </w:p>
    <w:p w:rsidR="007D4511" w:rsidRDefault="00236CFD">
      <w:pPr>
        <w:numPr>
          <w:ilvl w:val="1"/>
          <w:numId w:val="0"/>
        </w:numPr>
        <w:tabs>
          <w:tab w:val="left" w:pos="360"/>
        </w:tabs>
        <w:ind w:firstLineChars="514" w:firstLine="1079"/>
        <w:rPr>
          <w:szCs w:val="21"/>
        </w:rPr>
      </w:pPr>
      <w:r>
        <w:rPr>
          <w:rFonts w:hint="eastAsia"/>
          <w:szCs w:val="21"/>
        </w:rPr>
        <w:t>第六章评标要求</w:t>
      </w:r>
    </w:p>
    <w:p w:rsidR="007D4511" w:rsidRDefault="00236CFD">
      <w:pPr>
        <w:numPr>
          <w:ilvl w:val="1"/>
          <w:numId w:val="0"/>
        </w:numPr>
        <w:tabs>
          <w:tab w:val="left" w:pos="360"/>
        </w:tabs>
        <w:ind w:firstLineChars="514" w:firstLine="1079"/>
        <w:rPr>
          <w:szCs w:val="21"/>
        </w:rPr>
      </w:pPr>
      <w:r>
        <w:rPr>
          <w:rFonts w:hint="eastAsia"/>
          <w:szCs w:val="21"/>
        </w:rPr>
        <w:t>第七章评标程序及评标方法</w:t>
      </w:r>
    </w:p>
    <w:p w:rsidR="007D4511" w:rsidRDefault="00236CFD">
      <w:pPr>
        <w:numPr>
          <w:ilvl w:val="1"/>
          <w:numId w:val="0"/>
        </w:numPr>
        <w:tabs>
          <w:tab w:val="left" w:pos="360"/>
        </w:tabs>
        <w:ind w:firstLineChars="514" w:firstLine="1079"/>
        <w:rPr>
          <w:szCs w:val="21"/>
        </w:rPr>
      </w:pPr>
      <w:r>
        <w:rPr>
          <w:rFonts w:hint="eastAsia"/>
          <w:szCs w:val="21"/>
        </w:rPr>
        <w:t>第八章定标及公示</w:t>
      </w:r>
    </w:p>
    <w:p w:rsidR="007D4511" w:rsidRDefault="00236CFD">
      <w:pPr>
        <w:numPr>
          <w:ilvl w:val="1"/>
          <w:numId w:val="0"/>
        </w:numPr>
        <w:tabs>
          <w:tab w:val="left" w:pos="360"/>
        </w:tabs>
        <w:ind w:firstLineChars="514" w:firstLine="1079"/>
        <w:rPr>
          <w:szCs w:val="21"/>
        </w:rPr>
      </w:pPr>
      <w:r>
        <w:rPr>
          <w:rFonts w:hint="eastAsia"/>
          <w:szCs w:val="21"/>
        </w:rPr>
        <w:t>第九章公开招标失败的后续处理</w:t>
      </w:r>
    </w:p>
    <w:p w:rsidR="007D4511" w:rsidRDefault="00236CFD">
      <w:pPr>
        <w:numPr>
          <w:ilvl w:val="1"/>
          <w:numId w:val="0"/>
        </w:numPr>
        <w:tabs>
          <w:tab w:val="left" w:pos="360"/>
        </w:tabs>
        <w:ind w:firstLineChars="514" w:firstLine="1079"/>
        <w:rPr>
          <w:szCs w:val="21"/>
        </w:rPr>
      </w:pPr>
      <w:r>
        <w:rPr>
          <w:rFonts w:hint="eastAsia"/>
          <w:szCs w:val="21"/>
        </w:rPr>
        <w:t>第十章合同的授予与备案</w:t>
      </w:r>
    </w:p>
    <w:p w:rsidR="007D4511" w:rsidRDefault="00236CFD">
      <w:pPr>
        <w:numPr>
          <w:ilvl w:val="1"/>
          <w:numId w:val="0"/>
        </w:numPr>
        <w:tabs>
          <w:tab w:val="left" w:pos="360"/>
        </w:tabs>
        <w:ind w:firstLineChars="514" w:firstLine="1079"/>
        <w:rPr>
          <w:szCs w:val="21"/>
        </w:rPr>
      </w:pPr>
      <w:r>
        <w:rPr>
          <w:rFonts w:hint="eastAsia"/>
          <w:szCs w:val="21"/>
        </w:rPr>
        <w:t>第十一章质疑处理</w:t>
      </w:r>
    </w:p>
    <w:p w:rsidR="007D4511" w:rsidRDefault="007D4511">
      <w:pPr>
        <w:rPr>
          <w:sz w:val="24"/>
        </w:rPr>
      </w:pPr>
    </w:p>
    <w:p w:rsidR="007D4511" w:rsidRDefault="00236CFD">
      <w:pPr>
        <w:pStyle w:val="10"/>
      </w:pPr>
      <w:r>
        <w:rPr>
          <w:sz w:val="24"/>
        </w:rPr>
        <w:br w:type="page"/>
      </w:r>
      <w:bookmarkStart w:id="4" w:name="bt合同格式"/>
      <w:bookmarkStart w:id="5" w:name="bt其他资料2"/>
      <w:bookmarkStart w:id="6" w:name="bt技术标投标文件格式"/>
      <w:bookmarkStart w:id="7" w:name="bt投标人须知"/>
      <w:bookmarkStart w:id="8" w:name="bt其他资料由投标人自定"/>
      <w:bookmarkStart w:id="9" w:name="bt投标人情况介绍"/>
      <w:bookmarkStart w:id="10" w:name="bt项目管理班子配备情况"/>
      <w:bookmarkStart w:id="11" w:name="bt投标报价汇总表"/>
      <w:bookmarkStart w:id="12" w:name="bt投标文件签署授权委托书"/>
      <w:bookmarkStart w:id="13" w:name="bt开标一览表"/>
      <w:bookmarkStart w:id="14" w:name="bt投标函"/>
      <w:bookmarkStart w:id="15" w:name="bt本工程承诺书"/>
      <w:bookmarkStart w:id="16" w:name="bt商务标投标文件格式"/>
      <w:bookmarkStart w:id="17" w:name="合同格式"/>
      <w:bookmarkStart w:id="18" w:name="bt合同条款及格式"/>
      <w:bookmarkStart w:id="19" w:name="bt说明"/>
      <w:bookmarkStart w:id="20" w:name="bt合同条款"/>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第一册专用条款</w:t>
      </w:r>
    </w:p>
    <w:p w:rsidR="007D4511" w:rsidRDefault="00236CFD">
      <w:pPr>
        <w:pStyle w:val="20"/>
        <w:rPr>
          <w:sz w:val="32"/>
          <w:szCs w:val="32"/>
        </w:rPr>
      </w:pPr>
      <w:r>
        <w:rPr>
          <w:rFonts w:hint="eastAsia"/>
          <w:sz w:val="32"/>
          <w:szCs w:val="32"/>
        </w:rPr>
        <w:t>第一章  招标公告</w:t>
      </w:r>
    </w:p>
    <w:p w:rsidR="007D4511" w:rsidRDefault="00236CFD">
      <w:pPr>
        <w:ind w:firstLineChars="200" w:firstLine="420"/>
        <w:rPr>
          <w:rFonts w:ascii="宋体" w:hAnsi="宋体" w:cs="宋体"/>
          <w:kern w:val="0"/>
          <w:szCs w:val="21"/>
        </w:rPr>
      </w:pPr>
      <w:r>
        <w:rPr>
          <w:rFonts w:ascii="宋体" w:hAnsi="宋体" w:cs="宋体" w:hint="eastAsia"/>
          <w:kern w:val="0"/>
          <w:szCs w:val="21"/>
        </w:rPr>
        <w:t>根据《深圳经济特区政府采购条例》和《深圳大学采购管理办法》的有关规定，深圳大学招投标管理中心就</w:t>
      </w:r>
      <w:r>
        <w:rPr>
          <w:rFonts w:ascii="宋体" w:hAnsi="宋体" w:cs="宋体" w:hint="eastAsia"/>
          <w:color w:val="FF0000"/>
          <w:kern w:val="0"/>
          <w:sz w:val="24"/>
          <w:u w:val="single"/>
        </w:rPr>
        <w:t>心血管检测仪器一批</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7D4511" w:rsidRDefault="007D4511">
      <w:pPr>
        <w:ind w:firstLineChars="200" w:firstLine="420"/>
        <w:rPr>
          <w:rFonts w:ascii="宋体" w:hAnsi="宋体" w:cs="宋体"/>
          <w:kern w:val="0"/>
          <w:szCs w:val="21"/>
        </w:rPr>
      </w:pPr>
    </w:p>
    <w:p w:rsidR="007D4511" w:rsidRDefault="00236CFD">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SZUCG20190557EQ</w:t>
      </w:r>
    </w:p>
    <w:p w:rsidR="007D4511" w:rsidRDefault="00236CFD">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心血管检测仪器一批</w:t>
      </w:r>
    </w:p>
    <w:p w:rsidR="007D4511" w:rsidRDefault="00236CFD">
      <w:pPr>
        <w:rPr>
          <w:rFonts w:ascii="宋体" w:hAnsi="宋体" w:cs="宋体"/>
          <w:kern w:val="0"/>
          <w:szCs w:val="21"/>
        </w:rPr>
      </w:pPr>
      <w:r>
        <w:rPr>
          <w:rFonts w:ascii="宋体" w:hAnsi="宋体" w:cs="宋体" w:hint="eastAsia"/>
          <w:kern w:val="0"/>
          <w:szCs w:val="21"/>
        </w:rPr>
        <w:t>三、项目概况：</w:t>
      </w:r>
    </w:p>
    <w:p w:rsidR="007D4511" w:rsidRDefault="00236CFD">
      <w:pPr>
        <w:ind w:firstLineChars="200" w:firstLine="420"/>
        <w:rPr>
          <w:rFonts w:ascii="宋体" w:hAnsi="宋体" w:cs="宋体"/>
          <w:kern w:val="0"/>
          <w:szCs w:val="21"/>
        </w:rPr>
      </w:pPr>
      <w:r>
        <w:rPr>
          <w:rFonts w:ascii="宋体" w:hAnsi="宋体" w:cs="宋体" w:hint="eastAsia"/>
          <w:kern w:val="0"/>
          <w:szCs w:val="21"/>
        </w:rPr>
        <w:t xml:space="preserve">详见招标文件。   </w:t>
      </w:r>
    </w:p>
    <w:p w:rsidR="007D4511" w:rsidRDefault="007D4511">
      <w:pPr>
        <w:ind w:firstLineChars="200" w:firstLine="420"/>
        <w:rPr>
          <w:rFonts w:ascii="宋体" w:hAnsi="宋体" w:cs="宋体"/>
          <w:kern w:val="0"/>
          <w:szCs w:val="21"/>
        </w:rPr>
      </w:pPr>
    </w:p>
    <w:p w:rsidR="007D4511" w:rsidRDefault="00236CFD">
      <w:pPr>
        <w:rPr>
          <w:rFonts w:ascii="宋体" w:hAnsi="宋体" w:cs="宋体"/>
          <w:kern w:val="0"/>
          <w:szCs w:val="21"/>
        </w:rPr>
      </w:pPr>
      <w:r>
        <w:rPr>
          <w:rFonts w:ascii="宋体" w:hAnsi="宋体" w:cs="宋体" w:hint="eastAsia"/>
          <w:kern w:val="0"/>
          <w:szCs w:val="21"/>
        </w:rPr>
        <w:t>四、投标人资格要求：</w:t>
      </w:r>
    </w:p>
    <w:p w:rsidR="007D4511" w:rsidRDefault="007D4511">
      <w:pPr>
        <w:ind w:firstLineChars="200" w:firstLine="420"/>
        <w:rPr>
          <w:rFonts w:ascii="宋体" w:hAnsi="宋体" w:cs="宋体"/>
          <w:kern w:val="0"/>
          <w:szCs w:val="21"/>
        </w:rPr>
      </w:pPr>
    </w:p>
    <w:p w:rsidR="007D4511" w:rsidRDefault="00236CFD">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7D4511" w:rsidRDefault="00236CFD">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rsidR="007D4511" w:rsidRDefault="00236CFD">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rsidR="007D4511" w:rsidRDefault="00236CFD">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rsidR="007D4511" w:rsidRDefault="00236CFD">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rsidR="007D4511" w:rsidRDefault="00236CFD">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rsidR="007D4511" w:rsidRDefault="007D4511">
      <w:pPr>
        <w:rPr>
          <w:rFonts w:ascii="宋体" w:hAnsi="宋体" w:cs="宋体"/>
          <w:kern w:val="0"/>
          <w:szCs w:val="21"/>
        </w:rPr>
      </w:pPr>
    </w:p>
    <w:p w:rsidR="007D4511" w:rsidRDefault="00236CFD">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450,000.00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7D4511" w:rsidRDefault="007D4511">
      <w:pPr>
        <w:ind w:firstLineChars="200" w:firstLine="420"/>
        <w:rPr>
          <w:rFonts w:ascii="宋体" w:hAnsi="宋体" w:cs="宋体"/>
          <w:kern w:val="0"/>
          <w:szCs w:val="21"/>
        </w:rPr>
      </w:pPr>
    </w:p>
    <w:p w:rsidR="007D4511" w:rsidRDefault="00236CFD">
      <w:pPr>
        <w:rPr>
          <w:rFonts w:ascii="宋体" w:hAnsi="宋体" w:cs="宋体"/>
          <w:kern w:val="0"/>
          <w:szCs w:val="21"/>
        </w:rPr>
      </w:pPr>
      <w:r>
        <w:rPr>
          <w:rFonts w:ascii="宋体" w:hAnsi="宋体" w:cs="宋体" w:hint="eastAsia"/>
          <w:kern w:val="0"/>
          <w:szCs w:val="21"/>
        </w:rPr>
        <w:t>六、投标与开标注意事项：</w:t>
      </w:r>
    </w:p>
    <w:p w:rsidR="007D4511" w:rsidRDefault="00236CFD">
      <w:pPr>
        <w:ind w:firstLineChars="200" w:firstLine="420"/>
        <w:rPr>
          <w:rFonts w:ascii="宋体" w:hAnsi="宋体" w:cs="宋体"/>
          <w:kern w:val="0"/>
          <w:szCs w:val="21"/>
        </w:rPr>
      </w:pPr>
      <w:r>
        <w:rPr>
          <w:rFonts w:ascii="宋体" w:hAnsi="宋体" w:cs="宋体" w:hint="eastAsia"/>
          <w:kern w:val="0"/>
          <w:szCs w:val="21"/>
        </w:rPr>
        <w:t xml:space="preserve">1. 标书获得方法 </w:t>
      </w:r>
    </w:p>
    <w:p w:rsidR="007D4511" w:rsidRDefault="00236CFD">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w:t>
      </w:r>
      <w:r w:rsidR="004846CA">
        <w:rPr>
          <w:rFonts w:ascii="宋体" w:hAnsi="宋体" w:cs="宋体" w:hint="eastAsia"/>
          <w:kern w:val="0"/>
          <w:szCs w:val="21"/>
        </w:rPr>
        <w:t>10</w:t>
      </w:r>
      <w:r>
        <w:rPr>
          <w:rFonts w:ascii="宋体" w:hAnsi="宋体" w:cs="宋体" w:hint="eastAsia"/>
          <w:kern w:val="0"/>
          <w:szCs w:val="21"/>
        </w:rPr>
        <w:t>月</w:t>
      </w:r>
      <w:r w:rsidR="004846CA">
        <w:rPr>
          <w:rFonts w:ascii="宋体" w:hAnsi="宋体" w:cs="宋体" w:hint="eastAsia"/>
          <w:kern w:val="0"/>
          <w:szCs w:val="21"/>
        </w:rPr>
        <w:t>17</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w:t>
      </w:r>
      <w:r w:rsidR="004846CA">
        <w:rPr>
          <w:rFonts w:ascii="宋体" w:hAnsi="宋体" w:cs="宋体" w:hint="eastAsia"/>
          <w:kern w:val="0"/>
          <w:szCs w:val="21"/>
        </w:rPr>
        <w:t>10</w:t>
      </w:r>
      <w:r>
        <w:rPr>
          <w:rFonts w:ascii="宋体" w:hAnsi="宋体" w:cs="宋体" w:hint="eastAsia"/>
          <w:kern w:val="0"/>
          <w:szCs w:val="21"/>
        </w:rPr>
        <w:t>月</w:t>
      </w:r>
      <w:r w:rsidR="004846CA">
        <w:rPr>
          <w:rFonts w:ascii="宋体" w:hAnsi="宋体" w:cs="宋体" w:hint="eastAsia"/>
          <w:kern w:val="0"/>
          <w:szCs w:val="21"/>
        </w:rPr>
        <w:t>28</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；标书费缴纳至深圳大学账户：</w:t>
      </w:r>
    </w:p>
    <w:p w:rsidR="007D4511" w:rsidRDefault="00236CFD">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7D4511" w:rsidRDefault="00236CFD">
      <w:pPr>
        <w:ind w:firstLineChars="400" w:firstLine="840"/>
        <w:rPr>
          <w:rFonts w:ascii="宋体" w:hAnsi="宋体" w:cs="宋体"/>
          <w:kern w:val="0"/>
          <w:szCs w:val="21"/>
        </w:rPr>
      </w:pPr>
      <w:r>
        <w:rPr>
          <w:rFonts w:ascii="宋体" w:hAnsi="宋体" w:cs="宋体" w:hint="eastAsia"/>
          <w:kern w:val="0"/>
          <w:szCs w:val="21"/>
        </w:rPr>
        <w:t>户名：深圳大学</w:t>
      </w:r>
    </w:p>
    <w:p w:rsidR="007D4511" w:rsidRDefault="00236CFD">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754968350439</w:t>
      </w:r>
    </w:p>
    <w:p w:rsidR="007D4511" w:rsidRDefault="00236CFD">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7D4511" w:rsidRDefault="00236CFD">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rsidR="007D4511" w:rsidRDefault="00236CFD">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rsidR="007D4511" w:rsidRDefault="00236CFD">
      <w:pPr>
        <w:ind w:firstLineChars="200" w:firstLine="420"/>
        <w:rPr>
          <w:rFonts w:ascii="宋体" w:hAnsi="宋体" w:cs="宋体"/>
          <w:kern w:val="0"/>
          <w:szCs w:val="21"/>
        </w:rPr>
      </w:pPr>
      <w:r>
        <w:rPr>
          <w:rFonts w:ascii="宋体" w:hAnsi="宋体" w:cs="宋体" w:hint="eastAsia"/>
          <w:kern w:val="0"/>
          <w:szCs w:val="21"/>
        </w:rPr>
        <w:lastRenderedPageBreak/>
        <w:t>2. 关于</w:t>
      </w:r>
      <w:r>
        <w:rPr>
          <w:rFonts w:ascii="宋体" w:hAnsi="宋体" w:cs="宋体"/>
          <w:kern w:val="0"/>
          <w:szCs w:val="21"/>
        </w:rPr>
        <w:t>质疑</w:t>
      </w:r>
    </w:p>
    <w:p w:rsidR="007D4511" w:rsidRDefault="00236CFD">
      <w:pPr>
        <w:ind w:firstLineChars="400" w:firstLine="840"/>
        <w:rPr>
          <w:rFonts w:ascii="宋体" w:hAnsi="宋体" w:cs="宋体"/>
          <w:kern w:val="0"/>
          <w:szCs w:val="21"/>
        </w:rPr>
      </w:pPr>
      <w:r>
        <w:rPr>
          <w:rFonts w:ascii="宋体" w:hAnsi="宋体" w:cs="宋体" w:hint="eastAsia"/>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w:t>
      </w:r>
    </w:p>
    <w:p w:rsidR="007D4511" w:rsidRDefault="00236CFD">
      <w:pPr>
        <w:ind w:firstLineChars="200" w:firstLine="420"/>
        <w:rPr>
          <w:rFonts w:ascii="宋体" w:hAnsi="宋体" w:cs="宋体"/>
          <w:kern w:val="0"/>
          <w:szCs w:val="21"/>
        </w:rPr>
      </w:pPr>
      <w:r>
        <w:rPr>
          <w:rFonts w:ascii="宋体" w:hAnsi="宋体" w:cs="宋体" w:hint="eastAsia"/>
          <w:kern w:val="0"/>
          <w:szCs w:val="21"/>
        </w:rPr>
        <w:t xml:space="preserve">3. 投标截止时间 </w:t>
      </w:r>
    </w:p>
    <w:p w:rsidR="007D4511" w:rsidRDefault="00236CFD">
      <w:pPr>
        <w:ind w:firstLineChars="400" w:firstLine="840"/>
        <w:rPr>
          <w:rFonts w:ascii="宋体" w:hAnsi="宋体" w:cs="宋体"/>
          <w:kern w:val="0"/>
          <w:szCs w:val="21"/>
        </w:rPr>
      </w:pPr>
      <w:r>
        <w:rPr>
          <w:rFonts w:ascii="宋体" w:hAnsi="宋体" w:cs="宋体" w:hint="eastAsia"/>
          <w:kern w:val="0"/>
          <w:szCs w:val="21"/>
        </w:rPr>
        <w:t>所有投标文件应于</w:t>
      </w:r>
      <w:r w:rsidRPr="004846CA">
        <w:rPr>
          <w:rFonts w:ascii="宋体" w:hAnsi="宋体" w:cs="宋体"/>
          <w:color w:val="FF0000"/>
          <w:kern w:val="0"/>
          <w:szCs w:val="21"/>
        </w:rPr>
        <w:t>2019</w:t>
      </w:r>
      <w:r w:rsidRPr="004846CA">
        <w:rPr>
          <w:rFonts w:ascii="宋体" w:hAnsi="宋体" w:cs="宋体" w:hint="eastAsia"/>
          <w:color w:val="FF0000"/>
          <w:kern w:val="0"/>
          <w:szCs w:val="21"/>
        </w:rPr>
        <w:t>年</w:t>
      </w:r>
      <w:r w:rsidR="004846CA" w:rsidRPr="004846CA">
        <w:rPr>
          <w:rFonts w:ascii="宋体" w:hAnsi="宋体" w:cs="宋体" w:hint="eastAsia"/>
          <w:color w:val="FF0000"/>
          <w:kern w:val="0"/>
          <w:szCs w:val="21"/>
        </w:rPr>
        <w:t>10</w:t>
      </w:r>
      <w:r w:rsidRPr="004846CA">
        <w:rPr>
          <w:rFonts w:ascii="宋体" w:hAnsi="宋体" w:cs="宋体" w:hint="eastAsia"/>
          <w:color w:val="FF0000"/>
          <w:kern w:val="0"/>
          <w:szCs w:val="21"/>
        </w:rPr>
        <w:t>月</w:t>
      </w:r>
      <w:r w:rsidR="004846CA" w:rsidRPr="004846CA">
        <w:rPr>
          <w:rFonts w:ascii="宋体" w:hAnsi="宋体" w:cs="宋体" w:hint="eastAsia"/>
          <w:color w:val="FF0000"/>
          <w:kern w:val="0"/>
          <w:szCs w:val="21"/>
        </w:rPr>
        <w:t>29</w:t>
      </w:r>
      <w:r w:rsidRPr="004846CA">
        <w:rPr>
          <w:rFonts w:ascii="宋体" w:hAnsi="宋体" w:cs="宋体" w:hint="eastAsia"/>
          <w:color w:val="FF0000"/>
          <w:kern w:val="0"/>
          <w:szCs w:val="21"/>
        </w:rPr>
        <w:t>日 09:30时</w:t>
      </w:r>
      <w:r>
        <w:rPr>
          <w:rFonts w:ascii="宋体" w:hAnsi="宋体" w:cs="宋体" w:hint="eastAsia"/>
          <w:kern w:val="0"/>
          <w:szCs w:val="21"/>
        </w:rPr>
        <w:t>之前递交到深圳大学招投标管理中心。</w:t>
      </w:r>
    </w:p>
    <w:p w:rsidR="007D4511" w:rsidRDefault="00236CFD">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rsidR="007D4511" w:rsidRDefault="00236CFD">
      <w:pPr>
        <w:ind w:firstLineChars="400" w:firstLine="840"/>
        <w:rPr>
          <w:rFonts w:ascii="宋体" w:hAnsi="宋体" w:cs="宋体"/>
          <w:kern w:val="0"/>
          <w:szCs w:val="21"/>
        </w:rPr>
      </w:pPr>
      <w:r>
        <w:rPr>
          <w:rFonts w:ascii="宋体" w:hAnsi="宋体" w:cs="宋体" w:hint="eastAsia"/>
          <w:kern w:val="0"/>
          <w:szCs w:val="21"/>
        </w:rPr>
        <w:t>定于</w:t>
      </w:r>
      <w:r w:rsidR="004846CA" w:rsidRPr="004846CA">
        <w:rPr>
          <w:rFonts w:ascii="宋体" w:hAnsi="宋体" w:cs="宋体"/>
          <w:color w:val="FF0000"/>
          <w:kern w:val="0"/>
          <w:szCs w:val="21"/>
        </w:rPr>
        <w:t>2019</w:t>
      </w:r>
      <w:r w:rsidR="004846CA" w:rsidRPr="004846CA">
        <w:rPr>
          <w:rFonts w:ascii="宋体" w:hAnsi="宋体" w:cs="宋体" w:hint="eastAsia"/>
          <w:color w:val="FF0000"/>
          <w:kern w:val="0"/>
          <w:szCs w:val="21"/>
        </w:rPr>
        <w:t>年10月29日 09:30时</w:t>
      </w:r>
      <w:r>
        <w:rPr>
          <w:rFonts w:ascii="宋体" w:hAnsi="宋体" w:cs="宋体" w:hint="eastAsia"/>
          <w:kern w:val="0"/>
          <w:szCs w:val="21"/>
        </w:rPr>
        <w:t>，在深圳大学招投标管理中心公开开标。地点：深圳市南山区南海大道3688号 深圳大学办公楼241室。届时请参加投标的代表出席开标仪式（投标文件直接送至开标地点）。</w:t>
      </w:r>
    </w:p>
    <w:p w:rsidR="007D4511" w:rsidRDefault="00236CFD">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rsidR="007D4511" w:rsidRDefault="007D4511">
      <w:pPr>
        <w:rPr>
          <w:rFonts w:ascii="宋体" w:hAnsi="宋体" w:cs="宋体"/>
          <w:kern w:val="0"/>
          <w:szCs w:val="21"/>
        </w:rPr>
      </w:pPr>
    </w:p>
    <w:p w:rsidR="007D4511" w:rsidRDefault="00236CFD">
      <w:pPr>
        <w:rPr>
          <w:rFonts w:ascii="宋体" w:hAnsi="宋体" w:cs="宋体"/>
          <w:kern w:val="0"/>
          <w:szCs w:val="21"/>
        </w:rPr>
      </w:pPr>
      <w:r>
        <w:rPr>
          <w:rFonts w:ascii="宋体" w:hAnsi="宋体" w:cs="宋体" w:hint="eastAsia"/>
          <w:kern w:val="0"/>
          <w:szCs w:val="21"/>
        </w:rPr>
        <w:t>七、重要提示：</w:t>
      </w:r>
    </w:p>
    <w:p w:rsidR="007D4511" w:rsidRDefault="00236CFD">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rsidR="007D4511" w:rsidRDefault="00236CFD">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rsidR="007D4511" w:rsidRDefault="00236CFD">
      <w:pPr>
        <w:ind w:firstLineChars="200" w:firstLine="420"/>
        <w:rPr>
          <w:rFonts w:ascii="宋体" w:hAnsi="宋体" w:cs="宋体"/>
          <w:kern w:val="0"/>
          <w:szCs w:val="21"/>
        </w:rPr>
      </w:pPr>
      <w:r>
        <w:rPr>
          <w:rFonts w:ascii="宋体" w:hAnsi="宋体" w:cs="宋体" w:hint="eastAsia"/>
          <w:kern w:val="0"/>
          <w:szCs w:val="21"/>
        </w:rPr>
        <w:t>3. 本项目</w:t>
      </w:r>
      <w:r>
        <w:rPr>
          <w:rFonts w:ascii="宋体" w:hAnsi="宋体" w:cs="宋体"/>
          <w:kern w:val="0"/>
          <w:szCs w:val="21"/>
        </w:rPr>
        <w:t>无须</w:t>
      </w:r>
      <w:r>
        <w:rPr>
          <w:rFonts w:ascii="宋体" w:hAnsi="宋体" w:cs="宋体" w:hint="eastAsia"/>
          <w:kern w:val="0"/>
          <w:szCs w:val="21"/>
        </w:rPr>
        <w:t>交纳投标保证金</w:t>
      </w:r>
    </w:p>
    <w:p w:rsidR="007D4511" w:rsidRDefault="00236CFD">
      <w:pPr>
        <w:rPr>
          <w:rFonts w:ascii="宋体" w:hAnsi="宋体" w:cs="宋体"/>
          <w:kern w:val="0"/>
          <w:szCs w:val="21"/>
        </w:rPr>
      </w:pPr>
      <w:r>
        <w:rPr>
          <w:rFonts w:ascii="宋体" w:hAnsi="宋体" w:cs="宋体" w:hint="eastAsia"/>
          <w:kern w:val="0"/>
          <w:szCs w:val="21"/>
        </w:rPr>
        <w:t>八、联系方式：</w:t>
      </w:r>
    </w:p>
    <w:p w:rsidR="007D4511" w:rsidRDefault="00236CFD">
      <w:pPr>
        <w:ind w:firstLineChars="200" w:firstLine="420"/>
        <w:rPr>
          <w:rFonts w:ascii="宋体" w:hAnsi="宋体" w:cs="宋体"/>
          <w:kern w:val="0"/>
          <w:szCs w:val="21"/>
        </w:rPr>
      </w:pPr>
      <w:r>
        <w:rPr>
          <w:rFonts w:ascii="宋体" w:hAnsi="宋体" w:cs="宋体" w:hint="eastAsia"/>
          <w:kern w:val="0"/>
          <w:szCs w:val="21"/>
        </w:rPr>
        <w:t>1. 招标组织</w:t>
      </w:r>
    </w:p>
    <w:p w:rsidR="007D4511" w:rsidRDefault="00236CFD">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7D4511" w:rsidRDefault="00236CFD">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7D4511" w:rsidRDefault="00236CFD">
      <w:pPr>
        <w:ind w:firstLineChars="350" w:firstLine="735"/>
        <w:rPr>
          <w:rFonts w:ascii="宋体" w:hAnsi="宋体" w:cs="宋体"/>
          <w:kern w:val="0"/>
          <w:szCs w:val="21"/>
        </w:rPr>
      </w:pPr>
      <w:r>
        <w:rPr>
          <w:rFonts w:ascii="宋体" w:hAnsi="宋体" w:cs="宋体" w:hint="eastAsia"/>
          <w:kern w:val="0"/>
          <w:szCs w:val="21"/>
        </w:rPr>
        <w:t>联系人：劳老师 电话：（0755）2653 1103</w:t>
      </w:r>
    </w:p>
    <w:p w:rsidR="007D4511" w:rsidRDefault="00236CFD">
      <w:pPr>
        <w:ind w:firstLineChars="200" w:firstLine="420"/>
        <w:rPr>
          <w:rFonts w:ascii="宋体" w:hAnsi="宋体" w:cs="宋体"/>
          <w:kern w:val="0"/>
          <w:szCs w:val="21"/>
        </w:rPr>
      </w:pPr>
      <w:r>
        <w:rPr>
          <w:rFonts w:ascii="宋体" w:hAnsi="宋体" w:cs="宋体" w:hint="eastAsia"/>
          <w:kern w:val="0"/>
          <w:szCs w:val="21"/>
        </w:rPr>
        <w:t>2. 采购负责人</w:t>
      </w:r>
    </w:p>
    <w:p w:rsidR="007D4511" w:rsidRDefault="00236CFD">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7D4511" w:rsidRDefault="00236CFD">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7D4511" w:rsidRDefault="00236CFD">
      <w:pPr>
        <w:ind w:firstLineChars="350" w:firstLine="735"/>
        <w:rPr>
          <w:rFonts w:ascii="宋体" w:hAnsi="宋体" w:cs="宋体"/>
          <w:kern w:val="0"/>
          <w:szCs w:val="21"/>
        </w:rPr>
      </w:pPr>
      <w:r>
        <w:rPr>
          <w:rFonts w:ascii="宋体" w:hAnsi="宋体" w:cs="宋体" w:hint="eastAsia"/>
          <w:kern w:val="0"/>
          <w:szCs w:val="21"/>
        </w:rPr>
        <w:t>联系人：张老师 电话：（0755）</w:t>
      </w:r>
      <w:r>
        <w:rPr>
          <w:rFonts w:ascii="宋体" w:hAnsi="宋体" w:hint="eastAsia"/>
          <w:szCs w:val="21"/>
        </w:rPr>
        <w:t>8</w:t>
      </w:r>
      <w:r>
        <w:rPr>
          <w:rFonts w:ascii="宋体" w:hAnsi="宋体"/>
          <w:szCs w:val="21"/>
        </w:rPr>
        <w:t>667 1951</w:t>
      </w:r>
    </w:p>
    <w:p w:rsidR="007D4511" w:rsidRDefault="00236CFD">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rsidR="007D4511" w:rsidRDefault="00236CFD">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2019</w:t>
      </w:r>
      <w:r>
        <w:rPr>
          <w:rFonts w:ascii="宋体" w:hAnsi="宋体" w:cs="宋体" w:hint="eastAsia"/>
          <w:kern w:val="0"/>
          <w:szCs w:val="21"/>
        </w:rPr>
        <w:t>年</w:t>
      </w:r>
      <w:r w:rsidR="004846CA">
        <w:rPr>
          <w:rFonts w:ascii="宋体" w:hAnsi="宋体" w:cs="宋体" w:hint="eastAsia"/>
          <w:kern w:val="0"/>
          <w:szCs w:val="21"/>
        </w:rPr>
        <w:t>10</w:t>
      </w:r>
      <w:r>
        <w:rPr>
          <w:rFonts w:ascii="宋体" w:hAnsi="宋体" w:cs="宋体" w:hint="eastAsia"/>
          <w:kern w:val="0"/>
          <w:szCs w:val="21"/>
        </w:rPr>
        <w:t>月</w:t>
      </w:r>
      <w:r w:rsidR="004846CA">
        <w:rPr>
          <w:rFonts w:ascii="宋体" w:hAnsi="宋体" w:cs="宋体" w:hint="eastAsia"/>
          <w:kern w:val="0"/>
          <w:szCs w:val="21"/>
        </w:rPr>
        <w:t>18</w:t>
      </w:r>
      <w:r>
        <w:rPr>
          <w:rFonts w:ascii="宋体" w:hAnsi="宋体" w:cs="宋体" w:hint="eastAsia"/>
          <w:kern w:val="0"/>
          <w:szCs w:val="21"/>
        </w:rPr>
        <w:t>日至</w:t>
      </w:r>
      <w:r>
        <w:rPr>
          <w:rFonts w:ascii="宋体" w:hAnsi="宋体" w:cs="宋体"/>
          <w:kern w:val="0"/>
          <w:szCs w:val="21"/>
        </w:rPr>
        <w:t>2019</w:t>
      </w:r>
      <w:r>
        <w:rPr>
          <w:rFonts w:ascii="宋体" w:hAnsi="宋体" w:cs="宋体" w:hint="eastAsia"/>
          <w:kern w:val="0"/>
          <w:szCs w:val="21"/>
        </w:rPr>
        <w:t>年</w:t>
      </w:r>
      <w:r w:rsidR="004846CA">
        <w:rPr>
          <w:rFonts w:ascii="宋体" w:hAnsi="宋体" w:cs="宋体" w:hint="eastAsia"/>
          <w:kern w:val="0"/>
          <w:szCs w:val="21"/>
        </w:rPr>
        <w:t>10</w:t>
      </w:r>
      <w:r>
        <w:rPr>
          <w:rFonts w:ascii="宋体" w:hAnsi="宋体" w:cs="宋体" w:hint="eastAsia"/>
          <w:kern w:val="0"/>
          <w:szCs w:val="21"/>
        </w:rPr>
        <w:t>月</w:t>
      </w:r>
      <w:r w:rsidR="004846CA">
        <w:rPr>
          <w:rFonts w:ascii="宋体" w:hAnsi="宋体" w:cs="宋体" w:hint="eastAsia"/>
          <w:kern w:val="0"/>
          <w:szCs w:val="21"/>
        </w:rPr>
        <w:t>24</w:t>
      </w:r>
      <w:r>
        <w:rPr>
          <w:rFonts w:ascii="宋体" w:hAnsi="宋体" w:cs="宋体" w:hint="eastAsia"/>
          <w:kern w:val="0"/>
          <w:szCs w:val="21"/>
        </w:rPr>
        <w:t>日止。</w:t>
      </w:r>
    </w:p>
    <w:p w:rsidR="007D4511" w:rsidRDefault="007D4511">
      <w:pPr>
        <w:ind w:firstLineChars="350" w:firstLine="735"/>
        <w:rPr>
          <w:rFonts w:ascii="宋体" w:hAnsi="宋体" w:cs="宋体"/>
          <w:kern w:val="0"/>
          <w:szCs w:val="21"/>
        </w:rPr>
      </w:pPr>
    </w:p>
    <w:p w:rsidR="007D4511" w:rsidRDefault="00236CFD">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rsidR="007D4511" w:rsidRDefault="00236CFD">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w:t>
      </w:r>
      <w:r w:rsidR="004846CA">
        <w:rPr>
          <w:rFonts w:ascii="宋体" w:hAnsi="宋体" w:cs="宋体" w:hint="eastAsia"/>
          <w:b/>
          <w:kern w:val="0"/>
          <w:szCs w:val="21"/>
        </w:rPr>
        <w:t>10</w:t>
      </w:r>
      <w:r>
        <w:rPr>
          <w:rFonts w:ascii="宋体" w:hAnsi="宋体" w:cs="宋体" w:hint="eastAsia"/>
          <w:b/>
          <w:kern w:val="0"/>
          <w:szCs w:val="21"/>
        </w:rPr>
        <w:t>月</w:t>
      </w:r>
      <w:r w:rsidR="004846CA">
        <w:rPr>
          <w:rFonts w:ascii="宋体" w:hAnsi="宋体" w:cs="宋体" w:hint="eastAsia"/>
          <w:b/>
          <w:kern w:val="0"/>
          <w:szCs w:val="21"/>
        </w:rPr>
        <w:t>17</w:t>
      </w:r>
      <w:r>
        <w:rPr>
          <w:rFonts w:ascii="宋体" w:hAnsi="宋体" w:cs="宋体" w:hint="eastAsia"/>
          <w:b/>
          <w:kern w:val="0"/>
          <w:szCs w:val="21"/>
        </w:rPr>
        <w:t>日</w:t>
      </w:r>
    </w:p>
    <w:p w:rsidR="007D4511" w:rsidRDefault="007D4511">
      <w:pPr>
        <w:ind w:firstLineChars="350" w:firstLine="738"/>
        <w:jc w:val="right"/>
        <w:rPr>
          <w:rFonts w:ascii="宋体" w:hAnsi="宋体" w:cs="宋体"/>
          <w:b/>
          <w:kern w:val="0"/>
          <w:szCs w:val="21"/>
        </w:rPr>
      </w:pPr>
    </w:p>
    <w:p w:rsidR="007D4511" w:rsidRDefault="007D4511">
      <w:pPr>
        <w:ind w:firstLineChars="350" w:firstLine="738"/>
        <w:jc w:val="right"/>
        <w:rPr>
          <w:rFonts w:ascii="宋体" w:hAnsi="宋体" w:cs="宋体"/>
          <w:b/>
          <w:kern w:val="0"/>
          <w:szCs w:val="21"/>
        </w:rPr>
      </w:pPr>
    </w:p>
    <w:p w:rsidR="007D4511" w:rsidRDefault="007D4511">
      <w:pPr>
        <w:ind w:firstLineChars="350" w:firstLine="738"/>
        <w:jc w:val="right"/>
        <w:rPr>
          <w:rFonts w:ascii="宋体" w:hAnsi="宋体" w:cs="宋体"/>
          <w:b/>
          <w:kern w:val="0"/>
          <w:szCs w:val="21"/>
        </w:rPr>
      </w:pPr>
    </w:p>
    <w:p w:rsidR="007D4511" w:rsidRDefault="007D4511">
      <w:pPr>
        <w:ind w:firstLineChars="350" w:firstLine="738"/>
        <w:jc w:val="right"/>
        <w:rPr>
          <w:rFonts w:ascii="宋体" w:hAnsi="宋体" w:cs="宋体"/>
          <w:b/>
          <w:kern w:val="0"/>
          <w:szCs w:val="21"/>
        </w:rPr>
      </w:pPr>
    </w:p>
    <w:p w:rsidR="007D4511" w:rsidRDefault="007D4511">
      <w:pPr>
        <w:ind w:firstLineChars="350" w:firstLine="738"/>
        <w:jc w:val="right"/>
        <w:rPr>
          <w:rFonts w:ascii="宋体" w:hAnsi="宋体" w:cs="宋体"/>
          <w:b/>
          <w:kern w:val="0"/>
          <w:szCs w:val="21"/>
        </w:rPr>
      </w:pPr>
    </w:p>
    <w:p w:rsidR="007D4511" w:rsidRDefault="007D4511">
      <w:pPr>
        <w:ind w:firstLineChars="350" w:firstLine="738"/>
        <w:jc w:val="right"/>
        <w:rPr>
          <w:rFonts w:ascii="宋体" w:hAnsi="宋体" w:cs="宋体"/>
          <w:b/>
          <w:kern w:val="0"/>
          <w:szCs w:val="21"/>
        </w:rPr>
      </w:pPr>
    </w:p>
    <w:p w:rsidR="007D4511" w:rsidRDefault="007D4511">
      <w:pPr>
        <w:ind w:firstLineChars="350" w:firstLine="738"/>
        <w:jc w:val="right"/>
        <w:rPr>
          <w:rFonts w:ascii="宋体" w:hAnsi="宋体" w:cs="宋体"/>
          <w:b/>
          <w:kern w:val="0"/>
          <w:szCs w:val="21"/>
        </w:rPr>
      </w:pPr>
    </w:p>
    <w:p w:rsidR="007D4511" w:rsidRDefault="007D4511">
      <w:pPr>
        <w:ind w:firstLineChars="350" w:firstLine="738"/>
        <w:jc w:val="right"/>
        <w:rPr>
          <w:rFonts w:ascii="宋体" w:hAnsi="宋体" w:cs="宋体"/>
          <w:b/>
          <w:kern w:val="0"/>
          <w:szCs w:val="21"/>
        </w:rPr>
      </w:pPr>
    </w:p>
    <w:p w:rsidR="007D4511" w:rsidRDefault="007D4511">
      <w:pPr>
        <w:ind w:firstLineChars="350" w:firstLine="738"/>
        <w:jc w:val="right"/>
        <w:rPr>
          <w:rFonts w:ascii="宋体" w:hAnsi="宋体" w:cs="宋体"/>
          <w:b/>
          <w:kern w:val="0"/>
          <w:szCs w:val="21"/>
        </w:rPr>
      </w:pPr>
    </w:p>
    <w:p w:rsidR="007D4511" w:rsidRDefault="007D4511">
      <w:pPr>
        <w:ind w:firstLineChars="350" w:firstLine="738"/>
        <w:jc w:val="right"/>
        <w:rPr>
          <w:rFonts w:ascii="宋体" w:hAnsi="宋体" w:cs="宋体"/>
          <w:b/>
          <w:kern w:val="0"/>
          <w:szCs w:val="21"/>
        </w:rPr>
      </w:pPr>
    </w:p>
    <w:p w:rsidR="007D4511" w:rsidRDefault="007D4511">
      <w:pPr>
        <w:ind w:firstLineChars="350" w:firstLine="738"/>
        <w:jc w:val="right"/>
        <w:rPr>
          <w:rFonts w:ascii="宋体" w:hAnsi="宋体" w:cs="宋体"/>
          <w:b/>
          <w:kern w:val="0"/>
          <w:szCs w:val="21"/>
        </w:rPr>
      </w:pPr>
    </w:p>
    <w:p w:rsidR="007D4511" w:rsidRDefault="00236CFD">
      <w:pPr>
        <w:pStyle w:val="20"/>
        <w:rPr>
          <w:sz w:val="32"/>
          <w:szCs w:val="32"/>
        </w:rPr>
      </w:pPr>
      <w:r>
        <w:rPr>
          <w:rFonts w:hint="eastAsia"/>
          <w:sz w:val="32"/>
          <w:szCs w:val="32"/>
        </w:rPr>
        <w:lastRenderedPageBreak/>
        <w:t>第二章项目需求</w:t>
      </w:r>
    </w:p>
    <w:p w:rsidR="007D4511" w:rsidRDefault="00236CFD">
      <w:pPr>
        <w:pStyle w:val="20"/>
        <w:spacing w:beforeLines="50" w:before="120" w:afterLines="50" w:after="120"/>
        <w:rPr>
          <w:sz w:val="28"/>
          <w:szCs w:val="28"/>
        </w:rPr>
      </w:pPr>
      <w:bookmarkStart w:id="21" w:name="_Toc73521547"/>
      <w:bookmarkStart w:id="22" w:name="_Toc73521635"/>
      <w:bookmarkStart w:id="23" w:name="_Toc100052364"/>
      <w:bookmarkStart w:id="24" w:name="_Toc101074876"/>
      <w:bookmarkStart w:id="25" w:name="_Toc60560625"/>
      <w:bookmarkStart w:id="26" w:name="_Toc60631620"/>
      <w:bookmarkStart w:id="27" w:name="_Toc73517639"/>
      <w:bookmarkStart w:id="28" w:name="_Toc73518117"/>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7D4511">
        <w:trPr>
          <w:cantSplit/>
          <w:trHeight w:val="20"/>
          <w:jc w:val="center"/>
        </w:trPr>
        <w:tc>
          <w:tcPr>
            <w:tcW w:w="807" w:type="dxa"/>
            <w:vAlign w:val="center"/>
          </w:tcPr>
          <w:bookmarkEnd w:id="21"/>
          <w:bookmarkEnd w:id="22"/>
          <w:bookmarkEnd w:id="23"/>
          <w:bookmarkEnd w:id="24"/>
          <w:bookmarkEnd w:id="25"/>
          <w:bookmarkEnd w:id="26"/>
          <w:bookmarkEnd w:id="27"/>
          <w:bookmarkEnd w:id="28"/>
          <w:p w:rsidR="007D4511" w:rsidRDefault="00236CFD">
            <w:pPr>
              <w:jc w:val="center"/>
              <w:rPr>
                <w:rFonts w:ascii="宋体" w:hAnsi="宋体"/>
                <w:b/>
                <w:bCs/>
              </w:rPr>
            </w:pPr>
            <w:r>
              <w:rPr>
                <w:rFonts w:ascii="宋体" w:hAnsi="宋体" w:hint="eastAsia"/>
                <w:b/>
                <w:bCs/>
              </w:rPr>
              <w:t>序号</w:t>
            </w:r>
          </w:p>
        </w:tc>
        <w:tc>
          <w:tcPr>
            <w:tcW w:w="2160" w:type="dxa"/>
            <w:vAlign w:val="center"/>
          </w:tcPr>
          <w:p w:rsidR="007D4511" w:rsidRDefault="00236CFD">
            <w:pPr>
              <w:jc w:val="center"/>
              <w:rPr>
                <w:rFonts w:ascii="宋体" w:hAnsi="宋体"/>
                <w:b/>
                <w:bCs/>
              </w:rPr>
            </w:pPr>
            <w:r>
              <w:rPr>
                <w:rFonts w:ascii="宋体" w:hAnsi="宋体" w:hint="eastAsia"/>
                <w:b/>
                <w:bCs/>
              </w:rPr>
              <w:t>内   容</w:t>
            </w:r>
          </w:p>
        </w:tc>
        <w:tc>
          <w:tcPr>
            <w:tcW w:w="5400" w:type="dxa"/>
            <w:vAlign w:val="center"/>
          </w:tcPr>
          <w:p w:rsidR="007D4511" w:rsidRDefault="00236CFD">
            <w:pPr>
              <w:jc w:val="center"/>
              <w:rPr>
                <w:rFonts w:ascii="宋体" w:hAnsi="宋体"/>
                <w:b/>
                <w:bCs/>
              </w:rPr>
            </w:pPr>
            <w:r>
              <w:rPr>
                <w:rFonts w:ascii="宋体" w:hAnsi="宋体" w:hint="eastAsia"/>
                <w:b/>
                <w:bCs/>
              </w:rPr>
              <w:t>规      定</w:t>
            </w:r>
          </w:p>
        </w:tc>
      </w:tr>
      <w:tr w:rsidR="007D4511">
        <w:trPr>
          <w:cantSplit/>
          <w:trHeight w:val="20"/>
          <w:jc w:val="center"/>
        </w:trPr>
        <w:tc>
          <w:tcPr>
            <w:tcW w:w="807" w:type="dxa"/>
            <w:vAlign w:val="center"/>
          </w:tcPr>
          <w:p w:rsidR="007D4511" w:rsidRDefault="00236CFD">
            <w:pPr>
              <w:jc w:val="center"/>
              <w:rPr>
                <w:rFonts w:ascii="宋体" w:hAnsi="宋体"/>
              </w:rPr>
            </w:pPr>
            <w:r>
              <w:rPr>
                <w:rFonts w:ascii="宋体" w:hAnsi="宋体" w:hint="eastAsia"/>
              </w:rPr>
              <w:t>1</w:t>
            </w:r>
          </w:p>
        </w:tc>
        <w:tc>
          <w:tcPr>
            <w:tcW w:w="2160" w:type="dxa"/>
            <w:vAlign w:val="center"/>
          </w:tcPr>
          <w:p w:rsidR="007D4511" w:rsidRDefault="00236CFD">
            <w:r>
              <w:rPr>
                <w:rFonts w:hint="eastAsia"/>
              </w:rPr>
              <w:t>联合体投标</w:t>
            </w:r>
          </w:p>
        </w:tc>
        <w:tc>
          <w:tcPr>
            <w:tcW w:w="5400" w:type="dxa"/>
            <w:vAlign w:val="center"/>
          </w:tcPr>
          <w:p w:rsidR="007D4511" w:rsidRDefault="00236CFD">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7D4511">
        <w:trPr>
          <w:cantSplit/>
          <w:trHeight w:val="20"/>
          <w:jc w:val="center"/>
        </w:trPr>
        <w:tc>
          <w:tcPr>
            <w:tcW w:w="807" w:type="dxa"/>
            <w:vAlign w:val="center"/>
          </w:tcPr>
          <w:p w:rsidR="007D4511" w:rsidRDefault="00236CFD">
            <w:pPr>
              <w:jc w:val="center"/>
              <w:rPr>
                <w:rFonts w:ascii="宋体" w:hAnsi="宋体"/>
              </w:rPr>
            </w:pPr>
            <w:r>
              <w:rPr>
                <w:rFonts w:ascii="宋体" w:hAnsi="宋体" w:hint="eastAsia"/>
              </w:rPr>
              <w:t>2</w:t>
            </w:r>
          </w:p>
        </w:tc>
        <w:tc>
          <w:tcPr>
            <w:tcW w:w="2160" w:type="dxa"/>
            <w:vAlign w:val="center"/>
          </w:tcPr>
          <w:p w:rsidR="007D4511" w:rsidRDefault="00236CFD">
            <w:pPr>
              <w:rPr>
                <w:rFonts w:ascii="宋体" w:hAnsi="宋体"/>
              </w:rPr>
            </w:pPr>
            <w:r>
              <w:rPr>
                <w:rFonts w:ascii="宋体" w:hAnsi="宋体" w:hint="eastAsia"/>
              </w:rPr>
              <w:t>投标有效期</w:t>
            </w:r>
          </w:p>
        </w:tc>
        <w:tc>
          <w:tcPr>
            <w:tcW w:w="5400" w:type="dxa"/>
            <w:vAlign w:val="center"/>
          </w:tcPr>
          <w:p w:rsidR="007D4511" w:rsidRDefault="00236CFD">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7D4511">
        <w:trPr>
          <w:cantSplit/>
          <w:trHeight w:val="20"/>
          <w:jc w:val="center"/>
        </w:trPr>
        <w:tc>
          <w:tcPr>
            <w:tcW w:w="807" w:type="dxa"/>
            <w:vAlign w:val="center"/>
          </w:tcPr>
          <w:p w:rsidR="007D4511" w:rsidRDefault="00236CFD">
            <w:pPr>
              <w:jc w:val="center"/>
              <w:rPr>
                <w:rFonts w:ascii="宋体" w:hAnsi="宋体"/>
              </w:rPr>
            </w:pPr>
            <w:r>
              <w:rPr>
                <w:rFonts w:ascii="宋体" w:hAnsi="宋体" w:hint="eastAsia"/>
              </w:rPr>
              <w:t>3</w:t>
            </w:r>
          </w:p>
        </w:tc>
        <w:tc>
          <w:tcPr>
            <w:tcW w:w="2160" w:type="dxa"/>
            <w:vAlign w:val="center"/>
          </w:tcPr>
          <w:p w:rsidR="007D4511" w:rsidRDefault="00236CFD">
            <w:pPr>
              <w:rPr>
                <w:rFonts w:ascii="宋体" w:hAnsi="宋体"/>
              </w:rPr>
            </w:pPr>
            <w:r>
              <w:rPr>
                <w:rFonts w:ascii="宋体" w:hAnsi="宋体" w:hint="eastAsia"/>
              </w:rPr>
              <w:t>投标人的替代方案</w:t>
            </w:r>
          </w:p>
        </w:tc>
        <w:tc>
          <w:tcPr>
            <w:tcW w:w="5400" w:type="dxa"/>
            <w:vAlign w:val="center"/>
          </w:tcPr>
          <w:p w:rsidR="007D4511" w:rsidRDefault="00236CFD">
            <w:pPr>
              <w:rPr>
                <w:rFonts w:ascii="宋体" w:hAnsi="宋体"/>
                <w:b/>
              </w:rPr>
            </w:pPr>
            <w:r>
              <w:rPr>
                <w:rFonts w:ascii="宋体" w:hAnsi="宋体" w:hint="eastAsia"/>
                <w:b/>
                <w:color w:val="FF0000"/>
              </w:rPr>
              <w:t>不允许</w:t>
            </w:r>
          </w:p>
        </w:tc>
      </w:tr>
      <w:tr w:rsidR="007D4511">
        <w:trPr>
          <w:cantSplit/>
          <w:trHeight w:val="20"/>
          <w:jc w:val="center"/>
        </w:trPr>
        <w:tc>
          <w:tcPr>
            <w:tcW w:w="807" w:type="dxa"/>
            <w:vAlign w:val="center"/>
          </w:tcPr>
          <w:p w:rsidR="007D4511" w:rsidRDefault="00236CFD">
            <w:pPr>
              <w:jc w:val="center"/>
              <w:rPr>
                <w:rFonts w:ascii="宋体" w:hAnsi="宋体"/>
              </w:rPr>
            </w:pPr>
            <w:r>
              <w:rPr>
                <w:rFonts w:ascii="宋体" w:hAnsi="宋体" w:hint="eastAsia"/>
              </w:rPr>
              <w:t>4</w:t>
            </w:r>
          </w:p>
        </w:tc>
        <w:tc>
          <w:tcPr>
            <w:tcW w:w="2160" w:type="dxa"/>
            <w:vAlign w:val="center"/>
          </w:tcPr>
          <w:p w:rsidR="007D4511" w:rsidRDefault="00236CFD">
            <w:pPr>
              <w:rPr>
                <w:rFonts w:ascii="宋体" w:hAnsi="宋体"/>
              </w:rPr>
            </w:pPr>
            <w:r>
              <w:rPr>
                <w:rFonts w:ascii="宋体" w:hAnsi="宋体" w:hint="eastAsia"/>
              </w:rPr>
              <w:t>投标文件的投递</w:t>
            </w:r>
          </w:p>
        </w:tc>
        <w:tc>
          <w:tcPr>
            <w:tcW w:w="5400" w:type="dxa"/>
            <w:vAlign w:val="center"/>
          </w:tcPr>
          <w:p w:rsidR="007D4511" w:rsidRDefault="00236CFD">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7D4511">
        <w:trPr>
          <w:cantSplit/>
          <w:trHeight w:val="20"/>
          <w:jc w:val="center"/>
        </w:trPr>
        <w:tc>
          <w:tcPr>
            <w:tcW w:w="807" w:type="dxa"/>
            <w:vAlign w:val="center"/>
          </w:tcPr>
          <w:p w:rsidR="007D4511" w:rsidRDefault="00236CFD">
            <w:pPr>
              <w:jc w:val="center"/>
              <w:rPr>
                <w:rFonts w:ascii="宋体" w:hAnsi="宋体"/>
              </w:rPr>
            </w:pPr>
            <w:r>
              <w:rPr>
                <w:rFonts w:ascii="宋体" w:hAnsi="宋体"/>
              </w:rPr>
              <w:t>5</w:t>
            </w:r>
          </w:p>
        </w:tc>
        <w:tc>
          <w:tcPr>
            <w:tcW w:w="2160" w:type="dxa"/>
            <w:vAlign w:val="center"/>
          </w:tcPr>
          <w:p w:rsidR="007D4511" w:rsidRDefault="00236CFD">
            <w:pPr>
              <w:rPr>
                <w:rFonts w:ascii="宋体" w:hAnsi="宋体"/>
              </w:rPr>
            </w:pPr>
            <w:r>
              <w:rPr>
                <w:rFonts w:ascii="宋体" w:hAnsi="宋体" w:hint="eastAsia"/>
              </w:rPr>
              <w:t>履约担保金额</w:t>
            </w:r>
          </w:p>
        </w:tc>
        <w:tc>
          <w:tcPr>
            <w:tcW w:w="5400" w:type="dxa"/>
            <w:vAlign w:val="center"/>
          </w:tcPr>
          <w:p w:rsidR="007D4511" w:rsidRDefault="00236CFD">
            <w:pPr>
              <w:rPr>
                <w:rFonts w:ascii="宋体" w:hAnsi="宋体"/>
                <w:color w:val="FF0000"/>
              </w:rPr>
            </w:pPr>
            <w:r>
              <w:rPr>
                <w:rFonts w:ascii="宋体" w:hAnsi="宋体" w:hint="eastAsia"/>
                <w:color w:val="FF0000"/>
              </w:rPr>
              <w:t>为合同价款的5</w:t>
            </w:r>
            <w:r>
              <w:rPr>
                <w:rFonts w:ascii="宋体" w:hAnsi="宋体"/>
                <w:color w:val="FF0000"/>
              </w:rPr>
              <w:t>％</w:t>
            </w:r>
          </w:p>
        </w:tc>
      </w:tr>
      <w:tr w:rsidR="007D4511">
        <w:trPr>
          <w:cantSplit/>
          <w:trHeight w:val="20"/>
          <w:jc w:val="center"/>
        </w:trPr>
        <w:tc>
          <w:tcPr>
            <w:tcW w:w="807" w:type="dxa"/>
            <w:vAlign w:val="center"/>
          </w:tcPr>
          <w:p w:rsidR="007D4511" w:rsidRDefault="00236CFD">
            <w:pPr>
              <w:jc w:val="center"/>
              <w:rPr>
                <w:rFonts w:ascii="宋体" w:hAnsi="宋体"/>
              </w:rPr>
            </w:pPr>
            <w:r>
              <w:rPr>
                <w:rFonts w:ascii="宋体" w:hAnsi="宋体" w:hint="eastAsia"/>
              </w:rPr>
              <w:t>6</w:t>
            </w:r>
          </w:p>
        </w:tc>
        <w:tc>
          <w:tcPr>
            <w:tcW w:w="2160" w:type="dxa"/>
            <w:vAlign w:val="center"/>
          </w:tcPr>
          <w:p w:rsidR="007D4511" w:rsidRDefault="00236CFD">
            <w:pPr>
              <w:rPr>
                <w:rFonts w:ascii="宋体" w:hAnsi="宋体"/>
              </w:rPr>
            </w:pPr>
            <w:r>
              <w:rPr>
                <w:rFonts w:ascii="宋体" w:hAnsi="宋体" w:hint="eastAsia"/>
              </w:rPr>
              <w:t>投标文件</w:t>
            </w:r>
          </w:p>
        </w:tc>
        <w:tc>
          <w:tcPr>
            <w:tcW w:w="5400" w:type="dxa"/>
            <w:vAlign w:val="center"/>
          </w:tcPr>
          <w:p w:rsidR="007D4511" w:rsidRDefault="00236CFD">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rsidR="007D4511" w:rsidRDefault="00236CFD">
            <w:pPr>
              <w:rPr>
                <w:rFonts w:ascii="宋体" w:hAnsi="宋体"/>
              </w:rPr>
            </w:pPr>
            <w:r>
              <w:rPr>
                <w:rFonts w:ascii="宋体" w:hAnsi="宋体" w:hint="eastAsia"/>
              </w:rPr>
              <w:t>投标文件采用A4版胶印装订，不得采用活页夹装订，投标文件中的任何一页不能是裁剪粘贴式的，否则按废标处理。</w:t>
            </w:r>
          </w:p>
          <w:p w:rsidR="007D4511" w:rsidRDefault="00236CFD">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及电子文件光盘需另外再单独密封一份提交。</w:t>
            </w:r>
          </w:p>
        </w:tc>
      </w:tr>
    </w:tbl>
    <w:p w:rsidR="007D4511" w:rsidRDefault="00236CFD">
      <w:pPr>
        <w:rPr>
          <w:b/>
        </w:rPr>
      </w:pPr>
      <w:r>
        <w:rPr>
          <w:rFonts w:hint="eastAsia"/>
          <w:szCs w:val="21"/>
        </w:rPr>
        <w:t>备注：本表为通用条款相关内容的补充和明确，如与通用条款相冲突的以本表为准。</w:t>
      </w:r>
    </w:p>
    <w:p w:rsidR="007D4511" w:rsidRDefault="007D4511">
      <w:pPr>
        <w:rPr>
          <w:b/>
        </w:rPr>
      </w:pPr>
    </w:p>
    <w:p w:rsidR="007D4511" w:rsidRDefault="00236CFD">
      <w:pPr>
        <w:pStyle w:val="20"/>
        <w:spacing w:beforeLines="50" w:before="120" w:afterLines="50" w:after="120"/>
        <w:rPr>
          <w:sz w:val="28"/>
          <w:szCs w:val="28"/>
        </w:rPr>
      </w:pPr>
      <w:r>
        <w:rPr>
          <w:rFonts w:hint="eastAsia"/>
          <w:sz w:val="28"/>
          <w:szCs w:val="28"/>
        </w:rPr>
        <w:t>二、货物清单</w:t>
      </w:r>
    </w:p>
    <w:p w:rsidR="007D4511" w:rsidRDefault="00236CFD">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7D4511">
        <w:tc>
          <w:tcPr>
            <w:tcW w:w="851" w:type="dxa"/>
            <w:tcBorders>
              <w:top w:val="single" w:sz="4" w:space="0" w:color="auto"/>
              <w:left w:val="single" w:sz="4" w:space="0" w:color="auto"/>
              <w:bottom w:val="single" w:sz="4" w:space="0" w:color="auto"/>
              <w:right w:val="single" w:sz="4" w:space="0" w:color="auto"/>
            </w:tcBorders>
            <w:vAlign w:val="center"/>
          </w:tcPr>
          <w:p w:rsidR="007D4511" w:rsidRDefault="00236CFD">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rsidR="007D4511" w:rsidRDefault="00236CFD">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rsidR="007D4511" w:rsidRDefault="00236CFD">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rsidR="007D4511" w:rsidRDefault="00236CFD">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rsidR="007D4511" w:rsidRDefault="00236CFD">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rsidR="007D4511" w:rsidRDefault="00236CFD">
            <w:pPr>
              <w:widowControl/>
              <w:jc w:val="center"/>
              <w:rPr>
                <w:rFonts w:ascii="宋体" w:hAnsi="宋体"/>
                <w:b/>
                <w:bCs/>
                <w:kern w:val="0"/>
              </w:rPr>
            </w:pPr>
            <w:r>
              <w:rPr>
                <w:rFonts w:ascii="宋体" w:hAnsi="宋体" w:hint="eastAsia"/>
                <w:b/>
                <w:bCs/>
                <w:kern w:val="0"/>
              </w:rPr>
              <w:t>财政预算限额(元)</w:t>
            </w:r>
          </w:p>
        </w:tc>
      </w:tr>
      <w:tr w:rsidR="007D4511">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7D4511" w:rsidRDefault="00236CFD">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rsidR="007D4511" w:rsidRDefault="00236CFD">
            <w:pPr>
              <w:widowControl/>
              <w:jc w:val="center"/>
              <w:rPr>
                <w:rFonts w:ascii="宋体" w:hAnsi="宋体"/>
                <w:kern w:val="0"/>
                <w:szCs w:val="21"/>
              </w:rPr>
            </w:pPr>
            <w:r>
              <w:rPr>
                <w:rFonts w:ascii="宋体" w:hAnsi="宋体" w:cs="宋体" w:hint="eastAsia"/>
                <w:bCs/>
                <w:szCs w:val="21"/>
              </w:rPr>
              <w:t>动脉硬化检测装置</w:t>
            </w:r>
          </w:p>
        </w:tc>
        <w:tc>
          <w:tcPr>
            <w:tcW w:w="850" w:type="dxa"/>
            <w:tcBorders>
              <w:top w:val="single" w:sz="4" w:space="0" w:color="auto"/>
              <w:left w:val="nil"/>
              <w:bottom w:val="single" w:sz="4" w:space="0" w:color="auto"/>
              <w:right w:val="single" w:sz="4" w:space="0" w:color="auto"/>
            </w:tcBorders>
            <w:vAlign w:val="center"/>
          </w:tcPr>
          <w:p w:rsidR="007D4511" w:rsidRDefault="00236CFD">
            <w:pPr>
              <w:widowControl/>
              <w:jc w:val="center"/>
              <w:rPr>
                <w:rFonts w:ascii="宋体" w:hAnsi="宋体"/>
                <w:kern w:val="0"/>
                <w:szCs w:val="21"/>
              </w:rPr>
            </w:pPr>
            <w:r>
              <w:rPr>
                <w:rFonts w:hint="eastAsia"/>
              </w:rPr>
              <w:t>2</w:t>
            </w:r>
          </w:p>
        </w:tc>
        <w:tc>
          <w:tcPr>
            <w:tcW w:w="992" w:type="dxa"/>
            <w:tcBorders>
              <w:top w:val="single" w:sz="4" w:space="0" w:color="auto"/>
              <w:left w:val="nil"/>
              <w:bottom w:val="single" w:sz="4" w:space="0" w:color="auto"/>
              <w:right w:val="single" w:sz="4" w:space="0" w:color="auto"/>
            </w:tcBorders>
            <w:vAlign w:val="center"/>
          </w:tcPr>
          <w:p w:rsidR="007D4511" w:rsidRDefault="00236CFD">
            <w:pPr>
              <w:widowControl/>
              <w:jc w:val="center"/>
              <w:rPr>
                <w:rFonts w:ascii="宋体" w:hAnsi="宋体"/>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rsidR="007D4511" w:rsidRDefault="00236CFD">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vMerge w:val="restart"/>
            <w:tcBorders>
              <w:top w:val="single" w:sz="4" w:space="0" w:color="auto"/>
              <w:left w:val="nil"/>
              <w:right w:val="single" w:sz="4" w:space="0" w:color="auto"/>
            </w:tcBorders>
            <w:vAlign w:val="center"/>
          </w:tcPr>
          <w:p w:rsidR="007D4511" w:rsidRDefault="00236CFD">
            <w:pPr>
              <w:widowControl/>
              <w:jc w:val="center"/>
              <w:rPr>
                <w:szCs w:val="21"/>
              </w:rPr>
            </w:pPr>
            <w:r>
              <w:rPr>
                <w:szCs w:val="21"/>
              </w:rPr>
              <w:t>450,000.00</w:t>
            </w:r>
          </w:p>
        </w:tc>
      </w:tr>
      <w:tr w:rsidR="007D4511">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7D4511" w:rsidRDefault="00236CFD">
            <w:pPr>
              <w:widowControl/>
              <w:jc w:val="center"/>
              <w:rPr>
                <w:rFonts w:ascii="宋体" w:hAnsi="宋体"/>
                <w:kern w:val="0"/>
                <w:szCs w:val="21"/>
              </w:rPr>
            </w:pPr>
            <w:r>
              <w:rPr>
                <w:rFonts w:ascii="宋体" w:hAnsi="宋体" w:hint="eastAsia"/>
                <w:kern w:val="0"/>
                <w:szCs w:val="21"/>
              </w:rPr>
              <w:t>2</w:t>
            </w:r>
          </w:p>
        </w:tc>
        <w:tc>
          <w:tcPr>
            <w:tcW w:w="2977" w:type="dxa"/>
            <w:tcBorders>
              <w:top w:val="single" w:sz="4" w:space="0" w:color="auto"/>
              <w:left w:val="nil"/>
              <w:bottom w:val="single" w:sz="4" w:space="0" w:color="auto"/>
              <w:right w:val="single" w:sz="4" w:space="0" w:color="auto"/>
            </w:tcBorders>
            <w:vAlign w:val="center"/>
          </w:tcPr>
          <w:p w:rsidR="007D4511" w:rsidRDefault="00236CFD">
            <w:pPr>
              <w:widowControl/>
              <w:jc w:val="center"/>
              <w:rPr>
                <w:rFonts w:ascii="宋体" w:hAnsi="宋体"/>
                <w:kern w:val="0"/>
                <w:szCs w:val="21"/>
              </w:rPr>
            </w:pPr>
            <w:r>
              <w:rPr>
                <w:rFonts w:ascii="宋体" w:hAnsi="宋体" w:cs="宋体" w:hint="eastAsia"/>
                <w:color w:val="000000"/>
                <w:szCs w:val="21"/>
              </w:rPr>
              <w:t>智能身高体重检测仪</w:t>
            </w:r>
            <w:r>
              <w:rPr>
                <w:rFonts w:ascii="宋体" w:hAnsi="宋体" w:cs="宋体" w:hint="eastAsia"/>
                <w:szCs w:val="21"/>
              </w:rPr>
              <w:t>（含高血压管理IHEC系统1套）</w:t>
            </w:r>
          </w:p>
        </w:tc>
        <w:tc>
          <w:tcPr>
            <w:tcW w:w="850" w:type="dxa"/>
            <w:tcBorders>
              <w:top w:val="single" w:sz="4" w:space="0" w:color="auto"/>
              <w:left w:val="nil"/>
              <w:bottom w:val="single" w:sz="4" w:space="0" w:color="auto"/>
              <w:right w:val="single" w:sz="4" w:space="0" w:color="auto"/>
            </w:tcBorders>
            <w:vAlign w:val="center"/>
          </w:tcPr>
          <w:p w:rsidR="007D4511" w:rsidRDefault="00236CFD">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rsidR="007D4511" w:rsidRDefault="00236CFD">
            <w:pPr>
              <w:widowControl/>
              <w:jc w:val="center"/>
              <w:rPr>
                <w:rFonts w:ascii="宋体" w:hAnsi="宋体"/>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rsidR="007D4511" w:rsidRDefault="00236CFD">
            <w:pPr>
              <w:widowControl/>
              <w:jc w:val="center"/>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拒绝进口</w:t>
            </w:r>
          </w:p>
        </w:tc>
        <w:tc>
          <w:tcPr>
            <w:tcW w:w="1418" w:type="dxa"/>
            <w:vMerge/>
            <w:tcBorders>
              <w:left w:val="nil"/>
              <w:right w:val="single" w:sz="4" w:space="0" w:color="auto"/>
            </w:tcBorders>
            <w:vAlign w:val="center"/>
          </w:tcPr>
          <w:p w:rsidR="007D4511" w:rsidRDefault="007D4511">
            <w:pPr>
              <w:widowControl/>
              <w:jc w:val="center"/>
              <w:rPr>
                <w:szCs w:val="21"/>
              </w:rPr>
            </w:pPr>
          </w:p>
        </w:tc>
      </w:tr>
      <w:tr w:rsidR="007D4511">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7D4511" w:rsidRDefault="00236CFD">
            <w:pPr>
              <w:widowControl/>
              <w:jc w:val="center"/>
              <w:rPr>
                <w:rFonts w:ascii="宋体" w:hAnsi="宋体"/>
                <w:kern w:val="0"/>
                <w:szCs w:val="21"/>
              </w:rPr>
            </w:pPr>
            <w:r>
              <w:rPr>
                <w:rFonts w:ascii="宋体" w:hAnsi="宋体" w:hint="eastAsia"/>
                <w:kern w:val="0"/>
                <w:szCs w:val="21"/>
              </w:rPr>
              <w:t>3</w:t>
            </w:r>
          </w:p>
        </w:tc>
        <w:tc>
          <w:tcPr>
            <w:tcW w:w="2977" w:type="dxa"/>
            <w:tcBorders>
              <w:top w:val="single" w:sz="4" w:space="0" w:color="auto"/>
              <w:left w:val="nil"/>
              <w:bottom w:val="single" w:sz="4" w:space="0" w:color="auto"/>
              <w:right w:val="single" w:sz="4" w:space="0" w:color="auto"/>
            </w:tcBorders>
            <w:vAlign w:val="center"/>
          </w:tcPr>
          <w:p w:rsidR="007D4511" w:rsidRDefault="00236CFD">
            <w:pPr>
              <w:widowControl/>
              <w:jc w:val="center"/>
              <w:rPr>
                <w:rFonts w:ascii="宋体" w:hAnsi="宋体"/>
                <w:kern w:val="0"/>
                <w:szCs w:val="21"/>
              </w:rPr>
            </w:pPr>
            <w:r>
              <w:rPr>
                <w:rFonts w:ascii="宋体" w:hAnsi="宋体" w:cs="宋体" w:hint="eastAsia"/>
                <w:szCs w:val="21"/>
              </w:rPr>
              <w:t>院内智能血压计</w:t>
            </w:r>
            <w:r>
              <w:rPr>
                <w:rFonts w:ascii="宋体" w:hAnsi="宋体" w:cs="宋体" w:hint="eastAsia"/>
                <w:color w:val="000000"/>
                <w:szCs w:val="21"/>
              </w:rPr>
              <w:t>（含网络设备1套）</w:t>
            </w:r>
          </w:p>
        </w:tc>
        <w:tc>
          <w:tcPr>
            <w:tcW w:w="850" w:type="dxa"/>
            <w:tcBorders>
              <w:top w:val="single" w:sz="4" w:space="0" w:color="auto"/>
              <w:left w:val="nil"/>
              <w:bottom w:val="single" w:sz="4" w:space="0" w:color="auto"/>
              <w:right w:val="single" w:sz="4" w:space="0" w:color="auto"/>
            </w:tcBorders>
            <w:vAlign w:val="center"/>
          </w:tcPr>
          <w:p w:rsidR="007D4511" w:rsidRDefault="00236CFD">
            <w:pPr>
              <w:widowControl/>
              <w:jc w:val="center"/>
              <w:rPr>
                <w:rFonts w:ascii="宋体" w:hAnsi="宋体"/>
                <w:kern w:val="0"/>
                <w:szCs w:val="21"/>
              </w:rPr>
            </w:pPr>
            <w:r>
              <w:rPr>
                <w:rFonts w:hint="eastAsia"/>
              </w:rPr>
              <w:t>2</w:t>
            </w:r>
          </w:p>
        </w:tc>
        <w:tc>
          <w:tcPr>
            <w:tcW w:w="992" w:type="dxa"/>
            <w:tcBorders>
              <w:top w:val="single" w:sz="4" w:space="0" w:color="auto"/>
              <w:left w:val="nil"/>
              <w:bottom w:val="single" w:sz="4" w:space="0" w:color="auto"/>
              <w:right w:val="single" w:sz="4" w:space="0" w:color="auto"/>
            </w:tcBorders>
            <w:vAlign w:val="center"/>
          </w:tcPr>
          <w:p w:rsidR="007D4511" w:rsidRDefault="00236CFD">
            <w:pPr>
              <w:widowControl/>
              <w:jc w:val="center"/>
              <w:rPr>
                <w:rFonts w:ascii="宋体" w:hAnsi="宋体"/>
                <w:kern w:val="0"/>
                <w:szCs w:val="21"/>
              </w:rPr>
            </w:pPr>
            <w:r>
              <w:rPr>
                <w:rFonts w:hint="eastAsia"/>
              </w:rPr>
              <w:t>台</w:t>
            </w:r>
          </w:p>
        </w:tc>
        <w:tc>
          <w:tcPr>
            <w:tcW w:w="1418" w:type="dxa"/>
            <w:tcBorders>
              <w:top w:val="single" w:sz="4" w:space="0" w:color="auto"/>
              <w:left w:val="nil"/>
              <w:bottom w:val="single" w:sz="4" w:space="0" w:color="auto"/>
              <w:right w:val="single" w:sz="4" w:space="0" w:color="auto"/>
            </w:tcBorders>
            <w:vAlign w:val="center"/>
          </w:tcPr>
          <w:p w:rsidR="007D4511" w:rsidRDefault="00236CFD">
            <w:pPr>
              <w:widowControl/>
              <w:jc w:val="center"/>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拒绝进口</w:t>
            </w:r>
          </w:p>
        </w:tc>
        <w:tc>
          <w:tcPr>
            <w:tcW w:w="1418" w:type="dxa"/>
            <w:vMerge/>
            <w:tcBorders>
              <w:left w:val="nil"/>
              <w:bottom w:val="single" w:sz="4" w:space="0" w:color="auto"/>
              <w:right w:val="single" w:sz="4" w:space="0" w:color="auto"/>
            </w:tcBorders>
            <w:vAlign w:val="center"/>
          </w:tcPr>
          <w:p w:rsidR="007D4511" w:rsidRDefault="007D4511">
            <w:pPr>
              <w:widowControl/>
              <w:jc w:val="center"/>
              <w:rPr>
                <w:szCs w:val="21"/>
              </w:rPr>
            </w:pPr>
          </w:p>
        </w:tc>
      </w:tr>
    </w:tbl>
    <w:p w:rsidR="007D4511" w:rsidRDefault="00236CFD">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4062"/>
        <w:gridCol w:w="812"/>
        <w:gridCol w:w="812"/>
        <w:gridCol w:w="2030"/>
      </w:tblGrid>
      <w:tr w:rsidR="007D4511">
        <w:tc>
          <w:tcPr>
            <w:tcW w:w="813" w:type="dxa"/>
            <w:tcBorders>
              <w:top w:val="single" w:sz="4" w:space="0" w:color="auto"/>
              <w:left w:val="single" w:sz="4" w:space="0" w:color="auto"/>
              <w:bottom w:val="single" w:sz="4" w:space="0" w:color="auto"/>
              <w:right w:val="single" w:sz="4" w:space="0" w:color="auto"/>
            </w:tcBorders>
            <w:vAlign w:val="center"/>
          </w:tcPr>
          <w:p w:rsidR="007D4511" w:rsidRDefault="00236CFD">
            <w:pPr>
              <w:widowControl/>
              <w:jc w:val="center"/>
              <w:rPr>
                <w:rFonts w:ascii="宋体" w:hAnsi="宋体"/>
                <w:b/>
                <w:bCs/>
                <w:kern w:val="0"/>
              </w:rPr>
            </w:pPr>
            <w:r>
              <w:rPr>
                <w:rFonts w:ascii="宋体" w:hAnsi="宋体" w:hint="eastAsia"/>
                <w:b/>
                <w:bCs/>
                <w:kern w:val="0"/>
              </w:rPr>
              <w:t>序号</w:t>
            </w:r>
          </w:p>
        </w:tc>
        <w:tc>
          <w:tcPr>
            <w:tcW w:w="4062" w:type="dxa"/>
            <w:tcBorders>
              <w:top w:val="single" w:sz="4" w:space="0" w:color="auto"/>
              <w:left w:val="single" w:sz="4" w:space="0" w:color="auto"/>
              <w:bottom w:val="single" w:sz="4" w:space="0" w:color="auto"/>
              <w:right w:val="single" w:sz="4" w:space="0" w:color="auto"/>
            </w:tcBorders>
            <w:vAlign w:val="center"/>
          </w:tcPr>
          <w:p w:rsidR="007D4511" w:rsidRDefault="00236CFD">
            <w:pPr>
              <w:widowControl/>
              <w:jc w:val="center"/>
              <w:rPr>
                <w:rFonts w:ascii="宋体" w:hAnsi="宋体"/>
                <w:b/>
                <w:bCs/>
                <w:kern w:val="0"/>
              </w:rPr>
            </w:pPr>
            <w:r>
              <w:rPr>
                <w:rFonts w:ascii="宋体" w:hAnsi="宋体" w:hint="eastAsia"/>
                <w:b/>
                <w:bCs/>
                <w:kern w:val="0"/>
              </w:rPr>
              <w:t>货物名称</w:t>
            </w:r>
          </w:p>
        </w:tc>
        <w:tc>
          <w:tcPr>
            <w:tcW w:w="812" w:type="dxa"/>
            <w:tcBorders>
              <w:top w:val="single" w:sz="4" w:space="0" w:color="auto"/>
              <w:left w:val="single" w:sz="4" w:space="0" w:color="auto"/>
              <w:bottom w:val="single" w:sz="4" w:space="0" w:color="auto"/>
              <w:right w:val="single" w:sz="4" w:space="0" w:color="auto"/>
            </w:tcBorders>
            <w:vAlign w:val="center"/>
          </w:tcPr>
          <w:p w:rsidR="007D4511" w:rsidRDefault="00236CFD">
            <w:pPr>
              <w:widowControl/>
              <w:jc w:val="center"/>
              <w:rPr>
                <w:rFonts w:ascii="宋体" w:hAnsi="宋体"/>
                <w:b/>
                <w:bCs/>
                <w:kern w:val="0"/>
              </w:rPr>
            </w:pPr>
            <w:r>
              <w:rPr>
                <w:rFonts w:ascii="宋体" w:hAnsi="宋体" w:hint="eastAsia"/>
                <w:b/>
                <w:bCs/>
                <w:kern w:val="0"/>
              </w:rPr>
              <w:t>数量</w:t>
            </w:r>
          </w:p>
        </w:tc>
        <w:tc>
          <w:tcPr>
            <w:tcW w:w="812" w:type="dxa"/>
            <w:tcBorders>
              <w:top w:val="single" w:sz="4" w:space="0" w:color="auto"/>
              <w:left w:val="single" w:sz="4" w:space="0" w:color="auto"/>
              <w:bottom w:val="single" w:sz="4" w:space="0" w:color="auto"/>
              <w:right w:val="single" w:sz="4" w:space="0" w:color="auto"/>
            </w:tcBorders>
            <w:vAlign w:val="center"/>
          </w:tcPr>
          <w:p w:rsidR="007D4511" w:rsidRDefault="00236CFD">
            <w:pPr>
              <w:widowControl/>
              <w:jc w:val="center"/>
              <w:rPr>
                <w:rFonts w:ascii="宋体" w:hAnsi="宋体"/>
                <w:b/>
                <w:bCs/>
                <w:kern w:val="0"/>
              </w:rPr>
            </w:pPr>
            <w:r>
              <w:rPr>
                <w:rFonts w:ascii="宋体" w:hAnsi="宋体" w:hint="eastAsia"/>
                <w:b/>
                <w:bCs/>
                <w:kern w:val="0"/>
              </w:rPr>
              <w:t>单位</w:t>
            </w:r>
          </w:p>
        </w:tc>
        <w:tc>
          <w:tcPr>
            <w:tcW w:w="2030" w:type="dxa"/>
            <w:tcBorders>
              <w:top w:val="single" w:sz="4" w:space="0" w:color="auto"/>
              <w:left w:val="single" w:sz="4" w:space="0" w:color="auto"/>
              <w:bottom w:val="single" w:sz="4" w:space="0" w:color="auto"/>
              <w:right w:val="single" w:sz="4" w:space="0" w:color="auto"/>
            </w:tcBorders>
            <w:vAlign w:val="center"/>
          </w:tcPr>
          <w:p w:rsidR="007D4511" w:rsidRDefault="00236CFD">
            <w:pPr>
              <w:widowControl/>
              <w:jc w:val="center"/>
              <w:rPr>
                <w:rFonts w:ascii="宋体" w:hAnsi="宋体"/>
                <w:b/>
                <w:bCs/>
                <w:kern w:val="0"/>
              </w:rPr>
            </w:pPr>
            <w:r>
              <w:rPr>
                <w:rFonts w:ascii="宋体" w:hAnsi="宋体" w:hint="eastAsia"/>
                <w:b/>
                <w:bCs/>
                <w:kern w:val="0"/>
              </w:rPr>
              <w:t>备注</w:t>
            </w:r>
          </w:p>
        </w:tc>
      </w:tr>
      <w:tr w:rsidR="007D4511" w:rsidTr="00640376">
        <w:tc>
          <w:tcPr>
            <w:tcW w:w="813"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rPr>
                <w:b/>
              </w:rPr>
            </w:pPr>
            <w:r>
              <w:rPr>
                <w:rFonts w:hint="eastAsia"/>
                <w:b/>
              </w:rPr>
              <w:t>1</w:t>
            </w:r>
          </w:p>
        </w:tc>
        <w:tc>
          <w:tcPr>
            <w:tcW w:w="4062" w:type="dxa"/>
            <w:tcBorders>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
                <w:bCs/>
                <w:szCs w:val="21"/>
              </w:rPr>
            </w:pPr>
            <w:r>
              <w:rPr>
                <w:rFonts w:ascii="宋体" w:hAnsi="宋体" w:cs="宋体" w:hint="eastAsia"/>
                <w:b/>
                <w:bCs/>
                <w:szCs w:val="21"/>
              </w:rPr>
              <w:t>动脉硬化检测装置主机</w:t>
            </w:r>
          </w:p>
        </w:tc>
        <w:tc>
          <w:tcPr>
            <w:tcW w:w="812"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
                <w:bCs/>
                <w:szCs w:val="21"/>
              </w:rPr>
            </w:pPr>
            <w:r>
              <w:rPr>
                <w:rFonts w:ascii="宋体" w:hAnsi="宋体" w:cs="宋体" w:hint="eastAsia"/>
                <w:b/>
                <w:bCs/>
                <w:szCs w:val="21"/>
              </w:rPr>
              <w:t>2</w:t>
            </w:r>
          </w:p>
        </w:tc>
        <w:tc>
          <w:tcPr>
            <w:tcW w:w="812"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
                <w:bCs/>
                <w:szCs w:val="21"/>
              </w:rPr>
            </w:pPr>
            <w:r>
              <w:rPr>
                <w:rFonts w:ascii="宋体" w:hAnsi="宋体" w:cs="宋体" w:hint="eastAsia"/>
                <w:b/>
                <w:bCs/>
                <w:szCs w:val="21"/>
              </w:rPr>
              <w:t>台</w:t>
            </w:r>
          </w:p>
        </w:tc>
        <w:tc>
          <w:tcPr>
            <w:tcW w:w="2030" w:type="dxa"/>
            <w:tcBorders>
              <w:top w:val="single" w:sz="4" w:space="0" w:color="auto"/>
              <w:left w:val="single" w:sz="4" w:space="0" w:color="auto"/>
              <w:bottom w:val="single" w:sz="4" w:space="0" w:color="auto"/>
              <w:right w:val="single" w:sz="4" w:space="0" w:color="auto"/>
            </w:tcBorders>
            <w:vAlign w:val="center"/>
          </w:tcPr>
          <w:p w:rsidR="007D4511" w:rsidRDefault="00236CFD">
            <w:pPr>
              <w:spacing w:line="440" w:lineRule="exact"/>
              <w:jc w:val="center"/>
              <w:rPr>
                <w:rFonts w:ascii="宋体" w:hAnsi="宋体" w:cs="宋体"/>
                <w:b/>
                <w:bCs/>
                <w:color w:val="FF0000"/>
                <w:szCs w:val="21"/>
              </w:rPr>
            </w:pPr>
            <w:r>
              <w:rPr>
                <w:rFonts w:ascii="宋体" w:hAnsi="宋体" w:cs="宋体" w:hint="eastAsia"/>
                <w:b/>
                <w:bCs/>
                <w:color w:val="FF0000"/>
                <w:szCs w:val="21"/>
              </w:rPr>
              <w:t>核心产品</w:t>
            </w:r>
          </w:p>
        </w:tc>
      </w:tr>
      <w:tr w:rsidR="007D4511" w:rsidTr="00640376">
        <w:tc>
          <w:tcPr>
            <w:tcW w:w="813"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pPr>
            <w:r>
              <w:t>1.</w:t>
            </w:r>
            <w:r>
              <w:rPr>
                <w:rFonts w:hint="eastAsia"/>
              </w:rPr>
              <w:t>1</w:t>
            </w:r>
          </w:p>
        </w:tc>
        <w:tc>
          <w:tcPr>
            <w:tcW w:w="4062" w:type="dxa"/>
            <w:tcBorders>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ascii="宋体" w:hAnsi="宋体" w:cs="宋体" w:hint="eastAsia"/>
                <w:bCs/>
                <w:szCs w:val="21"/>
              </w:rPr>
              <w:t>心电传感器</w:t>
            </w:r>
          </w:p>
        </w:tc>
        <w:tc>
          <w:tcPr>
            <w:tcW w:w="812"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ascii="宋体" w:hAnsi="宋体" w:cs="宋体" w:hint="eastAsia"/>
                <w:bCs/>
                <w:szCs w:val="21"/>
              </w:rPr>
              <w:t>4</w:t>
            </w:r>
          </w:p>
        </w:tc>
        <w:tc>
          <w:tcPr>
            <w:tcW w:w="812"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ascii="宋体" w:hAnsi="宋体" w:cs="宋体" w:hint="eastAsia"/>
                <w:bCs/>
                <w:szCs w:val="21"/>
              </w:rPr>
              <w:t>只</w:t>
            </w:r>
          </w:p>
        </w:tc>
        <w:tc>
          <w:tcPr>
            <w:tcW w:w="2030" w:type="dxa"/>
            <w:tcBorders>
              <w:top w:val="single" w:sz="4" w:space="0" w:color="auto"/>
              <w:left w:val="single" w:sz="4" w:space="0" w:color="auto"/>
              <w:bottom w:val="single" w:sz="4" w:space="0" w:color="auto"/>
              <w:right w:val="single" w:sz="4" w:space="0" w:color="auto"/>
            </w:tcBorders>
            <w:vAlign w:val="center"/>
          </w:tcPr>
          <w:p w:rsidR="007D4511" w:rsidRDefault="007D4511">
            <w:pPr>
              <w:spacing w:line="440" w:lineRule="exact"/>
              <w:jc w:val="center"/>
              <w:rPr>
                <w:rFonts w:ascii="宋体" w:hAnsi="宋体" w:cs="宋体"/>
                <w:bCs/>
                <w:szCs w:val="21"/>
              </w:rPr>
            </w:pPr>
          </w:p>
        </w:tc>
      </w:tr>
      <w:tr w:rsidR="007D4511" w:rsidTr="00640376">
        <w:tc>
          <w:tcPr>
            <w:tcW w:w="813"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pPr>
            <w:r>
              <w:t>1.</w:t>
            </w:r>
            <w:r>
              <w:rPr>
                <w:rFonts w:hint="eastAsia"/>
              </w:rPr>
              <w:t>2</w:t>
            </w:r>
          </w:p>
        </w:tc>
        <w:tc>
          <w:tcPr>
            <w:tcW w:w="4062" w:type="dxa"/>
            <w:tcBorders>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ascii="宋体" w:hAnsi="宋体" w:cs="宋体" w:hint="eastAsia"/>
                <w:bCs/>
                <w:szCs w:val="21"/>
              </w:rPr>
              <w:t>心音传感器</w:t>
            </w:r>
          </w:p>
        </w:tc>
        <w:tc>
          <w:tcPr>
            <w:tcW w:w="812"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ascii="宋体" w:hAnsi="宋体" w:cs="宋体" w:hint="eastAsia"/>
                <w:bCs/>
                <w:szCs w:val="21"/>
              </w:rPr>
              <w:t>2</w:t>
            </w:r>
          </w:p>
        </w:tc>
        <w:tc>
          <w:tcPr>
            <w:tcW w:w="812"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ascii="宋体" w:hAnsi="宋体" w:cs="宋体" w:hint="eastAsia"/>
                <w:bCs/>
                <w:szCs w:val="21"/>
              </w:rPr>
              <w:t>只</w:t>
            </w:r>
          </w:p>
        </w:tc>
        <w:tc>
          <w:tcPr>
            <w:tcW w:w="2030" w:type="dxa"/>
            <w:tcBorders>
              <w:top w:val="single" w:sz="4" w:space="0" w:color="auto"/>
              <w:left w:val="single" w:sz="4" w:space="0" w:color="auto"/>
              <w:bottom w:val="single" w:sz="4" w:space="0" w:color="auto"/>
              <w:right w:val="single" w:sz="4" w:space="0" w:color="auto"/>
            </w:tcBorders>
            <w:vAlign w:val="center"/>
          </w:tcPr>
          <w:p w:rsidR="007D4511" w:rsidRDefault="007D4511">
            <w:pPr>
              <w:spacing w:line="440" w:lineRule="exact"/>
              <w:jc w:val="center"/>
              <w:rPr>
                <w:rFonts w:ascii="宋体" w:hAnsi="宋体" w:cs="宋体"/>
                <w:bCs/>
                <w:szCs w:val="21"/>
              </w:rPr>
            </w:pPr>
          </w:p>
        </w:tc>
      </w:tr>
      <w:tr w:rsidR="007D4511" w:rsidTr="00640376">
        <w:tc>
          <w:tcPr>
            <w:tcW w:w="813"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pPr>
            <w:r>
              <w:t>1.</w:t>
            </w:r>
            <w:r>
              <w:rPr>
                <w:rFonts w:hint="eastAsia"/>
              </w:rPr>
              <w:t>3</w:t>
            </w:r>
          </w:p>
        </w:tc>
        <w:tc>
          <w:tcPr>
            <w:tcW w:w="4062" w:type="dxa"/>
            <w:tcBorders>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ascii="宋体" w:hAnsi="宋体" w:cs="宋体" w:hint="eastAsia"/>
                <w:bCs/>
                <w:szCs w:val="21"/>
              </w:rPr>
              <w:t>心音传感器加重物</w:t>
            </w:r>
          </w:p>
        </w:tc>
        <w:tc>
          <w:tcPr>
            <w:tcW w:w="812"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ascii="宋体" w:hAnsi="宋体" w:cs="宋体" w:hint="eastAsia"/>
                <w:bCs/>
                <w:szCs w:val="21"/>
              </w:rPr>
              <w:t>2</w:t>
            </w:r>
          </w:p>
        </w:tc>
        <w:tc>
          <w:tcPr>
            <w:tcW w:w="812"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ascii="宋体" w:hAnsi="宋体" w:cs="宋体" w:hint="eastAsia"/>
                <w:bCs/>
                <w:szCs w:val="21"/>
              </w:rPr>
              <w:t>个</w:t>
            </w:r>
          </w:p>
        </w:tc>
        <w:tc>
          <w:tcPr>
            <w:tcW w:w="2030" w:type="dxa"/>
            <w:tcBorders>
              <w:top w:val="single" w:sz="4" w:space="0" w:color="auto"/>
              <w:left w:val="single" w:sz="4" w:space="0" w:color="auto"/>
              <w:bottom w:val="single" w:sz="4" w:space="0" w:color="auto"/>
              <w:right w:val="single" w:sz="4" w:space="0" w:color="auto"/>
            </w:tcBorders>
            <w:vAlign w:val="center"/>
          </w:tcPr>
          <w:p w:rsidR="007D4511" w:rsidRDefault="007D4511">
            <w:pPr>
              <w:spacing w:line="440" w:lineRule="exact"/>
              <w:jc w:val="center"/>
              <w:rPr>
                <w:rFonts w:ascii="宋体" w:hAnsi="宋体" w:cs="宋体"/>
                <w:bCs/>
                <w:szCs w:val="21"/>
              </w:rPr>
            </w:pPr>
          </w:p>
        </w:tc>
      </w:tr>
      <w:tr w:rsidR="007D4511" w:rsidTr="00640376">
        <w:tc>
          <w:tcPr>
            <w:tcW w:w="813"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pPr>
            <w:r>
              <w:t>1.</w:t>
            </w:r>
            <w:r>
              <w:rPr>
                <w:rFonts w:hint="eastAsia"/>
              </w:rPr>
              <w:t>4</w:t>
            </w:r>
          </w:p>
        </w:tc>
        <w:tc>
          <w:tcPr>
            <w:tcW w:w="4062" w:type="dxa"/>
            <w:tcBorders>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ascii="宋体" w:hAnsi="宋体" w:cs="宋体" w:hint="eastAsia"/>
                <w:bCs/>
                <w:szCs w:val="21"/>
              </w:rPr>
              <w:t>上臂传感袖带</w:t>
            </w:r>
          </w:p>
        </w:tc>
        <w:tc>
          <w:tcPr>
            <w:tcW w:w="812"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ascii="宋体" w:hAnsi="宋体" w:cs="宋体" w:hint="eastAsia"/>
                <w:bCs/>
                <w:szCs w:val="21"/>
              </w:rPr>
              <w:t>2</w:t>
            </w:r>
          </w:p>
        </w:tc>
        <w:tc>
          <w:tcPr>
            <w:tcW w:w="812"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ascii="宋体" w:hAnsi="宋体" w:cs="宋体" w:hint="eastAsia"/>
                <w:bCs/>
                <w:szCs w:val="21"/>
              </w:rPr>
              <w:t>套</w:t>
            </w:r>
          </w:p>
        </w:tc>
        <w:tc>
          <w:tcPr>
            <w:tcW w:w="2030" w:type="dxa"/>
            <w:tcBorders>
              <w:top w:val="single" w:sz="4" w:space="0" w:color="auto"/>
              <w:left w:val="single" w:sz="4" w:space="0" w:color="auto"/>
              <w:bottom w:val="single" w:sz="4" w:space="0" w:color="auto"/>
              <w:right w:val="single" w:sz="4" w:space="0" w:color="auto"/>
            </w:tcBorders>
            <w:vAlign w:val="center"/>
          </w:tcPr>
          <w:p w:rsidR="007D4511" w:rsidRDefault="007D4511">
            <w:pPr>
              <w:spacing w:line="440" w:lineRule="exact"/>
              <w:jc w:val="center"/>
              <w:rPr>
                <w:rFonts w:ascii="宋体" w:hAnsi="宋体" w:cs="宋体"/>
                <w:bCs/>
                <w:szCs w:val="21"/>
              </w:rPr>
            </w:pPr>
          </w:p>
        </w:tc>
      </w:tr>
      <w:tr w:rsidR="007D4511" w:rsidTr="00640376">
        <w:tc>
          <w:tcPr>
            <w:tcW w:w="813"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pPr>
            <w:r>
              <w:t>1.</w:t>
            </w:r>
            <w:r>
              <w:rPr>
                <w:rFonts w:hint="eastAsia"/>
              </w:rPr>
              <w:t>5</w:t>
            </w:r>
          </w:p>
        </w:tc>
        <w:tc>
          <w:tcPr>
            <w:tcW w:w="4062" w:type="dxa"/>
            <w:tcBorders>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ascii="宋体" w:hAnsi="宋体" w:cs="宋体" w:hint="eastAsia"/>
                <w:bCs/>
                <w:szCs w:val="21"/>
              </w:rPr>
              <w:t>脚踝传感袖带</w:t>
            </w:r>
          </w:p>
        </w:tc>
        <w:tc>
          <w:tcPr>
            <w:tcW w:w="812"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ascii="宋体" w:hAnsi="宋体" w:cs="宋体" w:hint="eastAsia"/>
                <w:bCs/>
                <w:szCs w:val="21"/>
              </w:rPr>
              <w:t>2</w:t>
            </w:r>
          </w:p>
        </w:tc>
        <w:tc>
          <w:tcPr>
            <w:tcW w:w="812"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ascii="宋体" w:hAnsi="宋体" w:cs="宋体" w:hint="eastAsia"/>
                <w:bCs/>
                <w:szCs w:val="21"/>
              </w:rPr>
              <w:t>套</w:t>
            </w:r>
          </w:p>
        </w:tc>
        <w:tc>
          <w:tcPr>
            <w:tcW w:w="2030" w:type="dxa"/>
            <w:tcBorders>
              <w:top w:val="single" w:sz="4" w:space="0" w:color="auto"/>
              <w:left w:val="single" w:sz="4" w:space="0" w:color="auto"/>
              <w:bottom w:val="single" w:sz="4" w:space="0" w:color="auto"/>
              <w:right w:val="single" w:sz="4" w:space="0" w:color="auto"/>
            </w:tcBorders>
            <w:vAlign w:val="center"/>
          </w:tcPr>
          <w:p w:rsidR="007D4511" w:rsidRDefault="007D4511">
            <w:pPr>
              <w:spacing w:line="440" w:lineRule="exact"/>
              <w:jc w:val="center"/>
              <w:rPr>
                <w:rFonts w:ascii="宋体" w:hAnsi="宋体" w:cs="宋体"/>
                <w:bCs/>
                <w:szCs w:val="21"/>
              </w:rPr>
            </w:pPr>
          </w:p>
        </w:tc>
      </w:tr>
      <w:tr w:rsidR="007D4511" w:rsidTr="00640376">
        <w:tc>
          <w:tcPr>
            <w:tcW w:w="813"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pPr>
            <w:r>
              <w:t>1.</w:t>
            </w:r>
            <w:r>
              <w:rPr>
                <w:rFonts w:hint="eastAsia"/>
              </w:rPr>
              <w:t>6</w:t>
            </w:r>
          </w:p>
        </w:tc>
        <w:tc>
          <w:tcPr>
            <w:tcW w:w="4062" w:type="dxa"/>
            <w:tcBorders>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ascii="宋体" w:hAnsi="宋体" w:cs="宋体" w:hint="eastAsia"/>
                <w:bCs/>
                <w:szCs w:val="21"/>
              </w:rPr>
              <w:t>上臂箍带软管</w:t>
            </w:r>
          </w:p>
        </w:tc>
        <w:tc>
          <w:tcPr>
            <w:tcW w:w="812"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ascii="宋体" w:hAnsi="宋体" w:cs="宋体" w:hint="eastAsia"/>
                <w:bCs/>
                <w:szCs w:val="21"/>
              </w:rPr>
              <w:t>2</w:t>
            </w:r>
          </w:p>
        </w:tc>
        <w:tc>
          <w:tcPr>
            <w:tcW w:w="812"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ascii="宋体" w:hAnsi="宋体" w:cs="宋体" w:hint="eastAsia"/>
                <w:bCs/>
                <w:szCs w:val="21"/>
              </w:rPr>
              <w:t>根</w:t>
            </w:r>
          </w:p>
        </w:tc>
        <w:tc>
          <w:tcPr>
            <w:tcW w:w="2030" w:type="dxa"/>
            <w:tcBorders>
              <w:top w:val="single" w:sz="4" w:space="0" w:color="auto"/>
              <w:left w:val="single" w:sz="4" w:space="0" w:color="auto"/>
              <w:bottom w:val="single" w:sz="4" w:space="0" w:color="auto"/>
              <w:right w:val="single" w:sz="4" w:space="0" w:color="auto"/>
            </w:tcBorders>
            <w:vAlign w:val="center"/>
          </w:tcPr>
          <w:p w:rsidR="007D4511" w:rsidRDefault="007D4511">
            <w:pPr>
              <w:spacing w:line="440" w:lineRule="exact"/>
              <w:jc w:val="center"/>
              <w:rPr>
                <w:rFonts w:ascii="宋体" w:hAnsi="宋体" w:cs="宋体"/>
                <w:bCs/>
                <w:szCs w:val="21"/>
              </w:rPr>
            </w:pPr>
          </w:p>
        </w:tc>
      </w:tr>
      <w:tr w:rsidR="007D4511" w:rsidTr="00640376">
        <w:tc>
          <w:tcPr>
            <w:tcW w:w="813"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pPr>
            <w:r>
              <w:t>1.</w:t>
            </w:r>
            <w:r>
              <w:rPr>
                <w:rFonts w:hint="eastAsia"/>
              </w:rPr>
              <w:t>7</w:t>
            </w:r>
          </w:p>
        </w:tc>
        <w:tc>
          <w:tcPr>
            <w:tcW w:w="4062" w:type="dxa"/>
            <w:tcBorders>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ascii="宋体" w:hAnsi="宋体" w:cs="宋体" w:hint="eastAsia"/>
                <w:bCs/>
                <w:szCs w:val="21"/>
              </w:rPr>
              <w:t>脚踝箍带软管</w:t>
            </w:r>
          </w:p>
        </w:tc>
        <w:tc>
          <w:tcPr>
            <w:tcW w:w="812"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ascii="宋体" w:hAnsi="宋体" w:cs="宋体" w:hint="eastAsia"/>
                <w:bCs/>
                <w:szCs w:val="21"/>
              </w:rPr>
              <w:t>2</w:t>
            </w:r>
          </w:p>
        </w:tc>
        <w:tc>
          <w:tcPr>
            <w:tcW w:w="812"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ascii="宋体" w:hAnsi="宋体" w:cs="宋体" w:hint="eastAsia"/>
                <w:bCs/>
                <w:szCs w:val="21"/>
              </w:rPr>
              <w:t>根</w:t>
            </w:r>
          </w:p>
        </w:tc>
        <w:tc>
          <w:tcPr>
            <w:tcW w:w="2030" w:type="dxa"/>
            <w:tcBorders>
              <w:top w:val="single" w:sz="4" w:space="0" w:color="auto"/>
              <w:left w:val="single" w:sz="4" w:space="0" w:color="auto"/>
              <w:bottom w:val="single" w:sz="4" w:space="0" w:color="auto"/>
              <w:right w:val="single" w:sz="4" w:space="0" w:color="auto"/>
            </w:tcBorders>
            <w:vAlign w:val="center"/>
          </w:tcPr>
          <w:p w:rsidR="007D4511" w:rsidRDefault="007D4511">
            <w:pPr>
              <w:spacing w:line="440" w:lineRule="exact"/>
              <w:jc w:val="center"/>
              <w:rPr>
                <w:rFonts w:ascii="宋体" w:hAnsi="宋体" w:cs="宋体"/>
                <w:bCs/>
                <w:szCs w:val="21"/>
              </w:rPr>
            </w:pPr>
          </w:p>
        </w:tc>
      </w:tr>
      <w:tr w:rsidR="007D4511" w:rsidTr="00640376">
        <w:tc>
          <w:tcPr>
            <w:tcW w:w="813"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pPr>
            <w:r>
              <w:t>1.</w:t>
            </w:r>
            <w:r>
              <w:rPr>
                <w:rFonts w:hint="eastAsia"/>
              </w:rPr>
              <w:t>8</w:t>
            </w:r>
          </w:p>
        </w:tc>
        <w:tc>
          <w:tcPr>
            <w:tcW w:w="4062" w:type="dxa"/>
            <w:tcBorders>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ascii="宋体" w:hAnsi="宋体" w:cs="宋体" w:hint="eastAsia"/>
                <w:bCs/>
                <w:szCs w:val="21"/>
              </w:rPr>
              <w:t>触摸屏</w:t>
            </w:r>
          </w:p>
        </w:tc>
        <w:tc>
          <w:tcPr>
            <w:tcW w:w="812"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ascii="宋体" w:hAnsi="宋体" w:cs="宋体" w:hint="eastAsia"/>
                <w:bCs/>
                <w:szCs w:val="21"/>
              </w:rPr>
              <w:t>2</w:t>
            </w:r>
          </w:p>
        </w:tc>
        <w:tc>
          <w:tcPr>
            <w:tcW w:w="812"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ascii="宋体" w:hAnsi="宋体" w:cs="宋体" w:hint="eastAsia"/>
                <w:bCs/>
                <w:szCs w:val="21"/>
              </w:rPr>
              <w:t>个</w:t>
            </w:r>
          </w:p>
        </w:tc>
        <w:tc>
          <w:tcPr>
            <w:tcW w:w="2030" w:type="dxa"/>
            <w:tcBorders>
              <w:top w:val="single" w:sz="4" w:space="0" w:color="auto"/>
              <w:left w:val="single" w:sz="4" w:space="0" w:color="auto"/>
              <w:bottom w:val="single" w:sz="4" w:space="0" w:color="auto"/>
              <w:right w:val="single" w:sz="4" w:space="0" w:color="auto"/>
            </w:tcBorders>
            <w:vAlign w:val="center"/>
          </w:tcPr>
          <w:p w:rsidR="007D4511" w:rsidRDefault="007D4511">
            <w:pPr>
              <w:spacing w:line="440" w:lineRule="exact"/>
              <w:jc w:val="center"/>
              <w:rPr>
                <w:rFonts w:ascii="宋体" w:hAnsi="宋体" w:cs="宋体"/>
                <w:bCs/>
                <w:szCs w:val="21"/>
              </w:rPr>
            </w:pPr>
          </w:p>
        </w:tc>
      </w:tr>
      <w:tr w:rsidR="007D4511" w:rsidTr="00640376">
        <w:tc>
          <w:tcPr>
            <w:tcW w:w="813"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pPr>
            <w:r>
              <w:t>1.</w:t>
            </w:r>
            <w:r>
              <w:rPr>
                <w:rFonts w:hint="eastAsia"/>
              </w:rPr>
              <w:t>9</w:t>
            </w:r>
          </w:p>
        </w:tc>
        <w:tc>
          <w:tcPr>
            <w:tcW w:w="4062" w:type="dxa"/>
            <w:tcBorders>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ascii="宋体" w:hAnsi="宋体" w:cs="宋体" w:hint="eastAsia"/>
                <w:bCs/>
                <w:szCs w:val="21"/>
              </w:rPr>
              <w:t>激</w:t>
            </w:r>
            <w:r>
              <w:rPr>
                <w:rFonts w:ascii="宋体" w:hAnsi="宋体" w:hint="eastAsia"/>
                <w:bCs/>
                <w:szCs w:val="21"/>
              </w:rPr>
              <w:t>光纸质输出设备</w:t>
            </w:r>
          </w:p>
        </w:tc>
        <w:tc>
          <w:tcPr>
            <w:tcW w:w="812"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ascii="宋体" w:hAnsi="宋体" w:cs="宋体" w:hint="eastAsia"/>
                <w:bCs/>
                <w:szCs w:val="21"/>
              </w:rPr>
              <w:t>2</w:t>
            </w:r>
          </w:p>
        </w:tc>
        <w:tc>
          <w:tcPr>
            <w:tcW w:w="812"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ascii="宋体" w:hAnsi="宋体" w:cs="宋体" w:hint="eastAsia"/>
                <w:bCs/>
                <w:szCs w:val="21"/>
              </w:rPr>
              <w:t>台</w:t>
            </w:r>
          </w:p>
        </w:tc>
        <w:tc>
          <w:tcPr>
            <w:tcW w:w="2030" w:type="dxa"/>
            <w:tcBorders>
              <w:top w:val="single" w:sz="4" w:space="0" w:color="auto"/>
              <w:left w:val="single" w:sz="4" w:space="0" w:color="auto"/>
              <w:bottom w:val="single" w:sz="4" w:space="0" w:color="auto"/>
              <w:right w:val="single" w:sz="4" w:space="0" w:color="auto"/>
            </w:tcBorders>
            <w:vAlign w:val="center"/>
          </w:tcPr>
          <w:p w:rsidR="007D4511" w:rsidRDefault="007D4511">
            <w:pPr>
              <w:spacing w:line="440" w:lineRule="exact"/>
              <w:jc w:val="center"/>
              <w:rPr>
                <w:rFonts w:ascii="宋体" w:hAnsi="宋体" w:cs="宋体"/>
                <w:bCs/>
                <w:szCs w:val="21"/>
              </w:rPr>
            </w:pPr>
          </w:p>
        </w:tc>
      </w:tr>
      <w:tr w:rsidR="007D4511" w:rsidTr="00640376">
        <w:tc>
          <w:tcPr>
            <w:tcW w:w="813"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pPr>
            <w:r>
              <w:lastRenderedPageBreak/>
              <w:t>1.</w:t>
            </w:r>
            <w:r>
              <w:rPr>
                <w:rFonts w:hint="eastAsia"/>
              </w:rPr>
              <w:t>10</w:t>
            </w:r>
          </w:p>
        </w:tc>
        <w:tc>
          <w:tcPr>
            <w:tcW w:w="4062" w:type="dxa"/>
            <w:tcBorders>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ascii="宋体" w:hAnsi="宋体" w:cs="宋体" w:hint="eastAsia"/>
                <w:bCs/>
                <w:szCs w:val="21"/>
              </w:rPr>
              <w:t>台车</w:t>
            </w:r>
          </w:p>
        </w:tc>
        <w:tc>
          <w:tcPr>
            <w:tcW w:w="812"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ascii="宋体" w:hAnsi="宋体" w:cs="宋体" w:hint="eastAsia"/>
                <w:bCs/>
                <w:szCs w:val="21"/>
              </w:rPr>
              <w:t>2</w:t>
            </w:r>
          </w:p>
        </w:tc>
        <w:tc>
          <w:tcPr>
            <w:tcW w:w="812"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ascii="宋体" w:hAnsi="宋体" w:cs="宋体" w:hint="eastAsia"/>
                <w:bCs/>
                <w:szCs w:val="21"/>
              </w:rPr>
              <w:t>台</w:t>
            </w:r>
          </w:p>
        </w:tc>
        <w:tc>
          <w:tcPr>
            <w:tcW w:w="2030" w:type="dxa"/>
            <w:tcBorders>
              <w:top w:val="single" w:sz="4" w:space="0" w:color="auto"/>
              <w:left w:val="single" w:sz="4" w:space="0" w:color="auto"/>
              <w:bottom w:val="single" w:sz="4" w:space="0" w:color="auto"/>
              <w:right w:val="single" w:sz="4" w:space="0" w:color="auto"/>
            </w:tcBorders>
            <w:vAlign w:val="center"/>
          </w:tcPr>
          <w:p w:rsidR="007D4511" w:rsidRDefault="007D4511">
            <w:pPr>
              <w:spacing w:line="440" w:lineRule="exact"/>
              <w:jc w:val="center"/>
              <w:rPr>
                <w:rFonts w:ascii="宋体" w:hAnsi="宋体" w:cs="宋体"/>
                <w:bCs/>
                <w:szCs w:val="21"/>
              </w:rPr>
            </w:pPr>
          </w:p>
        </w:tc>
      </w:tr>
      <w:tr w:rsidR="007D4511" w:rsidTr="00640376">
        <w:tc>
          <w:tcPr>
            <w:tcW w:w="813"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rPr>
                <w:b/>
              </w:rPr>
            </w:pPr>
            <w:r>
              <w:rPr>
                <w:rFonts w:hint="eastAsia"/>
                <w:b/>
              </w:rPr>
              <w:t>2</w:t>
            </w:r>
          </w:p>
        </w:tc>
        <w:tc>
          <w:tcPr>
            <w:tcW w:w="4062" w:type="dxa"/>
            <w:tcBorders>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
                <w:bCs/>
                <w:szCs w:val="21"/>
              </w:rPr>
            </w:pPr>
            <w:r>
              <w:rPr>
                <w:rFonts w:ascii="宋体" w:hAnsi="宋体" w:cs="宋体" w:hint="eastAsia"/>
                <w:b/>
                <w:color w:val="000000"/>
                <w:szCs w:val="21"/>
              </w:rPr>
              <w:t>智能身高体重检测仪（含高血压管理IHEC系统1套）</w:t>
            </w:r>
          </w:p>
        </w:tc>
        <w:tc>
          <w:tcPr>
            <w:tcW w:w="812"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
                <w:bCs/>
                <w:szCs w:val="21"/>
              </w:rPr>
            </w:pPr>
            <w:r>
              <w:rPr>
                <w:rFonts w:ascii="宋体" w:hAnsi="宋体" w:cs="宋体" w:hint="eastAsia"/>
                <w:b/>
                <w:bCs/>
                <w:szCs w:val="21"/>
              </w:rPr>
              <w:t>1</w:t>
            </w:r>
          </w:p>
        </w:tc>
        <w:tc>
          <w:tcPr>
            <w:tcW w:w="812"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
                <w:bCs/>
                <w:szCs w:val="21"/>
              </w:rPr>
            </w:pPr>
            <w:r>
              <w:rPr>
                <w:rFonts w:ascii="宋体" w:hAnsi="宋体" w:cs="宋体" w:hint="eastAsia"/>
                <w:b/>
                <w:bCs/>
                <w:szCs w:val="21"/>
              </w:rPr>
              <w:t>台</w:t>
            </w:r>
          </w:p>
        </w:tc>
        <w:tc>
          <w:tcPr>
            <w:tcW w:w="2030" w:type="dxa"/>
            <w:tcBorders>
              <w:top w:val="single" w:sz="4" w:space="0" w:color="auto"/>
              <w:left w:val="single" w:sz="4" w:space="0" w:color="auto"/>
              <w:bottom w:val="single" w:sz="4" w:space="0" w:color="auto"/>
              <w:right w:val="single" w:sz="4" w:space="0" w:color="auto"/>
            </w:tcBorders>
            <w:vAlign w:val="center"/>
          </w:tcPr>
          <w:p w:rsidR="007D4511" w:rsidRDefault="007D4511">
            <w:pPr>
              <w:spacing w:line="440" w:lineRule="exact"/>
              <w:jc w:val="center"/>
              <w:rPr>
                <w:rFonts w:ascii="宋体" w:hAnsi="宋体" w:cs="宋体"/>
                <w:b/>
                <w:bCs/>
                <w:szCs w:val="21"/>
              </w:rPr>
            </w:pPr>
          </w:p>
        </w:tc>
      </w:tr>
      <w:tr w:rsidR="007D4511" w:rsidTr="00640376">
        <w:tc>
          <w:tcPr>
            <w:tcW w:w="813"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pPr>
            <w:r>
              <w:t>2.</w:t>
            </w:r>
            <w:r>
              <w:rPr>
                <w:rFonts w:hint="eastAsia"/>
              </w:rPr>
              <w:t>1</w:t>
            </w:r>
          </w:p>
        </w:tc>
        <w:tc>
          <w:tcPr>
            <w:tcW w:w="4062" w:type="dxa"/>
            <w:tcBorders>
              <w:top w:val="single" w:sz="4" w:space="0" w:color="auto"/>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hint="eastAsia"/>
                <w:sz w:val="24"/>
              </w:rPr>
              <w:t>超声波体检秤本体</w:t>
            </w:r>
          </w:p>
        </w:tc>
        <w:tc>
          <w:tcPr>
            <w:tcW w:w="812"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ascii="宋体" w:hAnsi="宋体" w:cs="宋体" w:hint="eastAsia"/>
                <w:bCs/>
                <w:szCs w:val="21"/>
              </w:rPr>
              <w:t>1</w:t>
            </w:r>
          </w:p>
        </w:tc>
        <w:tc>
          <w:tcPr>
            <w:tcW w:w="812"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ascii="宋体" w:hAnsi="宋体" w:cs="宋体" w:hint="eastAsia"/>
                <w:bCs/>
                <w:szCs w:val="21"/>
              </w:rPr>
              <w:t>台</w:t>
            </w:r>
          </w:p>
        </w:tc>
        <w:tc>
          <w:tcPr>
            <w:tcW w:w="2030" w:type="dxa"/>
            <w:tcBorders>
              <w:top w:val="single" w:sz="4" w:space="0" w:color="auto"/>
              <w:left w:val="single" w:sz="4" w:space="0" w:color="auto"/>
              <w:bottom w:val="single" w:sz="4" w:space="0" w:color="auto"/>
              <w:right w:val="single" w:sz="4" w:space="0" w:color="auto"/>
            </w:tcBorders>
            <w:vAlign w:val="center"/>
          </w:tcPr>
          <w:p w:rsidR="007D4511" w:rsidRDefault="007D4511">
            <w:pPr>
              <w:spacing w:line="440" w:lineRule="exact"/>
              <w:jc w:val="center"/>
              <w:rPr>
                <w:rFonts w:ascii="宋体" w:hAnsi="宋体" w:cs="宋体"/>
                <w:bCs/>
                <w:szCs w:val="21"/>
              </w:rPr>
            </w:pPr>
          </w:p>
        </w:tc>
      </w:tr>
      <w:tr w:rsidR="007D4511" w:rsidTr="00640376">
        <w:tc>
          <w:tcPr>
            <w:tcW w:w="813"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pPr>
            <w:r>
              <w:t>2.</w:t>
            </w:r>
            <w:r>
              <w:rPr>
                <w:rFonts w:hint="eastAsia"/>
              </w:rPr>
              <w:t>2</w:t>
            </w:r>
          </w:p>
        </w:tc>
        <w:tc>
          <w:tcPr>
            <w:tcW w:w="4062" w:type="dxa"/>
            <w:tcBorders>
              <w:top w:val="single" w:sz="4" w:space="0" w:color="auto"/>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hint="eastAsia"/>
                <w:sz w:val="24"/>
              </w:rPr>
              <w:t>三芯电源线</w:t>
            </w:r>
          </w:p>
        </w:tc>
        <w:tc>
          <w:tcPr>
            <w:tcW w:w="812"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ascii="宋体" w:hAnsi="宋体" w:cs="宋体"/>
                <w:bCs/>
                <w:szCs w:val="21"/>
              </w:rPr>
              <w:t>1</w:t>
            </w:r>
          </w:p>
        </w:tc>
        <w:tc>
          <w:tcPr>
            <w:tcW w:w="812"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ascii="宋体" w:hAnsi="宋体" w:cs="宋体" w:hint="eastAsia"/>
                <w:bCs/>
                <w:szCs w:val="21"/>
              </w:rPr>
              <w:t>根</w:t>
            </w:r>
          </w:p>
        </w:tc>
        <w:tc>
          <w:tcPr>
            <w:tcW w:w="2030" w:type="dxa"/>
            <w:tcBorders>
              <w:top w:val="single" w:sz="4" w:space="0" w:color="auto"/>
              <w:left w:val="single" w:sz="4" w:space="0" w:color="auto"/>
              <w:bottom w:val="single" w:sz="4" w:space="0" w:color="auto"/>
              <w:right w:val="single" w:sz="4" w:space="0" w:color="auto"/>
            </w:tcBorders>
            <w:vAlign w:val="center"/>
          </w:tcPr>
          <w:p w:rsidR="007D4511" w:rsidRDefault="007D4511">
            <w:pPr>
              <w:spacing w:line="440" w:lineRule="exact"/>
              <w:jc w:val="center"/>
              <w:rPr>
                <w:rFonts w:ascii="宋体" w:hAnsi="宋体" w:cs="宋体"/>
                <w:bCs/>
                <w:szCs w:val="21"/>
              </w:rPr>
            </w:pPr>
          </w:p>
        </w:tc>
      </w:tr>
      <w:tr w:rsidR="007D4511" w:rsidTr="00640376">
        <w:tc>
          <w:tcPr>
            <w:tcW w:w="813"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pPr>
            <w:r>
              <w:t>2.</w:t>
            </w:r>
            <w:r>
              <w:rPr>
                <w:rFonts w:hint="eastAsia"/>
              </w:rPr>
              <w:t>5</w:t>
            </w:r>
          </w:p>
        </w:tc>
        <w:tc>
          <w:tcPr>
            <w:tcW w:w="4062" w:type="dxa"/>
            <w:tcBorders>
              <w:top w:val="nil"/>
              <w:bottom w:val="single" w:sz="4" w:space="0" w:color="auto"/>
              <w:right w:val="single" w:sz="4" w:space="0" w:color="auto"/>
            </w:tcBorders>
            <w:vAlign w:val="center"/>
          </w:tcPr>
          <w:p w:rsidR="007D4511" w:rsidRDefault="00236CFD" w:rsidP="00640376">
            <w:pPr>
              <w:spacing w:line="360" w:lineRule="auto"/>
              <w:jc w:val="center"/>
              <w:rPr>
                <w:sz w:val="24"/>
              </w:rPr>
            </w:pPr>
            <w:r>
              <w:rPr>
                <w:rFonts w:hint="eastAsia"/>
                <w:sz w:val="24"/>
              </w:rPr>
              <w:t>高血压管理</w:t>
            </w:r>
            <w:r>
              <w:rPr>
                <w:rFonts w:hint="eastAsia"/>
                <w:sz w:val="24"/>
              </w:rPr>
              <w:t xml:space="preserve"> iHEC</w:t>
            </w:r>
            <w:r>
              <w:rPr>
                <w:rFonts w:hint="eastAsia"/>
                <w:sz w:val="24"/>
              </w:rPr>
              <w:t>系统平台</w:t>
            </w:r>
          </w:p>
        </w:tc>
        <w:tc>
          <w:tcPr>
            <w:tcW w:w="812"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ascii="宋体" w:hAnsi="宋体" w:cs="宋体" w:hint="eastAsia"/>
                <w:bCs/>
                <w:szCs w:val="21"/>
              </w:rPr>
              <w:t>1</w:t>
            </w:r>
          </w:p>
        </w:tc>
        <w:tc>
          <w:tcPr>
            <w:tcW w:w="812"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ascii="宋体" w:hAnsi="宋体" w:cs="宋体" w:hint="eastAsia"/>
                <w:bCs/>
                <w:szCs w:val="21"/>
              </w:rPr>
              <w:t>套</w:t>
            </w:r>
          </w:p>
        </w:tc>
        <w:tc>
          <w:tcPr>
            <w:tcW w:w="2030" w:type="dxa"/>
            <w:tcBorders>
              <w:top w:val="single" w:sz="4" w:space="0" w:color="auto"/>
              <w:left w:val="single" w:sz="4" w:space="0" w:color="auto"/>
              <w:bottom w:val="single" w:sz="4" w:space="0" w:color="auto"/>
              <w:right w:val="single" w:sz="4" w:space="0" w:color="auto"/>
            </w:tcBorders>
            <w:vAlign w:val="center"/>
          </w:tcPr>
          <w:p w:rsidR="007D4511" w:rsidRDefault="007D4511">
            <w:pPr>
              <w:spacing w:line="440" w:lineRule="exact"/>
              <w:jc w:val="center"/>
              <w:rPr>
                <w:rFonts w:ascii="宋体" w:hAnsi="宋体" w:cs="宋体"/>
                <w:bCs/>
                <w:szCs w:val="21"/>
              </w:rPr>
            </w:pPr>
          </w:p>
        </w:tc>
      </w:tr>
      <w:tr w:rsidR="007D4511" w:rsidTr="00640376">
        <w:tc>
          <w:tcPr>
            <w:tcW w:w="813"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pPr>
            <w:r>
              <w:rPr>
                <w:rFonts w:hint="eastAsia"/>
              </w:rPr>
              <w:t>3</w:t>
            </w:r>
          </w:p>
        </w:tc>
        <w:tc>
          <w:tcPr>
            <w:tcW w:w="4062" w:type="dxa"/>
            <w:tcBorders>
              <w:top w:val="nil"/>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
                <w:bCs/>
                <w:szCs w:val="21"/>
              </w:rPr>
            </w:pPr>
            <w:r>
              <w:rPr>
                <w:rFonts w:ascii="宋体" w:hAnsi="宋体" w:cs="宋体" w:hint="eastAsia"/>
                <w:b/>
                <w:szCs w:val="21"/>
              </w:rPr>
              <w:t>院内智能血压计</w:t>
            </w:r>
            <w:r>
              <w:rPr>
                <w:rFonts w:ascii="宋体" w:hAnsi="宋体" w:cs="宋体" w:hint="eastAsia"/>
                <w:b/>
                <w:color w:val="000000"/>
                <w:szCs w:val="21"/>
              </w:rPr>
              <w:t>（含网络设备1套）</w:t>
            </w:r>
          </w:p>
        </w:tc>
        <w:tc>
          <w:tcPr>
            <w:tcW w:w="812"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ascii="宋体" w:hAnsi="宋体" w:cs="宋体" w:hint="eastAsia"/>
                <w:bCs/>
                <w:szCs w:val="21"/>
              </w:rPr>
              <w:t>2</w:t>
            </w:r>
          </w:p>
        </w:tc>
        <w:tc>
          <w:tcPr>
            <w:tcW w:w="812"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ascii="宋体" w:hAnsi="宋体" w:cs="宋体" w:hint="eastAsia"/>
                <w:bCs/>
                <w:szCs w:val="21"/>
              </w:rPr>
              <w:t>台</w:t>
            </w:r>
          </w:p>
        </w:tc>
        <w:tc>
          <w:tcPr>
            <w:tcW w:w="2030" w:type="dxa"/>
            <w:tcBorders>
              <w:top w:val="single" w:sz="4" w:space="0" w:color="auto"/>
              <w:left w:val="single" w:sz="4" w:space="0" w:color="auto"/>
              <w:bottom w:val="single" w:sz="4" w:space="0" w:color="auto"/>
              <w:right w:val="single" w:sz="4" w:space="0" w:color="auto"/>
            </w:tcBorders>
            <w:vAlign w:val="center"/>
          </w:tcPr>
          <w:p w:rsidR="007D4511" w:rsidRDefault="007D4511">
            <w:pPr>
              <w:spacing w:line="440" w:lineRule="exact"/>
              <w:jc w:val="center"/>
              <w:rPr>
                <w:rFonts w:ascii="宋体" w:hAnsi="宋体" w:cs="宋体"/>
                <w:bCs/>
                <w:szCs w:val="21"/>
              </w:rPr>
            </w:pPr>
          </w:p>
        </w:tc>
      </w:tr>
      <w:tr w:rsidR="007D4511" w:rsidTr="00640376">
        <w:tc>
          <w:tcPr>
            <w:tcW w:w="813"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pPr>
            <w:r>
              <w:t>3.</w:t>
            </w:r>
            <w:r>
              <w:rPr>
                <w:rFonts w:hint="eastAsia"/>
              </w:rPr>
              <w:t>1</w:t>
            </w:r>
          </w:p>
        </w:tc>
        <w:tc>
          <w:tcPr>
            <w:tcW w:w="4062" w:type="dxa"/>
            <w:tcBorders>
              <w:top w:val="nil"/>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hint="eastAsia"/>
                <w:sz w:val="24"/>
              </w:rPr>
              <w:t>血压计主机</w:t>
            </w:r>
          </w:p>
        </w:tc>
        <w:tc>
          <w:tcPr>
            <w:tcW w:w="812"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ascii="宋体" w:hAnsi="宋体" w:cs="宋体" w:hint="eastAsia"/>
                <w:bCs/>
                <w:szCs w:val="21"/>
              </w:rPr>
              <w:t>2</w:t>
            </w:r>
          </w:p>
        </w:tc>
        <w:tc>
          <w:tcPr>
            <w:tcW w:w="812"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ascii="宋体" w:hAnsi="宋体" w:cs="宋体" w:hint="eastAsia"/>
                <w:bCs/>
                <w:szCs w:val="21"/>
              </w:rPr>
              <w:t>个</w:t>
            </w:r>
          </w:p>
        </w:tc>
        <w:tc>
          <w:tcPr>
            <w:tcW w:w="2030" w:type="dxa"/>
            <w:tcBorders>
              <w:top w:val="single" w:sz="4" w:space="0" w:color="auto"/>
              <w:left w:val="single" w:sz="4" w:space="0" w:color="auto"/>
              <w:bottom w:val="single" w:sz="4" w:space="0" w:color="auto"/>
              <w:right w:val="single" w:sz="4" w:space="0" w:color="auto"/>
            </w:tcBorders>
            <w:vAlign w:val="center"/>
          </w:tcPr>
          <w:p w:rsidR="007D4511" w:rsidRDefault="007D4511">
            <w:pPr>
              <w:spacing w:line="440" w:lineRule="exact"/>
              <w:jc w:val="center"/>
              <w:rPr>
                <w:rFonts w:ascii="宋体" w:hAnsi="宋体" w:cs="宋体"/>
                <w:bCs/>
                <w:szCs w:val="21"/>
              </w:rPr>
            </w:pPr>
          </w:p>
        </w:tc>
      </w:tr>
      <w:tr w:rsidR="007D4511" w:rsidTr="00640376">
        <w:tc>
          <w:tcPr>
            <w:tcW w:w="813"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pPr>
            <w:r>
              <w:t>3.</w:t>
            </w:r>
            <w:r>
              <w:rPr>
                <w:rFonts w:hint="eastAsia"/>
              </w:rPr>
              <w:t>2</w:t>
            </w:r>
          </w:p>
        </w:tc>
        <w:tc>
          <w:tcPr>
            <w:tcW w:w="4062" w:type="dxa"/>
            <w:tcBorders>
              <w:top w:val="single" w:sz="4" w:space="0" w:color="auto"/>
              <w:bottom w:val="single" w:sz="4" w:space="0" w:color="auto"/>
              <w:right w:val="single" w:sz="4" w:space="0" w:color="auto"/>
            </w:tcBorders>
            <w:vAlign w:val="center"/>
          </w:tcPr>
          <w:p w:rsidR="007D4511" w:rsidRDefault="00236CFD" w:rsidP="00640376">
            <w:pPr>
              <w:spacing w:line="360" w:lineRule="auto"/>
              <w:jc w:val="center"/>
              <w:rPr>
                <w:sz w:val="24"/>
              </w:rPr>
            </w:pPr>
            <w:r>
              <w:rPr>
                <w:sz w:val="24"/>
              </w:rPr>
              <w:t>身份证读卡器</w:t>
            </w:r>
          </w:p>
        </w:tc>
        <w:tc>
          <w:tcPr>
            <w:tcW w:w="812"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ascii="宋体" w:hAnsi="宋体" w:cs="宋体" w:hint="eastAsia"/>
                <w:bCs/>
                <w:szCs w:val="21"/>
              </w:rPr>
              <w:t>1</w:t>
            </w:r>
          </w:p>
        </w:tc>
        <w:tc>
          <w:tcPr>
            <w:tcW w:w="812"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ascii="宋体" w:hAnsi="宋体" w:cs="宋体" w:hint="eastAsia"/>
                <w:bCs/>
                <w:szCs w:val="21"/>
              </w:rPr>
              <w:t>台</w:t>
            </w:r>
          </w:p>
        </w:tc>
        <w:tc>
          <w:tcPr>
            <w:tcW w:w="2030" w:type="dxa"/>
            <w:tcBorders>
              <w:top w:val="single" w:sz="4" w:space="0" w:color="auto"/>
              <w:left w:val="single" w:sz="4" w:space="0" w:color="auto"/>
              <w:bottom w:val="single" w:sz="4" w:space="0" w:color="auto"/>
              <w:right w:val="single" w:sz="4" w:space="0" w:color="auto"/>
            </w:tcBorders>
            <w:vAlign w:val="center"/>
          </w:tcPr>
          <w:p w:rsidR="007D4511" w:rsidRDefault="007D4511">
            <w:pPr>
              <w:spacing w:line="440" w:lineRule="exact"/>
              <w:jc w:val="center"/>
              <w:rPr>
                <w:rFonts w:ascii="宋体" w:hAnsi="宋体" w:cs="宋体"/>
                <w:bCs/>
                <w:szCs w:val="21"/>
              </w:rPr>
            </w:pPr>
          </w:p>
        </w:tc>
      </w:tr>
      <w:tr w:rsidR="007D4511" w:rsidTr="00640376">
        <w:tc>
          <w:tcPr>
            <w:tcW w:w="813"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pPr>
            <w:r>
              <w:t>3.</w:t>
            </w:r>
            <w:r>
              <w:rPr>
                <w:rFonts w:hint="eastAsia"/>
              </w:rPr>
              <w:t>3</w:t>
            </w:r>
          </w:p>
        </w:tc>
        <w:tc>
          <w:tcPr>
            <w:tcW w:w="4062" w:type="dxa"/>
            <w:tcBorders>
              <w:top w:val="single" w:sz="4" w:space="0" w:color="auto"/>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sz w:val="24"/>
              </w:rPr>
              <w:t>扫描枪</w:t>
            </w:r>
          </w:p>
        </w:tc>
        <w:tc>
          <w:tcPr>
            <w:tcW w:w="812"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ascii="宋体" w:hAnsi="宋体" w:cs="宋体" w:hint="eastAsia"/>
                <w:bCs/>
                <w:szCs w:val="21"/>
              </w:rPr>
              <w:t>2</w:t>
            </w:r>
          </w:p>
        </w:tc>
        <w:tc>
          <w:tcPr>
            <w:tcW w:w="812"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ascii="宋体" w:hAnsi="宋体" w:cs="宋体" w:hint="eastAsia"/>
                <w:bCs/>
                <w:szCs w:val="21"/>
              </w:rPr>
              <w:t>把</w:t>
            </w:r>
          </w:p>
        </w:tc>
        <w:tc>
          <w:tcPr>
            <w:tcW w:w="2030" w:type="dxa"/>
            <w:tcBorders>
              <w:top w:val="single" w:sz="4" w:space="0" w:color="auto"/>
              <w:left w:val="single" w:sz="4" w:space="0" w:color="auto"/>
              <w:bottom w:val="single" w:sz="4" w:space="0" w:color="auto"/>
              <w:right w:val="single" w:sz="4" w:space="0" w:color="auto"/>
            </w:tcBorders>
            <w:vAlign w:val="center"/>
          </w:tcPr>
          <w:p w:rsidR="007D4511" w:rsidRDefault="007D4511">
            <w:pPr>
              <w:spacing w:line="440" w:lineRule="exact"/>
              <w:jc w:val="center"/>
              <w:rPr>
                <w:rFonts w:ascii="宋体" w:hAnsi="宋体" w:cs="宋体"/>
                <w:bCs/>
                <w:szCs w:val="21"/>
              </w:rPr>
            </w:pPr>
          </w:p>
        </w:tc>
      </w:tr>
      <w:tr w:rsidR="007D4511" w:rsidTr="00640376">
        <w:tc>
          <w:tcPr>
            <w:tcW w:w="813"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pPr>
            <w:r>
              <w:t>3.</w:t>
            </w:r>
            <w:r>
              <w:rPr>
                <w:rFonts w:hint="eastAsia"/>
              </w:rPr>
              <w:t>4</w:t>
            </w:r>
          </w:p>
        </w:tc>
        <w:tc>
          <w:tcPr>
            <w:tcW w:w="4062" w:type="dxa"/>
            <w:tcBorders>
              <w:top w:val="single" w:sz="4" w:space="0" w:color="auto"/>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hint="eastAsia"/>
                <w:sz w:val="24"/>
              </w:rPr>
              <w:t>配套</w:t>
            </w:r>
            <w:r>
              <w:rPr>
                <w:sz w:val="24"/>
              </w:rPr>
              <w:t>条码打印机</w:t>
            </w:r>
          </w:p>
        </w:tc>
        <w:tc>
          <w:tcPr>
            <w:tcW w:w="812"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ascii="宋体" w:hAnsi="宋体" w:cs="宋体" w:hint="eastAsia"/>
                <w:bCs/>
                <w:szCs w:val="21"/>
              </w:rPr>
              <w:t>1</w:t>
            </w:r>
          </w:p>
        </w:tc>
        <w:tc>
          <w:tcPr>
            <w:tcW w:w="812"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ascii="宋体" w:hAnsi="宋体" w:cs="宋体" w:hint="eastAsia"/>
                <w:bCs/>
                <w:szCs w:val="21"/>
              </w:rPr>
              <w:t>台</w:t>
            </w:r>
          </w:p>
        </w:tc>
        <w:tc>
          <w:tcPr>
            <w:tcW w:w="2030" w:type="dxa"/>
            <w:tcBorders>
              <w:top w:val="single" w:sz="4" w:space="0" w:color="auto"/>
              <w:left w:val="single" w:sz="4" w:space="0" w:color="auto"/>
              <w:bottom w:val="single" w:sz="4" w:space="0" w:color="auto"/>
              <w:right w:val="single" w:sz="4" w:space="0" w:color="auto"/>
            </w:tcBorders>
            <w:vAlign w:val="center"/>
          </w:tcPr>
          <w:p w:rsidR="007D4511" w:rsidRDefault="007D4511">
            <w:pPr>
              <w:spacing w:line="440" w:lineRule="exact"/>
              <w:jc w:val="center"/>
              <w:rPr>
                <w:rFonts w:ascii="宋体" w:hAnsi="宋体" w:cs="宋体"/>
                <w:bCs/>
                <w:szCs w:val="21"/>
              </w:rPr>
            </w:pPr>
          </w:p>
        </w:tc>
      </w:tr>
      <w:tr w:rsidR="007D4511" w:rsidTr="00640376">
        <w:tc>
          <w:tcPr>
            <w:tcW w:w="813"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pPr>
            <w:r>
              <w:t>3.</w:t>
            </w:r>
            <w:r>
              <w:rPr>
                <w:rFonts w:hint="eastAsia"/>
              </w:rPr>
              <w:t>5</w:t>
            </w:r>
          </w:p>
        </w:tc>
        <w:tc>
          <w:tcPr>
            <w:tcW w:w="4062" w:type="dxa"/>
            <w:tcBorders>
              <w:top w:val="single" w:sz="4" w:space="0" w:color="auto"/>
              <w:bottom w:val="single" w:sz="4" w:space="0" w:color="auto"/>
              <w:right w:val="single" w:sz="4" w:space="0" w:color="auto"/>
            </w:tcBorders>
            <w:vAlign w:val="center"/>
          </w:tcPr>
          <w:p w:rsidR="007D4511" w:rsidRDefault="00236CFD" w:rsidP="00640376">
            <w:pPr>
              <w:spacing w:line="360" w:lineRule="auto"/>
              <w:jc w:val="center"/>
              <w:rPr>
                <w:sz w:val="24"/>
              </w:rPr>
            </w:pPr>
            <w:r>
              <w:rPr>
                <w:rFonts w:hint="eastAsia"/>
                <w:sz w:val="24"/>
              </w:rPr>
              <w:t>配套</w:t>
            </w:r>
            <w:r>
              <w:rPr>
                <w:sz w:val="24"/>
              </w:rPr>
              <w:t>报告打印机</w:t>
            </w:r>
          </w:p>
        </w:tc>
        <w:tc>
          <w:tcPr>
            <w:tcW w:w="812"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ascii="宋体" w:hAnsi="宋体" w:cs="宋体" w:hint="eastAsia"/>
                <w:bCs/>
                <w:szCs w:val="21"/>
              </w:rPr>
              <w:t>1</w:t>
            </w:r>
          </w:p>
        </w:tc>
        <w:tc>
          <w:tcPr>
            <w:tcW w:w="812"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ascii="宋体" w:hAnsi="宋体" w:cs="宋体" w:hint="eastAsia"/>
                <w:bCs/>
                <w:szCs w:val="21"/>
              </w:rPr>
              <w:t>台</w:t>
            </w:r>
          </w:p>
        </w:tc>
        <w:tc>
          <w:tcPr>
            <w:tcW w:w="2030" w:type="dxa"/>
            <w:tcBorders>
              <w:top w:val="single" w:sz="4" w:space="0" w:color="auto"/>
              <w:left w:val="single" w:sz="4" w:space="0" w:color="auto"/>
              <w:bottom w:val="single" w:sz="4" w:space="0" w:color="auto"/>
              <w:right w:val="single" w:sz="4" w:space="0" w:color="auto"/>
            </w:tcBorders>
            <w:vAlign w:val="center"/>
          </w:tcPr>
          <w:p w:rsidR="007D4511" w:rsidRDefault="007D4511">
            <w:pPr>
              <w:spacing w:line="440" w:lineRule="exact"/>
              <w:jc w:val="center"/>
              <w:rPr>
                <w:rFonts w:ascii="宋体" w:hAnsi="宋体" w:cs="宋体"/>
                <w:bCs/>
                <w:szCs w:val="21"/>
              </w:rPr>
            </w:pPr>
          </w:p>
        </w:tc>
      </w:tr>
      <w:tr w:rsidR="007D4511" w:rsidTr="00640376">
        <w:tc>
          <w:tcPr>
            <w:tcW w:w="813"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pPr>
            <w:r>
              <w:t>3.</w:t>
            </w:r>
            <w:r>
              <w:rPr>
                <w:rFonts w:hint="eastAsia"/>
              </w:rPr>
              <w:t>6</w:t>
            </w:r>
          </w:p>
        </w:tc>
        <w:tc>
          <w:tcPr>
            <w:tcW w:w="4062" w:type="dxa"/>
            <w:tcBorders>
              <w:top w:val="nil"/>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hint="eastAsia"/>
                <w:sz w:val="24"/>
              </w:rPr>
              <w:t>配套</w:t>
            </w:r>
            <w:r>
              <w:rPr>
                <w:sz w:val="24"/>
              </w:rPr>
              <w:t>交换机</w:t>
            </w:r>
          </w:p>
        </w:tc>
        <w:tc>
          <w:tcPr>
            <w:tcW w:w="812"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ascii="宋体" w:hAnsi="宋体" w:cs="宋体" w:hint="eastAsia"/>
                <w:bCs/>
                <w:szCs w:val="21"/>
              </w:rPr>
              <w:t>1</w:t>
            </w:r>
          </w:p>
        </w:tc>
        <w:tc>
          <w:tcPr>
            <w:tcW w:w="812"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ascii="宋体" w:hAnsi="宋体" w:cs="宋体" w:hint="eastAsia"/>
                <w:bCs/>
                <w:szCs w:val="21"/>
              </w:rPr>
              <w:t>台</w:t>
            </w:r>
          </w:p>
        </w:tc>
        <w:tc>
          <w:tcPr>
            <w:tcW w:w="2030" w:type="dxa"/>
            <w:tcBorders>
              <w:top w:val="single" w:sz="4" w:space="0" w:color="auto"/>
              <w:left w:val="single" w:sz="4" w:space="0" w:color="auto"/>
              <w:bottom w:val="single" w:sz="4" w:space="0" w:color="auto"/>
              <w:right w:val="single" w:sz="4" w:space="0" w:color="auto"/>
            </w:tcBorders>
            <w:vAlign w:val="center"/>
          </w:tcPr>
          <w:p w:rsidR="007D4511" w:rsidRDefault="007D4511">
            <w:pPr>
              <w:spacing w:line="440" w:lineRule="exact"/>
              <w:jc w:val="center"/>
              <w:rPr>
                <w:rFonts w:ascii="宋体" w:hAnsi="宋体" w:cs="宋体"/>
                <w:bCs/>
                <w:szCs w:val="21"/>
              </w:rPr>
            </w:pPr>
          </w:p>
        </w:tc>
      </w:tr>
      <w:tr w:rsidR="007D4511" w:rsidTr="00640376">
        <w:trPr>
          <w:trHeight w:val="477"/>
        </w:trPr>
        <w:tc>
          <w:tcPr>
            <w:tcW w:w="813"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pPr>
            <w:r>
              <w:t>3.</w:t>
            </w:r>
            <w:r>
              <w:rPr>
                <w:rFonts w:hint="eastAsia"/>
              </w:rPr>
              <w:t>7</w:t>
            </w:r>
          </w:p>
        </w:tc>
        <w:tc>
          <w:tcPr>
            <w:tcW w:w="4062" w:type="dxa"/>
            <w:tcBorders>
              <w:top w:val="nil"/>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hint="eastAsia"/>
                <w:sz w:val="24"/>
              </w:rPr>
              <w:t>配套</w:t>
            </w:r>
            <w:r>
              <w:rPr>
                <w:sz w:val="24"/>
              </w:rPr>
              <w:t>一体机电脑</w:t>
            </w:r>
          </w:p>
        </w:tc>
        <w:tc>
          <w:tcPr>
            <w:tcW w:w="812"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ascii="宋体" w:hAnsi="宋体" w:cs="宋体" w:hint="eastAsia"/>
                <w:bCs/>
                <w:szCs w:val="21"/>
              </w:rPr>
              <w:t>1</w:t>
            </w:r>
          </w:p>
        </w:tc>
        <w:tc>
          <w:tcPr>
            <w:tcW w:w="812" w:type="dxa"/>
            <w:tcBorders>
              <w:top w:val="single" w:sz="4" w:space="0" w:color="auto"/>
              <w:left w:val="single" w:sz="4" w:space="0" w:color="auto"/>
              <w:bottom w:val="single" w:sz="4" w:space="0" w:color="auto"/>
              <w:right w:val="single" w:sz="4" w:space="0" w:color="auto"/>
            </w:tcBorders>
            <w:vAlign w:val="center"/>
          </w:tcPr>
          <w:p w:rsidR="007D4511" w:rsidRDefault="00236CFD" w:rsidP="00640376">
            <w:pPr>
              <w:spacing w:line="440" w:lineRule="exact"/>
              <w:jc w:val="center"/>
              <w:rPr>
                <w:rFonts w:ascii="宋体" w:hAnsi="宋体" w:cs="宋体"/>
                <w:bCs/>
                <w:szCs w:val="21"/>
              </w:rPr>
            </w:pPr>
            <w:r>
              <w:rPr>
                <w:rFonts w:ascii="宋体" w:hAnsi="宋体" w:cs="宋体" w:hint="eastAsia"/>
                <w:bCs/>
                <w:szCs w:val="21"/>
              </w:rPr>
              <w:t>台</w:t>
            </w:r>
          </w:p>
        </w:tc>
        <w:tc>
          <w:tcPr>
            <w:tcW w:w="2030" w:type="dxa"/>
            <w:tcBorders>
              <w:top w:val="single" w:sz="4" w:space="0" w:color="auto"/>
              <w:left w:val="single" w:sz="4" w:space="0" w:color="auto"/>
              <w:bottom w:val="single" w:sz="4" w:space="0" w:color="auto"/>
              <w:right w:val="single" w:sz="4" w:space="0" w:color="auto"/>
            </w:tcBorders>
            <w:vAlign w:val="center"/>
          </w:tcPr>
          <w:p w:rsidR="007D4511" w:rsidRDefault="007D4511">
            <w:pPr>
              <w:spacing w:line="440" w:lineRule="exact"/>
              <w:jc w:val="center"/>
              <w:rPr>
                <w:rFonts w:ascii="宋体" w:hAnsi="宋体" w:cs="宋体"/>
                <w:bCs/>
                <w:szCs w:val="21"/>
              </w:rPr>
            </w:pPr>
          </w:p>
        </w:tc>
      </w:tr>
    </w:tbl>
    <w:p w:rsidR="007D4511" w:rsidRDefault="007D4511">
      <w:pPr>
        <w:jc w:val="left"/>
        <w:rPr>
          <w:rFonts w:ascii="宋体" w:hAnsi="宋体"/>
          <w:b/>
          <w:sz w:val="24"/>
        </w:rPr>
      </w:pPr>
    </w:p>
    <w:p w:rsidR="007D4511" w:rsidRDefault="007D4511">
      <w:pPr>
        <w:jc w:val="left"/>
        <w:rPr>
          <w:rFonts w:ascii="宋体" w:hAnsi="宋体"/>
          <w:b/>
          <w:sz w:val="24"/>
        </w:rPr>
      </w:pPr>
    </w:p>
    <w:p w:rsidR="007D4511" w:rsidRDefault="007D4511">
      <w:pPr>
        <w:jc w:val="left"/>
        <w:rPr>
          <w:rFonts w:ascii="宋体" w:hAnsi="宋体"/>
          <w:b/>
          <w:sz w:val="24"/>
        </w:rPr>
      </w:pPr>
    </w:p>
    <w:p w:rsidR="007D4511" w:rsidRDefault="00236CFD">
      <w:pPr>
        <w:pStyle w:val="20"/>
        <w:spacing w:beforeLines="50" w:before="120" w:afterLines="50" w:after="120"/>
        <w:rPr>
          <w:sz w:val="28"/>
          <w:szCs w:val="28"/>
        </w:rPr>
      </w:pPr>
      <w:r>
        <w:rPr>
          <w:rFonts w:hint="eastAsia"/>
          <w:sz w:val="28"/>
          <w:szCs w:val="28"/>
        </w:rPr>
        <w:t>三、具体技术要求</w:t>
      </w:r>
    </w:p>
    <w:p w:rsidR="007D4511" w:rsidRDefault="00236CFD">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rsidR="007D4511" w:rsidRDefault="00236CFD">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rsidR="007D4511" w:rsidRDefault="007D4511">
      <w:pPr>
        <w:rPr>
          <w:b/>
          <w:szCs w:val="21"/>
        </w:rPr>
      </w:pPr>
    </w:p>
    <w:p w:rsidR="007D4511" w:rsidRDefault="007D4511">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980"/>
        <w:gridCol w:w="5580"/>
      </w:tblGrid>
      <w:tr w:rsidR="007D4511">
        <w:trPr>
          <w:trHeight w:val="470"/>
        </w:trPr>
        <w:tc>
          <w:tcPr>
            <w:tcW w:w="900" w:type="dxa"/>
            <w:vAlign w:val="center"/>
          </w:tcPr>
          <w:p w:rsidR="007D4511" w:rsidRDefault="00236CFD">
            <w:pPr>
              <w:jc w:val="center"/>
              <w:rPr>
                <w:szCs w:val="21"/>
              </w:rPr>
            </w:pPr>
            <w:r>
              <w:rPr>
                <w:rFonts w:hint="eastAsia"/>
                <w:szCs w:val="21"/>
              </w:rPr>
              <w:t>序号</w:t>
            </w:r>
          </w:p>
        </w:tc>
        <w:tc>
          <w:tcPr>
            <w:tcW w:w="1980" w:type="dxa"/>
            <w:vAlign w:val="center"/>
          </w:tcPr>
          <w:p w:rsidR="007D4511" w:rsidRDefault="00236CFD">
            <w:pPr>
              <w:widowControl/>
              <w:jc w:val="center"/>
              <w:rPr>
                <w:szCs w:val="21"/>
              </w:rPr>
            </w:pPr>
            <w:r>
              <w:rPr>
                <w:rFonts w:hint="eastAsia"/>
                <w:szCs w:val="21"/>
              </w:rPr>
              <w:t>货物名称</w:t>
            </w:r>
          </w:p>
        </w:tc>
        <w:tc>
          <w:tcPr>
            <w:tcW w:w="5580" w:type="dxa"/>
            <w:vAlign w:val="center"/>
          </w:tcPr>
          <w:p w:rsidR="007D4511" w:rsidRDefault="00236CFD">
            <w:pPr>
              <w:jc w:val="center"/>
              <w:rPr>
                <w:szCs w:val="21"/>
              </w:rPr>
            </w:pPr>
            <w:r>
              <w:rPr>
                <w:rFonts w:hint="eastAsia"/>
                <w:szCs w:val="21"/>
              </w:rPr>
              <w:t>招标技术要求</w:t>
            </w:r>
          </w:p>
        </w:tc>
      </w:tr>
      <w:tr w:rsidR="007D4511">
        <w:trPr>
          <w:trHeight w:val="450"/>
        </w:trPr>
        <w:tc>
          <w:tcPr>
            <w:tcW w:w="900" w:type="dxa"/>
            <w:vMerge w:val="restart"/>
            <w:vAlign w:val="center"/>
          </w:tcPr>
          <w:p w:rsidR="007D4511" w:rsidRDefault="00236CFD">
            <w:pPr>
              <w:jc w:val="center"/>
              <w:rPr>
                <w:b/>
                <w:szCs w:val="21"/>
              </w:rPr>
            </w:pPr>
            <w:r>
              <w:rPr>
                <w:rFonts w:hint="eastAsia"/>
                <w:b/>
                <w:szCs w:val="21"/>
              </w:rPr>
              <w:t>1</w:t>
            </w:r>
          </w:p>
        </w:tc>
        <w:tc>
          <w:tcPr>
            <w:tcW w:w="1980" w:type="dxa"/>
            <w:vMerge w:val="restart"/>
            <w:vAlign w:val="center"/>
          </w:tcPr>
          <w:p w:rsidR="007D4511" w:rsidRDefault="00236CFD">
            <w:pPr>
              <w:jc w:val="center"/>
              <w:rPr>
                <w:b/>
                <w:szCs w:val="21"/>
              </w:rPr>
            </w:pPr>
            <w:r>
              <w:rPr>
                <w:rFonts w:ascii="宋体" w:hAnsi="宋体" w:hint="eastAsia"/>
                <w:b/>
                <w:color w:val="000000"/>
                <w:szCs w:val="21"/>
              </w:rPr>
              <w:t>动脉硬化检测装置</w:t>
            </w:r>
          </w:p>
        </w:tc>
        <w:tc>
          <w:tcPr>
            <w:tcW w:w="5580" w:type="dxa"/>
          </w:tcPr>
          <w:p w:rsidR="007D4511" w:rsidRDefault="00236CFD">
            <w:pPr>
              <w:rPr>
                <w:b/>
              </w:rPr>
            </w:pPr>
            <w:r>
              <w:rPr>
                <w:rFonts w:hint="eastAsia"/>
                <w:b/>
              </w:rPr>
              <w:t>1.1</w:t>
            </w:r>
            <w:r>
              <w:rPr>
                <w:rFonts w:ascii="宋体" w:hAnsi="宋体"/>
                <w:color w:val="000000"/>
                <w:szCs w:val="21"/>
              </w:rPr>
              <w:t>用于全身动脉硬化和动脉粥样硬化的早期检测和血管疾病风险的综合评估，并结合心电图、心音图、脉搏波波形图、baPWV与年龄形象示意图、ABI形象示意图、心功能评估图等多个信息</w:t>
            </w:r>
            <w:r>
              <w:rPr>
                <w:rFonts w:ascii="宋体" w:hAnsi="宋体" w:hint="eastAsia"/>
                <w:color w:val="000000"/>
                <w:szCs w:val="21"/>
              </w:rPr>
              <w:t>.</w:t>
            </w:r>
            <w:r>
              <w:rPr>
                <w:b/>
              </w:rPr>
              <w:t xml:space="preserve"> </w:t>
            </w:r>
          </w:p>
        </w:tc>
      </w:tr>
      <w:tr w:rsidR="007D4511">
        <w:trPr>
          <w:trHeight w:val="450"/>
        </w:trPr>
        <w:tc>
          <w:tcPr>
            <w:tcW w:w="900" w:type="dxa"/>
            <w:vMerge/>
            <w:vAlign w:val="center"/>
          </w:tcPr>
          <w:p w:rsidR="007D4511" w:rsidRDefault="007D4511">
            <w:pPr>
              <w:jc w:val="center"/>
              <w:rPr>
                <w:b/>
                <w:szCs w:val="21"/>
              </w:rPr>
            </w:pPr>
          </w:p>
        </w:tc>
        <w:tc>
          <w:tcPr>
            <w:tcW w:w="1980" w:type="dxa"/>
            <w:vMerge/>
            <w:vAlign w:val="center"/>
          </w:tcPr>
          <w:p w:rsidR="007D4511" w:rsidRDefault="007D4511">
            <w:pPr>
              <w:jc w:val="center"/>
              <w:rPr>
                <w:b/>
                <w:szCs w:val="21"/>
              </w:rPr>
            </w:pPr>
          </w:p>
        </w:tc>
        <w:tc>
          <w:tcPr>
            <w:tcW w:w="5580" w:type="dxa"/>
          </w:tcPr>
          <w:p w:rsidR="007D4511" w:rsidRDefault="00236CFD">
            <w:pPr>
              <w:rPr>
                <w:rFonts w:ascii="宋体" w:hAnsi="宋体"/>
                <w:szCs w:val="21"/>
              </w:rPr>
            </w:pPr>
            <w:r>
              <w:rPr>
                <w:rFonts w:hint="eastAsia"/>
                <w:b/>
                <w:szCs w:val="21"/>
              </w:rPr>
              <w:t>1.2</w:t>
            </w:r>
            <w:r>
              <w:rPr>
                <w:rFonts w:ascii="宋体" w:hAnsi="宋体" w:hint="eastAsia"/>
                <w:szCs w:val="21"/>
              </w:rPr>
              <w:t>配置</w:t>
            </w:r>
            <w:r>
              <w:rPr>
                <w:rFonts w:ascii="宋体" w:hAnsi="宋体"/>
                <w:szCs w:val="21"/>
              </w:rPr>
              <w:t>血管狭窄检测单元</w:t>
            </w:r>
            <w:r>
              <w:rPr>
                <w:rFonts w:ascii="宋体" w:hAnsi="宋体"/>
                <w:szCs w:val="21"/>
              </w:rPr>
              <w:tab/>
            </w:r>
            <w:r>
              <w:rPr>
                <w:rFonts w:ascii="宋体" w:hAnsi="宋体" w:hint="eastAsia"/>
                <w:szCs w:val="21"/>
              </w:rPr>
              <w:t>至少可</w:t>
            </w:r>
            <w:r>
              <w:rPr>
                <w:rFonts w:ascii="宋体" w:hAnsi="宋体"/>
                <w:szCs w:val="21"/>
              </w:rPr>
              <w:t>用于下肢动脉粥样硬化全自动检测及心血管事件发病风险的预测，主要检测参数：ABI：踝臂指数, UT：脉波上升时间</w:t>
            </w:r>
            <w:r>
              <w:rPr>
                <w:rFonts w:ascii="宋体" w:hAnsi="宋体" w:hint="eastAsia"/>
                <w:szCs w:val="21"/>
              </w:rPr>
              <w:t>、</w:t>
            </w:r>
            <w:r>
              <w:rPr>
                <w:rFonts w:ascii="宋体" w:hAnsi="宋体"/>
                <w:szCs w:val="21"/>
              </w:rPr>
              <w:t>%MAP：平均动脉压</w:t>
            </w:r>
            <w:r w:rsidRPr="00C011F7">
              <w:rPr>
                <w:rFonts w:hint="eastAsia"/>
                <w:b/>
                <w:bCs/>
                <w:sz w:val="22"/>
                <w:szCs w:val="22"/>
              </w:rPr>
              <w:t>(</w:t>
            </w:r>
            <w:r w:rsidRPr="00C011F7">
              <w:rPr>
                <w:rFonts w:hint="eastAsia"/>
                <w:b/>
                <w:bCs/>
                <w:sz w:val="22"/>
                <w:szCs w:val="22"/>
              </w:rPr>
              <w:t>提供第三方检测报告或产品彩页资料</w:t>
            </w:r>
            <w:r w:rsidRPr="00C011F7">
              <w:rPr>
                <w:rFonts w:hint="eastAsia"/>
                <w:b/>
                <w:bCs/>
                <w:sz w:val="22"/>
                <w:szCs w:val="22"/>
              </w:rPr>
              <w:t>)</w:t>
            </w:r>
            <w:r w:rsidRPr="00C011F7">
              <w:rPr>
                <w:b/>
                <w:bCs/>
                <w:sz w:val="22"/>
                <w:szCs w:val="22"/>
              </w:rPr>
              <w:t xml:space="preserve"> </w:t>
            </w:r>
          </w:p>
        </w:tc>
      </w:tr>
      <w:tr w:rsidR="007D4511">
        <w:trPr>
          <w:trHeight w:val="450"/>
        </w:trPr>
        <w:tc>
          <w:tcPr>
            <w:tcW w:w="900" w:type="dxa"/>
            <w:vMerge/>
            <w:vAlign w:val="center"/>
          </w:tcPr>
          <w:p w:rsidR="007D4511" w:rsidRDefault="007D4511">
            <w:pPr>
              <w:jc w:val="center"/>
              <w:rPr>
                <w:b/>
                <w:szCs w:val="21"/>
              </w:rPr>
            </w:pPr>
          </w:p>
        </w:tc>
        <w:tc>
          <w:tcPr>
            <w:tcW w:w="1980" w:type="dxa"/>
            <w:vMerge/>
            <w:vAlign w:val="center"/>
          </w:tcPr>
          <w:p w:rsidR="007D4511" w:rsidRDefault="007D4511">
            <w:pPr>
              <w:jc w:val="center"/>
              <w:rPr>
                <w:b/>
                <w:szCs w:val="21"/>
              </w:rPr>
            </w:pPr>
          </w:p>
        </w:tc>
        <w:tc>
          <w:tcPr>
            <w:tcW w:w="5580" w:type="dxa"/>
          </w:tcPr>
          <w:p w:rsidR="007D4511" w:rsidRDefault="00236CFD">
            <w:pPr>
              <w:rPr>
                <w:rFonts w:ascii="宋体" w:hAnsi="宋体"/>
                <w:szCs w:val="21"/>
              </w:rPr>
            </w:pPr>
            <w:r>
              <w:rPr>
                <w:rFonts w:hint="eastAsia"/>
                <w:b/>
                <w:szCs w:val="21"/>
              </w:rPr>
              <w:t>1.3</w:t>
            </w:r>
            <w:r>
              <w:rPr>
                <w:rFonts w:ascii="宋体" w:hAnsi="宋体" w:hint="eastAsia"/>
                <w:szCs w:val="21"/>
              </w:rPr>
              <w:t>配置</w:t>
            </w:r>
            <w:r>
              <w:rPr>
                <w:rFonts w:ascii="宋体" w:hAnsi="宋体"/>
                <w:szCs w:val="21"/>
              </w:rPr>
              <w:t>血管硬化检测单元</w:t>
            </w:r>
            <w:r>
              <w:rPr>
                <w:rFonts w:ascii="宋体" w:hAnsi="宋体"/>
                <w:szCs w:val="21"/>
              </w:rPr>
              <w:tab/>
            </w:r>
            <w:r>
              <w:rPr>
                <w:rFonts w:ascii="宋体" w:hAnsi="宋体" w:hint="eastAsia"/>
                <w:szCs w:val="21"/>
              </w:rPr>
              <w:t>至少可</w:t>
            </w:r>
            <w:r>
              <w:rPr>
                <w:rFonts w:ascii="宋体" w:hAnsi="宋体"/>
                <w:szCs w:val="21"/>
              </w:rPr>
              <w:t xml:space="preserve">用于全身动脉硬化的早期检测和临床药物评价的重要检测指标，主要检测参数：baPWV(左)baPWV(右) </w:t>
            </w:r>
            <w:r>
              <w:rPr>
                <w:rFonts w:ascii="宋体" w:hAnsi="宋体" w:hint="eastAsia"/>
                <w:szCs w:val="21"/>
              </w:rPr>
              <w:t>、</w:t>
            </w:r>
            <w:r>
              <w:rPr>
                <w:rFonts w:ascii="宋体" w:hAnsi="宋体"/>
                <w:szCs w:val="21"/>
              </w:rPr>
              <w:t>haPWV（左）haPWV（右）</w:t>
            </w:r>
            <w:r>
              <w:rPr>
                <w:rFonts w:ascii="宋体" w:hAnsi="宋体" w:hint="eastAsia"/>
                <w:szCs w:val="21"/>
              </w:rPr>
              <w:t>、</w:t>
            </w:r>
            <w:r>
              <w:rPr>
                <w:rFonts w:ascii="宋体" w:hAnsi="宋体"/>
                <w:szCs w:val="21"/>
              </w:rPr>
              <w:t>hbPWV（左）hbPWV（右）</w:t>
            </w:r>
            <w:r>
              <w:rPr>
                <w:rFonts w:hint="eastAsia"/>
                <w:b/>
                <w:bCs/>
                <w:color w:val="000000"/>
                <w:sz w:val="22"/>
                <w:szCs w:val="22"/>
              </w:rPr>
              <w:t>（提供产品彩页资料）</w:t>
            </w:r>
          </w:p>
        </w:tc>
      </w:tr>
      <w:tr w:rsidR="007D4511">
        <w:trPr>
          <w:trHeight w:val="510"/>
        </w:trPr>
        <w:tc>
          <w:tcPr>
            <w:tcW w:w="900" w:type="dxa"/>
            <w:vMerge/>
            <w:vAlign w:val="center"/>
          </w:tcPr>
          <w:p w:rsidR="007D4511" w:rsidRDefault="007D4511">
            <w:pPr>
              <w:jc w:val="center"/>
              <w:rPr>
                <w:b/>
                <w:szCs w:val="21"/>
              </w:rPr>
            </w:pPr>
          </w:p>
        </w:tc>
        <w:tc>
          <w:tcPr>
            <w:tcW w:w="1980" w:type="dxa"/>
            <w:vMerge/>
            <w:vAlign w:val="center"/>
          </w:tcPr>
          <w:p w:rsidR="007D4511" w:rsidRDefault="007D4511">
            <w:pPr>
              <w:jc w:val="center"/>
              <w:rPr>
                <w:b/>
                <w:szCs w:val="21"/>
              </w:rPr>
            </w:pPr>
          </w:p>
        </w:tc>
        <w:tc>
          <w:tcPr>
            <w:tcW w:w="5580" w:type="dxa"/>
          </w:tcPr>
          <w:p w:rsidR="007D4511" w:rsidRDefault="00236CFD">
            <w:r>
              <w:rPr>
                <w:rFonts w:hint="eastAsia"/>
                <w:b/>
              </w:rPr>
              <w:t>1.4</w:t>
            </w:r>
            <w:r>
              <w:rPr>
                <w:rFonts w:ascii="宋体" w:hAnsi="宋体" w:hint="eastAsia"/>
                <w:szCs w:val="21"/>
              </w:rPr>
              <w:t>具备</w:t>
            </w:r>
            <w:r>
              <w:rPr>
                <w:rFonts w:ascii="宋体" w:hAnsi="宋体"/>
                <w:szCs w:val="21"/>
              </w:rPr>
              <w:t>糖尿病足检测单元</w:t>
            </w:r>
            <w:r>
              <w:rPr>
                <w:rFonts w:ascii="宋体" w:hAnsi="宋体"/>
                <w:szCs w:val="21"/>
              </w:rPr>
              <w:tab/>
            </w:r>
            <w:r>
              <w:rPr>
                <w:rFonts w:ascii="宋体" w:hAnsi="宋体" w:hint="eastAsia"/>
                <w:szCs w:val="21"/>
              </w:rPr>
              <w:t>可</w:t>
            </w:r>
            <w:r>
              <w:rPr>
                <w:rFonts w:ascii="宋体" w:hAnsi="宋体"/>
                <w:szCs w:val="21"/>
              </w:rPr>
              <w:t>用于下肢末稍动脉狭窄、阻塞的重症度，主要评价指标：TP：脚趾血压</w:t>
            </w:r>
            <w:r>
              <w:rPr>
                <w:rFonts w:ascii="宋体" w:hAnsi="宋体" w:hint="eastAsia"/>
                <w:szCs w:val="21"/>
              </w:rPr>
              <w:t>、</w:t>
            </w:r>
            <w:r>
              <w:rPr>
                <w:rFonts w:ascii="宋体" w:hAnsi="宋体"/>
                <w:szCs w:val="21"/>
              </w:rPr>
              <w:t>TBI：趾臂指数</w:t>
            </w:r>
          </w:p>
        </w:tc>
      </w:tr>
      <w:tr w:rsidR="007D4511">
        <w:trPr>
          <w:trHeight w:val="510"/>
        </w:trPr>
        <w:tc>
          <w:tcPr>
            <w:tcW w:w="900" w:type="dxa"/>
            <w:vMerge/>
            <w:vAlign w:val="center"/>
          </w:tcPr>
          <w:p w:rsidR="007D4511" w:rsidRDefault="007D4511">
            <w:pPr>
              <w:jc w:val="center"/>
              <w:rPr>
                <w:b/>
                <w:szCs w:val="21"/>
              </w:rPr>
            </w:pPr>
          </w:p>
        </w:tc>
        <w:tc>
          <w:tcPr>
            <w:tcW w:w="1980" w:type="dxa"/>
            <w:vMerge/>
            <w:vAlign w:val="center"/>
          </w:tcPr>
          <w:p w:rsidR="007D4511" w:rsidRDefault="007D4511">
            <w:pPr>
              <w:jc w:val="center"/>
              <w:rPr>
                <w:b/>
                <w:szCs w:val="21"/>
              </w:rPr>
            </w:pPr>
          </w:p>
        </w:tc>
        <w:tc>
          <w:tcPr>
            <w:tcW w:w="5580" w:type="dxa"/>
          </w:tcPr>
          <w:p w:rsidR="007D4511" w:rsidRDefault="00236CFD">
            <w:pPr>
              <w:rPr>
                <w:rFonts w:ascii="宋体" w:hAnsi="宋体"/>
                <w:szCs w:val="21"/>
              </w:rPr>
            </w:pPr>
            <w:r>
              <w:rPr>
                <w:rFonts w:ascii="宋体" w:hAnsi="宋体" w:hint="eastAsia"/>
                <w:szCs w:val="21"/>
              </w:rPr>
              <w:t>▲</w:t>
            </w:r>
            <w:r>
              <w:rPr>
                <w:rFonts w:hint="eastAsia"/>
                <w:b/>
                <w:szCs w:val="21"/>
              </w:rPr>
              <w:t>1.5</w:t>
            </w:r>
            <w:r>
              <w:rPr>
                <w:rFonts w:ascii="宋体" w:hAnsi="宋体" w:hint="eastAsia"/>
                <w:szCs w:val="21"/>
              </w:rPr>
              <w:t>配置</w:t>
            </w:r>
            <w:r>
              <w:rPr>
                <w:rFonts w:ascii="宋体" w:hAnsi="宋体"/>
                <w:szCs w:val="21"/>
              </w:rPr>
              <w:t>自主神经功能检测单元</w:t>
            </w:r>
            <w:r>
              <w:rPr>
                <w:rFonts w:ascii="宋体" w:hAnsi="宋体"/>
                <w:szCs w:val="21"/>
              </w:rPr>
              <w:tab/>
            </w:r>
          </w:p>
          <w:p w:rsidR="007D4511" w:rsidRDefault="00236CFD">
            <w:pPr>
              <w:rPr>
                <w:rFonts w:ascii="宋体" w:hAnsi="宋体"/>
                <w:szCs w:val="21"/>
              </w:rPr>
            </w:pPr>
            <w:r>
              <w:rPr>
                <w:rFonts w:ascii="宋体" w:hAnsi="宋体" w:hint="eastAsia"/>
                <w:szCs w:val="21"/>
              </w:rPr>
              <w:t>至少可</w:t>
            </w:r>
            <w:r>
              <w:rPr>
                <w:rFonts w:ascii="宋体" w:hAnsi="宋体"/>
                <w:szCs w:val="21"/>
              </w:rPr>
              <w:t>用于糖尿病性自主神经功能障碍及各种神经疾病中的自主神经功能检查，主要评估参数：R-R间隔标准偏差、R-R间隔平均值</w:t>
            </w:r>
            <w:r>
              <w:rPr>
                <w:rFonts w:ascii="宋体" w:hAnsi="宋体" w:hint="eastAsia"/>
                <w:szCs w:val="21"/>
              </w:rPr>
              <w:t>、</w:t>
            </w:r>
            <w:r>
              <w:rPr>
                <w:rFonts w:ascii="宋体" w:hAnsi="宋体"/>
                <w:szCs w:val="21"/>
              </w:rPr>
              <w:t>HR平均值：心率的平均值</w:t>
            </w:r>
            <w:r>
              <w:rPr>
                <w:rFonts w:ascii="宋体" w:hAnsi="宋体" w:hint="eastAsia"/>
                <w:szCs w:val="21"/>
              </w:rPr>
              <w:t>、</w:t>
            </w:r>
            <w:r>
              <w:rPr>
                <w:rFonts w:ascii="宋体" w:hAnsi="宋体"/>
                <w:szCs w:val="21"/>
              </w:rPr>
              <w:t xml:space="preserve">CVRR：心电图R-R间隔变动系数， </w:t>
            </w:r>
            <w:r>
              <w:rPr>
                <w:rFonts w:ascii="宋体" w:hAnsi="宋体" w:hint="eastAsia"/>
                <w:szCs w:val="21"/>
              </w:rPr>
              <w:t>对比曲线图：</w:t>
            </w:r>
            <w:r>
              <w:rPr>
                <w:rFonts w:ascii="宋体" w:hAnsi="宋体"/>
                <w:szCs w:val="21"/>
              </w:rPr>
              <w:t>R-R间隔的对比曲线图</w:t>
            </w:r>
            <w:r>
              <w:rPr>
                <w:rFonts w:ascii="宋体" w:hAnsi="宋体" w:hint="eastAsia"/>
                <w:szCs w:val="21"/>
              </w:rPr>
              <w:t>、趋势曲线图：</w:t>
            </w:r>
            <w:r>
              <w:rPr>
                <w:rFonts w:ascii="宋体" w:hAnsi="宋体"/>
                <w:szCs w:val="21"/>
              </w:rPr>
              <w:t>R-R间隔的趋势曲线图</w:t>
            </w:r>
            <w:r>
              <w:rPr>
                <w:rFonts w:ascii="宋体" w:hAnsi="宋体"/>
                <w:szCs w:val="21"/>
              </w:rPr>
              <w:tab/>
            </w:r>
            <w:r>
              <w:rPr>
                <w:rFonts w:hint="eastAsia"/>
                <w:b/>
                <w:bCs/>
                <w:color w:val="000000"/>
                <w:sz w:val="22"/>
                <w:szCs w:val="22"/>
              </w:rPr>
              <w:t>（提供产品彩页资料）</w:t>
            </w:r>
          </w:p>
        </w:tc>
      </w:tr>
      <w:tr w:rsidR="007D4511">
        <w:trPr>
          <w:trHeight w:val="510"/>
        </w:trPr>
        <w:tc>
          <w:tcPr>
            <w:tcW w:w="900" w:type="dxa"/>
            <w:vMerge/>
            <w:vAlign w:val="center"/>
          </w:tcPr>
          <w:p w:rsidR="007D4511" w:rsidRDefault="007D4511">
            <w:pPr>
              <w:jc w:val="center"/>
              <w:rPr>
                <w:b/>
                <w:szCs w:val="21"/>
              </w:rPr>
            </w:pPr>
          </w:p>
        </w:tc>
        <w:tc>
          <w:tcPr>
            <w:tcW w:w="1980" w:type="dxa"/>
            <w:vMerge/>
            <w:vAlign w:val="center"/>
          </w:tcPr>
          <w:p w:rsidR="007D4511" w:rsidRDefault="007D4511">
            <w:pPr>
              <w:jc w:val="center"/>
              <w:rPr>
                <w:b/>
                <w:szCs w:val="21"/>
              </w:rPr>
            </w:pPr>
          </w:p>
        </w:tc>
        <w:tc>
          <w:tcPr>
            <w:tcW w:w="5580" w:type="dxa"/>
          </w:tcPr>
          <w:p w:rsidR="007D4511" w:rsidRDefault="00236CFD">
            <w:pPr>
              <w:rPr>
                <w:rFonts w:ascii="宋体" w:hAnsi="宋体"/>
                <w:szCs w:val="21"/>
              </w:rPr>
            </w:pPr>
            <w:r>
              <w:rPr>
                <w:rFonts w:hint="eastAsia"/>
                <w:b/>
                <w:szCs w:val="21"/>
              </w:rPr>
              <w:t>1.6</w:t>
            </w:r>
            <w:r>
              <w:rPr>
                <w:rFonts w:ascii="宋体" w:hAnsi="宋体" w:hint="eastAsia"/>
                <w:szCs w:val="21"/>
              </w:rPr>
              <w:t>配置</w:t>
            </w:r>
            <w:r>
              <w:rPr>
                <w:rFonts w:ascii="宋体" w:hAnsi="宋体"/>
                <w:szCs w:val="21"/>
              </w:rPr>
              <w:t>心功能检测单元</w:t>
            </w:r>
            <w:r>
              <w:rPr>
                <w:rFonts w:ascii="宋体" w:hAnsi="宋体"/>
                <w:szCs w:val="21"/>
              </w:rPr>
              <w:tab/>
            </w:r>
          </w:p>
          <w:p w:rsidR="007D4511" w:rsidRDefault="00236CFD">
            <w:pPr>
              <w:rPr>
                <w:b/>
                <w:szCs w:val="21"/>
              </w:rPr>
            </w:pPr>
            <w:r>
              <w:rPr>
                <w:rFonts w:hint="eastAsia"/>
                <w:color w:val="000000"/>
                <w:sz w:val="22"/>
                <w:szCs w:val="22"/>
              </w:rPr>
              <w:t>心脏功能定量化的评价指标至少可用于</w:t>
            </w:r>
            <w:r>
              <w:rPr>
                <w:rFonts w:hint="eastAsia"/>
                <w:color w:val="000000"/>
                <w:sz w:val="22"/>
                <w:szCs w:val="22"/>
              </w:rPr>
              <w:t>STI</w:t>
            </w:r>
            <w:r>
              <w:rPr>
                <w:rFonts w:hint="eastAsia"/>
                <w:color w:val="000000"/>
                <w:sz w:val="22"/>
                <w:szCs w:val="22"/>
              </w:rPr>
              <w:t>（心脏功能评价），同时记录心电图、心音图和脉搏图进行测量、</w:t>
            </w:r>
            <w:r>
              <w:rPr>
                <w:rFonts w:hint="eastAsia"/>
                <w:color w:val="000000"/>
                <w:sz w:val="22"/>
                <w:szCs w:val="22"/>
              </w:rPr>
              <w:t>PEP</w:t>
            </w:r>
            <w:r>
              <w:rPr>
                <w:rFonts w:hint="eastAsia"/>
                <w:color w:val="000000"/>
                <w:sz w:val="22"/>
                <w:szCs w:val="22"/>
              </w:rPr>
              <w:t>（射血前期）</w:t>
            </w:r>
            <w:r>
              <w:rPr>
                <w:rFonts w:hint="eastAsia"/>
                <w:color w:val="000000"/>
                <w:sz w:val="22"/>
                <w:szCs w:val="22"/>
              </w:rPr>
              <w:t>ET</w:t>
            </w:r>
            <w:r>
              <w:rPr>
                <w:rFonts w:hint="eastAsia"/>
                <w:color w:val="000000"/>
                <w:sz w:val="22"/>
                <w:szCs w:val="22"/>
              </w:rPr>
              <w:t>（射血时间）、</w:t>
            </w:r>
            <w:r>
              <w:rPr>
                <w:rFonts w:hint="eastAsia"/>
                <w:color w:val="000000"/>
                <w:sz w:val="22"/>
                <w:szCs w:val="22"/>
              </w:rPr>
              <w:t>ET/PEP</w:t>
            </w:r>
            <w:r>
              <w:rPr>
                <w:rFonts w:hint="eastAsia"/>
                <w:color w:val="000000"/>
                <w:sz w:val="22"/>
                <w:szCs w:val="22"/>
              </w:rPr>
              <w:t>（射血指数）、</w:t>
            </w:r>
            <w:r>
              <w:rPr>
                <w:rFonts w:hint="eastAsia"/>
                <w:color w:val="000000"/>
                <w:sz w:val="22"/>
                <w:szCs w:val="22"/>
              </w:rPr>
              <w:t>AI</w:t>
            </w:r>
            <w:r>
              <w:rPr>
                <w:rFonts w:hint="eastAsia"/>
                <w:color w:val="000000"/>
                <w:sz w:val="22"/>
                <w:szCs w:val="22"/>
              </w:rPr>
              <w:t>（反射波增益指数）。</w:t>
            </w:r>
          </w:p>
        </w:tc>
      </w:tr>
      <w:tr w:rsidR="007D4511">
        <w:trPr>
          <w:trHeight w:val="510"/>
        </w:trPr>
        <w:tc>
          <w:tcPr>
            <w:tcW w:w="900" w:type="dxa"/>
            <w:vMerge/>
            <w:vAlign w:val="center"/>
          </w:tcPr>
          <w:p w:rsidR="007D4511" w:rsidRDefault="007D4511">
            <w:pPr>
              <w:jc w:val="center"/>
              <w:rPr>
                <w:b/>
                <w:szCs w:val="21"/>
              </w:rPr>
            </w:pPr>
          </w:p>
        </w:tc>
        <w:tc>
          <w:tcPr>
            <w:tcW w:w="1980" w:type="dxa"/>
            <w:vMerge/>
            <w:vAlign w:val="center"/>
          </w:tcPr>
          <w:p w:rsidR="007D4511" w:rsidRDefault="007D4511">
            <w:pPr>
              <w:jc w:val="center"/>
              <w:rPr>
                <w:b/>
                <w:szCs w:val="21"/>
              </w:rPr>
            </w:pPr>
          </w:p>
        </w:tc>
        <w:tc>
          <w:tcPr>
            <w:tcW w:w="5580" w:type="dxa"/>
          </w:tcPr>
          <w:p w:rsidR="007D4511" w:rsidRDefault="00236CFD">
            <w:pPr>
              <w:rPr>
                <w:b/>
                <w:szCs w:val="21"/>
              </w:rPr>
            </w:pPr>
            <w:r>
              <w:rPr>
                <w:rFonts w:hint="eastAsia"/>
                <w:b/>
                <w:szCs w:val="21"/>
              </w:rPr>
              <w:t>1.7</w:t>
            </w:r>
            <w:r>
              <w:rPr>
                <w:rFonts w:ascii="宋体" w:hAnsi="宋体" w:hint="eastAsia"/>
                <w:szCs w:val="21"/>
              </w:rPr>
              <w:t>配置</w:t>
            </w:r>
            <w:r>
              <w:rPr>
                <w:rFonts w:ascii="宋体" w:hAnsi="宋体"/>
                <w:szCs w:val="21"/>
              </w:rPr>
              <w:t>运动负荷试验检测单元</w:t>
            </w:r>
            <w:r>
              <w:rPr>
                <w:rFonts w:ascii="宋体" w:hAnsi="宋体"/>
                <w:szCs w:val="21"/>
              </w:rPr>
              <w:tab/>
            </w:r>
            <w:r>
              <w:rPr>
                <w:rFonts w:ascii="宋体" w:hAnsi="宋体" w:hint="eastAsia"/>
                <w:szCs w:val="21"/>
              </w:rPr>
              <w:t>用于</w:t>
            </w:r>
            <w:r>
              <w:rPr>
                <w:rFonts w:ascii="宋体" w:hAnsi="宋体"/>
                <w:szCs w:val="21"/>
              </w:rPr>
              <w:t>判断ABI处于临界点或伴有间歇性跛行的患者是否存在下肢动脉疾</w:t>
            </w:r>
            <w:r>
              <w:rPr>
                <w:rFonts w:ascii="宋体" w:hAnsi="宋体" w:hint="eastAsia"/>
                <w:szCs w:val="21"/>
              </w:rPr>
              <w:t>病</w:t>
            </w:r>
            <w:r>
              <w:rPr>
                <w:rFonts w:ascii="宋体" w:hAnsi="宋体"/>
                <w:szCs w:val="21"/>
              </w:rPr>
              <w:t>。辅助参数</w:t>
            </w:r>
            <w:r>
              <w:rPr>
                <w:rFonts w:ascii="宋体" w:hAnsi="宋体"/>
                <w:szCs w:val="21"/>
              </w:rPr>
              <w:tab/>
              <w:t>ECG(心电)PCG:(心音)、SP（收缩压）、DP（舒张压）、EP（平均压）、PVR（脉搏容积记录）、STI（心脏功能评价）、HR（心率）、 PEP（射血前期）、ET（射血时间）、ET/PEP（射血指数）CVRR（自主神经功能）</w:t>
            </w:r>
            <w:r>
              <w:rPr>
                <w:rFonts w:ascii="宋体" w:hAnsi="宋体"/>
                <w:szCs w:val="21"/>
              </w:rPr>
              <w:tab/>
            </w:r>
            <w:r>
              <w:rPr>
                <w:rFonts w:ascii="宋体" w:hAnsi="宋体" w:hint="eastAsia"/>
                <w:szCs w:val="21"/>
              </w:rPr>
              <w:t>。</w:t>
            </w:r>
          </w:p>
        </w:tc>
      </w:tr>
      <w:tr w:rsidR="007D4511">
        <w:trPr>
          <w:trHeight w:val="510"/>
        </w:trPr>
        <w:tc>
          <w:tcPr>
            <w:tcW w:w="900" w:type="dxa"/>
            <w:vMerge/>
            <w:vAlign w:val="center"/>
          </w:tcPr>
          <w:p w:rsidR="007D4511" w:rsidRDefault="007D4511">
            <w:pPr>
              <w:jc w:val="center"/>
              <w:rPr>
                <w:b/>
                <w:szCs w:val="21"/>
              </w:rPr>
            </w:pPr>
          </w:p>
        </w:tc>
        <w:tc>
          <w:tcPr>
            <w:tcW w:w="1980" w:type="dxa"/>
            <w:vMerge/>
            <w:vAlign w:val="center"/>
          </w:tcPr>
          <w:p w:rsidR="007D4511" w:rsidRDefault="007D4511">
            <w:pPr>
              <w:jc w:val="center"/>
              <w:rPr>
                <w:b/>
                <w:szCs w:val="21"/>
              </w:rPr>
            </w:pPr>
          </w:p>
        </w:tc>
        <w:tc>
          <w:tcPr>
            <w:tcW w:w="5580" w:type="dxa"/>
          </w:tcPr>
          <w:p w:rsidR="007D4511" w:rsidRDefault="00236CFD">
            <w:pPr>
              <w:rPr>
                <w:rFonts w:ascii="宋体" w:hAnsi="宋体"/>
                <w:szCs w:val="21"/>
              </w:rPr>
            </w:pPr>
            <w:r>
              <w:rPr>
                <w:rFonts w:ascii="宋体" w:hAnsi="宋体" w:hint="eastAsia"/>
                <w:szCs w:val="21"/>
              </w:rPr>
              <w:t>▲</w:t>
            </w:r>
            <w:r>
              <w:rPr>
                <w:rFonts w:hint="eastAsia"/>
                <w:b/>
                <w:szCs w:val="21"/>
              </w:rPr>
              <w:t>1.8</w:t>
            </w:r>
            <w:r>
              <w:rPr>
                <w:rFonts w:ascii="宋体" w:hAnsi="宋体" w:hint="eastAsia"/>
                <w:szCs w:val="21"/>
              </w:rPr>
              <w:t>应具备</w:t>
            </w:r>
            <w:r>
              <w:rPr>
                <w:rFonts w:ascii="宋体" w:hAnsi="宋体"/>
                <w:szCs w:val="21"/>
              </w:rPr>
              <w:t>外周血管压力波动同步检测技术</w:t>
            </w:r>
          </w:p>
          <w:p w:rsidR="007D4511" w:rsidRDefault="00236CFD">
            <w:pPr>
              <w:rPr>
                <w:b/>
                <w:szCs w:val="21"/>
              </w:rPr>
            </w:pPr>
            <w:r>
              <w:rPr>
                <w:rFonts w:ascii="宋体" w:hAnsi="宋体" w:hint="eastAsia"/>
                <w:szCs w:val="21"/>
              </w:rPr>
              <w:t>要求在同一心动周期内采集信号，实时感知双上肢和双下肢压力波动.</w:t>
            </w:r>
            <w:r>
              <w:rPr>
                <w:b/>
                <w:szCs w:val="21"/>
              </w:rPr>
              <w:t xml:space="preserve"> </w:t>
            </w:r>
          </w:p>
        </w:tc>
      </w:tr>
      <w:tr w:rsidR="007D4511">
        <w:trPr>
          <w:trHeight w:val="510"/>
        </w:trPr>
        <w:tc>
          <w:tcPr>
            <w:tcW w:w="900" w:type="dxa"/>
            <w:vMerge/>
            <w:vAlign w:val="center"/>
          </w:tcPr>
          <w:p w:rsidR="007D4511" w:rsidRDefault="007D4511">
            <w:pPr>
              <w:jc w:val="center"/>
              <w:rPr>
                <w:b/>
                <w:szCs w:val="21"/>
              </w:rPr>
            </w:pPr>
          </w:p>
        </w:tc>
        <w:tc>
          <w:tcPr>
            <w:tcW w:w="1980" w:type="dxa"/>
            <w:vMerge/>
            <w:vAlign w:val="center"/>
          </w:tcPr>
          <w:p w:rsidR="007D4511" w:rsidRDefault="007D4511">
            <w:pPr>
              <w:jc w:val="center"/>
              <w:rPr>
                <w:b/>
                <w:szCs w:val="21"/>
              </w:rPr>
            </w:pPr>
          </w:p>
        </w:tc>
        <w:tc>
          <w:tcPr>
            <w:tcW w:w="5580" w:type="dxa"/>
          </w:tcPr>
          <w:p w:rsidR="007D4511" w:rsidRDefault="00236CFD">
            <w:pPr>
              <w:rPr>
                <w:rFonts w:ascii="宋体" w:hAnsi="宋体"/>
                <w:szCs w:val="21"/>
              </w:rPr>
            </w:pPr>
            <w:r>
              <w:rPr>
                <w:rFonts w:ascii="宋体" w:hAnsi="宋体" w:hint="eastAsia"/>
                <w:szCs w:val="21"/>
              </w:rPr>
              <w:t>▲</w:t>
            </w:r>
            <w:r>
              <w:rPr>
                <w:rFonts w:hint="eastAsia"/>
                <w:b/>
                <w:szCs w:val="21"/>
              </w:rPr>
              <w:t>1.9</w:t>
            </w:r>
            <w:r>
              <w:rPr>
                <w:rFonts w:ascii="宋体" w:hAnsi="宋体" w:hint="eastAsia"/>
                <w:szCs w:val="21"/>
              </w:rPr>
              <w:t>应具备</w:t>
            </w:r>
            <w:r>
              <w:rPr>
                <w:rFonts w:ascii="宋体" w:hAnsi="宋体"/>
                <w:szCs w:val="21"/>
              </w:rPr>
              <w:t>双层线性膨胀传感器技术（oscillometric法）</w:t>
            </w:r>
          </w:p>
          <w:p w:rsidR="007D4511" w:rsidRDefault="00236CFD">
            <w:pPr>
              <w:rPr>
                <w:b/>
                <w:szCs w:val="21"/>
              </w:rPr>
            </w:pPr>
            <w:r>
              <w:rPr>
                <w:rFonts w:ascii="宋体" w:hAnsi="宋体" w:hint="eastAsia"/>
                <w:szCs w:val="21"/>
              </w:rPr>
              <w:t>针对下肢血压检测，交叉捕捉</w:t>
            </w:r>
            <w:r>
              <w:rPr>
                <w:rFonts w:hint="eastAsia"/>
                <w:color w:val="000000"/>
                <w:sz w:val="22"/>
                <w:szCs w:val="22"/>
              </w:rPr>
              <w:t>最强的信号来源。</w:t>
            </w:r>
          </w:p>
        </w:tc>
      </w:tr>
      <w:tr w:rsidR="007D4511">
        <w:trPr>
          <w:trHeight w:val="510"/>
        </w:trPr>
        <w:tc>
          <w:tcPr>
            <w:tcW w:w="900" w:type="dxa"/>
            <w:vMerge/>
            <w:vAlign w:val="center"/>
          </w:tcPr>
          <w:p w:rsidR="007D4511" w:rsidRDefault="007D4511">
            <w:pPr>
              <w:jc w:val="center"/>
              <w:rPr>
                <w:b/>
                <w:szCs w:val="21"/>
              </w:rPr>
            </w:pPr>
          </w:p>
        </w:tc>
        <w:tc>
          <w:tcPr>
            <w:tcW w:w="1980" w:type="dxa"/>
            <w:vMerge/>
            <w:vAlign w:val="center"/>
          </w:tcPr>
          <w:p w:rsidR="007D4511" w:rsidRDefault="007D4511">
            <w:pPr>
              <w:jc w:val="center"/>
              <w:rPr>
                <w:b/>
                <w:szCs w:val="21"/>
              </w:rPr>
            </w:pPr>
          </w:p>
        </w:tc>
        <w:tc>
          <w:tcPr>
            <w:tcW w:w="5580" w:type="dxa"/>
          </w:tcPr>
          <w:p w:rsidR="007D4511" w:rsidRDefault="00236CFD">
            <w:pPr>
              <w:rPr>
                <w:rFonts w:ascii="宋体" w:hAnsi="宋体"/>
                <w:szCs w:val="21"/>
              </w:rPr>
            </w:pPr>
            <w:r>
              <w:rPr>
                <w:rFonts w:hint="eastAsia"/>
                <w:b/>
                <w:szCs w:val="21"/>
              </w:rPr>
              <w:t>1.10</w:t>
            </w:r>
            <w:r>
              <w:rPr>
                <w:rFonts w:ascii="宋体" w:hAnsi="宋体" w:hint="eastAsia"/>
                <w:szCs w:val="21"/>
              </w:rPr>
              <w:t>应具备</w:t>
            </w:r>
            <w:r>
              <w:rPr>
                <w:rFonts w:ascii="宋体" w:hAnsi="宋体"/>
                <w:szCs w:val="21"/>
              </w:rPr>
              <w:t xml:space="preserve">滤波功能                                                  </w:t>
            </w:r>
          </w:p>
          <w:p w:rsidR="007D4511" w:rsidRDefault="00236CFD">
            <w:pPr>
              <w:rPr>
                <w:szCs w:val="21"/>
              </w:rPr>
            </w:pPr>
            <w:r>
              <w:rPr>
                <w:rFonts w:ascii="宋体" w:hAnsi="宋体" w:hint="eastAsia"/>
                <w:szCs w:val="21"/>
              </w:rPr>
              <w:t>可通过设定多个脉搏波起始条件，将噪音波自动滤掉.</w:t>
            </w:r>
            <w:r>
              <w:rPr>
                <w:szCs w:val="21"/>
              </w:rPr>
              <w:t xml:space="preserve"> </w:t>
            </w:r>
          </w:p>
        </w:tc>
      </w:tr>
      <w:tr w:rsidR="007D4511">
        <w:trPr>
          <w:trHeight w:val="510"/>
        </w:trPr>
        <w:tc>
          <w:tcPr>
            <w:tcW w:w="900" w:type="dxa"/>
            <w:vMerge/>
            <w:vAlign w:val="center"/>
          </w:tcPr>
          <w:p w:rsidR="007D4511" w:rsidRDefault="007D4511">
            <w:pPr>
              <w:jc w:val="center"/>
              <w:rPr>
                <w:b/>
                <w:szCs w:val="21"/>
              </w:rPr>
            </w:pPr>
          </w:p>
        </w:tc>
        <w:tc>
          <w:tcPr>
            <w:tcW w:w="1980" w:type="dxa"/>
            <w:vMerge/>
            <w:vAlign w:val="center"/>
          </w:tcPr>
          <w:p w:rsidR="007D4511" w:rsidRDefault="007D4511">
            <w:pPr>
              <w:jc w:val="center"/>
              <w:rPr>
                <w:b/>
                <w:szCs w:val="21"/>
              </w:rPr>
            </w:pPr>
          </w:p>
        </w:tc>
        <w:tc>
          <w:tcPr>
            <w:tcW w:w="5580" w:type="dxa"/>
          </w:tcPr>
          <w:p w:rsidR="007D4511" w:rsidRDefault="00236CFD">
            <w:pPr>
              <w:rPr>
                <w:rFonts w:ascii="宋体" w:hAnsi="宋体"/>
                <w:szCs w:val="21"/>
              </w:rPr>
            </w:pPr>
            <w:r>
              <w:rPr>
                <w:rFonts w:ascii="宋体" w:hAnsi="宋体" w:hint="eastAsia"/>
                <w:szCs w:val="21"/>
              </w:rPr>
              <w:t>▲</w:t>
            </w:r>
            <w:r>
              <w:rPr>
                <w:rFonts w:hint="eastAsia"/>
                <w:b/>
                <w:szCs w:val="21"/>
              </w:rPr>
              <w:t>1.11</w:t>
            </w:r>
            <w:r>
              <w:rPr>
                <w:rFonts w:ascii="宋体" w:hAnsi="宋体" w:hint="eastAsia"/>
                <w:szCs w:val="21"/>
              </w:rPr>
              <w:t>应具备</w:t>
            </w:r>
            <w:r>
              <w:rPr>
                <w:rFonts w:ascii="宋体" w:hAnsi="宋体"/>
                <w:szCs w:val="21"/>
              </w:rPr>
              <w:t xml:space="preserve">心脏起搏器模式                                            </w:t>
            </w:r>
          </w:p>
          <w:p w:rsidR="007D4511" w:rsidRDefault="00236CFD">
            <w:pPr>
              <w:rPr>
                <w:b/>
                <w:szCs w:val="21"/>
              </w:rPr>
            </w:pPr>
            <w:r>
              <w:rPr>
                <w:rFonts w:ascii="宋体" w:hAnsi="宋体" w:hint="eastAsia"/>
                <w:szCs w:val="21"/>
              </w:rPr>
              <w:t>便于植入心脏起搏器的患者进行该项检测</w:t>
            </w:r>
            <w:r>
              <w:rPr>
                <w:rFonts w:hint="eastAsia"/>
                <w:b/>
                <w:bCs/>
                <w:color w:val="000000"/>
                <w:sz w:val="22"/>
                <w:szCs w:val="22"/>
              </w:rPr>
              <w:t>（提供产品彩页资料）</w:t>
            </w:r>
          </w:p>
        </w:tc>
      </w:tr>
      <w:tr w:rsidR="007D4511">
        <w:trPr>
          <w:trHeight w:val="525"/>
        </w:trPr>
        <w:tc>
          <w:tcPr>
            <w:tcW w:w="900" w:type="dxa"/>
            <w:vMerge/>
            <w:vAlign w:val="center"/>
          </w:tcPr>
          <w:p w:rsidR="007D4511" w:rsidRDefault="007D4511">
            <w:pPr>
              <w:jc w:val="center"/>
              <w:rPr>
                <w:b/>
                <w:szCs w:val="21"/>
              </w:rPr>
            </w:pPr>
          </w:p>
        </w:tc>
        <w:tc>
          <w:tcPr>
            <w:tcW w:w="1980" w:type="dxa"/>
            <w:vMerge/>
            <w:vAlign w:val="center"/>
          </w:tcPr>
          <w:p w:rsidR="007D4511" w:rsidRDefault="007D4511">
            <w:pPr>
              <w:jc w:val="center"/>
              <w:rPr>
                <w:b/>
                <w:szCs w:val="21"/>
              </w:rPr>
            </w:pPr>
          </w:p>
        </w:tc>
        <w:tc>
          <w:tcPr>
            <w:tcW w:w="5580" w:type="dxa"/>
          </w:tcPr>
          <w:p w:rsidR="007D4511" w:rsidRDefault="00236CFD">
            <w:pPr>
              <w:rPr>
                <w:b/>
                <w:szCs w:val="21"/>
              </w:rPr>
            </w:pPr>
            <w:r>
              <w:rPr>
                <w:rFonts w:hint="eastAsia"/>
                <w:b/>
                <w:szCs w:val="21"/>
              </w:rPr>
              <w:t>1.12</w:t>
            </w:r>
            <w:r>
              <w:rPr>
                <w:rFonts w:ascii="宋体" w:hAnsi="宋体"/>
                <w:szCs w:val="21"/>
              </w:rPr>
              <w:t>除检测动脉硬化外，可自动评估心脑血管危险度，代谢综合征发病风险，指导医生制定综合治疗方案。</w:t>
            </w:r>
          </w:p>
        </w:tc>
      </w:tr>
      <w:tr w:rsidR="007D4511">
        <w:trPr>
          <w:trHeight w:val="510"/>
        </w:trPr>
        <w:tc>
          <w:tcPr>
            <w:tcW w:w="900" w:type="dxa"/>
            <w:vMerge/>
            <w:vAlign w:val="center"/>
          </w:tcPr>
          <w:p w:rsidR="007D4511" w:rsidRDefault="007D4511">
            <w:pPr>
              <w:jc w:val="center"/>
              <w:rPr>
                <w:b/>
                <w:szCs w:val="21"/>
              </w:rPr>
            </w:pPr>
          </w:p>
        </w:tc>
        <w:tc>
          <w:tcPr>
            <w:tcW w:w="1980" w:type="dxa"/>
            <w:vMerge/>
            <w:vAlign w:val="center"/>
          </w:tcPr>
          <w:p w:rsidR="007D4511" w:rsidRDefault="007D4511">
            <w:pPr>
              <w:jc w:val="center"/>
              <w:rPr>
                <w:b/>
                <w:szCs w:val="21"/>
              </w:rPr>
            </w:pPr>
          </w:p>
        </w:tc>
        <w:tc>
          <w:tcPr>
            <w:tcW w:w="5580" w:type="dxa"/>
          </w:tcPr>
          <w:p w:rsidR="007D4511" w:rsidRDefault="00236CFD">
            <w:pPr>
              <w:rPr>
                <w:rFonts w:ascii="宋体" w:hAnsi="宋体"/>
                <w:szCs w:val="21"/>
              </w:rPr>
            </w:pPr>
            <w:r>
              <w:rPr>
                <w:rFonts w:hint="eastAsia"/>
                <w:b/>
                <w:szCs w:val="21"/>
              </w:rPr>
              <w:t>1.13</w:t>
            </w:r>
            <w:r>
              <w:rPr>
                <w:rFonts w:ascii="宋体" w:hAnsi="宋体"/>
                <w:szCs w:val="21"/>
              </w:rPr>
              <w:t xml:space="preserve">网络连接 </w:t>
            </w:r>
          </w:p>
          <w:p w:rsidR="007D4511" w:rsidRDefault="00236CFD">
            <w:pPr>
              <w:rPr>
                <w:rFonts w:ascii="宋体" w:hAnsi="宋体"/>
                <w:szCs w:val="21"/>
              </w:rPr>
            </w:pPr>
            <w:r>
              <w:rPr>
                <w:rFonts w:ascii="宋体" w:hAnsi="宋体"/>
                <w:szCs w:val="21"/>
              </w:rPr>
              <w:t xml:space="preserve">1.13.1应通过网络直接读取数据，进行编辑和统计                      </w:t>
            </w:r>
          </w:p>
          <w:p w:rsidR="007D4511" w:rsidRDefault="00236CFD">
            <w:pPr>
              <w:rPr>
                <w:rFonts w:ascii="宋体" w:hAnsi="宋体"/>
                <w:szCs w:val="21"/>
              </w:rPr>
            </w:pPr>
            <w:r>
              <w:rPr>
                <w:rFonts w:ascii="宋体" w:hAnsi="宋体"/>
                <w:szCs w:val="21"/>
              </w:rPr>
              <w:t>1.13.2</w:t>
            </w:r>
            <w:r>
              <w:rPr>
                <w:rFonts w:ascii="宋体" w:hAnsi="宋体" w:hint="eastAsia"/>
                <w:szCs w:val="21"/>
              </w:rPr>
              <w:t>可实</w:t>
            </w:r>
            <w:r>
              <w:rPr>
                <w:rFonts w:ascii="宋体" w:hAnsi="宋体"/>
                <w:szCs w:val="21"/>
              </w:rPr>
              <w:t>现多台动脉硬化检测数据的整合，传输及统计，方便远程处理。</w:t>
            </w:r>
            <w:r>
              <w:rPr>
                <w:rFonts w:ascii="宋体" w:hAnsi="宋体"/>
                <w:szCs w:val="21"/>
              </w:rPr>
              <w:tab/>
            </w:r>
          </w:p>
        </w:tc>
      </w:tr>
      <w:tr w:rsidR="007D4511">
        <w:trPr>
          <w:trHeight w:val="510"/>
        </w:trPr>
        <w:tc>
          <w:tcPr>
            <w:tcW w:w="900" w:type="dxa"/>
            <w:vMerge/>
            <w:vAlign w:val="center"/>
          </w:tcPr>
          <w:p w:rsidR="007D4511" w:rsidRDefault="007D4511">
            <w:pPr>
              <w:jc w:val="center"/>
              <w:rPr>
                <w:b/>
                <w:szCs w:val="21"/>
              </w:rPr>
            </w:pPr>
          </w:p>
        </w:tc>
        <w:tc>
          <w:tcPr>
            <w:tcW w:w="1980" w:type="dxa"/>
            <w:vMerge/>
            <w:vAlign w:val="center"/>
          </w:tcPr>
          <w:p w:rsidR="007D4511" w:rsidRDefault="007D4511">
            <w:pPr>
              <w:jc w:val="center"/>
              <w:rPr>
                <w:b/>
                <w:szCs w:val="21"/>
              </w:rPr>
            </w:pPr>
          </w:p>
        </w:tc>
        <w:tc>
          <w:tcPr>
            <w:tcW w:w="5580" w:type="dxa"/>
          </w:tcPr>
          <w:p w:rsidR="007D4511" w:rsidRDefault="00236CFD">
            <w:pPr>
              <w:rPr>
                <w:rFonts w:ascii="宋体" w:hAnsi="宋体"/>
                <w:szCs w:val="21"/>
              </w:rPr>
            </w:pPr>
            <w:r>
              <w:rPr>
                <w:rFonts w:hint="eastAsia"/>
                <w:b/>
                <w:szCs w:val="21"/>
              </w:rPr>
              <w:t>1.14</w:t>
            </w:r>
            <w:r>
              <w:rPr>
                <w:rFonts w:ascii="宋体" w:hAnsi="宋体"/>
                <w:szCs w:val="21"/>
              </w:rPr>
              <w:t xml:space="preserve">数据检索                                                      </w:t>
            </w:r>
          </w:p>
          <w:p w:rsidR="007D4511" w:rsidRDefault="00236CFD">
            <w:pPr>
              <w:rPr>
                <w:b/>
                <w:szCs w:val="21"/>
              </w:rPr>
            </w:pPr>
            <w:r>
              <w:rPr>
                <w:rFonts w:ascii="宋体" w:hAnsi="宋体" w:hint="eastAsia"/>
                <w:szCs w:val="21"/>
              </w:rPr>
              <w:t>可通过输入简单的</w:t>
            </w:r>
            <w:r>
              <w:rPr>
                <w:rFonts w:ascii="宋体" w:hAnsi="宋体"/>
                <w:szCs w:val="21"/>
              </w:rPr>
              <w:t>ID信息实现数据检索</w:t>
            </w:r>
          </w:p>
        </w:tc>
      </w:tr>
      <w:tr w:rsidR="007D4511">
        <w:trPr>
          <w:trHeight w:val="510"/>
        </w:trPr>
        <w:tc>
          <w:tcPr>
            <w:tcW w:w="900" w:type="dxa"/>
            <w:vMerge/>
            <w:vAlign w:val="center"/>
          </w:tcPr>
          <w:p w:rsidR="007D4511" w:rsidRDefault="007D4511">
            <w:pPr>
              <w:jc w:val="center"/>
              <w:rPr>
                <w:b/>
                <w:szCs w:val="21"/>
              </w:rPr>
            </w:pPr>
          </w:p>
        </w:tc>
        <w:tc>
          <w:tcPr>
            <w:tcW w:w="1980" w:type="dxa"/>
            <w:vMerge/>
            <w:vAlign w:val="center"/>
          </w:tcPr>
          <w:p w:rsidR="007D4511" w:rsidRDefault="007D4511">
            <w:pPr>
              <w:jc w:val="center"/>
              <w:rPr>
                <w:b/>
                <w:szCs w:val="21"/>
              </w:rPr>
            </w:pPr>
          </w:p>
        </w:tc>
        <w:tc>
          <w:tcPr>
            <w:tcW w:w="5580" w:type="dxa"/>
          </w:tcPr>
          <w:p w:rsidR="007D4511" w:rsidRDefault="00236CFD">
            <w:pPr>
              <w:rPr>
                <w:rFonts w:ascii="宋体" w:hAnsi="宋体"/>
                <w:szCs w:val="21"/>
              </w:rPr>
            </w:pPr>
            <w:r>
              <w:rPr>
                <w:rFonts w:hint="eastAsia"/>
                <w:b/>
                <w:szCs w:val="21"/>
              </w:rPr>
              <w:t>1.15</w:t>
            </w:r>
            <w:r>
              <w:rPr>
                <w:rFonts w:ascii="宋体" w:hAnsi="宋体"/>
                <w:szCs w:val="21"/>
              </w:rPr>
              <w:t xml:space="preserve">报告格式                                                      </w:t>
            </w:r>
          </w:p>
          <w:p w:rsidR="007D4511" w:rsidRDefault="00236CFD">
            <w:pPr>
              <w:rPr>
                <w:b/>
                <w:szCs w:val="21"/>
              </w:rPr>
            </w:pPr>
            <w:r>
              <w:rPr>
                <w:rFonts w:hint="eastAsia"/>
                <w:color w:val="000000"/>
                <w:sz w:val="22"/>
                <w:szCs w:val="22"/>
              </w:rPr>
              <w:t>可输出≥</w:t>
            </w:r>
            <w:r>
              <w:rPr>
                <w:rFonts w:hint="eastAsia"/>
                <w:color w:val="000000"/>
                <w:sz w:val="22"/>
                <w:szCs w:val="22"/>
              </w:rPr>
              <w:t>2</w:t>
            </w:r>
            <w:r>
              <w:rPr>
                <w:rFonts w:hint="eastAsia"/>
                <w:color w:val="000000"/>
                <w:sz w:val="22"/>
                <w:szCs w:val="22"/>
              </w:rPr>
              <w:t>种不同格式的报告</w:t>
            </w:r>
            <w:r>
              <w:rPr>
                <w:rFonts w:ascii="宋体" w:hAnsi="宋体" w:hint="eastAsia"/>
                <w:szCs w:val="21"/>
              </w:rPr>
              <w:t>.</w:t>
            </w:r>
          </w:p>
        </w:tc>
      </w:tr>
      <w:tr w:rsidR="007D4511">
        <w:trPr>
          <w:trHeight w:val="510"/>
        </w:trPr>
        <w:tc>
          <w:tcPr>
            <w:tcW w:w="900" w:type="dxa"/>
            <w:vMerge/>
            <w:vAlign w:val="center"/>
          </w:tcPr>
          <w:p w:rsidR="007D4511" w:rsidRDefault="007D4511">
            <w:pPr>
              <w:jc w:val="center"/>
              <w:rPr>
                <w:b/>
                <w:szCs w:val="21"/>
              </w:rPr>
            </w:pPr>
          </w:p>
        </w:tc>
        <w:tc>
          <w:tcPr>
            <w:tcW w:w="1980" w:type="dxa"/>
            <w:vMerge/>
            <w:vAlign w:val="center"/>
          </w:tcPr>
          <w:p w:rsidR="007D4511" w:rsidRDefault="007D4511">
            <w:pPr>
              <w:jc w:val="center"/>
              <w:rPr>
                <w:b/>
                <w:szCs w:val="21"/>
              </w:rPr>
            </w:pPr>
          </w:p>
        </w:tc>
        <w:tc>
          <w:tcPr>
            <w:tcW w:w="5580" w:type="dxa"/>
          </w:tcPr>
          <w:p w:rsidR="007D4511" w:rsidRDefault="00236CFD">
            <w:pPr>
              <w:rPr>
                <w:rFonts w:ascii="宋体" w:hAnsi="宋体"/>
                <w:szCs w:val="21"/>
              </w:rPr>
            </w:pPr>
            <w:r>
              <w:rPr>
                <w:rFonts w:ascii="宋体" w:hAnsi="宋体"/>
                <w:b/>
                <w:szCs w:val="21"/>
              </w:rPr>
              <w:t>1.16</w:t>
            </w:r>
            <w:r>
              <w:rPr>
                <w:rFonts w:ascii="宋体" w:hAnsi="宋体"/>
                <w:szCs w:val="21"/>
              </w:rPr>
              <w:t>图形及画面显示</w:t>
            </w:r>
            <w:r>
              <w:rPr>
                <w:rFonts w:ascii="宋体" w:hAnsi="宋体"/>
                <w:szCs w:val="21"/>
              </w:rPr>
              <w:tab/>
            </w:r>
          </w:p>
          <w:p w:rsidR="007D4511" w:rsidRDefault="00236CFD">
            <w:pPr>
              <w:rPr>
                <w:rFonts w:ascii="宋体" w:hAnsi="宋体"/>
                <w:szCs w:val="21"/>
              </w:rPr>
            </w:pPr>
            <w:r>
              <w:rPr>
                <w:rFonts w:ascii="宋体" w:hAnsi="宋体"/>
                <w:szCs w:val="21"/>
              </w:rPr>
              <w:t>1.16.1可显示心电图和心音图及四肢脉搏波波形图</w:t>
            </w:r>
            <w:r>
              <w:rPr>
                <w:rFonts w:ascii="宋体" w:hAnsi="宋体"/>
                <w:szCs w:val="21"/>
              </w:rPr>
              <w:tab/>
            </w:r>
          </w:p>
          <w:p w:rsidR="007D4511" w:rsidRDefault="00236CFD">
            <w:pPr>
              <w:rPr>
                <w:rFonts w:ascii="宋体" w:hAnsi="宋体"/>
                <w:szCs w:val="21"/>
              </w:rPr>
            </w:pPr>
            <w:r>
              <w:rPr>
                <w:rFonts w:ascii="宋体" w:hAnsi="宋体"/>
                <w:szCs w:val="21"/>
              </w:rPr>
              <w:t>1.16.2可显示不同年龄、性别的PWV标准曲线</w:t>
            </w:r>
            <w:r>
              <w:rPr>
                <w:rFonts w:ascii="宋体" w:hAnsi="宋体"/>
                <w:szCs w:val="21"/>
              </w:rPr>
              <w:tab/>
            </w:r>
          </w:p>
          <w:p w:rsidR="007D4511" w:rsidRDefault="00236CFD">
            <w:pPr>
              <w:rPr>
                <w:rFonts w:ascii="宋体" w:hAnsi="宋体"/>
                <w:szCs w:val="21"/>
              </w:rPr>
            </w:pPr>
            <w:r>
              <w:rPr>
                <w:rFonts w:ascii="宋体" w:hAnsi="宋体"/>
                <w:szCs w:val="21"/>
              </w:rPr>
              <w:t xml:space="preserve">1.16.3 </w:t>
            </w:r>
            <w:r>
              <w:rPr>
                <w:rFonts w:ascii="宋体" w:hAnsi="宋体" w:cs="宋体" w:hint="eastAsia"/>
                <w:szCs w:val="21"/>
              </w:rPr>
              <w:t>≥</w:t>
            </w:r>
            <w:r>
              <w:rPr>
                <w:rFonts w:ascii="宋体" w:hAnsi="宋体"/>
                <w:szCs w:val="21"/>
              </w:rPr>
              <w:t>8.4英寸中文彩色触摸液晶显示屏</w:t>
            </w:r>
            <w:r>
              <w:rPr>
                <w:rFonts w:ascii="宋体" w:hAnsi="宋体"/>
                <w:szCs w:val="21"/>
              </w:rPr>
              <w:tab/>
            </w:r>
          </w:p>
        </w:tc>
      </w:tr>
      <w:tr w:rsidR="007D4511">
        <w:trPr>
          <w:trHeight w:val="510"/>
        </w:trPr>
        <w:tc>
          <w:tcPr>
            <w:tcW w:w="900" w:type="dxa"/>
            <w:vMerge/>
            <w:vAlign w:val="center"/>
          </w:tcPr>
          <w:p w:rsidR="007D4511" w:rsidRDefault="007D4511">
            <w:pPr>
              <w:jc w:val="center"/>
              <w:rPr>
                <w:b/>
                <w:szCs w:val="21"/>
              </w:rPr>
            </w:pPr>
          </w:p>
        </w:tc>
        <w:tc>
          <w:tcPr>
            <w:tcW w:w="1980" w:type="dxa"/>
            <w:vMerge/>
            <w:vAlign w:val="center"/>
          </w:tcPr>
          <w:p w:rsidR="007D4511" w:rsidRDefault="007D4511">
            <w:pPr>
              <w:jc w:val="center"/>
              <w:rPr>
                <w:b/>
                <w:szCs w:val="21"/>
              </w:rPr>
            </w:pPr>
          </w:p>
        </w:tc>
        <w:tc>
          <w:tcPr>
            <w:tcW w:w="5580" w:type="dxa"/>
          </w:tcPr>
          <w:p w:rsidR="007D4511" w:rsidRDefault="00236CFD">
            <w:pPr>
              <w:rPr>
                <w:rFonts w:ascii="宋体" w:hAnsi="宋体"/>
                <w:b/>
                <w:szCs w:val="21"/>
              </w:rPr>
            </w:pPr>
            <w:r>
              <w:rPr>
                <w:rFonts w:ascii="宋体" w:hAnsi="宋体"/>
                <w:b/>
                <w:szCs w:val="21"/>
              </w:rPr>
              <w:t>1.1</w:t>
            </w:r>
            <w:r>
              <w:rPr>
                <w:rFonts w:ascii="宋体" w:hAnsi="宋体" w:hint="eastAsia"/>
                <w:b/>
                <w:szCs w:val="21"/>
              </w:rPr>
              <w:t xml:space="preserve">7 </w:t>
            </w:r>
            <w:r>
              <w:rPr>
                <w:rFonts w:ascii="宋体" w:hAnsi="宋体" w:hint="eastAsia"/>
                <w:szCs w:val="21"/>
              </w:rPr>
              <w:t>应配置报告打印机(激光纸质输出设备)</w:t>
            </w:r>
          </w:p>
        </w:tc>
      </w:tr>
      <w:tr w:rsidR="007D4511">
        <w:trPr>
          <w:trHeight w:val="28"/>
        </w:trPr>
        <w:tc>
          <w:tcPr>
            <w:tcW w:w="900" w:type="dxa"/>
            <w:vMerge w:val="restart"/>
            <w:vAlign w:val="center"/>
          </w:tcPr>
          <w:p w:rsidR="007D4511" w:rsidRDefault="00236CFD">
            <w:pPr>
              <w:jc w:val="center"/>
              <w:rPr>
                <w:b/>
                <w:szCs w:val="21"/>
              </w:rPr>
            </w:pPr>
            <w:r>
              <w:rPr>
                <w:rFonts w:hint="eastAsia"/>
                <w:b/>
                <w:szCs w:val="21"/>
              </w:rPr>
              <w:t>2</w:t>
            </w:r>
          </w:p>
        </w:tc>
        <w:tc>
          <w:tcPr>
            <w:tcW w:w="1980" w:type="dxa"/>
            <w:vMerge w:val="restart"/>
            <w:vAlign w:val="center"/>
          </w:tcPr>
          <w:p w:rsidR="007D4511" w:rsidRDefault="00236CFD">
            <w:pPr>
              <w:jc w:val="center"/>
              <w:rPr>
                <w:b/>
                <w:szCs w:val="21"/>
              </w:rPr>
            </w:pPr>
            <w:r>
              <w:rPr>
                <w:rFonts w:ascii="宋体" w:hAnsi="宋体" w:cs="宋体" w:hint="eastAsia"/>
                <w:b/>
                <w:color w:val="000000"/>
                <w:szCs w:val="21"/>
              </w:rPr>
              <w:t>智能身高体重检测仪（含高血压管理IHEC系统1套）</w:t>
            </w:r>
          </w:p>
        </w:tc>
        <w:tc>
          <w:tcPr>
            <w:tcW w:w="5580" w:type="dxa"/>
          </w:tcPr>
          <w:p w:rsidR="007D4511" w:rsidRDefault="00236CFD">
            <w:pPr>
              <w:rPr>
                <w:rFonts w:ascii="宋体" w:hAnsi="宋体"/>
                <w:b/>
                <w:szCs w:val="21"/>
              </w:rPr>
            </w:pPr>
            <w:r>
              <w:rPr>
                <w:rFonts w:ascii="宋体" w:hAnsi="宋体" w:hint="eastAsia"/>
                <w:szCs w:val="21"/>
              </w:rPr>
              <w:t>▲</w:t>
            </w:r>
            <w:r>
              <w:rPr>
                <w:rFonts w:ascii="宋体" w:hAnsi="宋体" w:hint="eastAsia"/>
                <w:b/>
                <w:szCs w:val="21"/>
              </w:rPr>
              <w:t>2.1</w:t>
            </w:r>
            <w:r>
              <w:rPr>
                <w:rFonts w:ascii="宋体" w:hAnsi="宋体" w:hint="eastAsia"/>
                <w:szCs w:val="21"/>
              </w:rPr>
              <w:t>精度范围:身高70-200cm,体重5.0-200kg,备重力加速度补偿功能,取得CMC计量认证,。</w:t>
            </w:r>
          </w:p>
        </w:tc>
      </w:tr>
      <w:tr w:rsidR="007D4511">
        <w:trPr>
          <w:trHeight w:val="26"/>
        </w:trPr>
        <w:tc>
          <w:tcPr>
            <w:tcW w:w="900" w:type="dxa"/>
            <w:vMerge/>
            <w:vAlign w:val="center"/>
          </w:tcPr>
          <w:p w:rsidR="007D4511" w:rsidRDefault="007D4511">
            <w:pPr>
              <w:jc w:val="center"/>
              <w:rPr>
                <w:b/>
                <w:szCs w:val="21"/>
              </w:rPr>
            </w:pPr>
          </w:p>
        </w:tc>
        <w:tc>
          <w:tcPr>
            <w:tcW w:w="1980" w:type="dxa"/>
            <w:vMerge/>
            <w:vAlign w:val="center"/>
          </w:tcPr>
          <w:p w:rsidR="007D4511" w:rsidRDefault="007D4511">
            <w:pPr>
              <w:jc w:val="center"/>
              <w:rPr>
                <w:b/>
                <w:szCs w:val="21"/>
              </w:rPr>
            </w:pPr>
          </w:p>
        </w:tc>
        <w:tc>
          <w:tcPr>
            <w:tcW w:w="5580" w:type="dxa"/>
          </w:tcPr>
          <w:p w:rsidR="007D4511" w:rsidRDefault="00236CFD">
            <w:pPr>
              <w:rPr>
                <w:rFonts w:ascii="宋体" w:hAnsi="宋体"/>
                <w:b/>
                <w:szCs w:val="21"/>
              </w:rPr>
            </w:pPr>
            <w:r>
              <w:rPr>
                <w:rFonts w:ascii="宋体" w:hAnsi="宋体" w:hint="eastAsia"/>
                <w:b/>
                <w:szCs w:val="21"/>
              </w:rPr>
              <w:t>2.2</w:t>
            </w:r>
            <w:r>
              <w:rPr>
                <w:rFonts w:ascii="宋体" w:hAnsi="宋体" w:hint="eastAsia"/>
                <w:szCs w:val="21"/>
              </w:rPr>
              <w:t>额定电源：</w:t>
            </w:r>
            <w:r>
              <w:rPr>
                <w:rFonts w:ascii="宋体" w:hAnsi="宋体"/>
                <w:b/>
                <w:szCs w:val="21"/>
              </w:rPr>
              <w:t xml:space="preserve"> </w:t>
            </w:r>
            <w:r>
              <w:rPr>
                <w:rFonts w:ascii="宋体" w:hAnsi="宋体" w:hint="eastAsia"/>
                <w:szCs w:val="21"/>
              </w:rPr>
              <w:t>AC 220V±10% 50Hz</w:t>
            </w:r>
          </w:p>
        </w:tc>
      </w:tr>
      <w:tr w:rsidR="007D4511">
        <w:trPr>
          <w:trHeight w:val="26"/>
        </w:trPr>
        <w:tc>
          <w:tcPr>
            <w:tcW w:w="900" w:type="dxa"/>
            <w:vMerge/>
            <w:vAlign w:val="center"/>
          </w:tcPr>
          <w:p w:rsidR="007D4511" w:rsidRDefault="007D4511">
            <w:pPr>
              <w:jc w:val="center"/>
              <w:rPr>
                <w:b/>
                <w:szCs w:val="21"/>
              </w:rPr>
            </w:pPr>
          </w:p>
        </w:tc>
        <w:tc>
          <w:tcPr>
            <w:tcW w:w="1980" w:type="dxa"/>
            <w:vMerge/>
            <w:vAlign w:val="center"/>
          </w:tcPr>
          <w:p w:rsidR="007D4511" w:rsidRDefault="007D4511">
            <w:pPr>
              <w:jc w:val="center"/>
              <w:rPr>
                <w:b/>
                <w:szCs w:val="21"/>
              </w:rPr>
            </w:pPr>
          </w:p>
        </w:tc>
        <w:tc>
          <w:tcPr>
            <w:tcW w:w="5580" w:type="dxa"/>
          </w:tcPr>
          <w:p w:rsidR="007D4511" w:rsidRDefault="00236CFD">
            <w:pPr>
              <w:rPr>
                <w:rFonts w:ascii="宋体" w:hAnsi="宋体"/>
                <w:b/>
                <w:szCs w:val="21"/>
              </w:rPr>
            </w:pPr>
            <w:r>
              <w:rPr>
                <w:rFonts w:ascii="宋体" w:hAnsi="宋体" w:hint="eastAsia"/>
                <w:b/>
                <w:szCs w:val="21"/>
              </w:rPr>
              <w:t>2.3</w:t>
            </w:r>
            <w:r>
              <w:rPr>
                <w:rFonts w:ascii="宋体" w:hAnsi="宋体" w:hint="eastAsia"/>
                <w:szCs w:val="21"/>
              </w:rPr>
              <w:t>额定输入功率：≤30W</w:t>
            </w:r>
          </w:p>
        </w:tc>
      </w:tr>
      <w:tr w:rsidR="007D4511">
        <w:trPr>
          <w:trHeight w:val="26"/>
        </w:trPr>
        <w:tc>
          <w:tcPr>
            <w:tcW w:w="900" w:type="dxa"/>
            <w:vMerge/>
            <w:vAlign w:val="center"/>
          </w:tcPr>
          <w:p w:rsidR="007D4511" w:rsidRDefault="007D4511">
            <w:pPr>
              <w:jc w:val="center"/>
              <w:rPr>
                <w:b/>
                <w:szCs w:val="21"/>
              </w:rPr>
            </w:pPr>
          </w:p>
        </w:tc>
        <w:tc>
          <w:tcPr>
            <w:tcW w:w="1980" w:type="dxa"/>
            <w:vMerge/>
            <w:vAlign w:val="center"/>
          </w:tcPr>
          <w:p w:rsidR="007D4511" w:rsidRDefault="007D4511">
            <w:pPr>
              <w:jc w:val="center"/>
              <w:rPr>
                <w:b/>
                <w:szCs w:val="21"/>
              </w:rPr>
            </w:pPr>
          </w:p>
        </w:tc>
        <w:tc>
          <w:tcPr>
            <w:tcW w:w="5580" w:type="dxa"/>
          </w:tcPr>
          <w:p w:rsidR="007D4511" w:rsidRDefault="00236CFD">
            <w:pPr>
              <w:rPr>
                <w:rFonts w:ascii="宋体" w:hAnsi="宋体"/>
                <w:b/>
                <w:szCs w:val="21"/>
              </w:rPr>
            </w:pPr>
            <w:r>
              <w:rPr>
                <w:rFonts w:ascii="宋体" w:hAnsi="宋体" w:hint="eastAsia"/>
                <w:b/>
                <w:szCs w:val="21"/>
              </w:rPr>
              <w:t>2.4</w:t>
            </w:r>
            <w:r>
              <w:rPr>
                <w:rFonts w:ascii="宋体" w:hAnsi="宋体" w:hint="eastAsia"/>
                <w:szCs w:val="21"/>
              </w:rPr>
              <w:t>使用环境温湿度：+5℃ ~ +40℃ 10% ~ 95%RH</w:t>
            </w:r>
          </w:p>
        </w:tc>
      </w:tr>
      <w:tr w:rsidR="007D4511">
        <w:trPr>
          <w:trHeight w:val="26"/>
        </w:trPr>
        <w:tc>
          <w:tcPr>
            <w:tcW w:w="900" w:type="dxa"/>
            <w:vMerge/>
            <w:vAlign w:val="center"/>
          </w:tcPr>
          <w:p w:rsidR="007D4511" w:rsidRDefault="007D4511">
            <w:pPr>
              <w:jc w:val="center"/>
              <w:rPr>
                <w:b/>
                <w:szCs w:val="21"/>
              </w:rPr>
            </w:pPr>
          </w:p>
        </w:tc>
        <w:tc>
          <w:tcPr>
            <w:tcW w:w="1980" w:type="dxa"/>
            <w:vMerge/>
            <w:vAlign w:val="center"/>
          </w:tcPr>
          <w:p w:rsidR="007D4511" w:rsidRDefault="007D4511">
            <w:pPr>
              <w:jc w:val="center"/>
              <w:rPr>
                <w:b/>
                <w:szCs w:val="21"/>
              </w:rPr>
            </w:pPr>
          </w:p>
        </w:tc>
        <w:tc>
          <w:tcPr>
            <w:tcW w:w="5580" w:type="dxa"/>
          </w:tcPr>
          <w:p w:rsidR="007D4511" w:rsidRDefault="00236CFD">
            <w:pPr>
              <w:rPr>
                <w:rFonts w:ascii="宋体" w:hAnsi="宋体"/>
                <w:b/>
                <w:szCs w:val="21"/>
              </w:rPr>
            </w:pPr>
            <w:r>
              <w:rPr>
                <w:rFonts w:ascii="宋体" w:hAnsi="宋体" w:hint="eastAsia"/>
                <w:b/>
                <w:szCs w:val="21"/>
              </w:rPr>
              <w:t>2.5</w:t>
            </w:r>
            <w:r>
              <w:rPr>
                <w:rFonts w:ascii="宋体" w:hAnsi="宋体" w:hint="eastAsia"/>
                <w:szCs w:val="21"/>
              </w:rPr>
              <w:t>保存环境温湿度：-20℃ ~ +60℃ 10% ~ 95%RH</w:t>
            </w:r>
          </w:p>
        </w:tc>
      </w:tr>
      <w:tr w:rsidR="007D4511">
        <w:trPr>
          <w:trHeight w:val="26"/>
        </w:trPr>
        <w:tc>
          <w:tcPr>
            <w:tcW w:w="900" w:type="dxa"/>
            <w:vMerge/>
            <w:vAlign w:val="center"/>
          </w:tcPr>
          <w:p w:rsidR="007D4511" w:rsidRDefault="007D4511">
            <w:pPr>
              <w:jc w:val="center"/>
              <w:rPr>
                <w:b/>
                <w:szCs w:val="21"/>
              </w:rPr>
            </w:pPr>
          </w:p>
        </w:tc>
        <w:tc>
          <w:tcPr>
            <w:tcW w:w="1980" w:type="dxa"/>
            <w:vMerge/>
            <w:vAlign w:val="center"/>
          </w:tcPr>
          <w:p w:rsidR="007D4511" w:rsidRDefault="007D4511">
            <w:pPr>
              <w:jc w:val="center"/>
              <w:rPr>
                <w:b/>
                <w:szCs w:val="21"/>
              </w:rPr>
            </w:pPr>
          </w:p>
        </w:tc>
        <w:tc>
          <w:tcPr>
            <w:tcW w:w="5580" w:type="dxa"/>
          </w:tcPr>
          <w:p w:rsidR="007D4511" w:rsidRDefault="00236CFD">
            <w:pPr>
              <w:rPr>
                <w:rFonts w:ascii="宋体" w:hAnsi="宋体"/>
                <w:szCs w:val="21"/>
              </w:rPr>
            </w:pPr>
            <w:r>
              <w:rPr>
                <w:rFonts w:ascii="宋体" w:hAnsi="宋体" w:hint="eastAsia"/>
                <w:b/>
                <w:szCs w:val="21"/>
              </w:rPr>
              <w:t>2.6</w:t>
            </w:r>
            <w:r>
              <w:rPr>
                <w:rFonts w:ascii="宋体" w:hAnsi="宋体" w:hint="eastAsia"/>
                <w:szCs w:val="21"/>
              </w:rPr>
              <w:t xml:space="preserve">显示屏：①单色测量屏 </w:t>
            </w:r>
            <w:r>
              <w:rPr>
                <w:rFonts w:ascii="宋体" w:hAnsi="宋体" w:cs="宋体" w:hint="eastAsia"/>
                <w:color w:val="FF0000"/>
                <w:szCs w:val="21"/>
              </w:rPr>
              <w:t>≥</w:t>
            </w:r>
            <w:r>
              <w:rPr>
                <w:rFonts w:ascii="宋体" w:hAnsi="宋体" w:hint="eastAsia"/>
                <w:szCs w:val="21"/>
              </w:rPr>
              <w:t xml:space="preserve"> 6.3英寸</w:t>
            </w:r>
          </w:p>
          <w:p w:rsidR="007D4511" w:rsidRDefault="00236CFD">
            <w:pPr>
              <w:rPr>
                <w:rFonts w:ascii="宋体" w:hAnsi="宋体"/>
                <w:b/>
                <w:szCs w:val="21"/>
              </w:rPr>
            </w:pPr>
            <w:r>
              <w:rPr>
                <w:rFonts w:ascii="宋体" w:hAnsi="宋体" w:hint="eastAsia"/>
                <w:szCs w:val="21"/>
              </w:rPr>
              <w:t xml:space="preserve">②彩色广告屏 </w:t>
            </w:r>
            <w:r>
              <w:rPr>
                <w:rFonts w:ascii="宋体" w:hAnsi="宋体" w:cs="宋体" w:hint="eastAsia"/>
                <w:color w:val="FF0000"/>
                <w:szCs w:val="21"/>
              </w:rPr>
              <w:t>≥</w:t>
            </w:r>
            <w:r>
              <w:rPr>
                <w:rFonts w:ascii="宋体" w:hAnsi="宋体" w:hint="eastAsia"/>
                <w:szCs w:val="21"/>
              </w:rPr>
              <w:t xml:space="preserve">  8英寸</w:t>
            </w:r>
          </w:p>
        </w:tc>
      </w:tr>
      <w:tr w:rsidR="007D4511">
        <w:trPr>
          <w:trHeight w:val="26"/>
        </w:trPr>
        <w:tc>
          <w:tcPr>
            <w:tcW w:w="900" w:type="dxa"/>
            <w:vMerge/>
            <w:vAlign w:val="center"/>
          </w:tcPr>
          <w:p w:rsidR="007D4511" w:rsidRDefault="007D4511">
            <w:pPr>
              <w:jc w:val="center"/>
              <w:rPr>
                <w:b/>
                <w:szCs w:val="21"/>
              </w:rPr>
            </w:pPr>
          </w:p>
        </w:tc>
        <w:tc>
          <w:tcPr>
            <w:tcW w:w="1980" w:type="dxa"/>
            <w:vMerge/>
            <w:vAlign w:val="center"/>
          </w:tcPr>
          <w:p w:rsidR="007D4511" w:rsidRDefault="007D4511">
            <w:pPr>
              <w:jc w:val="center"/>
              <w:rPr>
                <w:b/>
                <w:szCs w:val="21"/>
              </w:rPr>
            </w:pPr>
          </w:p>
        </w:tc>
        <w:tc>
          <w:tcPr>
            <w:tcW w:w="5580" w:type="dxa"/>
          </w:tcPr>
          <w:p w:rsidR="007D4511" w:rsidRPr="009E6A22" w:rsidRDefault="00236CFD">
            <w:pPr>
              <w:rPr>
                <w:rFonts w:ascii="宋体" w:hAnsi="宋体"/>
                <w:szCs w:val="21"/>
              </w:rPr>
            </w:pPr>
            <w:r w:rsidRPr="009E6A22">
              <w:rPr>
                <w:rFonts w:ascii="宋体" w:hAnsi="宋体" w:hint="eastAsia"/>
                <w:b/>
                <w:szCs w:val="21"/>
              </w:rPr>
              <w:t>2.7</w:t>
            </w:r>
            <w:r w:rsidRPr="009E6A22">
              <w:rPr>
                <w:rFonts w:ascii="宋体" w:hAnsi="宋体" w:hint="eastAsia"/>
                <w:szCs w:val="21"/>
              </w:rPr>
              <w:t>应配置高血压管理软件</w:t>
            </w:r>
          </w:p>
        </w:tc>
      </w:tr>
      <w:tr w:rsidR="007D4511">
        <w:trPr>
          <w:trHeight w:val="26"/>
        </w:trPr>
        <w:tc>
          <w:tcPr>
            <w:tcW w:w="900" w:type="dxa"/>
            <w:vMerge/>
            <w:vAlign w:val="center"/>
          </w:tcPr>
          <w:p w:rsidR="007D4511" w:rsidRDefault="007D4511">
            <w:pPr>
              <w:jc w:val="center"/>
              <w:rPr>
                <w:b/>
                <w:szCs w:val="21"/>
              </w:rPr>
            </w:pPr>
          </w:p>
        </w:tc>
        <w:tc>
          <w:tcPr>
            <w:tcW w:w="1980" w:type="dxa"/>
            <w:vMerge/>
            <w:vAlign w:val="center"/>
          </w:tcPr>
          <w:p w:rsidR="007D4511" w:rsidRDefault="007D4511">
            <w:pPr>
              <w:jc w:val="center"/>
              <w:rPr>
                <w:b/>
                <w:szCs w:val="21"/>
              </w:rPr>
            </w:pPr>
          </w:p>
        </w:tc>
        <w:tc>
          <w:tcPr>
            <w:tcW w:w="5580" w:type="dxa"/>
          </w:tcPr>
          <w:p w:rsidR="007D4511" w:rsidRPr="009E6A22" w:rsidRDefault="00236CFD">
            <w:pPr>
              <w:rPr>
                <w:rFonts w:ascii="宋体" w:hAnsi="宋体"/>
                <w:szCs w:val="21"/>
              </w:rPr>
            </w:pPr>
            <w:r w:rsidRPr="009E6A22">
              <w:rPr>
                <w:rFonts w:ascii="宋体" w:hAnsi="宋体" w:hint="eastAsia"/>
                <w:b/>
                <w:szCs w:val="21"/>
              </w:rPr>
              <w:t>2.8</w:t>
            </w:r>
            <w:r w:rsidRPr="009E6A22">
              <w:rPr>
                <w:rFonts w:ascii="宋体" w:hAnsi="宋体" w:hint="eastAsia"/>
                <w:szCs w:val="21"/>
              </w:rPr>
              <w:t>应配置与智能身高体重检测仪相配套的专用遥控器,</w:t>
            </w:r>
          </w:p>
          <w:p w:rsidR="007D4511" w:rsidRPr="009E6A22" w:rsidRDefault="00236CFD">
            <w:pPr>
              <w:rPr>
                <w:rFonts w:ascii="宋体" w:hAnsi="宋体"/>
                <w:szCs w:val="21"/>
              </w:rPr>
            </w:pPr>
            <w:r w:rsidRPr="009E6A22">
              <w:rPr>
                <w:rFonts w:ascii="宋体" w:hAnsi="宋体" w:hint="eastAsia"/>
                <w:szCs w:val="21"/>
              </w:rPr>
              <w:t>串口连接线</w:t>
            </w:r>
          </w:p>
        </w:tc>
      </w:tr>
      <w:tr w:rsidR="009E6A22">
        <w:trPr>
          <w:trHeight w:val="58"/>
        </w:trPr>
        <w:tc>
          <w:tcPr>
            <w:tcW w:w="900" w:type="dxa"/>
            <w:vMerge w:val="restart"/>
            <w:vAlign w:val="center"/>
          </w:tcPr>
          <w:p w:rsidR="009E6A22" w:rsidRDefault="009E6A22">
            <w:pPr>
              <w:jc w:val="center"/>
              <w:rPr>
                <w:b/>
                <w:szCs w:val="21"/>
              </w:rPr>
            </w:pPr>
            <w:r>
              <w:rPr>
                <w:rFonts w:hint="eastAsia"/>
                <w:b/>
                <w:szCs w:val="21"/>
              </w:rPr>
              <w:t>3</w:t>
            </w:r>
          </w:p>
        </w:tc>
        <w:tc>
          <w:tcPr>
            <w:tcW w:w="1980" w:type="dxa"/>
            <w:vMerge w:val="restart"/>
            <w:vAlign w:val="center"/>
          </w:tcPr>
          <w:p w:rsidR="009E6A22" w:rsidRDefault="009E6A22">
            <w:pPr>
              <w:jc w:val="center"/>
              <w:rPr>
                <w:b/>
                <w:szCs w:val="21"/>
              </w:rPr>
            </w:pPr>
            <w:r>
              <w:rPr>
                <w:rFonts w:ascii="宋体" w:hAnsi="宋体" w:cs="宋体" w:hint="eastAsia"/>
                <w:b/>
                <w:szCs w:val="21"/>
              </w:rPr>
              <w:t>院内智能血压计</w:t>
            </w:r>
            <w:r>
              <w:rPr>
                <w:rFonts w:ascii="宋体" w:hAnsi="宋体" w:cs="宋体" w:hint="eastAsia"/>
                <w:b/>
                <w:color w:val="000000"/>
                <w:szCs w:val="21"/>
              </w:rPr>
              <w:t>（含网络设备1套）</w:t>
            </w:r>
          </w:p>
        </w:tc>
        <w:tc>
          <w:tcPr>
            <w:tcW w:w="5580" w:type="dxa"/>
          </w:tcPr>
          <w:p w:rsidR="009E6A22" w:rsidRDefault="009E6A22">
            <w:pPr>
              <w:rPr>
                <w:rFonts w:ascii="宋体" w:hAnsi="宋体"/>
                <w:b/>
                <w:szCs w:val="21"/>
              </w:rPr>
            </w:pPr>
            <w:r>
              <w:rPr>
                <w:rFonts w:asciiTheme="minorEastAsia" w:eastAsiaTheme="minorEastAsia" w:hAnsiTheme="minorEastAsia" w:hint="eastAsia"/>
                <w:szCs w:val="21"/>
              </w:rPr>
              <w:t>▲</w:t>
            </w:r>
            <w:r>
              <w:rPr>
                <w:rFonts w:ascii="宋体" w:hAnsi="宋体" w:hint="eastAsia"/>
                <w:b/>
                <w:szCs w:val="21"/>
              </w:rPr>
              <w:t>3.1</w:t>
            </w:r>
            <w:r>
              <w:rPr>
                <w:rFonts w:asciiTheme="minorEastAsia" w:eastAsiaTheme="minorEastAsia" w:hAnsiTheme="minorEastAsia" w:hint="eastAsia"/>
                <w:szCs w:val="21"/>
              </w:rPr>
              <w:t>医用级带通信功能血压计，可与智慧化高血压管理软件连接,测量后实时传送收缩压、舒张压、心率、身体移动等信息。</w:t>
            </w:r>
          </w:p>
        </w:tc>
      </w:tr>
      <w:tr w:rsidR="009E6A22">
        <w:trPr>
          <w:trHeight w:val="47"/>
        </w:trPr>
        <w:tc>
          <w:tcPr>
            <w:tcW w:w="900" w:type="dxa"/>
            <w:vMerge/>
            <w:vAlign w:val="center"/>
          </w:tcPr>
          <w:p w:rsidR="009E6A22" w:rsidRDefault="009E6A22">
            <w:pPr>
              <w:jc w:val="center"/>
              <w:rPr>
                <w:b/>
                <w:szCs w:val="21"/>
              </w:rPr>
            </w:pPr>
          </w:p>
        </w:tc>
        <w:tc>
          <w:tcPr>
            <w:tcW w:w="1980" w:type="dxa"/>
            <w:vMerge/>
            <w:vAlign w:val="center"/>
          </w:tcPr>
          <w:p w:rsidR="009E6A22" w:rsidRDefault="009E6A22">
            <w:pPr>
              <w:jc w:val="center"/>
              <w:rPr>
                <w:rFonts w:ascii="宋体" w:hAnsi="宋体" w:cs="宋体"/>
                <w:b/>
                <w:szCs w:val="21"/>
              </w:rPr>
            </w:pPr>
          </w:p>
        </w:tc>
        <w:tc>
          <w:tcPr>
            <w:tcW w:w="5580" w:type="dxa"/>
          </w:tcPr>
          <w:p w:rsidR="009E6A22" w:rsidRDefault="009E6A22">
            <w:pPr>
              <w:rPr>
                <w:rFonts w:ascii="宋体" w:hAnsi="宋体"/>
                <w:b/>
                <w:szCs w:val="21"/>
              </w:rPr>
            </w:pPr>
            <w:r>
              <w:rPr>
                <w:rFonts w:ascii="宋体" w:hAnsi="宋体" w:hint="eastAsia"/>
                <w:b/>
                <w:szCs w:val="21"/>
              </w:rPr>
              <w:t>3.2</w:t>
            </w:r>
            <w:r>
              <w:rPr>
                <w:rFonts w:asciiTheme="minorEastAsia" w:eastAsiaTheme="minorEastAsia" w:hAnsiTheme="minorEastAsia" w:hint="eastAsia"/>
                <w:szCs w:val="21"/>
              </w:rPr>
              <w:t>测量方法：示波法</w:t>
            </w:r>
          </w:p>
        </w:tc>
      </w:tr>
      <w:tr w:rsidR="009E6A22">
        <w:trPr>
          <w:trHeight w:val="47"/>
        </w:trPr>
        <w:tc>
          <w:tcPr>
            <w:tcW w:w="900" w:type="dxa"/>
            <w:vMerge/>
            <w:vAlign w:val="center"/>
          </w:tcPr>
          <w:p w:rsidR="009E6A22" w:rsidRDefault="009E6A22">
            <w:pPr>
              <w:jc w:val="center"/>
              <w:rPr>
                <w:b/>
                <w:szCs w:val="21"/>
              </w:rPr>
            </w:pPr>
          </w:p>
        </w:tc>
        <w:tc>
          <w:tcPr>
            <w:tcW w:w="1980" w:type="dxa"/>
            <w:vMerge/>
            <w:vAlign w:val="center"/>
          </w:tcPr>
          <w:p w:rsidR="009E6A22" w:rsidRDefault="009E6A22">
            <w:pPr>
              <w:jc w:val="center"/>
              <w:rPr>
                <w:rFonts w:ascii="宋体" w:hAnsi="宋体" w:cs="宋体"/>
                <w:b/>
                <w:szCs w:val="21"/>
              </w:rPr>
            </w:pPr>
          </w:p>
        </w:tc>
        <w:tc>
          <w:tcPr>
            <w:tcW w:w="5580" w:type="dxa"/>
          </w:tcPr>
          <w:p w:rsidR="009E6A22" w:rsidRDefault="009E6A22">
            <w:pPr>
              <w:rPr>
                <w:rFonts w:asciiTheme="minorEastAsia" w:eastAsiaTheme="minorEastAsia" w:hAnsiTheme="minorEastAsia"/>
                <w:szCs w:val="21"/>
              </w:rPr>
            </w:pPr>
            <w:r>
              <w:rPr>
                <w:rFonts w:ascii="宋体" w:hAnsi="宋体" w:hint="eastAsia"/>
                <w:b/>
                <w:szCs w:val="21"/>
              </w:rPr>
              <w:t>3.3</w:t>
            </w:r>
            <w:r>
              <w:rPr>
                <w:rFonts w:asciiTheme="minorEastAsia" w:eastAsiaTheme="minorEastAsia" w:hAnsiTheme="minorEastAsia" w:hint="eastAsia"/>
                <w:szCs w:val="21"/>
              </w:rPr>
              <w:t>显示：7段LCD</w:t>
            </w:r>
          </w:p>
        </w:tc>
      </w:tr>
      <w:tr w:rsidR="009E6A22">
        <w:trPr>
          <w:trHeight w:val="47"/>
        </w:trPr>
        <w:tc>
          <w:tcPr>
            <w:tcW w:w="900" w:type="dxa"/>
            <w:vMerge/>
            <w:vAlign w:val="center"/>
          </w:tcPr>
          <w:p w:rsidR="009E6A22" w:rsidRDefault="009E6A22">
            <w:pPr>
              <w:jc w:val="center"/>
              <w:rPr>
                <w:b/>
                <w:szCs w:val="21"/>
              </w:rPr>
            </w:pPr>
          </w:p>
        </w:tc>
        <w:tc>
          <w:tcPr>
            <w:tcW w:w="1980" w:type="dxa"/>
            <w:vMerge/>
            <w:vAlign w:val="center"/>
          </w:tcPr>
          <w:p w:rsidR="009E6A22" w:rsidRDefault="009E6A22">
            <w:pPr>
              <w:jc w:val="center"/>
              <w:rPr>
                <w:rFonts w:ascii="宋体" w:hAnsi="宋体" w:cs="宋体"/>
                <w:b/>
                <w:szCs w:val="21"/>
              </w:rPr>
            </w:pPr>
          </w:p>
        </w:tc>
        <w:tc>
          <w:tcPr>
            <w:tcW w:w="5580" w:type="dxa"/>
          </w:tcPr>
          <w:p w:rsidR="009E6A22" w:rsidRDefault="009E6A22">
            <w:pPr>
              <w:rPr>
                <w:rFonts w:ascii="宋体" w:hAnsi="宋体"/>
                <w:b/>
                <w:szCs w:val="21"/>
              </w:rPr>
            </w:pPr>
            <w:r>
              <w:rPr>
                <w:rFonts w:ascii="宋体" w:hAnsi="宋体" w:hint="eastAsia"/>
                <w:b/>
                <w:szCs w:val="21"/>
              </w:rPr>
              <w:t>3.4</w:t>
            </w:r>
            <w:r>
              <w:rPr>
                <w:rFonts w:asciiTheme="minorEastAsia" w:eastAsiaTheme="minorEastAsia" w:hAnsiTheme="minorEastAsia" w:hint="eastAsia"/>
                <w:szCs w:val="21"/>
              </w:rPr>
              <w:t>测量位置：上臂</w:t>
            </w:r>
          </w:p>
        </w:tc>
      </w:tr>
      <w:tr w:rsidR="009E6A22">
        <w:trPr>
          <w:trHeight w:val="47"/>
        </w:trPr>
        <w:tc>
          <w:tcPr>
            <w:tcW w:w="900" w:type="dxa"/>
            <w:vMerge/>
            <w:vAlign w:val="center"/>
          </w:tcPr>
          <w:p w:rsidR="009E6A22" w:rsidRDefault="009E6A22">
            <w:pPr>
              <w:jc w:val="center"/>
              <w:rPr>
                <w:b/>
                <w:szCs w:val="21"/>
              </w:rPr>
            </w:pPr>
          </w:p>
        </w:tc>
        <w:tc>
          <w:tcPr>
            <w:tcW w:w="1980" w:type="dxa"/>
            <w:vMerge/>
            <w:vAlign w:val="center"/>
          </w:tcPr>
          <w:p w:rsidR="009E6A22" w:rsidRDefault="009E6A22">
            <w:pPr>
              <w:jc w:val="center"/>
              <w:rPr>
                <w:rFonts w:ascii="宋体" w:hAnsi="宋体" w:cs="宋体"/>
                <w:b/>
                <w:szCs w:val="21"/>
              </w:rPr>
            </w:pPr>
          </w:p>
        </w:tc>
        <w:tc>
          <w:tcPr>
            <w:tcW w:w="5580" w:type="dxa"/>
          </w:tcPr>
          <w:p w:rsidR="009E6A22" w:rsidRDefault="009E6A22">
            <w:pPr>
              <w:rPr>
                <w:rFonts w:ascii="宋体" w:hAnsi="宋体"/>
                <w:b/>
                <w:szCs w:val="21"/>
              </w:rPr>
            </w:pPr>
            <w:r>
              <w:rPr>
                <w:rFonts w:ascii="宋体" w:hAnsi="宋体" w:hint="eastAsia"/>
                <w:b/>
                <w:szCs w:val="21"/>
              </w:rPr>
              <w:t>3.5</w:t>
            </w:r>
            <w:r>
              <w:rPr>
                <w:rFonts w:asciiTheme="minorEastAsia" w:eastAsiaTheme="minorEastAsia" w:hAnsiTheme="minorEastAsia" w:hint="eastAsia"/>
                <w:szCs w:val="21"/>
              </w:rPr>
              <w:t>适应手臂周长：12～50cm（标配袖带 22～32cm）</w:t>
            </w:r>
          </w:p>
        </w:tc>
      </w:tr>
      <w:tr w:rsidR="009E6A22">
        <w:trPr>
          <w:trHeight w:val="47"/>
        </w:trPr>
        <w:tc>
          <w:tcPr>
            <w:tcW w:w="900" w:type="dxa"/>
            <w:vMerge/>
            <w:vAlign w:val="center"/>
          </w:tcPr>
          <w:p w:rsidR="009E6A22" w:rsidRDefault="009E6A22">
            <w:pPr>
              <w:jc w:val="center"/>
              <w:rPr>
                <w:b/>
                <w:szCs w:val="21"/>
              </w:rPr>
            </w:pPr>
          </w:p>
        </w:tc>
        <w:tc>
          <w:tcPr>
            <w:tcW w:w="1980" w:type="dxa"/>
            <w:vMerge/>
            <w:vAlign w:val="center"/>
          </w:tcPr>
          <w:p w:rsidR="009E6A22" w:rsidRDefault="009E6A22">
            <w:pPr>
              <w:jc w:val="center"/>
              <w:rPr>
                <w:rFonts w:ascii="宋体" w:hAnsi="宋体" w:cs="宋体"/>
                <w:b/>
                <w:szCs w:val="21"/>
              </w:rPr>
            </w:pPr>
          </w:p>
        </w:tc>
        <w:tc>
          <w:tcPr>
            <w:tcW w:w="5580" w:type="dxa"/>
          </w:tcPr>
          <w:p w:rsidR="009E6A22" w:rsidRDefault="009E6A22">
            <w:pPr>
              <w:rPr>
                <w:rFonts w:asciiTheme="minorEastAsia" w:eastAsiaTheme="minorEastAsia" w:hAnsiTheme="minorEastAsia"/>
                <w:szCs w:val="21"/>
              </w:rPr>
            </w:pPr>
            <w:r>
              <w:rPr>
                <w:rFonts w:ascii="宋体" w:hAnsi="宋体" w:hint="eastAsia"/>
                <w:b/>
                <w:szCs w:val="21"/>
              </w:rPr>
              <w:t>3.6</w:t>
            </w:r>
            <w:r>
              <w:rPr>
                <w:rFonts w:asciiTheme="minorEastAsia" w:eastAsiaTheme="minorEastAsia" w:hAnsiTheme="minorEastAsia" w:hint="eastAsia"/>
                <w:szCs w:val="21"/>
              </w:rPr>
              <w:t>压力测量范围：0～300mmHg</w:t>
            </w:r>
          </w:p>
          <w:p w:rsidR="009E6A22" w:rsidRDefault="009E6A22">
            <w:pPr>
              <w:rPr>
                <w:rFonts w:asciiTheme="minorEastAsia" w:eastAsiaTheme="minorEastAsia" w:hAnsiTheme="minorEastAsia"/>
                <w:szCs w:val="21"/>
              </w:rPr>
            </w:pPr>
            <w:r>
              <w:rPr>
                <w:rFonts w:asciiTheme="minorEastAsia" w:eastAsiaTheme="minorEastAsia" w:hAnsiTheme="minorEastAsia" w:hint="eastAsia"/>
                <w:szCs w:val="21"/>
              </w:rPr>
              <w:t xml:space="preserve">    脉搏测量范围；40～200次/分</w:t>
            </w:r>
          </w:p>
        </w:tc>
      </w:tr>
      <w:tr w:rsidR="009E6A22">
        <w:trPr>
          <w:trHeight w:val="47"/>
        </w:trPr>
        <w:tc>
          <w:tcPr>
            <w:tcW w:w="900" w:type="dxa"/>
            <w:vMerge/>
            <w:vAlign w:val="center"/>
          </w:tcPr>
          <w:p w:rsidR="009E6A22" w:rsidRDefault="009E6A22">
            <w:pPr>
              <w:jc w:val="center"/>
              <w:rPr>
                <w:b/>
                <w:szCs w:val="21"/>
              </w:rPr>
            </w:pPr>
          </w:p>
        </w:tc>
        <w:tc>
          <w:tcPr>
            <w:tcW w:w="1980" w:type="dxa"/>
            <w:vMerge/>
            <w:vAlign w:val="center"/>
          </w:tcPr>
          <w:p w:rsidR="009E6A22" w:rsidRDefault="009E6A22">
            <w:pPr>
              <w:jc w:val="center"/>
              <w:rPr>
                <w:rFonts w:ascii="宋体" w:hAnsi="宋体" w:cs="宋体"/>
                <w:b/>
                <w:szCs w:val="21"/>
              </w:rPr>
            </w:pPr>
          </w:p>
        </w:tc>
        <w:tc>
          <w:tcPr>
            <w:tcW w:w="5580" w:type="dxa"/>
          </w:tcPr>
          <w:p w:rsidR="009E6A22" w:rsidRDefault="009E6A22">
            <w:pPr>
              <w:rPr>
                <w:rFonts w:asciiTheme="minorEastAsia" w:eastAsiaTheme="minorEastAsia" w:hAnsiTheme="minorEastAsia"/>
                <w:szCs w:val="21"/>
              </w:rPr>
            </w:pPr>
            <w:r>
              <w:rPr>
                <w:rFonts w:ascii="宋体" w:hAnsi="宋体" w:hint="eastAsia"/>
                <w:b/>
                <w:szCs w:val="21"/>
              </w:rPr>
              <w:t>3.7</w:t>
            </w:r>
            <w:r>
              <w:rPr>
                <w:rFonts w:asciiTheme="minorEastAsia" w:eastAsiaTheme="minorEastAsia" w:hAnsiTheme="minorEastAsia" w:hint="eastAsia"/>
                <w:szCs w:val="21"/>
              </w:rPr>
              <w:t>测量精度</w:t>
            </w:r>
            <w:r>
              <w:rPr>
                <w:rFonts w:asciiTheme="minorEastAsia" w:eastAsiaTheme="minorEastAsia" w:hAnsiTheme="minorEastAsia" w:hint="eastAsia"/>
                <w:szCs w:val="21"/>
              </w:rPr>
              <w:tab/>
            </w:r>
          </w:p>
          <w:p w:rsidR="009E6A22" w:rsidRDefault="009E6A22">
            <w:pPr>
              <w:rPr>
                <w:rFonts w:asciiTheme="minorEastAsia" w:eastAsiaTheme="minorEastAsia" w:hAnsiTheme="minorEastAsia"/>
                <w:szCs w:val="21"/>
              </w:rPr>
            </w:pPr>
            <w:r>
              <w:rPr>
                <w:rFonts w:asciiTheme="minorEastAsia" w:eastAsiaTheme="minorEastAsia" w:hAnsiTheme="minorEastAsia" w:hint="eastAsia"/>
                <w:szCs w:val="21"/>
              </w:rPr>
              <w:t>压力精度：±3mmHg（±0.4KPa）；</w:t>
            </w:r>
          </w:p>
          <w:p w:rsidR="009E6A22" w:rsidRDefault="009E6A22">
            <w:pPr>
              <w:rPr>
                <w:rFonts w:asciiTheme="minorEastAsia" w:eastAsiaTheme="minorEastAsia" w:hAnsiTheme="minorEastAsia"/>
                <w:szCs w:val="21"/>
              </w:rPr>
            </w:pPr>
            <w:r>
              <w:rPr>
                <w:rFonts w:asciiTheme="minorEastAsia" w:eastAsiaTheme="minorEastAsia" w:hAnsiTheme="minorEastAsia" w:hint="eastAsia"/>
                <w:szCs w:val="21"/>
              </w:rPr>
              <w:t>脉搏测量精度：±5%</w:t>
            </w:r>
          </w:p>
          <w:p w:rsidR="009E6A22" w:rsidRDefault="009E6A22">
            <w:pPr>
              <w:rPr>
                <w:rFonts w:asciiTheme="minorEastAsia" w:eastAsiaTheme="minorEastAsia" w:hAnsiTheme="minorEastAsia"/>
                <w:szCs w:val="21"/>
              </w:rPr>
            </w:pPr>
            <w:r>
              <w:rPr>
                <w:rFonts w:asciiTheme="minorEastAsia" w:eastAsiaTheme="minorEastAsia" w:hAnsiTheme="minorEastAsia" w:hint="eastAsia"/>
                <w:szCs w:val="21"/>
              </w:rPr>
              <w:t>测定精度：平均差±5 mmHg以内</w:t>
            </w:r>
          </w:p>
          <w:p w:rsidR="009E6A22" w:rsidRDefault="009E6A22">
            <w:pPr>
              <w:rPr>
                <w:rFonts w:asciiTheme="minorEastAsia" w:eastAsiaTheme="minorEastAsia" w:hAnsiTheme="minorEastAsia"/>
                <w:szCs w:val="21"/>
              </w:rPr>
            </w:pPr>
            <w:r>
              <w:rPr>
                <w:rFonts w:asciiTheme="minorEastAsia" w:eastAsiaTheme="minorEastAsia" w:hAnsiTheme="minorEastAsia" w:hint="eastAsia"/>
                <w:szCs w:val="21"/>
              </w:rPr>
              <w:t>标准偏差±8 mmHg以内</w:t>
            </w:r>
          </w:p>
        </w:tc>
      </w:tr>
      <w:tr w:rsidR="009E6A22">
        <w:trPr>
          <w:trHeight w:val="47"/>
        </w:trPr>
        <w:tc>
          <w:tcPr>
            <w:tcW w:w="900" w:type="dxa"/>
            <w:vMerge/>
            <w:vAlign w:val="center"/>
          </w:tcPr>
          <w:p w:rsidR="009E6A22" w:rsidRDefault="009E6A22">
            <w:pPr>
              <w:jc w:val="center"/>
              <w:rPr>
                <w:b/>
                <w:szCs w:val="21"/>
              </w:rPr>
            </w:pPr>
          </w:p>
        </w:tc>
        <w:tc>
          <w:tcPr>
            <w:tcW w:w="1980" w:type="dxa"/>
            <w:vMerge/>
            <w:vAlign w:val="center"/>
          </w:tcPr>
          <w:p w:rsidR="009E6A22" w:rsidRDefault="009E6A22">
            <w:pPr>
              <w:jc w:val="center"/>
              <w:rPr>
                <w:rFonts w:ascii="宋体" w:hAnsi="宋体" w:cs="宋体"/>
                <w:b/>
                <w:szCs w:val="21"/>
              </w:rPr>
            </w:pPr>
          </w:p>
        </w:tc>
        <w:tc>
          <w:tcPr>
            <w:tcW w:w="5580" w:type="dxa"/>
          </w:tcPr>
          <w:p w:rsidR="009E6A22" w:rsidRDefault="009E6A22">
            <w:pPr>
              <w:rPr>
                <w:rFonts w:ascii="宋体" w:hAnsi="宋体"/>
                <w:b/>
                <w:szCs w:val="21"/>
              </w:rPr>
            </w:pPr>
            <w:r>
              <w:rPr>
                <w:rFonts w:ascii="宋体" w:hAnsi="宋体" w:hint="eastAsia"/>
                <w:b/>
                <w:szCs w:val="21"/>
              </w:rPr>
              <w:t>3.8</w:t>
            </w:r>
            <w:r>
              <w:rPr>
                <w:rFonts w:asciiTheme="minorEastAsia" w:eastAsiaTheme="minorEastAsia" w:hAnsiTheme="minorEastAsia" w:hint="eastAsia"/>
                <w:szCs w:val="21"/>
              </w:rPr>
              <w:t>数据传输：配备USB接口，实现与电脑连接，可连入医院HIS或EMR系统</w:t>
            </w:r>
          </w:p>
        </w:tc>
      </w:tr>
      <w:tr w:rsidR="009E6A22">
        <w:trPr>
          <w:trHeight w:val="47"/>
        </w:trPr>
        <w:tc>
          <w:tcPr>
            <w:tcW w:w="900" w:type="dxa"/>
            <w:vMerge/>
            <w:vAlign w:val="center"/>
          </w:tcPr>
          <w:p w:rsidR="009E6A22" w:rsidRDefault="009E6A22">
            <w:pPr>
              <w:jc w:val="center"/>
              <w:rPr>
                <w:b/>
                <w:szCs w:val="21"/>
              </w:rPr>
            </w:pPr>
          </w:p>
        </w:tc>
        <w:tc>
          <w:tcPr>
            <w:tcW w:w="1980" w:type="dxa"/>
            <w:vMerge/>
            <w:vAlign w:val="center"/>
          </w:tcPr>
          <w:p w:rsidR="009E6A22" w:rsidRDefault="009E6A22">
            <w:pPr>
              <w:jc w:val="center"/>
              <w:rPr>
                <w:rFonts w:ascii="宋体" w:hAnsi="宋体" w:cs="宋体"/>
                <w:b/>
                <w:szCs w:val="21"/>
              </w:rPr>
            </w:pPr>
          </w:p>
        </w:tc>
        <w:tc>
          <w:tcPr>
            <w:tcW w:w="5580" w:type="dxa"/>
          </w:tcPr>
          <w:p w:rsidR="009E6A22" w:rsidRDefault="009E6A22">
            <w:pPr>
              <w:rPr>
                <w:rFonts w:ascii="宋体" w:hAnsi="宋体"/>
                <w:b/>
                <w:szCs w:val="21"/>
              </w:rPr>
            </w:pPr>
            <w:r>
              <w:rPr>
                <w:rFonts w:ascii="宋体" w:hAnsi="宋体" w:hint="eastAsia"/>
                <w:b/>
                <w:szCs w:val="21"/>
              </w:rPr>
              <w:t>3.9</w:t>
            </w:r>
            <w:r>
              <w:rPr>
                <w:rFonts w:asciiTheme="minorEastAsia" w:eastAsiaTheme="minorEastAsia" w:hAnsiTheme="minorEastAsia" w:hint="eastAsia"/>
                <w:szCs w:val="21"/>
              </w:rPr>
              <w:t>电击保护型式：Class II/内部电源</w:t>
            </w:r>
          </w:p>
        </w:tc>
      </w:tr>
      <w:tr w:rsidR="009E6A22">
        <w:trPr>
          <w:trHeight w:val="47"/>
        </w:trPr>
        <w:tc>
          <w:tcPr>
            <w:tcW w:w="900" w:type="dxa"/>
            <w:vMerge/>
            <w:vAlign w:val="center"/>
          </w:tcPr>
          <w:p w:rsidR="009E6A22" w:rsidRDefault="009E6A22">
            <w:pPr>
              <w:jc w:val="center"/>
              <w:rPr>
                <w:b/>
                <w:szCs w:val="21"/>
              </w:rPr>
            </w:pPr>
          </w:p>
        </w:tc>
        <w:tc>
          <w:tcPr>
            <w:tcW w:w="1980" w:type="dxa"/>
            <w:vMerge/>
            <w:vAlign w:val="center"/>
          </w:tcPr>
          <w:p w:rsidR="009E6A22" w:rsidRDefault="009E6A22">
            <w:pPr>
              <w:jc w:val="center"/>
              <w:rPr>
                <w:rFonts w:ascii="宋体" w:hAnsi="宋体" w:cs="宋体"/>
                <w:b/>
                <w:szCs w:val="21"/>
              </w:rPr>
            </w:pPr>
          </w:p>
        </w:tc>
        <w:tc>
          <w:tcPr>
            <w:tcW w:w="5580" w:type="dxa"/>
          </w:tcPr>
          <w:p w:rsidR="009E6A22" w:rsidRDefault="009E6A22">
            <w:pPr>
              <w:rPr>
                <w:rFonts w:ascii="宋体" w:hAnsi="宋体"/>
                <w:b/>
                <w:szCs w:val="21"/>
              </w:rPr>
            </w:pPr>
            <w:r>
              <w:rPr>
                <w:rFonts w:ascii="宋体" w:hAnsi="宋体" w:hint="eastAsia"/>
                <w:b/>
                <w:szCs w:val="21"/>
              </w:rPr>
              <w:t>3.10</w:t>
            </w:r>
            <w:r>
              <w:rPr>
                <w:rFonts w:asciiTheme="minorEastAsia" w:eastAsiaTheme="minorEastAsia" w:hAnsiTheme="minorEastAsia" w:hint="eastAsia"/>
                <w:szCs w:val="21"/>
              </w:rPr>
              <w:t>电击保护程度： BF型应用部分</w:t>
            </w:r>
          </w:p>
        </w:tc>
      </w:tr>
      <w:tr w:rsidR="009E6A22" w:rsidTr="009E6A22">
        <w:trPr>
          <w:trHeight w:val="427"/>
        </w:trPr>
        <w:tc>
          <w:tcPr>
            <w:tcW w:w="900" w:type="dxa"/>
            <w:vMerge/>
            <w:vAlign w:val="center"/>
          </w:tcPr>
          <w:p w:rsidR="009E6A22" w:rsidRDefault="009E6A22">
            <w:pPr>
              <w:jc w:val="center"/>
              <w:rPr>
                <w:b/>
                <w:szCs w:val="21"/>
              </w:rPr>
            </w:pPr>
          </w:p>
        </w:tc>
        <w:tc>
          <w:tcPr>
            <w:tcW w:w="1980" w:type="dxa"/>
            <w:vMerge/>
            <w:vAlign w:val="center"/>
          </w:tcPr>
          <w:p w:rsidR="009E6A22" w:rsidRDefault="009E6A22">
            <w:pPr>
              <w:jc w:val="center"/>
              <w:rPr>
                <w:rFonts w:ascii="宋体" w:hAnsi="宋体" w:cs="宋体"/>
                <w:b/>
                <w:szCs w:val="21"/>
              </w:rPr>
            </w:pPr>
          </w:p>
        </w:tc>
        <w:tc>
          <w:tcPr>
            <w:tcW w:w="5580" w:type="dxa"/>
          </w:tcPr>
          <w:p w:rsidR="009E6A22" w:rsidRDefault="009E6A22" w:rsidP="00446F9B">
            <w:pPr>
              <w:rPr>
                <w:rFonts w:asciiTheme="minorEastAsia" w:eastAsiaTheme="minorEastAsia" w:hAnsiTheme="minorEastAsia"/>
                <w:szCs w:val="21"/>
              </w:rPr>
            </w:pPr>
            <w:r>
              <w:rPr>
                <w:rFonts w:ascii="宋体" w:hAnsi="宋体" w:hint="eastAsia"/>
                <w:b/>
                <w:szCs w:val="21"/>
              </w:rPr>
              <w:t>3.11</w:t>
            </w:r>
            <w:r>
              <w:rPr>
                <w:rFonts w:asciiTheme="minorEastAsia" w:eastAsiaTheme="minorEastAsia" w:hAnsiTheme="minorEastAsia" w:hint="eastAsia"/>
                <w:szCs w:val="21"/>
              </w:rPr>
              <w:t>产品主要特性</w:t>
            </w:r>
          </w:p>
        </w:tc>
      </w:tr>
      <w:tr w:rsidR="009E6A22">
        <w:trPr>
          <w:trHeight w:val="419"/>
        </w:trPr>
        <w:tc>
          <w:tcPr>
            <w:tcW w:w="900" w:type="dxa"/>
            <w:vMerge/>
            <w:vAlign w:val="center"/>
          </w:tcPr>
          <w:p w:rsidR="009E6A22" w:rsidRDefault="009E6A22">
            <w:pPr>
              <w:jc w:val="center"/>
              <w:rPr>
                <w:b/>
                <w:szCs w:val="21"/>
              </w:rPr>
            </w:pPr>
          </w:p>
        </w:tc>
        <w:tc>
          <w:tcPr>
            <w:tcW w:w="1980" w:type="dxa"/>
            <w:vMerge/>
            <w:vAlign w:val="center"/>
          </w:tcPr>
          <w:p w:rsidR="009E6A22" w:rsidRDefault="009E6A22">
            <w:pPr>
              <w:jc w:val="center"/>
              <w:rPr>
                <w:rFonts w:ascii="宋体" w:hAnsi="宋体" w:cs="宋体"/>
                <w:b/>
                <w:szCs w:val="21"/>
              </w:rPr>
            </w:pPr>
          </w:p>
        </w:tc>
        <w:tc>
          <w:tcPr>
            <w:tcW w:w="5580" w:type="dxa"/>
          </w:tcPr>
          <w:p w:rsidR="009E6A22" w:rsidRPr="009E6A22" w:rsidRDefault="009E6A22" w:rsidP="009E6A22">
            <w:pPr>
              <w:rPr>
                <w:rFonts w:asciiTheme="minorEastAsia" w:eastAsiaTheme="minorEastAsia" w:hAnsiTheme="minorEastAsia"/>
                <w:szCs w:val="21"/>
              </w:rPr>
            </w:pPr>
            <w:r>
              <w:rPr>
                <w:rFonts w:asciiTheme="minorEastAsia" w:eastAsiaTheme="minorEastAsia" w:hAnsiTheme="minorEastAsia"/>
                <w:szCs w:val="21"/>
              </w:rPr>
              <w:t>3.1</w:t>
            </w: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1.测量过程中舒适的专业充气模式，自动判定合适的充气速度和自动收紧臂套软硬度。</w:t>
            </w:r>
          </w:p>
        </w:tc>
      </w:tr>
      <w:tr w:rsidR="009E6A22">
        <w:trPr>
          <w:trHeight w:val="419"/>
        </w:trPr>
        <w:tc>
          <w:tcPr>
            <w:tcW w:w="900" w:type="dxa"/>
            <w:vMerge/>
            <w:vAlign w:val="center"/>
          </w:tcPr>
          <w:p w:rsidR="009E6A22" w:rsidRDefault="009E6A22">
            <w:pPr>
              <w:jc w:val="center"/>
              <w:rPr>
                <w:b/>
                <w:szCs w:val="21"/>
              </w:rPr>
            </w:pPr>
          </w:p>
        </w:tc>
        <w:tc>
          <w:tcPr>
            <w:tcW w:w="1980" w:type="dxa"/>
            <w:vMerge/>
            <w:vAlign w:val="center"/>
          </w:tcPr>
          <w:p w:rsidR="009E6A22" w:rsidRDefault="009E6A22">
            <w:pPr>
              <w:jc w:val="center"/>
              <w:rPr>
                <w:rFonts w:ascii="宋体" w:hAnsi="宋体" w:cs="宋体"/>
                <w:b/>
                <w:szCs w:val="21"/>
              </w:rPr>
            </w:pPr>
          </w:p>
        </w:tc>
        <w:tc>
          <w:tcPr>
            <w:tcW w:w="5580" w:type="dxa"/>
          </w:tcPr>
          <w:p w:rsidR="009E6A22" w:rsidRPr="009E6A22" w:rsidRDefault="009E6A22" w:rsidP="009E6A22">
            <w:pPr>
              <w:rPr>
                <w:rFonts w:asciiTheme="minorEastAsia" w:eastAsiaTheme="minorEastAsia" w:hAnsiTheme="minorEastAsia"/>
                <w:szCs w:val="21"/>
              </w:rPr>
            </w:pPr>
            <w:r>
              <w:rPr>
                <w:rFonts w:asciiTheme="minorEastAsia" w:eastAsiaTheme="minorEastAsia" w:hAnsiTheme="minorEastAsia"/>
                <w:szCs w:val="21"/>
              </w:rPr>
              <w:t>3.11.2</w:t>
            </w:r>
            <w:r>
              <w:rPr>
                <w:rFonts w:asciiTheme="minorEastAsia" w:eastAsiaTheme="minorEastAsia" w:hAnsiTheme="minorEastAsia" w:hint="eastAsia"/>
                <w:szCs w:val="21"/>
              </w:rPr>
              <w:t>.可适应臂围12-50cm的儿童、小儿及成人患者，各类人群均可获得精确测量。</w:t>
            </w:r>
          </w:p>
        </w:tc>
      </w:tr>
      <w:tr w:rsidR="009E6A22">
        <w:trPr>
          <w:trHeight w:val="419"/>
        </w:trPr>
        <w:tc>
          <w:tcPr>
            <w:tcW w:w="900" w:type="dxa"/>
            <w:vMerge/>
            <w:vAlign w:val="center"/>
          </w:tcPr>
          <w:p w:rsidR="009E6A22" w:rsidRDefault="009E6A22">
            <w:pPr>
              <w:jc w:val="center"/>
              <w:rPr>
                <w:b/>
                <w:szCs w:val="21"/>
              </w:rPr>
            </w:pPr>
          </w:p>
        </w:tc>
        <w:tc>
          <w:tcPr>
            <w:tcW w:w="1980" w:type="dxa"/>
            <w:vMerge/>
            <w:vAlign w:val="center"/>
          </w:tcPr>
          <w:p w:rsidR="009E6A22" w:rsidRDefault="009E6A22">
            <w:pPr>
              <w:jc w:val="center"/>
              <w:rPr>
                <w:rFonts w:ascii="宋体" w:hAnsi="宋体" w:cs="宋体"/>
                <w:b/>
                <w:szCs w:val="21"/>
              </w:rPr>
            </w:pPr>
          </w:p>
        </w:tc>
        <w:tc>
          <w:tcPr>
            <w:tcW w:w="5580" w:type="dxa"/>
          </w:tcPr>
          <w:p w:rsidR="009E6A22" w:rsidRPr="009E6A22" w:rsidRDefault="009E6A22" w:rsidP="009E6A22">
            <w:pPr>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3.11.3</w:t>
            </w:r>
            <w:r>
              <w:rPr>
                <w:rFonts w:asciiTheme="minorEastAsia" w:eastAsiaTheme="minorEastAsia" w:hAnsiTheme="minorEastAsia" w:hint="eastAsia"/>
                <w:szCs w:val="21"/>
              </w:rPr>
              <w:t>.整个主机及袖带均为医用耐久性设计，使用次数10万次以上，测量按键20万次以上，满足专业医疗机构的使用需求。</w:t>
            </w:r>
            <w:r>
              <w:rPr>
                <w:rFonts w:hint="eastAsia"/>
                <w:b/>
                <w:bCs/>
                <w:color w:val="000000"/>
                <w:sz w:val="22"/>
                <w:szCs w:val="22"/>
              </w:rPr>
              <w:t>(</w:t>
            </w:r>
            <w:r>
              <w:rPr>
                <w:rFonts w:hint="eastAsia"/>
                <w:b/>
                <w:bCs/>
                <w:color w:val="000000"/>
                <w:sz w:val="22"/>
                <w:szCs w:val="22"/>
              </w:rPr>
              <w:t>提供第三方检测报告或产品彩页资料）</w:t>
            </w:r>
          </w:p>
        </w:tc>
      </w:tr>
      <w:tr w:rsidR="009E6A22">
        <w:trPr>
          <w:trHeight w:val="419"/>
        </w:trPr>
        <w:tc>
          <w:tcPr>
            <w:tcW w:w="900" w:type="dxa"/>
            <w:vMerge/>
            <w:vAlign w:val="center"/>
          </w:tcPr>
          <w:p w:rsidR="009E6A22" w:rsidRDefault="009E6A22">
            <w:pPr>
              <w:jc w:val="center"/>
              <w:rPr>
                <w:b/>
                <w:szCs w:val="21"/>
              </w:rPr>
            </w:pPr>
          </w:p>
        </w:tc>
        <w:tc>
          <w:tcPr>
            <w:tcW w:w="1980" w:type="dxa"/>
            <w:vMerge/>
            <w:vAlign w:val="center"/>
          </w:tcPr>
          <w:p w:rsidR="009E6A22" w:rsidRDefault="009E6A22">
            <w:pPr>
              <w:jc w:val="center"/>
              <w:rPr>
                <w:rFonts w:ascii="宋体" w:hAnsi="宋体" w:cs="宋体"/>
                <w:b/>
                <w:szCs w:val="21"/>
              </w:rPr>
            </w:pPr>
          </w:p>
        </w:tc>
        <w:tc>
          <w:tcPr>
            <w:tcW w:w="5580" w:type="dxa"/>
          </w:tcPr>
          <w:p w:rsidR="009E6A22" w:rsidRPr="009E6A22" w:rsidRDefault="009E6A22" w:rsidP="009E6A22">
            <w:pPr>
              <w:rPr>
                <w:rFonts w:asciiTheme="minorEastAsia" w:eastAsiaTheme="minorEastAsia" w:hAnsiTheme="minorEastAsia"/>
                <w:szCs w:val="21"/>
              </w:rPr>
            </w:pPr>
            <w:r>
              <w:rPr>
                <w:rFonts w:asciiTheme="minorEastAsia" w:eastAsiaTheme="minorEastAsia" w:hAnsiTheme="minorEastAsia"/>
                <w:szCs w:val="21"/>
              </w:rPr>
              <w:t>3.11.4</w:t>
            </w:r>
            <w:r>
              <w:rPr>
                <w:rFonts w:asciiTheme="minorEastAsia" w:eastAsiaTheme="minorEastAsia" w:hAnsiTheme="minorEastAsia" w:hint="eastAsia"/>
                <w:szCs w:val="21"/>
              </w:rPr>
              <w:t>.具备听诊法测量功能，按照血压测量规范要求的速度自动充放气，但不进行测量，由医生自己用听诊器进行听诊测量，且可通过按键记录，实现测量结果的显示和储存。</w:t>
            </w:r>
          </w:p>
        </w:tc>
      </w:tr>
      <w:tr w:rsidR="009E6A22">
        <w:trPr>
          <w:trHeight w:val="419"/>
        </w:trPr>
        <w:tc>
          <w:tcPr>
            <w:tcW w:w="900" w:type="dxa"/>
            <w:vMerge/>
            <w:vAlign w:val="center"/>
          </w:tcPr>
          <w:p w:rsidR="009E6A22" w:rsidRDefault="009E6A22">
            <w:pPr>
              <w:jc w:val="center"/>
              <w:rPr>
                <w:b/>
                <w:szCs w:val="21"/>
              </w:rPr>
            </w:pPr>
          </w:p>
        </w:tc>
        <w:tc>
          <w:tcPr>
            <w:tcW w:w="1980" w:type="dxa"/>
            <w:vMerge/>
            <w:vAlign w:val="center"/>
          </w:tcPr>
          <w:p w:rsidR="009E6A22" w:rsidRDefault="009E6A22">
            <w:pPr>
              <w:jc w:val="center"/>
              <w:rPr>
                <w:rFonts w:ascii="宋体" w:hAnsi="宋体" w:cs="宋体"/>
                <w:b/>
                <w:szCs w:val="21"/>
              </w:rPr>
            </w:pPr>
          </w:p>
        </w:tc>
        <w:tc>
          <w:tcPr>
            <w:tcW w:w="5580" w:type="dxa"/>
          </w:tcPr>
          <w:p w:rsidR="009E6A22" w:rsidRPr="009E6A22" w:rsidRDefault="009E6A22" w:rsidP="009E6A22">
            <w:pPr>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3.11.5</w:t>
            </w:r>
            <w:r>
              <w:rPr>
                <w:rFonts w:asciiTheme="minorEastAsia" w:eastAsiaTheme="minorEastAsia" w:hAnsiTheme="minorEastAsia" w:hint="eastAsia"/>
                <w:szCs w:val="21"/>
              </w:rPr>
              <w:t>.不规则脉波检测功能</w:t>
            </w:r>
          </w:p>
        </w:tc>
      </w:tr>
      <w:tr w:rsidR="009E6A22">
        <w:trPr>
          <w:trHeight w:val="419"/>
        </w:trPr>
        <w:tc>
          <w:tcPr>
            <w:tcW w:w="900" w:type="dxa"/>
            <w:vMerge/>
            <w:vAlign w:val="center"/>
          </w:tcPr>
          <w:p w:rsidR="009E6A22" w:rsidRDefault="009E6A22">
            <w:pPr>
              <w:jc w:val="center"/>
              <w:rPr>
                <w:b/>
                <w:szCs w:val="21"/>
              </w:rPr>
            </w:pPr>
          </w:p>
        </w:tc>
        <w:tc>
          <w:tcPr>
            <w:tcW w:w="1980" w:type="dxa"/>
            <w:vMerge/>
            <w:vAlign w:val="center"/>
          </w:tcPr>
          <w:p w:rsidR="009E6A22" w:rsidRDefault="009E6A22">
            <w:pPr>
              <w:jc w:val="center"/>
              <w:rPr>
                <w:rFonts w:ascii="宋体" w:hAnsi="宋体" w:cs="宋体"/>
                <w:b/>
                <w:szCs w:val="21"/>
              </w:rPr>
            </w:pPr>
          </w:p>
        </w:tc>
        <w:tc>
          <w:tcPr>
            <w:tcW w:w="5580" w:type="dxa"/>
          </w:tcPr>
          <w:p w:rsidR="009E6A22" w:rsidRPr="009E6A22" w:rsidRDefault="009E6A22" w:rsidP="009E6A22">
            <w:pPr>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3.11.6</w:t>
            </w:r>
            <w:r>
              <w:rPr>
                <w:rFonts w:asciiTheme="minorEastAsia" w:eastAsiaTheme="minorEastAsia" w:hAnsiTheme="minorEastAsia" w:hint="eastAsia"/>
                <w:szCs w:val="21"/>
              </w:rPr>
              <w:t>.测量过程中身体移动检测功能，提高检测的成功率和精确度。</w:t>
            </w:r>
          </w:p>
        </w:tc>
      </w:tr>
      <w:tr w:rsidR="009E6A22">
        <w:trPr>
          <w:trHeight w:val="419"/>
        </w:trPr>
        <w:tc>
          <w:tcPr>
            <w:tcW w:w="900" w:type="dxa"/>
            <w:vMerge/>
            <w:vAlign w:val="center"/>
          </w:tcPr>
          <w:p w:rsidR="009E6A22" w:rsidRDefault="009E6A22">
            <w:pPr>
              <w:jc w:val="center"/>
              <w:rPr>
                <w:b/>
                <w:szCs w:val="21"/>
              </w:rPr>
            </w:pPr>
          </w:p>
        </w:tc>
        <w:tc>
          <w:tcPr>
            <w:tcW w:w="1980" w:type="dxa"/>
            <w:vMerge/>
            <w:vAlign w:val="center"/>
          </w:tcPr>
          <w:p w:rsidR="009E6A22" w:rsidRDefault="009E6A22">
            <w:pPr>
              <w:jc w:val="center"/>
              <w:rPr>
                <w:rFonts w:ascii="宋体" w:hAnsi="宋体" w:cs="宋体"/>
                <w:b/>
                <w:szCs w:val="21"/>
              </w:rPr>
            </w:pPr>
          </w:p>
        </w:tc>
        <w:tc>
          <w:tcPr>
            <w:tcW w:w="5580" w:type="dxa"/>
          </w:tcPr>
          <w:p w:rsidR="009E6A22" w:rsidRPr="009E6A22" w:rsidRDefault="009E6A22" w:rsidP="009E6A22">
            <w:pPr>
              <w:rPr>
                <w:rFonts w:asciiTheme="minorEastAsia" w:eastAsiaTheme="minorEastAsia" w:hAnsiTheme="minorEastAsia"/>
                <w:szCs w:val="21"/>
              </w:rPr>
            </w:pPr>
            <w:r>
              <w:rPr>
                <w:rFonts w:asciiTheme="minorEastAsia" w:eastAsiaTheme="minorEastAsia" w:hAnsiTheme="minorEastAsia"/>
                <w:szCs w:val="21"/>
              </w:rPr>
              <w:t>3.11.7</w:t>
            </w:r>
            <w:r>
              <w:rPr>
                <w:rFonts w:asciiTheme="minorEastAsia" w:eastAsiaTheme="minorEastAsia" w:hAnsiTheme="minorEastAsia" w:hint="eastAsia"/>
                <w:szCs w:val="21"/>
              </w:rPr>
              <w:t>.主机和袖带均可用酒精擦拭消毒</w:t>
            </w:r>
          </w:p>
        </w:tc>
      </w:tr>
      <w:tr w:rsidR="009E6A22">
        <w:trPr>
          <w:trHeight w:val="419"/>
        </w:trPr>
        <w:tc>
          <w:tcPr>
            <w:tcW w:w="900" w:type="dxa"/>
            <w:vMerge/>
            <w:vAlign w:val="center"/>
          </w:tcPr>
          <w:p w:rsidR="009E6A22" w:rsidRDefault="009E6A22">
            <w:pPr>
              <w:jc w:val="center"/>
              <w:rPr>
                <w:b/>
                <w:szCs w:val="21"/>
              </w:rPr>
            </w:pPr>
          </w:p>
        </w:tc>
        <w:tc>
          <w:tcPr>
            <w:tcW w:w="1980" w:type="dxa"/>
            <w:vMerge/>
            <w:vAlign w:val="center"/>
          </w:tcPr>
          <w:p w:rsidR="009E6A22" w:rsidRDefault="009E6A22">
            <w:pPr>
              <w:jc w:val="center"/>
              <w:rPr>
                <w:rFonts w:ascii="宋体" w:hAnsi="宋体" w:cs="宋体"/>
                <w:b/>
                <w:szCs w:val="21"/>
              </w:rPr>
            </w:pPr>
          </w:p>
        </w:tc>
        <w:tc>
          <w:tcPr>
            <w:tcW w:w="5580" w:type="dxa"/>
          </w:tcPr>
          <w:p w:rsidR="009E6A22" w:rsidRDefault="009E6A22">
            <w:pPr>
              <w:rPr>
                <w:rFonts w:ascii="宋体" w:hAnsi="宋体"/>
                <w:b/>
                <w:szCs w:val="21"/>
              </w:rPr>
            </w:pPr>
            <w:r>
              <w:rPr>
                <w:rFonts w:asciiTheme="minorEastAsia" w:eastAsiaTheme="minorEastAsia" w:hAnsiTheme="minorEastAsia"/>
                <w:szCs w:val="21"/>
              </w:rPr>
              <w:t>3.11.8</w:t>
            </w:r>
            <w:r>
              <w:rPr>
                <w:rFonts w:asciiTheme="minorEastAsia" w:eastAsiaTheme="minorEastAsia" w:hAnsiTheme="minorEastAsia" w:hint="eastAsia"/>
                <w:szCs w:val="21"/>
              </w:rPr>
              <w:t>.</w:t>
            </w:r>
            <w:r w:rsidRPr="009E6A22">
              <w:rPr>
                <w:rFonts w:asciiTheme="minorEastAsia" w:eastAsiaTheme="minorEastAsia" w:hAnsiTheme="minorEastAsia" w:hint="eastAsia"/>
                <w:szCs w:val="21"/>
              </w:rPr>
              <w:t>应配置相配套的网络设备：条码打印机，报告打印机，交换机，一体机电脑，网线，</w:t>
            </w:r>
            <w:r w:rsidRPr="009E6A22">
              <w:rPr>
                <w:rFonts w:asciiTheme="minorEastAsia" w:eastAsiaTheme="minorEastAsia" w:hAnsiTheme="minorEastAsia"/>
                <w:szCs w:val="21"/>
              </w:rPr>
              <w:t>USB转串口</w:t>
            </w:r>
            <w:r w:rsidRPr="009E6A22">
              <w:rPr>
                <w:rFonts w:asciiTheme="minorEastAsia" w:eastAsiaTheme="minorEastAsia" w:hAnsiTheme="minorEastAsia" w:hint="eastAsia"/>
                <w:szCs w:val="21"/>
              </w:rPr>
              <w:t>，</w:t>
            </w:r>
            <w:r w:rsidRPr="009E6A22">
              <w:rPr>
                <w:rFonts w:asciiTheme="minorEastAsia" w:eastAsiaTheme="minorEastAsia" w:hAnsiTheme="minorEastAsia"/>
                <w:szCs w:val="21"/>
              </w:rPr>
              <w:t>扫描枪</w:t>
            </w:r>
            <w:r w:rsidRPr="009E6A22">
              <w:rPr>
                <w:rFonts w:asciiTheme="minorEastAsia" w:eastAsiaTheme="minorEastAsia" w:hAnsiTheme="minorEastAsia" w:hint="eastAsia"/>
                <w:szCs w:val="21"/>
              </w:rPr>
              <w:t>，</w:t>
            </w:r>
            <w:r w:rsidRPr="009E6A22">
              <w:rPr>
                <w:rFonts w:asciiTheme="minorEastAsia" w:eastAsiaTheme="minorEastAsia" w:hAnsiTheme="minorEastAsia"/>
                <w:szCs w:val="21"/>
              </w:rPr>
              <w:t>身份证读卡器</w:t>
            </w:r>
            <w:r w:rsidRPr="009E6A22">
              <w:rPr>
                <w:rFonts w:asciiTheme="minorEastAsia" w:eastAsiaTheme="minorEastAsia" w:hAnsiTheme="minorEastAsia" w:hint="eastAsia"/>
                <w:szCs w:val="21"/>
              </w:rPr>
              <w:t>。</w:t>
            </w:r>
          </w:p>
        </w:tc>
      </w:tr>
    </w:tbl>
    <w:p w:rsidR="007D4511" w:rsidRDefault="007D4511">
      <w:pPr>
        <w:rPr>
          <w:b/>
          <w:szCs w:val="21"/>
        </w:rPr>
      </w:pPr>
    </w:p>
    <w:p w:rsidR="007D4511" w:rsidRDefault="00236CFD">
      <w:pPr>
        <w:pStyle w:val="20"/>
        <w:spacing w:beforeLines="50" w:before="120" w:afterLines="50" w:after="120"/>
        <w:rPr>
          <w:sz w:val="28"/>
          <w:szCs w:val="28"/>
        </w:rPr>
      </w:pPr>
      <w:r>
        <w:rPr>
          <w:rFonts w:hint="eastAsia"/>
          <w:sz w:val="28"/>
          <w:szCs w:val="28"/>
        </w:rPr>
        <w:t>四、商务需求</w:t>
      </w:r>
    </w:p>
    <w:p w:rsidR="007D4511" w:rsidRDefault="007D4511"/>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7D4511">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7D4511" w:rsidRDefault="00236CFD">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7D4511" w:rsidRDefault="00236CFD">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7D4511" w:rsidRDefault="00236CFD">
            <w:pPr>
              <w:jc w:val="center"/>
              <w:rPr>
                <w:b/>
              </w:rPr>
            </w:pPr>
            <w:r>
              <w:rPr>
                <w:rFonts w:hint="eastAsia"/>
                <w:b/>
              </w:rPr>
              <w:t>招标商务需求</w:t>
            </w:r>
          </w:p>
        </w:tc>
      </w:tr>
      <w:tr w:rsidR="007D4511">
        <w:trPr>
          <w:trHeight w:val="280"/>
        </w:trPr>
        <w:tc>
          <w:tcPr>
            <w:tcW w:w="8820" w:type="dxa"/>
            <w:gridSpan w:val="3"/>
          </w:tcPr>
          <w:p w:rsidR="007D4511" w:rsidRDefault="00236CFD">
            <w:pPr>
              <w:rPr>
                <w:b/>
              </w:rPr>
            </w:pPr>
            <w:r>
              <w:rPr>
                <w:rFonts w:hint="eastAsia"/>
                <w:b/>
              </w:rPr>
              <w:lastRenderedPageBreak/>
              <w:t>（一）免费保修期内售后服务要求</w:t>
            </w:r>
          </w:p>
        </w:tc>
      </w:tr>
      <w:tr w:rsidR="007D4511">
        <w:trPr>
          <w:trHeight w:val="150"/>
        </w:trPr>
        <w:tc>
          <w:tcPr>
            <w:tcW w:w="1260" w:type="dxa"/>
            <w:vAlign w:val="center"/>
          </w:tcPr>
          <w:p w:rsidR="007D4511" w:rsidRDefault="00236CFD">
            <w:pPr>
              <w:jc w:val="center"/>
              <w:rPr>
                <w:b/>
              </w:rPr>
            </w:pPr>
            <w:r>
              <w:rPr>
                <w:rFonts w:hint="eastAsia"/>
                <w:b/>
              </w:rPr>
              <w:t>1</w:t>
            </w:r>
          </w:p>
        </w:tc>
        <w:tc>
          <w:tcPr>
            <w:tcW w:w="1620" w:type="dxa"/>
            <w:vAlign w:val="center"/>
          </w:tcPr>
          <w:p w:rsidR="007D4511" w:rsidRDefault="00236CFD">
            <w:r>
              <w:rPr>
                <w:rFonts w:hint="eastAsia"/>
              </w:rPr>
              <w:t>免费保修期</w:t>
            </w:r>
          </w:p>
        </w:tc>
        <w:tc>
          <w:tcPr>
            <w:tcW w:w="5940" w:type="dxa"/>
          </w:tcPr>
          <w:p w:rsidR="007D4511" w:rsidRDefault="00236CFD">
            <w:pPr>
              <w:rPr>
                <w:b/>
              </w:rPr>
            </w:pPr>
            <w:r>
              <w:rPr>
                <w:rFonts w:hint="eastAsia"/>
                <w:bCs/>
                <w:szCs w:val="21"/>
              </w:rPr>
              <w:t>货物免费保修</w:t>
            </w:r>
            <w:r w:rsidRPr="008C4A82">
              <w:rPr>
                <w:rFonts w:hint="eastAsia"/>
                <w:bCs/>
                <w:szCs w:val="21"/>
              </w:rPr>
              <w:t>期</w:t>
            </w:r>
            <w:r>
              <w:rPr>
                <w:bCs/>
                <w:color w:val="FF0000"/>
                <w:szCs w:val="21"/>
                <w:u w:val="single"/>
              </w:rPr>
              <w:t>3</w:t>
            </w:r>
            <w:r>
              <w:rPr>
                <w:rFonts w:hint="eastAsia"/>
                <w:bCs/>
                <w:color w:val="FF0000"/>
                <w:szCs w:val="21"/>
              </w:rPr>
              <w:t>年</w:t>
            </w:r>
            <w:r>
              <w:rPr>
                <w:rFonts w:hint="eastAsia"/>
                <w:bCs/>
                <w:szCs w:val="21"/>
              </w:rPr>
              <w:t>，时间自最终验收合格并交付使用之日起计算。</w:t>
            </w:r>
          </w:p>
        </w:tc>
      </w:tr>
      <w:tr w:rsidR="007D4511">
        <w:trPr>
          <w:trHeight w:val="320"/>
        </w:trPr>
        <w:tc>
          <w:tcPr>
            <w:tcW w:w="1260" w:type="dxa"/>
            <w:vAlign w:val="center"/>
          </w:tcPr>
          <w:p w:rsidR="007D4511" w:rsidRDefault="00236CFD">
            <w:pPr>
              <w:jc w:val="center"/>
              <w:rPr>
                <w:b/>
              </w:rPr>
            </w:pPr>
            <w:r>
              <w:rPr>
                <w:rFonts w:hint="eastAsia"/>
                <w:b/>
              </w:rPr>
              <w:t>2</w:t>
            </w:r>
          </w:p>
        </w:tc>
        <w:tc>
          <w:tcPr>
            <w:tcW w:w="1620" w:type="dxa"/>
          </w:tcPr>
          <w:p w:rsidR="007D4511" w:rsidRDefault="00236CFD">
            <w:r>
              <w:rPr>
                <w:rFonts w:hint="eastAsia"/>
              </w:rPr>
              <w:t>维修响应及故障解决时间</w:t>
            </w:r>
          </w:p>
        </w:tc>
        <w:tc>
          <w:tcPr>
            <w:tcW w:w="5940" w:type="dxa"/>
          </w:tcPr>
          <w:p w:rsidR="007D4511" w:rsidRDefault="00236CFD">
            <w:pPr>
              <w:rPr>
                <w:b/>
              </w:rPr>
            </w:pPr>
            <w:r>
              <w:rPr>
                <w:rFonts w:hint="eastAsia"/>
                <w:bCs/>
                <w:szCs w:val="21"/>
              </w:rPr>
              <w:t>在保修期内，一旦发生质量问题，投标人保证在接到通知</w:t>
            </w:r>
            <w:r>
              <w:rPr>
                <w:bCs/>
                <w:szCs w:val="21"/>
              </w:rPr>
              <w:t>2</w:t>
            </w:r>
            <w:r>
              <w:rPr>
                <w:rFonts w:hint="eastAsia"/>
                <w:bCs/>
                <w:szCs w:val="21"/>
              </w:rPr>
              <w:t>日内赶到现场进行修理或更换。</w:t>
            </w:r>
          </w:p>
        </w:tc>
      </w:tr>
      <w:tr w:rsidR="007D4511">
        <w:trPr>
          <w:trHeight w:val="320"/>
        </w:trPr>
        <w:tc>
          <w:tcPr>
            <w:tcW w:w="1260" w:type="dxa"/>
            <w:vAlign w:val="center"/>
          </w:tcPr>
          <w:p w:rsidR="007D4511" w:rsidRDefault="00236CFD">
            <w:pPr>
              <w:jc w:val="center"/>
              <w:rPr>
                <w:b/>
              </w:rPr>
            </w:pPr>
            <w:r>
              <w:rPr>
                <w:rFonts w:hint="eastAsia"/>
                <w:b/>
              </w:rPr>
              <w:t>3</w:t>
            </w:r>
          </w:p>
        </w:tc>
        <w:tc>
          <w:tcPr>
            <w:tcW w:w="1620" w:type="dxa"/>
          </w:tcPr>
          <w:p w:rsidR="007D4511" w:rsidRDefault="00236CFD">
            <w:r>
              <w:rPr>
                <w:rFonts w:hint="eastAsia"/>
              </w:rPr>
              <w:t>发生</w:t>
            </w:r>
            <w:r>
              <w:t>质量问题</w:t>
            </w:r>
            <w:r>
              <w:rPr>
                <w:rFonts w:hint="eastAsia"/>
              </w:rPr>
              <w:t>的</w:t>
            </w:r>
            <w:r>
              <w:t>处理方式</w:t>
            </w:r>
          </w:p>
        </w:tc>
        <w:tc>
          <w:tcPr>
            <w:tcW w:w="5940" w:type="dxa"/>
          </w:tcPr>
          <w:p w:rsidR="007D4511" w:rsidRDefault="00236CFD">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7D4511">
        <w:trPr>
          <w:trHeight w:val="523"/>
        </w:trPr>
        <w:tc>
          <w:tcPr>
            <w:tcW w:w="1260" w:type="dxa"/>
            <w:vAlign w:val="center"/>
          </w:tcPr>
          <w:p w:rsidR="007D4511" w:rsidRDefault="00236CFD">
            <w:pPr>
              <w:jc w:val="center"/>
              <w:rPr>
                <w:b/>
              </w:rPr>
            </w:pPr>
            <w:r>
              <w:rPr>
                <w:rFonts w:hint="eastAsia"/>
                <w:b/>
              </w:rPr>
              <w:t>4</w:t>
            </w:r>
          </w:p>
        </w:tc>
        <w:tc>
          <w:tcPr>
            <w:tcW w:w="1620" w:type="dxa"/>
            <w:vAlign w:val="center"/>
          </w:tcPr>
          <w:p w:rsidR="007D4511" w:rsidRDefault="00236CFD">
            <w:pPr>
              <w:rPr>
                <w:b/>
              </w:rPr>
            </w:pPr>
            <w:r>
              <w:rPr>
                <w:rFonts w:hint="eastAsia"/>
              </w:rPr>
              <w:t>其他</w:t>
            </w:r>
          </w:p>
        </w:tc>
        <w:tc>
          <w:tcPr>
            <w:tcW w:w="5940" w:type="dxa"/>
            <w:vAlign w:val="center"/>
          </w:tcPr>
          <w:p w:rsidR="007D4511" w:rsidRDefault="00236CFD">
            <w:pPr>
              <w:rPr>
                <w:b/>
              </w:rPr>
            </w:pPr>
            <w:r>
              <w:rPr>
                <w:rFonts w:hint="eastAsia"/>
                <w:bCs/>
                <w:szCs w:val="21"/>
              </w:rPr>
              <w:t>投标人应按其投标文件中的承诺，进行其他售后服务工作。</w:t>
            </w:r>
          </w:p>
        </w:tc>
      </w:tr>
      <w:tr w:rsidR="007D4511">
        <w:trPr>
          <w:trHeight w:val="280"/>
        </w:trPr>
        <w:tc>
          <w:tcPr>
            <w:tcW w:w="8820" w:type="dxa"/>
            <w:gridSpan w:val="3"/>
          </w:tcPr>
          <w:p w:rsidR="007D4511" w:rsidRDefault="00236CFD">
            <w:pPr>
              <w:rPr>
                <w:b/>
              </w:rPr>
            </w:pPr>
            <w:r>
              <w:rPr>
                <w:rFonts w:hint="eastAsia"/>
                <w:b/>
              </w:rPr>
              <w:t>（二）免费保修期外售后服务要求</w:t>
            </w:r>
          </w:p>
        </w:tc>
      </w:tr>
      <w:tr w:rsidR="007D4511">
        <w:trPr>
          <w:trHeight w:val="350"/>
        </w:trPr>
        <w:tc>
          <w:tcPr>
            <w:tcW w:w="1260" w:type="dxa"/>
            <w:vAlign w:val="center"/>
          </w:tcPr>
          <w:p w:rsidR="007D4511" w:rsidRDefault="00236CFD">
            <w:pPr>
              <w:jc w:val="center"/>
              <w:rPr>
                <w:b/>
              </w:rPr>
            </w:pPr>
            <w:r>
              <w:rPr>
                <w:rFonts w:hint="eastAsia"/>
                <w:b/>
              </w:rPr>
              <w:t>1</w:t>
            </w:r>
          </w:p>
        </w:tc>
        <w:tc>
          <w:tcPr>
            <w:tcW w:w="1620" w:type="dxa"/>
          </w:tcPr>
          <w:p w:rsidR="007D4511" w:rsidRDefault="007D4511">
            <w:pPr>
              <w:rPr>
                <w:b/>
              </w:rPr>
            </w:pPr>
          </w:p>
        </w:tc>
        <w:tc>
          <w:tcPr>
            <w:tcW w:w="5940" w:type="dxa"/>
          </w:tcPr>
          <w:p w:rsidR="007D4511" w:rsidRDefault="00236CFD">
            <w:r>
              <w:rPr>
                <w:rFonts w:hint="eastAsia"/>
              </w:rPr>
              <w:t>免费</w:t>
            </w:r>
            <w:r>
              <w:t>保修期</w:t>
            </w:r>
            <w:r>
              <w:rPr>
                <w:rFonts w:hint="eastAsia"/>
              </w:rPr>
              <w:t>后继续支持维修，并按成本价标准收取维修及零件费用。</w:t>
            </w:r>
          </w:p>
        </w:tc>
      </w:tr>
      <w:tr w:rsidR="007D4511">
        <w:trPr>
          <w:trHeight w:val="350"/>
        </w:trPr>
        <w:tc>
          <w:tcPr>
            <w:tcW w:w="8820" w:type="dxa"/>
            <w:gridSpan w:val="3"/>
          </w:tcPr>
          <w:p w:rsidR="007D4511" w:rsidRDefault="00236CFD">
            <w:pPr>
              <w:rPr>
                <w:b/>
              </w:rPr>
            </w:pPr>
            <w:r>
              <w:rPr>
                <w:rFonts w:hint="eastAsia"/>
                <w:b/>
              </w:rPr>
              <w:t>（三）其他商务要求</w:t>
            </w:r>
          </w:p>
        </w:tc>
      </w:tr>
      <w:tr w:rsidR="007D4511">
        <w:trPr>
          <w:trHeight w:val="350"/>
        </w:trPr>
        <w:tc>
          <w:tcPr>
            <w:tcW w:w="1260" w:type="dxa"/>
            <w:vMerge w:val="restart"/>
            <w:vAlign w:val="center"/>
          </w:tcPr>
          <w:p w:rsidR="007D4511" w:rsidRDefault="00236CFD">
            <w:pPr>
              <w:jc w:val="center"/>
              <w:rPr>
                <w:b/>
              </w:rPr>
            </w:pPr>
            <w:r>
              <w:rPr>
                <w:rFonts w:hint="eastAsia"/>
                <w:b/>
              </w:rPr>
              <w:t>1</w:t>
            </w:r>
          </w:p>
        </w:tc>
        <w:tc>
          <w:tcPr>
            <w:tcW w:w="1620" w:type="dxa"/>
            <w:vMerge w:val="restart"/>
            <w:vAlign w:val="center"/>
          </w:tcPr>
          <w:p w:rsidR="007D4511" w:rsidRDefault="00236CFD">
            <w:pPr>
              <w:jc w:val="center"/>
            </w:pPr>
            <w:r>
              <w:rPr>
                <w:rFonts w:hint="eastAsia"/>
              </w:rPr>
              <w:t>关于交货</w:t>
            </w:r>
          </w:p>
        </w:tc>
        <w:tc>
          <w:tcPr>
            <w:tcW w:w="5940" w:type="dxa"/>
          </w:tcPr>
          <w:p w:rsidR="007D4511" w:rsidRDefault="00236CFD">
            <w:pPr>
              <w:rPr>
                <w:bCs/>
                <w:szCs w:val="21"/>
              </w:rPr>
            </w:pPr>
            <w:r>
              <w:rPr>
                <w:rFonts w:hint="eastAsia"/>
                <w:bCs/>
                <w:szCs w:val="21"/>
              </w:rPr>
              <w:t>1.1</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bCs/>
                <w:szCs w:val="21"/>
                <w:u w:val="single"/>
              </w:rPr>
              <w:t>60</w:t>
            </w:r>
            <w:r>
              <w:rPr>
                <w:rFonts w:hint="eastAsia"/>
                <w:bCs/>
                <w:szCs w:val="21"/>
              </w:rPr>
              <w:t>天（日历日）内。</w:t>
            </w:r>
          </w:p>
        </w:tc>
      </w:tr>
      <w:tr w:rsidR="007D4511">
        <w:trPr>
          <w:trHeight w:val="451"/>
        </w:trPr>
        <w:tc>
          <w:tcPr>
            <w:tcW w:w="1260" w:type="dxa"/>
            <w:vMerge/>
            <w:vAlign w:val="center"/>
          </w:tcPr>
          <w:p w:rsidR="007D4511" w:rsidRDefault="007D4511">
            <w:pPr>
              <w:jc w:val="center"/>
              <w:rPr>
                <w:b/>
              </w:rPr>
            </w:pPr>
          </w:p>
        </w:tc>
        <w:tc>
          <w:tcPr>
            <w:tcW w:w="1620" w:type="dxa"/>
            <w:vMerge/>
            <w:vAlign w:val="center"/>
          </w:tcPr>
          <w:p w:rsidR="007D4511" w:rsidRDefault="007D4511">
            <w:pPr>
              <w:jc w:val="center"/>
            </w:pPr>
          </w:p>
        </w:tc>
        <w:tc>
          <w:tcPr>
            <w:tcW w:w="5940" w:type="dxa"/>
          </w:tcPr>
          <w:p w:rsidR="007D4511" w:rsidRDefault="00236CFD">
            <w:pPr>
              <w:rPr>
                <w:bCs/>
                <w:szCs w:val="21"/>
              </w:rPr>
            </w:pPr>
            <w:r>
              <w:rPr>
                <w:rFonts w:hint="eastAsia"/>
                <w:bCs/>
                <w:szCs w:val="21"/>
              </w:rPr>
              <w:t>1.2</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7D4511">
        <w:trPr>
          <w:trHeight w:val="350"/>
        </w:trPr>
        <w:tc>
          <w:tcPr>
            <w:tcW w:w="1260" w:type="dxa"/>
            <w:vMerge/>
            <w:vAlign w:val="center"/>
          </w:tcPr>
          <w:p w:rsidR="007D4511" w:rsidRDefault="007D4511">
            <w:pPr>
              <w:jc w:val="center"/>
              <w:rPr>
                <w:b/>
              </w:rPr>
            </w:pPr>
          </w:p>
        </w:tc>
        <w:tc>
          <w:tcPr>
            <w:tcW w:w="1620" w:type="dxa"/>
            <w:vMerge/>
            <w:vAlign w:val="center"/>
          </w:tcPr>
          <w:p w:rsidR="007D4511" w:rsidRDefault="007D4511">
            <w:pPr>
              <w:jc w:val="center"/>
            </w:pPr>
          </w:p>
        </w:tc>
        <w:tc>
          <w:tcPr>
            <w:tcW w:w="5940" w:type="dxa"/>
          </w:tcPr>
          <w:p w:rsidR="007D4511" w:rsidRDefault="00236CFD">
            <w:pPr>
              <w:spacing w:line="340" w:lineRule="exact"/>
              <w:rPr>
                <w:bCs/>
                <w:szCs w:val="21"/>
              </w:rPr>
            </w:pPr>
            <w:r>
              <w:rPr>
                <w:rFonts w:hint="eastAsia"/>
                <w:bCs/>
                <w:szCs w:val="21"/>
              </w:rPr>
              <w:t xml:space="preserve">1.3 </w:t>
            </w:r>
            <w:r>
              <w:rPr>
                <w:rFonts w:hint="eastAsia"/>
                <w:bCs/>
                <w:szCs w:val="21"/>
              </w:rPr>
              <w:t>交货（具体）地点：深圳大学</w:t>
            </w:r>
          </w:p>
        </w:tc>
      </w:tr>
      <w:tr w:rsidR="007D4511">
        <w:trPr>
          <w:trHeight w:val="350"/>
        </w:trPr>
        <w:tc>
          <w:tcPr>
            <w:tcW w:w="1260" w:type="dxa"/>
            <w:vMerge/>
            <w:vAlign w:val="center"/>
          </w:tcPr>
          <w:p w:rsidR="007D4511" w:rsidRDefault="007D4511">
            <w:pPr>
              <w:jc w:val="center"/>
              <w:rPr>
                <w:b/>
              </w:rPr>
            </w:pPr>
          </w:p>
        </w:tc>
        <w:tc>
          <w:tcPr>
            <w:tcW w:w="1620" w:type="dxa"/>
            <w:vMerge/>
            <w:vAlign w:val="center"/>
          </w:tcPr>
          <w:p w:rsidR="007D4511" w:rsidRDefault="007D4511">
            <w:pPr>
              <w:jc w:val="center"/>
            </w:pPr>
          </w:p>
        </w:tc>
        <w:tc>
          <w:tcPr>
            <w:tcW w:w="5940" w:type="dxa"/>
          </w:tcPr>
          <w:p w:rsidR="007D4511" w:rsidRDefault="00236CFD">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7D4511" w:rsidRDefault="00236CFD">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7D4511" w:rsidRDefault="00236CFD">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7D4511" w:rsidRDefault="00236CFD">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7D4511" w:rsidRDefault="00236CFD">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7D4511" w:rsidRDefault="00236CFD">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r>
      <w:tr w:rsidR="007D4511">
        <w:trPr>
          <w:trHeight w:val="350"/>
        </w:trPr>
        <w:tc>
          <w:tcPr>
            <w:tcW w:w="1260" w:type="dxa"/>
            <w:vMerge w:val="restart"/>
            <w:vAlign w:val="center"/>
          </w:tcPr>
          <w:p w:rsidR="007D4511" w:rsidRDefault="00236CFD">
            <w:pPr>
              <w:jc w:val="center"/>
              <w:rPr>
                <w:b/>
              </w:rPr>
            </w:pPr>
            <w:r>
              <w:rPr>
                <w:rFonts w:hint="eastAsia"/>
                <w:b/>
              </w:rPr>
              <w:t>2</w:t>
            </w:r>
          </w:p>
        </w:tc>
        <w:tc>
          <w:tcPr>
            <w:tcW w:w="1620" w:type="dxa"/>
            <w:vMerge w:val="restart"/>
            <w:vAlign w:val="center"/>
          </w:tcPr>
          <w:p w:rsidR="007D4511" w:rsidRDefault="00236CFD">
            <w:pPr>
              <w:jc w:val="center"/>
            </w:pPr>
            <w:r>
              <w:rPr>
                <w:rFonts w:hint="eastAsia"/>
              </w:rPr>
              <w:t>关于验收</w:t>
            </w:r>
          </w:p>
        </w:tc>
        <w:tc>
          <w:tcPr>
            <w:tcW w:w="5940" w:type="dxa"/>
          </w:tcPr>
          <w:p w:rsidR="007D4511" w:rsidRDefault="00236CFD">
            <w:pPr>
              <w:spacing w:line="340" w:lineRule="exact"/>
              <w:rPr>
                <w:bCs/>
                <w:szCs w:val="21"/>
              </w:rPr>
            </w:pPr>
            <w:r>
              <w:rPr>
                <w:bCs/>
                <w:szCs w:val="21"/>
              </w:rPr>
              <w:t>2</w:t>
            </w:r>
            <w:r>
              <w:rPr>
                <w:rFonts w:hint="eastAsia"/>
                <w:bCs/>
                <w:szCs w:val="21"/>
              </w:rPr>
              <w:t>.1</w:t>
            </w:r>
            <w:r>
              <w:rPr>
                <w:rFonts w:hint="eastAsia"/>
                <w:bCs/>
                <w:szCs w:val="21"/>
              </w:rPr>
              <w:t>投标人货物经过双方检验认可后，签署验收报告，产品保修期自验收合格之日起算，由投标人提供产品保修文件。</w:t>
            </w:r>
          </w:p>
        </w:tc>
      </w:tr>
      <w:tr w:rsidR="007D4511">
        <w:trPr>
          <w:trHeight w:val="350"/>
        </w:trPr>
        <w:tc>
          <w:tcPr>
            <w:tcW w:w="1260" w:type="dxa"/>
            <w:vMerge/>
            <w:vAlign w:val="center"/>
          </w:tcPr>
          <w:p w:rsidR="007D4511" w:rsidRDefault="007D4511">
            <w:pPr>
              <w:jc w:val="center"/>
              <w:rPr>
                <w:b/>
              </w:rPr>
            </w:pPr>
          </w:p>
        </w:tc>
        <w:tc>
          <w:tcPr>
            <w:tcW w:w="1620" w:type="dxa"/>
            <w:vMerge/>
          </w:tcPr>
          <w:p w:rsidR="007D4511" w:rsidRDefault="007D4511">
            <w:pPr>
              <w:rPr>
                <w:b/>
              </w:rPr>
            </w:pPr>
          </w:p>
        </w:tc>
        <w:tc>
          <w:tcPr>
            <w:tcW w:w="5940" w:type="dxa"/>
          </w:tcPr>
          <w:p w:rsidR="007D4511" w:rsidRDefault="00236CFD">
            <w:pPr>
              <w:spacing w:line="340" w:lineRule="exact"/>
              <w:rPr>
                <w:bCs/>
                <w:szCs w:val="21"/>
              </w:rPr>
            </w:pPr>
            <w:r>
              <w:rPr>
                <w:bCs/>
                <w:szCs w:val="21"/>
              </w:rPr>
              <w:t>2</w:t>
            </w:r>
            <w:r>
              <w:rPr>
                <w:rFonts w:hint="eastAsia"/>
                <w:bCs/>
                <w:szCs w:val="21"/>
              </w:rPr>
              <w:t>.2</w:t>
            </w:r>
            <w:r>
              <w:rPr>
                <w:rFonts w:hint="eastAsia"/>
                <w:bCs/>
                <w:szCs w:val="21"/>
              </w:rPr>
              <w:t>当满足以下条件时，采购人才向中标人签发货物验收报告：</w:t>
            </w:r>
          </w:p>
          <w:p w:rsidR="007D4511" w:rsidRDefault="00236CFD">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7D4511" w:rsidRDefault="00236CFD">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7D4511" w:rsidRDefault="00236CFD">
            <w:pPr>
              <w:tabs>
                <w:tab w:val="left" w:pos="1260"/>
              </w:tabs>
              <w:spacing w:line="340" w:lineRule="exact"/>
              <w:rPr>
                <w:bCs/>
                <w:szCs w:val="21"/>
              </w:rPr>
            </w:pPr>
            <w:r>
              <w:rPr>
                <w:bCs/>
                <w:szCs w:val="21"/>
              </w:rPr>
              <w:t>c</w:t>
            </w:r>
            <w:r>
              <w:rPr>
                <w:rFonts w:hint="eastAsia"/>
                <w:bCs/>
                <w:szCs w:val="21"/>
              </w:rPr>
              <w:t>、货物具备产品合格证。</w:t>
            </w:r>
          </w:p>
        </w:tc>
      </w:tr>
      <w:tr w:rsidR="007D4511">
        <w:trPr>
          <w:trHeight w:val="350"/>
        </w:trPr>
        <w:tc>
          <w:tcPr>
            <w:tcW w:w="1260" w:type="dxa"/>
            <w:vAlign w:val="center"/>
          </w:tcPr>
          <w:p w:rsidR="007D4511" w:rsidRDefault="00236CFD">
            <w:pPr>
              <w:jc w:val="center"/>
              <w:rPr>
                <w:b/>
              </w:rPr>
            </w:pPr>
            <w:r>
              <w:rPr>
                <w:rFonts w:hint="eastAsia"/>
                <w:b/>
              </w:rPr>
              <w:t>3</w:t>
            </w:r>
          </w:p>
        </w:tc>
        <w:tc>
          <w:tcPr>
            <w:tcW w:w="1620" w:type="dxa"/>
            <w:vAlign w:val="center"/>
          </w:tcPr>
          <w:p w:rsidR="007D4511" w:rsidRDefault="00236CFD">
            <w:pPr>
              <w:jc w:val="center"/>
            </w:pPr>
            <w:r>
              <w:rPr>
                <w:rFonts w:hint="eastAsia"/>
              </w:rPr>
              <w:t>付款方式</w:t>
            </w:r>
          </w:p>
        </w:tc>
        <w:tc>
          <w:tcPr>
            <w:tcW w:w="5940" w:type="dxa"/>
          </w:tcPr>
          <w:p w:rsidR="007D4511" w:rsidRDefault="00236CFD">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7D4511" w:rsidRDefault="00236CFD" w:rsidP="00786238">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理相关付款资料，经校内审批后交由市财政局统一支付货款。</w:t>
            </w:r>
          </w:p>
        </w:tc>
      </w:tr>
      <w:tr w:rsidR="007D4511">
        <w:trPr>
          <w:trHeight w:val="350"/>
        </w:trPr>
        <w:tc>
          <w:tcPr>
            <w:tcW w:w="1260" w:type="dxa"/>
            <w:vAlign w:val="center"/>
          </w:tcPr>
          <w:p w:rsidR="007D4511" w:rsidRDefault="00236CFD">
            <w:pPr>
              <w:jc w:val="center"/>
            </w:pPr>
            <w:r>
              <w:rPr>
                <w:rFonts w:hint="eastAsia"/>
                <w:b/>
              </w:rPr>
              <w:t>4</w:t>
            </w:r>
          </w:p>
        </w:tc>
        <w:tc>
          <w:tcPr>
            <w:tcW w:w="1620" w:type="dxa"/>
            <w:vAlign w:val="center"/>
          </w:tcPr>
          <w:p w:rsidR="007D4511" w:rsidRDefault="00236CFD">
            <w:r>
              <w:rPr>
                <w:rFonts w:hint="eastAsia"/>
              </w:rPr>
              <w:t>关于</w:t>
            </w:r>
            <w:r>
              <w:t>知识产权</w:t>
            </w:r>
          </w:p>
        </w:tc>
        <w:tc>
          <w:tcPr>
            <w:tcW w:w="5940" w:type="dxa"/>
          </w:tcPr>
          <w:p w:rsidR="007D4511" w:rsidRDefault="00236CFD">
            <w:r>
              <w:rPr>
                <w:rFonts w:hint="eastAsia"/>
              </w:rPr>
              <w:t>1</w:t>
            </w:r>
            <w:r>
              <w:rPr>
                <w:rFonts w:hint="eastAsia"/>
              </w:rPr>
              <w:t>、提供的货物必须是合法厂家生产和经销的原包装产品（包括零配件），必须具备生产日期、厂名、厂址、产品合格证等。</w:t>
            </w:r>
          </w:p>
          <w:p w:rsidR="007D4511" w:rsidRDefault="00236CFD">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7D4511">
        <w:trPr>
          <w:trHeight w:val="350"/>
        </w:trPr>
        <w:tc>
          <w:tcPr>
            <w:tcW w:w="1260" w:type="dxa"/>
            <w:vAlign w:val="center"/>
          </w:tcPr>
          <w:p w:rsidR="007D4511" w:rsidRDefault="00236CFD">
            <w:pPr>
              <w:jc w:val="center"/>
              <w:rPr>
                <w:b/>
              </w:rPr>
            </w:pPr>
            <w:r>
              <w:rPr>
                <w:b/>
              </w:rPr>
              <w:t>5</w:t>
            </w:r>
          </w:p>
        </w:tc>
        <w:tc>
          <w:tcPr>
            <w:tcW w:w="1620" w:type="dxa"/>
            <w:vAlign w:val="center"/>
          </w:tcPr>
          <w:p w:rsidR="007D4511" w:rsidRDefault="00236CFD">
            <w:r>
              <w:rPr>
                <w:rFonts w:hint="eastAsia"/>
              </w:rPr>
              <w:t>关于</w:t>
            </w:r>
            <w:r>
              <w:t>商检</w:t>
            </w:r>
          </w:p>
        </w:tc>
        <w:tc>
          <w:tcPr>
            <w:tcW w:w="5940" w:type="dxa"/>
          </w:tcPr>
          <w:p w:rsidR="007D4511" w:rsidRDefault="00236CFD">
            <w:r>
              <w:rPr>
                <w:rFonts w:hint="eastAsia"/>
              </w:rPr>
              <w:t>依据相关法律法规要求，如</w:t>
            </w:r>
            <w:r>
              <w:t>所提供的货物需</w:t>
            </w:r>
            <w:r>
              <w:rPr>
                <w:rFonts w:hint="eastAsia"/>
              </w:rPr>
              <w:t>由国家商检部门进行商检的，商检、检疫费用由中标人承担。</w:t>
            </w:r>
          </w:p>
        </w:tc>
      </w:tr>
    </w:tbl>
    <w:p w:rsidR="007D4511" w:rsidRDefault="007D4511">
      <w:pPr>
        <w:rPr>
          <w:rFonts w:cs="宋体"/>
          <w:color w:val="FF0000"/>
        </w:rPr>
      </w:pPr>
    </w:p>
    <w:p w:rsidR="007D4511" w:rsidRDefault="00236CFD">
      <w:pPr>
        <w:pStyle w:val="20"/>
        <w:spacing w:beforeLines="50" w:before="120" w:afterLines="50" w:after="120"/>
        <w:rPr>
          <w:sz w:val="28"/>
          <w:szCs w:val="28"/>
        </w:rPr>
      </w:pPr>
      <w:r>
        <w:rPr>
          <w:rFonts w:hint="eastAsia"/>
          <w:sz w:val="28"/>
          <w:szCs w:val="28"/>
        </w:rPr>
        <w:t>五、注意</w:t>
      </w:r>
      <w:r>
        <w:rPr>
          <w:sz w:val="28"/>
          <w:szCs w:val="28"/>
        </w:rPr>
        <w:t>事项</w:t>
      </w:r>
    </w:p>
    <w:p w:rsidR="007D4511" w:rsidRDefault="007D4511">
      <w:pPr>
        <w:rPr>
          <w:b/>
          <w:sz w:val="24"/>
        </w:rPr>
      </w:pPr>
    </w:p>
    <w:p w:rsidR="007D4511" w:rsidRDefault="00236CFD">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7D4511" w:rsidRDefault="00236CFD">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D4511" w:rsidRDefault="00236CFD">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D4511" w:rsidRDefault="00236CFD">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7D4511" w:rsidRDefault="00236CFD">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rsidR="007D4511" w:rsidRDefault="00236CFD">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7D4511" w:rsidRDefault="00236CFD">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7D4511" w:rsidRDefault="00236CFD">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7D4511" w:rsidRDefault="00236CFD">
      <w:pPr>
        <w:widowControl/>
        <w:jc w:val="left"/>
        <w:rPr>
          <w:b/>
          <w:sz w:val="24"/>
        </w:rPr>
      </w:pPr>
      <w:r>
        <w:rPr>
          <w:b/>
          <w:sz w:val="24"/>
        </w:rPr>
        <w:br w:type="page"/>
      </w:r>
    </w:p>
    <w:p w:rsidR="007D4511" w:rsidRDefault="00236CFD">
      <w:pPr>
        <w:pStyle w:val="20"/>
        <w:rPr>
          <w:kern w:val="2"/>
          <w:sz w:val="32"/>
          <w:szCs w:val="32"/>
        </w:rPr>
      </w:pPr>
      <w:bookmarkStart w:id="29" w:name="bt投标书"/>
      <w:bookmarkStart w:id="30" w:name="bt附件"/>
      <w:bookmarkEnd w:id="29"/>
      <w:bookmarkEnd w:id="30"/>
      <w:r>
        <w:rPr>
          <w:rFonts w:hint="eastAsia"/>
          <w:kern w:val="2"/>
          <w:sz w:val="32"/>
          <w:szCs w:val="32"/>
        </w:rPr>
        <w:lastRenderedPageBreak/>
        <w:t>第三章  投标文件格式</w:t>
      </w:r>
    </w:p>
    <w:p w:rsidR="007D4511" w:rsidRDefault="00236CFD">
      <w:pPr>
        <w:rPr>
          <w:rStyle w:val="3Char"/>
          <w:color w:val="FF0000"/>
          <w:sz w:val="24"/>
        </w:rPr>
      </w:pPr>
      <w:r>
        <w:rPr>
          <w:rStyle w:val="3Char"/>
          <w:rFonts w:hint="eastAsia"/>
          <w:color w:val="FF0000"/>
          <w:sz w:val="24"/>
        </w:rPr>
        <w:t>特别提醒：</w:t>
      </w:r>
    </w:p>
    <w:p w:rsidR="007D4511" w:rsidRDefault="00236CFD">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rsidR="007D4511" w:rsidRDefault="00236CFD">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7D4511" w:rsidRDefault="00236CFD">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rsidR="007D4511" w:rsidRDefault="007D4511">
      <w:pPr>
        <w:rPr>
          <w:sz w:val="32"/>
          <w:szCs w:val="32"/>
        </w:rPr>
      </w:pPr>
    </w:p>
    <w:p w:rsidR="007D4511" w:rsidRDefault="00236CFD">
      <w:pPr>
        <w:ind w:firstLineChars="200" w:firstLine="480"/>
        <w:rPr>
          <w:rFonts w:ascii="宋体" w:hAnsi="宋体"/>
          <w:sz w:val="24"/>
        </w:rPr>
      </w:pPr>
      <w:r>
        <w:rPr>
          <w:rFonts w:ascii="宋体" w:hAnsi="宋体" w:hint="eastAsia"/>
          <w:sz w:val="24"/>
        </w:rPr>
        <w:t>投标文件组成：</w:t>
      </w:r>
    </w:p>
    <w:p w:rsidR="007D4511" w:rsidRDefault="00236CFD">
      <w:pPr>
        <w:pStyle w:val="a1"/>
        <w:ind w:firstLineChars="750" w:firstLine="1575"/>
        <w:rPr>
          <w:rFonts w:ascii="宋体" w:hAnsi="宋体"/>
          <w:color w:val="000000"/>
          <w:szCs w:val="21"/>
        </w:rPr>
      </w:pPr>
      <w:r>
        <w:rPr>
          <w:rFonts w:ascii="宋体" w:hAnsi="宋体" w:hint="eastAsia"/>
          <w:color w:val="000000"/>
          <w:szCs w:val="21"/>
        </w:rPr>
        <w:t>1、投标文件封面</w:t>
      </w:r>
    </w:p>
    <w:p w:rsidR="007D4511" w:rsidRDefault="00236CFD">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7D4511" w:rsidRDefault="00236CFD">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7D4511" w:rsidRDefault="00236CFD">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7D4511" w:rsidRDefault="00236CFD">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7D4511" w:rsidRDefault="00236CFD">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7D4511" w:rsidRDefault="00236CFD">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7D4511" w:rsidRDefault="00236CFD">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7D4511" w:rsidRDefault="00236CFD">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rsidR="007D4511" w:rsidRDefault="00236CFD">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7D4511" w:rsidRDefault="00236CFD">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7D4511" w:rsidRDefault="00236CFD">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7D4511" w:rsidRDefault="00236CFD">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7D4511" w:rsidRDefault="00236CFD">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7D4511" w:rsidRDefault="00236CFD">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7D4511" w:rsidRDefault="007D4511">
      <w:pPr>
        <w:ind w:leftChars="342" w:left="718" w:firstLineChars="675" w:firstLine="1418"/>
        <w:rPr>
          <w:szCs w:val="21"/>
        </w:rPr>
      </w:pPr>
    </w:p>
    <w:p w:rsidR="007D4511" w:rsidRDefault="00236CFD">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rsidR="007D4511" w:rsidRDefault="00236CFD">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7D4511" w:rsidRDefault="00236CFD">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7D4511" w:rsidRDefault="00236CFD">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7D4511" w:rsidRDefault="00236CFD">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7D4511" w:rsidRDefault="00236CFD">
      <w:pPr>
        <w:widowControl/>
        <w:jc w:val="left"/>
        <w:rPr>
          <w:szCs w:val="21"/>
        </w:rPr>
      </w:pPr>
      <w:r>
        <w:rPr>
          <w:szCs w:val="21"/>
        </w:rPr>
        <w:br w:type="page"/>
      </w:r>
    </w:p>
    <w:p w:rsidR="007D4511" w:rsidRDefault="00236CFD">
      <w:pPr>
        <w:pStyle w:val="30"/>
        <w:rPr>
          <w:color w:val="FF0000"/>
        </w:rPr>
      </w:pPr>
      <w:r>
        <w:rPr>
          <w:rFonts w:hint="eastAsia"/>
          <w:color w:val="FF0000"/>
        </w:rPr>
        <w:lastRenderedPageBreak/>
        <w:t>封面</w:t>
      </w:r>
    </w:p>
    <w:p w:rsidR="007D4511" w:rsidRDefault="007D4511">
      <w:pPr>
        <w:rPr>
          <w:rFonts w:asciiTheme="minorEastAsia" w:eastAsiaTheme="minorEastAsia" w:hAnsiTheme="minorEastAsia"/>
          <w:b/>
          <w:color w:val="FF0000"/>
          <w:sz w:val="30"/>
          <w:szCs w:val="30"/>
        </w:rPr>
      </w:pPr>
    </w:p>
    <w:p w:rsidR="007D4511" w:rsidRDefault="00236CFD">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7D4511" w:rsidRDefault="007D4511">
      <w:pPr>
        <w:jc w:val="center"/>
        <w:rPr>
          <w:rFonts w:asciiTheme="minorEastAsia" w:eastAsiaTheme="minorEastAsia" w:hAnsiTheme="minorEastAsia"/>
          <w:b/>
          <w:sz w:val="52"/>
          <w:szCs w:val="52"/>
        </w:rPr>
      </w:pPr>
    </w:p>
    <w:p w:rsidR="007D4511" w:rsidRDefault="007D4511">
      <w:pPr>
        <w:jc w:val="center"/>
        <w:rPr>
          <w:rFonts w:asciiTheme="minorEastAsia" w:eastAsiaTheme="minorEastAsia" w:hAnsiTheme="minorEastAsia"/>
          <w:b/>
          <w:sz w:val="52"/>
          <w:szCs w:val="52"/>
        </w:rPr>
      </w:pPr>
    </w:p>
    <w:p w:rsidR="007D4511" w:rsidRDefault="00236CFD">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7D4511" w:rsidRDefault="007D4511">
      <w:pPr>
        <w:rPr>
          <w:rFonts w:asciiTheme="minorEastAsia" w:eastAsiaTheme="minorEastAsia" w:hAnsiTheme="minorEastAsia"/>
          <w:b/>
          <w:sz w:val="30"/>
          <w:szCs w:val="30"/>
        </w:rPr>
      </w:pPr>
    </w:p>
    <w:p w:rsidR="007D4511" w:rsidRDefault="007D4511">
      <w:pPr>
        <w:rPr>
          <w:rFonts w:asciiTheme="minorEastAsia" w:eastAsiaTheme="minorEastAsia" w:hAnsiTheme="minorEastAsia"/>
          <w:b/>
          <w:sz w:val="30"/>
          <w:szCs w:val="30"/>
        </w:rPr>
      </w:pPr>
    </w:p>
    <w:p w:rsidR="007D4511" w:rsidRDefault="007D4511">
      <w:pPr>
        <w:rPr>
          <w:rFonts w:asciiTheme="minorEastAsia" w:eastAsiaTheme="minorEastAsia" w:hAnsiTheme="minorEastAsia"/>
          <w:b/>
          <w:sz w:val="30"/>
          <w:szCs w:val="30"/>
        </w:rPr>
      </w:pPr>
    </w:p>
    <w:p w:rsidR="007D4511" w:rsidRDefault="00236CFD">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7D4511" w:rsidRDefault="007D4511">
      <w:pPr>
        <w:rPr>
          <w:rFonts w:asciiTheme="minorEastAsia" w:eastAsiaTheme="minorEastAsia" w:hAnsiTheme="minorEastAsia"/>
          <w:b/>
          <w:sz w:val="32"/>
          <w:szCs w:val="32"/>
        </w:rPr>
      </w:pPr>
    </w:p>
    <w:p w:rsidR="007D4511" w:rsidRDefault="00236CFD">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7D4511" w:rsidRDefault="007D4511">
      <w:pPr>
        <w:rPr>
          <w:rFonts w:asciiTheme="minorEastAsia" w:eastAsiaTheme="minorEastAsia" w:hAnsiTheme="minorEastAsia"/>
          <w:b/>
          <w:sz w:val="30"/>
          <w:szCs w:val="30"/>
        </w:rPr>
      </w:pPr>
    </w:p>
    <w:p w:rsidR="007D4511" w:rsidRDefault="007D4511">
      <w:pPr>
        <w:rPr>
          <w:rFonts w:asciiTheme="minorEastAsia" w:eastAsiaTheme="minorEastAsia" w:hAnsiTheme="minorEastAsia"/>
          <w:b/>
          <w:sz w:val="30"/>
          <w:szCs w:val="30"/>
        </w:rPr>
      </w:pPr>
    </w:p>
    <w:p w:rsidR="007D4511" w:rsidRDefault="007D4511">
      <w:pPr>
        <w:rPr>
          <w:rFonts w:asciiTheme="minorEastAsia" w:eastAsiaTheme="minorEastAsia" w:hAnsiTheme="minorEastAsia"/>
          <w:b/>
          <w:sz w:val="30"/>
          <w:szCs w:val="30"/>
        </w:rPr>
      </w:pPr>
    </w:p>
    <w:p w:rsidR="007D4511" w:rsidRDefault="007D4511">
      <w:pPr>
        <w:rPr>
          <w:rFonts w:asciiTheme="minorEastAsia" w:eastAsiaTheme="minorEastAsia" w:hAnsiTheme="minorEastAsia"/>
          <w:b/>
          <w:sz w:val="30"/>
          <w:szCs w:val="30"/>
        </w:rPr>
      </w:pPr>
    </w:p>
    <w:p w:rsidR="007D4511" w:rsidRDefault="007D4511">
      <w:pPr>
        <w:rPr>
          <w:rFonts w:asciiTheme="minorEastAsia" w:eastAsiaTheme="minorEastAsia" w:hAnsiTheme="minorEastAsia"/>
          <w:b/>
          <w:sz w:val="30"/>
          <w:szCs w:val="30"/>
        </w:rPr>
      </w:pPr>
    </w:p>
    <w:p w:rsidR="007D4511" w:rsidRDefault="007D4511">
      <w:pPr>
        <w:rPr>
          <w:rFonts w:asciiTheme="minorEastAsia" w:eastAsiaTheme="minorEastAsia" w:hAnsiTheme="minorEastAsia"/>
          <w:b/>
          <w:sz w:val="30"/>
          <w:szCs w:val="30"/>
        </w:rPr>
      </w:pPr>
    </w:p>
    <w:p w:rsidR="007D4511" w:rsidRDefault="007D4511">
      <w:pPr>
        <w:rPr>
          <w:rFonts w:asciiTheme="minorEastAsia" w:eastAsiaTheme="minorEastAsia" w:hAnsiTheme="minorEastAsia"/>
          <w:b/>
          <w:sz w:val="30"/>
          <w:szCs w:val="30"/>
        </w:rPr>
      </w:pPr>
    </w:p>
    <w:p w:rsidR="007D4511" w:rsidRDefault="007D4511">
      <w:pPr>
        <w:rPr>
          <w:rFonts w:asciiTheme="minorEastAsia" w:eastAsiaTheme="minorEastAsia" w:hAnsiTheme="minorEastAsia"/>
          <w:b/>
          <w:sz w:val="30"/>
          <w:szCs w:val="30"/>
        </w:rPr>
      </w:pPr>
    </w:p>
    <w:p w:rsidR="007D4511" w:rsidRDefault="007D4511">
      <w:pPr>
        <w:rPr>
          <w:rFonts w:asciiTheme="minorEastAsia" w:eastAsiaTheme="minorEastAsia" w:hAnsiTheme="minorEastAsia"/>
          <w:b/>
          <w:sz w:val="30"/>
          <w:szCs w:val="30"/>
        </w:rPr>
      </w:pPr>
    </w:p>
    <w:p w:rsidR="007D4511" w:rsidRDefault="007D4511">
      <w:pPr>
        <w:rPr>
          <w:rFonts w:asciiTheme="minorEastAsia" w:eastAsiaTheme="minorEastAsia" w:hAnsiTheme="minorEastAsia"/>
          <w:b/>
          <w:sz w:val="30"/>
          <w:szCs w:val="30"/>
        </w:rPr>
      </w:pPr>
    </w:p>
    <w:p w:rsidR="007D4511" w:rsidRDefault="007D4511">
      <w:pPr>
        <w:rPr>
          <w:rFonts w:asciiTheme="minorEastAsia" w:eastAsiaTheme="minorEastAsia" w:hAnsiTheme="minorEastAsia"/>
          <w:b/>
          <w:sz w:val="30"/>
          <w:szCs w:val="30"/>
        </w:rPr>
      </w:pPr>
    </w:p>
    <w:p w:rsidR="007D4511" w:rsidRDefault="00236CFD">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7D4511" w:rsidRDefault="007D4511">
      <w:pPr>
        <w:rPr>
          <w:rFonts w:asciiTheme="minorEastAsia" w:eastAsiaTheme="minorEastAsia" w:hAnsiTheme="minorEastAsia"/>
          <w:b/>
          <w:color w:val="FF0000"/>
          <w:sz w:val="30"/>
          <w:szCs w:val="30"/>
        </w:rPr>
      </w:pPr>
    </w:p>
    <w:p w:rsidR="007D4511" w:rsidRDefault="007D4511">
      <w:pPr>
        <w:rPr>
          <w:rFonts w:asciiTheme="minorEastAsia" w:eastAsiaTheme="minorEastAsia" w:hAnsiTheme="minorEastAsia"/>
          <w:b/>
          <w:color w:val="FF0000"/>
          <w:sz w:val="30"/>
          <w:szCs w:val="30"/>
        </w:rPr>
      </w:pPr>
    </w:p>
    <w:p w:rsidR="007D4511" w:rsidRDefault="00236CFD">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7D4511" w:rsidRDefault="00236CFD">
      <w:pPr>
        <w:pStyle w:val="30"/>
        <w:jc w:val="center"/>
        <w:rPr>
          <w:sz w:val="36"/>
          <w:szCs w:val="36"/>
        </w:rPr>
      </w:pPr>
      <w:r>
        <w:rPr>
          <w:rFonts w:hint="eastAsia"/>
          <w:sz w:val="36"/>
          <w:szCs w:val="36"/>
        </w:rPr>
        <w:lastRenderedPageBreak/>
        <w:t>目录</w:t>
      </w:r>
    </w:p>
    <w:p w:rsidR="007D4511" w:rsidRDefault="00236CFD">
      <w:pPr>
        <w:rPr>
          <w:rFonts w:ascii="仿宋_GB2312" w:eastAsia="仿宋_GB2312"/>
          <w:sz w:val="30"/>
          <w:szCs w:val="30"/>
        </w:rPr>
      </w:pPr>
      <w:r>
        <w:rPr>
          <w:rFonts w:ascii="仿宋_GB2312" w:eastAsia="仿宋_GB2312" w:hint="eastAsia"/>
          <w:sz w:val="30"/>
          <w:szCs w:val="30"/>
        </w:rPr>
        <w:t>投标文件第一部分</w:t>
      </w:r>
    </w:p>
    <w:p w:rsidR="007D4511" w:rsidRDefault="00236CFD">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rsidR="007D4511" w:rsidRDefault="00236CF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rsidR="007D4511" w:rsidRDefault="00236CF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7D4511" w:rsidRDefault="00236CF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7D4511" w:rsidRDefault="00236CF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7D4511" w:rsidRDefault="00236CF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7D4511" w:rsidRDefault="00236CF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7D4511" w:rsidRDefault="00236CF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7D4511" w:rsidRDefault="00236CF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7D4511" w:rsidRDefault="00236CF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7D4511" w:rsidRDefault="00236CF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7D4511" w:rsidRDefault="00236CF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投标人认为需要加以说明的其他内容</w:t>
      </w:r>
    </w:p>
    <w:p w:rsidR="007D4511" w:rsidRDefault="007D4511">
      <w:pPr>
        <w:rPr>
          <w:rFonts w:ascii="仿宋_GB2312" w:eastAsia="仿宋_GB2312"/>
          <w:sz w:val="30"/>
          <w:szCs w:val="30"/>
        </w:rPr>
      </w:pPr>
    </w:p>
    <w:p w:rsidR="007D4511" w:rsidRDefault="00236CFD">
      <w:pPr>
        <w:rPr>
          <w:rFonts w:ascii="仿宋_GB2312" w:eastAsia="仿宋_GB2312"/>
          <w:sz w:val="30"/>
          <w:szCs w:val="30"/>
        </w:rPr>
      </w:pPr>
      <w:r>
        <w:rPr>
          <w:rFonts w:ascii="仿宋_GB2312" w:eastAsia="仿宋_GB2312" w:hint="eastAsia"/>
          <w:sz w:val="30"/>
          <w:szCs w:val="30"/>
        </w:rPr>
        <w:t>投标文件第二部分</w:t>
      </w:r>
    </w:p>
    <w:p w:rsidR="007D4511" w:rsidRDefault="00236CFD">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7D4511" w:rsidRDefault="00236CFD">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7D4511" w:rsidRDefault="00236CFD">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7D4511" w:rsidRDefault="00236CFD">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7D4511" w:rsidRDefault="007D4511"/>
    <w:p w:rsidR="007D4511" w:rsidRDefault="007D4511"/>
    <w:p w:rsidR="007D4511" w:rsidRDefault="00236CFD">
      <w:pPr>
        <w:rPr>
          <w:color w:val="FF0000"/>
        </w:rPr>
      </w:pPr>
      <w:r>
        <w:rPr>
          <w:rFonts w:hint="eastAsia"/>
          <w:color w:val="FF0000"/>
        </w:rPr>
        <w:t>注意</w:t>
      </w:r>
      <w:r>
        <w:rPr>
          <w:color w:val="FF0000"/>
        </w:rPr>
        <w:t>：</w:t>
      </w:r>
      <w:r>
        <w:rPr>
          <w:rFonts w:hint="eastAsia"/>
          <w:color w:val="FF0000"/>
        </w:rPr>
        <w:t>目录</w:t>
      </w:r>
      <w:r>
        <w:rPr>
          <w:color w:val="FF0000"/>
        </w:rPr>
        <w:t>须标注</w:t>
      </w:r>
      <w:r>
        <w:rPr>
          <w:rFonts w:hint="eastAsia"/>
          <w:color w:val="FF0000"/>
        </w:rPr>
        <w:t>对应</w:t>
      </w:r>
      <w:r>
        <w:rPr>
          <w:color w:val="FF0000"/>
        </w:rPr>
        <w:t>的页码</w:t>
      </w:r>
    </w:p>
    <w:p w:rsidR="007D4511" w:rsidRDefault="007D4511">
      <w:pPr>
        <w:ind w:leftChars="342" w:left="718" w:firstLineChars="675" w:firstLine="1418"/>
        <w:rPr>
          <w:szCs w:val="21"/>
        </w:rPr>
      </w:pPr>
    </w:p>
    <w:p w:rsidR="007D4511" w:rsidRDefault="007D4511">
      <w:pPr>
        <w:ind w:leftChars="342" w:left="718" w:firstLineChars="675" w:firstLine="1418"/>
        <w:rPr>
          <w:szCs w:val="21"/>
        </w:rPr>
      </w:pPr>
    </w:p>
    <w:p w:rsidR="007D4511" w:rsidRDefault="007D4511">
      <w:pPr>
        <w:ind w:leftChars="342" w:left="718" w:firstLineChars="675" w:firstLine="1418"/>
        <w:rPr>
          <w:szCs w:val="21"/>
        </w:rPr>
      </w:pPr>
    </w:p>
    <w:p w:rsidR="007D4511" w:rsidRDefault="007D4511">
      <w:pPr>
        <w:ind w:leftChars="342" w:left="718" w:firstLineChars="675" w:firstLine="1418"/>
        <w:rPr>
          <w:szCs w:val="21"/>
        </w:rPr>
      </w:pPr>
    </w:p>
    <w:p w:rsidR="007D4511" w:rsidRDefault="007D4511">
      <w:pPr>
        <w:ind w:leftChars="342" w:left="718" w:firstLineChars="675" w:firstLine="1418"/>
        <w:rPr>
          <w:szCs w:val="21"/>
        </w:rPr>
      </w:pPr>
    </w:p>
    <w:p w:rsidR="007D4511" w:rsidRDefault="007D4511">
      <w:pPr>
        <w:ind w:leftChars="342" w:left="718" w:firstLineChars="675" w:firstLine="1418"/>
        <w:rPr>
          <w:szCs w:val="21"/>
        </w:rPr>
      </w:pPr>
    </w:p>
    <w:p w:rsidR="007D4511" w:rsidRDefault="007D4511">
      <w:pPr>
        <w:ind w:leftChars="342" w:left="718" w:firstLineChars="675" w:firstLine="1418"/>
        <w:rPr>
          <w:szCs w:val="21"/>
        </w:rPr>
      </w:pPr>
    </w:p>
    <w:p w:rsidR="007D4511" w:rsidRDefault="007D4511">
      <w:pPr>
        <w:ind w:leftChars="342" w:left="718" w:firstLineChars="675" w:firstLine="1418"/>
        <w:rPr>
          <w:szCs w:val="21"/>
        </w:rPr>
      </w:pPr>
    </w:p>
    <w:p w:rsidR="007D4511" w:rsidRDefault="007D4511">
      <w:pPr>
        <w:ind w:leftChars="342" w:left="718" w:firstLineChars="675" w:firstLine="1418"/>
        <w:rPr>
          <w:szCs w:val="21"/>
        </w:rPr>
      </w:pPr>
    </w:p>
    <w:p w:rsidR="007D4511" w:rsidRDefault="007D4511">
      <w:pPr>
        <w:ind w:leftChars="342" w:left="718" w:firstLineChars="675" w:firstLine="1418"/>
        <w:rPr>
          <w:szCs w:val="21"/>
        </w:rPr>
      </w:pPr>
    </w:p>
    <w:p w:rsidR="007D4511" w:rsidRDefault="007D4511">
      <w:pPr>
        <w:ind w:leftChars="342" w:left="718" w:firstLineChars="675" w:firstLine="1418"/>
        <w:rPr>
          <w:szCs w:val="21"/>
        </w:rPr>
      </w:pPr>
    </w:p>
    <w:p w:rsidR="007D4511" w:rsidRDefault="007D4511">
      <w:pPr>
        <w:ind w:leftChars="342" w:left="718" w:firstLineChars="675" w:firstLine="1418"/>
        <w:rPr>
          <w:szCs w:val="21"/>
        </w:rPr>
      </w:pPr>
    </w:p>
    <w:p w:rsidR="007D4511" w:rsidRDefault="007D4511">
      <w:pPr>
        <w:ind w:leftChars="342" w:left="718" w:firstLineChars="675" w:firstLine="1418"/>
        <w:rPr>
          <w:szCs w:val="21"/>
        </w:rPr>
      </w:pPr>
    </w:p>
    <w:p w:rsidR="007D4511" w:rsidRDefault="007D4511">
      <w:pPr>
        <w:ind w:leftChars="342" w:left="718" w:firstLineChars="675" w:firstLine="1418"/>
        <w:rPr>
          <w:szCs w:val="21"/>
        </w:rPr>
      </w:pPr>
    </w:p>
    <w:p w:rsidR="007D4511" w:rsidRDefault="007D4511">
      <w:pPr>
        <w:ind w:leftChars="342" w:left="718" w:firstLineChars="675" w:firstLine="1418"/>
        <w:rPr>
          <w:szCs w:val="21"/>
        </w:rPr>
      </w:pPr>
    </w:p>
    <w:p w:rsidR="007D4511" w:rsidRDefault="007D4511">
      <w:pPr>
        <w:ind w:leftChars="342" w:left="718" w:firstLineChars="675" w:firstLine="1418"/>
        <w:rPr>
          <w:szCs w:val="21"/>
        </w:rPr>
      </w:pPr>
    </w:p>
    <w:p w:rsidR="007D4511" w:rsidRDefault="007D4511">
      <w:pPr>
        <w:ind w:leftChars="342" w:left="718" w:firstLineChars="675" w:firstLine="1418"/>
        <w:rPr>
          <w:szCs w:val="21"/>
        </w:rPr>
      </w:pPr>
    </w:p>
    <w:p w:rsidR="007D4511" w:rsidRDefault="007D4511">
      <w:pPr>
        <w:ind w:leftChars="342" w:left="718" w:firstLineChars="675" w:firstLine="1418"/>
        <w:rPr>
          <w:szCs w:val="21"/>
        </w:rPr>
      </w:pPr>
    </w:p>
    <w:p w:rsidR="007D4511" w:rsidRDefault="007D4511">
      <w:pPr>
        <w:ind w:leftChars="342" w:left="718" w:firstLineChars="675" w:firstLine="1418"/>
        <w:rPr>
          <w:szCs w:val="21"/>
        </w:rPr>
      </w:pPr>
    </w:p>
    <w:p w:rsidR="007D4511" w:rsidRDefault="00236CFD">
      <w:pPr>
        <w:pStyle w:val="30"/>
      </w:pPr>
      <w:r>
        <w:rPr>
          <w:rFonts w:hint="eastAsia"/>
          <w:color w:val="FF0000"/>
        </w:rPr>
        <w:lastRenderedPageBreak/>
        <w:t>投标文件第一部分</w:t>
      </w:r>
    </w:p>
    <w:p w:rsidR="007D4511" w:rsidRDefault="007D4511">
      <w:pPr>
        <w:rPr>
          <w:kern w:val="0"/>
        </w:rPr>
      </w:pPr>
    </w:p>
    <w:p w:rsidR="007D4511" w:rsidRDefault="00236CFD">
      <w:pPr>
        <w:pStyle w:val="30"/>
        <w:jc w:val="center"/>
        <w:rPr>
          <w:rFonts w:ascii="黑体" w:eastAsia="黑体"/>
          <w:b w:val="0"/>
          <w:kern w:val="0"/>
          <w:sz w:val="32"/>
        </w:rPr>
      </w:pPr>
      <w:r>
        <w:rPr>
          <w:rFonts w:ascii="黑体" w:eastAsia="黑体" w:hint="eastAsia"/>
          <w:b w:val="0"/>
          <w:kern w:val="0"/>
          <w:sz w:val="32"/>
        </w:rPr>
        <w:t>一、投标函</w:t>
      </w:r>
    </w:p>
    <w:p w:rsidR="007D4511" w:rsidRDefault="00236CFD">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w:t>
      </w:r>
    </w:p>
    <w:p w:rsidR="007D4511" w:rsidRDefault="00236CFD">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sz w:val="28"/>
          <w:szCs w:val="28"/>
          <w:u w:val="single"/>
        </w:rPr>
        <w:t>SZUCG</w:t>
      </w:r>
      <w:r>
        <w:rPr>
          <w:rFonts w:hint="eastAsia"/>
          <w:sz w:val="28"/>
          <w:szCs w:val="28"/>
        </w:rPr>
        <w:t>的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7D4511" w:rsidRDefault="00236CFD">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、如果我方中标，我方将按照规定提交上述总价％作为履约担保（可提供保函或现金）。</w:t>
      </w:r>
    </w:p>
    <w:p w:rsidR="007D4511" w:rsidRDefault="00236CFD">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rsidR="007D4511" w:rsidRDefault="00236CFD">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7D4511" w:rsidRDefault="00236CFD">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7D4511" w:rsidRDefault="007D4511">
      <w:pPr>
        <w:ind w:leftChars="257" w:left="540"/>
        <w:rPr>
          <w:sz w:val="28"/>
          <w:szCs w:val="28"/>
        </w:rPr>
      </w:pPr>
    </w:p>
    <w:p w:rsidR="007D4511" w:rsidRDefault="007D4511">
      <w:pPr>
        <w:ind w:leftChars="257" w:left="540"/>
        <w:rPr>
          <w:sz w:val="28"/>
          <w:szCs w:val="28"/>
        </w:rPr>
      </w:pPr>
    </w:p>
    <w:p w:rsidR="007D4511" w:rsidRDefault="00236CFD">
      <w:pPr>
        <w:ind w:leftChars="257" w:left="540"/>
        <w:rPr>
          <w:sz w:val="28"/>
          <w:szCs w:val="28"/>
        </w:rPr>
      </w:pPr>
      <w:r>
        <w:rPr>
          <w:rFonts w:hint="eastAsia"/>
          <w:sz w:val="28"/>
          <w:szCs w:val="28"/>
        </w:rPr>
        <w:t>投标人：</w:t>
      </w:r>
      <w:r>
        <w:rPr>
          <w:rFonts w:hint="eastAsia"/>
          <w:sz w:val="28"/>
          <w:szCs w:val="28"/>
        </w:rPr>
        <w:t>(</w:t>
      </w:r>
      <w:r>
        <w:rPr>
          <w:rFonts w:hint="eastAsia"/>
          <w:sz w:val="28"/>
          <w:szCs w:val="28"/>
        </w:rPr>
        <w:t>盖章</w:t>
      </w:r>
      <w:r>
        <w:rPr>
          <w:rFonts w:hint="eastAsia"/>
          <w:sz w:val="28"/>
          <w:szCs w:val="28"/>
        </w:rPr>
        <w:t>)</w:t>
      </w:r>
    </w:p>
    <w:p w:rsidR="007D4511" w:rsidRDefault="00236CFD">
      <w:pPr>
        <w:ind w:leftChars="257" w:left="540"/>
        <w:rPr>
          <w:sz w:val="28"/>
          <w:szCs w:val="28"/>
          <w:u w:val="single"/>
        </w:rPr>
      </w:pPr>
      <w:r>
        <w:rPr>
          <w:rFonts w:hint="eastAsia"/>
          <w:sz w:val="28"/>
          <w:szCs w:val="28"/>
        </w:rPr>
        <w:t>单位地址：</w:t>
      </w:r>
    </w:p>
    <w:p w:rsidR="007D4511" w:rsidRDefault="00236CFD">
      <w:pPr>
        <w:ind w:leftChars="257" w:left="540"/>
        <w:rPr>
          <w:sz w:val="28"/>
          <w:szCs w:val="28"/>
          <w:u w:val="single"/>
        </w:rPr>
      </w:pPr>
      <w:r>
        <w:rPr>
          <w:rFonts w:hint="eastAsia"/>
          <w:sz w:val="28"/>
          <w:szCs w:val="28"/>
        </w:rPr>
        <w:t>法定代表人或其委托代理人：</w:t>
      </w:r>
      <w:r>
        <w:rPr>
          <w:rFonts w:hint="eastAsia"/>
          <w:sz w:val="28"/>
          <w:szCs w:val="28"/>
          <w:u w:val="single"/>
        </w:rPr>
        <w:t>（签字</w:t>
      </w:r>
      <w:r>
        <w:rPr>
          <w:sz w:val="28"/>
          <w:szCs w:val="28"/>
          <w:u w:val="single"/>
        </w:rPr>
        <w:t>或签章</w:t>
      </w:r>
      <w:r>
        <w:rPr>
          <w:rFonts w:hint="eastAsia"/>
          <w:sz w:val="28"/>
          <w:szCs w:val="28"/>
          <w:u w:val="single"/>
        </w:rPr>
        <w:t>）</w:t>
      </w:r>
    </w:p>
    <w:p w:rsidR="007D4511" w:rsidRDefault="00236CFD">
      <w:pPr>
        <w:ind w:leftChars="257" w:left="540"/>
        <w:rPr>
          <w:sz w:val="28"/>
          <w:szCs w:val="28"/>
          <w:u w:val="single"/>
        </w:rPr>
      </w:pPr>
      <w:r>
        <w:rPr>
          <w:rFonts w:hint="eastAsia"/>
          <w:sz w:val="28"/>
          <w:szCs w:val="28"/>
        </w:rPr>
        <w:t>电话：传真：</w:t>
      </w:r>
    </w:p>
    <w:p w:rsidR="007D4511" w:rsidRDefault="00236CFD">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7D4511" w:rsidRDefault="00236CFD">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7D4511" w:rsidRDefault="00236CFD">
      <w:pPr>
        <w:ind w:firstLineChars="200" w:firstLine="560"/>
        <w:rPr>
          <w:sz w:val="24"/>
        </w:rPr>
      </w:pPr>
      <w:r>
        <w:rPr>
          <w:rFonts w:ascii="宋体" w:hAnsi="宋体" w:hint="eastAsia"/>
          <w:sz w:val="28"/>
          <w:szCs w:val="28"/>
        </w:rPr>
        <w:t>日期：年月日</w:t>
      </w:r>
    </w:p>
    <w:p w:rsidR="007D4511" w:rsidRDefault="00236CFD">
      <w:pPr>
        <w:rPr>
          <w:rFonts w:ascii="黑体" w:eastAsia="黑体" w:hAnsi="宋体"/>
        </w:rPr>
      </w:pPr>
      <w:r>
        <w:rPr>
          <w:rFonts w:ascii="黑体" w:eastAsia="黑体" w:hAnsi="宋体"/>
        </w:rPr>
        <w:br w:type="page"/>
      </w:r>
    </w:p>
    <w:p w:rsidR="007D4511" w:rsidRDefault="00236CFD">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7D4511" w:rsidRDefault="007D4511">
      <w:pPr>
        <w:rPr>
          <w:rFonts w:ascii="宋体" w:hAnsi="宋体"/>
          <w:sz w:val="24"/>
        </w:rPr>
      </w:pPr>
    </w:p>
    <w:p w:rsidR="007D4511" w:rsidRDefault="00236CFD">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7D4511" w:rsidRDefault="007D4511">
      <w:pPr>
        <w:rPr>
          <w:rFonts w:ascii="宋体" w:hAnsi="宋体"/>
          <w:sz w:val="28"/>
          <w:szCs w:val="28"/>
        </w:rPr>
      </w:pPr>
    </w:p>
    <w:p w:rsidR="007D4511" w:rsidRDefault="00236CFD">
      <w:pPr>
        <w:ind w:right="-815" w:firstLineChars="200" w:firstLine="560"/>
        <w:rPr>
          <w:rFonts w:ascii="宋体" w:hAnsi="宋体"/>
          <w:sz w:val="28"/>
          <w:szCs w:val="28"/>
        </w:rPr>
      </w:pPr>
      <w:r>
        <w:rPr>
          <w:rFonts w:ascii="宋体" w:hAnsi="宋体" w:hint="eastAsia"/>
          <w:sz w:val="28"/>
          <w:szCs w:val="28"/>
        </w:rPr>
        <w:t>我公司承诺：</w:t>
      </w:r>
    </w:p>
    <w:p w:rsidR="007D4511" w:rsidRDefault="00236CFD">
      <w:pPr>
        <w:ind w:firstLineChars="200" w:firstLine="560"/>
        <w:rPr>
          <w:rFonts w:ascii="宋体" w:hAnsi="宋体"/>
          <w:sz w:val="28"/>
          <w:szCs w:val="28"/>
        </w:rPr>
      </w:pPr>
      <w:r>
        <w:rPr>
          <w:rFonts w:ascii="宋体" w:hAnsi="宋体" w:hint="eastAsia"/>
          <w:sz w:val="28"/>
          <w:szCs w:val="28"/>
        </w:rPr>
        <w:t>1.我公司依法缴纳税收和社会保障资金。</w:t>
      </w:r>
    </w:p>
    <w:p w:rsidR="007D4511" w:rsidRDefault="00236CFD">
      <w:pPr>
        <w:ind w:firstLineChars="200" w:firstLine="560"/>
        <w:rPr>
          <w:rFonts w:ascii="宋体" w:hAnsi="宋体"/>
          <w:sz w:val="28"/>
          <w:szCs w:val="28"/>
        </w:rPr>
      </w:pPr>
      <w:r>
        <w:rPr>
          <w:rFonts w:ascii="宋体" w:hAnsi="宋体" w:hint="eastAsia"/>
          <w:sz w:val="28"/>
          <w:szCs w:val="28"/>
        </w:rPr>
        <w:t>2.我公司具备合同所必需的社保和专业技术能力。</w:t>
      </w:r>
    </w:p>
    <w:p w:rsidR="007D4511" w:rsidRDefault="00236CFD">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rsidR="007D4511" w:rsidRDefault="00236CFD">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7D4511" w:rsidRDefault="00236CFD">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rsidR="007D4511" w:rsidRDefault="00236CFD">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rsidR="007D4511" w:rsidRDefault="00236CFD">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rsidR="007D4511" w:rsidRDefault="00236CFD">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7D4511" w:rsidRDefault="00236CFD">
      <w:pPr>
        <w:ind w:firstLineChars="200" w:firstLine="560"/>
        <w:rPr>
          <w:rFonts w:ascii="宋体" w:hAnsi="宋体"/>
          <w:sz w:val="28"/>
          <w:szCs w:val="28"/>
        </w:rPr>
      </w:pPr>
      <w:r>
        <w:rPr>
          <w:rFonts w:ascii="宋体" w:hAnsi="宋体" w:hint="eastAsia"/>
          <w:sz w:val="28"/>
          <w:szCs w:val="28"/>
        </w:rPr>
        <w:t>9. 我公司保证不违法分包转包。</w:t>
      </w:r>
    </w:p>
    <w:p w:rsidR="007D4511" w:rsidRDefault="00236CFD">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7D4511" w:rsidRDefault="00236CFD">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7D4511" w:rsidRDefault="007D4511">
      <w:pPr>
        <w:wordWrap w:val="0"/>
        <w:ind w:firstLine="645"/>
        <w:jc w:val="right"/>
        <w:rPr>
          <w:rFonts w:ascii="宋体" w:hAnsi="宋体"/>
          <w:sz w:val="28"/>
          <w:szCs w:val="28"/>
        </w:rPr>
      </w:pPr>
    </w:p>
    <w:p w:rsidR="007D4511" w:rsidRDefault="007D4511">
      <w:pPr>
        <w:ind w:firstLine="645"/>
        <w:jc w:val="right"/>
        <w:rPr>
          <w:rFonts w:ascii="宋体" w:hAnsi="宋体"/>
          <w:sz w:val="28"/>
          <w:szCs w:val="28"/>
        </w:rPr>
      </w:pPr>
    </w:p>
    <w:p w:rsidR="007D4511" w:rsidRDefault="00236CFD">
      <w:pPr>
        <w:ind w:firstLine="645"/>
        <w:jc w:val="right"/>
        <w:rPr>
          <w:rFonts w:ascii="宋体" w:hAnsi="宋体"/>
          <w:sz w:val="28"/>
          <w:szCs w:val="28"/>
        </w:rPr>
      </w:pPr>
      <w:r>
        <w:rPr>
          <w:rFonts w:ascii="宋体" w:hAnsi="宋体" w:hint="eastAsia"/>
          <w:sz w:val="28"/>
          <w:szCs w:val="28"/>
        </w:rPr>
        <w:t>法定代表人或其委托代理人：（签字或签章）</w:t>
      </w:r>
    </w:p>
    <w:p w:rsidR="007D4511" w:rsidRDefault="007D4511">
      <w:pPr>
        <w:ind w:firstLine="645"/>
        <w:jc w:val="right"/>
        <w:rPr>
          <w:rFonts w:ascii="宋体" w:hAnsi="宋体"/>
          <w:sz w:val="28"/>
          <w:szCs w:val="28"/>
        </w:rPr>
      </w:pPr>
    </w:p>
    <w:p w:rsidR="007D4511" w:rsidRDefault="00236CFD">
      <w:pPr>
        <w:wordWrap w:val="0"/>
        <w:ind w:firstLine="645"/>
        <w:jc w:val="right"/>
        <w:rPr>
          <w:rFonts w:ascii="宋体" w:hAnsi="宋体"/>
          <w:sz w:val="28"/>
          <w:szCs w:val="28"/>
        </w:rPr>
      </w:pPr>
      <w:r>
        <w:rPr>
          <w:rFonts w:ascii="宋体" w:hAnsi="宋体" w:hint="eastAsia"/>
          <w:sz w:val="28"/>
          <w:szCs w:val="28"/>
        </w:rPr>
        <w:t xml:space="preserve">公司名称：           （盖章）   </w:t>
      </w:r>
    </w:p>
    <w:p w:rsidR="007D4511" w:rsidRDefault="00236CFD">
      <w:pPr>
        <w:pStyle w:val="a8"/>
        <w:ind w:firstLineChars="200" w:firstLine="560"/>
        <w:rPr>
          <w:rFonts w:ascii="宋体"/>
          <w:b w:val="0"/>
          <w:sz w:val="28"/>
          <w:szCs w:val="28"/>
        </w:rPr>
      </w:pPr>
      <w:r>
        <w:rPr>
          <w:rFonts w:ascii="宋体" w:hint="eastAsia"/>
          <w:b w:val="0"/>
          <w:sz w:val="28"/>
          <w:szCs w:val="28"/>
        </w:rPr>
        <w:t>年   月   日</w:t>
      </w:r>
    </w:p>
    <w:p w:rsidR="007D4511" w:rsidRDefault="00236CFD">
      <w:pPr>
        <w:pStyle w:val="a8"/>
        <w:ind w:firstLineChars="200" w:firstLine="420"/>
        <w:rPr>
          <w:rFonts w:ascii="宋体" w:hAnsi="宋体"/>
        </w:rPr>
      </w:pPr>
      <w:r>
        <w:rPr>
          <w:rFonts w:ascii="宋体"/>
          <w:b w:val="0"/>
          <w:sz w:val="21"/>
          <w:szCs w:val="21"/>
        </w:rPr>
        <w:br w:type="page"/>
      </w:r>
    </w:p>
    <w:p w:rsidR="007D4511" w:rsidRDefault="00236CFD">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7D4511" w:rsidRDefault="00236CFD">
      <w:pPr>
        <w:spacing w:line="360" w:lineRule="auto"/>
        <w:ind w:leftChars="72" w:left="151"/>
        <w:rPr>
          <w:rFonts w:ascii="宋体" w:hAnsi="宋体"/>
          <w:sz w:val="24"/>
          <w:szCs w:val="22"/>
        </w:rPr>
      </w:pPr>
      <w:r>
        <w:rPr>
          <w:rFonts w:ascii="宋体" w:hAnsi="宋体" w:hint="eastAsia"/>
          <w:sz w:val="24"/>
        </w:rPr>
        <w:t>投标人名称：_________________ （盖章）</w:t>
      </w:r>
    </w:p>
    <w:p w:rsidR="007D4511" w:rsidRDefault="00236CFD">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7D4511" w:rsidRDefault="007D4511">
      <w:pPr>
        <w:spacing w:line="360" w:lineRule="auto"/>
        <w:jc w:val="right"/>
        <w:rPr>
          <w:rFonts w:ascii="宋体" w:hAnsi="宋体"/>
          <w:sz w:val="24"/>
        </w:rPr>
      </w:pPr>
    </w:p>
    <w:p w:rsidR="007D4511" w:rsidRDefault="007D4511">
      <w:pPr>
        <w:spacing w:line="360" w:lineRule="auto"/>
        <w:jc w:val="right"/>
        <w:rPr>
          <w:rFonts w:ascii="宋体" w:hAnsi="宋体"/>
          <w:b/>
          <w:sz w:val="24"/>
        </w:rPr>
      </w:pPr>
    </w:p>
    <w:tbl>
      <w:tblPr>
        <w:tblW w:w="8241"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86"/>
        <w:gridCol w:w="1599"/>
        <w:gridCol w:w="3247"/>
        <w:gridCol w:w="2609"/>
      </w:tblGrid>
      <w:tr w:rsidR="007D4511">
        <w:trPr>
          <w:trHeight w:val="743"/>
        </w:trPr>
        <w:tc>
          <w:tcPr>
            <w:tcW w:w="786" w:type="dxa"/>
            <w:vAlign w:val="center"/>
          </w:tcPr>
          <w:p w:rsidR="007D4511" w:rsidRDefault="00236CFD">
            <w:pPr>
              <w:spacing w:line="360" w:lineRule="auto"/>
              <w:jc w:val="center"/>
              <w:rPr>
                <w:rFonts w:ascii="宋体" w:hAnsi="宋体"/>
                <w:sz w:val="24"/>
                <w:szCs w:val="22"/>
              </w:rPr>
            </w:pPr>
            <w:r>
              <w:rPr>
                <w:rFonts w:ascii="宋体" w:hAnsi="宋体" w:hint="eastAsia"/>
                <w:sz w:val="24"/>
              </w:rPr>
              <w:t>包号</w:t>
            </w:r>
          </w:p>
        </w:tc>
        <w:tc>
          <w:tcPr>
            <w:tcW w:w="1599" w:type="dxa"/>
            <w:vAlign w:val="center"/>
          </w:tcPr>
          <w:p w:rsidR="007D4511" w:rsidRDefault="00236CFD">
            <w:pPr>
              <w:spacing w:line="360" w:lineRule="auto"/>
              <w:jc w:val="center"/>
              <w:rPr>
                <w:rFonts w:ascii="宋体" w:hAnsi="宋体"/>
                <w:sz w:val="24"/>
                <w:szCs w:val="22"/>
              </w:rPr>
            </w:pPr>
            <w:r>
              <w:rPr>
                <w:rFonts w:ascii="宋体" w:hAnsi="宋体" w:hint="eastAsia"/>
                <w:sz w:val="24"/>
              </w:rPr>
              <w:t>货物/或服务名称</w:t>
            </w:r>
          </w:p>
        </w:tc>
        <w:tc>
          <w:tcPr>
            <w:tcW w:w="3247" w:type="dxa"/>
            <w:vAlign w:val="center"/>
          </w:tcPr>
          <w:p w:rsidR="007D4511" w:rsidRDefault="00236CFD">
            <w:pPr>
              <w:spacing w:line="360" w:lineRule="auto"/>
              <w:jc w:val="center"/>
              <w:rPr>
                <w:rFonts w:ascii="宋体" w:hAnsi="宋体"/>
                <w:sz w:val="24"/>
                <w:szCs w:val="22"/>
              </w:rPr>
            </w:pPr>
            <w:r>
              <w:rPr>
                <w:rFonts w:ascii="宋体" w:hAnsi="宋体" w:hint="eastAsia"/>
                <w:sz w:val="24"/>
              </w:rPr>
              <w:t>投标总价（元/人民币）</w:t>
            </w:r>
          </w:p>
        </w:tc>
        <w:tc>
          <w:tcPr>
            <w:tcW w:w="2609" w:type="dxa"/>
            <w:vAlign w:val="center"/>
          </w:tcPr>
          <w:p w:rsidR="007D4511" w:rsidRDefault="00236CFD">
            <w:pPr>
              <w:spacing w:line="360" w:lineRule="auto"/>
              <w:jc w:val="center"/>
              <w:rPr>
                <w:rFonts w:ascii="宋体" w:hAnsi="宋体"/>
                <w:sz w:val="24"/>
              </w:rPr>
            </w:pPr>
            <w:r>
              <w:rPr>
                <w:rFonts w:ascii="宋体" w:hAnsi="宋体" w:hint="eastAsia"/>
                <w:sz w:val="24"/>
              </w:rPr>
              <w:t>交货期（天/日历日）</w:t>
            </w:r>
          </w:p>
        </w:tc>
      </w:tr>
      <w:tr w:rsidR="007D4511">
        <w:trPr>
          <w:trHeight w:val="1561"/>
        </w:trPr>
        <w:tc>
          <w:tcPr>
            <w:tcW w:w="786" w:type="dxa"/>
            <w:vAlign w:val="center"/>
          </w:tcPr>
          <w:p w:rsidR="007D4511" w:rsidRDefault="007D4511">
            <w:pPr>
              <w:spacing w:line="360" w:lineRule="auto"/>
              <w:jc w:val="center"/>
              <w:rPr>
                <w:rFonts w:ascii="宋体" w:hAnsi="宋体"/>
                <w:sz w:val="24"/>
                <w:szCs w:val="22"/>
              </w:rPr>
            </w:pPr>
          </w:p>
        </w:tc>
        <w:tc>
          <w:tcPr>
            <w:tcW w:w="1599" w:type="dxa"/>
            <w:vAlign w:val="center"/>
          </w:tcPr>
          <w:p w:rsidR="007D4511" w:rsidRDefault="007D4511">
            <w:pPr>
              <w:spacing w:line="360" w:lineRule="auto"/>
              <w:jc w:val="center"/>
              <w:rPr>
                <w:rFonts w:ascii="宋体" w:hAnsi="宋体"/>
                <w:color w:val="FF0000"/>
                <w:sz w:val="24"/>
                <w:szCs w:val="22"/>
              </w:rPr>
            </w:pPr>
          </w:p>
        </w:tc>
        <w:tc>
          <w:tcPr>
            <w:tcW w:w="3247" w:type="dxa"/>
            <w:vAlign w:val="center"/>
          </w:tcPr>
          <w:p w:rsidR="007D4511" w:rsidRDefault="00236CFD">
            <w:pPr>
              <w:spacing w:line="360" w:lineRule="auto"/>
              <w:rPr>
                <w:rFonts w:ascii="宋体" w:hAnsi="宋体"/>
                <w:sz w:val="24"/>
              </w:rPr>
            </w:pPr>
            <w:r>
              <w:rPr>
                <w:rFonts w:ascii="宋体" w:hAnsi="宋体" w:hint="eastAsia"/>
                <w:sz w:val="24"/>
              </w:rPr>
              <w:t>小写金额：</w:t>
            </w:r>
          </w:p>
          <w:p w:rsidR="007D4511" w:rsidRDefault="00236CFD">
            <w:pPr>
              <w:spacing w:line="360" w:lineRule="auto"/>
              <w:rPr>
                <w:rFonts w:ascii="宋体" w:hAnsi="宋体"/>
                <w:sz w:val="24"/>
                <w:szCs w:val="22"/>
              </w:rPr>
            </w:pPr>
            <w:r>
              <w:rPr>
                <w:rFonts w:ascii="宋体" w:hAnsi="宋体" w:hint="eastAsia"/>
                <w:sz w:val="24"/>
              </w:rPr>
              <w:t>大写金额：</w:t>
            </w:r>
          </w:p>
        </w:tc>
        <w:tc>
          <w:tcPr>
            <w:tcW w:w="2609" w:type="dxa"/>
            <w:vAlign w:val="center"/>
          </w:tcPr>
          <w:p w:rsidR="007D4511" w:rsidRDefault="007D4511">
            <w:pPr>
              <w:spacing w:line="360" w:lineRule="auto"/>
              <w:jc w:val="center"/>
              <w:rPr>
                <w:rFonts w:ascii="宋体" w:hAnsi="宋体"/>
                <w:sz w:val="24"/>
              </w:rPr>
            </w:pPr>
          </w:p>
        </w:tc>
      </w:tr>
      <w:tr w:rsidR="007D4511">
        <w:trPr>
          <w:trHeight w:val="463"/>
        </w:trPr>
        <w:tc>
          <w:tcPr>
            <w:tcW w:w="8241" w:type="dxa"/>
            <w:gridSpan w:val="4"/>
            <w:vAlign w:val="center"/>
          </w:tcPr>
          <w:p w:rsidR="007D4511" w:rsidRDefault="00236CFD">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7D4511" w:rsidRDefault="007D4511">
      <w:pPr>
        <w:spacing w:line="360" w:lineRule="auto"/>
        <w:ind w:left="153" w:hanging="153"/>
        <w:rPr>
          <w:rFonts w:ascii="宋体" w:hAnsi="宋体"/>
          <w:sz w:val="24"/>
          <w:szCs w:val="22"/>
        </w:rPr>
      </w:pPr>
    </w:p>
    <w:p w:rsidR="007D4511" w:rsidRDefault="00236CFD">
      <w:pPr>
        <w:spacing w:line="360" w:lineRule="auto"/>
        <w:ind w:leftChars="-400" w:left="-840" w:firstLineChars="350" w:firstLine="840"/>
        <w:rPr>
          <w:rFonts w:ascii="宋体" w:hAnsi="宋体"/>
          <w:sz w:val="24"/>
        </w:rPr>
      </w:pPr>
      <w:r>
        <w:rPr>
          <w:rFonts w:ascii="宋体" w:hAnsi="宋体" w:hint="eastAsia"/>
          <w:sz w:val="24"/>
        </w:rPr>
        <w:t>注：</w:t>
      </w:r>
    </w:p>
    <w:p w:rsidR="007D4511" w:rsidRDefault="00236CFD">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7D4511" w:rsidRDefault="00236CFD">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7D4511" w:rsidRDefault="007D4511">
      <w:pPr>
        <w:tabs>
          <w:tab w:val="left" w:pos="360"/>
        </w:tabs>
        <w:spacing w:line="360" w:lineRule="auto"/>
        <w:ind w:left="360"/>
        <w:rPr>
          <w:rFonts w:ascii="宋体" w:hAnsi="宋体"/>
          <w:sz w:val="24"/>
        </w:rPr>
      </w:pPr>
    </w:p>
    <w:p w:rsidR="007D4511" w:rsidRDefault="007D4511">
      <w:pPr>
        <w:spacing w:line="360" w:lineRule="auto"/>
        <w:ind w:left="153" w:hanging="153"/>
        <w:rPr>
          <w:rFonts w:ascii="宋体" w:hAnsi="宋体"/>
          <w:sz w:val="24"/>
        </w:rPr>
      </w:pPr>
    </w:p>
    <w:p w:rsidR="007D4511" w:rsidRDefault="007D4511">
      <w:pPr>
        <w:spacing w:line="360" w:lineRule="auto"/>
        <w:ind w:left="153" w:hanging="153"/>
        <w:rPr>
          <w:rFonts w:ascii="宋体" w:hAnsi="宋体"/>
          <w:sz w:val="24"/>
        </w:rPr>
      </w:pPr>
    </w:p>
    <w:p w:rsidR="007D4511" w:rsidRDefault="00236CFD">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w:t>
      </w:r>
    </w:p>
    <w:p w:rsidR="007D4511" w:rsidRDefault="00236CFD">
      <w:pPr>
        <w:spacing w:line="360" w:lineRule="auto"/>
        <w:ind w:leftChars="-514" w:left="-1079" w:firstLineChars="449" w:firstLine="1078"/>
        <w:rPr>
          <w:rFonts w:ascii="宋体" w:hAnsi="宋体"/>
          <w:sz w:val="24"/>
        </w:rPr>
      </w:pPr>
      <w:r>
        <w:rPr>
          <w:rFonts w:ascii="宋体" w:hAnsi="宋体" w:hint="eastAsia"/>
          <w:sz w:val="24"/>
        </w:rPr>
        <w:t>日期：   年   月   日</w:t>
      </w:r>
    </w:p>
    <w:p w:rsidR="007D4511" w:rsidRDefault="00236CFD">
      <w:r>
        <w:rPr>
          <w:rFonts w:ascii="宋体" w:hAnsi="宋体"/>
          <w:szCs w:val="20"/>
        </w:rPr>
        <w:br w:type="page"/>
      </w:r>
    </w:p>
    <w:p w:rsidR="007D4511" w:rsidRDefault="00236CFD">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7D4511" w:rsidRDefault="00236CFD">
      <w:pPr>
        <w:numPr>
          <w:ilvl w:val="0"/>
          <w:numId w:val="5"/>
        </w:numPr>
        <w:jc w:val="center"/>
        <w:rPr>
          <w:b/>
          <w:sz w:val="24"/>
        </w:rPr>
      </w:pPr>
      <w:r>
        <w:rPr>
          <w:rFonts w:hint="eastAsia"/>
          <w:b/>
          <w:sz w:val="24"/>
        </w:rPr>
        <w:t>项目报价表</w:t>
      </w:r>
    </w:p>
    <w:p w:rsidR="007D4511" w:rsidRDefault="007D4511">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7D4511">
        <w:trPr>
          <w:jc w:val="center"/>
        </w:trPr>
        <w:tc>
          <w:tcPr>
            <w:tcW w:w="539" w:type="dxa"/>
          </w:tcPr>
          <w:p w:rsidR="007D4511" w:rsidRDefault="00236CFD">
            <w:pPr>
              <w:jc w:val="center"/>
              <w:rPr>
                <w:szCs w:val="21"/>
              </w:rPr>
            </w:pPr>
            <w:r>
              <w:rPr>
                <w:rFonts w:hint="eastAsia"/>
                <w:szCs w:val="21"/>
              </w:rPr>
              <w:t>序号</w:t>
            </w:r>
          </w:p>
        </w:tc>
        <w:tc>
          <w:tcPr>
            <w:tcW w:w="1079" w:type="dxa"/>
            <w:vAlign w:val="center"/>
          </w:tcPr>
          <w:p w:rsidR="007D4511" w:rsidRDefault="00236CFD">
            <w:pPr>
              <w:jc w:val="center"/>
              <w:rPr>
                <w:szCs w:val="21"/>
              </w:rPr>
            </w:pPr>
            <w:r>
              <w:rPr>
                <w:rFonts w:hint="eastAsia"/>
                <w:szCs w:val="21"/>
              </w:rPr>
              <w:t>货物名称</w:t>
            </w:r>
          </w:p>
        </w:tc>
        <w:tc>
          <w:tcPr>
            <w:tcW w:w="1438" w:type="dxa"/>
            <w:vAlign w:val="center"/>
          </w:tcPr>
          <w:p w:rsidR="007D4511" w:rsidRDefault="00236CFD">
            <w:pPr>
              <w:jc w:val="center"/>
              <w:rPr>
                <w:szCs w:val="21"/>
              </w:rPr>
            </w:pPr>
            <w:r>
              <w:rPr>
                <w:rFonts w:hint="eastAsia"/>
                <w:szCs w:val="21"/>
              </w:rPr>
              <w:t>规格及型号</w:t>
            </w:r>
          </w:p>
        </w:tc>
        <w:tc>
          <w:tcPr>
            <w:tcW w:w="900" w:type="dxa"/>
            <w:vAlign w:val="center"/>
          </w:tcPr>
          <w:p w:rsidR="007D4511" w:rsidRDefault="00236CFD">
            <w:pPr>
              <w:jc w:val="center"/>
              <w:rPr>
                <w:b/>
                <w:color w:val="FF0000"/>
                <w:szCs w:val="21"/>
              </w:rPr>
            </w:pPr>
            <w:r>
              <w:rPr>
                <w:rFonts w:hint="eastAsia"/>
                <w:b/>
                <w:color w:val="FF0000"/>
                <w:szCs w:val="21"/>
              </w:rPr>
              <w:t>原产地</w:t>
            </w:r>
          </w:p>
        </w:tc>
        <w:tc>
          <w:tcPr>
            <w:tcW w:w="720" w:type="dxa"/>
            <w:vAlign w:val="center"/>
          </w:tcPr>
          <w:p w:rsidR="007D4511" w:rsidRDefault="00236CFD">
            <w:pPr>
              <w:jc w:val="center"/>
              <w:rPr>
                <w:szCs w:val="21"/>
              </w:rPr>
            </w:pPr>
            <w:r>
              <w:rPr>
                <w:rFonts w:hint="eastAsia"/>
                <w:szCs w:val="21"/>
              </w:rPr>
              <w:t>品牌</w:t>
            </w:r>
          </w:p>
        </w:tc>
        <w:tc>
          <w:tcPr>
            <w:tcW w:w="720" w:type="dxa"/>
            <w:vAlign w:val="center"/>
          </w:tcPr>
          <w:p w:rsidR="007D4511" w:rsidRDefault="00236CFD">
            <w:pPr>
              <w:jc w:val="center"/>
              <w:rPr>
                <w:szCs w:val="21"/>
              </w:rPr>
            </w:pPr>
            <w:r>
              <w:rPr>
                <w:rFonts w:hint="eastAsia"/>
                <w:szCs w:val="21"/>
              </w:rPr>
              <w:t>数量</w:t>
            </w:r>
          </w:p>
        </w:tc>
        <w:tc>
          <w:tcPr>
            <w:tcW w:w="900" w:type="dxa"/>
            <w:vAlign w:val="center"/>
          </w:tcPr>
          <w:p w:rsidR="007D4511" w:rsidRDefault="00236CFD">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7D4511" w:rsidRDefault="00236CFD">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7D4511" w:rsidRDefault="00236CFD">
            <w:pPr>
              <w:jc w:val="center"/>
              <w:rPr>
                <w:szCs w:val="21"/>
              </w:rPr>
            </w:pPr>
            <w:r>
              <w:rPr>
                <w:rFonts w:hint="eastAsia"/>
                <w:szCs w:val="21"/>
              </w:rPr>
              <w:t>备注（免税</w:t>
            </w:r>
            <w:r>
              <w:rPr>
                <w:szCs w:val="21"/>
              </w:rPr>
              <w:t>或含税</w:t>
            </w:r>
            <w:r>
              <w:rPr>
                <w:rFonts w:hint="eastAsia"/>
                <w:szCs w:val="21"/>
              </w:rPr>
              <w:t>）</w:t>
            </w:r>
          </w:p>
        </w:tc>
      </w:tr>
      <w:tr w:rsidR="007D4511">
        <w:trPr>
          <w:jc w:val="center"/>
        </w:trPr>
        <w:tc>
          <w:tcPr>
            <w:tcW w:w="539" w:type="dxa"/>
          </w:tcPr>
          <w:p w:rsidR="007D4511" w:rsidRDefault="00236CFD">
            <w:pPr>
              <w:rPr>
                <w:sz w:val="24"/>
              </w:rPr>
            </w:pPr>
            <w:r>
              <w:rPr>
                <w:rFonts w:hint="eastAsia"/>
                <w:sz w:val="24"/>
              </w:rPr>
              <w:t>1</w:t>
            </w:r>
          </w:p>
        </w:tc>
        <w:tc>
          <w:tcPr>
            <w:tcW w:w="1079" w:type="dxa"/>
          </w:tcPr>
          <w:p w:rsidR="007D4511" w:rsidRDefault="007D4511">
            <w:pPr>
              <w:rPr>
                <w:sz w:val="24"/>
              </w:rPr>
            </w:pPr>
          </w:p>
        </w:tc>
        <w:tc>
          <w:tcPr>
            <w:tcW w:w="1438" w:type="dxa"/>
          </w:tcPr>
          <w:p w:rsidR="007D4511" w:rsidRDefault="007D4511">
            <w:pPr>
              <w:rPr>
                <w:sz w:val="24"/>
              </w:rPr>
            </w:pPr>
          </w:p>
        </w:tc>
        <w:tc>
          <w:tcPr>
            <w:tcW w:w="900" w:type="dxa"/>
          </w:tcPr>
          <w:p w:rsidR="007D4511" w:rsidRDefault="007D4511">
            <w:pPr>
              <w:rPr>
                <w:sz w:val="24"/>
              </w:rPr>
            </w:pPr>
          </w:p>
        </w:tc>
        <w:tc>
          <w:tcPr>
            <w:tcW w:w="720" w:type="dxa"/>
          </w:tcPr>
          <w:p w:rsidR="007D4511" w:rsidRDefault="007D4511">
            <w:pPr>
              <w:rPr>
                <w:sz w:val="24"/>
              </w:rPr>
            </w:pPr>
          </w:p>
        </w:tc>
        <w:tc>
          <w:tcPr>
            <w:tcW w:w="720" w:type="dxa"/>
          </w:tcPr>
          <w:p w:rsidR="007D4511" w:rsidRDefault="007D4511">
            <w:pPr>
              <w:rPr>
                <w:sz w:val="24"/>
              </w:rPr>
            </w:pPr>
          </w:p>
        </w:tc>
        <w:tc>
          <w:tcPr>
            <w:tcW w:w="900" w:type="dxa"/>
          </w:tcPr>
          <w:p w:rsidR="007D4511" w:rsidRDefault="007D4511">
            <w:pPr>
              <w:rPr>
                <w:sz w:val="24"/>
              </w:rPr>
            </w:pPr>
          </w:p>
        </w:tc>
        <w:tc>
          <w:tcPr>
            <w:tcW w:w="900" w:type="dxa"/>
          </w:tcPr>
          <w:p w:rsidR="007D4511" w:rsidRDefault="007D4511">
            <w:pPr>
              <w:rPr>
                <w:sz w:val="24"/>
              </w:rPr>
            </w:pPr>
          </w:p>
        </w:tc>
        <w:tc>
          <w:tcPr>
            <w:tcW w:w="1446" w:type="dxa"/>
          </w:tcPr>
          <w:p w:rsidR="007D4511" w:rsidRDefault="007D4511">
            <w:pPr>
              <w:rPr>
                <w:sz w:val="24"/>
              </w:rPr>
            </w:pPr>
          </w:p>
        </w:tc>
      </w:tr>
      <w:tr w:rsidR="007D4511">
        <w:trPr>
          <w:jc w:val="center"/>
        </w:trPr>
        <w:tc>
          <w:tcPr>
            <w:tcW w:w="539" w:type="dxa"/>
          </w:tcPr>
          <w:p w:rsidR="007D4511" w:rsidRDefault="00236CFD">
            <w:pPr>
              <w:rPr>
                <w:sz w:val="24"/>
              </w:rPr>
            </w:pPr>
            <w:r>
              <w:rPr>
                <w:rFonts w:hint="eastAsia"/>
                <w:sz w:val="24"/>
              </w:rPr>
              <w:t>2</w:t>
            </w:r>
          </w:p>
        </w:tc>
        <w:tc>
          <w:tcPr>
            <w:tcW w:w="1079" w:type="dxa"/>
          </w:tcPr>
          <w:p w:rsidR="007D4511" w:rsidRDefault="007D4511">
            <w:pPr>
              <w:rPr>
                <w:sz w:val="24"/>
              </w:rPr>
            </w:pPr>
          </w:p>
        </w:tc>
        <w:tc>
          <w:tcPr>
            <w:tcW w:w="1438" w:type="dxa"/>
          </w:tcPr>
          <w:p w:rsidR="007D4511" w:rsidRDefault="007D4511">
            <w:pPr>
              <w:rPr>
                <w:sz w:val="24"/>
              </w:rPr>
            </w:pPr>
          </w:p>
        </w:tc>
        <w:tc>
          <w:tcPr>
            <w:tcW w:w="900" w:type="dxa"/>
          </w:tcPr>
          <w:p w:rsidR="007D4511" w:rsidRDefault="007D4511">
            <w:pPr>
              <w:rPr>
                <w:sz w:val="24"/>
              </w:rPr>
            </w:pPr>
          </w:p>
        </w:tc>
        <w:tc>
          <w:tcPr>
            <w:tcW w:w="720" w:type="dxa"/>
          </w:tcPr>
          <w:p w:rsidR="007D4511" w:rsidRDefault="007D4511">
            <w:pPr>
              <w:rPr>
                <w:sz w:val="24"/>
              </w:rPr>
            </w:pPr>
          </w:p>
        </w:tc>
        <w:tc>
          <w:tcPr>
            <w:tcW w:w="720" w:type="dxa"/>
          </w:tcPr>
          <w:p w:rsidR="007D4511" w:rsidRDefault="007D4511">
            <w:pPr>
              <w:rPr>
                <w:sz w:val="24"/>
              </w:rPr>
            </w:pPr>
          </w:p>
        </w:tc>
        <w:tc>
          <w:tcPr>
            <w:tcW w:w="900" w:type="dxa"/>
          </w:tcPr>
          <w:p w:rsidR="007D4511" w:rsidRDefault="007D4511">
            <w:pPr>
              <w:rPr>
                <w:sz w:val="24"/>
              </w:rPr>
            </w:pPr>
          </w:p>
        </w:tc>
        <w:tc>
          <w:tcPr>
            <w:tcW w:w="900" w:type="dxa"/>
          </w:tcPr>
          <w:p w:rsidR="007D4511" w:rsidRDefault="007D4511">
            <w:pPr>
              <w:rPr>
                <w:sz w:val="24"/>
              </w:rPr>
            </w:pPr>
          </w:p>
        </w:tc>
        <w:tc>
          <w:tcPr>
            <w:tcW w:w="1446" w:type="dxa"/>
          </w:tcPr>
          <w:p w:rsidR="007D4511" w:rsidRDefault="007D4511">
            <w:pPr>
              <w:rPr>
                <w:sz w:val="24"/>
              </w:rPr>
            </w:pPr>
          </w:p>
        </w:tc>
      </w:tr>
      <w:tr w:rsidR="007D4511">
        <w:trPr>
          <w:jc w:val="center"/>
        </w:trPr>
        <w:tc>
          <w:tcPr>
            <w:tcW w:w="539" w:type="dxa"/>
          </w:tcPr>
          <w:p w:rsidR="007D4511" w:rsidRDefault="007D4511">
            <w:pPr>
              <w:rPr>
                <w:sz w:val="24"/>
              </w:rPr>
            </w:pPr>
          </w:p>
        </w:tc>
        <w:tc>
          <w:tcPr>
            <w:tcW w:w="1079" w:type="dxa"/>
          </w:tcPr>
          <w:p w:rsidR="007D4511" w:rsidRDefault="007D4511">
            <w:pPr>
              <w:rPr>
                <w:sz w:val="24"/>
              </w:rPr>
            </w:pPr>
          </w:p>
        </w:tc>
        <w:tc>
          <w:tcPr>
            <w:tcW w:w="1438" w:type="dxa"/>
          </w:tcPr>
          <w:p w:rsidR="007D4511" w:rsidRDefault="007D4511">
            <w:pPr>
              <w:rPr>
                <w:sz w:val="24"/>
              </w:rPr>
            </w:pPr>
          </w:p>
        </w:tc>
        <w:tc>
          <w:tcPr>
            <w:tcW w:w="900" w:type="dxa"/>
          </w:tcPr>
          <w:p w:rsidR="007D4511" w:rsidRDefault="007D4511">
            <w:pPr>
              <w:rPr>
                <w:sz w:val="24"/>
              </w:rPr>
            </w:pPr>
          </w:p>
        </w:tc>
        <w:tc>
          <w:tcPr>
            <w:tcW w:w="720" w:type="dxa"/>
          </w:tcPr>
          <w:p w:rsidR="007D4511" w:rsidRDefault="007D4511">
            <w:pPr>
              <w:rPr>
                <w:sz w:val="24"/>
              </w:rPr>
            </w:pPr>
          </w:p>
        </w:tc>
        <w:tc>
          <w:tcPr>
            <w:tcW w:w="720" w:type="dxa"/>
          </w:tcPr>
          <w:p w:rsidR="007D4511" w:rsidRDefault="007D4511">
            <w:pPr>
              <w:rPr>
                <w:sz w:val="24"/>
              </w:rPr>
            </w:pPr>
          </w:p>
        </w:tc>
        <w:tc>
          <w:tcPr>
            <w:tcW w:w="900" w:type="dxa"/>
          </w:tcPr>
          <w:p w:rsidR="007D4511" w:rsidRDefault="007D4511">
            <w:pPr>
              <w:rPr>
                <w:sz w:val="24"/>
              </w:rPr>
            </w:pPr>
          </w:p>
        </w:tc>
        <w:tc>
          <w:tcPr>
            <w:tcW w:w="900" w:type="dxa"/>
          </w:tcPr>
          <w:p w:rsidR="007D4511" w:rsidRDefault="007D4511">
            <w:pPr>
              <w:rPr>
                <w:sz w:val="24"/>
              </w:rPr>
            </w:pPr>
          </w:p>
        </w:tc>
        <w:tc>
          <w:tcPr>
            <w:tcW w:w="1446" w:type="dxa"/>
          </w:tcPr>
          <w:p w:rsidR="007D4511" w:rsidRDefault="007D4511">
            <w:pPr>
              <w:rPr>
                <w:sz w:val="24"/>
              </w:rPr>
            </w:pPr>
          </w:p>
        </w:tc>
      </w:tr>
      <w:tr w:rsidR="007D4511">
        <w:trPr>
          <w:jc w:val="center"/>
        </w:trPr>
        <w:tc>
          <w:tcPr>
            <w:tcW w:w="539" w:type="dxa"/>
          </w:tcPr>
          <w:p w:rsidR="007D4511" w:rsidRDefault="007D4511">
            <w:pPr>
              <w:rPr>
                <w:sz w:val="24"/>
              </w:rPr>
            </w:pPr>
          </w:p>
        </w:tc>
        <w:tc>
          <w:tcPr>
            <w:tcW w:w="1079" w:type="dxa"/>
          </w:tcPr>
          <w:p w:rsidR="007D4511" w:rsidRDefault="007D4511">
            <w:pPr>
              <w:rPr>
                <w:sz w:val="24"/>
              </w:rPr>
            </w:pPr>
          </w:p>
        </w:tc>
        <w:tc>
          <w:tcPr>
            <w:tcW w:w="1438" w:type="dxa"/>
          </w:tcPr>
          <w:p w:rsidR="007D4511" w:rsidRDefault="007D4511">
            <w:pPr>
              <w:rPr>
                <w:sz w:val="24"/>
              </w:rPr>
            </w:pPr>
          </w:p>
        </w:tc>
        <w:tc>
          <w:tcPr>
            <w:tcW w:w="900" w:type="dxa"/>
          </w:tcPr>
          <w:p w:rsidR="007D4511" w:rsidRDefault="007D4511">
            <w:pPr>
              <w:rPr>
                <w:sz w:val="24"/>
              </w:rPr>
            </w:pPr>
          </w:p>
        </w:tc>
        <w:tc>
          <w:tcPr>
            <w:tcW w:w="720" w:type="dxa"/>
          </w:tcPr>
          <w:p w:rsidR="007D4511" w:rsidRDefault="007D4511">
            <w:pPr>
              <w:rPr>
                <w:sz w:val="24"/>
              </w:rPr>
            </w:pPr>
          </w:p>
        </w:tc>
        <w:tc>
          <w:tcPr>
            <w:tcW w:w="720" w:type="dxa"/>
          </w:tcPr>
          <w:p w:rsidR="007D4511" w:rsidRDefault="007D4511">
            <w:pPr>
              <w:rPr>
                <w:sz w:val="24"/>
              </w:rPr>
            </w:pPr>
          </w:p>
        </w:tc>
        <w:tc>
          <w:tcPr>
            <w:tcW w:w="900" w:type="dxa"/>
          </w:tcPr>
          <w:p w:rsidR="007D4511" w:rsidRDefault="007D4511">
            <w:pPr>
              <w:rPr>
                <w:sz w:val="24"/>
              </w:rPr>
            </w:pPr>
          </w:p>
        </w:tc>
        <w:tc>
          <w:tcPr>
            <w:tcW w:w="900" w:type="dxa"/>
          </w:tcPr>
          <w:p w:rsidR="007D4511" w:rsidRDefault="007D4511">
            <w:pPr>
              <w:rPr>
                <w:sz w:val="24"/>
              </w:rPr>
            </w:pPr>
          </w:p>
        </w:tc>
        <w:tc>
          <w:tcPr>
            <w:tcW w:w="1446" w:type="dxa"/>
          </w:tcPr>
          <w:p w:rsidR="007D4511" w:rsidRDefault="007D4511">
            <w:pPr>
              <w:rPr>
                <w:sz w:val="24"/>
              </w:rPr>
            </w:pPr>
          </w:p>
        </w:tc>
      </w:tr>
      <w:tr w:rsidR="007D4511">
        <w:trPr>
          <w:jc w:val="center"/>
        </w:trPr>
        <w:tc>
          <w:tcPr>
            <w:tcW w:w="539" w:type="dxa"/>
          </w:tcPr>
          <w:p w:rsidR="007D4511" w:rsidRDefault="007D4511">
            <w:pPr>
              <w:rPr>
                <w:sz w:val="24"/>
              </w:rPr>
            </w:pPr>
          </w:p>
        </w:tc>
        <w:tc>
          <w:tcPr>
            <w:tcW w:w="1079" w:type="dxa"/>
          </w:tcPr>
          <w:p w:rsidR="007D4511" w:rsidRDefault="007D4511">
            <w:pPr>
              <w:rPr>
                <w:sz w:val="24"/>
              </w:rPr>
            </w:pPr>
          </w:p>
        </w:tc>
        <w:tc>
          <w:tcPr>
            <w:tcW w:w="1438" w:type="dxa"/>
          </w:tcPr>
          <w:p w:rsidR="007D4511" w:rsidRDefault="007D4511">
            <w:pPr>
              <w:rPr>
                <w:sz w:val="24"/>
              </w:rPr>
            </w:pPr>
          </w:p>
        </w:tc>
        <w:tc>
          <w:tcPr>
            <w:tcW w:w="900" w:type="dxa"/>
          </w:tcPr>
          <w:p w:rsidR="007D4511" w:rsidRDefault="007D4511">
            <w:pPr>
              <w:rPr>
                <w:sz w:val="24"/>
              </w:rPr>
            </w:pPr>
          </w:p>
        </w:tc>
        <w:tc>
          <w:tcPr>
            <w:tcW w:w="720" w:type="dxa"/>
          </w:tcPr>
          <w:p w:rsidR="007D4511" w:rsidRDefault="007D4511">
            <w:pPr>
              <w:rPr>
                <w:sz w:val="24"/>
              </w:rPr>
            </w:pPr>
          </w:p>
        </w:tc>
        <w:tc>
          <w:tcPr>
            <w:tcW w:w="720" w:type="dxa"/>
          </w:tcPr>
          <w:p w:rsidR="007D4511" w:rsidRDefault="007D4511">
            <w:pPr>
              <w:rPr>
                <w:sz w:val="24"/>
              </w:rPr>
            </w:pPr>
          </w:p>
        </w:tc>
        <w:tc>
          <w:tcPr>
            <w:tcW w:w="900" w:type="dxa"/>
          </w:tcPr>
          <w:p w:rsidR="007D4511" w:rsidRDefault="007D4511">
            <w:pPr>
              <w:rPr>
                <w:sz w:val="24"/>
              </w:rPr>
            </w:pPr>
          </w:p>
        </w:tc>
        <w:tc>
          <w:tcPr>
            <w:tcW w:w="900" w:type="dxa"/>
          </w:tcPr>
          <w:p w:rsidR="007D4511" w:rsidRDefault="007D4511">
            <w:pPr>
              <w:rPr>
                <w:sz w:val="24"/>
              </w:rPr>
            </w:pPr>
          </w:p>
        </w:tc>
        <w:tc>
          <w:tcPr>
            <w:tcW w:w="1446" w:type="dxa"/>
          </w:tcPr>
          <w:p w:rsidR="007D4511" w:rsidRDefault="007D4511">
            <w:pPr>
              <w:rPr>
                <w:sz w:val="24"/>
              </w:rPr>
            </w:pPr>
          </w:p>
        </w:tc>
      </w:tr>
      <w:tr w:rsidR="007D4511">
        <w:trPr>
          <w:jc w:val="center"/>
        </w:trPr>
        <w:tc>
          <w:tcPr>
            <w:tcW w:w="539" w:type="dxa"/>
          </w:tcPr>
          <w:p w:rsidR="007D4511" w:rsidRDefault="007D4511">
            <w:pPr>
              <w:rPr>
                <w:sz w:val="24"/>
              </w:rPr>
            </w:pPr>
          </w:p>
        </w:tc>
        <w:tc>
          <w:tcPr>
            <w:tcW w:w="1079" w:type="dxa"/>
          </w:tcPr>
          <w:p w:rsidR="007D4511" w:rsidRDefault="007D4511">
            <w:pPr>
              <w:rPr>
                <w:sz w:val="24"/>
              </w:rPr>
            </w:pPr>
          </w:p>
        </w:tc>
        <w:tc>
          <w:tcPr>
            <w:tcW w:w="1438" w:type="dxa"/>
          </w:tcPr>
          <w:p w:rsidR="007D4511" w:rsidRDefault="007D4511">
            <w:pPr>
              <w:rPr>
                <w:sz w:val="24"/>
              </w:rPr>
            </w:pPr>
          </w:p>
        </w:tc>
        <w:tc>
          <w:tcPr>
            <w:tcW w:w="900" w:type="dxa"/>
          </w:tcPr>
          <w:p w:rsidR="007D4511" w:rsidRDefault="007D4511">
            <w:pPr>
              <w:rPr>
                <w:sz w:val="24"/>
              </w:rPr>
            </w:pPr>
          </w:p>
        </w:tc>
        <w:tc>
          <w:tcPr>
            <w:tcW w:w="720" w:type="dxa"/>
          </w:tcPr>
          <w:p w:rsidR="007D4511" w:rsidRDefault="007D4511">
            <w:pPr>
              <w:rPr>
                <w:sz w:val="24"/>
              </w:rPr>
            </w:pPr>
          </w:p>
        </w:tc>
        <w:tc>
          <w:tcPr>
            <w:tcW w:w="720" w:type="dxa"/>
          </w:tcPr>
          <w:p w:rsidR="007D4511" w:rsidRDefault="007D4511">
            <w:pPr>
              <w:rPr>
                <w:sz w:val="24"/>
              </w:rPr>
            </w:pPr>
          </w:p>
        </w:tc>
        <w:tc>
          <w:tcPr>
            <w:tcW w:w="900" w:type="dxa"/>
          </w:tcPr>
          <w:p w:rsidR="007D4511" w:rsidRDefault="007D4511">
            <w:pPr>
              <w:rPr>
                <w:sz w:val="24"/>
              </w:rPr>
            </w:pPr>
          </w:p>
        </w:tc>
        <w:tc>
          <w:tcPr>
            <w:tcW w:w="900" w:type="dxa"/>
          </w:tcPr>
          <w:p w:rsidR="007D4511" w:rsidRDefault="007D4511">
            <w:pPr>
              <w:rPr>
                <w:sz w:val="24"/>
              </w:rPr>
            </w:pPr>
          </w:p>
        </w:tc>
        <w:tc>
          <w:tcPr>
            <w:tcW w:w="1446" w:type="dxa"/>
          </w:tcPr>
          <w:p w:rsidR="007D4511" w:rsidRDefault="007D4511">
            <w:pPr>
              <w:rPr>
                <w:sz w:val="24"/>
              </w:rPr>
            </w:pPr>
          </w:p>
        </w:tc>
      </w:tr>
      <w:tr w:rsidR="007D4511">
        <w:trPr>
          <w:jc w:val="center"/>
        </w:trPr>
        <w:tc>
          <w:tcPr>
            <w:tcW w:w="8642" w:type="dxa"/>
            <w:gridSpan w:val="9"/>
          </w:tcPr>
          <w:p w:rsidR="007D4511" w:rsidRDefault="00236CFD">
            <w:pPr>
              <w:rPr>
                <w:sz w:val="24"/>
              </w:rPr>
            </w:pPr>
            <w:r>
              <w:rPr>
                <w:rFonts w:hint="eastAsia"/>
                <w:sz w:val="24"/>
              </w:rPr>
              <w:t>合计（即：投标总价；币种：人民币；单位：元）：大写：</w:t>
            </w:r>
          </w:p>
        </w:tc>
      </w:tr>
    </w:tbl>
    <w:p w:rsidR="007D4511" w:rsidRDefault="007D4511">
      <w:pPr>
        <w:rPr>
          <w:rFonts w:ascii="宋体" w:hAnsi="宋体"/>
          <w:szCs w:val="21"/>
        </w:rPr>
      </w:pPr>
    </w:p>
    <w:p w:rsidR="007D4511" w:rsidRDefault="00236CFD">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名称：（公章）</w:t>
      </w:r>
    </w:p>
    <w:p w:rsidR="007D4511" w:rsidRDefault="007D4511">
      <w:pPr>
        <w:rPr>
          <w:rFonts w:ascii="宋体" w:hAnsi="宋体"/>
          <w:szCs w:val="21"/>
        </w:rPr>
      </w:pPr>
    </w:p>
    <w:p w:rsidR="007D4511" w:rsidRDefault="00236CFD">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7D4511" w:rsidRDefault="007D4511">
      <w:pPr>
        <w:rPr>
          <w:rFonts w:ascii="宋体" w:hAnsi="宋体"/>
          <w:szCs w:val="21"/>
        </w:rPr>
      </w:pPr>
    </w:p>
    <w:p w:rsidR="007D4511" w:rsidRDefault="00236CFD">
      <w:pPr>
        <w:rPr>
          <w:rFonts w:ascii="宋体" w:hAnsi="宋体"/>
          <w:szCs w:val="21"/>
          <w:u w:val="single"/>
        </w:rPr>
      </w:pPr>
      <w:r>
        <w:rPr>
          <w:rFonts w:ascii="宋体" w:hAnsi="宋体" w:hint="eastAsia"/>
          <w:szCs w:val="21"/>
        </w:rPr>
        <w:t>投标人代表：（签名</w:t>
      </w:r>
      <w:r>
        <w:rPr>
          <w:rFonts w:ascii="宋体" w:hAnsi="宋体"/>
          <w:szCs w:val="21"/>
        </w:rPr>
        <w:t>或签章</w:t>
      </w:r>
      <w:r>
        <w:rPr>
          <w:rFonts w:ascii="宋体" w:hAnsi="宋体" w:hint="eastAsia"/>
          <w:szCs w:val="21"/>
        </w:rPr>
        <w:t>）</w:t>
      </w:r>
    </w:p>
    <w:p w:rsidR="007D4511" w:rsidRDefault="007D4511">
      <w:pPr>
        <w:rPr>
          <w:rFonts w:ascii="宋体" w:hAnsi="宋体"/>
          <w:szCs w:val="21"/>
          <w:u w:val="single"/>
        </w:rPr>
      </w:pPr>
    </w:p>
    <w:p w:rsidR="007D4511" w:rsidRDefault="00236CFD">
      <w:pPr>
        <w:rPr>
          <w:rFonts w:ascii="宋体" w:hAnsi="宋体"/>
          <w:b/>
          <w:color w:val="FF0000"/>
          <w:sz w:val="24"/>
        </w:rPr>
      </w:pPr>
      <w:r>
        <w:rPr>
          <w:rFonts w:ascii="宋体" w:hAnsi="宋体" w:hint="eastAsia"/>
          <w:b/>
          <w:color w:val="FF0000"/>
          <w:sz w:val="24"/>
        </w:rPr>
        <w:t>注：1.所有价格应按“招标文件”中规定的货币单位填写；</w:t>
      </w:r>
    </w:p>
    <w:p w:rsidR="007D4511" w:rsidRDefault="00236CFD">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rsidR="007D4511" w:rsidRDefault="00236CFD">
      <w:pPr>
        <w:rPr>
          <w:rFonts w:ascii="宋体" w:hAnsi="宋体"/>
          <w:b/>
          <w:color w:val="FF0000"/>
          <w:sz w:val="24"/>
        </w:rPr>
      </w:pPr>
      <w:r>
        <w:rPr>
          <w:rFonts w:ascii="宋体" w:hAnsi="宋体" w:hint="eastAsia"/>
          <w:b/>
          <w:color w:val="FF0000"/>
          <w:sz w:val="24"/>
        </w:rPr>
        <w:t xml:space="preserve">    3.投标总价应为以上各分项价格之和；</w:t>
      </w:r>
    </w:p>
    <w:p w:rsidR="007D4511" w:rsidRDefault="00236CFD">
      <w:pPr>
        <w:rPr>
          <w:rFonts w:ascii="宋体" w:hAnsi="宋体"/>
          <w:b/>
          <w:color w:val="FF0000"/>
          <w:sz w:val="24"/>
        </w:rPr>
      </w:pPr>
      <w:r>
        <w:rPr>
          <w:rFonts w:ascii="宋体" w:hAnsi="宋体" w:hint="eastAsia"/>
          <w:b/>
          <w:color w:val="FF0000"/>
          <w:sz w:val="24"/>
        </w:rPr>
        <w:t>4.本表格式不得修改；</w:t>
      </w:r>
    </w:p>
    <w:p w:rsidR="007D4511" w:rsidRDefault="00236CFD">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rsidR="007D4511" w:rsidRDefault="00236CFD">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rsidR="007D4511" w:rsidRDefault="00236CFD">
      <w:pPr>
        <w:rPr>
          <w:rFonts w:ascii="宋体" w:hAnsi="宋体"/>
          <w:b/>
          <w:color w:val="FF0000"/>
          <w:sz w:val="24"/>
        </w:rPr>
      </w:pPr>
      <w:r>
        <w:rPr>
          <w:rFonts w:ascii="宋体" w:hAnsi="宋体" w:hint="eastAsia"/>
          <w:b/>
          <w:color w:val="FF0000"/>
          <w:sz w:val="24"/>
        </w:rPr>
        <w:t>7.开标一览表的投标总价必须与项目报价表的投标总价一致。</w:t>
      </w:r>
    </w:p>
    <w:p w:rsidR="007D4511" w:rsidRDefault="00236CFD">
      <w:pPr>
        <w:rPr>
          <w:rFonts w:ascii="宋体" w:hAnsi="宋体"/>
          <w:b/>
          <w:color w:val="FF0000"/>
          <w:sz w:val="24"/>
        </w:rPr>
      </w:pPr>
      <w:r>
        <w:rPr>
          <w:rFonts w:ascii="宋体" w:hAnsi="宋体" w:hint="eastAsia"/>
          <w:b/>
          <w:color w:val="FF0000"/>
          <w:sz w:val="24"/>
        </w:rPr>
        <w:t>8.“原产地”是指该产品的实际生产加工地，而非品牌总公司所在地。</w:t>
      </w:r>
    </w:p>
    <w:p w:rsidR="007D4511" w:rsidRDefault="00236CFD">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rsidR="007D4511" w:rsidRDefault="00236CFD">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rsidR="007D4511" w:rsidRDefault="007D4511">
      <w:pPr>
        <w:ind w:firstLineChars="200" w:firstLine="482"/>
        <w:jc w:val="center"/>
        <w:rPr>
          <w:rFonts w:hAnsi="宋体"/>
          <w:b/>
          <w:bCs/>
          <w:sz w:val="24"/>
        </w:rPr>
      </w:pPr>
    </w:p>
    <w:p w:rsidR="007D4511" w:rsidRDefault="00236CFD">
      <w:pPr>
        <w:ind w:firstLineChars="200" w:firstLine="482"/>
        <w:jc w:val="center"/>
        <w:rPr>
          <w:rFonts w:hAnsi="宋体"/>
          <w:b/>
          <w:bCs/>
          <w:sz w:val="24"/>
        </w:rPr>
      </w:pPr>
      <w:r>
        <w:rPr>
          <w:rFonts w:hAnsi="宋体" w:hint="eastAsia"/>
          <w:b/>
          <w:bCs/>
          <w:sz w:val="24"/>
        </w:rPr>
        <w:t>（二）可选配件报价清单（不包括在总报价内）</w:t>
      </w:r>
    </w:p>
    <w:p w:rsidR="007D4511" w:rsidRDefault="00236CFD">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7D4511" w:rsidRDefault="007D4511">
      <w:pPr>
        <w:ind w:firstLineChars="200" w:firstLine="482"/>
        <w:rPr>
          <w:rFonts w:hAnsi="宋体"/>
          <w:b/>
          <w:bCs/>
          <w:sz w:val="24"/>
        </w:rPr>
      </w:pPr>
    </w:p>
    <w:p w:rsidR="007D4511" w:rsidRDefault="00236CFD">
      <w:pPr>
        <w:ind w:firstLineChars="200" w:firstLine="482"/>
        <w:jc w:val="center"/>
        <w:rPr>
          <w:rFonts w:hAnsi="宋体"/>
          <w:b/>
          <w:bCs/>
          <w:sz w:val="24"/>
        </w:rPr>
      </w:pPr>
      <w:r>
        <w:rPr>
          <w:rFonts w:hAnsi="宋体"/>
          <w:b/>
          <w:bCs/>
          <w:sz w:val="24"/>
        </w:rPr>
        <w:br w:type="page"/>
      </w:r>
    </w:p>
    <w:p w:rsidR="007D4511" w:rsidRDefault="00236CFD">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7D4511" w:rsidRDefault="00236CFD">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（特别提示：投标人须按本招标文件第一章招标公告第四条“投标人资格要求”提供相关的资格证明，未提供或提供不完整、不符合要求的，投标文件将按废标处理。）</w:t>
      </w:r>
    </w:p>
    <w:p w:rsidR="007D4511" w:rsidRDefault="007D4511">
      <w:pPr>
        <w:rPr>
          <w:b/>
          <w:bCs/>
          <w:sz w:val="24"/>
        </w:rPr>
      </w:pPr>
    </w:p>
    <w:p w:rsidR="007D4511" w:rsidRDefault="00236CFD">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7D4511" w:rsidRDefault="00236CFD">
      <w:pPr>
        <w:outlineLvl w:val="3"/>
        <w:rPr>
          <w:b/>
          <w:sz w:val="24"/>
        </w:rPr>
      </w:pPr>
      <w:r>
        <w:rPr>
          <w:rFonts w:hint="eastAsia"/>
          <w:b/>
          <w:bCs/>
          <w:sz w:val="24"/>
        </w:rPr>
        <w:t>（一）技术保障措施及</w:t>
      </w:r>
      <w:r>
        <w:rPr>
          <w:rFonts w:hint="eastAsia"/>
          <w:b/>
          <w:sz w:val="24"/>
        </w:rPr>
        <w:t>实施本项目的主要技术人员情况表（格式自定）</w:t>
      </w:r>
    </w:p>
    <w:p w:rsidR="007D4511" w:rsidRDefault="00236CFD">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7D4511" w:rsidRDefault="007D4511">
      <w:pPr>
        <w:rPr>
          <w:b/>
          <w:bCs/>
          <w:sz w:val="24"/>
        </w:rPr>
      </w:pPr>
    </w:p>
    <w:p w:rsidR="007D4511" w:rsidRDefault="00236CFD">
      <w:pPr>
        <w:outlineLvl w:val="3"/>
        <w:rPr>
          <w:b/>
          <w:bCs/>
          <w:sz w:val="24"/>
        </w:rPr>
      </w:pPr>
      <w:r>
        <w:rPr>
          <w:rFonts w:hint="eastAsia"/>
          <w:b/>
          <w:bCs/>
          <w:sz w:val="24"/>
        </w:rPr>
        <w:t>（二）施工安全保障措施（可选）</w:t>
      </w:r>
    </w:p>
    <w:p w:rsidR="007D4511" w:rsidRDefault="00236CFD">
      <w:pPr>
        <w:outlineLvl w:val="3"/>
        <w:rPr>
          <w:b/>
          <w:color w:val="FF0000"/>
          <w:sz w:val="24"/>
        </w:rPr>
      </w:pPr>
      <w:r>
        <w:rPr>
          <w:rFonts w:hint="eastAsia"/>
          <w:b/>
          <w:color w:val="FF0000"/>
          <w:sz w:val="24"/>
        </w:rPr>
        <w:t>提供详细的施工安全保障方案</w:t>
      </w:r>
    </w:p>
    <w:p w:rsidR="007D4511" w:rsidRDefault="007D4511"/>
    <w:p w:rsidR="007D4511" w:rsidRDefault="00236CFD">
      <w:pPr>
        <w:outlineLvl w:val="3"/>
        <w:rPr>
          <w:b/>
          <w:color w:val="000000"/>
          <w:sz w:val="24"/>
        </w:rPr>
      </w:pPr>
      <w:r>
        <w:rPr>
          <w:rFonts w:hint="eastAsia"/>
          <w:b/>
          <w:sz w:val="24"/>
        </w:rPr>
        <w:t>（三）节能环保（可选）</w:t>
      </w:r>
    </w:p>
    <w:p w:rsidR="007D4511" w:rsidRDefault="007D4511">
      <w:pPr>
        <w:rPr>
          <w:b/>
          <w:bCs/>
          <w:sz w:val="24"/>
        </w:rPr>
      </w:pPr>
    </w:p>
    <w:p w:rsidR="007D4511" w:rsidRDefault="00236CFD">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7D4511" w:rsidRDefault="007D4511">
      <w:pPr>
        <w:rPr>
          <w:b/>
          <w:bCs/>
          <w:sz w:val="24"/>
        </w:rPr>
      </w:pPr>
    </w:p>
    <w:p w:rsidR="007D4511" w:rsidRDefault="00236CFD">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7D4511">
        <w:trPr>
          <w:cantSplit/>
        </w:trPr>
        <w:tc>
          <w:tcPr>
            <w:tcW w:w="9288" w:type="dxa"/>
            <w:gridSpan w:val="6"/>
            <w:vAlign w:val="center"/>
          </w:tcPr>
          <w:p w:rsidR="007D4511" w:rsidRDefault="007D4511">
            <w:pPr>
              <w:rPr>
                <w:rFonts w:ascii="宋体" w:hAnsi="宋体"/>
                <w:szCs w:val="21"/>
              </w:rPr>
            </w:pPr>
          </w:p>
        </w:tc>
      </w:tr>
      <w:tr w:rsidR="007D4511">
        <w:tc>
          <w:tcPr>
            <w:tcW w:w="1620" w:type="dxa"/>
            <w:vAlign w:val="center"/>
          </w:tcPr>
          <w:p w:rsidR="007D4511" w:rsidRDefault="00236CFD">
            <w:pPr>
              <w:rPr>
                <w:rFonts w:ascii="宋体" w:hAnsi="宋体"/>
                <w:szCs w:val="21"/>
              </w:rPr>
            </w:pPr>
            <w:r>
              <w:rPr>
                <w:rFonts w:ascii="宋体" w:hAnsi="宋体" w:hint="eastAsia"/>
                <w:szCs w:val="21"/>
              </w:rPr>
              <w:t>采购人</w:t>
            </w:r>
          </w:p>
        </w:tc>
        <w:tc>
          <w:tcPr>
            <w:tcW w:w="1726" w:type="dxa"/>
            <w:vAlign w:val="center"/>
          </w:tcPr>
          <w:p w:rsidR="007D4511" w:rsidRDefault="00236CFD">
            <w:pPr>
              <w:rPr>
                <w:rFonts w:ascii="宋体" w:hAnsi="宋体"/>
                <w:szCs w:val="21"/>
              </w:rPr>
            </w:pPr>
            <w:r>
              <w:rPr>
                <w:rFonts w:ascii="宋体" w:hAnsi="宋体" w:hint="eastAsia"/>
                <w:szCs w:val="21"/>
              </w:rPr>
              <w:t>项目名称</w:t>
            </w:r>
          </w:p>
        </w:tc>
        <w:tc>
          <w:tcPr>
            <w:tcW w:w="1548" w:type="dxa"/>
            <w:vAlign w:val="center"/>
          </w:tcPr>
          <w:p w:rsidR="007D4511" w:rsidRDefault="00236CFD">
            <w:pPr>
              <w:rPr>
                <w:rFonts w:ascii="宋体" w:hAnsi="宋体"/>
                <w:szCs w:val="21"/>
              </w:rPr>
            </w:pPr>
            <w:r>
              <w:rPr>
                <w:rFonts w:ascii="宋体" w:hAnsi="宋体" w:hint="eastAsia"/>
                <w:szCs w:val="21"/>
              </w:rPr>
              <w:t>项目规模（金额）</w:t>
            </w:r>
          </w:p>
        </w:tc>
        <w:tc>
          <w:tcPr>
            <w:tcW w:w="1464" w:type="dxa"/>
            <w:vAlign w:val="center"/>
          </w:tcPr>
          <w:p w:rsidR="007D4511" w:rsidRDefault="00236CFD">
            <w:pPr>
              <w:rPr>
                <w:rFonts w:ascii="宋体" w:hAnsi="宋体"/>
                <w:szCs w:val="21"/>
              </w:rPr>
            </w:pPr>
            <w:r>
              <w:rPr>
                <w:rFonts w:ascii="宋体" w:hAnsi="宋体" w:hint="eastAsia"/>
                <w:szCs w:val="21"/>
              </w:rPr>
              <w:t>合同签订日期</w:t>
            </w:r>
          </w:p>
        </w:tc>
        <w:tc>
          <w:tcPr>
            <w:tcW w:w="1465" w:type="dxa"/>
            <w:vAlign w:val="center"/>
          </w:tcPr>
          <w:p w:rsidR="007D4511" w:rsidRDefault="00236CFD">
            <w:pPr>
              <w:rPr>
                <w:rFonts w:ascii="宋体" w:hAnsi="宋体"/>
                <w:szCs w:val="21"/>
              </w:rPr>
            </w:pPr>
            <w:r>
              <w:rPr>
                <w:rFonts w:ascii="宋体" w:hAnsi="宋体" w:hint="eastAsia"/>
                <w:szCs w:val="21"/>
              </w:rPr>
              <w:t>履约验收时间</w:t>
            </w:r>
          </w:p>
        </w:tc>
        <w:tc>
          <w:tcPr>
            <w:tcW w:w="1465" w:type="dxa"/>
            <w:vAlign w:val="center"/>
          </w:tcPr>
          <w:p w:rsidR="007D4511" w:rsidRDefault="00236CFD">
            <w:pPr>
              <w:rPr>
                <w:rFonts w:ascii="宋体" w:hAnsi="宋体"/>
                <w:szCs w:val="21"/>
              </w:rPr>
            </w:pPr>
            <w:r>
              <w:rPr>
                <w:rFonts w:ascii="宋体" w:hAnsi="宋体" w:hint="eastAsia"/>
                <w:szCs w:val="21"/>
              </w:rPr>
              <w:t>完成质量情况（以履约验收报告为准）</w:t>
            </w:r>
          </w:p>
        </w:tc>
      </w:tr>
      <w:tr w:rsidR="007D4511">
        <w:tc>
          <w:tcPr>
            <w:tcW w:w="1620" w:type="dxa"/>
            <w:vAlign w:val="center"/>
          </w:tcPr>
          <w:p w:rsidR="007D4511" w:rsidRDefault="007D4511">
            <w:pPr>
              <w:rPr>
                <w:rFonts w:ascii="宋体" w:hAnsi="宋体"/>
                <w:szCs w:val="21"/>
              </w:rPr>
            </w:pPr>
          </w:p>
        </w:tc>
        <w:tc>
          <w:tcPr>
            <w:tcW w:w="1726" w:type="dxa"/>
            <w:vAlign w:val="center"/>
          </w:tcPr>
          <w:p w:rsidR="007D4511" w:rsidRDefault="007D4511">
            <w:pPr>
              <w:rPr>
                <w:rFonts w:ascii="宋体" w:hAnsi="宋体"/>
                <w:szCs w:val="21"/>
              </w:rPr>
            </w:pPr>
          </w:p>
        </w:tc>
        <w:tc>
          <w:tcPr>
            <w:tcW w:w="1548" w:type="dxa"/>
            <w:vAlign w:val="center"/>
          </w:tcPr>
          <w:p w:rsidR="007D4511" w:rsidRDefault="007D4511">
            <w:pPr>
              <w:rPr>
                <w:rFonts w:ascii="宋体" w:hAnsi="宋体"/>
                <w:szCs w:val="21"/>
              </w:rPr>
            </w:pPr>
          </w:p>
        </w:tc>
        <w:tc>
          <w:tcPr>
            <w:tcW w:w="1464" w:type="dxa"/>
            <w:vAlign w:val="center"/>
          </w:tcPr>
          <w:p w:rsidR="007D4511" w:rsidRDefault="007D4511">
            <w:pPr>
              <w:rPr>
                <w:rFonts w:ascii="宋体" w:hAnsi="宋体"/>
                <w:szCs w:val="21"/>
              </w:rPr>
            </w:pPr>
          </w:p>
        </w:tc>
        <w:tc>
          <w:tcPr>
            <w:tcW w:w="1465" w:type="dxa"/>
            <w:vAlign w:val="center"/>
          </w:tcPr>
          <w:p w:rsidR="007D4511" w:rsidRDefault="007D4511">
            <w:pPr>
              <w:rPr>
                <w:rFonts w:ascii="宋体" w:hAnsi="宋体"/>
                <w:szCs w:val="21"/>
              </w:rPr>
            </w:pPr>
          </w:p>
        </w:tc>
        <w:tc>
          <w:tcPr>
            <w:tcW w:w="1465" w:type="dxa"/>
            <w:vAlign w:val="center"/>
          </w:tcPr>
          <w:p w:rsidR="007D4511" w:rsidRDefault="007D4511">
            <w:pPr>
              <w:rPr>
                <w:rFonts w:ascii="宋体" w:hAnsi="宋体"/>
                <w:szCs w:val="21"/>
              </w:rPr>
            </w:pPr>
          </w:p>
        </w:tc>
      </w:tr>
      <w:tr w:rsidR="007D4511">
        <w:tc>
          <w:tcPr>
            <w:tcW w:w="1620" w:type="dxa"/>
            <w:vAlign w:val="center"/>
          </w:tcPr>
          <w:p w:rsidR="007D4511" w:rsidRDefault="007D4511">
            <w:pPr>
              <w:rPr>
                <w:rFonts w:ascii="宋体" w:hAnsi="宋体"/>
                <w:szCs w:val="21"/>
              </w:rPr>
            </w:pPr>
          </w:p>
        </w:tc>
        <w:tc>
          <w:tcPr>
            <w:tcW w:w="1726" w:type="dxa"/>
            <w:vAlign w:val="center"/>
          </w:tcPr>
          <w:p w:rsidR="007D4511" w:rsidRDefault="007D4511">
            <w:pPr>
              <w:rPr>
                <w:rFonts w:ascii="宋体" w:hAnsi="宋体"/>
                <w:szCs w:val="21"/>
              </w:rPr>
            </w:pPr>
          </w:p>
        </w:tc>
        <w:tc>
          <w:tcPr>
            <w:tcW w:w="1548" w:type="dxa"/>
            <w:vAlign w:val="center"/>
          </w:tcPr>
          <w:p w:rsidR="007D4511" w:rsidRDefault="007D4511">
            <w:pPr>
              <w:rPr>
                <w:rFonts w:ascii="宋体" w:hAnsi="宋体"/>
                <w:szCs w:val="21"/>
              </w:rPr>
            </w:pPr>
          </w:p>
        </w:tc>
        <w:tc>
          <w:tcPr>
            <w:tcW w:w="1464" w:type="dxa"/>
            <w:vAlign w:val="center"/>
          </w:tcPr>
          <w:p w:rsidR="007D4511" w:rsidRDefault="007D4511">
            <w:pPr>
              <w:rPr>
                <w:rFonts w:ascii="宋体" w:hAnsi="宋体"/>
                <w:szCs w:val="21"/>
              </w:rPr>
            </w:pPr>
          </w:p>
        </w:tc>
        <w:tc>
          <w:tcPr>
            <w:tcW w:w="1465" w:type="dxa"/>
            <w:vAlign w:val="center"/>
          </w:tcPr>
          <w:p w:rsidR="007D4511" w:rsidRDefault="007D4511">
            <w:pPr>
              <w:rPr>
                <w:rFonts w:ascii="宋体" w:hAnsi="宋体"/>
                <w:szCs w:val="21"/>
              </w:rPr>
            </w:pPr>
          </w:p>
        </w:tc>
        <w:tc>
          <w:tcPr>
            <w:tcW w:w="1465" w:type="dxa"/>
            <w:vAlign w:val="center"/>
          </w:tcPr>
          <w:p w:rsidR="007D4511" w:rsidRDefault="007D4511">
            <w:pPr>
              <w:rPr>
                <w:rFonts w:ascii="宋体" w:hAnsi="宋体"/>
                <w:szCs w:val="21"/>
              </w:rPr>
            </w:pPr>
          </w:p>
        </w:tc>
      </w:tr>
      <w:tr w:rsidR="007D4511">
        <w:tc>
          <w:tcPr>
            <w:tcW w:w="1620" w:type="dxa"/>
            <w:vAlign w:val="center"/>
          </w:tcPr>
          <w:p w:rsidR="007D4511" w:rsidRDefault="007D4511">
            <w:pPr>
              <w:rPr>
                <w:rFonts w:ascii="宋体" w:hAnsi="宋体"/>
                <w:szCs w:val="21"/>
              </w:rPr>
            </w:pPr>
          </w:p>
        </w:tc>
        <w:tc>
          <w:tcPr>
            <w:tcW w:w="1726" w:type="dxa"/>
            <w:vAlign w:val="center"/>
          </w:tcPr>
          <w:p w:rsidR="007D4511" w:rsidRDefault="007D4511">
            <w:pPr>
              <w:rPr>
                <w:rFonts w:ascii="宋体" w:hAnsi="宋体"/>
                <w:szCs w:val="21"/>
              </w:rPr>
            </w:pPr>
          </w:p>
        </w:tc>
        <w:tc>
          <w:tcPr>
            <w:tcW w:w="1548" w:type="dxa"/>
            <w:vAlign w:val="center"/>
          </w:tcPr>
          <w:p w:rsidR="007D4511" w:rsidRDefault="007D4511">
            <w:pPr>
              <w:rPr>
                <w:rFonts w:ascii="宋体" w:hAnsi="宋体"/>
                <w:szCs w:val="21"/>
              </w:rPr>
            </w:pPr>
          </w:p>
        </w:tc>
        <w:tc>
          <w:tcPr>
            <w:tcW w:w="1464" w:type="dxa"/>
            <w:vAlign w:val="center"/>
          </w:tcPr>
          <w:p w:rsidR="007D4511" w:rsidRDefault="007D4511">
            <w:pPr>
              <w:rPr>
                <w:rFonts w:ascii="宋体" w:hAnsi="宋体"/>
                <w:szCs w:val="21"/>
              </w:rPr>
            </w:pPr>
          </w:p>
        </w:tc>
        <w:tc>
          <w:tcPr>
            <w:tcW w:w="1465" w:type="dxa"/>
            <w:vAlign w:val="center"/>
          </w:tcPr>
          <w:p w:rsidR="007D4511" w:rsidRDefault="007D4511">
            <w:pPr>
              <w:rPr>
                <w:rFonts w:ascii="宋体" w:hAnsi="宋体"/>
                <w:szCs w:val="21"/>
              </w:rPr>
            </w:pPr>
          </w:p>
        </w:tc>
        <w:tc>
          <w:tcPr>
            <w:tcW w:w="1465" w:type="dxa"/>
            <w:vAlign w:val="center"/>
          </w:tcPr>
          <w:p w:rsidR="007D4511" w:rsidRDefault="007D4511">
            <w:pPr>
              <w:rPr>
                <w:rFonts w:ascii="宋体" w:hAnsi="宋体"/>
                <w:szCs w:val="21"/>
              </w:rPr>
            </w:pPr>
          </w:p>
        </w:tc>
      </w:tr>
      <w:tr w:rsidR="007D4511">
        <w:tc>
          <w:tcPr>
            <w:tcW w:w="1620" w:type="dxa"/>
            <w:vAlign w:val="center"/>
          </w:tcPr>
          <w:p w:rsidR="007D4511" w:rsidRDefault="007D4511">
            <w:pPr>
              <w:rPr>
                <w:rFonts w:ascii="宋体" w:hAnsi="宋体"/>
                <w:szCs w:val="21"/>
              </w:rPr>
            </w:pPr>
          </w:p>
        </w:tc>
        <w:tc>
          <w:tcPr>
            <w:tcW w:w="1726" w:type="dxa"/>
            <w:vAlign w:val="center"/>
          </w:tcPr>
          <w:p w:rsidR="007D4511" w:rsidRDefault="007D4511">
            <w:pPr>
              <w:rPr>
                <w:rFonts w:ascii="宋体" w:hAnsi="宋体"/>
                <w:szCs w:val="21"/>
              </w:rPr>
            </w:pPr>
          </w:p>
        </w:tc>
        <w:tc>
          <w:tcPr>
            <w:tcW w:w="1548" w:type="dxa"/>
            <w:vAlign w:val="center"/>
          </w:tcPr>
          <w:p w:rsidR="007D4511" w:rsidRDefault="007D4511">
            <w:pPr>
              <w:rPr>
                <w:rFonts w:ascii="宋体" w:hAnsi="宋体"/>
                <w:szCs w:val="21"/>
              </w:rPr>
            </w:pPr>
          </w:p>
        </w:tc>
        <w:tc>
          <w:tcPr>
            <w:tcW w:w="1464" w:type="dxa"/>
            <w:vAlign w:val="center"/>
          </w:tcPr>
          <w:p w:rsidR="007D4511" w:rsidRDefault="007D4511">
            <w:pPr>
              <w:rPr>
                <w:rFonts w:ascii="宋体" w:hAnsi="宋体"/>
                <w:szCs w:val="21"/>
              </w:rPr>
            </w:pPr>
          </w:p>
        </w:tc>
        <w:tc>
          <w:tcPr>
            <w:tcW w:w="1465" w:type="dxa"/>
            <w:vAlign w:val="center"/>
          </w:tcPr>
          <w:p w:rsidR="007D4511" w:rsidRDefault="007D4511">
            <w:pPr>
              <w:rPr>
                <w:rFonts w:ascii="宋体" w:hAnsi="宋体"/>
                <w:szCs w:val="21"/>
              </w:rPr>
            </w:pPr>
          </w:p>
        </w:tc>
        <w:tc>
          <w:tcPr>
            <w:tcW w:w="1465" w:type="dxa"/>
            <w:vAlign w:val="center"/>
          </w:tcPr>
          <w:p w:rsidR="007D4511" w:rsidRDefault="007D4511">
            <w:pPr>
              <w:rPr>
                <w:rFonts w:ascii="宋体" w:hAnsi="宋体"/>
                <w:szCs w:val="21"/>
              </w:rPr>
            </w:pPr>
          </w:p>
        </w:tc>
      </w:tr>
    </w:tbl>
    <w:p w:rsidR="007D4511" w:rsidRDefault="007D4511">
      <w:pPr>
        <w:rPr>
          <w:b/>
          <w:bCs/>
          <w:color w:val="FF0000"/>
          <w:sz w:val="24"/>
        </w:rPr>
      </w:pPr>
    </w:p>
    <w:p w:rsidR="007D4511" w:rsidRDefault="007D4511">
      <w:pPr>
        <w:rPr>
          <w:b/>
          <w:bCs/>
          <w:color w:val="FF0000"/>
          <w:sz w:val="24"/>
        </w:rPr>
      </w:pPr>
    </w:p>
    <w:p w:rsidR="007D4511" w:rsidRDefault="007D4511">
      <w:pPr>
        <w:rPr>
          <w:b/>
          <w:bCs/>
          <w:sz w:val="24"/>
        </w:rPr>
      </w:pPr>
    </w:p>
    <w:p w:rsidR="007D4511" w:rsidRDefault="00236CFD">
      <w:pPr>
        <w:outlineLvl w:val="3"/>
        <w:rPr>
          <w:b/>
          <w:bCs/>
          <w:sz w:val="24"/>
        </w:rPr>
      </w:pPr>
      <w:r>
        <w:rPr>
          <w:rFonts w:hint="eastAsia"/>
          <w:b/>
          <w:bCs/>
          <w:sz w:val="24"/>
        </w:rPr>
        <w:t>（二）近三年同类业绩证明</w:t>
      </w:r>
      <w:r>
        <w:rPr>
          <w:b/>
          <w:bCs/>
          <w:sz w:val="24"/>
        </w:rPr>
        <w:t>材料</w:t>
      </w:r>
    </w:p>
    <w:p w:rsidR="007D4511" w:rsidRDefault="00236CFD">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7D4511" w:rsidRDefault="007D4511">
      <w:pPr>
        <w:rPr>
          <w:b/>
          <w:bCs/>
          <w:sz w:val="24"/>
        </w:rPr>
      </w:pPr>
    </w:p>
    <w:p w:rsidR="007D4511" w:rsidRDefault="007D4511">
      <w:pPr>
        <w:rPr>
          <w:b/>
          <w:bCs/>
          <w:sz w:val="24"/>
        </w:rPr>
      </w:pPr>
    </w:p>
    <w:p w:rsidR="007D4511" w:rsidRDefault="007D4511">
      <w:pPr>
        <w:rPr>
          <w:b/>
          <w:bCs/>
          <w:sz w:val="24"/>
        </w:rPr>
      </w:pPr>
    </w:p>
    <w:p w:rsidR="007D4511" w:rsidRDefault="00236CFD">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7D4511" w:rsidRDefault="007D4511">
      <w:pPr>
        <w:rPr>
          <w:b/>
          <w:bCs/>
          <w:sz w:val="24"/>
        </w:rPr>
      </w:pPr>
    </w:p>
    <w:p w:rsidR="007D4511" w:rsidRDefault="00236CFD">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7D4511" w:rsidRDefault="007D4511">
      <w:pPr>
        <w:rPr>
          <w:b/>
          <w:bCs/>
        </w:rPr>
      </w:pPr>
    </w:p>
    <w:p w:rsidR="007D4511" w:rsidRDefault="00236CFD">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7D4511" w:rsidRDefault="00236CFD">
      <w:pPr>
        <w:rPr>
          <w:sz w:val="24"/>
        </w:rPr>
      </w:pPr>
      <w:r>
        <w:rPr>
          <w:rFonts w:hint="eastAsia"/>
          <w:b/>
          <w:bCs/>
          <w:color w:val="FF0000"/>
        </w:rPr>
        <w:t>（特别提示：投标人须按本招标文件“第一章、三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7D4511" w:rsidRDefault="00236CFD">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7D4511">
        <w:trPr>
          <w:jc w:val="center"/>
        </w:trPr>
        <w:tc>
          <w:tcPr>
            <w:tcW w:w="704" w:type="dxa"/>
          </w:tcPr>
          <w:p w:rsidR="007D4511" w:rsidRDefault="00236CFD">
            <w:pPr>
              <w:jc w:val="center"/>
              <w:rPr>
                <w:sz w:val="24"/>
              </w:rPr>
            </w:pPr>
            <w:r>
              <w:rPr>
                <w:rFonts w:hint="eastAsia"/>
                <w:sz w:val="24"/>
              </w:rPr>
              <w:t>序号</w:t>
            </w:r>
          </w:p>
        </w:tc>
        <w:tc>
          <w:tcPr>
            <w:tcW w:w="5103" w:type="dxa"/>
          </w:tcPr>
          <w:p w:rsidR="007D4511" w:rsidRDefault="00236CFD">
            <w:pPr>
              <w:jc w:val="center"/>
              <w:rPr>
                <w:sz w:val="24"/>
              </w:rPr>
            </w:pPr>
            <w:r>
              <w:rPr>
                <w:rFonts w:hint="eastAsia"/>
                <w:sz w:val="24"/>
              </w:rPr>
              <w:t>技术规格证明</w:t>
            </w:r>
            <w:r>
              <w:rPr>
                <w:sz w:val="24"/>
              </w:rPr>
              <w:t>文件名称</w:t>
            </w:r>
          </w:p>
        </w:tc>
        <w:tc>
          <w:tcPr>
            <w:tcW w:w="2126" w:type="dxa"/>
          </w:tcPr>
          <w:p w:rsidR="007D4511" w:rsidRDefault="00236CFD">
            <w:pPr>
              <w:jc w:val="center"/>
              <w:rPr>
                <w:sz w:val="24"/>
              </w:rPr>
            </w:pPr>
            <w:r>
              <w:rPr>
                <w:rFonts w:hint="eastAsia"/>
                <w:sz w:val="24"/>
              </w:rPr>
              <w:t>备注</w:t>
            </w:r>
          </w:p>
        </w:tc>
      </w:tr>
      <w:tr w:rsidR="007D4511">
        <w:trPr>
          <w:jc w:val="center"/>
        </w:trPr>
        <w:tc>
          <w:tcPr>
            <w:tcW w:w="704" w:type="dxa"/>
          </w:tcPr>
          <w:p w:rsidR="007D4511" w:rsidRDefault="00236CFD">
            <w:pPr>
              <w:jc w:val="center"/>
              <w:rPr>
                <w:sz w:val="24"/>
              </w:rPr>
            </w:pPr>
            <w:r>
              <w:rPr>
                <w:rFonts w:hint="eastAsia"/>
                <w:sz w:val="24"/>
              </w:rPr>
              <w:t>1</w:t>
            </w:r>
          </w:p>
        </w:tc>
        <w:tc>
          <w:tcPr>
            <w:tcW w:w="5103" w:type="dxa"/>
          </w:tcPr>
          <w:p w:rsidR="007D4511" w:rsidRDefault="007D4511">
            <w:pPr>
              <w:jc w:val="center"/>
              <w:rPr>
                <w:sz w:val="24"/>
              </w:rPr>
            </w:pPr>
          </w:p>
        </w:tc>
        <w:tc>
          <w:tcPr>
            <w:tcW w:w="2126" w:type="dxa"/>
          </w:tcPr>
          <w:p w:rsidR="007D4511" w:rsidRDefault="007D4511">
            <w:pPr>
              <w:jc w:val="center"/>
              <w:rPr>
                <w:sz w:val="24"/>
              </w:rPr>
            </w:pPr>
          </w:p>
        </w:tc>
      </w:tr>
      <w:tr w:rsidR="007D4511">
        <w:trPr>
          <w:jc w:val="center"/>
        </w:trPr>
        <w:tc>
          <w:tcPr>
            <w:tcW w:w="704" w:type="dxa"/>
          </w:tcPr>
          <w:p w:rsidR="007D4511" w:rsidRDefault="00236CFD">
            <w:pPr>
              <w:jc w:val="center"/>
              <w:rPr>
                <w:sz w:val="24"/>
              </w:rPr>
            </w:pPr>
            <w:r>
              <w:rPr>
                <w:rFonts w:hint="eastAsia"/>
                <w:sz w:val="24"/>
              </w:rPr>
              <w:t>2</w:t>
            </w:r>
          </w:p>
        </w:tc>
        <w:tc>
          <w:tcPr>
            <w:tcW w:w="5103" w:type="dxa"/>
          </w:tcPr>
          <w:p w:rsidR="007D4511" w:rsidRDefault="007D4511">
            <w:pPr>
              <w:jc w:val="center"/>
              <w:rPr>
                <w:sz w:val="24"/>
              </w:rPr>
            </w:pPr>
          </w:p>
        </w:tc>
        <w:tc>
          <w:tcPr>
            <w:tcW w:w="2126" w:type="dxa"/>
          </w:tcPr>
          <w:p w:rsidR="007D4511" w:rsidRDefault="007D4511">
            <w:pPr>
              <w:jc w:val="center"/>
              <w:rPr>
                <w:sz w:val="24"/>
              </w:rPr>
            </w:pPr>
          </w:p>
        </w:tc>
      </w:tr>
      <w:tr w:rsidR="007D4511">
        <w:trPr>
          <w:jc w:val="center"/>
        </w:trPr>
        <w:tc>
          <w:tcPr>
            <w:tcW w:w="704" w:type="dxa"/>
          </w:tcPr>
          <w:p w:rsidR="007D4511" w:rsidRDefault="00236CFD">
            <w:pPr>
              <w:jc w:val="center"/>
              <w:rPr>
                <w:sz w:val="24"/>
              </w:rPr>
            </w:pPr>
            <w:r>
              <w:rPr>
                <w:rFonts w:hint="eastAsia"/>
                <w:sz w:val="24"/>
              </w:rPr>
              <w:t>3</w:t>
            </w:r>
          </w:p>
        </w:tc>
        <w:tc>
          <w:tcPr>
            <w:tcW w:w="5103" w:type="dxa"/>
          </w:tcPr>
          <w:p w:rsidR="007D4511" w:rsidRDefault="007D4511">
            <w:pPr>
              <w:jc w:val="center"/>
              <w:rPr>
                <w:sz w:val="24"/>
              </w:rPr>
            </w:pPr>
          </w:p>
        </w:tc>
        <w:tc>
          <w:tcPr>
            <w:tcW w:w="2126" w:type="dxa"/>
          </w:tcPr>
          <w:p w:rsidR="007D4511" w:rsidRDefault="007D4511">
            <w:pPr>
              <w:jc w:val="center"/>
              <w:rPr>
                <w:sz w:val="24"/>
              </w:rPr>
            </w:pPr>
          </w:p>
        </w:tc>
      </w:tr>
      <w:tr w:rsidR="007D4511">
        <w:trPr>
          <w:jc w:val="center"/>
        </w:trPr>
        <w:tc>
          <w:tcPr>
            <w:tcW w:w="704" w:type="dxa"/>
          </w:tcPr>
          <w:p w:rsidR="007D4511" w:rsidRDefault="007D4511">
            <w:pPr>
              <w:jc w:val="center"/>
              <w:rPr>
                <w:sz w:val="24"/>
              </w:rPr>
            </w:pPr>
          </w:p>
        </w:tc>
        <w:tc>
          <w:tcPr>
            <w:tcW w:w="5103" w:type="dxa"/>
          </w:tcPr>
          <w:p w:rsidR="007D4511" w:rsidRDefault="007D4511">
            <w:pPr>
              <w:jc w:val="center"/>
              <w:rPr>
                <w:sz w:val="24"/>
              </w:rPr>
            </w:pPr>
          </w:p>
        </w:tc>
        <w:tc>
          <w:tcPr>
            <w:tcW w:w="2126" w:type="dxa"/>
          </w:tcPr>
          <w:p w:rsidR="007D4511" w:rsidRDefault="007D4511">
            <w:pPr>
              <w:jc w:val="center"/>
              <w:rPr>
                <w:sz w:val="24"/>
              </w:rPr>
            </w:pPr>
          </w:p>
        </w:tc>
      </w:tr>
    </w:tbl>
    <w:p w:rsidR="007D4511" w:rsidRDefault="007D4511">
      <w:pPr>
        <w:rPr>
          <w:sz w:val="24"/>
        </w:rPr>
      </w:pPr>
    </w:p>
    <w:p w:rsidR="007D4511" w:rsidRDefault="00236CFD">
      <w:pPr>
        <w:outlineLvl w:val="3"/>
        <w:rPr>
          <w:b/>
          <w:bCs/>
          <w:sz w:val="24"/>
        </w:rPr>
      </w:pPr>
      <w:r>
        <w:rPr>
          <w:rFonts w:hint="eastAsia"/>
          <w:b/>
          <w:bCs/>
          <w:sz w:val="24"/>
        </w:rPr>
        <w:t>（二）技术规格证明文件</w:t>
      </w:r>
    </w:p>
    <w:p w:rsidR="007D4511" w:rsidRDefault="007D4511">
      <w:pPr>
        <w:rPr>
          <w:sz w:val="24"/>
        </w:rPr>
      </w:pPr>
    </w:p>
    <w:p w:rsidR="007D4511" w:rsidRDefault="007D4511">
      <w:pPr>
        <w:rPr>
          <w:sz w:val="24"/>
        </w:rPr>
      </w:pPr>
    </w:p>
    <w:p w:rsidR="007D4511" w:rsidRDefault="00236CFD">
      <w:pPr>
        <w:pStyle w:val="30"/>
        <w:jc w:val="center"/>
        <w:rPr>
          <w:rFonts w:ascii="黑体" w:eastAsia="黑体"/>
          <w:b w:val="0"/>
          <w:sz w:val="24"/>
          <w:szCs w:val="24"/>
        </w:rPr>
      </w:pPr>
      <w:r>
        <w:rPr>
          <w:rFonts w:ascii="黑体" w:eastAsia="黑体" w:hint="eastAsia"/>
          <w:b w:val="0"/>
          <w:sz w:val="24"/>
          <w:szCs w:val="24"/>
        </w:rPr>
        <w:t>十、技术规格偏离表</w:t>
      </w:r>
    </w:p>
    <w:p w:rsidR="007D4511" w:rsidRDefault="007D4511">
      <w:pPr>
        <w:rPr>
          <w:sz w:val="24"/>
        </w:rPr>
      </w:pPr>
    </w:p>
    <w:p w:rsidR="007D4511" w:rsidRDefault="00236CFD">
      <w:pPr>
        <w:rPr>
          <w:sz w:val="24"/>
        </w:rPr>
      </w:pPr>
      <w:r>
        <w:rPr>
          <w:rFonts w:hint="eastAsia"/>
          <w:sz w:val="24"/>
        </w:rPr>
        <w:t>投标人名称项目编号</w:t>
      </w:r>
      <w:r>
        <w:rPr>
          <w:rFonts w:hint="eastAsia"/>
          <w:sz w:val="24"/>
        </w:rPr>
        <w:t>/</w:t>
      </w:r>
      <w:r>
        <w:rPr>
          <w:rFonts w:hint="eastAsia"/>
          <w:sz w:val="24"/>
        </w:rPr>
        <w:t>包号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40"/>
        <w:gridCol w:w="2421"/>
        <w:gridCol w:w="1592"/>
        <w:gridCol w:w="1725"/>
        <w:gridCol w:w="1725"/>
      </w:tblGrid>
      <w:tr w:rsidR="004846CA" w:rsidTr="004846CA">
        <w:trPr>
          <w:trHeight w:val="470"/>
        </w:trPr>
        <w:tc>
          <w:tcPr>
            <w:tcW w:w="250" w:type="pct"/>
            <w:vAlign w:val="center"/>
          </w:tcPr>
          <w:p w:rsidR="004846CA" w:rsidRDefault="004846CA" w:rsidP="004846CA">
            <w:pPr>
              <w:jc w:val="center"/>
              <w:rPr>
                <w:szCs w:val="21"/>
              </w:rPr>
            </w:pPr>
            <w:r>
              <w:rPr>
                <w:rFonts w:hint="eastAsia"/>
                <w:szCs w:val="21"/>
              </w:rPr>
              <w:t>序号</w:t>
            </w:r>
          </w:p>
        </w:tc>
        <w:tc>
          <w:tcPr>
            <w:tcW w:w="375" w:type="pct"/>
            <w:vAlign w:val="center"/>
          </w:tcPr>
          <w:p w:rsidR="004846CA" w:rsidRDefault="004846CA" w:rsidP="004846CA">
            <w:pPr>
              <w:widowControl/>
              <w:jc w:val="center"/>
              <w:rPr>
                <w:szCs w:val="21"/>
              </w:rPr>
            </w:pPr>
            <w:r>
              <w:rPr>
                <w:rFonts w:hint="eastAsia"/>
                <w:szCs w:val="21"/>
              </w:rPr>
              <w:t>货物名称</w:t>
            </w:r>
          </w:p>
        </w:tc>
        <w:tc>
          <w:tcPr>
            <w:tcW w:w="1419" w:type="pct"/>
            <w:vAlign w:val="center"/>
          </w:tcPr>
          <w:p w:rsidR="004846CA" w:rsidRDefault="004846CA" w:rsidP="004846CA">
            <w:pPr>
              <w:jc w:val="center"/>
              <w:rPr>
                <w:szCs w:val="21"/>
              </w:rPr>
            </w:pPr>
            <w:r>
              <w:rPr>
                <w:rFonts w:hint="eastAsia"/>
                <w:szCs w:val="21"/>
              </w:rPr>
              <w:t>招标技术要求</w:t>
            </w:r>
          </w:p>
        </w:tc>
        <w:tc>
          <w:tcPr>
            <w:tcW w:w="933" w:type="pct"/>
            <w:vAlign w:val="center"/>
          </w:tcPr>
          <w:p w:rsidR="004846CA" w:rsidRDefault="004846CA" w:rsidP="004846CA">
            <w:pPr>
              <w:jc w:val="center"/>
              <w:rPr>
                <w:szCs w:val="21"/>
              </w:rPr>
            </w:pPr>
            <w:r>
              <w:rPr>
                <w:rFonts w:hint="eastAsia"/>
                <w:szCs w:val="21"/>
              </w:rPr>
              <w:t>投标技术响应</w:t>
            </w:r>
          </w:p>
        </w:tc>
        <w:tc>
          <w:tcPr>
            <w:tcW w:w="1011" w:type="pct"/>
            <w:vAlign w:val="center"/>
          </w:tcPr>
          <w:p w:rsidR="004846CA" w:rsidRDefault="004846CA" w:rsidP="004846CA">
            <w:pPr>
              <w:jc w:val="center"/>
              <w:rPr>
                <w:szCs w:val="21"/>
              </w:rPr>
            </w:pPr>
            <w:r>
              <w:rPr>
                <w:rFonts w:hint="eastAsia"/>
                <w:szCs w:val="21"/>
              </w:rPr>
              <w:t>偏离情况</w:t>
            </w:r>
          </w:p>
        </w:tc>
        <w:tc>
          <w:tcPr>
            <w:tcW w:w="1011" w:type="pct"/>
            <w:vAlign w:val="center"/>
          </w:tcPr>
          <w:p w:rsidR="004846CA" w:rsidRDefault="004846CA" w:rsidP="004846CA">
            <w:pPr>
              <w:jc w:val="center"/>
              <w:rPr>
                <w:szCs w:val="21"/>
              </w:rPr>
            </w:pPr>
            <w:r>
              <w:rPr>
                <w:rFonts w:hint="eastAsia"/>
                <w:szCs w:val="21"/>
              </w:rPr>
              <w:t>说明</w:t>
            </w:r>
          </w:p>
        </w:tc>
      </w:tr>
      <w:tr w:rsidR="004846CA" w:rsidTr="004846CA">
        <w:trPr>
          <w:trHeight w:val="450"/>
        </w:trPr>
        <w:tc>
          <w:tcPr>
            <w:tcW w:w="250" w:type="pct"/>
            <w:vMerge w:val="restart"/>
            <w:vAlign w:val="center"/>
          </w:tcPr>
          <w:p w:rsidR="004846CA" w:rsidRDefault="004846CA" w:rsidP="004846CA">
            <w:pPr>
              <w:jc w:val="center"/>
              <w:rPr>
                <w:b/>
                <w:szCs w:val="21"/>
              </w:rPr>
            </w:pPr>
            <w:r>
              <w:rPr>
                <w:rFonts w:hint="eastAsia"/>
                <w:b/>
                <w:szCs w:val="21"/>
              </w:rPr>
              <w:t>1</w:t>
            </w:r>
          </w:p>
        </w:tc>
        <w:tc>
          <w:tcPr>
            <w:tcW w:w="375" w:type="pct"/>
            <w:vMerge w:val="restart"/>
            <w:vAlign w:val="center"/>
          </w:tcPr>
          <w:p w:rsidR="004846CA" w:rsidRDefault="004846CA" w:rsidP="004846CA">
            <w:pPr>
              <w:jc w:val="center"/>
              <w:rPr>
                <w:b/>
                <w:szCs w:val="21"/>
              </w:rPr>
            </w:pPr>
            <w:r>
              <w:rPr>
                <w:rFonts w:ascii="宋体" w:hAnsi="宋体" w:hint="eastAsia"/>
                <w:b/>
                <w:color w:val="000000"/>
                <w:szCs w:val="21"/>
              </w:rPr>
              <w:t>动脉硬化检测装置</w:t>
            </w:r>
          </w:p>
        </w:tc>
        <w:tc>
          <w:tcPr>
            <w:tcW w:w="1419" w:type="pct"/>
          </w:tcPr>
          <w:p w:rsidR="004846CA" w:rsidRDefault="004846CA" w:rsidP="004846CA">
            <w:pPr>
              <w:rPr>
                <w:b/>
              </w:rPr>
            </w:pPr>
            <w:r>
              <w:rPr>
                <w:rFonts w:hint="eastAsia"/>
                <w:b/>
              </w:rPr>
              <w:t>1.1</w:t>
            </w:r>
            <w:r>
              <w:rPr>
                <w:rFonts w:ascii="宋体" w:hAnsi="宋体"/>
                <w:color w:val="000000"/>
                <w:szCs w:val="21"/>
              </w:rPr>
              <w:t>用于全身动脉硬化和动脉粥样硬化的早期检测和血管疾病风险的综合评估，并结合心电图、心音图、脉搏波波形图、baPWV与年龄形象示意图、ABI形象示意图、心功能评估图等多个信息</w:t>
            </w:r>
            <w:r>
              <w:rPr>
                <w:rFonts w:ascii="宋体" w:hAnsi="宋体" w:hint="eastAsia"/>
                <w:color w:val="000000"/>
                <w:szCs w:val="21"/>
              </w:rPr>
              <w:t>.</w:t>
            </w:r>
            <w:r>
              <w:rPr>
                <w:b/>
              </w:rPr>
              <w:t xml:space="preserve"> </w:t>
            </w:r>
          </w:p>
        </w:tc>
        <w:tc>
          <w:tcPr>
            <w:tcW w:w="933" w:type="pct"/>
          </w:tcPr>
          <w:p w:rsidR="004846CA" w:rsidRDefault="004846CA" w:rsidP="004846CA">
            <w:pPr>
              <w:rPr>
                <w:rFonts w:hint="eastAsia"/>
                <w:b/>
              </w:rPr>
            </w:pPr>
          </w:p>
        </w:tc>
        <w:tc>
          <w:tcPr>
            <w:tcW w:w="1011" w:type="pct"/>
          </w:tcPr>
          <w:p w:rsidR="004846CA" w:rsidRDefault="004846CA" w:rsidP="004846CA">
            <w:pPr>
              <w:rPr>
                <w:rFonts w:hint="eastAsia"/>
                <w:b/>
              </w:rPr>
            </w:pPr>
          </w:p>
        </w:tc>
        <w:tc>
          <w:tcPr>
            <w:tcW w:w="1011" w:type="pct"/>
          </w:tcPr>
          <w:p w:rsidR="004846CA" w:rsidRDefault="004846CA" w:rsidP="004846CA">
            <w:pPr>
              <w:rPr>
                <w:rFonts w:hint="eastAsia"/>
                <w:b/>
              </w:rPr>
            </w:pPr>
          </w:p>
        </w:tc>
      </w:tr>
      <w:tr w:rsidR="004846CA" w:rsidTr="004846CA">
        <w:trPr>
          <w:trHeight w:val="450"/>
        </w:trPr>
        <w:tc>
          <w:tcPr>
            <w:tcW w:w="250" w:type="pct"/>
            <w:vMerge/>
            <w:vAlign w:val="center"/>
          </w:tcPr>
          <w:p w:rsidR="004846CA" w:rsidRDefault="004846CA" w:rsidP="004846CA">
            <w:pPr>
              <w:jc w:val="center"/>
              <w:rPr>
                <w:b/>
                <w:szCs w:val="21"/>
              </w:rPr>
            </w:pPr>
          </w:p>
        </w:tc>
        <w:tc>
          <w:tcPr>
            <w:tcW w:w="375" w:type="pct"/>
            <w:vMerge/>
            <w:vAlign w:val="center"/>
          </w:tcPr>
          <w:p w:rsidR="004846CA" w:rsidRDefault="004846CA" w:rsidP="004846CA">
            <w:pPr>
              <w:jc w:val="center"/>
              <w:rPr>
                <w:b/>
                <w:szCs w:val="21"/>
              </w:rPr>
            </w:pPr>
          </w:p>
        </w:tc>
        <w:tc>
          <w:tcPr>
            <w:tcW w:w="1419" w:type="pct"/>
          </w:tcPr>
          <w:p w:rsidR="004846CA" w:rsidRDefault="004846CA" w:rsidP="004846CA">
            <w:pPr>
              <w:rPr>
                <w:rFonts w:ascii="宋体" w:hAnsi="宋体"/>
                <w:szCs w:val="21"/>
              </w:rPr>
            </w:pPr>
            <w:r>
              <w:rPr>
                <w:rFonts w:hint="eastAsia"/>
                <w:b/>
                <w:szCs w:val="21"/>
              </w:rPr>
              <w:t>1.2</w:t>
            </w:r>
            <w:r>
              <w:rPr>
                <w:rFonts w:ascii="宋体" w:hAnsi="宋体" w:hint="eastAsia"/>
                <w:szCs w:val="21"/>
              </w:rPr>
              <w:t>配置</w:t>
            </w:r>
            <w:r>
              <w:rPr>
                <w:rFonts w:ascii="宋体" w:hAnsi="宋体"/>
                <w:szCs w:val="21"/>
              </w:rPr>
              <w:t>血管狭窄检测单元</w:t>
            </w:r>
            <w:r>
              <w:rPr>
                <w:rFonts w:ascii="宋体" w:hAnsi="宋体"/>
                <w:szCs w:val="21"/>
              </w:rPr>
              <w:tab/>
            </w:r>
            <w:r>
              <w:rPr>
                <w:rFonts w:ascii="宋体" w:hAnsi="宋体" w:hint="eastAsia"/>
                <w:szCs w:val="21"/>
              </w:rPr>
              <w:t>至少可</w:t>
            </w:r>
            <w:r>
              <w:rPr>
                <w:rFonts w:ascii="宋体" w:hAnsi="宋体"/>
                <w:szCs w:val="21"/>
              </w:rPr>
              <w:t>用于下肢动脉粥样硬化全自动检测及心血管事件发病风险的预测，主要检测参数：ABI：踝臂指数, UT：脉波上升时间</w:t>
            </w:r>
            <w:r>
              <w:rPr>
                <w:rFonts w:ascii="宋体" w:hAnsi="宋体" w:hint="eastAsia"/>
                <w:szCs w:val="21"/>
              </w:rPr>
              <w:t>、</w:t>
            </w:r>
            <w:r>
              <w:rPr>
                <w:rFonts w:ascii="宋体" w:hAnsi="宋体"/>
                <w:szCs w:val="21"/>
              </w:rPr>
              <w:t>%MAP：平均动脉压</w:t>
            </w:r>
            <w:r w:rsidRPr="00C011F7">
              <w:rPr>
                <w:rFonts w:hint="eastAsia"/>
                <w:b/>
                <w:bCs/>
                <w:sz w:val="22"/>
                <w:szCs w:val="22"/>
              </w:rPr>
              <w:t>(</w:t>
            </w:r>
            <w:r w:rsidRPr="00C011F7">
              <w:rPr>
                <w:rFonts w:hint="eastAsia"/>
                <w:b/>
                <w:bCs/>
                <w:sz w:val="22"/>
                <w:szCs w:val="22"/>
              </w:rPr>
              <w:t>提供第三方检测报告或产品彩页资料</w:t>
            </w:r>
            <w:r w:rsidRPr="00C011F7">
              <w:rPr>
                <w:rFonts w:hint="eastAsia"/>
                <w:b/>
                <w:bCs/>
                <w:sz w:val="22"/>
                <w:szCs w:val="22"/>
              </w:rPr>
              <w:t>)</w:t>
            </w:r>
            <w:r w:rsidRPr="00C011F7">
              <w:rPr>
                <w:b/>
                <w:bCs/>
                <w:sz w:val="22"/>
                <w:szCs w:val="22"/>
              </w:rPr>
              <w:t xml:space="preserve"> </w:t>
            </w:r>
          </w:p>
        </w:tc>
        <w:tc>
          <w:tcPr>
            <w:tcW w:w="933" w:type="pct"/>
          </w:tcPr>
          <w:p w:rsidR="004846CA" w:rsidRDefault="004846CA" w:rsidP="004846CA">
            <w:pPr>
              <w:rPr>
                <w:rFonts w:hint="eastAsia"/>
                <w:b/>
                <w:szCs w:val="21"/>
              </w:rPr>
            </w:pPr>
          </w:p>
        </w:tc>
        <w:tc>
          <w:tcPr>
            <w:tcW w:w="1011" w:type="pct"/>
          </w:tcPr>
          <w:p w:rsidR="004846CA" w:rsidRDefault="004846CA" w:rsidP="004846CA">
            <w:pPr>
              <w:rPr>
                <w:rFonts w:hint="eastAsia"/>
                <w:b/>
                <w:szCs w:val="21"/>
              </w:rPr>
            </w:pPr>
          </w:p>
        </w:tc>
        <w:tc>
          <w:tcPr>
            <w:tcW w:w="1011" w:type="pct"/>
          </w:tcPr>
          <w:p w:rsidR="004846CA" w:rsidRDefault="004846CA" w:rsidP="004846CA">
            <w:pPr>
              <w:rPr>
                <w:rFonts w:hint="eastAsia"/>
                <w:b/>
                <w:szCs w:val="21"/>
              </w:rPr>
            </w:pPr>
          </w:p>
        </w:tc>
      </w:tr>
      <w:tr w:rsidR="004846CA" w:rsidTr="004846CA">
        <w:trPr>
          <w:trHeight w:val="450"/>
        </w:trPr>
        <w:tc>
          <w:tcPr>
            <w:tcW w:w="250" w:type="pct"/>
            <w:vMerge/>
            <w:vAlign w:val="center"/>
          </w:tcPr>
          <w:p w:rsidR="004846CA" w:rsidRDefault="004846CA" w:rsidP="004846CA">
            <w:pPr>
              <w:jc w:val="center"/>
              <w:rPr>
                <w:b/>
                <w:szCs w:val="21"/>
              </w:rPr>
            </w:pPr>
          </w:p>
        </w:tc>
        <w:tc>
          <w:tcPr>
            <w:tcW w:w="375" w:type="pct"/>
            <w:vMerge/>
            <w:vAlign w:val="center"/>
          </w:tcPr>
          <w:p w:rsidR="004846CA" w:rsidRDefault="004846CA" w:rsidP="004846CA">
            <w:pPr>
              <w:jc w:val="center"/>
              <w:rPr>
                <w:b/>
                <w:szCs w:val="21"/>
              </w:rPr>
            </w:pPr>
          </w:p>
        </w:tc>
        <w:tc>
          <w:tcPr>
            <w:tcW w:w="1419" w:type="pct"/>
          </w:tcPr>
          <w:p w:rsidR="004846CA" w:rsidRDefault="004846CA" w:rsidP="004846CA">
            <w:pPr>
              <w:rPr>
                <w:rFonts w:ascii="宋体" w:hAnsi="宋体"/>
                <w:szCs w:val="21"/>
              </w:rPr>
            </w:pPr>
            <w:r>
              <w:rPr>
                <w:rFonts w:hint="eastAsia"/>
                <w:b/>
                <w:szCs w:val="21"/>
              </w:rPr>
              <w:t>1.3</w:t>
            </w:r>
            <w:r>
              <w:rPr>
                <w:rFonts w:ascii="宋体" w:hAnsi="宋体" w:hint="eastAsia"/>
                <w:szCs w:val="21"/>
              </w:rPr>
              <w:t>配置</w:t>
            </w:r>
            <w:r>
              <w:rPr>
                <w:rFonts w:ascii="宋体" w:hAnsi="宋体"/>
                <w:szCs w:val="21"/>
              </w:rPr>
              <w:t>血管硬化检测单元</w:t>
            </w:r>
            <w:r>
              <w:rPr>
                <w:rFonts w:ascii="宋体" w:hAnsi="宋体"/>
                <w:szCs w:val="21"/>
              </w:rPr>
              <w:tab/>
            </w:r>
            <w:r>
              <w:rPr>
                <w:rFonts w:ascii="宋体" w:hAnsi="宋体" w:hint="eastAsia"/>
                <w:szCs w:val="21"/>
              </w:rPr>
              <w:t>至少可</w:t>
            </w:r>
            <w:r>
              <w:rPr>
                <w:rFonts w:ascii="宋体" w:hAnsi="宋体"/>
                <w:szCs w:val="21"/>
              </w:rPr>
              <w:t xml:space="preserve">用于全身动脉硬化的早期检测和临床药物评价的重要检测指标，主要检测参数：baPWV(左)baPWV(右) </w:t>
            </w:r>
            <w:r>
              <w:rPr>
                <w:rFonts w:ascii="宋体" w:hAnsi="宋体" w:hint="eastAsia"/>
                <w:szCs w:val="21"/>
              </w:rPr>
              <w:t>、</w:t>
            </w:r>
            <w:r>
              <w:rPr>
                <w:rFonts w:ascii="宋体" w:hAnsi="宋体"/>
                <w:szCs w:val="21"/>
              </w:rPr>
              <w:t>haPWV（左）haPWV（右）</w:t>
            </w:r>
            <w:r>
              <w:rPr>
                <w:rFonts w:ascii="宋体" w:hAnsi="宋体" w:hint="eastAsia"/>
                <w:szCs w:val="21"/>
              </w:rPr>
              <w:t>、</w:t>
            </w:r>
            <w:r>
              <w:rPr>
                <w:rFonts w:ascii="宋体" w:hAnsi="宋体"/>
                <w:szCs w:val="21"/>
              </w:rPr>
              <w:t>hbPWV（左）hbPWV（右）</w:t>
            </w:r>
            <w:r>
              <w:rPr>
                <w:rFonts w:hint="eastAsia"/>
                <w:b/>
                <w:bCs/>
                <w:color w:val="000000"/>
                <w:sz w:val="22"/>
                <w:szCs w:val="22"/>
              </w:rPr>
              <w:t>（提供产品彩页资料）</w:t>
            </w:r>
          </w:p>
        </w:tc>
        <w:tc>
          <w:tcPr>
            <w:tcW w:w="933" w:type="pct"/>
          </w:tcPr>
          <w:p w:rsidR="004846CA" w:rsidRDefault="004846CA" w:rsidP="004846CA">
            <w:pPr>
              <w:rPr>
                <w:rFonts w:hint="eastAsia"/>
                <w:b/>
                <w:szCs w:val="21"/>
              </w:rPr>
            </w:pPr>
          </w:p>
        </w:tc>
        <w:tc>
          <w:tcPr>
            <w:tcW w:w="1011" w:type="pct"/>
          </w:tcPr>
          <w:p w:rsidR="004846CA" w:rsidRDefault="004846CA" w:rsidP="004846CA">
            <w:pPr>
              <w:rPr>
                <w:rFonts w:hint="eastAsia"/>
                <w:b/>
                <w:szCs w:val="21"/>
              </w:rPr>
            </w:pPr>
          </w:p>
        </w:tc>
        <w:tc>
          <w:tcPr>
            <w:tcW w:w="1011" w:type="pct"/>
          </w:tcPr>
          <w:p w:rsidR="004846CA" w:rsidRDefault="004846CA" w:rsidP="004846CA">
            <w:pPr>
              <w:rPr>
                <w:rFonts w:hint="eastAsia"/>
                <w:b/>
                <w:szCs w:val="21"/>
              </w:rPr>
            </w:pPr>
          </w:p>
        </w:tc>
      </w:tr>
      <w:tr w:rsidR="004846CA" w:rsidTr="004846CA">
        <w:trPr>
          <w:trHeight w:val="510"/>
        </w:trPr>
        <w:tc>
          <w:tcPr>
            <w:tcW w:w="250" w:type="pct"/>
            <w:vMerge/>
            <w:vAlign w:val="center"/>
          </w:tcPr>
          <w:p w:rsidR="004846CA" w:rsidRDefault="004846CA" w:rsidP="004846CA">
            <w:pPr>
              <w:jc w:val="center"/>
              <w:rPr>
                <w:b/>
                <w:szCs w:val="21"/>
              </w:rPr>
            </w:pPr>
          </w:p>
        </w:tc>
        <w:tc>
          <w:tcPr>
            <w:tcW w:w="375" w:type="pct"/>
            <w:vMerge/>
            <w:vAlign w:val="center"/>
          </w:tcPr>
          <w:p w:rsidR="004846CA" w:rsidRDefault="004846CA" w:rsidP="004846CA">
            <w:pPr>
              <w:jc w:val="center"/>
              <w:rPr>
                <w:b/>
                <w:szCs w:val="21"/>
              </w:rPr>
            </w:pPr>
          </w:p>
        </w:tc>
        <w:tc>
          <w:tcPr>
            <w:tcW w:w="1419" w:type="pct"/>
          </w:tcPr>
          <w:p w:rsidR="004846CA" w:rsidRDefault="004846CA" w:rsidP="004846CA">
            <w:r>
              <w:rPr>
                <w:rFonts w:hint="eastAsia"/>
                <w:b/>
              </w:rPr>
              <w:t>1.4</w:t>
            </w:r>
            <w:r>
              <w:rPr>
                <w:rFonts w:ascii="宋体" w:hAnsi="宋体" w:hint="eastAsia"/>
                <w:szCs w:val="21"/>
              </w:rPr>
              <w:t>具备</w:t>
            </w:r>
            <w:r>
              <w:rPr>
                <w:rFonts w:ascii="宋体" w:hAnsi="宋体"/>
                <w:szCs w:val="21"/>
              </w:rPr>
              <w:t>糖尿病足检测单元</w:t>
            </w:r>
            <w:r>
              <w:rPr>
                <w:rFonts w:ascii="宋体" w:hAnsi="宋体"/>
                <w:szCs w:val="21"/>
              </w:rPr>
              <w:tab/>
            </w:r>
            <w:r>
              <w:rPr>
                <w:rFonts w:ascii="宋体" w:hAnsi="宋体" w:hint="eastAsia"/>
                <w:szCs w:val="21"/>
              </w:rPr>
              <w:t>可</w:t>
            </w:r>
            <w:r>
              <w:rPr>
                <w:rFonts w:ascii="宋体" w:hAnsi="宋体"/>
                <w:szCs w:val="21"/>
              </w:rPr>
              <w:t>用于下肢末稍动脉狭窄、阻塞的重症度，主要评价指标：TP：脚趾</w:t>
            </w:r>
            <w:r>
              <w:rPr>
                <w:rFonts w:ascii="宋体" w:hAnsi="宋体"/>
                <w:szCs w:val="21"/>
              </w:rPr>
              <w:lastRenderedPageBreak/>
              <w:t>血压</w:t>
            </w:r>
            <w:r>
              <w:rPr>
                <w:rFonts w:ascii="宋体" w:hAnsi="宋体" w:hint="eastAsia"/>
                <w:szCs w:val="21"/>
              </w:rPr>
              <w:t>、</w:t>
            </w:r>
            <w:r>
              <w:rPr>
                <w:rFonts w:ascii="宋体" w:hAnsi="宋体"/>
                <w:szCs w:val="21"/>
              </w:rPr>
              <w:t>TBI：趾臂指数</w:t>
            </w:r>
          </w:p>
        </w:tc>
        <w:tc>
          <w:tcPr>
            <w:tcW w:w="933" w:type="pct"/>
          </w:tcPr>
          <w:p w:rsidR="004846CA" w:rsidRDefault="004846CA" w:rsidP="004846CA">
            <w:pPr>
              <w:rPr>
                <w:rFonts w:hint="eastAsia"/>
                <w:b/>
              </w:rPr>
            </w:pPr>
          </w:p>
        </w:tc>
        <w:tc>
          <w:tcPr>
            <w:tcW w:w="1011" w:type="pct"/>
          </w:tcPr>
          <w:p w:rsidR="004846CA" w:rsidRDefault="004846CA" w:rsidP="004846CA">
            <w:pPr>
              <w:rPr>
                <w:rFonts w:hint="eastAsia"/>
                <w:b/>
              </w:rPr>
            </w:pPr>
          </w:p>
        </w:tc>
        <w:tc>
          <w:tcPr>
            <w:tcW w:w="1011" w:type="pct"/>
          </w:tcPr>
          <w:p w:rsidR="004846CA" w:rsidRDefault="004846CA" w:rsidP="004846CA">
            <w:pPr>
              <w:rPr>
                <w:rFonts w:hint="eastAsia"/>
                <w:b/>
              </w:rPr>
            </w:pPr>
          </w:p>
        </w:tc>
      </w:tr>
      <w:tr w:rsidR="004846CA" w:rsidTr="004846CA">
        <w:trPr>
          <w:trHeight w:val="510"/>
        </w:trPr>
        <w:tc>
          <w:tcPr>
            <w:tcW w:w="250" w:type="pct"/>
            <w:vMerge/>
            <w:vAlign w:val="center"/>
          </w:tcPr>
          <w:p w:rsidR="004846CA" w:rsidRDefault="004846CA" w:rsidP="004846CA">
            <w:pPr>
              <w:jc w:val="center"/>
              <w:rPr>
                <w:b/>
                <w:szCs w:val="21"/>
              </w:rPr>
            </w:pPr>
          </w:p>
        </w:tc>
        <w:tc>
          <w:tcPr>
            <w:tcW w:w="375" w:type="pct"/>
            <w:vMerge/>
            <w:vAlign w:val="center"/>
          </w:tcPr>
          <w:p w:rsidR="004846CA" w:rsidRDefault="004846CA" w:rsidP="004846CA">
            <w:pPr>
              <w:jc w:val="center"/>
              <w:rPr>
                <w:b/>
                <w:szCs w:val="21"/>
              </w:rPr>
            </w:pPr>
          </w:p>
        </w:tc>
        <w:tc>
          <w:tcPr>
            <w:tcW w:w="1419" w:type="pct"/>
          </w:tcPr>
          <w:p w:rsidR="004846CA" w:rsidRDefault="004846CA" w:rsidP="004846CA">
            <w:pPr>
              <w:rPr>
                <w:rFonts w:ascii="宋体" w:hAnsi="宋体"/>
                <w:szCs w:val="21"/>
              </w:rPr>
            </w:pPr>
            <w:r>
              <w:rPr>
                <w:rFonts w:ascii="宋体" w:hAnsi="宋体" w:hint="eastAsia"/>
                <w:szCs w:val="21"/>
              </w:rPr>
              <w:t>▲</w:t>
            </w:r>
            <w:r>
              <w:rPr>
                <w:rFonts w:hint="eastAsia"/>
                <w:b/>
                <w:szCs w:val="21"/>
              </w:rPr>
              <w:t>1.5</w:t>
            </w:r>
            <w:r>
              <w:rPr>
                <w:rFonts w:ascii="宋体" w:hAnsi="宋体" w:hint="eastAsia"/>
                <w:szCs w:val="21"/>
              </w:rPr>
              <w:t>配置</w:t>
            </w:r>
            <w:r>
              <w:rPr>
                <w:rFonts w:ascii="宋体" w:hAnsi="宋体"/>
                <w:szCs w:val="21"/>
              </w:rPr>
              <w:t>自主神经功能检测单元</w:t>
            </w:r>
            <w:r>
              <w:rPr>
                <w:rFonts w:ascii="宋体" w:hAnsi="宋体"/>
                <w:szCs w:val="21"/>
              </w:rPr>
              <w:tab/>
            </w:r>
          </w:p>
          <w:p w:rsidR="004846CA" w:rsidRDefault="004846CA" w:rsidP="004846CA">
            <w:pPr>
              <w:rPr>
                <w:rFonts w:ascii="宋体" w:hAnsi="宋体"/>
                <w:szCs w:val="21"/>
              </w:rPr>
            </w:pPr>
            <w:r>
              <w:rPr>
                <w:rFonts w:ascii="宋体" w:hAnsi="宋体" w:hint="eastAsia"/>
                <w:szCs w:val="21"/>
              </w:rPr>
              <w:t>至少可</w:t>
            </w:r>
            <w:r>
              <w:rPr>
                <w:rFonts w:ascii="宋体" w:hAnsi="宋体"/>
                <w:szCs w:val="21"/>
              </w:rPr>
              <w:t>用于糖尿病性自主神经功能障碍及各种神经疾病中的自主神经功能检查，主要评估参数：R-R间隔标准偏差、R-R间隔平均值</w:t>
            </w:r>
            <w:r>
              <w:rPr>
                <w:rFonts w:ascii="宋体" w:hAnsi="宋体" w:hint="eastAsia"/>
                <w:szCs w:val="21"/>
              </w:rPr>
              <w:t>、</w:t>
            </w:r>
            <w:r>
              <w:rPr>
                <w:rFonts w:ascii="宋体" w:hAnsi="宋体"/>
                <w:szCs w:val="21"/>
              </w:rPr>
              <w:t>HR平均值：心率的平均值</w:t>
            </w:r>
            <w:r>
              <w:rPr>
                <w:rFonts w:ascii="宋体" w:hAnsi="宋体" w:hint="eastAsia"/>
                <w:szCs w:val="21"/>
              </w:rPr>
              <w:t>、</w:t>
            </w:r>
            <w:r>
              <w:rPr>
                <w:rFonts w:ascii="宋体" w:hAnsi="宋体"/>
                <w:szCs w:val="21"/>
              </w:rPr>
              <w:t xml:space="preserve">CVRR：心电图R-R间隔变动系数， </w:t>
            </w:r>
            <w:r>
              <w:rPr>
                <w:rFonts w:ascii="宋体" w:hAnsi="宋体" w:hint="eastAsia"/>
                <w:szCs w:val="21"/>
              </w:rPr>
              <w:t>对比曲线图：</w:t>
            </w:r>
            <w:r>
              <w:rPr>
                <w:rFonts w:ascii="宋体" w:hAnsi="宋体"/>
                <w:szCs w:val="21"/>
              </w:rPr>
              <w:t>R-R间隔的对比曲线图</w:t>
            </w:r>
            <w:r>
              <w:rPr>
                <w:rFonts w:ascii="宋体" w:hAnsi="宋体" w:hint="eastAsia"/>
                <w:szCs w:val="21"/>
              </w:rPr>
              <w:t>、趋势曲线图：</w:t>
            </w:r>
            <w:r>
              <w:rPr>
                <w:rFonts w:ascii="宋体" w:hAnsi="宋体"/>
                <w:szCs w:val="21"/>
              </w:rPr>
              <w:t>R-R间隔的趋势曲线图</w:t>
            </w:r>
            <w:r>
              <w:rPr>
                <w:rFonts w:ascii="宋体" w:hAnsi="宋体"/>
                <w:szCs w:val="21"/>
              </w:rPr>
              <w:tab/>
            </w:r>
            <w:r>
              <w:rPr>
                <w:rFonts w:hint="eastAsia"/>
                <w:b/>
                <w:bCs/>
                <w:color w:val="000000"/>
                <w:sz w:val="22"/>
                <w:szCs w:val="22"/>
              </w:rPr>
              <w:t>（提供产品彩页资料）</w:t>
            </w:r>
          </w:p>
        </w:tc>
        <w:tc>
          <w:tcPr>
            <w:tcW w:w="933" w:type="pct"/>
          </w:tcPr>
          <w:p w:rsidR="004846CA" w:rsidRDefault="004846CA" w:rsidP="004846CA">
            <w:pPr>
              <w:rPr>
                <w:rFonts w:ascii="宋体" w:hAnsi="宋体" w:hint="eastAsia"/>
                <w:szCs w:val="21"/>
              </w:rPr>
            </w:pPr>
          </w:p>
        </w:tc>
        <w:tc>
          <w:tcPr>
            <w:tcW w:w="1011" w:type="pct"/>
          </w:tcPr>
          <w:p w:rsidR="004846CA" w:rsidRDefault="004846CA" w:rsidP="004846CA">
            <w:pPr>
              <w:rPr>
                <w:rFonts w:ascii="宋体" w:hAnsi="宋体" w:hint="eastAsia"/>
                <w:szCs w:val="21"/>
              </w:rPr>
            </w:pPr>
          </w:p>
        </w:tc>
        <w:tc>
          <w:tcPr>
            <w:tcW w:w="1011" w:type="pct"/>
          </w:tcPr>
          <w:p w:rsidR="004846CA" w:rsidRDefault="004846CA" w:rsidP="004846CA">
            <w:pPr>
              <w:rPr>
                <w:rFonts w:ascii="宋体" w:hAnsi="宋体" w:hint="eastAsia"/>
                <w:szCs w:val="21"/>
              </w:rPr>
            </w:pPr>
          </w:p>
        </w:tc>
      </w:tr>
      <w:tr w:rsidR="004846CA" w:rsidTr="004846CA">
        <w:trPr>
          <w:trHeight w:val="510"/>
        </w:trPr>
        <w:tc>
          <w:tcPr>
            <w:tcW w:w="250" w:type="pct"/>
            <w:vMerge/>
            <w:vAlign w:val="center"/>
          </w:tcPr>
          <w:p w:rsidR="004846CA" w:rsidRDefault="004846CA" w:rsidP="004846CA">
            <w:pPr>
              <w:jc w:val="center"/>
              <w:rPr>
                <w:b/>
                <w:szCs w:val="21"/>
              </w:rPr>
            </w:pPr>
          </w:p>
        </w:tc>
        <w:tc>
          <w:tcPr>
            <w:tcW w:w="375" w:type="pct"/>
            <w:vMerge/>
            <w:vAlign w:val="center"/>
          </w:tcPr>
          <w:p w:rsidR="004846CA" w:rsidRDefault="004846CA" w:rsidP="004846CA">
            <w:pPr>
              <w:jc w:val="center"/>
              <w:rPr>
                <w:b/>
                <w:szCs w:val="21"/>
              </w:rPr>
            </w:pPr>
          </w:p>
        </w:tc>
        <w:tc>
          <w:tcPr>
            <w:tcW w:w="1419" w:type="pct"/>
          </w:tcPr>
          <w:p w:rsidR="004846CA" w:rsidRDefault="004846CA" w:rsidP="004846CA">
            <w:pPr>
              <w:rPr>
                <w:rFonts w:ascii="宋体" w:hAnsi="宋体"/>
                <w:szCs w:val="21"/>
              </w:rPr>
            </w:pPr>
            <w:r>
              <w:rPr>
                <w:rFonts w:hint="eastAsia"/>
                <w:b/>
                <w:szCs w:val="21"/>
              </w:rPr>
              <w:t>1.6</w:t>
            </w:r>
            <w:r>
              <w:rPr>
                <w:rFonts w:ascii="宋体" w:hAnsi="宋体" w:hint="eastAsia"/>
                <w:szCs w:val="21"/>
              </w:rPr>
              <w:t>配置</w:t>
            </w:r>
            <w:r>
              <w:rPr>
                <w:rFonts w:ascii="宋体" w:hAnsi="宋体"/>
                <w:szCs w:val="21"/>
              </w:rPr>
              <w:t>心功能检测单元</w:t>
            </w:r>
            <w:r>
              <w:rPr>
                <w:rFonts w:ascii="宋体" w:hAnsi="宋体"/>
                <w:szCs w:val="21"/>
              </w:rPr>
              <w:tab/>
            </w:r>
          </w:p>
          <w:p w:rsidR="004846CA" w:rsidRDefault="004846CA" w:rsidP="004846CA">
            <w:pPr>
              <w:rPr>
                <w:b/>
                <w:szCs w:val="21"/>
              </w:rPr>
            </w:pPr>
            <w:r>
              <w:rPr>
                <w:rFonts w:hint="eastAsia"/>
                <w:color w:val="000000"/>
                <w:sz w:val="22"/>
                <w:szCs w:val="22"/>
              </w:rPr>
              <w:t>心脏功能定量化的评价指标至少可用于</w:t>
            </w:r>
            <w:r>
              <w:rPr>
                <w:rFonts w:hint="eastAsia"/>
                <w:color w:val="000000"/>
                <w:sz w:val="22"/>
                <w:szCs w:val="22"/>
              </w:rPr>
              <w:t>STI</w:t>
            </w:r>
            <w:r>
              <w:rPr>
                <w:rFonts w:hint="eastAsia"/>
                <w:color w:val="000000"/>
                <w:sz w:val="22"/>
                <w:szCs w:val="22"/>
              </w:rPr>
              <w:t>（心脏功能评价），同时记录心电图、心音图和脉搏图进行测量、</w:t>
            </w:r>
            <w:r>
              <w:rPr>
                <w:rFonts w:hint="eastAsia"/>
                <w:color w:val="000000"/>
                <w:sz w:val="22"/>
                <w:szCs w:val="22"/>
              </w:rPr>
              <w:t>PEP</w:t>
            </w:r>
            <w:r>
              <w:rPr>
                <w:rFonts w:hint="eastAsia"/>
                <w:color w:val="000000"/>
                <w:sz w:val="22"/>
                <w:szCs w:val="22"/>
              </w:rPr>
              <w:t>（射血前期）</w:t>
            </w:r>
            <w:r>
              <w:rPr>
                <w:rFonts w:hint="eastAsia"/>
                <w:color w:val="000000"/>
                <w:sz w:val="22"/>
                <w:szCs w:val="22"/>
              </w:rPr>
              <w:t>ET</w:t>
            </w:r>
            <w:r>
              <w:rPr>
                <w:rFonts w:hint="eastAsia"/>
                <w:color w:val="000000"/>
                <w:sz w:val="22"/>
                <w:szCs w:val="22"/>
              </w:rPr>
              <w:t>（射血时间）、</w:t>
            </w:r>
            <w:r>
              <w:rPr>
                <w:rFonts w:hint="eastAsia"/>
                <w:color w:val="000000"/>
                <w:sz w:val="22"/>
                <w:szCs w:val="22"/>
              </w:rPr>
              <w:t>ET/PEP</w:t>
            </w:r>
            <w:r>
              <w:rPr>
                <w:rFonts w:hint="eastAsia"/>
                <w:color w:val="000000"/>
                <w:sz w:val="22"/>
                <w:szCs w:val="22"/>
              </w:rPr>
              <w:t>（射血指数）、</w:t>
            </w:r>
            <w:r>
              <w:rPr>
                <w:rFonts w:hint="eastAsia"/>
                <w:color w:val="000000"/>
                <w:sz w:val="22"/>
                <w:szCs w:val="22"/>
              </w:rPr>
              <w:t>AI</w:t>
            </w:r>
            <w:r>
              <w:rPr>
                <w:rFonts w:hint="eastAsia"/>
                <w:color w:val="000000"/>
                <w:sz w:val="22"/>
                <w:szCs w:val="22"/>
              </w:rPr>
              <w:t>（反射波增益指数）。</w:t>
            </w:r>
          </w:p>
        </w:tc>
        <w:tc>
          <w:tcPr>
            <w:tcW w:w="933" w:type="pct"/>
          </w:tcPr>
          <w:p w:rsidR="004846CA" w:rsidRDefault="004846CA" w:rsidP="004846CA">
            <w:pPr>
              <w:rPr>
                <w:rFonts w:hint="eastAsia"/>
                <w:b/>
                <w:szCs w:val="21"/>
              </w:rPr>
            </w:pPr>
          </w:p>
        </w:tc>
        <w:tc>
          <w:tcPr>
            <w:tcW w:w="1011" w:type="pct"/>
          </w:tcPr>
          <w:p w:rsidR="004846CA" w:rsidRDefault="004846CA" w:rsidP="004846CA">
            <w:pPr>
              <w:rPr>
                <w:rFonts w:hint="eastAsia"/>
                <w:b/>
                <w:szCs w:val="21"/>
              </w:rPr>
            </w:pPr>
          </w:p>
        </w:tc>
        <w:tc>
          <w:tcPr>
            <w:tcW w:w="1011" w:type="pct"/>
          </w:tcPr>
          <w:p w:rsidR="004846CA" w:rsidRDefault="004846CA" w:rsidP="004846CA">
            <w:pPr>
              <w:rPr>
                <w:rFonts w:hint="eastAsia"/>
                <w:b/>
                <w:szCs w:val="21"/>
              </w:rPr>
            </w:pPr>
          </w:p>
        </w:tc>
      </w:tr>
      <w:tr w:rsidR="004846CA" w:rsidTr="004846CA">
        <w:trPr>
          <w:trHeight w:val="510"/>
        </w:trPr>
        <w:tc>
          <w:tcPr>
            <w:tcW w:w="250" w:type="pct"/>
            <w:vMerge/>
            <w:vAlign w:val="center"/>
          </w:tcPr>
          <w:p w:rsidR="004846CA" w:rsidRDefault="004846CA" w:rsidP="004846CA">
            <w:pPr>
              <w:jc w:val="center"/>
              <w:rPr>
                <w:b/>
                <w:szCs w:val="21"/>
              </w:rPr>
            </w:pPr>
          </w:p>
        </w:tc>
        <w:tc>
          <w:tcPr>
            <w:tcW w:w="375" w:type="pct"/>
            <w:vMerge/>
            <w:vAlign w:val="center"/>
          </w:tcPr>
          <w:p w:rsidR="004846CA" w:rsidRDefault="004846CA" w:rsidP="004846CA">
            <w:pPr>
              <w:jc w:val="center"/>
              <w:rPr>
                <w:b/>
                <w:szCs w:val="21"/>
              </w:rPr>
            </w:pPr>
          </w:p>
        </w:tc>
        <w:tc>
          <w:tcPr>
            <w:tcW w:w="1419" w:type="pct"/>
          </w:tcPr>
          <w:p w:rsidR="004846CA" w:rsidRDefault="004846CA" w:rsidP="004846CA">
            <w:pPr>
              <w:rPr>
                <w:b/>
                <w:szCs w:val="21"/>
              </w:rPr>
            </w:pPr>
            <w:r>
              <w:rPr>
                <w:rFonts w:hint="eastAsia"/>
                <w:b/>
                <w:szCs w:val="21"/>
              </w:rPr>
              <w:t>1.7</w:t>
            </w:r>
            <w:r>
              <w:rPr>
                <w:rFonts w:ascii="宋体" w:hAnsi="宋体" w:hint="eastAsia"/>
                <w:szCs w:val="21"/>
              </w:rPr>
              <w:t>配置</w:t>
            </w:r>
            <w:r>
              <w:rPr>
                <w:rFonts w:ascii="宋体" w:hAnsi="宋体"/>
                <w:szCs w:val="21"/>
              </w:rPr>
              <w:t>运动负荷试验检测单元</w:t>
            </w:r>
            <w:r>
              <w:rPr>
                <w:rFonts w:ascii="宋体" w:hAnsi="宋体"/>
                <w:szCs w:val="21"/>
              </w:rPr>
              <w:tab/>
            </w:r>
            <w:r>
              <w:rPr>
                <w:rFonts w:ascii="宋体" w:hAnsi="宋体" w:hint="eastAsia"/>
                <w:szCs w:val="21"/>
              </w:rPr>
              <w:t>用于</w:t>
            </w:r>
            <w:r>
              <w:rPr>
                <w:rFonts w:ascii="宋体" w:hAnsi="宋体"/>
                <w:szCs w:val="21"/>
              </w:rPr>
              <w:t>判断ABI处于临界点或伴有间歇性跛行的患者是否存在下肢动脉疾</w:t>
            </w:r>
            <w:r>
              <w:rPr>
                <w:rFonts w:ascii="宋体" w:hAnsi="宋体" w:hint="eastAsia"/>
                <w:szCs w:val="21"/>
              </w:rPr>
              <w:t>病</w:t>
            </w:r>
            <w:r>
              <w:rPr>
                <w:rFonts w:ascii="宋体" w:hAnsi="宋体"/>
                <w:szCs w:val="21"/>
              </w:rPr>
              <w:t>。辅助参数</w:t>
            </w:r>
            <w:r>
              <w:rPr>
                <w:rFonts w:ascii="宋体" w:hAnsi="宋体"/>
                <w:szCs w:val="21"/>
              </w:rPr>
              <w:tab/>
              <w:t>ECG(心电)PCG:(心音)、SP（收缩压）、DP（舒张压）、EP（平均压）、PVR（脉搏容积记录）、STI（心脏功能评价）、HR（心率）、 PEP（射血前期）、ET（射血时间）、ET/PEP（射血指数）CVRR（自主神经功能）</w:t>
            </w:r>
            <w:r>
              <w:rPr>
                <w:rFonts w:ascii="宋体" w:hAnsi="宋体"/>
                <w:szCs w:val="21"/>
              </w:rPr>
              <w:tab/>
            </w:r>
            <w:r>
              <w:rPr>
                <w:rFonts w:ascii="宋体" w:hAnsi="宋体" w:hint="eastAsia"/>
                <w:szCs w:val="21"/>
              </w:rPr>
              <w:t>。</w:t>
            </w:r>
          </w:p>
        </w:tc>
        <w:tc>
          <w:tcPr>
            <w:tcW w:w="933" w:type="pct"/>
          </w:tcPr>
          <w:p w:rsidR="004846CA" w:rsidRDefault="004846CA" w:rsidP="004846CA">
            <w:pPr>
              <w:rPr>
                <w:rFonts w:hint="eastAsia"/>
                <w:b/>
                <w:szCs w:val="21"/>
              </w:rPr>
            </w:pPr>
          </w:p>
        </w:tc>
        <w:tc>
          <w:tcPr>
            <w:tcW w:w="1011" w:type="pct"/>
          </w:tcPr>
          <w:p w:rsidR="004846CA" w:rsidRDefault="004846CA" w:rsidP="004846CA">
            <w:pPr>
              <w:rPr>
                <w:rFonts w:hint="eastAsia"/>
                <w:b/>
                <w:szCs w:val="21"/>
              </w:rPr>
            </w:pPr>
          </w:p>
        </w:tc>
        <w:tc>
          <w:tcPr>
            <w:tcW w:w="1011" w:type="pct"/>
          </w:tcPr>
          <w:p w:rsidR="004846CA" w:rsidRDefault="004846CA" w:rsidP="004846CA">
            <w:pPr>
              <w:rPr>
                <w:rFonts w:hint="eastAsia"/>
                <w:b/>
                <w:szCs w:val="21"/>
              </w:rPr>
            </w:pPr>
          </w:p>
        </w:tc>
      </w:tr>
      <w:tr w:rsidR="004846CA" w:rsidTr="004846CA">
        <w:trPr>
          <w:trHeight w:val="510"/>
        </w:trPr>
        <w:tc>
          <w:tcPr>
            <w:tcW w:w="250" w:type="pct"/>
            <w:vMerge/>
            <w:vAlign w:val="center"/>
          </w:tcPr>
          <w:p w:rsidR="004846CA" w:rsidRDefault="004846CA" w:rsidP="004846CA">
            <w:pPr>
              <w:jc w:val="center"/>
              <w:rPr>
                <w:b/>
                <w:szCs w:val="21"/>
              </w:rPr>
            </w:pPr>
          </w:p>
        </w:tc>
        <w:tc>
          <w:tcPr>
            <w:tcW w:w="375" w:type="pct"/>
            <w:vMerge/>
            <w:vAlign w:val="center"/>
          </w:tcPr>
          <w:p w:rsidR="004846CA" w:rsidRDefault="004846CA" w:rsidP="004846CA">
            <w:pPr>
              <w:jc w:val="center"/>
              <w:rPr>
                <w:b/>
                <w:szCs w:val="21"/>
              </w:rPr>
            </w:pPr>
          </w:p>
        </w:tc>
        <w:tc>
          <w:tcPr>
            <w:tcW w:w="1419" w:type="pct"/>
          </w:tcPr>
          <w:p w:rsidR="004846CA" w:rsidRDefault="004846CA" w:rsidP="004846CA">
            <w:pPr>
              <w:rPr>
                <w:rFonts w:ascii="宋体" w:hAnsi="宋体"/>
                <w:szCs w:val="21"/>
              </w:rPr>
            </w:pPr>
            <w:r>
              <w:rPr>
                <w:rFonts w:ascii="宋体" w:hAnsi="宋体" w:hint="eastAsia"/>
                <w:szCs w:val="21"/>
              </w:rPr>
              <w:t>▲</w:t>
            </w:r>
            <w:r>
              <w:rPr>
                <w:rFonts w:hint="eastAsia"/>
                <w:b/>
                <w:szCs w:val="21"/>
              </w:rPr>
              <w:t>1.8</w:t>
            </w:r>
            <w:r>
              <w:rPr>
                <w:rFonts w:ascii="宋体" w:hAnsi="宋体" w:hint="eastAsia"/>
                <w:szCs w:val="21"/>
              </w:rPr>
              <w:t>应具备</w:t>
            </w:r>
            <w:r>
              <w:rPr>
                <w:rFonts w:ascii="宋体" w:hAnsi="宋体"/>
                <w:szCs w:val="21"/>
              </w:rPr>
              <w:t>外周血管压力波动同步检测技术</w:t>
            </w:r>
          </w:p>
          <w:p w:rsidR="004846CA" w:rsidRDefault="004846CA" w:rsidP="004846CA">
            <w:pPr>
              <w:rPr>
                <w:b/>
                <w:szCs w:val="21"/>
              </w:rPr>
            </w:pPr>
            <w:r>
              <w:rPr>
                <w:rFonts w:ascii="宋体" w:hAnsi="宋体" w:hint="eastAsia"/>
                <w:szCs w:val="21"/>
              </w:rPr>
              <w:t>要求在同一心动周期内采集信号，实时感知双上肢和双下肢压力波动.</w:t>
            </w:r>
            <w:r>
              <w:rPr>
                <w:b/>
                <w:szCs w:val="21"/>
              </w:rPr>
              <w:t xml:space="preserve"> </w:t>
            </w:r>
          </w:p>
        </w:tc>
        <w:tc>
          <w:tcPr>
            <w:tcW w:w="933" w:type="pct"/>
          </w:tcPr>
          <w:p w:rsidR="004846CA" w:rsidRDefault="004846CA" w:rsidP="004846CA">
            <w:pPr>
              <w:rPr>
                <w:rFonts w:ascii="宋体" w:hAnsi="宋体" w:hint="eastAsia"/>
                <w:szCs w:val="21"/>
              </w:rPr>
            </w:pPr>
          </w:p>
        </w:tc>
        <w:tc>
          <w:tcPr>
            <w:tcW w:w="1011" w:type="pct"/>
          </w:tcPr>
          <w:p w:rsidR="004846CA" w:rsidRDefault="004846CA" w:rsidP="004846CA">
            <w:pPr>
              <w:rPr>
                <w:rFonts w:ascii="宋体" w:hAnsi="宋体" w:hint="eastAsia"/>
                <w:szCs w:val="21"/>
              </w:rPr>
            </w:pPr>
          </w:p>
        </w:tc>
        <w:tc>
          <w:tcPr>
            <w:tcW w:w="1011" w:type="pct"/>
          </w:tcPr>
          <w:p w:rsidR="004846CA" w:rsidRDefault="004846CA" w:rsidP="004846CA">
            <w:pPr>
              <w:rPr>
                <w:rFonts w:ascii="宋体" w:hAnsi="宋体" w:hint="eastAsia"/>
                <w:szCs w:val="21"/>
              </w:rPr>
            </w:pPr>
          </w:p>
        </w:tc>
      </w:tr>
      <w:tr w:rsidR="004846CA" w:rsidTr="004846CA">
        <w:trPr>
          <w:trHeight w:val="510"/>
        </w:trPr>
        <w:tc>
          <w:tcPr>
            <w:tcW w:w="250" w:type="pct"/>
            <w:vMerge/>
            <w:vAlign w:val="center"/>
          </w:tcPr>
          <w:p w:rsidR="004846CA" w:rsidRDefault="004846CA" w:rsidP="004846CA">
            <w:pPr>
              <w:jc w:val="center"/>
              <w:rPr>
                <w:b/>
                <w:szCs w:val="21"/>
              </w:rPr>
            </w:pPr>
          </w:p>
        </w:tc>
        <w:tc>
          <w:tcPr>
            <w:tcW w:w="375" w:type="pct"/>
            <w:vMerge/>
            <w:vAlign w:val="center"/>
          </w:tcPr>
          <w:p w:rsidR="004846CA" w:rsidRDefault="004846CA" w:rsidP="004846CA">
            <w:pPr>
              <w:jc w:val="center"/>
              <w:rPr>
                <w:b/>
                <w:szCs w:val="21"/>
              </w:rPr>
            </w:pPr>
          </w:p>
        </w:tc>
        <w:tc>
          <w:tcPr>
            <w:tcW w:w="1419" w:type="pct"/>
          </w:tcPr>
          <w:p w:rsidR="004846CA" w:rsidRDefault="004846CA" w:rsidP="004846CA">
            <w:pPr>
              <w:rPr>
                <w:rFonts w:ascii="宋体" w:hAnsi="宋体"/>
                <w:szCs w:val="21"/>
              </w:rPr>
            </w:pPr>
            <w:r>
              <w:rPr>
                <w:rFonts w:ascii="宋体" w:hAnsi="宋体" w:hint="eastAsia"/>
                <w:szCs w:val="21"/>
              </w:rPr>
              <w:t>▲</w:t>
            </w:r>
            <w:r>
              <w:rPr>
                <w:rFonts w:hint="eastAsia"/>
                <w:b/>
                <w:szCs w:val="21"/>
              </w:rPr>
              <w:t>1.9</w:t>
            </w:r>
            <w:r>
              <w:rPr>
                <w:rFonts w:ascii="宋体" w:hAnsi="宋体" w:hint="eastAsia"/>
                <w:szCs w:val="21"/>
              </w:rPr>
              <w:t>应具备</w:t>
            </w:r>
            <w:r>
              <w:rPr>
                <w:rFonts w:ascii="宋体" w:hAnsi="宋体"/>
                <w:szCs w:val="21"/>
              </w:rPr>
              <w:t>双层线性膨胀传感器技术（oscillometric法）</w:t>
            </w:r>
          </w:p>
          <w:p w:rsidR="004846CA" w:rsidRDefault="004846CA" w:rsidP="004846CA">
            <w:pPr>
              <w:rPr>
                <w:b/>
                <w:szCs w:val="21"/>
              </w:rPr>
            </w:pPr>
            <w:r>
              <w:rPr>
                <w:rFonts w:ascii="宋体" w:hAnsi="宋体" w:hint="eastAsia"/>
                <w:szCs w:val="21"/>
              </w:rPr>
              <w:lastRenderedPageBreak/>
              <w:t>针对下肢血压检测，交叉捕捉</w:t>
            </w:r>
            <w:r>
              <w:rPr>
                <w:rFonts w:hint="eastAsia"/>
                <w:color w:val="000000"/>
                <w:sz w:val="22"/>
                <w:szCs w:val="22"/>
              </w:rPr>
              <w:t>最强的信号来源。</w:t>
            </w:r>
          </w:p>
        </w:tc>
        <w:tc>
          <w:tcPr>
            <w:tcW w:w="933" w:type="pct"/>
          </w:tcPr>
          <w:p w:rsidR="004846CA" w:rsidRDefault="004846CA" w:rsidP="004846CA">
            <w:pPr>
              <w:rPr>
                <w:rFonts w:ascii="宋体" w:hAnsi="宋体" w:hint="eastAsia"/>
                <w:szCs w:val="21"/>
              </w:rPr>
            </w:pPr>
          </w:p>
        </w:tc>
        <w:tc>
          <w:tcPr>
            <w:tcW w:w="1011" w:type="pct"/>
          </w:tcPr>
          <w:p w:rsidR="004846CA" w:rsidRDefault="004846CA" w:rsidP="004846CA">
            <w:pPr>
              <w:rPr>
                <w:rFonts w:ascii="宋体" w:hAnsi="宋体" w:hint="eastAsia"/>
                <w:szCs w:val="21"/>
              </w:rPr>
            </w:pPr>
          </w:p>
        </w:tc>
        <w:tc>
          <w:tcPr>
            <w:tcW w:w="1011" w:type="pct"/>
          </w:tcPr>
          <w:p w:rsidR="004846CA" w:rsidRDefault="004846CA" w:rsidP="004846CA">
            <w:pPr>
              <w:rPr>
                <w:rFonts w:ascii="宋体" w:hAnsi="宋体" w:hint="eastAsia"/>
                <w:szCs w:val="21"/>
              </w:rPr>
            </w:pPr>
          </w:p>
        </w:tc>
      </w:tr>
      <w:tr w:rsidR="004846CA" w:rsidTr="004846CA">
        <w:trPr>
          <w:trHeight w:val="510"/>
        </w:trPr>
        <w:tc>
          <w:tcPr>
            <w:tcW w:w="250" w:type="pct"/>
            <w:vMerge/>
            <w:vAlign w:val="center"/>
          </w:tcPr>
          <w:p w:rsidR="004846CA" w:rsidRDefault="004846CA" w:rsidP="004846CA">
            <w:pPr>
              <w:jc w:val="center"/>
              <w:rPr>
                <w:b/>
                <w:szCs w:val="21"/>
              </w:rPr>
            </w:pPr>
          </w:p>
        </w:tc>
        <w:tc>
          <w:tcPr>
            <w:tcW w:w="375" w:type="pct"/>
            <w:vMerge/>
            <w:vAlign w:val="center"/>
          </w:tcPr>
          <w:p w:rsidR="004846CA" w:rsidRDefault="004846CA" w:rsidP="004846CA">
            <w:pPr>
              <w:jc w:val="center"/>
              <w:rPr>
                <w:b/>
                <w:szCs w:val="21"/>
              </w:rPr>
            </w:pPr>
          </w:p>
        </w:tc>
        <w:tc>
          <w:tcPr>
            <w:tcW w:w="1419" w:type="pct"/>
          </w:tcPr>
          <w:p w:rsidR="004846CA" w:rsidRDefault="004846CA" w:rsidP="004846CA">
            <w:pPr>
              <w:rPr>
                <w:rFonts w:ascii="宋体" w:hAnsi="宋体"/>
                <w:szCs w:val="21"/>
              </w:rPr>
            </w:pPr>
            <w:r>
              <w:rPr>
                <w:rFonts w:hint="eastAsia"/>
                <w:b/>
                <w:szCs w:val="21"/>
              </w:rPr>
              <w:t>1.10</w:t>
            </w:r>
            <w:r>
              <w:rPr>
                <w:rFonts w:ascii="宋体" w:hAnsi="宋体" w:hint="eastAsia"/>
                <w:szCs w:val="21"/>
              </w:rPr>
              <w:t>应具备</w:t>
            </w:r>
            <w:r>
              <w:rPr>
                <w:rFonts w:ascii="宋体" w:hAnsi="宋体"/>
                <w:szCs w:val="21"/>
              </w:rPr>
              <w:t xml:space="preserve">滤波功能                                                  </w:t>
            </w:r>
          </w:p>
          <w:p w:rsidR="004846CA" w:rsidRDefault="004846CA" w:rsidP="004846CA">
            <w:pPr>
              <w:rPr>
                <w:szCs w:val="21"/>
              </w:rPr>
            </w:pPr>
            <w:r>
              <w:rPr>
                <w:rFonts w:ascii="宋体" w:hAnsi="宋体" w:hint="eastAsia"/>
                <w:szCs w:val="21"/>
              </w:rPr>
              <w:t>可通过设定多个脉搏波起始条件，将噪音波自动滤掉.</w:t>
            </w:r>
            <w:r>
              <w:rPr>
                <w:szCs w:val="21"/>
              </w:rPr>
              <w:t xml:space="preserve"> </w:t>
            </w:r>
          </w:p>
        </w:tc>
        <w:tc>
          <w:tcPr>
            <w:tcW w:w="933" w:type="pct"/>
          </w:tcPr>
          <w:p w:rsidR="004846CA" w:rsidRDefault="004846CA" w:rsidP="004846CA">
            <w:pPr>
              <w:rPr>
                <w:rFonts w:hint="eastAsia"/>
                <w:b/>
                <w:szCs w:val="21"/>
              </w:rPr>
            </w:pPr>
          </w:p>
        </w:tc>
        <w:tc>
          <w:tcPr>
            <w:tcW w:w="1011" w:type="pct"/>
          </w:tcPr>
          <w:p w:rsidR="004846CA" w:rsidRDefault="004846CA" w:rsidP="004846CA">
            <w:pPr>
              <w:rPr>
                <w:rFonts w:hint="eastAsia"/>
                <w:b/>
                <w:szCs w:val="21"/>
              </w:rPr>
            </w:pPr>
          </w:p>
        </w:tc>
        <w:tc>
          <w:tcPr>
            <w:tcW w:w="1011" w:type="pct"/>
          </w:tcPr>
          <w:p w:rsidR="004846CA" w:rsidRDefault="004846CA" w:rsidP="004846CA">
            <w:pPr>
              <w:rPr>
                <w:rFonts w:hint="eastAsia"/>
                <w:b/>
                <w:szCs w:val="21"/>
              </w:rPr>
            </w:pPr>
          </w:p>
        </w:tc>
      </w:tr>
      <w:tr w:rsidR="004846CA" w:rsidTr="004846CA">
        <w:trPr>
          <w:trHeight w:val="510"/>
        </w:trPr>
        <w:tc>
          <w:tcPr>
            <w:tcW w:w="250" w:type="pct"/>
            <w:vMerge/>
            <w:vAlign w:val="center"/>
          </w:tcPr>
          <w:p w:rsidR="004846CA" w:rsidRDefault="004846CA" w:rsidP="004846CA">
            <w:pPr>
              <w:jc w:val="center"/>
              <w:rPr>
                <w:b/>
                <w:szCs w:val="21"/>
              </w:rPr>
            </w:pPr>
          </w:p>
        </w:tc>
        <w:tc>
          <w:tcPr>
            <w:tcW w:w="375" w:type="pct"/>
            <w:vMerge/>
            <w:vAlign w:val="center"/>
          </w:tcPr>
          <w:p w:rsidR="004846CA" w:rsidRDefault="004846CA" w:rsidP="004846CA">
            <w:pPr>
              <w:jc w:val="center"/>
              <w:rPr>
                <w:b/>
                <w:szCs w:val="21"/>
              </w:rPr>
            </w:pPr>
          </w:p>
        </w:tc>
        <w:tc>
          <w:tcPr>
            <w:tcW w:w="1419" w:type="pct"/>
          </w:tcPr>
          <w:p w:rsidR="004846CA" w:rsidRDefault="004846CA" w:rsidP="004846CA">
            <w:pPr>
              <w:rPr>
                <w:rFonts w:ascii="宋体" w:hAnsi="宋体"/>
                <w:szCs w:val="21"/>
              </w:rPr>
            </w:pPr>
            <w:r>
              <w:rPr>
                <w:rFonts w:ascii="宋体" w:hAnsi="宋体" w:hint="eastAsia"/>
                <w:szCs w:val="21"/>
              </w:rPr>
              <w:t>▲</w:t>
            </w:r>
            <w:r>
              <w:rPr>
                <w:rFonts w:hint="eastAsia"/>
                <w:b/>
                <w:szCs w:val="21"/>
              </w:rPr>
              <w:t>1.11</w:t>
            </w:r>
            <w:r>
              <w:rPr>
                <w:rFonts w:ascii="宋体" w:hAnsi="宋体" w:hint="eastAsia"/>
                <w:szCs w:val="21"/>
              </w:rPr>
              <w:t>应具备</w:t>
            </w:r>
            <w:r>
              <w:rPr>
                <w:rFonts w:ascii="宋体" w:hAnsi="宋体"/>
                <w:szCs w:val="21"/>
              </w:rPr>
              <w:t xml:space="preserve">心脏起搏器模式                                            </w:t>
            </w:r>
          </w:p>
          <w:p w:rsidR="004846CA" w:rsidRDefault="004846CA" w:rsidP="004846CA">
            <w:pPr>
              <w:rPr>
                <w:b/>
                <w:szCs w:val="21"/>
              </w:rPr>
            </w:pPr>
            <w:r>
              <w:rPr>
                <w:rFonts w:ascii="宋体" w:hAnsi="宋体" w:hint="eastAsia"/>
                <w:szCs w:val="21"/>
              </w:rPr>
              <w:t>便于植入心脏起搏器的患者进行该项检测</w:t>
            </w:r>
            <w:r>
              <w:rPr>
                <w:rFonts w:hint="eastAsia"/>
                <w:b/>
                <w:bCs/>
                <w:color w:val="000000"/>
                <w:sz w:val="22"/>
                <w:szCs w:val="22"/>
              </w:rPr>
              <w:t>（提供产品彩页资料）</w:t>
            </w:r>
          </w:p>
        </w:tc>
        <w:tc>
          <w:tcPr>
            <w:tcW w:w="933" w:type="pct"/>
          </w:tcPr>
          <w:p w:rsidR="004846CA" w:rsidRDefault="004846CA" w:rsidP="004846CA">
            <w:pPr>
              <w:rPr>
                <w:rFonts w:ascii="宋体" w:hAnsi="宋体" w:hint="eastAsia"/>
                <w:szCs w:val="21"/>
              </w:rPr>
            </w:pPr>
          </w:p>
        </w:tc>
        <w:tc>
          <w:tcPr>
            <w:tcW w:w="1011" w:type="pct"/>
          </w:tcPr>
          <w:p w:rsidR="004846CA" w:rsidRDefault="004846CA" w:rsidP="004846CA">
            <w:pPr>
              <w:rPr>
                <w:rFonts w:ascii="宋体" w:hAnsi="宋体" w:hint="eastAsia"/>
                <w:szCs w:val="21"/>
              </w:rPr>
            </w:pPr>
          </w:p>
        </w:tc>
        <w:tc>
          <w:tcPr>
            <w:tcW w:w="1011" w:type="pct"/>
          </w:tcPr>
          <w:p w:rsidR="004846CA" w:rsidRDefault="004846CA" w:rsidP="004846CA">
            <w:pPr>
              <w:rPr>
                <w:rFonts w:ascii="宋体" w:hAnsi="宋体" w:hint="eastAsia"/>
                <w:szCs w:val="21"/>
              </w:rPr>
            </w:pPr>
          </w:p>
        </w:tc>
      </w:tr>
      <w:tr w:rsidR="004846CA" w:rsidTr="004846CA">
        <w:trPr>
          <w:trHeight w:val="525"/>
        </w:trPr>
        <w:tc>
          <w:tcPr>
            <w:tcW w:w="250" w:type="pct"/>
            <w:vMerge/>
            <w:vAlign w:val="center"/>
          </w:tcPr>
          <w:p w:rsidR="004846CA" w:rsidRDefault="004846CA" w:rsidP="004846CA">
            <w:pPr>
              <w:jc w:val="center"/>
              <w:rPr>
                <w:b/>
                <w:szCs w:val="21"/>
              </w:rPr>
            </w:pPr>
          </w:p>
        </w:tc>
        <w:tc>
          <w:tcPr>
            <w:tcW w:w="375" w:type="pct"/>
            <w:vMerge/>
            <w:vAlign w:val="center"/>
          </w:tcPr>
          <w:p w:rsidR="004846CA" w:rsidRDefault="004846CA" w:rsidP="004846CA">
            <w:pPr>
              <w:jc w:val="center"/>
              <w:rPr>
                <w:b/>
                <w:szCs w:val="21"/>
              </w:rPr>
            </w:pPr>
          </w:p>
        </w:tc>
        <w:tc>
          <w:tcPr>
            <w:tcW w:w="1419" w:type="pct"/>
          </w:tcPr>
          <w:p w:rsidR="004846CA" w:rsidRDefault="004846CA" w:rsidP="004846CA">
            <w:pPr>
              <w:rPr>
                <w:b/>
                <w:szCs w:val="21"/>
              </w:rPr>
            </w:pPr>
            <w:r>
              <w:rPr>
                <w:rFonts w:hint="eastAsia"/>
                <w:b/>
                <w:szCs w:val="21"/>
              </w:rPr>
              <w:t>1.12</w:t>
            </w:r>
            <w:r>
              <w:rPr>
                <w:rFonts w:ascii="宋体" w:hAnsi="宋体"/>
                <w:szCs w:val="21"/>
              </w:rPr>
              <w:t>除检测动脉硬化外，可自动评估心脑血管危险度，代谢综合征发病风险，指导医生制定综合治疗方案。</w:t>
            </w:r>
          </w:p>
        </w:tc>
        <w:tc>
          <w:tcPr>
            <w:tcW w:w="933" w:type="pct"/>
          </w:tcPr>
          <w:p w:rsidR="004846CA" w:rsidRDefault="004846CA" w:rsidP="004846CA">
            <w:pPr>
              <w:rPr>
                <w:rFonts w:hint="eastAsia"/>
                <w:b/>
                <w:szCs w:val="21"/>
              </w:rPr>
            </w:pPr>
          </w:p>
        </w:tc>
        <w:tc>
          <w:tcPr>
            <w:tcW w:w="1011" w:type="pct"/>
          </w:tcPr>
          <w:p w:rsidR="004846CA" w:rsidRDefault="004846CA" w:rsidP="004846CA">
            <w:pPr>
              <w:rPr>
                <w:rFonts w:hint="eastAsia"/>
                <w:b/>
                <w:szCs w:val="21"/>
              </w:rPr>
            </w:pPr>
          </w:p>
        </w:tc>
        <w:tc>
          <w:tcPr>
            <w:tcW w:w="1011" w:type="pct"/>
          </w:tcPr>
          <w:p w:rsidR="004846CA" w:rsidRDefault="004846CA" w:rsidP="004846CA">
            <w:pPr>
              <w:rPr>
                <w:rFonts w:hint="eastAsia"/>
                <w:b/>
                <w:szCs w:val="21"/>
              </w:rPr>
            </w:pPr>
          </w:p>
        </w:tc>
      </w:tr>
      <w:tr w:rsidR="004846CA" w:rsidTr="004846CA">
        <w:trPr>
          <w:trHeight w:val="510"/>
        </w:trPr>
        <w:tc>
          <w:tcPr>
            <w:tcW w:w="250" w:type="pct"/>
            <w:vMerge/>
            <w:vAlign w:val="center"/>
          </w:tcPr>
          <w:p w:rsidR="004846CA" w:rsidRDefault="004846CA" w:rsidP="004846CA">
            <w:pPr>
              <w:jc w:val="center"/>
              <w:rPr>
                <w:b/>
                <w:szCs w:val="21"/>
              </w:rPr>
            </w:pPr>
          </w:p>
        </w:tc>
        <w:tc>
          <w:tcPr>
            <w:tcW w:w="375" w:type="pct"/>
            <w:vMerge/>
            <w:vAlign w:val="center"/>
          </w:tcPr>
          <w:p w:rsidR="004846CA" w:rsidRDefault="004846CA" w:rsidP="004846CA">
            <w:pPr>
              <w:jc w:val="center"/>
              <w:rPr>
                <w:b/>
                <w:szCs w:val="21"/>
              </w:rPr>
            </w:pPr>
          </w:p>
        </w:tc>
        <w:tc>
          <w:tcPr>
            <w:tcW w:w="1419" w:type="pct"/>
          </w:tcPr>
          <w:p w:rsidR="004846CA" w:rsidRDefault="004846CA" w:rsidP="004846CA">
            <w:pPr>
              <w:rPr>
                <w:rFonts w:ascii="宋体" w:hAnsi="宋体"/>
                <w:szCs w:val="21"/>
              </w:rPr>
            </w:pPr>
            <w:r>
              <w:rPr>
                <w:rFonts w:hint="eastAsia"/>
                <w:b/>
                <w:szCs w:val="21"/>
              </w:rPr>
              <w:t>1.13</w:t>
            </w:r>
            <w:r>
              <w:rPr>
                <w:rFonts w:ascii="宋体" w:hAnsi="宋体"/>
                <w:szCs w:val="21"/>
              </w:rPr>
              <w:t xml:space="preserve">网络连接 </w:t>
            </w:r>
          </w:p>
          <w:p w:rsidR="004846CA" w:rsidRDefault="004846CA" w:rsidP="004846CA">
            <w:pPr>
              <w:rPr>
                <w:rFonts w:ascii="宋体" w:hAnsi="宋体"/>
                <w:szCs w:val="21"/>
              </w:rPr>
            </w:pPr>
            <w:r>
              <w:rPr>
                <w:rFonts w:ascii="宋体" w:hAnsi="宋体"/>
                <w:szCs w:val="21"/>
              </w:rPr>
              <w:t xml:space="preserve">1.13.1应通过网络直接读取数据，进行编辑和统计                      </w:t>
            </w:r>
          </w:p>
          <w:p w:rsidR="004846CA" w:rsidRDefault="004846CA" w:rsidP="004846CA">
            <w:pPr>
              <w:rPr>
                <w:rFonts w:ascii="宋体" w:hAnsi="宋体"/>
                <w:szCs w:val="21"/>
              </w:rPr>
            </w:pPr>
            <w:r>
              <w:rPr>
                <w:rFonts w:ascii="宋体" w:hAnsi="宋体"/>
                <w:szCs w:val="21"/>
              </w:rPr>
              <w:t>1.13.2</w:t>
            </w:r>
            <w:r>
              <w:rPr>
                <w:rFonts w:ascii="宋体" w:hAnsi="宋体" w:hint="eastAsia"/>
                <w:szCs w:val="21"/>
              </w:rPr>
              <w:t>可实</w:t>
            </w:r>
            <w:r>
              <w:rPr>
                <w:rFonts w:ascii="宋体" w:hAnsi="宋体"/>
                <w:szCs w:val="21"/>
              </w:rPr>
              <w:t>现多台动脉硬化检测数据的整合，传输及统计，方便远程处理。</w:t>
            </w:r>
            <w:r>
              <w:rPr>
                <w:rFonts w:ascii="宋体" w:hAnsi="宋体"/>
                <w:szCs w:val="21"/>
              </w:rPr>
              <w:tab/>
            </w:r>
          </w:p>
        </w:tc>
        <w:tc>
          <w:tcPr>
            <w:tcW w:w="933" w:type="pct"/>
          </w:tcPr>
          <w:p w:rsidR="004846CA" w:rsidRDefault="004846CA" w:rsidP="004846CA">
            <w:pPr>
              <w:rPr>
                <w:rFonts w:hint="eastAsia"/>
                <w:b/>
                <w:szCs w:val="21"/>
              </w:rPr>
            </w:pPr>
          </w:p>
        </w:tc>
        <w:tc>
          <w:tcPr>
            <w:tcW w:w="1011" w:type="pct"/>
          </w:tcPr>
          <w:p w:rsidR="004846CA" w:rsidRDefault="004846CA" w:rsidP="004846CA">
            <w:pPr>
              <w:rPr>
                <w:rFonts w:hint="eastAsia"/>
                <w:b/>
                <w:szCs w:val="21"/>
              </w:rPr>
            </w:pPr>
          </w:p>
        </w:tc>
        <w:tc>
          <w:tcPr>
            <w:tcW w:w="1011" w:type="pct"/>
          </w:tcPr>
          <w:p w:rsidR="004846CA" w:rsidRDefault="004846CA" w:rsidP="004846CA">
            <w:pPr>
              <w:rPr>
                <w:rFonts w:hint="eastAsia"/>
                <w:b/>
                <w:szCs w:val="21"/>
              </w:rPr>
            </w:pPr>
          </w:p>
        </w:tc>
      </w:tr>
      <w:tr w:rsidR="004846CA" w:rsidTr="004846CA">
        <w:trPr>
          <w:trHeight w:val="510"/>
        </w:trPr>
        <w:tc>
          <w:tcPr>
            <w:tcW w:w="250" w:type="pct"/>
            <w:vMerge/>
            <w:vAlign w:val="center"/>
          </w:tcPr>
          <w:p w:rsidR="004846CA" w:rsidRDefault="004846CA" w:rsidP="004846CA">
            <w:pPr>
              <w:jc w:val="center"/>
              <w:rPr>
                <w:b/>
                <w:szCs w:val="21"/>
              </w:rPr>
            </w:pPr>
          </w:p>
        </w:tc>
        <w:tc>
          <w:tcPr>
            <w:tcW w:w="375" w:type="pct"/>
            <w:vMerge/>
            <w:vAlign w:val="center"/>
          </w:tcPr>
          <w:p w:rsidR="004846CA" w:rsidRDefault="004846CA" w:rsidP="004846CA">
            <w:pPr>
              <w:jc w:val="center"/>
              <w:rPr>
                <w:b/>
                <w:szCs w:val="21"/>
              </w:rPr>
            </w:pPr>
          </w:p>
        </w:tc>
        <w:tc>
          <w:tcPr>
            <w:tcW w:w="1419" w:type="pct"/>
          </w:tcPr>
          <w:p w:rsidR="004846CA" w:rsidRDefault="004846CA" w:rsidP="004846CA">
            <w:pPr>
              <w:rPr>
                <w:rFonts w:ascii="宋体" w:hAnsi="宋体"/>
                <w:szCs w:val="21"/>
              </w:rPr>
            </w:pPr>
            <w:r>
              <w:rPr>
                <w:rFonts w:hint="eastAsia"/>
                <w:b/>
                <w:szCs w:val="21"/>
              </w:rPr>
              <w:t>1.14</w:t>
            </w:r>
            <w:r>
              <w:rPr>
                <w:rFonts w:ascii="宋体" w:hAnsi="宋体"/>
                <w:szCs w:val="21"/>
              </w:rPr>
              <w:t xml:space="preserve">数据检索                                                      </w:t>
            </w:r>
          </w:p>
          <w:p w:rsidR="004846CA" w:rsidRDefault="004846CA" w:rsidP="004846CA">
            <w:pPr>
              <w:rPr>
                <w:b/>
                <w:szCs w:val="21"/>
              </w:rPr>
            </w:pPr>
            <w:r>
              <w:rPr>
                <w:rFonts w:ascii="宋体" w:hAnsi="宋体" w:hint="eastAsia"/>
                <w:szCs w:val="21"/>
              </w:rPr>
              <w:t>可通过输入简单的</w:t>
            </w:r>
            <w:r>
              <w:rPr>
                <w:rFonts w:ascii="宋体" w:hAnsi="宋体"/>
                <w:szCs w:val="21"/>
              </w:rPr>
              <w:t>ID信息实现数据检索</w:t>
            </w:r>
          </w:p>
        </w:tc>
        <w:tc>
          <w:tcPr>
            <w:tcW w:w="933" w:type="pct"/>
          </w:tcPr>
          <w:p w:rsidR="004846CA" w:rsidRDefault="004846CA" w:rsidP="004846CA">
            <w:pPr>
              <w:rPr>
                <w:rFonts w:hint="eastAsia"/>
                <w:b/>
                <w:szCs w:val="21"/>
              </w:rPr>
            </w:pPr>
          </w:p>
        </w:tc>
        <w:tc>
          <w:tcPr>
            <w:tcW w:w="1011" w:type="pct"/>
          </w:tcPr>
          <w:p w:rsidR="004846CA" w:rsidRDefault="004846CA" w:rsidP="004846CA">
            <w:pPr>
              <w:rPr>
                <w:rFonts w:hint="eastAsia"/>
                <w:b/>
                <w:szCs w:val="21"/>
              </w:rPr>
            </w:pPr>
          </w:p>
        </w:tc>
        <w:tc>
          <w:tcPr>
            <w:tcW w:w="1011" w:type="pct"/>
          </w:tcPr>
          <w:p w:rsidR="004846CA" w:rsidRDefault="004846CA" w:rsidP="004846CA">
            <w:pPr>
              <w:rPr>
                <w:rFonts w:hint="eastAsia"/>
                <w:b/>
                <w:szCs w:val="21"/>
              </w:rPr>
            </w:pPr>
          </w:p>
        </w:tc>
      </w:tr>
      <w:tr w:rsidR="004846CA" w:rsidTr="004846CA">
        <w:trPr>
          <w:trHeight w:val="510"/>
        </w:trPr>
        <w:tc>
          <w:tcPr>
            <w:tcW w:w="250" w:type="pct"/>
            <w:vMerge/>
            <w:vAlign w:val="center"/>
          </w:tcPr>
          <w:p w:rsidR="004846CA" w:rsidRDefault="004846CA" w:rsidP="004846CA">
            <w:pPr>
              <w:jc w:val="center"/>
              <w:rPr>
                <w:b/>
                <w:szCs w:val="21"/>
              </w:rPr>
            </w:pPr>
          </w:p>
        </w:tc>
        <w:tc>
          <w:tcPr>
            <w:tcW w:w="375" w:type="pct"/>
            <w:vMerge/>
            <w:vAlign w:val="center"/>
          </w:tcPr>
          <w:p w:rsidR="004846CA" w:rsidRDefault="004846CA" w:rsidP="004846CA">
            <w:pPr>
              <w:jc w:val="center"/>
              <w:rPr>
                <w:b/>
                <w:szCs w:val="21"/>
              </w:rPr>
            </w:pPr>
          </w:p>
        </w:tc>
        <w:tc>
          <w:tcPr>
            <w:tcW w:w="1419" w:type="pct"/>
          </w:tcPr>
          <w:p w:rsidR="004846CA" w:rsidRDefault="004846CA" w:rsidP="004846CA">
            <w:pPr>
              <w:rPr>
                <w:rFonts w:ascii="宋体" w:hAnsi="宋体"/>
                <w:szCs w:val="21"/>
              </w:rPr>
            </w:pPr>
            <w:r>
              <w:rPr>
                <w:rFonts w:hint="eastAsia"/>
                <w:b/>
                <w:szCs w:val="21"/>
              </w:rPr>
              <w:t>1.15</w:t>
            </w:r>
            <w:r>
              <w:rPr>
                <w:rFonts w:ascii="宋体" w:hAnsi="宋体"/>
                <w:szCs w:val="21"/>
              </w:rPr>
              <w:t xml:space="preserve">报告格式                                                      </w:t>
            </w:r>
          </w:p>
          <w:p w:rsidR="004846CA" w:rsidRDefault="004846CA" w:rsidP="004846CA">
            <w:pPr>
              <w:rPr>
                <w:b/>
                <w:szCs w:val="21"/>
              </w:rPr>
            </w:pPr>
            <w:r>
              <w:rPr>
                <w:rFonts w:hint="eastAsia"/>
                <w:color w:val="000000"/>
                <w:sz w:val="22"/>
                <w:szCs w:val="22"/>
              </w:rPr>
              <w:t>可输出≥</w:t>
            </w:r>
            <w:r>
              <w:rPr>
                <w:rFonts w:hint="eastAsia"/>
                <w:color w:val="000000"/>
                <w:sz w:val="22"/>
                <w:szCs w:val="22"/>
              </w:rPr>
              <w:t>2</w:t>
            </w:r>
            <w:r>
              <w:rPr>
                <w:rFonts w:hint="eastAsia"/>
                <w:color w:val="000000"/>
                <w:sz w:val="22"/>
                <w:szCs w:val="22"/>
              </w:rPr>
              <w:t>种不同格式的报告</w:t>
            </w:r>
            <w:r>
              <w:rPr>
                <w:rFonts w:ascii="宋体" w:hAnsi="宋体" w:hint="eastAsia"/>
                <w:szCs w:val="21"/>
              </w:rPr>
              <w:t>.</w:t>
            </w:r>
          </w:p>
        </w:tc>
        <w:tc>
          <w:tcPr>
            <w:tcW w:w="933" w:type="pct"/>
          </w:tcPr>
          <w:p w:rsidR="004846CA" w:rsidRDefault="004846CA" w:rsidP="004846CA">
            <w:pPr>
              <w:rPr>
                <w:rFonts w:hint="eastAsia"/>
                <w:b/>
                <w:szCs w:val="21"/>
              </w:rPr>
            </w:pPr>
          </w:p>
        </w:tc>
        <w:tc>
          <w:tcPr>
            <w:tcW w:w="1011" w:type="pct"/>
          </w:tcPr>
          <w:p w:rsidR="004846CA" w:rsidRDefault="004846CA" w:rsidP="004846CA">
            <w:pPr>
              <w:rPr>
                <w:rFonts w:hint="eastAsia"/>
                <w:b/>
                <w:szCs w:val="21"/>
              </w:rPr>
            </w:pPr>
          </w:p>
        </w:tc>
        <w:tc>
          <w:tcPr>
            <w:tcW w:w="1011" w:type="pct"/>
          </w:tcPr>
          <w:p w:rsidR="004846CA" w:rsidRDefault="004846CA" w:rsidP="004846CA">
            <w:pPr>
              <w:rPr>
                <w:rFonts w:hint="eastAsia"/>
                <w:b/>
                <w:szCs w:val="21"/>
              </w:rPr>
            </w:pPr>
          </w:p>
        </w:tc>
      </w:tr>
      <w:tr w:rsidR="004846CA" w:rsidTr="004846CA">
        <w:trPr>
          <w:trHeight w:val="510"/>
        </w:trPr>
        <w:tc>
          <w:tcPr>
            <w:tcW w:w="250" w:type="pct"/>
            <w:vMerge/>
            <w:vAlign w:val="center"/>
          </w:tcPr>
          <w:p w:rsidR="004846CA" w:rsidRDefault="004846CA" w:rsidP="004846CA">
            <w:pPr>
              <w:jc w:val="center"/>
              <w:rPr>
                <w:b/>
                <w:szCs w:val="21"/>
              </w:rPr>
            </w:pPr>
          </w:p>
        </w:tc>
        <w:tc>
          <w:tcPr>
            <w:tcW w:w="375" w:type="pct"/>
            <w:vMerge/>
            <w:vAlign w:val="center"/>
          </w:tcPr>
          <w:p w:rsidR="004846CA" w:rsidRDefault="004846CA" w:rsidP="004846CA">
            <w:pPr>
              <w:jc w:val="center"/>
              <w:rPr>
                <w:b/>
                <w:szCs w:val="21"/>
              </w:rPr>
            </w:pPr>
          </w:p>
        </w:tc>
        <w:tc>
          <w:tcPr>
            <w:tcW w:w="1419" w:type="pct"/>
          </w:tcPr>
          <w:p w:rsidR="004846CA" w:rsidRDefault="004846CA" w:rsidP="004846CA">
            <w:pPr>
              <w:rPr>
                <w:rFonts w:ascii="宋体" w:hAnsi="宋体"/>
                <w:szCs w:val="21"/>
              </w:rPr>
            </w:pPr>
            <w:r>
              <w:rPr>
                <w:rFonts w:ascii="宋体" w:hAnsi="宋体"/>
                <w:b/>
                <w:szCs w:val="21"/>
              </w:rPr>
              <w:t>1.16</w:t>
            </w:r>
            <w:r>
              <w:rPr>
                <w:rFonts w:ascii="宋体" w:hAnsi="宋体"/>
                <w:szCs w:val="21"/>
              </w:rPr>
              <w:t>图形及画面显示</w:t>
            </w:r>
            <w:r>
              <w:rPr>
                <w:rFonts w:ascii="宋体" w:hAnsi="宋体"/>
                <w:szCs w:val="21"/>
              </w:rPr>
              <w:tab/>
            </w:r>
          </w:p>
          <w:p w:rsidR="004846CA" w:rsidRDefault="004846CA" w:rsidP="004846CA">
            <w:pPr>
              <w:rPr>
                <w:rFonts w:ascii="宋体" w:hAnsi="宋体"/>
                <w:szCs w:val="21"/>
              </w:rPr>
            </w:pPr>
            <w:r>
              <w:rPr>
                <w:rFonts w:ascii="宋体" w:hAnsi="宋体"/>
                <w:szCs w:val="21"/>
              </w:rPr>
              <w:t>1.16.1可显示心电图和心音图及四肢脉搏波波形图</w:t>
            </w:r>
            <w:r>
              <w:rPr>
                <w:rFonts w:ascii="宋体" w:hAnsi="宋体"/>
                <w:szCs w:val="21"/>
              </w:rPr>
              <w:tab/>
            </w:r>
          </w:p>
          <w:p w:rsidR="004846CA" w:rsidRDefault="004846CA" w:rsidP="004846CA">
            <w:pPr>
              <w:rPr>
                <w:rFonts w:ascii="宋体" w:hAnsi="宋体"/>
                <w:szCs w:val="21"/>
              </w:rPr>
            </w:pPr>
            <w:r>
              <w:rPr>
                <w:rFonts w:ascii="宋体" w:hAnsi="宋体"/>
                <w:szCs w:val="21"/>
              </w:rPr>
              <w:t>1.16.2可显示不同年龄、性别的PWV标准曲线</w:t>
            </w:r>
            <w:r>
              <w:rPr>
                <w:rFonts w:ascii="宋体" w:hAnsi="宋体"/>
                <w:szCs w:val="21"/>
              </w:rPr>
              <w:tab/>
            </w:r>
          </w:p>
          <w:p w:rsidR="004846CA" w:rsidRDefault="004846CA" w:rsidP="004846CA">
            <w:pPr>
              <w:rPr>
                <w:rFonts w:ascii="宋体" w:hAnsi="宋体"/>
                <w:szCs w:val="21"/>
              </w:rPr>
            </w:pPr>
            <w:r>
              <w:rPr>
                <w:rFonts w:ascii="宋体" w:hAnsi="宋体"/>
                <w:szCs w:val="21"/>
              </w:rPr>
              <w:t xml:space="preserve">1.16.3 </w:t>
            </w:r>
            <w:r>
              <w:rPr>
                <w:rFonts w:ascii="宋体" w:hAnsi="宋体" w:cs="宋体" w:hint="eastAsia"/>
                <w:szCs w:val="21"/>
              </w:rPr>
              <w:t>≥</w:t>
            </w:r>
            <w:r>
              <w:rPr>
                <w:rFonts w:ascii="宋体" w:hAnsi="宋体"/>
                <w:szCs w:val="21"/>
              </w:rPr>
              <w:t>8.4英寸中文彩色触摸液晶显示屏</w:t>
            </w:r>
            <w:r>
              <w:rPr>
                <w:rFonts w:ascii="宋体" w:hAnsi="宋体"/>
                <w:szCs w:val="21"/>
              </w:rPr>
              <w:tab/>
            </w:r>
          </w:p>
        </w:tc>
        <w:tc>
          <w:tcPr>
            <w:tcW w:w="933" w:type="pct"/>
          </w:tcPr>
          <w:p w:rsidR="004846CA" w:rsidRDefault="004846CA" w:rsidP="004846CA">
            <w:pPr>
              <w:rPr>
                <w:rFonts w:ascii="宋体" w:hAnsi="宋体"/>
                <w:b/>
                <w:szCs w:val="21"/>
              </w:rPr>
            </w:pPr>
          </w:p>
        </w:tc>
        <w:tc>
          <w:tcPr>
            <w:tcW w:w="1011" w:type="pct"/>
          </w:tcPr>
          <w:p w:rsidR="004846CA" w:rsidRDefault="004846CA" w:rsidP="004846CA">
            <w:pPr>
              <w:rPr>
                <w:rFonts w:ascii="宋体" w:hAnsi="宋体"/>
                <w:b/>
                <w:szCs w:val="21"/>
              </w:rPr>
            </w:pPr>
          </w:p>
        </w:tc>
        <w:tc>
          <w:tcPr>
            <w:tcW w:w="1011" w:type="pct"/>
          </w:tcPr>
          <w:p w:rsidR="004846CA" w:rsidRDefault="004846CA" w:rsidP="004846CA">
            <w:pPr>
              <w:rPr>
                <w:rFonts w:ascii="宋体" w:hAnsi="宋体"/>
                <w:b/>
                <w:szCs w:val="21"/>
              </w:rPr>
            </w:pPr>
          </w:p>
        </w:tc>
      </w:tr>
      <w:tr w:rsidR="004846CA" w:rsidTr="004846CA">
        <w:trPr>
          <w:trHeight w:val="510"/>
        </w:trPr>
        <w:tc>
          <w:tcPr>
            <w:tcW w:w="250" w:type="pct"/>
            <w:vMerge/>
            <w:vAlign w:val="center"/>
          </w:tcPr>
          <w:p w:rsidR="004846CA" w:rsidRDefault="004846CA" w:rsidP="004846CA">
            <w:pPr>
              <w:jc w:val="center"/>
              <w:rPr>
                <w:b/>
                <w:szCs w:val="21"/>
              </w:rPr>
            </w:pPr>
          </w:p>
        </w:tc>
        <w:tc>
          <w:tcPr>
            <w:tcW w:w="375" w:type="pct"/>
            <w:vMerge/>
            <w:vAlign w:val="center"/>
          </w:tcPr>
          <w:p w:rsidR="004846CA" w:rsidRDefault="004846CA" w:rsidP="004846CA">
            <w:pPr>
              <w:jc w:val="center"/>
              <w:rPr>
                <w:b/>
                <w:szCs w:val="21"/>
              </w:rPr>
            </w:pPr>
          </w:p>
        </w:tc>
        <w:tc>
          <w:tcPr>
            <w:tcW w:w="1419" w:type="pct"/>
          </w:tcPr>
          <w:p w:rsidR="004846CA" w:rsidRDefault="004846CA" w:rsidP="004846CA">
            <w:pPr>
              <w:rPr>
                <w:rFonts w:ascii="宋体" w:hAnsi="宋体"/>
                <w:b/>
                <w:szCs w:val="21"/>
              </w:rPr>
            </w:pPr>
            <w:r>
              <w:rPr>
                <w:rFonts w:ascii="宋体" w:hAnsi="宋体"/>
                <w:b/>
                <w:szCs w:val="21"/>
              </w:rPr>
              <w:t>1.1</w:t>
            </w:r>
            <w:r>
              <w:rPr>
                <w:rFonts w:ascii="宋体" w:hAnsi="宋体" w:hint="eastAsia"/>
                <w:b/>
                <w:szCs w:val="21"/>
              </w:rPr>
              <w:t xml:space="preserve">7 </w:t>
            </w:r>
            <w:r>
              <w:rPr>
                <w:rFonts w:ascii="宋体" w:hAnsi="宋体" w:hint="eastAsia"/>
                <w:szCs w:val="21"/>
              </w:rPr>
              <w:t>应配置报告打印机(激光纸质输出设备)</w:t>
            </w:r>
          </w:p>
        </w:tc>
        <w:tc>
          <w:tcPr>
            <w:tcW w:w="933" w:type="pct"/>
          </w:tcPr>
          <w:p w:rsidR="004846CA" w:rsidRDefault="004846CA" w:rsidP="004846CA">
            <w:pPr>
              <w:rPr>
                <w:rFonts w:ascii="宋体" w:hAnsi="宋体"/>
                <w:b/>
                <w:szCs w:val="21"/>
              </w:rPr>
            </w:pPr>
          </w:p>
        </w:tc>
        <w:tc>
          <w:tcPr>
            <w:tcW w:w="1011" w:type="pct"/>
          </w:tcPr>
          <w:p w:rsidR="004846CA" w:rsidRDefault="004846CA" w:rsidP="004846CA">
            <w:pPr>
              <w:rPr>
                <w:rFonts w:ascii="宋体" w:hAnsi="宋体"/>
                <w:b/>
                <w:szCs w:val="21"/>
              </w:rPr>
            </w:pPr>
          </w:p>
        </w:tc>
        <w:tc>
          <w:tcPr>
            <w:tcW w:w="1011" w:type="pct"/>
          </w:tcPr>
          <w:p w:rsidR="004846CA" w:rsidRDefault="004846CA" w:rsidP="004846CA">
            <w:pPr>
              <w:rPr>
                <w:rFonts w:ascii="宋体" w:hAnsi="宋体"/>
                <w:b/>
                <w:szCs w:val="21"/>
              </w:rPr>
            </w:pPr>
          </w:p>
        </w:tc>
      </w:tr>
      <w:tr w:rsidR="004846CA" w:rsidTr="004846CA">
        <w:trPr>
          <w:trHeight w:val="28"/>
        </w:trPr>
        <w:tc>
          <w:tcPr>
            <w:tcW w:w="250" w:type="pct"/>
            <w:vMerge w:val="restart"/>
            <w:vAlign w:val="center"/>
          </w:tcPr>
          <w:p w:rsidR="004846CA" w:rsidRDefault="004846CA" w:rsidP="004846CA">
            <w:pPr>
              <w:jc w:val="center"/>
              <w:rPr>
                <w:b/>
                <w:szCs w:val="21"/>
              </w:rPr>
            </w:pPr>
            <w:r>
              <w:rPr>
                <w:rFonts w:hint="eastAsia"/>
                <w:b/>
                <w:szCs w:val="21"/>
              </w:rPr>
              <w:t>2</w:t>
            </w:r>
          </w:p>
        </w:tc>
        <w:tc>
          <w:tcPr>
            <w:tcW w:w="375" w:type="pct"/>
            <w:vMerge w:val="restart"/>
            <w:vAlign w:val="center"/>
          </w:tcPr>
          <w:p w:rsidR="004846CA" w:rsidRDefault="004846CA" w:rsidP="004846CA">
            <w:pPr>
              <w:jc w:val="center"/>
              <w:rPr>
                <w:b/>
                <w:szCs w:val="21"/>
              </w:rPr>
            </w:pPr>
            <w:r>
              <w:rPr>
                <w:rFonts w:ascii="宋体" w:hAnsi="宋体" w:cs="宋体" w:hint="eastAsia"/>
                <w:b/>
                <w:color w:val="000000"/>
                <w:szCs w:val="21"/>
              </w:rPr>
              <w:t>智能身高体重检测仪（含高血压管理</w:t>
            </w:r>
            <w:r>
              <w:rPr>
                <w:rFonts w:ascii="宋体" w:hAnsi="宋体" w:cs="宋体" w:hint="eastAsia"/>
                <w:b/>
                <w:color w:val="000000"/>
                <w:szCs w:val="21"/>
              </w:rPr>
              <w:lastRenderedPageBreak/>
              <w:t>IHEC系统1套）</w:t>
            </w:r>
          </w:p>
        </w:tc>
        <w:tc>
          <w:tcPr>
            <w:tcW w:w="1419" w:type="pct"/>
          </w:tcPr>
          <w:p w:rsidR="004846CA" w:rsidRDefault="004846CA" w:rsidP="004846CA">
            <w:pPr>
              <w:rPr>
                <w:rFonts w:ascii="宋体" w:hAnsi="宋体"/>
                <w:b/>
                <w:szCs w:val="21"/>
              </w:rPr>
            </w:pPr>
            <w:r>
              <w:rPr>
                <w:rFonts w:ascii="宋体" w:hAnsi="宋体" w:hint="eastAsia"/>
                <w:szCs w:val="21"/>
              </w:rPr>
              <w:lastRenderedPageBreak/>
              <w:t>▲</w:t>
            </w:r>
            <w:r>
              <w:rPr>
                <w:rFonts w:ascii="宋体" w:hAnsi="宋体" w:hint="eastAsia"/>
                <w:b/>
                <w:szCs w:val="21"/>
              </w:rPr>
              <w:t>2.1</w:t>
            </w:r>
            <w:r>
              <w:rPr>
                <w:rFonts w:ascii="宋体" w:hAnsi="宋体" w:hint="eastAsia"/>
                <w:szCs w:val="21"/>
              </w:rPr>
              <w:t>精度范围:身高70-200cm,体重5.0-200kg,备重力加速度补偿功能,取得CMC计量认证,。</w:t>
            </w:r>
          </w:p>
        </w:tc>
        <w:tc>
          <w:tcPr>
            <w:tcW w:w="933" w:type="pct"/>
          </w:tcPr>
          <w:p w:rsidR="004846CA" w:rsidRDefault="004846CA" w:rsidP="004846CA">
            <w:pPr>
              <w:rPr>
                <w:rFonts w:ascii="宋体" w:hAnsi="宋体" w:hint="eastAsia"/>
                <w:szCs w:val="21"/>
              </w:rPr>
            </w:pPr>
          </w:p>
        </w:tc>
        <w:tc>
          <w:tcPr>
            <w:tcW w:w="1011" w:type="pct"/>
          </w:tcPr>
          <w:p w:rsidR="004846CA" w:rsidRDefault="004846CA" w:rsidP="004846CA">
            <w:pPr>
              <w:rPr>
                <w:rFonts w:ascii="宋体" w:hAnsi="宋体" w:hint="eastAsia"/>
                <w:szCs w:val="21"/>
              </w:rPr>
            </w:pPr>
          </w:p>
        </w:tc>
        <w:tc>
          <w:tcPr>
            <w:tcW w:w="1011" w:type="pct"/>
          </w:tcPr>
          <w:p w:rsidR="004846CA" w:rsidRDefault="004846CA" w:rsidP="004846CA">
            <w:pPr>
              <w:rPr>
                <w:rFonts w:ascii="宋体" w:hAnsi="宋体" w:hint="eastAsia"/>
                <w:szCs w:val="21"/>
              </w:rPr>
            </w:pPr>
          </w:p>
        </w:tc>
      </w:tr>
      <w:tr w:rsidR="004846CA" w:rsidTr="004846CA">
        <w:trPr>
          <w:trHeight w:val="26"/>
        </w:trPr>
        <w:tc>
          <w:tcPr>
            <w:tcW w:w="250" w:type="pct"/>
            <w:vMerge/>
            <w:vAlign w:val="center"/>
          </w:tcPr>
          <w:p w:rsidR="004846CA" w:rsidRDefault="004846CA" w:rsidP="004846CA">
            <w:pPr>
              <w:jc w:val="center"/>
              <w:rPr>
                <w:b/>
                <w:szCs w:val="21"/>
              </w:rPr>
            </w:pPr>
          </w:p>
        </w:tc>
        <w:tc>
          <w:tcPr>
            <w:tcW w:w="375" w:type="pct"/>
            <w:vMerge/>
            <w:vAlign w:val="center"/>
          </w:tcPr>
          <w:p w:rsidR="004846CA" w:rsidRDefault="004846CA" w:rsidP="004846CA">
            <w:pPr>
              <w:jc w:val="center"/>
              <w:rPr>
                <w:b/>
                <w:szCs w:val="21"/>
              </w:rPr>
            </w:pPr>
          </w:p>
        </w:tc>
        <w:tc>
          <w:tcPr>
            <w:tcW w:w="1419" w:type="pct"/>
          </w:tcPr>
          <w:p w:rsidR="004846CA" w:rsidRDefault="004846CA" w:rsidP="004846CA">
            <w:pPr>
              <w:rPr>
                <w:rFonts w:ascii="宋体" w:hAnsi="宋体"/>
                <w:b/>
                <w:szCs w:val="21"/>
              </w:rPr>
            </w:pPr>
            <w:r>
              <w:rPr>
                <w:rFonts w:ascii="宋体" w:hAnsi="宋体" w:hint="eastAsia"/>
                <w:b/>
                <w:szCs w:val="21"/>
              </w:rPr>
              <w:t>2.2</w:t>
            </w:r>
            <w:r>
              <w:rPr>
                <w:rFonts w:ascii="宋体" w:hAnsi="宋体" w:hint="eastAsia"/>
                <w:szCs w:val="21"/>
              </w:rPr>
              <w:t>额定电源：</w:t>
            </w:r>
            <w:r>
              <w:rPr>
                <w:rFonts w:ascii="宋体" w:hAnsi="宋体"/>
                <w:b/>
                <w:szCs w:val="21"/>
              </w:rPr>
              <w:t xml:space="preserve"> </w:t>
            </w:r>
            <w:r>
              <w:rPr>
                <w:rFonts w:ascii="宋体" w:hAnsi="宋体" w:hint="eastAsia"/>
                <w:szCs w:val="21"/>
              </w:rPr>
              <w:t>AC 220V±10% 50Hz</w:t>
            </w:r>
          </w:p>
        </w:tc>
        <w:tc>
          <w:tcPr>
            <w:tcW w:w="933" w:type="pct"/>
          </w:tcPr>
          <w:p w:rsidR="004846CA" w:rsidRDefault="004846CA" w:rsidP="004846CA">
            <w:pPr>
              <w:rPr>
                <w:rFonts w:ascii="宋体" w:hAnsi="宋体" w:hint="eastAsia"/>
                <w:b/>
                <w:szCs w:val="21"/>
              </w:rPr>
            </w:pPr>
          </w:p>
        </w:tc>
        <w:tc>
          <w:tcPr>
            <w:tcW w:w="1011" w:type="pct"/>
          </w:tcPr>
          <w:p w:rsidR="004846CA" w:rsidRDefault="004846CA" w:rsidP="004846CA">
            <w:pPr>
              <w:rPr>
                <w:rFonts w:ascii="宋体" w:hAnsi="宋体" w:hint="eastAsia"/>
                <w:b/>
                <w:szCs w:val="21"/>
              </w:rPr>
            </w:pPr>
          </w:p>
        </w:tc>
        <w:tc>
          <w:tcPr>
            <w:tcW w:w="1011" w:type="pct"/>
          </w:tcPr>
          <w:p w:rsidR="004846CA" w:rsidRDefault="004846CA" w:rsidP="004846CA">
            <w:pPr>
              <w:rPr>
                <w:rFonts w:ascii="宋体" w:hAnsi="宋体" w:hint="eastAsia"/>
                <w:b/>
                <w:szCs w:val="21"/>
              </w:rPr>
            </w:pPr>
          </w:p>
        </w:tc>
      </w:tr>
      <w:tr w:rsidR="004846CA" w:rsidTr="004846CA">
        <w:trPr>
          <w:trHeight w:val="26"/>
        </w:trPr>
        <w:tc>
          <w:tcPr>
            <w:tcW w:w="250" w:type="pct"/>
            <w:vMerge/>
            <w:vAlign w:val="center"/>
          </w:tcPr>
          <w:p w:rsidR="004846CA" w:rsidRDefault="004846CA" w:rsidP="004846CA">
            <w:pPr>
              <w:jc w:val="center"/>
              <w:rPr>
                <w:b/>
                <w:szCs w:val="21"/>
              </w:rPr>
            </w:pPr>
          </w:p>
        </w:tc>
        <w:tc>
          <w:tcPr>
            <w:tcW w:w="375" w:type="pct"/>
            <w:vMerge/>
            <w:vAlign w:val="center"/>
          </w:tcPr>
          <w:p w:rsidR="004846CA" w:rsidRDefault="004846CA" w:rsidP="004846CA">
            <w:pPr>
              <w:jc w:val="center"/>
              <w:rPr>
                <w:b/>
                <w:szCs w:val="21"/>
              </w:rPr>
            </w:pPr>
          </w:p>
        </w:tc>
        <w:tc>
          <w:tcPr>
            <w:tcW w:w="1419" w:type="pct"/>
          </w:tcPr>
          <w:p w:rsidR="004846CA" w:rsidRDefault="004846CA" w:rsidP="004846CA">
            <w:pPr>
              <w:rPr>
                <w:rFonts w:ascii="宋体" w:hAnsi="宋体"/>
                <w:b/>
                <w:szCs w:val="21"/>
              </w:rPr>
            </w:pPr>
            <w:r>
              <w:rPr>
                <w:rFonts w:ascii="宋体" w:hAnsi="宋体" w:hint="eastAsia"/>
                <w:b/>
                <w:szCs w:val="21"/>
              </w:rPr>
              <w:t>2.3</w:t>
            </w:r>
            <w:r>
              <w:rPr>
                <w:rFonts w:ascii="宋体" w:hAnsi="宋体" w:hint="eastAsia"/>
                <w:szCs w:val="21"/>
              </w:rPr>
              <w:t>额定输入功率：≤30W</w:t>
            </w:r>
          </w:p>
        </w:tc>
        <w:tc>
          <w:tcPr>
            <w:tcW w:w="933" w:type="pct"/>
          </w:tcPr>
          <w:p w:rsidR="004846CA" w:rsidRDefault="004846CA" w:rsidP="004846CA">
            <w:pPr>
              <w:rPr>
                <w:rFonts w:ascii="宋体" w:hAnsi="宋体" w:hint="eastAsia"/>
                <w:b/>
                <w:szCs w:val="21"/>
              </w:rPr>
            </w:pPr>
          </w:p>
        </w:tc>
        <w:tc>
          <w:tcPr>
            <w:tcW w:w="1011" w:type="pct"/>
          </w:tcPr>
          <w:p w:rsidR="004846CA" w:rsidRDefault="004846CA" w:rsidP="004846CA">
            <w:pPr>
              <w:rPr>
                <w:rFonts w:ascii="宋体" w:hAnsi="宋体" w:hint="eastAsia"/>
                <w:b/>
                <w:szCs w:val="21"/>
              </w:rPr>
            </w:pPr>
          </w:p>
        </w:tc>
        <w:tc>
          <w:tcPr>
            <w:tcW w:w="1011" w:type="pct"/>
          </w:tcPr>
          <w:p w:rsidR="004846CA" w:rsidRDefault="004846CA" w:rsidP="004846CA">
            <w:pPr>
              <w:rPr>
                <w:rFonts w:ascii="宋体" w:hAnsi="宋体" w:hint="eastAsia"/>
                <w:b/>
                <w:szCs w:val="21"/>
              </w:rPr>
            </w:pPr>
          </w:p>
        </w:tc>
      </w:tr>
      <w:tr w:rsidR="004846CA" w:rsidTr="004846CA">
        <w:trPr>
          <w:trHeight w:val="26"/>
        </w:trPr>
        <w:tc>
          <w:tcPr>
            <w:tcW w:w="250" w:type="pct"/>
            <w:vMerge/>
            <w:vAlign w:val="center"/>
          </w:tcPr>
          <w:p w:rsidR="004846CA" w:rsidRDefault="004846CA" w:rsidP="004846CA">
            <w:pPr>
              <w:jc w:val="center"/>
              <w:rPr>
                <w:b/>
                <w:szCs w:val="21"/>
              </w:rPr>
            </w:pPr>
          </w:p>
        </w:tc>
        <w:tc>
          <w:tcPr>
            <w:tcW w:w="375" w:type="pct"/>
            <w:vMerge/>
            <w:vAlign w:val="center"/>
          </w:tcPr>
          <w:p w:rsidR="004846CA" w:rsidRDefault="004846CA" w:rsidP="004846CA">
            <w:pPr>
              <w:jc w:val="center"/>
              <w:rPr>
                <w:b/>
                <w:szCs w:val="21"/>
              </w:rPr>
            </w:pPr>
          </w:p>
        </w:tc>
        <w:tc>
          <w:tcPr>
            <w:tcW w:w="1419" w:type="pct"/>
          </w:tcPr>
          <w:p w:rsidR="004846CA" w:rsidRDefault="004846CA" w:rsidP="004846CA">
            <w:pPr>
              <w:rPr>
                <w:rFonts w:ascii="宋体" w:hAnsi="宋体"/>
                <w:b/>
                <w:szCs w:val="21"/>
              </w:rPr>
            </w:pPr>
            <w:r>
              <w:rPr>
                <w:rFonts w:ascii="宋体" w:hAnsi="宋体" w:hint="eastAsia"/>
                <w:b/>
                <w:szCs w:val="21"/>
              </w:rPr>
              <w:t>2.4</w:t>
            </w:r>
            <w:r>
              <w:rPr>
                <w:rFonts w:ascii="宋体" w:hAnsi="宋体" w:hint="eastAsia"/>
                <w:szCs w:val="21"/>
              </w:rPr>
              <w:t>使用环境温湿度：+5℃ ~ +40℃ 10% ~ 95%RH</w:t>
            </w:r>
          </w:p>
        </w:tc>
        <w:tc>
          <w:tcPr>
            <w:tcW w:w="933" w:type="pct"/>
          </w:tcPr>
          <w:p w:rsidR="004846CA" w:rsidRDefault="004846CA" w:rsidP="004846CA">
            <w:pPr>
              <w:rPr>
                <w:rFonts w:ascii="宋体" w:hAnsi="宋体" w:hint="eastAsia"/>
                <w:b/>
                <w:szCs w:val="21"/>
              </w:rPr>
            </w:pPr>
          </w:p>
        </w:tc>
        <w:tc>
          <w:tcPr>
            <w:tcW w:w="1011" w:type="pct"/>
          </w:tcPr>
          <w:p w:rsidR="004846CA" w:rsidRDefault="004846CA" w:rsidP="004846CA">
            <w:pPr>
              <w:rPr>
                <w:rFonts w:ascii="宋体" w:hAnsi="宋体" w:hint="eastAsia"/>
                <w:b/>
                <w:szCs w:val="21"/>
              </w:rPr>
            </w:pPr>
          </w:p>
        </w:tc>
        <w:tc>
          <w:tcPr>
            <w:tcW w:w="1011" w:type="pct"/>
          </w:tcPr>
          <w:p w:rsidR="004846CA" w:rsidRDefault="004846CA" w:rsidP="004846CA">
            <w:pPr>
              <w:rPr>
                <w:rFonts w:ascii="宋体" w:hAnsi="宋体" w:hint="eastAsia"/>
                <w:b/>
                <w:szCs w:val="21"/>
              </w:rPr>
            </w:pPr>
          </w:p>
        </w:tc>
      </w:tr>
      <w:tr w:rsidR="004846CA" w:rsidTr="004846CA">
        <w:trPr>
          <w:trHeight w:val="26"/>
        </w:trPr>
        <w:tc>
          <w:tcPr>
            <w:tcW w:w="250" w:type="pct"/>
            <w:vMerge/>
            <w:vAlign w:val="center"/>
          </w:tcPr>
          <w:p w:rsidR="004846CA" w:rsidRDefault="004846CA" w:rsidP="004846CA">
            <w:pPr>
              <w:jc w:val="center"/>
              <w:rPr>
                <w:b/>
                <w:szCs w:val="21"/>
              </w:rPr>
            </w:pPr>
          </w:p>
        </w:tc>
        <w:tc>
          <w:tcPr>
            <w:tcW w:w="375" w:type="pct"/>
            <w:vMerge/>
            <w:vAlign w:val="center"/>
          </w:tcPr>
          <w:p w:rsidR="004846CA" w:rsidRDefault="004846CA" w:rsidP="004846CA">
            <w:pPr>
              <w:jc w:val="center"/>
              <w:rPr>
                <w:b/>
                <w:szCs w:val="21"/>
              </w:rPr>
            </w:pPr>
          </w:p>
        </w:tc>
        <w:tc>
          <w:tcPr>
            <w:tcW w:w="1419" w:type="pct"/>
          </w:tcPr>
          <w:p w:rsidR="004846CA" w:rsidRDefault="004846CA" w:rsidP="004846CA">
            <w:pPr>
              <w:rPr>
                <w:rFonts w:ascii="宋体" w:hAnsi="宋体"/>
                <w:b/>
                <w:szCs w:val="21"/>
              </w:rPr>
            </w:pPr>
            <w:r>
              <w:rPr>
                <w:rFonts w:ascii="宋体" w:hAnsi="宋体" w:hint="eastAsia"/>
                <w:b/>
                <w:szCs w:val="21"/>
              </w:rPr>
              <w:t>2.5</w:t>
            </w:r>
            <w:r>
              <w:rPr>
                <w:rFonts w:ascii="宋体" w:hAnsi="宋体" w:hint="eastAsia"/>
                <w:szCs w:val="21"/>
              </w:rPr>
              <w:t>保存环境温湿度：-20℃ ~ +60℃ 10% ~ 95%RH</w:t>
            </w:r>
          </w:p>
        </w:tc>
        <w:tc>
          <w:tcPr>
            <w:tcW w:w="933" w:type="pct"/>
          </w:tcPr>
          <w:p w:rsidR="004846CA" w:rsidRDefault="004846CA" w:rsidP="004846CA">
            <w:pPr>
              <w:rPr>
                <w:rFonts w:ascii="宋体" w:hAnsi="宋体" w:hint="eastAsia"/>
                <w:b/>
                <w:szCs w:val="21"/>
              </w:rPr>
            </w:pPr>
          </w:p>
        </w:tc>
        <w:tc>
          <w:tcPr>
            <w:tcW w:w="1011" w:type="pct"/>
          </w:tcPr>
          <w:p w:rsidR="004846CA" w:rsidRDefault="004846CA" w:rsidP="004846CA">
            <w:pPr>
              <w:rPr>
                <w:rFonts w:ascii="宋体" w:hAnsi="宋体" w:hint="eastAsia"/>
                <w:b/>
                <w:szCs w:val="21"/>
              </w:rPr>
            </w:pPr>
          </w:p>
        </w:tc>
        <w:tc>
          <w:tcPr>
            <w:tcW w:w="1011" w:type="pct"/>
          </w:tcPr>
          <w:p w:rsidR="004846CA" w:rsidRDefault="004846CA" w:rsidP="004846CA">
            <w:pPr>
              <w:rPr>
                <w:rFonts w:ascii="宋体" w:hAnsi="宋体" w:hint="eastAsia"/>
                <w:b/>
                <w:szCs w:val="21"/>
              </w:rPr>
            </w:pPr>
          </w:p>
        </w:tc>
      </w:tr>
      <w:tr w:rsidR="004846CA" w:rsidTr="004846CA">
        <w:trPr>
          <w:trHeight w:val="26"/>
        </w:trPr>
        <w:tc>
          <w:tcPr>
            <w:tcW w:w="250" w:type="pct"/>
            <w:vMerge/>
            <w:vAlign w:val="center"/>
          </w:tcPr>
          <w:p w:rsidR="004846CA" w:rsidRDefault="004846CA" w:rsidP="004846CA">
            <w:pPr>
              <w:jc w:val="center"/>
              <w:rPr>
                <w:b/>
                <w:szCs w:val="21"/>
              </w:rPr>
            </w:pPr>
          </w:p>
        </w:tc>
        <w:tc>
          <w:tcPr>
            <w:tcW w:w="375" w:type="pct"/>
            <w:vMerge/>
            <w:vAlign w:val="center"/>
          </w:tcPr>
          <w:p w:rsidR="004846CA" w:rsidRDefault="004846CA" w:rsidP="004846CA">
            <w:pPr>
              <w:jc w:val="center"/>
              <w:rPr>
                <w:b/>
                <w:szCs w:val="21"/>
              </w:rPr>
            </w:pPr>
          </w:p>
        </w:tc>
        <w:tc>
          <w:tcPr>
            <w:tcW w:w="1419" w:type="pct"/>
          </w:tcPr>
          <w:p w:rsidR="004846CA" w:rsidRDefault="004846CA" w:rsidP="004846CA">
            <w:pPr>
              <w:rPr>
                <w:rFonts w:ascii="宋体" w:hAnsi="宋体"/>
                <w:szCs w:val="21"/>
              </w:rPr>
            </w:pPr>
            <w:r>
              <w:rPr>
                <w:rFonts w:ascii="宋体" w:hAnsi="宋体" w:hint="eastAsia"/>
                <w:b/>
                <w:szCs w:val="21"/>
              </w:rPr>
              <w:t>2.6</w:t>
            </w:r>
            <w:r>
              <w:rPr>
                <w:rFonts w:ascii="宋体" w:hAnsi="宋体" w:hint="eastAsia"/>
                <w:szCs w:val="21"/>
              </w:rPr>
              <w:t xml:space="preserve">显示屏：①单色测量屏 </w:t>
            </w:r>
            <w:r>
              <w:rPr>
                <w:rFonts w:ascii="宋体" w:hAnsi="宋体" w:cs="宋体" w:hint="eastAsia"/>
                <w:color w:val="FF0000"/>
                <w:szCs w:val="21"/>
              </w:rPr>
              <w:t>≥</w:t>
            </w:r>
            <w:r>
              <w:rPr>
                <w:rFonts w:ascii="宋体" w:hAnsi="宋体" w:hint="eastAsia"/>
                <w:szCs w:val="21"/>
              </w:rPr>
              <w:t xml:space="preserve"> 6.3英寸</w:t>
            </w:r>
          </w:p>
          <w:p w:rsidR="004846CA" w:rsidRDefault="004846CA" w:rsidP="004846CA">
            <w:pPr>
              <w:rPr>
                <w:rFonts w:ascii="宋体" w:hAnsi="宋体"/>
                <w:b/>
                <w:szCs w:val="21"/>
              </w:rPr>
            </w:pPr>
            <w:r>
              <w:rPr>
                <w:rFonts w:ascii="宋体" w:hAnsi="宋体" w:hint="eastAsia"/>
                <w:szCs w:val="21"/>
              </w:rPr>
              <w:t xml:space="preserve">②彩色广告屏 </w:t>
            </w:r>
            <w:r>
              <w:rPr>
                <w:rFonts w:ascii="宋体" w:hAnsi="宋体" w:cs="宋体" w:hint="eastAsia"/>
                <w:color w:val="FF0000"/>
                <w:szCs w:val="21"/>
              </w:rPr>
              <w:t>≥</w:t>
            </w:r>
            <w:r>
              <w:rPr>
                <w:rFonts w:ascii="宋体" w:hAnsi="宋体" w:hint="eastAsia"/>
                <w:szCs w:val="21"/>
              </w:rPr>
              <w:t xml:space="preserve">  8英寸</w:t>
            </w:r>
          </w:p>
        </w:tc>
        <w:tc>
          <w:tcPr>
            <w:tcW w:w="933" w:type="pct"/>
          </w:tcPr>
          <w:p w:rsidR="004846CA" w:rsidRDefault="004846CA" w:rsidP="004846CA">
            <w:pPr>
              <w:rPr>
                <w:rFonts w:ascii="宋体" w:hAnsi="宋体" w:hint="eastAsia"/>
                <w:b/>
                <w:szCs w:val="21"/>
              </w:rPr>
            </w:pPr>
          </w:p>
        </w:tc>
        <w:tc>
          <w:tcPr>
            <w:tcW w:w="1011" w:type="pct"/>
          </w:tcPr>
          <w:p w:rsidR="004846CA" w:rsidRDefault="004846CA" w:rsidP="004846CA">
            <w:pPr>
              <w:rPr>
                <w:rFonts w:ascii="宋体" w:hAnsi="宋体" w:hint="eastAsia"/>
                <w:b/>
                <w:szCs w:val="21"/>
              </w:rPr>
            </w:pPr>
          </w:p>
        </w:tc>
        <w:tc>
          <w:tcPr>
            <w:tcW w:w="1011" w:type="pct"/>
          </w:tcPr>
          <w:p w:rsidR="004846CA" w:rsidRDefault="004846CA" w:rsidP="004846CA">
            <w:pPr>
              <w:rPr>
                <w:rFonts w:ascii="宋体" w:hAnsi="宋体" w:hint="eastAsia"/>
                <w:b/>
                <w:szCs w:val="21"/>
              </w:rPr>
            </w:pPr>
          </w:p>
        </w:tc>
      </w:tr>
      <w:tr w:rsidR="004846CA" w:rsidRPr="009E6A22" w:rsidTr="004846CA">
        <w:trPr>
          <w:trHeight w:val="26"/>
        </w:trPr>
        <w:tc>
          <w:tcPr>
            <w:tcW w:w="250" w:type="pct"/>
            <w:vMerge/>
            <w:vAlign w:val="center"/>
          </w:tcPr>
          <w:p w:rsidR="004846CA" w:rsidRDefault="004846CA" w:rsidP="004846CA">
            <w:pPr>
              <w:jc w:val="center"/>
              <w:rPr>
                <w:b/>
                <w:szCs w:val="21"/>
              </w:rPr>
            </w:pPr>
          </w:p>
        </w:tc>
        <w:tc>
          <w:tcPr>
            <w:tcW w:w="375" w:type="pct"/>
            <w:vMerge/>
            <w:vAlign w:val="center"/>
          </w:tcPr>
          <w:p w:rsidR="004846CA" w:rsidRDefault="004846CA" w:rsidP="004846CA">
            <w:pPr>
              <w:jc w:val="center"/>
              <w:rPr>
                <w:b/>
                <w:szCs w:val="21"/>
              </w:rPr>
            </w:pPr>
          </w:p>
        </w:tc>
        <w:tc>
          <w:tcPr>
            <w:tcW w:w="1419" w:type="pct"/>
          </w:tcPr>
          <w:p w:rsidR="004846CA" w:rsidRPr="009E6A22" w:rsidRDefault="004846CA" w:rsidP="004846CA">
            <w:pPr>
              <w:rPr>
                <w:rFonts w:ascii="宋体" w:hAnsi="宋体"/>
                <w:szCs w:val="21"/>
              </w:rPr>
            </w:pPr>
            <w:r w:rsidRPr="009E6A22">
              <w:rPr>
                <w:rFonts w:ascii="宋体" w:hAnsi="宋体" w:hint="eastAsia"/>
                <w:b/>
                <w:szCs w:val="21"/>
              </w:rPr>
              <w:t>2.7</w:t>
            </w:r>
            <w:r w:rsidRPr="009E6A22">
              <w:rPr>
                <w:rFonts w:ascii="宋体" w:hAnsi="宋体" w:hint="eastAsia"/>
                <w:szCs w:val="21"/>
              </w:rPr>
              <w:t>应配置高血压管理软件</w:t>
            </w:r>
          </w:p>
        </w:tc>
        <w:tc>
          <w:tcPr>
            <w:tcW w:w="933" w:type="pct"/>
          </w:tcPr>
          <w:p w:rsidR="004846CA" w:rsidRPr="009E6A22" w:rsidRDefault="004846CA" w:rsidP="004846CA">
            <w:pPr>
              <w:rPr>
                <w:rFonts w:ascii="宋体" w:hAnsi="宋体" w:hint="eastAsia"/>
                <w:b/>
                <w:szCs w:val="21"/>
              </w:rPr>
            </w:pPr>
          </w:p>
        </w:tc>
        <w:tc>
          <w:tcPr>
            <w:tcW w:w="1011" w:type="pct"/>
          </w:tcPr>
          <w:p w:rsidR="004846CA" w:rsidRPr="009E6A22" w:rsidRDefault="004846CA" w:rsidP="004846CA">
            <w:pPr>
              <w:rPr>
                <w:rFonts w:ascii="宋体" w:hAnsi="宋体" w:hint="eastAsia"/>
                <w:b/>
                <w:szCs w:val="21"/>
              </w:rPr>
            </w:pPr>
          </w:p>
        </w:tc>
        <w:tc>
          <w:tcPr>
            <w:tcW w:w="1011" w:type="pct"/>
          </w:tcPr>
          <w:p w:rsidR="004846CA" w:rsidRPr="009E6A22" w:rsidRDefault="004846CA" w:rsidP="004846CA">
            <w:pPr>
              <w:rPr>
                <w:rFonts w:ascii="宋体" w:hAnsi="宋体" w:hint="eastAsia"/>
                <w:b/>
                <w:szCs w:val="21"/>
              </w:rPr>
            </w:pPr>
          </w:p>
        </w:tc>
      </w:tr>
      <w:tr w:rsidR="004846CA" w:rsidRPr="009E6A22" w:rsidTr="004846CA">
        <w:trPr>
          <w:trHeight w:val="26"/>
        </w:trPr>
        <w:tc>
          <w:tcPr>
            <w:tcW w:w="250" w:type="pct"/>
            <w:vMerge/>
            <w:vAlign w:val="center"/>
          </w:tcPr>
          <w:p w:rsidR="004846CA" w:rsidRDefault="004846CA" w:rsidP="004846CA">
            <w:pPr>
              <w:jc w:val="center"/>
              <w:rPr>
                <w:b/>
                <w:szCs w:val="21"/>
              </w:rPr>
            </w:pPr>
          </w:p>
        </w:tc>
        <w:tc>
          <w:tcPr>
            <w:tcW w:w="375" w:type="pct"/>
            <w:vMerge/>
            <w:vAlign w:val="center"/>
          </w:tcPr>
          <w:p w:rsidR="004846CA" w:rsidRDefault="004846CA" w:rsidP="004846CA">
            <w:pPr>
              <w:jc w:val="center"/>
              <w:rPr>
                <w:b/>
                <w:szCs w:val="21"/>
              </w:rPr>
            </w:pPr>
          </w:p>
        </w:tc>
        <w:tc>
          <w:tcPr>
            <w:tcW w:w="1419" w:type="pct"/>
          </w:tcPr>
          <w:p w:rsidR="004846CA" w:rsidRPr="009E6A22" w:rsidRDefault="004846CA" w:rsidP="004846CA">
            <w:pPr>
              <w:rPr>
                <w:rFonts w:ascii="宋体" w:hAnsi="宋体"/>
                <w:szCs w:val="21"/>
              </w:rPr>
            </w:pPr>
            <w:r w:rsidRPr="009E6A22">
              <w:rPr>
                <w:rFonts w:ascii="宋体" w:hAnsi="宋体" w:hint="eastAsia"/>
                <w:b/>
                <w:szCs w:val="21"/>
              </w:rPr>
              <w:t>2.8</w:t>
            </w:r>
            <w:r w:rsidRPr="009E6A22">
              <w:rPr>
                <w:rFonts w:ascii="宋体" w:hAnsi="宋体" w:hint="eastAsia"/>
                <w:szCs w:val="21"/>
              </w:rPr>
              <w:t>应配置与智能身高体重检测仪相配套的专用遥控器,</w:t>
            </w:r>
          </w:p>
          <w:p w:rsidR="004846CA" w:rsidRPr="009E6A22" w:rsidRDefault="004846CA" w:rsidP="004846CA">
            <w:pPr>
              <w:rPr>
                <w:rFonts w:ascii="宋体" w:hAnsi="宋体"/>
                <w:szCs w:val="21"/>
              </w:rPr>
            </w:pPr>
            <w:r w:rsidRPr="009E6A22">
              <w:rPr>
                <w:rFonts w:ascii="宋体" w:hAnsi="宋体" w:hint="eastAsia"/>
                <w:szCs w:val="21"/>
              </w:rPr>
              <w:t>串口连接线</w:t>
            </w:r>
          </w:p>
        </w:tc>
        <w:tc>
          <w:tcPr>
            <w:tcW w:w="933" w:type="pct"/>
          </w:tcPr>
          <w:p w:rsidR="004846CA" w:rsidRPr="009E6A22" w:rsidRDefault="004846CA" w:rsidP="004846CA">
            <w:pPr>
              <w:rPr>
                <w:rFonts w:ascii="宋体" w:hAnsi="宋体" w:hint="eastAsia"/>
                <w:b/>
                <w:szCs w:val="21"/>
              </w:rPr>
            </w:pPr>
          </w:p>
        </w:tc>
        <w:tc>
          <w:tcPr>
            <w:tcW w:w="1011" w:type="pct"/>
          </w:tcPr>
          <w:p w:rsidR="004846CA" w:rsidRPr="009E6A22" w:rsidRDefault="004846CA" w:rsidP="004846CA">
            <w:pPr>
              <w:rPr>
                <w:rFonts w:ascii="宋体" w:hAnsi="宋体" w:hint="eastAsia"/>
                <w:b/>
                <w:szCs w:val="21"/>
              </w:rPr>
            </w:pPr>
          </w:p>
        </w:tc>
        <w:tc>
          <w:tcPr>
            <w:tcW w:w="1011" w:type="pct"/>
          </w:tcPr>
          <w:p w:rsidR="004846CA" w:rsidRPr="009E6A22" w:rsidRDefault="004846CA" w:rsidP="004846CA">
            <w:pPr>
              <w:rPr>
                <w:rFonts w:ascii="宋体" w:hAnsi="宋体" w:hint="eastAsia"/>
                <w:b/>
                <w:szCs w:val="21"/>
              </w:rPr>
            </w:pPr>
          </w:p>
        </w:tc>
      </w:tr>
      <w:tr w:rsidR="004846CA" w:rsidTr="004846CA">
        <w:trPr>
          <w:trHeight w:val="58"/>
        </w:trPr>
        <w:tc>
          <w:tcPr>
            <w:tcW w:w="250" w:type="pct"/>
            <w:vMerge w:val="restart"/>
            <w:vAlign w:val="center"/>
          </w:tcPr>
          <w:p w:rsidR="004846CA" w:rsidRDefault="004846CA" w:rsidP="004846CA">
            <w:pPr>
              <w:jc w:val="center"/>
              <w:rPr>
                <w:b/>
                <w:szCs w:val="21"/>
              </w:rPr>
            </w:pPr>
            <w:r>
              <w:rPr>
                <w:rFonts w:hint="eastAsia"/>
                <w:b/>
                <w:szCs w:val="21"/>
              </w:rPr>
              <w:t>3</w:t>
            </w:r>
          </w:p>
        </w:tc>
        <w:tc>
          <w:tcPr>
            <w:tcW w:w="375" w:type="pct"/>
            <w:vMerge w:val="restart"/>
            <w:vAlign w:val="center"/>
          </w:tcPr>
          <w:p w:rsidR="004846CA" w:rsidRDefault="004846CA" w:rsidP="004846CA">
            <w:pPr>
              <w:jc w:val="center"/>
              <w:rPr>
                <w:b/>
                <w:szCs w:val="21"/>
              </w:rPr>
            </w:pPr>
            <w:r>
              <w:rPr>
                <w:rFonts w:ascii="宋体" w:hAnsi="宋体" w:cs="宋体" w:hint="eastAsia"/>
                <w:b/>
                <w:szCs w:val="21"/>
              </w:rPr>
              <w:t>院内智能血压计</w:t>
            </w:r>
            <w:r>
              <w:rPr>
                <w:rFonts w:ascii="宋体" w:hAnsi="宋体" w:cs="宋体" w:hint="eastAsia"/>
                <w:b/>
                <w:color w:val="000000"/>
                <w:szCs w:val="21"/>
              </w:rPr>
              <w:t>（含网络设备1套）</w:t>
            </w:r>
          </w:p>
        </w:tc>
        <w:tc>
          <w:tcPr>
            <w:tcW w:w="1419" w:type="pct"/>
          </w:tcPr>
          <w:p w:rsidR="004846CA" w:rsidRDefault="004846CA" w:rsidP="004846CA">
            <w:pPr>
              <w:rPr>
                <w:rFonts w:ascii="宋体" w:hAnsi="宋体"/>
                <w:b/>
                <w:szCs w:val="21"/>
              </w:rPr>
            </w:pPr>
            <w:r>
              <w:rPr>
                <w:rFonts w:asciiTheme="minorEastAsia" w:eastAsiaTheme="minorEastAsia" w:hAnsiTheme="minorEastAsia" w:hint="eastAsia"/>
                <w:szCs w:val="21"/>
              </w:rPr>
              <w:t>▲</w:t>
            </w:r>
            <w:r>
              <w:rPr>
                <w:rFonts w:ascii="宋体" w:hAnsi="宋体" w:hint="eastAsia"/>
                <w:b/>
                <w:szCs w:val="21"/>
              </w:rPr>
              <w:t>3.1</w:t>
            </w:r>
            <w:r>
              <w:rPr>
                <w:rFonts w:asciiTheme="minorEastAsia" w:eastAsiaTheme="minorEastAsia" w:hAnsiTheme="minorEastAsia" w:hint="eastAsia"/>
                <w:szCs w:val="21"/>
              </w:rPr>
              <w:t>医用级带通信功能血压计，可与智慧化高血压管理软件连接,测量后实时传送收缩压、舒张压、心率、身体移动等信息。</w:t>
            </w:r>
          </w:p>
        </w:tc>
        <w:tc>
          <w:tcPr>
            <w:tcW w:w="933" w:type="pct"/>
          </w:tcPr>
          <w:p w:rsidR="004846CA" w:rsidRDefault="004846CA" w:rsidP="004846CA">
            <w:pPr>
              <w:rPr>
                <w:rFonts w:asciiTheme="minorEastAsia" w:eastAsiaTheme="minorEastAsia" w:hAnsiTheme="minorEastAsia" w:hint="eastAsia"/>
                <w:szCs w:val="21"/>
              </w:rPr>
            </w:pPr>
          </w:p>
        </w:tc>
        <w:tc>
          <w:tcPr>
            <w:tcW w:w="1011" w:type="pct"/>
          </w:tcPr>
          <w:p w:rsidR="004846CA" w:rsidRDefault="004846CA" w:rsidP="004846CA">
            <w:pPr>
              <w:rPr>
                <w:rFonts w:asciiTheme="minorEastAsia" w:eastAsiaTheme="minorEastAsia" w:hAnsiTheme="minorEastAsia" w:hint="eastAsia"/>
                <w:szCs w:val="21"/>
              </w:rPr>
            </w:pPr>
          </w:p>
        </w:tc>
        <w:tc>
          <w:tcPr>
            <w:tcW w:w="1011" w:type="pct"/>
          </w:tcPr>
          <w:p w:rsidR="004846CA" w:rsidRDefault="004846CA" w:rsidP="004846CA">
            <w:pPr>
              <w:rPr>
                <w:rFonts w:asciiTheme="minorEastAsia" w:eastAsiaTheme="minorEastAsia" w:hAnsiTheme="minorEastAsia" w:hint="eastAsia"/>
                <w:szCs w:val="21"/>
              </w:rPr>
            </w:pPr>
          </w:p>
        </w:tc>
      </w:tr>
      <w:tr w:rsidR="004846CA" w:rsidTr="004846CA">
        <w:trPr>
          <w:trHeight w:val="47"/>
        </w:trPr>
        <w:tc>
          <w:tcPr>
            <w:tcW w:w="250" w:type="pct"/>
            <w:vMerge/>
            <w:vAlign w:val="center"/>
          </w:tcPr>
          <w:p w:rsidR="004846CA" w:rsidRDefault="004846CA" w:rsidP="004846CA">
            <w:pPr>
              <w:jc w:val="center"/>
              <w:rPr>
                <w:b/>
                <w:szCs w:val="21"/>
              </w:rPr>
            </w:pPr>
          </w:p>
        </w:tc>
        <w:tc>
          <w:tcPr>
            <w:tcW w:w="375" w:type="pct"/>
            <w:vMerge/>
            <w:vAlign w:val="center"/>
          </w:tcPr>
          <w:p w:rsidR="004846CA" w:rsidRDefault="004846CA" w:rsidP="004846CA">
            <w:pPr>
              <w:jc w:val="center"/>
              <w:rPr>
                <w:rFonts w:ascii="宋体" w:hAnsi="宋体" w:cs="宋体"/>
                <w:b/>
                <w:szCs w:val="21"/>
              </w:rPr>
            </w:pPr>
          </w:p>
        </w:tc>
        <w:tc>
          <w:tcPr>
            <w:tcW w:w="1419" w:type="pct"/>
          </w:tcPr>
          <w:p w:rsidR="004846CA" w:rsidRDefault="004846CA" w:rsidP="004846CA">
            <w:pPr>
              <w:rPr>
                <w:rFonts w:ascii="宋体" w:hAnsi="宋体"/>
                <w:b/>
                <w:szCs w:val="21"/>
              </w:rPr>
            </w:pPr>
            <w:r>
              <w:rPr>
                <w:rFonts w:ascii="宋体" w:hAnsi="宋体" w:hint="eastAsia"/>
                <w:b/>
                <w:szCs w:val="21"/>
              </w:rPr>
              <w:t>3.2</w:t>
            </w:r>
            <w:r>
              <w:rPr>
                <w:rFonts w:asciiTheme="minorEastAsia" w:eastAsiaTheme="minorEastAsia" w:hAnsiTheme="minorEastAsia" w:hint="eastAsia"/>
                <w:szCs w:val="21"/>
              </w:rPr>
              <w:t>测量方法：示波法</w:t>
            </w:r>
          </w:p>
        </w:tc>
        <w:tc>
          <w:tcPr>
            <w:tcW w:w="933" w:type="pct"/>
          </w:tcPr>
          <w:p w:rsidR="004846CA" w:rsidRDefault="004846CA" w:rsidP="004846CA">
            <w:pPr>
              <w:rPr>
                <w:rFonts w:ascii="宋体" w:hAnsi="宋体" w:hint="eastAsia"/>
                <w:b/>
                <w:szCs w:val="21"/>
              </w:rPr>
            </w:pPr>
          </w:p>
        </w:tc>
        <w:tc>
          <w:tcPr>
            <w:tcW w:w="1011" w:type="pct"/>
          </w:tcPr>
          <w:p w:rsidR="004846CA" w:rsidRDefault="004846CA" w:rsidP="004846CA">
            <w:pPr>
              <w:rPr>
                <w:rFonts w:ascii="宋体" w:hAnsi="宋体" w:hint="eastAsia"/>
                <w:b/>
                <w:szCs w:val="21"/>
              </w:rPr>
            </w:pPr>
          </w:p>
        </w:tc>
        <w:tc>
          <w:tcPr>
            <w:tcW w:w="1011" w:type="pct"/>
          </w:tcPr>
          <w:p w:rsidR="004846CA" w:rsidRDefault="004846CA" w:rsidP="004846CA">
            <w:pPr>
              <w:rPr>
                <w:rFonts w:ascii="宋体" w:hAnsi="宋体" w:hint="eastAsia"/>
                <w:b/>
                <w:szCs w:val="21"/>
              </w:rPr>
            </w:pPr>
          </w:p>
        </w:tc>
      </w:tr>
      <w:tr w:rsidR="004846CA" w:rsidTr="004846CA">
        <w:trPr>
          <w:trHeight w:val="47"/>
        </w:trPr>
        <w:tc>
          <w:tcPr>
            <w:tcW w:w="250" w:type="pct"/>
            <w:vMerge/>
            <w:vAlign w:val="center"/>
          </w:tcPr>
          <w:p w:rsidR="004846CA" w:rsidRDefault="004846CA" w:rsidP="004846CA">
            <w:pPr>
              <w:jc w:val="center"/>
              <w:rPr>
                <w:b/>
                <w:szCs w:val="21"/>
              </w:rPr>
            </w:pPr>
          </w:p>
        </w:tc>
        <w:tc>
          <w:tcPr>
            <w:tcW w:w="375" w:type="pct"/>
            <w:vMerge/>
            <w:vAlign w:val="center"/>
          </w:tcPr>
          <w:p w:rsidR="004846CA" w:rsidRDefault="004846CA" w:rsidP="004846CA">
            <w:pPr>
              <w:jc w:val="center"/>
              <w:rPr>
                <w:rFonts w:ascii="宋体" w:hAnsi="宋体" w:cs="宋体"/>
                <w:b/>
                <w:szCs w:val="21"/>
              </w:rPr>
            </w:pPr>
          </w:p>
        </w:tc>
        <w:tc>
          <w:tcPr>
            <w:tcW w:w="1419" w:type="pct"/>
          </w:tcPr>
          <w:p w:rsidR="004846CA" w:rsidRDefault="004846CA" w:rsidP="004846CA">
            <w:pPr>
              <w:rPr>
                <w:rFonts w:asciiTheme="minorEastAsia" w:eastAsiaTheme="minorEastAsia" w:hAnsiTheme="minorEastAsia"/>
                <w:szCs w:val="21"/>
              </w:rPr>
            </w:pPr>
            <w:r>
              <w:rPr>
                <w:rFonts w:ascii="宋体" w:hAnsi="宋体" w:hint="eastAsia"/>
                <w:b/>
                <w:szCs w:val="21"/>
              </w:rPr>
              <w:t>3.3</w:t>
            </w:r>
            <w:r>
              <w:rPr>
                <w:rFonts w:asciiTheme="minorEastAsia" w:eastAsiaTheme="minorEastAsia" w:hAnsiTheme="minorEastAsia" w:hint="eastAsia"/>
                <w:szCs w:val="21"/>
              </w:rPr>
              <w:t>显示：7段LCD</w:t>
            </w:r>
          </w:p>
        </w:tc>
        <w:tc>
          <w:tcPr>
            <w:tcW w:w="933" w:type="pct"/>
          </w:tcPr>
          <w:p w:rsidR="004846CA" w:rsidRDefault="004846CA" w:rsidP="004846CA">
            <w:pPr>
              <w:rPr>
                <w:rFonts w:ascii="宋体" w:hAnsi="宋体" w:hint="eastAsia"/>
                <w:b/>
                <w:szCs w:val="21"/>
              </w:rPr>
            </w:pPr>
          </w:p>
        </w:tc>
        <w:tc>
          <w:tcPr>
            <w:tcW w:w="1011" w:type="pct"/>
          </w:tcPr>
          <w:p w:rsidR="004846CA" w:rsidRDefault="004846CA" w:rsidP="004846CA">
            <w:pPr>
              <w:rPr>
                <w:rFonts w:ascii="宋体" w:hAnsi="宋体" w:hint="eastAsia"/>
                <w:b/>
                <w:szCs w:val="21"/>
              </w:rPr>
            </w:pPr>
          </w:p>
        </w:tc>
        <w:tc>
          <w:tcPr>
            <w:tcW w:w="1011" w:type="pct"/>
          </w:tcPr>
          <w:p w:rsidR="004846CA" w:rsidRDefault="004846CA" w:rsidP="004846CA">
            <w:pPr>
              <w:rPr>
                <w:rFonts w:ascii="宋体" w:hAnsi="宋体" w:hint="eastAsia"/>
                <w:b/>
                <w:szCs w:val="21"/>
              </w:rPr>
            </w:pPr>
          </w:p>
        </w:tc>
      </w:tr>
      <w:tr w:rsidR="004846CA" w:rsidTr="004846CA">
        <w:trPr>
          <w:trHeight w:val="47"/>
        </w:trPr>
        <w:tc>
          <w:tcPr>
            <w:tcW w:w="250" w:type="pct"/>
            <w:vMerge/>
            <w:vAlign w:val="center"/>
          </w:tcPr>
          <w:p w:rsidR="004846CA" w:rsidRDefault="004846CA" w:rsidP="004846CA">
            <w:pPr>
              <w:jc w:val="center"/>
              <w:rPr>
                <w:b/>
                <w:szCs w:val="21"/>
              </w:rPr>
            </w:pPr>
          </w:p>
        </w:tc>
        <w:tc>
          <w:tcPr>
            <w:tcW w:w="375" w:type="pct"/>
            <w:vMerge/>
            <w:vAlign w:val="center"/>
          </w:tcPr>
          <w:p w:rsidR="004846CA" w:rsidRDefault="004846CA" w:rsidP="004846CA">
            <w:pPr>
              <w:jc w:val="center"/>
              <w:rPr>
                <w:rFonts w:ascii="宋体" w:hAnsi="宋体" w:cs="宋体"/>
                <w:b/>
                <w:szCs w:val="21"/>
              </w:rPr>
            </w:pPr>
          </w:p>
        </w:tc>
        <w:tc>
          <w:tcPr>
            <w:tcW w:w="1419" w:type="pct"/>
          </w:tcPr>
          <w:p w:rsidR="004846CA" w:rsidRDefault="004846CA" w:rsidP="004846CA">
            <w:pPr>
              <w:rPr>
                <w:rFonts w:ascii="宋体" w:hAnsi="宋体"/>
                <w:b/>
                <w:szCs w:val="21"/>
              </w:rPr>
            </w:pPr>
            <w:r>
              <w:rPr>
                <w:rFonts w:ascii="宋体" w:hAnsi="宋体" w:hint="eastAsia"/>
                <w:b/>
                <w:szCs w:val="21"/>
              </w:rPr>
              <w:t>3.4</w:t>
            </w:r>
            <w:r>
              <w:rPr>
                <w:rFonts w:asciiTheme="minorEastAsia" w:eastAsiaTheme="minorEastAsia" w:hAnsiTheme="minorEastAsia" w:hint="eastAsia"/>
                <w:szCs w:val="21"/>
              </w:rPr>
              <w:t>测量位置：上臂</w:t>
            </w:r>
          </w:p>
        </w:tc>
        <w:tc>
          <w:tcPr>
            <w:tcW w:w="933" w:type="pct"/>
          </w:tcPr>
          <w:p w:rsidR="004846CA" w:rsidRDefault="004846CA" w:rsidP="004846CA">
            <w:pPr>
              <w:rPr>
                <w:rFonts w:ascii="宋体" w:hAnsi="宋体" w:hint="eastAsia"/>
                <w:b/>
                <w:szCs w:val="21"/>
              </w:rPr>
            </w:pPr>
          </w:p>
        </w:tc>
        <w:tc>
          <w:tcPr>
            <w:tcW w:w="1011" w:type="pct"/>
          </w:tcPr>
          <w:p w:rsidR="004846CA" w:rsidRDefault="004846CA" w:rsidP="004846CA">
            <w:pPr>
              <w:rPr>
                <w:rFonts w:ascii="宋体" w:hAnsi="宋体" w:hint="eastAsia"/>
                <w:b/>
                <w:szCs w:val="21"/>
              </w:rPr>
            </w:pPr>
          </w:p>
        </w:tc>
        <w:tc>
          <w:tcPr>
            <w:tcW w:w="1011" w:type="pct"/>
          </w:tcPr>
          <w:p w:rsidR="004846CA" w:rsidRDefault="004846CA" w:rsidP="004846CA">
            <w:pPr>
              <w:rPr>
                <w:rFonts w:ascii="宋体" w:hAnsi="宋体" w:hint="eastAsia"/>
                <w:b/>
                <w:szCs w:val="21"/>
              </w:rPr>
            </w:pPr>
          </w:p>
        </w:tc>
      </w:tr>
      <w:tr w:rsidR="004846CA" w:rsidTr="004846CA">
        <w:trPr>
          <w:trHeight w:val="47"/>
        </w:trPr>
        <w:tc>
          <w:tcPr>
            <w:tcW w:w="250" w:type="pct"/>
            <w:vMerge/>
            <w:vAlign w:val="center"/>
          </w:tcPr>
          <w:p w:rsidR="004846CA" w:rsidRDefault="004846CA" w:rsidP="004846CA">
            <w:pPr>
              <w:jc w:val="center"/>
              <w:rPr>
                <w:b/>
                <w:szCs w:val="21"/>
              </w:rPr>
            </w:pPr>
          </w:p>
        </w:tc>
        <w:tc>
          <w:tcPr>
            <w:tcW w:w="375" w:type="pct"/>
            <w:vMerge/>
            <w:vAlign w:val="center"/>
          </w:tcPr>
          <w:p w:rsidR="004846CA" w:rsidRDefault="004846CA" w:rsidP="004846CA">
            <w:pPr>
              <w:jc w:val="center"/>
              <w:rPr>
                <w:rFonts w:ascii="宋体" w:hAnsi="宋体" w:cs="宋体"/>
                <w:b/>
                <w:szCs w:val="21"/>
              </w:rPr>
            </w:pPr>
          </w:p>
        </w:tc>
        <w:tc>
          <w:tcPr>
            <w:tcW w:w="1419" w:type="pct"/>
          </w:tcPr>
          <w:p w:rsidR="004846CA" w:rsidRDefault="004846CA" w:rsidP="004846CA">
            <w:pPr>
              <w:rPr>
                <w:rFonts w:ascii="宋体" w:hAnsi="宋体"/>
                <w:b/>
                <w:szCs w:val="21"/>
              </w:rPr>
            </w:pPr>
            <w:r>
              <w:rPr>
                <w:rFonts w:ascii="宋体" w:hAnsi="宋体" w:hint="eastAsia"/>
                <w:b/>
                <w:szCs w:val="21"/>
              </w:rPr>
              <w:t>3.5</w:t>
            </w:r>
            <w:r>
              <w:rPr>
                <w:rFonts w:asciiTheme="minorEastAsia" w:eastAsiaTheme="minorEastAsia" w:hAnsiTheme="minorEastAsia" w:hint="eastAsia"/>
                <w:szCs w:val="21"/>
              </w:rPr>
              <w:t>适应手臂周长：12～50cm（标配袖带 22～32cm）</w:t>
            </w:r>
          </w:p>
        </w:tc>
        <w:tc>
          <w:tcPr>
            <w:tcW w:w="933" w:type="pct"/>
          </w:tcPr>
          <w:p w:rsidR="004846CA" w:rsidRDefault="004846CA" w:rsidP="004846CA">
            <w:pPr>
              <w:rPr>
                <w:rFonts w:ascii="宋体" w:hAnsi="宋体" w:hint="eastAsia"/>
                <w:b/>
                <w:szCs w:val="21"/>
              </w:rPr>
            </w:pPr>
          </w:p>
        </w:tc>
        <w:tc>
          <w:tcPr>
            <w:tcW w:w="1011" w:type="pct"/>
          </w:tcPr>
          <w:p w:rsidR="004846CA" w:rsidRDefault="004846CA" w:rsidP="004846CA">
            <w:pPr>
              <w:rPr>
                <w:rFonts w:ascii="宋体" w:hAnsi="宋体" w:hint="eastAsia"/>
                <w:b/>
                <w:szCs w:val="21"/>
              </w:rPr>
            </w:pPr>
          </w:p>
        </w:tc>
        <w:tc>
          <w:tcPr>
            <w:tcW w:w="1011" w:type="pct"/>
          </w:tcPr>
          <w:p w:rsidR="004846CA" w:rsidRDefault="004846CA" w:rsidP="004846CA">
            <w:pPr>
              <w:rPr>
                <w:rFonts w:ascii="宋体" w:hAnsi="宋体" w:hint="eastAsia"/>
                <w:b/>
                <w:szCs w:val="21"/>
              </w:rPr>
            </w:pPr>
          </w:p>
        </w:tc>
      </w:tr>
      <w:tr w:rsidR="004846CA" w:rsidTr="004846CA">
        <w:trPr>
          <w:trHeight w:val="47"/>
        </w:trPr>
        <w:tc>
          <w:tcPr>
            <w:tcW w:w="250" w:type="pct"/>
            <w:vMerge/>
            <w:vAlign w:val="center"/>
          </w:tcPr>
          <w:p w:rsidR="004846CA" w:rsidRDefault="004846CA" w:rsidP="004846CA">
            <w:pPr>
              <w:jc w:val="center"/>
              <w:rPr>
                <w:b/>
                <w:szCs w:val="21"/>
              </w:rPr>
            </w:pPr>
          </w:p>
        </w:tc>
        <w:tc>
          <w:tcPr>
            <w:tcW w:w="375" w:type="pct"/>
            <w:vMerge/>
            <w:vAlign w:val="center"/>
          </w:tcPr>
          <w:p w:rsidR="004846CA" w:rsidRDefault="004846CA" w:rsidP="004846CA">
            <w:pPr>
              <w:jc w:val="center"/>
              <w:rPr>
                <w:rFonts w:ascii="宋体" w:hAnsi="宋体" w:cs="宋体"/>
                <w:b/>
                <w:szCs w:val="21"/>
              </w:rPr>
            </w:pPr>
          </w:p>
        </w:tc>
        <w:tc>
          <w:tcPr>
            <w:tcW w:w="1419" w:type="pct"/>
          </w:tcPr>
          <w:p w:rsidR="004846CA" w:rsidRDefault="004846CA" w:rsidP="004846CA">
            <w:pPr>
              <w:rPr>
                <w:rFonts w:asciiTheme="minorEastAsia" w:eastAsiaTheme="minorEastAsia" w:hAnsiTheme="minorEastAsia"/>
                <w:szCs w:val="21"/>
              </w:rPr>
            </w:pPr>
            <w:r>
              <w:rPr>
                <w:rFonts w:ascii="宋体" w:hAnsi="宋体" w:hint="eastAsia"/>
                <w:b/>
                <w:szCs w:val="21"/>
              </w:rPr>
              <w:t>3.6</w:t>
            </w:r>
            <w:r>
              <w:rPr>
                <w:rFonts w:asciiTheme="minorEastAsia" w:eastAsiaTheme="minorEastAsia" w:hAnsiTheme="minorEastAsia" w:hint="eastAsia"/>
                <w:szCs w:val="21"/>
              </w:rPr>
              <w:t>压力测量范围：0～300mmHg</w:t>
            </w:r>
          </w:p>
          <w:p w:rsidR="004846CA" w:rsidRDefault="004846CA" w:rsidP="004846CA">
            <w:pPr>
              <w:rPr>
                <w:rFonts w:asciiTheme="minorEastAsia" w:eastAsiaTheme="minorEastAsia" w:hAnsiTheme="minorEastAsia"/>
                <w:szCs w:val="21"/>
              </w:rPr>
            </w:pPr>
            <w:r>
              <w:rPr>
                <w:rFonts w:asciiTheme="minorEastAsia" w:eastAsiaTheme="minorEastAsia" w:hAnsiTheme="minorEastAsia" w:hint="eastAsia"/>
                <w:szCs w:val="21"/>
              </w:rPr>
              <w:t xml:space="preserve">    脉搏测量范围；40～200次/分</w:t>
            </w:r>
          </w:p>
        </w:tc>
        <w:tc>
          <w:tcPr>
            <w:tcW w:w="933" w:type="pct"/>
          </w:tcPr>
          <w:p w:rsidR="004846CA" w:rsidRDefault="004846CA" w:rsidP="004846CA">
            <w:pPr>
              <w:rPr>
                <w:rFonts w:ascii="宋体" w:hAnsi="宋体" w:hint="eastAsia"/>
                <w:b/>
                <w:szCs w:val="21"/>
              </w:rPr>
            </w:pPr>
          </w:p>
        </w:tc>
        <w:tc>
          <w:tcPr>
            <w:tcW w:w="1011" w:type="pct"/>
          </w:tcPr>
          <w:p w:rsidR="004846CA" w:rsidRDefault="004846CA" w:rsidP="004846CA">
            <w:pPr>
              <w:rPr>
                <w:rFonts w:ascii="宋体" w:hAnsi="宋体" w:hint="eastAsia"/>
                <w:b/>
                <w:szCs w:val="21"/>
              </w:rPr>
            </w:pPr>
          </w:p>
        </w:tc>
        <w:tc>
          <w:tcPr>
            <w:tcW w:w="1011" w:type="pct"/>
          </w:tcPr>
          <w:p w:rsidR="004846CA" w:rsidRDefault="004846CA" w:rsidP="004846CA">
            <w:pPr>
              <w:rPr>
                <w:rFonts w:ascii="宋体" w:hAnsi="宋体" w:hint="eastAsia"/>
                <w:b/>
                <w:szCs w:val="21"/>
              </w:rPr>
            </w:pPr>
          </w:p>
        </w:tc>
      </w:tr>
      <w:tr w:rsidR="004846CA" w:rsidTr="004846CA">
        <w:trPr>
          <w:trHeight w:val="47"/>
        </w:trPr>
        <w:tc>
          <w:tcPr>
            <w:tcW w:w="250" w:type="pct"/>
            <w:vMerge/>
            <w:vAlign w:val="center"/>
          </w:tcPr>
          <w:p w:rsidR="004846CA" w:rsidRDefault="004846CA" w:rsidP="004846CA">
            <w:pPr>
              <w:jc w:val="center"/>
              <w:rPr>
                <w:b/>
                <w:szCs w:val="21"/>
              </w:rPr>
            </w:pPr>
          </w:p>
        </w:tc>
        <w:tc>
          <w:tcPr>
            <w:tcW w:w="375" w:type="pct"/>
            <w:vMerge/>
            <w:vAlign w:val="center"/>
          </w:tcPr>
          <w:p w:rsidR="004846CA" w:rsidRDefault="004846CA" w:rsidP="004846CA">
            <w:pPr>
              <w:jc w:val="center"/>
              <w:rPr>
                <w:rFonts w:ascii="宋体" w:hAnsi="宋体" w:cs="宋体"/>
                <w:b/>
                <w:szCs w:val="21"/>
              </w:rPr>
            </w:pPr>
          </w:p>
        </w:tc>
        <w:tc>
          <w:tcPr>
            <w:tcW w:w="1419" w:type="pct"/>
          </w:tcPr>
          <w:p w:rsidR="004846CA" w:rsidRDefault="004846CA" w:rsidP="004846CA">
            <w:pPr>
              <w:rPr>
                <w:rFonts w:asciiTheme="minorEastAsia" w:eastAsiaTheme="minorEastAsia" w:hAnsiTheme="minorEastAsia"/>
                <w:szCs w:val="21"/>
              </w:rPr>
            </w:pPr>
            <w:r>
              <w:rPr>
                <w:rFonts w:ascii="宋体" w:hAnsi="宋体" w:hint="eastAsia"/>
                <w:b/>
                <w:szCs w:val="21"/>
              </w:rPr>
              <w:t>3.7</w:t>
            </w:r>
            <w:r>
              <w:rPr>
                <w:rFonts w:asciiTheme="minorEastAsia" w:eastAsiaTheme="minorEastAsia" w:hAnsiTheme="minorEastAsia" w:hint="eastAsia"/>
                <w:szCs w:val="21"/>
              </w:rPr>
              <w:t>测量精度</w:t>
            </w:r>
            <w:r>
              <w:rPr>
                <w:rFonts w:asciiTheme="minorEastAsia" w:eastAsiaTheme="minorEastAsia" w:hAnsiTheme="minorEastAsia" w:hint="eastAsia"/>
                <w:szCs w:val="21"/>
              </w:rPr>
              <w:tab/>
            </w:r>
          </w:p>
          <w:p w:rsidR="004846CA" w:rsidRDefault="004846CA" w:rsidP="004846CA">
            <w:pPr>
              <w:rPr>
                <w:rFonts w:asciiTheme="minorEastAsia" w:eastAsiaTheme="minorEastAsia" w:hAnsiTheme="minorEastAsia"/>
                <w:szCs w:val="21"/>
              </w:rPr>
            </w:pPr>
            <w:r>
              <w:rPr>
                <w:rFonts w:asciiTheme="minorEastAsia" w:eastAsiaTheme="minorEastAsia" w:hAnsiTheme="minorEastAsia" w:hint="eastAsia"/>
                <w:szCs w:val="21"/>
              </w:rPr>
              <w:t>压力精度：±3mmHg（±0.4KPa）；</w:t>
            </w:r>
          </w:p>
          <w:p w:rsidR="004846CA" w:rsidRDefault="004846CA" w:rsidP="004846CA">
            <w:pPr>
              <w:rPr>
                <w:rFonts w:asciiTheme="minorEastAsia" w:eastAsiaTheme="minorEastAsia" w:hAnsiTheme="minorEastAsia"/>
                <w:szCs w:val="21"/>
              </w:rPr>
            </w:pPr>
            <w:r>
              <w:rPr>
                <w:rFonts w:asciiTheme="minorEastAsia" w:eastAsiaTheme="minorEastAsia" w:hAnsiTheme="minorEastAsia" w:hint="eastAsia"/>
                <w:szCs w:val="21"/>
              </w:rPr>
              <w:t>脉搏测量精度：±5%</w:t>
            </w:r>
          </w:p>
          <w:p w:rsidR="004846CA" w:rsidRDefault="004846CA" w:rsidP="004846CA">
            <w:pPr>
              <w:rPr>
                <w:rFonts w:asciiTheme="minorEastAsia" w:eastAsiaTheme="minorEastAsia" w:hAnsiTheme="minorEastAsia"/>
                <w:szCs w:val="21"/>
              </w:rPr>
            </w:pPr>
            <w:r>
              <w:rPr>
                <w:rFonts w:asciiTheme="minorEastAsia" w:eastAsiaTheme="minorEastAsia" w:hAnsiTheme="minorEastAsia" w:hint="eastAsia"/>
                <w:szCs w:val="21"/>
              </w:rPr>
              <w:t>测定精度：平均差±5 mmHg以内</w:t>
            </w:r>
          </w:p>
          <w:p w:rsidR="004846CA" w:rsidRDefault="004846CA" w:rsidP="004846CA">
            <w:pPr>
              <w:rPr>
                <w:rFonts w:asciiTheme="minorEastAsia" w:eastAsiaTheme="minorEastAsia" w:hAnsiTheme="minorEastAsia"/>
                <w:szCs w:val="21"/>
              </w:rPr>
            </w:pPr>
            <w:r>
              <w:rPr>
                <w:rFonts w:asciiTheme="minorEastAsia" w:eastAsiaTheme="minorEastAsia" w:hAnsiTheme="minorEastAsia" w:hint="eastAsia"/>
                <w:szCs w:val="21"/>
              </w:rPr>
              <w:t>标准偏差±8 mmHg以内</w:t>
            </w:r>
          </w:p>
        </w:tc>
        <w:tc>
          <w:tcPr>
            <w:tcW w:w="933" w:type="pct"/>
          </w:tcPr>
          <w:p w:rsidR="004846CA" w:rsidRDefault="004846CA" w:rsidP="004846CA">
            <w:pPr>
              <w:rPr>
                <w:rFonts w:ascii="宋体" w:hAnsi="宋体" w:hint="eastAsia"/>
                <w:b/>
                <w:szCs w:val="21"/>
              </w:rPr>
            </w:pPr>
          </w:p>
        </w:tc>
        <w:tc>
          <w:tcPr>
            <w:tcW w:w="1011" w:type="pct"/>
          </w:tcPr>
          <w:p w:rsidR="004846CA" w:rsidRDefault="004846CA" w:rsidP="004846CA">
            <w:pPr>
              <w:rPr>
                <w:rFonts w:ascii="宋体" w:hAnsi="宋体" w:hint="eastAsia"/>
                <w:b/>
                <w:szCs w:val="21"/>
              </w:rPr>
            </w:pPr>
          </w:p>
        </w:tc>
        <w:tc>
          <w:tcPr>
            <w:tcW w:w="1011" w:type="pct"/>
          </w:tcPr>
          <w:p w:rsidR="004846CA" w:rsidRDefault="004846CA" w:rsidP="004846CA">
            <w:pPr>
              <w:rPr>
                <w:rFonts w:ascii="宋体" w:hAnsi="宋体" w:hint="eastAsia"/>
                <w:b/>
                <w:szCs w:val="21"/>
              </w:rPr>
            </w:pPr>
          </w:p>
        </w:tc>
      </w:tr>
      <w:tr w:rsidR="004846CA" w:rsidTr="004846CA">
        <w:trPr>
          <w:trHeight w:val="47"/>
        </w:trPr>
        <w:tc>
          <w:tcPr>
            <w:tcW w:w="250" w:type="pct"/>
            <w:vMerge/>
            <w:vAlign w:val="center"/>
          </w:tcPr>
          <w:p w:rsidR="004846CA" w:rsidRDefault="004846CA" w:rsidP="004846CA">
            <w:pPr>
              <w:jc w:val="center"/>
              <w:rPr>
                <w:b/>
                <w:szCs w:val="21"/>
              </w:rPr>
            </w:pPr>
          </w:p>
        </w:tc>
        <w:tc>
          <w:tcPr>
            <w:tcW w:w="375" w:type="pct"/>
            <w:vMerge/>
            <w:vAlign w:val="center"/>
          </w:tcPr>
          <w:p w:rsidR="004846CA" w:rsidRDefault="004846CA" w:rsidP="004846CA">
            <w:pPr>
              <w:jc w:val="center"/>
              <w:rPr>
                <w:rFonts w:ascii="宋体" w:hAnsi="宋体" w:cs="宋体"/>
                <w:b/>
                <w:szCs w:val="21"/>
              </w:rPr>
            </w:pPr>
          </w:p>
        </w:tc>
        <w:tc>
          <w:tcPr>
            <w:tcW w:w="1419" w:type="pct"/>
          </w:tcPr>
          <w:p w:rsidR="004846CA" w:rsidRDefault="004846CA" w:rsidP="004846CA">
            <w:pPr>
              <w:rPr>
                <w:rFonts w:ascii="宋体" w:hAnsi="宋体"/>
                <w:b/>
                <w:szCs w:val="21"/>
              </w:rPr>
            </w:pPr>
            <w:r>
              <w:rPr>
                <w:rFonts w:ascii="宋体" w:hAnsi="宋体" w:hint="eastAsia"/>
                <w:b/>
                <w:szCs w:val="21"/>
              </w:rPr>
              <w:t>3.8</w:t>
            </w:r>
            <w:r>
              <w:rPr>
                <w:rFonts w:asciiTheme="minorEastAsia" w:eastAsiaTheme="minorEastAsia" w:hAnsiTheme="minorEastAsia" w:hint="eastAsia"/>
                <w:szCs w:val="21"/>
              </w:rPr>
              <w:t>数据传输：配备USB接口，实现与电脑连接，可连入医院HIS或EMR系统</w:t>
            </w:r>
          </w:p>
        </w:tc>
        <w:tc>
          <w:tcPr>
            <w:tcW w:w="933" w:type="pct"/>
          </w:tcPr>
          <w:p w:rsidR="004846CA" w:rsidRDefault="004846CA" w:rsidP="004846CA">
            <w:pPr>
              <w:rPr>
                <w:rFonts w:ascii="宋体" w:hAnsi="宋体" w:hint="eastAsia"/>
                <w:b/>
                <w:szCs w:val="21"/>
              </w:rPr>
            </w:pPr>
          </w:p>
        </w:tc>
        <w:tc>
          <w:tcPr>
            <w:tcW w:w="1011" w:type="pct"/>
          </w:tcPr>
          <w:p w:rsidR="004846CA" w:rsidRDefault="004846CA" w:rsidP="004846CA">
            <w:pPr>
              <w:rPr>
                <w:rFonts w:ascii="宋体" w:hAnsi="宋体" w:hint="eastAsia"/>
                <w:b/>
                <w:szCs w:val="21"/>
              </w:rPr>
            </w:pPr>
          </w:p>
        </w:tc>
        <w:tc>
          <w:tcPr>
            <w:tcW w:w="1011" w:type="pct"/>
          </w:tcPr>
          <w:p w:rsidR="004846CA" w:rsidRDefault="004846CA" w:rsidP="004846CA">
            <w:pPr>
              <w:rPr>
                <w:rFonts w:ascii="宋体" w:hAnsi="宋体" w:hint="eastAsia"/>
                <w:b/>
                <w:szCs w:val="21"/>
              </w:rPr>
            </w:pPr>
          </w:p>
        </w:tc>
      </w:tr>
      <w:tr w:rsidR="004846CA" w:rsidTr="004846CA">
        <w:trPr>
          <w:trHeight w:val="47"/>
        </w:trPr>
        <w:tc>
          <w:tcPr>
            <w:tcW w:w="250" w:type="pct"/>
            <w:vMerge/>
            <w:vAlign w:val="center"/>
          </w:tcPr>
          <w:p w:rsidR="004846CA" w:rsidRDefault="004846CA" w:rsidP="004846CA">
            <w:pPr>
              <w:jc w:val="center"/>
              <w:rPr>
                <w:b/>
                <w:szCs w:val="21"/>
              </w:rPr>
            </w:pPr>
          </w:p>
        </w:tc>
        <w:tc>
          <w:tcPr>
            <w:tcW w:w="375" w:type="pct"/>
            <w:vMerge/>
            <w:vAlign w:val="center"/>
          </w:tcPr>
          <w:p w:rsidR="004846CA" w:rsidRDefault="004846CA" w:rsidP="004846CA">
            <w:pPr>
              <w:jc w:val="center"/>
              <w:rPr>
                <w:rFonts w:ascii="宋体" w:hAnsi="宋体" w:cs="宋体"/>
                <w:b/>
                <w:szCs w:val="21"/>
              </w:rPr>
            </w:pPr>
          </w:p>
        </w:tc>
        <w:tc>
          <w:tcPr>
            <w:tcW w:w="1419" w:type="pct"/>
          </w:tcPr>
          <w:p w:rsidR="004846CA" w:rsidRDefault="004846CA" w:rsidP="004846CA">
            <w:pPr>
              <w:rPr>
                <w:rFonts w:ascii="宋体" w:hAnsi="宋体"/>
                <w:b/>
                <w:szCs w:val="21"/>
              </w:rPr>
            </w:pPr>
            <w:r>
              <w:rPr>
                <w:rFonts w:ascii="宋体" w:hAnsi="宋体" w:hint="eastAsia"/>
                <w:b/>
                <w:szCs w:val="21"/>
              </w:rPr>
              <w:t>3.9</w:t>
            </w:r>
            <w:r>
              <w:rPr>
                <w:rFonts w:asciiTheme="minorEastAsia" w:eastAsiaTheme="minorEastAsia" w:hAnsiTheme="minorEastAsia" w:hint="eastAsia"/>
                <w:szCs w:val="21"/>
              </w:rPr>
              <w:t>电击保护型式：Class II/内部电源</w:t>
            </w:r>
          </w:p>
        </w:tc>
        <w:tc>
          <w:tcPr>
            <w:tcW w:w="933" w:type="pct"/>
          </w:tcPr>
          <w:p w:rsidR="004846CA" w:rsidRDefault="004846CA" w:rsidP="004846CA">
            <w:pPr>
              <w:rPr>
                <w:rFonts w:ascii="宋体" w:hAnsi="宋体" w:hint="eastAsia"/>
                <w:b/>
                <w:szCs w:val="21"/>
              </w:rPr>
            </w:pPr>
          </w:p>
        </w:tc>
        <w:tc>
          <w:tcPr>
            <w:tcW w:w="1011" w:type="pct"/>
          </w:tcPr>
          <w:p w:rsidR="004846CA" w:rsidRDefault="004846CA" w:rsidP="004846CA">
            <w:pPr>
              <w:rPr>
                <w:rFonts w:ascii="宋体" w:hAnsi="宋体" w:hint="eastAsia"/>
                <w:b/>
                <w:szCs w:val="21"/>
              </w:rPr>
            </w:pPr>
          </w:p>
        </w:tc>
        <w:tc>
          <w:tcPr>
            <w:tcW w:w="1011" w:type="pct"/>
          </w:tcPr>
          <w:p w:rsidR="004846CA" w:rsidRDefault="004846CA" w:rsidP="004846CA">
            <w:pPr>
              <w:rPr>
                <w:rFonts w:ascii="宋体" w:hAnsi="宋体" w:hint="eastAsia"/>
                <w:b/>
                <w:szCs w:val="21"/>
              </w:rPr>
            </w:pPr>
          </w:p>
        </w:tc>
      </w:tr>
      <w:tr w:rsidR="004846CA" w:rsidTr="004846CA">
        <w:trPr>
          <w:trHeight w:val="47"/>
        </w:trPr>
        <w:tc>
          <w:tcPr>
            <w:tcW w:w="250" w:type="pct"/>
            <w:vMerge/>
            <w:vAlign w:val="center"/>
          </w:tcPr>
          <w:p w:rsidR="004846CA" w:rsidRDefault="004846CA" w:rsidP="004846CA">
            <w:pPr>
              <w:jc w:val="center"/>
              <w:rPr>
                <w:b/>
                <w:szCs w:val="21"/>
              </w:rPr>
            </w:pPr>
          </w:p>
        </w:tc>
        <w:tc>
          <w:tcPr>
            <w:tcW w:w="375" w:type="pct"/>
            <w:vMerge/>
            <w:vAlign w:val="center"/>
          </w:tcPr>
          <w:p w:rsidR="004846CA" w:rsidRDefault="004846CA" w:rsidP="004846CA">
            <w:pPr>
              <w:jc w:val="center"/>
              <w:rPr>
                <w:rFonts w:ascii="宋体" w:hAnsi="宋体" w:cs="宋体"/>
                <w:b/>
                <w:szCs w:val="21"/>
              </w:rPr>
            </w:pPr>
          </w:p>
        </w:tc>
        <w:tc>
          <w:tcPr>
            <w:tcW w:w="1419" w:type="pct"/>
          </w:tcPr>
          <w:p w:rsidR="004846CA" w:rsidRDefault="004846CA" w:rsidP="004846CA">
            <w:pPr>
              <w:rPr>
                <w:rFonts w:ascii="宋体" w:hAnsi="宋体"/>
                <w:b/>
                <w:szCs w:val="21"/>
              </w:rPr>
            </w:pPr>
            <w:r>
              <w:rPr>
                <w:rFonts w:ascii="宋体" w:hAnsi="宋体" w:hint="eastAsia"/>
                <w:b/>
                <w:szCs w:val="21"/>
              </w:rPr>
              <w:t>3.10</w:t>
            </w:r>
            <w:r>
              <w:rPr>
                <w:rFonts w:asciiTheme="minorEastAsia" w:eastAsiaTheme="minorEastAsia" w:hAnsiTheme="minorEastAsia" w:hint="eastAsia"/>
                <w:szCs w:val="21"/>
              </w:rPr>
              <w:t>电击保护程度： BF型应用部分</w:t>
            </w:r>
          </w:p>
        </w:tc>
        <w:tc>
          <w:tcPr>
            <w:tcW w:w="933" w:type="pct"/>
          </w:tcPr>
          <w:p w:rsidR="004846CA" w:rsidRDefault="004846CA" w:rsidP="004846CA">
            <w:pPr>
              <w:rPr>
                <w:rFonts w:ascii="宋体" w:hAnsi="宋体" w:hint="eastAsia"/>
                <w:b/>
                <w:szCs w:val="21"/>
              </w:rPr>
            </w:pPr>
          </w:p>
        </w:tc>
        <w:tc>
          <w:tcPr>
            <w:tcW w:w="1011" w:type="pct"/>
          </w:tcPr>
          <w:p w:rsidR="004846CA" w:rsidRDefault="004846CA" w:rsidP="004846CA">
            <w:pPr>
              <w:rPr>
                <w:rFonts w:ascii="宋体" w:hAnsi="宋体" w:hint="eastAsia"/>
                <w:b/>
                <w:szCs w:val="21"/>
              </w:rPr>
            </w:pPr>
          </w:p>
        </w:tc>
        <w:tc>
          <w:tcPr>
            <w:tcW w:w="1011" w:type="pct"/>
          </w:tcPr>
          <w:p w:rsidR="004846CA" w:rsidRDefault="004846CA" w:rsidP="004846CA">
            <w:pPr>
              <w:rPr>
                <w:rFonts w:ascii="宋体" w:hAnsi="宋体" w:hint="eastAsia"/>
                <w:b/>
                <w:szCs w:val="21"/>
              </w:rPr>
            </w:pPr>
          </w:p>
        </w:tc>
      </w:tr>
      <w:tr w:rsidR="004846CA" w:rsidTr="004846CA">
        <w:trPr>
          <w:trHeight w:val="427"/>
        </w:trPr>
        <w:tc>
          <w:tcPr>
            <w:tcW w:w="250" w:type="pct"/>
            <w:vMerge/>
            <w:vAlign w:val="center"/>
          </w:tcPr>
          <w:p w:rsidR="004846CA" w:rsidRDefault="004846CA" w:rsidP="004846CA">
            <w:pPr>
              <w:jc w:val="center"/>
              <w:rPr>
                <w:b/>
                <w:szCs w:val="21"/>
              </w:rPr>
            </w:pPr>
          </w:p>
        </w:tc>
        <w:tc>
          <w:tcPr>
            <w:tcW w:w="375" w:type="pct"/>
            <w:vMerge/>
            <w:vAlign w:val="center"/>
          </w:tcPr>
          <w:p w:rsidR="004846CA" w:rsidRDefault="004846CA" w:rsidP="004846CA">
            <w:pPr>
              <w:jc w:val="center"/>
              <w:rPr>
                <w:rFonts w:ascii="宋体" w:hAnsi="宋体" w:cs="宋体"/>
                <w:b/>
                <w:szCs w:val="21"/>
              </w:rPr>
            </w:pPr>
          </w:p>
        </w:tc>
        <w:tc>
          <w:tcPr>
            <w:tcW w:w="1419" w:type="pct"/>
          </w:tcPr>
          <w:p w:rsidR="004846CA" w:rsidRDefault="004846CA" w:rsidP="004846CA">
            <w:pPr>
              <w:rPr>
                <w:rFonts w:asciiTheme="minorEastAsia" w:eastAsiaTheme="minorEastAsia" w:hAnsiTheme="minorEastAsia"/>
                <w:szCs w:val="21"/>
              </w:rPr>
            </w:pPr>
            <w:r>
              <w:rPr>
                <w:rFonts w:ascii="宋体" w:hAnsi="宋体" w:hint="eastAsia"/>
                <w:b/>
                <w:szCs w:val="21"/>
              </w:rPr>
              <w:t>3.11</w:t>
            </w:r>
            <w:r>
              <w:rPr>
                <w:rFonts w:asciiTheme="minorEastAsia" w:eastAsiaTheme="minorEastAsia" w:hAnsiTheme="minorEastAsia" w:hint="eastAsia"/>
                <w:szCs w:val="21"/>
              </w:rPr>
              <w:t>产品主要特性</w:t>
            </w:r>
          </w:p>
        </w:tc>
        <w:tc>
          <w:tcPr>
            <w:tcW w:w="933" w:type="pct"/>
          </w:tcPr>
          <w:p w:rsidR="004846CA" w:rsidRDefault="004846CA" w:rsidP="004846CA">
            <w:pPr>
              <w:rPr>
                <w:rFonts w:ascii="宋体" w:hAnsi="宋体" w:hint="eastAsia"/>
                <w:b/>
                <w:szCs w:val="21"/>
              </w:rPr>
            </w:pPr>
          </w:p>
        </w:tc>
        <w:tc>
          <w:tcPr>
            <w:tcW w:w="1011" w:type="pct"/>
          </w:tcPr>
          <w:p w:rsidR="004846CA" w:rsidRDefault="004846CA" w:rsidP="004846CA">
            <w:pPr>
              <w:rPr>
                <w:rFonts w:ascii="宋体" w:hAnsi="宋体" w:hint="eastAsia"/>
                <w:b/>
                <w:szCs w:val="21"/>
              </w:rPr>
            </w:pPr>
          </w:p>
        </w:tc>
        <w:tc>
          <w:tcPr>
            <w:tcW w:w="1011" w:type="pct"/>
          </w:tcPr>
          <w:p w:rsidR="004846CA" w:rsidRDefault="004846CA" w:rsidP="004846CA">
            <w:pPr>
              <w:rPr>
                <w:rFonts w:ascii="宋体" w:hAnsi="宋体" w:hint="eastAsia"/>
                <w:b/>
                <w:szCs w:val="21"/>
              </w:rPr>
            </w:pPr>
          </w:p>
        </w:tc>
      </w:tr>
      <w:tr w:rsidR="004846CA" w:rsidRPr="009E6A22" w:rsidTr="004846CA">
        <w:trPr>
          <w:trHeight w:val="419"/>
        </w:trPr>
        <w:tc>
          <w:tcPr>
            <w:tcW w:w="250" w:type="pct"/>
            <w:vMerge/>
            <w:vAlign w:val="center"/>
          </w:tcPr>
          <w:p w:rsidR="004846CA" w:rsidRDefault="004846CA" w:rsidP="004846CA">
            <w:pPr>
              <w:jc w:val="center"/>
              <w:rPr>
                <w:b/>
                <w:szCs w:val="21"/>
              </w:rPr>
            </w:pPr>
          </w:p>
        </w:tc>
        <w:tc>
          <w:tcPr>
            <w:tcW w:w="375" w:type="pct"/>
            <w:vMerge/>
            <w:vAlign w:val="center"/>
          </w:tcPr>
          <w:p w:rsidR="004846CA" w:rsidRDefault="004846CA" w:rsidP="004846CA">
            <w:pPr>
              <w:jc w:val="center"/>
              <w:rPr>
                <w:rFonts w:ascii="宋体" w:hAnsi="宋体" w:cs="宋体"/>
                <w:b/>
                <w:szCs w:val="21"/>
              </w:rPr>
            </w:pPr>
          </w:p>
        </w:tc>
        <w:tc>
          <w:tcPr>
            <w:tcW w:w="1419" w:type="pct"/>
          </w:tcPr>
          <w:p w:rsidR="004846CA" w:rsidRPr="009E6A22" w:rsidRDefault="004846CA" w:rsidP="004846CA">
            <w:pPr>
              <w:rPr>
                <w:rFonts w:asciiTheme="minorEastAsia" w:eastAsiaTheme="minorEastAsia" w:hAnsiTheme="minorEastAsia"/>
                <w:szCs w:val="21"/>
              </w:rPr>
            </w:pPr>
            <w:r>
              <w:rPr>
                <w:rFonts w:asciiTheme="minorEastAsia" w:eastAsiaTheme="minorEastAsia" w:hAnsiTheme="minorEastAsia"/>
                <w:szCs w:val="21"/>
              </w:rPr>
              <w:t>3.1</w:t>
            </w: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1.测量过程中舒适的专业充气模式，自动判</w:t>
            </w:r>
            <w:r>
              <w:rPr>
                <w:rFonts w:asciiTheme="minorEastAsia" w:eastAsiaTheme="minorEastAsia" w:hAnsiTheme="minorEastAsia" w:hint="eastAsia"/>
                <w:szCs w:val="21"/>
              </w:rPr>
              <w:lastRenderedPageBreak/>
              <w:t>定合适的充气速度和自动收紧臂套软硬度。</w:t>
            </w:r>
          </w:p>
        </w:tc>
        <w:tc>
          <w:tcPr>
            <w:tcW w:w="933" w:type="pct"/>
          </w:tcPr>
          <w:p w:rsidR="004846CA" w:rsidRDefault="004846CA" w:rsidP="004846CA">
            <w:pPr>
              <w:rPr>
                <w:rFonts w:asciiTheme="minorEastAsia" w:eastAsiaTheme="minorEastAsia" w:hAnsiTheme="minorEastAsia"/>
                <w:szCs w:val="21"/>
              </w:rPr>
            </w:pPr>
          </w:p>
        </w:tc>
        <w:tc>
          <w:tcPr>
            <w:tcW w:w="1011" w:type="pct"/>
          </w:tcPr>
          <w:p w:rsidR="004846CA" w:rsidRDefault="004846CA" w:rsidP="004846CA">
            <w:pPr>
              <w:rPr>
                <w:rFonts w:asciiTheme="minorEastAsia" w:eastAsiaTheme="minorEastAsia" w:hAnsiTheme="minorEastAsia"/>
                <w:szCs w:val="21"/>
              </w:rPr>
            </w:pPr>
          </w:p>
        </w:tc>
        <w:tc>
          <w:tcPr>
            <w:tcW w:w="1011" w:type="pct"/>
          </w:tcPr>
          <w:p w:rsidR="004846CA" w:rsidRDefault="004846CA" w:rsidP="004846CA">
            <w:pPr>
              <w:rPr>
                <w:rFonts w:asciiTheme="minorEastAsia" w:eastAsiaTheme="minorEastAsia" w:hAnsiTheme="minorEastAsia"/>
                <w:szCs w:val="21"/>
              </w:rPr>
            </w:pPr>
          </w:p>
        </w:tc>
      </w:tr>
      <w:tr w:rsidR="004846CA" w:rsidRPr="009E6A22" w:rsidTr="004846CA">
        <w:trPr>
          <w:trHeight w:val="419"/>
        </w:trPr>
        <w:tc>
          <w:tcPr>
            <w:tcW w:w="250" w:type="pct"/>
            <w:vMerge/>
            <w:vAlign w:val="center"/>
          </w:tcPr>
          <w:p w:rsidR="004846CA" w:rsidRDefault="004846CA" w:rsidP="004846CA">
            <w:pPr>
              <w:jc w:val="center"/>
              <w:rPr>
                <w:b/>
                <w:szCs w:val="21"/>
              </w:rPr>
            </w:pPr>
          </w:p>
        </w:tc>
        <w:tc>
          <w:tcPr>
            <w:tcW w:w="375" w:type="pct"/>
            <w:vMerge/>
            <w:vAlign w:val="center"/>
          </w:tcPr>
          <w:p w:rsidR="004846CA" w:rsidRDefault="004846CA" w:rsidP="004846CA">
            <w:pPr>
              <w:jc w:val="center"/>
              <w:rPr>
                <w:rFonts w:ascii="宋体" w:hAnsi="宋体" w:cs="宋体"/>
                <w:b/>
                <w:szCs w:val="21"/>
              </w:rPr>
            </w:pPr>
          </w:p>
        </w:tc>
        <w:tc>
          <w:tcPr>
            <w:tcW w:w="1419" w:type="pct"/>
          </w:tcPr>
          <w:p w:rsidR="004846CA" w:rsidRPr="009E6A22" w:rsidRDefault="004846CA" w:rsidP="004846CA">
            <w:pPr>
              <w:rPr>
                <w:rFonts w:asciiTheme="minorEastAsia" w:eastAsiaTheme="minorEastAsia" w:hAnsiTheme="minorEastAsia"/>
                <w:szCs w:val="21"/>
              </w:rPr>
            </w:pPr>
            <w:r>
              <w:rPr>
                <w:rFonts w:asciiTheme="minorEastAsia" w:eastAsiaTheme="minorEastAsia" w:hAnsiTheme="minorEastAsia"/>
                <w:szCs w:val="21"/>
              </w:rPr>
              <w:t>3.11.2</w:t>
            </w:r>
            <w:r>
              <w:rPr>
                <w:rFonts w:asciiTheme="minorEastAsia" w:eastAsiaTheme="minorEastAsia" w:hAnsiTheme="minorEastAsia" w:hint="eastAsia"/>
                <w:szCs w:val="21"/>
              </w:rPr>
              <w:t>.可适应臂围12-50cm的儿童、小儿及成人患者，各类人群均可获得精确测量。</w:t>
            </w:r>
          </w:p>
        </w:tc>
        <w:tc>
          <w:tcPr>
            <w:tcW w:w="933" w:type="pct"/>
          </w:tcPr>
          <w:p w:rsidR="004846CA" w:rsidRDefault="004846CA" w:rsidP="004846CA">
            <w:pPr>
              <w:rPr>
                <w:rFonts w:asciiTheme="minorEastAsia" w:eastAsiaTheme="minorEastAsia" w:hAnsiTheme="minorEastAsia"/>
                <w:szCs w:val="21"/>
              </w:rPr>
            </w:pPr>
          </w:p>
        </w:tc>
        <w:tc>
          <w:tcPr>
            <w:tcW w:w="1011" w:type="pct"/>
          </w:tcPr>
          <w:p w:rsidR="004846CA" w:rsidRDefault="004846CA" w:rsidP="004846CA">
            <w:pPr>
              <w:rPr>
                <w:rFonts w:asciiTheme="minorEastAsia" w:eastAsiaTheme="minorEastAsia" w:hAnsiTheme="minorEastAsia"/>
                <w:szCs w:val="21"/>
              </w:rPr>
            </w:pPr>
          </w:p>
        </w:tc>
        <w:tc>
          <w:tcPr>
            <w:tcW w:w="1011" w:type="pct"/>
          </w:tcPr>
          <w:p w:rsidR="004846CA" w:rsidRDefault="004846CA" w:rsidP="004846CA">
            <w:pPr>
              <w:rPr>
                <w:rFonts w:asciiTheme="minorEastAsia" w:eastAsiaTheme="minorEastAsia" w:hAnsiTheme="minorEastAsia"/>
                <w:szCs w:val="21"/>
              </w:rPr>
            </w:pPr>
          </w:p>
        </w:tc>
      </w:tr>
      <w:tr w:rsidR="004846CA" w:rsidRPr="009E6A22" w:rsidTr="004846CA">
        <w:trPr>
          <w:trHeight w:val="419"/>
        </w:trPr>
        <w:tc>
          <w:tcPr>
            <w:tcW w:w="250" w:type="pct"/>
            <w:vMerge/>
            <w:vAlign w:val="center"/>
          </w:tcPr>
          <w:p w:rsidR="004846CA" w:rsidRDefault="004846CA" w:rsidP="004846CA">
            <w:pPr>
              <w:jc w:val="center"/>
              <w:rPr>
                <w:b/>
                <w:szCs w:val="21"/>
              </w:rPr>
            </w:pPr>
          </w:p>
        </w:tc>
        <w:tc>
          <w:tcPr>
            <w:tcW w:w="375" w:type="pct"/>
            <w:vMerge/>
            <w:vAlign w:val="center"/>
          </w:tcPr>
          <w:p w:rsidR="004846CA" w:rsidRDefault="004846CA" w:rsidP="004846CA">
            <w:pPr>
              <w:jc w:val="center"/>
              <w:rPr>
                <w:rFonts w:ascii="宋体" w:hAnsi="宋体" w:cs="宋体"/>
                <w:b/>
                <w:szCs w:val="21"/>
              </w:rPr>
            </w:pPr>
          </w:p>
        </w:tc>
        <w:tc>
          <w:tcPr>
            <w:tcW w:w="1419" w:type="pct"/>
          </w:tcPr>
          <w:p w:rsidR="004846CA" w:rsidRPr="009E6A22" w:rsidRDefault="004846CA" w:rsidP="004846CA">
            <w:pPr>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3.11.3</w:t>
            </w:r>
            <w:r>
              <w:rPr>
                <w:rFonts w:asciiTheme="minorEastAsia" w:eastAsiaTheme="minorEastAsia" w:hAnsiTheme="minorEastAsia" w:hint="eastAsia"/>
                <w:szCs w:val="21"/>
              </w:rPr>
              <w:t>.整个主机及袖带均为医用耐久性设计，使用次数10万次以上，测量按键20万次以上，满足专业医疗机构的使用需求。</w:t>
            </w:r>
            <w:r>
              <w:rPr>
                <w:rFonts w:hint="eastAsia"/>
                <w:b/>
                <w:bCs/>
                <w:color w:val="000000"/>
                <w:sz w:val="22"/>
                <w:szCs w:val="22"/>
              </w:rPr>
              <w:t>(</w:t>
            </w:r>
            <w:r>
              <w:rPr>
                <w:rFonts w:hint="eastAsia"/>
                <w:b/>
                <w:bCs/>
                <w:color w:val="000000"/>
                <w:sz w:val="22"/>
                <w:szCs w:val="22"/>
              </w:rPr>
              <w:t>提供第三方检测报告或产品彩页资料）</w:t>
            </w:r>
          </w:p>
        </w:tc>
        <w:tc>
          <w:tcPr>
            <w:tcW w:w="933" w:type="pct"/>
          </w:tcPr>
          <w:p w:rsidR="004846CA" w:rsidRDefault="004846CA" w:rsidP="004846CA">
            <w:pPr>
              <w:rPr>
                <w:rFonts w:asciiTheme="minorEastAsia" w:eastAsiaTheme="minorEastAsia" w:hAnsiTheme="minorEastAsia" w:hint="eastAsia"/>
                <w:szCs w:val="21"/>
              </w:rPr>
            </w:pPr>
          </w:p>
        </w:tc>
        <w:tc>
          <w:tcPr>
            <w:tcW w:w="1011" w:type="pct"/>
          </w:tcPr>
          <w:p w:rsidR="004846CA" w:rsidRDefault="004846CA" w:rsidP="004846CA">
            <w:pPr>
              <w:rPr>
                <w:rFonts w:asciiTheme="minorEastAsia" w:eastAsiaTheme="minorEastAsia" w:hAnsiTheme="minorEastAsia" w:hint="eastAsia"/>
                <w:szCs w:val="21"/>
              </w:rPr>
            </w:pPr>
          </w:p>
        </w:tc>
        <w:tc>
          <w:tcPr>
            <w:tcW w:w="1011" w:type="pct"/>
          </w:tcPr>
          <w:p w:rsidR="004846CA" w:rsidRDefault="004846CA" w:rsidP="004846CA">
            <w:pPr>
              <w:rPr>
                <w:rFonts w:asciiTheme="minorEastAsia" w:eastAsiaTheme="minorEastAsia" w:hAnsiTheme="minorEastAsia" w:hint="eastAsia"/>
                <w:szCs w:val="21"/>
              </w:rPr>
            </w:pPr>
          </w:p>
        </w:tc>
      </w:tr>
      <w:tr w:rsidR="004846CA" w:rsidRPr="009E6A22" w:rsidTr="004846CA">
        <w:trPr>
          <w:trHeight w:val="419"/>
        </w:trPr>
        <w:tc>
          <w:tcPr>
            <w:tcW w:w="250" w:type="pct"/>
            <w:vMerge/>
            <w:vAlign w:val="center"/>
          </w:tcPr>
          <w:p w:rsidR="004846CA" w:rsidRDefault="004846CA" w:rsidP="004846CA">
            <w:pPr>
              <w:jc w:val="center"/>
              <w:rPr>
                <w:b/>
                <w:szCs w:val="21"/>
              </w:rPr>
            </w:pPr>
          </w:p>
        </w:tc>
        <w:tc>
          <w:tcPr>
            <w:tcW w:w="375" w:type="pct"/>
            <w:vMerge/>
            <w:vAlign w:val="center"/>
          </w:tcPr>
          <w:p w:rsidR="004846CA" w:rsidRDefault="004846CA" w:rsidP="004846CA">
            <w:pPr>
              <w:jc w:val="center"/>
              <w:rPr>
                <w:rFonts w:ascii="宋体" w:hAnsi="宋体" w:cs="宋体"/>
                <w:b/>
                <w:szCs w:val="21"/>
              </w:rPr>
            </w:pPr>
          </w:p>
        </w:tc>
        <w:tc>
          <w:tcPr>
            <w:tcW w:w="1419" w:type="pct"/>
          </w:tcPr>
          <w:p w:rsidR="004846CA" w:rsidRPr="009E6A22" w:rsidRDefault="004846CA" w:rsidP="004846CA">
            <w:pPr>
              <w:rPr>
                <w:rFonts w:asciiTheme="minorEastAsia" w:eastAsiaTheme="minorEastAsia" w:hAnsiTheme="minorEastAsia"/>
                <w:szCs w:val="21"/>
              </w:rPr>
            </w:pPr>
            <w:r>
              <w:rPr>
                <w:rFonts w:asciiTheme="minorEastAsia" w:eastAsiaTheme="minorEastAsia" w:hAnsiTheme="minorEastAsia"/>
                <w:szCs w:val="21"/>
              </w:rPr>
              <w:t>3.11.4</w:t>
            </w:r>
            <w:r>
              <w:rPr>
                <w:rFonts w:asciiTheme="minorEastAsia" w:eastAsiaTheme="minorEastAsia" w:hAnsiTheme="minorEastAsia" w:hint="eastAsia"/>
                <w:szCs w:val="21"/>
              </w:rPr>
              <w:t>.具备听诊法测量功能，按照血压测量规范要求的速度自动充放气，但不进行测量，由医生自己用听诊器进行听诊测量，且可通过按键记录，实现测量结果的显示和储存。</w:t>
            </w:r>
          </w:p>
        </w:tc>
        <w:tc>
          <w:tcPr>
            <w:tcW w:w="933" w:type="pct"/>
          </w:tcPr>
          <w:p w:rsidR="004846CA" w:rsidRDefault="004846CA" w:rsidP="004846CA">
            <w:pPr>
              <w:rPr>
                <w:rFonts w:asciiTheme="minorEastAsia" w:eastAsiaTheme="minorEastAsia" w:hAnsiTheme="minorEastAsia"/>
                <w:szCs w:val="21"/>
              </w:rPr>
            </w:pPr>
          </w:p>
        </w:tc>
        <w:tc>
          <w:tcPr>
            <w:tcW w:w="1011" w:type="pct"/>
          </w:tcPr>
          <w:p w:rsidR="004846CA" w:rsidRDefault="004846CA" w:rsidP="004846CA">
            <w:pPr>
              <w:rPr>
                <w:rFonts w:asciiTheme="minorEastAsia" w:eastAsiaTheme="minorEastAsia" w:hAnsiTheme="minorEastAsia"/>
                <w:szCs w:val="21"/>
              </w:rPr>
            </w:pPr>
          </w:p>
        </w:tc>
        <w:tc>
          <w:tcPr>
            <w:tcW w:w="1011" w:type="pct"/>
          </w:tcPr>
          <w:p w:rsidR="004846CA" w:rsidRDefault="004846CA" w:rsidP="004846CA">
            <w:pPr>
              <w:rPr>
                <w:rFonts w:asciiTheme="minorEastAsia" w:eastAsiaTheme="minorEastAsia" w:hAnsiTheme="minorEastAsia"/>
                <w:szCs w:val="21"/>
              </w:rPr>
            </w:pPr>
          </w:p>
        </w:tc>
      </w:tr>
      <w:tr w:rsidR="004846CA" w:rsidRPr="009E6A22" w:rsidTr="004846CA">
        <w:trPr>
          <w:trHeight w:val="419"/>
        </w:trPr>
        <w:tc>
          <w:tcPr>
            <w:tcW w:w="250" w:type="pct"/>
            <w:vMerge/>
            <w:vAlign w:val="center"/>
          </w:tcPr>
          <w:p w:rsidR="004846CA" w:rsidRDefault="004846CA" w:rsidP="004846CA">
            <w:pPr>
              <w:jc w:val="center"/>
              <w:rPr>
                <w:b/>
                <w:szCs w:val="21"/>
              </w:rPr>
            </w:pPr>
          </w:p>
        </w:tc>
        <w:tc>
          <w:tcPr>
            <w:tcW w:w="375" w:type="pct"/>
            <w:vMerge/>
            <w:vAlign w:val="center"/>
          </w:tcPr>
          <w:p w:rsidR="004846CA" w:rsidRDefault="004846CA" w:rsidP="004846CA">
            <w:pPr>
              <w:jc w:val="center"/>
              <w:rPr>
                <w:rFonts w:ascii="宋体" w:hAnsi="宋体" w:cs="宋体"/>
                <w:b/>
                <w:szCs w:val="21"/>
              </w:rPr>
            </w:pPr>
          </w:p>
        </w:tc>
        <w:tc>
          <w:tcPr>
            <w:tcW w:w="1419" w:type="pct"/>
          </w:tcPr>
          <w:p w:rsidR="004846CA" w:rsidRPr="009E6A22" w:rsidRDefault="004846CA" w:rsidP="004846CA">
            <w:pPr>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3.11.5</w:t>
            </w:r>
            <w:r>
              <w:rPr>
                <w:rFonts w:asciiTheme="minorEastAsia" w:eastAsiaTheme="minorEastAsia" w:hAnsiTheme="minorEastAsia" w:hint="eastAsia"/>
                <w:szCs w:val="21"/>
              </w:rPr>
              <w:t>.不规则脉波检测功能</w:t>
            </w:r>
          </w:p>
        </w:tc>
        <w:tc>
          <w:tcPr>
            <w:tcW w:w="933" w:type="pct"/>
          </w:tcPr>
          <w:p w:rsidR="004846CA" w:rsidRDefault="004846CA" w:rsidP="004846CA">
            <w:pPr>
              <w:rPr>
                <w:rFonts w:asciiTheme="minorEastAsia" w:eastAsiaTheme="minorEastAsia" w:hAnsiTheme="minorEastAsia" w:hint="eastAsia"/>
                <w:szCs w:val="21"/>
              </w:rPr>
            </w:pPr>
          </w:p>
        </w:tc>
        <w:tc>
          <w:tcPr>
            <w:tcW w:w="1011" w:type="pct"/>
          </w:tcPr>
          <w:p w:rsidR="004846CA" w:rsidRDefault="004846CA" w:rsidP="004846CA">
            <w:pPr>
              <w:rPr>
                <w:rFonts w:asciiTheme="minorEastAsia" w:eastAsiaTheme="minorEastAsia" w:hAnsiTheme="minorEastAsia" w:hint="eastAsia"/>
                <w:szCs w:val="21"/>
              </w:rPr>
            </w:pPr>
          </w:p>
        </w:tc>
        <w:tc>
          <w:tcPr>
            <w:tcW w:w="1011" w:type="pct"/>
          </w:tcPr>
          <w:p w:rsidR="004846CA" w:rsidRDefault="004846CA" w:rsidP="004846CA">
            <w:pPr>
              <w:rPr>
                <w:rFonts w:asciiTheme="minorEastAsia" w:eastAsiaTheme="minorEastAsia" w:hAnsiTheme="minorEastAsia" w:hint="eastAsia"/>
                <w:szCs w:val="21"/>
              </w:rPr>
            </w:pPr>
          </w:p>
        </w:tc>
      </w:tr>
      <w:tr w:rsidR="004846CA" w:rsidRPr="009E6A22" w:rsidTr="004846CA">
        <w:trPr>
          <w:trHeight w:val="419"/>
        </w:trPr>
        <w:tc>
          <w:tcPr>
            <w:tcW w:w="250" w:type="pct"/>
            <w:vMerge/>
            <w:vAlign w:val="center"/>
          </w:tcPr>
          <w:p w:rsidR="004846CA" w:rsidRDefault="004846CA" w:rsidP="004846CA">
            <w:pPr>
              <w:jc w:val="center"/>
              <w:rPr>
                <w:b/>
                <w:szCs w:val="21"/>
              </w:rPr>
            </w:pPr>
          </w:p>
        </w:tc>
        <w:tc>
          <w:tcPr>
            <w:tcW w:w="375" w:type="pct"/>
            <w:vMerge/>
            <w:vAlign w:val="center"/>
          </w:tcPr>
          <w:p w:rsidR="004846CA" w:rsidRDefault="004846CA" w:rsidP="004846CA">
            <w:pPr>
              <w:jc w:val="center"/>
              <w:rPr>
                <w:rFonts w:ascii="宋体" w:hAnsi="宋体" w:cs="宋体"/>
                <w:b/>
                <w:szCs w:val="21"/>
              </w:rPr>
            </w:pPr>
          </w:p>
        </w:tc>
        <w:tc>
          <w:tcPr>
            <w:tcW w:w="1419" w:type="pct"/>
          </w:tcPr>
          <w:p w:rsidR="004846CA" w:rsidRPr="009E6A22" w:rsidRDefault="004846CA" w:rsidP="004846CA">
            <w:pPr>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3.11.6</w:t>
            </w:r>
            <w:r>
              <w:rPr>
                <w:rFonts w:asciiTheme="minorEastAsia" w:eastAsiaTheme="minorEastAsia" w:hAnsiTheme="minorEastAsia" w:hint="eastAsia"/>
                <w:szCs w:val="21"/>
              </w:rPr>
              <w:t>.测量过程中身体移动检测功能，提高检测的成功率和精确度。</w:t>
            </w:r>
          </w:p>
        </w:tc>
        <w:tc>
          <w:tcPr>
            <w:tcW w:w="933" w:type="pct"/>
          </w:tcPr>
          <w:p w:rsidR="004846CA" w:rsidRDefault="004846CA" w:rsidP="004846CA">
            <w:pPr>
              <w:rPr>
                <w:rFonts w:asciiTheme="minorEastAsia" w:eastAsiaTheme="minorEastAsia" w:hAnsiTheme="minorEastAsia" w:hint="eastAsia"/>
                <w:szCs w:val="21"/>
              </w:rPr>
            </w:pPr>
          </w:p>
        </w:tc>
        <w:tc>
          <w:tcPr>
            <w:tcW w:w="1011" w:type="pct"/>
          </w:tcPr>
          <w:p w:rsidR="004846CA" w:rsidRDefault="004846CA" w:rsidP="004846CA">
            <w:pPr>
              <w:rPr>
                <w:rFonts w:asciiTheme="minorEastAsia" w:eastAsiaTheme="minorEastAsia" w:hAnsiTheme="minorEastAsia" w:hint="eastAsia"/>
                <w:szCs w:val="21"/>
              </w:rPr>
            </w:pPr>
          </w:p>
        </w:tc>
        <w:tc>
          <w:tcPr>
            <w:tcW w:w="1011" w:type="pct"/>
          </w:tcPr>
          <w:p w:rsidR="004846CA" w:rsidRDefault="004846CA" w:rsidP="004846CA">
            <w:pPr>
              <w:rPr>
                <w:rFonts w:asciiTheme="minorEastAsia" w:eastAsiaTheme="minorEastAsia" w:hAnsiTheme="minorEastAsia" w:hint="eastAsia"/>
                <w:szCs w:val="21"/>
              </w:rPr>
            </w:pPr>
          </w:p>
        </w:tc>
      </w:tr>
      <w:tr w:rsidR="004846CA" w:rsidRPr="009E6A22" w:rsidTr="004846CA">
        <w:trPr>
          <w:trHeight w:val="419"/>
        </w:trPr>
        <w:tc>
          <w:tcPr>
            <w:tcW w:w="250" w:type="pct"/>
            <w:vMerge/>
            <w:vAlign w:val="center"/>
          </w:tcPr>
          <w:p w:rsidR="004846CA" w:rsidRDefault="004846CA" w:rsidP="004846CA">
            <w:pPr>
              <w:jc w:val="center"/>
              <w:rPr>
                <w:b/>
                <w:szCs w:val="21"/>
              </w:rPr>
            </w:pPr>
          </w:p>
        </w:tc>
        <w:tc>
          <w:tcPr>
            <w:tcW w:w="375" w:type="pct"/>
            <w:vMerge/>
            <w:vAlign w:val="center"/>
          </w:tcPr>
          <w:p w:rsidR="004846CA" w:rsidRDefault="004846CA" w:rsidP="004846CA">
            <w:pPr>
              <w:jc w:val="center"/>
              <w:rPr>
                <w:rFonts w:ascii="宋体" w:hAnsi="宋体" w:cs="宋体"/>
                <w:b/>
                <w:szCs w:val="21"/>
              </w:rPr>
            </w:pPr>
          </w:p>
        </w:tc>
        <w:tc>
          <w:tcPr>
            <w:tcW w:w="1419" w:type="pct"/>
          </w:tcPr>
          <w:p w:rsidR="004846CA" w:rsidRPr="009E6A22" w:rsidRDefault="004846CA" w:rsidP="004846CA">
            <w:pPr>
              <w:rPr>
                <w:rFonts w:asciiTheme="minorEastAsia" w:eastAsiaTheme="minorEastAsia" w:hAnsiTheme="minorEastAsia"/>
                <w:szCs w:val="21"/>
              </w:rPr>
            </w:pPr>
            <w:r>
              <w:rPr>
                <w:rFonts w:asciiTheme="minorEastAsia" w:eastAsiaTheme="minorEastAsia" w:hAnsiTheme="minorEastAsia"/>
                <w:szCs w:val="21"/>
              </w:rPr>
              <w:t>3.11.7</w:t>
            </w:r>
            <w:r>
              <w:rPr>
                <w:rFonts w:asciiTheme="minorEastAsia" w:eastAsiaTheme="minorEastAsia" w:hAnsiTheme="minorEastAsia" w:hint="eastAsia"/>
                <w:szCs w:val="21"/>
              </w:rPr>
              <w:t>.主机和袖带均可用酒精擦拭消毒</w:t>
            </w:r>
          </w:p>
        </w:tc>
        <w:tc>
          <w:tcPr>
            <w:tcW w:w="933" w:type="pct"/>
          </w:tcPr>
          <w:p w:rsidR="004846CA" w:rsidRDefault="004846CA" w:rsidP="004846CA">
            <w:pPr>
              <w:rPr>
                <w:rFonts w:asciiTheme="minorEastAsia" w:eastAsiaTheme="minorEastAsia" w:hAnsiTheme="minorEastAsia"/>
                <w:szCs w:val="21"/>
              </w:rPr>
            </w:pPr>
          </w:p>
        </w:tc>
        <w:tc>
          <w:tcPr>
            <w:tcW w:w="1011" w:type="pct"/>
          </w:tcPr>
          <w:p w:rsidR="004846CA" w:rsidRDefault="004846CA" w:rsidP="004846CA">
            <w:pPr>
              <w:rPr>
                <w:rFonts w:asciiTheme="minorEastAsia" w:eastAsiaTheme="minorEastAsia" w:hAnsiTheme="minorEastAsia"/>
                <w:szCs w:val="21"/>
              </w:rPr>
            </w:pPr>
          </w:p>
        </w:tc>
        <w:tc>
          <w:tcPr>
            <w:tcW w:w="1011" w:type="pct"/>
          </w:tcPr>
          <w:p w:rsidR="004846CA" w:rsidRDefault="004846CA" w:rsidP="004846CA">
            <w:pPr>
              <w:rPr>
                <w:rFonts w:asciiTheme="minorEastAsia" w:eastAsiaTheme="minorEastAsia" w:hAnsiTheme="minorEastAsia"/>
                <w:szCs w:val="21"/>
              </w:rPr>
            </w:pPr>
          </w:p>
        </w:tc>
      </w:tr>
      <w:tr w:rsidR="004846CA" w:rsidTr="004846CA">
        <w:trPr>
          <w:trHeight w:val="419"/>
        </w:trPr>
        <w:tc>
          <w:tcPr>
            <w:tcW w:w="250" w:type="pct"/>
            <w:vMerge/>
            <w:vAlign w:val="center"/>
          </w:tcPr>
          <w:p w:rsidR="004846CA" w:rsidRDefault="004846CA" w:rsidP="004846CA">
            <w:pPr>
              <w:jc w:val="center"/>
              <w:rPr>
                <w:b/>
                <w:szCs w:val="21"/>
              </w:rPr>
            </w:pPr>
          </w:p>
        </w:tc>
        <w:tc>
          <w:tcPr>
            <w:tcW w:w="375" w:type="pct"/>
            <w:vMerge/>
            <w:vAlign w:val="center"/>
          </w:tcPr>
          <w:p w:rsidR="004846CA" w:rsidRDefault="004846CA" w:rsidP="004846CA">
            <w:pPr>
              <w:jc w:val="center"/>
              <w:rPr>
                <w:rFonts w:ascii="宋体" w:hAnsi="宋体" w:cs="宋体"/>
                <w:b/>
                <w:szCs w:val="21"/>
              </w:rPr>
            </w:pPr>
          </w:p>
        </w:tc>
        <w:tc>
          <w:tcPr>
            <w:tcW w:w="1419" w:type="pct"/>
          </w:tcPr>
          <w:p w:rsidR="004846CA" w:rsidRDefault="004846CA" w:rsidP="004846CA">
            <w:pPr>
              <w:rPr>
                <w:rFonts w:ascii="宋体" w:hAnsi="宋体"/>
                <w:b/>
                <w:szCs w:val="21"/>
              </w:rPr>
            </w:pPr>
            <w:r>
              <w:rPr>
                <w:rFonts w:asciiTheme="minorEastAsia" w:eastAsiaTheme="minorEastAsia" w:hAnsiTheme="minorEastAsia"/>
                <w:szCs w:val="21"/>
              </w:rPr>
              <w:t>3.11.8</w:t>
            </w:r>
            <w:r>
              <w:rPr>
                <w:rFonts w:asciiTheme="minorEastAsia" w:eastAsiaTheme="minorEastAsia" w:hAnsiTheme="minorEastAsia" w:hint="eastAsia"/>
                <w:szCs w:val="21"/>
              </w:rPr>
              <w:t>.</w:t>
            </w:r>
            <w:r w:rsidRPr="009E6A22">
              <w:rPr>
                <w:rFonts w:asciiTheme="minorEastAsia" w:eastAsiaTheme="minorEastAsia" w:hAnsiTheme="minorEastAsia" w:hint="eastAsia"/>
                <w:szCs w:val="21"/>
              </w:rPr>
              <w:t>应配置相配套的网络设备：条码打印机，报告打印机，交换机，一体机电脑，网线，</w:t>
            </w:r>
            <w:r w:rsidRPr="009E6A22">
              <w:rPr>
                <w:rFonts w:asciiTheme="minorEastAsia" w:eastAsiaTheme="minorEastAsia" w:hAnsiTheme="minorEastAsia"/>
                <w:szCs w:val="21"/>
              </w:rPr>
              <w:t>USB转串口</w:t>
            </w:r>
            <w:r w:rsidRPr="009E6A22">
              <w:rPr>
                <w:rFonts w:asciiTheme="minorEastAsia" w:eastAsiaTheme="minorEastAsia" w:hAnsiTheme="minorEastAsia" w:hint="eastAsia"/>
                <w:szCs w:val="21"/>
              </w:rPr>
              <w:t>，</w:t>
            </w:r>
            <w:r w:rsidRPr="009E6A22">
              <w:rPr>
                <w:rFonts w:asciiTheme="minorEastAsia" w:eastAsiaTheme="minorEastAsia" w:hAnsiTheme="minorEastAsia"/>
                <w:szCs w:val="21"/>
              </w:rPr>
              <w:t>扫描枪</w:t>
            </w:r>
            <w:r w:rsidRPr="009E6A22">
              <w:rPr>
                <w:rFonts w:asciiTheme="minorEastAsia" w:eastAsiaTheme="minorEastAsia" w:hAnsiTheme="minorEastAsia" w:hint="eastAsia"/>
                <w:szCs w:val="21"/>
              </w:rPr>
              <w:t>，</w:t>
            </w:r>
            <w:r w:rsidRPr="009E6A22">
              <w:rPr>
                <w:rFonts w:asciiTheme="minorEastAsia" w:eastAsiaTheme="minorEastAsia" w:hAnsiTheme="minorEastAsia"/>
                <w:szCs w:val="21"/>
              </w:rPr>
              <w:t>身份证读卡器</w:t>
            </w:r>
            <w:r w:rsidRPr="009E6A22">
              <w:rPr>
                <w:rFonts w:asciiTheme="minorEastAsia" w:eastAsiaTheme="minorEastAsia" w:hAnsiTheme="minorEastAsia" w:hint="eastAsia"/>
                <w:szCs w:val="21"/>
              </w:rPr>
              <w:t>。</w:t>
            </w:r>
          </w:p>
        </w:tc>
        <w:tc>
          <w:tcPr>
            <w:tcW w:w="933" w:type="pct"/>
          </w:tcPr>
          <w:p w:rsidR="004846CA" w:rsidRDefault="004846CA" w:rsidP="004846CA">
            <w:pPr>
              <w:rPr>
                <w:rFonts w:asciiTheme="minorEastAsia" w:eastAsiaTheme="minorEastAsia" w:hAnsiTheme="minorEastAsia"/>
                <w:szCs w:val="21"/>
              </w:rPr>
            </w:pPr>
          </w:p>
        </w:tc>
        <w:tc>
          <w:tcPr>
            <w:tcW w:w="1011" w:type="pct"/>
          </w:tcPr>
          <w:p w:rsidR="004846CA" w:rsidRDefault="004846CA" w:rsidP="004846CA">
            <w:pPr>
              <w:rPr>
                <w:rFonts w:asciiTheme="minorEastAsia" w:eastAsiaTheme="minorEastAsia" w:hAnsiTheme="minorEastAsia"/>
                <w:szCs w:val="21"/>
              </w:rPr>
            </w:pPr>
          </w:p>
        </w:tc>
        <w:tc>
          <w:tcPr>
            <w:tcW w:w="1011" w:type="pct"/>
          </w:tcPr>
          <w:p w:rsidR="004846CA" w:rsidRDefault="004846CA" w:rsidP="004846CA">
            <w:pPr>
              <w:rPr>
                <w:rFonts w:asciiTheme="minorEastAsia" w:eastAsiaTheme="minorEastAsia" w:hAnsiTheme="minorEastAsia"/>
                <w:szCs w:val="21"/>
              </w:rPr>
            </w:pPr>
          </w:p>
        </w:tc>
      </w:tr>
    </w:tbl>
    <w:p w:rsidR="007D4511" w:rsidRDefault="00236CFD">
      <w:pPr>
        <w:rPr>
          <w:sz w:val="24"/>
        </w:rPr>
      </w:pPr>
      <w:r>
        <w:rPr>
          <w:rFonts w:hint="eastAsia"/>
          <w:sz w:val="24"/>
        </w:rPr>
        <w:t>备注：</w:t>
      </w:r>
    </w:p>
    <w:p w:rsidR="007D4511" w:rsidRDefault="00236CFD">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7D4511" w:rsidRDefault="00236CFD">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rsidR="007D4511" w:rsidRDefault="00236CFD">
      <w:pPr>
        <w:rPr>
          <w:color w:val="FF0000"/>
          <w:sz w:val="24"/>
        </w:rPr>
      </w:pPr>
      <w:r>
        <w:rPr>
          <w:rFonts w:hint="eastAsia"/>
          <w:color w:val="FF0000"/>
          <w:sz w:val="24"/>
        </w:rPr>
        <w:t>3</w:t>
      </w:r>
      <w:r>
        <w:rPr>
          <w:rFonts w:hint="eastAsia"/>
          <w:color w:val="FF0000"/>
          <w:sz w:val="24"/>
        </w:rPr>
        <w:t>、“偏离情况”一栏应如实填写“正偏离”、“负偏离”或“无偏离”。</w:t>
      </w:r>
    </w:p>
    <w:p w:rsidR="007D4511" w:rsidRDefault="00236CFD">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7D4511" w:rsidRDefault="00236CFD">
      <w:pPr>
        <w:rPr>
          <w:sz w:val="24"/>
        </w:rPr>
      </w:pPr>
      <w:r>
        <w:rPr>
          <w:rFonts w:hint="eastAsia"/>
          <w:sz w:val="24"/>
        </w:rPr>
        <w:t>5</w:t>
      </w:r>
      <w:r>
        <w:rPr>
          <w:rFonts w:hint="eastAsia"/>
          <w:sz w:val="24"/>
        </w:rPr>
        <w:t>、证明资料的提供要求：</w:t>
      </w:r>
    </w:p>
    <w:p w:rsidR="007D4511" w:rsidRDefault="00236CFD">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7D4511" w:rsidRDefault="00236CFD">
      <w:pPr>
        <w:rPr>
          <w:sz w:val="24"/>
        </w:rPr>
      </w:pPr>
      <w:r>
        <w:rPr>
          <w:rFonts w:hint="eastAsia"/>
          <w:sz w:val="24"/>
        </w:rPr>
        <w:lastRenderedPageBreak/>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7D4511" w:rsidRDefault="00236CFD">
      <w:pPr>
        <w:rPr>
          <w:sz w:val="24"/>
        </w:rPr>
      </w:pPr>
      <w:r>
        <w:rPr>
          <w:rFonts w:hint="eastAsia"/>
          <w:sz w:val="24"/>
        </w:rPr>
        <w:t>未达到以上提供要求的，评标委员会有权认定为不合格响应，其相关分数予以扣减或作废标处理。</w:t>
      </w:r>
    </w:p>
    <w:p w:rsidR="007D4511" w:rsidRDefault="00236CFD">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rsidR="007D4511" w:rsidRDefault="00236CFD">
      <w:pPr>
        <w:rPr>
          <w:sz w:val="24"/>
        </w:rPr>
      </w:pPr>
      <w:r>
        <w:rPr>
          <w:sz w:val="24"/>
        </w:rPr>
        <w:br w:type="page"/>
      </w:r>
    </w:p>
    <w:p w:rsidR="007D4511" w:rsidRDefault="00236CFD">
      <w:pPr>
        <w:pStyle w:val="30"/>
        <w:jc w:val="center"/>
        <w:rPr>
          <w:b w:val="0"/>
        </w:rPr>
      </w:pPr>
      <w:r>
        <w:rPr>
          <w:rFonts w:ascii="黑体" w:eastAsia="黑体" w:hint="eastAsia"/>
          <w:b w:val="0"/>
          <w:bCs w:val="0"/>
          <w:kern w:val="0"/>
          <w:sz w:val="24"/>
          <w:szCs w:val="20"/>
        </w:rPr>
        <w:lastRenderedPageBreak/>
        <w:t>十一、商务需求偏离表</w:t>
      </w:r>
    </w:p>
    <w:p w:rsidR="007D4511" w:rsidRDefault="007D4511">
      <w:pPr>
        <w:rPr>
          <w:b/>
          <w:sz w:val="24"/>
        </w:rPr>
      </w:pPr>
    </w:p>
    <w:p w:rsidR="007D4511" w:rsidRDefault="00236CFD">
      <w:pPr>
        <w:rPr>
          <w:sz w:val="24"/>
          <w:u w:val="single"/>
        </w:rPr>
      </w:pPr>
      <w:r>
        <w:rPr>
          <w:rFonts w:hint="eastAsia"/>
          <w:sz w:val="24"/>
        </w:rPr>
        <w:t>投标人名称项目编号</w:t>
      </w:r>
      <w:r>
        <w:rPr>
          <w:rFonts w:hint="eastAsia"/>
          <w:sz w:val="24"/>
        </w:rPr>
        <w:t>/</w:t>
      </w:r>
      <w:r>
        <w:rPr>
          <w:rFonts w:hint="eastAsia"/>
          <w:sz w:val="24"/>
        </w:rPr>
        <w:t>包号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4846CA" w:rsidTr="004846CA">
        <w:trPr>
          <w:trHeight w:val="397"/>
        </w:trPr>
        <w:tc>
          <w:tcPr>
            <w:tcW w:w="250" w:type="pct"/>
            <w:tcBorders>
              <w:top w:val="single" w:sz="4" w:space="0" w:color="auto"/>
              <w:left w:val="single" w:sz="4" w:space="0" w:color="auto"/>
              <w:bottom w:val="single" w:sz="4" w:space="0" w:color="auto"/>
              <w:right w:val="single" w:sz="4" w:space="0" w:color="auto"/>
            </w:tcBorders>
            <w:vAlign w:val="center"/>
          </w:tcPr>
          <w:p w:rsidR="004846CA" w:rsidRDefault="004846CA" w:rsidP="004846CA">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rsidR="004846CA" w:rsidRDefault="004846CA" w:rsidP="004846CA">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rsidR="004846CA" w:rsidRDefault="004846CA" w:rsidP="004846CA">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rsidR="004846CA" w:rsidRDefault="004846CA" w:rsidP="004846CA">
            <w:pPr>
              <w:jc w:val="center"/>
              <w:rPr>
                <w:b/>
                <w:szCs w:val="21"/>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rsidR="004846CA" w:rsidRDefault="004846CA" w:rsidP="004846CA">
            <w:pPr>
              <w:jc w:val="center"/>
              <w:rPr>
                <w:b/>
                <w:szCs w:val="21"/>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rsidR="004846CA" w:rsidRDefault="004846CA" w:rsidP="004846CA">
            <w:pPr>
              <w:jc w:val="center"/>
              <w:rPr>
                <w:b/>
                <w:szCs w:val="21"/>
              </w:rPr>
            </w:pPr>
            <w:r>
              <w:rPr>
                <w:rFonts w:hint="eastAsia"/>
                <w:b/>
                <w:szCs w:val="21"/>
              </w:rPr>
              <w:t>说明</w:t>
            </w:r>
          </w:p>
        </w:tc>
      </w:tr>
      <w:tr w:rsidR="004846CA" w:rsidTr="004846CA">
        <w:trPr>
          <w:trHeight w:val="280"/>
        </w:trPr>
        <w:tc>
          <w:tcPr>
            <w:tcW w:w="1664" w:type="pct"/>
            <w:gridSpan w:val="3"/>
          </w:tcPr>
          <w:p w:rsidR="004846CA" w:rsidRDefault="004846CA" w:rsidP="004846CA">
            <w:pPr>
              <w:rPr>
                <w:b/>
              </w:rPr>
            </w:pPr>
            <w:r>
              <w:rPr>
                <w:rFonts w:hint="eastAsia"/>
                <w:b/>
              </w:rPr>
              <w:t>（一）免费保修期内售后服务要求</w:t>
            </w:r>
          </w:p>
        </w:tc>
        <w:tc>
          <w:tcPr>
            <w:tcW w:w="1112" w:type="pct"/>
          </w:tcPr>
          <w:p w:rsidR="004846CA" w:rsidRDefault="004846CA" w:rsidP="004846CA">
            <w:pPr>
              <w:rPr>
                <w:rFonts w:hint="eastAsia"/>
                <w:b/>
              </w:rPr>
            </w:pPr>
          </w:p>
        </w:tc>
        <w:tc>
          <w:tcPr>
            <w:tcW w:w="1112" w:type="pct"/>
          </w:tcPr>
          <w:p w:rsidR="004846CA" w:rsidRDefault="004846CA" w:rsidP="004846CA">
            <w:pPr>
              <w:rPr>
                <w:rFonts w:hint="eastAsia"/>
                <w:b/>
              </w:rPr>
            </w:pPr>
          </w:p>
        </w:tc>
        <w:tc>
          <w:tcPr>
            <w:tcW w:w="1112" w:type="pct"/>
          </w:tcPr>
          <w:p w:rsidR="004846CA" w:rsidRDefault="004846CA" w:rsidP="004846CA">
            <w:pPr>
              <w:rPr>
                <w:rFonts w:hint="eastAsia"/>
                <w:b/>
              </w:rPr>
            </w:pPr>
          </w:p>
        </w:tc>
      </w:tr>
      <w:tr w:rsidR="004846CA" w:rsidTr="004846CA">
        <w:trPr>
          <w:trHeight w:val="150"/>
        </w:trPr>
        <w:tc>
          <w:tcPr>
            <w:tcW w:w="250" w:type="pct"/>
            <w:vAlign w:val="center"/>
          </w:tcPr>
          <w:p w:rsidR="004846CA" w:rsidRDefault="004846CA" w:rsidP="004846CA">
            <w:pPr>
              <w:jc w:val="center"/>
              <w:rPr>
                <w:b/>
              </w:rPr>
            </w:pPr>
            <w:r>
              <w:rPr>
                <w:rFonts w:hint="eastAsia"/>
                <w:b/>
              </w:rPr>
              <w:t>1</w:t>
            </w:r>
          </w:p>
        </w:tc>
        <w:tc>
          <w:tcPr>
            <w:tcW w:w="301" w:type="pct"/>
            <w:vAlign w:val="center"/>
          </w:tcPr>
          <w:p w:rsidR="004846CA" w:rsidRDefault="004846CA" w:rsidP="004846CA">
            <w:r>
              <w:rPr>
                <w:rFonts w:hint="eastAsia"/>
              </w:rPr>
              <w:t>免费保修期</w:t>
            </w:r>
          </w:p>
        </w:tc>
        <w:tc>
          <w:tcPr>
            <w:tcW w:w="1112" w:type="pct"/>
          </w:tcPr>
          <w:p w:rsidR="004846CA" w:rsidRDefault="004846CA" w:rsidP="004846CA">
            <w:pPr>
              <w:rPr>
                <w:b/>
              </w:rPr>
            </w:pPr>
            <w:r>
              <w:rPr>
                <w:rFonts w:hint="eastAsia"/>
                <w:bCs/>
                <w:szCs w:val="21"/>
              </w:rPr>
              <w:t>货物免费保修</w:t>
            </w:r>
            <w:r w:rsidRPr="008C4A82">
              <w:rPr>
                <w:rFonts w:hint="eastAsia"/>
                <w:bCs/>
                <w:szCs w:val="21"/>
              </w:rPr>
              <w:t>期</w:t>
            </w:r>
            <w:r>
              <w:rPr>
                <w:bCs/>
                <w:color w:val="FF0000"/>
                <w:szCs w:val="21"/>
                <w:u w:val="single"/>
              </w:rPr>
              <w:t>3</w:t>
            </w:r>
            <w:r>
              <w:rPr>
                <w:rFonts w:hint="eastAsia"/>
                <w:bCs/>
                <w:color w:val="FF0000"/>
                <w:szCs w:val="21"/>
              </w:rPr>
              <w:t>年</w:t>
            </w:r>
            <w:r>
              <w:rPr>
                <w:rFonts w:hint="eastAsia"/>
                <w:bCs/>
                <w:szCs w:val="21"/>
              </w:rPr>
              <w:t>，时间自最终验收合格并交付使用之日起计算。</w:t>
            </w:r>
          </w:p>
        </w:tc>
        <w:tc>
          <w:tcPr>
            <w:tcW w:w="1112" w:type="pct"/>
          </w:tcPr>
          <w:p w:rsidR="004846CA" w:rsidRDefault="004846CA" w:rsidP="004846CA">
            <w:pPr>
              <w:rPr>
                <w:rFonts w:hint="eastAsia"/>
                <w:bCs/>
                <w:szCs w:val="21"/>
              </w:rPr>
            </w:pPr>
          </w:p>
        </w:tc>
        <w:tc>
          <w:tcPr>
            <w:tcW w:w="1112" w:type="pct"/>
          </w:tcPr>
          <w:p w:rsidR="004846CA" w:rsidRDefault="004846CA" w:rsidP="004846CA">
            <w:pPr>
              <w:rPr>
                <w:rFonts w:hint="eastAsia"/>
                <w:bCs/>
                <w:szCs w:val="21"/>
              </w:rPr>
            </w:pPr>
          </w:p>
        </w:tc>
        <w:tc>
          <w:tcPr>
            <w:tcW w:w="1112" w:type="pct"/>
          </w:tcPr>
          <w:p w:rsidR="004846CA" w:rsidRDefault="004846CA" w:rsidP="004846CA">
            <w:pPr>
              <w:rPr>
                <w:rFonts w:hint="eastAsia"/>
                <w:bCs/>
                <w:szCs w:val="21"/>
              </w:rPr>
            </w:pPr>
          </w:p>
        </w:tc>
      </w:tr>
      <w:tr w:rsidR="004846CA" w:rsidTr="004846CA">
        <w:trPr>
          <w:trHeight w:val="320"/>
        </w:trPr>
        <w:tc>
          <w:tcPr>
            <w:tcW w:w="250" w:type="pct"/>
            <w:vAlign w:val="center"/>
          </w:tcPr>
          <w:p w:rsidR="004846CA" w:rsidRDefault="004846CA" w:rsidP="004846CA">
            <w:pPr>
              <w:jc w:val="center"/>
              <w:rPr>
                <w:b/>
              </w:rPr>
            </w:pPr>
            <w:r>
              <w:rPr>
                <w:rFonts w:hint="eastAsia"/>
                <w:b/>
              </w:rPr>
              <w:t>2</w:t>
            </w:r>
          </w:p>
        </w:tc>
        <w:tc>
          <w:tcPr>
            <w:tcW w:w="301" w:type="pct"/>
          </w:tcPr>
          <w:p w:rsidR="004846CA" w:rsidRDefault="004846CA" w:rsidP="004846CA">
            <w:r>
              <w:rPr>
                <w:rFonts w:hint="eastAsia"/>
              </w:rPr>
              <w:t>维修响应及故障解决时间</w:t>
            </w:r>
          </w:p>
        </w:tc>
        <w:tc>
          <w:tcPr>
            <w:tcW w:w="1112" w:type="pct"/>
          </w:tcPr>
          <w:p w:rsidR="004846CA" w:rsidRDefault="004846CA" w:rsidP="004846CA">
            <w:pPr>
              <w:rPr>
                <w:b/>
              </w:rPr>
            </w:pPr>
            <w:r>
              <w:rPr>
                <w:rFonts w:hint="eastAsia"/>
                <w:bCs/>
                <w:szCs w:val="21"/>
              </w:rPr>
              <w:t>在保修期内，一旦发生质量问题，投标人保证在接到通知</w:t>
            </w:r>
            <w:r>
              <w:rPr>
                <w:bCs/>
                <w:szCs w:val="21"/>
              </w:rPr>
              <w:t>2</w:t>
            </w:r>
            <w:r>
              <w:rPr>
                <w:rFonts w:hint="eastAsia"/>
                <w:bCs/>
                <w:szCs w:val="21"/>
              </w:rPr>
              <w:t>日内赶到现场进行修理或更换。</w:t>
            </w:r>
          </w:p>
        </w:tc>
        <w:tc>
          <w:tcPr>
            <w:tcW w:w="1112" w:type="pct"/>
          </w:tcPr>
          <w:p w:rsidR="004846CA" w:rsidRDefault="004846CA" w:rsidP="004846CA">
            <w:pPr>
              <w:rPr>
                <w:rFonts w:hint="eastAsia"/>
                <w:bCs/>
                <w:szCs w:val="21"/>
              </w:rPr>
            </w:pPr>
          </w:p>
        </w:tc>
        <w:tc>
          <w:tcPr>
            <w:tcW w:w="1112" w:type="pct"/>
          </w:tcPr>
          <w:p w:rsidR="004846CA" w:rsidRDefault="004846CA" w:rsidP="004846CA">
            <w:pPr>
              <w:rPr>
                <w:rFonts w:hint="eastAsia"/>
                <w:bCs/>
                <w:szCs w:val="21"/>
              </w:rPr>
            </w:pPr>
          </w:p>
        </w:tc>
        <w:tc>
          <w:tcPr>
            <w:tcW w:w="1112" w:type="pct"/>
          </w:tcPr>
          <w:p w:rsidR="004846CA" w:rsidRDefault="004846CA" w:rsidP="004846CA">
            <w:pPr>
              <w:rPr>
                <w:rFonts w:hint="eastAsia"/>
                <w:bCs/>
                <w:szCs w:val="21"/>
              </w:rPr>
            </w:pPr>
          </w:p>
        </w:tc>
      </w:tr>
      <w:tr w:rsidR="004846CA" w:rsidTr="004846CA">
        <w:trPr>
          <w:trHeight w:val="320"/>
        </w:trPr>
        <w:tc>
          <w:tcPr>
            <w:tcW w:w="250" w:type="pct"/>
            <w:vAlign w:val="center"/>
          </w:tcPr>
          <w:p w:rsidR="004846CA" w:rsidRDefault="004846CA" w:rsidP="004846CA">
            <w:pPr>
              <w:jc w:val="center"/>
              <w:rPr>
                <w:b/>
              </w:rPr>
            </w:pPr>
            <w:r>
              <w:rPr>
                <w:rFonts w:hint="eastAsia"/>
                <w:b/>
              </w:rPr>
              <w:t>3</w:t>
            </w:r>
          </w:p>
        </w:tc>
        <w:tc>
          <w:tcPr>
            <w:tcW w:w="301" w:type="pct"/>
          </w:tcPr>
          <w:p w:rsidR="004846CA" w:rsidRDefault="004846CA" w:rsidP="004846CA">
            <w:r>
              <w:rPr>
                <w:rFonts w:hint="eastAsia"/>
              </w:rPr>
              <w:t>发生</w:t>
            </w:r>
            <w:r>
              <w:t>质量问题</w:t>
            </w:r>
            <w:r>
              <w:rPr>
                <w:rFonts w:hint="eastAsia"/>
              </w:rPr>
              <w:t>的</w:t>
            </w:r>
            <w:r>
              <w:t>处理方式</w:t>
            </w:r>
          </w:p>
        </w:tc>
        <w:tc>
          <w:tcPr>
            <w:tcW w:w="1112" w:type="pct"/>
          </w:tcPr>
          <w:p w:rsidR="004846CA" w:rsidRDefault="004846CA" w:rsidP="004846CA">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rsidR="004846CA" w:rsidRDefault="004846CA" w:rsidP="004846CA">
            <w:pPr>
              <w:rPr>
                <w:rFonts w:hint="eastAsia"/>
                <w:bCs/>
                <w:szCs w:val="21"/>
              </w:rPr>
            </w:pPr>
          </w:p>
        </w:tc>
        <w:tc>
          <w:tcPr>
            <w:tcW w:w="1112" w:type="pct"/>
          </w:tcPr>
          <w:p w:rsidR="004846CA" w:rsidRDefault="004846CA" w:rsidP="004846CA">
            <w:pPr>
              <w:rPr>
                <w:rFonts w:hint="eastAsia"/>
                <w:bCs/>
                <w:szCs w:val="21"/>
              </w:rPr>
            </w:pPr>
          </w:p>
        </w:tc>
        <w:tc>
          <w:tcPr>
            <w:tcW w:w="1112" w:type="pct"/>
          </w:tcPr>
          <w:p w:rsidR="004846CA" w:rsidRDefault="004846CA" w:rsidP="004846CA">
            <w:pPr>
              <w:rPr>
                <w:rFonts w:hint="eastAsia"/>
                <w:bCs/>
                <w:szCs w:val="21"/>
              </w:rPr>
            </w:pPr>
          </w:p>
        </w:tc>
      </w:tr>
      <w:tr w:rsidR="004846CA" w:rsidTr="004846CA">
        <w:trPr>
          <w:trHeight w:val="523"/>
        </w:trPr>
        <w:tc>
          <w:tcPr>
            <w:tcW w:w="250" w:type="pct"/>
            <w:vAlign w:val="center"/>
          </w:tcPr>
          <w:p w:rsidR="004846CA" w:rsidRDefault="004846CA" w:rsidP="004846CA">
            <w:pPr>
              <w:jc w:val="center"/>
              <w:rPr>
                <w:b/>
              </w:rPr>
            </w:pPr>
            <w:r>
              <w:rPr>
                <w:rFonts w:hint="eastAsia"/>
                <w:b/>
              </w:rPr>
              <w:t>4</w:t>
            </w:r>
          </w:p>
        </w:tc>
        <w:tc>
          <w:tcPr>
            <w:tcW w:w="301" w:type="pct"/>
            <w:vAlign w:val="center"/>
          </w:tcPr>
          <w:p w:rsidR="004846CA" w:rsidRDefault="004846CA" w:rsidP="004846CA">
            <w:pPr>
              <w:rPr>
                <w:b/>
              </w:rPr>
            </w:pPr>
            <w:r>
              <w:rPr>
                <w:rFonts w:hint="eastAsia"/>
              </w:rPr>
              <w:t>其他</w:t>
            </w:r>
          </w:p>
        </w:tc>
        <w:tc>
          <w:tcPr>
            <w:tcW w:w="1112" w:type="pct"/>
            <w:vAlign w:val="center"/>
          </w:tcPr>
          <w:p w:rsidR="004846CA" w:rsidRDefault="004846CA" w:rsidP="004846CA">
            <w:pPr>
              <w:rPr>
                <w:b/>
              </w:rPr>
            </w:pPr>
            <w:r>
              <w:rPr>
                <w:rFonts w:hint="eastAsia"/>
                <w:bCs/>
                <w:szCs w:val="21"/>
              </w:rPr>
              <w:t>投标人应按其投标文件中的承诺，进行其他售后服务工作。</w:t>
            </w:r>
          </w:p>
        </w:tc>
        <w:tc>
          <w:tcPr>
            <w:tcW w:w="1112" w:type="pct"/>
          </w:tcPr>
          <w:p w:rsidR="004846CA" w:rsidRDefault="004846CA" w:rsidP="004846CA">
            <w:pPr>
              <w:rPr>
                <w:rFonts w:hint="eastAsia"/>
                <w:bCs/>
                <w:szCs w:val="21"/>
              </w:rPr>
            </w:pPr>
          </w:p>
        </w:tc>
        <w:tc>
          <w:tcPr>
            <w:tcW w:w="1112" w:type="pct"/>
          </w:tcPr>
          <w:p w:rsidR="004846CA" w:rsidRDefault="004846CA" w:rsidP="004846CA">
            <w:pPr>
              <w:rPr>
                <w:rFonts w:hint="eastAsia"/>
                <w:bCs/>
                <w:szCs w:val="21"/>
              </w:rPr>
            </w:pPr>
          </w:p>
        </w:tc>
        <w:tc>
          <w:tcPr>
            <w:tcW w:w="1112" w:type="pct"/>
          </w:tcPr>
          <w:p w:rsidR="004846CA" w:rsidRDefault="004846CA" w:rsidP="004846CA">
            <w:pPr>
              <w:rPr>
                <w:rFonts w:hint="eastAsia"/>
                <w:bCs/>
                <w:szCs w:val="21"/>
              </w:rPr>
            </w:pPr>
          </w:p>
        </w:tc>
      </w:tr>
      <w:tr w:rsidR="004846CA" w:rsidTr="004846CA">
        <w:trPr>
          <w:trHeight w:val="280"/>
        </w:trPr>
        <w:tc>
          <w:tcPr>
            <w:tcW w:w="1664" w:type="pct"/>
            <w:gridSpan w:val="3"/>
          </w:tcPr>
          <w:p w:rsidR="004846CA" w:rsidRDefault="004846CA" w:rsidP="004846CA">
            <w:pPr>
              <w:rPr>
                <w:b/>
              </w:rPr>
            </w:pPr>
            <w:r>
              <w:rPr>
                <w:rFonts w:hint="eastAsia"/>
                <w:b/>
              </w:rPr>
              <w:t>（二）免费保修期外售后服务要求</w:t>
            </w:r>
          </w:p>
        </w:tc>
        <w:tc>
          <w:tcPr>
            <w:tcW w:w="1112" w:type="pct"/>
          </w:tcPr>
          <w:p w:rsidR="004846CA" w:rsidRDefault="004846CA" w:rsidP="004846CA">
            <w:pPr>
              <w:rPr>
                <w:rFonts w:hint="eastAsia"/>
                <w:b/>
              </w:rPr>
            </w:pPr>
          </w:p>
        </w:tc>
        <w:tc>
          <w:tcPr>
            <w:tcW w:w="1112" w:type="pct"/>
          </w:tcPr>
          <w:p w:rsidR="004846CA" w:rsidRDefault="004846CA" w:rsidP="004846CA">
            <w:pPr>
              <w:rPr>
                <w:rFonts w:hint="eastAsia"/>
                <w:b/>
              </w:rPr>
            </w:pPr>
          </w:p>
        </w:tc>
        <w:tc>
          <w:tcPr>
            <w:tcW w:w="1112" w:type="pct"/>
          </w:tcPr>
          <w:p w:rsidR="004846CA" w:rsidRDefault="004846CA" w:rsidP="004846CA">
            <w:pPr>
              <w:rPr>
                <w:rFonts w:hint="eastAsia"/>
                <w:b/>
              </w:rPr>
            </w:pPr>
          </w:p>
        </w:tc>
      </w:tr>
      <w:tr w:rsidR="004846CA" w:rsidTr="004846CA">
        <w:trPr>
          <w:trHeight w:val="350"/>
        </w:trPr>
        <w:tc>
          <w:tcPr>
            <w:tcW w:w="250" w:type="pct"/>
            <w:vAlign w:val="center"/>
          </w:tcPr>
          <w:p w:rsidR="004846CA" w:rsidRDefault="004846CA" w:rsidP="004846CA">
            <w:pPr>
              <w:jc w:val="center"/>
              <w:rPr>
                <w:b/>
              </w:rPr>
            </w:pPr>
            <w:r>
              <w:rPr>
                <w:rFonts w:hint="eastAsia"/>
                <w:b/>
              </w:rPr>
              <w:t>1</w:t>
            </w:r>
          </w:p>
        </w:tc>
        <w:tc>
          <w:tcPr>
            <w:tcW w:w="301" w:type="pct"/>
          </w:tcPr>
          <w:p w:rsidR="004846CA" w:rsidRDefault="004846CA" w:rsidP="004846CA">
            <w:pPr>
              <w:rPr>
                <w:b/>
              </w:rPr>
            </w:pPr>
          </w:p>
        </w:tc>
        <w:tc>
          <w:tcPr>
            <w:tcW w:w="1112" w:type="pct"/>
          </w:tcPr>
          <w:p w:rsidR="004846CA" w:rsidRDefault="004846CA" w:rsidP="004846CA">
            <w:r>
              <w:rPr>
                <w:rFonts w:hint="eastAsia"/>
              </w:rPr>
              <w:t>免费</w:t>
            </w:r>
            <w:r>
              <w:t>保修期</w:t>
            </w:r>
            <w:r>
              <w:rPr>
                <w:rFonts w:hint="eastAsia"/>
              </w:rPr>
              <w:t>后继续支持维修，并按成本价标准收取维修及零件费用。</w:t>
            </w:r>
          </w:p>
        </w:tc>
        <w:tc>
          <w:tcPr>
            <w:tcW w:w="1112" w:type="pct"/>
          </w:tcPr>
          <w:p w:rsidR="004846CA" w:rsidRDefault="004846CA" w:rsidP="004846CA">
            <w:pPr>
              <w:rPr>
                <w:rFonts w:hint="eastAsia"/>
              </w:rPr>
            </w:pPr>
          </w:p>
        </w:tc>
        <w:tc>
          <w:tcPr>
            <w:tcW w:w="1112" w:type="pct"/>
          </w:tcPr>
          <w:p w:rsidR="004846CA" w:rsidRDefault="004846CA" w:rsidP="004846CA">
            <w:pPr>
              <w:rPr>
                <w:rFonts w:hint="eastAsia"/>
              </w:rPr>
            </w:pPr>
          </w:p>
        </w:tc>
        <w:tc>
          <w:tcPr>
            <w:tcW w:w="1112" w:type="pct"/>
          </w:tcPr>
          <w:p w:rsidR="004846CA" w:rsidRDefault="004846CA" w:rsidP="004846CA">
            <w:pPr>
              <w:rPr>
                <w:rFonts w:hint="eastAsia"/>
              </w:rPr>
            </w:pPr>
          </w:p>
        </w:tc>
      </w:tr>
      <w:tr w:rsidR="004846CA" w:rsidTr="004846CA">
        <w:trPr>
          <w:trHeight w:val="350"/>
        </w:trPr>
        <w:tc>
          <w:tcPr>
            <w:tcW w:w="1664" w:type="pct"/>
            <w:gridSpan w:val="3"/>
          </w:tcPr>
          <w:p w:rsidR="004846CA" w:rsidRDefault="004846CA" w:rsidP="004846CA">
            <w:pPr>
              <w:rPr>
                <w:b/>
              </w:rPr>
            </w:pPr>
            <w:r>
              <w:rPr>
                <w:rFonts w:hint="eastAsia"/>
                <w:b/>
              </w:rPr>
              <w:t>（三）其他商务要求</w:t>
            </w:r>
          </w:p>
        </w:tc>
        <w:tc>
          <w:tcPr>
            <w:tcW w:w="1112" w:type="pct"/>
          </w:tcPr>
          <w:p w:rsidR="004846CA" w:rsidRDefault="004846CA" w:rsidP="004846CA">
            <w:pPr>
              <w:rPr>
                <w:rFonts w:hint="eastAsia"/>
                <w:b/>
              </w:rPr>
            </w:pPr>
          </w:p>
        </w:tc>
        <w:tc>
          <w:tcPr>
            <w:tcW w:w="1112" w:type="pct"/>
          </w:tcPr>
          <w:p w:rsidR="004846CA" w:rsidRDefault="004846CA" w:rsidP="004846CA">
            <w:pPr>
              <w:rPr>
                <w:rFonts w:hint="eastAsia"/>
                <w:b/>
              </w:rPr>
            </w:pPr>
          </w:p>
        </w:tc>
        <w:tc>
          <w:tcPr>
            <w:tcW w:w="1112" w:type="pct"/>
          </w:tcPr>
          <w:p w:rsidR="004846CA" w:rsidRDefault="004846CA" w:rsidP="004846CA">
            <w:pPr>
              <w:rPr>
                <w:rFonts w:hint="eastAsia"/>
                <w:b/>
              </w:rPr>
            </w:pPr>
          </w:p>
        </w:tc>
      </w:tr>
      <w:tr w:rsidR="004846CA" w:rsidTr="004846CA">
        <w:trPr>
          <w:trHeight w:val="350"/>
        </w:trPr>
        <w:tc>
          <w:tcPr>
            <w:tcW w:w="250" w:type="pct"/>
            <w:vMerge w:val="restart"/>
            <w:vAlign w:val="center"/>
          </w:tcPr>
          <w:p w:rsidR="004846CA" w:rsidRDefault="004846CA" w:rsidP="004846CA">
            <w:pPr>
              <w:jc w:val="center"/>
              <w:rPr>
                <w:b/>
              </w:rPr>
            </w:pPr>
            <w:r>
              <w:rPr>
                <w:rFonts w:hint="eastAsia"/>
                <w:b/>
              </w:rPr>
              <w:t>1</w:t>
            </w:r>
          </w:p>
        </w:tc>
        <w:tc>
          <w:tcPr>
            <w:tcW w:w="301" w:type="pct"/>
            <w:vMerge w:val="restart"/>
            <w:vAlign w:val="center"/>
          </w:tcPr>
          <w:p w:rsidR="004846CA" w:rsidRDefault="004846CA" w:rsidP="004846CA">
            <w:pPr>
              <w:jc w:val="center"/>
            </w:pPr>
            <w:r>
              <w:rPr>
                <w:rFonts w:hint="eastAsia"/>
              </w:rPr>
              <w:t>关于交货</w:t>
            </w:r>
          </w:p>
        </w:tc>
        <w:tc>
          <w:tcPr>
            <w:tcW w:w="1112" w:type="pct"/>
          </w:tcPr>
          <w:p w:rsidR="004846CA" w:rsidRDefault="004846CA" w:rsidP="004846CA">
            <w:pPr>
              <w:rPr>
                <w:bCs/>
                <w:szCs w:val="21"/>
              </w:rPr>
            </w:pPr>
            <w:r>
              <w:rPr>
                <w:rFonts w:hint="eastAsia"/>
                <w:bCs/>
                <w:szCs w:val="21"/>
              </w:rPr>
              <w:t>1.1</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bCs/>
                <w:szCs w:val="21"/>
                <w:u w:val="single"/>
              </w:rPr>
              <w:t>60</w:t>
            </w:r>
            <w:r>
              <w:rPr>
                <w:rFonts w:hint="eastAsia"/>
                <w:bCs/>
                <w:szCs w:val="21"/>
              </w:rPr>
              <w:t>天（日历日）内。</w:t>
            </w:r>
          </w:p>
        </w:tc>
        <w:tc>
          <w:tcPr>
            <w:tcW w:w="1112" w:type="pct"/>
          </w:tcPr>
          <w:p w:rsidR="004846CA" w:rsidRDefault="004846CA" w:rsidP="004846CA">
            <w:pPr>
              <w:rPr>
                <w:rFonts w:hint="eastAsia"/>
                <w:bCs/>
                <w:szCs w:val="21"/>
              </w:rPr>
            </w:pPr>
          </w:p>
        </w:tc>
        <w:tc>
          <w:tcPr>
            <w:tcW w:w="1112" w:type="pct"/>
          </w:tcPr>
          <w:p w:rsidR="004846CA" w:rsidRDefault="004846CA" w:rsidP="004846CA">
            <w:pPr>
              <w:rPr>
                <w:rFonts w:hint="eastAsia"/>
                <w:bCs/>
                <w:szCs w:val="21"/>
              </w:rPr>
            </w:pPr>
          </w:p>
        </w:tc>
        <w:tc>
          <w:tcPr>
            <w:tcW w:w="1112" w:type="pct"/>
          </w:tcPr>
          <w:p w:rsidR="004846CA" w:rsidRDefault="004846CA" w:rsidP="004846CA">
            <w:pPr>
              <w:rPr>
                <w:rFonts w:hint="eastAsia"/>
                <w:bCs/>
                <w:szCs w:val="21"/>
              </w:rPr>
            </w:pPr>
          </w:p>
        </w:tc>
      </w:tr>
      <w:tr w:rsidR="004846CA" w:rsidTr="004846CA">
        <w:trPr>
          <w:trHeight w:val="451"/>
        </w:trPr>
        <w:tc>
          <w:tcPr>
            <w:tcW w:w="250" w:type="pct"/>
            <w:vMerge/>
            <w:vAlign w:val="center"/>
          </w:tcPr>
          <w:p w:rsidR="004846CA" w:rsidRDefault="004846CA" w:rsidP="004846CA">
            <w:pPr>
              <w:jc w:val="center"/>
              <w:rPr>
                <w:b/>
              </w:rPr>
            </w:pPr>
          </w:p>
        </w:tc>
        <w:tc>
          <w:tcPr>
            <w:tcW w:w="301" w:type="pct"/>
            <w:vMerge/>
            <w:vAlign w:val="center"/>
          </w:tcPr>
          <w:p w:rsidR="004846CA" w:rsidRDefault="004846CA" w:rsidP="004846CA">
            <w:pPr>
              <w:jc w:val="center"/>
            </w:pPr>
          </w:p>
        </w:tc>
        <w:tc>
          <w:tcPr>
            <w:tcW w:w="1112" w:type="pct"/>
          </w:tcPr>
          <w:p w:rsidR="004846CA" w:rsidRDefault="004846CA" w:rsidP="004846CA">
            <w:pPr>
              <w:rPr>
                <w:bCs/>
                <w:szCs w:val="21"/>
              </w:rPr>
            </w:pPr>
            <w:r>
              <w:rPr>
                <w:rFonts w:hint="eastAsia"/>
                <w:bCs/>
                <w:szCs w:val="21"/>
              </w:rPr>
              <w:t>1.2</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rsidR="004846CA" w:rsidRDefault="004846CA" w:rsidP="004846CA">
            <w:pPr>
              <w:rPr>
                <w:rFonts w:hint="eastAsia"/>
                <w:bCs/>
                <w:szCs w:val="21"/>
              </w:rPr>
            </w:pPr>
          </w:p>
        </w:tc>
        <w:tc>
          <w:tcPr>
            <w:tcW w:w="1112" w:type="pct"/>
          </w:tcPr>
          <w:p w:rsidR="004846CA" w:rsidRDefault="004846CA" w:rsidP="004846CA">
            <w:pPr>
              <w:rPr>
                <w:rFonts w:hint="eastAsia"/>
                <w:bCs/>
                <w:szCs w:val="21"/>
              </w:rPr>
            </w:pPr>
          </w:p>
        </w:tc>
        <w:tc>
          <w:tcPr>
            <w:tcW w:w="1112" w:type="pct"/>
          </w:tcPr>
          <w:p w:rsidR="004846CA" w:rsidRDefault="004846CA" w:rsidP="004846CA">
            <w:pPr>
              <w:rPr>
                <w:rFonts w:hint="eastAsia"/>
                <w:bCs/>
                <w:szCs w:val="21"/>
              </w:rPr>
            </w:pPr>
          </w:p>
        </w:tc>
      </w:tr>
      <w:tr w:rsidR="004846CA" w:rsidTr="004846CA">
        <w:trPr>
          <w:trHeight w:val="350"/>
        </w:trPr>
        <w:tc>
          <w:tcPr>
            <w:tcW w:w="250" w:type="pct"/>
            <w:vMerge/>
            <w:vAlign w:val="center"/>
          </w:tcPr>
          <w:p w:rsidR="004846CA" w:rsidRDefault="004846CA" w:rsidP="004846CA">
            <w:pPr>
              <w:jc w:val="center"/>
              <w:rPr>
                <w:b/>
              </w:rPr>
            </w:pPr>
          </w:p>
        </w:tc>
        <w:tc>
          <w:tcPr>
            <w:tcW w:w="301" w:type="pct"/>
            <w:vMerge/>
            <w:vAlign w:val="center"/>
          </w:tcPr>
          <w:p w:rsidR="004846CA" w:rsidRDefault="004846CA" w:rsidP="004846CA">
            <w:pPr>
              <w:jc w:val="center"/>
            </w:pPr>
          </w:p>
        </w:tc>
        <w:tc>
          <w:tcPr>
            <w:tcW w:w="1112" w:type="pct"/>
          </w:tcPr>
          <w:p w:rsidR="004846CA" w:rsidRDefault="004846CA" w:rsidP="004846CA">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rsidR="004846CA" w:rsidRDefault="004846CA" w:rsidP="004846CA">
            <w:pPr>
              <w:spacing w:line="340" w:lineRule="exact"/>
              <w:rPr>
                <w:rFonts w:hint="eastAsia"/>
                <w:bCs/>
                <w:szCs w:val="21"/>
              </w:rPr>
            </w:pPr>
          </w:p>
        </w:tc>
        <w:tc>
          <w:tcPr>
            <w:tcW w:w="1112" w:type="pct"/>
          </w:tcPr>
          <w:p w:rsidR="004846CA" w:rsidRDefault="004846CA" w:rsidP="004846CA">
            <w:pPr>
              <w:spacing w:line="340" w:lineRule="exact"/>
              <w:rPr>
                <w:rFonts w:hint="eastAsia"/>
                <w:bCs/>
                <w:szCs w:val="21"/>
              </w:rPr>
            </w:pPr>
          </w:p>
        </w:tc>
        <w:tc>
          <w:tcPr>
            <w:tcW w:w="1112" w:type="pct"/>
          </w:tcPr>
          <w:p w:rsidR="004846CA" w:rsidRDefault="004846CA" w:rsidP="004846CA">
            <w:pPr>
              <w:spacing w:line="340" w:lineRule="exact"/>
              <w:rPr>
                <w:rFonts w:hint="eastAsia"/>
                <w:bCs/>
                <w:szCs w:val="21"/>
              </w:rPr>
            </w:pPr>
          </w:p>
        </w:tc>
      </w:tr>
      <w:tr w:rsidR="004846CA" w:rsidTr="004846CA">
        <w:trPr>
          <w:trHeight w:val="350"/>
        </w:trPr>
        <w:tc>
          <w:tcPr>
            <w:tcW w:w="250" w:type="pct"/>
            <w:vMerge/>
            <w:vAlign w:val="center"/>
          </w:tcPr>
          <w:p w:rsidR="004846CA" w:rsidRDefault="004846CA" w:rsidP="004846CA">
            <w:pPr>
              <w:jc w:val="center"/>
              <w:rPr>
                <w:b/>
              </w:rPr>
            </w:pPr>
          </w:p>
        </w:tc>
        <w:tc>
          <w:tcPr>
            <w:tcW w:w="301" w:type="pct"/>
            <w:vMerge/>
            <w:vAlign w:val="center"/>
          </w:tcPr>
          <w:p w:rsidR="004846CA" w:rsidRDefault="004846CA" w:rsidP="004846CA">
            <w:pPr>
              <w:jc w:val="center"/>
            </w:pPr>
          </w:p>
        </w:tc>
        <w:tc>
          <w:tcPr>
            <w:tcW w:w="1112" w:type="pct"/>
          </w:tcPr>
          <w:p w:rsidR="004846CA" w:rsidRDefault="004846CA" w:rsidP="004846CA">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4846CA" w:rsidRDefault="004846CA" w:rsidP="004846CA">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4846CA" w:rsidRDefault="004846CA" w:rsidP="004846CA">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4846CA" w:rsidRDefault="004846CA" w:rsidP="004846CA">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4846CA" w:rsidRDefault="004846CA" w:rsidP="004846CA">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4846CA" w:rsidRDefault="004846CA" w:rsidP="004846CA">
            <w:pPr>
              <w:spacing w:line="340" w:lineRule="exact"/>
              <w:rPr>
                <w:bCs/>
                <w:szCs w:val="21"/>
              </w:rPr>
            </w:pPr>
            <w:r>
              <w:rPr>
                <w:rFonts w:hint="eastAsia"/>
                <w:bCs/>
                <w:szCs w:val="21"/>
              </w:rPr>
              <w:t>（</w:t>
            </w:r>
            <w:r>
              <w:rPr>
                <w:rFonts w:hint="eastAsia"/>
                <w:bCs/>
                <w:szCs w:val="21"/>
              </w:rPr>
              <w:t>5</w:t>
            </w:r>
            <w:r>
              <w:rPr>
                <w:rFonts w:hint="eastAsia"/>
                <w:bCs/>
                <w:szCs w:val="21"/>
              </w:rPr>
              <w:t>）产品保修证明；</w:t>
            </w:r>
          </w:p>
        </w:tc>
        <w:tc>
          <w:tcPr>
            <w:tcW w:w="1112" w:type="pct"/>
          </w:tcPr>
          <w:p w:rsidR="004846CA" w:rsidRDefault="004846CA" w:rsidP="004846CA">
            <w:pPr>
              <w:spacing w:line="340" w:lineRule="exact"/>
              <w:rPr>
                <w:rFonts w:hint="eastAsia"/>
                <w:bCs/>
                <w:szCs w:val="21"/>
              </w:rPr>
            </w:pPr>
          </w:p>
        </w:tc>
        <w:tc>
          <w:tcPr>
            <w:tcW w:w="1112" w:type="pct"/>
          </w:tcPr>
          <w:p w:rsidR="004846CA" w:rsidRDefault="004846CA" w:rsidP="004846CA">
            <w:pPr>
              <w:spacing w:line="340" w:lineRule="exact"/>
              <w:rPr>
                <w:rFonts w:hint="eastAsia"/>
                <w:bCs/>
                <w:szCs w:val="21"/>
              </w:rPr>
            </w:pPr>
          </w:p>
        </w:tc>
        <w:tc>
          <w:tcPr>
            <w:tcW w:w="1112" w:type="pct"/>
          </w:tcPr>
          <w:p w:rsidR="004846CA" w:rsidRDefault="004846CA" w:rsidP="004846CA">
            <w:pPr>
              <w:spacing w:line="340" w:lineRule="exact"/>
              <w:rPr>
                <w:rFonts w:hint="eastAsia"/>
                <w:bCs/>
                <w:szCs w:val="21"/>
              </w:rPr>
            </w:pPr>
          </w:p>
        </w:tc>
      </w:tr>
      <w:tr w:rsidR="004846CA" w:rsidTr="004846CA">
        <w:trPr>
          <w:trHeight w:val="350"/>
        </w:trPr>
        <w:tc>
          <w:tcPr>
            <w:tcW w:w="250" w:type="pct"/>
            <w:vMerge w:val="restart"/>
            <w:vAlign w:val="center"/>
          </w:tcPr>
          <w:p w:rsidR="004846CA" w:rsidRDefault="004846CA" w:rsidP="004846CA">
            <w:pPr>
              <w:jc w:val="center"/>
              <w:rPr>
                <w:b/>
              </w:rPr>
            </w:pPr>
            <w:r>
              <w:rPr>
                <w:rFonts w:hint="eastAsia"/>
                <w:b/>
              </w:rPr>
              <w:t>2</w:t>
            </w:r>
          </w:p>
        </w:tc>
        <w:tc>
          <w:tcPr>
            <w:tcW w:w="301" w:type="pct"/>
            <w:vMerge w:val="restart"/>
            <w:vAlign w:val="center"/>
          </w:tcPr>
          <w:p w:rsidR="004846CA" w:rsidRDefault="004846CA" w:rsidP="004846CA">
            <w:pPr>
              <w:jc w:val="center"/>
            </w:pPr>
            <w:r>
              <w:rPr>
                <w:rFonts w:hint="eastAsia"/>
              </w:rPr>
              <w:t>关于验收</w:t>
            </w:r>
          </w:p>
        </w:tc>
        <w:tc>
          <w:tcPr>
            <w:tcW w:w="1112" w:type="pct"/>
          </w:tcPr>
          <w:p w:rsidR="004846CA" w:rsidRDefault="004846CA" w:rsidP="004846CA">
            <w:pPr>
              <w:spacing w:line="340" w:lineRule="exact"/>
              <w:rPr>
                <w:bCs/>
                <w:szCs w:val="21"/>
              </w:rPr>
            </w:pPr>
            <w:r>
              <w:rPr>
                <w:bCs/>
                <w:szCs w:val="21"/>
              </w:rPr>
              <w:t>2</w:t>
            </w:r>
            <w:r>
              <w:rPr>
                <w:rFonts w:hint="eastAsia"/>
                <w:bCs/>
                <w:szCs w:val="21"/>
              </w:rPr>
              <w:t>.1</w:t>
            </w:r>
            <w:r>
              <w:rPr>
                <w:rFonts w:hint="eastAsia"/>
                <w:bCs/>
                <w:szCs w:val="21"/>
              </w:rPr>
              <w:t>投标人货物经过双方检验认可后，签署验收报告，产品保修期自验收合格之日起算，由投标人提供产品保修文件。</w:t>
            </w:r>
          </w:p>
        </w:tc>
        <w:tc>
          <w:tcPr>
            <w:tcW w:w="1112" w:type="pct"/>
          </w:tcPr>
          <w:p w:rsidR="004846CA" w:rsidRDefault="004846CA" w:rsidP="004846CA">
            <w:pPr>
              <w:spacing w:line="340" w:lineRule="exact"/>
              <w:rPr>
                <w:bCs/>
                <w:szCs w:val="21"/>
              </w:rPr>
            </w:pPr>
          </w:p>
        </w:tc>
        <w:tc>
          <w:tcPr>
            <w:tcW w:w="1112" w:type="pct"/>
          </w:tcPr>
          <w:p w:rsidR="004846CA" w:rsidRDefault="004846CA" w:rsidP="004846CA">
            <w:pPr>
              <w:spacing w:line="340" w:lineRule="exact"/>
              <w:rPr>
                <w:bCs/>
                <w:szCs w:val="21"/>
              </w:rPr>
            </w:pPr>
          </w:p>
        </w:tc>
        <w:tc>
          <w:tcPr>
            <w:tcW w:w="1112" w:type="pct"/>
          </w:tcPr>
          <w:p w:rsidR="004846CA" w:rsidRDefault="004846CA" w:rsidP="004846CA">
            <w:pPr>
              <w:spacing w:line="340" w:lineRule="exact"/>
              <w:rPr>
                <w:bCs/>
                <w:szCs w:val="21"/>
              </w:rPr>
            </w:pPr>
          </w:p>
        </w:tc>
      </w:tr>
      <w:tr w:rsidR="004846CA" w:rsidTr="004846CA">
        <w:trPr>
          <w:trHeight w:val="350"/>
        </w:trPr>
        <w:tc>
          <w:tcPr>
            <w:tcW w:w="250" w:type="pct"/>
            <w:vMerge/>
            <w:vAlign w:val="center"/>
          </w:tcPr>
          <w:p w:rsidR="004846CA" w:rsidRDefault="004846CA" w:rsidP="004846CA">
            <w:pPr>
              <w:jc w:val="center"/>
              <w:rPr>
                <w:b/>
              </w:rPr>
            </w:pPr>
          </w:p>
        </w:tc>
        <w:tc>
          <w:tcPr>
            <w:tcW w:w="301" w:type="pct"/>
            <w:vMerge/>
          </w:tcPr>
          <w:p w:rsidR="004846CA" w:rsidRDefault="004846CA" w:rsidP="004846CA">
            <w:pPr>
              <w:rPr>
                <w:b/>
              </w:rPr>
            </w:pPr>
          </w:p>
        </w:tc>
        <w:tc>
          <w:tcPr>
            <w:tcW w:w="1112" w:type="pct"/>
          </w:tcPr>
          <w:p w:rsidR="004846CA" w:rsidRDefault="004846CA" w:rsidP="004846CA">
            <w:pPr>
              <w:spacing w:line="340" w:lineRule="exact"/>
              <w:rPr>
                <w:bCs/>
                <w:szCs w:val="21"/>
              </w:rPr>
            </w:pPr>
            <w:r>
              <w:rPr>
                <w:bCs/>
                <w:szCs w:val="21"/>
              </w:rPr>
              <w:t>2</w:t>
            </w:r>
            <w:r>
              <w:rPr>
                <w:rFonts w:hint="eastAsia"/>
                <w:bCs/>
                <w:szCs w:val="21"/>
              </w:rPr>
              <w:t>.2</w:t>
            </w:r>
            <w:r>
              <w:rPr>
                <w:rFonts w:hint="eastAsia"/>
                <w:bCs/>
                <w:szCs w:val="21"/>
              </w:rPr>
              <w:t>当满足以下条件时，采购人才向中标人签发货物验</w:t>
            </w:r>
            <w:r>
              <w:rPr>
                <w:rFonts w:hint="eastAsia"/>
                <w:bCs/>
                <w:szCs w:val="21"/>
              </w:rPr>
              <w:lastRenderedPageBreak/>
              <w:t>收报告：</w:t>
            </w:r>
          </w:p>
          <w:p w:rsidR="004846CA" w:rsidRDefault="004846CA" w:rsidP="004846CA">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4846CA" w:rsidRDefault="004846CA" w:rsidP="004846CA">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4846CA" w:rsidRDefault="004846CA" w:rsidP="004846CA">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rsidR="004846CA" w:rsidRDefault="004846CA" w:rsidP="004846CA">
            <w:pPr>
              <w:spacing w:line="340" w:lineRule="exact"/>
              <w:rPr>
                <w:bCs/>
                <w:szCs w:val="21"/>
              </w:rPr>
            </w:pPr>
          </w:p>
        </w:tc>
        <w:tc>
          <w:tcPr>
            <w:tcW w:w="1112" w:type="pct"/>
          </w:tcPr>
          <w:p w:rsidR="004846CA" w:rsidRDefault="004846CA" w:rsidP="004846CA">
            <w:pPr>
              <w:spacing w:line="340" w:lineRule="exact"/>
              <w:rPr>
                <w:bCs/>
                <w:szCs w:val="21"/>
              </w:rPr>
            </w:pPr>
          </w:p>
        </w:tc>
        <w:tc>
          <w:tcPr>
            <w:tcW w:w="1112" w:type="pct"/>
          </w:tcPr>
          <w:p w:rsidR="004846CA" w:rsidRDefault="004846CA" w:rsidP="004846CA">
            <w:pPr>
              <w:spacing w:line="340" w:lineRule="exact"/>
              <w:rPr>
                <w:bCs/>
                <w:szCs w:val="21"/>
              </w:rPr>
            </w:pPr>
          </w:p>
        </w:tc>
      </w:tr>
      <w:tr w:rsidR="004846CA" w:rsidTr="004846CA">
        <w:trPr>
          <w:trHeight w:val="350"/>
        </w:trPr>
        <w:tc>
          <w:tcPr>
            <w:tcW w:w="250" w:type="pct"/>
            <w:vAlign w:val="center"/>
          </w:tcPr>
          <w:p w:rsidR="004846CA" w:rsidRDefault="004846CA" w:rsidP="004846CA">
            <w:pPr>
              <w:jc w:val="center"/>
              <w:rPr>
                <w:b/>
              </w:rPr>
            </w:pPr>
            <w:r>
              <w:rPr>
                <w:rFonts w:hint="eastAsia"/>
                <w:b/>
              </w:rPr>
              <w:t>3</w:t>
            </w:r>
          </w:p>
        </w:tc>
        <w:tc>
          <w:tcPr>
            <w:tcW w:w="301" w:type="pct"/>
            <w:vAlign w:val="center"/>
          </w:tcPr>
          <w:p w:rsidR="004846CA" w:rsidRDefault="004846CA" w:rsidP="004846CA">
            <w:pPr>
              <w:jc w:val="center"/>
            </w:pPr>
            <w:r>
              <w:rPr>
                <w:rFonts w:hint="eastAsia"/>
              </w:rPr>
              <w:t>付款方式</w:t>
            </w:r>
          </w:p>
        </w:tc>
        <w:tc>
          <w:tcPr>
            <w:tcW w:w="1112" w:type="pct"/>
          </w:tcPr>
          <w:p w:rsidR="004846CA" w:rsidRDefault="004846CA" w:rsidP="004846CA">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4846CA" w:rsidRDefault="004846CA" w:rsidP="004846CA">
            <w:pPr>
              <w:ind w:firstLineChars="200" w:firstLine="420"/>
              <w:rPr>
                <w:rFonts w:ascii="宋体" w:hAnsi="宋体"/>
                <w:b/>
                <w:bCs/>
                <w:szCs w:val="21"/>
              </w:rPr>
            </w:pPr>
            <w:r>
              <w:rPr>
                <w:rFonts w:ascii="宋体" w:hAnsi="宋体" w:hint="eastAsia"/>
                <w:bCs/>
                <w:szCs w:val="21"/>
              </w:rPr>
              <w:t>验收合格后，需方整</w:t>
            </w:r>
            <w:r>
              <w:rPr>
                <w:rFonts w:ascii="宋体" w:hAnsi="宋体" w:hint="eastAsia"/>
                <w:color w:val="000000"/>
                <w:szCs w:val="21"/>
              </w:rPr>
              <w:t>理相关付款资料，经校内审批后交由市财政局统一支付货款。</w:t>
            </w:r>
          </w:p>
        </w:tc>
        <w:tc>
          <w:tcPr>
            <w:tcW w:w="1112" w:type="pct"/>
          </w:tcPr>
          <w:p w:rsidR="004846CA" w:rsidRDefault="004846CA" w:rsidP="004846CA">
            <w:pPr>
              <w:ind w:firstLineChars="199" w:firstLine="420"/>
              <w:rPr>
                <w:rFonts w:ascii="宋体" w:hAnsi="宋体" w:hint="eastAsia"/>
                <w:b/>
                <w:color w:val="FF0000"/>
                <w:szCs w:val="21"/>
              </w:rPr>
            </w:pPr>
          </w:p>
        </w:tc>
        <w:tc>
          <w:tcPr>
            <w:tcW w:w="1112" w:type="pct"/>
          </w:tcPr>
          <w:p w:rsidR="004846CA" w:rsidRDefault="004846CA" w:rsidP="004846CA">
            <w:pPr>
              <w:ind w:firstLineChars="199" w:firstLine="420"/>
              <w:rPr>
                <w:rFonts w:ascii="宋体" w:hAnsi="宋体" w:hint="eastAsia"/>
                <w:b/>
                <w:color w:val="FF0000"/>
                <w:szCs w:val="21"/>
              </w:rPr>
            </w:pPr>
          </w:p>
        </w:tc>
        <w:tc>
          <w:tcPr>
            <w:tcW w:w="1112" w:type="pct"/>
          </w:tcPr>
          <w:p w:rsidR="004846CA" w:rsidRDefault="004846CA" w:rsidP="004846CA">
            <w:pPr>
              <w:ind w:firstLineChars="199" w:firstLine="420"/>
              <w:rPr>
                <w:rFonts w:ascii="宋体" w:hAnsi="宋体" w:hint="eastAsia"/>
                <w:b/>
                <w:color w:val="FF0000"/>
                <w:szCs w:val="21"/>
              </w:rPr>
            </w:pPr>
          </w:p>
        </w:tc>
      </w:tr>
      <w:tr w:rsidR="004846CA" w:rsidTr="004846CA">
        <w:trPr>
          <w:trHeight w:val="350"/>
        </w:trPr>
        <w:tc>
          <w:tcPr>
            <w:tcW w:w="250" w:type="pct"/>
            <w:vAlign w:val="center"/>
          </w:tcPr>
          <w:p w:rsidR="004846CA" w:rsidRDefault="004846CA" w:rsidP="004846CA">
            <w:pPr>
              <w:jc w:val="center"/>
            </w:pPr>
            <w:r>
              <w:rPr>
                <w:rFonts w:hint="eastAsia"/>
                <w:b/>
              </w:rPr>
              <w:t>4</w:t>
            </w:r>
          </w:p>
        </w:tc>
        <w:tc>
          <w:tcPr>
            <w:tcW w:w="301" w:type="pct"/>
            <w:vAlign w:val="center"/>
          </w:tcPr>
          <w:p w:rsidR="004846CA" w:rsidRDefault="004846CA" w:rsidP="004846CA">
            <w:r>
              <w:rPr>
                <w:rFonts w:hint="eastAsia"/>
              </w:rPr>
              <w:t>关于</w:t>
            </w:r>
            <w:r>
              <w:t>知识产权</w:t>
            </w:r>
          </w:p>
        </w:tc>
        <w:tc>
          <w:tcPr>
            <w:tcW w:w="1112" w:type="pct"/>
          </w:tcPr>
          <w:p w:rsidR="004846CA" w:rsidRDefault="004846CA" w:rsidP="004846CA">
            <w:r>
              <w:rPr>
                <w:rFonts w:hint="eastAsia"/>
              </w:rPr>
              <w:t>1</w:t>
            </w:r>
            <w:r>
              <w:rPr>
                <w:rFonts w:hint="eastAsia"/>
              </w:rPr>
              <w:t>、提供的货物必须是合法厂家生产和经销的原包装产品（包括零配件），必须具备生产日期、厂名、厂址、产品合格证等。</w:t>
            </w:r>
          </w:p>
          <w:p w:rsidR="004846CA" w:rsidRDefault="004846CA" w:rsidP="004846CA">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rsidR="004846CA" w:rsidRDefault="004846CA" w:rsidP="004846CA">
            <w:pPr>
              <w:rPr>
                <w:rFonts w:hint="eastAsia"/>
              </w:rPr>
            </w:pPr>
          </w:p>
        </w:tc>
        <w:tc>
          <w:tcPr>
            <w:tcW w:w="1112" w:type="pct"/>
          </w:tcPr>
          <w:p w:rsidR="004846CA" w:rsidRDefault="004846CA" w:rsidP="004846CA">
            <w:pPr>
              <w:rPr>
                <w:rFonts w:hint="eastAsia"/>
              </w:rPr>
            </w:pPr>
          </w:p>
        </w:tc>
        <w:tc>
          <w:tcPr>
            <w:tcW w:w="1112" w:type="pct"/>
          </w:tcPr>
          <w:p w:rsidR="004846CA" w:rsidRDefault="004846CA" w:rsidP="004846CA">
            <w:pPr>
              <w:rPr>
                <w:rFonts w:hint="eastAsia"/>
              </w:rPr>
            </w:pPr>
          </w:p>
        </w:tc>
      </w:tr>
      <w:tr w:rsidR="004846CA" w:rsidTr="004846CA">
        <w:trPr>
          <w:trHeight w:val="350"/>
        </w:trPr>
        <w:tc>
          <w:tcPr>
            <w:tcW w:w="250" w:type="pct"/>
            <w:vAlign w:val="center"/>
          </w:tcPr>
          <w:p w:rsidR="004846CA" w:rsidRDefault="004846CA" w:rsidP="004846CA">
            <w:pPr>
              <w:jc w:val="center"/>
              <w:rPr>
                <w:b/>
              </w:rPr>
            </w:pPr>
            <w:r>
              <w:rPr>
                <w:b/>
              </w:rPr>
              <w:t>5</w:t>
            </w:r>
          </w:p>
        </w:tc>
        <w:tc>
          <w:tcPr>
            <w:tcW w:w="301" w:type="pct"/>
            <w:vAlign w:val="center"/>
          </w:tcPr>
          <w:p w:rsidR="004846CA" w:rsidRDefault="004846CA" w:rsidP="004846CA">
            <w:r>
              <w:rPr>
                <w:rFonts w:hint="eastAsia"/>
              </w:rPr>
              <w:t>关于</w:t>
            </w:r>
            <w:r>
              <w:t>商检</w:t>
            </w:r>
          </w:p>
        </w:tc>
        <w:tc>
          <w:tcPr>
            <w:tcW w:w="1112" w:type="pct"/>
          </w:tcPr>
          <w:p w:rsidR="004846CA" w:rsidRDefault="004846CA" w:rsidP="004846CA">
            <w:r>
              <w:rPr>
                <w:rFonts w:hint="eastAsia"/>
              </w:rPr>
              <w:t>依据相关法律法规要求，如</w:t>
            </w:r>
            <w:r>
              <w:t>所提供的货物需</w:t>
            </w:r>
            <w:r>
              <w:rPr>
                <w:rFonts w:hint="eastAsia"/>
              </w:rPr>
              <w:t>由国家商检部门进行商检的，商检、检疫费用由中标人承担。</w:t>
            </w:r>
          </w:p>
        </w:tc>
        <w:tc>
          <w:tcPr>
            <w:tcW w:w="1112" w:type="pct"/>
          </w:tcPr>
          <w:p w:rsidR="004846CA" w:rsidRDefault="004846CA" w:rsidP="004846CA">
            <w:pPr>
              <w:rPr>
                <w:rFonts w:hint="eastAsia"/>
              </w:rPr>
            </w:pPr>
          </w:p>
        </w:tc>
        <w:tc>
          <w:tcPr>
            <w:tcW w:w="1112" w:type="pct"/>
          </w:tcPr>
          <w:p w:rsidR="004846CA" w:rsidRDefault="004846CA" w:rsidP="004846CA">
            <w:pPr>
              <w:rPr>
                <w:rFonts w:hint="eastAsia"/>
              </w:rPr>
            </w:pPr>
          </w:p>
        </w:tc>
        <w:tc>
          <w:tcPr>
            <w:tcW w:w="1112" w:type="pct"/>
          </w:tcPr>
          <w:p w:rsidR="004846CA" w:rsidRDefault="004846CA" w:rsidP="004846CA">
            <w:pPr>
              <w:rPr>
                <w:rFonts w:hint="eastAsia"/>
              </w:rPr>
            </w:pPr>
          </w:p>
        </w:tc>
      </w:tr>
    </w:tbl>
    <w:p w:rsidR="007D4511" w:rsidRDefault="00236CFD">
      <w:pPr>
        <w:rPr>
          <w:sz w:val="24"/>
        </w:rPr>
      </w:pPr>
      <w:bookmarkStart w:id="31" w:name="_GoBack"/>
      <w:bookmarkEnd w:id="31"/>
      <w:r>
        <w:rPr>
          <w:rFonts w:hint="eastAsia"/>
          <w:sz w:val="24"/>
        </w:rPr>
        <w:t>备注：</w:t>
      </w:r>
    </w:p>
    <w:p w:rsidR="007D4511" w:rsidRDefault="00236CFD">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rsidR="007D4511" w:rsidRDefault="00236CFD">
      <w:pPr>
        <w:rPr>
          <w:b/>
          <w:color w:val="FF0000"/>
          <w:sz w:val="24"/>
        </w:rPr>
      </w:pPr>
      <w:r>
        <w:rPr>
          <w:rFonts w:hint="eastAsia"/>
          <w:b/>
          <w:color w:val="FF0000"/>
          <w:sz w:val="24"/>
        </w:rPr>
        <w:lastRenderedPageBreak/>
        <w:t xml:space="preserve">2. </w:t>
      </w:r>
      <w:r>
        <w:rPr>
          <w:rFonts w:hint="eastAsia"/>
          <w:b/>
          <w:color w:val="FF0000"/>
          <w:sz w:val="24"/>
        </w:rPr>
        <w:t>“投标商务条款”一栏必须详细填写投标商务条款的内容。</w:t>
      </w:r>
    </w:p>
    <w:p w:rsidR="007D4511" w:rsidRDefault="00236CFD">
      <w:pPr>
        <w:rPr>
          <w:sz w:val="24"/>
        </w:rPr>
      </w:pPr>
      <w:r>
        <w:rPr>
          <w:rFonts w:hint="eastAsia"/>
          <w:b/>
          <w:color w:val="FF0000"/>
          <w:sz w:val="24"/>
        </w:rPr>
        <w:t xml:space="preserve">3. </w:t>
      </w:r>
      <w:r>
        <w:rPr>
          <w:rFonts w:hint="eastAsia"/>
          <w:b/>
          <w:color w:val="FF0000"/>
          <w:sz w:val="24"/>
        </w:rPr>
        <w:t>“偏离情况”栏中应如实填写“正偏离”、“负偏离”或“无偏离”。</w:t>
      </w:r>
    </w:p>
    <w:p w:rsidR="007D4511" w:rsidRDefault="00236CFD">
      <w:pPr>
        <w:rPr>
          <w:b/>
          <w:color w:val="FF0000"/>
          <w:sz w:val="24"/>
        </w:rPr>
      </w:pPr>
      <w:r>
        <w:rPr>
          <w:rFonts w:hint="eastAsia"/>
          <w:b/>
          <w:color w:val="FF0000"/>
          <w:sz w:val="24"/>
        </w:rPr>
        <w:t>3.</w:t>
      </w:r>
      <w:r>
        <w:rPr>
          <w:rFonts w:hint="eastAsia"/>
          <w:b/>
          <w:color w:val="FF0000"/>
          <w:sz w:val="24"/>
        </w:rPr>
        <w:t>交货期条款为不可负偏离条款，投标文件响应为“负偏离”的，投标文件将按废标处理。</w:t>
      </w:r>
    </w:p>
    <w:p w:rsidR="007D4511" w:rsidRDefault="00236CFD">
      <w:pPr>
        <w:rPr>
          <w:b/>
          <w:color w:val="FF0000"/>
          <w:sz w:val="24"/>
        </w:rPr>
      </w:pPr>
      <w:r>
        <w:rPr>
          <w:rFonts w:hint="eastAsia"/>
          <w:b/>
          <w:color w:val="FF0000"/>
          <w:sz w:val="24"/>
        </w:rPr>
        <w:t>4.</w:t>
      </w:r>
      <w:r>
        <w:rPr>
          <w:rFonts w:hint="eastAsia"/>
          <w:b/>
          <w:color w:val="FF0000"/>
          <w:sz w:val="24"/>
        </w:rPr>
        <w:t>开标一览表中填写的“交货期”必须与本表填写的“交货期”一致。如填写不一致，以开标一览表填写的“交货期”为准。</w:t>
      </w:r>
    </w:p>
    <w:p w:rsidR="007D4511" w:rsidRDefault="00236CFD">
      <w:pPr>
        <w:rPr>
          <w:sz w:val="24"/>
        </w:rPr>
      </w:pPr>
      <w:r>
        <w:rPr>
          <w:sz w:val="24"/>
        </w:rPr>
        <w:br w:type="page"/>
      </w:r>
    </w:p>
    <w:p w:rsidR="007D4511" w:rsidRDefault="00236CFD">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7D4511" w:rsidRDefault="007D4511"/>
    <w:p w:rsidR="007D4511" w:rsidRDefault="007D4511"/>
    <w:p w:rsidR="007D4511" w:rsidRDefault="007D4511"/>
    <w:p w:rsidR="007D4511" w:rsidRDefault="007D4511"/>
    <w:p w:rsidR="007D4511" w:rsidRDefault="00236CFD">
      <w:r>
        <w:br w:type="page"/>
      </w:r>
    </w:p>
    <w:p w:rsidR="007D4511" w:rsidRDefault="00236CFD">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7D4511" w:rsidRDefault="00236CFD">
      <w:pPr>
        <w:pStyle w:val="30"/>
        <w:jc w:val="center"/>
        <w:rPr>
          <w:rFonts w:ascii="黑体" w:eastAsia="黑体"/>
          <w:b w:val="0"/>
          <w:kern w:val="0"/>
          <w:sz w:val="24"/>
        </w:rPr>
      </w:pPr>
      <w:r>
        <w:rPr>
          <w:rFonts w:ascii="黑体" w:eastAsia="黑体" w:hint="eastAsia"/>
          <w:b w:val="0"/>
          <w:kern w:val="0"/>
          <w:sz w:val="24"/>
        </w:rPr>
        <w:t>一、法定代表人证明书</w:t>
      </w:r>
    </w:p>
    <w:p w:rsidR="007D4511" w:rsidRDefault="007D4511">
      <w:pPr>
        <w:rPr>
          <w:sz w:val="24"/>
        </w:rPr>
      </w:pPr>
    </w:p>
    <w:p w:rsidR="007D4511" w:rsidRDefault="00236CFD">
      <w:pPr>
        <w:spacing w:line="360" w:lineRule="auto"/>
        <w:rPr>
          <w:szCs w:val="21"/>
        </w:rPr>
      </w:pPr>
      <w:r>
        <w:rPr>
          <w:rFonts w:hint="eastAsia"/>
          <w:szCs w:val="21"/>
        </w:rPr>
        <w:t>，现任我单位职务，为法定代表人，特此证明。</w:t>
      </w:r>
    </w:p>
    <w:p w:rsidR="007D4511" w:rsidRDefault="00236CFD">
      <w:pPr>
        <w:spacing w:line="360" w:lineRule="auto"/>
        <w:rPr>
          <w:szCs w:val="21"/>
        </w:rPr>
      </w:pPr>
      <w:r>
        <w:rPr>
          <w:rFonts w:hint="eastAsia"/>
          <w:szCs w:val="21"/>
        </w:rPr>
        <w:t>有效日期：签发日期：单位：（公章）</w:t>
      </w:r>
    </w:p>
    <w:p w:rsidR="007D4511" w:rsidRDefault="00236CFD">
      <w:pPr>
        <w:spacing w:line="360" w:lineRule="auto"/>
        <w:rPr>
          <w:szCs w:val="21"/>
        </w:rPr>
      </w:pPr>
      <w:r>
        <w:rPr>
          <w:rFonts w:hint="eastAsia"/>
          <w:szCs w:val="21"/>
        </w:rPr>
        <w:t>附：代表人性别：年龄：身份证号码：</w:t>
      </w:r>
    </w:p>
    <w:p w:rsidR="007D4511" w:rsidRDefault="00236CFD">
      <w:pPr>
        <w:spacing w:line="360" w:lineRule="auto"/>
        <w:rPr>
          <w:szCs w:val="21"/>
        </w:rPr>
      </w:pPr>
      <w:r>
        <w:rPr>
          <w:rFonts w:hint="eastAsia"/>
          <w:szCs w:val="21"/>
        </w:rPr>
        <w:t>营业执照号码：经济性质：</w:t>
      </w:r>
    </w:p>
    <w:p w:rsidR="007D4511" w:rsidRDefault="00236CFD">
      <w:pPr>
        <w:spacing w:line="360" w:lineRule="auto"/>
        <w:rPr>
          <w:szCs w:val="21"/>
        </w:rPr>
      </w:pPr>
      <w:r>
        <w:rPr>
          <w:rFonts w:hint="eastAsia"/>
          <w:szCs w:val="21"/>
        </w:rPr>
        <w:t>主营（产）：</w:t>
      </w:r>
    </w:p>
    <w:p w:rsidR="007D4511" w:rsidRDefault="00236CFD">
      <w:pPr>
        <w:spacing w:line="360" w:lineRule="auto"/>
        <w:rPr>
          <w:szCs w:val="21"/>
        </w:rPr>
      </w:pPr>
      <w:r>
        <w:rPr>
          <w:rFonts w:hint="eastAsia"/>
          <w:szCs w:val="21"/>
        </w:rPr>
        <w:t>兼营（产）：</w:t>
      </w:r>
    </w:p>
    <w:p w:rsidR="007D4511" w:rsidRDefault="007D4511">
      <w:pPr>
        <w:spacing w:line="360" w:lineRule="auto"/>
        <w:rPr>
          <w:szCs w:val="21"/>
        </w:rPr>
      </w:pPr>
    </w:p>
    <w:p w:rsidR="007D4511" w:rsidRDefault="00236CFD">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7D4511" w:rsidRDefault="00236CFD">
      <w:pPr>
        <w:rPr>
          <w:szCs w:val="21"/>
        </w:rPr>
      </w:pPr>
      <w:r>
        <w:rPr>
          <w:rFonts w:hint="eastAsia"/>
          <w:szCs w:val="21"/>
        </w:rPr>
        <w:t xml:space="preserve">      2</w:t>
      </w:r>
      <w:r>
        <w:rPr>
          <w:rFonts w:hint="eastAsia"/>
          <w:szCs w:val="21"/>
        </w:rPr>
        <w:t>、内容必须填写真实、清楚，涂改无效，不得转让、买卖。</w:t>
      </w:r>
    </w:p>
    <w:p w:rsidR="007D4511" w:rsidRDefault="007D4511">
      <w:pPr>
        <w:rPr>
          <w:sz w:val="24"/>
        </w:rPr>
      </w:pPr>
    </w:p>
    <w:p w:rsidR="007D4511" w:rsidRDefault="007D4511">
      <w:pPr>
        <w:rPr>
          <w:b/>
          <w:bCs/>
          <w:sz w:val="24"/>
        </w:rPr>
      </w:pPr>
    </w:p>
    <w:p w:rsidR="007D4511" w:rsidRDefault="00236CFD">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7D4511" w:rsidRDefault="00236CFD">
      <w:pPr>
        <w:spacing w:line="360" w:lineRule="auto"/>
        <w:ind w:firstLineChars="200" w:firstLine="420"/>
        <w:rPr>
          <w:szCs w:val="21"/>
        </w:rPr>
      </w:pPr>
      <w:r>
        <w:rPr>
          <w:rFonts w:hint="eastAsia"/>
          <w:szCs w:val="21"/>
        </w:rPr>
        <w:t>本授权委托书声明：我（姓名）系（投标人名称）的法定代表人，现授权委托（单位名称）的（姓名）为我公司签署本项目递交的投标文件的法定代表人的授权委托代理人，代理人全权代表我所签署的本项目递交的投标文件内容我均承认。</w:t>
      </w:r>
    </w:p>
    <w:p w:rsidR="007D4511" w:rsidRDefault="00236CFD">
      <w:pPr>
        <w:pStyle w:val="a1"/>
        <w:spacing w:line="360" w:lineRule="auto"/>
        <w:rPr>
          <w:szCs w:val="21"/>
        </w:rPr>
      </w:pPr>
      <w:r>
        <w:rPr>
          <w:rFonts w:hint="eastAsia"/>
          <w:szCs w:val="21"/>
        </w:rPr>
        <w:t>有效期限：与本公司投标文件中标注的投标有效期相同，自法人代表签字之日起生效。</w:t>
      </w:r>
    </w:p>
    <w:p w:rsidR="007D4511" w:rsidRDefault="00236CFD">
      <w:pPr>
        <w:pStyle w:val="a1"/>
        <w:spacing w:line="360" w:lineRule="auto"/>
        <w:rPr>
          <w:szCs w:val="21"/>
        </w:rPr>
      </w:pPr>
      <w:r>
        <w:rPr>
          <w:rFonts w:hint="eastAsia"/>
          <w:szCs w:val="21"/>
        </w:rPr>
        <w:t>代理人无转委托权，特此委托。</w:t>
      </w:r>
    </w:p>
    <w:p w:rsidR="007D4511" w:rsidRDefault="007D4511">
      <w:pPr>
        <w:pStyle w:val="a1"/>
        <w:spacing w:line="360" w:lineRule="auto"/>
        <w:rPr>
          <w:szCs w:val="21"/>
        </w:rPr>
      </w:pPr>
    </w:p>
    <w:p w:rsidR="007D4511" w:rsidRDefault="00236CFD">
      <w:pPr>
        <w:spacing w:line="360" w:lineRule="auto"/>
        <w:ind w:leftChars="257" w:left="540"/>
        <w:rPr>
          <w:szCs w:val="21"/>
          <w:u w:val="single"/>
        </w:rPr>
      </w:pPr>
      <w:r>
        <w:rPr>
          <w:rFonts w:hint="eastAsia"/>
          <w:szCs w:val="21"/>
        </w:rPr>
        <w:t>代理人：职务：</w:t>
      </w:r>
    </w:p>
    <w:p w:rsidR="007D4511" w:rsidRDefault="00236CFD">
      <w:pPr>
        <w:spacing w:line="360" w:lineRule="auto"/>
        <w:ind w:leftChars="257" w:left="540"/>
        <w:rPr>
          <w:szCs w:val="21"/>
        </w:rPr>
      </w:pPr>
      <w:r>
        <w:rPr>
          <w:rFonts w:hint="eastAsia"/>
          <w:szCs w:val="21"/>
        </w:rPr>
        <w:t>联系电话：</w:t>
      </w:r>
    </w:p>
    <w:p w:rsidR="007D4511" w:rsidRDefault="00236CFD">
      <w:pPr>
        <w:spacing w:line="360" w:lineRule="auto"/>
        <w:ind w:leftChars="257" w:left="540"/>
        <w:rPr>
          <w:szCs w:val="21"/>
          <w:u w:val="single"/>
        </w:rPr>
      </w:pPr>
      <w:r>
        <w:rPr>
          <w:rFonts w:hint="eastAsia"/>
          <w:szCs w:val="21"/>
        </w:rPr>
        <w:t>身份证号码：</w:t>
      </w:r>
    </w:p>
    <w:p w:rsidR="007D4511" w:rsidRDefault="007D4511">
      <w:pPr>
        <w:spacing w:line="360" w:lineRule="auto"/>
        <w:ind w:leftChars="257" w:left="540"/>
        <w:rPr>
          <w:szCs w:val="21"/>
        </w:rPr>
      </w:pPr>
    </w:p>
    <w:p w:rsidR="007D4511" w:rsidRDefault="00236CFD">
      <w:pPr>
        <w:spacing w:line="360" w:lineRule="auto"/>
        <w:ind w:leftChars="257" w:left="540"/>
        <w:rPr>
          <w:szCs w:val="21"/>
        </w:rPr>
      </w:pPr>
      <w:r>
        <w:rPr>
          <w:rFonts w:hint="eastAsia"/>
          <w:szCs w:val="21"/>
        </w:rPr>
        <w:t>投标人（公司名称）：（公章）</w:t>
      </w:r>
    </w:p>
    <w:p w:rsidR="007D4511" w:rsidRDefault="00236CFD">
      <w:pPr>
        <w:spacing w:line="360" w:lineRule="auto"/>
        <w:ind w:leftChars="257" w:left="540"/>
        <w:rPr>
          <w:szCs w:val="21"/>
        </w:rPr>
      </w:pPr>
      <w:r>
        <w:rPr>
          <w:rFonts w:hint="eastAsia"/>
          <w:szCs w:val="21"/>
        </w:rPr>
        <w:t>法定代表人：（签名或</w:t>
      </w:r>
      <w:r>
        <w:rPr>
          <w:szCs w:val="21"/>
        </w:rPr>
        <w:t>签章</w:t>
      </w:r>
      <w:r>
        <w:rPr>
          <w:rFonts w:hint="eastAsia"/>
          <w:szCs w:val="21"/>
        </w:rPr>
        <w:t>）</w:t>
      </w:r>
    </w:p>
    <w:p w:rsidR="007D4511" w:rsidRDefault="00236CFD">
      <w:pPr>
        <w:spacing w:line="360" w:lineRule="auto"/>
        <w:ind w:leftChars="257" w:left="540"/>
        <w:rPr>
          <w:szCs w:val="21"/>
        </w:rPr>
      </w:pPr>
      <w:r>
        <w:rPr>
          <w:rFonts w:hint="eastAsia"/>
          <w:szCs w:val="21"/>
        </w:rPr>
        <w:t>授权委托日期：年月日</w:t>
      </w:r>
    </w:p>
    <w:p w:rsidR="007D4511" w:rsidRDefault="007D4511"/>
    <w:p w:rsidR="007D4511" w:rsidRDefault="00236CFD">
      <w:r>
        <w:br w:type="page"/>
      </w:r>
    </w:p>
    <w:p w:rsidR="007D4511" w:rsidRDefault="00236CFD">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7D4511" w:rsidRDefault="00236CFD">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7D4511" w:rsidRDefault="007D4511">
      <w:pPr>
        <w:rPr>
          <w:sz w:val="24"/>
        </w:rPr>
      </w:pPr>
    </w:p>
    <w:p w:rsidR="007D4511" w:rsidRDefault="00236CFD">
      <w:pPr>
        <w:rPr>
          <w:sz w:val="24"/>
        </w:rPr>
      </w:pPr>
      <w:r>
        <w:rPr>
          <w:rFonts w:hint="eastAsia"/>
          <w:sz w:val="24"/>
        </w:rPr>
        <w:t>1</w:t>
      </w:r>
      <w:r>
        <w:rPr>
          <w:rFonts w:hint="eastAsia"/>
          <w:sz w:val="24"/>
        </w:rPr>
        <w:t>、项目交货期、实施进度表</w:t>
      </w:r>
    </w:p>
    <w:p w:rsidR="007D4511" w:rsidRDefault="00236CFD">
      <w:pPr>
        <w:rPr>
          <w:sz w:val="24"/>
        </w:rPr>
      </w:pPr>
      <w:r>
        <w:rPr>
          <w:rFonts w:hint="eastAsia"/>
          <w:sz w:val="24"/>
        </w:rPr>
        <w:t>2</w:t>
      </w:r>
      <w:r>
        <w:rPr>
          <w:rFonts w:hint="eastAsia"/>
          <w:sz w:val="24"/>
        </w:rPr>
        <w:t>、相关配套措施</w:t>
      </w:r>
    </w:p>
    <w:p w:rsidR="007D4511" w:rsidRDefault="00236CFD">
      <w:pPr>
        <w:rPr>
          <w:b/>
          <w:bCs/>
          <w:color w:val="FF0000"/>
          <w:sz w:val="24"/>
        </w:rPr>
      </w:pPr>
      <w:r>
        <w:rPr>
          <w:rFonts w:hint="eastAsia"/>
          <w:b/>
          <w:bCs/>
          <w:color w:val="FF0000"/>
          <w:sz w:val="24"/>
        </w:rPr>
        <w:t>（备注：该部分须与“技术保障措施”、“施工安全保障措施”、“商务需求”等部分承诺的内容相呼应，不得前后矛盾。）</w:t>
      </w:r>
    </w:p>
    <w:p w:rsidR="007D4511" w:rsidRDefault="007D4511">
      <w:pPr>
        <w:rPr>
          <w:b/>
          <w:bCs/>
          <w:sz w:val="24"/>
        </w:rPr>
      </w:pPr>
    </w:p>
    <w:p w:rsidR="007D4511" w:rsidRDefault="00236CFD">
      <w:pPr>
        <w:pStyle w:val="30"/>
        <w:jc w:val="center"/>
        <w:rPr>
          <w:rFonts w:ascii="黑体" w:eastAsia="黑体"/>
          <w:b w:val="0"/>
          <w:sz w:val="24"/>
          <w:szCs w:val="24"/>
        </w:rPr>
      </w:pPr>
      <w:r>
        <w:rPr>
          <w:rFonts w:ascii="黑体" w:eastAsia="黑体" w:hint="eastAsia"/>
          <w:b w:val="0"/>
          <w:sz w:val="24"/>
          <w:szCs w:val="24"/>
        </w:rPr>
        <w:t>四、售后服务方案</w:t>
      </w:r>
    </w:p>
    <w:p w:rsidR="007D4511" w:rsidRDefault="007D4511">
      <w:pPr>
        <w:rPr>
          <w:sz w:val="24"/>
        </w:rPr>
      </w:pPr>
    </w:p>
    <w:p w:rsidR="007D4511" w:rsidRDefault="00236CFD">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7D4511" w:rsidRDefault="00236CFD">
      <w:pPr>
        <w:rPr>
          <w:sz w:val="24"/>
        </w:rPr>
      </w:pPr>
      <w:r>
        <w:rPr>
          <w:sz w:val="24"/>
        </w:rPr>
        <w:t>1</w:t>
      </w:r>
      <w:r>
        <w:rPr>
          <w:rFonts w:hint="eastAsia"/>
          <w:sz w:val="24"/>
        </w:rPr>
        <w:t>、免费保修期；</w:t>
      </w:r>
    </w:p>
    <w:p w:rsidR="007D4511" w:rsidRDefault="00236CFD">
      <w:pPr>
        <w:rPr>
          <w:sz w:val="24"/>
        </w:rPr>
      </w:pPr>
      <w:r>
        <w:rPr>
          <w:sz w:val="24"/>
        </w:rPr>
        <w:t>2</w:t>
      </w:r>
      <w:r>
        <w:rPr>
          <w:rFonts w:hint="eastAsia"/>
          <w:sz w:val="24"/>
        </w:rPr>
        <w:t>、故障或技术支持响应时间；</w:t>
      </w:r>
    </w:p>
    <w:p w:rsidR="007D4511" w:rsidRDefault="00236CFD">
      <w:pPr>
        <w:rPr>
          <w:sz w:val="24"/>
        </w:rPr>
      </w:pPr>
      <w:r>
        <w:rPr>
          <w:sz w:val="24"/>
        </w:rPr>
        <w:t>3</w:t>
      </w:r>
      <w:r>
        <w:rPr>
          <w:rFonts w:hint="eastAsia"/>
          <w:sz w:val="24"/>
        </w:rPr>
        <w:t>、投标人承诺的其他维修维护方案、措施</w:t>
      </w:r>
    </w:p>
    <w:p w:rsidR="007D4511" w:rsidRDefault="00236CFD">
      <w:pPr>
        <w:rPr>
          <w:sz w:val="24"/>
        </w:rPr>
      </w:pPr>
      <w:r>
        <w:rPr>
          <w:sz w:val="24"/>
        </w:rPr>
        <w:t>4</w:t>
      </w:r>
      <w:r>
        <w:rPr>
          <w:rFonts w:hint="eastAsia"/>
          <w:sz w:val="24"/>
        </w:rPr>
        <w:t>、质量保证及违约承诺。</w:t>
      </w:r>
    </w:p>
    <w:p w:rsidR="007D4511" w:rsidRDefault="00236CFD">
      <w:pPr>
        <w:rPr>
          <w:b/>
          <w:color w:val="FF0000"/>
          <w:sz w:val="24"/>
        </w:rPr>
      </w:pPr>
      <w:r>
        <w:rPr>
          <w:rFonts w:hint="eastAsia"/>
          <w:b/>
          <w:color w:val="FF0000"/>
          <w:sz w:val="24"/>
        </w:rPr>
        <w:t>（备注：该部分须与“商务需求”承诺的内容相呼应，不得前后矛盾。）</w:t>
      </w:r>
    </w:p>
    <w:p w:rsidR="007D4511" w:rsidRDefault="007D4511"/>
    <w:p w:rsidR="007D4511" w:rsidRDefault="00236CFD">
      <w:r>
        <w:br w:type="page"/>
      </w:r>
    </w:p>
    <w:p w:rsidR="007D4511" w:rsidRDefault="00236CFD">
      <w:pPr>
        <w:pStyle w:val="20"/>
        <w:rPr>
          <w:kern w:val="2"/>
          <w:sz w:val="32"/>
          <w:szCs w:val="32"/>
        </w:rPr>
      </w:pPr>
      <w:r>
        <w:rPr>
          <w:rFonts w:hint="eastAsia"/>
          <w:kern w:val="2"/>
          <w:sz w:val="32"/>
          <w:szCs w:val="32"/>
        </w:rPr>
        <w:lastRenderedPageBreak/>
        <w:t>第四章 合同条款及格式（仅供参考）</w:t>
      </w:r>
    </w:p>
    <w:p w:rsidR="007D4511" w:rsidRDefault="00236CFD">
      <w:pPr>
        <w:pStyle w:val="40"/>
        <w:jc w:val="center"/>
      </w:pPr>
      <w:r>
        <w:rPr>
          <w:rFonts w:hint="eastAsia"/>
        </w:rPr>
        <w:t>有专业类别的格式合同范本请选择相应的合同</w:t>
      </w:r>
    </w:p>
    <w:p w:rsidR="007D4511" w:rsidRDefault="00236CFD">
      <w:pPr>
        <w:pStyle w:val="20"/>
        <w:rPr>
          <w:kern w:val="2"/>
        </w:rPr>
      </w:pPr>
      <w:r>
        <w:rPr>
          <w:rFonts w:hint="eastAsia"/>
        </w:rPr>
        <w:t>一、</w:t>
      </w:r>
      <w:r>
        <w:rPr>
          <w:rFonts w:hint="eastAsia"/>
          <w:kern w:val="2"/>
        </w:rPr>
        <w:t>合同条款及格式</w:t>
      </w:r>
    </w:p>
    <w:p w:rsidR="007D4511" w:rsidRDefault="00236CFD">
      <w:pPr>
        <w:jc w:val="center"/>
        <w:rPr>
          <w:b/>
          <w:sz w:val="24"/>
        </w:rPr>
      </w:pPr>
      <w:r>
        <w:rPr>
          <w:rFonts w:hint="eastAsia"/>
          <w:b/>
          <w:sz w:val="24"/>
        </w:rPr>
        <w:t>（仅供参考）</w:t>
      </w:r>
    </w:p>
    <w:p w:rsidR="007D4511" w:rsidRDefault="00236CFD">
      <w:pPr>
        <w:jc w:val="left"/>
        <w:rPr>
          <w:szCs w:val="21"/>
        </w:rPr>
      </w:pPr>
      <w:r>
        <w:rPr>
          <w:rFonts w:hint="eastAsia"/>
          <w:szCs w:val="21"/>
        </w:rPr>
        <w:t>采购人：</w:t>
      </w:r>
    </w:p>
    <w:p w:rsidR="007D4511" w:rsidRDefault="00236CFD">
      <w:pPr>
        <w:jc w:val="left"/>
        <w:rPr>
          <w:szCs w:val="21"/>
        </w:rPr>
      </w:pPr>
      <w:r>
        <w:rPr>
          <w:rFonts w:hint="eastAsia"/>
          <w:szCs w:val="21"/>
        </w:rPr>
        <w:t>供应商：</w:t>
      </w:r>
    </w:p>
    <w:p w:rsidR="007D4511" w:rsidRDefault="007D4511">
      <w:pPr>
        <w:jc w:val="left"/>
        <w:rPr>
          <w:sz w:val="24"/>
        </w:rPr>
      </w:pPr>
    </w:p>
    <w:p w:rsidR="007D4511" w:rsidRDefault="00236CFD">
      <w:pPr>
        <w:spacing w:line="360" w:lineRule="auto"/>
        <w:ind w:firstLine="560"/>
        <w:jc w:val="left"/>
        <w:rPr>
          <w:szCs w:val="21"/>
        </w:rPr>
      </w:pPr>
      <w:r>
        <w:rPr>
          <w:rFonts w:hint="eastAsia"/>
          <w:szCs w:val="21"/>
        </w:rPr>
        <w:t>根据深圳大学</w:t>
      </w:r>
      <w:r>
        <w:rPr>
          <w:szCs w:val="21"/>
        </w:rPr>
        <w:t>招投标管理中心</w:t>
      </w:r>
      <w:r>
        <w:rPr>
          <w:rFonts w:hint="eastAsia"/>
          <w:szCs w:val="21"/>
        </w:rPr>
        <w:t>号招标项目的投标结果，由单位为中标方。按照《中华人民共和国合同法》和《深圳经济特区政府采购条例》，经深圳大学（以下简称甲方）和单位（以下简称乙方）协商，达成以下合同条款：</w:t>
      </w:r>
    </w:p>
    <w:p w:rsidR="007D4511" w:rsidRDefault="00236CFD">
      <w:pPr>
        <w:spacing w:line="360" w:lineRule="auto"/>
        <w:ind w:firstLine="560"/>
        <w:jc w:val="left"/>
        <w:rPr>
          <w:b/>
          <w:szCs w:val="21"/>
        </w:rPr>
      </w:pPr>
      <w:r>
        <w:rPr>
          <w:rFonts w:hint="eastAsia"/>
          <w:b/>
          <w:szCs w:val="21"/>
        </w:rPr>
        <w:t>第一条合同标的</w:t>
      </w:r>
    </w:p>
    <w:p w:rsidR="007D4511" w:rsidRDefault="00236CFD">
      <w:pPr>
        <w:spacing w:line="360" w:lineRule="auto"/>
        <w:ind w:firstLine="560"/>
        <w:jc w:val="left"/>
        <w:rPr>
          <w:szCs w:val="21"/>
        </w:rPr>
      </w:pPr>
      <w:r>
        <w:rPr>
          <w:rFonts w:hint="eastAsia"/>
          <w:szCs w:val="21"/>
        </w:rPr>
        <w:t>乙方根据甲方需求提供下列货物：</w:t>
      </w:r>
    </w:p>
    <w:p w:rsidR="007D4511" w:rsidRDefault="00236CFD">
      <w:pPr>
        <w:spacing w:line="360" w:lineRule="auto"/>
        <w:ind w:firstLine="560"/>
        <w:jc w:val="left"/>
        <w:rPr>
          <w:szCs w:val="21"/>
        </w:rPr>
      </w:pPr>
      <w:r>
        <w:rPr>
          <w:rFonts w:hint="eastAsia"/>
          <w:szCs w:val="21"/>
        </w:rPr>
        <w:t>货物名称、规格及数量详见。</w:t>
      </w:r>
    </w:p>
    <w:p w:rsidR="007D4511" w:rsidRDefault="00236CFD">
      <w:pPr>
        <w:spacing w:line="360" w:lineRule="auto"/>
        <w:ind w:firstLine="560"/>
        <w:jc w:val="left"/>
        <w:rPr>
          <w:b/>
          <w:szCs w:val="21"/>
        </w:rPr>
      </w:pPr>
      <w:r>
        <w:rPr>
          <w:rFonts w:hint="eastAsia"/>
          <w:b/>
          <w:szCs w:val="21"/>
        </w:rPr>
        <w:t>第二条合同价款</w:t>
      </w:r>
    </w:p>
    <w:p w:rsidR="007D4511" w:rsidRDefault="00236CFD">
      <w:pPr>
        <w:spacing w:line="360" w:lineRule="auto"/>
        <w:ind w:firstLine="560"/>
        <w:jc w:val="left"/>
        <w:rPr>
          <w:szCs w:val="21"/>
        </w:rPr>
      </w:pPr>
      <w:r>
        <w:rPr>
          <w:rFonts w:hint="eastAsia"/>
          <w:szCs w:val="21"/>
        </w:rPr>
        <w:t>本合同项下总价款为（大写）人民币，分项价款详见。本合同总价款已包括乙方为履行本合同义务所发生的一切费用，系固定不变价格，且不随通货膨胀的影响而波动。</w:t>
      </w:r>
    </w:p>
    <w:p w:rsidR="007D4511" w:rsidRDefault="00236CFD">
      <w:pPr>
        <w:spacing w:line="360" w:lineRule="auto"/>
        <w:ind w:firstLine="560"/>
        <w:jc w:val="left"/>
        <w:rPr>
          <w:b/>
          <w:szCs w:val="21"/>
        </w:rPr>
      </w:pPr>
      <w:r>
        <w:rPr>
          <w:rFonts w:hint="eastAsia"/>
          <w:b/>
          <w:szCs w:val="21"/>
        </w:rPr>
        <w:t>第三条权利保证</w:t>
      </w:r>
    </w:p>
    <w:p w:rsidR="007D4511" w:rsidRDefault="00236CFD">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7D4511" w:rsidRDefault="00236CFD">
      <w:pPr>
        <w:spacing w:line="360" w:lineRule="auto"/>
        <w:ind w:firstLine="560"/>
        <w:jc w:val="left"/>
        <w:rPr>
          <w:b/>
          <w:szCs w:val="21"/>
        </w:rPr>
      </w:pPr>
      <w:r>
        <w:rPr>
          <w:rFonts w:hint="eastAsia"/>
          <w:b/>
          <w:szCs w:val="21"/>
        </w:rPr>
        <w:t>第四条质量保证</w:t>
      </w:r>
    </w:p>
    <w:p w:rsidR="007D4511" w:rsidRDefault="00236CFD">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7D4511" w:rsidRDefault="00236CFD">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7D4511" w:rsidRDefault="00236CFD">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7D4511" w:rsidRDefault="007D4511">
      <w:pPr>
        <w:spacing w:line="360" w:lineRule="auto"/>
        <w:ind w:firstLine="560"/>
        <w:jc w:val="left"/>
        <w:rPr>
          <w:rFonts w:ascii="宋体" w:hAnsi="宋体"/>
          <w:szCs w:val="21"/>
        </w:rPr>
      </w:pPr>
    </w:p>
    <w:p w:rsidR="007D4511" w:rsidRDefault="007D4511">
      <w:pPr>
        <w:spacing w:line="360" w:lineRule="auto"/>
        <w:ind w:firstLine="560"/>
        <w:jc w:val="left"/>
        <w:rPr>
          <w:rFonts w:ascii="宋体" w:hAnsi="宋体"/>
          <w:szCs w:val="21"/>
        </w:rPr>
      </w:pPr>
    </w:p>
    <w:p w:rsidR="007D4511" w:rsidRDefault="00236CFD">
      <w:pPr>
        <w:spacing w:line="360" w:lineRule="auto"/>
        <w:ind w:firstLine="560"/>
        <w:jc w:val="left"/>
        <w:rPr>
          <w:b/>
          <w:szCs w:val="21"/>
        </w:rPr>
      </w:pPr>
      <w:r>
        <w:rPr>
          <w:rFonts w:hint="eastAsia"/>
          <w:b/>
          <w:szCs w:val="21"/>
        </w:rPr>
        <w:t>第五条交货和验收</w:t>
      </w:r>
    </w:p>
    <w:p w:rsidR="007D4511" w:rsidRDefault="00236CFD">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7D4511" w:rsidRDefault="00236CFD">
      <w:pPr>
        <w:spacing w:line="360" w:lineRule="auto"/>
        <w:ind w:firstLine="560"/>
        <w:jc w:val="left"/>
        <w:rPr>
          <w:rFonts w:ascii="宋体" w:hAnsi="宋体"/>
          <w:szCs w:val="21"/>
        </w:rPr>
      </w:pPr>
      <w:r>
        <w:rPr>
          <w:rFonts w:ascii="宋体" w:hAnsi="宋体" w:hint="eastAsia"/>
          <w:szCs w:val="21"/>
        </w:rPr>
        <w:t>2、乙方交付的货物应当完全符合招投标文件所规定的货物、数量、质量和规格要求。</w:t>
      </w:r>
      <w:r>
        <w:rPr>
          <w:rFonts w:ascii="宋体" w:hAnsi="宋体" w:hint="eastAsia"/>
          <w:szCs w:val="21"/>
        </w:rPr>
        <w:lastRenderedPageBreak/>
        <w:t>乙方提供的货物不符合招投标文件和合同规定的，甲方有权拒收货物，由此引起的风险，由乙方承担。</w:t>
      </w:r>
    </w:p>
    <w:p w:rsidR="007D4511" w:rsidRDefault="00236CFD">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7D4511" w:rsidRDefault="00236CFD">
      <w:pPr>
        <w:spacing w:line="360" w:lineRule="auto"/>
        <w:ind w:firstLine="560"/>
        <w:jc w:val="left"/>
        <w:rPr>
          <w:rFonts w:ascii="宋体" w:hAnsi="宋体"/>
          <w:szCs w:val="21"/>
        </w:rPr>
      </w:pPr>
      <w:r>
        <w:rPr>
          <w:rFonts w:ascii="宋体" w:hAnsi="宋体" w:hint="eastAsia"/>
          <w:szCs w:val="21"/>
        </w:rPr>
        <w:t>4、甲方应当在到货后的个工作日内对货物进行验收；需要乙方对货物或系统进行安装调试的，甲方应在货物安装调试完毕后的个工作日内进行质量验收。</w:t>
      </w:r>
    </w:p>
    <w:p w:rsidR="007D4511" w:rsidRDefault="00236CFD">
      <w:pPr>
        <w:spacing w:line="360" w:lineRule="auto"/>
        <w:ind w:firstLine="560"/>
        <w:jc w:val="left"/>
        <w:rPr>
          <w:b/>
          <w:szCs w:val="21"/>
        </w:rPr>
      </w:pPr>
      <w:r>
        <w:rPr>
          <w:rFonts w:hint="eastAsia"/>
          <w:b/>
          <w:szCs w:val="21"/>
        </w:rPr>
        <w:t>第六条保修及其他服务</w:t>
      </w:r>
    </w:p>
    <w:p w:rsidR="007D4511" w:rsidRDefault="00236CFD">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7D4511" w:rsidRDefault="00236CFD">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7D4511" w:rsidRDefault="00236CFD">
      <w:pPr>
        <w:spacing w:line="360" w:lineRule="auto"/>
        <w:ind w:firstLine="560"/>
        <w:jc w:val="left"/>
        <w:rPr>
          <w:b/>
          <w:szCs w:val="21"/>
        </w:rPr>
      </w:pPr>
      <w:r>
        <w:rPr>
          <w:rFonts w:hint="eastAsia"/>
          <w:b/>
          <w:szCs w:val="21"/>
        </w:rPr>
        <w:t>第七条履约保证金</w:t>
      </w:r>
    </w:p>
    <w:p w:rsidR="007D4511" w:rsidRDefault="00236CFD">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7D4511" w:rsidRDefault="00236CFD">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7D4511" w:rsidRDefault="00236CFD">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7D4511" w:rsidRDefault="007D4511">
      <w:pPr>
        <w:spacing w:line="360" w:lineRule="auto"/>
        <w:ind w:firstLine="560"/>
        <w:jc w:val="left"/>
        <w:rPr>
          <w:rFonts w:ascii="宋体" w:hAnsi="宋体"/>
          <w:szCs w:val="21"/>
        </w:rPr>
      </w:pPr>
    </w:p>
    <w:p w:rsidR="007D4511" w:rsidRDefault="00236CFD">
      <w:pPr>
        <w:spacing w:line="360" w:lineRule="auto"/>
        <w:ind w:firstLine="560"/>
        <w:jc w:val="left"/>
        <w:rPr>
          <w:b/>
          <w:szCs w:val="21"/>
        </w:rPr>
      </w:pPr>
      <w:r>
        <w:rPr>
          <w:rFonts w:hint="eastAsia"/>
          <w:b/>
          <w:szCs w:val="21"/>
        </w:rPr>
        <w:t>第八条货款支付</w:t>
      </w:r>
    </w:p>
    <w:p w:rsidR="007D4511" w:rsidRDefault="007D4511">
      <w:pPr>
        <w:spacing w:line="360" w:lineRule="auto"/>
        <w:ind w:firstLine="560"/>
        <w:jc w:val="left"/>
        <w:rPr>
          <w:szCs w:val="21"/>
        </w:rPr>
      </w:pPr>
    </w:p>
    <w:p w:rsidR="007D4511" w:rsidRDefault="00236CFD">
      <w:pPr>
        <w:spacing w:line="360" w:lineRule="auto"/>
        <w:ind w:firstLine="560"/>
        <w:jc w:val="left"/>
        <w:rPr>
          <w:b/>
          <w:szCs w:val="21"/>
        </w:rPr>
      </w:pPr>
      <w:r>
        <w:rPr>
          <w:rFonts w:hint="eastAsia"/>
          <w:b/>
          <w:szCs w:val="21"/>
        </w:rPr>
        <w:t>第九条违约责任</w:t>
      </w:r>
    </w:p>
    <w:p w:rsidR="007D4511" w:rsidRDefault="00236CFD">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7D4511" w:rsidRDefault="00236CFD">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7D4511" w:rsidRDefault="00236CFD">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。如乙方逾期交货达天，甲方有权解除合同，履约保证金不予退回，同时乙方应向甲方支付合同总价【】％的违约金。</w:t>
      </w:r>
    </w:p>
    <w:p w:rsidR="007D4511" w:rsidRDefault="00236CFD">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7D4511" w:rsidRDefault="00236CFD">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rsidR="007D4511" w:rsidRDefault="00236CFD">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w:t>
      </w:r>
      <w:r>
        <w:rPr>
          <w:rFonts w:ascii="宋体" w:hAnsi="宋体" w:hint="eastAsia"/>
          <w:szCs w:val="21"/>
        </w:rPr>
        <w:lastRenderedPageBreak/>
        <w:t>同总价款的【】%向甲方承担违约责任。</w:t>
      </w:r>
    </w:p>
    <w:p w:rsidR="007D4511" w:rsidRDefault="00236CFD">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7D4511" w:rsidRDefault="00236CFD">
      <w:pPr>
        <w:spacing w:line="360" w:lineRule="auto"/>
        <w:ind w:firstLine="560"/>
        <w:jc w:val="left"/>
        <w:rPr>
          <w:b/>
          <w:szCs w:val="21"/>
        </w:rPr>
      </w:pPr>
      <w:r>
        <w:rPr>
          <w:rFonts w:hint="eastAsia"/>
          <w:b/>
          <w:szCs w:val="21"/>
        </w:rPr>
        <w:t>第十条合同的变更和终止</w:t>
      </w:r>
    </w:p>
    <w:p w:rsidR="007D4511" w:rsidRDefault="00236CFD">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7D4511" w:rsidRDefault="00236CFD">
      <w:pPr>
        <w:spacing w:line="360" w:lineRule="auto"/>
        <w:ind w:firstLine="560"/>
        <w:jc w:val="left"/>
        <w:rPr>
          <w:b/>
          <w:szCs w:val="21"/>
        </w:rPr>
      </w:pPr>
      <w:r>
        <w:rPr>
          <w:rFonts w:hint="eastAsia"/>
          <w:b/>
          <w:szCs w:val="21"/>
        </w:rPr>
        <w:t>第十一条争议的解决</w:t>
      </w:r>
    </w:p>
    <w:p w:rsidR="007D4511" w:rsidRDefault="00236CFD">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7D4511" w:rsidRDefault="00236CFD">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7D4511" w:rsidRDefault="00236CFD">
      <w:pPr>
        <w:spacing w:line="360" w:lineRule="auto"/>
        <w:ind w:firstLine="560"/>
        <w:jc w:val="left"/>
        <w:rPr>
          <w:b/>
          <w:szCs w:val="21"/>
        </w:rPr>
      </w:pPr>
      <w:r>
        <w:rPr>
          <w:rFonts w:hint="eastAsia"/>
          <w:b/>
          <w:szCs w:val="21"/>
        </w:rPr>
        <w:t>第十二条合同生效及其他</w:t>
      </w:r>
    </w:p>
    <w:p w:rsidR="007D4511" w:rsidRDefault="00236CFD">
      <w:pPr>
        <w:spacing w:line="360" w:lineRule="auto"/>
        <w:ind w:firstLine="560"/>
        <w:jc w:val="left"/>
        <w:rPr>
          <w:rFonts w:ascii="宋体" w:hAnsi="宋体"/>
          <w:szCs w:val="21"/>
        </w:rPr>
      </w:pPr>
      <w:r>
        <w:rPr>
          <w:rFonts w:ascii="宋体" w:hAnsi="宋体" w:hint="eastAsia"/>
          <w:szCs w:val="21"/>
        </w:rPr>
        <w:t>1、下列文件均为本合同的组成部分：</w:t>
      </w:r>
    </w:p>
    <w:p w:rsidR="007D4511" w:rsidRDefault="00236CFD">
      <w:pPr>
        <w:spacing w:line="360" w:lineRule="auto"/>
        <w:ind w:firstLine="560"/>
        <w:jc w:val="left"/>
        <w:rPr>
          <w:rFonts w:ascii="宋体" w:hAnsi="宋体"/>
          <w:szCs w:val="21"/>
        </w:rPr>
      </w:pPr>
      <w:r>
        <w:rPr>
          <w:rFonts w:ascii="宋体" w:hAnsi="宋体" w:hint="eastAsia"/>
          <w:szCs w:val="21"/>
        </w:rPr>
        <w:t>（1）号招标文件、答疑及补充通知；</w:t>
      </w:r>
    </w:p>
    <w:p w:rsidR="007D4511" w:rsidRDefault="00236CFD">
      <w:pPr>
        <w:spacing w:line="360" w:lineRule="auto"/>
        <w:ind w:firstLine="560"/>
        <w:jc w:val="left"/>
        <w:rPr>
          <w:rFonts w:ascii="宋体" w:hAnsi="宋体"/>
          <w:szCs w:val="21"/>
        </w:rPr>
      </w:pPr>
      <w:r>
        <w:rPr>
          <w:rFonts w:ascii="宋体" w:hAnsi="宋体" w:hint="eastAsia"/>
          <w:szCs w:val="21"/>
        </w:rPr>
        <w:t>（2）乙方的投标文件；</w:t>
      </w:r>
    </w:p>
    <w:p w:rsidR="007D4511" w:rsidRDefault="00236CFD">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7D4511" w:rsidRDefault="00236CFD">
      <w:pPr>
        <w:spacing w:line="360" w:lineRule="auto"/>
        <w:ind w:firstLine="560"/>
        <w:jc w:val="left"/>
        <w:rPr>
          <w:rFonts w:ascii="宋体" w:hAnsi="宋体"/>
          <w:szCs w:val="21"/>
        </w:rPr>
      </w:pPr>
      <w:r>
        <w:rPr>
          <w:rFonts w:ascii="宋体" w:hAnsi="宋体" w:hint="eastAsia"/>
          <w:szCs w:val="21"/>
        </w:rPr>
        <w:t>2、本合同一式份，甲、乙方双方各执份，具有同等法律效力。本合同自双方法定代表人（或授权代表）签字并盖章之日起生效。</w:t>
      </w:r>
    </w:p>
    <w:p w:rsidR="007D4511" w:rsidRDefault="007D4511">
      <w:pPr>
        <w:spacing w:line="360" w:lineRule="auto"/>
        <w:ind w:firstLine="560"/>
        <w:jc w:val="left"/>
        <w:rPr>
          <w:rFonts w:ascii="宋体" w:hAnsi="宋体"/>
          <w:szCs w:val="21"/>
        </w:rPr>
      </w:pPr>
    </w:p>
    <w:p w:rsidR="007D4511" w:rsidRDefault="007D4511">
      <w:pPr>
        <w:spacing w:line="360" w:lineRule="auto"/>
        <w:ind w:firstLine="560"/>
        <w:jc w:val="left"/>
        <w:rPr>
          <w:rFonts w:ascii="宋体" w:hAnsi="宋体"/>
          <w:szCs w:val="21"/>
        </w:rPr>
      </w:pPr>
    </w:p>
    <w:p w:rsidR="007D4511" w:rsidRDefault="00236CFD">
      <w:pPr>
        <w:spacing w:line="360" w:lineRule="auto"/>
        <w:ind w:firstLine="560"/>
        <w:jc w:val="left"/>
        <w:rPr>
          <w:rFonts w:ascii="宋体" w:hAnsi="宋体"/>
          <w:szCs w:val="21"/>
        </w:rPr>
      </w:pPr>
      <w:r>
        <w:rPr>
          <w:rFonts w:ascii="宋体" w:hAnsi="宋体" w:hint="eastAsia"/>
          <w:szCs w:val="21"/>
        </w:rPr>
        <w:t>甲方（采购人）：   （盖章）       乙方（供应商）：    （盖章）</w:t>
      </w:r>
    </w:p>
    <w:p w:rsidR="007D4511" w:rsidRDefault="00236CFD">
      <w:pPr>
        <w:spacing w:line="360" w:lineRule="auto"/>
        <w:ind w:firstLine="560"/>
        <w:jc w:val="left"/>
        <w:rPr>
          <w:rFonts w:ascii="宋体" w:hAnsi="宋体"/>
          <w:szCs w:val="21"/>
        </w:rPr>
      </w:pPr>
      <w:r>
        <w:rPr>
          <w:rFonts w:ascii="宋体" w:hAnsi="宋体" w:hint="eastAsia"/>
          <w:szCs w:val="21"/>
        </w:rPr>
        <w:t xml:space="preserve">法定代表人：                     法定代表人： </w:t>
      </w:r>
    </w:p>
    <w:p w:rsidR="007D4511" w:rsidRDefault="00236CFD">
      <w:pPr>
        <w:spacing w:line="360" w:lineRule="auto"/>
        <w:ind w:firstLine="560"/>
        <w:jc w:val="left"/>
        <w:rPr>
          <w:rFonts w:ascii="宋体" w:hAnsi="宋体"/>
          <w:szCs w:val="21"/>
        </w:rPr>
      </w:pPr>
      <w:r>
        <w:rPr>
          <w:rFonts w:ascii="宋体" w:hAnsi="宋体" w:hint="eastAsia"/>
          <w:szCs w:val="21"/>
        </w:rPr>
        <w:t>委托代理人：                     委托代理人：</w:t>
      </w:r>
    </w:p>
    <w:p w:rsidR="007D4511" w:rsidRDefault="00236CFD">
      <w:pPr>
        <w:ind w:firstLineChars="250" w:firstLine="525"/>
        <w:rPr>
          <w:rFonts w:ascii="宋体" w:hAnsi="宋体"/>
          <w:b/>
          <w:szCs w:val="21"/>
        </w:rPr>
      </w:pPr>
      <w:r>
        <w:rPr>
          <w:rFonts w:ascii="宋体" w:hAnsi="宋体" w:hint="eastAsia"/>
          <w:szCs w:val="21"/>
        </w:rPr>
        <w:t>日期：   年     月    日         日期：   年     月    日</w:t>
      </w:r>
    </w:p>
    <w:p w:rsidR="007D4511" w:rsidRDefault="00236CFD">
      <w:r>
        <w:br w:type="page"/>
      </w:r>
    </w:p>
    <w:p w:rsidR="007D4511" w:rsidRDefault="00236CFD">
      <w:pPr>
        <w:pStyle w:val="20"/>
        <w:rPr>
          <w:kern w:val="2"/>
          <w:sz w:val="32"/>
          <w:szCs w:val="32"/>
        </w:rPr>
      </w:pPr>
      <w:r>
        <w:rPr>
          <w:rFonts w:hint="eastAsia"/>
          <w:kern w:val="2"/>
          <w:sz w:val="32"/>
          <w:szCs w:val="32"/>
        </w:rPr>
        <w:lastRenderedPageBreak/>
        <w:t>第五章  深圳大学采购履约情况反馈表</w:t>
      </w:r>
    </w:p>
    <w:p w:rsidR="007D4511" w:rsidRDefault="00236CFD">
      <w:pPr>
        <w:spacing w:line="240" w:lineRule="atLeast"/>
        <w:rPr>
          <w:rFonts w:ascii="宋体" w:hAnsi="宋体"/>
          <w:b/>
          <w:szCs w:val="21"/>
        </w:rPr>
      </w:pPr>
      <w:r>
        <w:rPr>
          <w:rFonts w:ascii="宋体" w:hAnsi="宋体" w:hint="eastAsia"/>
          <w:b/>
          <w:szCs w:val="21"/>
        </w:rPr>
        <w:t>采购单位名称：                       联系人及电话：</w:t>
      </w:r>
    </w:p>
    <w:p w:rsidR="007D4511" w:rsidRDefault="007D451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7D4511">
        <w:trPr>
          <w:trHeight w:val="450"/>
          <w:jc w:val="center"/>
        </w:trPr>
        <w:tc>
          <w:tcPr>
            <w:tcW w:w="2282" w:type="dxa"/>
            <w:gridSpan w:val="3"/>
            <w:vAlign w:val="center"/>
          </w:tcPr>
          <w:p w:rsidR="007D4511" w:rsidRDefault="00236CFD">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7D4511" w:rsidRDefault="007D4511">
            <w:pPr>
              <w:spacing w:line="240" w:lineRule="atLeast"/>
              <w:jc w:val="center"/>
              <w:rPr>
                <w:rFonts w:ascii="宋体" w:hAnsi="宋体"/>
                <w:szCs w:val="21"/>
              </w:rPr>
            </w:pPr>
          </w:p>
        </w:tc>
        <w:tc>
          <w:tcPr>
            <w:tcW w:w="1980" w:type="dxa"/>
            <w:vAlign w:val="center"/>
          </w:tcPr>
          <w:p w:rsidR="007D4511" w:rsidRDefault="00236CFD">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7D4511" w:rsidRDefault="007D4511">
            <w:pPr>
              <w:spacing w:line="240" w:lineRule="atLeast"/>
              <w:jc w:val="center"/>
              <w:rPr>
                <w:rFonts w:ascii="宋体" w:hAnsi="宋体"/>
                <w:szCs w:val="21"/>
              </w:rPr>
            </w:pPr>
          </w:p>
        </w:tc>
      </w:tr>
      <w:tr w:rsidR="007D4511">
        <w:trPr>
          <w:trHeight w:val="461"/>
          <w:jc w:val="center"/>
        </w:trPr>
        <w:tc>
          <w:tcPr>
            <w:tcW w:w="2282" w:type="dxa"/>
            <w:gridSpan w:val="3"/>
            <w:vAlign w:val="center"/>
          </w:tcPr>
          <w:p w:rsidR="007D4511" w:rsidRDefault="00236CFD">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7D4511" w:rsidRDefault="007D4511">
            <w:pPr>
              <w:spacing w:line="240" w:lineRule="atLeast"/>
              <w:jc w:val="center"/>
              <w:rPr>
                <w:rFonts w:ascii="宋体" w:hAnsi="宋体"/>
                <w:szCs w:val="21"/>
              </w:rPr>
            </w:pPr>
          </w:p>
        </w:tc>
        <w:tc>
          <w:tcPr>
            <w:tcW w:w="1980" w:type="dxa"/>
            <w:vAlign w:val="center"/>
          </w:tcPr>
          <w:p w:rsidR="007D4511" w:rsidRDefault="00236CFD">
            <w:pPr>
              <w:spacing w:line="240" w:lineRule="atLeast"/>
              <w:jc w:val="center"/>
              <w:rPr>
                <w:rFonts w:ascii="宋体" w:hAnsi="宋体"/>
                <w:szCs w:val="21"/>
              </w:rPr>
            </w:pPr>
            <w:r>
              <w:rPr>
                <w:rFonts w:ascii="宋体" w:hAnsi="宋体" w:hint="eastAsia"/>
                <w:szCs w:val="21"/>
              </w:rPr>
              <w:t>供应商</w:t>
            </w:r>
          </w:p>
          <w:p w:rsidR="007D4511" w:rsidRDefault="00236CFD">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7D4511" w:rsidRDefault="007D4511">
            <w:pPr>
              <w:spacing w:line="240" w:lineRule="atLeast"/>
              <w:jc w:val="center"/>
              <w:rPr>
                <w:rFonts w:ascii="宋体" w:hAnsi="宋体"/>
                <w:szCs w:val="21"/>
              </w:rPr>
            </w:pPr>
          </w:p>
        </w:tc>
      </w:tr>
      <w:tr w:rsidR="007D4511">
        <w:trPr>
          <w:trHeight w:val="438"/>
          <w:jc w:val="center"/>
        </w:trPr>
        <w:tc>
          <w:tcPr>
            <w:tcW w:w="2282" w:type="dxa"/>
            <w:gridSpan w:val="3"/>
            <w:vAlign w:val="center"/>
          </w:tcPr>
          <w:p w:rsidR="007D4511" w:rsidRDefault="00236CFD">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7D4511" w:rsidRDefault="007D4511">
            <w:pPr>
              <w:spacing w:line="240" w:lineRule="atLeast"/>
              <w:jc w:val="center"/>
              <w:rPr>
                <w:rFonts w:ascii="宋体" w:hAnsi="宋体"/>
                <w:szCs w:val="21"/>
              </w:rPr>
            </w:pPr>
          </w:p>
        </w:tc>
        <w:tc>
          <w:tcPr>
            <w:tcW w:w="1980" w:type="dxa"/>
            <w:vAlign w:val="center"/>
          </w:tcPr>
          <w:p w:rsidR="007D4511" w:rsidRDefault="00236CFD">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7D4511" w:rsidRDefault="00236CFD">
            <w:pPr>
              <w:spacing w:line="240" w:lineRule="atLeast"/>
              <w:rPr>
                <w:rFonts w:ascii="宋体" w:hAnsi="宋体"/>
                <w:szCs w:val="21"/>
              </w:rPr>
            </w:pPr>
            <w:r>
              <w:rPr>
                <w:rFonts w:ascii="宋体" w:hAnsi="宋体" w:hint="eastAsia"/>
                <w:szCs w:val="21"/>
              </w:rPr>
              <w:t>自       至</w:t>
            </w:r>
          </w:p>
        </w:tc>
      </w:tr>
      <w:tr w:rsidR="007D4511">
        <w:trPr>
          <w:trHeight w:val="544"/>
          <w:jc w:val="center"/>
        </w:trPr>
        <w:tc>
          <w:tcPr>
            <w:tcW w:w="842" w:type="dxa"/>
            <w:vMerge w:val="restart"/>
            <w:vAlign w:val="center"/>
          </w:tcPr>
          <w:p w:rsidR="007D4511" w:rsidRDefault="00236CFD">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7D4511" w:rsidRDefault="00236CFD">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7D4511" w:rsidRDefault="00236CFD">
            <w:pPr>
              <w:spacing w:line="240" w:lineRule="atLeast"/>
              <w:ind w:firstLineChars="50" w:firstLine="105"/>
              <w:jc w:val="center"/>
              <w:rPr>
                <w:rFonts w:ascii="宋体" w:hAnsi="宋体"/>
                <w:szCs w:val="21"/>
              </w:rPr>
            </w:pPr>
            <w:r>
              <w:rPr>
                <w:rFonts w:ascii="宋体" w:hAnsi="宋体" w:hint="eastAsia"/>
                <w:szCs w:val="21"/>
              </w:rPr>
              <w:t>□ 优          □ 良          □ 中           □ 差</w:t>
            </w:r>
          </w:p>
        </w:tc>
      </w:tr>
      <w:tr w:rsidR="007D4511">
        <w:trPr>
          <w:trHeight w:val="458"/>
          <w:jc w:val="center"/>
        </w:trPr>
        <w:tc>
          <w:tcPr>
            <w:tcW w:w="842" w:type="dxa"/>
            <w:vMerge/>
            <w:vAlign w:val="center"/>
          </w:tcPr>
          <w:p w:rsidR="007D4511" w:rsidRDefault="007D4511">
            <w:pPr>
              <w:spacing w:line="240" w:lineRule="atLeast"/>
              <w:jc w:val="center"/>
              <w:rPr>
                <w:rFonts w:ascii="宋体" w:hAnsi="宋体"/>
                <w:szCs w:val="21"/>
              </w:rPr>
            </w:pPr>
          </w:p>
        </w:tc>
        <w:tc>
          <w:tcPr>
            <w:tcW w:w="720" w:type="dxa"/>
            <w:vMerge w:val="restart"/>
            <w:tcBorders>
              <w:right w:val="single" w:sz="4" w:space="0" w:color="auto"/>
            </w:tcBorders>
            <w:vAlign w:val="center"/>
          </w:tcPr>
          <w:p w:rsidR="007D4511" w:rsidRDefault="00236CFD">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7D4511" w:rsidRDefault="00236CFD">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7D4511" w:rsidRDefault="00236CFD">
            <w:pPr>
              <w:spacing w:line="240" w:lineRule="atLeast"/>
              <w:jc w:val="center"/>
              <w:rPr>
                <w:rFonts w:ascii="宋体" w:hAnsi="宋体"/>
                <w:szCs w:val="21"/>
              </w:rPr>
            </w:pPr>
            <w:r>
              <w:rPr>
                <w:rFonts w:ascii="宋体" w:hAnsi="宋体" w:hint="eastAsia"/>
                <w:szCs w:val="21"/>
              </w:rPr>
              <w:t xml:space="preserve"> □ 优          □ 良          □ 中           □ 差</w:t>
            </w:r>
          </w:p>
        </w:tc>
      </w:tr>
      <w:tr w:rsidR="007D4511">
        <w:trPr>
          <w:trHeight w:val="458"/>
          <w:jc w:val="center"/>
        </w:trPr>
        <w:tc>
          <w:tcPr>
            <w:tcW w:w="842" w:type="dxa"/>
            <w:vMerge/>
            <w:vAlign w:val="center"/>
          </w:tcPr>
          <w:p w:rsidR="007D4511" w:rsidRDefault="007D4511">
            <w:pPr>
              <w:spacing w:line="240" w:lineRule="atLeast"/>
              <w:jc w:val="center"/>
              <w:rPr>
                <w:rFonts w:ascii="宋体" w:hAnsi="宋体"/>
                <w:szCs w:val="21"/>
              </w:rPr>
            </w:pPr>
          </w:p>
        </w:tc>
        <w:tc>
          <w:tcPr>
            <w:tcW w:w="720" w:type="dxa"/>
            <w:vMerge/>
            <w:tcBorders>
              <w:right w:val="single" w:sz="4" w:space="0" w:color="auto"/>
            </w:tcBorders>
            <w:vAlign w:val="center"/>
          </w:tcPr>
          <w:p w:rsidR="007D4511" w:rsidRDefault="007D451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7D4511" w:rsidRDefault="00236CFD">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7D4511" w:rsidRDefault="00236CFD">
            <w:pPr>
              <w:spacing w:line="240" w:lineRule="atLeast"/>
              <w:jc w:val="center"/>
              <w:rPr>
                <w:rFonts w:ascii="宋体" w:hAnsi="宋体"/>
                <w:szCs w:val="21"/>
              </w:rPr>
            </w:pPr>
            <w:r>
              <w:rPr>
                <w:rFonts w:ascii="宋体" w:hAnsi="宋体" w:hint="eastAsia"/>
                <w:szCs w:val="21"/>
              </w:rPr>
              <w:t xml:space="preserve"> □ 优          □ 良          □ 中           □ 差</w:t>
            </w:r>
          </w:p>
        </w:tc>
      </w:tr>
      <w:tr w:rsidR="007D4511">
        <w:trPr>
          <w:trHeight w:val="458"/>
          <w:jc w:val="center"/>
        </w:trPr>
        <w:tc>
          <w:tcPr>
            <w:tcW w:w="842" w:type="dxa"/>
            <w:vMerge/>
            <w:vAlign w:val="center"/>
          </w:tcPr>
          <w:p w:rsidR="007D4511" w:rsidRDefault="007D4511">
            <w:pPr>
              <w:spacing w:line="240" w:lineRule="atLeast"/>
              <w:jc w:val="center"/>
              <w:rPr>
                <w:rFonts w:ascii="宋体" w:hAnsi="宋体"/>
                <w:szCs w:val="21"/>
              </w:rPr>
            </w:pPr>
          </w:p>
        </w:tc>
        <w:tc>
          <w:tcPr>
            <w:tcW w:w="720" w:type="dxa"/>
            <w:vMerge/>
            <w:tcBorders>
              <w:right w:val="single" w:sz="4" w:space="0" w:color="auto"/>
            </w:tcBorders>
            <w:vAlign w:val="center"/>
          </w:tcPr>
          <w:p w:rsidR="007D4511" w:rsidRDefault="007D451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7D4511" w:rsidRDefault="00236CFD">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7D4511" w:rsidRDefault="00236CFD">
            <w:pPr>
              <w:spacing w:line="240" w:lineRule="atLeast"/>
              <w:jc w:val="center"/>
              <w:rPr>
                <w:rFonts w:ascii="宋体" w:hAnsi="宋体"/>
                <w:szCs w:val="21"/>
              </w:rPr>
            </w:pPr>
            <w:r>
              <w:rPr>
                <w:rFonts w:ascii="宋体" w:hAnsi="宋体" w:hint="eastAsia"/>
                <w:szCs w:val="21"/>
              </w:rPr>
              <w:t xml:space="preserve"> □ 优          □ 良          □ 中           □ 差</w:t>
            </w:r>
          </w:p>
        </w:tc>
      </w:tr>
      <w:tr w:rsidR="007D4511">
        <w:trPr>
          <w:trHeight w:val="458"/>
          <w:jc w:val="center"/>
        </w:trPr>
        <w:tc>
          <w:tcPr>
            <w:tcW w:w="842" w:type="dxa"/>
            <w:vMerge/>
            <w:vAlign w:val="center"/>
          </w:tcPr>
          <w:p w:rsidR="007D4511" w:rsidRDefault="007D4511">
            <w:pPr>
              <w:spacing w:line="240" w:lineRule="atLeast"/>
              <w:jc w:val="center"/>
              <w:rPr>
                <w:rFonts w:ascii="宋体" w:hAnsi="宋体"/>
                <w:szCs w:val="21"/>
              </w:rPr>
            </w:pPr>
          </w:p>
        </w:tc>
        <w:tc>
          <w:tcPr>
            <w:tcW w:w="720" w:type="dxa"/>
            <w:vMerge/>
            <w:tcBorders>
              <w:right w:val="single" w:sz="4" w:space="0" w:color="auto"/>
            </w:tcBorders>
            <w:vAlign w:val="center"/>
          </w:tcPr>
          <w:p w:rsidR="007D4511" w:rsidRDefault="007D451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7D4511" w:rsidRDefault="00236CFD">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7D4511" w:rsidRDefault="00236CFD">
            <w:pPr>
              <w:spacing w:line="240" w:lineRule="atLeast"/>
              <w:jc w:val="center"/>
              <w:rPr>
                <w:rFonts w:ascii="宋体" w:hAnsi="宋体"/>
                <w:szCs w:val="21"/>
              </w:rPr>
            </w:pPr>
            <w:r>
              <w:rPr>
                <w:rFonts w:ascii="宋体" w:hAnsi="宋体" w:hint="eastAsia"/>
                <w:szCs w:val="21"/>
              </w:rPr>
              <w:t xml:space="preserve"> □ 优          □ 良          □ 中           □ 差</w:t>
            </w:r>
          </w:p>
        </w:tc>
      </w:tr>
      <w:tr w:rsidR="007D4511">
        <w:trPr>
          <w:trHeight w:val="458"/>
          <w:jc w:val="center"/>
        </w:trPr>
        <w:tc>
          <w:tcPr>
            <w:tcW w:w="842" w:type="dxa"/>
            <w:vMerge/>
            <w:vAlign w:val="center"/>
          </w:tcPr>
          <w:p w:rsidR="007D4511" w:rsidRDefault="007D4511">
            <w:pPr>
              <w:spacing w:line="240" w:lineRule="atLeast"/>
              <w:jc w:val="center"/>
              <w:rPr>
                <w:rFonts w:ascii="宋体" w:hAnsi="宋体"/>
                <w:szCs w:val="21"/>
              </w:rPr>
            </w:pPr>
          </w:p>
        </w:tc>
        <w:tc>
          <w:tcPr>
            <w:tcW w:w="720" w:type="dxa"/>
            <w:vMerge/>
            <w:tcBorders>
              <w:right w:val="single" w:sz="4" w:space="0" w:color="auto"/>
            </w:tcBorders>
            <w:vAlign w:val="center"/>
          </w:tcPr>
          <w:p w:rsidR="007D4511" w:rsidRDefault="007D451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7D4511" w:rsidRDefault="00236CFD">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7D4511" w:rsidRDefault="00236CFD">
            <w:pPr>
              <w:spacing w:line="240" w:lineRule="atLeast"/>
              <w:jc w:val="center"/>
              <w:rPr>
                <w:rFonts w:ascii="宋体" w:hAnsi="宋体"/>
                <w:szCs w:val="21"/>
              </w:rPr>
            </w:pPr>
            <w:r>
              <w:rPr>
                <w:rFonts w:ascii="宋体" w:hAnsi="宋体" w:hint="eastAsia"/>
                <w:szCs w:val="21"/>
              </w:rPr>
              <w:t xml:space="preserve"> □ 优          □ 良          □ 中           □ 差</w:t>
            </w:r>
          </w:p>
        </w:tc>
      </w:tr>
      <w:tr w:rsidR="007D4511">
        <w:trPr>
          <w:trHeight w:val="458"/>
          <w:jc w:val="center"/>
        </w:trPr>
        <w:tc>
          <w:tcPr>
            <w:tcW w:w="842" w:type="dxa"/>
            <w:vMerge/>
            <w:vAlign w:val="center"/>
          </w:tcPr>
          <w:p w:rsidR="007D4511" w:rsidRDefault="007D4511">
            <w:pPr>
              <w:spacing w:line="240" w:lineRule="atLeast"/>
              <w:jc w:val="center"/>
              <w:rPr>
                <w:rFonts w:ascii="宋体" w:hAnsi="宋体"/>
                <w:szCs w:val="21"/>
              </w:rPr>
            </w:pPr>
          </w:p>
        </w:tc>
        <w:tc>
          <w:tcPr>
            <w:tcW w:w="720" w:type="dxa"/>
            <w:vMerge/>
            <w:tcBorders>
              <w:right w:val="single" w:sz="4" w:space="0" w:color="auto"/>
            </w:tcBorders>
            <w:vAlign w:val="center"/>
          </w:tcPr>
          <w:p w:rsidR="007D4511" w:rsidRDefault="007D451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7D4511" w:rsidRDefault="00236CFD">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7D4511" w:rsidRDefault="00236CFD">
            <w:pPr>
              <w:spacing w:beforeLines="50" w:before="120" w:afterLines="50" w:after="120" w:line="240" w:lineRule="atLeast"/>
              <w:rPr>
                <w:rFonts w:ascii="宋体" w:hAnsi="宋体"/>
                <w:szCs w:val="21"/>
                <w:u w:val="single"/>
              </w:rPr>
            </w:pPr>
            <w:r>
              <w:rPr>
                <w:rFonts w:ascii="宋体" w:hAnsi="宋体" w:hint="eastAsia"/>
                <w:szCs w:val="21"/>
              </w:rPr>
              <w:t>评价内容为：</w:t>
            </w:r>
          </w:p>
          <w:p w:rsidR="007D4511" w:rsidRDefault="00236CFD">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7D4511">
        <w:trPr>
          <w:trHeight w:val="3523"/>
          <w:jc w:val="center"/>
        </w:trPr>
        <w:tc>
          <w:tcPr>
            <w:tcW w:w="1562" w:type="dxa"/>
            <w:gridSpan w:val="2"/>
            <w:vAlign w:val="center"/>
          </w:tcPr>
          <w:p w:rsidR="007D4511" w:rsidRDefault="00236CFD">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7D4511" w:rsidRDefault="007D4511">
            <w:pPr>
              <w:spacing w:line="240" w:lineRule="atLeast"/>
              <w:rPr>
                <w:rFonts w:ascii="宋体" w:hAnsi="宋体"/>
                <w:szCs w:val="21"/>
              </w:rPr>
            </w:pPr>
          </w:p>
          <w:p w:rsidR="007D4511" w:rsidRDefault="007D4511">
            <w:pPr>
              <w:spacing w:line="240" w:lineRule="atLeast"/>
              <w:rPr>
                <w:rFonts w:ascii="宋体" w:hAnsi="宋体"/>
                <w:szCs w:val="21"/>
              </w:rPr>
            </w:pPr>
          </w:p>
          <w:p w:rsidR="007D4511" w:rsidRDefault="007D4511">
            <w:pPr>
              <w:spacing w:line="240" w:lineRule="atLeast"/>
              <w:rPr>
                <w:rFonts w:ascii="宋体" w:hAnsi="宋体"/>
                <w:szCs w:val="21"/>
              </w:rPr>
            </w:pPr>
          </w:p>
          <w:p w:rsidR="007D4511" w:rsidRDefault="007D4511">
            <w:pPr>
              <w:spacing w:line="240" w:lineRule="atLeast"/>
              <w:rPr>
                <w:rFonts w:ascii="宋体" w:hAnsi="宋体"/>
                <w:szCs w:val="21"/>
              </w:rPr>
            </w:pPr>
          </w:p>
          <w:p w:rsidR="007D4511" w:rsidRDefault="007D4511">
            <w:pPr>
              <w:spacing w:line="240" w:lineRule="atLeast"/>
              <w:rPr>
                <w:rFonts w:ascii="宋体" w:hAnsi="宋体"/>
                <w:szCs w:val="21"/>
              </w:rPr>
            </w:pPr>
          </w:p>
          <w:p w:rsidR="007D4511" w:rsidRDefault="007D4511">
            <w:pPr>
              <w:spacing w:line="240" w:lineRule="atLeast"/>
              <w:rPr>
                <w:rFonts w:ascii="宋体" w:hAnsi="宋体"/>
                <w:szCs w:val="21"/>
              </w:rPr>
            </w:pPr>
          </w:p>
          <w:p w:rsidR="007D4511" w:rsidRDefault="007D4511">
            <w:pPr>
              <w:spacing w:line="240" w:lineRule="atLeast"/>
              <w:rPr>
                <w:rFonts w:ascii="宋体" w:hAnsi="宋体"/>
                <w:szCs w:val="21"/>
              </w:rPr>
            </w:pPr>
          </w:p>
          <w:p w:rsidR="007D4511" w:rsidRDefault="007D4511">
            <w:pPr>
              <w:spacing w:line="240" w:lineRule="atLeast"/>
              <w:rPr>
                <w:rFonts w:ascii="宋体" w:hAnsi="宋体"/>
                <w:szCs w:val="21"/>
              </w:rPr>
            </w:pPr>
          </w:p>
          <w:p w:rsidR="007D4511" w:rsidRDefault="007D4511">
            <w:pPr>
              <w:spacing w:line="240" w:lineRule="atLeast"/>
              <w:rPr>
                <w:rFonts w:ascii="宋体" w:hAnsi="宋体"/>
                <w:szCs w:val="21"/>
              </w:rPr>
            </w:pPr>
          </w:p>
          <w:p w:rsidR="007D4511" w:rsidRDefault="007D4511">
            <w:pPr>
              <w:spacing w:line="240" w:lineRule="atLeast"/>
              <w:rPr>
                <w:rFonts w:ascii="宋体" w:hAnsi="宋体"/>
                <w:szCs w:val="21"/>
              </w:rPr>
            </w:pPr>
          </w:p>
          <w:p w:rsidR="007D4511" w:rsidRDefault="007D4511">
            <w:pPr>
              <w:spacing w:line="240" w:lineRule="atLeast"/>
              <w:rPr>
                <w:rFonts w:ascii="宋体" w:hAnsi="宋体"/>
                <w:szCs w:val="21"/>
              </w:rPr>
            </w:pPr>
          </w:p>
          <w:p w:rsidR="007D4511" w:rsidRDefault="007D4511">
            <w:pPr>
              <w:spacing w:line="240" w:lineRule="atLeast"/>
              <w:rPr>
                <w:rFonts w:ascii="宋体" w:hAnsi="宋体"/>
                <w:szCs w:val="21"/>
              </w:rPr>
            </w:pPr>
          </w:p>
        </w:tc>
      </w:tr>
      <w:tr w:rsidR="007D4511">
        <w:trPr>
          <w:trHeight w:val="2510"/>
          <w:jc w:val="center"/>
        </w:trPr>
        <w:tc>
          <w:tcPr>
            <w:tcW w:w="1562" w:type="dxa"/>
            <w:gridSpan w:val="2"/>
            <w:vAlign w:val="center"/>
          </w:tcPr>
          <w:p w:rsidR="007D4511" w:rsidRDefault="00236CFD">
            <w:pPr>
              <w:spacing w:line="240" w:lineRule="atLeast"/>
              <w:jc w:val="center"/>
              <w:rPr>
                <w:rFonts w:ascii="宋体" w:hAnsi="宋体"/>
                <w:szCs w:val="21"/>
              </w:rPr>
            </w:pPr>
            <w:r>
              <w:rPr>
                <w:rFonts w:ascii="宋体" w:hAnsi="宋体" w:hint="eastAsia"/>
                <w:szCs w:val="21"/>
              </w:rPr>
              <w:t>采购单位意见</w:t>
            </w:r>
          </w:p>
          <w:p w:rsidR="007D4511" w:rsidRDefault="00236CFD">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7D4511" w:rsidRDefault="007D4511">
            <w:pPr>
              <w:spacing w:line="240" w:lineRule="atLeast"/>
              <w:rPr>
                <w:rFonts w:ascii="宋体" w:hAnsi="宋体"/>
                <w:szCs w:val="21"/>
              </w:rPr>
            </w:pPr>
          </w:p>
          <w:p w:rsidR="007D4511" w:rsidRDefault="007D4511">
            <w:pPr>
              <w:spacing w:line="240" w:lineRule="atLeast"/>
              <w:rPr>
                <w:rFonts w:ascii="宋体" w:hAnsi="宋体"/>
                <w:szCs w:val="21"/>
              </w:rPr>
            </w:pPr>
          </w:p>
          <w:p w:rsidR="007D4511" w:rsidRDefault="007D4511">
            <w:pPr>
              <w:spacing w:line="240" w:lineRule="atLeast"/>
              <w:rPr>
                <w:rFonts w:ascii="宋体" w:hAnsi="宋体"/>
                <w:szCs w:val="21"/>
              </w:rPr>
            </w:pPr>
          </w:p>
          <w:p w:rsidR="007D4511" w:rsidRDefault="007D4511">
            <w:pPr>
              <w:spacing w:line="240" w:lineRule="atLeast"/>
              <w:rPr>
                <w:rFonts w:ascii="宋体" w:hAnsi="宋体"/>
                <w:szCs w:val="21"/>
              </w:rPr>
            </w:pPr>
          </w:p>
          <w:p w:rsidR="007D4511" w:rsidRDefault="007D4511">
            <w:pPr>
              <w:spacing w:line="240" w:lineRule="atLeast"/>
              <w:ind w:firstLineChars="1800" w:firstLine="3780"/>
              <w:rPr>
                <w:rFonts w:ascii="宋体" w:hAnsi="宋体"/>
                <w:szCs w:val="21"/>
              </w:rPr>
            </w:pPr>
          </w:p>
          <w:p w:rsidR="007D4511" w:rsidRDefault="00236CFD">
            <w:pPr>
              <w:spacing w:line="240" w:lineRule="atLeast"/>
              <w:ind w:firstLineChars="1800" w:firstLine="3780"/>
              <w:rPr>
                <w:rFonts w:ascii="宋体" w:hAnsi="宋体"/>
                <w:szCs w:val="21"/>
              </w:rPr>
            </w:pPr>
            <w:r>
              <w:rPr>
                <w:rFonts w:ascii="宋体" w:hAnsi="宋体" w:hint="eastAsia"/>
                <w:szCs w:val="21"/>
              </w:rPr>
              <w:t>日期：   年   月   日</w:t>
            </w:r>
          </w:p>
        </w:tc>
      </w:tr>
    </w:tbl>
    <w:p w:rsidR="007D4511" w:rsidRDefault="00236CFD">
      <w:pPr>
        <w:spacing w:line="240" w:lineRule="atLeast"/>
        <w:rPr>
          <w:rFonts w:ascii="宋体" w:hAnsi="宋体"/>
          <w:szCs w:val="21"/>
        </w:rPr>
      </w:pPr>
      <w:r>
        <w:rPr>
          <w:rFonts w:ascii="宋体" w:hAnsi="宋体" w:hint="eastAsia"/>
          <w:szCs w:val="21"/>
        </w:rPr>
        <w:t>说明：</w:t>
      </w:r>
    </w:p>
    <w:p w:rsidR="007D4511" w:rsidRDefault="00236CFD">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7D4511" w:rsidRDefault="00236CFD">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7D4511" w:rsidRDefault="007D4511">
      <w:pPr>
        <w:spacing w:line="240" w:lineRule="atLeast"/>
        <w:rPr>
          <w:rFonts w:ascii="宋体" w:hAnsi="宋体"/>
          <w:szCs w:val="21"/>
        </w:rPr>
      </w:pPr>
    </w:p>
    <w:p w:rsidR="007D4511" w:rsidRDefault="00236CFD">
      <w:pPr>
        <w:pStyle w:val="10"/>
      </w:pPr>
      <w:r>
        <w:rPr>
          <w:rFonts w:hint="eastAsia"/>
        </w:rPr>
        <w:t>第二册通用条款（公开招标）</w:t>
      </w:r>
    </w:p>
    <w:p w:rsidR="007D4511" w:rsidRDefault="007D4511">
      <w:pPr>
        <w:jc w:val="center"/>
        <w:rPr>
          <w:rFonts w:ascii="宋体" w:hAnsi="宋体"/>
          <w:color w:val="FF0000"/>
          <w:szCs w:val="21"/>
        </w:rPr>
      </w:pPr>
    </w:p>
    <w:p w:rsidR="007D4511" w:rsidRDefault="00236CFD">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rsidR="007D4511" w:rsidRDefault="00236CF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7D4511" w:rsidRDefault="00236CFD">
      <w:pPr>
        <w:spacing w:line="360" w:lineRule="auto"/>
        <w:rPr>
          <w:rFonts w:ascii="黑体" w:eastAsia="黑体" w:hAnsi="宋体"/>
          <w:sz w:val="24"/>
        </w:rPr>
      </w:pPr>
      <w:r>
        <w:rPr>
          <w:rFonts w:ascii="黑体" w:eastAsia="黑体" w:hAnsi="宋体" w:hint="eastAsia"/>
          <w:sz w:val="24"/>
        </w:rPr>
        <w:t>1.通用条款说明</w:t>
      </w:r>
    </w:p>
    <w:p w:rsidR="007D4511" w:rsidRDefault="00236CFD">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可以随这些条款增加附录或补充内容。</w:t>
      </w:r>
    </w:p>
    <w:p w:rsidR="007D4511" w:rsidRDefault="00236CFD">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站上（http://bidding.szu.edu.cn）公开，不再随具体招标项目的招标文件另行派发。投标人可自行下载浏览，并确定能符合本文件和附录或补充内容所要求的条款及条件。</w:t>
      </w:r>
    </w:p>
    <w:p w:rsidR="007D4511" w:rsidRDefault="00236CFD">
      <w:pPr>
        <w:spacing w:line="360" w:lineRule="auto"/>
        <w:rPr>
          <w:rFonts w:ascii="黑体" w:eastAsia="黑体" w:hAnsi="宋体"/>
          <w:sz w:val="24"/>
        </w:rPr>
      </w:pPr>
      <w:bookmarkStart w:id="32" w:name="_Toc60560627"/>
      <w:bookmarkStart w:id="33" w:name="_Toc73518119"/>
      <w:bookmarkStart w:id="34" w:name="_Toc73521549"/>
      <w:bookmarkStart w:id="35" w:name="_Toc73517641"/>
      <w:bookmarkStart w:id="36" w:name="_Toc60631622"/>
      <w:bookmarkStart w:id="37" w:name="_Toc73521637"/>
      <w:bookmarkStart w:id="38" w:name="_Toc100052366"/>
      <w:bookmarkStart w:id="39" w:name="_Toc73521551"/>
      <w:bookmarkStart w:id="40" w:name="_Toc73521639"/>
      <w:bookmarkStart w:id="41" w:name="_Toc100052368"/>
      <w:bookmarkStart w:id="42" w:name="_Toc60631624"/>
      <w:bookmarkStart w:id="43" w:name="_Toc73517643"/>
      <w:bookmarkStart w:id="44" w:name="_Toc73518121"/>
      <w:bookmarkStart w:id="45" w:name="_Toc60560629"/>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2"/>
      <w:bookmarkEnd w:id="33"/>
      <w:bookmarkEnd w:id="34"/>
      <w:bookmarkEnd w:id="35"/>
      <w:bookmarkEnd w:id="36"/>
      <w:bookmarkEnd w:id="37"/>
      <w:bookmarkEnd w:id="38"/>
    </w:p>
    <w:p w:rsidR="007D4511" w:rsidRDefault="00236CFD">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7D4511" w:rsidRDefault="00236CFD">
      <w:pPr>
        <w:spacing w:line="360" w:lineRule="auto"/>
        <w:rPr>
          <w:rFonts w:ascii="黑体" w:eastAsia="黑体" w:hAnsi="宋体"/>
          <w:sz w:val="24"/>
        </w:rPr>
      </w:pPr>
      <w:bookmarkStart w:id="46" w:name="_Toc73521550"/>
      <w:bookmarkStart w:id="47" w:name="_Toc73521638"/>
      <w:bookmarkStart w:id="48" w:name="_Toc100052367"/>
      <w:bookmarkStart w:id="49" w:name="_Toc60560628"/>
      <w:bookmarkStart w:id="50" w:name="_Toc60631623"/>
      <w:bookmarkStart w:id="51" w:name="_Toc73517642"/>
      <w:bookmarkStart w:id="52" w:name="_Toc73518120"/>
      <w:r>
        <w:rPr>
          <w:rFonts w:ascii="黑体" w:eastAsia="黑体" w:hAnsi="宋体" w:hint="eastAsia"/>
          <w:sz w:val="24"/>
        </w:rPr>
        <w:t>3．定义</w:t>
      </w:r>
      <w:bookmarkEnd w:id="46"/>
      <w:bookmarkEnd w:id="47"/>
      <w:bookmarkEnd w:id="48"/>
      <w:bookmarkEnd w:id="49"/>
      <w:bookmarkEnd w:id="50"/>
      <w:bookmarkEnd w:id="51"/>
      <w:bookmarkEnd w:id="52"/>
    </w:p>
    <w:p w:rsidR="007D4511" w:rsidRDefault="00236CFD">
      <w:pPr>
        <w:ind w:firstLineChars="200" w:firstLine="420"/>
        <w:rPr>
          <w:rFonts w:ascii="宋体" w:hAnsi="宋体"/>
          <w:szCs w:val="21"/>
        </w:rPr>
      </w:pPr>
      <w:r>
        <w:rPr>
          <w:rFonts w:ascii="宋体" w:hAnsi="宋体"/>
          <w:szCs w:val="21"/>
        </w:rPr>
        <w:t>招标文件中下列术语应解释为：</w:t>
      </w:r>
    </w:p>
    <w:p w:rsidR="007D4511" w:rsidRDefault="00236CFD">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7D4511" w:rsidRDefault="00236CFD">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7D4511" w:rsidRDefault="00236CFD">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rsidR="007D4511" w:rsidRDefault="00236CFD">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rsidR="007D4511" w:rsidRDefault="00236CFD">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7D4511" w:rsidRDefault="00236CFD">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rsidR="007D4511" w:rsidRDefault="00236CFD">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招标文件中的标题或题名仅起引导作用，而不应视为对招标文件内容的理解和解释。</w:t>
      </w:r>
    </w:p>
    <w:p w:rsidR="007D4511" w:rsidRDefault="00236CFD">
      <w:pPr>
        <w:spacing w:line="360" w:lineRule="auto"/>
        <w:rPr>
          <w:rFonts w:ascii="黑体" w:eastAsia="黑体" w:hAnsi="宋体"/>
          <w:sz w:val="24"/>
        </w:rPr>
      </w:pPr>
      <w:r>
        <w:rPr>
          <w:rFonts w:ascii="黑体" w:eastAsia="黑体" w:hAnsi="宋体" w:hint="eastAsia"/>
          <w:sz w:val="24"/>
        </w:rPr>
        <w:t>4. 供应商责任</w:t>
      </w:r>
    </w:p>
    <w:p w:rsidR="007D4511" w:rsidRDefault="00236CFD">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7D4511" w:rsidRDefault="00236CFD">
      <w:pPr>
        <w:ind w:firstLineChars="196" w:firstLine="412"/>
        <w:rPr>
          <w:rFonts w:ascii="宋体" w:hAnsi="宋体"/>
          <w:szCs w:val="21"/>
        </w:rPr>
      </w:pPr>
      <w:r>
        <w:rPr>
          <w:rFonts w:ascii="宋体" w:hAnsi="宋体" w:hint="eastAsia"/>
          <w:szCs w:val="21"/>
        </w:rP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7D4511" w:rsidRDefault="00236CFD">
      <w:pPr>
        <w:spacing w:line="360" w:lineRule="auto"/>
        <w:rPr>
          <w:rFonts w:ascii="黑体" w:eastAsia="黑体" w:hAnsi="宋体"/>
          <w:sz w:val="24"/>
        </w:rPr>
      </w:pPr>
      <w:r>
        <w:rPr>
          <w:rFonts w:ascii="黑体" w:eastAsia="黑体" w:hAnsi="宋体" w:hint="eastAsia"/>
          <w:sz w:val="24"/>
        </w:rPr>
        <w:t>5．</w:t>
      </w:r>
      <w:bookmarkEnd w:id="39"/>
      <w:bookmarkEnd w:id="40"/>
      <w:bookmarkEnd w:id="41"/>
      <w:bookmarkEnd w:id="42"/>
      <w:bookmarkEnd w:id="43"/>
      <w:bookmarkEnd w:id="44"/>
      <w:bookmarkEnd w:id="45"/>
      <w:r>
        <w:rPr>
          <w:rFonts w:ascii="黑体" w:eastAsia="黑体" w:hAnsi="宋体" w:hint="eastAsia"/>
          <w:sz w:val="24"/>
        </w:rPr>
        <w:t>投标人参加深圳大学采购活动的条件</w:t>
      </w:r>
    </w:p>
    <w:p w:rsidR="007D4511" w:rsidRDefault="00236CFD">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7D4511" w:rsidRDefault="00236CFD">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rsidR="007D4511" w:rsidRDefault="00236CFD">
      <w:pPr>
        <w:spacing w:line="360" w:lineRule="auto"/>
        <w:rPr>
          <w:rFonts w:ascii="黑体" w:eastAsia="黑体" w:hAnsi="宋体"/>
          <w:sz w:val="24"/>
        </w:rPr>
      </w:pPr>
      <w:bookmarkStart w:id="53" w:name="_Toc60560631"/>
      <w:bookmarkStart w:id="54" w:name="_Toc73521553"/>
      <w:bookmarkStart w:id="55" w:name="_Toc73521641"/>
      <w:bookmarkStart w:id="56" w:name="_Toc100052370"/>
      <w:bookmarkStart w:id="57" w:name="_Toc73518123"/>
      <w:bookmarkStart w:id="58" w:name="_Toc60631626"/>
      <w:bookmarkStart w:id="59" w:name="_Toc73517645"/>
      <w:r>
        <w:rPr>
          <w:rFonts w:ascii="黑体" w:eastAsia="黑体" w:hAnsi="宋体" w:hint="eastAsia"/>
          <w:sz w:val="24"/>
        </w:rPr>
        <w:t>6．联合体投标</w:t>
      </w:r>
    </w:p>
    <w:p w:rsidR="007D4511" w:rsidRDefault="00236CFD">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7D4511" w:rsidRDefault="00236CFD">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7D4511" w:rsidRDefault="00236CFD">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p>
    <w:p w:rsidR="007D4511" w:rsidRDefault="00236CFD">
      <w:pPr>
        <w:ind w:leftChars="200" w:left="420" w:firstLineChars="196" w:firstLine="412"/>
        <w:rPr>
          <w:rFonts w:ascii="宋体" w:hAnsi="宋体"/>
        </w:rPr>
      </w:pPr>
      <w:r>
        <w:rPr>
          <w:rFonts w:ascii="宋体" w:hAnsi="宋体" w:hint="eastAsia"/>
        </w:rPr>
        <w:t>1、具有独立承担民事责任的能力；</w:t>
      </w:r>
    </w:p>
    <w:p w:rsidR="007D4511" w:rsidRDefault="00236CFD">
      <w:pPr>
        <w:ind w:left="420" w:firstLineChars="196" w:firstLine="412"/>
        <w:rPr>
          <w:rFonts w:ascii="宋体" w:hAnsi="宋体"/>
        </w:rPr>
      </w:pPr>
      <w:r>
        <w:rPr>
          <w:rFonts w:ascii="宋体" w:hAnsi="宋体" w:hint="eastAsia"/>
        </w:rPr>
        <w:t>2、有良好的商业信誉和健全的财务会计制度；</w:t>
      </w:r>
    </w:p>
    <w:p w:rsidR="007D4511" w:rsidRDefault="00236CFD">
      <w:pPr>
        <w:ind w:leftChars="200" w:left="420" w:firstLineChars="196" w:firstLine="412"/>
        <w:rPr>
          <w:rFonts w:ascii="宋体" w:hAnsi="宋体"/>
        </w:rPr>
      </w:pPr>
      <w:r>
        <w:rPr>
          <w:rFonts w:ascii="宋体" w:hAnsi="宋体" w:hint="eastAsia"/>
        </w:rPr>
        <w:t>3、具有履行合同所必需的设备和专业技术能力；</w:t>
      </w:r>
    </w:p>
    <w:p w:rsidR="007D4511" w:rsidRDefault="00236CFD">
      <w:pPr>
        <w:ind w:leftChars="200" w:left="420" w:firstLineChars="196" w:firstLine="412"/>
        <w:rPr>
          <w:rFonts w:ascii="宋体" w:hAnsi="宋体"/>
        </w:rPr>
      </w:pPr>
      <w:r>
        <w:rPr>
          <w:rFonts w:ascii="宋体" w:hAnsi="宋体" w:hint="eastAsia"/>
        </w:rPr>
        <w:t>4、有依法缴纳税收和社会保障资金的良好记录；</w:t>
      </w:r>
    </w:p>
    <w:p w:rsidR="007D4511" w:rsidRDefault="00236CFD">
      <w:pPr>
        <w:ind w:leftChars="200" w:left="420" w:firstLineChars="196" w:firstLine="412"/>
        <w:rPr>
          <w:rFonts w:ascii="宋体" w:hAnsi="宋体"/>
        </w:rPr>
      </w:pPr>
      <w:r>
        <w:rPr>
          <w:rFonts w:ascii="宋体" w:hAnsi="宋体" w:hint="eastAsia"/>
        </w:rPr>
        <w:t>5、参加采购活动前三年内，在经营活动中没有重大违法记录；</w:t>
      </w:r>
    </w:p>
    <w:p w:rsidR="007D4511" w:rsidRDefault="00236CFD">
      <w:pPr>
        <w:ind w:leftChars="200" w:left="420" w:firstLineChars="196" w:firstLine="412"/>
        <w:rPr>
          <w:rFonts w:ascii="宋体" w:hAnsi="宋体"/>
        </w:rPr>
      </w:pPr>
      <w:r>
        <w:rPr>
          <w:rFonts w:ascii="宋体" w:hAnsi="宋体" w:hint="eastAsia"/>
        </w:rPr>
        <w:t>6、法律、行政法规规定的其他条件。</w:t>
      </w:r>
    </w:p>
    <w:p w:rsidR="007D4511" w:rsidRDefault="00236CFD">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商按照联合体分工承担相同工作的，应当按照资质等级较低的供应商确定资质等级。联合体各方的不同资质可优势互补。</w:t>
      </w:r>
    </w:p>
    <w:p w:rsidR="007D4511" w:rsidRDefault="00236CFD">
      <w:pPr>
        <w:ind w:firstLineChars="196" w:firstLine="412"/>
        <w:rPr>
          <w:rFonts w:ascii="宋体" w:hAnsi="宋体"/>
        </w:rPr>
      </w:pPr>
      <w:r>
        <w:rPr>
          <w:rFonts w:ascii="宋体" w:hAnsi="宋体" w:hint="eastAsia"/>
        </w:rPr>
        <w:t>（3）投标人的投标文件及中标后签署的合同协议对联合体各方均具法律约束力；</w:t>
      </w:r>
    </w:p>
    <w:p w:rsidR="007D4511" w:rsidRDefault="00236CFD">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（4）联合体各方应当签订共同投标协议，明确约定各方拟承担的工作和责任，并将该共同投标协议随投标文件一并递交给深圳大学招投标管理中心；</w:t>
      </w:r>
    </w:p>
    <w:p w:rsidR="007D4511" w:rsidRDefault="00236CFD">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rsidR="007D4511" w:rsidRDefault="00236CFD">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7D4511" w:rsidRDefault="00236CFD">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7D4511" w:rsidRDefault="00236CFD">
      <w:pPr>
        <w:ind w:firstLineChars="196" w:firstLine="412"/>
        <w:rPr>
          <w:rFonts w:ascii="宋体" w:hAnsi="宋体"/>
        </w:rPr>
      </w:pPr>
      <w:r>
        <w:rPr>
          <w:rFonts w:ascii="宋体" w:hAnsi="宋体" w:hint="eastAsia"/>
        </w:rPr>
        <w:t>（8）除非另有规定或说明，本通用条款中“投标人”一词亦指联合体各方。</w:t>
      </w:r>
    </w:p>
    <w:p w:rsidR="007D4511" w:rsidRDefault="00236CFD">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7D4511" w:rsidRDefault="00236CFD">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7D4511" w:rsidRDefault="00236CFD">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rsidR="007D4511" w:rsidRDefault="00236CFD">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7D4511" w:rsidRDefault="00236CFD">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7D4511" w:rsidRDefault="00236CFD">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D4511" w:rsidRDefault="00236CFD">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rsidR="007D4511" w:rsidRDefault="00236CFD">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rsidR="007D4511" w:rsidRDefault="00236CFD">
      <w:pPr>
        <w:ind w:firstLineChars="196" w:firstLine="412"/>
        <w:rPr>
          <w:rFonts w:ascii="宋体" w:hAnsi="宋体"/>
        </w:rPr>
      </w:pPr>
      <w:r>
        <w:rPr>
          <w:rFonts w:ascii="宋体" w:hAnsi="宋体" w:hint="eastAsia"/>
        </w:rPr>
        <w:t>7.8  服务响应期：24小时以内到达采购单位现场。特殊要求的另行规定。</w:t>
      </w:r>
    </w:p>
    <w:p w:rsidR="007D4511" w:rsidRDefault="00236CFD">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rsidR="007D4511" w:rsidRDefault="00236CFD">
      <w:pPr>
        <w:spacing w:line="360" w:lineRule="auto"/>
        <w:rPr>
          <w:rFonts w:ascii="黑体" w:eastAsia="黑体" w:hAnsi="宋体"/>
          <w:sz w:val="24"/>
        </w:rPr>
      </w:pPr>
      <w:r>
        <w:rPr>
          <w:rFonts w:ascii="黑体" w:eastAsia="黑体" w:hAnsi="宋体" w:hint="eastAsia"/>
          <w:sz w:val="24"/>
        </w:rPr>
        <w:t>8．投标费用</w:t>
      </w:r>
      <w:bookmarkEnd w:id="53"/>
      <w:bookmarkEnd w:id="54"/>
      <w:bookmarkEnd w:id="55"/>
      <w:bookmarkEnd w:id="56"/>
      <w:bookmarkEnd w:id="57"/>
      <w:bookmarkEnd w:id="58"/>
      <w:bookmarkEnd w:id="59"/>
    </w:p>
    <w:p w:rsidR="007D4511" w:rsidRDefault="00236CFD">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7D4511" w:rsidRDefault="00236CFD">
      <w:pPr>
        <w:spacing w:line="360" w:lineRule="auto"/>
        <w:rPr>
          <w:rFonts w:ascii="黑体" w:eastAsia="黑体" w:hAnsi="宋体"/>
          <w:sz w:val="24"/>
        </w:rPr>
      </w:pPr>
      <w:bookmarkStart w:id="60" w:name="_Toc73517646"/>
      <w:bookmarkStart w:id="61" w:name="_Toc73518124"/>
      <w:bookmarkStart w:id="62" w:name="_Toc73521554"/>
      <w:bookmarkStart w:id="63" w:name="_Toc73521642"/>
      <w:bookmarkStart w:id="64" w:name="_Toc100052371"/>
      <w:bookmarkStart w:id="65" w:name="_Toc60631627"/>
      <w:bookmarkStart w:id="66" w:name="_Toc60560632"/>
      <w:r>
        <w:rPr>
          <w:rFonts w:ascii="黑体" w:eastAsia="黑体" w:hAnsi="宋体" w:hint="eastAsia"/>
          <w:sz w:val="24"/>
        </w:rPr>
        <w:t>9．踏勘现场</w:t>
      </w:r>
      <w:bookmarkEnd w:id="60"/>
      <w:bookmarkEnd w:id="61"/>
      <w:bookmarkEnd w:id="62"/>
      <w:bookmarkEnd w:id="63"/>
      <w:bookmarkEnd w:id="64"/>
      <w:bookmarkEnd w:id="65"/>
      <w:bookmarkEnd w:id="66"/>
    </w:p>
    <w:p w:rsidR="007D4511" w:rsidRDefault="00236CFD">
      <w:pPr>
        <w:ind w:firstLineChars="196" w:firstLine="412"/>
        <w:rPr>
          <w:rFonts w:ascii="宋体" w:hAnsi="宋体"/>
        </w:rPr>
      </w:pPr>
      <w:bookmarkStart w:id="67" w:name="_Toc78260681"/>
      <w:bookmarkStart w:id="68"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rsidR="007D4511" w:rsidRDefault="00236CFD">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rsidR="007D4511" w:rsidRDefault="00236CFD">
      <w:pPr>
        <w:ind w:firstLineChars="196" w:firstLine="412"/>
        <w:rPr>
          <w:rFonts w:ascii="宋体" w:hAnsi="宋体"/>
        </w:rPr>
      </w:pPr>
      <w:r>
        <w:rPr>
          <w:rFonts w:ascii="宋体" w:hAnsi="宋体" w:hint="eastAsia"/>
        </w:rPr>
        <w:t>9.3采购单位必须通过学校采购机构向投标人提供有关现场的资料和数据。</w:t>
      </w:r>
    </w:p>
    <w:p w:rsidR="007D4511" w:rsidRDefault="00236CFD">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rsidR="007D4511" w:rsidRDefault="00236CFD">
      <w:pPr>
        <w:ind w:firstLineChars="196" w:firstLine="412"/>
        <w:rPr>
          <w:rFonts w:ascii="宋体" w:hAnsi="宋体"/>
        </w:rPr>
      </w:pPr>
      <w:r>
        <w:rPr>
          <w:rFonts w:ascii="宋体" w:hAnsi="宋体" w:hint="eastAsia"/>
        </w:rPr>
        <w:t>9.5 未参与现场踏勘不能作为否定投标人资格的理由。</w:t>
      </w:r>
    </w:p>
    <w:p w:rsidR="007D4511" w:rsidRDefault="00236CFD">
      <w:pPr>
        <w:spacing w:line="360" w:lineRule="auto"/>
        <w:rPr>
          <w:rFonts w:ascii="黑体" w:eastAsia="黑体" w:hAnsi="宋体"/>
          <w:sz w:val="24"/>
        </w:rPr>
      </w:pPr>
      <w:r>
        <w:rPr>
          <w:rFonts w:ascii="黑体" w:eastAsia="黑体" w:hAnsi="宋体" w:hint="eastAsia"/>
          <w:sz w:val="24"/>
        </w:rPr>
        <w:t>10．招标</w:t>
      </w:r>
      <w:bookmarkEnd w:id="67"/>
      <w:r>
        <w:rPr>
          <w:rFonts w:ascii="黑体" w:eastAsia="黑体" w:hAnsi="宋体" w:hint="eastAsia"/>
          <w:sz w:val="24"/>
        </w:rPr>
        <w:t>答疑</w:t>
      </w:r>
      <w:bookmarkEnd w:id="68"/>
    </w:p>
    <w:p w:rsidR="007D4511" w:rsidRDefault="00236CFD">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7D4511" w:rsidRDefault="00236CFD">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rsidR="007D4511" w:rsidRDefault="00236CFD">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7D4511" w:rsidRDefault="00236CFD">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7D4511" w:rsidRDefault="00236CFD">
      <w:pPr>
        <w:ind w:firstLineChars="196" w:firstLine="412"/>
        <w:rPr>
          <w:rFonts w:ascii="宋体" w:hAnsi="宋体"/>
        </w:rPr>
      </w:pPr>
      <w:r>
        <w:rPr>
          <w:rFonts w:ascii="宋体" w:hAnsi="宋体" w:hint="eastAsia"/>
          <w:szCs w:val="21"/>
        </w:rPr>
        <w:t>10.5未参与招标答疑不作为否定投标人资格的理由。</w:t>
      </w:r>
    </w:p>
    <w:p w:rsidR="007D4511" w:rsidRDefault="00236CF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9" w:name="bt招标文件"/>
      <w:bookmarkStart w:id="70" w:name="_Toc73518126"/>
      <w:bookmarkStart w:id="71" w:name="_Toc73521556"/>
      <w:bookmarkStart w:id="72" w:name="_Toc73521644"/>
      <w:bookmarkStart w:id="73" w:name="_Toc100052373"/>
      <w:bookmarkStart w:id="74" w:name="_Toc101074878"/>
      <w:bookmarkStart w:id="75" w:name="_Toc73517648"/>
      <w:bookmarkEnd w:id="69"/>
      <w:r>
        <w:rPr>
          <w:rFonts w:ascii="Arial" w:eastAsia="黑体" w:hAnsi="Arial" w:hint="eastAsia"/>
          <w:b/>
          <w:bCs/>
          <w:sz w:val="28"/>
          <w:szCs w:val="28"/>
        </w:rPr>
        <w:t>招标文件</w:t>
      </w:r>
      <w:bookmarkEnd w:id="70"/>
      <w:bookmarkEnd w:id="71"/>
      <w:bookmarkEnd w:id="72"/>
      <w:bookmarkEnd w:id="73"/>
      <w:bookmarkEnd w:id="74"/>
      <w:bookmarkEnd w:id="75"/>
    </w:p>
    <w:p w:rsidR="007D4511" w:rsidRDefault="00236CFD">
      <w:pPr>
        <w:spacing w:line="360" w:lineRule="auto"/>
        <w:rPr>
          <w:rFonts w:ascii="黑体" w:eastAsia="黑体" w:hAnsi="宋体"/>
          <w:sz w:val="24"/>
        </w:rPr>
      </w:pPr>
      <w:bookmarkStart w:id="76" w:name="_Toc73521557"/>
      <w:bookmarkStart w:id="77" w:name="_Toc73521645"/>
      <w:bookmarkStart w:id="78" w:name="_Toc100052374"/>
      <w:bookmarkStart w:id="79" w:name="_Toc73517649"/>
      <w:bookmarkStart w:id="80" w:name="_Toc73518127"/>
      <w:r>
        <w:rPr>
          <w:rFonts w:ascii="黑体" w:eastAsia="黑体" w:hAnsi="宋体" w:hint="eastAsia"/>
          <w:sz w:val="24"/>
        </w:rPr>
        <w:t>11．招标文件的编制与组成</w:t>
      </w:r>
      <w:bookmarkEnd w:id="76"/>
      <w:bookmarkEnd w:id="77"/>
      <w:bookmarkEnd w:id="78"/>
      <w:bookmarkEnd w:id="79"/>
      <w:bookmarkEnd w:id="80"/>
    </w:p>
    <w:p w:rsidR="007D4511" w:rsidRDefault="00236CFD">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rsidR="007D4511" w:rsidRDefault="00236CFD">
      <w:pPr>
        <w:ind w:firstLineChars="196" w:firstLine="412"/>
        <w:rPr>
          <w:rFonts w:ascii="宋体" w:hAnsi="宋体"/>
          <w:szCs w:val="21"/>
        </w:rPr>
      </w:pPr>
      <w:r>
        <w:rPr>
          <w:rFonts w:ascii="宋体" w:hAnsi="宋体" w:hint="eastAsia"/>
          <w:szCs w:val="21"/>
        </w:rPr>
        <w:t>招标文件包括下列内容：</w:t>
      </w:r>
    </w:p>
    <w:p w:rsidR="007D4511" w:rsidRDefault="00236CFD">
      <w:pPr>
        <w:ind w:leftChars="200" w:left="420" w:firstLineChars="196" w:firstLine="413"/>
        <w:rPr>
          <w:rFonts w:ascii="宋体" w:hAnsi="宋体"/>
          <w:b/>
          <w:szCs w:val="21"/>
        </w:rPr>
      </w:pPr>
      <w:r>
        <w:rPr>
          <w:rFonts w:ascii="宋体" w:hAnsi="宋体" w:hint="eastAsia"/>
          <w:b/>
          <w:szCs w:val="21"/>
        </w:rPr>
        <w:t>第一册  专用条款</w:t>
      </w:r>
    </w:p>
    <w:p w:rsidR="007D4511" w:rsidRDefault="00236CFD">
      <w:pPr>
        <w:ind w:leftChars="514" w:left="1079"/>
        <w:rPr>
          <w:rFonts w:ascii="宋体" w:hAnsi="宋体"/>
          <w:b/>
          <w:szCs w:val="21"/>
        </w:rPr>
      </w:pPr>
      <w:r>
        <w:rPr>
          <w:rFonts w:ascii="宋体" w:hAnsi="宋体" w:hint="eastAsia"/>
          <w:b/>
          <w:szCs w:val="21"/>
        </w:rPr>
        <w:t>关键信息</w:t>
      </w:r>
    </w:p>
    <w:p w:rsidR="007D4511" w:rsidRDefault="00236CFD">
      <w:pPr>
        <w:ind w:leftChars="300" w:left="630" w:firstLineChars="196" w:firstLine="412"/>
        <w:rPr>
          <w:rFonts w:ascii="宋体" w:hAnsi="宋体"/>
          <w:szCs w:val="21"/>
        </w:rPr>
      </w:pPr>
      <w:r>
        <w:rPr>
          <w:rFonts w:ascii="宋体" w:hAnsi="宋体" w:hint="eastAsia"/>
          <w:szCs w:val="21"/>
        </w:rPr>
        <w:t>第一章  招标公告</w:t>
      </w:r>
    </w:p>
    <w:p w:rsidR="007D4511" w:rsidRDefault="00236CFD">
      <w:pPr>
        <w:ind w:leftChars="300" w:left="630" w:firstLineChars="196" w:firstLine="412"/>
        <w:rPr>
          <w:rFonts w:ascii="宋体" w:hAnsi="宋体"/>
          <w:szCs w:val="21"/>
        </w:rPr>
      </w:pPr>
      <w:r>
        <w:rPr>
          <w:rFonts w:ascii="宋体" w:hAnsi="宋体" w:hint="eastAsia"/>
          <w:szCs w:val="21"/>
        </w:rPr>
        <w:t>第二章  招标项目需求</w:t>
      </w:r>
    </w:p>
    <w:p w:rsidR="007D4511" w:rsidRDefault="00236CFD">
      <w:pPr>
        <w:ind w:leftChars="300" w:left="630" w:firstLineChars="196" w:firstLine="412"/>
        <w:rPr>
          <w:rFonts w:ascii="宋体" w:hAnsi="宋体"/>
          <w:szCs w:val="21"/>
        </w:rPr>
      </w:pPr>
      <w:r>
        <w:rPr>
          <w:rFonts w:ascii="宋体" w:hAnsi="宋体" w:hint="eastAsia"/>
          <w:szCs w:val="21"/>
        </w:rPr>
        <w:t>第三章  合同条款及格式</w:t>
      </w:r>
    </w:p>
    <w:p w:rsidR="007D4511" w:rsidRDefault="00236CFD">
      <w:pPr>
        <w:ind w:leftChars="300" w:left="630" w:firstLineChars="196" w:firstLine="412"/>
        <w:rPr>
          <w:rFonts w:ascii="宋体" w:hAnsi="宋体"/>
          <w:szCs w:val="21"/>
        </w:rPr>
      </w:pPr>
      <w:r>
        <w:rPr>
          <w:rFonts w:ascii="宋体" w:hAnsi="宋体" w:hint="eastAsia"/>
          <w:szCs w:val="21"/>
        </w:rPr>
        <w:t>第四章  投标文件格式、附件</w:t>
      </w:r>
    </w:p>
    <w:p w:rsidR="007D4511" w:rsidRDefault="00236CFD">
      <w:pPr>
        <w:ind w:leftChars="300" w:left="630" w:firstLineChars="196" w:firstLine="412"/>
        <w:rPr>
          <w:rFonts w:ascii="宋体" w:hAnsi="宋体"/>
          <w:szCs w:val="21"/>
        </w:rPr>
      </w:pPr>
      <w:r>
        <w:rPr>
          <w:rFonts w:ascii="宋体" w:hAnsi="宋体" w:hint="eastAsia"/>
          <w:szCs w:val="21"/>
        </w:rPr>
        <w:t>第五章  深圳大学采购履约情况反馈表</w:t>
      </w:r>
    </w:p>
    <w:p w:rsidR="007D4511" w:rsidRDefault="00236CFD">
      <w:pPr>
        <w:ind w:leftChars="200" w:left="420" w:firstLineChars="196" w:firstLine="413"/>
        <w:rPr>
          <w:rFonts w:ascii="宋体" w:hAnsi="宋体"/>
          <w:b/>
          <w:szCs w:val="21"/>
        </w:rPr>
      </w:pPr>
      <w:r>
        <w:rPr>
          <w:rFonts w:ascii="宋体" w:hAnsi="宋体" w:hint="eastAsia"/>
          <w:b/>
          <w:szCs w:val="21"/>
        </w:rPr>
        <w:t>第二册  通用条款</w:t>
      </w:r>
    </w:p>
    <w:p w:rsidR="007D4511" w:rsidRDefault="00236CFD">
      <w:pPr>
        <w:numPr>
          <w:ilvl w:val="1"/>
          <w:numId w:val="0"/>
        </w:numPr>
        <w:tabs>
          <w:tab w:val="left" w:pos="360"/>
        </w:tabs>
        <w:ind w:firstLineChars="514" w:firstLine="1079"/>
        <w:rPr>
          <w:szCs w:val="21"/>
        </w:rPr>
      </w:pPr>
      <w:r>
        <w:rPr>
          <w:rFonts w:hint="eastAsia"/>
          <w:szCs w:val="21"/>
        </w:rPr>
        <w:t>第一章总则</w:t>
      </w:r>
    </w:p>
    <w:p w:rsidR="007D4511" w:rsidRDefault="00236CFD">
      <w:pPr>
        <w:numPr>
          <w:ilvl w:val="1"/>
          <w:numId w:val="0"/>
        </w:numPr>
        <w:tabs>
          <w:tab w:val="left" w:pos="360"/>
        </w:tabs>
        <w:ind w:firstLineChars="514" w:firstLine="1079"/>
        <w:rPr>
          <w:szCs w:val="21"/>
        </w:rPr>
      </w:pPr>
      <w:r>
        <w:rPr>
          <w:rFonts w:hint="eastAsia"/>
          <w:szCs w:val="21"/>
        </w:rPr>
        <w:t>第二章招标文件</w:t>
      </w:r>
    </w:p>
    <w:p w:rsidR="007D4511" w:rsidRDefault="00236CFD">
      <w:pPr>
        <w:numPr>
          <w:ilvl w:val="1"/>
          <w:numId w:val="0"/>
        </w:numPr>
        <w:tabs>
          <w:tab w:val="left" w:pos="360"/>
        </w:tabs>
        <w:ind w:firstLineChars="514" w:firstLine="1079"/>
        <w:rPr>
          <w:szCs w:val="21"/>
        </w:rPr>
      </w:pPr>
      <w:r>
        <w:rPr>
          <w:rFonts w:hint="eastAsia"/>
          <w:szCs w:val="21"/>
        </w:rPr>
        <w:t>第三章投标文件的编制</w:t>
      </w:r>
    </w:p>
    <w:p w:rsidR="007D4511" w:rsidRDefault="00236CFD">
      <w:pPr>
        <w:numPr>
          <w:ilvl w:val="1"/>
          <w:numId w:val="0"/>
        </w:numPr>
        <w:tabs>
          <w:tab w:val="left" w:pos="360"/>
        </w:tabs>
        <w:ind w:firstLineChars="514" w:firstLine="1079"/>
        <w:rPr>
          <w:szCs w:val="21"/>
        </w:rPr>
      </w:pPr>
      <w:r>
        <w:rPr>
          <w:rFonts w:hint="eastAsia"/>
          <w:szCs w:val="21"/>
        </w:rPr>
        <w:t>第四章投标文件的递交</w:t>
      </w:r>
    </w:p>
    <w:p w:rsidR="007D4511" w:rsidRDefault="00236CFD">
      <w:pPr>
        <w:numPr>
          <w:ilvl w:val="1"/>
          <w:numId w:val="0"/>
        </w:numPr>
        <w:tabs>
          <w:tab w:val="left" w:pos="360"/>
        </w:tabs>
        <w:ind w:firstLineChars="514" w:firstLine="1079"/>
        <w:rPr>
          <w:szCs w:val="21"/>
        </w:rPr>
      </w:pPr>
      <w:r>
        <w:rPr>
          <w:rFonts w:hint="eastAsia"/>
          <w:szCs w:val="21"/>
        </w:rPr>
        <w:t>第五章开标</w:t>
      </w:r>
    </w:p>
    <w:p w:rsidR="007D4511" w:rsidRDefault="00236CFD">
      <w:pPr>
        <w:numPr>
          <w:ilvl w:val="1"/>
          <w:numId w:val="0"/>
        </w:numPr>
        <w:tabs>
          <w:tab w:val="left" w:pos="360"/>
        </w:tabs>
        <w:ind w:firstLineChars="514" w:firstLine="1079"/>
        <w:rPr>
          <w:szCs w:val="21"/>
        </w:rPr>
      </w:pPr>
      <w:r>
        <w:rPr>
          <w:rFonts w:hint="eastAsia"/>
          <w:szCs w:val="21"/>
        </w:rPr>
        <w:t>第六章评标要求</w:t>
      </w:r>
    </w:p>
    <w:p w:rsidR="007D4511" w:rsidRDefault="00236CFD">
      <w:pPr>
        <w:numPr>
          <w:ilvl w:val="1"/>
          <w:numId w:val="0"/>
        </w:numPr>
        <w:tabs>
          <w:tab w:val="left" w:pos="360"/>
        </w:tabs>
        <w:ind w:firstLineChars="514" w:firstLine="1079"/>
        <w:rPr>
          <w:szCs w:val="21"/>
        </w:rPr>
      </w:pPr>
      <w:r>
        <w:rPr>
          <w:rFonts w:hint="eastAsia"/>
          <w:szCs w:val="21"/>
        </w:rPr>
        <w:t>第七章评标程序及评标方法</w:t>
      </w:r>
    </w:p>
    <w:p w:rsidR="007D4511" w:rsidRDefault="00236CFD">
      <w:pPr>
        <w:numPr>
          <w:ilvl w:val="1"/>
          <w:numId w:val="0"/>
        </w:numPr>
        <w:tabs>
          <w:tab w:val="left" w:pos="360"/>
        </w:tabs>
        <w:ind w:firstLineChars="514" w:firstLine="1079"/>
        <w:rPr>
          <w:szCs w:val="21"/>
        </w:rPr>
      </w:pPr>
      <w:r>
        <w:rPr>
          <w:rFonts w:hint="eastAsia"/>
          <w:szCs w:val="21"/>
        </w:rPr>
        <w:t>第八章定标及公示</w:t>
      </w:r>
    </w:p>
    <w:p w:rsidR="007D4511" w:rsidRDefault="00236CFD">
      <w:pPr>
        <w:numPr>
          <w:ilvl w:val="1"/>
          <w:numId w:val="0"/>
        </w:numPr>
        <w:tabs>
          <w:tab w:val="left" w:pos="360"/>
        </w:tabs>
        <w:ind w:firstLineChars="514" w:firstLine="1079"/>
        <w:rPr>
          <w:szCs w:val="21"/>
        </w:rPr>
      </w:pPr>
      <w:r>
        <w:rPr>
          <w:rFonts w:hint="eastAsia"/>
          <w:szCs w:val="21"/>
        </w:rPr>
        <w:t>第九章公开招标失败的后续处理</w:t>
      </w:r>
    </w:p>
    <w:p w:rsidR="007D4511" w:rsidRDefault="00236CFD">
      <w:pPr>
        <w:numPr>
          <w:ilvl w:val="1"/>
          <w:numId w:val="0"/>
        </w:numPr>
        <w:tabs>
          <w:tab w:val="left" w:pos="360"/>
        </w:tabs>
        <w:ind w:firstLineChars="514" w:firstLine="1079"/>
        <w:rPr>
          <w:szCs w:val="21"/>
        </w:rPr>
      </w:pPr>
      <w:r>
        <w:rPr>
          <w:rFonts w:hint="eastAsia"/>
          <w:szCs w:val="21"/>
        </w:rPr>
        <w:t>第十章合同的授予与备案</w:t>
      </w:r>
    </w:p>
    <w:p w:rsidR="007D4511" w:rsidRDefault="00236CFD">
      <w:pPr>
        <w:numPr>
          <w:ilvl w:val="1"/>
          <w:numId w:val="0"/>
        </w:numPr>
        <w:tabs>
          <w:tab w:val="left" w:pos="360"/>
        </w:tabs>
        <w:ind w:firstLineChars="514" w:firstLine="1079"/>
        <w:rPr>
          <w:szCs w:val="21"/>
        </w:rPr>
      </w:pPr>
      <w:r>
        <w:rPr>
          <w:rFonts w:hint="eastAsia"/>
          <w:szCs w:val="21"/>
        </w:rPr>
        <w:t>第十一章质疑处理</w:t>
      </w:r>
    </w:p>
    <w:p w:rsidR="007D4511" w:rsidRDefault="00236CFD">
      <w:pPr>
        <w:ind w:firstLineChars="196" w:firstLine="412"/>
        <w:rPr>
          <w:rFonts w:ascii="宋体" w:hAnsi="宋体"/>
          <w:szCs w:val="21"/>
        </w:rPr>
      </w:pPr>
      <w:bookmarkStart w:id="81" w:name="_Toc60560636"/>
      <w:bookmarkStart w:id="82" w:name="_Toc60631631"/>
      <w:bookmarkStart w:id="83" w:name="_Toc73517650"/>
      <w:bookmarkStart w:id="84" w:name="_Toc73518128"/>
      <w:bookmarkStart w:id="85" w:name="_Toc73521558"/>
      <w:bookmarkStart w:id="86" w:name="_Toc73521646"/>
      <w:bookmarkStart w:id="87" w:name="_Toc100052375"/>
      <w:bookmarkStart w:id="88" w:name="_Toc60560637"/>
      <w:bookmarkStart w:id="89" w:name="_Toc60631632"/>
      <w:bookmarkStart w:id="90" w:name="_Toc73517651"/>
      <w:bookmarkStart w:id="91" w:name="_Toc73518129"/>
      <w:bookmarkStart w:id="92" w:name="_Toc73521559"/>
      <w:bookmarkStart w:id="93" w:name="_Toc73521647"/>
      <w:bookmarkStart w:id="94" w:name="_Toc100052376"/>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7D4511" w:rsidRDefault="00236CFD">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rsidR="007D4511" w:rsidRDefault="00236CFD">
      <w:pPr>
        <w:spacing w:line="360" w:lineRule="auto"/>
        <w:rPr>
          <w:rFonts w:ascii="黑体" w:eastAsia="黑体" w:hAnsi="宋体"/>
          <w:sz w:val="24"/>
        </w:rPr>
      </w:pPr>
      <w:r>
        <w:rPr>
          <w:rFonts w:ascii="黑体" w:eastAsia="黑体" w:hAnsi="宋体" w:hint="eastAsia"/>
          <w:sz w:val="24"/>
        </w:rPr>
        <w:t>12．招标文件的澄清</w:t>
      </w:r>
      <w:bookmarkEnd w:id="81"/>
      <w:bookmarkEnd w:id="82"/>
      <w:bookmarkEnd w:id="83"/>
      <w:bookmarkEnd w:id="84"/>
      <w:bookmarkEnd w:id="85"/>
      <w:bookmarkEnd w:id="86"/>
      <w:bookmarkEnd w:id="87"/>
    </w:p>
    <w:p w:rsidR="007D4511" w:rsidRDefault="00236CFD">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7D4511" w:rsidRDefault="00236CFD">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7D4511" w:rsidRDefault="00236CFD">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rsidR="007D4511" w:rsidRDefault="00236CFD">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8"/>
      <w:bookmarkEnd w:id="89"/>
      <w:bookmarkEnd w:id="90"/>
      <w:bookmarkEnd w:id="91"/>
      <w:bookmarkEnd w:id="92"/>
      <w:bookmarkEnd w:id="93"/>
      <w:bookmarkEnd w:id="94"/>
    </w:p>
    <w:p w:rsidR="007D4511" w:rsidRDefault="00236CFD">
      <w:pPr>
        <w:ind w:firstLineChars="196" w:firstLine="412"/>
        <w:rPr>
          <w:rFonts w:ascii="宋体" w:hAnsi="宋体"/>
          <w:szCs w:val="21"/>
        </w:rPr>
      </w:pPr>
      <w:bookmarkStart w:id="95" w:name="bt投标文件"/>
      <w:bookmarkStart w:id="96" w:name="_Toc73517652"/>
      <w:bookmarkStart w:id="97" w:name="_Toc73518130"/>
      <w:bookmarkStart w:id="98" w:name="_Toc73521560"/>
      <w:bookmarkStart w:id="99" w:name="_Toc73521648"/>
      <w:bookmarkStart w:id="100" w:name="_Toc100052377"/>
      <w:bookmarkStart w:id="101" w:name="_Toc101074879"/>
      <w:bookmarkEnd w:id="95"/>
      <w:r>
        <w:rPr>
          <w:rFonts w:ascii="宋体" w:hAnsi="宋体"/>
          <w:szCs w:val="21"/>
        </w:rPr>
        <w:t>1</w:t>
      </w:r>
      <w:r>
        <w:rPr>
          <w:rFonts w:ascii="宋体" w:hAnsi="宋体" w:hint="eastAsia"/>
          <w:szCs w:val="21"/>
        </w:rPr>
        <w:t>3.1招标文件发出后，在投标截止日期前任何时候，确需要变更招标内容的，学校采购机构可主动地或在解答投标人提出的澄清问题时对招标文件进行修改；</w:t>
      </w:r>
    </w:p>
    <w:p w:rsidR="007D4511" w:rsidRDefault="00236CFD">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7D4511" w:rsidRDefault="00236CFD">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7D4511" w:rsidRDefault="00236CFD">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7D4511" w:rsidRDefault="00236CF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6"/>
      <w:bookmarkEnd w:id="97"/>
      <w:bookmarkEnd w:id="98"/>
      <w:bookmarkEnd w:id="99"/>
      <w:bookmarkEnd w:id="100"/>
      <w:bookmarkEnd w:id="101"/>
      <w:r>
        <w:rPr>
          <w:rFonts w:ascii="Arial" w:eastAsia="黑体" w:hAnsi="Arial" w:hint="eastAsia"/>
          <w:b/>
          <w:bCs/>
          <w:sz w:val="28"/>
          <w:szCs w:val="28"/>
        </w:rPr>
        <w:t>的编制</w:t>
      </w:r>
    </w:p>
    <w:p w:rsidR="007D4511" w:rsidRDefault="00236CFD">
      <w:pPr>
        <w:spacing w:line="360" w:lineRule="auto"/>
        <w:rPr>
          <w:rFonts w:ascii="黑体" w:eastAsia="黑体" w:hAnsi="宋体"/>
          <w:sz w:val="24"/>
        </w:rPr>
      </w:pPr>
      <w:bookmarkStart w:id="102" w:name="_Toc60560639"/>
      <w:bookmarkStart w:id="103" w:name="_Toc60631634"/>
      <w:bookmarkStart w:id="104" w:name="_Toc73517653"/>
      <w:bookmarkStart w:id="105" w:name="_Toc73518131"/>
      <w:bookmarkStart w:id="106" w:name="_Toc73521561"/>
      <w:bookmarkStart w:id="107" w:name="_Toc73521649"/>
      <w:bookmarkStart w:id="108" w:name="_Toc100052378"/>
      <w:r>
        <w:rPr>
          <w:rFonts w:ascii="黑体" w:eastAsia="黑体" w:hAnsi="宋体" w:hint="eastAsia"/>
          <w:sz w:val="24"/>
        </w:rPr>
        <w:t>14．投标文件的语言及度量单位</w:t>
      </w:r>
      <w:bookmarkEnd w:id="102"/>
      <w:bookmarkEnd w:id="103"/>
      <w:bookmarkEnd w:id="104"/>
      <w:bookmarkEnd w:id="105"/>
      <w:bookmarkEnd w:id="106"/>
      <w:bookmarkEnd w:id="107"/>
      <w:bookmarkEnd w:id="108"/>
    </w:p>
    <w:p w:rsidR="007D4511" w:rsidRDefault="00236CFD">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D4511" w:rsidRDefault="00236CFD">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7D4511" w:rsidRDefault="00236CFD">
      <w:pPr>
        <w:spacing w:line="360" w:lineRule="auto"/>
        <w:rPr>
          <w:rFonts w:ascii="黑体" w:eastAsia="黑体" w:hAnsi="宋体"/>
          <w:sz w:val="24"/>
        </w:rPr>
      </w:pPr>
      <w:bookmarkStart w:id="109" w:name="_Toc60560640"/>
      <w:bookmarkStart w:id="110" w:name="_Toc60631635"/>
      <w:bookmarkStart w:id="111" w:name="_Toc73517654"/>
      <w:bookmarkStart w:id="112" w:name="_Toc73518132"/>
      <w:bookmarkStart w:id="113" w:name="_Toc73521562"/>
      <w:bookmarkStart w:id="114" w:name="_Toc73521650"/>
      <w:bookmarkStart w:id="115" w:name="_Toc100052379"/>
      <w:r>
        <w:rPr>
          <w:rFonts w:ascii="黑体" w:eastAsia="黑体" w:hAnsi="宋体" w:hint="eastAsia"/>
          <w:sz w:val="24"/>
        </w:rPr>
        <w:t>15．投标文件的组成</w:t>
      </w:r>
      <w:bookmarkEnd w:id="109"/>
      <w:bookmarkEnd w:id="110"/>
      <w:bookmarkEnd w:id="111"/>
      <w:bookmarkEnd w:id="112"/>
      <w:bookmarkEnd w:id="113"/>
      <w:bookmarkEnd w:id="114"/>
      <w:bookmarkEnd w:id="115"/>
    </w:p>
    <w:p w:rsidR="007D4511" w:rsidRDefault="00236CFD">
      <w:pPr>
        <w:ind w:firstLineChars="196" w:firstLine="413"/>
        <w:rPr>
          <w:rFonts w:ascii="宋体" w:hAnsi="宋体"/>
          <w:b/>
          <w:szCs w:val="21"/>
        </w:rPr>
      </w:pPr>
      <w:r>
        <w:rPr>
          <w:rFonts w:ascii="宋体" w:hAnsi="宋体" w:hint="eastAsia"/>
          <w:b/>
          <w:szCs w:val="21"/>
        </w:rPr>
        <w:t>具体内容请详见本项目专用条款的相关内容。</w:t>
      </w:r>
      <w:bookmarkStart w:id="116" w:name="投标文件的组成"/>
      <w:bookmarkStart w:id="117" w:name="_Toc60560641"/>
      <w:bookmarkStart w:id="118" w:name="_Toc60631636"/>
      <w:bookmarkStart w:id="119" w:name="_Toc73517655"/>
      <w:bookmarkStart w:id="120" w:name="_Toc73518133"/>
      <w:bookmarkStart w:id="121" w:name="_Toc73521563"/>
      <w:bookmarkStart w:id="122" w:name="_Toc73521651"/>
    </w:p>
    <w:p w:rsidR="007D4511" w:rsidRDefault="00236CFD">
      <w:pPr>
        <w:spacing w:line="360" w:lineRule="auto"/>
        <w:rPr>
          <w:rFonts w:ascii="黑体" w:eastAsia="黑体" w:hAnsi="宋体"/>
          <w:sz w:val="24"/>
        </w:rPr>
      </w:pPr>
      <w:bookmarkStart w:id="123" w:name="_Toc100052380"/>
      <w:bookmarkEnd w:id="116"/>
      <w:r>
        <w:rPr>
          <w:rFonts w:ascii="黑体" w:eastAsia="黑体" w:hAnsi="宋体" w:hint="eastAsia"/>
          <w:sz w:val="24"/>
        </w:rPr>
        <w:t>16．投标文件格式</w:t>
      </w:r>
      <w:bookmarkEnd w:id="117"/>
      <w:bookmarkEnd w:id="118"/>
      <w:bookmarkEnd w:id="119"/>
      <w:bookmarkEnd w:id="120"/>
      <w:bookmarkEnd w:id="121"/>
      <w:bookmarkEnd w:id="122"/>
      <w:bookmarkEnd w:id="123"/>
    </w:p>
    <w:p w:rsidR="007D4511" w:rsidRDefault="00236CFD">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4" w:name="_Toc60560643"/>
      <w:bookmarkStart w:id="125" w:name="_Toc60631638"/>
      <w:bookmarkStart w:id="126" w:name="_Toc73517657"/>
      <w:bookmarkStart w:id="127" w:name="_Toc73518135"/>
      <w:bookmarkStart w:id="128" w:name="_Toc73521565"/>
      <w:bookmarkStart w:id="129" w:name="_Toc73521653"/>
    </w:p>
    <w:p w:rsidR="007D4511" w:rsidRDefault="00236CFD">
      <w:pPr>
        <w:spacing w:line="360" w:lineRule="auto"/>
        <w:rPr>
          <w:rFonts w:ascii="黑体" w:eastAsia="黑体" w:hAnsi="宋体"/>
          <w:sz w:val="24"/>
        </w:rPr>
      </w:pPr>
      <w:bookmarkStart w:id="130" w:name="_Toc100052382"/>
      <w:r>
        <w:rPr>
          <w:rFonts w:ascii="黑体" w:eastAsia="黑体" w:hAnsi="宋体" w:hint="eastAsia"/>
          <w:sz w:val="24"/>
        </w:rPr>
        <w:t>17．投标货币</w:t>
      </w:r>
      <w:bookmarkEnd w:id="124"/>
      <w:bookmarkEnd w:id="125"/>
      <w:bookmarkEnd w:id="126"/>
      <w:bookmarkEnd w:id="127"/>
      <w:bookmarkEnd w:id="128"/>
      <w:bookmarkEnd w:id="129"/>
      <w:bookmarkEnd w:id="130"/>
    </w:p>
    <w:p w:rsidR="007D4511" w:rsidRDefault="00236CFD">
      <w:pPr>
        <w:ind w:firstLineChars="196" w:firstLine="412"/>
        <w:rPr>
          <w:rFonts w:ascii="宋体" w:hAnsi="宋体"/>
          <w:szCs w:val="21"/>
        </w:rPr>
      </w:pPr>
      <w:r>
        <w:rPr>
          <w:rFonts w:ascii="宋体" w:hAnsi="宋体" w:hint="eastAsia"/>
          <w:szCs w:val="21"/>
        </w:rPr>
        <w:t>本项目的投标应以人民币计。</w:t>
      </w:r>
    </w:p>
    <w:p w:rsidR="007D4511" w:rsidRDefault="00236CFD">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7D4511" w:rsidRDefault="00236CFD">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7D4511" w:rsidRDefault="00236CFD">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rsidR="007D4511" w:rsidRDefault="00236CFD">
      <w:pPr>
        <w:ind w:firstLineChars="196" w:firstLine="412"/>
        <w:rPr>
          <w:rFonts w:ascii="宋体" w:hAnsi="宋体"/>
          <w:szCs w:val="21"/>
        </w:rPr>
      </w:pPr>
      <w:r>
        <w:rPr>
          <w:rFonts w:ascii="宋体" w:hAnsi="宋体" w:hint="eastAsia"/>
          <w:szCs w:val="21"/>
        </w:rPr>
        <w:t>18.2.1主要技术指标和性能的详细说明。</w:t>
      </w:r>
    </w:p>
    <w:p w:rsidR="007D4511" w:rsidRDefault="00236CFD">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7D4511" w:rsidRDefault="00236CFD">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7D4511" w:rsidRDefault="00236CFD">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7D4511" w:rsidRDefault="00236CFD">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rsidR="007D4511" w:rsidRDefault="00236CFD">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rsidR="007D4511" w:rsidRDefault="00236CFD">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7D4511" w:rsidRDefault="00236CFD">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7D4511" w:rsidRDefault="00236CFD">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rsidR="007D4511" w:rsidRDefault="00236CFD">
      <w:pPr>
        <w:spacing w:line="360" w:lineRule="auto"/>
        <w:rPr>
          <w:rFonts w:ascii="黑体" w:eastAsia="黑体" w:hAnsi="宋体"/>
          <w:sz w:val="24"/>
        </w:rPr>
      </w:pPr>
      <w:r>
        <w:rPr>
          <w:rFonts w:ascii="黑体" w:eastAsia="黑体" w:hAnsi="宋体" w:hint="eastAsia"/>
          <w:sz w:val="24"/>
        </w:rPr>
        <w:t>19．投标文件其他证明文件的要求</w:t>
      </w:r>
    </w:p>
    <w:p w:rsidR="007D4511" w:rsidRDefault="00236CFD">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rsidR="007D4511" w:rsidRDefault="00236CFD">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7D4511" w:rsidRDefault="00236CFD">
      <w:pPr>
        <w:spacing w:line="360" w:lineRule="auto"/>
        <w:rPr>
          <w:rFonts w:ascii="黑体" w:eastAsia="黑体" w:hAnsi="宋体"/>
          <w:sz w:val="24"/>
        </w:rPr>
      </w:pPr>
      <w:bookmarkStart w:id="131" w:name="_Toc60560644"/>
      <w:bookmarkStart w:id="132" w:name="_Toc60631639"/>
      <w:bookmarkStart w:id="133" w:name="_Toc73517658"/>
      <w:bookmarkStart w:id="134" w:name="_Toc73518136"/>
      <w:bookmarkStart w:id="135" w:name="_Toc73521566"/>
      <w:bookmarkStart w:id="136" w:name="_Toc73521654"/>
      <w:bookmarkStart w:id="137" w:name="_Toc100052383"/>
      <w:r>
        <w:rPr>
          <w:rFonts w:ascii="黑体" w:eastAsia="黑体" w:hAnsi="宋体" w:hint="eastAsia"/>
          <w:sz w:val="24"/>
        </w:rPr>
        <w:t>20．投标有效期</w:t>
      </w:r>
      <w:bookmarkEnd w:id="131"/>
      <w:bookmarkEnd w:id="132"/>
      <w:bookmarkEnd w:id="133"/>
      <w:bookmarkEnd w:id="134"/>
      <w:bookmarkEnd w:id="135"/>
      <w:bookmarkEnd w:id="136"/>
      <w:bookmarkEnd w:id="137"/>
    </w:p>
    <w:p w:rsidR="007D4511" w:rsidRDefault="00236CFD">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7D4511" w:rsidRDefault="00236CFD">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7D4511" w:rsidRDefault="00236CFD">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7D4511" w:rsidRDefault="00236CFD">
      <w:pPr>
        <w:spacing w:line="360" w:lineRule="auto"/>
        <w:rPr>
          <w:rFonts w:ascii="黑体" w:eastAsia="黑体" w:hAnsi="宋体"/>
          <w:sz w:val="24"/>
        </w:rPr>
      </w:pPr>
      <w:bookmarkStart w:id="138" w:name="_Toc60560645"/>
      <w:bookmarkStart w:id="139" w:name="_Toc60631640"/>
      <w:bookmarkStart w:id="140" w:name="_Toc73517659"/>
      <w:bookmarkStart w:id="141" w:name="_Toc73518137"/>
      <w:bookmarkStart w:id="142" w:name="_Toc73521567"/>
      <w:bookmarkStart w:id="143" w:name="_Toc73521655"/>
      <w:bookmarkStart w:id="144" w:name="_Toc100052384"/>
      <w:r>
        <w:rPr>
          <w:rFonts w:ascii="黑体" w:eastAsia="黑体" w:hAnsi="宋体" w:hint="eastAsia"/>
          <w:sz w:val="24"/>
        </w:rPr>
        <w:t>21．投标</w:t>
      </w:r>
      <w:bookmarkEnd w:id="138"/>
      <w:bookmarkEnd w:id="139"/>
      <w:bookmarkEnd w:id="140"/>
      <w:bookmarkEnd w:id="141"/>
      <w:bookmarkEnd w:id="142"/>
      <w:bookmarkEnd w:id="143"/>
      <w:bookmarkEnd w:id="144"/>
      <w:r>
        <w:rPr>
          <w:rFonts w:ascii="黑体" w:eastAsia="黑体" w:hAnsi="宋体" w:hint="eastAsia"/>
          <w:sz w:val="24"/>
        </w:rPr>
        <w:t>保证金</w:t>
      </w:r>
    </w:p>
    <w:p w:rsidR="007D4511" w:rsidRDefault="00236CFD">
      <w:pPr>
        <w:ind w:firstLineChars="196" w:firstLine="412"/>
        <w:rPr>
          <w:rFonts w:ascii="宋体" w:hAnsi="宋体"/>
          <w:szCs w:val="21"/>
        </w:rPr>
      </w:pPr>
      <w:bookmarkStart w:id="145" w:name="_Toc60560646"/>
      <w:bookmarkStart w:id="146" w:name="_Toc60631641"/>
      <w:bookmarkStart w:id="147" w:name="_Toc73517660"/>
      <w:bookmarkStart w:id="148" w:name="_Toc73518138"/>
      <w:bookmarkStart w:id="149" w:name="_Toc73521568"/>
      <w:bookmarkStart w:id="150" w:name="_Toc73521656"/>
      <w:bookmarkStart w:id="151" w:name="_Toc100052385"/>
      <w:r>
        <w:rPr>
          <w:rFonts w:ascii="宋体" w:hAnsi="宋体" w:hint="eastAsia"/>
          <w:szCs w:val="21"/>
        </w:rPr>
        <w:t>21.1本项目</w:t>
      </w:r>
      <w:r>
        <w:rPr>
          <w:rFonts w:ascii="宋体" w:hAnsi="宋体"/>
          <w:szCs w:val="21"/>
        </w:rPr>
        <w:t>无须</w:t>
      </w:r>
      <w:r>
        <w:rPr>
          <w:rFonts w:ascii="宋体" w:hAnsi="宋体" w:hint="eastAsia"/>
          <w:szCs w:val="21"/>
        </w:rPr>
        <w:t>投标保证金</w:t>
      </w:r>
    </w:p>
    <w:p w:rsidR="007D4511" w:rsidRDefault="00236CFD">
      <w:pPr>
        <w:spacing w:line="360" w:lineRule="auto"/>
        <w:rPr>
          <w:rFonts w:ascii="黑体" w:eastAsia="黑体" w:hAnsi="宋体"/>
          <w:sz w:val="24"/>
        </w:rPr>
      </w:pPr>
      <w:r>
        <w:rPr>
          <w:rFonts w:ascii="黑体" w:eastAsia="黑体" w:hAnsi="宋体" w:hint="eastAsia"/>
          <w:sz w:val="24"/>
        </w:rPr>
        <w:lastRenderedPageBreak/>
        <w:t>22．投标人的替代方案</w:t>
      </w:r>
      <w:bookmarkEnd w:id="145"/>
      <w:bookmarkEnd w:id="146"/>
      <w:bookmarkEnd w:id="147"/>
      <w:bookmarkEnd w:id="148"/>
      <w:bookmarkEnd w:id="149"/>
      <w:bookmarkEnd w:id="150"/>
      <w:bookmarkEnd w:id="151"/>
    </w:p>
    <w:p w:rsidR="007D4511" w:rsidRDefault="00236CFD">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7D4511" w:rsidRDefault="00236CFD">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D4511" w:rsidRDefault="00236CFD">
      <w:pPr>
        <w:spacing w:line="360" w:lineRule="auto"/>
        <w:rPr>
          <w:rFonts w:ascii="黑体" w:eastAsia="黑体" w:hAnsi="宋体"/>
          <w:sz w:val="24"/>
        </w:rPr>
      </w:pPr>
      <w:bookmarkStart w:id="152" w:name="_Toc73517661"/>
      <w:bookmarkStart w:id="153" w:name="_Toc73518139"/>
      <w:bookmarkStart w:id="154" w:name="_Toc73521569"/>
      <w:bookmarkStart w:id="155" w:name="_Toc73521657"/>
      <w:bookmarkStart w:id="156" w:name="_Toc100052386"/>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2"/>
      <w:bookmarkEnd w:id="153"/>
      <w:bookmarkEnd w:id="154"/>
      <w:bookmarkEnd w:id="155"/>
      <w:bookmarkEnd w:id="156"/>
    </w:p>
    <w:p w:rsidR="007D4511" w:rsidRDefault="00236CFD">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7D4511" w:rsidRDefault="00236CFD">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7D4511" w:rsidRDefault="00236CFD">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7D4511" w:rsidRDefault="00236CFD">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7D4511" w:rsidRDefault="00236CF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7" w:name="_Toc73517662"/>
      <w:bookmarkStart w:id="158" w:name="_Toc73518140"/>
      <w:bookmarkStart w:id="159" w:name="_Toc73521570"/>
      <w:bookmarkStart w:id="160" w:name="_Toc73521658"/>
      <w:bookmarkStart w:id="161" w:name="_Toc100052387"/>
      <w:bookmarkStart w:id="162" w:name="_Toc101074880"/>
      <w:r>
        <w:rPr>
          <w:rFonts w:ascii="Arial" w:eastAsia="黑体" w:hAnsi="Arial" w:hint="eastAsia"/>
          <w:b/>
          <w:bCs/>
          <w:sz w:val="28"/>
          <w:szCs w:val="28"/>
        </w:rPr>
        <w:t>投标文件</w:t>
      </w:r>
      <w:bookmarkEnd w:id="157"/>
      <w:bookmarkEnd w:id="158"/>
      <w:bookmarkEnd w:id="159"/>
      <w:bookmarkEnd w:id="160"/>
      <w:bookmarkEnd w:id="161"/>
      <w:bookmarkEnd w:id="162"/>
      <w:r>
        <w:rPr>
          <w:rFonts w:ascii="Arial" w:eastAsia="黑体" w:hAnsi="Arial" w:hint="eastAsia"/>
          <w:b/>
          <w:bCs/>
          <w:sz w:val="28"/>
          <w:szCs w:val="28"/>
        </w:rPr>
        <w:t>的递交</w:t>
      </w:r>
    </w:p>
    <w:p w:rsidR="007D4511" w:rsidRDefault="00236CFD">
      <w:pPr>
        <w:spacing w:line="360" w:lineRule="auto"/>
        <w:rPr>
          <w:rFonts w:ascii="黑体" w:eastAsia="黑体" w:hAnsi="宋体"/>
          <w:sz w:val="24"/>
        </w:rPr>
      </w:pPr>
      <w:bookmarkStart w:id="163" w:name="_Toc60560649"/>
      <w:bookmarkStart w:id="164" w:name="_Toc60631644"/>
      <w:bookmarkStart w:id="165" w:name="_Toc73517663"/>
      <w:bookmarkStart w:id="166" w:name="_Toc73518141"/>
      <w:bookmarkStart w:id="167" w:name="_Toc73521571"/>
      <w:bookmarkStart w:id="168" w:name="_Toc73521659"/>
      <w:bookmarkStart w:id="169" w:name="_Toc100052388"/>
      <w:r>
        <w:rPr>
          <w:rFonts w:ascii="黑体" w:eastAsia="黑体" w:hAnsi="宋体" w:hint="eastAsia"/>
          <w:sz w:val="24"/>
        </w:rPr>
        <w:t>24．投标书的保密</w:t>
      </w:r>
    </w:p>
    <w:p w:rsidR="007D4511" w:rsidRDefault="00236CFD">
      <w:pPr>
        <w:ind w:firstLineChars="196" w:firstLine="412"/>
        <w:rPr>
          <w:rFonts w:ascii="宋体" w:hAnsi="宋体"/>
        </w:rPr>
      </w:pPr>
      <w:r>
        <w:rPr>
          <w:rFonts w:ascii="宋体" w:hAnsi="宋体" w:hint="eastAsia"/>
        </w:rPr>
        <w:t>24.1在投标文件制作完成后，所有文件必须密封完整且加盖公章。</w:t>
      </w:r>
    </w:p>
    <w:p w:rsidR="007D4511" w:rsidRDefault="00236CFD">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7D4511" w:rsidRDefault="007D4511">
      <w:pPr>
        <w:spacing w:line="360" w:lineRule="auto"/>
        <w:rPr>
          <w:sz w:val="24"/>
        </w:rPr>
      </w:pPr>
    </w:p>
    <w:p w:rsidR="007D4511" w:rsidRDefault="00236CFD">
      <w:pPr>
        <w:spacing w:line="360" w:lineRule="auto"/>
        <w:rPr>
          <w:rFonts w:ascii="黑体" w:eastAsia="黑体" w:hAnsi="宋体"/>
          <w:sz w:val="24"/>
        </w:rPr>
      </w:pPr>
      <w:r>
        <w:rPr>
          <w:rFonts w:ascii="黑体" w:eastAsia="黑体" w:hAnsi="宋体" w:hint="eastAsia"/>
          <w:sz w:val="24"/>
        </w:rPr>
        <w:t>25．投标截止日期</w:t>
      </w:r>
    </w:p>
    <w:p w:rsidR="007D4511" w:rsidRDefault="00236CFD">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7D4511" w:rsidRDefault="00236CFD">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7D4511" w:rsidRDefault="00236CFD">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rsidR="007D4511" w:rsidRDefault="00236CFD">
      <w:pPr>
        <w:spacing w:line="360" w:lineRule="auto"/>
        <w:rPr>
          <w:rFonts w:ascii="黑体" w:eastAsia="黑体" w:hAnsi="宋体"/>
          <w:sz w:val="24"/>
        </w:rPr>
      </w:pPr>
      <w:r>
        <w:rPr>
          <w:rFonts w:ascii="黑体" w:eastAsia="黑体" w:hAnsi="宋体" w:hint="eastAsia"/>
          <w:sz w:val="24"/>
        </w:rPr>
        <w:t>26.样品的递交</w:t>
      </w:r>
    </w:p>
    <w:p w:rsidR="007D4511" w:rsidRDefault="00236CFD">
      <w:pPr>
        <w:ind w:firstLine="420"/>
        <w:rPr>
          <w:rFonts w:ascii="宋体" w:hAnsi="宋体"/>
          <w:szCs w:val="21"/>
        </w:rPr>
      </w:pPr>
      <w:r>
        <w:rPr>
          <w:rFonts w:ascii="宋体" w:hAnsi="宋体" w:hint="eastAsia"/>
          <w:szCs w:val="21"/>
        </w:rPr>
        <w:t>26.1 如有必要，采购单位可以要求投标人提供样品。</w:t>
      </w:r>
    </w:p>
    <w:p w:rsidR="007D4511" w:rsidRDefault="00236CFD">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rsidR="007D4511" w:rsidRDefault="00236CFD">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7D4511" w:rsidRDefault="00236CFD">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7D4511" w:rsidRDefault="00236CFD">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rsidR="007D4511" w:rsidRDefault="00236CFD">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3"/>
    <w:bookmarkEnd w:id="164"/>
    <w:bookmarkEnd w:id="165"/>
    <w:bookmarkEnd w:id="166"/>
    <w:bookmarkEnd w:id="167"/>
    <w:bookmarkEnd w:id="168"/>
    <w:bookmarkEnd w:id="169"/>
    <w:p w:rsidR="007D4511" w:rsidRDefault="00236CFD">
      <w:pPr>
        <w:ind w:firstLineChars="196" w:firstLine="412"/>
        <w:rPr>
          <w:rFonts w:ascii="宋体" w:hAnsi="宋体"/>
          <w:szCs w:val="21"/>
        </w:rPr>
      </w:pPr>
      <w:r>
        <w:rPr>
          <w:rFonts w:ascii="宋体" w:hAnsi="宋体" w:hint="eastAsia"/>
          <w:szCs w:val="21"/>
        </w:rPr>
        <w:t>27.4学校采购机构不退还投标文件，另有规定的除外。</w:t>
      </w:r>
    </w:p>
    <w:p w:rsidR="007D4511" w:rsidRDefault="00236CF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70" w:name="_Toc73517666"/>
      <w:bookmarkStart w:id="171" w:name="_Toc73518144"/>
      <w:bookmarkStart w:id="172" w:name="_Toc73521574"/>
      <w:bookmarkStart w:id="173" w:name="_Toc73521662"/>
      <w:bookmarkStart w:id="174" w:name="_Toc100052391"/>
      <w:bookmarkStart w:id="175" w:name="_Toc101074881"/>
      <w:r>
        <w:rPr>
          <w:rFonts w:ascii="Arial" w:eastAsia="黑体" w:hAnsi="Arial" w:hint="eastAsia"/>
          <w:b/>
          <w:bCs/>
          <w:sz w:val="28"/>
          <w:szCs w:val="28"/>
        </w:rPr>
        <w:t>开标</w:t>
      </w:r>
      <w:bookmarkEnd w:id="170"/>
      <w:bookmarkEnd w:id="171"/>
      <w:bookmarkEnd w:id="172"/>
      <w:bookmarkEnd w:id="173"/>
      <w:bookmarkEnd w:id="174"/>
      <w:bookmarkEnd w:id="175"/>
    </w:p>
    <w:p w:rsidR="007D4511" w:rsidRDefault="00236CFD">
      <w:pPr>
        <w:spacing w:line="360" w:lineRule="auto"/>
        <w:rPr>
          <w:rFonts w:ascii="黑体" w:eastAsia="黑体" w:hAnsi="宋体"/>
          <w:sz w:val="24"/>
        </w:rPr>
      </w:pPr>
      <w:bookmarkStart w:id="176" w:name="_Toc60560655"/>
      <w:bookmarkStart w:id="177" w:name="_Toc60631650"/>
      <w:bookmarkStart w:id="178" w:name="_Toc73517667"/>
      <w:bookmarkStart w:id="179" w:name="_Toc73518145"/>
      <w:bookmarkStart w:id="180" w:name="_Toc73521575"/>
      <w:bookmarkStart w:id="181" w:name="_Toc73521663"/>
      <w:bookmarkStart w:id="182" w:name="_Toc100052392"/>
      <w:r>
        <w:rPr>
          <w:rFonts w:ascii="黑体" w:eastAsia="黑体" w:hAnsi="宋体" w:hint="eastAsia"/>
          <w:sz w:val="24"/>
        </w:rPr>
        <w:t>28．开标</w:t>
      </w:r>
      <w:bookmarkEnd w:id="176"/>
      <w:bookmarkEnd w:id="177"/>
      <w:bookmarkEnd w:id="178"/>
      <w:bookmarkEnd w:id="179"/>
      <w:bookmarkEnd w:id="180"/>
      <w:bookmarkEnd w:id="181"/>
      <w:bookmarkEnd w:id="182"/>
    </w:p>
    <w:p w:rsidR="007D4511" w:rsidRDefault="00236CFD">
      <w:pPr>
        <w:ind w:firstLineChars="171" w:firstLine="359"/>
        <w:rPr>
          <w:rFonts w:ascii="宋体" w:hAnsi="宋体"/>
          <w:szCs w:val="21"/>
        </w:rPr>
      </w:pPr>
      <w:bookmarkStart w:id="183" w:name="bt评标"/>
      <w:bookmarkStart w:id="184" w:name="_Toc73517668"/>
      <w:bookmarkStart w:id="185" w:name="_Toc73518146"/>
      <w:bookmarkStart w:id="186" w:name="_Toc73521576"/>
      <w:bookmarkStart w:id="187" w:name="_Toc73521664"/>
      <w:bookmarkStart w:id="188" w:name="_Toc100052393"/>
      <w:bookmarkStart w:id="189" w:name="_Toc101074882"/>
      <w:bookmarkEnd w:id="183"/>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rsidR="007D4511" w:rsidRDefault="00236CF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w:t>
      </w:r>
      <w:bookmarkEnd w:id="184"/>
      <w:bookmarkEnd w:id="185"/>
      <w:bookmarkEnd w:id="186"/>
      <w:bookmarkEnd w:id="187"/>
      <w:r>
        <w:rPr>
          <w:rFonts w:ascii="Arial" w:eastAsia="黑体" w:hAnsi="Arial" w:hint="eastAsia"/>
          <w:b/>
          <w:bCs/>
          <w:sz w:val="28"/>
          <w:szCs w:val="28"/>
        </w:rPr>
        <w:t>要求</w:t>
      </w:r>
      <w:bookmarkEnd w:id="188"/>
      <w:bookmarkEnd w:id="189"/>
    </w:p>
    <w:p w:rsidR="007D4511" w:rsidRDefault="00236CFD">
      <w:pPr>
        <w:spacing w:line="360" w:lineRule="auto"/>
        <w:rPr>
          <w:rFonts w:ascii="黑体" w:eastAsia="黑体" w:hAnsi="宋体"/>
          <w:sz w:val="24"/>
        </w:rPr>
      </w:pPr>
      <w:bookmarkStart w:id="190" w:name="bt评标会议"/>
      <w:bookmarkStart w:id="191" w:name="_Toc73517669"/>
      <w:bookmarkStart w:id="192" w:name="_Toc73518147"/>
      <w:bookmarkStart w:id="193" w:name="_Toc73521577"/>
      <w:bookmarkStart w:id="194" w:name="_Toc73521665"/>
      <w:bookmarkStart w:id="195" w:name="_Toc100052394"/>
      <w:bookmarkEnd w:id="190"/>
      <w:r>
        <w:rPr>
          <w:rFonts w:ascii="黑体" w:eastAsia="黑体" w:hAnsi="宋体" w:hint="eastAsia"/>
          <w:sz w:val="24"/>
        </w:rPr>
        <w:t>29．评标委员会组成</w:t>
      </w:r>
    </w:p>
    <w:p w:rsidR="007D4511" w:rsidRDefault="00236CFD">
      <w:pPr>
        <w:ind w:firstLineChars="196" w:firstLine="412"/>
        <w:rPr>
          <w:rFonts w:ascii="宋体" w:hAnsi="宋体"/>
        </w:rPr>
      </w:pPr>
      <w:r>
        <w:rPr>
          <w:rFonts w:ascii="宋体" w:hAnsi="宋体" w:hint="eastAsia"/>
        </w:rPr>
        <w:t>29.1开标结束后召开评标会议，评标委员会由学校采购机构依法组建，负责评标活动。</w:t>
      </w:r>
    </w:p>
    <w:p w:rsidR="007D4511" w:rsidRDefault="00236CFD">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rsidR="007D4511" w:rsidRDefault="00236CFD">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7D4511" w:rsidRDefault="00236CFD">
      <w:pPr>
        <w:ind w:firstLineChars="196" w:firstLine="412"/>
        <w:rPr>
          <w:rFonts w:ascii="宋体" w:hAnsi="宋体"/>
        </w:rPr>
      </w:pPr>
      <w:r>
        <w:rPr>
          <w:rFonts w:ascii="宋体" w:hAnsi="宋体" w:hint="eastAsia"/>
        </w:rPr>
        <w:t>29.2评标定标应当遵循公平、公正、科学、择优的原则。</w:t>
      </w:r>
    </w:p>
    <w:p w:rsidR="007D4511" w:rsidRDefault="00236CFD">
      <w:pPr>
        <w:ind w:firstLineChars="196" w:firstLine="412"/>
        <w:rPr>
          <w:rFonts w:ascii="宋体" w:hAnsi="宋体"/>
        </w:rPr>
      </w:pPr>
      <w:r>
        <w:rPr>
          <w:rFonts w:ascii="宋体" w:hAnsi="宋体" w:hint="eastAsia"/>
        </w:rPr>
        <w:t>29.3评标活动依法进行，任何单位和个人不得非法干预评标过程和结果。</w:t>
      </w:r>
    </w:p>
    <w:p w:rsidR="007D4511" w:rsidRDefault="00236CFD">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7D4511" w:rsidRDefault="00236CFD">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rsidR="007D4511" w:rsidRDefault="00236CFD">
      <w:pPr>
        <w:spacing w:line="360" w:lineRule="auto"/>
        <w:rPr>
          <w:rFonts w:ascii="黑体" w:eastAsia="黑体" w:hAnsi="宋体"/>
          <w:sz w:val="24"/>
        </w:rPr>
      </w:pPr>
      <w:r>
        <w:rPr>
          <w:rFonts w:ascii="黑体" w:eastAsia="黑体" w:hAnsi="宋体" w:hint="eastAsia"/>
          <w:sz w:val="24"/>
        </w:rPr>
        <w:t>30．向评标委员会提供的资料</w:t>
      </w:r>
    </w:p>
    <w:p w:rsidR="007D4511" w:rsidRDefault="00236CFD">
      <w:pPr>
        <w:ind w:firstLineChars="196" w:firstLine="412"/>
        <w:rPr>
          <w:rFonts w:ascii="宋体" w:hAnsi="宋体"/>
        </w:rPr>
      </w:pPr>
      <w:r>
        <w:rPr>
          <w:rFonts w:ascii="宋体" w:hAnsi="宋体" w:hint="eastAsia"/>
        </w:rPr>
        <w:t>30.1公开发布的招标文件，包括图纸、服务清单、答疑文件等；</w:t>
      </w:r>
    </w:p>
    <w:p w:rsidR="007D4511" w:rsidRDefault="00236CFD">
      <w:pPr>
        <w:ind w:firstLineChars="196" w:firstLine="412"/>
        <w:rPr>
          <w:rFonts w:ascii="宋体" w:hAnsi="宋体"/>
        </w:rPr>
      </w:pPr>
      <w:r>
        <w:rPr>
          <w:rFonts w:ascii="宋体" w:hAnsi="宋体" w:hint="eastAsia"/>
        </w:rPr>
        <w:t>30.2其他评标必须的资料。</w:t>
      </w:r>
    </w:p>
    <w:p w:rsidR="007D4511" w:rsidRDefault="00236CFD">
      <w:pPr>
        <w:ind w:firstLineChars="196" w:firstLine="412"/>
        <w:rPr>
          <w:rFonts w:ascii="宋体" w:hAnsi="宋体"/>
        </w:rPr>
      </w:pPr>
      <w:r>
        <w:rPr>
          <w:rFonts w:ascii="宋体" w:hAnsi="宋体" w:hint="eastAsia"/>
        </w:rPr>
        <w:t>30.3评标委员会应当认真研究招标文件，至少应了解熟悉以下内容：</w:t>
      </w:r>
    </w:p>
    <w:p w:rsidR="007D4511" w:rsidRDefault="00236CFD">
      <w:pPr>
        <w:ind w:firstLineChars="196" w:firstLine="412"/>
        <w:rPr>
          <w:rFonts w:ascii="宋体" w:hAnsi="宋体"/>
        </w:rPr>
      </w:pPr>
      <w:r>
        <w:rPr>
          <w:rFonts w:ascii="宋体" w:hAnsi="宋体" w:hint="eastAsia"/>
        </w:rPr>
        <w:t>（1）招标的目的；</w:t>
      </w:r>
    </w:p>
    <w:p w:rsidR="007D4511" w:rsidRDefault="00236CFD">
      <w:pPr>
        <w:ind w:firstLineChars="196" w:firstLine="412"/>
        <w:rPr>
          <w:rFonts w:ascii="宋体" w:hAnsi="宋体"/>
        </w:rPr>
      </w:pPr>
      <w:r>
        <w:rPr>
          <w:rFonts w:ascii="宋体" w:hAnsi="宋体" w:hint="eastAsia"/>
        </w:rPr>
        <w:t>（2）招标项目需求的范围和性质；</w:t>
      </w:r>
    </w:p>
    <w:p w:rsidR="007D4511" w:rsidRDefault="00236CFD">
      <w:pPr>
        <w:ind w:firstLineChars="196" w:firstLine="412"/>
        <w:rPr>
          <w:rFonts w:ascii="宋体" w:hAnsi="宋体"/>
        </w:rPr>
      </w:pPr>
      <w:r>
        <w:rPr>
          <w:rFonts w:ascii="宋体" w:hAnsi="宋体" w:hint="eastAsia"/>
        </w:rPr>
        <w:t>（3）招标文件规定的投标人的资格、财政预算限额、商务条款；</w:t>
      </w:r>
    </w:p>
    <w:p w:rsidR="007D4511" w:rsidRDefault="00236CFD">
      <w:pPr>
        <w:ind w:firstLineChars="196" w:firstLine="412"/>
        <w:rPr>
          <w:rFonts w:ascii="宋体" w:hAnsi="宋体"/>
        </w:rPr>
      </w:pPr>
      <w:r>
        <w:rPr>
          <w:rFonts w:ascii="宋体" w:hAnsi="宋体" w:hint="eastAsia"/>
        </w:rPr>
        <w:t>（4）招标文件规定的评标程序、评标方法和评标因素；</w:t>
      </w:r>
    </w:p>
    <w:p w:rsidR="007D4511" w:rsidRDefault="00236CFD">
      <w:pPr>
        <w:ind w:firstLineChars="196" w:firstLine="412"/>
        <w:rPr>
          <w:rFonts w:ascii="宋体" w:hAnsi="宋体"/>
        </w:rPr>
      </w:pPr>
      <w:r>
        <w:rPr>
          <w:rFonts w:ascii="宋体" w:hAnsi="宋体" w:hint="eastAsia"/>
        </w:rPr>
        <w:t>（5）招标文件所列示的废标条款一览表；</w:t>
      </w:r>
    </w:p>
    <w:p w:rsidR="007D4511" w:rsidRDefault="00236CFD">
      <w:pPr>
        <w:spacing w:line="360" w:lineRule="auto"/>
        <w:rPr>
          <w:rFonts w:ascii="黑体" w:eastAsia="黑体" w:hAnsi="宋体"/>
          <w:sz w:val="24"/>
        </w:rPr>
      </w:pPr>
      <w:r>
        <w:rPr>
          <w:rFonts w:ascii="黑体" w:eastAsia="黑体" w:hAnsi="宋体" w:hint="eastAsia"/>
          <w:sz w:val="24"/>
        </w:rPr>
        <w:t>31．独立评标</w:t>
      </w:r>
    </w:p>
    <w:p w:rsidR="007D4511" w:rsidRDefault="00236CFD">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30.1评标委员会成员的评标活动应当独立进行，并应遵循投标文件初审、澄清有关问题、比较与评价、确定中标供应商、编写评标报告的工作程序。</w:t>
      </w:r>
      <w:bookmarkStart w:id="196" w:name="bt评标过程的保密"/>
      <w:bookmarkStart w:id="197" w:name="bt错误的修正"/>
      <w:bookmarkEnd w:id="191"/>
      <w:bookmarkEnd w:id="192"/>
      <w:bookmarkEnd w:id="193"/>
      <w:bookmarkEnd w:id="194"/>
      <w:bookmarkEnd w:id="195"/>
      <w:bookmarkEnd w:id="196"/>
      <w:bookmarkEnd w:id="197"/>
    </w:p>
    <w:p w:rsidR="007D4511" w:rsidRDefault="00236CF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8" w:name="_Toc100052397"/>
      <w:bookmarkStart w:id="199" w:name="_Toc101074883"/>
      <w:r>
        <w:rPr>
          <w:rFonts w:ascii="Arial" w:eastAsia="黑体" w:hAnsi="Arial" w:hint="eastAsia"/>
          <w:b/>
          <w:bCs/>
          <w:sz w:val="28"/>
          <w:szCs w:val="28"/>
        </w:rPr>
        <w:t>评标程序</w:t>
      </w:r>
      <w:bookmarkStart w:id="200" w:name="bt投标文件的审查"/>
      <w:bookmarkStart w:id="201" w:name="_Toc73517671"/>
      <w:bookmarkStart w:id="202" w:name="_Toc73518149"/>
      <w:bookmarkStart w:id="203" w:name="_Toc73521579"/>
      <w:bookmarkStart w:id="204" w:name="_Toc73521667"/>
      <w:bookmarkEnd w:id="200"/>
      <w:r>
        <w:rPr>
          <w:rFonts w:ascii="Arial" w:eastAsia="黑体" w:hAnsi="Arial" w:hint="eastAsia"/>
          <w:b/>
          <w:bCs/>
          <w:sz w:val="28"/>
          <w:szCs w:val="28"/>
        </w:rPr>
        <w:t>及评标方法</w:t>
      </w:r>
      <w:bookmarkEnd w:id="198"/>
      <w:bookmarkEnd w:id="199"/>
    </w:p>
    <w:p w:rsidR="007D4511" w:rsidRDefault="00236CFD">
      <w:pPr>
        <w:spacing w:line="360" w:lineRule="auto"/>
        <w:rPr>
          <w:rFonts w:ascii="黑体" w:eastAsia="黑体" w:hAnsi="宋体"/>
          <w:sz w:val="24"/>
        </w:rPr>
      </w:pPr>
      <w:bookmarkStart w:id="205" w:name="_Toc100052398"/>
      <w:r>
        <w:rPr>
          <w:rFonts w:ascii="黑体" w:eastAsia="黑体" w:hAnsi="宋体" w:hint="eastAsia"/>
          <w:sz w:val="24"/>
        </w:rPr>
        <w:t>32．投标文件初审</w:t>
      </w:r>
      <w:bookmarkEnd w:id="205"/>
    </w:p>
    <w:bookmarkEnd w:id="201"/>
    <w:bookmarkEnd w:id="202"/>
    <w:bookmarkEnd w:id="203"/>
    <w:bookmarkEnd w:id="204"/>
    <w:p w:rsidR="007D4511" w:rsidRDefault="00236CFD">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rsidR="007D4511" w:rsidRDefault="00236CFD">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投标文件初审内容请详见“关键项目”中的《投标文件初审表》部分。投标人若有一条审查不通过则按废标处理。评标委员会对投标单位打√为通过审查，打×为未通过审查。</w:t>
      </w:r>
    </w:p>
    <w:p w:rsidR="007D4511" w:rsidRDefault="00236CFD">
      <w:pPr>
        <w:ind w:firstLineChars="196" w:firstLine="413"/>
        <w:rPr>
          <w:rFonts w:ascii="宋体" w:hAnsi="宋体"/>
          <w:b/>
        </w:rPr>
      </w:pPr>
      <w:r>
        <w:rPr>
          <w:rFonts w:ascii="宋体" w:hAnsi="宋体" w:hint="eastAsia"/>
          <w:b/>
        </w:rPr>
        <w:t>32.3投标文件初审中关于供应商家数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rsidR="007D4511" w:rsidRDefault="00236CFD">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D4511" w:rsidRDefault="00236CFD">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w:t>
      </w:r>
      <w:r>
        <w:rPr>
          <w:rFonts w:ascii="宋体" w:hAnsi="宋体" w:hint="eastAsia"/>
          <w:b/>
        </w:rPr>
        <w:lastRenderedPageBreak/>
        <w:t>定，其他同品牌投标人不作为中标候选人。公开招标以外采购方式以及采购服务和工程涉及采购货物的项目，也按此方法计算供应商家数。</w:t>
      </w:r>
    </w:p>
    <w:p w:rsidR="007D4511" w:rsidRDefault="00236CFD">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rsidR="007D4511" w:rsidRDefault="00236CFD">
      <w:pPr>
        <w:spacing w:line="360" w:lineRule="auto"/>
        <w:rPr>
          <w:rFonts w:ascii="黑体" w:eastAsia="黑体" w:hAnsi="宋体"/>
          <w:sz w:val="24"/>
        </w:rPr>
      </w:pPr>
      <w:bookmarkStart w:id="206" w:name="_Toc100052399"/>
      <w:r>
        <w:rPr>
          <w:rFonts w:ascii="黑体" w:eastAsia="黑体" w:hAnsi="宋体" w:hint="eastAsia"/>
          <w:sz w:val="24"/>
        </w:rPr>
        <w:t>33．澄清有关问题</w:t>
      </w:r>
      <w:bookmarkEnd w:id="206"/>
    </w:p>
    <w:p w:rsidR="007D4511" w:rsidRDefault="00236CFD">
      <w:pPr>
        <w:ind w:firstLineChars="196" w:firstLine="412"/>
        <w:rPr>
          <w:rFonts w:ascii="宋体" w:hAnsi="宋体"/>
          <w:szCs w:val="21"/>
        </w:rPr>
      </w:pPr>
      <w:bookmarkStart w:id="207" w:name="bt投标文件的澄清"/>
      <w:bookmarkStart w:id="208" w:name="bt废标"/>
      <w:bookmarkStart w:id="209" w:name="bt投标文件的评估和比较"/>
      <w:bookmarkStart w:id="210" w:name="_Toc73517675"/>
      <w:bookmarkStart w:id="211" w:name="_Toc73518153"/>
      <w:bookmarkStart w:id="212" w:name="_Toc73521583"/>
      <w:bookmarkStart w:id="213" w:name="_Toc73521671"/>
      <w:bookmarkEnd w:id="207"/>
      <w:bookmarkEnd w:id="208"/>
      <w:bookmarkEnd w:id="209"/>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7D4511" w:rsidRDefault="00236CFD">
      <w:pPr>
        <w:spacing w:line="360" w:lineRule="auto"/>
        <w:rPr>
          <w:rFonts w:ascii="黑体" w:eastAsia="黑体" w:hAnsi="宋体"/>
          <w:sz w:val="24"/>
        </w:rPr>
      </w:pPr>
      <w:bookmarkStart w:id="214" w:name="_Toc73517673"/>
      <w:bookmarkStart w:id="215" w:name="_Toc73518151"/>
      <w:bookmarkStart w:id="216" w:name="_Toc73521581"/>
      <w:bookmarkStart w:id="217" w:name="_Toc73521669"/>
      <w:bookmarkStart w:id="218" w:name="_Toc100052400"/>
      <w:r>
        <w:rPr>
          <w:rFonts w:ascii="黑体" w:eastAsia="黑体" w:hAnsi="宋体" w:hint="eastAsia"/>
          <w:sz w:val="24"/>
        </w:rPr>
        <w:t>34．错误的修正</w:t>
      </w:r>
      <w:bookmarkEnd w:id="214"/>
      <w:bookmarkEnd w:id="215"/>
      <w:bookmarkEnd w:id="216"/>
      <w:bookmarkEnd w:id="217"/>
      <w:bookmarkEnd w:id="218"/>
    </w:p>
    <w:p w:rsidR="007D4511" w:rsidRDefault="00236CFD">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7D4511" w:rsidRDefault="00236CFD">
      <w:pPr>
        <w:ind w:firstLineChars="196" w:firstLine="412"/>
        <w:rPr>
          <w:rFonts w:ascii="宋体" w:hAnsi="宋体"/>
          <w:szCs w:val="21"/>
        </w:rPr>
      </w:pPr>
      <w:r>
        <w:rPr>
          <w:rFonts w:ascii="宋体" w:hAnsi="宋体" w:hint="eastAsia"/>
          <w:szCs w:val="21"/>
        </w:rPr>
        <w:t>34.2  算术错误将按以下方法更正（次序排先者优先）：</w:t>
      </w:r>
    </w:p>
    <w:p w:rsidR="007D4511" w:rsidRDefault="00236CFD">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rsidR="007D4511" w:rsidRDefault="00236CFD">
      <w:pPr>
        <w:ind w:firstLineChars="196" w:firstLine="412"/>
        <w:rPr>
          <w:rFonts w:ascii="宋体" w:hAnsi="宋体"/>
          <w:szCs w:val="21"/>
        </w:rPr>
      </w:pPr>
      <w:r>
        <w:rPr>
          <w:rFonts w:ascii="宋体" w:hAnsi="宋体" w:hint="eastAsia"/>
          <w:szCs w:val="21"/>
        </w:rPr>
        <w:t>34.2.2 若投标文件分项报价表中的报价与总价不一致，以总价为准；</w:t>
      </w:r>
    </w:p>
    <w:p w:rsidR="007D4511" w:rsidRDefault="00236CFD">
      <w:pPr>
        <w:ind w:firstLineChars="196" w:firstLine="412"/>
        <w:rPr>
          <w:rFonts w:ascii="宋体" w:hAnsi="宋体"/>
          <w:szCs w:val="21"/>
        </w:rPr>
      </w:pPr>
      <w:r>
        <w:rPr>
          <w:rFonts w:ascii="宋体" w:hAnsi="宋体" w:hint="eastAsia"/>
          <w:szCs w:val="21"/>
        </w:rPr>
        <w:t>34.2.3 若投标文件的大写金额和小写金额不一致的，以大写金额为准；</w:t>
      </w:r>
    </w:p>
    <w:p w:rsidR="007D4511" w:rsidRDefault="00236CFD">
      <w:pPr>
        <w:ind w:firstLineChars="196" w:firstLine="412"/>
        <w:rPr>
          <w:rFonts w:ascii="宋体" w:hAnsi="宋体"/>
          <w:szCs w:val="21"/>
        </w:rPr>
      </w:pPr>
      <w:r>
        <w:rPr>
          <w:rFonts w:ascii="宋体" w:hAnsi="宋体" w:hint="eastAsia"/>
          <w:szCs w:val="21"/>
        </w:rPr>
        <w:t>34.2.4 单价金额小数点有明显错位的，应以总价为准，并修改单价；</w:t>
      </w:r>
    </w:p>
    <w:p w:rsidR="007D4511" w:rsidRDefault="00236CFD">
      <w:pPr>
        <w:ind w:firstLineChars="196" w:firstLine="412"/>
        <w:rPr>
          <w:rFonts w:ascii="宋体" w:hAnsi="宋体"/>
          <w:szCs w:val="21"/>
        </w:rPr>
      </w:pPr>
      <w:r>
        <w:rPr>
          <w:rFonts w:ascii="宋体" w:hAnsi="宋体" w:hint="eastAsia"/>
          <w:szCs w:val="21"/>
        </w:rPr>
        <w:t>34.2.5 对不同文字文本投标文件的解释发生异议的，以中文文本为准。</w:t>
      </w:r>
    </w:p>
    <w:p w:rsidR="007D4511" w:rsidRDefault="00236CFD">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rsidR="007D4511" w:rsidRDefault="00236CFD">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7D4511" w:rsidRDefault="00236CFD">
      <w:pPr>
        <w:ind w:firstLineChars="196" w:firstLine="412"/>
        <w:rPr>
          <w:rFonts w:ascii="宋体" w:hAnsi="宋体"/>
          <w:szCs w:val="21"/>
        </w:rPr>
      </w:pPr>
      <w:r>
        <w:rPr>
          <w:rFonts w:ascii="宋体" w:hAnsi="宋体" w:hint="eastAsia"/>
          <w:szCs w:val="21"/>
        </w:rPr>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7D4511" w:rsidRDefault="00236CFD">
      <w:pPr>
        <w:spacing w:line="360" w:lineRule="auto"/>
        <w:rPr>
          <w:rFonts w:ascii="黑体" w:eastAsia="黑体" w:hAnsi="宋体"/>
          <w:sz w:val="24"/>
        </w:rPr>
      </w:pPr>
      <w:bookmarkStart w:id="219" w:name="_Toc100052401"/>
      <w:r>
        <w:rPr>
          <w:rFonts w:ascii="黑体" w:eastAsia="黑体" w:hAnsi="宋体" w:hint="eastAsia"/>
          <w:sz w:val="24"/>
        </w:rPr>
        <w:t>35．投标文件的</w:t>
      </w:r>
      <w:bookmarkEnd w:id="210"/>
      <w:bookmarkEnd w:id="211"/>
      <w:bookmarkEnd w:id="212"/>
      <w:bookmarkEnd w:id="213"/>
      <w:r>
        <w:rPr>
          <w:rFonts w:ascii="黑体" w:eastAsia="黑体" w:hAnsi="宋体" w:hint="eastAsia"/>
          <w:sz w:val="24"/>
        </w:rPr>
        <w:t>比较与评价</w:t>
      </w:r>
      <w:bookmarkEnd w:id="219"/>
    </w:p>
    <w:p w:rsidR="007D4511" w:rsidRDefault="00236CFD">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7D4511" w:rsidRDefault="00236CFD">
      <w:pPr>
        <w:spacing w:line="360" w:lineRule="auto"/>
        <w:rPr>
          <w:rFonts w:ascii="黑体" w:eastAsia="黑体" w:hAnsi="宋体"/>
          <w:sz w:val="24"/>
        </w:rPr>
      </w:pPr>
      <w:r>
        <w:rPr>
          <w:rFonts w:ascii="黑体" w:eastAsia="黑体" w:hAnsi="宋体" w:hint="eastAsia"/>
          <w:sz w:val="24"/>
        </w:rPr>
        <w:t>36.实地考察、演示或设备测试</w:t>
      </w:r>
    </w:p>
    <w:p w:rsidR="007D4511" w:rsidRDefault="00236CFD">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rsidR="007D4511" w:rsidRDefault="00236CFD">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7D4511" w:rsidRDefault="00236CFD">
      <w:pPr>
        <w:spacing w:line="360" w:lineRule="auto"/>
        <w:rPr>
          <w:rFonts w:ascii="黑体" w:eastAsia="黑体" w:hAnsi="宋体"/>
          <w:sz w:val="24"/>
        </w:rPr>
      </w:pPr>
      <w:bookmarkStart w:id="220" w:name="_Toc100052402"/>
      <w:r>
        <w:rPr>
          <w:rFonts w:ascii="黑体" w:eastAsia="黑体" w:hAnsi="宋体" w:hint="eastAsia"/>
          <w:sz w:val="24"/>
        </w:rPr>
        <w:t>37．评标方法</w:t>
      </w:r>
      <w:bookmarkEnd w:id="220"/>
    </w:p>
    <w:p w:rsidR="007D4511" w:rsidRDefault="00236CFD">
      <w:pPr>
        <w:ind w:firstLineChars="196" w:firstLine="413"/>
        <w:rPr>
          <w:rFonts w:ascii="宋体" w:hAnsi="宋体"/>
          <w:b/>
          <w:bCs/>
          <w:szCs w:val="21"/>
        </w:rPr>
      </w:pPr>
      <w:r>
        <w:rPr>
          <w:rFonts w:ascii="宋体" w:hAnsi="宋体" w:hint="eastAsia"/>
          <w:b/>
          <w:bCs/>
          <w:szCs w:val="21"/>
        </w:rPr>
        <w:t>37</w:t>
      </w:r>
      <w:bookmarkStart w:id="221" w:name="评标方法2"/>
      <w:r>
        <w:rPr>
          <w:rFonts w:ascii="宋体" w:hAnsi="宋体" w:hint="eastAsia"/>
          <w:b/>
          <w:bCs/>
          <w:szCs w:val="21"/>
        </w:rPr>
        <w:t>.1最低评标价法</w:t>
      </w:r>
    </w:p>
    <w:p w:rsidR="007D4511" w:rsidRDefault="00236CFD">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rsidR="007D4511" w:rsidRDefault="00236CFD">
      <w:pPr>
        <w:ind w:firstLineChars="196" w:firstLine="413"/>
        <w:rPr>
          <w:rFonts w:ascii="宋体" w:hAnsi="宋体"/>
          <w:b/>
          <w:bCs/>
          <w:szCs w:val="21"/>
        </w:rPr>
      </w:pPr>
      <w:r>
        <w:rPr>
          <w:rFonts w:ascii="宋体" w:hAnsi="宋体" w:hint="eastAsia"/>
          <w:b/>
          <w:bCs/>
          <w:szCs w:val="21"/>
        </w:rPr>
        <w:t>37.2综合评分法</w:t>
      </w:r>
      <w:bookmarkEnd w:id="221"/>
    </w:p>
    <w:p w:rsidR="007D4511" w:rsidRDefault="00236CFD">
      <w:pPr>
        <w:ind w:firstLineChars="196" w:firstLine="412"/>
        <w:rPr>
          <w:rFonts w:ascii="宋体" w:hAnsi="宋体"/>
          <w:bCs/>
          <w:szCs w:val="21"/>
        </w:rPr>
      </w:pPr>
      <w:bookmarkStart w:id="222" w:name="评标方法3"/>
      <w:r>
        <w:rPr>
          <w:rFonts w:ascii="宋体" w:hAnsi="宋体" w:hint="eastAsia"/>
          <w:bCs/>
          <w:szCs w:val="21"/>
        </w:rPr>
        <w:t>综合评分法，是指投标文件满足招标文件全部实质性要求，且按照评审因素的量化指标评审得分最高的投标人为中标候选人的评标方法。</w:t>
      </w:r>
    </w:p>
    <w:p w:rsidR="007D4511" w:rsidRDefault="00236CFD">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rsidR="007D4511" w:rsidRDefault="00236CFD">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2"/>
      <w:r>
        <w:rPr>
          <w:rFonts w:ascii="宋体" w:hAnsi="宋体" w:hint="eastAsia"/>
          <w:b/>
          <w:bCs/>
          <w:szCs w:val="21"/>
        </w:rPr>
        <w:t>详见本项目招标文件专用条款的相关内容。</w:t>
      </w:r>
    </w:p>
    <w:p w:rsidR="007D4511" w:rsidRDefault="00236CF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定标及公示</w:t>
      </w:r>
    </w:p>
    <w:p w:rsidR="007D4511" w:rsidRDefault="00236CFD">
      <w:pPr>
        <w:spacing w:line="360" w:lineRule="auto"/>
        <w:rPr>
          <w:rFonts w:ascii="黑体" w:eastAsia="黑体" w:hAnsi="宋体"/>
          <w:sz w:val="24"/>
        </w:rPr>
      </w:pPr>
      <w:r>
        <w:rPr>
          <w:rFonts w:ascii="黑体" w:eastAsia="黑体" w:hAnsi="宋体" w:hint="eastAsia"/>
          <w:sz w:val="24"/>
        </w:rPr>
        <w:t>38．定标方法</w:t>
      </w:r>
    </w:p>
    <w:p w:rsidR="007D4511" w:rsidRDefault="00236CFD">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rsidR="007D4511" w:rsidRDefault="00236CFD">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rsidR="007D4511" w:rsidRDefault="00236CFD">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7D4511" w:rsidRDefault="00236CFD">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7D4511" w:rsidRDefault="00236CFD">
      <w:pPr>
        <w:spacing w:line="360" w:lineRule="auto"/>
        <w:rPr>
          <w:rFonts w:ascii="黑体" w:eastAsia="黑体" w:hAnsi="宋体"/>
          <w:sz w:val="24"/>
        </w:rPr>
      </w:pPr>
      <w:bookmarkStart w:id="223" w:name="_Toc100052404"/>
      <w:r>
        <w:rPr>
          <w:rFonts w:ascii="黑体" w:eastAsia="黑体" w:hAnsi="宋体" w:hint="eastAsia"/>
          <w:sz w:val="24"/>
        </w:rPr>
        <w:t>39．编写评标报告</w:t>
      </w:r>
      <w:bookmarkEnd w:id="223"/>
    </w:p>
    <w:p w:rsidR="007D4511" w:rsidRDefault="00236CFD">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7D4511" w:rsidRDefault="00236CFD">
      <w:pPr>
        <w:spacing w:line="360" w:lineRule="auto"/>
        <w:rPr>
          <w:rFonts w:ascii="黑体" w:eastAsia="黑体" w:hAnsi="宋体"/>
          <w:sz w:val="24"/>
        </w:rPr>
      </w:pPr>
      <w:bookmarkStart w:id="224" w:name="_Toc100052405"/>
      <w:bookmarkStart w:id="225" w:name="_Toc73517681"/>
      <w:bookmarkStart w:id="226" w:name="_Toc73518159"/>
      <w:bookmarkStart w:id="227" w:name="_Toc73521588"/>
      <w:bookmarkStart w:id="228" w:name="_Toc73521676"/>
      <w:r>
        <w:rPr>
          <w:rFonts w:ascii="黑体" w:eastAsia="黑体" w:hAnsi="宋体" w:hint="eastAsia"/>
          <w:sz w:val="24"/>
        </w:rPr>
        <w:t>40．中标公告</w:t>
      </w:r>
      <w:bookmarkEnd w:id="224"/>
    </w:p>
    <w:p w:rsidR="007D4511" w:rsidRDefault="00236CFD">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rsidR="007D4511" w:rsidRDefault="00236CFD">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rsidR="007D4511" w:rsidRDefault="00236CFD">
      <w:pPr>
        <w:spacing w:line="360" w:lineRule="auto"/>
        <w:rPr>
          <w:rFonts w:ascii="黑体" w:eastAsia="黑体" w:hAnsi="宋体"/>
          <w:sz w:val="24"/>
        </w:rPr>
      </w:pPr>
      <w:bookmarkStart w:id="229" w:name="_Toc100052406"/>
      <w:r>
        <w:rPr>
          <w:rFonts w:ascii="黑体" w:eastAsia="黑体" w:hAnsi="宋体" w:hint="eastAsia"/>
          <w:sz w:val="24"/>
        </w:rPr>
        <w:t>41．中标通知书</w:t>
      </w:r>
      <w:bookmarkEnd w:id="229"/>
    </w:p>
    <w:bookmarkEnd w:id="225"/>
    <w:bookmarkEnd w:id="226"/>
    <w:bookmarkEnd w:id="227"/>
    <w:bookmarkEnd w:id="228"/>
    <w:p w:rsidR="007D4511" w:rsidRDefault="00236CFD">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rsidR="007D4511" w:rsidRDefault="00236CFD">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7D4511" w:rsidRDefault="00236CFD">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rsidR="007D4511" w:rsidRDefault="00236CF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30" w:name="bt合同的授予"/>
      <w:bookmarkStart w:id="231" w:name="_Toc73517678"/>
      <w:bookmarkStart w:id="232" w:name="_Toc73518156"/>
      <w:bookmarkStart w:id="233" w:name="_Toc100052407"/>
      <w:bookmarkStart w:id="234" w:name="_Toc101074884"/>
      <w:bookmarkEnd w:id="230"/>
      <w:r>
        <w:rPr>
          <w:rFonts w:ascii="Arial" w:eastAsia="黑体" w:hAnsi="Arial" w:hint="eastAsia"/>
          <w:b/>
          <w:bCs/>
          <w:sz w:val="28"/>
          <w:szCs w:val="28"/>
        </w:rPr>
        <w:t>公开招标失败的后续处理</w:t>
      </w:r>
    </w:p>
    <w:p w:rsidR="007D4511" w:rsidRDefault="00236CFD">
      <w:pPr>
        <w:spacing w:line="360" w:lineRule="auto"/>
        <w:rPr>
          <w:rFonts w:ascii="黑体" w:eastAsia="黑体" w:hAnsi="宋体"/>
          <w:sz w:val="24"/>
        </w:rPr>
      </w:pPr>
      <w:r>
        <w:rPr>
          <w:rFonts w:ascii="黑体" w:eastAsia="黑体" w:hAnsi="宋体" w:hint="eastAsia"/>
          <w:sz w:val="24"/>
        </w:rPr>
        <w:t>42．公开招标失败的处理</w:t>
      </w:r>
    </w:p>
    <w:p w:rsidR="007D4511" w:rsidRDefault="00236CFD">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7D4511" w:rsidRDefault="00236CFD">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7D4511" w:rsidRDefault="00236CFD">
      <w:pPr>
        <w:ind w:firstLineChars="196" w:firstLine="412"/>
        <w:rPr>
          <w:rFonts w:ascii="宋体" w:hAnsi="宋体"/>
          <w:szCs w:val="21"/>
        </w:rPr>
      </w:pPr>
      <w:r>
        <w:rPr>
          <w:rFonts w:ascii="宋体" w:hAnsi="宋体" w:hint="eastAsia"/>
          <w:szCs w:val="21"/>
        </w:rPr>
        <w:t>42.3重新组织采购有以下两种组织形式：</w:t>
      </w:r>
    </w:p>
    <w:p w:rsidR="007D4511" w:rsidRDefault="00236CFD">
      <w:pPr>
        <w:ind w:firstLineChars="196" w:firstLine="412"/>
        <w:rPr>
          <w:rFonts w:ascii="宋体" w:hAnsi="宋体"/>
        </w:rPr>
      </w:pPr>
      <w:r>
        <w:rPr>
          <w:rFonts w:ascii="宋体" w:hAnsi="宋体" w:hint="eastAsia"/>
        </w:rPr>
        <w:t>（1）由学校采购机构重新组织公开招标；</w:t>
      </w:r>
    </w:p>
    <w:p w:rsidR="007D4511" w:rsidRDefault="00236CFD">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rsidR="007D4511" w:rsidRDefault="00236CFD">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rsidR="007D4511" w:rsidRDefault="00236CFD">
      <w:pPr>
        <w:ind w:firstLineChars="196" w:firstLine="412"/>
        <w:rPr>
          <w:rFonts w:ascii="宋体" w:hAnsi="宋体"/>
        </w:rPr>
      </w:pPr>
      <w:r>
        <w:rPr>
          <w:rFonts w:ascii="宋体" w:hAnsi="宋体" w:hint="eastAsia"/>
        </w:rPr>
        <w:lastRenderedPageBreak/>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7D4511" w:rsidRDefault="00236CFD">
      <w:pPr>
        <w:spacing w:line="360" w:lineRule="auto"/>
        <w:rPr>
          <w:rFonts w:ascii="黑体" w:eastAsia="黑体" w:hAnsi="宋体"/>
          <w:sz w:val="24"/>
        </w:rPr>
      </w:pPr>
      <w:r>
        <w:rPr>
          <w:rFonts w:ascii="黑体" w:eastAsia="黑体" w:hAnsi="宋体" w:hint="eastAsia"/>
          <w:sz w:val="24"/>
        </w:rPr>
        <w:t>43．公开招标失败项目转为竞争性谈判方式采购的</w:t>
      </w:r>
    </w:p>
    <w:p w:rsidR="007D4511" w:rsidRDefault="00236CFD">
      <w:pPr>
        <w:ind w:firstLineChars="196" w:firstLine="413"/>
        <w:rPr>
          <w:rFonts w:ascii="宋体" w:hAnsi="宋体"/>
          <w:b/>
          <w:szCs w:val="21"/>
        </w:rPr>
      </w:pPr>
      <w:r>
        <w:rPr>
          <w:rFonts w:ascii="宋体" w:hAnsi="宋体" w:hint="eastAsia"/>
          <w:b/>
          <w:szCs w:val="21"/>
        </w:rPr>
        <w:t>43.1谈判文件</w:t>
      </w:r>
    </w:p>
    <w:p w:rsidR="007D4511" w:rsidRDefault="00236CFD">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rsidR="007D4511" w:rsidRDefault="00236CFD">
      <w:pPr>
        <w:ind w:firstLineChars="196" w:firstLine="413"/>
        <w:rPr>
          <w:rFonts w:ascii="宋体" w:hAnsi="宋体"/>
          <w:b/>
          <w:szCs w:val="21"/>
        </w:rPr>
      </w:pPr>
      <w:r>
        <w:rPr>
          <w:rFonts w:ascii="宋体" w:hAnsi="宋体" w:hint="eastAsia"/>
          <w:b/>
          <w:szCs w:val="21"/>
        </w:rPr>
        <w:t>43.2谈判小组</w:t>
      </w:r>
    </w:p>
    <w:p w:rsidR="007D4511" w:rsidRDefault="00236CFD">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rsidR="007D4511" w:rsidRDefault="00236CFD">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7D4511" w:rsidRDefault="00236CFD">
      <w:pPr>
        <w:ind w:firstLineChars="196" w:firstLine="413"/>
        <w:rPr>
          <w:rFonts w:ascii="宋体" w:hAnsi="宋体"/>
          <w:b/>
          <w:szCs w:val="21"/>
        </w:rPr>
      </w:pPr>
      <w:r>
        <w:rPr>
          <w:rFonts w:ascii="宋体" w:hAnsi="宋体" w:hint="eastAsia"/>
          <w:b/>
          <w:szCs w:val="21"/>
        </w:rPr>
        <w:t>43.3谈判程序</w:t>
      </w:r>
    </w:p>
    <w:p w:rsidR="007D4511" w:rsidRDefault="00236CFD">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rsidR="007D4511" w:rsidRDefault="00236CFD">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7D4511" w:rsidRDefault="00236CFD">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7D4511" w:rsidRDefault="00236CFD">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7D4511" w:rsidRDefault="00236CFD">
      <w:pPr>
        <w:ind w:firstLineChars="196" w:firstLine="412"/>
        <w:rPr>
          <w:rFonts w:ascii="宋体" w:hAnsi="宋体"/>
          <w:szCs w:val="21"/>
        </w:rPr>
      </w:pPr>
      <w:r>
        <w:rPr>
          <w:rFonts w:ascii="宋体" w:hAnsi="宋体" w:hint="eastAsia"/>
          <w:szCs w:val="21"/>
        </w:rPr>
        <w:t>（2）报价；</w:t>
      </w:r>
    </w:p>
    <w:p w:rsidR="007D4511" w:rsidRDefault="00236CFD">
      <w:pPr>
        <w:ind w:firstLineChars="196" w:firstLine="412"/>
        <w:rPr>
          <w:rFonts w:ascii="宋体" w:hAnsi="宋体"/>
          <w:szCs w:val="21"/>
        </w:rPr>
      </w:pPr>
      <w:r>
        <w:rPr>
          <w:rFonts w:ascii="宋体" w:hAnsi="宋体" w:hint="eastAsia"/>
          <w:szCs w:val="21"/>
        </w:rPr>
        <w:t>（3）其它相关事项。</w:t>
      </w:r>
    </w:p>
    <w:p w:rsidR="007D4511" w:rsidRDefault="00236CFD">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7D4511" w:rsidRDefault="00236CFD">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rsidR="007D4511" w:rsidRDefault="00236CFD">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rsidR="007D4511" w:rsidRDefault="00236CFD">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6供应商对谈判应答文件进行修改，都应形成文字材料，并经供应商谈判授权人签字认可。</w:t>
      </w:r>
    </w:p>
    <w:p w:rsidR="007D4511" w:rsidRDefault="00236CFD">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7D4511" w:rsidRDefault="00236CFD">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7D4511" w:rsidRDefault="00236CFD">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rsidR="007D4511" w:rsidRDefault="00236CFD">
      <w:pPr>
        <w:ind w:firstLineChars="196" w:firstLine="412"/>
        <w:rPr>
          <w:rFonts w:ascii="宋体" w:hAnsi="宋体"/>
          <w:szCs w:val="21"/>
        </w:rPr>
      </w:pPr>
      <w:r>
        <w:rPr>
          <w:rFonts w:ascii="宋体" w:hAnsi="宋体" w:hint="eastAsia"/>
          <w:szCs w:val="21"/>
        </w:rPr>
        <w:t>43.3.10谈判小组将对谈判过程进行记录，以存档备查。</w:t>
      </w:r>
    </w:p>
    <w:p w:rsidR="007D4511" w:rsidRDefault="00236CFD">
      <w:pPr>
        <w:ind w:firstLineChars="196" w:firstLine="413"/>
        <w:rPr>
          <w:rFonts w:ascii="宋体" w:hAnsi="宋体"/>
          <w:b/>
          <w:szCs w:val="21"/>
        </w:rPr>
      </w:pPr>
      <w:r>
        <w:rPr>
          <w:rFonts w:ascii="宋体" w:hAnsi="宋体" w:hint="eastAsia"/>
          <w:b/>
          <w:szCs w:val="21"/>
        </w:rPr>
        <w:t>43.4评标方法和定标原则</w:t>
      </w:r>
    </w:p>
    <w:p w:rsidR="007D4511" w:rsidRDefault="00236CFD">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43.4.1根据《深圳市政府采购评标委员会和评标方法暂行规定》（深财购[2005]5号），竞争性谈判采购项目的评标方法要比照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7D4511" w:rsidRDefault="00236CFD">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rsidR="007D4511" w:rsidRDefault="00236CFD">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7D4511" w:rsidRDefault="00236CFD">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w:t>
      </w:r>
      <w:r>
        <w:rPr>
          <w:rFonts w:ascii="宋体" w:hAnsi="宋体" w:hint="eastAsia"/>
        </w:rPr>
        <w:lastRenderedPageBreak/>
        <w:t>应商。</w:t>
      </w:r>
    </w:p>
    <w:p w:rsidR="007D4511" w:rsidRDefault="00236CFD">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rsidR="007D4511" w:rsidRDefault="00236CFD">
      <w:pPr>
        <w:ind w:firstLineChars="196" w:firstLine="413"/>
        <w:rPr>
          <w:rFonts w:ascii="宋体" w:hAnsi="宋体"/>
          <w:b/>
          <w:szCs w:val="21"/>
        </w:rPr>
      </w:pPr>
      <w:r>
        <w:rPr>
          <w:rFonts w:ascii="宋体" w:hAnsi="宋体" w:hint="eastAsia"/>
          <w:b/>
          <w:szCs w:val="21"/>
        </w:rPr>
        <w:t>44.1谈判文件</w:t>
      </w:r>
    </w:p>
    <w:p w:rsidR="007D4511" w:rsidRDefault="00236CFD">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rsidR="007D4511" w:rsidRDefault="00236CFD">
      <w:pPr>
        <w:ind w:firstLineChars="196" w:firstLine="413"/>
        <w:rPr>
          <w:rFonts w:ascii="宋体" w:hAnsi="宋体"/>
          <w:b/>
          <w:szCs w:val="21"/>
        </w:rPr>
      </w:pPr>
      <w:r>
        <w:rPr>
          <w:rFonts w:ascii="宋体" w:hAnsi="宋体" w:hint="eastAsia"/>
          <w:b/>
          <w:szCs w:val="21"/>
        </w:rPr>
        <w:t>44.2谈判小组</w:t>
      </w:r>
    </w:p>
    <w:p w:rsidR="007D4511" w:rsidRDefault="00236CFD">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rsidR="007D4511" w:rsidRDefault="00236CFD">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时将视为无效，按废标处理，不得进入谈判，</w:t>
      </w:r>
      <w:r>
        <w:rPr>
          <w:rFonts w:ascii="宋体" w:hAnsi="宋体" w:hint="eastAsia"/>
          <w:b/>
        </w:rPr>
        <w:t>具体内容见原招标文件中投标文件初审表的《资格性检查表》部分以及谈判邀请中相应的变动部分。</w:t>
      </w:r>
    </w:p>
    <w:p w:rsidR="007D4511" w:rsidRDefault="00236CFD">
      <w:pPr>
        <w:ind w:firstLineChars="196" w:firstLine="413"/>
        <w:rPr>
          <w:rFonts w:ascii="宋体" w:hAnsi="宋体"/>
          <w:b/>
          <w:szCs w:val="21"/>
        </w:rPr>
      </w:pPr>
      <w:r>
        <w:rPr>
          <w:rFonts w:ascii="宋体" w:hAnsi="宋体" w:hint="eastAsia"/>
          <w:b/>
          <w:szCs w:val="21"/>
        </w:rPr>
        <w:t>44.3谈判程序</w:t>
      </w:r>
    </w:p>
    <w:p w:rsidR="007D4511" w:rsidRDefault="00236CFD">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rsidR="007D4511" w:rsidRDefault="00236CFD">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7D4511" w:rsidRDefault="00236CFD">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7D4511" w:rsidRDefault="00236CFD">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7D4511" w:rsidRDefault="00236CFD">
      <w:pPr>
        <w:ind w:firstLineChars="196" w:firstLine="412"/>
        <w:rPr>
          <w:rFonts w:ascii="宋体" w:hAnsi="宋体"/>
          <w:szCs w:val="21"/>
        </w:rPr>
      </w:pPr>
      <w:r>
        <w:rPr>
          <w:rFonts w:ascii="宋体" w:hAnsi="宋体" w:hint="eastAsia"/>
          <w:szCs w:val="21"/>
        </w:rPr>
        <w:t>（2）报价；</w:t>
      </w:r>
    </w:p>
    <w:p w:rsidR="007D4511" w:rsidRDefault="00236CFD">
      <w:pPr>
        <w:ind w:firstLineChars="196" w:firstLine="412"/>
        <w:rPr>
          <w:rFonts w:ascii="宋体" w:hAnsi="宋体"/>
          <w:szCs w:val="21"/>
        </w:rPr>
      </w:pPr>
      <w:r>
        <w:rPr>
          <w:rFonts w:ascii="宋体" w:hAnsi="宋体" w:hint="eastAsia"/>
          <w:szCs w:val="21"/>
        </w:rPr>
        <w:t>（3）其它相关事项。</w:t>
      </w:r>
    </w:p>
    <w:p w:rsidR="007D4511" w:rsidRDefault="00236CFD">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7D4511" w:rsidRDefault="00236CFD">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rsidR="007D4511" w:rsidRDefault="00236CFD">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rsidR="007D4511" w:rsidRDefault="00236CFD">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6供应商对谈判应答文件进行修改，都应形成文字材料，并经供应商谈判授权人签字认可。</w:t>
      </w:r>
    </w:p>
    <w:p w:rsidR="007D4511" w:rsidRDefault="00236CFD">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44.3.7谈判小组与单一来源供应商进行谈判。供应商有两次更改机会；供应商应在规定的时间内提出最后更改及书面承诺。</w:t>
      </w:r>
    </w:p>
    <w:p w:rsidR="007D4511" w:rsidRDefault="00236CFD">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7D4511" w:rsidRDefault="00236CFD">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9谈判结束后，谈判小组根据供应商提供的谈判应答文件、谈判过程中产生的相关资料，对供应商谈判应答文件进行评估与比较，提出书面评审意见。</w:t>
      </w:r>
    </w:p>
    <w:p w:rsidR="007D4511" w:rsidRDefault="00236CFD">
      <w:pPr>
        <w:ind w:firstLineChars="196" w:firstLine="412"/>
        <w:rPr>
          <w:rFonts w:ascii="宋体" w:hAnsi="宋体"/>
          <w:szCs w:val="21"/>
        </w:rPr>
      </w:pPr>
      <w:r>
        <w:rPr>
          <w:rFonts w:ascii="宋体" w:hAnsi="宋体" w:hint="eastAsia"/>
          <w:szCs w:val="21"/>
        </w:rPr>
        <w:t>44.3.10谈判小组将对谈判过程进行记录，以存档备查。</w:t>
      </w:r>
    </w:p>
    <w:p w:rsidR="007D4511" w:rsidRDefault="00236CFD">
      <w:pPr>
        <w:ind w:firstLineChars="196" w:firstLine="413"/>
        <w:rPr>
          <w:rFonts w:ascii="宋体" w:hAnsi="宋体"/>
          <w:b/>
          <w:szCs w:val="21"/>
        </w:rPr>
      </w:pPr>
      <w:r>
        <w:rPr>
          <w:rFonts w:ascii="宋体" w:hAnsi="宋体" w:hint="eastAsia"/>
          <w:b/>
          <w:szCs w:val="21"/>
        </w:rPr>
        <w:t>44.4评标方法和定标原则</w:t>
      </w:r>
    </w:p>
    <w:p w:rsidR="007D4511" w:rsidRDefault="00236CFD">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rsidR="007D4511" w:rsidRDefault="00236CFD">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1"/>
    <w:bookmarkEnd w:id="232"/>
    <w:bookmarkEnd w:id="233"/>
    <w:bookmarkEnd w:id="234"/>
    <w:p w:rsidR="007D4511" w:rsidRDefault="00236CF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7D4511" w:rsidRDefault="00236CFD">
      <w:pPr>
        <w:spacing w:line="360" w:lineRule="auto"/>
        <w:rPr>
          <w:rFonts w:ascii="黑体" w:eastAsia="黑体" w:hAnsi="宋体"/>
          <w:sz w:val="24"/>
        </w:rPr>
      </w:pPr>
      <w:bookmarkStart w:id="235" w:name="_33._合同授予标准"/>
      <w:bookmarkStart w:id="236" w:name="_Toc73517679"/>
      <w:bookmarkStart w:id="237" w:name="_Toc73518157"/>
      <w:bookmarkStart w:id="238" w:name="_Toc73521586"/>
      <w:bookmarkStart w:id="239" w:name="_Toc73521674"/>
      <w:bookmarkStart w:id="240" w:name="_Toc100052408"/>
      <w:bookmarkEnd w:id="235"/>
      <w:r>
        <w:rPr>
          <w:rFonts w:ascii="黑体" w:eastAsia="黑体" w:hAnsi="宋体" w:hint="eastAsia"/>
          <w:sz w:val="24"/>
        </w:rPr>
        <w:t>45．合同授予标准</w:t>
      </w:r>
      <w:bookmarkEnd w:id="236"/>
      <w:bookmarkEnd w:id="237"/>
      <w:bookmarkEnd w:id="238"/>
      <w:bookmarkEnd w:id="239"/>
      <w:bookmarkEnd w:id="240"/>
    </w:p>
    <w:p w:rsidR="007D4511" w:rsidRDefault="00236CFD">
      <w:pPr>
        <w:ind w:firstLineChars="196" w:firstLine="412"/>
        <w:rPr>
          <w:rFonts w:ascii="宋体" w:hAnsi="宋体"/>
          <w:szCs w:val="21"/>
        </w:rPr>
      </w:pPr>
      <w:r>
        <w:rPr>
          <w:rFonts w:ascii="宋体" w:hAnsi="宋体" w:hint="eastAsia"/>
          <w:szCs w:val="21"/>
        </w:rPr>
        <w:t>本项目的合同将授予按本招标文件规定评审确定的中标人。</w:t>
      </w:r>
    </w:p>
    <w:p w:rsidR="007D4511" w:rsidRDefault="00236CFD">
      <w:pPr>
        <w:spacing w:line="360" w:lineRule="auto"/>
        <w:rPr>
          <w:rFonts w:ascii="黑体" w:eastAsia="黑体" w:hAnsi="宋体"/>
          <w:sz w:val="24"/>
        </w:rPr>
      </w:pPr>
      <w:bookmarkStart w:id="241" w:name="_Toc73517680"/>
      <w:bookmarkStart w:id="242" w:name="_Toc73518158"/>
      <w:bookmarkStart w:id="243" w:name="_Toc73521587"/>
      <w:bookmarkStart w:id="244" w:name="_Toc73521675"/>
      <w:bookmarkStart w:id="245" w:name="_Toc100052409"/>
      <w:r>
        <w:rPr>
          <w:rFonts w:ascii="黑体" w:eastAsia="黑体" w:hAnsi="宋体" w:hint="eastAsia"/>
          <w:sz w:val="24"/>
        </w:rPr>
        <w:t>46．</w:t>
      </w:r>
      <w:bookmarkEnd w:id="241"/>
      <w:bookmarkEnd w:id="242"/>
      <w:bookmarkEnd w:id="243"/>
      <w:bookmarkEnd w:id="244"/>
      <w:bookmarkEnd w:id="245"/>
      <w:r>
        <w:rPr>
          <w:rFonts w:ascii="黑体" w:eastAsia="黑体" w:hAnsi="宋体" w:hint="eastAsia"/>
          <w:sz w:val="24"/>
        </w:rPr>
        <w:t>接受和拒绝任何或所有投标的权力</w:t>
      </w:r>
    </w:p>
    <w:p w:rsidR="007D4511" w:rsidRDefault="00236CFD">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w:t>
      </w:r>
      <w:r>
        <w:rPr>
          <w:rFonts w:ascii="宋体" w:hAnsi="宋体" w:hint="eastAsia"/>
          <w:szCs w:val="21"/>
        </w:rPr>
        <w:lastRenderedPageBreak/>
        <w:t>响的投标人解释采取这一行动的理由。</w:t>
      </w:r>
    </w:p>
    <w:p w:rsidR="007D4511" w:rsidRDefault="00236CFD">
      <w:pPr>
        <w:spacing w:line="360" w:lineRule="auto"/>
        <w:rPr>
          <w:rFonts w:ascii="黑体" w:eastAsia="黑体" w:hAnsi="宋体"/>
          <w:sz w:val="24"/>
        </w:rPr>
      </w:pPr>
      <w:bookmarkStart w:id="246" w:name="_Toc73517682"/>
      <w:bookmarkStart w:id="247" w:name="_Toc73518160"/>
      <w:bookmarkStart w:id="248" w:name="_Toc73521589"/>
      <w:bookmarkStart w:id="249" w:name="_Toc73521677"/>
      <w:bookmarkStart w:id="250" w:name="_Toc100052410"/>
      <w:r>
        <w:rPr>
          <w:rFonts w:ascii="黑体" w:eastAsia="黑体" w:hAnsi="宋体" w:hint="eastAsia"/>
          <w:sz w:val="24"/>
        </w:rPr>
        <w:t>47．合同协议书的签订</w:t>
      </w:r>
      <w:bookmarkEnd w:id="246"/>
      <w:bookmarkEnd w:id="247"/>
      <w:bookmarkEnd w:id="248"/>
      <w:bookmarkEnd w:id="249"/>
      <w:bookmarkEnd w:id="250"/>
    </w:p>
    <w:p w:rsidR="007D4511" w:rsidRDefault="00236CFD">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rsidR="007D4511" w:rsidRDefault="00236CFD">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7D4511" w:rsidRDefault="00236CFD">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rsidR="007D4511" w:rsidRDefault="00236CFD">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rsidR="007D4511" w:rsidRDefault="00236CFD">
      <w:pPr>
        <w:spacing w:line="360" w:lineRule="auto"/>
        <w:rPr>
          <w:rFonts w:ascii="黑体" w:eastAsia="黑体" w:hAnsi="宋体"/>
          <w:sz w:val="24"/>
        </w:rPr>
      </w:pPr>
      <w:bookmarkStart w:id="251" w:name="_Toc73517683"/>
      <w:bookmarkStart w:id="252" w:name="_Toc73518161"/>
      <w:bookmarkStart w:id="253" w:name="_Toc73521590"/>
      <w:bookmarkStart w:id="254" w:name="_Toc73521678"/>
      <w:bookmarkStart w:id="255" w:name="_Toc100052411"/>
      <w:r>
        <w:rPr>
          <w:rFonts w:ascii="黑体" w:eastAsia="黑体" w:hAnsi="宋体" w:hint="eastAsia"/>
          <w:sz w:val="24"/>
        </w:rPr>
        <w:t>48．履约担保</w:t>
      </w:r>
      <w:bookmarkEnd w:id="251"/>
      <w:bookmarkEnd w:id="252"/>
      <w:bookmarkEnd w:id="253"/>
      <w:bookmarkEnd w:id="254"/>
      <w:bookmarkEnd w:id="255"/>
    </w:p>
    <w:p w:rsidR="007D4511" w:rsidRDefault="00236CFD">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rsidR="007D4511" w:rsidRDefault="00236CFD">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7D4511" w:rsidRDefault="00236CFD">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rsidR="007D4511" w:rsidRDefault="00236CFD">
      <w:pPr>
        <w:spacing w:line="360" w:lineRule="auto"/>
        <w:rPr>
          <w:rFonts w:ascii="黑体" w:eastAsia="黑体" w:hAnsi="宋体"/>
          <w:sz w:val="24"/>
        </w:rPr>
      </w:pPr>
      <w:r>
        <w:rPr>
          <w:rFonts w:ascii="黑体" w:eastAsia="黑体" w:hAnsi="宋体" w:hint="eastAsia"/>
          <w:sz w:val="24"/>
        </w:rPr>
        <w:t>49.合同的备案</w:t>
      </w:r>
    </w:p>
    <w:p w:rsidR="007D4511" w:rsidRDefault="00236CFD">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7D4511" w:rsidRDefault="00236CFD">
      <w:pPr>
        <w:spacing w:line="360" w:lineRule="auto"/>
        <w:rPr>
          <w:rFonts w:ascii="黑体" w:eastAsia="黑体" w:hAnsi="宋体"/>
          <w:sz w:val="24"/>
        </w:rPr>
      </w:pPr>
      <w:r>
        <w:rPr>
          <w:rFonts w:ascii="黑体" w:eastAsia="黑体" w:hAnsi="宋体" w:hint="eastAsia"/>
          <w:sz w:val="24"/>
        </w:rPr>
        <w:t>50.履约情况的反馈</w:t>
      </w:r>
    </w:p>
    <w:p w:rsidR="007D4511" w:rsidRDefault="00236CFD">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7D4511" w:rsidRDefault="00236CFD">
      <w:pPr>
        <w:spacing w:line="360" w:lineRule="auto"/>
        <w:rPr>
          <w:rFonts w:ascii="黑体" w:eastAsia="黑体" w:hAnsi="宋体"/>
          <w:sz w:val="24"/>
        </w:rPr>
      </w:pPr>
      <w:r>
        <w:rPr>
          <w:rFonts w:ascii="黑体" w:eastAsia="黑体" w:hAnsi="宋体" w:hint="eastAsia"/>
          <w:sz w:val="24"/>
        </w:rPr>
        <w:t>51．腐败和欺诈行为</w:t>
      </w:r>
    </w:p>
    <w:p w:rsidR="007D4511" w:rsidRDefault="00236CFD">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rsidR="007D4511" w:rsidRDefault="00236CFD">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7D4511" w:rsidRDefault="00236CFD">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7D4511" w:rsidRDefault="00236CFD">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7D4511" w:rsidRDefault="00236CFD">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7D4511" w:rsidRDefault="00236CFD">
      <w:pPr>
        <w:spacing w:line="360" w:lineRule="auto"/>
        <w:rPr>
          <w:rFonts w:ascii="黑体" w:eastAsia="黑体" w:hAnsi="宋体"/>
          <w:sz w:val="24"/>
        </w:rPr>
      </w:pPr>
      <w:r>
        <w:rPr>
          <w:rFonts w:ascii="黑体" w:eastAsia="黑体" w:hAnsi="宋体" w:hint="eastAsia"/>
          <w:sz w:val="24"/>
        </w:rPr>
        <w:t>53.质疑受理机构</w:t>
      </w:r>
    </w:p>
    <w:p w:rsidR="007D4511" w:rsidRDefault="00236CFD">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7D4511" w:rsidRDefault="00236CFD">
      <w:pPr>
        <w:spacing w:line="360" w:lineRule="auto"/>
        <w:rPr>
          <w:rFonts w:ascii="黑体" w:eastAsia="黑体" w:hAnsi="宋体"/>
          <w:sz w:val="24"/>
        </w:rPr>
      </w:pPr>
      <w:r>
        <w:rPr>
          <w:rFonts w:ascii="黑体" w:eastAsia="黑体" w:hAnsi="宋体" w:hint="eastAsia"/>
          <w:sz w:val="24"/>
        </w:rPr>
        <w:t>54.质疑处理原则</w:t>
      </w:r>
    </w:p>
    <w:p w:rsidR="007D4511" w:rsidRDefault="00236CFD">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7D4511" w:rsidRDefault="00236CFD">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rsidR="007D4511" w:rsidRDefault="00236CFD">
      <w:pPr>
        <w:spacing w:line="360" w:lineRule="auto"/>
        <w:rPr>
          <w:rFonts w:ascii="黑体" w:eastAsia="黑体" w:hAnsi="宋体"/>
          <w:sz w:val="24"/>
        </w:rPr>
      </w:pPr>
      <w:r>
        <w:rPr>
          <w:rFonts w:ascii="黑体" w:eastAsia="黑体" w:hAnsi="宋体" w:hint="eastAsia"/>
          <w:sz w:val="24"/>
        </w:rPr>
        <w:t>55.质疑受理的时效和范围</w:t>
      </w:r>
    </w:p>
    <w:p w:rsidR="007D4511" w:rsidRDefault="00236CFD">
      <w:pPr>
        <w:ind w:firstLineChars="196" w:firstLine="412"/>
        <w:rPr>
          <w:rFonts w:ascii="宋体" w:hAnsi="宋体"/>
          <w:szCs w:val="21"/>
        </w:rPr>
      </w:pPr>
      <w:r>
        <w:rPr>
          <w:rFonts w:ascii="宋体" w:hAnsi="宋体" w:hint="eastAsia"/>
          <w:szCs w:val="21"/>
        </w:rPr>
        <w:lastRenderedPageBreak/>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7D4511" w:rsidRDefault="00236CFD">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7D4511" w:rsidRDefault="00236CFD">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同一供应商</w:t>
      </w:r>
      <w:r>
        <w:rPr>
          <w:rFonts w:ascii="宋体" w:hAnsi="宋体" w:hint="eastAsia"/>
          <w:szCs w:val="21"/>
        </w:rPr>
        <w:t>针对</w:t>
      </w:r>
      <w:r>
        <w:rPr>
          <w:rFonts w:ascii="宋体" w:hAnsi="宋体"/>
          <w:szCs w:val="21"/>
        </w:rPr>
        <w:t>同一采购程序环节的多次质疑。</w:t>
      </w:r>
    </w:p>
    <w:p w:rsidR="007D4511" w:rsidRDefault="00236CFD">
      <w:pPr>
        <w:spacing w:line="360" w:lineRule="auto"/>
        <w:rPr>
          <w:rFonts w:ascii="黑体" w:eastAsia="黑体" w:hAnsi="宋体"/>
          <w:sz w:val="24"/>
        </w:rPr>
      </w:pPr>
      <w:r>
        <w:rPr>
          <w:rFonts w:ascii="黑体" w:eastAsia="黑体" w:hAnsi="宋体" w:hint="eastAsia"/>
          <w:sz w:val="24"/>
        </w:rPr>
        <w:t>56.质疑条件</w:t>
      </w:r>
    </w:p>
    <w:p w:rsidR="007D4511" w:rsidRDefault="00236CFD">
      <w:pPr>
        <w:ind w:firstLineChars="196" w:firstLine="412"/>
        <w:rPr>
          <w:rFonts w:ascii="宋体" w:hAnsi="宋体"/>
          <w:szCs w:val="21"/>
        </w:rPr>
      </w:pPr>
      <w:r>
        <w:rPr>
          <w:rFonts w:ascii="宋体" w:hAnsi="宋体" w:hint="eastAsia"/>
          <w:szCs w:val="21"/>
        </w:rPr>
        <w:t>56.1提出质疑的应是直接参与相应采购项目的供应商。以联合体形式参与的，由联合体共同提出；</w:t>
      </w:r>
    </w:p>
    <w:p w:rsidR="007D4511" w:rsidRDefault="00236CFD">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供应商有质疑的，必须在法定质疑期内一次性提出针对同一采购程序环节的所有质疑。深圳大学招投标管理中心不接受同一供应商对同一采购程序环节的多次质疑。</w:t>
      </w:r>
    </w:p>
    <w:p w:rsidR="007D4511" w:rsidRDefault="00236CFD">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供应商提出质疑应当提交质疑函和必要的证明材料。质疑函应当包括下列内容：</w:t>
      </w:r>
    </w:p>
    <w:p w:rsidR="007D4511" w:rsidRDefault="00236CFD">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rsidR="007D4511" w:rsidRDefault="00236CFD">
      <w:pPr>
        <w:ind w:firstLineChars="196" w:firstLine="412"/>
        <w:rPr>
          <w:rFonts w:ascii="宋体" w:hAnsi="宋体"/>
          <w:szCs w:val="21"/>
        </w:rPr>
      </w:pPr>
      <w:r>
        <w:rPr>
          <w:rFonts w:ascii="宋体" w:hAnsi="宋体" w:hint="eastAsia"/>
          <w:szCs w:val="21"/>
        </w:rPr>
        <w:t xml:space="preserve">　　（2）质疑项目的名称、编号；</w:t>
      </w:r>
    </w:p>
    <w:p w:rsidR="007D4511" w:rsidRDefault="00236CFD">
      <w:pPr>
        <w:ind w:firstLineChars="196" w:firstLine="412"/>
        <w:rPr>
          <w:rFonts w:ascii="宋体" w:hAnsi="宋体"/>
          <w:szCs w:val="21"/>
        </w:rPr>
      </w:pPr>
      <w:r>
        <w:rPr>
          <w:rFonts w:ascii="宋体" w:hAnsi="宋体" w:hint="eastAsia"/>
          <w:szCs w:val="21"/>
        </w:rPr>
        <w:t xml:space="preserve">　　（3）具体、明确的质疑事项和与质疑事项相关的请求；</w:t>
      </w:r>
    </w:p>
    <w:p w:rsidR="007D4511" w:rsidRDefault="00236CFD">
      <w:pPr>
        <w:ind w:firstLineChars="196" w:firstLine="412"/>
        <w:rPr>
          <w:rFonts w:ascii="宋体" w:hAnsi="宋体"/>
          <w:szCs w:val="21"/>
        </w:rPr>
      </w:pPr>
      <w:r>
        <w:rPr>
          <w:rFonts w:ascii="宋体" w:hAnsi="宋体" w:hint="eastAsia"/>
          <w:szCs w:val="21"/>
        </w:rPr>
        <w:t xml:space="preserve">　　（4）事实依据；</w:t>
      </w:r>
    </w:p>
    <w:p w:rsidR="007D4511" w:rsidRDefault="00236CFD">
      <w:pPr>
        <w:ind w:firstLineChars="196" w:firstLine="412"/>
        <w:rPr>
          <w:rFonts w:ascii="宋体" w:hAnsi="宋体"/>
          <w:szCs w:val="21"/>
        </w:rPr>
      </w:pPr>
      <w:r>
        <w:rPr>
          <w:rFonts w:ascii="宋体" w:hAnsi="宋体" w:hint="eastAsia"/>
          <w:szCs w:val="21"/>
        </w:rPr>
        <w:t xml:space="preserve">　　（5）必要的法律依据；</w:t>
      </w:r>
    </w:p>
    <w:p w:rsidR="007D4511" w:rsidRDefault="00236CFD">
      <w:pPr>
        <w:ind w:firstLineChars="196" w:firstLine="412"/>
        <w:rPr>
          <w:rFonts w:ascii="宋体" w:hAnsi="宋体"/>
          <w:szCs w:val="21"/>
        </w:rPr>
      </w:pPr>
      <w:r>
        <w:rPr>
          <w:rFonts w:ascii="宋体" w:hAnsi="宋体" w:hint="eastAsia"/>
          <w:szCs w:val="21"/>
        </w:rPr>
        <w:t xml:space="preserve">　　（6）提出质疑的日期。</w:t>
      </w:r>
    </w:p>
    <w:p w:rsidR="007D4511" w:rsidRDefault="00236CFD">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rsidR="007D4511" w:rsidRDefault="00236CFD">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rsidR="007D4511" w:rsidRDefault="00236CFD">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7D4511" w:rsidRDefault="00236CFD">
      <w:pPr>
        <w:spacing w:line="360" w:lineRule="auto"/>
        <w:rPr>
          <w:rFonts w:ascii="黑体" w:eastAsia="黑体" w:hAnsi="宋体"/>
          <w:sz w:val="24"/>
        </w:rPr>
      </w:pPr>
      <w:r>
        <w:rPr>
          <w:rFonts w:ascii="黑体" w:eastAsia="黑体" w:hAnsi="宋体" w:hint="eastAsia"/>
          <w:sz w:val="24"/>
        </w:rPr>
        <w:t>57.受理质疑办理程序</w:t>
      </w:r>
    </w:p>
    <w:p w:rsidR="007D4511" w:rsidRDefault="00236CFD">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rsidR="007D4511" w:rsidRDefault="00236CFD">
      <w:pPr>
        <w:ind w:firstLineChars="196" w:firstLine="412"/>
        <w:rPr>
          <w:rFonts w:ascii="宋体" w:hAnsi="宋体"/>
          <w:szCs w:val="21"/>
        </w:rPr>
      </w:pPr>
      <w:r>
        <w:rPr>
          <w:rFonts w:ascii="宋体" w:hAnsi="宋体" w:hint="eastAsia"/>
          <w:szCs w:val="21"/>
        </w:rPr>
        <w:t>57.2处理质疑一般进行书面审查；必要时听取各方当事人的陈述和申辩、进行相关调查；组织原评标委员会或谈判小组进行复议。</w:t>
      </w:r>
    </w:p>
    <w:p w:rsidR="007D4511" w:rsidRDefault="00236CFD">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rsidR="007D4511" w:rsidRDefault="00236CFD">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7D4511" w:rsidRDefault="00236CFD">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rsidR="007D4511" w:rsidRDefault="00236CFD">
      <w:pPr>
        <w:spacing w:line="360" w:lineRule="auto"/>
        <w:rPr>
          <w:rFonts w:ascii="黑体" w:eastAsia="黑体" w:hAnsi="宋体"/>
          <w:sz w:val="24"/>
        </w:rPr>
      </w:pPr>
      <w:r>
        <w:rPr>
          <w:rFonts w:ascii="黑体" w:eastAsia="黑体" w:hAnsi="宋体" w:hint="eastAsia"/>
          <w:sz w:val="24"/>
        </w:rPr>
        <w:t>58.相关责任与义务</w:t>
      </w:r>
    </w:p>
    <w:p w:rsidR="007D4511" w:rsidRDefault="00236CFD">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7D4511" w:rsidRDefault="00236CFD">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rsidR="007D4511" w:rsidRDefault="00236CFD">
      <w:pPr>
        <w:ind w:firstLineChars="196" w:firstLine="412"/>
        <w:rPr>
          <w:rFonts w:ascii="宋体" w:hAnsi="宋体"/>
          <w:szCs w:val="21"/>
        </w:rPr>
      </w:pPr>
      <w:r>
        <w:rPr>
          <w:rFonts w:ascii="宋体" w:hAnsi="宋体" w:hint="eastAsia"/>
          <w:szCs w:val="21"/>
        </w:rPr>
        <w:t>58.2.1捏造事实或提供虚假证明材料的；</w:t>
      </w:r>
    </w:p>
    <w:p w:rsidR="007D4511" w:rsidRDefault="00236CFD">
      <w:pPr>
        <w:ind w:firstLineChars="196" w:firstLine="412"/>
        <w:rPr>
          <w:rFonts w:ascii="宋体" w:hAnsi="宋体"/>
          <w:szCs w:val="21"/>
        </w:rPr>
      </w:pPr>
      <w:r>
        <w:rPr>
          <w:rFonts w:ascii="宋体" w:hAnsi="宋体" w:hint="eastAsia"/>
          <w:szCs w:val="21"/>
        </w:rPr>
        <w:t>58.2.2假冒他人名义进行质疑的；</w:t>
      </w:r>
    </w:p>
    <w:p w:rsidR="007D4511" w:rsidRDefault="00236CFD">
      <w:pPr>
        <w:ind w:firstLineChars="196" w:firstLine="412"/>
        <w:rPr>
          <w:rFonts w:ascii="宋体" w:hAnsi="宋体"/>
          <w:szCs w:val="21"/>
        </w:rPr>
      </w:pPr>
      <w:r>
        <w:rPr>
          <w:rFonts w:ascii="宋体" w:hAnsi="宋体" w:hint="eastAsia"/>
          <w:szCs w:val="21"/>
        </w:rPr>
        <w:t>58.2.3拒不配合进行有关调查、情节严重的。</w:t>
      </w:r>
    </w:p>
    <w:p w:rsidR="007D4511" w:rsidRDefault="007D4511">
      <w:pPr>
        <w:spacing w:line="240" w:lineRule="atLeast"/>
        <w:rPr>
          <w:sz w:val="44"/>
          <w:szCs w:val="44"/>
        </w:rPr>
      </w:pPr>
    </w:p>
    <w:p w:rsidR="007D4511" w:rsidRDefault="007D4511">
      <w:pPr>
        <w:spacing w:line="240" w:lineRule="atLeast"/>
        <w:rPr>
          <w:rFonts w:ascii="宋体" w:hAnsi="宋体"/>
          <w:szCs w:val="21"/>
        </w:rPr>
      </w:pPr>
    </w:p>
    <w:sectPr w:rsidR="007D4511">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3DC" w:rsidRDefault="001373DC">
      <w:r>
        <w:separator/>
      </w:r>
    </w:p>
  </w:endnote>
  <w:endnote w:type="continuationSeparator" w:id="0">
    <w:p w:rsidR="001373DC" w:rsidRDefault="00137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宋体"/>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A82" w:rsidRDefault="008C4A82">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rsidR="008C4A82" w:rsidRDefault="008C4A82">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A82" w:rsidRDefault="008C4A82">
    <w:pPr>
      <w:pStyle w:val="af"/>
      <w:framePr w:wrap="around" w:vAnchor="text" w:hAnchor="margin" w:xAlign="center" w:y="1"/>
      <w:rPr>
        <w:rStyle w:val="af9"/>
      </w:rPr>
    </w:pPr>
    <w:r>
      <w:t xml:space="preserve">- </w:t>
    </w:r>
    <w:r>
      <w:fldChar w:fldCharType="begin"/>
    </w:r>
    <w:r>
      <w:instrText xml:space="preserve"> PAGE </w:instrText>
    </w:r>
    <w:r>
      <w:fldChar w:fldCharType="separate"/>
    </w:r>
    <w:r w:rsidR="004846CA">
      <w:rPr>
        <w:noProof/>
      </w:rPr>
      <w:t>21</w:t>
    </w:r>
    <w:r>
      <w:fldChar w:fldCharType="end"/>
    </w:r>
    <w:r>
      <w:t xml:space="preserve"> -</w:t>
    </w:r>
  </w:p>
  <w:p w:rsidR="008C4A82" w:rsidRDefault="008C4A8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3DC" w:rsidRDefault="001373DC">
      <w:r>
        <w:separator/>
      </w:r>
    </w:p>
  </w:footnote>
  <w:footnote w:type="continuationSeparator" w:id="0">
    <w:p w:rsidR="001373DC" w:rsidRDefault="00137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A82" w:rsidRDefault="008C4A82">
    <w:pPr>
      <w:pStyle w:val="af0"/>
      <w:jc w:val="both"/>
    </w:pPr>
    <w:r>
      <w:rPr>
        <w:rFonts w:hint="eastAsia"/>
      </w:rPr>
      <w:t>深圳大学招投标管理中心招标文件　　　　　　　　　　　　　　　　　　招标编号：</w:t>
    </w:r>
    <w:r>
      <w:rPr>
        <w:rFonts w:hint="eastAsia"/>
      </w:rPr>
      <w:t>SZUCG201</w:t>
    </w:r>
    <w:r>
      <w:t>90557</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A82" w:rsidRDefault="008C4A82">
    <w:pPr>
      <w:pStyle w:val="af0"/>
      <w:jc w:val="both"/>
    </w:pPr>
    <w:r>
      <w:rPr>
        <w:rFonts w:hint="eastAsia"/>
      </w:rPr>
      <w:t>深圳大学招投标管理中心招标文件　　　　　　　　　　　　　　　　　　招标编号：</w:t>
    </w:r>
    <w:r>
      <w:rPr>
        <w:rFonts w:hint="eastAsia"/>
      </w:rPr>
      <w:t>SZUCG201</w:t>
    </w:r>
    <w:r>
      <w:t>90557</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C20"/>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0B50"/>
    <w:rsid w:val="000750DC"/>
    <w:rsid w:val="000759F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008E"/>
    <w:rsid w:val="000A21E9"/>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373DC"/>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4F3A"/>
    <w:rsid w:val="0016595F"/>
    <w:rsid w:val="00166A2C"/>
    <w:rsid w:val="00167BAC"/>
    <w:rsid w:val="00177167"/>
    <w:rsid w:val="00180FCF"/>
    <w:rsid w:val="00181E4F"/>
    <w:rsid w:val="00183565"/>
    <w:rsid w:val="00183C79"/>
    <w:rsid w:val="00183C8B"/>
    <w:rsid w:val="00183E75"/>
    <w:rsid w:val="001845CF"/>
    <w:rsid w:val="001860A1"/>
    <w:rsid w:val="001865BB"/>
    <w:rsid w:val="00187518"/>
    <w:rsid w:val="00187941"/>
    <w:rsid w:val="00192B89"/>
    <w:rsid w:val="001946C6"/>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A58"/>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CFD"/>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7B40"/>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699C"/>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0D6"/>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0C1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AA"/>
    <w:rsid w:val="004363FA"/>
    <w:rsid w:val="004364CC"/>
    <w:rsid w:val="0044033B"/>
    <w:rsid w:val="004405B0"/>
    <w:rsid w:val="00440CCD"/>
    <w:rsid w:val="004417BD"/>
    <w:rsid w:val="00441FF9"/>
    <w:rsid w:val="0044382F"/>
    <w:rsid w:val="004442EB"/>
    <w:rsid w:val="00444910"/>
    <w:rsid w:val="00446F9B"/>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46CA"/>
    <w:rsid w:val="00485E3C"/>
    <w:rsid w:val="00486B09"/>
    <w:rsid w:val="004926C6"/>
    <w:rsid w:val="00492735"/>
    <w:rsid w:val="00492882"/>
    <w:rsid w:val="00492F32"/>
    <w:rsid w:val="00493FC2"/>
    <w:rsid w:val="00494BBB"/>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22F"/>
    <w:rsid w:val="005008BE"/>
    <w:rsid w:val="00500F7A"/>
    <w:rsid w:val="005012AD"/>
    <w:rsid w:val="005027BB"/>
    <w:rsid w:val="00502ADE"/>
    <w:rsid w:val="00503632"/>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20B4F"/>
    <w:rsid w:val="005229ED"/>
    <w:rsid w:val="00524AD7"/>
    <w:rsid w:val="00526CFF"/>
    <w:rsid w:val="005274F8"/>
    <w:rsid w:val="00531F39"/>
    <w:rsid w:val="00533920"/>
    <w:rsid w:val="0053480E"/>
    <w:rsid w:val="00535324"/>
    <w:rsid w:val="0053558A"/>
    <w:rsid w:val="005371C4"/>
    <w:rsid w:val="005404B5"/>
    <w:rsid w:val="0054216F"/>
    <w:rsid w:val="005422CE"/>
    <w:rsid w:val="00542B78"/>
    <w:rsid w:val="00542F18"/>
    <w:rsid w:val="005442F1"/>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A46"/>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A48"/>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4EC0"/>
    <w:rsid w:val="0063627F"/>
    <w:rsid w:val="006369A3"/>
    <w:rsid w:val="00637A76"/>
    <w:rsid w:val="006403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19B3"/>
    <w:rsid w:val="00662A5A"/>
    <w:rsid w:val="006653D7"/>
    <w:rsid w:val="00665F5E"/>
    <w:rsid w:val="006665BA"/>
    <w:rsid w:val="00666A4F"/>
    <w:rsid w:val="006703D9"/>
    <w:rsid w:val="00673C7C"/>
    <w:rsid w:val="00676233"/>
    <w:rsid w:val="00677487"/>
    <w:rsid w:val="00680936"/>
    <w:rsid w:val="00680D8C"/>
    <w:rsid w:val="00682725"/>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488"/>
    <w:rsid w:val="00720EAA"/>
    <w:rsid w:val="00721F7E"/>
    <w:rsid w:val="00722E29"/>
    <w:rsid w:val="00724606"/>
    <w:rsid w:val="00724E85"/>
    <w:rsid w:val="007255BA"/>
    <w:rsid w:val="00727583"/>
    <w:rsid w:val="00730073"/>
    <w:rsid w:val="00730DDD"/>
    <w:rsid w:val="00730EC1"/>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3CD"/>
    <w:rsid w:val="007704FE"/>
    <w:rsid w:val="007709CB"/>
    <w:rsid w:val="0077165F"/>
    <w:rsid w:val="00773004"/>
    <w:rsid w:val="00773874"/>
    <w:rsid w:val="007743ED"/>
    <w:rsid w:val="0077447E"/>
    <w:rsid w:val="0077477A"/>
    <w:rsid w:val="007770B9"/>
    <w:rsid w:val="00780D88"/>
    <w:rsid w:val="00781C1F"/>
    <w:rsid w:val="00782EF4"/>
    <w:rsid w:val="007840F3"/>
    <w:rsid w:val="007850DC"/>
    <w:rsid w:val="00785491"/>
    <w:rsid w:val="007858C0"/>
    <w:rsid w:val="00786238"/>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5D1A"/>
    <w:rsid w:val="007C74E5"/>
    <w:rsid w:val="007D0E43"/>
    <w:rsid w:val="007D13CB"/>
    <w:rsid w:val="007D13E7"/>
    <w:rsid w:val="007D143E"/>
    <w:rsid w:val="007D1D08"/>
    <w:rsid w:val="007D1E37"/>
    <w:rsid w:val="007D3D9D"/>
    <w:rsid w:val="007D4511"/>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7F5AFE"/>
    <w:rsid w:val="00801CA0"/>
    <w:rsid w:val="0080254D"/>
    <w:rsid w:val="008028E8"/>
    <w:rsid w:val="0080382C"/>
    <w:rsid w:val="0080444B"/>
    <w:rsid w:val="00804653"/>
    <w:rsid w:val="008066F8"/>
    <w:rsid w:val="00806A84"/>
    <w:rsid w:val="00807805"/>
    <w:rsid w:val="00807C6C"/>
    <w:rsid w:val="00810B7A"/>
    <w:rsid w:val="00813341"/>
    <w:rsid w:val="0081340B"/>
    <w:rsid w:val="00813AB2"/>
    <w:rsid w:val="00815870"/>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28FC"/>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4A82"/>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2434"/>
    <w:rsid w:val="009E37D3"/>
    <w:rsid w:val="009E5F2F"/>
    <w:rsid w:val="009E6A22"/>
    <w:rsid w:val="009E6DD0"/>
    <w:rsid w:val="009E6ED8"/>
    <w:rsid w:val="009F0861"/>
    <w:rsid w:val="009F0BD9"/>
    <w:rsid w:val="009F1FD9"/>
    <w:rsid w:val="009F283D"/>
    <w:rsid w:val="009F33FA"/>
    <w:rsid w:val="009F3645"/>
    <w:rsid w:val="009F42F3"/>
    <w:rsid w:val="00A00DC0"/>
    <w:rsid w:val="00A01C1F"/>
    <w:rsid w:val="00A01C98"/>
    <w:rsid w:val="00A02D0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25E1"/>
    <w:rsid w:val="00A338D9"/>
    <w:rsid w:val="00A34114"/>
    <w:rsid w:val="00A342D8"/>
    <w:rsid w:val="00A34BEA"/>
    <w:rsid w:val="00A34C81"/>
    <w:rsid w:val="00A34E19"/>
    <w:rsid w:val="00A36BD5"/>
    <w:rsid w:val="00A40740"/>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1D75"/>
    <w:rsid w:val="00A625CD"/>
    <w:rsid w:val="00A62FC9"/>
    <w:rsid w:val="00A63706"/>
    <w:rsid w:val="00A63D89"/>
    <w:rsid w:val="00A65DF7"/>
    <w:rsid w:val="00A66E04"/>
    <w:rsid w:val="00A671B3"/>
    <w:rsid w:val="00A67E84"/>
    <w:rsid w:val="00A71367"/>
    <w:rsid w:val="00A71742"/>
    <w:rsid w:val="00A73642"/>
    <w:rsid w:val="00A7588B"/>
    <w:rsid w:val="00A76063"/>
    <w:rsid w:val="00A771BF"/>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5A93"/>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10DE"/>
    <w:rsid w:val="00B32EDE"/>
    <w:rsid w:val="00B34C4E"/>
    <w:rsid w:val="00B35FAA"/>
    <w:rsid w:val="00B36A9F"/>
    <w:rsid w:val="00B408D0"/>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0BC"/>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1F7"/>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513D"/>
    <w:rsid w:val="00C37BAC"/>
    <w:rsid w:val="00C40C10"/>
    <w:rsid w:val="00C40ED6"/>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356"/>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BAE"/>
    <w:rsid w:val="00D67F69"/>
    <w:rsid w:val="00D7072E"/>
    <w:rsid w:val="00D70737"/>
    <w:rsid w:val="00D71103"/>
    <w:rsid w:val="00D72420"/>
    <w:rsid w:val="00D72CD8"/>
    <w:rsid w:val="00D72DA9"/>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1AEA"/>
    <w:rsid w:val="00DE3385"/>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7CD"/>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A76"/>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3168"/>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2D6D"/>
    <w:rsid w:val="00FF3102"/>
    <w:rsid w:val="00FF47A3"/>
    <w:rsid w:val="00FF78B8"/>
    <w:rsid w:val="2B5549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215F925-DCAE-4A69-9E5F-0E42405D3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footnote text" w:semiHidden="1" w:unhideWhenUsed="1"/>
    <w:lsdException w:name="annotation text" w:qFormat="1"/>
    <w:lsdException w:name="header" w:uiPriority="99" w:qFormat="1"/>
    <w:lsdException w:name="footer"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Note Heading" w:semiHidden="1" w:unhideWhenUsed="1"/>
    <w:lsdException w:name="Body Text 2" w:qFormat="1"/>
    <w:lsdException w:name="Body Text 3" w:qFormat="1"/>
    <w:lsdException w:name="Body Text Indent 2" w:qFormat="1"/>
    <w:lsdException w:name="Body Text Indent 3" w:qFormat="1"/>
    <w:lsdException w:name="Hyperlink" w:qFormat="1"/>
    <w:lsdException w:name="Strong" w:qFormat="1"/>
    <w:lsdException w:name="Emphasis" w:qFormat="1"/>
    <w:lsdException w:name="Document Map" w:semiHidden="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846CA"/>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6">
    <w:name w:val="Document Map"/>
    <w:basedOn w:val="a0"/>
    <w:link w:val="Char0"/>
    <w:semiHidden/>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qFormat/>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afterLines="50"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0D5CB2-9BC3-4314-958A-233237575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5810</Words>
  <Characters>33118</Characters>
  <Application>Microsoft Office Word</Application>
  <DocSecurity>0</DocSecurity>
  <Lines>275</Lines>
  <Paragraphs>77</Paragraphs>
  <ScaleCrop>false</ScaleCrop>
  <Company>深圳市清华斯维尔软件科技有限公司</Company>
  <LinksUpToDate>false</LinksUpToDate>
  <CharactersWithSpaces>38851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325</cp:revision>
  <cp:lastPrinted>2015-02-16T02:37:00Z</cp:lastPrinted>
  <dcterms:created xsi:type="dcterms:W3CDTF">2018-03-08T08:55:00Z</dcterms:created>
  <dcterms:modified xsi:type="dcterms:W3CDTF">2019-10-17T08:38:00Z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