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81C870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44F08">
        <w:rPr>
          <w:rFonts w:ascii="宋体" w:hAnsi="宋体" w:hint="eastAsia"/>
          <w:color w:val="FF0000"/>
          <w:sz w:val="32"/>
          <w:szCs w:val="32"/>
        </w:rPr>
        <w:t>磁控溅射薄膜沉积仪</w:t>
      </w:r>
    </w:p>
    <w:p w14:paraId="24C23C89" w14:textId="77777777" w:rsidR="00861974" w:rsidRDefault="00861974" w:rsidP="00432C23"/>
    <w:p w14:paraId="4A991DA6" w14:textId="37D7D10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44F08">
        <w:rPr>
          <w:rFonts w:ascii="宋体" w:hAnsi="宋体" w:hint="eastAsia"/>
          <w:color w:val="FF0000"/>
          <w:sz w:val="32"/>
          <w:szCs w:val="32"/>
        </w:rPr>
        <w:t>SZUCG20200114EQ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044F08"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59989E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696179">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3FB097A" w:rsidR="009B2AD6" w:rsidRPr="009D5001" w:rsidRDefault="009B2AD6" w:rsidP="009B2AD6">
      <w:pPr>
        <w:rPr>
          <w:rFonts w:ascii="宋体" w:hAnsi="宋体"/>
          <w:sz w:val="32"/>
        </w:rPr>
      </w:pPr>
      <w:r w:rsidRPr="009D5001">
        <w:rPr>
          <w:rFonts w:ascii="宋体" w:hAnsi="宋体"/>
          <w:sz w:val="32"/>
        </w:rPr>
        <w:t xml:space="preserve">      项目编号：  </w:t>
      </w:r>
      <w:r w:rsidR="00044F08">
        <w:rPr>
          <w:rFonts w:ascii="宋体" w:hAnsi="宋体" w:hint="eastAsia"/>
          <w:color w:val="FF0000"/>
          <w:sz w:val="32"/>
          <w:szCs w:val="32"/>
        </w:rPr>
        <w:t>SZUCG20200114EQ</w:t>
      </w:r>
    </w:p>
    <w:p w14:paraId="07E0F69B" w14:textId="7188DE2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44F08">
        <w:rPr>
          <w:rFonts w:ascii="宋体" w:hAnsi="宋体" w:hint="eastAsia"/>
          <w:color w:val="FF0000"/>
          <w:sz w:val="32"/>
          <w:szCs w:val="32"/>
        </w:rPr>
        <w:t>磁控溅射薄膜沉积仪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218A35F6" w:rsidR="00B62E01" w:rsidRPr="00DD48F9" w:rsidRDefault="00696179"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359A840B" w:rsidR="00B62E01" w:rsidRPr="00DD48F9" w:rsidRDefault="00696179" w:rsidP="00FA03F3">
            <w:pPr>
              <w:spacing w:after="160" w:line="240" w:lineRule="exact"/>
              <w:jc w:val="center"/>
              <w:rPr>
                <w:szCs w:val="21"/>
              </w:rPr>
            </w:pPr>
            <w:r>
              <w:rPr>
                <w:szCs w:val="21"/>
              </w:rPr>
              <w:t>50</w:t>
            </w:r>
          </w:p>
        </w:tc>
        <w:tc>
          <w:tcPr>
            <w:tcW w:w="3766" w:type="dxa"/>
            <w:vAlign w:val="center"/>
          </w:tcPr>
          <w:p w14:paraId="6C970A8F" w14:textId="1C7C61B2" w:rsidR="00B62E01" w:rsidRPr="00DD48F9" w:rsidRDefault="00B62E01" w:rsidP="0032095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320959">
              <w:rPr>
                <w:color w:val="FF0000"/>
                <w:szCs w:val="21"/>
                <w:highlight w:val="yellow"/>
              </w:rPr>
              <w:t>2</w:t>
            </w:r>
            <w:r w:rsidRPr="00DD48F9">
              <w:rPr>
                <w:szCs w:val="21"/>
                <w:highlight w:val="yellow"/>
              </w:rPr>
              <w:t>分；普通参数每负偏离一项扣</w:t>
            </w:r>
            <w:r w:rsidR="00320959">
              <w:rPr>
                <w:color w:val="FF0000"/>
                <w:szCs w:val="21"/>
                <w:highlight w:val="yellow"/>
              </w:rPr>
              <w:t>1.7</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f"/>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w:t>
            </w:r>
            <w:r w:rsidRPr="00DD48F9">
              <w:rPr>
                <w:szCs w:val="21"/>
              </w:rPr>
              <w:lastRenderedPageBreak/>
              <w:t>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f"/>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f"/>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E44EFBD"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f"/>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BB8F7F7"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44F08">
        <w:rPr>
          <w:color w:val="FF0000"/>
          <w:kern w:val="0"/>
          <w:szCs w:val="21"/>
          <w:u w:val="single"/>
        </w:rPr>
        <w:t>磁控溅射薄膜沉积仪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C64D8A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044F08">
        <w:rPr>
          <w:color w:val="FF0000"/>
          <w:szCs w:val="21"/>
        </w:rPr>
        <w:t>SZUCG20200114EQ</w:t>
      </w:r>
    </w:p>
    <w:p w14:paraId="6BD90406" w14:textId="67847CB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44F08">
        <w:rPr>
          <w:color w:val="FF0000"/>
          <w:kern w:val="0"/>
          <w:szCs w:val="21"/>
        </w:rPr>
        <w:t>磁控溅射薄膜沉积仪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1307E2D"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44F08" w:rsidRPr="00044F08">
        <w:rPr>
          <w:color w:val="FF0000"/>
          <w:kern w:val="0"/>
          <w:szCs w:val="21"/>
        </w:rPr>
        <w:t>990,000.00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8EC267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B32DC8">
        <w:rPr>
          <w:rFonts w:hint="eastAsia"/>
          <w:kern w:val="0"/>
          <w:szCs w:val="21"/>
        </w:rPr>
        <w:t>0</w:t>
      </w:r>
      <w:r w:rsidR="00B32DC8">
        <w:rPr>
          <w:kern w:val="0"/>
          <w:szCs w:val="21"/>
        </w:rPr>
        <w:t>7</w:t>
      </w:r>
      <w:r w:rsidRPr="00DE3608">
        <w:rPr>
          <w:kern w:val="0"/>
          <w:szCs w:val="21"/>
        </w:rPr>
        <w:t>月</w:t>
      </w:r>
      <w:r w:rsidR="00B32DC8">
        <w:rPr>
          <w:rFonts w:hint="eastAsia"/>
          <w:kern w:val="0"/>
          <w:szCs w:val="21"/>
        </w:rPr>
        <w:t>2</w:t>
      </w:r>
      <w:r w:rsidR="00B32DC8">
        <w:rPr>
          <w:kern w:val="0"/>
          <w:szCs w:val="21"/>
        </w:rPr>
        <w:t>4</w:t>
      </w:r>
      <w:r w:rsidRPr="00DE3608">
        <w:rPr>
          <w:kern w:val="0"/>
          <w:szCs w:val="21"/>
        </w:rPr>
        <w:t>日起至</w:t>
      </w:r>
      <w:r w:rsidRPr="00DE3608">
        <w:rPr>
          <w:kern w:val="0"/>
          <w:szCs w:val="21"/>
        </w:rPr>
        <w:t>2020</w:t>
      </w:r>
      <w:r w:rsidRPr="00DE3608">
        <w:rPr>
          <w:kern w:val="0"/>
          <w:szCs w:val="21"/>
        </w:rPr>
        <w:t>年</w:t>
      </w:r>
      <w:r w:rsidR="00B32DC8">
        <w:rPr>
          <w:rFonts w:hint="eastAsia"/>
          <w:kern w:val="0"/>
          <w:szCs w:val="21"/>
        </w:rPr>
        <w:t>0</w:t>
      </w:r>
      <w:r w:rsidR="00B32DC8">
        <w:rPr>
          <w:kern w:val="0"/>
          <w:szCs w:val="21"/>
        </w:rPr>
        <w:t>8</w:t>
      </w:r>
      <w:r w:rsidRPr="00DE3608">
        <w:rPr>
          <w:kern w:val="0"/>
          <w:szCs w:val="21"/>
        </w:rPr>
        <w:t>月</w:t>
      </w:r>
      <w:r w:rsidR="00B32DC8">
        <w:rPr>
          <w:rFonts w:hint="eastAsia"/>
          <w:kern w:val="0"/>
          <w:szCs w:val="21"/>
        </w:rPr>
        <w:t>0</w:t>
      </w:r>
      <w:r w:rsidR="00B32DC8">
        <w:rPr>
          <w:kern w:val="0"/>
          <w:szCs w:val="21"/>
        </w:rPr>
        <w:t>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r w:rsidR="00221AEF">
        <w:fldChar w:fldCharType="begin"/>
      </w:r>
      <w:r w:rsidR="00221AEF">
        <w:instrText xml:space="preserve"> HYPERLINK "http://bidding.szu.edu.cn/listfile.asp" </w:instrText>
      </w:r>
      <w:r w:rsidR="00221AEF">
        <w:fldChar w:fldCharType="separate"/>
      </w:r>
      <w:r w:rsidRPr="00DE3608">
        <w:rPr>
          <w:rStyle w:val="a8"/>
          <w:kern w:val="0"/>
          <w:szCs w:val="21"/>
        </w:rPr>
        <w:t>http://bidding.szu.edu.cn/listfile.asp</w:t>
      </w:r>
      <w:r w:rsidR="00221AEF">
        <w:rPr>
          <w:rStyle w:val="a8"/>
          <w:kern w:val="0"/>
          <w:szCs w:val="21"/>
        </w:rPr>
        <w:fldChar w:fldCharType="end"/>
      </w:r>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550798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B32DC8">
        <w:rPr>
          <w:rFonts w:hint="eastAsia"/>
          <w:color w:val="FF0000"/>
          <w:kern w:val="0"/>
          <w:szCs w:val="21"/>
        </w:rPr>
        <w:t>0</w:t>
      </w:r>
      <w:r w:rsidR="00B32DC8">
        <w:rPr>
          <w:color w:val="FF0000"/>
          <w:kern w:val="0"/>
          <w:szCs w:val="21"/>
        </w:rPr>
        <w:t>8</w:t>
      </w:r>
      <w:r w:rsidRPr="00DE3608">
        <w:rPr>
          <w:color w:val="FF0000"/>
          <w:kern w:val="0"/>
          <w:szCs w:val="21"/>
        </w:rPr>
        <w:t>月</w:t>
      </w:r>
      <w:r w:rsidR="00B32DC8">
        <w:rPr>
          <w:rFonts w:hint="eastAsia"/>
          <w:color w:val="FF0000"/>
          <w:kern w:val="0"/>
          <w:szCs w:val="21"/>
        </w:rPr>
        <w:t>0</w:t>
      </w:r>
      <w:r w:rsidR="00B32DC8">
        <w:rPr>
          <w:color w:val="FF0000"/>
          <w:kern w:val="0"/>
          <w:szCs w:val="21"/>
        </w:rPr>
        <w:t>7</w:t>
      </w:r>
      <w:r w:rsidRPr="00DE3608">
        <w:rPr>
          <w:color w:val="FF0000"/>
          <w:kern w:val="0"/>
          <w:szCs w:val="21"/>
        </w:rPr>
        <w:t>日</w:t>
      </w:r>
      <w:r w:rsidRPr="00DE3608">
        <w:rPr>
          <w:kern w:val="0"/>
          <w:szCs w:val="21"/>
        </w:rPr>
        <w:t xml:space="preserve"> </w:t>
      </w:r>
      <w:r w:rsidRPr="00DE3608">
        <w:rPr>
          <w:b/>
          <w:color w:val="FF0000"/>
          <w:kern w:val="0"/>
          <w:szCs w:val="21"/>
        </w:rPr>
        <w:t>1</w:t>
      </w:r>
      <w:r w:rsidR="00B32DC8">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3F1DC867"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r w:rsidR="00A85DE2">
        <w:rPr>
          <w:rFonts w:hint="eastAsia"/>
          <w:b/>
          <w:color w:val="FF0000"/>
          <w:kern w:val="0"/>
          <w:szCs w:val="21"/>
        </w:rPr>
        <w:t>、</w:t>
      </w:r>
      <w:r w:rsidR="00A85DE2" w:rsidRPr="00A85DE2">
        <w:rPr>
          <w:rFonts w:hint="eastAsia"/>
          <w:b/>
          <w:color w:val="FF0000"/>
          <w:kern w:val="0"/>
          <w:szCs w:val="21"/>
        </w:rPr>
        <w:t>（</w:t>
      </w:r>
      <w:r w:rsidR="00A85DE2" w:rsidRPr="00A85DE2">
        <w:rPr>
          <w:rFonts w:hint="eastAsia"/>
          <w:b/>
          <w:color w:val="FF0000"/>
          <w:kern w:val="0"/>
          <w:szCs w:val="21"/>
        </w:rPr>
        <w:t>0755</w:t>
      </w:r>
      <w:r w:rsidR="00A85DE2" w:rsidRPr="00A85DE2">
        <w:rPr>
          <w:rFonts w:hint="eastAsia"/>
          <w:b/>
          <w:color w:val="FF0000"/>
          <w:kern w:val="0"/>
          <w:szCs w:val="21"/>
        </w:rPr>
        <w:t>）</w:t>
      </w:r>
      <w:r w:rsidR="00A85DE2" w:rsidRPr="00A85DE2">
        <w:rPr>
          <w:rFonts w:hint="eastAsia"/>
          <w:b/>
          <w:color w:val="FF0000"/>
          <w:kern w:val="0"/>
          <w:szCs w:val="21"/>
        </w:rPr>
        <w:t>86970737</w:t>
      </w:r>
      <w:bookmarkStart w:id="21" w:name="_GoBack"/>
      <w:bookmarkEnd w:id="21"/>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A40EF4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B32DC8">
        <w:rPr>
          <w:rFonts w:hint="eastAsia"/>
          <w:kern w:val="0"/>
          <w:szCs w:val="21"/>
        </w:rPr>
        <w:t>0</w:t>
      </w:r>
      <w:r w:rsidR="00B32DC8">
        <w:rPr>
          <w:kern w:val="0"/>
          <w:szCs w:val="21"/>
        </w:rPr>
        <w:t>8</w:t>
      </w:r>
      <w:r w:rsidRPr="00DE3608">
        <w:rPr>
          <w:kern w:val="0"/>
          <w:szCs w:val="21"/>
        </w:rPr>
        <w:t>月</w:t>
      </w:r>
      <w:r w:rsidR="00B32DC8">
        <w:rPr>
          <w:rFonts w:hint="eastAsia"/>
          <w:kern w:val="0"/>
          <w:szCs w:val="21"/>
        </w:rPr>
        <w:t>0</w:t>
      </w:r>
      <w:r w:rsidR="00B32DC8">
        <w:rPr>
          <w:kern w:val="0"/>
          <w:szCs w:val="21"/>
        </w:rPr>
        <w:t>7</w:t>
      </w:r>
      <w:r w:rsidRPr="00DE3608">
        <w:rPr>
          <w:kern w:val="0"/>
          <w:szCs w:val="21"/>
        </w:rPr>
        <w:t>日</w:t>
      </w:r>
      <w:r w:rsidRPr="00DE3608">
        <w:rPr>
          <w:kern w:val="0"/>
          <w:szCs w:val="21"/>
        </w:rPr>
        <w:t xml:space="preserve"> </w:t>
      </w:r>
      <w:r w:rsidR="00B32DC8">
        <w:rPr>
          <w:kern w:val="0"/>
          <w:szCs w:val="21"/>
        </w:rPr>
        <w:t>15</w:t>
      </w:r>
      <w:r w:rsidRPr="00DE3608">
        <w:rPr>
          <w:kern w:val="0"/>
          <w:szCs w:val="21"/>
        </w:rPr>
        <w:t>:</w:t>
      </w:r>
      <w:r w:rsidR="00B32DC8">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A6F15B9" w:rsidR="008603EB" w:rsidRPr="00DE3608" w:rsidRDefault="00696179"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袁</w:t>
      </w:r>
      <w:r>
        <w:rPr>
          <w:kern w:val="0"/>
          <w:szCs w:val="21"/>
        </w:rPr>
        <w:t>老师</w:t>
      </w:r>
      <w:r>
        <w:rPr>
          <w:kern w:val="0"/>
          <w:szCs w:val="21"/>
        </w:rPr>
        <w:t xml:space="preserve"> </w:t>
      </w:r>
      <w:r>
        <w:rPr>
          <w:kern w:val="0"/>
          <w:szCs w:val="21"/>
        </w:rPr>
        <w:t>电话：</w:t>
      </w:r>
      <w:r>
        <w:rPr>
          <w:rFonts w:hint="eastAsia"/>
          <w:kern w:val="0"/>
          <w:szCs w:val="21"/>
        </w:rPr>
        <w:t>13713951475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5FC2C4AF"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B32DC8">
        <w:rPr>
          <w:rFonts w:hint="eastAsia"/>
          <w:kern w:val="0"/>
          <w:szCs w:val="21"/>
        </w:rPr>
        <w:t>0</w:t>
      </w:r>
      <w:r w:rsidR="00B32DC8">
        <w:rPr>
          <w:kern w:val="0"/>
          <w:szCs w:val="21"/>
        </w:rPr>
        <w:t>7</w:t>
      </w:r>
      <w:r w:rsidRPr="00DE3608">
        <w:rPr>
          <w:kern w:val="0"/>
          <w:szCs w:val="21"/>
        </w:rPr>
        <w:t>月</w:t>
      </w:r>
      <w:r w:rsidR="00B32DC8">
        <w:rPr>
          <w:rFonts w:hint="eastAsia"/>
          <w:kern w:val="0"/>
          <w:szCs w:val="21"/>
        </w:rPr>
        <w:t>2</w:t>
      </w:r>
      <w:r w:rsidR="00B32DC8">
        <w:rPr>
          <w:kern w:val="0"/>
          <w:szCs w:val="21"/>
        </w:rPr>
        <w:t>4</w:t>
      </w:r>
      <w:r w:rsidRPr="00DE3608">
        <w:rPr>
          <w:kern w:val="0"/>
          <w:szCs w:val="21"/>
        </w:rPr>
        <w:t>日至</w:t>
      </w:r>
      <w:r w:rsidRPr="00DE3608">
        <w:rPr>
          <w:kern w:val="0"/>
          <w:szCs w:val="21"/>
        </w:rPr>
        <w:t>2020</w:t>
      </w:r>
      <w:r w:rsidRPr="00DE3608">
        <w:rPr>
          <w:kern w:val="0"/>
          <w:szCs w:val="21"/>
        </w:rPr>
        <w:t>年</w:t>
      </w:r>
      <w:r w:rsidR="00B32DC8">
        <w:rPr>
          <w:rFonts w:hint="eastAsia"/>
          <w:kern w:val="0"/>
          <w:szCs w:val="21"/>
        </w:rPr>
        <w:t>0</w:t>
      </w:r>
      <w:r w:rsidR="00B32DC8">
        <w:rPr>
          <w:kern w:val="0"/>
          <w:szCs w:val="21"/>
        </w:rPr>
        <w:t>7</w:t>
      </w:r>
      <w:r w:rsidRPr="00DE3608">
        <w:rPr>
          <w:kern w:val="0"/>
          <w:szCs w:val="21"/>
        </w:rPr>
        <w:t>月</w:t>
      </w:r>
      <w:r w:rsidR="00B32DC8">
        <w:rPr>
          <w:rFonts w:hint="eastAsia"/>
          <w:kern w:val="0"/>
          <w:szCs w:val="21"/>
        </w:rPr>
        <w:t>3</w:t>
      </w:r>
      <w:r w:rsidR="00B32DC8">
        <w:rPr>
          <w:kern w:val="0"/>
          <w:szCs w:val="21"/>
        </w:rPr>
        <w:t>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38942CC4" w:rsidR="008603EB" w:rsidRDefault="008603EB"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B32DC8">
        <w:rPr>
          <w:rFonts w:hint="eastAsia"/>
          <w:b/>
          <w:kern w:val="0"/>
          <w:szCs w:val="21"/>
        </w:rPr>
        <w:t>0</w:t>
      </w:r>
      <w:r w:rsidR="00B32DC8">
        <w:rPr>
          <w:b/>
          <w:kern w:val="0"/>
          <w:szCs w:val="21"/>
        </w:rPr>
        <w:t>7</w:t>
      </w:r>
      <w:r w:rsidRPr="00DE3608">
        <w:rPr>
          <w:b/>
          <w:kern w:val="0"/>
          <w:szCs w:val="21"/>
        </w:rPr>
        <w:t>月</w:t>
      </w:r>
      <w:r w:rsidR="00B32DC8">
        <w:rPr>
          <w:rFonts w:hint="eastAsia"/>
          <w:b/>
          <w:kern w:val="0"/>
          <w:szCs w:val="21"/>
        </w:rPr>
        <w:t>2</w:t>
      </w:r>
      <w:r w:rsidR="00B32DC8">
        <w:rPr>
          <w:b/>
          <w:kern w:val="0"/>
          <w:szCs w:val="21"/>
        </w:rPr>
        <w:t>4</w:t>
      </w:r>
      <w:r w:rsidRPr="00DE3608">
        <w:rPr>
          <w:b/>
          <w:kern w:val="0"/>
          <w:szCs w:val="21"/>
        </w:rPr>
        <w:t>日</w:t>
      </w:r>
    </w:p>
    <w:p w14:paraId="61B86BB9" w14:textId="2DDAE2BC" w:rsidR="00575D3B" w:rsidRDefault="00575D3B" w:rsidP="00575D3B">
      <w:pPr>
        <w:ind w:firstLineChars="350" w:firstLine="738"/>
        <w:jc w:val="right"/>
        <w:rPr>
          <w:rFonts w:ascii="宋体" w:hAnsi="宋体" w:cs="宋体"/>
          <w:b/>
          <w:kern w:val="0"/>
          <w:szCs w:val="21"/>
        </w:rPr>
      </w:pP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720DE60B" w14:textId="77777777" w:rsidR="00C60D2E" w:rsidRDefault="00C60D2E" w:rsidP="00575D3B">
      <w:pPr>
        <w:ind w:firstLineChars="350" w:firstLine="738"/>
        <w:jc w:val="right"/>
        <w:rPr>
          <w:rFonts w:ascii="宋体" w:hAnsi="宋体" w:cs="宋体"/>
          <w:b/>
          <w:kern w:val="0"/>
          <w:szCs w:val="21"/>
        </w:rPr>
      </w:pP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6FAAB1B" w:rsidR="002A367A" w:rsidRPr="006C4DF4" w:rsidRDefault="008D26B1" w:rsidP="00712F8B">
            <w:pPr>
              <w:rPr>
                <w:szCs w:val="21"/>
              </w:rPr>
            </w:pPr>
            <w:r w:rsidRPr="006C4DF4">
              <w:rPr>
                <w:szCs w:val="21"/>
              </w:rPr>
              <w:t>无</w:t>
            </w:r>
            <w:r w:rsidR="00712F8B" w:rsidRPr="006C4DF4">
              <w:rPr>
                <w:szCs w:val="21"/>
              </w:rPr>
              <w:t xml:space="preserve"> </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CFAA5E5" w:rsidR="008603EB" w:rsidRPr="006C4DF4" w:rsidRDefault="00044F08" w:rsidP="008603EB">
            <w:pPr>
              <w:widowControl/>
              <w:jc w:val="center"/>
              <w:rPr>
                <w:kern w:val="0"/>
                <w:szCs w:val="21"/>
              </w:rPr>
            </w:pPr>
            <w:r>
              <w:rPr>
                <w:rFonts w:hint="eastAsia"/>
              </w:rPr>
              <w:t>磁控溅射薄膜沉积仪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61B9DBEF" w:rsidR="008603EB" w:rsidRPr="006C4DF4" w:rsidRDefault="00616BC4"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BF7B431" w:rsidR="008603EB" w:rsidRPr="006C4DF4" w:rsidRDefault="00044F08" w:rsidP="008603EB">
            <w:pPr>
              <w:widowControl/>
              <w:jc w:val="center"/>
              <w:rPr>
                <w:szCs w:val="21"/>
              </w:rPr>
            </w:pPr>
            <w:r w:rsidRPr="00044F08">
              <w:rPr>
                <w:szCs w:val="21"/>
              </w:rPr>
              <w:t>990,000.00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47F7B98F" w:rsidR="008603EB" w:rsidRPr="006C4DF4" w:rsidRDefault="00044F08" w:rsidP="006C4DF4">
            <w:pPr>
              <w:widowControl/>
              <w:jc w:val="center"/>
              <w:rPr>
                <w:kern w:val="0"/>
                <w:szCs w:val="21"/>
              </w:rPr>
            </w:pPr>
            <w:r>
              <w:rPr>
                <w:rFonts w:hint="eastAsia"/>
                <w:szCs w:val="21"/>
              </w:rPr>
              <w:t>磁控溅射薄膜沉积仪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616BC4"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2263C6BF" w:rsidR="00616BC4" w:rsidRPr="00616BC4" w:rsidRDefault="00616BC4" w:rsidP="00616BC4">
            <w:pPr>
              <w:widowControl/>
              <w:jc w:val="center"/>
              <w:rPr>
                <w:kern w:val="0"/>
                <w:szCs w:val="21"/>
              </w:rPr>
            </w:pPr>
            <w:r w:rsidRPr="00616BC4">
              <w:rPr>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34261520" w:rsidR="00616BC4" w:rsidRPr="00616BC4" w:rsidRDefault="00712F8B" w:rsidP="00616BC4">
            <w:pPr>
              <w:widowControl/>
              <w:jc w:val="center"/>
              <w:rPr>
                <w:kern w:val="0"/>
                <w:szCs w:val="21"/>
              </w:rPr>
            </w:pPr>
            <w:r w:rsidRPr="00712F8B">
              <w:rPr>
                <w:rFonts w:hint="eastAsia"/>
                <w:bCs/>
                <w:szCs w:val="21"/>
              </w:rPr>
              <w:t>磁控溅射薄膜沉积仪</w:t>
            </w:r>
          </w:p>
        </w:tc>
        <w:tc>
          <w:tcPr>
            <w:tcW w:w="1134" w:type="dxa"/>
            <w:tcBorders>
              <w:top w:val="single" w:sz="4" w:space="0" w:color="auto"/>
              <w:left w:val="nil"/>
              <w:bottom w:val="single" w:sz="4" w:space="0" w:color="auto"/>
              <w:right w:val="single" w:sz="4" w:space="0" w:color="auto"/>
            </w:tcBorders>
            <w:vAlign w:val="center"/>
          </w:tcPr>
          <w:p w14:paraId="2BB64A56" w14:textId="191B8BA9" w:rsidR="00616BC4" w:rsidRPr="00616BC4" w:rsidRDefault="00616BC4" w:rsidP="00616BC4">
            <w:pPr>
              <w:widowControl/>
              <w:jc w:val="center"/>
              <w:rPr>
                <w:kern w:val="0"/>
                <w:szCs w:val="21"/>
              </w:rPr>
            </w:pPr>
            <w:r w:rsidRPr="00616BC4">
              <w:rPr>
                <w:color w:val="000000"/>
                <w:kern w:val="0"/>
                <w:szCs w:val="21"/>
              </w:rPr>
              <w:t xml:space="preserve">1 </w:t>
            </w:r>
          </w:p>
        </w:tc>
        <w:tc>
          <w:tcPr>
            <w:tcW w:w="1276" w:type="dxa"/>
            <w:tcBorders>
              <w:top w:val="single" w:sz="4" w:space="0" w:color="auto"/>
              <w:left w:val="nil"/>
              <w:bottom w:val="single" w:sz="4" w:space="0" w:color="auto"/>
              <w:right w:val="single" w:sz="4" w:space="0" w:color="auto"/>
            </w:tcBorders>
            <w:vAlign w:val="center"/>
          </w:tcPr>
          <w:p w14:paraId="0B4E86CF" w14:textId="63989C06" w:rsidR="00616BC4" w:rsidRPr="00616BC4" w:rsidRDefault="00712F8B" w:rsidP="00616BC4">
            <w:pPr>
              <w:widowControl/>
              <w:jc w:val="center"/>
              <w:rPr>
                <w:kern w:val="0"/>
                <w:szCs w:val="21"/>
              </w:rPr>
            </w:pPr>
            <w:r w:rsidRPr="00712F8B">
              <w:rPr>
                <w:rFonts w:hint="eastAsia"/>
                <w:color w:val="000000"/>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616BC4" w:rsidRPr="006C4DF4" w:rsidRDefault="00616BC4" w:rsidP="00616BC4">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F33AF2" w:rsidRPr="00EA2F45" w14:paraId="32386151" w14:textId="77777777" w:rsidTr="00F872F0">
        <w:trPr>
          <w:trHeight w:val="450"/>
        </w:trPr>
        <w:tc>
          <w:tcPr>
            <w:tcW w:w="900" w:type="dxa"/>
            <w:vMerge w:val="restart"/>
            <w:vAlign w:val="center"/>
          </w:tcPr>
          <w:p w14:paraId="4163AF4F" w14:textId="77777777" w:rsidR="00F33AF2" w:rsidRPr="00EA2F45" w:rsidRDefault="00F33AF2" w:rsidP="00F33AF2">
            <w:pPr>
              <w:jc w:val="center"/>
              <w:rPr>
                <w:b/>
                <w:szCs w:val="21"/>
              </w:rPr>
            </w:pPr>
            <w:r w:rsidRPr="00EA2F45">
              <w:rPr>
                <w:b/>
                <w:szCs w:val="21"/>
              </w:rPr>
              <w:t>1</w:t>
            </w:r>
          </w:p>
        </w:tc>
        <w:tc>
          <w:tcPr>
            <w:tcW w:w="1980" w:type="dxa"/>
            <w:vMerge w:val="restart"/>
            <w:vAlign w:val="center"/>
          </w:tcPr>
          <w:p w14:paraId="28493933" w14:textId="7B96E806" w:rsidR="00F33AF2" w:rsidRPr="00EA2F45" w:rsidRDefault="00F33AF2" w:rsidP="00F33AF2">
            <w:pPr>
              <w:jc w:val="center"/>
              <w:rPr>
                <w:b/>
                <w:szCs w:val="21"/>
              </w:rPr>
            </w:pPr>
            <w:r>
              <w:rPr>
                <w:b/>
                <w:szCs w:val="21"/>
              </w:rPr>
              <w:t>磁控溅射薄膜沉积仪</w:t>
            </w:r>
          </w:p>
        </w:tc>
        <w:tc>
          <w:tcPr>
            <w:tcW w:w="5580" w:type="dxa"/>
            <w:vAlign w:val="center"/>
          </w:tcPr>
          <w:p w14:paraId="1C2428A7" w14:textId="0FD8B9A0" w:rsidR="00F33AF2" w:rsidRPr="00F33AF2" w:rsidRDefault="00F33AF2" w:rsidP="00F872F0">
            <w:pPr>
              <w:adjustRightInd w:val="0"/>
              <w:snapToGrid w:val="0"/>
              <w:spacing w:line="360" w:lineRule="auto"/>
              <w:jc w:val="left"/>
              <w:rPr>
                <w:b/>
                <w:szCs w:val="21"/>
              </w:rPr>
            </w:pPr>
            <w:r w:rsidRPr="00F33AF2">
              <w:rPr>
                <w:color w:val="000000"/>
                <w:szCs w:val="21"/>
              </w:rPr>
              <w:t xml:space="preserve">1.1 </w:t>
            </w:r>
            <w:r w:rsidRPr="00F33AF2">
              <w:rPr>
                <w:color w:val="000000"/>
                <w:szCs w:val="21"/>
              </w:rPr>
              <w:t>主机主要由以下几部分构成：镀膜工艺腔、真空泵系统、真空测量系统、系统框架、热阻蒸发系统、控制系统等。</w:t>
            </w:r>
            <w:r w:rsidR="00712F8B" w:rsidRPr="00712F8B">
              <w:rPr>
                <w:rFonts w:hint="eastAsia"/>
                <w:color w:val="000000"/>
                <w:szCs w:val="21"/>
              </w:rPr>
              <w:t>配件组成包括但不限于：工艺腔室</w:t>
            </w:r>
            <w:r w:rsidR="00712F8B" w:rsidRPr="00712F8B">
              <w:rPr>
                <w:rFonts w:hint="eastAsia"/>
                <w:color w:val="000000"/>
                <w:szCs w:val="21"/>
              </w:rPr>
              <w:t>1</w:t>
            </w:r>
            <w:r w:rsidR="00712F8B" w:rsidRPr="00712F8B">
              <w:rPr>
                <w:rFonts w:hint="eastAsia"/>
                <w:color w:val="000000"/>
                <w:szCs w:val="21"/>
              </w:rPr>
              <w:t>个，抽速为</w:t>
            </w:r>
            <w:r w:rsidR="00712F8B" w:rsidRPr="00712F8B">
              <w:rPr>
                <w:rFonts w:hint="eastAsia"/>
                <w:color w:val="000000"/>
                <w:szCs w:val="21"/>
              </w:rPr>
              <w:t>260l/s</w:t>
            </w:r>
            <w:r w:rsidR="00712F8B" w:rsidRPr="00712F8B">
              <w:rPr>
                <w:rFonts w:hint="eastAsia"/>
                <w:color w:val="000000"/>
                <w:szCs w:val="21"/>
              </w:rPr>
              <w:t>的分子泵一台，三位门阀</w:t>
            </w:r>
            <w:r w:rsidR="00712F8B" w:rsidRPr="00712F8B">
              <w:rPr>
                <w:rFonts w:hint="eastAsia"/>
                <w:color w:val="000000"/>
                <w:szCs w:val="21"/>
              </w:rPr>
              <w:t>1</w:t>
            </w:r>
            <w:r w:rsidR="00712F8B" w:rsidRPr="00712F8B">
              <w:rPr>
                <w:rFonts w:hint="eastAsia"/>
                <w:color w:val="000000"/>
                <w:szCs w:val="21"/>
              </w:rPr>
              <w:t>个，抽速为</w:t>
            </w:r>
            <w:r w:rsidR="00712F8B" w:rsidRPr="00712F8B">
              <w:rPr>
                <w:rFonts w:hint="eastAsia"/>
                <w:color w:val="000000"/>
                <w:szCs w:val="21"/>
              </w:rPr>
              <w:t>7.6cfm</w:t>
            </w:r>
            <w:r w:rsidR="00712F8B" w:rsidRPr="00712F8B">
              <w:rPr>
                <w:rFonts w:hint="eastAsia"/>
                <w:color w:val="000000"/>
                <w:szCs w:val="21"/>
              </w:rPr>
              <w:t>的机械油泵一台，磁控溅射靶枪</w:t>
            </w:r>
            <w:r w:rsidR="00712F8B" w:rsidRPr="00712F8B">
              <w:rPr>
                <w:rFonts w:hint="eastAsia"/>
                <w:color w:val="000000"/>
                <w:szCs w:val="21"/>
              </w:rPr>
              <w:t>2</w:t>
            </w:r>
            <w:r w:rsidR="00712F8B" w:rsidRPr="00712F8B">
              <w:rPr>
                <w:rFonts w:hint="eastAsia"/>
                <w:color w:val="000000"/>
                <w:szCs w:val="21"/>
              </w:rPr>
              <w:t>支，</w:t>
            </w:r>
            <w:r w:rsidR="00712F8B" w:rsidRPr="00712F8B">
              <w:rPr>
                <w:rFonts w:hint="eastAsia"/>
                <w:color w:val="000000"/>
                <w:szCs w:val="21"/>
              </w:rPr>
              <w:t>600W</w:t>
            </w:r>
            <w:r w:rsidR="00712F8B" w:rsidRPr="00712F8B">
              <w:rPr>
                <w:rFonts w:hint="eastAsia"/>
                <w:color w:val="000000"/>
                <w:szCs w:val="21"/>
              </w:rPr>
              <w:t>射频电源</w:t>
            </w:r>
            <w:r w:rsidR="00712F8B" w:rsidRPr="00712F8B">
              <w:rPr>
                <w:rFonts w:hint="eastAsia"/>
                <w:color w:val="000000"/>
                <w:szCs w:val="21"/>
              </w:rPr>
              <w:t>1</w:t>
            </w:r>
            <w:r w:rsidR="00712F8B" w:rsidRPr="00712F8B">
              <w:rPr>
                <w:rFonts w:hint="eastAsia"/>
                <w:color w:val="000000"/>
                <w:szCs w:val="21"/>
              </w:rPr>
              <w:t>套，</w:t>
            </w:r>
            <w:r w:rsidR="00712F8B" w:rsidRPr="00712F8B">
              <w:rPr>
                <w:rFonts w:hint="eastAsia"/>
                <w:color w:val="000000"/>
                <w:szCs w:val="21"/>
              </w:rPr>
              <w:t>1000W</w:t>
            </w:r>
            <w:r w:rsidR="00712F8B" w:rsidRPr="00712F8B">
              <w:rPr>
                <w:rFonts w:hint="eastAsia"/>
                <w:color w:val="000000"/>
                <w:szCs w:val="21"/>
              </w:rPr>
              <w:t>直流电源</w:t>
            </w:r>
            <w:r w:rsidR="00712F8B" w:rsidRPr="00712F8B">
              <w:rPr>
                <w:rFonts w:hint="eastAsia"/>
                <w:color w:val="000000"/>
                <w:szCs w:val="21"/>
              </w:rPr>
              <w:t>1</w:t>
            </w:r>
            <w:r w:rsidR="00712F8B" w:rsidRPr="00712F8B">
              <w:rPr>
                <w:rFonts w:hint="eastAsia"/>
                <w:color w:val="000000"/>
                <w:szCs w:val="21"/>
              </w:rPr>
              <w:t>套，加样平台</w:t>
            </w:r>
            <w:r w:rsidR="00712F8B" w:rsidRPr="00712F8B">
              <w:rPr>
                <w:rFonts w:hint="eastAsia"/>
                <w:color w:val="000000"/>
                <w:szCs w:val="21"/>
              </w:rPr>
              <w:t>1</w:t>
            </w:r>
            <w:r w:rsidR="00712F8B" w:rsidRPr="00712F8B">
              <w:rPr>
                <w:rFonts w:hint="eastAsia"/>
                <w:color w:val="000000"/>
                <w:szCs w:val="21"/>
              </w:rPr>
              <w:t>套，气动基片挡板</w:t>
            </w:r>
            <w:r w:rsidR="00712F8B" w:rsidRPr="00712F8B">
              <w:rPr>
                <w:rFonts w:hint="eastAsia"/>
                <w:color w:val="000000"/>
                <w:szCs w:val="21"/>
              </w:rPr>
              <w:t>1</w:t>
            </w:r>
            <w:r w:rsidR="00712F8B" w:rsidRPr="00712F8B">
              <w:rPr>
                <w:rFonts w:hint="eastAsia"/>
                <w:color w:val="000000"/>
                <w:szCs w:val="21"/>
              </w:rPr>
              <w:t>套，全量程真空计</w:t>
            </w:r>
            <w:r w:rsidR="00712F8B" w:rsidRPr="00712F8B">
              <w:rPr>
                <w:rFonts w:hint="eastAsia"/>
                <w:color w:val="000000"/>
                <w:szCs w:val="21"/>
              </w:rPr>
              <w:t>1</w:t>
            </w:r>
            <w:r w:rsidR="00712F8B" w:rsidRPr="00712F8B">
              <w:rPr>
                <w:rFonts w:hint="eastAsia"/>
                <w:color w:val="000000"/>
                <w:szCs w:val="21"/>
              </w:rPr>
              <w:t>个，粗真空计</w:t>
            </w:r>
            <w:r w:rsidR="00712F8B" w:rsidRPr="00712F8B">
              <w:rPr>
                <w:rFonts w:hint="eastAsia"/>
                <w:color w:val="000000"/>
                <w:szCs w:val="21"/>
              </w:rPr>
              <w:t>1</w:t>
            </w:r>
            <w:r w:rsidR="00712F8B" w:rsidRPr="00712F8B">
              <w:rPr>
                <w:rFonts w:hint="eastAsia"/>
                <w:color w:val="000000"/>
                <w:szCs w:val="21"/>
              </w:rPr>
              <w:t>个，</w:t>
            </w:r>
            <w:r w:rsidR="00712F8B" w:rsidRPr="00712F8B">
              <w:rPr>
                <w:rFonts w:hint="eastAsia"/>
                <w:color w:val="000000"/>
                <w:szCs w:val="21"/>
              </w:rPr>
              <w:t>100m</w:t>
            </w:r>
            <w:r w:rsidR="00712F8B" w:rsidRPr="00712F8B">
              <w:rPr>
                <w:rFonts w:hint="eastAsia"/>
                <w:color w:val="000000"/>
                <w:szCs w:val="21"/>
              </w:rPr>
              <w:t>电容式薄膜规</w:t>
            </w:r>
            <w:r w:rsidR="00712F8B" w:rsidRPr="00712F8B">
              <w:rPr>
                <w:rFonts w:hint="eastAsia"/>
                <w:color w:val="000000"/>
                <w:szCs w:val="21"/>
              </w:rPr>
              <w:t>1</w:t>
            </w:r>
            <w:r w:rsidR="00712F8B" w:rsidRPr="00712F8B">
              <w:rPr>
                <w:rFonts w:hint="eastAsia"/>
                <w:color w:val="000000"/>
                <w:szCs w:val="21"/>
              </w:rPr>
              <w:t>套，质量流量控制器</w:t>
            </w:r>
            <w:r w:rsidR="00712F8B" w:rsidRPr="00712F8B">
              <w:rPr>
                <w:rFonts w:hint="eastAsia"/>
                <w:color w:val="000000"/>
                <w:szCs w:val="21"/>
              </w:rPr>
              <w:t>1</w:t>
            </w:r>
            <w:r w:rsidR="00712F8B" w:rsidRPr="00712F8B">
              <w:rPr>
                <w:rFonts w:hint="eastAsia"/>
                <w:color w:val="000000"/>
                <w:szCs w:val="21"/>
              </w:rPr>
              <w:t>路，系统框架</w:t>
            </w:r>
            <w:r w:rsidR="00712F8B" w:rsidRPr="00712F8B">
              <w:rPr>
                <w:rFonts w:hint="eastAsia"/>
                <w:color w:val="000000"/>
                <w:szCs w:val="21"/>
              </w:rPr>
              <w:t>1</w:t>
            </w:r>
            <w:r w:rsidR="00712F8B" w:rsidRPr="00712F8B">
              <w:rPr>
                <w:rFonts w:hint="eastAsia"/>
                <w:color w:val="000000"/>
                <w:szCs w:val="21"/>
              </w:rPr>
              <w:t>套，随机文件（包括不限于系统水电路图，使用说明手册）</w:t>
            </w:r>
            <w:r w:rsidR="00F872F0">
              <w:rPr>
                <w:rFonts w:hint="eastAsia"/>
                <w:color w:val="000000"/>
                <w:szCs w:val="21"/>
              </w:rPr>
              <w:t>。</w:t>
            </w:r>
          </w:p>
        </w:tc>
      </w:tr>
      <w:tr w:rsidR="00F33AF2" w:rsidRPr="00EA2F45" w14:paraId="575D2B68" w14:textId="77777777" w:rsidTr="00F872F0">
        <w:trPr>
          <w:trHeight w:val="450"/>
        </w:trPr>
        <w:tc>
          <w:tcPr>
            <w:tcW w:w="900" w:type="dxa"/>
            <w:vMerge/>
            <w:vAlign w:val="center"/>
          </w:tcPr>
          <w:p w14:paraId="37FA2151" w14:textId="77777777" w:rsidR="00F33AF2" w:rsidRPr="00EA2F45" w:rsidRDefault="00F33AF2" w:rsidP="00F33AF2">
            <w:pPr>
              <w:jc w:val="center"/>
              <w:rPr>
                <w:b/>
                <w:szCs w:val="21"/>
              </w:rPr>
            </w:pPr>
          </w:p>
        </w:tc>
        <w:tc>
          <w:tcPr>
            <w:tcW w:w="1980" w:type="dxa"/>
            <w:vMerge/>
            <w:vAlign w:val="center"/>
          </w:tcPr>
          <w:p w14:paraId="11DCDF72" w14:textId="77777777" w:rsidR="00F33AF2" w:rsidRPr="00EA2F45" w:rsidRDefault="00F33AF2" w:rsidP="00F33AF2">
            <w:pPr>
              <w:jc w:val="center"/>
              <w:rPr>
                <w:b/>
                <w:szCs w:val="21"/>
              </w:rPr>
            </w:pPr>
          </w:p>
        </w:tc>
        <w:tc>
          <w:tcPr>
            <w:tcW w:w="5580" w:type="dxa"/>
            <w:vAlign w:val="center"/>
          </w:tcPr>
          <w:p w14:paraId="6174C2AC" w14:textId="0F99AAA6" w:rsidR="00F33AF2" w:rsidRPr="00F33AF2" w:rsidRDefault="00F33AF2" w:rsidP="00F872F0">
            <w:pPr>
              <w:adjustRightInd w:val="0"/>
              <w:snapToGrid w:val="0"/>
              <w:jc w:val="left"/>
              <w:rPr>
                <w:b/>
                <w:szCs w:val="21"/>
              </w:rPr>
            </w:pPr>
            <w:r w:rsidRPr="00F33AF2">
              <w:rPr>
                <w:color w:val="000000"/>
                <w:szCs w:val="21"/>
              </w:rPr>
              <w:t xml:space="preserve">1.2 </w:t>
            </w:r>
            <w:r w:rsidRPr="00F33AF2">
              <w:rPr>
                <w:color w:val="000000"/>
                <w:szCs w:val="21"/>
              </w:rPr>
              <w:t>镀膜工艺腔体</w:t>
            </w:r>
            <w:r>
              <w:rPr>
                <w:rFonts w:hint="eastAsia"/>
                <w:color w:val="000000"/>
                <w:szCs w:val="21"/>
              </w:rPr>
              <w:t>：</w:t>
            </w:r>
          </w:p>
        </w:tc>
      </w:tr>
      <w:tr w:rsidR="00F33AF2" w:rsidRPr="00EA2F45" w14:paraId="0C0E0198" w14:textId="77777777" w:rsidTr="00F872F0">
        <w:trPr>
          <w:trHeight w:val="450"/>
        </w:trPr>
        <w:tc>
          <w:tcPr>
            <w:tcW w:w="900" w:type="dxa"/>
            <w:vMerge/>
            <w:vAlign w:val="center"/>
          </w:tcPr>
          <w:p w14:paraId="2C571657" w14:textId="77777777" w:rsidR="00F33AF2" w:rsidRPr="00EA2F45" w:rsidRDefault="00F33AF2" w:rsidP="00F33AF2">
            <w:pPr>
              <w:jc w:val="center"/>
              <w:rPr>
                <w:b/>
                <w:szCs w:val="21"/>
              </w:rPr>
            </w:pPr>
          </w:p>
        </w:tc>
        <w:tc>
          <w:tcPr>
            <w:tcW w:w="1980" w:type="dxa"/>
            <w:vMerge/>
            <w:vAlign w:val="center"/>
          </w:tcPr>
          <w:p w14:paraId="2400CE1D" w14:textId="77777777" w:rsidR="00F33AF2" w:rsidRPr="00EA2F45" w:rsidRDefault="00F33AF2" w:rsidP="00F33AF2">
            <w:pPr>
              <w:jc w:val="center"/>
              <w:rPr>
                <w:b/>
                <w:szCs w:val="21"/>
              </w:rPr>
            </w:pPr>
          </w:p>
        </w:tc>
        <w:tc>
          <w:tcPr>
            <w:tcW w:w="5580" w:type="dxa"/>
            <w:vAlign w:val="center"/>
          </w:tcPr>
          <w:p w14:paraId="4DF00574" w14:textId="2DDB3171" w:rsidR="00F33AF2" w:rsidRPr="00F33AF2" w:rsidRDefault="00F33AF2" w:rsidP="00F872F0">
            <w:pPr>
              <w:adjustRightInd w:val="0"/>
              <w:snapToGrid w:val="0"/>
              <w:jc w:val="left"/>
              <w:rPr>
                <w:b/>
                <w:szCs w:val="21"/>
              </w:rPr>
            </w:pPr>
            <w:r w:rsidRPr="00F33AF2">
              <w:rPr>
                <w:color w:val="000000"/>
                <w:szCs w:val="21"/>
              </w:rPr>
              <w:t xml:space="preserve">1.2.1 </w:t>
            </w:r>
            <w:r w:rsidRPr="00F33AF2">
              <w:rPr>
                <w:color w:val="000000"/>
                <w:szCs w:val="21"/>
              </w:rPr>
              <w:t>水平放置的圆柱型</w:t>
            </w:r>
            <w:r w:rsidRPr="00F33AF2">
              <w:rPr>
                <w:color w:val="000000"/>
                <w:szCs w:val="21"/>
              </w:rPr>
              <w:t>304</w:t>
            </w:r>
            <w:r w:rsidRPr="00F33AF2">
              <w:rPr>
                <w:color w:val="000000"/>
                <w:szCs w:val="21"/>
              </w:rPr>
              <w:t>不锈钢腔体。</w:t>
            </w:r>
          </w:p>
        </w:tc>
      </w:tr>
      <w:tr w:rsidR="00F33AF2" w:rsidRPr="00EA2F45" w14:paraId="68C89398" w14:textId="77777777" w:rsidTr="00F872F0">
        <w:trPr>
          <w:trHeight w:val="510"/>
        </w:trPr>
        <w:tc>
          <w:tcPr>
            <w:tcW w:w="900" w:type="dxa"/>
            <w:vMerge/>
            <w:vAlign w:val="center"/>
          </w:tcPr>
          <w:p w14:paraId="105FDE84" w14:textId="77777777" w:rsidR="00F33AF2" w:rsidRPr="00EA2F45" w:rsidRDefault="00F33AF2" w:rsidP="00F33AF2">
            <w:pPr>
              <w:jc w:val="center"/>
              <w:rPr>
                <w:b/>
                <w:szCs w:val="21"/>
              </w:rPr>
            </w:pPr>
          </w:p>
        </w:tc>
        <w:tc>
          <w:tcPr>
            <w:tcW w:w="1980" w:type="dxa"/>
            <w:vMerge/>
            <w:vAlign w:val="center"/>
          </w:tcPr>
          <w:p w14:paraId="48E82D91" w14:textId="77777777" w:rsidR="00F33AF2" w:rsidRPr="00EA2F45" w:rsidRDefault="00F33AF2" w:rsidP="00F33AF2">
            <w:pPr>
              <w:jc w:val="center"/>
              <w:rPr>
                <w:b/>
                <w:szCs w:val="21"/>
              </w:rPr>
            </w:pPr>
          </w:p>
        </w:tc>
        <w:tc>
          <w:tcPr>
            <w:tcW w:w="5580" w:type="dxa"/>
            <w:vAlign w:val="center"/>
          </w:tcPr>
          <w:p w14:paraId="54660487" w14:textId="3F79513B" w:rsidR="00F33AF2" w:rsidRPr="00F33AF2" w:rsidRDefault="00F33AF2" w:rsidP="00F872F0">
            <w:pPr>
              <w:adjustRightInd w:val="0"/>
              <w:snapToGrid w:val="0"/>
              <w:spacing w:line="360" w:lineRule="auto"/>
              <w:jc w:val="left"/>
              <w:rPr>
                <w:szCs w:val="21"/>
              </w:rPr>
            </w:pPr>
            <w:r w:rsidRPr="00F33AF2">
              <w:rPr>
                <w:color w:val="000000"/>
                <w:szCs w:val="21"/>
              </w:rPr>
              <w:t xml:space="preserve">▲1.2.2 </w:t>
            </w:r>
            <w:r w:rsidRPr="00F33AF2">
              <w:rPr>
                <w:color w:val="000000"/>
                <w:szCs w:val="21"/>
              </w:rPr>
              <w:t>腔室采用钟摆式弹簧机构支撑的前开门方式，方便开启和安放材料，便于实验人员操作。</w:t>
            </w:r>
          </w:p>
        </w:tc>
      </w:tr>
      <w:tr w:rsidR="00F33AF2" w:rsidRPr="00EA2F45" w14:paraId="4C374AF9" w14:textId="77777777" w:rsidTr="00F872F0">
        <w:trPr>
          <w:trHeight w:val="510"/>
        </w:trPr>
        <w:tc>
          <w:tcPr>
            <w:tcW w:w="900" w:type="dxa"/>
            <w:vMerge/>
            <w:vAlign w:val="center"/>
          </w:tcPr>
          <w:p w14:paraId="71D32547" w14:textId="77777777" w:rsidR="00F33AF2" w:rsidRPr="00EA2F45" w:rsidRDefault="00F33AF2" w:rsidP="00F33AF2">
            <w:pPr>
              <w:jc w:val="center"/>
              <w:rPr>
                <w:b/>
                <w:szCs w:val="21"/>
              </w:rPr>
            </w:pPr>
          </w:p>
        </w:tc>
        <w:tc>
          <w:tcPr>
            <w:tcW w:w="1980" w:type="dxa"/>
            <w:vMerge/>
            <w:vAlign w:val="center"/>
          </w:tcPr>
          <w:p w14:paraId="4C4A06AF" w14:textId="77777777" w:rsidR="00F33AF2" w:rsidRPr="00EA2F45" w:rsidRDefault="00F33AF2" w:rsidP="00F33AF2">
            <w:pPr>
              <w:jc w:val="center"/>
              <w:rPr>
                <w:b/>
                <w:szCs w:val="21"/>
              </w:rPr>
            </w:pPr>
          </w:p>
        </w:tc>
        <w:tc>
          <w:tcPr>
            <w:tcW w:w="5580" w:type="dxa"/>
            <w:vAlign w:val="center"/>
          </w:tcPr>
          <w:p w14:paraId="4EEF4502" w14:textId="000CF7F3" w:rsidR="00F33AF2" w:rsidRPr="00F33AF2" w:rsidRDefault="00F33AF2" w:rsidP="00F872F0">
            <w:pPr>
              <w:adjustRightInd w:val="0"/>
              <w:snapToGrid w:val="0"/>
              <w:spacing w:line="360" w:lineRule="auto"/>
              <w:jc w:val="left"/>
              <w:rPr>
                <w:b/>
                <w:szCs w:val="21"/>
              </w:rPr>
            </w:pPr>
            <w:r w:rsidRPr="00F33AF2">
              <w:rPr>
                <w:color w:val="000000"/>
                <w:szCs w:val="21"/>
              </w:rPr>
              <w:t xml:space="preserve">1.2.3 </w:t>
            </w:r>
            <w:r w:rsidRPr="00F33AF2">
              <w:rPr>
                <w:color w:val="000000"/>
                <w:szCs w:val="21"/>
              </w:rPr>
              <w:t>样品台和溅射源分别安装在腔室顶部和底部法兰口上，法兰为</w:t>
            </w:r>
            <w:r w:rsidRPr="00F33AF2">
              <w:rPr>
                <w:color w:val="000000"/>
                <w:szCs w:val="21"/>
              </w:rPr>
              <w:t>ISO250 (10"</w:t>
            </w:r>
            <w:r w:rsidRPr="00F33AF2">
              <w:rPr>
                <w:color w:val="000000"/>
                <w:szCs w:val="21"/>
              </w:rPr>
              <w:t>管路</w:t>
            </w:r>
            <w:r w:rsidRPr="00F33AF2">
              <w:rPr>
                <w:color w:val="000000"/>
                <w:szCs w:val="21"/>
              </w:rPr>
              <w:t>)</w:t>
            </w:r>
            <w:r w:rsidRPr="00F33AF2">
              <w:rPr>
                <w:color w:val="000000"/>
                <w:szCs w:val="21"/>
              </w:rPr>
              <w:t>，为方便设备改造或升级，顶部和底部法兰可拆卸。</w:t>
            </w:r>
          </w:p>
        </w:tc>
      </w:tr>
      <w:tr w:rsidR="00F33AF2" w:rsidRPr="00EA2F45" w14:paraId="181DF609" w14:textId="77777777" w:rsidTr="00F872F0">
        <w:trPr>
          <w:trHeight w:val="510"/>
        </w:trPr>
        <w:tc>
          <w:tcPr>
            <w:tcW w:w="900" w:type="dxa"/>
            <w:vMerge/>
            <w:vAlign w:val="center"/>
          </w:tcPr>
          <w:p w14:paraId="004405DB" w14:textId="77777777" w:rsidR="00F33AF2" w:rsidRPr="00EA2F45" w:rsidRDefault="00F33AF2" w:rsidP="00F33AF2">
            <w:pPr>
              <w:jc w:val="center"/>
              <w:rPr>
                <w:b/>
                <w:szCs w:val="21"/>
              </w:rPr>
            </w:pPr>
          </w:p>
        </w:tc>
        <w:tc>
          <w:tcPr>
            <w:tcW w:w="1980" w:type="dxa"/>
            <w:vMerge/>
            <w:vAlign w:val="center"/>
          </w:tcPr>
          <w:p w14:paraId="4CA15C67" w14:textId="77777777" w:rsidR="00F33AF2" w:rsidRPr="00EA2F45" w:rsidRDefault="00F33AF2" w:rsidP="00F33AF2">
            <w:pPr>
              <w:jc w:val="center"/>
              <w:rPr>
                <w:b/>
                <w:szCs w:val="21"/>
              </w:rPr>
            </w:pPr>
          </w:p>
        </w:tc>
        <w:tc>
          <w:tcPr>
            <w:tcW w:w="5580" w:type="dxa"/>
            <w:vAlign w:val="center"/>
          </w:tcPr>
          <w:p w14:paraId="6562BDF3" w14:textId="2DDD9E82" w:rsidR="00F33AF2" w:rsidRPr="00F33AF2" w:rsidRDefault="00F33AF2" w:rsidP="00F872F0">
            <w:pPr>
              <w:adjustRightInd w:val="0"/>
              <w:snapToGrid w:val="0"/>
              <w:jc w:val="left"/>
              <w:rPr>
                <w:b/>
                <w:szCs w:val="21"/>
              </w:rPr>
            </w:pPr>
            <w:r w:rsidRPr="00F33AF2">
              <w:rPr>
                <w:color w:val="000000"/>
                <w:szCs w:val="21"/>
              </w:rPr>
              <w:t xml:space="preserve">1.2.4 </w:t>
            </w:r>
            <w:r w:rsidRPr="00F33AF2">
              <w:rPr>
                <w:color w:val="000000"/>
                <w:szCs w:val="21"/>
              </w:rPr>
              <w:t>腔室前门预留将来连接手套箱的接口。</w:t>
            </w:r>
          </w:p>
        </w:tc>
      </w:tr>
      <w:tr w:rsidR="00F33AF2" w:rsidRPr="00EA2F45" w14:paraId="72AE1319" w14:textId="77777777" w:rsidTr="00F872F0">
        <w:trPr>
          <w:trHeight w:val="510"/>
        </w:trPr>
        <w:tc>
          <w:tcPr>
            <w:tcW w:w="900" w:type="dxa"/>
            <w:vMerge/>
            <w:vAlign w:val="center"/>
          </w:tcPr>
          <w:p w14:paraId="50747A2E" w14:textId="77777777" w:rsidR="00F33AF2" w:rsidRPr="00EA2F45" w:rsidRDefault="00F33AF2" w:rsidP="00F33AF2">
            <w:pPr>
              <w:jc w:val="center"/>
              <w:rPr>
                <w:b/>
                <w:szCs w:val="21"/>
              </w:rPr>
            </w:pPr>
          </w:p>
        </w:tc>
        <w:tc>
          <w:tcPr>
            <w:tcW w:w="1980" w:type="dxa"/>
            <w:vMerge/>
            <w:vAlign w:val="center"/>
          </w:tcPr>
          <w:p w14:paraId="1F80186B" w14:textId="77777777" w:rsidR="00F33AF2" w:rsidRPr="00EA2F45" w:rsidRDefault="00F33AF2" w:rsidP="00F33AF2">
            <w:pPr>
              <w:jc w:val="center"/>
              <w:rPr>
                <w:b/>
                <w:szCs w:val="21"/>
              </w:rPr>
            </w:pPr>
          </w:p>
        </w:tc>
        <w:tc>
          <w:tcPr>
            <w:tcW w:w="5580" w:type="dxa"/>
            <w:vAlign w:val="center"/>
          </w:tcPr>
          <w:p w14:paraId="10359552" w14:textId="7975E0D4" w:rsidR="00F33AF2" w:rsidRPr="00F33AF2" w:rsidRDefault="00F33AF2" w:rsidP="00F872F0">
            <w:pPr>
              <w:adjustRightInd w:val="0"/>
              <w:snapToGrid w:val="0"/>
              <w:spacing w:line="360" w:lineRule="auto"/>
              <w:jc w:val="left"/>
              <w:rPr>
                <w:b/>
                <w:szCs w:val="21"/>
              </w:rPr>
            </w:pPr>
            <w:r w:rsidRPr="00F33AF2">
              <w:rPr>
                <w:color w:val="000000"/>
                <w:szCs w:val="21"/>
              </w:rPr>
              <w:t xml:space="preserve">▲1.2.5 </w:t>
            </w:r>
            <w:r w:rsidRPr="00F33AF2">
              <w:rPr>
                <w:color w:val="000000"/>
                <w:szCs w:val="21"/>
              </w:rPr>
              <w:t>腔室上配有不少于</w:t>
            </w:r>
            <w:r w:rsidRPr="00F33AF2">
              <w:rPr>
                <w:color w:val="000000"/>
                <w:szCs w:val="21"/>
              </w:rPr>
              <w:t>2</w:t>
            </w:r>
            <w:r w:rsidRPr="00F33AF2">
              <w:rPr>
                <w:color w:val="000000"/>
                <w:szCs w:val="21"/>
              </w:rPr>
              <w:t>个观察窗，每个观察窗可视范围不小于直径</w:t>
            </w:r>
            <w:r w:rsidRPr="00F33AF2">
              <w:rPr>
                <w:color w:val="000000"/>
                <w:szCs w:val="21"/>
              </w:rPr>
              <w:t>1.2</w:t>
            </w:r>
            <w:r w:rsidR="00712F8B">
              <w:rPr>
                <w:rFonts w:hint="eastAsia"/>
                <w:color w:val="000000"/>
                <w:szCs w:val="21"/>
              </w:rPr>
              <w:t>英寸</w:t>
            </w:r>
            <w:r w:rsidRPr="00F33AF2">
              <w:rPr>
                <w:color w:val="000000"/>
                <w:szCs w:val="21"/>
              </w:rPr>
              <w:t>。</w:t>
            </w:r>
          </w:p>
        </w:tc>
      </w:tr>
      <w:tr w:rsidR="00F33AF2" w:rsidRPr="00EA2F45" w14:paraId="2BD17020" w14:textId="77777777" w:rsidTr="00F872F0">
        <w:trPr>
          <w:trHeight w:val="510"/>
        </w:trPr>
        <w:tc>
          <w:tcPr>
            <w:tcW w:w="900" w:type="dxa"/>
            <w:vMerge/>
            <w:vAlign w:val="center"/>
          </w:tcPr>
          <w:p w14:paraId="1B1F9BA6" w14:textId="77777777" w:rsidR="00F33AF2" w:rsidRPr="00EA2F45" w:rsidRDefault="00F33AF2" w:rsidP="00F33AF2">
            <w:pPr>
              <w:jc w:val="center"/>
              <w:rPr>
                <w:b/>
                <w:szCs w:val="21"/>
              </w:rPr>
            </w:pPr>
          </w:p>
        </w:tc>
        <w:tc>
          <w:tcPr>
            <w:tcW w:w="1980" w:type="dxa"/>
            <w:vMerge/>
            <w:vAlign w:val="center"/>
          </w:tcPr>
          <w:p w14:paraId="26A2E2A2" w14:textId="77777777" w:rsidR="00F33AF2" w:rsidRPr="00EA2F45" w:rsidRDefault="00F33AF2" w:rsidP="00F33AF2">
            <w:pPr>
              <w:jc w:val="center"/>
              <w:rPr>
                <w:b/>
                <w:szCs w:val="21"/>
              </w:rPr>
            </w:pPr>
          </w:p>
        </w:tc>
        <w:tc>
          <w:tcPr>
            <w:tcW w:w="5580" w:type="dxa"/>
            <w:vAlign w:val="center"/>
          </w:tcPr>
          <w:p w14:paraId="51DD2496" w14:textId="7839E551" w:rsidR="00F33AF2" w:rsidRPr="00F33AF2" w:rsidRDefault="00F33AF2" w:rsidP="00F872F0">
            <w:pPr>
              <w:adjustRightInd w:val="0"/>
              <w:snapToGrid w:val="0"/>
              <w:jc w:val="left"/>
              <w:rPr>
                <w:b/>
                <w:szCs w:val="21"/>
              </w:rPr>
            </w:pPr>
            <w:r w:rsidRPr="00F33AF2">
              <w:rPr>
                <w:color w:val="000000"/>
                <w:szCs w:val="21"/>
              </w:rPr>
              <w:t xml:space="preserve">1.2.6 </w:t>
            </w:r>
            <w:r w:rsidRPr="00F33AF2">
              <w:rPr>
                <w:color w:val="000000"/>
                <w:szCs w:val="21"/>
              </w:rPr>
              <w:t>设计有相应的泵、部件、真空计和其它仪器的接口。</w:t>
            </w:r>
          </w:p>
        </w:tc>
      </w:tr>
      <w:tr w:rsidR="00F33AF2" w:rsidRPr="00EA2F45" w14:paraId="05BC2D79" w14:textId="77777777" w:rsidTr="00F872F0">
        <w:trPr>
          <w:trHeight w:val="510"/>
        </w:trPr>
        <w:tc>
          <w:tcPr>
            <w:tcW w:w="900" w:type="dxa"/>
            <w:vMerge/>
            <w:vAlign w:val="center"/>
          </w:tcPr>
          <w:p w14:paraId="1CC7491A" w14:textId="77777777" w:rsidR="00F33AF2" w:rsidRPr="00EA2F45" w:rsidRDefault="00F33AF2" w:rsidP="00F33AF2">
            <w:pPr>
              <w:jc w:val="center"/>
              <w:rPr>
                <w:b/>
                <w:szCs w:val="21"/>
              </w:rPr>
            </w:pPr>
          </w:p>
        </w:tc>
        <w:tc>
          <w:tcPr>
            <w:tcW w:w="1980" w:type="dxa"/>
            <w:vMerge/>
            <w:vAlign w:val="center"/>
          </w:tcPr>
          <w:p w14:paraId="244C3D3E" w14:textId="77777777" w:rsidR="00F33AF2" w:rsidRPr="00EA2F45" w:rsidRDefault="00F33AF2" w:rsidP="00F33AF2">
            <w:pPr>
              <w:jc w:val="center"/>
              <w:rPr>
                <w:b/>
                <w:szCs w:val="21"/>
              </w:rPr>
            </w:pPr>
          </w:p>
        </w:tc>
        <w:tc>
          <w:tcPr>
            <w:tcW w:w="5580" w:type="dxa"/>
            <w:vAlign w:val="center"/>
          </w:tcPr>
          <w:p w14:paraId="1BD6425A" w14:textId="048F7C21" w:rsidR="00F33AF2" w:rsidRPr="00F33AF2" w:rsidRDefault="00F33AF2" w:rsidP="00F872F0">
            <w:pPr>
              <w:adjustRightInd w:val="0"/>
              <w:snapToGrid w:val="0"/>
              <w:jc w:val="left"/>
              <w:rPr>
                <w:b/>
                <w:szCs w:val="21"/>
              </w:rPr>
            </w:pPr>
            <w:r w:rsidRPr="00F33AF2">
              <w:rPr>
                <w:color w:val="000000"/>
                <w:szCs w:val="21"/>
              </w:rPr>
              <w:t xml:space="preserve">1.3 </w:t>
            </w:r>
            <w:r w:rsidRPr="00F33AF2">
              <w:rPr>
                <w:color w:val="000000"/>
                <w:szCs w:val="21"/>
              </w:rPr>
              <w:t>真空系统</w:t>
            </w:r>
            <w:r>
              <w:rPr>
                <w:rFonts w:hint="eastAsia"/>
                <w:color w:val="000000"/>
                <w:szCs w:val="21"/>
              </w:rPr>
              <w:t>：</w:t>
            </w:r>
          </w:p>
        </w:tc>
      </w:tr>
      <w:tr w:rsidR="00F33AF2" w:rsidRPr="00EA2F45" w14:paraId="230F74DC" w14:textId="77777777" w:rsidTr="00F872F0">
        <w:trPr>
          <w:trHeight w:val="510"/>
        </w:trPr>
        <w:tc>
          <w:tcPr>
            <w:tcW w:w="900" w:type="dxa"/>
            <w:vMerge/>
            <w:vAlign w:val="center"/>
          </w:tcPr>
          <w:p w14:paraId="1F2925F8" w14:textId="77777777" w:rsidR="00F33AF2" w:rsidRPr="00EA2F45" w:rsidRDefault="00F33AF2" w:rsidP="00F33AF2">
            <w:pPr>
              <w:jc w:val="center"/>
              <w:rPr>
                <w:b/>
                <w:szCs w:val="21"/>
              </w:rPr>
            </w:pPr>
          </w:p>
        </w:tc>
        <w:tc>
          <w:tcPr>
            <w:tcW w:w="1980" w:type="dxa"/>
            <w:vMerge/>
            <w:vAlign w:val="center"/>
          </w:tcPr>
          <w:p w14:paraId="08A2589D" w14:textId="77777777" w:rsidR="00F33AF2" w:rsidRPr="00EA2F45" w:rsidRDefault="00F33AF2" w:rsidP="00F33AF2">
            <w:pPr>
              <w:jc w:val="center"/>
              <w:rPr>
                <w:b/>
                <w:szCs w:val="21"/>
              </w:rPr>
            </w:pPr>
          </w:p>
        </w:tc>
        <w:tc>
          <w:tcPr>
            <w:tcW w:w="5580" w:type="dxa"/>
            <w:vAlign w:val="center"/>
          </w:tcPr>
          <w:p w14:paraId="572E3761" w14:textId="3A3F1B41" w:rsidR="00F33AF2" w:rsidRPr="00F33AF2" w:rsidRDefault="00F33AF2" w:rsidP="00F872F0">
            <w:pPr>
              <w:adjustRightInd w:val="0"/>
              <w:snapToGrid w:val="0"/>
              <w:spacing w:line="360" w:lineRule="auto"/>
              <w:jc w:val="left"/>
              <w:rPr>
                <w:szCs w:val="21"/>
              </w:rPr>
            </w:pPr>
            <w:r w:rsidRPr="00F33AF2">
              <w:rPr>
                <w:color w:val="000000"/>
                <w:szCs w:val="21"/>
              </w:rPr>
              <w:t xml:space="preserve">1.3.1 </w:t>
            </w:r>
            <w:r w:rsidRPr="00F33AF2">
              <w:rPr>
                <w:color w:val="000000"/>
                <w:szCs w:val="21"/>
              </w:rPr>
              <w:t>前级泵抽速不低于</w:t>
            </w:r>
            <w:r w:rsidRPr="00F33AF2">
              <w:rPr>
                <w:color w:val="000000"/>
                <w:szCs w:val="21"/>
              </w:rPr>
              <w:t>3.8 cfm</w:t>
            </w:r>
            <w:r w:rsidRPr="00F33AF2">
              <w:rPr>
                <w:color w:val="000000"/>
                <w:szCs w:val="21"/>
              </w:rPr>
              <w:t>的油封机械泵，配有前级阀门。</w:t>
            </w:r>
          </w:p>
        </w:tc>
      </w:tr>
      <w:tr w:rsidR="00F33AF2" w:rsidRPr="00EA2F45" w14:paraId="1AB43128" w14:textId="77777777" w:rsidTr="00F872F0">
        <w:trPr>
          <w:trHeight w:val="510"/>
        </w:trPr>
        <w:tc>
          <w:tcPr>
            <w:tcW w:w="900" w:type="dxa"/>
            <w:vMerge/>
            <w:vAlign w:val="center"/>
          </w:tcPr>
          <w:p w14:paraId="2302CFA0" w14:textId="77777777" w:rsidR="00F33AF2" w:rsidRPr="00EA2F45" w:rsidRDefault="00F33AF2" w:rsidP="00F33AF2">
            <w:pPr>
              <w:jc w:val="center"/>
              <w:rPr>
                <w:b/>
                <w:szCs w:val="21"/>
              </w:rPr>
            </w:pPr>
          </w:p>
        </w:tc>
        <w:tc>
          <w:tcPr>
            <w:tcW w:w="1980" w:type="dxa"/>
            <w:vMerge/>
            <w:vAlign w:val="center"/>
          </w:tcPr>
          <w:p w14:paraId="3DE3ED57" w14:textId="77777777" w:rsidR="00F33AF2" w:rsidRPr="00EA2F45" w:rsidRDefault="00F33AF2" w:rsidP="00F33AF2">
            <w:pPr>
              <w:jc w:val="center"/>
              <w:rPr>
                <w:b/>
                <w:szCs w:val="21"/>
              </w:rPr>
            </w:pPr>
          </w:p>
        </w:tc>
        <w:tc>
          <w:tcPr>
            <w:tcW w:w="5580" w:type="dxa"/>
            <w:vAlign w:val="center"/>
          </w:tcPr>
          <w:p w14:paraId="7A39E933" w14:textId="2205585E" w:rsidR="00F33AF2" w:rsidRPr="00F33AF2" w:rsidRDefault="00F33AF2" w:rsidP="00F872F0">
            <w:pPr>
              <w:adjustRightInd w:val="0"/>
              <w:snapToGrid w:val="0"/>
              <w:spacing w:line="360" w:lineRule="auto"/>
              <w:jc w:val="left"/>
              <w:rPr>
                <w:b/>
                <w:szCs w:val="21"/>
              </w:rPr>
            </w:pPr>
            <w:r w:rsidRPr="00F33AF2">
              <w:rPr>
                <w:color w:val="000000"/>
                <w:szCs w:val="21"/>
              </w:rPr>
              <w:t xml:space="preserve">▲1.3.2 </w:t>
            </w:r>
            <w:r w:rsidRPr="00F33AF2">
              <w:rPr>
                <w:color w:val="000000"/>
                <w:szCs w:val="21"/>
              </w:rPr>
              <w:t>主泵抽速不低于</w:t>
            </w:r>
            <w:r w:rsidRPr="00F33AF2">
              <w:rPr>
                <w:color w:val="000000"/>
                <w:szCs w:val="21"/>
              </w:rPr>
              <w:t>260L/S</w:t>
            </w:r>
            <w:r w:rsidRPr="00F33AF2">
              <w:rPr>
                <w:color w:val="000000"/>
                <w:szCs w:val="21"/>
              </w:rPr>
              <w:t>的分子泵，分子泵转速可调。</w:t>
            </w:r>
          </w:p>
        </w:tc>
      </w:tr>
      <w:tr w:rsidR="00F33AF2" w:rsidRPr="00EA2F45" w14:paraId="19471C8A" w14:textId="77777777" w:rsidTr="00F872F0">
        <w:trPr>
          <w:trHeight w:val="525"/>
        </w:trPr>
        <w:tc>
          <w:tcPr>
            <w:tcW w:w="900" w:type="dxa"/>
            <w:vMerge/>
            <w:vAlign w:val="center"/>
          </w:tcPr>
          <w:p w14:paraId="0DCE871A" w14:textId="77777777" w:rsidR="00F33AF2" w:rsidRPr="00EA2F45" w:rsidRDefault="00F33AF2" w:rsidP="00F33AF2">
            <w:pPr>
              <w:jc w:val="center"/>
              <w:rPr>
                <w:b/>
                <w:szCs w:val="21"/>
              </w:rPr>
            </w:pPr>
          </w:p>
        </w:tc>
        <w:tc>
          <w:tcPr>
            <w:tcW w:w="1980" w:type="dxa"/>
            <w:vMerge/>
            <w:vAlign w:val="center"/>
          </w:tcPr>
          <w:p w14:paraId="4721B36E" w14:textId="77777777" w:rsidR="00F33AF2" w:rsidRPr="00EA2F45" w:rsidRDefault="00F33AF2" w:rsidP="00F33AF2">
            <w:pPr>
              <w:jc w:val="center"/>
              <w:rPr>
                <w:b/>
                <w:szCs w:val="21"/>
              </w:rPr>
            </w:pPr>
          </w:p>
        </w:tc>
        <w:tc>
          <w:tcPr>
            <w:tcW w:w="5580" w:type="dxa"/>
            <w:vAlign w:val="center"/>
          </w:tcPr>
          <w:p w14:paraId="72ED6BA2" w14:textId="07D16378" w:rsidR="00F33AF2" w:rsidRPr="00F33AF2" w:rsidRDefault="00F33AF2" w:rsidP="00F872F0">
            <w:pPr>
              <w:adjustRightInd w:val="0"/>
              <w:snapToGrid w:val="0"/>
              <w:jc w:val="left"/>
              <w:rPr>
                <w:b/>
                <w:szCs w:val="21"/>
              </w:rPr>
            </w:pPr>
            <w:r w:rsidRPr="00F33AF2">
              <w:rPr>
                <w:color w:val="000000"/>
                <w:szCs w:val="21"/>
              </w:rPr>
              <w:t xml:space="preserve">1.3.3 </w:t>
            </w:r>
            <w:r w:rsidRPr="00F33AF2">
              <w:rPr>
                <w:color w:val="000000"/>
                <w:szCs w:val="21"/>
              </w:rPr>
              <w:t>分子泵与前级泵之间应配有三位隔离门阀。</w:t>
            </w:r>
          </w:p>
        </w:tc>
      </w:tr>
      <w:tr w:rsidR="00F33AF2" w:rsidRPr="00EA2F45" w14:paraId="32AD82E8" w14:textId="77777777" w:rsidTr="00F872F0">
        <w:trPr>
          <w:trHeight w:val="510"/>
        </w:trPr>
        <w:tc>
          <w:tcPr>
            <w:tcW w:w="900" w:type="dxa"/>
            <w:vMerge/>
            <w:vAlign w:val="center"/>
          </w:tcPr>
          <w:p w14:paraId="581EA92E" w14:textId="77777777" w:rsidR="00F33AF2" w:rsidRPr="00EA2F45" w:rsidRDefault="00F33AF2" w:rsidP="00F33AF2">
            <w:pPr>
              <w:jc w:val="center"/>
              <w:rPr>
                <w:b/>
                <w:szCs w:val="21"/>
              </w:rPr>
            </w:pPr>
          </w:p>
        </w:tc>
        <w:tc>
          <w:tcPr>
            <w:tcW w:w="1980" w:type="dxa"/>
            <w:vMerge/>
            <w:vAlign w:val="center"/>
          </w:tcPr>
          <w:p w14:paraId="2B4D3BC1" w14:textId="77777777" w:rsidR="00F33AF2" w:rsidRPr="00EA2F45" w:rsidRDefault="00F33AF2" w:rsidP="00F33AF2">
            <w:pPr>
              <w:jc w:val="center"/>
              <w:rPr>
                <w:b/>
                <w:szCs w:val="21"/>
              </w:rPr>
            </w:pPr>
          </w:p>
        </w:tc>
        <w:tc>
          <w:tcPr>
            <w:tcW w:w="5580" w:type="dxa"/>
            <w:vAlign w:val="center"/>
          </w:tcPr>
          <w:p w14:paraId="69BDD551" w14:textId="17AD293C" w:rsidR="00F33AF2" w:rsidRPr="00F33AF2" w:rsidRDefault="00F33AF2" w:rsidP="00F872F0">
            <w:pPr>
              <w:adjustRightInd w:val="0"/>
              <w:snapToGrid w:val="0"/>
              <w:jc w:val="left"/>
              <w:rPr>
                <w:b/>
                <w:szCs w:val="21"/>
              </w:rPr>
            </w:pPr>
            <w:r w:rsidRPr="00F33AF2">
              <w:rPr>
                <w:color w:val="000000"/>
                <w:szCs w:val="21"/>
              </w:rPr>
              <w:t xml:space="preserve">▲1.3.4 </w:t>
            </w:r>
            <w:r w:rsidRPr="00F33AF2">
              <w:rPr>
                <w:color w:val="000000"/>
                <w:szCs w:val="21"/>
              </w:rPr>
              <w:t>系统的极限压强</w:t>
            </w:r>
            <w:r w:rsidRPr="00F33AF2">
              <w:rPr>
                <w:color w:val="000000"/>
                <w:szCs w:val="21"/>
              </w:rPr>
              <w:t>≤5x10</w:t>
            </w:r>
            <w:r w:rsidRPr="00712F8B">
              <w:rPr>
                <w:color w:val="000000"/>
                <w:szCs w:val="21"/>
                <w:vertAlign w:val="superscript"/>
              </w:rPr>
              <w:t>-6</w:t>
            </w:r>
            <w:r w:rsidRPr="00F33AF2">
              <w:rPr>
                <w:color w:val="000000"/>
                <w:szCs w:val="21"/>
              </w:rPr>
              <w:t>Torr</w:t>
            </w:r>
            <w:r w:rsidRPr="00F33AF2">
              <w:rPr>
                <w:color w:val="000000"/>
                <w:szCs w:val="21"/>
              </w:rPr>
              <w:t>。</w:t>
            </w:r>
          </w:p>
        </w:tc>
      </w:tr>
      <w:tr w:rsidR="00F33AF2" w:rsidRPr="00EA2F45" w14:paraId="0DBB1718" w14:textId="77777777" w:rsidTr="00F872F0">
        <w:trPr>
          <w:trHeight w:val="510"/>
        </w:trPr>
        <w:tc>
          <w:tcPr>
            <w:tcW w:w="900" w:type="dxa"/>
            <w:vMerge/>
            <w:vAlign w:val="center"/>
          </w:tcPr>
          <w:p w14:paraId="69C65D5D" w14:textId="77777777" w:rsidR="00F33AF2" w:rsidRPr="00EA2F45" w:rsidRDefault="00F33AF2" w:rsidP="00F33AF2">
            <w:pPr>
              <w:jc w:val="center"/>
              <w:rPr>
                <w:b/>
                <w:szCs w:val="21"/>
              </w:rPr>
            </w:pPr>
          </w:p>
        </w:tc>
        <w:tc>
          <w:tcPr>
            <w:tcW w:w="1980" w:type="dxa"/>
            <w:vMerge/>
            <w:vAlign w:val="center"/>
          </w:tcPr>
          <w:p w14:paraId="79F89BE9" w14:textId="77777777" w:rsidR="00F33AF2" w:rsidRPr="00EA2F45" w:rsidRDefault="00F33AF2" w:rsidP="00F33AF2">
            <w:pPr>
              <w:jc w:val="center"/>
              <w:rPr>
                <w:b/>
                <w:szCs w:val="21"/>
              </w:rPr>
            </w:pPr>
          </w:p>
        </w:tc>
        <w:tc>
          <w:tcPr>
            <w:tcW w:w="5580" w:type="dxa"/>
            <w:vAlign w:val="center"/>
          </w:tcPr>
          <w:p w14:paraId="518245C2" w14:textId="69139A77" w:rsidR="00F33AF2" w:rsidRPr="00F33AF2" w:rsidRDefault="00F33AF2" w:rsidP="00F872F0">
            <w:pPr>
              <w:adjustRightInd w:val="0"/>
              <w:snapToGrid w:val="0"/>
              <w:jc w:val="left"/>
              <w:rPr>
                <w:kern w:val="0"/>
                <w:szCs w:val="21"/>
              </w:rPr>
            </w:pPr>
            <w:r w:rsidRPr="00F33AF2">
              <w:rPr>
                <w:color w:val="000000"/>
                <w:szCs w:val="21"/>
              </w:rPr>
              <w:t xml:space="preserve">1.3.5 </w:t>
            </w:r>
            <w:r w:rsidRPr="00F33AF2">
              <w:rPr>
                <w:color w:val="000000"/>
                <w:szCs w:val="21"/>
              </w:rPr>
              <w:t>配有前级管路、油雾过滤器等相应的硬件。</w:t>
            </w:r>
          </w:p>
        </w:tc>
      </w:tr>
      <w:tr w:rsidR="00F33AF2" w:rsidRPr="00EA2F45" w14:paraId="64AA1BC2" w14:textId="77777777" w:rsidTr="00F872F0">
        <w:trPr>
          <w:trHeight w:val="510"/>
        </w:trPr>
        <w:tc>
          <w:tcPr>
            <w:tcW w:w="900" w:type="dxa"/>
            <w:vMerge/>
            <w:vAlign w:val="center"/>
          </w:tcPr>
          <w:p w14:paraId="5D71B19C" w14:textId="77777777" w:rsidR="00F33AF2" w:rsidRPr="00EA2F45" w:rsidRDefault="00F33AF2" w:rsidP="00F33AF2">
            <w:pPr>
              <w:jc w:val="center"/>
              <w:rPr>
                <w:b/>
                <w:szCs w:val="21"/>
              </w:rPr>
            </w:pPr>
          </w:p>
        </w:tc>
        <w:tc>
          <w:tcPr>
            <w:tcW w:w="1980" w:type="dxa"/>
            <w:vMerge/>
            <w:vAlign w:val="center"/>
          </w:tcPr>
          <w:p w14:paraId="6DB788DB" w14:textId="77777777" w:rsidR="00F33AF2" w:rsidRPr="00EA2F45" w:rsidRDefault="00F33AF2" w:rsidP="00F33AF2">
            <w:pPr>
              <w:jc w:val="center"/>
              <w:rPr>
                <w:b/>
                <w:szCs w:val="21"/>
              </w:rPr>
            </w:pPr>
          </w:p>
        </w:tc>
        <w:tc>
          <w:tcPr>
            <w:tcW w:w="5580" w:type="dxa"/>
            <w:vAlign w:val="center"/>
          </w:tcPr>
          <w:p w14:paraId="350A3BEF" w14:textId="19042F54" w:rsidR="00F33AF2" w:rsidRPr="00F33AF2" w:rsidRDefault="00F33AF2" w:rsidP="00F872F0">
            <w:pPr>
              <w:adjustRightInd w:val="0"/>
              <w:snapToGrid w:val="0"/>
              <w:spacing w:line="360" w:lineRule="auto"/>
              <w:jc w:val="left"/>
              <w:rPr>
                <w:kern w:val="0"/>
                <w:szCs w:val="21"/>
              </w:rPr>
            </w:pPr>
            <w:r w:rsidRPr="00F33AF2">
              <w:rPr>
                <w:color w:val="000000"/>
                <w:szCs w:val="21"/>
              </w:rPr>
              <w:t xml:space="preserve">1.4 </w:t>
            </w:r>
            <w:r w:rsidRPr="00F33AF2">
              <w:rPr>
                <w:color w:val="000000"/>
                <w:szCs w:val="21"/>
              </w:rPr>
              <w:t>真空测量系统</w:t>
            </w:r>
            <w:r>
              <w:rPr>
                <w:rFonts w:hint="eastAsia"/>
                <w:color w:val="000000"/>
                <w:szCs w:val="21"/>
              </w:rPr>
              <w:t>：</w:t>
            </w:r>
            <w:r w:rsidR="00712F8B" w:rsidRPr="00712F8B">
              <w:rPr>
                <w:rFonts w:hint="eastAsia"/>
                <w:color w:val="000000"/>
                <w:szCs w:val="21"/>
              </w:rPr>
              <w:t>主真空室配有全量程真空计，测量范围为大气至</w:t>
            </w:r>
            <w:r w:rsidR="00712F8B" w:rsidRPr="00712F8B">
              <w:rPr>
                <w:rFonts w:hint="eastAsia"/>
                <w:color w:val="000000"/>
                <w:szCs w:val="21"/>
              </w:rPr>
              <w:t>10-9 Torr</w:t>
            </w:r>
            <w:r w:rsidR="00712F8B" w:rsidRPr="00712F8B">
              <w:rPr>
                <w:rFonts w:hint="eastAsia"/>
                <w:color w:val="000000"/>
                <w:szCs w:val="21"/>
              </w:rPr>
              <w:t>，自动量程切换。</w:t>
            </w:r>
          </w:p>
        </w:tc>
      </w:tr>
      <w:tr w:rsidR="00F33AF2" w:rsidRPr="00EA2F45" w14:paraId="564C8B21" w14:textId="77777777" w:rsidTr="00F872F0">
        <w:trPr>
          <w:trHeight w:val="510"/>
        </w:trPr>
        <w:tc>
          <w:tcPr>
            <w:tcW w:w="900" w:type="dxa"/>
            <w:vMerge/>
            <w:vAlign w:val="center"/>
          </w:tcPr>
          <w:p w14:paraId="260396F3" w14:textId="77777777" w:rsidR="00F33AF2" w:rsidRPr="00EA2F45" w:rsidRDefault="00F33AF2" w:rsidP="00F33AF2">
            <w:pPr>
              <w:jc w:val="center"/>
              <w:rPr>
                <w:b/>
                <w:szCs w:val="21"/>
              </w:rPr>
            </w:pPr>
          </w:p>
        </w:tc>
        <w:tc>
          <w:tcPr>
            <w:tcW w:w="1980" w:type="dxa"/>
            <w:vMerge/>
            <w:vAlign w:val="center"/>
          </w:tcPr>
          <w:p w14:paraId="72C2A903" w14:textId="77777777" w:rsidR="00F33AF2" w:rsidRPr="00EA2F45" w:rsidRDefault="00F33AF2" w:rsidP="00F33AF2">
            <w:pPr>
              <w:jc w:val="center"/>
              <w:rPr>
                <w:b/>
                <w:szCs w:val="21"/>
              </w:rPr>
            </w:pPr>
          </w:p>
        </w:tc>
        <w:tc>
          <w:tcPr>
            <w:tcW w:w="5580" w:type="dxa"/>
            <w:vAlign w:val="center"/>
          </w:tcPr>
          <w:p w14:paraId="30DAD5E5" w14:textId="43DDB518" w:rsidR="00F33AF2" w:rsidRPr="00F33AF2" w:rsidRDefault="00F33AF2" w:rsidP="00F872F0">
            <w:pPr>
              <w:adjustRightInd w:val="0"/>
              <w:snapToGrid w:val="0"/>
              <w:jc w:val="left"/>
              <w:rPr>
                <w:kern w:val="0"/>
                <w:szCs w:val="21"/>
              </w:rPr>
            </w:pPr>
            <w:r w:rsidRPr="00F33AF2">
              <w:rPr>
                <w:color w:val="000000"/>
                <w:szCs w:val="21"/>
              </w:rPr>
              <w:t xml:space="preserve">1.5 </w:t>
            </w:r>
            <w:r w:rsidRPr="00F33AF2">
              <w:rPr>
                <w:color w:val="000000"/>
                <w:szCs w:val="21"/>
              </w:rPr>
              <w:t>系统框架</w:t>
            </w:r>
            <w:r w:rsidR="00320959">
              <w:rPr>
                <w:rFonts w:hint="eastAsia"/>
                <w:color w:val="000000"/>
                <w:szCs w:val="21"/>
              </w:rPr>
              <w:t>：</w:t>
            </w:r>
          </w:p>
        </w:tc>
      </w:tr>
      <w:tr w:rsidR="00F33AF2" w:rsidRPr="00EA2F45" w14:paraId="569FC0CD" w14:textId="77777777" w:rsidTr="00F872F0">
        <w:trPr>
          <w:trHeight w:val="510"/>
        </w:trPr>
        <w:tc>
          <w:tcPr>
            <w:tcW w:w="900" w:type="dxa"/>
            <w:vMerge/>
            <w:vAlign w:val="center"/>
          </w:tcPr>
          <w:p w14:paraId="51826221" w14:textId="77777777" w:rsidR="00F33AF2" w:rsidRPr="00EA2F45" w:rsidRDefault="00F33AF2" w:rsidP="00F33AF2">
            <w:pPr>
              <w:jc w:val="center"/>
              <w:rPr>
                <w:b/>
                <w:szCs w:val="21"/>
              </w:rPr>
            </w:pPr>
          </w:p>
        </w:tc>
        <w:tc>
          <w:tcPr>
            <w:tcW w:w="1980" w:type="dxa"/>
            <w:vMerge/>
            <w:vAlign w:val="center"/>
          </w:tcPr>
          <w:p w14:paraId="11FB7078" w14:textId="77777777" w:rsidR="00F33AF2" w:rsidRPr="00EA2F45" w:rsidRDefault="00F33AF2" w:rsidP="00F33AF2">
            <w:pPr>
              <w:jc w:val="center"/>
              <w:rPr>
                <w:b/>
                <w:szCs w:val="21"/>
              </w:rPr>
            </w:pPr>
          </w:p>
        </w:tc>
        <w:tc>
          <w:tcPr>
            <w:tcW w:w="5580" w:type="dxa"/>
            <w:vAlign w:val="center"/>
          </w:tcPr>
          <w:p w14:paraId="76167552" w14:textId="0699FEF0" w:rsidR="00F33AF2" w:rsidRPr="00F33AF2" w:rsidRDefault="00F33AF2" w:rsidP="00F872F0">
            <w:pPr>
              <w:adjustRightInd w:val="0"/>
              <w:snapToGrid w:val="0"/>
              <w:jc w:val="left"/>
              <w:rPr>
                <w:kern w:val="0"/>
                <w:szCs w:val="21"/>
              </w:rPr>
            </w:pPr>
            <w:r w:rsidRPr="00F33AF2">
              <w:rPr>
                <w:color w:val="000000"/>
                <w:szCs w:val="21"/>
              </w:rPr>
              <w:t xml:space="preserve">1.5.1 </w:t>
            </w:r>
            <w:r w:rsidRPr="00F33AF2">
              <w:rPr>
                <w:color w:val="000000"/>
                <w:szCs w:val="21"/>
              </w:rPr>
              <w:t>全封闭式底座结构。</w:t>
            </w:r>
          </w:p>
        </w:tc>
      </w:tr>
      <w:tr w:rsidR="00F33AF2" w:rsidRPr="00EA2F45" w14:paraId="500F2015" w14:textId="77777777" w:rsidTr="00F872F0">
        <w:trPr>
          <w:trHeight w:val="510"/>
        </w:trPr>
        <w:tc>
          <w:tcPr>
            <w:tcW w:w="900" w:type="dxa"/>
            <w:vMerge/>
            <w:vAlign w:val="center"/>
          </w:tcPr>
          <w:p w14:paraId="49B4559C" w14:textId="77777777" w:rsidR="00F33AF2" w:rsidRPr="00EA2F45" w:rsidRDefault="00F33AF2" w:rsidP="00F33AF2">
            <w:pPr>
              <w:jc w:val="center"/>
              <w:rPr>
                <w:b/>
                <w:szCs w:val="21"/>
              </w:rPr>
            </w:pPr>
          </w:p>
        </w:tc>
        <w:tc>
          <w:tcPr>
            <w:tcW w:w="1980" w:type="dxa"/>
            <w:vMerge/>
            <w:vAlign w:val="center"/>
          </w:tcPr>
          <w:p w14:paraId="2645130C" w14:textId="77777777" w:rsidR="00F33AF2" w:rsidRPr="00EA2F45" w:rsidRDefault="00F33AF2" w:rsidP="00F33AF2">
            <w:pPr>
              <w:jc w:val="center"/>
              <w:rPr>
                <w:b/>
                <w:szCs w:val="21"/>
              </w:rPr>
            </w:pPr>
          </w:p>
        </w:tc>
        <w:tc>
          <w:tcPr>
            <w:tcW w:w="5580" w:type="dxa"/>
            <w:vAlign w:val="center"/>
          </w:tcPr>
          <w:p w14:paraId="42F870E0" w14:textId="1FBD9DBC" w:rsidR="00F33AF2" w:rsidRPr="00F33AF2" w:rsidRDefault="00F33AF2" w:rsidP="00F872F0">
            <w:pPr>
              <w:adjustRightInd w:val="0"/>
              <w:snapToGrid w:val="0"/>
              <w:jc w:val="left"/>
              <w:rPr>
                <w:kern w:val="0"/>
                <w:szCs w:val="21"/>
              </w:rPr>
            </w:pPr>
            <w:r w:rsidRPr="00F33AF2">
              <w:rPr>
                <w:color w:val="000000"/>
                <w:szCs w:val="21"/>
              </w:rPr>
              <w:t xml:space="preserve">1.5.2 </w:t>
            </w:r>
            <w:r w:rsidRPr="00F33AF2">
              <w:rPr>
                <w:color w:val="000000"/>
                <w:szCs w:val="21"/>
              </w:rPr>
              <w:t>带有脚轮和水平支脚，方便移动。</w:t>
            </w:r>
          </w:p>
        </w:tc>
      </w:tr>
      <w:tr w:rsidR="00F33AF2" w:rsidRPr="00EA2F45" w14:paraId="69D91653" w14:textId="77777777" w:rsidTr="00F872F0">
        <w:trPr>
          <w:trHeight w:val="510"/>
        </w:trPr>
        <w:tc>
          <w:tcPr>
            <w:tcW w:w="900" w:type="dxa"/>
            <w:vMerge/>
            <w:vAlign w:val="center"/>
          </w:tcPr>
          <w:p w14:paraId="6F4EB63E" w14:textId="77777777" w:rsidR="00F33AF2" w:rsidRPr="00EA2F45" w:rsidRDefault="00F33AF2" w:rsidP="00F33AF2">
            <w:pPr>
              <w:jc w:val="center"/>
              <w:rPr>
                <w:b/>
                <w:szCs w:val="21"/>
              </w:rPr>
            </w:pPr>
          </w:p>
        </w:tc>
        <w:tc>
          <w:tcPr>
            <w:tcW w:w="1980" w:type="dxa"/>
            <w:vMerge/>
            <w:vAlign w:val="center"/>
          </w:tcPr>
          <w:p w14:paraId="39B268F4" w14:textId="77777777" w:rsidR="00F33AF2" w:rsidRPr="00EA2F45" w:rsidRDefault="00F33AF2" w:rsidP="00F33AF2">
            <w:pPr>
              <w:jc w:val="center"/>
              <w:rPr>
                <w:b/>
                <w:szCs w:val="21"/>
              </w:rPr>
            </w:pPr>
          </w:p>
        </w:tc>
        <w:tc>
          <w:tcPr>
            <w:tcW w:w="5580" w:type="dxa"/>
            <w:vAlign w:val="center"/>
          </w:tcPr>
          <w:p w14:paraId="0C711902" w14:textId="4858EED7" w:rsidR="00F33AF2" w:rsidRPr="00F33AF2" w:rsidRDefault="00F33AF2" w:rsidP="00F872F0">
            <w:pPr>
              <w:adjustRightInd w:val="0"/>
              <w:snapToGrid w:val="0"/>
              <w:jc w:val="left"/>
              <w:rPr>
                <w:kern w:val="0"/>
                <w:szCs w:val="21"/>
              </w:rPr>
            </w:pPr>
            <w:r w:rsidRPr="00F33AF2">
              <w:rPr>
                <w:color w:val="000000"/>
                <w:szCs w:val="21"/>
              </w:rPr>
              <w:t xml:space="preserve">1.5.3 </w:t>
            </w:r>
            <w:r w:rsidRPr="00F33AF2">
              <w:rPr>
                <w:color w:val="000000"/>
                <w:szCs w:val="21"/>
              </w:rPr>
              <w:t>面板可拆卸式设计。</w:t>
            </w:r>
          </w:p>
        </w:tc>
      </w:tr>
      <w:tr w:rsidR="00F33AF2" w:rsidRPr="00EA2F45" w14:paraId="660328B0" w14:textId="77777777" w:rsidTr="00F872F0">
        <w:trPr>
          <w:trHeight w:val="510"/>
        </w:trPr>
        <w:tc>
          <w:tcPr>
            <w:tcW w:w="900" w:type="dxa"/>
            <w:vMerge/>
            <w:vAlign w:val="center"/>
          </w:tcPr>
          <w:p w14:paraId="483A5B9F" w14:textId="77777777" w:rsidR="00F33AF2" w:rsidRPr="00EA2F45" w:rsidRDefault="00F33AF2" w:rsidP="00F33AF2">
            <w:pPr>
              <w:jc w:val="center"/>
              <w:rPr>
                <w:b/>
                <w:szCs w:val="21"/>
              </w:rPr>
            </w:pPr>
          </w:p>
        </w:tc>
        <w:tc>
          <w:tcPr>
            <w:tcW w:w="1980" w:type="dxa"/>
            <w:vMerge/>
            <w:vAlign w:val="center"/>
          </w:tcPr>
          <w:p w14:paraId="01D9CB11" w14:textId="77777777" w:rsidR="00F33AF2" w:rsidRPr="00EA2F45" w:rsidRDefault="00F33AF2" w:rsidP="00F33AF2">
            <w:pPr>
              <w:jc w:val="center"/>
              <w:rPr>
                <w:b/>
                <w:szCs w:val="21"/>
              </w:rPr>
            </w:pPr>
          </w:p>
        </w:tc>
        <w:tc>
          <w:tcPr>
            <w:tcW w:w="5580" w:type="dxa"/>
            <w:vAlign w:val="center"/>
          </w:tcPr>
          <w:p w14:paraId="1B4FF8A9" w14:textId="16CF9B21" w:rsidR="00F33AF2" w:rsidRPr="00F33AF2" w:rsidRDefault="00F33AF2" w:rsidP="00F872F0">
            <w:pPr>
              <w:adjustRightInd w:val="0"/>
              <w:snapToGrid w:val="0"/>
              <w:jc w:val="left"/>
              <w:rPr>
                <w:kern w:val="0"/>
                <w:szCs w:val="21"/>
              </w:rPr>
            </w:pPr>
            <w:r w:rsidRPr="00F33AF2">
              <w:rPr>
                <w:color w:val="000000"/>
                <w:szCs w:val="21"/>
              </w:rPr>
              <w:t xml:space="preserve">1.6  </w:t>
            </w:r>
            <w:r w:rsidRPr="00F33AF2">
              <w:rPr>
                <w:color w:val="000000"/>
                <w:szCs w:val="21"/>
              </w:rPr>
              <w:t>磁控溅射系统</w:t>
            </w:r>
          </w:p>
        </w:tc>
      </w:tr>
      <w:tr w:rsidR="00F33AF2" w:rsidRPr="00EA2F45" w14:paraId="367E9F58" w14:textId="77777777" w:rsidTr="00F872F0">
        <w:trPr>
          <w:trHeight w:val="510"/>
        </w:trPr>
        <w:tc>
          <w:tcPr>
            <w:tcW w:w="900" w:type="dxa"/>
            <w:vMerge/>
            <w:vAlign w:val="center"/>
          </w:tcPr>
          <w:p w14:paraId="223CC8BF" w14:textId="77777777" w:rsidR="00F33AF2" w:rsidRPr="00EA2F45" w:rsidRDefault="00F33AF2" w:rsidP="00F33AF2">
            <w:pPr>
              <w:jc w:val="center"/>
              <w:rPr>
                <w:b/>
                <w:szCs w:val="21"/>
              </w:rPr>
            </w:pPr>
          </w:p>
        </w:tc>
        <w:tc>
          <w:tcPr>
            <w:tcW w:w="1980" w:type="dxa"/>
            <w:vMerge/>
            <w:vAlign w:val="center"/>
          </w:tcPr>
          <w:p w14:paraId="10EE14F1" w14:textId="77777777" w:rsidR="00F33AF2" w:rsidRPr="00EA2F45" w:rsidRDefault="00F33AF2" w:rsidP="00F33AF2">
            <w:pPr>
              <w:jc w:val="center"/>
              <w:rPr>
                <w:b/>
                <w:szCs w:val="21"/>
              </w:rPr>
            </w:pPr>
          </w:p>
        </w:tc>
        <w:tc>
          <w:tcPr>
            <w:tcW w:w="5580" w:type="dxa"/>
            <w:vAlign w:val="center"/>
          </w:tcPr>
          <w:p w14:paraId="18A614F4" w14:textId="2B793B6D" w:rsidR="00F33AF2" w:rsidRPr="00F33AF2" w:rsidRDefault="00F33AF2" w:rsidP="00F872F0">
            <w:pPr>
              <w:adjustRightInd w:val="0"/>
              <w:snapToGrid w:val="0"/>
              <w:jc w:val="left"/>
              <w:rPr>
                <w:kern w:val="0"/>
                <w:szCs w:val="21"/>
              </w:rPr>
            </w:pPr>
            <w:r w:rsidRPr="00F33AF2">
              <w:rPr>
                <w:rFonts w:ascii="Segoe UI Symbol" w:hAnsi="Segoe UI Symbol" w:cs="Segoe UI Symbol"/>
                <w:color w:val="000000"/>
                <w:szCs w:val="21"/>
              </w:rPr>
              <w:t>★</w:t>
            </w:r>
            <w:r w:rsidRPr="00F33AF2">
              <w:rPr>
                <w:color w:val="000000"/>
                <w:szCs w:val="21"/>
              </w:rPr>
              <w:t>1.6.1</w:t>
            </w:r>
            <w:r w:rsidR="00320959">
              <w:rPr>
                <w:color w:val="000000"/>
                <w:szCs w:val="21"/>
              </w:rPr>
              <w:t xml:space="preserve"> </w:t>
            </w:r>
            <w:r w:rsidRPr="00F33AF2">
              <w:rPr>
                <w:color w:val="000000"/>
                <w:szCs w:val="21"/>
              </w:rPr>
              <w:t xml:space="preserve"> 2</w:t>
            </w:r>
            <w:r w:rsidRPr="00F33AF2">
              <w:rPr>
                <w:color w:val="000000"/>
                <w:szCs w:val="21"/>
              </w:rPr>
              <w:t>台溅射靶枪，靶材尺寸</w:t>
            </w:r>
            <w:r w:rsidR="00712F8B">
              <w:rPr>
                <w:rFonts w:hint="eastAsia"/>
                <w:color w:val="000000"/>
                <w:szCs w:val="21"/>
              </w:rPr>
              <w:t>不小于</w:t>
            </w:r>
            <w:r w:rsidRPr="00F33AF2">
              <w:rPr>
                <w:color w:val="000000"/>
                <w:szCs w:val="21"/>
              </w:rPr>
              <w:t>2</w:t>
            </w:r>
            <w:r w:rsidRPr="00F33AF2">
              <w:rPr>
                <w:color w:val="000000"/>
                <w:szCs w:val="21"/>
              </w:rPr>
              <w:t>英寸。</w:t>
            </w:r>
          </w:p>
        </w:tc>
      </w:tr>
      <w:tr w:rsidR="00F33AF2" w:rsidRPr="00EA2F45" w14:paraId="6FEA4D93" w14:textId="77777777" w:rsidTr="00F872F0">
        <w:trPr>
          <w:trHeight w:val="510"/>
        </w:trPr>
        <w:tc>
          <w:tcPr>
            <w:tcW w:w="900" w:type="dxa"/>
            <w:vMerge/>
            <w:vAlign w:val="center"/>
          </w:tcPr>
          <w:p w14:paraId="32B3D07B" w14:textId="77777777" w:rsidR="00F33AF2" w:rsidRPr="00EA2F45" w:rsidRDefault="00F33AF2" w:rsidP="00F33AF2">
            <w:pPr>
              <w:jc w:val="center"/>
              <w:rPr>
                <w:b/>
                <w:szCs w:val="21"/>
              </w:rPr>
            </w:pPr>
          </w:p>
        </w:tc>
        <w:tc>
          <w:tcPr>
            <w:tcW w:w="1980" w:type="dxa"/>
            <w:vMerge/>
            <w:vAlign w:val="center"/>
          </w:tcPr>
          <w:p w14:paraId="3751CC89" w14:textId="77777777" w:rsidR="00F33AF2" w:rsidRPr="00EA2F45" w:rsidRDefault="00F33AF2" w:rsidP="00F33AF2">
            <w:pPr>
              <w:jc w:val="center"/>
              <w:rPr>
                <w:b/>
                <w:szCs w:val="21"/>
              </w:rPr>
            </w:pPr>
          </w:p>
        </w:tc>
        <w:tc>
          <w:tcPr>
            <w:tcW w:w="5580" w:type="dxa"/>
            <w:vAlign w:val="center"/>
          </w:tcPr>
          <w:p w14:paraId="5820730B" w14:textId="641BD7E4" w:rsidR="00F33AF2" w:rsidRPr="00F33AF2" w:rsidRDefault="00F33AF2" w:rsidP="00F872F0">
            <w:pPr>
              <w:adjustRightInd w:val="0"/>
              <w:snapToGrid w:val="0"/>
              <w:jc w:val="left"/>
              <w:rPr>
                <w:kern w:val="0"/>
                <w:szCs w:val="21"/>
              </w:rPr>
            </w:pPr>
            <w:r w:rsidRPr="00F33AF2">
              <w:rPr>
                <w:color w:val="000000"/>
                <w:szCs w:val="21"/>
              </w:rPr>
              <w:t xml:space="preserve">1.6.2 </w:t>
            </w:r>
            <w:r w:rsidRPr="00F33AF2">
              <w:rPr>
                <w:color w:val="000000"/>
                <w:szCs w:val="21"/>
              </w:rPr>
              <w:t>靶枪水冷。</w:t>
            </w:r>
          </w:p>
        </w:tc>
      </w:tr>
      <w:tr w:rsidR="00F33AF2" w:rsidRPr="00EA2F45" w14:paraId="6B63F4C4" w14:textId="77777777" w:rsidTr="00F872F0">
        <w:trPr>
          <w:trHeight w:val="510"/>
        </w:trPr>
        <w:tc>
          <w:tcPr>
            <w:tcW w:w="900" w:type="dxa"/>
            <w:vMerge/>
            <w:vAlign w:val="center"/>
          </w:tcPr>
          <w:p w14:paraId="0AAF05C7" w14:textId="77777777" w:rsidR="00F33AF2" w:rsidRPr="00EA2F45" w:rsidRDefault="00F33AF2" w:rsidP="00F33AF2">
            <w:pPr>
              <w:jc w:val="center"/>
              <w:rPr>
                <w:b/>
                <w:szCs w:val="21"/>
              </w:rPr>
            </w:pPr>
          </w:p>
        </w:tc>
        <w:tc>
          <w:tcPr>
            <w:tcW w:w="1980" w:type="dxa"/>
            <w:vMerge/>
            <w:vAlign w:val="center"/>
          </w:tcPr>
          <w:p w14:paraId="777D630E" w14:textId="77777777" w:rsidR="00F33AF2" w:rsidRPr="00EA2F45" w:rsidRDefault="00F33AF2" w:rsidP="00F33AF2">
            <w:pPr>
              <w:jc w:val="center"/>
              <w:rPr>
                <w:b/>
                <w:szCs w:val="21"/>
              </w:rPr>
            </w:pPr>
          </w:p>
        </w:tc>
        <w:tc>
          <w:tcPr>
            <w:tcW w:w="5580" w:type="dxa"/>
            <w:vAlign w:val="center"/>
          </w:tcPr>
          <w:p w14:paraId="204E0008" w14:textId="0855E48D" w:rsidR="00F33AF2" w:rsidRPr="00F33AF2" w:rsidRDefault="00F33AF2" w:rsidP="00F872F0">
            <w:pPr>
              <w:adjustRightInd w:val="0"/>
              <w:snapToGrid w:val="0"/>
              <w:jc w:val="left"/>
              <w:rPr>
                <w:kern w:val="0"/>
                <w:szCs w:val="21"/>
              </w:rPr>
            </w:pPr>
            <w:r w:rsidRPr="00F33AF2">
              <w:rPr>
                <w:color w:val="000000"/>
                <w:szCs w:val="21"/>
              </w:rPr>
              <w:t xml:space="preserve">1.6.3 </w:t>
            </w:r>
            <w:r w:rsidRPr="00F33AF2">
              <w:rPr>
                <w:color w:val="000000"/>
                <w:szCs w:val="21"/>
              </w:rPr>
              <w:t>靶枪到基片距离可调</w:t>
            </w:r>
            <w:r w:rsidRPr="00F33AF2">
              <w:rPr>
                <w:color w:val="000000"/>
                <w:szCs w:val="21"/>
              </w:rPr>
              <w:t>.</w:t>
            </w:r>
          </w:p>
        </w:tc>
      </w:tr>
      <w:tr w:rsidR="00F33AF2" w:rsidRPr="00EA2F45" w14:paraId="01060D35" w14:textId="77777777" w:rsidTr="00F872F0">
        <w:trPr>
          <w:trHeight w:val="510"/>
        </w:trPr>
        <w:tc>
          <w:tcPr>
            <w:tcW w:w="900" w:type="dxa"/>
            <w:vMerge/>
            <w:vAlign w:val="center"/>
          </w:tcPr>
          <w:p w14:paraId="74B1F671" w14:textId="77777777" w:rsidR="00F33AF2" w:rsidRPr="00EA2F45" w:rsidRDefault="00F33AF2" w:rsidP="00F33AF2">
            <w:pPr>
              <w:jc w:val="center"/>
              <w:rPr>
                <w:b/>
                <w:szCs w:val="21"/>
              </w:rPr>
            </w:pPr>
          </w:p>
        </w:tc>
        <w:tc>
          <w:tcPr>
            <w:tcW w:w="1980" w:type="dxa"/>
            <w:vMerge/>
            <w:vAlign w:val="center"/>
          </w:tcPr>
          <w:p w14:paraId="6A4834F9" w14:textId="77777777" w:rsidR="00F33AF2" w:rsidRPr="00EA2F45" w:rsidRDefault="00F33AF2" w:rsidP="00F33AF2">
            <w:pPr>
              <w:jc w:val="center"/>
              <w:rPr>
                <w:b/>
                <w:szCs w:val="21"/>
              </w:rPr>
            </w:pPr>
          </w:p>
        </w:tc>
        <w:tc>
          <w:tcPr>
            <w:tcW w:w="5580" w:type="dxa"/>
            <w:vAlign w:val="center"/>
          </w:tcPr>
          <w:p w14:paraId="6F253242" w14:textId="078C07BC" w:rsidR="00F33AF2" w:rsidRPr="00F33AF2" w:rsidRDefault="00F33AF2" w:rsidP="00F872F0">
            <w:pPr>
              <w:adjustRightInd w:val="0"/>
              <w:snapToGrid w:val="0"/>
              <w:spacing w:line="360" w:lineRule="auto"/>
              <w:jc w:val="left"/>
              <w:rPr>
                <w:kern w:val="0"/>
                <w:szCs w:val="21"/>
              </w:rPr>
            </w:pPr>
            <w:r w:rsidRPr="00F33AF2">
              <w:rPr>
                <w:color w:val="000000"/>
                <w:szCs w:val="21"/>
              </w:rPr>
              <w:t xml:space="preserve">1.6.4 </w:t>
            </w:r>
            <w:r w:rsidRPr="00F33AF2">
              <w:rPr>
                <w:color w:val="000000"/>
                <w:szCs w:val="21"/>
              </w:rPr>
              <w:t>靶头具有折弯功能，可以调节靶头与基片之间的溅射角度。</w:t>
            </w:r>
          </w:p>
        </w:tc>
      </w:tr>
      <w:tr w:rsidR="00F33AF2" w:rsidRPr="00EA2F45" w14:paraId="65E69959" w14:textId="77777777" w:rsidTr="00F872F0">
        <w:trPr>
          <w:trHeight w:val="510"/>
        </w:trPr>
        <w:tc>
          <w:tcPr>
            <w:tcW w:w="900" w:type="dxa"/>
            <w:vMerge/>
            <w:vAlign w:val="center"/>
          </w:tcPr>
          <w:p w14:paraId="44DFE139" w14:textId="77777777" w:rsidR="00F33AF2" w:rsidRPr="00EA2F45" w:rsidRDefault="00F33AF2" w:rsidP="00F33AF2">
            <w:pPr>
              <w:jc w:val="center"/>
              <w:rPr>
                <w:b/>
                <w:szCs w:val="21"/>
              </w:rPr>
            </w:pPr>
          </w:p>
        </w:tc>
        <w:tc>
          <w:tcPr>
            <w:tcW w:w="1980" w:type="dxa"/>
            <w:vMerge/>
            <w:vAlign w:val="center"/>
          </w:tcPr>
          <w:p w14:paraId="5BD02F8E" w14:textId="77777777" w:rsidR="00F33AF2" w:rsidRPr="00EA2F45" w:rsidRDefault="00F33AF2" w:rsidP="00F33AF2">
            <w:pPr>
              <w:jc w:val="center"/>
              <w:rPr>
                <w:b/>
                <w:szCs w:val="21"/>
              </w:rPr>
            </w:pPr>
          </w:p>
        </w:tc>
        <w:tc>
          <w:tcPr>
            <w:tcW w:w="5580" w:type="dxa"/>
            <w:vAlign w:val="center"/>
          </w:tcPr>
          <w:p w14:paraId="5CBD5159" w14:textId="22117018" w:rsidR="00F33AF2" w:rsidRPr="00F33AF2" w:rsidRDefault="00F33AF2" w:rsidP="00F872F0">
            <w:pPr>
              <w:adjustRightInd w:val="0"/>
              <w:snapToGrid w:val="0"/>
              <w:jc w:val="left"/>
              <w:rPr>
                <w:kern w:val="0"/>
                <w:szCs w:val="21"/>
              </w:rPr>
            </w:pPr>
            <w:r w:rsidRPr="00F33AF2">
              <w:rPr>
                <w:color w:val="000000"/>
                <w:szCs w:val="21"/>
              </w:rPr>
              <w:t xml:space="preserve">1.6.5 </w:t>
            </w:r>
            <w:r w:rsidRPr="00F33AF2">
              <w:rPr>
                <w:color w:val="000000"/>
                <w:szCs w:val="21"/>
              </w:rPr>
              <w:t>靶枪最低工作压强</w:t>
            </w:r>
            <w:r w:rsidRPr="00F33AF2">
              <w:rPr>
                <w:color w:val="000000"/>
                <w:szCs w:val="21"/>
              </w:rPr>
              <w:t>≤2mTorr</w:t>
            </w:r>
            <w:r w:rsidRPr="00F33AF2">
              <w:rPr>
                <w:color w:val="000000"/>
                <w:szCs w:val="21"/>
              </w:rPr>
              <w:t>。</w:t>
            </w:r>
          </w:p>
        </w:tc>
      </w:tr>
      <w:tr w:rsidR="00F33AF2" w:rsidRPr="00EA2F45" w14:paraId="244C6BCE" w14:textId="77777777" w:rsidTr="00F872F0">
        <w:trPr>
          <w:trHeight w:val="510"/>
        </w:trPr>
        <w:tc>
          <w:tcPr>
            <w:tcW w:w="900" w:type="dxa"/>
            <w:vMerge/>
            <w:vAlign w:val="center"/>
          </w:tcPr>
          <w:p w14:paraId="5A95D940" w14:textId="77777777" w:rsidR="00F33AF2" w:rsidRPr="00EA2F45" w:rsidRDefault="00F33AF2" w:rsidP="00F33AF2">
            <w:pPr>
              <w:jc w:val="center"/>
              <w:rPr>
                <w:b/>
                <w:szCs w:val="21"/>
              </w:rPr>
            </w:pPr>
          </w:p>
        </w:tc>
        <w:tc>
          <w:tcPr>
            <w:tcW w:w="1980" w:type="dxa"/>
            <w:vMerge/>
            <w:vAlign w:val="center"/>
          </w:tcPr>
          <w:p w14:paraId="41BC57FF" w14:textId="77777777" w:rsidR="00F33AF2" w:rsidRPr="00EA2F45" w:rsidRDefault="00F33AF2" w:rsidP="00F33AF2">
            <w:pPr>
              <w:jc w:val="center"/>
              <w:rPr>
                <w:b/>
                <w:szCs w:val="21"/>
              </w:rPr>
            </w:pPr>
          </w:p>
        </w:tc>
        <w:tc>
          <w:tcPr>
            <w:tcW w:w="5580" w:type="dxa"/>
            <w:vAlign w:val="center"/>
          </w:tcPr>
          <w:p w14:paraId="7188B31E" w14:textId="1206166C" w:rsidR="00F33AF2" w:rsidRPr="00F33AF2" w:rsidRDefault="00F33AF2" w:rsidP="00F872F0">
            <w:pPr>
              <w:adjustRightInd w:val="0"/>
              <w:snapToGrid w:val="0"/>
              <w:jc w:val="left"/>
              <w:rPr>
                <w:kern w:val="0"/>
                <w:szCs w:val="21"/>
              </w:rPr>
            </w:pPr>
            <w:r w:rsidRPr="00F33AF2">
              <w:rPr>
                <w:color w:val="000000"/>
                <w:szCs w:val="21"/>
              </w:rPr>
              <w:t xml:space="preserve">1.6.6 </w:t>
            </w:r>
            <w:r w:rsidRPr="00F33AF2">
              <w:rPr>
                <w:color w:val="000000"/>
                <w:szCs w:val="21"/>
              </w:rPr>
              <w:t>非磁性靶材厚度最厚可做</w:t>
            </w:r>
            <w:r w:rsidRPr="00F33AF2">
              <w:rPr>
                <w:color w:val="000000"/>
                <w:szCs w:val="21"/>
              </w:rPr>
              <w:t>0.25</w:t>
            </w:r>
            <w:r w:rsidRPr="00F33AF2">
              <w:rPr>
                <w:color w:val="000000"/>
                <w:szCs w:val="21"/>
              </w:rPr>
              <w:t>英寸。</w:t>
            </w:r>
          </w:p>
        </w:tc>
      </w:tr>
      <w:tr w:rsidR="00F33AF2" w:rsidRPr="00EA2F45" w14:paraId="367AF568" w14:textId="77777777" w:rsidTr="00F872F0">
        <w:trPr>
          <w:trHeight w:val="510"/>
        </w:trPr>
        <w:tc>
          <w:tcPr>
            <w:tcW w:w="900" w:type="dxa"/>
            <w:vMerge/>
            <w:vAlign w:val="center"/>
          </w:tcPr>
          <w:p w14:paraId="22D07283" w14:textId="77777777" w:rsidR="00F33AF2" w:rsidRPr="00EA2F45" w:rsidRDefault="00F33AF2" w:rsidP="00F33AF2">
            <w:pPr>
              <w:jc w:val="center"/>
              <w:rPr>
                <w:b/>
                <w:szCs w:val="21"/>
              </w:rPr>
            </w:pPr>
          </w:p>
        </w:tc>
        <w:tc>
          <w:tcPr>
            <w:tcW w:w="1980" w:type="dxa"/>
            <w:vMerge/>
            <w:vAlign w:val="center"/>
          </w:tcPr>
          <w:p w14:paraId="31C5D9AB" w14:textId="77777777" w:rsidR="00F33AF2" w:rsidRPr="00EA2F45" w:rsidRDefault="00F33AF2" w:rsidP="00F33AF2">
            <w:pPr>
              <w:jc w:val="center"/>
              <w:rPr>
                <w:b/>
                <w:szCs w:val="21"/>
              </w:rPr>
            </w:pPr>
          </w:p>
        </w:tc>
        <w:tc>
          <w:tcPr>
            <w:tcW w:w="5580" w:type="dxa"/>
            <w:vAlign w:val="center"/>
          </w:tcPr>
          <w:p w14:paraId="0E3C32F1" w14:textId="0E96EE93" w:rsidR="00F33AF2" w:rsidRPr="00F33AF2" w:rsidRDefault="00F33AF2" w:rsidP="00F872F0">
            <w:pPr>
              <w:adjustRightInd w:val="0"/>
              <w:snapToGrid w:val="0"/>
              <w:jc w:val="left"/>
              <w:rPr>
                <w:kern w:val="0"/>
                <w:szCs w:val="21"/>
              </w:rPr>
            </w:pPr>
            <w:r w:rsidRPr="00F33AF2">
              <w:rPr>
                <w:color w:val="000000"/>
                <w:szCs w:val="21"/>
              </w:rPr>
              <w:t xml:space="preserve">1.6.7 </w:t>
            </w:r>
            <w:r w:rsidRPr="00F33AF2">
              <w:rPr>
                <w:color w:val="000000"/>
                <w:szCs w:val="21"/>
              </w:rPr>
              <w:t>所有的电源都会配套提供安装支架和所需线缆。</w:t>
            </w:r>
          </w:p>
        </w:tc>
      </w:tr>
      <w:tr w:rsidR="00F33AF2" w:rsidRPr="00EA2F45" w14:paraId="30FBF7BD" w14:textId="77777777" w:rsidTr="00F872F0">
        <w:trPr>
          <w:trHeight w:val="510"/>
        </w:trPr>
        <w:tc>
          <w:tcPr>
            <w:tcW w:w="900" w:type="dxa"/>
            <w:vMerge/>
            <w:vAlign w:val="center"/>
          </w:tcPr>
          <w:p w14:paraId="262576EB" w14:textId="77777777" w:rsidR="00F33AF2" w:rsidRPr="00EA2F45" w:rsidRDefault="00F33AF2" w:rsidP="00F33AF2">
            <w:pPr>
              <w:jc w:val="center"/>
              <w:rPr>
                <w:b/>
                <w:szCs w:val="21"/>
              </w:rPr>
            </w:pPr>
          </w:p>
        </w:tc>
        <w:tc>
          <w:tcPr>
            <w:tcW w:w="1980" w:type="dxa"/>
            <w:vMerge/>
            <w:vAlign w:val="center"/>
          </w:tcPr>
          <w:p w14:paraId="064FCA93" w14:textId="77777777" w:rsidR="00F33AF2" w:rsidRPr="00EA2F45" w:rsidRDefault="00F33AF2" w:rsidP="00F33AF2">
            <w:pPr>
              <w:jc w:val="center"/>
              <w:rPr>
                <w:b/>
                <w:szCs w:val="21"/>
              </w:rPr>
            </w:pPr>
          </w:p>
        </w:tc>
        <w:tc>
          <w:tcPr>
            <w:tcW w:w="5580" w:type="dxa"/>
            <w:vAlign w:val="center"/>
          </w:tcPr>
          <w:p w14:paraId="3E1B1B88" w14:textId="64E9990A" w:rsidR="00F33AF2" w:rsidRPr="00F33AF2" w:rsidRDefault="00F33AF2" w:rsidP="00F872F0">
            <w:pPr>
              <w:adjustRightInd w:val="0"/>
              <w:snapToGrid w:val="0"/>
              <w:spacing w:line="360" w:lineRule="auto"/>
              <w:jc w:val="left"/>
              <w:rPr>
                <w:kern w:val="0"/>
                <w:szCs w:val="21"/>
              </w:rPr>
            </w:pPr>
            <w:r w:rsidRPr="00F33AF2">
              <w:rPr>
                <w:rFonts w:ascii="Segoe UI Symbol" w:hAnsi="Segoe UI Symbol" w:cs="Segoe UI Symbol"/>
                <w:color w:val="000000"/>
                <w:szCs w:val="21"/>
              </w:rPr>
              <w:t>★</w:t>
            </w:r>
            <w:r w:rsidRPr="00F33AF2">
              <w:rPr>
                <w:color w:val="000000"/>
                <w:szCs w:val="21"/>
              </w:rPr>
              <w:t>1.6.8</w:t>
            </w:r>
            <w:r w:rsidR="00320959">
              <w:rPr>
                <w:color w:val="000000"/>
                <w:szCs w:val="21"/>
              </w:rPr>
              <w:t xml:space="preserve"> </w:t>
            </w:r>
            <w:r w:rsidRPr="00F33AF2">
              <w:rPr>
                <w:color w:val="000000"/>
                <w:szCs w:val="21"/>
              </w:rPr>
              <w:t xml:space="preserve"> 1</w:t>
            </w:r>
            <w:r w:rsidRPr="00F33AF2">
              <w:rPr>
                <w:color w:val="000000"/>
                <w:szCs w:val="21"/>
              </w:rPr>
              <w:t>台功率不低于</w:t>
            </w:r>
            <w:r w:rsidRPr="00F33AF2">
              <w:rPr>
                <w:color w:val="000000"/>
                <w:szCs w:val="21"/>
              </w:rPr>
              <w:t>1000w</w:t>
            </w:r>
            <w:r w:rsidRPr="00F33AF2">
              <w:rPr>
                <w:color w:val="000000"/>
                <w:szCs w:val="21"/>
              </w:rPr>
              <w:t>的直流电源。检测打弧时间：＜</w:t>
            </w:r>
            <w:r w:rsidRPr="00F33AF2">
              <w:rPr>
                <w:color w:val="000000"/>
                <w:szCs w:val="21"/>
              </w:rPr>
              <w:t>1</w:t>
            </w:r>
            <w:r w:rsidRPr="00F33AF2">
              <w:rPr>
                <w:color w:val="000000"/>
                <w:szCs w:val="21"/>
              </w:rPr>
              <w:t>微秒。最大电弧频率：</w:t>
            </w:r>
            <w:r w:rsidRPr="00F33AF2">
              <w:rPr>
                <w:color w:val="000000"/>
                <w:szCs w:val="21"/>
              </w:rPr>
              <w:t>50</w:t>
            </w:r>
            <w:r w:rsidRPr="00F33AF2">
              <w:rPr>
                <w:color w:val="000000"/>
                <w:szCs w:val="21"/>
              </w:rPr>
              <w:t>电弧</w:t>
            </w:r>
            <w:r w:rsidRPr="00F33AF2">
              <w:rPr>
                <w:color w:val="000000"/>
                <w:szCs w:val="21"/>
              </w:rPr>
              <w:t>/</w:t>
            </w:r>
            <w:r w:rsidRPr="00F33AF2">
              <w:rPr>
                <w:color w:val="000000"/>
                <w:szCs w:val="21"/>
              </w:rPr>
              <w:t>秒。操作模式：高压直流，低压直流，</w:t>
            </w:r>
            <w:r w:rsidRPr="00F33AF2">
              <w:rPr>
                <w:color w:val="000000"/>
                <w:szCs w:val="21"/>
              </w:rPr>
              <w:t>LED</w:t>
            </w:r>
            <w:r w:rsidRPr="00F33AF2">
              <w:rPr>
                <w:color w:val="000000"/>
                <w:szCs w:val="21"/>
              </w:rPr>
              <w:t>显示精度：满量程的</w:t>
            </w:r>
            <w:r w:rsidRPr="00F33AF2">
              <w:rPr>
                <w:color w:val="000000"/>
                <w:szCs w:val="21"/>
              </w:rPr>
              <w:t>±1%</w:t>
            </w:r>
            <w:r w:rsidRPr="00F33AF2">
              <w:rPr>
                <w:color w:val="000000"/>
                <w:szCs w:val="21"/>
              </w:rPr>
              <w:t>。产品净尺寸不大于</w:t>
            </w:r>
            <w:r w:rsidRPr="00F33AF2">
              <w:rPr>
                <w:color w:val="000000"/>
                <w:szCs w:val="21"/>
              </w:rPr>
              <w:t>490mm×510mm×50mm</w:t>
            </w:r>
            <w:r w:rsidRPr="00F33AF2">
              <w:rPr>
                <w:color w:val="000000"/>
                <w:szCs w:val="21"/>
              </w:rPr>
              <w:t>。</w:t>
            </w:r>
            <w:r w:rsidRPr="00F33AF2">
              <w:rPr>
                <w:color w:val="000000"/>
                <w:szCs w:val="21"/>
              </w:rPr>
              <w:t>1</w:t>
            </w:r>
            <w:r w:rsidRPr="00F33AF2">
              <w:rPr>
                <w:color w:val="000000"/>
                <w:szCs w:val="21"/>
              </w:rPr>
              <w:t>台不低于</w:t>
            </w:r>
            <w:r w:rsidRPr="00F33AF2">
              <w:rPr>
                <w:color w:val="000000"/>
                <w:szCs w:val="21"/>
              </w:rPr>
              <w:t>600W</w:t>
            </w:r>
            <w:r w:rsidRPr="00F33AF2">
              <w:rPr>
                <w:color w:val="000000"/>
                <w:szCs w:val="21"/>
              </w:rPr>
              <w:t>的射频电源，频率为</w:t>
            </w:r>
            <w:r w:rsidRPr="00F33AF2">
              <w:rPr>
                <w:color w:val="000000"/>
                <w:szCs w:val="21"/>
              </w:rPr>
              <w:t>13.56MHz</w:t>
            </w:r>
            <w:r w:rsidRPr="00F33AF2">
              <w:rPr>
                <w:color w:val="000000"/>
                <w:szCs w:val="21"/>
              </w:rPr>
              <w:t>，全自动匹配，射频电源输出功率的精度优于满量程的</w:t>
            </w:r>
            <w:r w:rsidRPr="00F33AF2">
              <w:rPr>
                <w:color w:val="000000"/>
                <w:szCs w:val="21"/>
              </w:rPr>
              <w:t>±1%</w:t>
            </w:r>
            <w:r w:rsidRPr="00F33AF2">
              <w:rPr>
                <w:color w:val="000000"/>
                <w:szCs w:val="21"/>
              </w:rPr>
              <w:t>或者度数的</w:t>
            </w:r>
            <w:r w:rsidRPr="00F33AF2">
              <w:rPr>
                <w:color w:val="000000"/>
                <w:szCs w:val="21"/>
              </w:rPr>
              <w:t>±3%</w:t>
            </w:r>
            <w:r w:rsidRPr="00F33AF2">
              <w:rPr>
                <w:color w:val="000000"/>
                <w:szCs w:val="21"/>
              </w:rPr>
              <w:t>，电源</w:t>
            </w:r>
            <w:r w:rsidRPr="00F33AF2">
              <w:rPr>
                <w:color w:val="000000"/>
                <w:szCs w:val="21"/>
              </w:rPr>
              <w:lastRenderedPageBreak/>
              <w:t>长时间输出稳定性优于</w:t>
            </w:r>
            <w:r w:rsidRPr="00F33AF2">
              <w:rPr>
                <w:color w:val="000000"/>
                <w:szCs w:val="21"/>
              </w:rPr>
              <w:t>±0.5%</w:t>
            </w:r>
            <w:r w:rsidRPr="00F33AF2">
              <w:rPr>
                <w:color w:val="000000"/>
                <w:szCs w:val="21"/>
              </w:rPr>
              <w:t>，</w:t>
            </w:r>
            <w:r w:rsidRPr="00F33AF2">
              <w:rPr>
                <w:color w:val="000000"/>
                <w:szCs w:val="21"/>
              </w:rPr>
              <w:t>N</w:t>
            </w:r>
            <w:r w:rsidRPr="00F33AF2">
              <w:rPr>
                <w:color w:val="000000"/>
                <w:szCs w:val="21"/>
              </w:rPr>
              <w:t>型接头。</w:t>
            </w:r>
          </w:p>
        </w:tc>
      </w:tr>
      <w:tr w:rsidR="00F33AF2" w:rsidRPr="00EA2F45" w14:paraId="706838FD" w14:textId="77777777" w:rsidTr="00F872F0">
        <w:trPr>
          <w:trHeight w:val="510"/>
        </w:trPr>
        <w:tc>
          <w:tcPr>
            <w:tcW w:w="900" w:type="dxa"/>
            <w:vMerge/>
            <w:vAlign w:val="center"/>
          </w:tcPr>
          <w:p w14:paraId="4D5BE480" w14:textId="77777777" w:rsidR="00F33AF2" w:rsidRPr="00EA2F45" w:rsidRDefault="00F33AF2" w:rsidP="00F33AF2">
            <w:pPr>
              <w:jc w:val="center"/>
              <w:rPr>
                <w:b/>
                <w:szCs w:val="21"/>
              </w:rPr>
            </w:pPr>
          </w:p>
        </w:tc>
        <w:tc>
          <w:tcPr>
            <w:tcW w:w="1980" w:type="dxa"/>
            <w:vMerge/>
            <w:vAlign w:val="center"/>
          </w:tcPr>
          <w:p w14:paraId="5959F058" w14:textId="77777777" w:rsidR="00F33AF2" w:rsidRPr="00EA2F45" w:rsidRDefault="00F33AF2" w:rsidP="00F33AF2">
            <w:pPr>
              <w:jc w:val="center"/>
              <w:rPr>
                <w:b/>
                <w:szCs w:val="21"/>
              </w:rPr>
            </w:pPr>
          </w:p>
        </w:tc>
        <w:tc>
          <w:tcPr>
            <w:tcW w:w="5580" w:type="dxa"/>
            <w:vAlign w:val="center"/>
          </w:tcPr>
          <w:p w14:paraId="6A6644BF" w14:textId="14DDDF8C" w:rsidR="00F33AF2" w:rsidRPr="00F33AF2" w:rsidRDefault="00F33AF2" w:rsidP="00F872F0">
            <w:pPr>
              <w:adjustRightInd w:val="0"/>
              <w:snapToGrid w:val="0"/>
              <w:jc w:val="left"/>
              <w:rPr>
                <w:kern w:val="0"/>
                <w:szCs w:val="21"/>
              </w:rPr>
            </w:pPr>
            <w:r w:rsidRPr="00F33AF2">
              <w:rPr>
                <w:color w:val="000000"/>
                <w:szCs w:val="21"/>
              </w:rPr>
              <w:t xml:space="preserve">1.7 1.6 </w:t>
            </w:r>
            <w:r w:rsidRPr="00F33AF2">
              <w:rPr>
                <w:color w:val="000000"/>
                <w:szCs w:val="21"/>
              </w:rPr>
              <w:t>进气系统</w:t>
            </w:r>
          </w:p>
        </w:tc>
      </w:tr>
      <w:tr w:rsidR="00F33AF2" w:rsidRPr="00EA2F45" w14:paraId="02BE0FE1" w14:textId="77777777" w:rsidTr="00F872F0">
        <w:trPr>
          <w:trHeight w:val="510"/>
        </w:trPr>
        <w:tc>
          <w:tcPr>
            <w:tcW w:w="900" w:type="dxa"/>
            <w:vMerge/>
            <w:vAlign w:val="center"/>
          </w:tcPr>
          <w:p w14:paraId="695F2770" w14:textId="77777777" w:rsidR="00F33AF2" w:rsidRPr="00EA2F45" w:rsidRDefault="00F33AF2" w:rsidP="00F33AF2">
            <w:pPr>
              <w:jc w:val="center"/>
              <w:rPr>
                <w:b/>
                <w:szCs w:val="21"/>
              </w:rPr>
            </w:pPr>
          </w:p>
        </w:tc>
        <w:tc>
          <w:tcPr>
            <w:tcW w:w="1980" w:type="dxa"/>
            <w:vMerge/>
            <w:vAlign w:val="center"/>
          </w:tcPr>
          <w:p w14:paraId="0278D253" w14:textId="77777777" w:rsidR="00F33AF2" w:rsidRPr="00EA2F45" w:rsidRDefault="00F33AF2" w:rsidP="00F33AF2">
            <w:pPr>
              <w:jc w:val="center"/>
              <w:rPr>
                <w:b/>
                <w:szCs w:val="21"/>
              </w:rPr>
            </w:pPr>
          </w:p>
        </w:tc>
        <w:tc>
          <w:tcPr>
            <w:tcW w:w="5580" w:type="dxa"/>
            <w:vAlign w:val="center"/>
          </w:tcPr>
          <w:p w14:paraId="70297D6F" w14:textId="54C8DBEF" w:rsidR="00F33AF2" w:rsidRPr="00F33AF2" w:rsidRDefault="00F33AF2" w:rsidP="00F872F0">
            <w:pPr>
              <w:adjustRightInd w:val="0"/>
              <w:snapToGrid w:val="0"/>
              <w:spacing w:line="360" w:lineRule="auto"/>
              <w:jc w:val="left"/>
              <w:rPr>
                <w:kern w:val="0"/>
                <w:szCs w:val="21"/>
              </w:rPr>
            </w:pPr>
            <w:r w:rsidRPr="00F33AF2">
              <w:rPr>
                <w:color w:val="000000"/>
                <w:szCs w:val="21"/>
              </w:rPr>
              <w:t xml:space="preserve">▲1.7.1 </w:t>
            </w:r>
            <w:r w:rsidRPr="00F33AF2">
              <w:rPr>
                <w:color w:val="000000"/>
                <w:szCs w:val="21"/>
              </w:rPr>
              <w:t>一路质量流量计控制进气，最大流量为</w:t>
            </w:r>
            <w:r w:rsidRPr="00F33AF2">
              <w:rPr>
                <w:color w:val="000000"/>
                <w:szCs w:val="21"/>
              </w:rPr>
              <w:t xml:space="preserve">100 </w:t>
            </w:r>
            <w:proofErr w:type="spellStart"/>
            <w:r w:rsidRPr="00F33AF2">
              <w:rPr>
                <w:color w:val="000000"/>
                <w:szCs w:val="21"/>
              </w:rPr>
              <w:t>sccm</w:t>
            </w:r>
            <w:proofErr w:type="spellEnd"/>
            <w:r w:rsidRPr="00F33AF2">
              <w:rPr>
                <w:color w:val="000000"/>
                <w:szCs w:val="21"/>
              </w:rPr>
              <w:t>，可设定工作气压值，通过电容式薄膜规测量反馈，自动调节进气量。</w:t>
            </w:r>
          </w:p>
        </w:tc>
      </w:tr>
      <w:tr w:rsidR="00F33AF2" w:rsidRPr="00EA2F45" w14:paraId="28E67ADD" w14:textId="77777777" w:rsidTr="00F872F0">
        <w:trPr>
          <w:trHeight w:val="510"/>
        </w:trPr>
        <w:tc>
          <w:tcPr>
            <w:tcW w:w="900" w:type="dxa"/>
            <w:vMerge/>
            <w:vAlign w:val="center"/>
          </w:tcPr>
          <w:p w14:paraId="5073DB37" w14:textId="77777777" w:rsidR="00F33AF2" w:rsidRPr="00EA2F45" w:rsidRDefault="00F33AF2" w:rsidP="00F33AF2">
            <w:pPr>
              <w:jc w:val="center"/>
              <w:rPr>
                <w:b/>
                <w:szCs w:val="21"/>
              </w:rPr>
            </w:pPr>
          </w:p>
        </w:tc>
        <w:tc>
          <w:tcPr>
            <w:tcW w:w="1980" w:type="dxa"/>
            <w:vMerge/>
            <w:vAlign w:val="center"/>
          </w:tcPr>
          <w:p w14:paraId="07ADBAD5" w14:textId="77777777" w:rsidR="00F33AF2" w:rsidRPr="00EA2F45" w:rsidRDefault="00F33AF2" w:rsidP="00F33AF2">
            <w:pPr>
              <w:jc w:val="center"/>
              <w:rPr>
                <w:b/>
                <w:szCs w:val="21"/>
              </w:rPr>
            </w:pPr>
          </w:p>
        </w:tc>
        <w:tc>
          <w:tcPr>
            <w:tcW w:w="5580" w:type="dxa"/>
            <w:vAlign w:val="center"/>
          </w:tcPr>
          <w:p w14:paraId="2EE52C6F" w14:textId="09E6A08D" w:rsidR="00F33AF2" w:rsidRPr="00F33AF2" w:rsidRDefault="00F33AF2" w:rsidP="00F872F0">
            <w:pPr>
              <w:adjustRightInd w:val="0"/>
              <w:snapToGrid w:val="0"/>
              <w:jc w:val="left"/>
              <w:rPr>
                <w:kern w:val="0"/>
                <w:szCs w:val="21"/>
              </w:rPr>
            </w:pPr>
            <w:r w:rsidRPr="00F33AF2">
              <w:rPr>
                <w:color w:val="000000"/>
                <w:szCs w:val="21"/>
              </w:rPr>
              <w:t xml:space="preserve">1.7.2 </w:t>
            </w:r>
            <w:r w:rsidRPr="00F33AF2">
              <w:rPr>
                <w:color w:val="000000"/>
                <w:szCs w:val="21"/>
              </w:rPr>
              <w:t>相应的放气阀和管路。</w:t>
            </w:r>
          </w:p>
        </w:tc>
      </w:tr>
      <w:tr w:rsidR="00F33AF2" w:rsidRPr="00EA2F45" w14:paraId="37B39846" w14:textId="77777777" w:rsidTr="00F872F0">
        <w:trPr>
          <w:trHeight w:val="510"/>
        </w:trPr>
        <w:tc>
          <w:tcPr>
            <w:tcW w:w="900" w:type="dxa"/>
            <w:vMerge/>
            <w:vAlign w:val="center"/>
          </w:tcPr>
          <w:p w14:paraId="2D043047" w14:textId="77777777" w:rsidR="00F33AF2" w:rsidRPr="00EA2F45" w:rsidRDefault="00F33AF2" w:rsidP="00F33AF2">
            <w:pPr>
              <w:jc w:val="center"/>
              <w:rPr>
                <w:b/>
                <w:szCs w:val="21"/>
              </w:rPr>
            </w:pPr>
          </w:p>
        </w:tc>
        <w:tc>
          <w:tcPr>
            <w:tcW w:w="1980" w:type="dxa"/>
            <w:vMerge/>
            <w:vAlign w:val="center"/>
          </w:tcPr>
          <w:p w14:paraId="14BCCBEB" w14:textId="77777777" w:rsidR="00F33AF2" w:rsidRPr="00EA2F45" w:rsidRDefault="00F33AF2" w:rsidP="00F33AF2">
            <w:pPr>
              <w:jc w:val="center"/>
              <w:rPr>
                <w:b/>
                <w:szCs w:val="21"/>
              </w:rPr>
            </w:pPr>
          </w:p>
        </w:tc>
        <w:tc>
          <w:tcPr>
            <w:tcW w:w="5580" w:type="dxa"/>
            <w:vAlign w:val="center"/>
          </w:tcPr>
          <w:p w14:paraId="29E7ABB9" w14:textId="6667B51D" w:rsidR="00F33AF2" w:rsidRPr="00F33AF2" w:rsidRDefault="00F33AF2" w:rsidP="00F872F0">
            <w:pPr>
              <w:adjustRightInd w:val="0"/>
              <w:snapToGrid w:val="0"/>
              <w:jc w:val="left"/>
              <w:rPr>
                <w:kern w:val="0"/>
                <w:szCs w:val="21"/>
              </w:rPr>
            </w:pPr>
            <w:r w:rsidRPr="00F33AF2">
              <w:rPr>
                <w:color w:val="000000"/>
                <w:szCs w:val="21"/>
              </w:rPr>
              <w:t xml:space="preserve">1.8 </w:t>
            </w:r>
            <w:r w:rsidRPr="00F33AF2">
              <w:rPr>
                <w:color w:val="000000"/>
                <w:szCs w:val="21"/>
              </w:rPr>
              <w:t>样品台</w:t>
            </w:r>
            <w:r>
              <w:rPr>
                <w:rFonts w:hint="eastAsia"/>
                <w:color w:val="000000"/>
                <w:szCs w:val="21"/>
              </w:rPr>
              <w:t>：</w:t>
            </w:r>
          </w:p>
        </w:tc>
      </w:tr>
      <w:tr w:rsidR="00F33AF2" w:rsidRPr="00EA2F45" w14:paraId="660CF76E" w14:textId="77777777" w:rsidTr="00F872F0">
        <w:trPr>
          <w:trHeight w:val="510"/>
        </w:trPr>
        <w:tc>
          <w:tcPr>
            <w:tcW w:w="900" w:type="dxa"/>
            <w:vMerge/>
            <w:vAlign w:val="center"/>
          </w:tcPr>
          <w:p w14:paraId="7FE57484" w14:textId="77777777" w:rsidR="00F33AF2" w:rsidRPr="00EA2F45" w:rsidRDefault="00F33AF2" w:rsidP="00F33AF2">
            <w:pPr>
              <w:jc w:val="center"/>
              <w:rPr>
                <w:b/>
                <w:szCs w:val="21"/>
              </w:rPr>
            </w:pPr>
          </w:p>
        </w:tc>
        <w:tc>
          <w:tcPr>
            <w:tcW w:w="1980" w:type="dxa"/>
            <w:vMerge/>
            <w:vAlign w:val="center"/>
          </w:tcPr>
          <w:p w14:paraId="20B3E9E9" w14:textId="77777777" w:rsidR="00F33AF2" w:rsidRPr="00EA2F45" w:rsidRDefault="00F33AF2" w:rsidP="00F33AF2">
            <w:pPr>
              <w:jc w:val="center"/>
              <w:rPr>
                <w:b/>
                <w:szCs w:val="21"/>
              </w:rPr>
            </w:pPr>
          </w:p>
        </w:tc>
        <w:tc>
          <w:tcPr>
            <w:tcW w:w="5580" w:type="dxa"/>
            <w:vAlign w:val="center"/>
          </w:tcPr>
          <w:p w14:paraId="31215029" w14:textId="67AFB697" w:rsidR="00F33AF2" w:rsidRPr="00F33AF2" w:rsidRDefault="00F33AF2" w:rsidP="00F872F0">
            <w:pPr>
              <w:adjustRightInd w:val="0"/>
              <w:snapToGrid w:val="0"/>
              <w:jc w:val="left"/>
              <w:rPr>
                <w:kern w:val="0"/>
                <w:szCs w:val="21"/>
              </w:rPr>
            </w:pPr>
            <w:r w:rsidRPr="00F33AF2">
              <w:rPr>
                <w:color w:val="000000"/>
                <w:szCs w:val="21"/>
              </w:rPr>
              <w:t xml:space="preserve">1.8.1 </w:t>
            </w:r>
            <w:r w:rsidRPr="00F33AF2">
              <w:rPr>
                <w:color w:val="000000"/>
                <w:szCs w:val="21"/>
              </w:rPr>
              <w:t>单基片样品机构，可以安装</w:t>
            </w:r>
            <w:r w:rsidRPr="00F33AF2">
              <w:rPr>
                <w:color w:val="000000"/>
                <w:szCs w:val="21"/>
              </w:rPr>
              <w:t>1</w:t>
            </w:r>
            <w:r w:rsidRPr="00F33AF2">
              <w:rPr>
                <w:color w:val="000000"/>
                <w:szCs w:val="21"/>
              </w:rPr>
              <w:t>个不小于</w:t>
            </w:r>
            <w:r w:rsidRPr="00F33AF2">
              <w:rPr>
                <w:color w:val="000000"/>
                <w:szCs w:val="21"/>
              </w:rPr>
              <w:t>4</w:t>
            </w:r>
            <w:r w:rsidRPr="00F33AF2">
              <w:rPr>
                <w:color w:val="000000"/>
                <w:szCs w:val="21"/>
              </w:rPr>
              <w:t>英寸的基片。</w:t>
            </w:r>
          </w:p>
        </w:tc>
      </w:tr>
      <w:tr w:rsidR="00F33AF2" w:rsidRPr="00EA2F45" w14:paraId="7A05566C" w14:textId="77777777" w:rsidTr="00F872F0">
        <w:trPr>
          <w:trHeight w:val="510"/>
        </w:trPr>
        <w:tc>
          <w:tcPr>
            <w:tcW w:w="900" w:type="dxa"/>
            <w:vMerge/>
            <w:vAlign w:val="center"/>
          </w:tcPr>
          <w:p w14:paraId="1A7D1C31" w14:textId="77777777" w:rsidR="00F33AF2" w:rsidRPr="00EA2F45" w:rsidRDefault="00F33AF2" w:rsidP="00F33AF2">
            <w:pPr>
              <w:jc w:val="center"/>
              <w:rPr>
                <w:b/>
                <w:szCs w:val="21"/>
              </w:rPr>
            </w:pPr>
          </w:p>
        </w:tc>
        <w:tc>
          <w:tcPr>
            <w:tcW w:w="1980" w:type="dxa"/>
            <w:vMerge/>
            <w:vAlign w:val="center"/>
          </w:tcPr>
          <w:p w14:paraId="4CAF467D" w14:textId="77777777" w:rsidR="00F33AF2" w:rsidRPr="00EA2F45" w:rsidRDefault="00F33AF2" w:rsidP="00F33AF2">
            <w:pPr>
              <w:jc w:val="center"/>
              <w:rPr>
                <w:b/>
                <w:szCs w:val="21"/>
              </w:rPr>
            </w:pPr>
          </w:p>
        </w:tc>
        <w:tc>
          <w:tcPr>
            <w:tcW w:w="5580" w:type="dxa"/>
            <w:vAlign w:val="center"/>
          </w:tcPr>
          <w:p w14:paraId="7B2FF635" w14:textId="5AFCBD42" w:rsidR="00F33AF2" w:rsidRPr="00F33AF2" w:rsidRDefault="00F33AF2" w:rsidP="00F872F0">
            <w:pPr>
              <w:adjustRightInd w:val="0"/>
              <w:snapToGrid w:val="0"/>
              <w:jc w:val="left"/>
              <w:rPr>
                <w:kern w:val="0"/>
                <w:szCs w:val="21"/>
              </w:rPr>
            </w:pPr>
            <w:r w:rsidRPr="00F33AF2">
              <w:rPr>
                <w:color w:val="000000"/>
                <w:szCs w:val="21"/>
              </w:rPr>
              <w:t xml:space="preserve">1.8.2 </w:t>
            </w:r>
            <w:r w:rsidRPr="00F33AF2">
              <w:rPr>
                <w:color w:val="000000"/>
                <w:szCs w:val="21"/>
              </w:rPr>
              <w:t>电机控制基片原位自转，转速</w:t>
            </w:r>
            <w:r w:rsidRPr="00F33AF2">
              <w:rPr>
                <w:color w:val="000000"/>
                <w:szCs w:val="21"/>
              </w:rPr>
              <w:t>0-20RPM</w:t>
            </w:r>
            <w:r w:rsidRPr="00F33AF2">
              <w:rPr>
                <w:color w:val="000000"/>
                <w:szCs w:val="21"/>
              </w:rPr>
              <w:t>可调。</w:t>
            </w:r>
          </w:p>
        </w:tc>
      </w:tr>
      <w:tr w:rsidR="00F33AF2" w:rsidRPr="00EA2F45" w14:paraId="5976E76C" w14:textId="77777777" w:rsidTr="00F872F0">
        <w:trPr>
          <w:trHeight w:val="510"/>
        </w:trPr>
        <w:tc>
          <w:tcPr>
            <w:tcW w:w="900" w:type="dxa"/>
            <w:vMerge/>
            <w:vAlign w:val="center"/>
          </w:tcPr>
          <w:p w14:paraId="39D16126" w14:textId="77777777" w:rsidR="00F33AF2" w:rsidRPr="00EA2F45" w:rsidRDefault="00F33AF2" w:rsidP="00F33AF2">
            <w:pPr>
              <w:jc w:val="center"/>
              <w:rPr>
                <w:b/>
                <w:szCs w:val="21"/>
              </w:rPr>
            </w:pPr>
          </w:p>
        </w:tc>
        <w:tc>
          <w:tcPr>
            <w:tcW w:w="1980" w:type="dxa"/>
            <w:vMerge/>
            <w:vAlign w:val="center"/>
          </w:tcPr>
          <w:p w14:paraId="3088C8A5" w14:textId="77777777" w:rsidR="00F33AF2" w:rsidRPr="00EA2F45" w:rsidRDefault="00F33AF2" w:rsidP="00F33AF2">
            <w:pPr>
              <w:jc w:val="center"/>
              <w:rPr>
                <w:b/>
                <w:szCs w:val="21"/>
              </w:rPr>
            </w:pPr>
          </w:p>
        </w:tc>
        <w:tc>
          <w:tcPr>
            <w:tcW w:w="5580" w:type="dxa"/>
            <w:vAlign w:val="center"/>
          </w:tcPr>
          <w:p w14:paraId="0A86339E" w14:textId="2CF5773A" w:rsidR="00F33AF2" w:rsidRPr="00F33AF2" w:rsidRDefault="00F33AF2" w:rsidP="00F872F0">
            <w:pPr>
              <w:adjustRightInd w:val="0"/>
              <w:snapToGrid w:val="0"/>
              <w:jc w:val="left"/>
              <w:rPr>
                <w:kern w:val="0"/>
                <w:szCs w:val="21"/>
              </w:rPr>
            </w:pPr>
            <w:r w:rsidRPr="00F33AF2">
              <w:rPr>
                <w:color w:val="000000"/>
                <w:szCs w:val="21"/>
              </w:rPr>
              <w:t xml:space="preserve">1.8.3 </w:t>
            </w:r>
            <w:r w:rsidRPr="00F33AF2">
              <w:rPr>
                <w:color w:val="000000"/>
                <w:szCs w:val="21"/>
              </w:rPr>
              <w:t>基片带有气动控制开关的挡板。</w:t>
            </w:r>
          </w:p>
        </w:tc>
      </w:tr>
      <w:tr w:rsidR="00F33AF2" w:rsidRPr="00EA2F45" w14:paraId="45EDB05C" w14:textId="77777777" w:rsidTr="00F872F0">
        <w:trPr>
          <w:trHeight w:val="510"/>
        </w:trPr>
        <w:tc>
          <w:tcPr>
            <w:tcW w:w="900" w:type="dxa"/>
            <w:vMerge/>
            <w:vAlign w:val="center"/>
          </w:tcPr>
          <w:p w14:paraId="41990ED3" w14:textId="77777777" w:rsidR="00F33AF2" w:rsidRPr="00EA2F45" w:rsidRDefault="00F33AF2" w:rsidP="00F33AF2">
            <w:pPr>
              <w:jc w:val="center"/>
              <w:rPr>
                <w:b/>
                <w:szCs w:val="21"/>
              </w:rPr>
            </w:pPr>
          </w:p>
        </w:tc>
        <w:tc>
          <w:tcPr>
            <w:tcW w:w="1980" w:type="dxa"/>
            <w:vMerge/>
            <w:vAlign w:val="center"/>
          </w:tcPr>
          <w:p w14:paraId="27DA8068" w14:textId="77777777" w:rsidR="00F33AF2" w:rsidRPr="00EA2F45" w:rsidRDefault="00F33AF2" w:rsidP="00F33AF2">
            <w:pPr>
              <w:jc w:val="center"/>
              <w:rPr>
                <w:b/>
                <w:szCs w:val="21"/>
              </w:rPr>
            </w:pPr>
          </w:p>
        </w:tc>
        <w:tc>
          <w:tcPr>
            <w:tcW w:w="5580" w:type="dxa"/>
            <w:vAlign w:val="center"/>
          </w:tcPr>
          <w:p w14:paraId="047CE1C3" w14:textId="339BF94B" w:rsidR="00F33AF2" w:rsidRPr="00F33AF2" w:rsidRDefault="00F33AF2" w:rsidP="00F872F0">
            <w:pPr>
              <w:adjustRightInd w:val="0"/>
              <w:snapToGrid w:val="0"/>
              <w:jc w:val="left"/>
              <w:rPr>
                <w:kern w:val="0"/>
                <w:szCs w:val="21"/>
              </w:rPr>
            </w:pPr>
            <w:r w:rsidRPr="00F33AF2">
              <w:rPr>
                <w:color w:val="000000"/>
                <w:szCs w:val="21"/>
              </w:rPr>
              <w:t xml:space="preserve">1.9 </w:t>
            </w:r>
            <w:r w:rsidRPr="00F33AF2">
              <w:rPr>
                <w:color w:val="000000"/>
                <w:szCs w:val="21"/>
              </w:rPr>
              <w:t>计算机控制系统</w:t>
            </w:r>
            <w:r>
              <w:rPr>
                <w:rFonts w:hint="eastAsia"/>
                <w:color w:val="000000"/>
                <w:szCs w:val="21"/>
              </w:rPr>
              <w:t>：</w:t>
            </w:r>
          </w:p>
        </w:tc>
      </w:tr>
      <w:tr w:rsidR="00F33AF2" w:rsidRPr="00EA2F45" w14:paraId="302A3583" w14:textId="77777777" w:rsidTr="00F872F0">
        <w:trPr>
          <w:trHeight w:val="510"/>
        </w:trPr>
        <w:tc>
          <w:tcPr>
            <w:tcW w:w="900" w:type="dxa"/>
            <w:vMerge/>
            <w:vAlign w:val="center"/>
          </w:tcPr>
          <w:p w14:paraId="4A938DF1" w14:textId="77777777" w:rsidR="00F33AF2" w:rsidRPr="00EA2F45" w:rsidRDefault="00F33AF2" w:rsidP="00F33AF2">
            <w:pPr>
              <w:jc w:val="center"/>
              <w:rPr>
                <w:b/>
                <w:szCs w:val="21"/>
              </w:rPr>
            </w:pPr>
          </w:p>
        </w:tc>
        <w:tc>
          <w:tcPr>
            <w:tcW w:w="1980" w:type="dxa"/>
            <w:vMerge/>
            <w:vAlign w:val="center"/>
          </w:tcPr>
          <w:p w14:paraId="19B92C32" w14:textId="77777777" w:rsidR="00F33AF2" w:rsidRPr="00EA2F45" w:rsidRDefault="00F33AF2" w:rsidP="00F33AF2">
            <w:pPr>
              <w:jc w:val="center"/>
              <w:rPr>
                <w:b/>
                <w:szCs w:val="21"/>
              </w:rPr>
            </w:pPr>
          </w:p>
        </w:tc>
        <w:tc>
          <w:tcPr>
            <w:tcW w:w="5580" w:type="dxa"/>
            <w:vAlign w:val="center"/>
          </w:tcPr>
          <w:p w14:paraId="6FE1453D" w14:textId="2222F340" w:rsidR="00F33AF2" w:rsidRPr="00F33AF2" w:rsidRDefault="00F33AF2" w:rsidP="00F872F0">
            <w:pPr>
              <w:adjustRightInd w:val="0"/>
              <w:snapToGrid w:val="0"/>
              <w:spacing w:line="360" w:lineRule="auto"/>
              <w:jc w:val="left"/>
              <w:rPr>
                <w:kern w:val="0"/>
                <w:szCs w:val="21"/>
              </w:rPr>
            </w:pPr>
            <w:r w:rsidRPr="00F33AF2">
              <w:rPr>
                <w:color w:val="000000"/>
                <w:szCs w:val="21"/>
              </w:rPr>
              <w:t xml:space="preserve">1.9.1 </w:t>
            </w:r>
            <w:r w:rsidRPr="00F33AF2">
              <w:rPr>
                <w:color w:val="000000"/>
                <w:szCs w:val="21"/>
              </w:rPr>
              <w:t>用户通过电脑操作设备运行，计算机采用</w:t>
            </w:r>
            <w:r w:rsidRPr="00F33AF2">
              <w:rPr>
                <w:color w:val="000000"/>
                <w:szCs w:val="21"/>
              </w:rPr>
              <w:t>Windows</w:t>
            </w:r>
            <w:r w:rsidRPr="00F33AF2">
              <w:rPr>
                <w:color w:val="000000"/>
                <w:szCs w:val="21"/>
              </w:rPr>
              <w:t>操作系统。</w:t>
            </w:r>
          </w:p>
        </w:tc>
      </w:tr>
      <w:tr w:rsidR="00F33AF2" w:rsidRPr="00EA2F45" w14:paraId="2EE332F6" w14:textId="77777777" w:rsidTr="00F872F0">
        <w:trPr>
          <w:trHeight w:val="510"/>
        </w:trPr>
        <w:tc>
          <w:tcPr>
            <w:tcW w:w="900" w:type="dxa"/>
            <w:vMerge/>
            <w:vAlign w:val="center"/>
          </w:tcPr>
          <w:p w14:paraId="1699BCE1" w14:textId="77777777" w:rsidR="00F33AF2" w:rsidRPr="00EA2F45" w:rsidRDefault="00F33AF2" w:rsidP="00F33AF2">
            <w:pPr>
              <w:jc w:val="center"/>
              <w:rPr>
                <w:b/>
                <w:szCs w:val="21"/>
              </w:rPr>
            </w:pPr>
          </w:p>
        </w:tc>
        <w:tc>
          <w:tcPr>
            <w:tcW w:w="1980" w:type="dxa"/>
            <w:vMerge/>
            <w:vAlign w:val="center"/>
          </w:tcPr>
          <w:p w14:paraId="22EFAE60" w14:textId="77777777" w:rsidR="00F33AF2" w:rsidRPr="00EA2F45" w:rsidRDefault="00F33AF2" w:rsidP="00F33AF2">
            <w:pPr>
              <w:jc w:val="center"/>
              <w:rPr>
                <w:b/>
                <w:szCs w:val="21"/>
              </w:rPr>
            </w:pPr>
          </w:p>
        </w:tc>
        <w:tc>
          <w:tcPr>
            <w:tcW w:w="5580" w:type="dxa"/>
            <w:vAlign w:val="center"/>
          </w:tcPr>
          <w:p w14:paraId="600159E9" w14:textId="31DAA8E1" w:rsidR="00F33AF2" w:rsidRPr="00F33AF2" w:rsidRDefault="00F33AF2" w:rsidP="00F872F0">
            <w:pPr>
              <w:adjustRightInd w:val="0"/>
              <w:snapToGrid w:val="0"/>
              <w:jc w:val="left"/>
              <w:rPr>
                <w:kern w:val="0"/>
                <w:szCs w:val="21"/>
              </w:rPr>
            </w:pPr>
            <w:r w:rsidRPr="00F33AF2">
              <w:rPr>
                <w:color w:val="000000"/>
                <w:szCs w:val="21"/>
              </w:rPr>
              <w:t xml:space="preserve">1.9.2 </w:t>
            </w:r>
            <w:r w:rsidRPr="00F33AF2">
              <w:rPr>
                <w:color w:val="000000"/>
                <w:szCs w:val="21"/>
              </w:rPr>
              <w:t>独立的实时控制系统来实现设备操控。</w:t>
            </w:r>
          </w:p>
        </w:tc>
      </w:tr>
      <w:tr w:rsidR="00F33AF2" w:rsidRPr="00EA2F45" w14:paraId="221B0A65" w14:textId="77777777" w:rsidTr="00F872F0">
        <w:trPr>
          <w:trHeight w:val="510"/>
        </w:trPr>
        <w:tc>
          <w:tcPr>
            <w:tcW w:w="900" w:type="dxa"/>
            <w:vMerge/>
            <w:vAlign w:val="center"/>
          </w:tcPr>
          <w:p w14:paraId="5D26CFBF" w14:textId="77777777" w:rsidR="00F33AF2" w:rsidRPr="00EA2F45" w:rsidRDefault="00F33AF2" w:rsidP="00F33AF2">
            <w:pPr>
              <w:jc w:val="center"/>
              <w:rPr>
                <w:b/>
                <w:szCs w:val="21"/>
              </w:rPr>
            </w:pPr>
          </w:p>
        </w:tc>
        <w:tc>
          <w:tcPr>
            <w:tcW w:w="1980" w:type="dxa"/>
            <w:vMerge/>
            <w:vAlign w:val="center"/>
          </w:tcPr>
          <w:p w14:paraId="34FCBE0F" w14:textId="77777777" w:rsidR="00F33AF2" w:rsidRPr="00EA2F45" w:rsidRDefault="00F33AF2" w:rsidP="00F33AF2">
            <w:pPr>
              <w:jc w:val="center"/>
              <w:rPr>
                <w:b/>
                <w:szCs w:val="21"/>
              </w:rPr>
            </w:pPr>
          </w:p>
        </w:tc>
        <w:tc>
          <w:tcPr>
            <w:tcW w:w="5580" w:type="dxa"/>
            <w:vAlign w:val="center"/>
          </w:tcPr>
          <w:p w14:paraId="5F141FF6" w14:textId="2C8D9648" w:rsidR="00F33AF2" w:rsidRPr="00F33AF2" w:rsidRDefault="00F33AF2" w:rsidP="00F872F0">
            <w:pPr>
              <w:adjustRightInd w:val="0"/>
              <w:snapToGrid w:val="0"/>
              <w:spacing w:line="360" w:lineRule="auto"/>
              <w:jc w:val="left"/>
              <w:rPr>
                <w:kern w:val="0"/>
                <w:szCs w:val="21"/>
              </w:rPr>
            </w:pPr>
            <w:r w:rsidRPr="00F33AF2">
              <w:rPr>
                <w:rFonts w:ascii="Segoe UI Symbol" w:hAnsi="Segoe UI Symbol" w:cs="Segoe UI Symbol"/>
                <w:color w:val="000000"/>
                <w:szCs w:val="21"/>
              </w:rPr>
              <w:t>★</w:t>
            </w:r>
            <w:r w:rsidRPr="00F33AF2">
              <w:rPr>
                <w:color w:val="000000"/>
                <w:szCs w:val="21"/>
              </w:rPr>
              <w:t xml:space="preserve">1.9.3 </w:t>
            </w:r>
            <w:r w:rsidRPr="00F33AF2">
              <w:rPr>
                <w:color w:val="000000"/>
                <w:szCs w:val="21"/>
              </w:rPr>
              <w:t>独立的实时控制系统提供无间断操作，电脑死机或者程序退出不影响设备正常运行。</w:t>
            </w:r>
          </w:p>
        </w:tc>
      </w:tr>
      <w:tr w:rsidR="00F33AF2" w:rsidRPr="00EA2F45" w14:paraId="43DBB5AC" w14:textId="77777777" w:rsidTr="00F872F0">
        <w:trPr>
          <w:trHeight w:val="510"/>
        </w:trPr>
        <w:tc>
          <w:tcPr>
            <w:tcW w:w="900" w:type="dxa"/>
            <w:vMerge/>
            <w:vAlign w:val="center"/>
          </w:tcPr>
          <w:p w14:paraId="026A78FF" w14:textId="77777777" w:rsidR="00F33AF2" w:rsidRPr="00EA2F45" w:rsidRDefault="00F33AF2" w:rsidP="00F33AF2">
            <w:pPr>
              <w:jc w:val="center"/>
              <w:rPr>
                <w:b/>
                <w:szCs w:val="21"/>
              </w:rPr>
            </w:pPr>
          </w:p>
        </w:tc>
        <w:tc>
          <w:tcPr>
            <w:tcW w:w="1980" w:type="dxa"/>
            <w:vMerge/>
            <w:vAlign w:val="center"/>
          </w:tcPr>
          <w:p w14:paraId="49B079DF" w14:textId="77777777" w:rsidR="00F33AF2" w:rsidRPr="00EA2F45" w:rsidRDefault="00F33AF2" w:rsidP="00F33AF2">
            <w:pPr>
              <w:jc w:val="center"/>
              <w:rPr>
                <w:b/>
                <w:szCs w:val="21"/>
              </w:rPr>
            </w:pPr>
          </w:p>
        </w:tc>
        <w:tc>
          <w:tcPr>
            <w:tcW w:w="5580" w:type="dxa"/>
            <w:vAlign w:val="center"/>
          </w:tcPr>
          <w:p w14:paraId="12403270" w14:textId="4ECB1A21" w:rsidR="00F33AF2" w:rsidRPr="00F33AF2" w:rsidRDefault="00F33AF2" w:rsidP="00F872F0">
            <w:pPr>
              <w:adjustRightInd w:val="0"/>
              <w:snapToGrid w:val="0"/>
              <w:spacing w:line="360" w:lineRule="auto"/>
              <w:jc w:val="left"/>
              <w:rPr>
                <w:kern w:val="0"/>
                <w:szCs w:val="21"/>
              </w:rPr>
            </w:pPr>
            <w:r w:rsidRPr="00F33AF2">
              <w:rPr>
                <w:color w:val="000000"/>
                <w:szCs w:val="21"/>
              </w:rPr>
              <w:t xml:space="preserve">1.9.4 </w:t>
            </w:r>
            <w:r w:rsidRPr="00F33AF2">
              <w:rPr>
                <w:color w:val="000000"/>
                <w:szCs w:val="21"/>
              </w:rPr>
              <w:t>电脑提供监督界面，监控真空操作，运动传递，维护与沉积工艺部件。</w:t>
            </w:r>
          </w:p>
        </w:tc>
      </w:tr>
      <w:tr w:rsidR="00F33AF2" w:rsidRPr="00EA2F45" w14:paraId="0CD0025F" w14:textId="77777777" w:rsidTr="00F872F0">
        <w:trPr>
          <w:trHeight w:val="510"/>
        </w:trPr>
        <w:tc>
          <w:tcPr>
            <w:tcW w:w="900" w:type="dxa"/>
            <w:vMerge/>
            <w:vAlign w:val="center"/>
          </w:tcPr>
          <w:p w14:paraId="5ED57028" w14:textId="77777777" w:rsidR="00F33AF2" w:rsidRPr="00EA2F45" w:rsidRDefault="00F33AF2" w:rsidP="00F33AF2">
            <w:pPr>
              <w:jc w:val="center"/>
              <w:rPr>
                <w:b/>
                <w:szCs w:val="21"/>
              </w:rPr>
            </w:pPr>
          </w:p>
        </w:tc>
        <w:tc>
          <w:tcPr>
            <w:tcW w:w="1980" w:type="dxa"/>
            <w:vMerge/>
            <w:vAlign w:val="center"/>
          </w:tcPr>
          <w:p w14:paraId="3D3CA538" w14:textId="77777777" w:rsidR="00F33AF2" w:rsidRPr="00EA2F45" w:rsidRDefault="00F33AF2" w:rsidP="00F33AF2">
            <w:pPr>
              <w:jc w:val="center"/>
              <w:rPr>
                <w:b/>
                <w:szCs w:val="21"/>
              </w:rPr>
            </w:pPr>
          </w:p>
        </w:tc>
        <w:tc>
          <w:tcPr>
            <w:tcW w:w="5580" w:type="dxa"/>
            <w:vAlign w:val="center"/>
          </w:tcPr>
          <w:p w14:paraId="5A9B2464" w14:textId="60B632E3" w:rsidR="00F33AF2" w:rsidRPr="00F33AF2" w:rsidRDefault="00F33AF2" w:rsidP="00F872F0">
            <w:pPr>
              <w:adjustRightInd w:val="0"/>
              <w:snapToGrid w:val="0"/>
              <w:spacing w:line="360" w:lineRule="auto"/>
              <w:jc w:val="left"/>
              <w:rPr>
                <w:kern w:val="0"/>
                <w:szCs w:val="21"/>
              </w:rPr>
            </w:pPr>
            <w:r w:rsidRPr="00F33AF2">
              <w:rPr>
                <w:color w:val="000000"/>
                <w:szCs w:val="21"/>
              </w:rPr>
              <w:t xml:space="preserve">1.9.5 </w:t>
            </w:r>
            <w:r w:rsidRPr="00F33AF2">
              <w:rPr>
                <w:color w:val="000000"/>
                <w:szCs w:val="21"/>
              </w:rPr>
              <w:t>界面包含：直观的显示和系统状态信息，用户登入、登出，操作方式和操作中止：</w:t>
            </w:r>
          </w:p>
        </w:tc>
      </w:tr>
      <w:tr w:rsidR="00F33AF2" w:rsidRPr="00EA2F45" w14:paraId="7D1984FC" w14:textId="77777777" w:rsidTr="00F872F0">
        <w:trPr>
          <w:trHeight w:val="510"/>
        </w:trPr>
        <w:tc>
          <w:tcPr>
            <w:tcW w:w="900" w:type="dxa"/>
            <w:vMerge/>
            <w:vAlign w:val="center"/>
          </w:tcPr>
          <w:p w14:paraId="22F7BB86" w14:textId="77777777" w:rsidR="00F33AF2" w:rsidRPr="00EA2F45" w:rsidRDefault="00F33AF2" w:rsidP="00F33AF2">
            <w:pPr>
              <w:jc w:val="center"/>
              <w:rPr>
                <w:b/>
                <w:szCs w:val="21"/>
              </w:rPr>
            </w:pPr>
          </w:p>
        </w:tc>
        <w:tc>
          <w:tcPr>
            <w:tcW w:w="1980" w:type="dxa"/>
            <w:vMerge/>
            <w:vAlign w:val="center"/>
          </w:tcPr>
          <w:p w14:paraId="14E1C253" w14:textId="77777777" w:rsidR="00F33AF2" w:rsidRPr="00EA2F45" w:rsidRDefault="00F33AF2" w:rsidP="00F33AF2">
            <w:pPr>
              <w:jc w:val="center"/>
              <w:rPr>
                <w:b/>
                <w:szCs w:val="21"/>
              </w:rPr>
            </w:pPr>
          </w:p>
        </w:tc>
        <w:tc>
          <w:tcPr>
            <w:tcW w:w="5580" w:type="dxa"/>
            <w:vAlign w:val="center"/>
          </w:tcPr>
          <w:p w14:paraId="33E897EF" w14:textId="48CB1292" w:rsidR="00F33AF2" w:rsidRPr="00F33AF2" w:rsidRDefault="00F33AF2" w:rsidP="00F872F0">
            <w:pPr>
              <w:adjustRightInd w:val="0"/>
              <w:snapToGrid w:val="0"/>
              <w:spacing w:line="360" w:lineRule="auto"/>
              <w:jc w:val="left"/>
              <w:rPr>
                <w:kern w:val="0"/>
                <w:szCs w:val="21"/>
              </w:rPr>
            </w:pPr>
            <w:r w:rsidRPr="00F33AF2">
              <w:rPr>
                <w:color w:val="000000"/>
                <w:szCs w:val="21"/>
              </w:rPr>
              <w:t xml:space="preserve">1.9.6 </w:t>
            </w:r>
            <w:r w:rsidRPr="00F33AF2">
              <w:rPr>
                <w:color w:val="000000"/>
                <w:szCs w:val="21"/>
              </w:rPr>
              <w:t>真空界面：直观的显示阀门状态，泵的状态和真空度。</w:t>
            </w:r>
          </w:p>
        </w:tc>
      </w:tr>
      <w:tr w:rsidR="00F33AF2" w:rsidRPr="00EA2F45" w14:paraId="33D0AC0F" w14:textId="77777777" w:rsidTr="00F872F0">
        <w:trPr>
          <w:trHeight w:val="510"/>
        </w:trPr>
        <w:tc>
          <w:tcPr>
            <w:tcW w:w="900" w:type="dxa"/>
            <w:vMerge/>
            <w:vAlign w:val="center"/>
          </w:tcPr>
          <w:p w14:paraId="570FBD98" w14:textId="77777777" w:rsidR="00F33AF2" w:rsidRPr="00EA2F45" w:rsidRDefault="00F33AF2" w:rsidP="00F33AF2">
            <w:pPr>
              <w:jc w:val="center"/>
              <w:rPr>
                <w:b/>
                <w:szCs w:val="21"/>
              </w:rPr>
            </w:pPr>
          </w:p>
        </w:tc>
        <w:tc>
          <w:tcPr>
            <w:tcW w:w="1980" w:type="dxa"/>
            <w:vMerge/>
            <w:vAlign w:val="center"/>
          </w:tcPr>
          <w:p w14:paraId="11E9486A" w14:textId="77777777" w:rsidR="00F33AF2" w:rsidRPr="00EA2F45" w:rsidRDefault="00F33AF2" w:rsidP="00F33AF2">
            <w:pPr>
              <w:jc w:val="center"/>
              <w:rPr>
                <w:b/>
                <w:szCs w:val="21"/>
              </w:rPr>
            </w:pPr>
          </w:p>
        </w:tc>
        <w:tc>
          <w:tcPr>
            <w:tcW w:w="5580" w:type="dxa"/>
            <w:vAlign w:val="center"/>
          </w:tcPr>
          <w:p w14:paraId="3D8BB5F7" w14:textId="3194384B" w:rsidR="00F33AF2" w:rsidRPr="00F33AF2" w:rsidRDefault="00F33AF2" w:rsidP="00F872F0">
            <w:pPr>
              <w:adjustRightInd w:val="0"/>
              <w:snapToGrid w:val="0"/>
              <w:spacing w:line="360" w:lineRule="auto"/>
              <w:jc w:val="left"/>
              <w:rPr>
                <w:kern w:val="0"/>
                <w:szCs w:val="21"/>
              </w:rPr>
            </w:pPr>
            <w:r w:rsidRPr="00F33AF2">
              <w:rPr>
                <w:color w:val="000000"/>
                <w:szCs w:val="21"/>
              </w:rPr>
              <w:t xml:space="preserve">1.9.7 </w:t>
            </w:r>
            <w:r w:rsidRPr="00F33AF2">
              <w:rPr>
                <w:color w:val="000000"/>
                <w:szCs w:val="21"/>
              </w:rPr>
              <w:t>沉积界面：显示挡板状态，沉积源状态，沉积材料类型。</w:t>
            </w:r>
          </w:p>
        </w:tc>
      </w:tr>
      <w:tr w:rsidR="00F33AF2" w:rsidRPr="00EA2F45" w14:paraId="51C9F050" w14:textId="77777777" w:rsidTr="00F872F0">
        <w:trPr>
          <w:trHeight w:val="510"/>
        </w:trPr>
        <w:tc>
          <w:tcPr>
            <w:tcW w:w="900" w:type="dxa"/>
            <w:vMerge/>
            <w:vAlign w:val="center"/>
          </w:tcPr>
          <w:p w14:paraId="6765816E" w14:textId="77777777" w:rsidR="00F33AF2" w:rsidRPr="00EA2F45" w:rsidRDefault="00F33AF2" w:rsidP="00F33AF2">
            <w:pPr>
              <w:jc w:val="center"/>
              <w:rPr>
                <w:b/>
                <w:szCs w:val="21"/>
              </w:rPr>
            </w:pPr>
          </w:p>
        </w:tc>
        <w:tc>
          <w:tcPr>
            <w:tcW w:w="1980" w:type="dxa"/>
            <w:vMerge/>
            <w:vAlign w:val="center"/>
          </w:tcPr>
          <w:p w14:paraId="3C234BD4" w14:textId="77777777" w:rsidR="00F33AF2" w:rsidRPr="00EA2F45" w:rsidRDefault="00F33AF2" w:rsidP="00F33AF2">
            <w:pPr>
              <w:jc w:val="center"/>
              <w:rPr>
                <w:b/>
                <w:szCs w:val="21"/>
              </w:rPr>
            </w:pPr>
          </w:p>
        </w:tc>
        <w:tc>
          <w:tcPr>
            <w:tcW w:w="5580" w:type="dxa"/>
            <w:vAlign w:val="center"/>
          </w:tcPr>
          <w:p w14:paraId="3120C8F3" w14:textId="1E405324" w:rsidR="00F33AF2" w:rsidRPr="00F33AF2" w:rsidRDefault="00F33AF2" w:rsidP="00F872F0">
            <w:pPr>
              <w:adjustRightInd w:val="0"/>
              <w:snapToGrid w:val="0"/>
              <w:spacing w:line="360" w:lineRule="auto"/>
              <w:jc w:val="left"/>
              <w:rPr>
                <w:kern w:val="0"/>
                <w:szCs w:val="21"/>
              </w:rPr>
            </w:pPr>
            <w:r w:rsidRPr="00F33AF2">
              <w:rPr>
                <w:color w:val="000000"/>
                <w:szCs w:val="21"/>
              </w:rPr>
              <w:t xml:space="preserve">1.9.8 </w:t>
            </w:r>
            <w:r w:rsidRPr="00F33AF2">
              <w:rPr>
                <w:color w:val="000000"/>
                <w:szCs w:val="21"/>
              </w:rPr>
              <w:t>气路界面：质量流量控制器的模式，气阀状态，压力测量和控制显示。</w:t>
            </w:r>
          </w:p>
        </w:tc>
      </w:tr>
      <w:tr w:rsidR="00F33AF2" w:rsidRPr="00EA2F45" w14:paraId="7A1D41DA" w14:textId="77777777" w:rsidTr="00F872F0">
        <w:trPr>
          <w:trHeight w:val="510"/>
        </w:trPr>
        <w:tc>
          <w:tcPr>
            <w:tcW w:w="900" w:type="dxa"/>
            <w:vMerge/>
            <w:vAlign w:val="center"/>
          </w:tcPr>
          <w:p w14:paraId="4B150554" w14:textId="77777777" w:rsidR="00F33AF2" w:rsidRPr="00EA2F45" w:rsidRDefault="00F33AF2" w:rsidP="00F33AF2">
            <w:pPr>
              <w:jc w:val="center"/>
              <w:rPr>
                <w:b/>
                <w:szCs w:val="21"/>
              </w:rPr>
            </w:pPr>
          </w:p>
        </w:tc>
        <w:tc>
          <w:tcPr>
            <w:tcW w:w="1980" w:type="dxa"/>
            <w:vMerge/>
            <w:vAlign w:val="center"/>
          </w:tcPr>
          <w:p w14:paraId="007A404F" w14:textId="77777777" w:rsidR="00F33AF2" w:rsidRPr="00EA2F45" w:rsidRDefault="00F33AF2" w:rsidP="00F33AF2">
            <w:pPr>
              <w:jc w:val="center"/>
              <w:rPr>
                <w:b/>
                <w:szCs w:val="21"/>
              </w:rPr>
            </w:pPr>
          </w:p>
        </w:tc>
        <w:tc>
          <w:tcPr>
            <w:tcW w:w="5580" w:type="dxa"/>
            <w:vAlign w:val="center"/>
          </w:tcPr>
          <w:p w14:paraId="6D01D38A" w14:textId="24C240E8" w:rsidR="00F33AF2" w:rsidRPr="00F33AF2" w:rsidRDefault="00F33AF2" w:rsidP="00F872F0">
            <w:pPr>
              <w:adjustRightInd w:val="0"/>
              <w:snapToGrid w:val="0"/>
              <w:jc w:val="left"/>
              <w:rPr>
                <w:kern w:val="0"/>
                <w:szCs w:val="21"/>
              </w:rPr>
            </w:pPr>
            <w:r w:rsidRPr="00F33AF2">
              <w:rPr>
                <w:color w:val="000000"/>
                <w:szCs w:val="21"/>
              </w:rPr>
              <w:t xml:space="preserve">1.9.9 </w:t>
            </w:r>
            <w:r w:rsidRPr="00F33AF2">
              <w:rPr>
                <w:color w:val="000000"/>
                <w:szCs w:val="21"/>
              </w:rPr>
              <w:t>运动界面：显示和输入的速度以及</w:t>
            </w:r>
            <w:r w:rsidRPr="00F33AF2">
              <w:rPr>
                <w:color w:val="000000"/>
                <w:szCs w:val="21"/>
              </w:rPr>
              <w:t>PID</w:t>
            </w:r>
            <w:r w:rsidRPr="00F33AF2">
              <w:rPr>
                <w:color w:val="000000"/>
                <w:szCs w:val="21"/>
              </w:rPr>
              <w:t>参数。</w:t>
            </w:r>
          </w:p>
        </w:tc>
      </w:tr>
      <w:tr w:rsidR="00F33AF2" w:rsidRPr="00EA2F45" w14:paraId="377CD14A" w14:textId="77777777" w:rsidTr="00F872F0">
        <w:trPr>
          <w:trHeight w:val="510"/>
        </w:trPr>
        <w:tc>
          <w:tcPr>
            <w:tcW w:w="900" w:type="dxa"/>
            <w:vMerge/>
            <w:vAlign w:val="center"/>
          </w:tcPr>
          <w:p w14:paraId="4F744327" w14:textId="77777777" w:rsidR="00F33AF2" w:rsidRPr="00EA2F45" w:rsidRDefault="00F33AF2" w:rsidP="00F33AF2">
            <w:pPr>
              <w:jc w:val="center"/>
              <w:rPr>
                <w:b/>
                <w:szCs w:val="21"/>
              </w:rPr>
            </w:pPr>
          </w:p>
        </w:tc>
        <w:tc>
          <w:tcPr>
            <w:tcW w:w="1980" w:type="dxa"/>
            <w:vMerge/>
            <w:vAlign w:val="center"/>
          </w:tcPr>
          <w:p w14:paraId="3A410BDB" w14:textId="77777777" w:rsidR="00F33AF2" w:rsidRPr="00EA2F45" w:rsidRDefault="00F33AF2" w:rsidP="00F33AF2">
            <w:pPr>
              <w:jc w:val="center"/>
              <w:rPr>
                <w:b/>
                <w:szCs w:val="21"/>
              </w:rPr>
            </w:pPr>
          </w:p>
        </w:tc>
        <w:tc>
          <w:tcPr>
            <w:tcW w:w="5580" w:type="dxa"/>
            <w:vAlign w:val="center"/>
          </w:tcPr>
          <w:p w14:paraId="6C709E7B" w14:textId="4B40B9EE" w:rsidR="00F33AF2" w:rsidRPr="00F33AF2" w:rsidRDefault="00F33AF2" w:rsidP="00F872F0">
            <w:pPr>
              <w:adjustRightInd w:val="0"/>
              <w:snapToGrid w:val="0"/>
              <w:jc w:val="left"/>
              <w:rPr>
                <w:kern w:val="0"/>
                <w:szCs w:val="21"/>
              </w:rPr>
            </w:pPr>
            <w:r w:rsidRPr="00F33AF2">
              <w:rPr>
                <w:color w:val="000000"/>
                <w:szCs w:val="21"/>
              </w:rPr>
              <w:t xml:space="preserve">1.9.10 </w:t>
            </w:r>
            <w:r w:rsidRPr="00F33AF2">
              <w:rPr>
                <w:color w:val="000000"/>
                <w:szCs w:val="21"/>
              </w:rPr>
              <w:t>冷却界面：水冷互锁状态。</w:t>
            </w:r>
          </w:p>
        </w:tc>
      </w:tr>
      <w:tr w:rsidR="00F33AF2" w:rsidRPr="00EA2F45" w14:paraId="41E95F83" w14:textId="77777777" w:rsidTr="00F872F0">
        <w:trPr>
          <w:trHeight w:val="510"/>
        </w:trPr>
        <w:tc>
          <w:tcPr>
            <w:tcW w:w="900" w:type="dxa"/>
            <w:vMerge/>
            <w:vAlign w:val="center"/>
          </w:tcPr>
          <w:p w14:paraId="4A75E06B" w14:textId="77777777" w:rsidR="00F33AF2" w:rsidRPr="00EA2F45" w:rsidRDefault="00F33AF2" w:rsidP="00F33AF2">
            <w:pPr>
              <w:jc w:val="center"/>
              <w:rPr>
                <w:b/>
                <w:szCs w:val="21"/>
              </w:rPr>
            </w:pPr>
          </w:p>
        </w:tc>
        <w:tc>
          <w:tcPr>
            <w:tcW w:w="1980" w:type="dxa"/>
            <w:vMerge/>
            <w:vAlign w:val="center"/>
          </w:tcPr>
          <w:p w14:paraId="272F4F3A" w14:textId="77777777" w:rsidR="00F33AF2" w:rsidRPr="00EA2F45" w:rsidRDefault="00F33AF2" w:rsidP="00F33AF2">
            <w:pPr>
              <w:jc w:val="center"/>
              <w:rPr>
                <w:b/>
                <w:szCs w:val="21"/>
              </w:rPr>
            </w:pPr>
          </w:p>
        </w:tc>
        <w:tc>
          <w:tcPr>
            <w:tcW w:w="5580" w:type="dxa"/>
            <w:vAlign w:val="center"/>
          </w:tcPr>
          <w:p w14:paraId="5CFF1C31" w14:textId="0D29BB67" w:rsidR="00F33AF2" w:rsidRPr="00F33AF2" w:rsidRDefault="00F33AF2" w:rsidP="00F872F0">
            <w:pPr>
              <w:adjustRightInd w:val="0"/>
              <w:snapToGrid w:val="0"/>
              <w:jc w:val="left"/>
              <w:rPr>
                <w:kern w:val="0"/>
                <w:szCs w:val="21"/>
              </w:rPr>
            </w:pPr>
            <w:r w:rsidRPr="00F33AF2">
              <w:rPr>
                <w:color w:val="000000"/>
                <w:szCs w:val="21"/>
              </w:rPr>
              <w:t xml:space="preserve">1.9.11 </w:t>
            </w:r>
            <w:r w:rsidRPr="00F33AF2">
              <w:rPr>
                <w:color w:val="000000"/>
                <w:szCs w:val="21"/>
              </w:rPr>
              <w:t>加热界面：温度设定参数和控制参数。</w:t>
            </w:r>
          </w:p>
        </w:tc>
      </w:tr>
      <w:tr w:rsidR="00F33AF2" w:rsidRPr="00EA2F45" w14:paraId="60BBC5D0" w14:textId="77777777" w:rsidTr="00F872F0">
        <w:trPr>
          <w:trHeight w:val="510"/>
        </w:trPr>
        <w:tc>
          <w:tcPr>
            <w:tcW w:w="900" w:type="dxa"/>
            <w:vMerge/>
            <w:vAlign w:val="center"/>
          </w:tcPr>
          <w:p w14:paraId="31020B05" w14:textId="77777777" w:rsidR="00F33AF2" w:rsidRPr="00EA2F45" w:rsidRDefault="00F33AF2" w:rsidP="00F33AF2">
            <w:pPr>
              <w:jc w:val="center"/>
              <w:rPr>
                <w:b/>
                <w:szCs w:val="21"/>
              </w:rPr>
            </w:pPr>
          </w:p>
        </w:tc>
        <w:tc>
          <w:tcPr>
            <w:tcW w:w="1980" w:type="dxa"/>
            <w:vMerge/>
            <w:vAlign w:val="center"/>
          </w:tcPr>
          <w:p w14:paraId="366D7DE8" w14:textId="77777777" w:rsidR="00F33AF2" w:rsidRPr="00EA2F45" w:rsidRDefault="00F33AF2" w:rsidP="00F33AF2">
            <w:pPr>
              <w:jc w:val="center"/>
              <w:rPr>
                <w:b/>
                <w:szCs w:val="21"/>
              </w:rPr>
            </w:pPr>
          </w:p>
        </w:tc>
        <w:tc>
          <w:tcPr>
            <w:tcW w:w="5580" w:type="dxa"/>
            <w:vAlign w:val="center"/>
          </w:tcPr>
          <w:p w14:paraId="218404E0" w14:textId="15070D07" w:rsidR="00F33AF2" w:rsidRPr="00F33AF2" w:rsidRDefault="00F33AF2" w:rsidP="00F872F0">
            <w:pPr>
              <w:adjustRightInd w:val="0"/>
              <w:snapToGrid w:val="0"/>
              <w:jc w:val="left"/>
              <w:rPr>
                <w:kern w:val="0"/>
                <w:szCs w:val="21"/>
              </w:rPr>
            </w:pPr>
            <w:r w:rsidRPr="00F33AF2">
              <w:rPr>
                <w:color w:val="000000"/>
                <w:szCs w:val="21"/>
              </w:rPr>
              <w:t xml:space="preserve">1.9.12 </w:t>
            </w:r>
            <w:r w:rsidRPr="00F33AF2">
              <w:rPr>
                <w:color w:val="000000"/>
                <w:szCs w:val="21"/>
              </w:rPr>
              <w:t>包含一键式抽真空和放气程序。</w:t>
            </w:r>
          </w:p>
        </w:tc>
      </w:tr>
      <w:tr w:rsidR="00F33AF2" w:rsidRPr="00EA2F45" w14:paraId="13E77983" w14:textId="77777777" w:rsidTr="00F872F0">
        <w:trPr>
          <w:trHeight w:val="510"/>
        </w:trPr>
        <w:tc>
          <w:tcPr>
            <w:tcW w:w="900" w:type="dxa"/>
            <w:vMerge/>
            <w:vAlign w:val="center"/>
          </w:tcPr>
          <w:p w14:paraId="1EA09E7F" w14:textId="77777777" w:rsidR="00F33AF2" w:rsidRPr="00EA2F45" w:rsidRDefault="00F33AF2" w:rsidP="00F33AF2">
            <w:pPr>
              <w:jc w:val="center"/>
              <w:rPr>
                <w:b/>
                <w:szCs w:val="21"/>
              </w:rPr>
            </w:pPr>
          </w:p>
        </w:tc>
        <w:tc>
          <w:tcPr>
            <w:tcW w:w="1980" w:type="dxa"/>
            <w:vMerge/>
            <w:vAlign w:val="center"/>
          </w:tcPr>
          <w:p w14:paraId="12ED3120" w14:textId="77777777" w:rsidR="00F33AF2" w:rsidRPr="00EA2F45" w:rsidRDefault="00F33AF2" w:rsidP="00F33AF2">
            <w:pPr>
              <w:jc w:val="center"/>
              <w:rPr>
                <w:b/>
                <w:szCs w:val="21"/>
              </w:rPr>
            </w:pPr>
          </w:p>
        </w:tc>
        <w:tc>
          <w:tcPr>
            <w:tcW w:w="5580" w:type="dxa"/>
            <w:vAlign w:val="center"/>
          </w:tcPr>
          <w:p w14:paraId="30825AF0" w14:textId="4A8B7845" w:rsidR="00F33AF2" w:rsidRPr="00F33AF2" w:rsidRDefault="00F33AF2" w:rsidP="00F872F0">
            <w:pPr>
              <w:adjustRightInd w:val="0"/>
              <w:snapToGrid w:val="0"/>
              <w:spacing w:line="360" w:lineRule="auto"/>
              <w:jc w:val="left"/>
              <w:rPr>
                <w:kern w:val="0"/>
                <w:szCs w:val="21"/>
              </w:rPr>
            </w:pPr>
            <w:r w:rsidRPr="00F33AF2">
              <w:rPr>
                <w:color w:val="000000"/>
                <w:szCs w:val="21"/>
              </w:rPr>
              <w:t xml:space="preserve">1.9.13 </w:t>
            </w:r>
            <w:r w:rsidRPr="00F33AF2">
              <w:rPr>
                <w:color w:val="000000"/>
                <w:szCs w:val="21"/>
              </w:rPr>
              <w:t>设备运行的抽速、加热等参数可均可生成曲线图表，便于用户数据分析。</w:t>
            </w:r>
          </w:p>
        </w:tc>
      </w:tr>
      <w:tr w:rsidR="00F33AF2" w:rsidRPr="00EA2F45" w14:paraId="48A3408D" w14:textId="77777777" w:rsidTr="00F872F0">
        <w:trPr>
          <w:trHeight w:val="510"/>
        </w:trPr>
        <w:tc>
          <w:tcPr>
            <w:tcW w:w="900" w:type="dxa"/>
            <w:vMerge/>
            <w:vAlign w:val="center"/>
          </w:tcPr>
          <w:p w14:paraId="322D65A4" w14:textId="77777777" w:rsidR="00F33AF2" w:rsidRPr="00EA2F45" w:rsidRDefault="00F33AF2" w:rsidP="00F33AF2">
            <w:pPr>
              <w:jc w:val="center"/>
              <w:rPr>
                <w:b/>
                <w:szCs w:val="21"/>
              </w:rPr>
            </w:pPr>
          </w:p>
        </w:tc>
        <w:tc>
          <w:tcPr>
            <w:tcW w:w="1980" w:type="dxa"/>
            <w:vMerge/>
            <w:vAlign w:val="center"/>
          </w:tcPr>
          <w:p w14:paraId="12A11042" w14:textId="77777777" w:rsidR="00F33AF2" w:rsidRPr="00EA2F45" w:rsidRDefault="00F33AF2" w:rsidP="00F33AF2">
            <w:pPr>
              <w:jc w:val="center"/>
              <w:rPr>
                <w:b/>
                <w:szCs w:val="21"/>
              </w:rPr>
            </w:pPr>
          </w:p>
        </w:tc>
        <w:tc>
          <w:tcPr>
            <w:tcW w:w="5580" w:type="dxa"/>
            <w:vAlign w:val="center"/>
          </w:tcPr>
          <w:p w14:paraId="47F978FC" w14:textId="6391C7C8" w:rsidR="00F33AF2" w:rsidRPr="00F33AF2" w:rsidRDefault="00F33AF2" w:rsidP="00F872F0">
            <w:pPr>
              <w:adjustRightInd w:val="0"/>
              <w:snapToGrid w:val="0"/>
              <w:spacing w:line="360" w:lineRule="auto"/>
              <w:jc w:val="left"/>
              <w:rPr>
                <w:kern w:val="0"/>
                <w:szCs w:val="21"/>
              </w:rPr>
            </w:pPr>
            <w:r w:rsidRPr="00F33AF2">
              <w:rPr>
                <w:color w:val="000000"/>
                <w:szCs w:val="21"/>
              </w:rPr>
              <w:t xml:space="preserve">1.9.14 </w:t>
            </w:r>
            <w:r w:rsidRPr="00F33AF2">
              <w:rPr>
                <w:color w:val="000000"/>
                <w:szCs w:val="21"/>
              </w:rPr>
              <w:t>设备联网后可实现远程控制，异地工程师可进行远程操作进行维护、检查调试。</w:t>
            </w:r>
          </w:p>
        </w:tc>
      </w:tr>
      <w:tr w:rsidR="00F33AF2" w:rsidRPr="00EA2F45" w14:paraId="198B1381" w14:textId="77777777" w:rsidTr="00F872F0">
        <w:trPr>
          <w:trHeight w:val="510"/>
        </w:trPr>
        <w:tc>
          <w:tcPr>
            <w:tcW w:w="900" w:type="dxa"/>
            <w:vMerge/>
            <w:vAlign w:val="center"/>
          </w:tcPr>
          <w:p w14:paraId="39F0355E" w14:textId="77777777" w:rsidR="00F33AF2" w:rsidRPr="00EA2F45" w:rsidRDefault="00F33AF2" w:rsidP="00F33AF2">
            <w:pPr>
              <w:jc w:val="center"/>
              <w:rPr>
                <w:b/>
                <w:szCs w:val="21"/>
              </w:rPr>
            </w:pPr>
          </w:p>
        </w:tc>
        <w:tc>
          <w:tcPr>
            <w:tcW w:w="1980" w:type="dxa"/>
            <w:vMerge/>
            <w:vAlign w:val="center"/>
          </w:tcPr>
          <w:p w14:paraId="4F3C3050" w14:textId="77777777" w:rsidR="00F33AF2" w:rsidRPr="00EA2F45" w:rsidRDefault="00F33AF2" w:rsidP="00F33AF2">
            <w:pPr>
              <w:jc w:val="center"/>
              <w:rPr>
                <w:b/>
                <w:szCs w:val="21"/>
              </w:rPr>
            </w:pPr>
          </w:p>
        </w:tc>
        <w:tc>
          <w:tcPr>
            <w:tcW w:w="5580" w:type="dxa"/>
            <w:vAlign w:val="center"/>
          </w:tcPr>
          <w:p w14:paraId="53164CBF" w14:textId="6AAA1FE4" w:rsidR="00F33AF2" w:rsidRPr="00F33AF2" w:rsidRDefault="00F33AF2" w:rsidP="00F872F0">
            <w:pPr>
              <w:adjustRightInd w:val="0"/>
              <w:snapToGrid w:val="0"/>
              <w:jc w:val="left"/>
              <w:rPr>
                <w:kern w:val="0"/>
                <w:szCs w:val="21"/>
              </w:rPr>
            </w:pPr>
            <w:r w:rsidRPr="00F33AF2">
              <w:rPr>
                <w:color w:val="000000"/>
                <w:szCs w:val="21"/>
              </w:rPr>
              <w:t xml:space="preserve">1.9.15 </w:t>
            </w:r>
            <w:r w:rsidRPr="00F33AF2">
              <w:rPr>
                <w:color w:val="000000"/>
                <w:szCs w:val="21"/>
              </w:rPr>
              <w:t>提供自动运行工艺程序控制功能。</w:t>
            </w:r>
          </w:p>
        </w:tc>
      </w:tr>
      <w:tr w:rsidR="00F33AF2" w:rsidRPr="00EA2F45" w14:paraId="0C379F91" w14:textId="77777777" w:rsidTr="00F872F0">
        <w:trPr>
          <w:trHeight w:val="510"/>
        </w:trPr>
        <w:tc>
          <w:tcPr>
            <w:tcW w:w="900" w:type="dxa"/>
            <w:vMerge/>
            <w:vAlign w:val="center"/>
          </w:tcPr>
          <w:p w14:paraId="077806B8" w14:textId="77777777" w:rsidR="00F33AF2" w:rsidRPr="00EA2F45" w:rsidRDefault="00F33AF2" w:rsidP="00F33AF2">
            <w:pPr>
              <w:jc w:val="center"/>
              <w:rPr>
                <w:b/>
                <w:szCs w:val="21"/>
              </w:rPr>
            </w:pPr>
          </w:p>
        </w:tc>
        <w:tc>
          <w:tcPr>
            <w:tcW w:w="1980" w:type="dxa"/>
            <w:vMerge/>
            <w:vAlign w:val="center"/>
          </w:tcPr>
          <w:p w14:paraId="22A685EE" w14:textId="77777777" w:rsidR="00F33AF2" w:rsidRPr="00EA2F45" w:rsidRDefault="00F33AF2" w:rsidP="00F33AF2">
            <w:pPr>
              <w:jc w:val="center"/>
              <w:rPr>
                <w:b/>
                <w:szCs w:val="21"/>
              </w:rPr>
            </w:pPr>
          </w:p>
        </w:tc>
        <w:tc>
          <w:tcPr>
            <w:tcW w:w="5580" w:type="dxa"/>
            <w:vAlign w:val="center"/>
          </w:tcPr>
          <w:p w14:paraId="696CC111" w14:textId="1B965EAC" w:rsidR="00F33AF2" w:rsidRPr="00F33AF2" w:rsidRDefault="00F33AF2" w:rsidP="00F872F0">
            <w:pPr>
              <w:adjustRightInd w:val="0"/>
              <w:snapToGrid w:val="0"/>
              <w:jc w:val="left"/>
              <w:rPr>
                <w:kern w:val="0"/>
                <w:szCs w:val="21"/>
              </w:rPr>
            </w:pPr>
            <w:r w:rsidRPr="00F33AF2">
              <w:rPr>
                <w:color w:val="000000"/>
                <w:szCs w:val="21"/>
              </w:rPr>
              <w:t xml:space="preserve">1.9.16 </w:t>
            </w:r>
            <w:r w:rsidRPr="00F33AF2">
              <w:rPr>
                <w:color w:val="000000"/>
                <w:szCs w:val="21"/>
              </w:rPr>
              <w:t>程序的编程与控制可通过鼠标键盘来完成。</w:t>
            </w:r>
          </w:p>
        </w:tc>
      </w:tr>
      <w:tr w:rsidR="00F33AF2" w:rsidRPr="00EA2F45" w14:paraId="0F3D688E" w14:textId="77777777" w:rsidTr="00F872F0">
        <w:trPr>
          <w:trHeight w:val="510"/>
        </w:trPr>
        <w:tc>
          <w:tcPr>
            <w:tcW w:w="900" w:type="dxa"/>
            <w:vMerge/>
            <w:vAlign w:val="center"/>
          </w:tcPr>
          <w:p w14:paraId="4CF130DA" w14:textId="77777777" w:rsidR="00F33AF2" w:rsidRPr="00EA2F45" w:rsidRDefault="00F33AF2" w:rsidP="00F33AF2">
            <w:pPr>
              <w:jc w:val="center"/>
              <w:rPr>
                <w:b/>
                <w:szCs w:val="21"/>
              </w:rPr>
            </w:pPr>
          </w:p>
        </w:tc>
        <w:tc>
          <w:tcPr>
            <w:tcW w:w="1980" w:type="dxa"/>
            <w:vMerge/>
            <w:vAlign w:val="center"/>
          </w:tcPr>
          <w:p w14:paraId="5BEBF75B" w14:textId="77777777" w:rsidR="00F33AF2" w:rsidRPr="00EA2F45" w:rsidRDefault="00F33AF2" w:rsidP="00F33AF2">
            <w:pPr>
              <w:jc w:val="center"/>
              <w:rPr>
                <w:b/>
                <w:szCs w:val="21"/>
              </w:rPr>
            </w:pPr>
          </w:p>
        </w:tc>
        <w:tc>
          <w:tcPr>
            <w:tcW w:w="5580" w:type="dxa"/>
            <w:vAlign w:val="center"/>
          </w:tcPr>
          <w:p w14:paraId="067D47F0" w14:textId="72BAB516" w:rsidR="00F33AF2" w:rsidRPr="00F33AF2" w:rsidRDefault="00F33AF2" w:rsidP="00F872F0">
            <w:pPr>
              <w:adjustRightInd w:val="0"/>
              <w:snapToGrid w:val="0"/>
              <w:spacing w:line="360" w:lineRule="auto"/>
              <w:jc w:val="left"/>
              <w:rPr>
                <w:kern w:val="0"/>
                <w:szCs w:val="21"/>
              </w:rPr>
            </w:pPr>
            <w:r w:rsidRPr="00F33AF2">
              <w:rPr>
                <w:color w:val="000000"/>
                <w:szCs w:val="21"/>
              </w:rPr>
              <w:t xml:space="preserve">1.9.17 </w:t>
            </w:r>
            <w:r w:rsidRPr="00F33AF2">
              <w:rPr>
                <w:color w:val="000000"/>
                <w:szCs w:val="21"/>
              </w:rPr>
              <w:t>程序数据库屏幕可以提供：运行事先写好的程序，编辑现有程序，复制现有程序。</w:t>
            </w:r>
          </w:p>
        </w:tc>
      </w:tr>
      <w:tr w:rsidR="00F33AF2" w:rsidRPr="00EA2F45" w14:paraId="3E258AEA" w14:textId="77777777" w:rsidTr="00F872F0">
        <w:trPr>
          <w:trHeight w:val="510"/>
        </w:trPr>
        <w:tc>
          <w:tcPr>
            <w:tcW w:w="900" w:type="dxa"/>
            <w:vMerge/>
            <w:vAlign w:val="center"/>
          </w:tcPr>
          <w:p w14:paraId="41E0C310" w14:textId="77777777" w:rsidR="00F33AF2" w:rsidRPr="00EA2F45" w:rsidRDefault="00F33AF2" w:rsidP="00F33AF2">
            <w:pPr>
              <w:jc w:val="center"/>
              <w:rPr>
                <w:b/>
                <w:szCs w:val="21"/>
              </w:rPr>
            </w:pPr>
          </w:p>
        </w:tc>
        <w:tc>
          <w:tcPr>
            <w:tcW w:w="1980" w:type="dxa"/>
            <w:vMerge/>
            <w:vAlign w:val="center"/>
          </w:tcPr>
          <w:p w14:paraId="66A80E7B" w14:textId="77777777" w:rsidR="00F33AF2" w:rsidRPr="00EA2F45" w:rsidRDefault="00F33AF2" w:rsidP="00F33AF2">
            <w:pPr>
              <w:jc w:val="center"/>
              <w:rPr>
                <w:b/>
                <w:szCs w:val="21"/>
              </w:rPr>
            </w:pPr>
          </w:p>
        </w:tc>
        <w:tc>
          <w:tcPr>
            <w:tcW w:w="5580" w:type="dxa"/>
            <w:vAlign w:val="center"/>
          </w:tcPr>
          <w:p w14:paraId="5840846F" w14:textId="7FC20D91" w:rsidR="00F33AF2" w:rsidRPr="00F33AF2" w:rsidRDefault="00F33AF2" w:rsidP="00F872F0">
            <w:pPr>
              <w:adjustRightInd w:val="0"/>
              <w:snapToGrid w:val="0"/>
              <w:spacing w:line="360" w:lineRule="auto"/>
              <w:jc w:val="left"/>
              <w:rPr>
                <w:kern w:val="0"/>
                <w:szCs w:val="21"/>
              </w:rPr>
            </w:pPr>
            <w:r w:rsidRPr="00F33AF2">
              <w:rPr>
                <w:color w:val="000000"/>
                <w:szCs w:val="21"/>
              </w:rPr>
              <w:t xml:space="preserve">1.9.18 </w:t>
            </w:r>
            <w:r w:rsidRPr="00F33AF2">
              <w:rPr>
                <w:color w:val="000000"/>
                <w:szCs w:val="21"/>
              </w:rPr>
              <w:t>可设置不同用户级别，区分设备管理员（所有权限）；助理管理员（可编工艺程序和调整各单元参数）；实验员（只能调用工艺程序进行实验操作）。</w:t>
            </w:r>
          </w:p>
        </w:tc>
      </w:tr>
      <w:tr w:rsidR="00F33AF2" w:rsidRPr="00EA2F45" w14:paraId="35921DB8" w14:textId="77777777" w:rsidTr="00F872F0">
        <w:trPr>
          <w:trHeight w:val="510"/>
        </w:trPr>
        <w:tc>
          <w:tcPr>
            <w:tcW w:w="900" w:type="dxa"/>
            <w:vMerge/>
            <w:vAlign w:val="center"/>
          </w:tcPr>
          <w:p w14:paraId="414EFEC3" w14:textId="77777777" w:rsidR="00F33AF2" w:rsidRPr="00EA2F45" w:rsidRDefault="00F33AF2" w:rsidP="00F33AF2">
            <w:pPr>
              <w:jc w:val="center"/>
              <w:rPr>
                <w:b/>
                <w:szCs w:val="21"/>
              </w:rPr>
            </w:pPr>
          </w:p>
        </w:tc>
        <w:tc>
          <w:tcPr>
            <w:tcW w:w="1980" w:type="dxa"/>
            <w:vMerge/>
            <w:vAlign w:val="center"/>
          </w:tcPr>
          <w:p w14:paraId="0E904AD2" w14:textId="77777777" w:rsidR="00F33AF2" w:rsidRPr="00EA2F45" w:rsidRDefault="00F33AF2" w:rsidP="00F33AF2">
            <w:pPr>
              <w:jc w:val="center"/>
              <w:rPr>
                <w:b/>
                <w:szCs w:val="21"/>
              </w:rPr>
            </w:pPr>
          </w:p>
        </w:tc>
        <w:tc>
          <w:tcPr>
            <w:tcW w:w="5580" w:type="dxa"/>
            <w:vAlign w:val="center"/>
          </w:tcPr>
          <w:p w14:paraId="509314CF" w14:textId="528F6830" w:rsidR="00F33AF2" w:rsidRPr="00F33AF2" w:rsidRDefault="00F33AF2" w:rsidP="00F872F0">
            <w:pPr>
              <w:adjustRightInd w:val="0"/>
              <w:snapToGrid w:val="0"/>
              <w:jc w:val="left"/>
              <w:rPr>
                <w:kern w:val="0"/>
                <w:szCs w:val="21"/>
              </w:rPr>
            </w:pPr>
            <w:r w:rsidRPr="00F33AF2">
              <w:rPr>
                <w:color w:val="000000"/>
                <w:szCs w:val="21"/>
              </w:rPr>
              <w:t xml:space="preserve">1.9.19 </w:t>
            </w:r>
            <w:r w:rsidRPr="00F33AF2">
              <w:rPr>
                <w:color w:val="000000"/>
                <w:szCs w:val="21"/>
              </w:rPr>
              <w:t>提供所有用户工作日志输出功能。</w:t>
            </w:r>
          </w:p>
        </w:tc>
      </w:tr>
      <w:tr w:rsidR="00F33AF2" w:rsidRPr="00EA2F45" w14:paraId="286034AA" w14:textId="77777777" w:rsidTr="00F872F0">
        <w:trPr>
          <w:trHeight w:val="510"/>
        </w:trPr>
        <w:tc>
          <w:tcPr>
            <w:tcW w:w="900" w:type="dxa"/>
            <w:vMerge/>
            <w:vAlign w:val="center"/>
          </w:tcPr>
          <w:p w14:paraId="418AF17D" w14:textId="77777777" w:rsidR="00F33AF2" w:rsidRPr="00EA2F45" w:rsidRDefault="00F33AF2" w:rsidP="00F33AF2">
            <w:pPr>
              <w:jc w:val="center"/>
              <w:rPr>
                <w:b/>
                <w:szCs w:val="21"/>
              </w:rPr>
            </w:pPr>
          </w:p>
        </w:tc>
        <w:tc>
          <w:tcPr>
            <w:tcW w:w="1980" w:type="dxa"/>
            <w:vMerge/>
            <w:vAlign w:val="center"/>
          </w:tcPr>
          <w:p w14:paraId="0A5F137E" w14:textId="77777777" w:rsidR="00F33AF2" w:rsidRPr="00EA2F45" w:rsidRDefault="00F33AF2" w:rsidP="00F33AF2">
            <w:pPr>
              <w:jc w:val="center"/>
              <w:rPr>
                <w:b/>
                <w:szCs w:val="21"/>
              </w:rPr>
            </w:pPr>
          </w:p>
        </w:tc>
        <w:tc>
          <w:tcPr>
            <w:tcW w:w="5580" w:type="dxa"/>
            <w:vAlign w:val="center"/>
          </w:tcPr>
          <w:p w14:paraId="7C7B7C65" w14:textId="01B79156" w:rsidR="00F33AF2" w:rsidRPr="00F33AF2" w:rsidRDefault="00F33AF2" w:rsidP="00F872F0">
            <w:pPr>
              <w:adjustRightInd w:val="0"/>
              <w:snapToGrid w:val="0"/>
              <w:jc w:val="left"/>
              <w:rPr>
                <w:kern w:val="0"/>
                <w:szCs w:val="21"/>
              </w:rPr>
            </w:pPr>
            <w:r w:rsidRPr="00F33AF2">
              <w:rPr>
                <w:color w:val="000000"/>
                <w:szCs w:val="21"/>
              </w:rPr>
              <w:t xml:space="preserve">1.1 </w:t>
            </w:r>
            <w:r w:rsidRPr="00F33AF2">
              <w:rPr>
                <w:color w:val="000000"/>
                <w:szCs w:val="21"/>
              </w:rPr>
              <w:t>水路循环系统</w:t>
            </w:r>
            <w:r>
              <w:rPr>
                <w:rFonts w:hint="eastAsia"/>
                <w:color w:val="000000"/>
                <w:szCs w:val="21"/>
              </w:rPr>
              <w:t>：</w:t>
            </w:r>
          </w:p>
        </w:tc>
      </w:tr>
      <w:tr w:rsidR="00F33AF2" w:rsidRPr="00EA2F45" w14:paraId="0F398212" w14:textId="77777777" w:rsidTr="00F872F0">
        <w:trPr>
          <w:trHeight w:val="510"/>
        </w:trPr>
        <w:tc>
          <w:tcPr>
            <w:tcW w:w="900" w:type="dxa"/>
            <w:vMerge/>
            <w:vAlign w:val="center"/>
          </w:tcPr>
          <w:p w14:paraId="0DD12EE9" w14:textId="77777777" w:rsidR="00F33AF2" w:rsidRPr="00EA2F45" w:rsidRDefault="00F33AF2" w:rsidP="00F33AF2">
            <w:pPr>
              <w:jc w:val="center"/>
              <w:rPr>
                <w:b/>
                <w:szCs w:val="21"/>
              </w:rPr>
            </w:pPr>
          </w:p>
        </w:tc>
        <w:tc>
          <w:tcPr>
            <w:tcW w:w="1980" w:type="dxa"/>
            <w:vMerge/>
            <w:vAlign w:val="center"/>
          </w:tcPr>
          <w:p w14:paraId="2D014942" w14:textId="77777777" w:rsidR="00F33AF2" w:rsidRPr="00EA2F45" w:rsidRDefault="00F33AF2" w:rsidP="00F33AF2">
            <w:pPr>
              <w:jc w:val="center"/>
              <w:rPr>
                <w:b/>
                <w:szCs w:val="21"/>
              </w:rPr>
            </w:pPr>
          </w:p>
        </w:tc>
        <w:tc>
          <w:tcPr>
            <w:tcW w:w="5580" w:type="dxa"/>
            <w:vAlign w:val="center"/>
          </w:tcPr>
          <w:p w14:paraId="25642DB0" w14:textId="622DBC41" w:rsidR="00F33AF2" w:rsidRPr="00F33AF2" w:rsidRDefault="00F33AF2" w:rsidP="00F872F0">
            <w:pPr>
              <w:adjustRightInd w:val="0"/>
              <w:snapToGrid w:val="0"/>
              <w:spacing w:line="360" w:lineRule="auto"/>
              <w:jc w:val="left"/>
              <w:rPr>
                <w:kern w:val="0"/>
                <w:szCs w:val="21"/>
              </w:rPr>
            </w:pPr>
            <w:r w:rsidRPr="00F33AF2">
              <w:rPr>
                <w:color w:val="000000"/>
                <w:szCs w:val="21"/>
              </w:rPr>
              <w:t xml:space="preserve">1.10.1 </w:t>
            </w:r>
            <w:r w:rsidRPr="00F33AF2">
              <w:rPr>
                <w:color w:val="000000"/>
                <w:szCs w:val="21"/>
              </w:rPr>
              <w:t>系统需要冷却的部件必须水冷，如溅射靶枪，截止阀开关各路冷却水路，设备配有必须的冷却水安全互锁设计，以保护设备。</w:t>
            </w:r>
          </w:p>
        </w:tc>
      </w:tr>
      <w:tr w:rsidR="00F33AF2" w:rsidRPr="00EA2F45" w14:paraId="56A798E0" w14:textId="77777777" w:rsidTr="00F872F0">
        <w:trPr>
          <w:trHeight w:val="510"/>
        </w:trPr>
        <w:tc>
          <w:tcPr>
            <w:tcW w:w="900" w:type="dxa"/>
            <w:vMerge/>
            <w:vAlign w:val="center"/>
          </w:tcPr>
          <w:p w14:paraId="2C3FAACE" w14:textId="77777777" w:rsidR="00F33AF2" w:rsidRPr="00EA2F45" w:rsidRDefault="00F33AF2" w:rsidP="00F33AF2">
            <w:pPr>
              <w:jc w:val="center"/>
              <w:rPr>
                <w:b/>
                <w:szCs w:val="21"/>
              </w:rPr>
            </w:pPr>
          </w:p>
        </w:tc>
        <w:tc>
          <w:tcPr>
            <w:tcW w:w="1980" w:type="dxa"/>
            <w:vMerge/>
            <w:vAlign w:val="center"/>
          </w:tcPr>
          <w:p w14:paraId="21887881" w14:textId="77777777" w:rsidR="00F33AF2" w:rsidRPr="00EA2F45" w:rsidRDefault="00F33AF2" w:rsidP="00F33AF2">
            <w:pPr>
              <w:jc w:val="center"/>
              <w:rPr>
                <w:b/>
                <w:szCs w:val="21"/>
              </w:rPr>
            </w:pPr>
          </w:p>
        </w:tc>
        <w:tc>
          <w:tcPr>
            <w:tcW w:w="5580" w:type="dxa"/>
            <w:vAlign w:val="center"/>
          </w:tcPr>
          <w:p w14:paraId="0B83B446" w14:textId="7FBAD140" w:rsidR="00F33AF2" w:rsidRPr="00F33AF2" w:rsidRDefault="00F33AF2" w:rsidP="00F872F0">
            <w:pPr>
              <w:adjustRightInd w:val="0"/>
              <w:snapToGrid w:val="0"/>
              <w:jc w:val="left"/>
              <w:rPr>
                <w:kern w:val="0"/>
                <w:szCs w:val="21"/>
              </w:rPr>
            </w:pPr>
            <w:r w:rsidRPr="00F33AF2">
              <w:rPr>
                <w:color w:val="000000"/>
                <w:szCs w:val="21"/>
              </w:rPr>
              <w:t xml:space="preserve">1.10.2 </w:t>
            </w:r>
            <w:r w:rsidRPr="00F33AF2">
              <w:rPr>
                <w:color w:val="000000"/>
                <w:szCs w:val="21"/>
              </w:rPr>
              <w:t>配有断水保护报警装置。</w:t>
            </w:r>
          </w:p>
        </w:tc>
      </w:tr>
      <w:tr w:rsidR="00F33AF2" w:rsidRPr="00EA2F45" w14:paraId="503A950B" w14:textId="77777777" w:rsidTr="00F872F0">
        <w:trPr>
          <w:trHeight w:val="510"/>
        </w:trPr>
        <w:tc>
          <w:tcPr>
            <w:tcW w:w="900" w:type="dxa"/>
            <w:vMerge/>
            <w:vAlign w:val="center"/>
          </w:tcPr>
          <w:p w14:paraId="1B7E7E2A" w14:textId="77777777" w:rsidR="00F33AF2" w:rsidRPr="00EA2F45" w:rsidRDefault="00F33AF2" w:rsidP="00F33AF2">
            <w:pPr>
              <w:jc w:val="center"/>
              <w:rPr>
                <w:b/>
                <w:szCs w:val="21"/>
              </w:rPr>
            </w:pPr>
          </w:p>
        </w:tc>
        <w:tc>
          <w:tcPr>
            <w:tcW w:w="1980" w:type="dxa"/>
            <w:vMerge/>
            <w:vAlign w:val="center"/>
          </w:tcPr>
          <w:p w14:paraId="5EBAE121" w14:textId="77777777" w:rsidR="00F33AF2" w:rsidRPr="00EA2F45" w:rsidRDefault="00F33AF2" w:rsidP="00F33AF2">
            <w:pPr>
              <w:jc w:val="center"/>
              <w:rPr>
                <w:b/>
                <w:szCs w:val="21"/>
              </w:rPr>
            </w:pPr>
          </w:p>
        </w:tc>
        <w:tc>
          <w:tcPr>
            <w:tcW w:w="5580" w:type="dxa"/>
            <w:vAlign w:val="center"/>
          </w:tcPr>
          <w:p w14:paraId="425BA0F4" w14:textId="7A4F309C" w:rsidR="00F33AF2" w:rsidRPr="00F33AF2" w:rsidRDefault="00F33AF2" w:rsidP="00F872F0">
            <w:pPr>
              <w:adjustRightInd w:val="0"/>
              <w:snapToGrid w:val="0"/>
              <w:jc w:val="left"/>
              <w:rPr>
                <w:color w:val="000000"/>
                <w:szCs w:val="21"/>
              </w:rPr>
            </w:pPr>
            <w:r w:rsidRPr="00F33AF2">
              <w:rPr>
                <w:color w:val="000000"/>
                <w:szCs w:val="21"/>
              </w:rPr>
              <w:t xml:space="preserve">1.11 </w:t>
            </w:r>
            <w:r w:rsidRPr="00F33AF2">
              <w:rPr>
                <w:color w:val="000000"/>
                <w:szCs w:val="21"/>
              </w:rPr>
              <w:t>电源</w:t>
            </w:r>
            <w:r>
              <w:rPr>
                <w:rFonts w:hint="eastAsia"/>
                <w:color w:val="000000"/>
                <w:szCs w:val="21"/>
              </w:rPr>
              <w:t>：</w:t>
            </w:r>
          </w:p>
        </w:tc>
      </w:tr>
      <w:tr w:rsidR="00F33AF2" w:rsidRPr="00EA2F45" w14:paraId="695338E2" w14:textId="77777777" w:rsidTr="00F872F0">
        <w:trPr>
          <w:trHeight w:val="510"/>
        </w:trPr>
        <w:tc>
          <w:tcPr>
            <w:tcW w:w="900" w:type="dxa"/>
            <w:vMerge/>
            <w:vAlign w:val="center"/>
          </w:tcPr>
          <w:p w14:paraId="7274B01E" w14:textId="77777777" w:rsidR="00F33AF2" w:rsidRPr="00EA2F45" w:rsidRDefault="00F33AF2" w:rsidP="00F33AF2">
            <w:pPr>
              <w:jc w:val="center"/>
              <w:rPr>
                <w:b/>
                <w:szCs w:val="21"/>
              </w:rPr>
            </w:pPr>
          </w:p>
        </w:tc>
        <w:tc>
          <w:tcPr>
            <w:tcW w:w="1980" w:type="dxa"/>
            <w:vMerge/>
            <w:vAlign w:val="center"/>
          </w:tcPr>
          <w:p w14:paraId="01956909" w14:textId="77777777" w:rsidR="00F33AF2" w:rsidRPr="00EA2F45" w:rsidRDefault="00F33AF2" w:rsidP="00F33AF2">
            <w:pPr>
              <w:jc w:val="center"/>
              <w:rPr>
                <w:b/>
                <w:szCs w:val="21"/>
              </w:rPr>
            </w:pPr>
          </w:p>
        </w:tc>
        <w:tc>
          <w:tcPr>
            <w:tcW w:w="5580" w:type="dxa"/>
            <w:vAlign w:val="center"/>
          </w:tcPr>
          <w:p w14:paraId="5BEB34BE" w14:textId="73B2B35B" w:rsidR="00F33AF2" w:rsidRPr="00F33AF2" w:rsidRDefault="00F33AF2" w:rsidP="00F872F0">
            <w:pPr>
              <w:adjustRightInd w:val="0"/>
              <w:snapToGrid w:val="0"/>
              <w:spacing w:line="360" w:lineRule="auto"/>
              <w:jc w:val="left"/>
              <w:rPr>
                <w:color w:val="000000"/>
                <w:szCs w:val="21"/>
              </w:rPr>
            </w:pPr>
            <w:r w:rsidRPr="00F33AF2">
              <w:rPr>
                <w:color w:val="000000"/>
                <w:szCs w:val="21"/>
              </w:rPr>
              <w:t xml:space="preserve">1.11.1 </w:t>
            </w:r>
            <w:r w:rsidRPr="00F33AF2">
              <w:rPr>
                <w:color w:val="000000"/>
                <w:szCs w:val="21"/>
              </w:rPr>
              <w:t>要求使用</w:t>
            </w:r>
            <w:r w:rsidRPr="00F33AF2">
              <w:rPr>
                <w:color w:val="000000"/>
                <w:szCs w:val="21"/>
              </w:rPr>
              <w:t>220V</w:t>
            </w:r>
            <w:r w:rsidRPr="00F33AF2">
              <w:rPr>
                <w:color w:val="000000"/>
                <w:szCs w:val="21"/>
              </w:rPr>
              <w:t>、</w:t>
            </w:r>
            <w:r w:rsidRPr="00F33AF2">
              <w:rPr>
                <w:color w:val="000000"/>
                <w:szCs w:val="21"/>
              </w:rPr>
              <w:t>50Hz</w:t>
            </w:r>
            <w:r w:rsidRPr="00F33AF2">
              <w:rPr>
                <w:color w:val="000000"/>
                <w:szCs w:val="21"/>
              </w:rPr>
              <w:t>、单相、</w:t>
            </w:r>
            <w:r w:rsidRPr="00F33AF2">
              <w:rPr>
                <w:color w:val="000000"/>
                <w:szCs w:val="21"/>
              </w:rPr>
              <w:t>3</w:t>
            </w:r>
            <w:r w:rsidRPr="00F33AF2">
              <w:rPr>
                <w:color w:val="000000"/>
                <w:szCs w:val="21"/>
              </w:rPr>
              <w:t>芯、</w:t>
            </w:r>
            <w:r w:rsidRPr="00F33AF2">
              <w:rPr>
                <w:color w:val="000000"/>
                <w:szCs w:val="21"/>
              </w:rPr>
              <w:t>30A</w:t>
            </w:r>
            <w:r w:rsidRPr="00F33AF2">
              <w:rPr>
                <w:color w:val="000000"/>
                <w:szCs w:val="21"/>
              </w:rPr>
              <w:t>电源，部件的电源由电源总控箱分配供应。</w:t>
            </w:r>
          </w:p>
        </w:tc>
      </w:tr>
      <w:tr w:rsidR="00F33AF2" w:rsidRPr="00EA2F45" w14:paraId="4609AA1C" w14:textId="77777777" w:rsidTr="00F872F0">
        <w:trPr>
          <w:trHeight w:val="510"/>
        </w:trPr>
        <w:tc>
          <w:tcPr>
            <w:tcW w:w="900" w:type="dxa"/>
            <w:vMerge/>
            <w:vAlign w:val="center"/>
          </w:tcPr>
          <w:p w14:paraId="38BA35EE" w14:textId="77777777" w:rsidR="00F33AF2" w:rsidRPr="00EA2F45" w:rsidRDefault="00F33AF2" w:rsidP="00F33AF2">
            <w:pPr>
              <w:jc w:val="center"/>
              <w:rPr>
                <w:b/>
                <w:szCs w:val="21"/>
              </w:rPr>
            </w:pPr>
          </w:p>
        </w:tc>
        <w:tc>
          <w:tcPr>
            <w:tcW w:w="1980" w:type="dxa"/>
            <w:vMerge/>
            <w:vAlign w:val="center"/>
          </w:tcPr>
          <w:p w14:paraId="5AB3C0A7" w14:textId="77777777" w:rsidR="00F33AF2" w:rsidRPr="00EA2F45" w:rsidRDefault="00F33AF2" w:rsidP="00F33AF2">
            <w:pPr>
              <w:jc w:val="center"/>
              <w:rPr>
                <w:b/>
                <w:szCs w:val="21"/>
              </w:rPr>
            </w:pPr>
          </w:p>
        </w:tc>
        <w:tc>
          <w:tcPr>
            <w:tcW w:w="5580" w:type="dxa"/>
            <w:vAlign w:val="center"/>
          </w:tcPr>
          <w:p w14:paraId="3CF2B4AA" w14:textId="299795E2" w:rsidR="00F33AF2" w:rsidRPr="00F33AF2" w:rsidRDefault="00F33AF2" w:rsidP="00F872F0">
            <w:pPr>
              <w:adjustRightInd w:val="0"/>
              <w:snapToGrid w:val="0"/>
              <w:jc w:val="left"/>
              <w:rPr>
                <w:color w:val="000000"/>
                <w:szCs w:val="21"/>
              </w:rPr>
            </w:pPr>
            <w:r w:rsidRPr="00F33AF2">
              <w:rPr>
                <w:color w:val="000000"/>
                <w:szCs w:val="21"/>
              </w:rPr>
              <w:t xml:space="preserve">1.11.2 </w:t>
            </w:r>
            <w:r w:rsidRPr="00F33AF2">
              <w:rPr>
                <w:color w:val="000000"/>
                <w:szCs w:val="21"/>
              </w:rPr>
              <w:t>配紧急停车按钮，相应的安全互锁装置。</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695330B" w:rsidR="00815986" w:rsidRPr="00B56B2E" w:rsidRDefault="00815986" w:rsidP="00F7736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F7736C">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w:t>
            </w:r>
            <w:r w:rsidRPr="00B56B2E">
              <w:rPr>
                <w:bCs/>
                <w:szCs w:val="21"/>
              </w:rPr>
              <w:lastRenderedPageBreak/>
              <w:t>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lastRenderedPageBreak/>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8AA31DF" w:rsidR="00815986" w:rsidRPr="00B56B2E" w:rsidRDefault="00CE5D21" w:rsidP="00712F8B">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5D646E27"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F7736C">
              <w:rPr>
                <w:bCs/>
                <w:szCs w:val="21"/>
                <w:u w:val="single"/>
              </w:rPr>
              <w:t>15</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708DADE0" w:rsidR="003B6FF1" w:rsidRPr="00B56B2E" w:rsidRDefault="003B6FF1" w:rsidP="00F7736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F7736C">
              <w:rPr>
                <w:bCs/>
                <w:szCs w:val="21"/>
                <w:u w:val="single"/>
              </w:rPr>
              <w:t>15</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93E40D1"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深圳市南山区南海大道</w:t>
            </w:r>
            <w:r w:rsidR="00EA2F45" w:rsidRPr="00B56B2E">
              <w:rPr>
                <w:bCs/>
                <w:szCs w:val="21"/>
              </w:rPr>
              <w:t>3688</w:t>
            </w:r>
            <w:r w:rsidR="00EA2F45" w:rsidRPr="00B56B2E">
              <w:rPr>
                <w:bCs/>
                <w:szCs w:val="21"/>
              </w:rPr>
              <w:t>号深圳大学</w:t>
            </w:r>
            <w:r w:rsidR="00F7736C" w:rsidRPr="00F7736C">
              <w:rPr>
                <w:rFonts w:hint="eastAsia"/>
                <w:bCs/>
                <w:szCs w:val="21"/>
              </w:rPr>
              <w:t>粤海校区科技楼</w:t>
            </w:r>
            <w:r w:rsidR="00F7736C" w:rsidRPr="00F7736C">
              <w:rPr>
                <w:rFonts w:hint="eastAsia"/>
                <w:bCs/>
                <w:szCs w:val="21"/>
              </w:rPr>
              <w:t>1408</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8393DF0" w14:textId="35936B02" w:rsidR="00712F8B" w:rsidRPr="00B56B2E" w:rsidRDefault="00BF7BD2" w:rsidP="00712F8B">
            <w:pPr>
              <w:adjustRightInd w:val="0"/>
              <w:snapToGrid w:val="0"/>
              <w:spacing w:line="360" w:lineRule="auto"/>
              <w:ind w:firstLineChars="200" w:firstLine="420"/>
              <w:jc w:val="left"/>
              <w:rPr>
                <w:color w:val="0000FF"/>
                <w:szCs w:val="21"/>
              </w:rPr>
            </w:pPr>
            <w:r w:rsidRPr="00B56B2E">
              <w:rPr>
                <w:bCs/>
                <w:szCs w:val="21"/>
              </w:rPr>
              <w:t>验收合格后，需方整</w:t>
            </w:r>
            <w:r w:rsidRPr="00B56B2E">
              <w:rPr>
                <w:color w:val="000000"/>
                <w:szCs w:val="21"/>
              </w:rPr>
              <w:t>理相关付款资料，经校内审批后交由市财政局统一支付货款。</w:t>
            </w:r>
          </w:p>
          <w:p w14:paraId="3709DE3B" w14:textId="16AA96E9" w:rsidR="00BF7BD2" w:rsidRPr="00B56B2E" w:rsidRDefault="00BF7BD2" w:rsidP="00343662">
            <w:pPr>
              <w:adjustRightInd w:val="0"/>
              <w:snapToGrid w:val="0"/>
              <w:spacing w:line="360" w:lineRule="auto"/>
              <w:ind w:firstLineChars="200" w:firstLine="420"/>
              <w:jc w:val="left"/>
              <w:rPr>
                <w:color w:val="0000FF"/>
                <w:szCs w:val="21"/>
              </w:rPr>
            </w:pP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737D09FC"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5C4C83E3" w:rsidR="00815986" w:rsidRPr="00B56B2E" w:rsidRDefault="00815986" w:rsidP="00712F8B">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Pr="00B56B2E">
              <w:rPr>
                <w:bCs/>
                <w:szCs w:val="21"/>
              </w:rPr>
              <w:t>80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w:t>
            </w:r>
            <w:r w:rsidRPr="00B56B2E">
              <w:rPr>
                <w:bCs/>
                <w:szCs w:val="21"/>
              </w:rPr>
              <w:lastRenderedPageBreak/>
              <w:t>（含）至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78D5D16" w14:textId="77777777" w:rsidR="00C62F64" w:rsidRDefault="00C62F64"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702"/>
        <w:gridCol w:w="2730"/>
        <w:gridCol w:w="1350"/>
        <w:gridCol w:w="1350"/>
        <w:gridCol w:w="1350"/>
      </w:tblGrid>
      <w:tr w:rsidR="00C62F64" w:rsidRPr="00C62F64" w14:paraId="4C358052" w14:textId="39BC93D4" w:rsidTr="00DA114B">
        <w:trPr>
          <w:trHeight w:val="470"/>
        </w:trPr>
        <w:tc>
          <w:tcPr>
            <w:tcW w:w="533" w:type="dxa"/>
            <w:vAlign w:val="center"/>
          </w:tcPr>
          <w:p w14:paraId="0BC1B486" w14:textId="77777777" w:rsidR="00C62F64" w:rsidRPr="00C62F64" w:rsidRDefault="00C62F64" w:rsidP="00C62F64">
            <w:pPr>
              <w:jc w:val="center"/>
              <w:rPr>
                <w:szCs w:val="21"/>
              </w:rPr>
            </w:pPr>
            <w:r w:rsidRPr="00C62F64">
              <w:rPr>
                <w:szCs w:val="21"/>
              </w:rPr>
              <w:t>序号</w:t>
            </w:r>
          </w:p>
        </w:tc>
        <w:tc>
          <w:tcPr>
            <w:tcW w:w="702" w:type="dxa"/>
            <w:vAlign w:val="center"/>
          </w:tcPr>
          <w:p w14:paraId="21371FCB" w14:textId="77777777" w:rsidR="00C62F64" w:rsidRPr="00C62F64" w:rsidRDefault="00C62F64" w:rsidP="00C62F64">
            <w:pPr>
              <w:widowControl/>
              <w:jc w:val="center"/>
              <w:rPr>
                <w:szCs w:val="21"/>
              </w:rPr>
            </w:pPr>
            <w:r w:rsidRPr="00C62F64">
              <w:rPr>
                <w:szCs w:val="21"/>
              </w:rPr>
              <w:t>货物名称</w:t>
            </w:r>
          </w:p>
        </w:tc>
        <w:tc>
          <w:tcPr>
            <w:tcW w:w="2730" w:type="dxa"/>
            <w:vAlign w:val="center"/>
          </w:tcPr>
          <w:p w14:paraId="5ACB818A" w14:textId="77777777" w:rsidR="00C62F64" w:rsidRPr="00C62F64" w:rsidRDefault="00C62F64" w:rsidP="00C62F64">
            <w:pPr>
              <w:jc w:val="center"/>
              <w:rPr>
                <w:szCs w:val="21"/>
              </w:rPr>
            </w:pPr>
            <w:r w:rsidRPr="00C62F64">
              <w:rPr>
                <w:szCs w:val="21"/>
              </w:rPr>
              <w:t>招标技术要求</w:t>
            </w:r>
          </w:p>
        </w:tc>
        <w:tc>
          <w:tcPr>
            <w:tcW w:w="1350" w:type="dxa"/>
            <w:vAlign w:val="center"/>
          </w:tcPr>
          <w:p w14:paraId="225E7CEA" w14:textId="11BC6878" w:rsidR="00C62F64" w:rsidRPr="00C62F64" w:rsidRDefault="00C62F64" w:rsidP="00C62F64">
            <w:pPr>
              <w:jc w:val="center"/>
              <w:rPr>
                <w:szCs w:val="21"/>
              </w:rPr>
            </w:pPr>
            <w:r w:rsidRPr="00A31569">
              <w:rPr>
                <w:rFonts w:hint="eastAsia"/>
                <w:szCs w:val="21"/>
              </w:rPr>
              <w:t>投标技术响应</w:t>
            </w:r>
          </w:p>
        </w:tc>
        <w:tc>
          <w:tcPr>
            <w:tcW w:w="1350" w:type="dxa"/>
            <w:vAlign w:val="center"/>
          </w:tcPr>
          <w:p w14:paraId="155D2D36" w14:textId="040076EC" w:rsidR="00C62F64" w:rsidRPr="00C62F64" w:rsidRDefault="00C62F64" w:rsidP="00C62F64">
            <w:pPr>
              <w:jc w:val="center"/>
              <w:rPr>
                <w:szCs w:val="21"/>
              </w:rPr>
            </w:pPr>
            <w:r w:rsidRPr="00A31569">
              <w:rPr>
                <w:rFonts w:hint="eastAsia"/>
                <w:szCs w:val="21"/>
              </w:rPr>
              <w:t>偏离情况</w:t>
            </w:r>
          </w:p>
        </w:tc>
        <w:tc>
          <w:tcPr>
            <w:tcW w:w="1350" w:type="dxa"/>
            <w:vAlign w:val="center"/>
          </w:tcPr>
          <w:p w14:paraId="12800449" w14:textId="20DEFF79" w:rsidR="00C62F64" w:rsidRPr="00C62F64" w:rsidRDefault="00C62F64" w:rsidP="00C62F64">
            <w:pPr>
              <w:jc w:val="center"/>
              <w:rPr>
                <w:szCs w:val="21"/>
              </w:rPr>
            </w:pPr>
            <w:r w:rsidRPr="00A31569">
              <w:rPr>
                <w:rFonts w:hint="eastAsia"/>
                <w:szCs w:val="21"/>
              </w:rPr>
              <w:t>说明</w:t>
            </w:r>
          </w:p>
        </w:tc>
      </w:tr>
      <w:tr w:rsidR="00C62F64" w:rsidRPr="00C62F64" w14:paraId="3A7EFEAB" w14:textId="543116F2" w:rsidTr="00C62F64">
        <w:trPr>
          <w:trHeight w:val="450"/>
        </w:trPr>
        <w:tc>
          <w:tcPr>
            <w:tcW w:w="533" w:type="dxa"/>
            <w:vMerge w:val="restart"/>
            <w:vAlign w:val="center"/>
          </w:tcPr>
          <w:p w14:paraId="3B88A6ED" w14:textId="77777777" w:rsidR="00C62F64" w:rsidRPr="00C62F64" w:rsidRDefault="00C62F64" w:rsidP="00C62F64">
            <w:pPr>
              <w:jc w:val="center"/>
              <w:rPr>
                <w:b/>
                <w:szCs w:val="21"/>
              </w:rPr>
            </w:pPr>
            <w:r w:rsidRPr="00C62F64">
              <w:rPr>
                <w:b/>
                <w:szCs w:val="21"/>
              </w:rPr>
              <w:t>1</w:t>
            </w:r>
          </w:p>
        </w:tc>
        <w:tc>
          <w:tcPr>
            <w:tcW w:w="702" w:type="dxa"/>
            <w:vMerge w:val="restart"/>
            <w:vAlign w:val="center"/>
          </w:tcPr>
          <w:p w14:paraId="0478A379" w14:textId="77777777" w:rsidR="00C62F64" w:rsidRPr="00C62F64" w:rsidRDefault="00C62F64" w:rsidP="00C62F64">
            <w:pPr>
              <w:jc w:val="center"/>
              <w:rPr>
                <w:b/>
                <w:szCs w:val="21"/>
              </w:rPr>
            </w:pPr>
            <w:r w:rsidRPr="00C62F64">
              <w:rPr>
                <w:b/>
                <w:szCs w:val="21"/>
              </w:rPr>
              <w:t>磁控溅射薄膜沉积仪</w:t>
            </w:r>
          </w:p>
        </w:tc>
        <w:tc>
          <w:tcPr>
            <w:tcW w:w="2730" w:type="dxa"/>
            <w:vAlign w:val="center"/>
          </w:tcPr>
          <w:p w14:paraId="2324167A" w14:textId="77777777" w:rsidR="00C62F64" w:rsidRPr="00C62F64" w:rsidRDefault="00C62F64" w:rsidP="00C62F64">
            <w:pPr>
              <w:adjustRightInd w:val="0"/>
              <w:snapToGrid w:val="0"/>
              <w:spacing w:line="360" w:lineRule="auto"/>
              <w:jc w:val="left"/>
              <w:rPr>
                <w:b/>
                <w:szCs w:val="21"/>
              </w:rPr>
            </w:pPr>
            <w:r w:rsidRPr="00C62F64">
              <w:rPr>
                <w:color w:val="000000"/>
                <w:szCs w:val="21"/>
              </w:rPr>
              <w:t xml:space="preserve">1.1 </w:t>
            </w:r>
            <w:r w:rsidRPr="00C62F64">
              <w:rPr>
                <w:color w:val="000000"/>
                <w:szCs w:val="21"/>
              </w:rPr>
              <w:t>主机主要由以下几部分构成：镀膜工艺腔、真空泵系统、真空测量系统、系统框架、热阻蒸发系统、控制系统等。</w:t>
            </w:r>
            <w:r w:rsidRPr="00C62F64">
              <w:rPr>
                <w:rFonts w:hint="eastAsia"/>
                <w:color w:val="000000"/>
                <w:szCs w:val="21"/>
              </w:rPr>
              <w:t>配件组成包括但不限于：工艺腔室</w:t>
            </w:r>
            <w:r w:rsidRPr="00C62F64">
              <w:rPr>
                <w:rFonts w:hint="eastAsia"/>
                <w:color w:val="000000"/>
                <w:szCs w:val="21"/>
              </w:rPr>
              <w:t>1</w:t>
            </w:r>
            <w:r w:rsidRPr="00C62F64">
              <w:rPr>
                <w:rFonts w:hint="eastAsia"/>
                <w:color w:val="000000"/>
                <w:szCs w:val="21"/>
              </w:rPr>
              <w:t>个，抽速为</w:t>
            </w:r>
            <w:r w:rsidRPr="00C62F64">
              <w:rPr>
                <w:rFonts w:hint="eastAsia"/>
                <w:color w:val="000000"/>
                <w:szCs w:val="21"/>
              </w:rPr>
              <w:t>260l/s</w:t>
            </w:r>
            <w:r w:rsidRPr="00C62F64">
              <w:rPr>
                <w:rFonts w:hint="eastAsia"/>
                <w:color w:val="000000"/>
                <w:szCs w:val="21"/>
              </w:rPr>
              <w:t>的分子泵一台，三位门阀</w:t>
            </w:r>
            <w:r w:rsidRPr="00C62F64">
              <w:rPr>
                <w:rFonts w:hint="eastAsia"/>
                <w:color w:val="000000"/>
                <w:szCs w:val="21"/>
              </w:rPr>
              <w:t>1</w:t>
            </w:r>
            <w:r w:rsidRPr="00C62F64">
              <w:rPr>
                <w:rFonts w:hint="eastAsia"/>
                <w:color w:val="000000"/>
                <w:szCs w:val="21"/>
              </w:rPr>
              <w:t>个，抽速为</w:t>
            </w:r>
            <w:r w:rsidRPr="00C62F64">
              <w:rPr>
                <w:rFonts w:hint="eastAsia"/>
                <w:color w:val="000000"/>
                <w:szCs w:val="21"/>
              </w:rPr>
              <w:t>7.6cfm</w:t>
            </w:r>
            <w:r w:rsidRPr="00C62F64">
              <w:rPr>
                <w:rFonts w:hint="eastAsia"/>
                <w:color w:val="000000"/>
                <w:szCs w:val="21"/>
              </w:rPr>
              <w:t>的机械油泵一台，磁控溅射靶枪</w:t>
            </w:r>
            <w:r w:rsidRPr="00C62F64">
              <w:rPr>
                <w:rFonts w:hint="eastAsia"/>
                <w:color w:val="000000"/>
                <w:szCs w:val="21"/>
              </w:rPr>
              <w:t>2</w:t>
            </w:r>
            <w:r w:rsidRPr="00C62F64">
              <w:rPr>
                <w:rFonts w:hint="eastAsia"/>
                <w:color w:val="000000"/>
                <w:szCs w:val="21"/>
              </w:rPr>
              <w:t>支，</w:t>
            </w:r>
            <w:r w:rsidRPr="00C62F64">
              <w:rPr>
                <w:rFonts w:hint="eastAsia"/>
                <w:color w:val="000000"/>
                <w:szCs w:val="21"/>
              </w:rPr>
              <w:t>600W</w:t>
            </w:r>
            <w:r w:rsidRPr="00C62F64">
              <w:rPr>
                <w:rFonts w:hint="eastAsia"/>
                <w:color w:val="000000"/>
                <w:szCs w:val="21"/>
              </w:rPr>
              <w:t>射频电源</w:t>
            </w:r>
            <w:r w:rsidRPr="00C62F64">
              <w:rPr>
                <w:rFonts w:hint="eastAsia"/>
                <w:color w:val="000000"/>
                <w:szCs w:val="21"/>
              </w:rPr>
              <w:t>1</w:t>
            </w:r>
            <w:r w:rsidRPr="00C62F64">
              <w:rPr>
                <w:rFonts w:hint="eastAsia"/>
                <w:color w:val="000000"/>
                <w:szCs w:val="21"/>
              </w:rPr>
              <w:t>套，</w:t>
            </w:r>
            <w:r w:rsidRPr="00C62F64">
              <w:rPr>
                <w:rFonts w:hint="eastAsia"/>
                <w:color w:val="000000"/>
                <w:szCs w:val="21"/>
              </w:rPr>
              <w:t>1000W</w:t>
            </w:r>
            <w:r w:rsidRPr="00C62F64">
              <w:rPr>
                <w:rFonts w:hint="eastAsia"/>
                <w:color w:val="000000"/>
                <w:szCs w:val="21"/>
              </w:rPr>
              <w:t>直流电源</w:t>
            </w:r>
            <w:r w:rsidRPr="00C62F64">
              <w:rPr>
                <w:rFonts w:hint="eastAsia"/>
                <w:color w:val="000000"/>
                <w:szCs w:val="21"/>
              </w:rPr>
              <w:t>1</w:t>
            </w:r>
            <w:r w:rsidRPr="00C62F64">
              <w:rPr>
                <w:rFonts w:hint="eastAsia"/>
                <w:color w:val="000000"/>
                <w:szCs w:val="21"/>
              </w:rPr>
              <w:t>套，加样平台</w:t>
            </w:r>
            <w:r w:rsidRPr="00C62F64">
              <w:rPr>
                <w:rFonts w:hint="eastAsia"/>
                <w:color w:val="000000"/>
                <w:szCs w:val="21"/>
              </w:rPr>
              <w:t>1</w:t>
            </w:r>
            <w:r w:rsidRPr="00C62F64">
              <w:rPr>
                <w:rFonts w:hint="eastAsia"/>
                <w:color w:val="000000"/>
                <w:szCs w:val="21"/>
              </w:rPr>
              <w:t>套，气动基片挡板</w:t>
            </w:r>
            <w:r w:rsidRPr="00C62F64">
              <w:rPr>
                <w:rFonts w:hint="eastAsia"/>
                <w:color w:val="000000"/>
                <w:szCs w:val="21"/>
              </w:rPr>
              <w:t>1</w:t>
            </w:r>
            <w:r w:rsidRPr="00C62F64">
              <w:rPr>
                <w:rFonts w:hint="eastAsia"/>
                <w:color w:val="000000"/>
                <w:szCs w:val="21"/>
              </w:rPr>
              <w:t>套，全量程真空计</w:t>
            </w:r>
            <w:r w:rsidRPr="00C62F64">
              <w:rPr>
                <w:rFonts w:hint="eastAsia"/>
                <w:color w:val="000000"/>
                <w:szCs w:val="21"/>
              </w:rPr>
              <w:t>1</w:t>
            </w:r>
            <w:r w:rsidRPr="00C62F64">
              <w:rPr>
                <w:rFonts w:hint="eastAsia"/>
                <w:color w:val="000000"/>
                <w:szCs w:val="21"/>
              </w:rPr>
              <w:t>个，粗真空计</w:t>
            </w:r>
            <w:r w:rsidRPr="00C62F64">
              <w:rPr>
                <w:rFonts w:hint="eastAsia"/>
                <w:color w:val="000000"/>
                <w:szCs w:val="21"/>
              </w:rPr>
              <w:t>1</w:t>
            </w:r>
            <w:r w:rsidRPr="00C62F64">
              <w:rPr>
                <w:rFonts w:hint="eastAsia"/>
                <w:color w:val="000000"/>
                <w:szCs w:val="21"/>
              </w:rPr>
              <w:t>个，</w:t>
            </w:r>
            <w:r w:rsidRPr="00C62F64">
              <w:rPr>
                <w:rFonts w:hint="eastAsia"/>
                <w:color w:val="000000"/>
                <w:szCs w:val="21"/>
              </w:rPr>
              <w:t>100m</w:t>
            </w:r>
            <w:r w:rsidRPr="00C62F64">
              <w:rPr>
                <w:rFonts w:hint="eastAsia"/>
                <w:color w:val="000000"/>
                <w:szCs w:val="21"/>
              </w:rPr>
              <w:t>电容式薄膜规</w:t>
            </w:r>
            <w:r w:rsidRPr="00C62F64">
              <w:rPr>
                <w:rFonts w:hint="eastAsia"/>
                <w:color w:val="000000"/>
                <w:szCs w:val="21"/>
              </w:rPr>
              <w:t>1</w:t>
            </w:r>
            <w:r w:rsidRPr="00C62F64">
              <w:rPr>
                <w:rFonts w:hint="eastAsia"/>
                <w:color w:val="000000"/>
                <w:szCs w:val="21"/>
              </w:rPr>
              <w:t>套，质量流量控制器</w:t>
            </w:r>
            <w:r w:rsidRPr="00C62F64">
              <w:rPr>
                <w:rFonts w:hint="eastAsia"/>
                <w:color w:val="000000"/>
                <w:szCs w:val="21"/>
              </w:rPr>
              <w:t>1</w:t>
            </w:r>
            <w:r w:rsidRPr="00C62F64">
              <w:rPr>
                <w:rFonts w:hint="eastAsia"/>
                <w:color w:val="000000"/>
                <w:szCs w:val="21"/>
              </w:rPr>
              <w:t>路，系统框架</w:t>
            </w:r>
            <w:r w:rsidRPr="00C62F64">
              <w:rPr>
                <w:rFonts w:hint="eastAsia"/>
                <w:color w:val="000000"/>
                <w:szCs w:val="21"/>
              </w:rPr>
              <w:t>1</w:t>
            </w:r>
            <w:r w:rsidRPr="00C62F64">
              <w:rPr>
                <w:rFonts w:hint="eastAsia"/>
                <w:color w:val="000000"/>
                <w:szCs w:val="21"/>
              </w:rPr>
              <w:t>套，随机文件（包括不限于系统水电路图，使用说明手册）。</w:t>
            </w:r>
          </w:p>
        </w:tc>
        <w:tc>
          <w:tcPr>
            <w:tcW w:w="1350" w:type="dxa"/>
          </w:tcPr>
          <w:p w14:paraId="5504EE71"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2BDC55FC" w14:textId="1DEAD548" w:rsidR="00C62F64" w:rsidRPr="00C62F64" w:rsidRDefault="00C62F64" w:rsidP="00C62F64">
            <w:pPr>
              <w:adjustRightInd w:val="0"/>
              <w:snapToGrid w:val="0"/>
              <w:spacing w:line="360" w:lineRule="auto"/>
              <w:jc w:val="left"/>
              <w:rPr>
                <w:color w:val="000000"/>
                <w:szCs w:val="21"/>
              </w:rPr>
            </w:pPr>
          </w:p>
        </w:tc>
        <w:tc>
          <w:tcPr>
            <w:tcW w:w="1350" w:type="dxa"/>
          </w:tcPr>
          <w:p w14:paraId="7A4A251E" w14:textId="329C28F7" w:rsidR="00C62F64" w:rsidRPr="00C62F64" w:rsidRDefault="00C62F64" w:rsidP="00C62F64">
            <w:pPr>
              <w:adjustRightInd w:val="0"/>
              <w:snapToGrid w:val="0"/>
              <w:spacing w:line="360" w:lineRule="auto"/>
              <w:jc w:val="left"/>
              <w:rPr>
                <w:color w:val="000000"/>
                <w:szCs w:val="21"/>
              </w:rPr>
            </w:pPr>
          </w:p>
        </w:tc>
      </w:tr>
      <w:tr w:rsidR="00C62F64" w:rsidRPr="00C62F64" w14:paraId="66D6013A" w14:textId="097EDCA0" w:rsidTr="00C62F64">
        <w:trPr>
          <w:trHeight w:val="450"/>
        </w:trPr>
        <w:tc>
          <w:tcPr>
            <w:tcW w:w="533" w:type="dxa"/>
            <w:vMerge/>
            <w:vAlign w:val="center"/>
          </w:tcPr>
          <w:p w14:paraId="34FCB060" w14:textId="77777777" w:rsidR="00C62F64" w:rsidRPr="00C62F64" w:rsidRDefault="00C62F64" w:rsidP="00C62F64">
            <w:pPr>
              <w:jc w:val="center"/>
              <w:rPr>
                <w:b/>
                <w:szCs w:val="21"/>
              </w:rPr>
            </w:pPr>
          </w:p>
        </w:tc>
        <w:tc>
          <w:tcPr>
            <w:tcW w:w="702" w:type="dxa"/>
            <w:vMerge/>
            <w:vAlign w:val="center"/>
          </w:tcPr>
          <w:p w14:paraId="5D072CF0" w14:textId="77777777" w:rsidR="00C62F64" w:rsidRPr="00C62F64" w:rsidRDefault="00C62F64" w:rsidP="00C62F64">
            <w:pPr>
              <w:jc w:val="center"/>
              <w:rPr>
                <w:b/>
                <w:szCs w:val="21"/>
              </w:rPr>
            </w:pPr>
          </w:p>
        </w:tc>
        <w:tc>
          <w:tcPr>
            <w:tcW w:w="2730" w:type="dxa"/>
            <w:vAlign w:val="center"/>
          </w:tcPr>
          <w:p w14:paraId="7753D9C3" w14:textId="77777777" w:rsidR="00C62F64" w:rsidRPr="00C62F64" w:rsidRDefault="00C62F64" w:rsidP="00C62F64">
            <w:pPr>
              <w:adjustRightInd w:val="0"/>
              <w:snapToGrid w:val="0"/>
              <w:jc w:val="left"/>
              <w:rPr>
                <w:b/>
                <w:szCs w:val="21"/>
              </w:rPr>
            </w:pPr>
            <w:r w:rsidRPr="00C62F64">
              <w:rPr>
                <w:color w:val="000000"/>
                <w:szCs w:val="21"/>
              </w:rPr>
              <w:t xml:space="preserve">1.2 </w:t>
            </w:r>
            <w:r w:rsidRPr="00C62F64">
              <w:rPr>
                <w:color w:val="000000"/>
                <w:szCs w:val="21"/>
              </w:rPr>
              <w:t>镀膜工艺腔体</w:t>
            </w:r>
            <w:r w:rsidRPr="00C62F64">
              <w:rPr>
                <w:rFonts w:hint="eastAsia"/>
                <w:color w:val="000000"/>
                <w:szCs w:val="21"/>
              </w:rPr>
              <w:t>：</w:t>
            </w:r>
          </w:p>
        </w:tc>
        <w:tc>
          <w:tcPr>
            <w:tcW w:w="1350" w:type="dxa"/>
          </w:tcPr>
          <w:p w14:paraId="57EC3AFF" w14:textId="77777777" w:rsidR="00C62F64" w:rsidRPr="00C62F64" w:rsidRDefault="00C62F64" w:rsidP="00C62F64">
            <w:pPr>
              <w:adjustRightInd w:val="0"/>
              <w:snapToGrid w:val="0"/>
              <w:jc w:val="left"/>
              <w:rPr>
                <w:color w:val="000000"/>
                <w:szCs w:val="21"/>
              </w:rPr>
            </w:pPr>
          </w:p>
        </w:tc>
        <w:tc>
          <w:tcPr>
            <w:tcW w:w="1350" w:type="dxa"/>
          </w:tcPr>
          <w:p w14:paraId="05950D41" w14:textId="393C433D" w:rsidR="00C62F64" w:rsidRPr="00C62F64" w:rsidRDefault="00C62F64" w:rsidP="00C62F64">
            <w:pPr>
              <w:adjustRightInd w:val="0"/>
              <w:snapToGrid w:val="0"/>
              <w:jc w:val="left"/>
              <w:rPr>
                <w:color w:val="000000"/>
                <w:szCs w:val="21"/>
              </w:rPr>
            </w:pPr>
          </w:p>
        </w:tc>
        <w:tc>
          <w:tcPr>
            <w:tcW w:w="1350" w:type="dxa"/>
          </w:tcPr>
          <w:p w14:paraId="62E288D1" w14:textId="3EDB7E9C" w:rsidR="00C62F64" w:rsidRPr="00C62F64" w:rsidRDefault="00C62F64" w:rsidP="00C62F64">
            <w:pPr>
              <w:adjustRightInd w:val="0"/>
              <w:snapToGrid w:val="0"/>
              <w:jc w:val="left"/>
              <w:rPr>
                <w:color w:val="000000"/>
                <w:szCs w:val="21"/>
              </w:rPr>
            </w:pPr>
          </w:p>
        </w:tc>
      </w:tr>
      <w:tr w:rsidR="00C62F64" w:rsidRPr="00C62F64" w14:paraId="162C5695" w14:textId="27A79797" w:rsidTr="00C62F64">
        <w:trPr>
          <w:trHeight w:val="450"/>
        </w:trPr>
        <w:tc>
          <w:tcPr>
            <w:tcW w:w="533" w:type="dxa"/>
            <w:vMerge/>
            <w:vAlign w:val="center"/>
          </w:tcPr>
          <w:p w14:paraId="3AFA03C9" w14:textId="77777777" w:rsidR="00C62F64" w:rsidRPr="00C62F64" w:rsidRDefault="00C62F64" w:rsidP="00C62F64">
            <w:pPr>
              <w:jc w:val="center"/>
              <w:rPr>
                <w:b/>
                <w:szCs w:val="21"/>
              </w:rPr>
            </w:pPr>
          </w:p>
        </w:tc>
        <w:tc>
          <w:tcPr>
            <w:tcW w:w="702" w:type="dxa"/>
            <w:vMerge/>
            <w:vAlign w:val="center"/>
          </w:tcPr>
          <w:p w14:paraId="246FF736" w14:textId="77777777" w:rsidR="00C62F64" w:rsidRPr="00C62F64" w:rsidRDefault="00C62F64" w:rsidP="00C62F64">
            <w:pPr>
              <w:jc w:val="center"/>
              <w:rPr>
                <w:b/>
                <w:szCs w:val="21"/>
              </w:rPr>
            </w:pPr>
          </w:p>
        </w:tc>
        <w:tc>
          <w:tcPr>
            <w:tcW w:w="2730" w:type="dxa"/>
            <w:vAlign w:val="center"/>
          </w:tcPr>
          <w:p w14:paraId="766B8724" w14:textId="77777777" w:rsidR="00C62F64" w:rsidRPr="00C62F64" w:rsidRDefault="00C62F64" w:rsidP="00C62F64">
            <w:pPr>
              <w:adjustRightInd w:val="0"/>
              <w:snapToGrid w:val="0"/>
              <w:jc w:val="left"/>
              <w:rPr>
                <w:b/>
                <w:szCs w:val="21"/>
              </w:rPr>
            </w:pPr>
            <w:r w:rsidRPr="00C62F64">
              <w:rPr>
                <w:color w:val="000000"/>
                <w:szCs w:val="21"/>
              </w:rPr>
              <w:t xml:space="preserve">1.2.1 </w:t>
            </w:r>
            <w:r w:rsidRPr="00C62F64">
              <w:rPr>
                <w:color w:val="000000"/>
                <w:szCs w:val="21"/>
              </w:rPr>
              <w:t>水平放置的圆柱型</w:t>
            </w:r>
            <w:r w:rsidRPr="00C62F64">
              <w:rPr>
                <w:color w:val="000000"/>
                <w:szCs w:val="21"/>
              </w:rPr>
              <w:t>304</w:t>
            </w:r>
            <w:r w:rsidRPr="00C62F64">
              <w:rPr>
                <w:color w:val="000000"/>
                <w:szCs w:val="21"/>
              </w:rPr>
              <w:t>不锈钢腔体。</w:t>
            </w:r>
          </w:p>
        </w:tc>
        <w:tc>
          <w:tcPr>
            <w:tcW w:w="1350" w:type="dxa"/>
          </w:tcPr>
          <w:p w14:paraId="4AB2C1D0" w14:textId="77777777" w:rsidR="00C62F64" w:rsidRPr="00C62F64" w:rsidRDefault="00C62F64" w:rsidP="00C62F64">
            <w:pPr>
              <w:adjustRightInd w:val="0"/>
              <w:snapToGrid w:val="0"/>
              <w:jc w:val="left"/>
              <w:rPr>
                <w:color w:val="000000"/>
                <w:szCs w:val="21"/>
              </w:rPr>
            </w:pPr>
          </w:p>
        </w:tc>
        <w:tc>
          <w:tcPr>
            <w:tcW w:w="1350" w:type="dxa"/>
          </w:tcPr>
          <w:p w14:paraId="64B1FC24" w14:textId="1CA03F8D" w:rsidR="00C62F64" w:rsidRPr="00C62F64" w:rsidRDefault="00C62F64" w:rsidP="00C62F64">
            <w:pPr>
              <w:adjustRightInd w:val="0"/>
              <w:snapToGrid w:val="0"/>
              <w:jc w:val="left"/>
              <w:rPr>
                <w:color w:val="000000"/>
                <w:szCs w:val="21"/>
              </w:rPr>
            </w:pPr>
          </w:p>
        </w:tc>
        <w:tc>
          <w:tcPr>
            <w:tcW w:w="1350" w:type="dxa"/>
          </w:tcPr>
          <w:p w14:paraId="636F3147" w14:textId="422A1D47" w:rsidR="00C62F64" w:rsidRPr="00C62F64" w:rsidRDefault="00C62F64" w:rsidP="00C62F64">
            <w:pPr>
              <w:adjustRightInd w:val="0"/>
              <w:snapToGrid w:val="0"/>
              <w:jc w:val="left"/>
              <w:rPr>
                <w:color w:val="000000"/>
                <w:szCs w:val="21"/>
              </w:rPr>
            </w:pPr>
          </w:p>
        </w:tc>
      </w:tr>
      <w:tr w:rsidR="00C62F64" w:rsidRPr="00C62F64" w14:paraId="274861FE" w14:textId="3BC25E30" w:rsidTr="00C62F64">
        <w:trPr>
          <w:trHeight w:val="510"/>
        </w:trPr>
        <w:tc>
          <w:tcPr>
            <w:tcW w:w="533" w:type="dxa"/>
            <w:vMerge/>
            <w:vAlign w:val="center"/>
          </w:tcPr>
          <w:p w14:paraId="3E025830" w14:textId="77777777" w:rsidR="00C62F64" w:rsidRPr="00C62F64" w:rsidRDefault="00C62F64" w:rsidP="00C62F64">
            <w:pPr>
              <w:jc w:val="center"/>
              <w:rPr>
                <w:b/>
                <w:szCs w:val="21"/>
              </w:rPr>
            </w:pPr>
          </w:p>
        </w:tc>
        <w:tc>
          <w:tcPr>
            <w:tcW w:w="702" w:type="dxa"/>
            <w:vMerge/>
            <w:vAlign w:val="center"/>
          </w:tcPr>
          <w:p w14:paraId="7AFDFCE8" w14:textId="77777777" w:rsidR="00C62F64" w:rsidRPr="00C62F64" w:rsidRDefault="00C62F64" w:rsidP="00C62F64">
            <w:pPr>
              <w:jc w:val="center"/>
              <w:rPr>
                <w:b/>
                <w:szCs w:val="21"/>
              </w:rPr>
            </w:pPr>
          </w:p>
        </w:tc>
        <w:tc>
          <w:tcPr>
            <w:tcW w:w="2730" w:type="dxa"/>
            <w:vAlign w:val="center"/>
          </w:tcPr>
          <w:p w14:paraId="7CDC3774" w14:textId="77777777" w:rsidR="00C62F64" w:rsidRPr="00C62F64" w:rsidRDefault="00C62F64" w:rsidP="00C62F64">
            <w:pPr>
              <w:adjustRightInd w:val="0"/>
              <w:snapToGrid w:val="0"/>
              <w:spacing w:line="360" w:lineRule="auto"/>
              <w:jc w:val="left"/>
              <w:rPr>
                <w:szCs w:val="21"/>
              </w:rPr>
            </w:pPr>
            <w:r w:rsidRPr="00C62F64">
              <w:rPr>
                <w:color w:val="000000"/>
                <w:szCs w:val="21"/>
              </w:rPr>
              <w:t xml:space="preserve">▲1.2.2 </w:t>
            </w:r>
            <w:r w:rsidRPr="00C62F64">
              <w:rPr>
                <w:color w:val="000000"/>
                <w:szCs w:val="21"/>
              </w:rPr>
              <w:t>腔室采用钟摆式弹簧机构支撑的前开门方式，方便开启和安放材料，便于实验人员操作。</w:t>
            </w:r>
          </w:p>
        </w:tc>
        <w:tc>
          <w:tcPr>
            <w:tcW w:w="1350" w:type="dxa"/>
          </w:tcPr>
          <w:p w14:paraId="2274C6A9"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22DD7361" w14:textId="46C22E3D" w:rsidR="00C62F64" w:rsidRPr="00C62F64" w:rsidRDefault="00C62F64" w:rsidP="00C62F64">
            <w:pPr>
              <w:adjustRightInd w:val="0"/>
              <w:snapToGrid w:val="0"/>
              <w:spacing w:line="360" w:lineRule="auto"/>
              <w:jc w:val="left"/>
              <w:rPr>
                <w:color w:val="000000"/>
                <w:szCs w:val="21"/>
              </w:rPr>
            </w:pPr>
          </w:p>
        </w:tc>
        <w:tc>
          <w:tcPr>
            <w:tcW w:w="1350" w:type="dxa"/>
          </w:tcPr>
          <w:p w14:paraId="2AA438C5" w14:textId="1B22D8A2" w:rsidR="00C62F64" w:rsidRPr="00C62F64" w:rsidRDefault="00C62F64" w:rsidP="00C62F64">
            <w:pPr>
              <w:adjustRightInd w:val="0"/>
              <w:snapToGrid w:val="0"/>
              <w:spacing w:line="360" w:lineRule="auto"/>
              <w:jc w:val="left"/>
              <w:rPr>
                <w:color w:val="000000"/>
                <w:szCs w:val="21"/>
              </w:rPr>
            </w:pPr>
          </w:p>
        </w:tc>
      </w:tr>
      <w:tr w:rsidR="00C62F64" w:rsidRPr="00C62F64" w14:paraId="053764A0" w14:textId="7922B587" w:rsidTr="00C62F64">
        <w:trPr>
          <w:trHeight w:val="510"/>
        </w:trPr>
        <w:tc>
          <w:tcPr>
            <w:tcW w:w="533" w:type="dxa"/>
            <w:vMerge/>
            <w:vAlign w:val="center"/>
          </w:tcPr>
          <w:p w14:paraId="1EE402B3" w14:textId="77777777" w:rsidR="00C62F64" w:rsidRPr="00C62F64" w:rsidRDefault="00C62F64" w:rsidP="00C62F64">
            <w:pPr>
              <w:jc w:val="center"/>
              <w:rPr>
                <w:b/>
                <w:szCs w:val="21"/>
              </w:rPr>
            </w:pPr>
          </w:p>
        </w:tc>
        <w:tc>
          <w:tcPr>
            <w:tcW w:w="702" w:type="dxa"/>
            <w:vMerge/>
            <w:vAlign w:val="center"/>
          </w:tcPr>
          <w:p w14:paraId="2C485410" w14:textId="77777777" w:rsidR="00C62F64" w:rsidRPr="00C62F64" w:rsidRDefault="00C62F64" w:rsidP="00C62F64">
            <w:pPr>
              <w:jc w:val="center"/>
              <w:rPr>
                <w:b/>
                <w:szCs w:val="21"/>
              </w:rPr>
            </w:pPr>
          </w:p>
        </w:tc>
        <w:tc>
          <w:tcPr>
            <w:tcW w:w="2730" w:type="dxa"/>
            <w:vAlign w:val="center"/>
          </w:tcPr>
          <w:p w14:paraId="6DCDA4C7" w14:textId="77777777" w:rsidR="00C62F64" w:rsidRPr="00C62F64" w:rsidRDefault="00C62F64" w:rsidP="00C62F64">
            <w:pPr>
              <w:adjustRightInd w:val="0"/>
              <w:snapToGrid w:val="0"/>
              <w:spacing w:line="360" w:lineRule="auto"/>
              <w:jc w:val="left"/>
              <w:rPr>
                <w:b/>
                <w:szCs w:val="21"/>
              </w:rPr>
            </w:pPr>
            <w:r w:rsidRPr="00C62F64">
              <w:rPr>
                <w:color w:val="000000"/>
                <w:szCs w:val="21"/>
              </w:rPr>
              <w:t xml:space="preserve">1.2.3 </w:t>
            </w:r>
            <w:r w:rsidRPr="00C62F64">
              <w:rPr>
                <w:color w:val="000000"/>
                <w:szCs w:val="21"/>
              </w:rPr>
              <w:t>样品台和溅射源分别安装在腔室顶部和底部法兰口上，法兰为</w:t>
            </w:r>
            <w:r w:rsidRPr="00C62F64">
              <w:rPr>
                <w:color w:val="000000"/>
                <w:szCs w:val="21"/>
              </w:rPr>
              <w:t>ISO250 (10"</w:t>
            </w:r>
            <w:r w:rsidRPr="00C62F64">
              <w:rPr>
                <w:color w:val="000000"/>
                <w:szCs w:val="21"/>
              </w:rPr>
              <w:t>管路</w:t>
            </w:r>
            <w:r w:rsidRPr="00C62F64">
              <w:rPr>
                <w:color w:val="000000"/>
                <w:szCs w:val="21"/>
              </w:rPr>
              <w:t>)</w:t>
            </w:r>
            <w:r w:rsidRPr="00C62F64">
              <w:rPr>
                <w:color w:val="000000"/>
                <w:szCs w:val="21"/>
              </w:rPr>
              <w:t>，为方便设备改造或升级，顶部和底部法兰可拆卸。</w:t>
            </w:r>
          </w:p>
        </w:tc>
        <w:tc>
          <w:tcPr>
            <w:tcW w:w="1350" w:type="dxa"/>
          </w:tcPr>
          <w:p w14:paraId="1AD6DFA7"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2BA11F4C" w14:textId="74F5F577" w:rsidR="00C62F64" w:rsidRPr="00C62F64" w:rsidRDefault="00C62F64" w:rsidP="00C62F64">
            <w:pPr>
              <w:adjustRightInd w:val="0"/>
              <w:snapToGrid w:val="0"/>
              <w:spacing w:line="360" w:lineRule="auto"/>
              <w:jc w:val="left"/>
              <w:rPr>
                <w:color w:val="000000"/>
                <w:szCs w:val="21"/>
              </w:rPr>
            </w:pPr>
          </w:p>
        </w:tc>
        <w:tc>
          <w:tcPr>
            <w:tcW w:w="1350" w:type="dxa"/>
          </w:tcPr>
          <w:p w14:paraId="439B05B0" w14:textId="24A01061" w:rsidR="00C62F64" w:rsidRPr="00C62F64" w:rsidRDefault="00C62F64" w:rsidP="00C62F64">
            <w:pPr>
              <w:adjustRightInd w:val="0"/>
              <w:snapToGrid w:val="0"/>
              <w:spacing w:line="360" w:lineRule="auto"/>
              <w:jc w:val="left"/>
              <w:rPr>
                <w:color w:val="000000"/>
                <w:szCs w:val="21"/>
              </w:rPr>
            </w:pPr>
          </w:p>
        </w:tc>
      </w:tr>
      <w:tr w:rsidR="00C62F64" w:rsidRPr="00C62F64" w14:paraId="050FAD91" w14:textId="2D35FE57" w:rsidTr="00C62F64">
        <w:trPr>
          <w:trHeight w:val="510"/>
        </w:trPr>
        <w:tc>
          <w:tcPr>
            <w:tcW w:w="533" w:type="dxa"/>
            <w:vMerge/>
            <w:vAlign w:val="center"/>
          </w:tcPr>
          <w:p w14:paraId="391C0B31" w14:textId="77777777" w:rsidR="00C62F64" w:rsidRPr="00C62F64" w:rsidRDefault="00C62F64" w:rsidP="00C62F64">
            <w:pPr>
              <w:jc w:val="center"/>
              <w:rPr>
                <w:b/>
                <w:szCs w:val="21"/>
              </w:rPr>
            </w:pPr>
          </w:p>
        </w:tc>
        <w:tc>
          <w:tcPr>
            <w:tcW w:w="702" w:type="dxa"/>
            <w:vMerge/>
            <w:vAlign w:val="center"/>
          </w:tcPr>
          <w:p w14:paraId="03E63211" w14:textId="77777777" w:rsidR="00C62F64" w:rsidRPr="00C62F64" w:rsidRDefault="00C62F64" w:rsidP="00C62F64">
            <w:pPr>
              <w:jc w:val="center"/>
              <w:rPr>
                <w:b/>
                <w:szCs w:val="21"/>
              </w:rPr>
            </w:pPr>
          </w:p>
        </w:tc>
        <w:tc>
          <w:tcPr>
            <w:tcW w:w="2730" w:type="dxa"/>
            <w:vAlign w:val="center"/>
          </w:tcPr>
          <w:p w14:paraId="311B72CB" w14:textId="77777777" w:rsidR="00C62F64" w:rsidRPr="00C62F64" w:rsidRDefault="00C62F64" w:rsidP="00C62F64">
            <w:pPr>
              <w:adjustRightInd w:val="0"/>
              <w:snapToGrid w:val="0"/>
              <w:jc w:val="left"/>
              <w:rPr>
                <w:b/>
                <w:szCs w:val="21"/>
              </w:rPr>
            </w:pPr>
            <w:r w:rsidRPr="00C62F64">
              <w:rPr>
                <w:color w:val="000000"/>
                <w:szCs w:val="21"/>
              </w:rPr>
              <w:t xml:space="preserve">1.2.4 </w:t>
            </w:r>
            <w:r w:rsidRPr="00C62F64">
              <w:rPr>
                <w:color w:val="000000"/>
                <w:szCs w:val="21"/>
              </w:rPr>
              <w:t>腔室前门预留将来连接手套箱的接口。</w:t>
            </w:r>
          </w:p>
        </w:tc>
        <w:tc>
          <w:tcPr>
            <w:tcW w:w="1350" w:type="dxa"/>
          </w:tcPr>
          <w:p w14:paraId="287E7D52" w14:textId="77777777" w:rsidR="00C62F64" w:rsidRPr="00C62F64" w:rsidRDefault="00C62F64" w:rsidP="00C62F64">
            <w:pPr>
              <w:adjustRightInd w:val="0"/>
              <w:snapToGrid w:val="0"/>
              <w:jc w:val="left"/>
              <w:rPr>
                <w:color w:val="000000"/>
                <w:szCs w:val="21"/>
              </w:rPr>
            </w:pPr>
          </w:p>
        </w:tc>
        <w:tc>
          <w:tcPr>
            <w:tcW w:w="1350" w:type="dxa"/>
          </w:tcPr>
          <w:p w14:paraId="616A3871" w14:textId="404EC23D" w:rsidR="00C62F64" w:rsidRPr="00C62F64" w:rsidRDefault="00C62F64" w:rsidP="00C62F64">
            <w:pPr>
              <w:adjustRightInd w:val="0"/>
              <w:snapToGrid w:val="0"/>
              <w:jc w:val="left"/>
              <w:rPr>
                <w:color w:val="000000"/>
                <w:szCs w:val="21"/>
              </w:rPr>
            </w:pPr>
          </w:p>
        </w:tc>
        <w:tc>
          <w:tcPr>
            <w:tcW w:w="1350" w:type="dxa"/>
          </w:tcPr>
          <w:p w14:paraId="0B6B1B70" w14:textId="5F3A7A14" w:rsidR="00C62F64" w:rsidRPr="00C62F64" w:rsidRDefault="00C62F64" w:rsidP="00C62F64">
            <w:pPr>
              <w:adjustRightInd w:val="0"/>
              <w:snapToGrid w:val="0"/>
              <w:jc w:val="left"/>
              <w:rPr>
                <w:color w:val="000000"/>
                <w:szCs w:val="21"/>
              </w:rPr>
            </w:pPr>
          </w:p>
        </w:tc>
      </w:tr>
      <w:tr w:rsidR="00C62F64" w:rsidRPr="00C62F64" w14:paraId="2C914B33" w14:textId="27084446" w:rsidTr="00C62F64">
        <w:trPr>
          <w:trHeight w:val="510"/>
        </w:trPr>
        <w:tc>
          <w:tcPr>
            <w:tcW w:w="533" w:type="dxa"/>
            <w:vMerge/>
            <w:vAlign w:val="center"/>
          </w:tcPr>
          <w:p w14:paraId="458242A8" w14:textId="77777777" w:rsidR="00C62F64" w:rsidRPr="00C62F64" w:rsidRDefault="00C62F64" w:rsidP="00C62F64">
            <w:pPr>
              <w:jc w:val="center"/>
              <w:rPr>
                <w:b/>
                <w:szCs w:val="21"/>
              </w:rPr>
            </w:pPr>
          </w:p>
        </w:tc>
        <w:tc>
          <w:tcPr>
            <w:tcW w:w="702" w:type="dxa"/>
            <w:vMerge/>
            <w:vAlign w:val="center"/>
          </w:tcPr>
          <w:p w14:paraId="3143FC9A" w14:textId="77777777" w:rsidR="00C62F64" w:rsidRPr="00C62F64" w:rsidRDefault="00C62F64" w:rsidP="00C62F64">
            <w:pPr>
              <w:jc w:val="center"/>
              <w:rPr>
                <w:b/>
                <w:szCs w:val="21"/>
              </w:rPr>
            </w:pPr>
          </w:p>
        </w:tc>
        <w:tc>
          <w:tcPr>
            <w:tcW w:w="2730" w:type="dxa"/>
            <w:vAlign w:val="center"/>
          </w:tcPr>
          <w:p w14:paraId="183E640F" w14:textId="77777777" w:rsidR="00C62F64" w:rsidRPr="00C62F64" w:rsidRDefault="00C62F64" w:rsidP="00C62F64">
            <w:pPr>
              <w:adjustRightInd w:val="0"/>
              <w:snapToGrid w:val="0"/>
              <w:spacing w:line="360" w:lineRule="auto"/>
              <w:jc w:val="left"/>
              <w:rPr>
                <w:b/>
                <w:szCs w:val="21"/>
              </w:rPr>
            </w:pPr>
            <w:r w:rsidRPr="00C62F64">
              <w:rPr>
                <w:color w:val="000000"/>
                <w:szCs w:val="21"/>
              </w:rPr>
              <w:t xml:space="preserve">▲1.2.5 </w:t>
            </w:r>
            <w:r w:rsidRPr="00C62F64">
              <w:rPr>
                <w:color w:val="000000"/>
                <w:szCs w:val="21"/>
              </w:rPr>
              <w:t>腔室上配有不少于</w:t>
            </w:r>
            <w:r w:rsidRPr="00C62F64">
              <w:rPr>
                <w:color w:val="000000"/>
                <w:szCs w:val="21"/>
              </w:rPr>
              <w:t>2</w:t>
            </w:r>
            <w:r w:rsidRPr="00C62F64">
              <w:rPr>
                <w:color w:val="000000"/>
                <w:szCs w:val="21"/>
              </w:rPr>
              <w:t>个观察窗，每个观察窗可视范围不小于直径</w:t>
            </w:r>
            <w:r w:rsidRPr="00C62F64">
              <w:rPr>
                <w:color w:val="000000"/>
                <w:szCs w:val="21"/>
              </w:rPr>
              <w:t>1.2</w:t>
            </w:r>
            <w:r w:rsidRPr="00C62F64">
              <w:rPr>
                <w:rFonts w:hint="eastAsia"/>
                <w:color w:val="000000"/>
                <w:szCs w:val="21"/>
              </w:rPr>
              <w:t>英寸</w:t>
            </w:r>
            <w:r w:rsidRPr="00C62F64">
              <w:rPr>
                <w:color w:val="000000"/>
                <w:szCs w:val="21"/>
              </w:rPr>
              <w:t>。</w:t>
            </w:r>
          </w:p>
        </w:tc>
        <w:tc>
          <w:tcPr>
            <w:tcW w:w="1350" w:type="dxa"/>
          </w:tcPr>
          <w:p w14:paraId="1D40231D"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111DF49D" w14:textId="179A807E" w:rsidR="00C62F64" w:rsidRPr="00C62F64" w:rsidRDefault="00C62F64" w:rsidP="00C62F64">
            <w:pPr>
              <w:adjustRightInd w:val="0"/>
              <w:snapToGrid w:val="0"/>
              <w:spacing w:line="360" w:lineRule="auto"/>
              <w:jc w:val="left"/>
              <w:rPr>
                <w:color w:val="000000"/>
                <w:szCs w:val="21"/>
              </w:rPr>
            </w:pPr>
          </w:p>
        </w:tc>
        <w:tc>
          <w:tcPr>
            <w:tcW w:w="1350" w:type="dxa"/>
          </w:tcPr>
          <w:p w14:paraId="032FE7D5" w14:textId="43042576" w:rsidR="00C62F64" w:rsidRPr="00C62F64" w:rsidRDefault="00C62F64" w:rsidP="00C62F64">
            <w:pPr>
              <w:adjustRightInd w:val="0"/>
              <w:snapToGrid w:val="0"/>
              <w:spacing w:line="360" w:lineRule="auto"/>
              <w:jc w:val="left"/>
              <w:rPr>
                <w:color w:val="000000"/>
                <w:szCs w:val="21"/>
              </w:rPr>
            </w:pPr>
          </w:p>
        </w:tc>
      </w:tr>
      <w:tr w:rsidR="00C62F64" w:rsidRPr="00C62F64" w14:paraId="7C688537" w14:textId="5FDD84E8" w:rsidTr="00C62F64">
        <w:trPr>
          <w:trHeight w:val="510"/>
        </w:trPr>
        <w:tc>
          <w:tcPr>
            <w:tcW w:w="533" w:type="dxa"/>
            <w:vMerge/>
            <w:vAlign w:val="center"/>
          </w:tcPr>
          <w:p w14:paraId="5CFE9C65" w14:textId="77777777" w:rsidR="00C62F64" w:rsidRPr="00C62F64" w:rsidRDefault="00C62F64" w:rsidP="00C62F64">
            <w:pPr>
              <w:jc w:val="center"/>
              <w:rPr>
                <w:b/>
                <w:szCs w:val="21"/>
              </w:rPr>
            </w:pPr>
          </w:p>
        </w:tc>
        <w:tc>
          <w:tcPr>
            <w:tcW w:w="702" w:type="dxa"/>
            <w:vMerge/>
            <w:vAlign w:val="center"/>
          </w:tcPr>
          <w:p w14:paraId="2EC2C9BA" w14:textId="77777777" w:rsidR="00C62F64" w:rsidRPr="00C62F64" w:rsidRDefault="00C62F64" w:rsidP="00C62F64">
            <w:pPr>
              <w:jc w:val="center"/>
              <w:rPr>
                <w:b/>
                <w:szCs w:val="21"/>
              </w:rPr>
            </w:pPr>
          </w:p>
        </w:tc>
        <w:tc>
          <w:tcPr>
            <w:tcW w:w="2730" w:type="dxa"/>
            <w:vAlign w:val="center"/>
          </w:tcPr>
          <w:p w14:paraId="01C1A1CA" w14:textId="77777777" w:rsidR="00C62F64" w:rsidRPr="00C62F64" w:rsidRDefault="00C62F64" w:rsidP="00C62F64">
            <w:pPr>
              <w:adjustRightInd w:val="0"/>
              <w:snapToGrid w:val="0"/>
              <w:jc w:val="left"/>
              <w:rPr>
                <w:b/>
                <w:szCs w:val="21"/>
              </w:rPr>
            </w:pPr>
            <w:r w:rsidRPr="00C62F64">
              <w:rPr>
                <w:color w:val="000000"/>
                <w:szCs w:val="21"/>
              </w:rPr>
              <w:t xml:space="preserve">1.2.6 </w:t>
            </w:r>
            <w:r w:rsidRPr="00C62F64">
              <w:rPr>
                <w:color w:val="000000"/>
                <w:szCs w:val="21"/>
              </w:rPr>
              <w:t>设计有相应的泵、部件、真空计和其它仪器的接口。</w:t>
            </w:r>
          </w:p>
        </w:tc>
        <w:tc>
          <w:tcPr>
            <w:tcW w:w="1350" w:type="dxa"/>
          </w:tcPr>
          <w:p w14:paraId="687801E5" w14:textId="77777777" w:rsidR="00C62F64" w:rsidRPr="00C62F64" w:rsidRDefault="00C62F64" w:rsidP="00C62F64">
            <w:pPr>
              <w:adjustRightInd w:val="0"/>
              <w:snapToGrid w:val="0"/>
              <w:jc w:val="left"/>
              <w:rPr>
                <w:color w:val="000000"/>
                <w:szCs w:val="21"/>
              </w:rPr>
            </w:pPr>
          </w:p>
        </w:tc>
        <w:tc>
          <w:tcPr>
            <w:tcW w:w="1350" w:type="dxa"/>
          </w:tcPr>
          <w:p w14:paraId="740F1C6B" w14:textId="408FD1FF" w:rsidR="00C62F64" w:rsidRPr="00C62F64" w:rsidRDefault="00C62F64" w:rsidP="00C62F64">
            <w:pPr>
              <w:adjustRightInd w:val="0"/>
              <w:snapToGrid w:val="0"/>
              <w:jc w:val="left"/>
              <w:rPr>
                <w:color w:val="000000"/>
                <w:szCs w:val="21"/>
              </w:rPr>
            </w:pPr>
          </w:p>
        </w:tc>
        <w:tc>
          <w:tcPr>
            <w:tcW w:w="1350" w:type="dxa"/>
          </w:tcPr>
          <w:p w14:paraId="5040B0C5" w14:textId="453DEF38" w:rsidR="00C62F64" w:rsidRPr="00C62F64" w:rsidRDefault="00C62F64" w:rsidP="00C62F64">
            <w:pPr>
              <w:adjustRightInd w:val="0"/>
              <w:snapToGrid w:val="0"/>
              <w:jc w:val="left"/>
              <w:rPr>
                <w:color w:val="000000"/>
                <w:szCs w:val="21"/>
              </w:rPr>
            </w:pPr>
          </w:p>
        </w:tc>
      </w:tr>
      <w:tr w:rsidR="00C62F64" w:rsidRPr="00C62F64" w14:paraId="0FC57E63" w14:textId="5CCA430A" w:rsidTr="00C62F64">
        <w:trPr>
          <w:trHeight w:val="510"/>
        </w:trPr>
        <w:tc>
          <w:tcPr>
            <w:tcW w:w="533" w:type="dxa"/>
            <w:vMerge/>
            <w:vAlign w:val="center"/>
          </w:tcPr>
          <w:p w14:paraId="50CB9015" w14:textId="77777777" w:rsidR="00C62F64" w:rsidRPr="00C62F64" w:rsidRDefault="00C62F64" w:rsidP="00C62F64">
            <w:pPr>
              <w:jc w:val="center"/>
              <w:rPr>
                <w:b/>
                <w:szCs w:val="21"/>
              </w:rPr>
            </w:pPr>
          </w:p>
        </w:tc>
        <w:tc>
          <w:tcPr>
            <w:tcW w:w="702" w:type="dxa"/>
            <w:vMerge/>
            <w:vAlign w:val="center"/>
          </w:tcPr>
          <w:p w14:paraId="2C636533" w14:textId="77777777" w:rsidR="00C62F64" w:rsidRPr="00C62F64" w:rsidRDefault="00C62F64" w:rsidP="00C62F64">
            <w:pPr>
              <w:jc w:val="center"/>
              <w:rPr>
                <w:b/>
                <w:szCs w:val="21"/>
              </w:rPr>
            </w:pPr>
          </w:p>
        </w:tc>
        <w:tc>
          <w:tcPr>
            <w:tcW w:w="2730" w:type="dxa"/>
            <w:vAlign w:val="center"/>
          </w:tcPr>
          <w:p w14:paraId="7C2E1AC2" w14:textId="77777777" w:rsidR="00C62F64" w:rsidRPr="00C62F64" w:rsidRDefault="00C62F64" w:rsidP="00C62F64">
            <w:pPr>
              <w:adjustRightInd w:val="0"/>
              <w:snapToGrid w:val="0"/>
              <w:jc w:val="left"/>
              <w:rPr>
                <w:b/>
                <w:szCs w:val="21"/>
              </w:rPr>
            </w:pPr>
            <w:r w:rsidRPr="00C62F64">
              <w:rPr>
                <w:color w:val="000000"/>
                <w:szCs w:val="21"/>
              </w:rPr>
              <w:t xml:space="preserve">1.3 </w:t>
            </w:r>
            <w:r w:rsidRPr="00C62F64">
              <w:rPr>
                <w:color w:val="000000"/>
                <w:szCs w:val="21"/>
              </w:rPr>
              <w:t>真空系统</w:t>
            </w:r>
            <w:r w:rsidRPr="00C62F64">
              <w:rPr>
                <w:rFonts w:hint="eastAsia"/>
                <w:color w:val="000000"/>
                <w:szCs w:val="21"/>
              </w:rPr>
              <w:t>：</w:t>
            </w:r>
          </w:p>
        </w:tc>
        <w:tc>
          <w:tcPr>
            <w:tcW w:w="1350" w:type="dxa"/>
          </w:tcPr>
          <w:p w14:paraId="5C6E0B36" w14:textId="77777777" w:rsidR="00C62F64" w:rsidRPr="00C62F64" w:rsidRDefault="00C62F64" w:rsidP="00C62F64">
            <w:pPr>
              <w:adjustRightInd w:val="0"/>
              <w:snapToGrid w:val="0"/>
              <w:jc w:val="left"/>
              <w:rPr>
                <w:color w:val="000000"/>
                <w:szCs w:val="21"/>
              </w:rPr>
            </w:pPr>
          </w:p>
        </w:tc>
        <w:tc>
          <w:tcPr>
            <w:tcW w:w="1350" w:type="dxa"/>
          </w:tcPr>
          <w:p w14:paraId="6FABC960" w14:textId="5EED9B5C" w:rsidR="00C62F64" w:rsidRPr="00C62F64" w:rsidRDefault="00C62F64" w:rsidP="00C62F64">
            <w:pPr>
              <w:adjustRightInd w:val="0"/>
              <w:snapToGrid w:val="0"/>
              <w:jc w:val="left"/>
              <w:rPr>
                <w:color w:val="000000"/>
                <w:szCs w:val="21"/>
              </w:rPr>
            </w:pPr>
          </w:p>
        </w:tc>
        <w:tc>
          <w:tcPr>
            <w:tcW w:w="1350" w:type="dxa"/>
          </w:tcPr>
          <w:p w14:paraId="567ACFCA" w14:textId="02C2365A" w:rsidR="00C62F64" w:rsidRPr="00C62F64" w:rsidRDefault="00C62F64" w:rsidP="00C62F64">
            <w:pPr>
              <w:adjustRightInd w:val="0"/>
              <w:snapToGrid w:val="0"/>
              <w:jc w:val="left"/>
              <w:rPr>
                <w:color w:val="000000"/>
                <w:szCs w:val="21"/>
              </w:rPr>
            </w:pPr>
          </w:p>
        </w:tc>
      </w:tr>
      <w:tr w:rsidR="00C62F64" w:rsidRPr="00C62F64" w14:paraId="0C3D47F7" w14:textId="40826D92" w:rsidTr="00C62F64">
        <w:trPr>
          <w:trHeight w:val="510"/>
        </w:trPr>
        <w:tc>
          <w:tcPr>
            <w:tcW w:w="533" w:type="dxa"/>
            <w:vMerge/>
            <w:vAlign w:val="center"/>
          </w:tcPr>
          <w:p w14:paraId="268E63D3" w14:textId="77777777" w:rsidR="00C62F64" w:rsidRPr="00C62F64" w:rsidRDefault="00C62F64" w:rsidP="00C62F64">
            <w:pPr>
              <w:jc w:val="center"/>
              <w:rPr>
                <w:b/>
                <w:szCs w:val="21"/>
              </w:rPr>
            </w:pPr>
          </w:p>
        </w:tc>
        <w:tc>
          <w:tcPr>
            <w:tcW w:w="702" w:type="dxa"/>
            <w:vMerge/>
            <w:vAlign w:val="center"/>
          </w:tcPr>
          <w:p w14:paraId="3F98508C" w14:textId="77777777" w:rsidR="00C62F64" w:rsidRPr="00C62F64" w:rsidRDefault="00C62F64" w:rsidP="00C62F64">
            <w:pPr>
              <w:jc w:val="center"/>
              <w:rPr>
                <w:b/>
                <w:szCs w:val="21"/>
              </w:rPr>
            </w:pPr>
          </w:p>
        </w:tc>
        <w:tc>
          <w:tcPr>
            <w:tcW w:w="2730" w:type="dxa"/>
            <w:vAlign w:val="center"/>
          </w:tcPr>
          <w:p w14:paraId="5156DBDB" w14:textId="77777777" w:rsidR="00C62F64" w:rsidRPr="00C62F64" w:rsidRDefault="00C62F64" w:rsidP="00C62F64">
            <w:pPr>
              <w:adjustRightInd w:val="0"/>
              <w:snapToGrid w:val="0"/>
              <w:spacing w:line="360" w:lineRule="auto"/>
              <w:jc w:val="left"/>
              <w:rPr>
                <w:szCs w:val="21"/>
              </w:rPr>
            </w:pPr>
            <w:r w:rsidRPr="00C62F64">
              <w:rPr>
                <w:color w:val="000000"/>
                <w:szCs w:val="21"/>
              </w:rPr>
              <w:t xml:space="preserve">1.3.1 </w:t>
            </w:r>
            <w:r w:rsidRPr="00C62F64">
              <w:rPr>
                <w:color w:val="000000"/>
                <w:szCs w:val="21"/>
              </w:rPr>
              <w:t>前级泵抽速不低于</w:t>
            </w:r>
            <w:r w:rsidRPr="00C62F64">
              <w:rPr>
                <w:color w:val="000000"/>
                <w:szCs w:val="21"/>
              </w:rPr>
              <w:t>3.8 cfm</w:t>
            </w:r>
            <w:r w:rsidRPr="00C62F64">
              <w:rPr>
                <w:color w:val="000000"/>
                <w:szCs w:val="21"/>
              </w:rPr>
              <w:t>的油封机械泵，配有前级阀门。</w:t>
            </w:r>
          </w:p>
        </w:tc>
        <w:tc>
          <w:tcPr>
            <w:tcW w:w="1350" w:type="dxa"/>
          </w:tcPr>
          <w:p w14:paraId="1497F813"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7829877E" w14:textId="04B0FAF3" w:rsidR="00C62F64" w:rsidRPr="00C62F64" w:rsidRDefault="00C62F64" w:rsidP="00C62F64">
            <w:pPr>
              <w:adjustRightInd w:val="0"/>
              <w:snapToGrid w:val="0"/>
              <w:spacing w:line="360" w:lineRule="auto"/>
              <w:jc w:val="left"/>
              <w:rPr>
                <w:color w:val="000000"/>
                <w:szCs w:val="21"/>
              </w:rPr>
            </w:pPr>
          </w:p>
        </w:tc>
        <w:tc>
          <w:tcPr>
            <w:tcW w:w="1350" w:type="dxa"/>
          </w:tcPr>
          <w:p w14:paraId="66B2572C" w14:textId="2C5947F0" w:rsidR="00C62F64" w:rsidRPr="00C62F64" w:rsidRDefault="00C62F64" w:rsidP="00C62F64">
            <w:pPr>
              <w:adjustRightInd w:val="0"/>
              <w:snapToGrid w:val="0"/>
              <w:spacing w:line="360" w:lineRule="auto"/>
              <w:jc w:val="left"/>
              <w:rPr>
                <w:color w:val="000000"/>
                <w:szCs w:val="21"/>
              </w:rPr>
            </w:pPr>
          </w:p>
        </w:tc>
      </w:tr>
      <w:tr w:rsidR="00C62F64" w:rsidRPr="00C62F64" w14:paraId="00484BC4" w14:textId="62C72AB8" w:rsidTr="00C62F64">
        <w:trPr>
          <w:trHeight w:val="510"/>
        </w:trPr>
        <w:tc>
          <w:tcPr>
            <w:tcW w:w="533" w:type="dxa"/>
            <w:vMerge/>
            <w:vAlign w:val="center"/>
          </w:tcPr>
          <w:p w14:paraId="25FE7552" w14:textId="77777777" w:rsidR="00C62F64" w:rsidRPr="00C62F64" w:rsidRDefault="00C62F64" w:rsidP="00C62F64">
            <w:pPr>
              <w:jc w:val="center"/>
              <w:rPr>
                <w:b/>
                <w:szCs w:val="21"/>
              </w:rPr>
            </w:pPr>
          </w:p>
        </w:tc>
        <w:tc>
          <w:tcPr>
            <w:tcW w:w="702" w:type="dxa"/>
            <w:vMerge/>
            <w:vAlign w:val="center"/>
          </w:tcPr>
          <w:p w14:paraId="2DE7932C" w14:textId="77777777" w:rsidR="00C62F64" w:rsidRPr="00C62F64" w:rsidRDefault="00C62F64" w:rsidP="00C62F64">
            <w:pPr>
              <w:jc w:val="center"/>
              <w:rPr>
                <w:b/>
                <w:szCs w:val="21"/>
              </w:rPr>
            </w:pPr>
          </w:p>
        </w:tc>
        <w:tc>
          <w:tcPr>
            <w:tcW w:w="2730" w:type="dxa"/>
            <w:vAlign w:val="center"/>
          </w:tcPr>
          <w:p w14:paraId="2805C44B" w14:textId="77777777" w:rsidR="00C62F64" w:rsidRPr="00C62F64" w:rsidRDefault="00C62F64" w:rsidP="00C62F64">
            <w:pPr>
              <w:adjustRightInd w:val="0"/>
              <w:snapToGrid w:val="0"/>
              <w:spacing w:line="360" w:lineRule="auto"/>
              <w:jc w:val="left"/>
              <w:rPr>
                <w:b/>
                <w:szCs w:val="21"/>
              </w:rPr>
            </w:pPr>
            <w:r w:rsidRPr="00C62F64">
              <w:rPr>
                <w:color w:val="000000"/>
                <w:szCs w:val="21"/>
              </w:rPr>
              <w:t xml:space="preserve">▲1.3.2 </w:t>
            </w:r>
            <w:r w:rsidRPr="00C62F64">
              <w:rPr>
                <w:color w:val="000000"/>
                <w:szCs w:val="21"/>
              </w:rPr>
              <w:t>主泵抽速不低于</w:t>
            </w:r>
            <w:r w:rsidRPr="00C62F64">
              <w:rPr>
                <w:color w:val="000000"/>
                <w:szCs w:val="21"/>
              </w:rPr>
              <w:t>260L/S</w:t>
            </w:r>
            <w:r w:rsidRPr="00C62F64">
              <w:rPr>
                <w:color w:val="000000"/>
                <w:szCs w:val="21"/>
              </w:rPr>
              <w:t>的分子泵，分子泵转速可调。</w:t>
            </w:r>
          </w:p>
        </w:tc>
        <w:tc>
          <w:tcPr>
            <w:tcW w:w="1350" w:type="dxa"/>
          </w:tcPr>
          <w:p w14:paraId="23A83246"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6B8CE353" w14:textId="2514A26F" w:rsidR="00C62F64" w:rsidRPr="00C62F64" w:rsidRDefault="00C62F64" w:rsidP="00C62F64">
            <w:pPr>
              <w:adjustRightInd w:val="0"/>
              <w:snapToGrid w:val="0"/>
              <w:spacing w:line="360" w:lineRule="auto"/>
              <w:jc w:val="left"/>
              <w:rPr>
                <w:color w:val="000000"/>
                <w:szCs w:val="21"/>
              </w:rPr>
            </w:pPr>
          </w:p>
        </w:tc>
        <w:tc>
          <w:tcPr>
            <w:tcW w:w="1350" w:type="dxa"/>
          </w:tcPr>
          <w:p w14:paraId="0DBEB8BA" w14:textId="6C3FEDA6" w:rsidR="00C62F64" w:rsidRPr="00C62F64" w:rsidRDefault="00C62F64" w:rsidP="00C62F64">
            <w:pPr>
              <w:adjustRightInd w:val="0"/>
              <w:snapToGrid w:val="0"/>
              <w:spacing w:line="360" w:lineRule="auto"/>
              <w:jc w:val="left"/>
              <w:rPr>
                <w:color w:val="000000"/>
                <w:szCs w:val="21"/>
              </w:rPr>
            </w:pPr>
          </w:p>
        </w:tc>
      </w:tr>
      <w:tr w:rsidR="00C62F64" w:rsidRPr="00C62F64" w14:paraId="2D1EEF27" w14:textId="68C16FEA" w:rsidTr="00C62F64">
        <w:trPr>
          <w:trHeight w:val="525"/>
        </w:trPr>
        <w:tc>
          <w:tcPr>
            <w:tcW w:w="533" w:type="dxa"/>
            <w:vMerge/>
            <w:vAlign w:val="center"/>
          </w:tcPr>
          <w:p w14:paraId="708F3B7F" w14:textId="77777777" w:rsidR="00C62F64" w:rsidRPr="00C62F64" w:rsidRDefault="00C62F64" w:rsidP="00C62F64">
            <w:pPr>
              <w:jc w:val="center"/>
              <w:rPr>
                <w:b/>
                <w:szCs w:val="21"/>
              </w:rPr>
            </w:pPr>
          </w:p>
        </w:tc>
        <w:tc>
          <w:tcPr>
            <w:tcW w:w="702" w:type="dxa"/>
            <w:vMerge/>
            <w:vAlign w:val="center"/>
          </w:tcPr>
          <w:p w14:paraId="41EA782A" w14:textId="77777777" w:rsidR="00C62F64" w:rsidRPr="00C62F64" w:rsidRDefault="00C62F64" w:rsidP="00C62F64">
            <w:pPr>
              <w:jc w:val="center"/>
              <w:rPr>
                <w:b/>
                <w:szCs w:val="21"/>
              </w:rPr>
            </w:pPr>
          </w:p>
        </w:tc>
        <w:tc>
          <w:tcPr>
            <w:tcW w:w="2730" w:type="dxa"/>
            <w:vAlign w:val="center"/>
          </w:tcPr>
          <w:p w14:paraId="5B10C33D" w14:textId="77777777" w:rsidR="00C62F64" w:rsidRPr="00C62F64" w:rsidRDefault="00C62F64" w:rsidP="00C62F64">
            <w:pPr>
              <w:adjustRightInd w:val="0"/>
              <w:snapToGrid w:val="0"/>
              <w:jc w:val="left"/>
              <w:rPr>
                <w:b/>
                <w:szCs w:val="21"/>
              </w:rPr>
            </w:pPr>
            <w:r w:rsidRPr="00C62F64">
              <w:rPr>
                <w:color w:val="000000"/>
                <w:szCs w:val="21"/>
              </w:rPr>
              <w:t xml:space="preserve">1.3.3 </w:t>
            </w:r>
            <w:r w:rsidRPr="00C62F64">
              <w:rPr>
                <w:color w:val="000000"/>
                <w:szCs w:val="21"/>
              </w:rPr>
              <w:t>分子泵与前级泵之间应配有三位隔离门阀。</w:t>
            </w:r>
          </w:p>
        </w:tc>
        <w:tc>
          <w:tcPr>
            <w:tcW w:w="1350" w:type="dxa"/>
          </w:tcPr>
          <w:p w14:paraId="62331439" w14:textId="77777777" w:rsidR="00C62F64" w:rsidRPr="00C62F64" w:rsidRDefault="00C62F64" w:rsidP="00C62F64">
            <w:pPr>
              <w:adjustRightInd w:val="0"/>
              <w:snapToGrid w:val="0"/>
              <w:jc w:val="left"/>
              <w:rPr>
                <w:color w:val="000000"/>
                <w:szCs w:val="21"/>
              </w:rPr>
            </w:pPr>
          </w:p>
        </w:tc>
        <w:tc>
          <w:tcPr>
            <w:tcW w:w="1350" w:type="dxa"/>
          </w:tcPr>
          <w:p w14:paraId="0C4FDE42" w14:textId="069D78E1" w:rsidR="00C62F64" w:rsidRPr="00C62F64" w:rsidRDefault="00C62F64" w:rsidP="00C62F64">
            <w:pPr>
              <w:adjustRightInd w:val="0"/>
              <w:snapToGrid w:val="0"/>
              <w:jc w:val="left"/>
              <w:rPr>
                <w:color w:val="000000"/>
                <w:szCs w:val="21"/>
              </w:rPr>
            </w:pPr>
          </w:p>
        </w:tc>
        <w:tc>
          <w:tcPr>
            <w:tcW w:w="1350" w:type="dxa"/>
          </w:tcPr>
          <w:p w14:paraId="5FEF54A0" w14:textId="16F9E842" w:rsidR="00C62F64" w:rsidRPr="00C62F64" w:rsidRDefault="00C62F64" w:rsidP="00C62F64">
            <w:pPr>
              <w:adjustRightInd w:val="0"/>
              <w:snapToGrid w:val="0"/>
              <w:jc w:val="left"/>
              <w:rPr>
                <w:color w:val="000000"/>
                <w:szCs w:val="21"/>
              </w:rPr>
            </w:pPr>
          </w:p>
        </w:tc>
      </w:tr>
      <w:tr w:rsidR="00C62F64" w:rsidRPr="00C62F64" w14:paraId="0778CF7B" w14:textId="7B8E582F" w:rsidTr="00C62F64">
        <w:trPr>
          <w:trHeight w:val="510"/>
        </w:trPr>
        <w:tc>
          <w:tcPr>
            <w:tcW w:w="533" w:type="dxa"/>
            <w:vMerge/>
            <w:vAlign w:val="center"/>
          </w:tcPr>
          <w:p w14:paraId="16C9658A" w14:textId="77777777" w:rsidR="00C62F64" w:rsidRPr="00C62F64" w:rsidRDefault="00C62F64" w:rsidP="00C62F64">
            <w:pPr>
              <w:jc w:val="center"/>
              <w:rPr>
                <w:b/>
                <w:szCs w:val="21"/>
              </w:rPr>
            </w:pPr>
          </w:p>
        </w:tc>
        <w:tc>
          <w:tcPr>
            <w:tcW w:w="702" w:type="dxa"/>
            <w:vMerge/>
            <w:vAlign w:val="center"/>
          </w:tcPr>
          <w:p w14:paraId="474925B7" w14:textId="77777777" w:rsidR="00C62F64" w:rsidRPr="00C62F64" w:rsidRDefault="00C62F64" w:rsidP="00C62F64">
            <w:pPr>
              <w:jc w:val="center"/>
              <w:rPr>
                <w:b/>
                <w:szCs w:val="21"/>
              </w:rPr>
            </w:pPr>
          </w:p>
        </w:tc>
        <w:tc>
          <w:tcPr>
            <w:tcW w:w="2730" w:type="dxa"/>
            <w:vAlign w:val="center"/>
          </w:tcPr>
          <w:p w14:paraId="5C38BB5D" w14:textId="77777777" w:rsidR="00C62F64" w:rsidRPr="00C62F64" w:rsidRDefault="00C62F64" w:rsidP="00C62F64">
            <w:pPr>
              <w:adjustRightInd w:val="0"/>
              <w:snapToGrid w:val="0"/>
              <w:jc w:val="left"/>
              <w:rPr>
                <w:b/>
                <w:szCs w:val="21"/>
              </w:rPr>
            </w:pPr>
            <w:r w:rsidRPr="00C62F64">
              <w:rPr>
                <w:color w:val="000000"/>
                <w:szCs w:val="21"/>
              </w:rPr>
              <w:t xml:space="preserve">▲1.3.4 </w:t>
            </w:r>
            <w:r w:rsidRPr="00C62F64">
              <w:rPr>
                <w:color w:val="000000"/>
                <w:szCs w:val="21"/>
              </w:rPr>
              <w:t>系统的极限压强</w:t>
            </w:r>
            <w:r w:rsidRPr="00C62F64">
              <w:rPr>
                <w:color w:val="000000"/>
                <w:szCs w:val="21"/>
              </w:rPr>
              <w:t>≤5x10</w:t>
            </w:r>
            <w:r w:rsidRPr="00C62F64">
              <w:rPr>
                <w:color w:val="000000"/>
                <w:szCs w:val="21"/>
                <w:vertAlign w:val="superscript"/>
              </w:rPr>
              <w:t>-6</w:t>
            </w:r>
            <w:r w:rsidRPr="00C62F64">
              <w:rPr>
                <w:color w:val="000000"/>
                <w:szCs w:val="21"/>
              </w:rPr>
              <w:t>Torr</w:t>
            </w:r>
            <w:r w:rsidRPr="00C62F64">
              <w:rPr>
                <w:color w:val="000000"/>
                <w:szCs w:val="21"/>
              </w:rPr>
              <w:t>。</w:t>
            </w:r>
          </w:p>
        </w:tc>
        <w:tc>
          <w:tcPr>
            <w:tcW w:w="1350" w:type="dxa"/>
          </w:tcPr>
          <w:p w14:paraId="5ABA933D" w14:textId="77777777" w:rsidR="00C62F64" w:rsidRPr="00C62F64" w:rsidRDefault="00C62F64" w:rsidP="00C62F64">
            <w:pPr>
              <w:adjustRightInd w:val="0"/>
              <w:snapToGrid w:val="0"/>
              <w:jc w:val="left"/>
              <w:rPr>
                <w:color w:val="000000"/>
                <w:szCs w:val="21"/>
              </w:rPr>
            </w:pPr>
          </w:p>
        </w:tc>
        <w:tc>
          <w:tcPr>
            <w:tcW w:w="1350" w:type="dxa"/>
          </w:tcPr>
          <w:p w14:paraId="0FA904B4" w14:textId="5C9BA94B" w:rsidR="00C62F64" w:rsidRPr="00C62F64" w:rsidRDefault="00C62F64" w:rsidP="00C62F64">
            <w:pPr>
              <w:adjustRightInd w:val="0"/>
              <w:snapToGrid w:val="0"/>
              <w:jc w:val="left"/>
              <w:rPr>
                <w:color w:val="000000"/>
                <w:szCs w:val="21"/>
              </w:rPr>
            </w:pPr>
          </w:p>
        </w:tc>
        <w:tc>
          <w:tcPr>
            <w:tcW w:w="1350" w:type="dxa"/>
          </w:tcPr>
          <w:p w14:paraId="1EDA1004" w14:textId="6F0E38E1" w:rsidR="00C62F64" w:rsidRPr="00C62F64" w:rsidRDefault="00C62F64" w:rsidP="00C62F64">
            <w:pPr>
              <w:adjustRightInd w:val="0"/>
              <w:snapToGrid w:val="0"/>
              <w:jc w:val="left"/>
              <w:rPr>
                <w:color w:val="000000"/>
                <w:szCs w:val="21"/>
              </w:rPr>
            </w:pPr>
          </w:p>
        </w:tc>
      </w:tr>
      <w:tr w:rsidR="00C62F64" w:rsidRPr="00C62F64" w14:paraId="15CC00DF" w14:textId="2EA5368E" w:rsidTr="00C62F64">
        <w:trPr>
          <w:trHeight w:val="510"/>
        </w:trPr>
        <w:tc>
          <w:tcPr>
            <w:tcW w:w="533" w:type="dxa"/>
            <w:vMerge/>
            <w:vAlign w:val="center"/>
          </w:tcPr>
          <w:p w14:paraId="40BC5C5A" w14:textId="77777777" w:rsidR="00C62F64" w:rsidRPr="00C62F64" w:rsidRDefault="00C62F64" w:rsidP="00C62F64">
            <w:pPr>
              <w:jc w:val="center"/>
              <w:rPr>
                <w:b/>
                <w:szCs w:val="21"/>
              </w:rPr>
            </w:pPr>
          </w:p>
        </w:tc>
        <w:tc>
          <w:tcPr>
            <w:tcW w:w="702" w:type="dxa"/>
            <w:vMerge/>
            <w:vAlign w:val="center"/>
          </w:tcPr>
          <w:p w14:paraId="152FCB27" w14:textId="77777777" w:rsidR="00C62F64" w:rsidRPr="00C62F64" w:rsidRDefault="00C62F64" w:rsidP="00C62F64">
            <w:pPr>
              <w:jc w:val="center"/>
              <w:rPr>
                <w:b/>
                <w:szCs w:val="21"/>
              </w:rPr>
            </w:pPr>
          </w:p>
        </w:tc>
        <w:tc>
          <w:tcPr>
            <w:tcW w:w="2730" w:type="dxa"/>
            <w:vAlign w:val="center"/>
          </w:tcPr>
          <w:p w14:paraId="65916491" w14:textId="77777777" w:rsidR="00C62F64" w:rsidRPr="00C62F64" w:rsidRDefault="00C62F64" w:rsidP="00C62F64">
            <w:pPr>
              <w:adjustRightInd w:val="0"/>
              <w:snapToGrid w:val="0"/>
              <w:jc w:val="left"/>
              <w:rPr>
                <w:kern w:val="0"/>
                <w:szCs w:val="21"/>
              </w:rPr>
            </w:pPr>
            <w:r w:rsidRPr="00C62F64">
              <w:rPr>
                <w:color w:val="000000"/>
                <w:szCs w:val="21"/>
              </w:rPr>
              <w:t xml:space="preserve">1.3.5 </w:t>
            </w:r>
            <w:r w:rsidRPr="00C62F64">
              <w:rPr>
                <w:color w:val="000000"/>
                <w:szCs w:val="21"/>
              </w:rPr>
              <w:t>配有前级管路、油雾过滤器等相应的硬件。</w:t>
            </w:r>
          </w:p>
        </w:tc>
        <w:tc>
          <w:tcPr>
            <w:tcW w:w="1350" w:type="dxa"/>
          </w:tcPr>
          <w:p w14:paraId="5D44085C" w14:textId="77777777" w:rsidR="00C62F64" w:rsidRPr="00C62F64" w:rsidRDefault="00C62F64" w:rsidP="00C62F64">
            <w:pPr>
              <w:adjustRightInd w:val="0"/>
              <w:snapToGrid w:val="0"/>
              <w:jc w:val="left"/>
              <w:rPr>
                <w:color w:val="000000"/>
                <w:szCs w:val="21"/>
              </w:rPr>
            </w:pPr>
          </w:p>
        </w:tc>
        <w:tc>
          <w:tcPr>
            <w:tcW w:w="1350" w:type="dxa"/>
          </w:tcPr>
          <w:p w14:paraId="6EE6D25D" w14:textId="42AF61B4" w:rsidR="00C62F64" w:rsidRPr="00C62F64" w:rsidRDefault="00C62F64" w:rsidP="00C62F64">
            <w:pPr>
              <w:adjustRightInd w:val="0"/>
              <w:snapToGrid w:val="0"/>
              <w:jc w:val="left"/>
              <w:rPr>
                <w:color w:val="000000"/>
                <w:szCs w:val="21"/>
              </w:rPr>
            </w:pPr>
          </w:p>
        </w:tc>
        <w:tc>
          <w:tcPr>
            <w:tcW w:w="1350" w:type="dxa"/>
          </w:tcPr>
          <w:p w14:paraId="132ABBE8" w14:textId="622635B2" w:rsidR="00C62F64" w:rsidRPr="00C62F64" w:rsidRDefault="00C62F64" w:rsidP="00C62F64">
            <w:pPr>
              <w:adjustRightInd w:val="0"/>
              <w:snapToGrid w:val="0"/>
              <w:jc w:val="left"/>
              <w:rPr>
                <w:color w:val="000000"/>
                <w:szCs w:val="21"/>
              </w:rPr>
            </w:pPr>
          </w:p>
        </w:tc>
      </w:tr>
      <w:tr w:rsidR="00C62F64" w:rsidRPr="00C62F64" w14:paraId="130BA964" w14:textId="69777058" w:rsidTr="00C62F64">
        <w:trPr>
          <w:trHeight w:val="510"/>
        </w:trPr>
        <w:tc>
          <w:tcPr>
            <w:tcW w:w="533" w:type="dxa"/>
            <w:vMerge/>
            <w:vAlign w:val="center"/>
          </w:tcPr>
          <w:p w14:paraId="4E4A1798" w14:textId="77777777" w:rsidR="00C62F64" w:rsidRPr="00C62F64" w:rsidRDefault="00C62F64" w:rsidP="00C62F64">
            <w:pPr>
              <w:jc w:val="center"/>
              <w:rPr>
                <w:b/>
                <w:szCs w:val="21"/>
              </w:rPr>
            </w:pPr>
          </w:p>
        </w:tc>
        <w:tc>
          <w:tcPr>
            <w:tcW w:w="702" w:type="dxa"/>
            <w:vMerge/>
            <w:vAlign w:val="center"/>
          </w:tcPr>
          <w:p w14:paraId="0B77FEFC" w14:textId="77777777" w:rsidR="00C62F64" w:rsidRPr="00C62F64" w:rsidRDefault="00C62F64" w:rsidP="00C62F64">
            <w:pPr>
              <w:jc w:val="center"/>
              <w:rPr>
                <w:b/>
                <w:szCs w:val="21"/>
              </w:rPr>
            </w:pPr>
          </w:p>
        </w:tc>
        <w:tc>
          <w:tcPr>
            <w:tcW w:w="2730" w:type="dxa"/>
            <w:vAlign w:val="center"/>
          </w:tcPr>
          <w:p w14:paraId="157DB815" w14:textId="77777777" w:rsidR="00C62F64" w:rsidRPr="00C62F64" w:rsidRDefault="00C62F64" w:rsidP="00C62F64">
            <w:pPr>
              <w:adjustRightInd w:val="0"/>
              <w:snapToGrid w:val="0"/>
              <w:spacing w:line="360" w:lineRule="auto"/>
              <w:jc w:val="left"/>
              <w:rPr>
                <w:kern w:val="0"/>
                <w:szCs w:val="21"/>
              </w:rPr>
            </w:pPr>
            <w:r w:rsidRPr="00C62F64">
              <w:rPr>
                <w:color w:val="000000"/>
                <w:szCs w:val="21"/>
              </w:rPr>
              <w:t xml:space="preserve">1.4 </w:t>
            </w:r>
            <w:r w:rsidRPr="00C62F64">
              <w:rPr>
                <w:color w:val="000000"/>
                <w:szCs w:val="21"/>
              </w:rPr>
              <w:t>真空测量系统</w:t>
            </w:r>
            <w:r w:rsidRPr="00C62F64">
              <w:rPr>
                <w:rFonts w:hint="eastAsia"/>
                <w:color w:val="000000"/>
                <w:szCs w:val="21"/>
              </w:rPr>
              <w:t>：主真空室配有全量程真空计，测</w:t>
            </w:r>
            <w:r w:rsidRPr="00C62F64">
              <w:rPr>
                <w:rFonts w:hint="eastAsia"/>
                <w:color w:val="000000"/>
                <w:szCs w:val="21"/>
              </w:rPr>
              <w:lastRenderedPageBreak/>
              <w:t>量范围为大气至</w:t>
            </w:r>
            <w:r w:rsidRPr="00C62F64">
              <w:rPr>
                <w:rFonts w:hint="eastAsia"/>
                <w:color w:val="000000"/>
                <w:szCs w:val="21"/>
              </w:rPr>
              <w:t>10-9 Torr</w:t>
            </w:r>
            <w:r w:rsidRPr="00C62F64">
              <w:rPr>
                <w:rFonts w:hint="eastAsia"/>
                <w:color w:val="000000"/>
                <w:szCs w:val="21"/>
              </w:rPr>
              <w:t>，自动量程切换。</w:t>
            </w:r>
          </w:p>
        </w:tc>
        <w:tc>
          <w:tcPr>
            <w:tcW w:w="1350" w:type="dxa"/>
          </w:tcPr>
          <w:p w14:paraId="58646BAD"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1E726862" w14:textId="1601A6B0" w:rsidR="00C62F64" w:rsidRPr="00C62F64" w:rsidRDefault="00C62F64" w:rsidP="00C62F64">
            <w:pPr>
              <w:adjustRightInd w:val="0"/>
              <w:snapToGrid w:val="0"/>
              <w:spacing w:line="360" w:lineRule="auto"/>
              <w:jc w:val="left"/>
              <w:rPr>
                <w:color w:val="000000"/>
                <w:szCs w:val="21"/>
              </w:rPr>
            </w:pPr>
          </w:p>
        </w:tc>
        <w:tc>
          <w:tcPr>
            <w:tcW w:w="1350" w:type="dxa"/>
          </w:tcPr>
          <w:p w14:paraId="261DE199" w14:textId="28213EC9" w:rsidR="00C62F64" w:rsidRPr="00C62F64" w:rsidRDefault="00C62F64" w:rsidP="00C62F64">
            <w:pPr>
              <w:adjustRightInd w:val="0"/>
              <w:snapToGrid w:val="0"/>
              <w:spacing w:line="360" w:lineRule="auto"/>
              <w:jc w:val="left"/>
              <w:rPr>
                <w:color w:val="000000"/>
                <w:szCs w:val="21"/>
              </w:rPr>
            </w:pPr>
          </w:p>
        </w:tc>
      </w:tr>
      <w:tr w:rsidR="00C62F64" w:rsidRPr="00C62F64" w14:paraId="6F4B1BBB" w14:textId="63646732" w:rsidTr="00C62F64">
        <w:trPr>
          <w:trHeight w:val="510"/>
        </w:trPr>
        <w:tc>
          <w:tcPr>
            <w:tcW w:w="533" w:type="dxa"/>
            <w:vMerge/>
            <w:vAlign w:val="center"/>
          </w:tcPr>
          <w:p w14:paraId="416E17CD" w14:textId="77777777" w:rsidR="00C62F64" w:rsidRPr="00C62F64" w:rsidRDefault="00C62F64" w:rsidP="00C62F64">
            <w:pPr>
              <w:jc w:val="center"/>
              <w:rPr>
                <w:b/>
                <w:szCs w:val="21"/>
              </w:rPr>
            </w:pPr>
          </w:p>
        </w:tc>
        <w:tc>
          <w:tcPr>
            <w:tcW w:w="702" w:type="dxa"/>
            <w:vMerge/>
            <w:vAlign w:val="center"/>
          </w:tcPr>
          <w:p w14:paraId="3793EF56" w14:textId="77777777" w:rsidR="00C62F64" w:rsidRPr="00C62F64" w:rsidRDefault="00C62F64" w:rsidP="00C62F64">
            <w:pPr>
              <w:jc w:val="center"/>
              <w:rPr>
                <w:b/>
                <w:szCs w:val="21"/>
              </w:rPr>
            </w:pPr>
          </w:p>
        </w:tc>
        <w:tc>
          <w:tcPr>
            <w:tcW w:w="2730" w:type="dxa"/>
            <w:vAlign w:val="center"/>
          </w:tcPr>
          <w:p w14:paraId="4151843E" w14:textId="77777777" w:rsidR="00C62F64" w:rsidRPr="00C62F64" w:rsidRDefault="00C62F64" w:rsidP="00C62F64">
            <w:pPr>
              <w:adjustRightInd w:val="0"/>
              <w:snapToGrid w:val="0"/>
              <w:jc w:val="left"/>
              <w:rPr>
                <w:kern w:val="0"/>
                <w:szCs w:val="21"/>
              </w:rPr>
            </w:pPr>
            <w:r w:rsidRPr="00C62F64">
              <w:rPr>
                <w:color w:val="000000"/>
                <w:szCs w:val="21"/>
              </w:rPr>
              <w:t xml:space="preserve">1.5 </w:t>
            </w:r>
            <w:r w:rsidRPr="00C62F64">
              <w:rPr>
                <w:color w:val="000000"/>
                <w:szCs w:val="21"/>
              </w:rPr>
              <w:t>系统框架</w:t>
            </w:r>
            <w:r w:rsidRPr="00C62F64">
              <w:rPr>
                <w:rFonts w:hint="eastAsia"/>
                <w:color w:val="000000"/>
                <w:szCs w:val="21"/>
              </w:rPr>
              <w:t>：</w:t>
            </w:r>
          </w:p>
        </w:tc>
        <w:tc>
          <w:tcPr>
            <w:tcW w:w="1350" w:type="dxa"/>
          </w:tcPr>
          <w:p w14:paraId="1C54F620" w14:textId="77777777" w:rsidR="00C62F64" w:rsidRPr="00C62F64" w:rsidRDefault="00C62F64" w:rsidP="00C62F64">
            <w:pPr>
              <w:adjustRightInd w:val="0"/>
              <w:snapToGrid w:val="0"/>
              <w:jc w:val="left"/>
              <w:rPr>
                <w:color w:val="000000"/>
                <w:szCs w:val="21"/>
              </w:rPr>
            </w:pPr>
          </w:p>
        </w:tc>
        <w:tc>
          <w:tcPr>
            <w:tcW w:w="1350" w:type="dxa"/>
          </w:tcPr>
          <w:p w14:paraId="7D027C68" w14:textId="1F83BF77" w:rsidR="00C62F64" w:rsidRPr="00C62F64" w:rsidRDefault="00C62F64" w:rsidP="00C62F64">
            <w:pPr>
              <w:adjustRightInd w:val="0"/>
              <w:snapToGrid w:val="0"/>
              <w:jc w:val="left"/>
              <w:rPr>
                <w:color w:val="000000"/>
                <w:szCs w:val="21"/>
              </w:rPr>
            </w:pPr>
          </w:p>
        </w:tc>
        <w:tc>
          <w:tcPr>
            <w:tcW w:w="1350" w:type="dxa"/>
          </w:tcPr>
          <w:p w14:paraId="1DD7E759" w14:textId="261B3665" w:rsidR="00C62F64" w:rsidRPr="00C62F64" w:rsidRDefault="00C62F64" w:rsidP="00C62F64">
            <w:pPr>
              <w:adjustRightInd w:val="0"/>
              <w:snapToGrid w:val="0"/>
              <w:jc w:val="left"/>
              <w:rPr>
                <w:color w:val="000000"/>
                <w:szCs w:val="21"/>
              </w:rPr>
            </w:pPr>
          </w:p>
        </w:tc>
      </w:tr>
      <w:tr w:rsidR="00C62F64" w:rsidRPr="00C62F64" w14:paraId="3E1CE31F" w14:textId="7ED2F04F" w:rsidTr="00C62F64">
        <w:trPr>
          <w:trHeight w:val="510"/>
        </w:trPr>
        <w:tc>
          <w:tcPr>
            <w:tcW w:w="533" w:type="dxa"/>
            <w:vMerge/>
            <w:vAlign w:val="center"/>
          </w:tcPr>
          <w:p w14:paraId="2F73D3A4" w14:textId="77777777" w:rsidR="00C62F64" w:rsidRPr="00C62F64" w:rsidRDefault="00C62F64" w:rsidP="00C62F64">
            <w:pPr>
              <w:jc w:val="center"/>
              <w:rPr>
                <w:b/>
                <w:szCs w:val="21"/>
              </w:rPr>
            </w:pPr>
          </w:p>
        </w:tc>
        <w:tc>
          <w:tcPr>
            <w:tcW w:w="702" w:type="dxa"/>
            <w:vMerge/>
            <w:vAlign w:val="center"/>
          </w:tcPr>
          <w:p w14:paraId="098AF40D" w14:textId="77777777" w:rsidR="00C62F64" w:rsidRPr="00C62F64" w:rsidRDefault="00C62F64" w:rsidP="00C62F64">
            <w:pPr>
              <w:jc w:val="center"/>
              <w:rPr>
                <w:b/>
                <w:szCs w:val="21"/>
              </w:rPr>
            </w:pPr>
          </w:p>
        </w:tc>
        <w:tc>
          <w:tcPr>
            <w:tcW w:w="2730" w:type="dxa"/>
            <w:vAlign w:val="center"/>
          </w:tcPr>
          <w:p w14:paraId="32C1566A" w14:textId="77777777" w:rsidR="00C62F64" w:rsidRPr="00C62F64" w:rsidRDefault="00C62F64" w:rsidP="00C62F64">
            <w:pPr>
              <w:adjustRightInd w:val="0"/>
              <w:snapToGrid w:val="0"/>
              <w:jc w:val="left"/>
              <w:rPr>
                <w:kern w:val="0"/>
                <w:szCs w:val="21"/>
              </w:rPr>
            </w:pPr>
            <w:r w:rsidRPr="00C62F64">
              <w:rPr>
                <w:color w:val="000000"/>
                <w:szCs w:val="21"/>
              </w:rPr>
              <w:t xml:space="preserve">1.5.1 </w:t>
            </w:r>
            <w:r w:rsidRPr="00C62F64">
              <w:rPr>
                <w:color w:val="000000"/>
                <w:szCs w:val="21"/>
              </w:rPr>
              <w:t>全封闭式底座结构。</w:t>
            </w:r>
          </w:p>
        </w:tc>
        <w:tc>
          <w:tcPr>
            <w:tcW w:w="1350" w:type="dxa"/>
          </w:tcPr>
          <w:p w14:paraId="0BCCBDCB" w14:textId="77777777" w:rsidR="00C62F64" w:rsidRPr="00C62F64" w:rsidRDefault="00C62F64" w:rsidP="00C62F64">
            <w:pPr>
              <w:adjustRightInd w:val="0"/>
              <w:snapToGrid w:val="0"/>
              <w:jc w:val="left"/>
              <w:rPr>
                <w:color w:val="000000"/>
                <w:szCs w:val="21"/>
              </w:rPr>
            </w:pPr>
          </w:p>
        </w:tc>
        <w:tc>
          <w:tcPr>
            <w:tcW w:w="1350" w:type="dxa"/>
          </w:tcPr>
          <w:p w14:paraId="31DC019C" w14:textId="0272DE74" w:rsidR="00C62F64" w:rsidRPr="00C62F64" w:rsidRDefault="00C62F64" w:rsidP="00C62F64">
            <w:pPr>
              <w:adjustRightInd w:val="0"/>
              <w:snapToGrid w:val="0"/>
              <w:jc w:val="left"/>
              <w:rPr>
                <w:color w:val="000000"/>
                <w:szCs w:val="21"/>
              </w:rPr>
            </w:pPr>
          </w:p>
        </w:tc>
        <w:tc>
          <w:tcPr>
            <w:tcW w:w="1350" w:type="dxa"/>
          </w:tcPr>
          <w:p w14:paraId="7D5A02A1" w14:textId="636B9911" w:rsidR="00C62F64" w:rsidRPr="00C62F64" w:rsidRDefault="00C62F64" w:rsidP="00C62F64">
            <w:pPr>
              <w:adjustRightInd w:val="0"/>
              <w:snapToGrid w:val="0"/>
              <w:jc w:val="left"/>
              <w:rPr>
                <w:color w:val="000000"/>
                <w:szCs w:val="21"/>
              </w:rPr>
            </w:pPr>
          </w:p>
        </w:tc>
      </w:tr>
      <w:tr w:rsidR="00C62F64" w:rsidRPr="00C62F64" w14:paraId="479493EA" w14:textId="0123C51E" w:rsidTr="00C62F64">
        <w:trPr>
          <w:trHeight w:val="510"/>
        </w:trPr>
        <w:tc>
          <w:tcPr>
            <w:tcW w:w="533" w:type="dxa"/>
            <w:vMerge/>
            <w:vAlign w:val="center"/>
          </w:tcPr>
          <w:p w14:paraId="7541E218" w14:textId="77777777" w:rsidR="00C62F64" w:rsidRPr="00C62F64" w:rsidRDefault="00C62F64" w:rsidP="00C62F64">
            <w:pPr>
              <w:jc w:val="center"/>
              <w:rPr>
                <w:b/>
                <w:szCs w:val="21"/>
              </w:rPr>
            </w:pPr>
          </w:p>
        </w:tc>
        <w:tc>
          <w:tcPr>
            <w:tcW w:w="702" w:type="dxa"/>
            <w:vMerge/>
            <w:vAlign w:val="center"/>
          </w:tcPr>
          <w:p w14:paraId="7B8B97A5" w14:textId="77777777" w:rsidR="00C62F64" w:rsidRPr="00C62F64" w:rsidRDefault="00C62F64" w:rsidP="00C62F64">
            <w:pPr>
              <w:jc w:val="center"/>
              <w:rPr>
                <w:b/>
                <w:szCs w:val="21"/>
              </w:rPr>
            </w:pPr>
          </w:p>
        </w:tc>
        <w:tc>
          <w:tcPr>
            <w:tcW w:w="2730" w:type="dxa"/>
            <w:vAlign w:val="center"/>
          </w:tcPr>
          <w:p w14:paraId="3545888F" w14:textId="77777777" w:rsidR="00C62F64" w:rsidRPr="00C62F64" w:rsidRDefault="00C62F64" w:rsidP="00C62F64">
            <w:pPr>
              <w:adjustRightInd w:val="0"/>
              <w:snapToGrid w:val="0"/>
              <w:jc w:val="left"/>
              <w:rPr>
                <w:kern w:val="0"/>
                <w:szCs w:val="21"/>
              </w:rPr>
            </w:pPr>
            <w:r w:rsidRPr="00C62F64">
              <w:rPr>
                <w:color w:val="000000"/>
                <w:szCs w:val="21"/>
              </w:rPr>
              <w:t xml:space="preserve">1.5.2 </w:t>
            </w:r>
            <w:r w:rsidRPr="00C62F64">
              <w:rPr>
                <w:color w:val="000000"/>
                <w:szCs w:val="21"/>
              </w:rPr>
              <w:t>带有脚轮和水平支脚，方便移动。</w:t>
            </w:r>
          </w:p>
        </w:tc>
        <w:tc>
          <w:tcPr>
            <w:tcW w:w="1350" w:type="dxa"/>
          </w:tcPr>
          <w:p w14:paraId="4EF397C0" w14:textId="77777777" w:rsidR="00C62F64" w:rsidRPr="00C62F64" w:rsidRDefault="00C62F64" w:rsidP="00C62F64">
            <w:pPr>
              <w:adjustRightInd w:val="0"/>
              <w:snapToGrid w:val="0"/>
              <w:jc w:val="left"/>
              <w:rPr>
                <w:color w:val="000000"/>
                <w:szCs w:val="21"/>
              </w:rPr>
            </w:pPr>
          </w:p>
        </w:tc>
        <w:tc>
          <w:tcPr>
            <w:tcW w:w="1350" w:type="dxa"/>
          </w:tcPr>
          <w:p w14:paraId="280EFD65" w14:textId="4899CA52" w:rsidR="00C62F64" w:rsidRPr="00C62F64" w:rsidRDefault="00C62F64" w:rsidP="00C62F64">
            <w:pPr>
              <w:adjustRightInd w:val="0"/>
              <w:snapToGrid w:val="0"/>
              <w:jc w:val="left"/>
              <w:rPr>
                <w:color w:val="000000"/>
                <w:szCs w:val="21"/>
              </w:rPr>
            </w:pPr>
          </w:p>
        </w:tc>
        <w:tc>
          <w:tcPr>
            <w:tcW w:w="1350" w:type="dxa"/>
          </w:tcPr>
          <w:p w14:paraId="544DAF4B" w14:textId="60368EBE" w:rsidR="00C62F64" w:rsidRPr="00C62F64" w:rsidRDefault="00C62F64" w:rsidP="00C62F64">
            <w:pPr>
              <w:adjustRightInd w:val="0"/>
              <w:snapToGrid w:val="0"/>
              <w:jc w:val="left"/>
              <w:rPr>
                <w:color w:val="000000"/>
                <w:szCs w:val="21"/>
              </w:rPr>
            </w:pPr>
          </w:p>
        </w:tc>
      </w:tr>
      <w:tr w:rsidR="00C62F64" w:rsidRPr="00C62F64" w14:paraId="0FF92359" w14:textId="434AAE35" w:rsidTr="00C62F64">
        <w:trPr>
          <w:trHeight w:val="510"/>
        </w:trPr>
        <w:tc>
          <w:tcPr>
            <w:tcW w:w="533" w:type="dxa"/>
            <w:vMerge/>
            <w:vAlign w:val="center"/>
          </w:tcPr>
          <w:p w14:paraId="29FB5A2A" w14:textId="77777777" w:rsidR="00C62F64" w:rsidRPr="00C62F64" w:rsidRDefault="00C62F64" w:rsidP="00C62F64">
            <w:pPr>
              <w:jc w:val="center"/>
              <w:rPr>
                <w:b/>
                <w:szCs w:val="21"/>
              </w:rPr>
            </w:pPr>
          </w:p>
        </w:tc>
        <w:tc>
          <w:tcPr>
            <w:tcW w:w="702" w:type="dxa"/>
            <w:vMerge/>
            <w:vAlign w:val="center"/>
          </w:tcPr>
          <w:p w14:paraId="2ABED526" w14:textId="77777777" w:rsidR="00C62F64" w:rsidRPr="00C62F64" w:rsidRDefault="00C62F64" w:rsidP="00C62F64">
            <w:pPr>
              <w:jc w:val="center"/>
              <w:rPr>
                <w:b/>
                <w:szCs w:val="21"/>
              </w:rPr>
            </w:pPr>
          </w:p>
        </w:tc>
        <w:tc>
          <w:tcPr>
            <w:tcW w:w="2730" w:type="dxa"/>
            <w:vAlign w:val="center"/>
          </w:tcPr>
          <w:p w14:paraId="7603EF1D" w14:textId="77777777" w:rsidR="00C62F64" w:rsidRPr="00C62F64" w:rsidRDefault="00C62F64" w:rsidP="00C62F64">
            <w:pPr>
              <w:adjustRightInd w:val="0"/>
              <w:snapToGrid w:val="0"/>
              <w:jc w:val="left"/>
              <w:rPr>
                <w:kern w:val="0"/>
                <w:szCs w:val="21"/>
              </w:rPr>
            </w:pPr>
            <w:r w:rsidRPr="00C62F64">
              <w:rPr>
                <w:color w:val="000000"/>
                <w:szCs w:val="21"/>
              </w:rPr>
              <w:t xml:space="preserve">1.5.3 </w:t>
            </w:r>
            <w:r w:rsidRPr="00C62F64">
              <w:rPr>
                <w:color w:val="000000"/>
                <w:szCs w:val="21"/>
              </w:rPr>
              <w:t>面板可拆卸式设计。</w:t>
            </w:r>
          </w:p>
        </w:tc>
        <w:tc>
          <w:tcPr>
            <w:tcW w:w="1350" w:type="dxa"/>
          </w:tcPr>
          <w:p w14:paraId="25958DA3" w14:textId="77777777" w:rsidR="00C62F64" w:rsidRPr="00C62F64" w:rsidRDefault="00C62F64" w:rsidP="00C62F64">
            <w:pPr>
              <w:adjustRightInd w:val="0"/>
              <w:snapToGrid w:val="0"/>
              <w:jc w:val="left"/>
              <w:rPr>
                <w:color w:val="000000"/>
                <w:szCs w:val="21"/>
              </w:rPr>
            </w:pPr>
          </w:p>
        </w:tc>
        <w:tc>
          <w:tcPr>
            <w:tcW w:w="1350" w:type="dxa"/>
          </w:tcPr>
          <w:p w14:paraId="60B4E16F" w14:textId="721187D9" w:rsidR="00C62F64" w:rsidRPr="00C62F64" w:rsidRDefault="00C62F64" w:rsidP="00C62F64">
            <w:pPr>
              <w:adjustRightInd w:val="0"/>
              <w:snapToGrid w:val="0"/>
              <w:jc w:val="left"/>
              <w:rPr>
                <w:color w:val="000000"/>
                <w:szCs w:val="21"/>
              </w:rPr>
            </w:pPr>
          </w:p>
        </w:tc>
        <w:tc>
          <w:tcPr>
            <w:tcW w:w="1350" w:type="dxa"/>
          </w:tcPr>
          <w:p w14:paraId="230A0404" w14:textId="621BD485" w:rsidR="00C62F64" w:rsidRPr="00C62F64" w:rsidRDefault="00C62F64" w:rsidP="00C62F64">
            <w:pPr>
              <w:adjustRightInd w:val="0"/>
              <w:snapToGrid w:val="0"/>
              <w:jc w:val="left"/>
              <w:rPr>
                <w:color w:val="000000"/>
                <w:szCs w:val="21"/>
              </w:rPr>
            </w:pPr>
          </w:p>
        </w:tc>
      </w:tr>
      <w:tr w:rsidR="00C62F64" w:rsidRPr="00C62F64" w14:paraId="166825E0" w14:textId="5248E259" w:rsidTr="00C62F64">
        <w:trPr>
          <w:trHeight w:val="510"/>
        </w:trPr>
        <w:tc>
          <w:tcPr>
            <w:tcW w:w="533" w:type="dxa"/>
            <w:vMerge/>
            <w:vAlign w:val="center"/>
          </w:tcPr>
          <w:p w14:paraId="63CDD1E4" w14:textId="77777777" w:rsidR="00C62F64" w:rsidRPr="00C62F64" w:rsidRDefault="00C62F64" w:rsidP="00C62F64">
            <w:pPr>
              <w:jc w:val="center"/>
              <w:rPr>
                <w:b/>
                <w:szCs w:val="21"/>
              </w:rPr>
            </w:pPr>
          </w:p>
        </w:tc>
        <w:tc>
          <w:tcPr>
            <w:tcW w:w="702" w:type="dxa"/>
            <w:vMerge/>
            <w:vAlign w:val="center"/>
          </w:tcPr>
          <w:p w14:paraId="69F9F962" w14:textId="77777777" w:rsidR="00C62F64" w:rsidRPr="00C62F64" w:rsidRDefault="00C62F64" w:rsidP="00C62F64">
            <w:pPr>
              <w:jc w:val="center"/>
              <w:rPr>
                <w:b/>
                <w:szCs w:val="21"/>
              </w:rPr>
            </w:pPr>
          </w:p>
        </w:tc>
        <w:tc>
          <w:tcPr>
            <w:tcW w:w="2730" w:type="dxa"/>
            <w:vAlign w:val="center"/>
          </w:tcPr>
          <w:p w14:paraId="35E11179" w14:textId="77777777" w:rsidR="00C62F64" w:rsidRPr="00C62F64" w:rsidRDefault="00C62F64" w:rsidP="00C62F64">
            <w:pPr>
              <w:adjustRightInd w:val="0"/>
              <w:snapToGrid w:val="0"/>
              <w:jc w:val="left"/>
              <w:rPr>
                <w:kern w:val="0"/>
                <w:szCs w:val="21"/>
              </w:rPr>
            </w:pPr>
            <w:r w:rsidRPr="00C62F64">
              <w:rPr>
                <w:color w:val="000000"/>
                <w:szCs w:val="21"/>
              </w:rPr>
              <w:t xml:space="preserve">1.6  </w:t>
            </w:r>
            <w:r w:rsidRPr="00C62F64">
              <w:rPr>
                <w:color w:val="000000"/>
                <w:szCs w:val="21"/>
              </w:rPr>
              <w:t>磁控溅射系统</w:t>
            </w:r>
          </w:p>
        </w:tc>
        <w:tc>
          <w:tcPr>
            <w:tcW w:w="1350" w:type="dxa"/>
          </w:tcPr>
          <w:p w14:paraId="1E85EC50" w14:textId="77777777" w:rsidR="00C62F64" w:rsidRPr="00C62F64" w:rsidRDefault="00C62F64" w:rsidP="00C62F64">
            <w:pPr>
              <w:adjustRightInd w:val="0"/>
              <w:snapToGrid w:val="0"/>
              <w:jc w:val="left"/>
              <w:rPr>
                <w:color w:val="000000"/>
                <w:szCs w:val="21"/>
              </w:rPr>
            </w:pPr>
          </w:p>
        </w:tc>
        <w:tc>
          <w:tcPr>
            <w:tcW w:w="1350" w:type="dxa"/>
          </w:tcPr>
          <w:p w14:paraId="2E77D93B" w14:textId="75677F27" w:rsidR="00C62F64" w:rsidRPr="00C62F64" w:rsidRDefault="00C62F64" w:rsidP="00C62F64">
            <w:pPr>
              <w:adjustRightInd w:val="0"/>
              <w:snapToGrid w:val="0"/>
              <w:jc w:val="left"/>
              <w:rPr>
                <w:color w:val="000000"/>
                <w:szCs w:val="21"/>
              </w:rPr>
            </w:pPr>
          </w:p>
        </w:tc>
        <w:tc>
          <w:tcPr>
            <w:tcW w:w="1350" w:type="dxa"/>
          </w:tcPr>
          <w:p w14:paraId="51204274" w14:textId="1639477A" w:rsidR="00C62F64" w:rsidRPr="00C62F64" w:rsidRDefault="00C62F64" w:rsidP="00C62F64">
            <w:pPr>
              <w:adjustRightInd w:val="0"/>
              <w:snapToGrid w:val="0"/>
              <w:jc w:val="left"/>
              <w:rPr>
                <w:color w:val="000000"/>
                <w:szCs w:val="21"/>
              </w:rPr>
            </w:pPr>
          </w:p>
        </w:tc>
      </w:tr>
      <w:tr w:rsidR="00C62F64" w:rsidRPr="00C62F64" w14:paraId="70C6E1ED" w14:textId="5DA238FA" w:rsidTr="00C62F64">
        <w:trPr>
          <w:trHeight w:val="510"/>
        </w:trPr>
        <w:tc>
          <w:tcPr>
            <w:tcW w:w="533" w:type="dxa"/>
            <w:vMerge/>
            <w:vAlign w:val="center"/>
          </w:tcPr>
          <w:p w14:paraId="3481D0D3" w14:textId="77777777" w:rsidR="00C62F64" w:rsidRPr="00C62F64" w:rsidRDefault="00C62F64" w:rsidP="00C62F64">
            <w:pPr>
              <w:jc w:val="center"/>
              <w:rPr>
                <w:b/>
                <w:szCs w:val="21"/>
              </w:rPr>
            </w:pPr>
          </w:p>
        </w:tc>
        <w:tc>
          <w:tcPr>
            <w:tcW w:w="702" w:type="dxa"/>
            <w:vMerge/>
            <w:vAlign w:val="center"/>
          </w:tcPr>
          <w:p w14:paraId="73350F4F" w14:textId="77777777" w:rsidR="00C62F64" w:rsidRPr="00C62F64" w:rsidRDefault="00C62F64" w:rsidP="00C62F64">
            <w:pPr>
              <w:jc w:val="center"/>
              <w:rPr>
                <w:b/>
                <w:szCs w:val="21"/>
              </w:rPr>
            </w:pPr>
          </w:p>
        </w:tc>
        <w:tc>
          <w:tcPr>
            <w:tcW w:w="2730" w:type="dxa"/>
            <w:vAlign w:val="center"/>
          </w:tcPr>
          <w:p w14:paraId="55992FAD" w14:textId="77777777" w:rsidR="00C62F64" w:rsidRPr="00C62F64" w:rsidRDefault="00C62F64" w:rsidP="00C62F64">
            <w:pPr>
              <w:adjustRightInd w:val="0"/>
              <w:snapToGrid w:val="0"/>
              <w:jc w:val="left"/>
              <w:rPr>
                <w:kern w:val="0"/>
                <w:szCs w:val="21"/>
              </w:rPr>
            </w:pPr>
            <w:r w:rsidRPr="00C62F64">
              <w:rPr>
                <w:rFonts w:ascii="Segoe UI Symbol" w:hAnsi="Segoe UI Symbol" w:cs="Segoe UI Symbol"/>
                <w:color w:val="000000"/>
                <w:szCs w:val="21"/>
              </w:rPr>
              <w:t>★</w:t>
            </w:r>
            <w:r w:rsidRPr="00C62F64">
              <w:rPr>
                <w:color w:val="000000"/>
                <w:szCs w:val="21"/>
              </w:rPr>
              <w:t>1.6.1  2</w:t>
            </w:r>
            <w:r w:rsidRPr="00C62F64">
              <w:rPr>
                <w:color w:val="000000"/>
                <w:szCs w:val="21"/>
              </w:rPr>
              <w:t>台溅射靶枪，靶材尺寸</w:t>
            </w:r>
            <w:r w:rsidRPr="00C62F64">
              <w:rPr>
                <w:rFonts w:hint="eastAsia"/>
                <w:color w:val="000000"/>
                <w:szCs w:val="21"/>
              </w:rPr>
              <w:t>不小于</w:t>
            </w:r>
            <w:r w:rsidRPr="00C62F64">
              <w:rPr>
                <w:color w:val="000000"/>
                <w:szCs w:val="21"/>
              </w:rPr>
              <w:t>2</w:t>
            </w:r>
            <w:r w:rsidRPr="00C62F64">
              <w:rPr>
                <w:color w:val="000000"/>
                <w:szCs w:val="21"/>
              </w:rPr>
              <w:t>英寸。</w:t>
            </w:r>
          </w:p>
        </w:tc>
        <w:tc>
          <w:tcPr>
            <w:tcW w:w="1350" w:type="dxa"/>
          </w:tcPr>
          <w:p w14:paraId="0939A92F" w14:textId="77777777" w:rsidR="00C62F64" w:rsidRPr="00C62F64" w:rsidRDefault="00C62F64" w:rsidP="00C62F64">
            <w:pPr>
              <w:adjustRightInd w:val="0"/>
              <w:snapToGrid w:val="0"/>
              <w:jc w:val="left"/>
              <w:rPr>
                <w:rFonts w:ascii="Segoe UI Symbol" w:hAnsi="Segoe UI Symbol" w:cs="Segoe UI Symbol"/>
                <w:color w:val="000000"/>
                <w:szCs w:val="21"/>
              </w:rPr>
            </w:pPr>
          </w:p>
        </w:tc>
        <w:tc>
          <w:tcPr>
            <w:tcW w:w="1350" w:type="dxa"/>
          </w:tcPr>
          <w:p w14:paraId="05820027" w14:textId="12C77755" w:rsidR="00C62F64" w:rsidRPr="00C62F64" w:rsidRDefault="00C62F64" w:rsidP="00C62F64">
            <w:pPr>
              <w:adjustRightInd w:val="0"/>
              <w:snapToGrid w:val="0"/>
              <w:jc w:val="left"/>
              <w:rPr>
                <w:rFonts w:ascii="Segoe UI Symbol" w:hAnsi="Segoe UI Symbol" w:cs="Segoe UI Symbol"/>
                <w:color w:val="000000"/>
                <w:szCs w:val="21"/>
              </w:rPr>
            </w:pPr>
          </w:p>
        </w:tc>
        <w:tc>
          <w:tcPr>
            <w:tcW w:w="1350" w:type="dxa"/>
          </w:tcPr>
          <w:p w14:paraId="3370AAAF" w14:textId="46D571F8" w:rsidR="00C62F64" w:rsidRPr="00C62F64" w:rsidRDefault="00C62F64" w:rsidP="00C62F64">
            <w:pPr>
              <w:adjustRightInd w:val="0"/>
              <w:snapToGrid w:val="0"/>
              <w:jc w:val="left"/>
              <w:rPr>
                <w:rFonts w:ascii="Segoe UI Symbol" w:hAnsi="Segoe UI Symbol" w:cs="Segoe UI Symbol"/>
                <w:color w:val="000000"/>
                <w:szCs w:val="21"/>
              </w:rPr>
            </w:pPr>
          </w:p>
        </w:tc>
      </w:tr>
      <w:tr w:rsidR="00C62F64" w:rsidRPr="00C62F64" w14:paraId="1B5E6221" w14:textId="0450C994" w:rsidTr="00C62F64">
        <w:trPr>
          <w:trHeight w:val="510"/>
        </w:trPr>
        <w:tc>
          <w:tcPr>
            <w:tcW w:w="533" w:type="dxa"/>
            <w:vMerge/>
            <w:vAlign w:val="center"/>
          </w:tcPr>
          <w:p w14:paraId="18D63863" w14:textId="77777777" w:rsidR="00C62F64" w:rsidRPr="00C62F64" w:rsidRDefault="00C62F64" w:rsidP="00C62F64">
            <w:pPr>
              <w:jc w:val="center"/>
              <w:rPr>
                <w:b/>
                <w:szCs w:val="21"/>
              </w:rPr>
            </w:pPr>
          </w:p>
        </w:tc>
        <w:tc>
          <w:tcPr>
            <w:tcW w:w="702" w:type="dxa"/>
            <w:vMerge/>
            <w:vAlign w:val="center"/>
          </w:tcPr>
          <w:p w14:paraId="6D3DE808" w14:textId="77777777" w:rsidR="00C62F64" w:rsidRPr="00C62F64" w:rsidRDefault="00C62F64" w:rsidP="00C62F64">
            <w:pPr>
              <w:jc w:val="center"/>
              <w:rPr>
                <w:b/>
                <w:szCs w:val="21"/>
              </w:rPr>
            </w:pPr>
          </w:p>
        </w:tc>
        <w:tc>
          <w:tcPr>
            <w:tcW w:w="2730" w:type="dxa"/>
            <w:vAlign w:val="center"/>
          </w:tcPr>
          <w:p w14:paraId="7AFB7257" w14:textId="77777777" w:rsidR="00C62F64" w:rsidRPr="00C62F64" w:rsidRDefault="00C62F64" w:rsidP="00C62F64">
            <w:pPr>
              <w:adjustRightInd w:val="0"/>
              <w:snapToGrid w:val="0"/>
              <w:jc w:val="left"/>
              <w:rPr>
                <w:kern w:val="0"/>
                <w:szCs w:val="21"/>
              </w:rPr>
            </w:pPr>
            <w:r w:rsidRPr="00C62F64">
              <w:rPr>
                <w:color w:val="000000"/>
                <w:szCs w:val="21"/>
              </w:rPr>
              <w:t xml:space="preserve">1.6.2 </w:t>
            </w:r>
            <w:r w:rsidRPr="00C62F64">
              <w:rPr>
                <w:color w:val="000000"/>
                <w:szCs w:val="21"/>
              </w:rPr>
              <w:t>靶枪水冷。</w:t>
            </w:r>
          </w:p>
        </w:tc>
        <w:tc>
          <w:tcPr>
            <w:tcW w:w="1350" w:type="dxa"/>
          </w:tcPr>
          <w:p w14:paraId="4989477E" w14:textId="77777777" w:rsidR="00C62F64" w:rsidRPr="00C62F64" w:rsidRDefault="00C62F64" w:rsidP="00C62F64">
            <w:pPr>
              <w:adjustRightInd w:val="0"/>
              <w:snapToGrid w:val="0"/>
              <w:jc w:val="left"/>
              <w:rPr>
                <w:color w:val="000000"/>
                <w:szCs w:val="21"/>
              </w:rPr>
            </w:pPr>
          </w:p>
        </w:tc>
        <w:tc>
          <w:tcPr>
            <w:tcW w:w="1350" w:type="dxa"/>
          </w:tcPr>
          <w:p w14:paraId="7F28A404" w14:textId="041C377C" w:rsidR="00C62F64" w:rsidRPr="00C62F64" w:rsidRDefault="00C62F64" w:rsidP="00C62F64">
            <w:pPr>
              <w:adjustRightInd w:val="0"/>
              <w:snapToGrid w:val="0"/>
              <w:jc w:val="left"/>
              <w:rPr>
                <w:color w:val="000000"/>
                <w:szCs w:val="21"/>
              </w:rPr>
            </w:pPr>
          </w:p>
        </w:tc>
        <w:tc>
          <w:tcPr>
            <w:tcW w:w="1350" w:type="dxa"/>
          </w:tcPr>
          <w:p w14:paraId="2A51E99D" w14:textId="674C8F77" w:rsidR="00C62F64" w:rsidRPr="00C62F64" w:rsidRDefault="00C62F64" w:rsidP="00C62F64">
            <w:pPr>
              <w:adjustRightInd w:val="0"/>
              <w:snapToGrid w:val="0"/>
              <w:jc w:val="left"/>
              <w:rPr>
                <w:color w:val="000000"/>
                <w:szCs w:val="21"/>
              </w:rPr>
            </w:pPr>
          </w:p>
        </w:tc>
      </w:tr>
      <w:tr w:rsidR="00C62F64" w:rsidRPr="00C62F64" w14:paraId="296EE8D1" w14:textId="237C0461" w:rsidTr="00C62F64">
        <w:trPr>
          <w:trHeight w:val="510"/>
        </w:trPr>
        <w:tc>
          <w:tcPr>
            <w:tcW w:w="533" w:type="dxa"/>
            <w:vMerge/>
            <w:vAlign w:val="center"/>
          </w:tcPr>
          <w:p w14:paraId="0EE73C78" w14:textId="77777777" w:rsidR="00C62F64" w:rsidRPr="00C62F64" w:rsidRDefault="00C62F64" w:rsidP="00C62F64">
            <w:pPr>
              <w:jc w:val="center"/>
              <w:rPr>
                <w:b/>
                <w:szCs w:val="21"/>
              </w:rPr>
            </w:pPr>
          </w:p>
        </w:tc>
        <w:tc>
          <w:tcPr>
            <w:tcW w:w="702" w:type="dxa"/>
            <w:vMerge/>
            <w:vAlign w:val="center"/>
          </w:tcPr>
          <w:p w14:paraId="58078F13" w14:textId="77777777" w:rsidR="00C62F64" w:rsidRPr="00C62F64" w:rsidRDefault="00C62F64" w:rsidP="00C62F64">
            <w:pPr>
              <w:jc w:val="center"/>
              <w:rPr>
                <w:b/>
                <w:szCs w:val="21"/>
              </w:rPr>
            </w:pPr>
          </w:p>
        </w:tc>
        <w:tc>
          <w:tcPr>
            <w:tcW w:w="2730" w:type="dxa"/>
            <w:vAlign w:val="center"/>
          </w:tcPr>
          <w:p w14:paraId="3508B0AF" w14:textId="77777777" w:rsidR="00C62F64" w:rsidRPr="00C62F64" w:rsidRDefault="00C62F64" w:rsidP="00C62F64">
            <w:pPr>
              <w:adjustRightInd w:val="0"/>
              <w:snapToGrid w:val="0"/>
              <w:jc w:val="left"/>
              <w:rPr>
                <w:kern w:val="0"/>
                <w:szCs w:val="21"/>
              </w:rPr>
            </w:pPr>
            <w:r w:rsidRPr="00C62F64">
              <w:rPr>
                <w:color w:val="000000"/>
                <w:szCs w:val="21"/>
              </w:rPr>
              <w:t xml:space="preserve">1.6.3 </w:t>
            </w:r>
            <w:r w:rsidRPr="00C62F64">
              <w:rPr>
                <w:color w:val="000000"/>
                <w:szCs w:val="21"/>
              </w:rPr>
              <w:t>靶枪到基片距离可调</w:t>
            </w:r>
            <w:r w:rsidRPr="00C62F64">
              <w:rPr>
                <w:color w:val="000000"/>
                <w:szCs w:val="21"/>
              </w:rPr>
              <w:t>.</w:t>
            </w:r>
          </w:p>
        </w:tc>
        <w:tc>
          <w:tcPr>
            <w:tcW w:w="1350" w:type="dxa"/>
          </w:tcPr>
          <w:p w14:paraId="3D026B4A" w14:textId="77777777" w:rsidR="00C62F64" w:rsidRPr="00C62F64" w:rsidRDefault="00C62F64" w:rsidP="00C62F64">
            <w:pPr>
              <w:adjustRightInd w:val="0"/>
              <w:snapToGrid w:val="0"/>
              <w:jc w:val="left"/>
              <w:rPr>
                <w:color w:val="000000"/>
                <w:szCs w:val="21"/>
              </w:rPr>
            </w:pPr>
          </w:p>
        </w:tc>
        <w:tc>
          <w:tcPr>
            <w:tcW w:w="1350" w:type="dxa"/>
          </w:tcPr>
          <w:p w14:paraId="24F7D82A" w14:textId="32889680" w:rsidR="00C62F64" w:rsidRPr="00C62F64" w:rsidRDefault="00C62F64" w:rsidP="00C62F64">
            <w:pPr>
              <w:adjustRightInd w:val="0"/>
              <w:snapToGrid w:val="0"/>
              <w:jc w:val="left"/>
              <w:rPr>
                <w:color w:val="000000"/>
                <w:szCs w:val="21"/>
              </w:rPr>
            </w:pPr>
          </w:p>
        </w:tc>
        <w:tc>
          <w:tcPr>
            <w:tcW w:w="1350" w:type="dxa"/>
          </w:tcPr>
          <w:p w14:paraId="67C0B6A2" w14:textId="55291AD9" w:rsidR="00C62F64" w:rsidRPr="00C62F64" w:rsidRDefault="00C62F64" w:rsidP="00C62F64">
            <w:pPr>
              <w:adjustRightInd w:val="0"/>
              <w:snapToGrid w:val="0"/>
              <w:jc w:val="left"/>
              <w:rPr>
                <w:color w:val="000000"/>
                <w:szCs w:val="21"/>
              </w:rPr>
            </w:pPr>
          </w:p>
        </w:tc>
      </w:tr>
      <w:tr w:rsidR="00C62F64" w:rsidRPr="00C62F64" w14:paraId="7F8B163D" w14:textId="672B43EF" w:rsidTr="00C62F64">
        <w:trPr>
          <w:trHeight w:val="510"/>
        </w:trPr>
        <w:tc>
          <w:tcPr>
            <w:tcW w:w="533" w:type="dxa"/>
            <w:vMerge/>
            <w:vAlign w:val="center"/>
          </w:tcPr>
          <w:p w14:paraId="1EE65918" w14:textId="77777777" w:rsidR="00C62F64" w:rsidRPr="00C62F64" w:rsidRDefault="00C62F64" w:rsidP="00C62F64">
            <w:pPr>
              <w:jc w:val="center"/>
              <w:rPr>
                <w:b/>
                <w:szCs w:val="21"/>
              </w:rPr>
            </w:pPr>
          </w:p>
        </w:tc>
        <w:tc>
          <w:tcPr>
            <w:tcW w:w="702" w:type="dxa"/>
            <w:vMerge/>
            <w:vAlign w:val="center"/>
          </w:tcPr>
          <w:p w14:paraId="05F4A5EB" w14:textId="77777777" w:rsidR="00C62F64" w:rsidRPr="00C62F64" w:rsidRDefault="00C62F64" w:rsidP="00C62F64">
            <w:pPr>
              <w:jc w:val="center"/>
              <w:rPr>
                <w:b/>
                <w:szCs w:val="21"/>
              </w:rPr>
            </w:pPr>
          </w:p>
        </w:tc>
        <w:tc>
          <w:tcPr>
            <w:tcW w:w="2730" w:type="dxa"/>
            <w:vAlign w:val="center"/>
          </w:tcPr>
          <w:p w14:paraId="158DE4B1" w14:textId="77777777" w:rsidR="00C62F64" w:rsidRPr="00C62F64" w:rsidRDefault="00C62F64" w:rsidP="00C62F64">
            <w:pPr>
              <w:adjustRightInd w:val="0"/>
              <w:snapToGrid w:val="0"/>
              <w:spacing w:line="360" w:lineRule="auto"/>
              <w:jc w:val="left"/>
              <w:rPr>
                <w:kern w:val="0"/>
                <w:szCs w:val="21"/>
              </w:rPr>
            </w:pPr>
            <w:r w:rsidRPr="00C62F64">
              <w:rPr>
                <w:color w:val="000000"/>
                <w:szCs w:val="21"/>
              </w:rPr>
              <w:t xml:space="preserve">1.6.4 </w:t>
            </w:r>
            <w:r w:rsidRPr="00C62F64">
              <w:rPr>
                <w:color w:val="000000"/>
                <w:szCs w:val="21"/>
              </w:rPr>
              <w:t>靶头具有折弯功能，可以调节靶头与基片之间的溅射角度。</w:t>
            </w:r>
          </w:p>
        </w:tc>
        <w:tc>
          <w:tcPr>
            <w:tcW w:w="1350" w:type="dxa"/>
          </w:tcPr>
          <w:p w14:paraId="069BEFA8"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714BBCFC" w14:textId="20DAD7F7" w:rsidR="00C62F64" w:rsidRPr="00C62F64" w:rsidRDefault="00C62F64" w:rsidP="00C62F64">
            <w:pPr>
              <w:adjustRightInd w:val="0"/>
              <w:snapToGrid w:val="0"/>
              <w:spacing w:line="360" w:lineRule="auto"/>
              <w:jc w:val="left"/>
              <w:rPr>
                <w:color w:val="000000"/>
                <w:szCs w:val="21"/>
              </w:rPr>
            </w:pPr>
          </w:p>
        </w:tc>
        <w:tc>
          <w:tcPr>
            <w:tcW w:w="1350" w:type="dxa"/>
          </w:tcPr>
          <w:p w14:paraId="01DA14ED" w14:textId="532C9B39" w:rsidR="00C62F64" w:rsidRPr="00C62F64" w:rsidRDefault="00C62F64" w:rsidP="00C62F64">
            <w:pPr>
              <w:adjustRightInd w:val="0"/>
              <w:snapToGrid w:val="0"/>
              <w:spacing w:line="360" w:lineRule="auto"/>
              <w:jc w:val="left"/>
              <w:rPr>
                <w:color w:val="000000"/>
                <w:szCs w:val="21"/>
              </w:rPr>
            </w:pPr>
          </w:p>
        </w:tc>
      </w:tr>
      <w:tr w:rsidR="00C62F64" w:rsidRPr="00C62F64" w14:paraId="530B19E6" w14:textId="26616732" w:rsidTr="00C62F64">
        <w:trPr>
          <w:trHeight w:val="510"/>
        </w:trPr>
        <w:tc>
          <w:tcPr>
            <w:tcW w:w="533" w:type="dxa"/>
            <w:vMerge/>
            <w:vAlign w:val="center"/>
          </w:tcPr>
          <w:p w14:paraId="15E12E5B" w14:textId="77777777" w:rsidR="00C62F64" w:rsidRPr="00C62F64" w:rsidRDefault="00C62F64" w:rsidP="00C62F64">
            <w:pPr>
              <w:jc w:val="center"/>
              <w:rPr>
                <w:b/>
                <w:szCs w:val="21"/>
              </w:rPr>
            </w:pPr>
          </w:p>
        </w:tc>
        <w:tc>
          <w:tcPr>
            <w:tcW w:w="702" w:type="dxa"/>
            <w:vMerge/>
            <w:vAlign w:val="center"/>
          </w:tcPr>
          <w:p w14:paraId="7ABC06D6" w14:textId="77777777" w:rsidR="00C62F64" w:rsidRPr="00C62F64" w:rsidRDefault="00C62F64" w:rsidP="00C62F64">
            <w:pPr>
              <w:jc w:val="center"/>
              <w:rPr>
                <w:b/>
                <w:szCs w:val="21"/>
              </w:rPr>
            </w:pPr>
          </w:p>
        </w:tc>
        <w:tc>
          <w:tcPr>
            <w:tcW w:w="2730" w:type="dxa"/>
            <w:vAlign w:val="center"/>
          </w:tcPr>
          <w:p w14:paraId="1A5F3F46" w14:textId="77777777" w:rsidR="00C62F64" w:rsidRPr="00C62F64" w:rsidRDefault="00C62F64" w:rsidP="00C62F64">
            <w:pPr>
              <w:adjustRightInd w:val="0"/>
              <w:snapToGrid w:val="0"/>
              <w:jc w:val="left"/>
              <w:rPr>
                <w:kern w:val="0"/>
                <w:szCs w:val="21"/>
              </w:rPr>
            </w:pPr>
            <w:r w:rsidRPr="00C62F64">
              <w:rPr>
                <w:color w:val="000000"/>
                <w:szCs w:val="21"/>
              </w:rPr>
              <w:t xml:space="preserve">1.6.5 </w:t>
            </w:r>
            <w:r w:rsidRPr="00C62F64">
              <w:rPr>
                <w:color w:val="000000"/>
                <w:szCs w:val="21"/>
              </w:rPr>
              <w:t>靶枪最低工作压强</w:t>
            </w:r>
            <w:r w:rsidRPr="00C62F64">
              <w:rPr>
                <w:color w:val="000000"/>
                <w:szCs w:val="21"/>
              </w:rPr>
              <w:t>≤2mTorr</w:t>
            </w:r>
            <w:r w:rsidRPr="00C62F64">
              <w:rPr>
                <w:color w:val="000000"/>
                <w:szCs w:val="21"/>
              </w:rPr>
              <w:t>。</w:t>
            </w:r>
          </w:p>
        </w:tc>
        <w:tc>
          <w:tcPr>
            <w:tcW w:w="1350" w:type="dxa"/>
          </w:tcPr>
          <w:p w14:paraId="39014885" w14:textId="77777777" w:rsidR="00C62F64" w:rsidRPr="00C62F64" w:rsidRDefault="00C62F64" w:rsidP="00C62F64">
            <w:pPr>
              <w:adjustRightInd w:val="0"/>
              <w:snapToGrid w:val="0"/>
              <w:jc w:val="left"/>
              <w:rPr>
                <w:color w:val="000000"/>
                <w:szCs w:val="21"/>
              </w:rPr>
            </w:pPr>
          </w:p>
        </w:tc>
        <w:tc>
          <w:tcPr>
            <w:tcW w:w="1350" w:type="dxa"/>
          </w:tcPr>
          <w:p w14:paraId="25EF0005" w14:textId="2745BA1A" w:rsidR="00C62F64" w:rsidRPr="00C62F64" w:rsidRDefault="00C62F64" w:rsidP="00C62F64">
            <w:pPr>
              <w:adjustRightInd w:val="0"/>
              <w:snapToGrid w:val="0"/>
              <w:jc w:val="left"/>
              <w:rPr>
                <w:color w:val="000000"/>
                <w:szCs w:val="21"/>
              </w:rPr>
            </w:pPr>
          </w:p>
        </w:tc>
        <w:tc>
          <w:tcPr>
            <w:tcW w:w="1350" w:type="dxa"/>
          </w:tcPr>
          <w:p w14:paraId="01C0AB42" w14:textId="019E033E" w:rsidR="00C62F64" w:rsidRPr="00C62F64" w:rsidRDefault="00C62F64" w:rsidP="00C62F64">
            <w:pPr>
              <w:adjustRightInd w:val="0"/>
              <w:snapToGrid w:val="0"/>
              <w:jc w:val="left"/>
              <w:rPr>
                <w:color w:val="000000"/>
                <w:szCs w:val="21"/>
              </w:rPr>
            </w:pPr>
          </w:p>
        </w:tc>
      </w:tr>
      <w:tr w:rsidR="00C62F64" w:rsidRPr="00C62F64" w14:paraId="24A8147F" w14:textId="5776AF09" w:rsidTr="00C62F64">
        <w:trPr>
          <w:trHeight w:val="510"/>
        </w:trPr>
        <w:tc>
          <w:tcPr>
            <w:tcW w:w="533" w:type="dxa"/>
            <w:vMerge/>
            <w:vAlign w:val="center"/>
          </w:tcPr>
          <w:p w14:paraId="6BED729B" w14:textId="77777777" w:rsidR="00C62F64" w:rsidRPr="00C62F64" w:rsidRDefault="00C62F64" w:rsidP="00C62F64">
            <w:pPr>
              <w:jc w:val="center"/>
              <w:rPr>
                <w:b/>
                <w:szCs w:val="21"/>
              </w:rPr>
            </w:pPr>
          </w:p>
        </w:tc>
        <w:tc>
          <w:tcPr>
            <w:tcW w:w="702" w:type="dxa"/>
            <w:vMerge/>
            <w:vAlign w:val="center"/>
          </w:tcPr>
          <w:p w14:paraId="0F528D49" w14:textId="77777777" w:rsidR="00C62F64" w:rsidRPr="00C62F64" w:rsidRDefault="00C62F64" w:rsidP="00C62F64">
            <w:pPr>
              <w:jc w:val="center"/>
              <w:rPr>
                <w:b/>
                <w:szCs w:val="21"/>
              </w:rPr>
            </w:pPr>
          </w:p>
        </w:tc>
        <w:tc>
          <w:tcPr>
            <w:tcW w:w="2730" w:type="dxa"/>
            <w:vAlign w:val="center"/>
          </w:tcPr>
          <w:p w14:paraId="6D02EF6D" w14:textId="77777777" w:rsidR="00C62F64" w:rsidRPr="00C62F64" w:rsidRDefault="00C62F64" w:rsidP="00C62F64">
            <w:pPr>
              <w:adjustRightInd w:val="0"/>
              <w:snapToGrid w:val="0"/>
              <w:jc w:val="left"/>
              <w:rPr>
                <w:kern w:val="0"/>
                <w:szCs w:val="21"/>
              </w:rPr>
            </w:pPr>
            <w:r w:rsidRPr="00C62F64">
              <w:rPr>
                <w:color w:val="000000"/>
                <w:szCs w:val="21"/>
              </w:rPr>
              <w:t xml:space="preserve">1.6.6 </w:t>
            </w:r>
            <w:r w:rsidRPr="00C62F64">
              <w:rPr>
                <w:color w:val="000000"/>
                <w:szCs w:val="21"/>
              </w:rPr>
              <w:t>非磁性靶材厚度最厚可做</w:t>
            </w:r>
            <w:r w:rsidRPr="00C62F64">
              <w:rPr>
                <w:color w:val="000000"/>
                <w:szCs w:val="21"/>
              </w:rPr>
              <w:t>0.25</w:t>
            </w:r>
            <w:r w:rsidRPr="00C62F64">
              <w:rPr>
                <w:color w:val="000000"/>
                <w:szCs w:val="21"/>
              </w:rPr>
              <w:t>英寸。</w:t>
            </w:r>
          </w:p>
        </w:tc>
        <w:tc>
          <w:tcPr>
            <w:tcW w:w="1350" w:type="dxa"/>
          </w:tcPr>
          <w:p w14:paraId="3D28DEFC" w14:textId="77777777" w:rsidR="00C62F64" w:rsidRPr="00C62F64" w:rsidRDefault="00C62F64" w:rsidP="00C62F64">
            <w:pPr>
              <w:adjustRightInd w:val="0"/>
              <w:snapToGrid w:val="0"/>
              <w:jc w:val="left"/>
              <w:rPr>
                <w:color w:val="000000"/>
                <w:szCs w:val="21"/>
              </w:rPr>
            </w:pPr>
          </w:p>
        </w:tc>
        <w:tc>
          <w:tcPr>
            <w:tcW w:w="1350" w:type="dxa"/>
          </w:tcPr>
          <w:p w14:paraId="2F0943FE" w14:textId="0147DE54" w:rsidR="00C62F64" w:rsidRPr="00C62F64" w:rsidRDefault="00C62F64" w:rsidP="00C62F64">
            <w:pPr>
              <w:adjustRightInd w:val="0"/>
              <w:snapToGrid w:val="0"/>
              <w:jc w:val="left"/>
              <w:rPr>
                <w:color w:val="000000"/>
                <w:szCs w:val="21"/>
              </w:rPr>
            </w:pPr>
          </w:p>
        </w:tc>
        <w:tc>
          <w:tcPr>
            <w:tcW w:w="1350" w:type="dxa"/>
          </w:tcPr>
          <w:p w14:paraId="7F25BE9D" w14:textId="5CE096E2" w:rsidR="00C62F64" w:rsidRPr="00C62F64" w:rsidRDefault="00C62F64" w:rsidP="00C62F64">
            <w:pPr>
              <w:adjustRightInd w:val="0"/>
              <w:snapToGrid w:val="0"/>
              <w:jc w:val="left"/>
              <w:rPr>
                <w:color w:val="000000"/>
                <w:szCs w:val="21"/>
              </w:rPr>
            </w:pPr>
          </w:p>
        </w:tc>
      </w:tr>
      <w:tr w:rsidR="00C62F64" w:rsidRPr="00C62F64" w14:paraId="69E41C23" w14:textId="660E95C7" w:rsidTr="00C62F64">
        <w:trPr>
          <w:trHeight w:val="510"/>
        </w:trPr>
        <w:tc>
          <w:tcPr>
            <w:tcW w:w="533" w:type="dxa"/>
            <w:vMerge/>
            <w:vAlign w:val="center"/>
          </w:tcPr>
          <w:p w14:paraId="5F271531" w14:textId="77777777" w:rsidR="00C62F64" w:rsidRPr="00C62F64" w:rsidRDefault="00C62F64" w:rsidP="00C62F64">
            <w:pPr>
              <w:jc w:val="center"/>
              <w:rPr>
                <w:b/>
                <w:szCs w:val="21"/>
              </w:rPr>
            </w:pPr>
          </w:p>
        </w:tc>
        <w:tc>
          <w:tcPr>
            <w:tcW w:w="702" w:type="dxa"/>
            <w:vMerge/>
            <w:vAlign w:val="center"/>
          </w:tcPr>
          <w:p w14:paraId="7964D675" w14:textId="77777777" w:rsidR="00C62F64" w:rsidRPr="00C62F64" w:rsidRDefault="00C62F64" w:rsidP="00C62F64">
            <w:pPr>
              <w:jc w:val="center"/>
              <w:rPr>
                <w:b/>
                <w:szCs w:val="21"/>
              </w:rPr>
            </w:pPr>
          </w:p>
        </w:tc>
        <w:tc>
          <w:tcPr>
            <w:tcW w:w="2730" w:type="dxa"/>
            <w:vAlign w:val="center"/>
          </w:tcPr>
          <w:p w14:paraId="2C8448A8" w14:textId="77777777" w:rsidR="00C62F64" w:rsidRPr="00C62F64" w:rsidRDefault="00C62F64" w:rsidP="00C62F64">
            <w:pPr>
              <w:adjustRightInd w:val="0"/>
              <w:snapToGrid w:val="0"/>
              <w:jc w:val="left"/>
              <w:rPr>
                <w:kern w:val="0"/>
                <w:szCs w:val="21"/>
              </w:rPr>
            </w:pPr>
            <w:r w:rsidRPr="00C62F64">
              <w:rPr>
                <w:color w:val="000000"/>
                <w:szCs w:val="21"/>
              </w:rPr>
              <w:t xml:space="preserve">1.6.7 </w:t>
            </w:r>
            <w:r w:rsidRPr="00C62F64">
              <w:rPr>
                <w:color w:val="000000"/>
                <w:szCs w:val="21"/>
              </w:rPr>
              <w:t>所有的电源都会配套提供安装支架和所需线缆。</w:t>
            </w:r>
          </w:p>
        </w:tc>
        <w:tc>
          <w:tcPr>
            <w:tcW w:w="1350" w:type="dxa"/>
          </w:tcPr>
          <w:p w14:paraId="5039A796" w14:textId="77777777" w:rsidR="00C62F64" w:rsidRPr="00C62F64" w:rsidRDefault="00C62F64" w:rsidP="00C62F64">
            <w:pPr>
              <w:adjustRightInd w:val="0"/>
              <w:snapToGrid w:val="0"/>
              <w:jc w:val="left"/>
              <w:rPr>
                <w:color w:val="000000"/>
                <w:szCs w:val="21"/>
              </w:rPr>
            </w:pPr>
          </w:p>
        </w:tc>
        <w:tc>
          <w:tcPr>
            <w:tcW w:w="1350" w:type="dxa"/>
          </w:tcPr>
          <w:p w14:paraId="4945D288" w14:textId="63FF324D" w:rsidR="00C62F64" w:rsidRPr="00C62F64" w:rsidRDefault="00C62F64" w:rsidP="00C62F64">
            <w:pPr>
              <w:adjustRightInd w:val="0"/>
              <w:snapToGrid w:val="0"/>
              <w:jc w:val="left"/>
              <w:rPr>
                <w:color w:val="000000"/>
                <w:szCs w:val="21"/>
              </w:rPr>
            </w:pPr>
          </w:p>
        </w:tc>
        <w:tc>
          <w:tcPr>
            <w:tcW w:w="1350" w:type="dxa"/>
          </w:tcPr>
          <w:p w14:paraId="5894E02A" w14:textId="11822804" w:rsidR="00C62F64" w:rsidRPr="00C62F64" w:rsidRDefault="00C62F64" w:rsidP="00C62F64">
            <w:pPr>
              <w:adjustRightInd w:val="0"/>
              <w:snapToGrid w:val="0"/>
              <w:jc w:val="left"/>
              <w:rPr>
                <w:color w:val="000000"/>
                <w:szCs w:val="21"/>
              </w:rPr>
            </w:pPr>
          </w:p>
        </w:tc>
      </w:tr>
      <w:tr w:rsidR="00C62F64" w:rsidRPr="00C62F64" w14:paraId="1CCAD961" w14:textId="6268822C" w:rsidTr="00C62F64">
        <w:trPr>
          <w:trHeight w:val="510"/>
        </w:trPr>
        <w:tc>
          <w:tcPr>
            <w:tcW w:w="533" w:type="dxa"/>
            <w:vMerge/>
            <w:vAlign w:val="center"/>
          </w:tcPr>
          <w:p w14:paraId="6F185303" w14:textId="77777777" w:rsidR="00C62F64" w:rsidRPr="00C62F64" w:rsidRDefault="00C62F64" w:rsidP="00C62F64">
            <w:pPr>
              <w:jc w:val="center"/>
              <w:rPr>
                <w:b/>
                <w:szCs w:val="21"/>
              </w:rPr>
            </w:pPr>
          </w:p>
        </w:tc>
        <w:tc>
          <w:tcPr>
            <w:tcW w:w="702" w:type="dxa"/>
            <w:vMerge/>
            <w:vAlign w:val="center"/>
          </w:tcPr>
          <w:p w14:paraId="1335944D" w14:textId="77777777" w:rsidR="00C62F64" w:rsidRPr="00C62F64" w:rsidRDefault="00C62F64" w:rsidP="00C62F64">
            <w:pPr>
              <w:jc w:val="center"/>
              <w:rPr>
                <w:b/>
                <w:szCs w:val="21"/>
              </w:rPr>
            </w:pPr>
          </w:p>
        </w:tc>
        <w:tc>
          <w:tcPr>
            <w:tcW w:w="2730" w:type="dxa"/>
            <w:vAlign w:val="center"/>
          </w:tcPr>
          <w:p w14:paraId="09870B58" w14:textId="77777777" w:rsidR="00C62F64" w:rsidRPr="00C62F64" w:rsidRDefault="00C62F64" w:rsidP="00C62F64">
            <w:pPr>
              <w:adjustRightInd w:val="0"/>
              <w:snapToGrid w:val="0"/>
              <w:spacing w:line="360" w:lineRule="auto"/>
              <w:jc w:val="left"/>
              <w:rPr>
                <w:kern w:val="0"/>
                <w:szCs w:val="21"/>
              </w:rPr>
            </w:pPr>
            <w:r w:rsidRPr="00C62F64">
              <w:rPr>
                <w:rFonts w:ascii="Segoe UI Symbol" w:hAnsi="Segoe UI Symbol" w:cs="Segoe UI Symbol"/>
                <w:color w:val="000000"/>
                <w:szCs w:val="21"/>
              </w:rPr>
              <w:t>★</w:t>
            </w:r>
            <w:r w:rsidRPr="00C62F64">
              <w:rPr>
                <w:color w:val="000000"/>
                <w:szCs w:val="21"/>
              </w:rPr>
              <w:t>1.6.8  1</w:t>
            </w:r>
            <w:r w:rsidRPr="00C62F64">
              <w:rPr>
                <w:color w:val="000000"/>
                <w:szCs w:val="21"/>
              </w:rPr>
              <w:t>台功率不低于</w:t>
            </w:r>
            <w:r w:rsidRPr="00C62F64">
              <w:rPr>
                <w:color w:val="000000"/>
                <w:szCs w:val="21"/>
              </w:rPr>
              <w:t>1000w</w:t>
            </w:r>
            <w:r w:rsidRPr="00C62F64">
              <w:rPr>
                <w:color w:val="000000"/>
                <w:szCs w:val="21"/>
              </w:rPr>
              <w:t>的直流电源。检测打弧时间：＜</w:t>
            </w:r>
            <w:r w:rsidRPr="00C62F64">
              <w:rPr>
                <w:color w:val="000000"/>
                <w:szCs w:val="21"/>
              </w:rPr>
              <w:t>1</w:t>
            </w:r>
            <w:r w:rsidRPr="00C62F64">
              <w:rPr>
                <w:color w:val="000000"/>
                <w:szCs w:val="21"/>
              </w:rPr>
              <w:t>微秒。最大电弧频率：</w:t>
            </w:r>
            <w:r w:rsidRPr="00C62F64">
              <w:rPr>
                <w:color w:val="000000"/>
                <w:szCs w:val="21"/>
              </w:rPr>
              <w:t>50</w:t>
            </w:r>
            <w:r w:rsidRPr="00C62F64">
              <w:rPr>
                <w:color w:val="000000"/>
                <w:szCs w:val="21"/>
              </w:rPr>
              <w:t>电弧</w:t>
            </w:r>
            <w:r w:rsidRPr="00C62F64">
              <w:rPr>
                <w:color w:val="000000"/>
                <w:szCs w:val="21"/>
              </w:rPr>
              <w:t>/</w:t>
            </w:r>
            <w:r w:rsidRPr="00C62F64">
              <w:rPr>
                <w:color w:val="000000"/>
                <w:szCs w:val="21"/>
              </w:rPr>
              <w:t>秒。操作模式：高压直流，低压直流，</w:t>
            </w:r>
            <w:r w:rsidRPr="00C62F64">
              <w:rPr>
                <w:color w:val="000000"/>
                <w:szCs w:val="21"/>
              </w:rPr>
              <w:t>LED</w:t>
            </w:r>
            <w:r w:rsidRPr="00C62F64">
              <w:rPr>
                <w:color w:val="000000"/>
                <w:szCs w:val="21"/>
              </w:rPr>
              <w:t>显示精度：满量程的</w:t>
            </w:r>
            <w:r w:rsidRPr="00C62F64">
              <w:rPr>
                <w:color w:val="000000"/>
                <w:szCs w:val="21"/>
              </w:rPr>
              <w:t>±1%</w:t>
            </w:r>
            <w:r w:rsidRPr="00C62F64">
              <w:rPr>
                <w:color w:val="000000"/>
                <w:szCs w:val="21"/>
              </w:rPr>
              <w:t>。产品净尺寸不大于</w:t>
            </w:r>
            <w:r w:rsidRPr="00C62F64">
              <w:rPr>
                <w:color w:val="000000"/>
                <w:szCs w:val="21"/>
              </w:rPr>
              <w:t>490mm×510mm×50mm</w:t>
            </w:r>
            <w:r w:rsidRPr="00C62F64">
              <w:rPr>
                <w:color w:val="000000"/>
                <w:szCs w:val="21"/>
              </w:rPr>
              <w:t>。</w:t>
            </w:r>
            <w:r w:rsidRPr="00C62F64">
              <w:rPr>
                <w:color w:val="000000"/>
                <w:szCs w:val="21"/>
              </w:rPr>
              <w:t>1</w:t>
            </w:r>
            <w:r w:rsidRPr="00C62F64">
              <w:rPr>
                <w:color w:val="000000"/>
                <w:szCs w:val="21"/>
              </w:rPr>
              <w:t>台不低于</w:t>
            </w:r>
            <w:r w:rsidRPr="00C62F64">
              <w:rPr>
                <w:color w:val="000000"/>
                <w:szCs w:val="21"/>
              </w:rPr>
              <w:t>600W</w:t>
            </w:r>
            <w:r w:rsidRPr="00C62F64">
              <w:rPr>
                <w:color w:val="000000"/>
                <w:szCs w:val="21"/>
              </w:rPr>
              <w:t>的射频电源，频率为</w:t>
            </w:r>
            <w:r w:rsidRPr="00C62F64">
              <w:rPr>
                <w:color w:val="000000"/>
                <w:szCs w:val="21"/>
              </w:rPr>
              <w:t>13.56MHz</w:t>
            </w:r>
            <w:r w:rsidRPr="00C62F64">
              <w:rPr>
                <w:color w:val="000000"/>
                <w:szCs w:val="21"/>
              </w:rPr>
              <w:t>，全自动匹配，射频电源输出功率的精度优于满量程的</w:t>
            </w:r>
            <w:r w:rsidRPr="00C62F64">
              <w:rPr>
                <w:color w:val="000000"/>
                <w:szCs w:val="21"/>
              </w:rPr>
              <w:lastRenderedPageBreak/>
              <w:t>±1%</w:t>
            </w:r>
            <w:r w:rsidRPr="00C62F64">
              <w:rPr>
                <w:color w:val="000000"/>
                <w:szCs w:val="21"/>
              </w:rPr>
              <w:t>或者度数的</w:t>
            </w:r>
            <w:r w:rsidRPr="00C62F64">
              <w:rPr>
                <w:color w:val="000000"/>
                <w:szCs w:val="21"/>
              </w:rPr>
              <w:t>±3%</w:t>
            </w:r>
            <w:r w:rsidRPr="00C62F64">
              <w:rPr>
                <w:color w:val="000000"/>
                <w:szCs w:val="21"/>
              </w:rPr>
              <w:t>，电源长时间输出稳定性优于</w:t>
            </w:r>
            <w:r w:rsidRPr="00C62F64">
              <w:rPr>
                <w:color w:val="000000"/>
                <w:szCs w:val="21"/>
              </w:rPr>
              <w:t>±0.5%</w:t>
            </w:r>
            <w:r w:rsidRPr="00C62F64">
              <w:rPr>
                <w:color w:val="000000"/>
                <w:szCs w:val="21"/>
              </w:rPr>
              <w:t>，</w:t>
            </w:r>
            <w:r w:rsidRPr="00C62F64">
              <w:rPr>
                <w:color w:val="000000"/>
                <w:szCs w:val="21"/>
              </w:rPr>
              <w:t>N</w:t>
            </w:r>
            <w:r w:rsidRPr="00C62F64">
              <w:rPr>
                <w:color w:val="000000"/>
                <w:szCs w:val="21"/>
              </w:rPr>
              <w:t>型接头。</w:t>
            </w:r>
          </w:p>
        </w:tc>
        <w:tc>
          <w:tcPr>
            <w:tcW w:w="1350" w:type="dxa"/>
          </w:tcPr>
          <w:p w14:paraId="5D85BF93" w14:textId="77777777" w:rsidR="00C62F64" w:rsidRPr="00C62F64" w:rsidRDefault="00C62F64" w:rsidP="00C62F64">
            <w:pPr>
              <w:adjustRightInd w:val="0"/>
              <w:snapToGrid w:val="0"/>
              <w:spacing w:line="360" w:lineRule="auto"/>
              <w:jc w:val="left"/>
              <w:rPr>
                <w:rFonts w:ascii="Segoe UI Symbol" w:hAnsi="Segoe UI Symbol" w:cs="Segoe UI Symbol"/>
                <w:color w:val="000000"/>
                <w:szCs w:val="21"/>
              </w:rPr>
            </w:pPr>
          </w:p>
        </w:tc>
        <w:tc>
          <w:tcPr>
            <w:tcW w:w="1350" w:type="dxa"/>
          </w:tcPr>
          <w:p w14:paraId="26A1353E" w14:textId="4EDF09BF" w:rsidR="00C62F64" w:rsidRPr="00C62F64" w:rsidRDefault="00C62F64" w:rsidP="00C62F64">
            <w:pPr>
              <w:adjustRightInd w:val="0"/>
              <w:snapToGrid w:val="0"/>
              <w:spacing w:line="360" w:lineRule="auto"/>
              <w:jc w:val="left"/>
              <w:rPr>
                <w:rFonts w:ascii="Segoe UI Symbol" w:hAnsi="Segoe UI Symbol" w:cs="Segoe UI Symbol"/>
                <w:color w:val="000000"/>
                <w:szCs w:val="21"/>
              </w:rPr>
            </w:pPr>
          </w:p>
        </w:tc>
        <w:tc>
          <w:tcPr>
            <w:tcW w:w="1350" w:type="dxa"/>
          </w:tcPr>
          <w:p w14:paraId="5E56C6CC" w14:textId="16AA8446" w:rsidR="00C62F64" w:rsidRPr="00C62F64" w:rsidRDefault="00C62F64" w:rsidP="00C62F64">
            <w:pPr>
              <w:adjustRightInd w:val="0"/>
              <w:snapToGrid w:val="0"/>
              <w:spacing w:line="360" w:lineRule="auto"/>
              <w:jc w:val="left"/>
              <w:rPr>
                <w:rFonts w:ascii="Segoe UI Symbol" w:hAnsi="Segoe UI Symbol" w:cs="Segoe UI Symbol"/>
                <w:color w:val="000000"/>
                <w:szCs w:val="21"/>
              </w:rPr>
            </w:pPr>
          </w:p>
        </w:tc>
      </w:tr>
      <w:tr w:rsidR="00C62F64" w:rsidRPr="00C62F64" w14:paraId="584D401E" w14:textId="421560C4" w:rsidTr="00C62F64">
        <w:trPr>
          <w:trHeight w:val="510"/>
        </w:trPr>
        <w:tc>
          <w:tcPr>
            <w:tcW w:w="533" w:type="dxa"/>
            <w:vMerge/>
            <w:vAlign w:val="center"/>
          </w:tcPr>
          <w:p w14:paraId="2D0230BC" w14:textId="77777777" w:rsidR="00C62F64" w:rsidRPr="00C62F64" w:rsidRDefault="00C62F64" w:rsidP="00C62F64">
            <w:pPr>
              <w:jc w:val="center"/>
              <w:rPr>
                <w:b/>
                <w:szCs w:val="21"/>
              </w:rPr>
            </w:pPr>
          </w:p>
        </w:tc>
        <w:tc>
          <w:tcPr>
            <w:tcW w:w="702" w:type="dxa"/>
            <w:vMerge/>
            <w:vAlign w:val="center"/>
          </w:tcPr>
          <w:p w14:paraId="4814759C" w14:textId="77777777" w:rsidR="00C62F64" w:rsidRPr="00C62F64" w:rsidRDefault="00C62F64" w:rsidP="00C62F64">
            <w:pPr>
              <w:jc w:val="center"/>
              <w:rPr>
                <w:b/>
                <w:szCs w:val="21"/>
              </w:rPr>
            </w:pPr>
          </w:p>
        </w:tc>
        <w:tc>
          <w:tcPr>
            <w:tcW w:w="2730" w:type="dxa"/>
            <w:vAlign w:val="center"/>
          </w:tcPr>
          <w:p w14:paraId="53F0CF4B" w14:textId="77777777" w:rsidR="00C62F64" w:rsidRPr="00C62F64" w:rsidRDefault="00C62F64" w:rsidP="00C62F64">
            <w:pPr>
              <w:adjustRightInd w:val="0"/>
              <w:snapToGrid w:val="0"/>
              <w:jc w:val="left"/>
              <w:rPr>
                <w:kern w:val="0"/>
                <w:szCs w:val="21"/>
              </w:rPr>
            </w:pPr>
            <w:r w:rsidRPr="00C62F64">
              <w:rPr>
                <w:color w:val="000000"/>
                <w:szCs w:val="21"/>
              </w:rPr>
              <w:t xml:space="preserve">1.7 1.6 </w:t>
            </w:r>
            <w:r w:rsidRPr="00C62F64">
              <w:rPr>
                <w:color w:val="000000"/>
                <w:szCs w:val="21"/>
              </w:rPr>
              <w:t>进气系统</w:t>
            </w:r>
          </w:p>
        </w:tc>
        <w:tc>
          <w:tcPr>
            <w:tcW w:w="1350" w:type="dxa"/>
          </w:tcPr>
          <w:p w14:paraId="51812C72" w14:textId="77777777" w:rsidR="00C62F64" w:rsidRPr="00C62F64" w:rsidRDefault="00C62F64" w:rsidP="00C62F64">
            <w:pPr>
              <w:adjustRightInd w:val="0"/>
              <w:snapToGrid w:val="0"/>
              <w:jc w:val="left"/>
              <w:rPr>
                <w:color w:val="000000"/>
                <w:szCs w:val="21"/>
              </w:rPr>
            </w:pPr>
          </w:p>
        </w:tc>
        <w:tc>
          <w:tcPr>
            <w:tcW w:w="1350" w:type="dxa"/>
          </w:tcPr>
          <w:p w14:paraId="1BA7FB32" w14:textId="6F134669" w:rsidR="00C62F64" w:rsidRPr="00C62F64" w:rsidRDefault="00C62F64" w:rsidP="00C62F64">
            <w:pPr>
              <w:adjustRightInd w:val="0"/>
              <w:snapToGrid w:val="0"/>
              <w:jc w:val="left"/>
              <w:rPr>
                <w:color w:val="000000"/>
                <w:szCs w:val="21"/>
              </w:rPr>
            </w:pPr>
          </w:p>
        </w:tc>
        <w:tc>
          <w:tcPr>
            <w:tcW w:w="1350" w:type="dxa"/>
          </w:tcPr>
          <w:p w14:paraId="492E252E" w14:textId="11844DC3" w:rsidR="00C62F64" w:rsidRPr="00C62F64" w:rsidRDefault="00C62F64" w:rsidP="00C62F64">
            <w:pPr>
              <w:adjustRightInd w:val="0"/>
              <w:snapToGrid w:val="0"/>
              <w:jc w:val="left"/>
              <w:rPr>
                <w:color w:val="000000"/>
                <w:szCs w:val="21"/>
              </w:rPr>
            </w:pPr>
          </w:p>
        </w:tc>
      </w:tr>
      <w:tr w:rsidR="00C62F64" w:rsidRPr="00C62F64" w14:paraId="3C6CC095" w14:textId="0A5537B9" w:rsidTr="00C62F64">
        <w:trPr>
          <w:trHeight w:val="510"/>
        </w:trPr>
        <w:tc>
          <w:tcPr>
            <w:tcW w:w="533" w:type="dxa"/>
            <w:vMerge/>
            <w:vAlign w:val="center"/>
          </w:tcPr>
          <w:p w14:paraId="26A1B0DE" w14:textId="77777777" w:rsidR="00C62F64" w:rsidRPr="00C62F64" w:rsidRDefault="00C62F64" w:rsidP="00C62F64">
            <w:pPr>
              <w:jc w:val="center"/>
              <w:rPr>
                <w:b/>
                <w:szCs w:val="21"/>
              </w:rPr>
            </w:pPr>
          </w:p>
        </w:tc>
        <w:tc>
          <w:tcPr>
            <w:tcW w:w="702" w:type="dxa"/>
            <w:vMerge/>
            <w:vAlign w:val="center"/>
          </w:tcPr>
          <w:p w14:paraId="240AF2B1" w14:textId="77777777" w:rsidR="00C62F64" w:rsidRPr="00C62F64" w:rsidRDefault="00C62F64" w:rsidP="00C62F64">
            <w:pPr>
              <w:jc w:val="center"/>
              <w:rPr>
                <w:b/>
                <w:szCs w:val="21"/>
              </w:rPr>
            </w:pPr>
          </w:p>
        </w:tc>
        <w:tc>
          <w:tcPr>
            <w:tcW w:w="2730" w:type="dxa"/>
            <w:vAlign w:val="center"/>
          </w:tcPr>
          <w:p w14:paraId="530D3310" w14:textId="77777777" w:rsidR="00C62F64" w:rsidRPr="00C62F64" w:rsidRDefault="00C62F64" w:rsidP="00C62F64">
            <w:pPr>
              <w:adjustRightInd w:val="0"/>
              <w:snapToGrid w:val="0"/>
              <w:spacing w:line="360" w:lineRule="auto"/>
              <w:jc w:val="left"/>
              <w:rPr>
                <w:kern w:val="0"/>
                <w:szCs w:val="21"/>
              </w:rPr>
            </w:pPr>
            <w:r w:rsidRPr="00C62F64">
              <w:rPr>
                <w:color w:val="000000"/>
                <w:szCs w:val="21"/>
              </w:rPr>
              <w:t xml:space="preserve">▲1.7.1 </w:t>
            </w:r>
            <w:r w:rsidRPr="00C62F64">
              <w:rPr>
                <w:color w:val="000000"/>
                <w:szCs w:val="21"/>
              </w:rPr>
              <w:t>一路质量流量计控制进气，最大流量为</w:t>
            </w:r>
            <w:r w:rsidRPr="00C62F64">
              <w:rPr>
                <w:color w:val="000000"/>
                <w:szCs w:val="21"/>
              </w:rPr>
              <w:t xml:space="preserve">100 </w:t>
            </w:r>
            <w:proofErr w:type="spellStart"/>
            <w:r w:rsidRPr="00C62F64">
              <w:rPr>
                <w:color w:val="000000"/>
                <w:szCs w:val="21"/>
              </w:rPr>
              <w:t>sccm</w:t>
            </w:r>
            <w:proofErr w:type="spellEnd"/>
            <w:r w:rsidRPr="00C62F64">
              <w:rPr>
                <w:color w:val="000000"/>
                <w:szCs w:val="21"/>
              </w:rPr>
              <w:t>，可设定工作气压值，通过电容式薄膜规测量反馈，自动调节进气量。</w:t>
            </w:r>
          </w:p>
        </w:tc>
        <w:tc>
          <w:tcPr>
            <w:tcW w:w="1350" w:type="dxa"/>
          </w:tcPr>
          <w:p w14:paraId="159FF691"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75B42E8B" w14:textId="6392E675" w:rsidR="00C62F64" w:rsidRPr="00C62F64" w:rsidRDefault="00C62F64" w:rsidP="00C62F64">
            <w:pPr>
              <w:adjustRightInd w:val="0"/>
              <w:snapToGrid w:val="0"/>
              <w:spacing w:line="360" w:lineRule="auto"/>
              <w:jc w:val="left"/>
              <w:rPr>
                <w:color w:val="000000"/>
                <w:szCs w:val="21"/>
              </w:rPr>
            </w:pPr>
          </w:p>
        </w:tc>
        <w:tc>
          <w:tcPr>
            <w:tcW w:w="1350" w:type="dxa"/>
          </w:tcPr>
          <w:p w14:paraId="024757CD" w14:textId="165C8056" w:rsidR="00C62F64" w:rsidRPr="00C62F64" w:rsidRDefault="00C62F64" w:rsidP="00C62F64">
            <w:pPr>
              <w:adjustRightInd w:val="0"/>
              <w:snapToGrid w:val="0"/>
              <w:spacing w:line="360" w:lineRule="auto"/>
              <w:jc w:val="left"/>
              <w:rPr>
                <w:color w:val="000000"/>
                <w:szCs w:val="21"/>
              </w:rPr>
            </w:pPr>
          </w:p>
        </w:tc>
      </w:tr>
      <w:tr w:rsidR="00C62F64" w:rsidRPr="00C62F64" w14:paraId="708B8925" w14:textId="060011AB" w:rsidTr="00C62F64">
        <w:trPr>
          <w:trHeight w:val="510"/>
        </w:trPr>
        <w:tc>
          <w:tcPr>
            <w:tcW w:w="533" w:type="dxa"/>
            <w:vMerge/>
            <w:vAlign w:val="center"/>
          </w:tcPr>
          <w:p w14:paraId="3324F0D1" w14:textId="77777777" w:rsidR="00C62F64" w:rsidRPr="00C62F64" w:rsidRDefault="00C62F64" w:rsidP="00C62F64">
            <w:pPr>
              <w:jc w:val="center"/>
              <w:rPr>
                <w:b/>
                <w:szCs w:val="21"/>
              </w:rPr>
            </w:pPr>
          </w:p>
        </w:tc>
        <w:tc>
          <w:tcPr>
            <w:tcW w:w="702" w:type="dxa"/>
            <w:vMerge/>
            <w:vAlign w:val="center"/>
          </w:tcPr>
          <w:p w14:paraId="2B374FDA" w14:textId="77777777" w:rsidR="00C62F64" w:rsidRPr="00C62F64" w:rsidRDefault="00C62F64" w:rsidP="00C62F64">
            <w:pPr>
              <w:jc w:val="center"/>
              <w:rPr>
                <w:b/>
                <w:szCs w:val="21"/>
              </w:rPr>
            </w:pPr>
          </w:p>
        </w:tc>
        <w:tc>
          <w:tcPr>
            <w:tcW w:w="2730" w:type="dxa"/>
            <w:vAlign w:val="center"/>
          </w:tcPr>
          <w:p w14:paraId="03FF3471" w14:textId="77777777" w:rsidR="00C62F64" w:rsidRPr="00C62F64" w:rsidRDefault="00C62F64" w:rsidP="00C62F64">
            <w:pPr>
              <w:adjustRightInd w:val="0"/>
              <w:snapToGrid w:val="0"/>
              <w:jc w:val="left"/>
              <w:rPr>
                <w:kern w:val="0"/>
                <w:szCs w:val="21"/>
              </w:rPr>
            </w:pPr>
            <w:r w:rsidRPr="00C62F64">
              <w:rPr>
                <w:color w:val="000000"/>
                <w:szCs w:val="21"/>
              </w:rPr>
              <w:t xml:space="preserve">1.7.2 </w:t>
            </w:r>
            <w:r w:rsidRPr="00C62F64">
              <w:rPr>
                <w:color w:val="000000"/>
                <w:szCs w:val="21"/>
              </w:rPr>
              <w:t>相应的放气阀和管路。</w:t>
            </w:r>
          </w:p>
        </w:tc>
        <w:tc>
          <w:tcPr>
            <w:tcW w:w="1350" w:type="dxa"/>
          </w:tcPr>
          <w:p w14:paraId="2F558EE5" w14:textId="77777777" w:rsidR="00C62F64" w:rsidRPr="00C62F64" w:rsidRDefault="00C62F64" w:rsidP="00C62F64">
            <w:pPr>
              <w:adjustRightInd w:val="0"/>
              <w:snapToGrid w:val="0"/>
              <w:jc w:val="left"/>
              <w:rPr>
                <w:color w:val="000000"/>
                <w:szCs w:val="21"/>
              </w:rPr>
            </w:pPr>
          </w:p>
        </w:tc>
        <w:tc>
          <w:tcPr>
            <w:tcW w:w="1350" w:type="dxa"/>
          </w:tcPr>
          <w:p w14:paraId="3BBFC493" w14:textId="34C2C6E8" w:rsidR="00C62F64" w:rsidRPr="00C62F64" w:rsidRDefault="00C62F64" w:rsidP="00C62F64">
            <w:pPr>
              <w:adjustRightInd w:val="0"/>
              <w:snapToGrid w:val="0"/>
              <w:jc w:val="left"/>
              <w:rPr>
                <w:color w:val="000000"/>
                <w:szCs w:val="21"/>
              </w:rPr>
            </w:pPr>
          </w:p>
        </w:tc>
        <w:tc>
          <w:tcPr>
            <w:tcW w:w="1350" w:type="dxa"/>
          </w:tcPr>
          <w:p w14:paraId="4BB27775" w14:textId="1C6A7964" w:rsidR="00C62F64" w:rsidRPr="00C62F64" w:rsidRDefault="00C62F64" w:rsidP="00C62F64">
            <w:pPr>
              <w:adjustRightInd w:val="0"/>
              <w:snapToGrid w:val="0"/>
              <w:jc w:val="left"/>
              <w:rPr>
                <w:color w:val="000000"/>
                <w:szCs w:val="21"/>
              </w:rPr>
            </w:pPr>
          </w:p>
        </w:tc>
      </w:tr>
      <w:tr w:rsidR="00C62F64" w:rsidRPr="00C62F64" w14:paraId="38014FB8" w14:textId="189DA607" w:rsidTr="00C62F64">
        <w:trPr>
          <w:trHeight w:val="510"/>
        </w:trPr>
        <w:tc>
          <w:tcPr>
            <w:tcW w:w="533" w:type="dxa"/>
            <w:vMerge/>
            <w:vAlign w:val="center"/>
          </w:tcPr>
          <w:p w14:paraId="34195631" w14:textId="77777777" w:rsidR="00C62F64" w:rsidRPr="00C62F64" w:rsidRDefault="00C62F64" w:rsidP="00C62F64">
            <w:pPr>
              <w:jc w:val="center"/>
              <w:rPr>
                <w:b/>
                <w:szCs w:val="21"/>
              </w:rPr>
            </w:pPr>
          </w:p>
        </w:tc>
        <w:tc>
          <w:tcPr>
            <w:tcW w:w="702" w:type="dxa"/>
            <w:vMerge/>
            <w:vAlign w:val="center"/>
          </w:tcPr>
          <w:p w14:paraId="4B0C521E" w14:textId="77777777" w:rsidR="00C62F64" w:rsidRPr="00C62F64" w:rsidRDefault="00C62F64" w:rsidP="00C62F64">
            <w:pPr>
              <w:jc w:val="center"/>
              <w:rPr>
                <w:b/>
                <w:szCs w:val="21"/>
              </w:rPr>
            </w:pPr>
          </w:p>
        </w:tc>
        <w:tc>
          <w:tcPr>
            <w:tcW w:w="2730" w:type="dxa"/>
            <w:vAlign w:val="center"/>
          </w:tcPr>
          <w:p w14:paraId="32B72B35" w14:textId="77777777" w:rsidR="00C62F64" w:rsidRPr="00C62F64" w:rsidRDefault="00C62F64" w:rsidP="00C62F64">
            <w:pPr>
              <w:adjustRightInd w:val="0"/>
              <w:snapToGrid w:val="0"/>
              <w:jc w:val="left"/>
              <w:rPr>
                <w:kern w:val="0"/>
                <w:szCs w:val="21"/>
              </w:rPr>
            </w:pPr>
            <w:r w:rsidRPr="00C62F64">
              <w:rPr>
                <w:color w:val="000000"/>
                <w:szCs w:val="21"/>
              </w:rPr>
              <w:t xml:space="preserve">1.8 </w:t>
            </w:r>
            <w:r w:rsidRPr="00C62F64">
              <w:rPr>
                <w:color w:val="000000"/>
                <w:szCs w:val="21"/>
              </w:rPr>
              <w:t>样品台</w:t>
            </w:r>
            <w:r w:rsidRPr="00C62F64">
              <w:rPr>
                <w:rFonts w:hint="eastAsia"/>
                <w:color w:val="000000"/>
                <w:szCs w:val="21"/>
              </w:rPr>
              <w:t>：</w:t>
            </w:r>
          </w:p>
        </w:tc>
        <w:tc>
          <w:tcPr>
            <w:tcW w:w="1350" w:type="dxa"/>
          </w:tcPr>
          <w:p w14:paraId="3EC0C22B" w14:textId="77777777" w:rsidR="00C62F64" w:rsidRPr="00C62F64" w:rsidRDefault="00C62F64" w:rsidP="00C62F64">
            <w:pPr>
              <w:adjustRightInd w:val="0"/>
              <w:snapToGrid w:val="0"/>
              <w:jc w:val="left"/>
              <w:rPr>
                <w:color w:val="000000"/>
                <w:szCs w:val="21"/>
              </w:rPr>
            </w:pPr>
          </w:p>
        </w:tc>
        <w:tc>
          <w:tcPr>
            <w:tcW w:w="1350" w:type="dxa"/>
          </w:tcPr>
          <w:p w14:paraId="5C4A6A41" w14:textId="0057AE27" w:rsidR="00C62F64" w:rsidRPr="00C62F64" w:rsidRDefault="00C62F64" w:rsidP="00C62F64">
            <w:pPr>
              <w:adjustRightInd w:val="0"/>
              <w:snapToGrid w:val="0"/>
              <w:jc w:val="left"/>
              <w:rPr>
                <w:color w:val="000000"/>
                <w:szCs w:val="21"/>
              </w:rPr>
            </w:pPr>
          </w:p>
        </w:tc>
        <w:tc>
          <w:tcPr>
            <w:tcW w:w="1350" w:type="dxa"/>
          </w:tcPr>
          <w:p w14:paraId="72F71FA0" w14:textId="46E50DAC" w:rsidR="00C62F64" w:rsidRPr="00C62F64" w:rsidRDefault="00C62F64" w:rsidP="00C62F64">
            <w:pPr>
              <w:adjustRightInd w:val="0"/>
              <w:snapToGrid w:val="0"/>
              <w:jc w:val="left"/>
              <w:rPr>
                <w:color w:val="000000"/>
                <w:szCs w:val="21"/>
              </w:rPr>
            </w:pPr>
          </w:p>
        </w:tc>
      </w:tr>
      <w:tr w:rsidR="00C62F64" w:rsidRPr="00C62F64" w14:paraId="5D037267" w14:textId="0D85291A" w:rsidTr="00C62F64">
        <w:trPr>
          <w:trHeight w:val="510"/>
        </w:trPr>
        <w:tc>
          <w:tcPr>
            <w:tcW w:w="533" w:type="dxa"/>
            <w:vMerge/>
            <w:vAlign w:val="center"/>
          </w:tcPr>
          <w:p w14:paraId="255C19EA" w14:textId="77777777" w:rsidR="00C62F64" w:rsidRPr="00C62F64" w:rsidRDefault="00C62F64" w:rsidP="00C62F64">
            <w:pPr>
              <w:jc w:val="center"/>
              <w:rPr>
                <w:b/>
                <w:szCs w:val="21"/>
              </w:rPr>
            </w:pPr>
          </w:p>
        </w:tc>
        <w:tc>
          <w:tcPr>
            <w:tcW w:w="702" w:type="dxa"/>
            <w:vMerge/>
            <w:vAlign w:val="center"/>
          </w:tcPr>
          <w:p w14:paraId="595AF834" w14:textId="77777777" w:rsidR="00C62F64" w:rsidRPr="00C62F64" w:rsidRDefault="00C62F64" w:rsidP="00C62F64">
            <w:pPr>
              <w:jc w:val="center"/>
              <w:rPr>
                <w:b/>
                <w:szCs w:val="21"/>
              </w:rPr>
            </w:pPr>
          </w:p>
        </w:tc>
        <w:tc>
          <w:tcPr>
            <w:tcW w:w="2730" w:type="dxa"/>
            <w:vAlign w:val="center"/>
          </w:tcPr>
          <w:p w14:paraId="11F0C6B3" w14:textId="77777777" w:rsidR="00C62F64" w:rsidRPr="00C62F64" w:rsidRDefault="00C62F64" w:rsidP="00C62F64">
            <w:pPr>
              <w:adjustRightInd w:val="0"/>
              <w:snapToGrid w:val="0"/>
              <w:jc w:val="left"/>
              <w:rPr>
                <w:kern w:val="0"/>
                <w:szCs w:val="21"/>
              </w:rPr>
            </w:pPr>
            <w:r w:rsidRPr="00C62F64">
              <w:rPr>
                <w:color w:val="000000"/>
                <w:szCs w:val="21"/>
              </w:rPr>
              <w:t xml:space="preserve">1.8.1 </w:t>
            </w:r>
            <w:r w:rsidRPr="00C62F64">
              <w:rPr>
                <w:color w:val="000000"/>
                <w:szCs w:val="21"/>
              </w:rPr>
              <w:t>单基片样品机构，可以安装</w:t>
            </w:r>
            <w:r w:rsidRPr="00C62F64">
              <w:rPr>
                <w:color w:val="000000"/>
                <w:szCs w:val="21"/>
              </w:rPr>
              <w:t>1</w:t>
            </w:r>
            <w:r w:rsidRPr="00C62F64">
              <w:rPr>
                <w:color w:val="000000"/>
                <w:szCs w:val="21"/>
              </w:rPr>
              <w:t>个不小于</w:t>
            </w:r>
            <w:r w:rsidRPr="00C62F64">
              <w:rPr>
                <w:color w:val="000000"/>
                <w:szCs w:val="21"/>
              </w:rPr>
              <w:t>4</w:t>
            </w:r>
            <w:r w:rsidRPr="00C62F64">
              <w:rPr>
                <w:color w:val="000000"/>
                <w:szCs w:val="21"/>
              </w:rPr>
              <w:t>英寸的基片。</w:t>
            </w:r>
          </w:p>
        </w:tc>
        <w:tc>
          <w:tcPr>
            <w:tcW w:w="1350" w:type="dxa"/>
          </w:tcPr>
          <w:p w14:paraId="212B5C0C" w14:textId="77777777" w:rsidR="00C62F64" w:rsidRPr="00C62F64" w:rsidRDefault="00C62F64" w:rsidP="00C62F64">
            <w:pPr>
              <w:adjustRightInd w:val="0"/>
              <w:snapToGrid w:val="0"/>
              <w:jc w:val="left"/>
              <w:rPr>
                <w:color w:val="000000"/>
                <w:szCs w:val="21"/>
              </w:rPr>
            </w:pPr>
          </w:p>
        </w:tc>
        <w:tc>
          <w:tcPr>
            <w:tcW w:w="1350" w:type="dxa"/>
          </w:tcPr>
          <w:p w14:paraId="4E3D7155" w14:textId="03E5C7B7" w:rsidR="00C62F64" w:rsidRPr="00C62F64" w:rsidRDefault="00C62F64" w:rsidP="00C62F64">
            <w:pPr>
              <w:adjustRightInd w:val="0"/>
              <w:snapToGrid w:val="0"/>
              <w:jc w:val="left"/>
              <w:rPr>
                <w:color w:val="000000"/>
                <w:szCs w:val="21"/>
              </w:rPr>
            </w:pPr>
          </w:p>
        </w:tc>
        <w:tc>
          <w:tcPr>
            <w:tcW w:w="1350" w:type="dxa"/>
          </w:tcPr>
          <w:p w14:paraId="4886742E" w14:textId="2DDB3999" w:rsidR="00C62F64" w:rsidRPr="00C62F64" w:rsidRDefault="00C62F64" w:rsidP="00C62F64">
            <w:pPr>
              <w:adjustRightInd w:val="0"/>
              <w:snapToGrid w:val="0"/>
              <w:jc w:val="left"/>
              <w:rPr>
                <w:color w:val="000000"/>
                <w:szCs w:val="21"/>
              </w:rPr>
            </w:pPr>
          </w:p>
        </w:tc>
      </w:tr>
      <w:tr w:rsidR="00C62F64" w:rsidRPr="00C62F64" w14:paraId="230EC4AF" w14:textId="6923E937" w:rsidTr="00C62F64">
        <w:trPr>
          <w:trHeight w:val="510"/>
        </w:trPr>
        <w:tc>
          <w:tcPr>
            <w:tcW w:w="533" w:type="dxa"/>
            <w:vMerge/>
            <w:vAlign w:val="center"/>
          </w:tcPr>
          <w:p w14:paraId="6848CE27" w14:textId="77777777" w:rsidR="00C62F64" w:rsidRPr="00C62F64" w:rsidRDefault="00C62F64" w:rsidP="00C62F64">
            <w:pPr>
              <w:jc w:val="center"/>
              <w:rPr>
                <w:b/>
                <w:szCs w:val="21"/>
              </w:rPr>
            </w:pPr>
          </w:p>
        </w:tc>
        <w:tc>
          <w:tcPr>
            <w:tcW w:w="702" w:type="dxa"/>
            <w:vMerge/>
            <w:vAlign w:val="center"/>
          </w:tcPr>
          <w:p w14:paraId="4C19AE38" w14:textId="77777777" w:rsidR="00C62F64" w:rsidRPr="00C62F64" w:rsidRDefault="00C62F64" w:rsidP="00C62F64">
            <w:pPr>
              <w:jc w:val="center"/>
              <w:rPr>
                <w:b/>
                <w:szCs w:val="21"/>
              </w:rPr>
            </w:pPr>
          </w:p>
        </w:tc>
        <w:tc>
          <w:tcPr>
            <w:tcW w:w="2730" w:type="dxa"/>
            <w:vAlign w:val="center"/>
          </w:tcPr>
          <w:p w14:paraId="103D8472" w14:textId="77777777" w:rsidR="00C62F64" w:rsidRPr="00C62F64" w:rsidRDefault="00C62F64" w:rsidP="00C62F64">
            <w:pPr>
              <w:adjustRightInd w:val="0"/>
              <w:snapToGrid w:val="0"/>
              <w:jc w:val="left"/>
              <w:rPr>
                <w:kern w:val="0"/>
                <w:szCs w:val="21"/>
              </w:rPr>
            </w:pPr>
            <w:r w:rsidRPr="00C62F64">
              <w:rPr>
                <w:color w:val="000000"/>
                <w:szCs w:val="21"/>
              </w:rPr>
              <w:t xml:space="preserve">1.8.2 </w:t>
            </w:r>
            <w:r w:rsidRPr="00C62F64">
              <w:rPr>
                <w:color w:val="000000"/>
                <w:szCs w:val="21"/>
              </w:rPr>
              <w:t>电机控制基片原位自转，转速</w:t>
            </w:r>
            <w:r w:rsidRPr="00C62F64">
              <w:rPr>
                <w:color w:val="000000"/>
                <w:szCs w:val="21"/>
              </w:rPr>
              <w:t>0-20RPM</w:t>
            </w:r>
            <w:r w:rsidRPr="00C62F64">
              <w:rPr>
                <w:color w:val="000000"/>
                <w:szCs w:val="21"/>
              </w:rPr>
              <w:t>可调。</w:t>
            </w:r>
          </w:p>
        </w:tc>
        <w:tc>
          <w:tcPr>
            <w:tcW w:w="1350" w:type="dxa"/>
          </w:tcPr>
          <w:p w14:paraId="4BF117FF" w14:textId="77777777" w:rsidR="00C62F64" w:rsidRPr="00C62F64" w:rsidRDefault="00C62F64" w:rsidP="00C62F64">
            <w:pPr>
              <w:adjustRightInd w:val="0"/>
              <w:snapToGrid w:val="0"/>
              <w:jc w:val="left"/>
              <w:rPr>
                <w:color w:val="000000"/>
                <w:szCs w:val="21"/>
              </w:rPr>
            </w:pPr>
          </w:p>
        </w:tc>
        <w:tc>
          <w:tcPr>
            <w:tcW w:w="1350" w:type="dxa"/>
          </w:tcPr>
          <w:p w14:paraId="58D5C1DA" w14:textId="1777046A" w:rsidR="00C62F64" w:rsidRPr="00C62F64" w:rsidRDefault="00C62F64" w:rsidP="00C62F64">
            <w:pPr>
              <w:adjustRightInd w:val="0"/>
              <w:snapToGrid w:val="0"/>
              <w:jc w:val="left"/>
              <w:rPr>
                <w:color w:val="000000"/>
                <w:szCs w:val="21"/>
              </w:rPr>
            </w:pPr>
          </w:p>
        </w:tc>
        <w:tc>
          <w:tcPr>
            <w:tcW w:w="1350" w:type="dxa"/>
          </w:tcPr>
          <w:p w14:paraId="21B6E163" w14:textId="2631A00C" w:rsidR="00C62F64" w:rsidRPr="00C62F64" w:rsidRDefault="00C62F64" w:rsidP="00C62F64">
            <w:pPr>
              <w:adjustRightInd w:val="0"/>
              <w:snapToGrid w:val="0"/>
              <w:jc w:val="left"/>
              <w:rPr>
                <w:color w:val="000000"/>
                <w:szCs w:val="21"/>
              </w:rPr>
            </w:pPr>
          </w:p>
        </w:tc>
      </w:tr>
      <w:tr w:rsidR="00C62F64" w:rsidRPr="00C62F64" w14:paraId="4D33BF37" w14:textId="7FF156D9" w:rsidTr="00C62F64">
        <w:trPr>
          <w:trHeight w:val="510"/>
        </w:trPr>
        <w:tc>
          <w:tcPr>
            <w:tcW w:w="533" w:type="dxa"/>
            <w:vMerge/>
            <w:vAlign w:val="center"/>
          </w:tcPr>
          <w:p w14:paraId="089C3B0E" w14:textId="77777777" w:rsidR="00C62F64" w:rsidRPr="00C62F64" w:rsidRDefault="00C62F64" w:rsidP="00C62F64">
            <w:pPr>
              <w:jc w:val="center"/>
              <w:rPr>
                <w:b/>
                <w:szCs w:val="21"/>
              </w:rPr>
            </w:pPr>
          </w:p>
        </w:tc>
        <w:tc>
          <w:tcPr>
            <w:tcW w:w="702" w:type="dxa"/>
            <w:vMerge/>
            <w:vAlign w:val="center"/>
          </w:tcPr>
          <w:p w14:paraId="6C923484" w14:textId="77777777" w:rsidR="00C62F64" w:rsidRPr="00C62F64" w:rsidRDefault="00C62F64" w:rsidP="00C62F64">
            <w:pPr>
              <w:jc w:val="center"/>
              <w:rPr>
                <w:b/>
                <w:szCs w:val="21"/>
              </w:rPr>
            </w:pPr>
          </w:p>
        </w:tc>
        <w:tc>
          <w:tcPr>
            <w:tcW w:w="2730" w:type="dxa"/>
            <w:vAlign w:val="center"/>
          </w:tcPr>
          <w:p w14:paraId="3FF5A124" w14:textId="77777777" w:rsidR="00C62F64" w:rsidRPr="00C62F64" w:rsidRDefault="00C62F64" w:rsidP="00C62F64">
            <w:pPr>
              <w:adjustRightInd w:val="0"/>
              <w:snapToGrid w:val="0"/>
              <w:jc w:val="left"/>
              <w:rPr>
                <w:kern w:val="0"/>
                <w:szCs w:val="21"/>
              </w:rPr>
            </w:pPr>
            <w:r w:rsidRPr="00C62F64">
              <w:rPr>
                <w:color w:val="000000"/>
                <w:szCs w:val="21"/>
              </w:rPr>
              <w:t xml:space="preserve">1.8.3 </w:t>
            </w:r>
            <w:r w:rsidRPr="00C62F64">
              <w:rPr>
                <w:color w:val="000000"/>
                <w:szCs w:val="21"/>
              </w:rPr>
              <w:t>基片带有气动控制开关的挡板。</w:t>
            </w:r>
          </w:p>
        </w:tc>
        <w:tc>
          <w:tcPr>
            <w:tcW w:w="1350" w:type="dxa"/>
          </w:tcPr>
          <w:p w14:paraId="56E7C949" w14:textId="77777777" w:rsidR="00C62F64" w:rsidRPr="00C62F64" w:rsidRDefault="00C62F64" w:rsidP="00C62F64">
            <w:pPr>
              <w:adjustRightInd w:val="0"/>
              <w:snapToGrid w:val="0"/>
              <w:jc w:val="left"/>
              <w:rPr>
                <w:color w:val="000000"/>
                <w:szCs w:val="21"/>
              </w:rPr>
            </w:pPr>
          </w:p>
        </w:tc>
        <w:tc>
          <w:tcPr>
            <w:tcW w:w="1350" w:type="dxa"/>
          </w:tcPr>
          <w:p w14:paraId="4C19D442" w14:textId="7B326208" w:rsidR="00C62F64" w:rsidRPr="00C62F64" w:rsidRDefault="00C62F64" w:rsidP="00C62F64">
            <w:pPr>
              <w:adjustRightInd w:val="0"/>
              <w:snapToGrid w:val="0"/>
              <w:jc w:val="left"/>
              <w:rPr>
                <w:color w:val="000000"/>
                <w:szCs w:val="21"/>
              </w:rPr>
            </w:pPr>
          </w:p>
        </w:tc>
        <w:tc>
          <w:tcPr>
            <w:tcW w:w="1350" w:type="dxa"/>
          </w:tcPr>
          <w:p w14:paraId="689DB266" w14:textId="1B7AABB4" w:rsidR="00C62F64" w:rsidRPr="00C62F64" w:rsidRDefault="00C62F64" w:rsidP="00C62F64">
            <w:pPr>
              <w:adjustRightInd w:val="0"/>
              <w:snapToGrid w:val="0"/>
              <w:jc w:val="left"/>
              <w:rPr>
                <w:color w:val="000000"/>
                <w:szCs w:val="21"/>
              </w:rPr>
            </w:pPr>
          </w:p>
        </w:tc>
      </w:tr>
      <w:tr w:rsidR="00C62F64" w:rsidRPr="00C62F64" w14:paraId="16B14ACB" w14:textId="04D1DEBB" w:rsidTr="00C62F64">
        <w:trPr>
          <w:trHeight w:val="510"/>
        </w:trPr>
        <w:tc>
          <w:tcPr>
            <w:tcW w:w="533" w:type="dxa"/>
            <w:vMerge/>
            <w:vAlign w:val="center"/>
          </w:tcPr>
          <w:p w14:paraId="553B725A" w14:textId="77777777" w:rsidR="00C62F64" w:rsidRPr="00C62F64" w:rsidRDefault="00C62F64" w:rsidP="00C62F64">
            <w:pPr>
              <w:jc w:val="center"/>
              <w:rPr>
                <w:b/>
                <w:szCs w:val="21"/>
              </w:rPr>
            </w:pPr>
          </w:p>
        </w:tc>
        <w:tc>
          <w:tcPr>
            <w:tcW w:w="702" w:type="dxa"/>
            <w:vMerge/>
            <w:vAlign w:val="center"/>
          </w:tcPr>
          <w:p w14:paraId="649ECA93" w14:textId="77777777" w:rsidR="00C62F64" w:rsidRPr="00C62F64" w:rsidRDefault="00C62F64" w:rsidP="00C62F64">
            <w:pPr>
              <w:jc w:val="center"/>
              <w:rPr>
                <w:b/>
                <w:szCs w:val="21"/>
              </w:rPr>
            </w:pPr>
          </w:p>
        </w:tc>
        <w:tc>
          <w:tcPr>
            <w:tcW w:w="2730" w:type="dxa"/>
            <w:vAlign w:val="center"/>
          </w:tcPr>
          <w:p w14:paraId="3ACE481D" w14:textId="77777777" w:rsidR="00C62F64" w:rsidRPr="00C62F64" w:rsidRDefault="00C62F64" w:rsidP="00C62F64">
            <w:pPr>
              <w:adjustRightInd w:val="0"/>
              <w:snapToGrid w:val="0"/>
              <w:jc w:val="left"/>
              <w:rPr>
                <w:kern w:val="0"/>
                <w:szCs w:val="21"/>
              </w:rPr>
            </w:pPr>
            <w:r w:rsidRPr="00C62F64">
              <w:rPr>
                <w:color w:val="000000"/>
                <w:szCs w:val="21"/>
              </w:rPr>
              <w:t xml:space="preserve">1.9 </w:t>
            </w:r>
            <w:r w:rsidRPr="00C62F64">
              <w:rPr>
                <w:color w:val="000000"/>
                <w:szCs w:val="21"/>
              </w:rPr>
              <w:t>计算机控制系统</w:t>
            </w:r>
            <w:r w:rsidRPr="00C62F64">
              <w:rPr>
                <w:rFonts w:hint="eastAsia"/>
                <w:color w:val="000000"/>
                <w:szCs w:val="21"/>
              </w:rPr>
              <w:t>：</w:t>
            </w:r>
          </w:p>
        </w:tc>
        <w:tc>
          <w:tcPr>
            <w:tcW w:w="1350" w:type="dxa"/>
          </w:tcPr>
          <w:p w14:paraId="501F2B6F" w14:textId="77777777" w:rsidR="00C62F64" w:rsidRPr="00C62F64" w:rsidRDefault="00C62F64" w:rsidP="00C62F64">
            <w:pPr>
              <w:adjustRightInd w:val="0"/>
              <w:snapToGrid w:val="0"/>
              <w:jc w:val="left"/>
              <w:rPr>
                <w:color w:val="000000"/>
                <w:szCs w:val="21"/>
              </w:rPr>
            </w:pPr>
          </w:p>
        </w:tc>
        <w:tc>
          <w:tcPr>
            <w:tcW w:w="1350" w:type="dxa"/>
          </w:tcPr>
          <w:p w14:paraId="5108D7EF" w14:textId="1521E371" w:rsidR="00C62F64" w:rsidRPr="00C62F64" w:rsidRDefault="00C62F64" w:rsidP="00C62F64">
            <w:pPr>
              <w:adjustRightInd w:val="0"/>
              <w:snapToGrid w:val="0"/>
              <w:jc w:val="left"/>
              <w:rPr>
                <w:color w:val="000000"/>
                <w:szCs w:val="21"/>
              </w:rPr>
            </w:pPr>
          </w:p>
        </w:tc>
        <w:tc>
          <w:tcPr>
            <w:tcW w:w="1350" w:type="dxa"/>
          </w:tcPr>
          <w:p w14:paraId="025A6016" w14:textId="15F0C6D7" w:rsidR="00C62F64" w:rsidRPr="00C62F64" w:rsidRDefault="00C62F64" w:rsidP="00C62F64">
            <w:pPr>
              <w:adjustRightInd w:val="0"/>
              <w:snapToGrid w:val="0"/>
              <w:jc w:val="left"/>
              <w:rPr>
                <w:color w:val="000000"/>
                <w:szCs w:val="21"/>
              </w:rPr>
            </w:pPr>
          </w:p>
        </w:tc>
      </w:tr>
      <w:tr w:rsidR="00C62F64" w:rsidRPr="00C62F64" w14:paraId="1BCCBA53" w14:textId="6024EFA7" w:rsidTr="00C62F64">
        <w:trPr>
          <w:trHeight w:val="510"/>
        </w:trPr>
        <w:tc>
          <w:tcPr>
            <w:tcW w:w="533" w:type="dxa"/>
            <w:vMerge/>
            <w:vAlign w:val="center"/>
          </w:tcPr>
          <w:p w14:paraId="2A8F0173" w14:textId="77777777" w:rsidR="00C62F64" w:rsidRPr="00C62F64" w:rsidRDefault="00C62F64" w:rsidP="00C62F64">
            <w:pPr>
              <w:jc w:val="center"/>
              <w:rPr>
                <w:b/>
                <w:szCs w:val="21"/>
              </w:rPr>
            </w:pPr>
          </w:p>
        </w:tc>
        <w:tc>
          <w:tcPr>
            <w:tcW w:w="702" w:type="dxa"/>
            <w:vMerge/>
            <w:vAlign w:val="center"/>
          </w:tcPr>
          <w:p w14:paraId="4B3758FE" w14:textId="77777777" w:rsidR="00C62F64" w:rsidRPr="00C62F64" w:rsidRDefault="00C62F64" w:rsidP="00C62F64">
            <w:pPr>
              <w:jc w:val="center"/>
              <w:rPr>
                <w:b/>
                <w:szCs w:val="21"/>
              </w:rPr>
            </w:pPr>
          </w:p>
        </w:tc>
        <w:tc>
          <w:tcPr>
            <w:tcW w:w="2730" w:type="dxa"/>
            <w:vAlign w:val="center"/>
          </w:tcPr>
          <w:p w14:paraId="255DD54D" w14:textId="77777777" w:rsidR="00C62F64" w:rsidRPr="00C62F64" w:rsidRDefault="00C62F64" w:rsidP="00C62F64">
            <w:pPr>
              <w:adjustRightInd w:val="0"/>
              <w:snapToGrid w:val="0"/>
              <w:spacing w:line="360" w:lineRule="auto"/>
              <w:jc w:val="left"/>
              <w:rPr>
                <w:kern w:val="0"/>
                <w:szCs w:val="21"/>
              </w:rPr>
            </w:pPr>
            <w:r w:rsidRPr="00C62F64">
              <w:rPr>
                <w:color w:val="000000"/>
                <w:szCs w:val="21"/>
              </w:rPr>
              <w:t xml:space="preserve">1.9.1 </w:t>
            </w:r>
            <w:r w:rsidRPr="00C62F64">
              <w:rPr>
                <w:color w:val="000000"/>
                <w:szCs w:val="21"/>
              </w:rPr>
              <w:t>用户通过电脑操作设备运行，计算机采用</w:t>
            </w:r>
            <w:r w:rsidRPr="00C62F64">
              <w:rPr>
                <w:color w:val="000000"/>
                <w:szCs w:val="21"/>
              </w:rPr>
              <w:t>Windows</w:t>
            </w:r>
            <w:r w:rsidRPr="00C62F64">
              <w:rPr>
                <w:color w:val="000000"/>
                <w:szCs w:val="21"/>
              </w:rPr>
              <w:t>操作系统。</w:t>
            </w:r>
          </w:p>
        </w:tc>
        <w:tc>
          <w:tcPr>
            <w:tcW w:w="1350" w:type="dxa"/>
          </w:tcPr>
          <w:p w14:paraId="568E1EBD"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43884A45" w14:textId="56D222CE" w:rsidR="00C62F64" w:rsidRPr="00C62F64" w:rsidRDefault="00C62F64" w:rsidP="00C62F64">
            <w:pPr>
              <w:adjustRightInd w:val="0"/>
              <w:snapToGrid w:val="0"/>
              <w:spacing w:line="360" w:lineRule="auto"/>
              <w:jc w:val="left"/>
              <w:rPr>
                <w:color w:val="000000"/>
                <w:szCs w:val="21"/>
              </w:rPr>
            </w:pPr>
          </w:p>
        </w:tc>
        <w:tc>
          <w:tcPr>
            <w:tcW w:w="1350" w:type="dxa"/>
          </w:tcPr>
          <w:p w14:paraId="040AB456" w14:textId="5B50BDA5" w:rsidR="00C62F64" w:rsidRPr="00C62F64" w:rsidRDefault="00C62F64" w:rsidP="00C62F64">
            <w:pPr>
              <w:adjustRightInd w:val="0"/>
              <w:snapToGrid w:val="0"/>
              <w:spacing w:line="360" w:lineRule="auto"/>
              <w:jc w:val="left"/>
              <w:rPr>
                <w:color w:val="000000"/>
                <w:szCs w:val="21"/>
              </w:rPr>
            </w:pPr>
          </w:p>
        </w:tc>
      </w:tr>
      <w:tr w:rsidR="00C62F64" w:rsidRPr="00C62F64" w14:paraId="17BAE4DB" w14:textId="29B5097B" w:rsidTr="00C62F64">
        <w:trPr>
          <w:trHeight w:val="510"/>
        </w:trPr>
        <w:tc>
          <w:tcPr>
            <w:tcW w:w="533" w:type="dxa"/>
            <w:vMerge/>
            <w:vAlign w:val="center"/>
          </w:tcPr>
          <w:p w14:paraId="1814C358" w14:textId="77777777" w:rsidR="00C62F64" w:rsidRPr="00C62F64" w:rsidRDefault="00C62F64" w:rsidP="00C62F64">
            <w:pPr>
              <w:jc w:val="center"/>
              <w:rPr>
                <w:b/>
                <w:szCs w:val="21"/>
              </w:rPr>
            </w:pPr>
          </w:p>
        </w:tc>
        <w:tc>
          <w:tcPr>
            <w:tcW w:w="702" w:type="dxa"/>
            <w:vMerge/>
            <w:vAlign w:val="center"/>
          </w:tcPr>
          <w:p w14:paraId="6F96BB7E" w14:textId="77777777" w:rsidR="00C62F64" w:rsidRPr="00C62F64" w:rsidRDefault="00C62F64" w:rsidP="00C62F64">
            <w:pPr>
              <w:jc w:val="center"/>
              <w:rPr>
                <w:b/>
                <w:szCs w:val="21"/>
              </w:rPr>
            </w:pPr>
          </w:p>
        </w:tc>
        <w:tc>
          <w:tcPr>
            <w:tcW w:w="2730" w:type="dxa"/>
            <w:vAlign w:val="center"/>
          </w:tcPr>
          <w:p w14:paraId="04A3B747" w14:textId="77777777" w:rsidR="00C62F64" w:rsidRPr="00C62F64" w:rsidRDefault="00C62F64" w:rsidP="00C62F64">
            <w:pPr>
              <w:adjustRightInd w:val="0"/>
              <w:snapToGrid w:val="0"/>
              <w:jc w:val="left"/>
              <w:rPr>
                <w:kern w:val="0"/>
                <w:szCs w:val="21"/>
              </w:rPr>
            </w:pPr>
            <w:r w:rsidRPr="00C62F64">
              <w:rPr>
                <w:color w:val="000000"/>
                <w:szCs w:val="21"/>
              </w:rPr>
              <w:t xml:space="preserve">1.9.2 </w:t>
            </w:r>
            <w:r w:rsidRPr="00C62F64">
              <w:rPr>
                <w:color w:val="000000"/>
                <w:szCs w:val="21"/>
              </w:rPr>
              <w:t>独立的实时控制系统来实现设备操控。</w:t>
            </w:r>
          </w:p>
        </w:tc>
        <w:tc>
          <w:tcPr>
            <w:tcW w:w="1350" w:type="dxa"/>
          </w:tcPr>
          <w:p w14:paraId="5986881A" w14:textId="77777777" w:rsidR="00C62F64" w:rsidRPr="00C62F64" w:rsidRDefault="00C62F64" w:rsidP="00C62F64">
            <w:pPr>
              <w:adjustRightInd w:val="0"/>
              <w:snapToGrid w:val="0"/>
              <w:jc w:val="left"/>
              <w:rPr>
                <w:color w:val="000000"/>
                <w:szCs w:val="21"/>
              </w:rPr>
            </w:pPr>
          </w:p>
        </w:tc>
        <w:tc>
          <w:tcPr>
            <w:tcW w:w="1350" w:type="dxa"/>
          </w:tcPr>
          <w:p w14:paraId="3B66623A" w14:textId="253E13B3" w:rsidR="00C62F64" w:rsidRPr="00C62F64" w:rsidRDefault="00C62F64" w:rsidP="00C62F64">
            <w:pPr>
              <w:adjustRightInd w:val="0"/>
              <w:snapToGrid w:val="0"/>
              <w:jc w:val="left"/>
              <w:rPr>
                <w:color w:val="000000"/>
                <w:szCs w:val="21"/>
              </w:rPr>
            </w:pPr>
          </w:p>
        </w:tc>
        <w:tc>
          <w:tcPr>
            <w:tcW w:w="1350" w:type="dxa"/>
          </w:tcPr>
          <w:p w14:paraId="21397D0A" w14:textId="5E95FF0C" w:rsidR="00C62F64" w:rsidRPr="00C62F64" w:rsidRDefault="00C62F64" w:rsidP="00C62F64">
            <w:pPr>
              <w:adjustRightInd w:val="0"/>
              <w:snapToGrid w:val="0"/>
              <w:jc w:val="left"/>
              <w:rPr>
                <w:color w:val="000000"/>
                <w:szCs w:val="21"/>
              </w:rPr>
            </w:pPr>
          </w:p>
        </w:tc>
      </w:tr>
      <w:tr w:rsidR="00C62F64" w:rsidRPr="00C62F64" w14:paraId="79673F7C" w14:textId="357EBBCE" w:rsidTr="00C62F64">
        <w:trPr>
          <w:trHeight w:val="510"/>
        </w:trPr>
        <w:tc>
          <w:tcPr>
            <w:tcW w:w="533" w:type="dxa"/>
            <w:vMerge/>
            <w:vAlign w:val="center"/>
          </w:tcPr>
          <w:p w14:paraId="77EA52AA" w14:textId="77777777" w:rsidR="00C62F64" w:rsidRPr="00C62F64" w:rsidRDefault="00C62F64" w:rsidP="00C62F64">
            <w:pPr>
              <w:jc w:val="center"/>
              <w:rPr>
                <w:b/>
                <w:szCs w:val="21"/>
              </w:rPr>
            </w:pPr>
          </w:p>
        </w:tc>
        <w:tc>
          <w:tcPr>
            <w:tcW w:w="702" w:type="dxa"/>
            <w:vMerge/>
            <w:vAlign w:val="center"/>
          </w:tcPr>
          <w:p w14:paraId="73722AEE" w14:textId="77777777" w:rsidR="00C62F64" w:rsidRPr="00C62F64" w:rsidRDefault="00C62F64" w:rsidP="00C62F64">
            <w:pPr>
              <w:jc w:val="center"/>
              <w:rPr>
                <w:b/>
                <w:szCs w:val="21"/>
              </w:rPr>
            </w:pPr>
          </w:p>
        </w:tc>
        <w:tc>
          <w:tcPr>
            <w:tcW w:w="2730" w:type="dxa"/>
            <w:vAlign w:val="center"/>
          </w:tcPr>
          <w:p w14:paraId="7DE5F14E" w14:textId="77777777" w:rsidR="00C62F64" w:rsidRPr="00C62F64" w:rsidRDefault="00C62F64" w:rsidP="00C62F64">
            <w:pPr>
              <w:adjustRightInd w:val="0"/>
              <w:snapToGrid w:val="0"/>
              <w:spacing w:line="360" w:lineRule="auto"/>
              <w:jc w:val="left"/>
              <w:rPr>
                <w:kern w:val="0"/>
                <w:szCs w:val="21"/>
              </w:rPr>
            </w:pPr>
            <w:r w:rsidRPr="00C62F64">
              <w:rPr>
                <w:rFonts w:ascii="Segoe UI Symbol" w:hAnsi="Segoe UI Symbol" w:cs="Segoe UI Symbol"/>
                <w:color w:val="000000"/>
                <w:szCs w:val="21"/>
              </w:rPr>
              <w:t>★</w:t>
            </w:r>
            <w:r w:rsidRPr="00C62F64">
              <w:rPr>
                <w:color w:val="000000"/>
                <w:szCs w:val="21"/>
              </w:rPr>
              <w:t xml:space="preserve">1.9.3 </w:t>
            </w:r>
            <w:r w:rsidRPr="00C62F64">
              <w:rPr>
                <w:color w:val="000000"/>
                <w:szCs w:val="21"/>
              </w:rPr>
              <w:t>独立的实时控制系统提供无间断操作，电脑死机或者程序退出不影响设备正常运行。</w:t>
            </w:r>
          </w:p>
        </w:tc>
        <w:tc>
          <w:tcPr>
            <w:tcW w:w="1350" w:type="dxa"/>
          </w:tcPr>
          <w:p w14:paraId="031C9B59" w14:textId="77777777" w:rsidR="00C62F64" w:rsidRPr="00C62F64" w:rsidRDefault="00C62F64" w:rsidP="00C62F64">
            <w:pPr>
              <w:adjustRightInd w:val="0"/>
              <w:snapToGrid w:val="0"/>
              <w:spacing w:line="360" w:lineRule="auto"/>
              <w:jc w:val="left"/>
              <w:rPr>
                <w:rFonts w:ascii="Segoe UI Symbol" w:hAnsi="Segoe UI Symbol" w:cs="Segoe UI Symbol"/>
                <w:color w:val="000000"/>
                <w:szCs w:val="21"/>
              </w:rPr>
            </w:pPr>
          </w:p>
        </w:tc>
        <w:tc>
          <w:tcPr>
            <w:tcW w:w="1350" w:type="dxa"/>
          </w:tcPr>
          <w:p w14:paraId="7919D465" w14:textId="192031A1" w:rsidR="00C62F64" w:rsidRPr="00C62F64" w:rsidRDefault="00C62F64" w:rsidP="00C62F64">
            <w:pPr>
              <w:adjustRightInd w:val="0"/>
              <w:snapToGrid w:val="0"/>
              <w:spacing w:line="360" w:lineRule="auto"/>
              <w:jc w:val="left"/>
              <w:rPr>
                <w:rFonts w:ascii="Segoe UI Symbol" w:hAnsi="Segoe UI Symbol" w:cs="Segoe UI Symbol"/>
                <w:color w:val="000000"/>
                <w:szCs w:val="21"/>
              </w:rPr>
            </w:pPr>
          </w:p>
        </w:tc>
        <w:tc>
          <w:tcPr>
            <w:tcW w:w="1350" w:type="dxa"/>
          </w:tcPr>
          <w:p w14:paraId="59F79923" w14:textId="61D31001" w:rsidR="00C62F64" w:rsidRPr="00C62F64" w:rsidRDefault="00C62F64" w:rsidP="00C62F64">
            <w:pPr>
              <w:adjustRightInd w:val="0"/>
              <w:snapToGrid w:val="0"/>
              <w:spacing w:line="360" w:lineRule="auto"/>
              <w:jc w:val="left"/>
              <w:rPr>
                <w:rFonts w:ascii="Segoe UI Symbol" w:hAnsi="Segoe UI Symbol" w:cs="Segoe UI Symbol"/>
                <w:color w:val="000000"/>
                <w:szCs w:val="21"/>
              </w:rPr>
            </w:pPr>
          </w:p>
        </w:tc>
      </w:tr>
      <w:tr w:rsidR="00C62F64" w:rsidRPr="00C62F64" w14:paraId="4B88AC0C" w14:textId="0ABAC29D" w:rsidTr="00C62F64">
        <w:trPr>
          <w:trHeight w:val="510"/>
        </w:trPr>
        <w:tc>
          <w:tcPr>
            <w:tcW w:w="533" w:type="dxa"/>
            <w:vMerge/>
            <w:vAlign w:val="center"/>
          </w:tcPr>
          <w:p w14:paraId="08FB6585" w14:textId="77777777" w:rsidR="00C62F64" w:rsidRPr="00C62F64" w:rsidRDefault="00C62F64" w:rsidP="00C62F64">
            <w:pPr>
              <w:jc w:val="center"/>
              <w:rPr>
                <w:b/>
                <w:szCs w:val="21"/>
              </w:rPr>
            </w:pPr>
          </w:p>
        </w:tc>
        <w:tc>
          <w:tcPr>
            <w:tcW w:w="702" w:type="dxa"/>
            <w:vMerge/>
            <w:vAlign w:val="center"/>
          </w:tcPr>
          <w:p w14:paraId="2F726154" w14:textId="77777777" w:rsidR="00C62F64" w:rsidRPr="00C62F64" w:rsidRDefault="00C62F64" w:rsidP="00C62F64">
            <w:pPr>
              <w:jc w:val="center"/>
              <w:rPr>
                <w:b/>
                <w:szCs w:val="21"/>
              </w:rPr>
            </w:pPr>
          </w:p>
        </w:tc>
        <w:tc>
          <w:tcPr>
            <w:tcW w:w="2730" w:type="dxa"/>
            <w:vAlign w:val="center"/>
          </w:tcPr>
          <w:p w14:paraId="520CAE54" w14:textId="77777777" w:rsidR="00C62F64" w:rsidRPr="00C62F64" w:rsidRDefault="00C62F64" w:rsidP="00C62F64">
            <w:pPr>
              <w:adjustRightInd w:val="0"/>
              <w:snapToGrid w:val="0"/>
              <w:spacing w:line="360" w:lineRule="auto"/>
              <w:jc w:val="left"/>
              <w:rPr>
                <w:kern w:val="0"/>
                <w:szCs w:val="21"/>
              </w:rPr>
            </w:pPr>
            <w:r w:rsidRPr="00C62F64">
              <w:rPr>
                <w:color w:val="000000"/>
                <w:szCs w:val="21"/>
              </w:rPr>
              <w:t xml:space="preserve">1.9.4 </w:t>
            </w:r>
            <w:r w:rsidRPr="00C62F64">
              <w:rPr>
                <w:color w:val="000000"/>
                <w:szCs w:val="21"/>
              </w:rPr>
              <w:t>电脑提供监督界面，监控真空操作，运动传递，维护与沉积工艺部件。</w:t>
            </w:r>
          </w:p>
        </w:tc>
        <w:tc>
          <w:tcPr>
            <w:tcW w:w="1350" w:type="dxa"/>
          </w:tcPr>
          <w:p w14:paraId="06CD4404"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740293BA" w14:textId="7B805F19" w:rsidR="00C62F64" w:rsidRPr="00C62F64" w:rsidRDefault="00C62F64" w:rsidP="00C62F64">
            <w:pPr>
              <w:adjustRightInd w:val="0"/>
              <w:snapToGrid w:val="0"/>
              <w:spacing w:line="360" w:lineRule="auto"/>
              <w:jc w:val="left"/>
              <w:rPr>
                <w:color w:val="000000"/>
                <w:szCs w:val="21"/>
              </w:rPr>
            </w:pPr>
          </w:p>
        </w:tc>
        <w:tc>
          <w:tcPr>
            <w:tcW w:w="1350" w:type="dxa"/>
          </w:tcPr>
          <w:p w14:paraId="39C8ADEB" w14:textId="6EF62551" w:rsidR="00C62F64" w:rsidRPr="00C62F64" w:rsidRDefault="00C62F64" w:rsidP="00C62F64">
            <w:pPr>
              <w:adjustRightInd w:val="0"/>
              <w:snapToGrid w:val="0"/>
              <w:spacing w:line="360" w:lineRule="auto"/>
              <w:jc w:val="left"/>
              <w:rPr>
                <w:color w:val="000000"/>
                <w:szCs w:val="21"/>
              </w:rPr>
            </w:pPr>
          </w:p>
        </w:tc>
      </w:tr>
      <w:tr w:rsidR="00C62F64" w:rsidRPr="00C62F64" w14:paraId="3E72AC09" w14:textId="62C4E2A4" w:rsidTr="00C62F64">
        <w:trPr>
          <w:trHeight w:val="510"/>
        </w:trPr>
        <w:tc>
          <w:tcPr>
            <w:tcW w:w="533" w:type="dxa"/>
            <w:vMerge/>
            <w:vAlign w:val="center"/>
          </w:tcPr>
          <w:p w14:paraId="553D38E7" w14:textId="77777777" w:rsidR="00C62F64" w:rsidRPr="00C62F64" w:rsidRDefault="00C62F64" w:rsidP="00C62F64">
            <w:pPr>
              <w:jc w:val="center"/>
              <w:rPr>
                <w:b/>
                <w:szCs w:val="21"/>
              </w:rPr>
            </w:pPr>
          </w:p>
        </w:tc>
        <w:tc>
          <w:tcPr>
            <w:tcW w:w="702" w:type="dxa"/>
            <w:vMerge/>
            <w:vAlign w:val="center"/>
          </w:tcPr>
          <w:p w14:paraId="28BCC904" w14:textId="77777777" w:rsidR="00C62F64" w:rsidRPr="00C62F64" w:rsidRDefault="00C62F64" w:rsidP="00C62F64">
            <w:pPr>
              <w:jc w:val="center"/>
              <w:rPr>
                <w:b/>
                <w:szCs w:val="21"/>
              </w:rPr>
            </w:pPr>
          </w:p>
        </w:tc>
        <w:tc>
          <w:tcPr>
            <w:tcW w:w="2730" w:type="dxa"/>
            <w:vAlign w:val="center"/>
          </w:tcPr>
          <w:p w14:paraId="6D7862C9" w14:textId="77777777" w:rsidR="00C62F64" w:rsidRPr="00C62F64" w:rsidRDefault="00C62F64" w:rsidP="00C62F64">
            <w:pPr>
              <w:adjustRightInd w:val="0"/>
              <w:snapToGrid w:val="0"/>
              <w:spacing w:line="360" w:lineRule="auto"/>
              <w:jc w:val="left"/>
              <w:rPr>
                <w:kern w:val="0"/>
                <w:szCs w:val="21"/>
              </w:rPr>
            </w:pPr>
            <w:r w:rsidRPr="00C62F64">
              <w:rPr>
                <w:color w:val="000000"/>
                <w:szCs w:val="21"/>
              </w:rPr>
              <w:t xml:space="preserve">1.9.5 </w:t>
            </w:r>
            <w:r w:rsidRPr="00C62F64">
              <w:rPr>
                <w:color w:val="000000"/>
                <w:szCs w:val="21"/>
              </w:rPr>
              <w:t>界面包含：直观的显示和系统状态信息，用户</w:t>
            </w:r>
            <w:r w:rsidRPr="00C62F64">
              <w:rPr>
                <w:color w:val="000000"/>
                <w:szCs w:val="21"/>
              </w:rPr>
              <w:lastRenderedPageBreak/>
              <w:t>登入、登出，操作方式和操作中止：</w:t>
            </w:r>
          </w:p>
        </w:tc>
        <w:tc>
          <w:tcPr>
            <w:tcW w:w="1350" w:type="dxa"/>
          </w:tcPr>
          <w:p w14:paraId="042D58D9"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316B058B" w14:textId="0BB6F04C" w:rsidR="00C62F64" w:rsidRPr="00C62F64" w:rsidRDefault="00C62F64" w:rsidP="00C62F64">
            <w:pPr>
              <w:adjustRightInd w:val="0"/>
              <w:snapToGrid w:val="0"/>
              <w:spacing w:line="360" w:lineRule="auto"/>
              <w:jc w:val="left"/>
              <w:rPr>
                <w:color w:val="000000"/>
                <w:szCs w:val="21"/>
              </w:rPr>
            </w:pPr>
          </w:p>
        </w:tc>
        <w:tc>
          <w:tcPr>
            <w:tcW w:w="1350" w:type="dxa"/>
          </w:tcPr>
          <w:p w14:paraId="3637985A" w14:textId="21EA37CA" w:rsidR="00C62F64" w:rsidRPr="00C62F64" w:rsidRDefault="00C62F64" w:rsidP="00C62F64">
            <w:pPr>
              <w:adjustRightInd w:val="0"/>
              <w:snapToGrid w:val="0"/>
              <w:spacing w:line="360" w:lineRule="auto"/>
              <w:jc w:val="left"/>
              <w:rPr>
                <w:color w:val="000000"/>
                <w:szCs w:val="21"/>
              </w:rPr>
            </w:pPr>
          </w:p>
        </w:tc>
      </w:tr>
      <w:tr w:rsidR="00C62F64" w:rsidRPr="00C62F64" w14:paraId="54DBB47E" w14:textId="0DDC8852" w:rsidTr="00C62F64">
        <w:trPr>
          <w:trHeight w:val="510"/>
        </w:trPr>
        <w:tc>
          <w:tcPr>
            <w:tcW w:w="533" w:type="dxa"/>
            <w:vMerge/>
            <w:vAlign w:val="center"/>
          </w:tcPr>
          <w:p w14:paraId="503EA837" w14:textId="77777777" w:rsidR="00C62F64" w:rsidRPr="00C62F64" w:rsidRDefault="00C62F64" w:rsidP="00C62F64">
            <w:pPr>
              <w:jc w:val="center"/>
              <w:rPr>
                <w:b/>
                <w:szCs w:val="21"/>
              </w:rPr>
            </w:pPr>
          </w:p>
        </w:tc>
        <w:tc>
          <w:tcPr>
            <w:tcW w:w="702" w:type="dxa"/>
            <w:vMerge/>
            <w:vAlign w:val="center"/>
          </w:tcPr>
          <w:p w14:paraId="0EC822BF" w14:textId="77777777" w:rsidR="00C62F64" w:rsidRPr="00C62F64" w:rsidRDefault="00C62F64" w:rsidP="00C62F64">
            <w:pPr>
              <w:jc w:val="center"/>
              <w:rPr>
                <w:b/>
                <w:szCs w:val="21"/>
              </w:rPr>
            </w:pPr>
          </w:p>
        </w:tc>
        <w:tc>
          <w:tcPr>
            <w:tcW w:w="2730" w:type="dxa"/>
            <w:vAlign w:val="center"/>
          </w:tcPr>
          <w:p w14:paraId="2EE9A7EB" w14:textId="77777777" w:rsidR="00C62F64" w:rsidRPr="00C62F64" w:rsidRDefault="00C62F64" w:rsidP="00C62F64">
            <w:pPr>
              <w:adjustRightInd w:val="0"/>
              <w:snapToGrid w:val="0"/>
              <w:spacing w:line="360" w:lineRule="auto"/>
              <w:jc w:val="left"/>
              <w:rPr>
                <w:kern w:val="0"/>
                <w:szCs w:val="21"/>
              </w:rPr>
            </w:pPr>
            <w:r w:rsidRPr="00C62F64">
              <w:rPr>
                <w:color w:val="000000"/>
                <w:szCs w:val="21"/>
              </w:rPr>
              <w:t xml:space="preserve">1.9.6 </w:t>
            </w:r>
            <w:r w:rsidRPr="00C62F64">
              <w:rPr>
                <w:color w:val="000000"/>
                <w:szCs w:val="21"/>
              </w:rPr>
              <w:t>真空界面：直观的显示阀门状态，泵的状态和真空度。</w:t>
            </w:r>
          </w:p>
        </w:tc>
        <w:tc>
          <w:tcPr>
            <w:tcW w:w="1350" w:type="dxa"/>
          </w:tcPr>
          <w:p w14:paraId="1976A33D"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7EE50ECD" w14:textId="5AB62A03" w:rsidR="00C62F64" w:rsidRPr="00C62F64" w:rsidRDefault="00C62F64" w:rsidP="00C62F64">
            <w:pPr>
              <w:adjustRightInd w:val="0"/>
              <w:snapToGrid w:val="0"/>
              <w:spacing w:line="360" w:lineRule="auto"/>
              <w:jc w:val="left"/>
              <w:rPr>
                <w:color w:val="000000"/>
                <w:szCs w:val="21"/>
              </w:rPr>
            </w:pPr>
          </w:p>
        </w:tc>
        <w:tc>
          <w:tcPr>
            <w:tcW w:w="1350" w:type="dxa"/>
          </w:tcPr>
          <w:p w14:paraId="60665A2C" w14:textId="71C07212" w:rsidR="00C62F64" w:rsidRPr="00C62F64" w:rsidRDefault="00C62F64" w:rsidP="00C62F64">
            <w:pPr>
              <w:adjustRightInd w:val="0"/>
              <w:snapToGrid w:val="0"/>
              <w:spacing w:line="360" w:lineRule="auto"/>
              <w:jc w:val="left"/>
              <w:rPr>
                <w:color w:val="000000"/>
                <w:szCs w:val="21"/>
              </w:rPr>
            </w:pPr>
          </w:p>
        </w:tc>
      </w:tr>
      <w:tr w:rsidR="00C62F64" w:rsidRPr="00C62F64" w14:paraId="577C09C7" w14:textId="519E4684" w:rsidTr="00C62F64">
        <w:trPr>
          <w:trHeight w:val="510"/>
        </w:trPr>
        <w:tc>
          <w:tcPr>
            <w:tcW w:w="533" w:type="dxa"/>
            <w:vMerge/>
            <w:vAlign w:val="center"/>
          </w:tcPr>
          <w:p w14:paraId="0BA8229D" w14:textId="77777777" w:rsidR="00C62F64" w:rsidRPr="00C62F64" w:rsidRDefault="00C62F64" w:rsidP="00C62F64">
            <w:pPr>
              <w:jc w:val="center"/>
              <w:rPr>
                <w:b/>
                <w:szCs w:val="21"/>
              </w:rPr>
            </w:pPr>
          </w:p>
        </w:tc>
        <w:tc>
          <w:tcPr>
            <w:tcW w:w="702" w:type="dxa"/>
            <w:vMerge/>
            <w:vAlign w:val="center"/>
          </w:tcPr>
          <w:p w14:paraId="4C449689" w14:textId="77777777" w:rsidR="00C62F64" w:rsidRPr="00C62F64" w:rsidRDefault="00C62F64" w:rsidP="00C62F64">
            <w:pPr>
              <w:jc w:val="center"/>
              <w:rPr>
                <w:b/>
                <w:szCs w:val="21"/>
              </w:rPr>
            </w:pPr>
          </w:p>
        </w:tc>
        <w:tc>
          <w:tcPr>
            <w:tcW w:w="2730" w:type="dxa"/>
            <w:vAlign w:val="center"/>
          </w:tcPr>
          <w:p w14:paraId="7E4FD3C4" w14:textId="77777777" w:rsidR="00C62F64" w:rsidRPr="00C62F64" w:rsidRDefault="00C62F64" w:rsidP="00C62F64">
            <w:pPr>
              <w:adjustRightInd w:val="0"/>
              <w:snapToGrid w:val="0"/>
              <w:spacing w:line="360" w:lineRule="auto"/>
              <w:jc w:val="left"/>
              <w:rPr>
                <w:kern w:val="0"/>
                <w:szCs w:val="21"/>
              </w:rPr>
            </w:pPr>
            <w:r w:rsidRPr="00C62F64">
              <w:rPr>
                <w:color w:val="000000"/>
                <w:szCs w:val="21"/>
              </w:rPr>
              <w:t xml:space="preserve">1.9.7 </w:t>
            </w:r>
            <w:r w:rsidRPr="00C62F64">
              <w:rPr>
                <w:color w:val="000000"/>
                <w:szCs w:val="21"/>
              </w:rPr>
              <w:t>沉积界面：显示挡板状态，沉积源状态，沉积材料类型。</w:t>
            </w:r>
          </w:p>
        </w:tc>
        <w:tc>
          <w:tcPr>
            <w:tcW w:w="1350" w:type="dxa"/>
          </w:tcPr>
          <w:p w14:paraId="618C941C"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268C5456" w14:textId="77610F15" w:rsidR="00C62F64" w:rsidRPr="00C62F64" w:rsidRDefault="00C62F64" w:rsidP="00C62F64">
            <w:pPr>
              <w:adjustRightInd w:val="0"/>
              <w:snapToGrid w:val="0"/>
              <w:spacing w:line="360" w:lineRule="auto"/>
              <w:jc w:val="left"/>
              <w:rPr>
                <w:color w:val="000000"/>
                <w:szCs w:val="21"/>
              </w:rPr>
            </w:pPr>
          </w:p>
        </w:tc>
        <w:tc>
          <w:tcPr>
            <w:tcW w:w="1350" w:type="dxa"/>
          </w:tcPr>
          <w:p w14:paraId="40040B72" w14:textId="3475CED3" w:rsidR="00C62F64" w:rsidRPr="00C62F64" w:rsidRDefault="00C62F64" w:rsidP="00C62F64">
            <w:pPr>
              <w:adjustRightInd w:val="0"/>
              <w:snapToGrid w:val="0"/>
              <w:spacing w:line="360" w:lineRule="auto"/>
              <w:jc w:val="left"/>
              <w:rPr>
                <w:color w:val="000000"/>
                <w:szCs w:val="21"/>
              </w:rPr>
            </w:pPr>
          </w:p>
        </w:tc>
      </w:tr>
      <w:tr w:rsidR="00C62F64" w:rsidRPr="00C62F64" w14:paraId="5E6F3D35" w14:textId="7637F7EA" w:rsidTr="00C62F64">
        <w:trPr>
          <w:trHeight w:val="510"/>
        </w:trPr>
        <w:tc>
          <w:tcPr>
            <w:tcW w:w="533" w:type="dxa"/>
            <w:vMerge/>
            <w:vAlign w:val="center"/>
          </w:tcPr>
          <w:p w14:paraId="4C8FEFA2" w14:textId="77777777" w:rsidR="00C62F64" w:rsidRPr="00C62F64" w:rsidRDefault="00C62F64" w:rsidP="00C62F64">
            <w:pPr>
              <w:jc w:val="center"/>
              <w:rPr>
                <w:b/>
                <w:szCs w:val="21"/>
              </w:rPr>
            </w:pPr>
          </w:p>
        </w:tc>
        <w:tc>
          <w:tcPr>
            <w:tcW w:w="702" w:type="dxa"/>
            <w:vMerge/>
            <w:vAlign w:val="center"/>
          </w:tcPr>
          <w:p w14:paraId="48E8F99C" w14:textId="77777777" w:rsidR="00C62F64" w:rsidRPr="00C62F64" w:rsidRDefault="00C62F64" w:rsidP="00C62F64">
            <w:pPr>
              <w:jc w:val="center"/>
              <w:rPr>
                <w:b/>
                <w:szCs w:val="21"/>
              </w:rPr>
            </w:pPr>
          </w:p>
        </w:tc>
        <w:tc>
          <w:tcPr>
            <w:tcW w:w="2730" w:type="dxa"/>
            <w:vAlign w:val="center"/>
          </w:tcPr>
          <w:p w14:paraId="2CBCB4C2" w14:textId="77777777" w:rsidR="00C62F64" w:rsidRPr="00C62F64" w:rsidRDefault="00C62F64" w:rsidP="00C62F64">
            <w:pPr>
              <w:adjustRightInd w:val="0"/>
              <w:snapToGrid w:val="0"/>
              <w:spacing w:line="360" w:lineRule="auto"/>
              <w:jc w:val="left"/>
              <w:rPr>
                <w:kern w:val="0"/>
                <w:szCs w:val="21"/>
              </w:rPr>
            </w:pPr>
            <w:r w:rsidRPr="00C62F64">
              <w:rPr>
                <w:color w:val="000000"/>
                <w:szCs w:val="21"/>
              </w:rPr>
              <w:t xml:space="preserve">1.9.8 </w:t>
            </w:r>
            <w:r w:rsidRPr="00C62F64">
              <w:rPr>
                <w:color w:val="000000"/>
                <w:szCs w:val="21"/>
              </w:rPr>
              <w:t>气路界面：质量流量控制器的模式，气阀状态，压力测量和控制显示。</w:t>
            </w:r>
          </w:p>
        </w:tc>
        <w:tc>
          <w:tcPr>
            <w:tcW w:w="1350" w:type="dxa"/>
          </w:tcPr>
          <w:p w14:paraId="46A4BE00"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4F677746" w14:textId="691ADD32" w:rsidR="00C62F64" w:rsidRPr="00C62F64" w:rsidRDefault="00C62F64" w:rsidP="00C62F64">
            <w:pPr>
              <w:adjustRightInd w:val="0"/>
              <w:snapToGrid w:val="0"/>
              <w:spacing w:line="360" w:lineRule="auto"/>
              <w:jc w:val="left"/>
              <w:rPr>
                <w:color w:val="000000"/>
                <w:szCs w:val="21"/>
              </w:rPr>
            </w:pPr>
          </w:p>
        </w:tc>
        <w:tc>
          <w:tcPr>
            <w:tcW w:w="1350" w:type="dxa"/>
          </w:tcPr>
          <w:p w14:paraId="5C2ED49A" w14:textId="708C3F5B" w:rsidR="00C62F64" w:rsidRPr="00C62F64" w:rsidRDefault="00C62F64" w:rsidP="00C62F64">
            <w:pPr>
              <w:adjustRightInd w:val="0"/>
              <w:snapToGrid w:val="0"/>
              <w:spacing w:line="360" w:lineRule="auto"/>
              <w:jc w:val="left"/>
              <w:rPr>
                <w:color w:val="000000"/>
                <w:szCs w:val="21"/>
              </w:rPr>
            </w:pPr>
          </w:p>
        </w:tc>
      </w:tr>
      <w:tr w:rsidR="00C62F64" w:rsidRPr="00C62F64" w14:paraId="32F4B07A" w14:textId="0B9EF6E2" w:rsidTr="00C62F64">
        <w:trPr>
          <w:trHeight w:val="510"/>
        </w:trPr>
        <w:tc>
          <w:tcPr>
            <w:tcW w:w="533" w:type="dxa"/>
            <w:vMerge/>
            <w:vAlign w:val="center"/>
          </w:tcPr>
          <w:p w14:paraId="6C8C0613" w14:textId="77777777" w:rsidR="00C62F64" w:rsidRPr="00C62F64" w:rsidRDefault="00C62F64" w:rsidP="00C62F64">
            <w:pPr>
              <w:jc w:val="center"/>
              <w:rPr>
                <w:b/>
                <w:szCs w:val="21"/>
              </w:rPr>
            </w:pPr>
          </w:p>
        </w:tc>
        <w:tc>
          <w:tcPr>
            <w:tcW w:w="702" w:type="dxa"/>
            <w:vMerge/>
            <w:vAlign w:val="center"/>
          </w:tcPr>
          <w:p w14:paraId="52D1EF5A" w14:textId="77777777" w:rsidR="00C62F64" w:rsidRPr="00C62F64" w:rsidRDefault="00C62F64" w:rsidP="00C62F64">
            <w:pPr>
              <w:jc w:val="center"/>
              <w:rPr>
                <w:b/>
                <w:szCs w:val="21"/>
              </w:rPr>
            </w:pPr>
          </w:p>
        </w:tc>
        <w:tc>
          <w:tcPr>
            <w:tcW w:w="2730" w:type="dxa"/>
            <w:vAlign w:val="center"/>
          </w:tcPr>
          <w:p w14:paraId="5AD831A0" w14:textId="77777777" w:rsidR="00C62F64" w:rsidRPr="00C62F64" w:rsidRDefault="00C62F64" w:rsidP="00C62F64">
            <w:pPr>
              <w:adjustRightInd w:val="0"/>
              <w:snapToGrid w:val="0"/>
              <w:jc w:val="left"/>
              <w:rPr>
                <w:kern w:val="0"/>
                <w:szCs w:val="21"/>
              </w:rPr>
            </w:pPr>
            <w:r w:rsidRPr="00C62F64">
              <w:rPr>
                <w:color w:val="000000"/>
                <w:szCs w:val="21"/>
              </w:rPr>
              <w:t xml:space="preserve">1.9.9 </w:t>
            </w:r>
            <w:r w:rsidRPr="00C62F64">
              <w:rPr>
                <w:color w:val="000000"/>
                <w:szCs w:val="21"/>
              </w:rPr>
              <w:t>运动界面：显示和输入的速度以及</w:t>
            </w:r>
            <w:r w:rsidRPr="00C62F64">
              <w:rPr>
                <w:color w:val="000000"/>
                <w:szCs w:val="21"/>
              </w:rPr>
              <w:t>PID</w:t>
            </w:r>
            <w:r w:rsidRPr="00C62F64">
              <w:rPr>
                <w:color w:val="000000"/>
                <w:szCs w:val="21"/>
              </w:rPr>
              <w:t>参数。</w:t>
            </w:r>
          </w:p>
        </w:tc>
        <w:tc>
          <w:tcPr>
            <w:tcW w:w="1350" w:type="dxa"/>
          </w:tcPr>
          <w:p w14:paraId="3125C759" w14:textId="77777777" w:rsidR="00C62F64" w:rsidRPr="00C62F64" w:rsidRDefault="00C62F64" w:rsidP="00C62F64">
            <w:pPr>
              <w:adjustRightInd w:val="0"/>
              <w:snapToGrid w:val="0"/>
              <w:jc w:val="left"/>
              <w:rPr>
                <w:color w:val="000000"/>
                <w:szCs w:val="21"/>
              </w:rPr>
            </w:pPr>
          </w:p>
        </w:tc>
        <w:tc>
          <w:tcPr>
            <w:tcW w:w="1350" w:type="dxa"/>
          </w:tcPr>
          <w:p w14:paraId="70399437" w14:textId="3919E2FD" w:rsidR="00C62F64" w:rsidRPr="00C62F64" w:rsidRDefault="00C62F64" w:rsidP="00C62F64">
            <w:pPr>
              <w:adjustRightInd w:val="0"/>
              <w:snapToGrid w:val="0"/>
              <w:jc w:val="left"/>
              <w:rPr>
                <w:color w:val="000000"/>
                <w:szCs w:val="21"/>
              </w:rPr>
            </w:pPr>
          </w:p>
        </w:tc>
        <w:tc>
          <w:tcPr>
            <w:tcW w:w="1350" w:type="dxa"/>
          </w:tcPr>
          <w:p w14:paraId="6C71F4E5" w14:textId="4F57A3F4" w:rsidR="00C62F64" w:rsidRPr="00C62F64" w:rsidRDefault="00C62F64" w:rsidP="00C62F64">
            <w:pPr>
              <w:adjustRightInd w:val="0"/>
              <w:snapToGrid w:val="0"/>
              <w:jc w:val="left"/>
              <w:rPr>
                <w:color w:val="000000"/>
                <w:szCs w:val="21"/>
              </w:rPr>
            </w:pPr>
          </w:p>
        </w:tc>
      </w:tr>
      <w:tr w:rsidR="00C62F64" w:rsidRPr="00C62F64" w14:paraId="453D3EBB" w14:textId="6ACCE941" w:rsidTr="00C62F64">
        <w:trPr>
          <w:trHeight w:val="510"/>
        </w:trPr>
        <w:tc>
          <w:tcPr>
            <w:tcW w:w="533" w:type="dxa"/>
            <w:vMerge/>
            <w:vAlign w:val="center"/>
          </w:tcPr>
          <w:p w14:paraId="7022FAA1" w14:textId="77777777" w:rsidR="00C62F64" w:rsidRPr="00C62F64" w:rsidRDefault="00C62F64" w:rsidP="00C62F64">
            <w:pPr>
              <w:jc w:val="center"/>
              <w:rPr>
                <w:b/>
                <w:szCs w:val="21"/>
              </w:rPr>
            </w:pPr>
          </w:p>
        </w:tc>
        <w:tc>
          <w:tcPr>
            <w:tcW w:w="702" w:type="dxa"/>
            <w:vMerge/>
            <w:vAlign w:val="center"/>
          </w:tcPr>
          <w:p w14:paraId="08F5E92E" w14:textId="77777777" w:rsidR="00C62F64" w:rsidRPr="00C62F64" w:rsidRDefault="00C62F64" w:rsidP="00C62F64">
            <w:pPr>
              <w:jc w:val="center"/>
              <w:rPr>
                <w:b/>
                <w:szCs w:val="21"/>
              </w:rPr>
            </w:pPr>
          </w:p>
        </w:tc>
        <w:tc>
          <w:tcPr>
            <w:tcW w:w="2730" w:type="dxa"/>
            <w:vAlign w:val="center"/>
          </w:tcPr>
          <w:p w14:paraId="5CFF3265" w14:textId="77777777" w:rsidR="00C62F64" w:rsidRPr="00C62F64" w:rsidRDefault="00C62F64" w:rsidP="00C62F64">
            <w:pPr>
              <w:adjustRightInd w:val="0"/>
              <w:snapToGrid w:val="0"/>
              <w:jc w:val="left"/>
              <w:rPr>
                <w:kern w:val="0"/>
                <w:szCs w:val="21"/>
              </w:rPr>
            </w:pPr>
            <w:r w:rsidRPr="00C62F64">
              <w:rPr>
                <w:color w:val="000000"/>
                <w:szCs w:val="21"/>
              </w:rPr>
              <w:t xml:space="preserve">1.9.10 </w:t>
            </w:r>
            <w:r w:rsidRPr="00C62F64">
              <w:rPr>
                <w:color w:val="000000"/>
                <w:szCs w:val="21"/>
              </w:rPr>
              <w:t>冷却界面：水冷互锁状态。</w:t>
            </w:r>
          </w:p>
        </w:tc>
        <w:tc>
          <w:tcPr>
            <w:tcW w:w="1350" w:type="dxa"/>
          </w:tcPr>
          <w:p w14:paraId="4748BB51" w14:textId="77777777" w:rsidR="00C62F64" w:rsidRPr="00C62F64" w:rsidRDefault="00C62F64" w:rsidP="00C62F64">
            <w:pPr>
              <w:adjustRightInd w:val="0"/>
              <w:snapToGrid w:val="0"/>
              <w:jc w:val="left"/>
              <w:rPr>
                <w:color w:val="000000"/>
                <w:szCs w:val="21"/>
              </w:rPr>
            </w:pPr>
          </w:p>
        </w:tc>
        <w:tc>
          <w:tcPr>
            <w:tcW w:w="1350" w:type="dxa"/>
          </w:tcPr>
          <w:p w14:paraId="2261EEE1" w14:textId="115D6718" w:rsidR="00C62F64" w:rsidRPr="00C62F64" w:rsidRDefault="00C62F64" w:rsidP="00C62F64">
            <w:pPr>
              <w:adjustRightInd w:val="0"/>
              <w:snapToGrid w:val="0"/>
              <w:jc w:val="left"/>
              <w:rPr>
                <w:color w:val="000000"/>
                <w:szCs w:val="21"/>
              </w:rPr>
            </w:pPr>
          </w:p>
        </w:tc>
        <w:tc>
          <w:tcPr>
            <w:tcW w:w="1350" w:type="dxa"/>
          </w:tcPr>
          <w:p w14:paraId="521D4A63" w14:textId="6BF7F43E" w:rsidR="00C62F64" w:rsidRPr="00C62F64" w:rsidRDefault="00C62F64" w:rsidP="00C62F64">
            <w:pPr>
              <w:adjustRightInd w:val="0"/>
              <w:snapToGrid w:val="0"/>
              <w:jc w:val="left"/>
              <w:rPr>
                <w:color w:val="000000"/>
                <w:szCs w:val="21"/>
              </w:rPr>
            </w:pPr>
          </w:p>
        </w:tc>
      </w:tr>
      <w:tr w:rsidR="00C62F64" w:rsidRPr="00C62F64" w14:paraId="73B137E9" w14:textId="48BBA7D5" w:rsidTr="00C62F64">
        <w:trPr>
          <w:trHeight w:val="510"/>
        </w:trPr>
        <w:tc>
          <w:tcPr>
            <w:tcW w:w="533" w:type="dxa"/>
            <w:vMerge/>
            <w:vAlign w:val="center"/>
          </w:tcPr>
          <w:p w14:paraId="599C774E" w14:textId="77777777" w:rsidR="00C62F64" w:rsidRPr="00C62F64" w:rsidRDefault="00C62F64" w:rsidP="00C62F64">
            <w:pPr>
              <w:jc w:val="center"/>
              <w:rPr>
                <w:b/>
                <w:szCs w:val="21"/>
              </w:rPr>
            </w:pPr>
          </w:p>
        </w:tc>
        <w:tc>
          <w:tcPr>
            <w:tcW w:w="702" w:type="dxa"/>
            <w:vMerge/>
            <w:vAlign w:val="center"/>
          </w:tcPr>
          <w:p w14:paraId="6299D056" w14:textId="77777777" w:rsidR="00C62F64" w:rsidRPr="00C62F64" w:rsidRDefault="00C62F64" w:rsidP="00C62F64">
            <w:pPr>
              <w:jc w:val="center"/>
              <w:rPr>
                <w:b/>
                <w:szCs w:val="21"/>
              </w:rPr>
            </w:pPr>
          </w:p>
        </w:tc>
        <w:tc>
          <w:tcPr>
            <w:tcW w:w="2730" w:type="dxa"/>
            <w:vAlign w:val="center"/>
          </w:tcPr>
          <w:p w14:paraId="41DA6DC0" w14:textId="77777777" w:rsidR="00C62F64" w:rsidRPr="00C62F64" w:rsidRDefault="00C62F64" w:rsidP="00C62F64">
            <w:pPr>
              <w:adjustRightInd w:val="0"/>
              <w:snapToGrid w:val="0"/>
              <w:jc w:val="left"/>
              <w:rPr>
                <w:kern w:val="0"/>
                <w:szCs w:val="21"/>
              </w:rPr>
            </w:pPr>
            <w:r w:rsidRPr="00C62F64">
              <w:rPr>
                <w:color w:val="000000"/>
                <w:szCs w:val="21"/>
              </w:rPr>
              <w:t xml:space="preserve">1.9.11 </w:t>
            </w:r>
            <w:r w:rsidRPr="00C62F64">
              <w:rPr>
                <w:color w:val="000000"/>
                <w:szCs w:val="21"/>
              </w:rPr>
              <w:t>加热界面：温度设定参数和控制参数。</w:t>
            </w:r>
          </w:p>
        </w:tc>
        <w:tc>
          <w:tcPr>
            <w:tcW w:w="1350" w:type="dxa"/>
          </w:tcPr>
          <w:p w14:paraId="569B0D1E" w14:textId="77777777" w:rsidR="00C62F64" w:rsidRPr="00C62F64" w:rsidRDefault="00C62F64" w:rsidP="00C62F64">
            <w:pPr>
              <w:adjustRightInd w:val="0"/>
              <w:snapToGrid w:val="0"/>
              <w:jc w:val="left"/>
              <w:rPr>
                <w:color w:val="000000"/>
                <w:szCs w:val="21"/>
              </w:rPr>
            </w:pPr>
          </w:p>
        </w:tc>
        <w:tc>
          <w:tcPr>
            <w:tcW w:w="1350" w:type="dxa"/>
          </w:tcPr>
          <w:p w14:paraId="3D4E0291" w14:textId="4C46E3B9" w:rsidR="00C62F64" w:rsidRPr="00C62F64" w:rsidRDefault="00C62F64" w:rsidP="00C62F64">
            <w:pPr>
              <w:adjustRightInd w:val="0"/>
              <w:snapToGrid w:val="0"/>
              <w:jc w:val="left"/>
              <w:rPr>
                <w:color w:val="000000"/>
                <w:szCs w:val="21"/>
              </w:rPr>
            </w:pPr>
          </w:p>
        </w:tc>
        <w:tc>
          <w:tcPr>
            <w:tcW w:w="1350" w:type="dxa"/>
          </w:tcPr>
          <w:p w14:paraId="6222777C" w14:textId="2215E710" w:rsidR="00C62F64" w:rsidRPr="00C62F64" w:rsidRDefault="00C62F64" w:rsidP="00C62F64">
            <w:pPr>
              <w:adjustRightInd w:val="0"/>
              <w:snapToGrid w:val="0"/>
              <w:jc w:val="left"/>
              <w:rPr>
                <w:color w:val="000000"/>
                <w:szCs w:val="21"/>
              </w:rPr>
            </w:pPr>
          </w:p>
        </w:tc>
      </w:tr>
      <w:tr w:rsidR="00C62F64" w:rsidRPr="00C62F64" w14:paraId="1AC9FA6B" w14:textId="5F4EB978" w:rsidTr="00C62F64">
        <w:trPr>
          <w:trHeight w:val="510"/>
        </w:trPr>
        <w:tc>
          <w:tcPr>
            <w:tcW w:w="533" w:type="dxa"/>
            <w:vMerge/>
            <w:vAlign w:val="center"/>
          </w:tcPr>
          <w:p w14:paraId="70BAEBB0" w14:textId="77777777" w:rsidR="00C62F64" w:rsidRPr="00C62F64" w:rsidRDefault="00C62F64" w:rsidP="00C62F64">
            <w:pPr>
              <w:jc w:val="center"/>
              <w:rPr>
                <w:b/>
                <w:szCs w:val="21"/>
              </w:rPr>
            </w:pPr>
          </w:p>
        </w:tc>
        <w:tc>
          <w:tcPr>
            <w:tcW w:w="702" w:type="dxa"/>
            <w:vMerge/>
            <w:vAlign w:val="center"/>
          </w:tcPr>
          <w:p w14:paraId="4DF0BD7E" w14:textId="77777777" w:rsidR="00C62F64" w:rsidRPr="00C62F64" w:rsidRDefault="00C62F64" w:rsidP="00C62F64">
            <w:pPr>
              <w:jc w:val="center"/>
              <w:rPr>
                <w:b/>
                <w:szCs w:val="21"/>
              </w:rPr>
            </w:pPr>
          </w:p>
        </w:tc>
        <w:tc>
          <w:tcPr>
            <w:tcW w:w="2730" w:type="dxa"/>
            <w:vAlign w:val="center"/>
          </w:tcPr>
          <w:p w14:paraId="27A25CAC" w14:textId="77777777" w:rsidR="00C62F64" w:rsidRPr="00C62F64" w:rsidRDefault="00C62F64" w:rsidP="00C62F64">
            <w:pPr>
              <w:adjustRightInd w:val="0"/>
              <w:snapToGrid w:val="0"/>
              <w:jc w:val="left"/>
              <w:rPr>
                <w:kern w:val="0"/>
                <w:szCs w:val="21"/>
              </w:rPr>
            </w:pPr>
            <w:r w:rsidRPr="00C62F64">
              <w:rPr>
                <w:color w:val="000000"/>
                <w:szCs w:val="21"/>
              </w:rPr>
              <w:t xml:space="preserve">1.9.12 </w:t>
            </w:r>
            <w:r w:rsidRPr="00C62F64">
              <w:rPr>
                <w:color w:val="000000"/>
                <w:szCs w:val="21"/>
              </w:rPr>
              <w:t>包含一键式抽真空和放气程序。</w:t>
            </w:r>
          </w:p>
        </w:tc>
        <w:tc>
          <w:tcPr>
            <w:tcW w:w="1350" w:type="dxa"/>
          </w:tcPr>
          <w:p w14:paraId="303541D0" w14:textId="77777777" w:rsidR="00C62F64" w:rsidRPr="00C62F64" w:rsidRDefault="00C62F64" w:rsidP="00C62F64">
            <w:pPr>
              <w:adjustRightInd w:val="0"/>
              <w:snapToGrid w:val="0"/>
              <w:jc w:val="left"/>
              <w:rPr>
                <w:color w:val="000000"/>
                <w:szCs w:val="21"/>
              </w:rPr>
            </w:pPr>
          </w:p>
        </w:tc>
        <w:tc>
          <w:tcPr>
            <w:tcW w:w="1350" w:type="dxa"/>
          </w:tcPr>
          <w:p w14:paraId="4E23097D" w14:textId="15531ABB" w:rsidR="00C62F64" w:rsidRPr="00C62F64" w:rsidRDefault="00C62F64" w:rsidP="00C62F64">
            <w:pPr>
              <w:adjustRightInd w:val="0"/>
              <w:snapToGrid w:val="0"/>
              <w:jc w:val="left"/>
              <w:rPr>
                <w:color w:val="000000"/>
                <w:szCs w:val="21"/>
              </w:rPr>
            </w:pPr>
          </w:p>
        </w:tc>
        <w:tc>
          <w:tcPr>
            <w:tcW w:w="1350" w:type="dxa"/>
          </w:tcPr>
          <w:p w14:paraId="6A2E203C" w14:textId="74C53F87" w:rsidR="00C62F64" w:rsidRPr="00C62F64" w:rsidRDefault="00C62F64" w:rsidP="00C62F64">
            <w:pPr>
              <w:adjustRightInd w:val="0"/>
              <w:snapToGrid w:val="0"/>
              <w:jc w:val="left"/>
              <w:rPr>
                <w:color w:val="000000"/>
                <w:szCs w:val="21"/>
              </w:rPr>
            </w:pPr>
          </w:p>
        </w:tc>
      </w:tr>
      <w:tr w:rsidR="00C62F64" w:rsidRPr="00C62F64" w14:paraId="15F4B246" w14:textId="0697905E" w:rsidTr="00C62F64">
        <w:trPr>
          <w:trHeight w:val="510"/>
        </w:trPr>
        <w:tc>
          <w:tcPr>
            <w:tcW w:w="533" w:type="dxa"/>
            <w:vMerge/>
            <w:vAlign w:val="center"/>
          </w:tcPr>
          <w:p w14:paraId="51989CBB" w14:textId="77777777" w:rsidR="00C62F64" w:rsidRPr="00C62F64" w:rsidRDefault="00C62F64" w:rsidP="00C62F64">
            <w:pPr>
              <w:jc w:val="center"/>
              <w:rPr>
                <w:b/>
                <w:szCs w:val="21"/>
              </w:rPr>
            </w:pPr>
          </w:p>
        </w:tc>
        <w:tc>
          <w:tcPr>
            <w:tcW w:w="702" w:type="dxa"/>
            <w:vMerge/>
            <w:vAlign w:val="center"/>
          </w:tcPr>
          <w:p w14:paraId="66C1A52C" w14:textId="77777777" w:rsidR="00C62F64" w:rsidRPr="00C62F64" w:rsidRDefault="00C62F64" w:rsidP="00C62F64">
            <w:pPr>
              <w:jc w:val="center"/>
              <w:rPr>
                <w:b/>
                <w:szCs w:val="21"/>
              </w:rPr>
            </w:pPr>
          </w:p>
        </w:tc>
        <w:tc>
          <w:tcPr>
            <w:tcW w:w="2730" w:type="dxa"/>
            <w:vAlign w:val="center"/>
          </w:tcPr>
          <w:p w14:paraId="2DEA70C3" w14:textId="77777777" w:rsidR="00C62F64" w:rsidRPr="00C62F64" w:rsidRDefault="00C62F64" w:rsidP="00C62F64">
            <w:pPr>
              <w:adjustRightInd w:val="0"/>
              <w:snapToGrid w:val="0"/>
              <w:spacing w:line="360" w:lineRule="auto"/>
              <w:jc w:val="left"/>
              <w:rPr>
                <w:kern w:val="0"/>
                <w:szCs w:val="21"/>
              </w:rPr>
            </w:pPr>
            <w:r w:rsidRPr="00C62F64">
              <w:rPr>
                <w:color w:val="000000"/>
                <w:szCs w:val="21"/>
              </w:rPr>
              <w:t xml:space="preserve">1.9.13 </w:t>
            </w:r>
            <w:r w:rsidRPr="00C62F64">
              <w:rPr>
                <w:color w:val="000000"/>
                <w:szCs w:val="21"/>
              </w:rPr>
              <w:t>设备运行的抽速、加热等参数可均可生成曲线图表，便于用户数据分析。</w:t>
            </w:r>
          </w:p>
        </w:tc>
        <w:tc>
          <w:tcPr>
            <w:tcW w:w="1350" w:type="dxa"/>
          </w:tcPr>
          <w:p w14:paraId="2D34D4A0"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1691FB5F" w14:textId="062AA627" w:rsidR="00C62F64" w:rsidRPr="00C62F64" w:rsidRDefault="00C62F64" w:rsidP="00C62F64">
            <w:pPr>
              <w:adjustRightInd w:val="0"/>
              <w:snapToGrid w:val="0"/>
              <w:spacing w:line="360" w:lineRule="auto"/>
              <w:jc w:val="left"/>
              <w:rPr>
                <w:color w:val="000000"/>
                <w:szCs w:val="21"/>
              </w:rPr>
            </w:pPr>
          </w:p>
        </w:tc>
        <w:tc>
          <w:tcPr>
            <w:tcW w:w="1350" w:type="dxa"/>
          </w:tcPr>
          <w:p w14:paraId="7F8A0F35" w14:textId="312FEC88" w:rsidR="00C62F64" w:rsidRPr="00C62F64" w:rsidRDefault="00C62F64" w:rsidP="00C62F64">
            <w:pPr>
              <w:adjustRightInd w:val="0"/>
              <w:snapToGrid w:val="0"/>
              <w:spacing w:line="360" w:lineRule="auto"/>
              <w:jc w:val="left"/>
              <w:rPr>
                <w:color w:val="000000"/>
                <w:szCs w:val="21"/>
              </w:rPr>
            </w:pPr>
          </w:p>
        </w:tc>
      </w:tr>
      <w:tr w:rsidR="00C62F64" w:rsidRPr="00C62F64" w14:paraId="58A302F1" w14:textId="6E7652C5" w:rsidTr="00C62F64">
        <w:trPr>
          <w:trHeight w:val="510"/>
        </w:trPr>
        <w:tc>
          <w:tcPr>
            <w:tcW w:w="533" w:type="dxa"/>
            <w:vMerge/>
            <w:vAlign w:val="center"/>
          </w:tcPr>
          <w:p w14:paraId="6767DB34" w14:textId="77777777" w:rsidR="00C62F64" w:rsidRPr="00C62F64" w:rsidRDefault="00C62F64" w:rsidP="00C62F64">
            <w:pPr>
              <w:jc w:val="center"/>
              <w:rPr>
                <w:b/>
                <w:szCs w:val="21"/>
              </w:rPr>
            </w:pPr>
          </w:p>
        </w:tc>
        <w:tc>
          <w:tcPr>
            <w:tcW w:w="702" w:type="dxa"/>
            <w:vMerge/>
            <w:vAlign w:val="center"/>
          </w:tcPr>
          <w:p w14:paraId="16514770" w14:textId="77777777" w:rsidR="00C62F64" w:rsidRPr="00C62F64" w:rsidRDefault="00C62F64" w:rsidP="00C62F64">
            <w:pPr>
              <w:jc w:val="center"/>
              <w:rPr>
                <w:b/>
                <w:szCs w:val="21"/>
              </w:rPr>
            </w:pPr>
          </w:p>
        </w:tc>
        <w:tc>
          <w:tcPr>
            <w:tcW w:w="2730" w:type="dxa"/>
            <w:vAlign w:val="center"/>
          </w:tcPr>
          <w:p w14:paraId="472E5C98" w14:textId="77777777" w:rsidR="00C62F64" w:rsidRPr="00C62F64" w:rsidRDefault="00C62F64" w:rsidP="00C62F64">
            <w:pPr>
              <w:adjustRightInd w:val="0"/>
              <w:snapToGrid w:val="0"/>
              <w:spacing w:line="360" w:lineRule="auto"/>
              <w:jc w:val="left"/>
              <w:rPr>
                <w:kern w:val="0"/>
                <w:szCs w:val="21"/>
              </w:rPr>
            </w:pPr>
            <w:r w:rsidRPr="00C62F64">
              <w:rPr>
                <w:color w:val="000000"/>
                <w:szCs w:val="21"/>
              </w:rPr>
              <w:t xml:space="preserve">1.9.14 </w:t>
            </w:r>
            <w:r w:rsidRPr="00C62F64">
              <w:rPr>
                <w:color w:val="000000"/>
                <w:szCs w:val="21"/>
              </w:rPr>
              <w:t>设备联网后可实现远程控制，异地工程师可进行远程操作进行维护、检查调试。</w:t>
            </w:r>
          </w:p>
        </w:tc>
        <w:tc>
          <w:tcPr>
            <w:tcW w:w="1350" w:type="dxa"/>
          </w:tcPr>
          <w:p w14:paraId="17AF89C1"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361AF053" w14:textId="5ECDC947" w:rsidR="00C62F64" w:rsidRPr="00C62F64" w:rsidRDefault="00C62F64" w:rsidP="00C62F64">
            <w:pPr>
              <w:adjustRightInd w:val="0"/>
              <w:snapToGrid w:val="0"/>
              <w:spacing w:line="360" w:lineRule="auto"/>
              <w:jc w:val="left"/>
              <w:rPr>
                <w:color w:val="000000"/>
                <w:szCs w:val="21"/>
              </w:rPr>
            </w:pPr>
          </w:p>
        </w:tc>
        <w:tc>
          <w:tcPr>
            <w:tcW w:w="1350" w:type="dxa"/>
          </w:tcPr>
          <w:p w14:paraId="4C524CC5" w14:textId="79651671" w:rsidR="00C62F64" w:rsidRPr="00C62F64" w:rsidRDefault="00C62F64" w:rsidP="00C62F64">
            <w:pPr>
              <w:adjustRightInd w:val="0"/>
              <w:snapToGrid w:val="0"/>
              <w:spacing w:line="360" w:lineRule="auto"/>
              <w:jc w:val="left"/>
              <w:rPr>
                <w:color w:val="000000"/>
                <w:szCs w:val="21"/>
              </w:rPr>
            </w:pPr>
          </w:p>
        </w:tc>
      </w:tr>
      <w:tr w:rsidR="00C62F64" w:rsidRPr="00C62F64" w14:paraId="2A4179A2" w14:textId="0C580F7D" w:rsidTr="00C62F64">
        <w:trPr>
          <w:trHeight w:val="510"/>
        </w:trPr>
        <w:tc>
          <w:tcPr>
            <w:tcW w:w="533" w:type="dxa"/>
            <w:vMerge/>
            <w:vAlign w:val="center"/>
          </w:tcPr>
          <w:p w14:paraId="00B4BB96" w14:textId="77777777" w:rsidR="00C62F64" w:rsidRPr="00C62F64" w:rsidRDefault="00C62F64" w:rsidP="00C62F64">
            <w:pPr>
              <w:jc w:val="center"/>
              <w:rPr>
                <w:b/>
                <w:szCs w:val="21"/>
              </w:rPr>
            </w:pPr>
          </w:p>
        </w:tc>
        <w:tc>
          <w:tcPr>
            <w:tcW w:w="702" w:type="dxa"/>
            <w:vMerge/>
            <w:vAlign w:val="center"/>
          </w:tcPr>
          <w:p w14:paraId="308D096A" w14:textId="77777777" w:rsidR="00C62F64" w:rsidRPr="00C62F64" w:rsidRDefault="00C62F64" w:rsidP="00C62F64">
            <w:pPr>
              <w:jc w:val="center"/>
              <w:rPr>
                <w:b/>
                <w:szCs w:val="21"/>
              </w:rPr>
            </w:pPr>
          </w:p>
        </w:tc>
        <w:tc>
          <w:tcPr>
            <w:tcW w:w="2730" w:type="dxa"/>
            <w:vAlign w:val="center"/>
          </w:tcPr>
          <w:p w14:paraId="2DAEE986" w14:textId="77777777" w:rsidR="00C62F64" w:rsidRPr="00C62F64" w:rsidRDefault="00C62F64" w:rsidP="00C62F64">
            <w:pPr>
              <w:adjustRightInd w:val="0"/>
              <w:snapToGrid w:val="0"/>
              <w:jc w:val="left"/>
              <w:rPr>
                <w:kern w:val="0"/>
                <w:szCs w:val="21"/>
              </w:rPr>
            </w:pPr>
            <w:r w:rsidRPr="00C62F64">
              <w:rPr>
                <w:color w:val="000000"/>
                <w:szCs w:val="21"/>
              </w:rPr>
              <w:t xml:space="preserve">1.9.15 </w:t>
            </w:r>
            <w:r w:rsidRPr="00C62F64">
              <w:rPr>
                <w:color w:val="000000"/>
                <w:szCs w:val="21"/>
              </w:rPr>
              <w:t>提供自动运行工艺程序控制功能。</w:t>
            </w:r>
          </w:p>
        </w:tc>
        <w:tc>
          <w:tcPr>
            <w:tcW w:w="1350" w:type="dxa"/>
          </w:tcPr>
          <w:p w14:paraId="0F1303AF" w14:textId="77777777" w:rsidR="00C62F64" w:rsidRPr="00C62F64" w:rsidRDefault="00C62F64" w:rsidP="00C62F64">
            <w:pPr>
              <w:adjustRightInd w:val="0"/>
              <w:snapToGrid w:val="0"/>
              <w:jc w:val="left"/>
              <w:rPr>
                <w:color w:val="000000"/>
                <w:szCs w:val="21"/>
              </w:rPr>
            </w:pPr>
          </w:p>
        </w:tc>
        <w:tc>
          <w:tcPr>
            <w:tcW w:w="1350" w:type="dxa"/>
          </w:tcPr>
          <w:p w14:paraId="23E7C76E" w14:textId="4444663D" w:rsidR="00C62F64" w:rsidRPr="00C62F64" w:rsidRDefault="00C62F64" w:rsidP="00C62F64">
            <w:pPr>
              <w:adjustRightInd w:val="0"/>
              <w:snapToGrid w:val="0"/>
              <w:jc w:val="left"/>
              <w:rPr>
                <w:color w:val="000000"/>
                <w:szCs w:val="21"/>
              </w:rPr>
            </w:pPr>
          </w:p>
        </w:tc>
        <w:tc>
          <w:tcPr>
            <w:tcW w:w="1350" w:type="dxa"/>
          </w:tcPr>
          <w:p w14:paraId="2956F3CC" w14:textId="428282FC" w:rsidR="00C62F64" w:rsidRPr="00C62F64" w:rsidRDefault="00C62F64" w:rsidP="00C62F64">
            <w:pPr>
              <w:adjustRightInd w:val="0"/>
              <w:snapToGrid w:val="0"/>
              <w:jc w:val="left"/>
              <w:rPr>
                <w:color w:val="000000"/>
                <w:szCs w:val="21"/>
              </w:rPr>
            </w:pPr>
          </w:p>
        </w:tc>
      </w:tr>
      <w:tr w:rsidR="00C62F64" w:rsidRPr="00C62F64" w14:paraId="3B459754" w14:textId="07D3943B" w:rsidTr="00C62F64">
        <w:trPr>
          <w:trHeight w:val="510"/>
        </w:trPr>
        <w:tc>
          <w:tcPr>
            <w:tcW w:w="533" w:type="dxa"/>
            <w:vMerge/>
            <w:vAlign w:val="center"/>
          </w:tcPr>
          <w:p w14:paraId="2CE403AC" w14:textId="77777777" w:rsidR="00C62F64" w:rsidRPr="00C62F64" w:rsidRDefault="00C62F64" w:rsidP="00C62F64">
            <w:pPr>
              <w:jc w:val="center"/>
              <w:rPr>
                <w:b/>
                <w:szCs w:val="21"/>
              </w:rPr>
            </w:pPr>
          </w:p>
        </w:tc>
        <w:tc>
          <w:tcPr>
            <w:tcW w:w="702" w:type="dxa"/>
            <w:vMerge/>
            <w:vAlign w:val="center"/>
          </w:tcPr>
          <w:p w14:paraId="426DA813" w14:textId="77777777" w:rsidR="00C62F64" w:rsidRPr="00C62F64" w:rsidRDefault="00C62F64" w:rsidP="00C62F64">
            <w:pPr>
              <w:jc w:val="center"/>
              <w:rPr>
                <w:b/>
                <w:szCs w:val="21"/>
              </w:rPr>
            </w:pPr>
          </w:p>
        </w:tc>
        <w:tc>
          <w:tcPr>
            <w:tcW w:w="2730" w:type="dxa"/>
            <w:vAlign w:val="center"/>
          </w:tcPr>
          <w:p w14:paraId="03D5C725" w14:textId="77777777" w:rsidR="00C62F64" w:rsidRPr="00C62F64" w:rsidRDefault="00C62F64" w:rsidP="00C62F64">
            <w:pPr>
              <w:adjustRightInd w:val="0"/>
              <w:snapToGrid w:val="0"/>
              <w:jc w:val="left"/>
              <w:rPr>
                <w:kern w:val="0"/>
                <w:szCs w:val="21"/>
              </w:rPr>
            </w:pPr>
            <w:r w:rsidRPr="00C62F64">
              <w:rPr>
                <w:color w:val="000000"/>
                <w:szCs w:val="21"/>
              </w:rPr>
              <w:t xml:space="preserve">1.9.16 </w:t>
            </w:r>
            <w:r w:rsidRPr="00C62F64">
              <w:rPr>
                <w:color w:val="000000"/>
                <w:szCs w:val="21"/>
              </w:rPr>
              <w:t>程序的编程与控制可通过鼠标键盘来完成。</w:t>
            </w:r>
          </w:p>
        </w:tc>
        <w:tc>
          <w:tcPr>
            <w:tcW w:w="1350" w:type="dxa"/>
          </w:tcPr>
          <w:p w14:paraId="5F1D0F02" w14:textId="77777777" w:rsidR="00C62F64" w:rsidRPr="00C62F64" w:rsidRDefault="00C62F64" w:rsidP="00C62F64">
            <w:pPr>
              <w:adjustRightInd w:val="0"/>
              <w:snapToGrid w:val="0"/>
              <w:jc w:val="left"/>
              <w:rPr>
                <w:color w:val="000000"/>
                <w:szCs w:val="21"/>
              </w:rPr>
            </w:pPr>
          </w:p>
        </w:tc>
        <w:tc>
          <w:tcPr>
            <w:tcW w:w="1350" w:type="dxa"/>
          </w:tcPr>
          <w:p w14:paraId="1227A5E5" w14:textId="67811C06" w:rsidR="00C62F64" w:rsidRPr="00C62F64" w:rsidRDefault="00C62F64" w:rsidP="00C62F64">
            <w:pPr>
              <w:adjustRightInd w:val="0"/>
              <w:snapToGrid w:val="0"/>
              <w:jc w:val="left"/>
              <w:rPr>
                <w:color w:val="000000"/>
                <w:szCs w:val="21"/>
              </w:rPr>
            </w:pPr>
          </w:p>
        </w:tc>
        <w:tc>
          <w:tcPr>
            <w:tcW w:w="1350" w:type="dxa"/>
          </w:tcPr>
          <w:p w14:paraId="5AEA5AF9" w14:textId="0DDA7E30" w:rsidR="00C62F64" w:rsidRPr="00C62F64" w:rsidRDefault="00C62F64" w:rsidP="00C62F64">
            <w:pPr>
              <w:adjustRightInd w:val="0"/>
              <w:snapToGrid w:val="0"/>
              <w:jc w:val="left"/>
              <w:rPr>
                <w:color w:val="000000"/>
                <w:szCs w:val="21"/>
              </w:rPr>
            </w:pPr>
          </w:p>
        </w:tc>
      </w:tr>
      <w:tr w:rsidR="00C62F64" w:rsidRPr="00C62F64" w14:paraId="5BEE0B9A" w14:textId="6BB0DD7E" w:rsidTr="00C62F64">
        <w:trPr>
          <w:trHeight w:val="510"/>
        </w:trPr>
        <w:tc>
          <w:tcPr>
            <w:tcW w:w="533" w:type="dxa"/>
            <w:vMerge/>
            <w:vAlign w:val="center"/>
          </w:tcPr>
          <w:p w14:paraId="77CB56E4" w14:textId="77777777" w:rsidR="00C62F64" w:rsidRPr="00C62F64" w:rsidRDefault="00C62F64" w:rsidP="00C62F64">
            <w:pPr>
              <w:jc w:val="center"/>
              <w:rPr>
                <w:b/>
                <w:szCs w:val="21"/>
              </w:rPr>
            </w:pPr>
          </w:p>
        </w:tc>
        <w:tc>
          <w:tcPr>
            <w:tcW w:w="702" w:type="dxa"/>
            <w:vMerge/>
            <w:vAlign w:val="center"/>
          </w:tcPr>
          <w:p w14:paraId="4ED15FD0" w14:textId="77777777" w:rsidR="00C62F64" w:rsidRPr="00C62F64" w:rsidRDefault="00C62F64" w:rsidP="00C62F64">
            <w:pPr>
              <w:jc w:val="center"/>
              <w:rPr>
                <w:b/>
                <w:szCs w:val="21"/>
              </w:rPr>
            </w:pPr>
          </w:p>
        </w:tc>
        <w:tc>
          <w:tcPr>
            <w:tcW w:w="2730" w:type="dxa"/>
            <w:vAlign w:val="center"/>
          </w:tcPr>
          <w:p w14:paraId="5155997C" w14:textId="77777777" w:rsidR="00C62F64" w:rsidRPr="00C62F64" w:rsidRDefault="00C62F64" w:rsidP="00C62F64">
            <w:pPr>
              <w:adjustRightInd w:val="0"/>
              <w:snapToGrid w:val="0"/>
              <w:spacing w:line="360" w:lineRule="auto"/>
              <w:jc w:val="left"/>
              <w:rPr>
                <w:kern w:val="0"/>
                <w:szCs w:val="21"/>
              </w:rPr>
            </w:pPr>
            <w:r w:rsidRPr="00C62F64">
              <w:rPr>
                <w:color w:val="000000"/>
                <w:szCs w:val="21"/>
              </w:rPr>
              <w:t xml:space="preserve">1.9.17 </w:t>
            </w:r>
            <w:r w:rsidRPr="00C62F64">
              <w:rPr>
                <w:color w:val="000000"/>
                <w:szCs w:val="21"/>
              </w:rPr>
              <w:t>程序数据库屏幕可以提供：运行事先写好的程序，编辑现有程序，复制现有程序。</w:t>
            </w:r>
          </w:p>
        </w:tc>
        <w:tc>
          <w:tcPr>
            <w:tcW w:w="1350" w:type="dxa"/>
          </w:tcPr>
          <w:p w14:paraId="38F7B8BD"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1A50C9EE" w14:textId="78D5B117" w:rsidR="00C62F64" w:rsidRPr="00C62F64" w:rsidRDefault="00C62F64" w:rsidP="00C62F64">
            <w:pPr>
              <w:adjustRightInd w:val="0"/>
              <w:snapToGrid w:val="0"/>
              <w:spacing w:line="360" w:lineRule="auto"/>
              <w:jc w:val="left"/>
              <w:rPr>
                <w:color w:val="000000"/>
                <w:szCs w:val="21"/>
              </w:rPr>
            </w:pPr>
          </w:p>
        </w:tc>
        <w:tc>
          <w:tcPr>
            <w:tcW w:w="1350" w:type="dxa"/>
          </w:tcPr>
          <w:p w14:paraId="7B2E1F35" w14:textId="16140D59" w:rsidR="00C62F64" w:rsidRPr="00C62F64" w:rsidRDefault="00C62F64" w:rsidP="00C62F64">
            <w:pPr>
              <w:adjustRightInd w:val="0"/>
              <w:snapToGrid w:val="0"/>
              <w:spacing w:line="360" w:lineRule="auto"/>
              <w:jc w:val="left"/>
              <w:rPr>
                <w:color w:val="000000"/>
                <w:szCs w:val="21"/>
              </w:rPr>
            </w:pPr>
          </w:p>
        </w:tc>
      </w:tr>
      <w:tr w:rsidR="00C62F64" w:rsidRPr="00C62F64" w14:paraId="51CC771A" w14:textId="33703EF3" w:rsidTr="00C62F64">
        <w:trPr>
          <w:trHeight w:val="510"/>
        </w:trPr>
        <w:tc>
          <w:tcPr>
            <w:tcW w:w="533" w:type="dxa"/>
            <w:vMerge/>
            <w:vAlign w:val="center"/>
          </w:tcPr>
          <w:p w14:paraId="563FFFD1" w14:textId="77777777" w:rsidR="00C62F64" w:rsidRPr="00C62F64" w:rsidRDefault="00C62F64" w:rsidP="00C62F64">
            <w:pPr>
              <w:jc w:val="center"/>
              <w:rPr>
                <w:b/>
                <w:szCs w:val="21"/>
              </w:rPr>
            </w:pPr>
          </w:p>
        </w:tc>
        <w:tc>
          <w:tcPr>
            <w:tcW w:w="702" w:type="dxa"/>
            <w:vMerge/>
            <w:vAlign w:val="center"/>
          </w:tcPr>
          <w:p w14:paraId="7045CBD7" w14:textId="77777777" w:rsidR="00C62F64" w:rsidRPr="00C62F64" w:rsidRDefault="00C62F64" w:rsidP="00C62F64">
            <w:pPr>
              <w:jc w:val="center"/>
              <w:rPr>
                <w:b/>
                <w:szCs w:val="21"/>
              </w:rPr>
            </w:pPr>
          </w:p>
        </w:tc>
        <w:tc>
          <w:tcPr>
            <w:tcW w:w="2730" w:type="dxa"/>
            <w:vAlign w:val="center"/>
          </w:tcPr>
          <w:p w14:paraId="40A9EBEB" w14:textId="77777777" w:rsidR="00C62F64" w:rsidRPr="00C62F64" w:rsidRDefault="00C62F64" w:rsidP="00C62F64">
            <w:pPr>
              <w:adjustRightInd w:val="0"/>
              <w:snapToGrid w:val="0"/>
              <w:spacing w:line="360" w:lineRule="auto"/>
              <w:jc w:val="left"/>
              <w:rPr>
                <w:kern w:val="0"/>
                <w:szCs w:val="21"/>
              </w:rPr>
            </w:pPr>
            <w:r w:rsidRPr="00C62F64">
              <w:rPr>
                <w:color w:val="000000"/>
                <w:szCs w:val="21"/>
              </w:rPr>
              <w:t xml:space="preserve">1.9.18 </w:t>
            </w:r>
            <w:r w:rsidRPr="00C62F64">
              <w:rPr>
                <w:color w:val="000000"/>
                <w:szCs w:val="21"/>
              </w:rPr>
              <w:t>可设置不同用户级</w:t>
            </w:r>
            <w:r w:rsidRPr="00C62F64">
              <w:rPr>
                <w:color w:val="000000"/>
                <w:szCs w:val="21"/>
              </w:rPr>
              <w:lastRenderedPageBreak/>
              <w:t>别，区分设备管理员（所有权限）；助理管理员（可编工艺程序和调整各单元参数）；实验员（只能调用工艺程序进行实验操作）。</w:t>
            </w:r>
          </w:p>
        </w:tc>
        <w:tc>
          <w:tcPr>
            <w:tcW w:w="1350" w:type="dxa"/>
          </w:tcPr>
          <w:p w14:paraId="7C6FE319"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6EA2A003" w14:textId="12770E65" w:rsidR="00C62F64" w:rsidRPr="00C62F64" w:rsidRDefault="00C62F64" w:rsidP="00C62F64">
            <w:pPr>
              <w:adjustRightInd w:val="0"/>
              <w:snapToGrid w:val="0"/>
              <w:spacing w:line="360" w:lineRule="auto"/>
              <w:jc w:val="left"/>
              <w:rPr>
                <w:color w:val="000000"/>
                <w:szCs w:val="21"/>
              </w:rPr>
            </w:pPr>
          </w:p>
        </w:tc>
        <w:tc>
          <w:tcPr>
            <w:tcW w:w="1350" w:type="dxa"/>
          </w:tcPr>
          <w:p w14:paraId="742BAC24" w14:textId="285F6496" w:rsidR="00C62F64" w:rsidRPr="00C62F64" w:rsidRDefault="00C62F64" w:rsidP="00C62F64">
            <w:pPr>
              <w:adjustRightInd w:val="0"/>
              <w:snapToGrid w:val="0"/>
              <w:spacing w:line="360" w:lineRule="auto"/>
              <w:jc w:val="left"/>
              <w:rPr>
                <w:color w:val="000000"/>
                <w:szCs w:val="21"/>
              </w:rPr>
            </w:pPr>
          </w:p>
        </w:tc>
      </w:tr>
      <w:tr w:rsidR="00C62F64" w:rsidRPr="00C62F64" w14:paraId="3CEF0ABB" w14:textId="4A77E64D" w:rsidTr="00C62F64">
        <w:trPr>
          <w:trHeight w:val="510"/>
        </w:trPr>
        <w:tc>
          <w:tcPr>
            <w:tcW w:w="533" w:type="dxa"/>
            <w:vMerge/>
            <w:vAlign w:val="center"/>
          </w:tcPr>
          <w:p w14:paraId="2C020D65" w14:textId="77777777" w:rsidR="00C62F64" w:rsidRPr="00C62F64" w:rsidRDefault="00C62F64" w:rsidP="00C62F64">
            <w:pPr>
              <w:jc w:val="center"/>
              <w:rPr>
                <w:b/>
                <w:szCs w:val="21"/>
              </w:rPr>
            </w:pPr>
          </w:p>
        </w:tc>
        <w:tc>
          <w:tcPr>
            <w:tcW w:w="702" w:type="dxa"/>
            <w:vMerge/>
            <w:vAlign w:val="center"/>
          </w:tcPr>
          <w:p w14:paraId="65C89336" w14:textId="77777777" w:rsidR="00C62F64" w:rsidRPr="00C62F64" w:rsidRDefault="00C62F64" w:rsidP="00C62F64">
            <w:pPr>
              <w:jc w:val="center"/>
              <w:rPr>
                <w:b/>
                <w:szCs w:val="21"/>
              </w:rPr>
            </w:pPr>
          </w:p>
        </w:tc>
        <w:tc>
          <w:tcPr>
            <w:tcW w:w="2730" w:type="dxa"/>
            <w:vAlign w:val="center"/>
          </w:tcPr>
          <w:p w14:paraId="5AC46F4F" w14:textId="77777777" w:rsidR="00C62F64" w:rsidRPr="00C62F64" w:rsidRDefault="00C62F64" w:rsidP="00C62F64">
            <w:pPr>
              <w:adjustRightInd w:val="0"/>
              <w:snapToGrid w:val="0"/>
              <w:jc w:val="left"/>
              <w:rPr>
                <w:kern w:val="0"/>
                <w:szCs w:val="21"/>
              </w:rPr>
            </w:pPr>
            <w:r w:rsidRPr="00C62F64">
              <w:rPr>
                <w:color w:val="000000"/>
                <w:szCs w:val="21"/>
              </w:rPr>
              <w:t xml:space="preserve">1.9.19 </w:t>
            </w:r>
            <w:r w:rsidRPr="00C62F64">
              <w:rPr>
                <w:color w:val="000000"/>
                <w:szCs w:val="21"/>
              </w:rPr>
              <w:t>提供所有用户工作日志输出功能。</w:t>
            </w:r>
          </w:p>
        </w:tc>
        <w:tc>
          <w:tcPr>
            <w:tcW w:w="1350" w:type="dxa"/>
          </w:tcPr>
          <w:p w14:paraId="16DDACF1" w14:textId="77777777" w:rsidR="00C62F64" w:rsidRPr="00C62F64" w:rsidRDefault="00C62F64" w:rsidP="00C62F64">
            <w:pPr>
              <w:adjustRightInd w:val="0"/>
              <w:snapToGrid w:val="0"/>
              <w:jc w:val="left"/>
              <w:rPr>
                <w:color w:val="000000"/>
                <w:szCs w:val="21"/>
              </w:rPr>
            </w:pPr>
          </w:p>
        </w:tc>
        <w:tc>
          <w:tcPr>
            <w:tcW w:w="1350" w:type="dxa"/>
          </w:tcPr>
          <w:p w14:paraId="39B48ED3" w14:textId="6B682EF0" w:rsidR="00C62F64" w:rsidRPr="00C62F64" w:rsidRDefault="00C62F64" w:rsidP="00C62F64">
            <w:pPr>
              <w:adjustRightInd w:val="0"/>
              <w:snapToGrid w:val="0"/>
              <w:jc w:val="left"/>
              <w:rPr>
                <w:color w:val="000000"/>
                <w:szCs w:val="21"/>
              </w:rPr>
            </w:pPr>
          </w:p>
        </w:tc>
        <w:tc>
          <w:tcPr>
            <w:tcW w:w="1350" w:type="dxa"/>
          </w:tcPr>
          <w:p w14:paraId="74CAF04F" w14:textId="6FE184E7" w:rsidR="00C62F64" w:rsidRPr="00C62F64" w:rsidRDefault="00C62F64" w:rsidP="00C62F64">
            <w:pPr>
              <w:adjustRightInd w:val="0"/>
              <w:snapToGrid w:val="0"/>
              <w:jc w:val="left"/>
              <w:rPr>
                <w:color w:val="000000"/>
                <w:szCs w:val="21"/>
              </w:rPr>
            </w:pPr>
          </w:p>
        </w:tc>
      </w:tr>
      <w:tr w:rsidR="00C62F64" w:rsidRPr="00C62F64" w14:paraId="2C737BC9" w14:textId="28720CD3" w:rsidTr="00C62F64">
        <w:trPr>
          <w:trHeight w:val="510"/>
        </w:trPr>
        <w:tc>
          <w:tcPr>
            <w:tcW w:w="533" w:type="dxa"/>
            <w:vMerge/>
            <w:vAlign w:val="center"/>
          </w:tcPr>
          <w:p w14:paraId="397B8A64" w14:textId="77777777" w:rsidR="00C62F64" w:rsidRPr="00C62F64" w:rsidRDefault="00C62F64" w:rsidP="00C62F64">
            <w:pPr>
              <w:jc w:val="center"/>
              <w:rPr>
                <w:b/>
                <w:szCs w:val="21"/>
              </w:rPr>
            </w:pPr>
          </w:p>
        </w:tc>
        <w:tc>
          <w:tcPr>
            <w:tcW w:w="702" w:type="dxa"/>
            <w:vMerge/>
            <w:vAlign w:val="center"/>
          </w:tcPr>
          <w:p w14:paraId="5378EBBA" w14:textId="77777777" w:rsidR="00C62F64" w:rsidRPr="00C62F64" w:rsidRDefault="00C62F64" w:rsidP="00C62F64">
            <w:pPr>
              <w:jc w:val="center"/>
              <w:rPr>
                <w:b/>
                <w:szCs w:val="21"/>
              </w:rPr>
            </w:pPr>
          </w:p>
        </w:tc>
        <w:tc>
          <w:tcPr>
            <w:tcW w:w="2730" w:type="dxa"/>
            <w:vAlign w:val="center"/>
          </w:tcPr>
          <w:p w14:paraId="60F830C2" w14:textId="77777777" w:rsidR="00C62F64" w:rsidRPr="00C62F64" w:rsidRDefault="00C62F64" w:rsidP="00C62F64">
            <w:pPr>
              <w:adjustRightInd w:val="0"/>
              <w:snapToGrid w:val="0"/>
              <w:jc w:val="left"/>
              <w:rPr>
                <w:kern w:val="0"/>
                <w:szCs w:val="21"/>
              </w:rPr>
            </w:pPr>
            <w:r w:rsidRPr="00C62F64">
              <w:rPr>
                <w:color w:val="000000"/>
                <w:szCs w:val="21"/>
              </w:rPr>
              <w:t xml:space="preserve">1.1 </w:t>
            </w:r>
            <w:r w:rsidRPr="00C62F64">
              <w:rPr>
                <w:color w:val="000000"/>
                <w:szCs w:val="21"/>
              </w:rPr>
              <w:t>水路循环系统</w:t>
            </w:r>
            <w:r w:rsidRPr="00C62F64">
              <w:rPr>
                <w:rFonts w:hint="eastAsia"/>
                <w:color w:val="000000"/>
                <w:szCs w:val="21"/>
              </w:rPr>
              <w:t>：</w:t>
            </w:r>
          </w:p>
        </w:tc>
        <w:tc>
          <w:tcPr>
            <w:tcW w:w="1350" w:type="dxa"/>
          </w:tcPr>
          <w:p w14:paraId="2EDCE8EB" w14:textId="77777777" w:rsidR="00C62F64" w:rsidRPr="00C62F64" w:rsidRDefault="00C62F64" w:rsidP="00C62F64">
            <w:pPr>
              <w:adjustRightInd w:val="0"/>
              <w:snapToGrid w:val="0"/>
              <w:jc w:val="left"/>
              <w:rPr>
                <w:color w:val="000000"/>
                <w:szCs w:val="21"/>
              </w:rPr>
            </w:pPr>
          </w:p>
        </w:tc>
        <w:tc>
          <w:tcPr>
            <w:tcW w:w="1350" w:type="dxa"/>
          </w:tcPr>
          <w:p w14:paraId="2085D6E6" w14:textId="514067DA" w:rsidR="00C62F64" w:rsidRPr="00C62F64" w:rsidRDefault="00C62F64" w:rsidP="00C62F64">
            <w:pPr>
              <w:adjustRightInd w:val="0"/>
              <w:snapToGrid w:val="0"/>
              <w:jc w:val="left"/>
              <w:rPr>
                <w:color w:val="000000"/>
                <w:szCs w:val="21"/>
              </w:rPr>
            </w:pPr>
          </w:p>
        </w:tc>
        <w:tc>
          <w:tcPr>
            <w:tcW w:w="1350" w:type="dxa"/>
          </w:tcPr>
          <w:p w14:paraId="3A62B386" w14:textId="5ED806B3" w:rsidR="00C62F64" w:rsidRPr="00C62F64" w:rsidRDefault="00C62F64" w:rsidP="00C62F64">
            <w:pPr>
              <w:adjustRightInd w:val="0"/>
              <w:snapToGrid w:val="0"/>
              <w:jc w:val="left"/>
              <w:rPr>
                <w:color w:val="000000"/>
                <w:szCs w:val="21"/>
              </w:rPr>
            </w:pPr>
          </w:p>
        </w:tc>
      </w:tr>
      <w:tr w:rsidR="00C62F64" w:rsidRPr="00C62F64" w14:paraId="7F289ACD" w14:textId="778DF058" w:rsidTr="00C62F64">
        <w:trPr>
          <w:trHeight w:val="510"/>
        </w:trPr>
        <w:tc>
          <w:tcPr>
            <w:tcW w:w="533" w:type="dxa"/>
            <w:vMerge/>
            <w:vAlign w:val="center"/>
          </w:tcPr>
          <w:p w14:paraId="6560AAC7" w14:textId="77777777" w:rsidR="00C62F64" w:rsidRPr="00C62F64" w:rsidRDefault="00C62F64" w:rsidP="00C62F64">
            <w:pPr>
              <w:jc w:val="center"/>
              <w:rPr>
                <w:b/>
                <w:szCs w:val="21"/>
              </w:rPr>
            </w:pPr>
          </w:p>
        </w:tc>
        <w:tc>
          <w:tcPr>
            <w:tcW w:w="702" w:type="dxa"/>
            <w:vMerge/>
            <w:vAlign w:val="center"/>
          </w:tcPr>
          <w:p w14:paraId="48848F8D" w14:textId="77777777" w:rsidR="00C62F64" w:rsidRPr="00C62F64" w:rsidRDefault="00C62F64" w:rsidP="00C62F64">
            <w:pPr>
              <w:jc w:val="center"/>
              <w:rPr>
                <w:b/>
                <w:szCs w:val="21"/>
              </w:rPr>
            </w:pPr>
          </w:p>
        </w:tc>
        <w:tc>
          <w:tcPr>
            <w:tcW w:w="2730" w:type="dxa"/>
            <w:vAlign w:val="center"/>
          </w:tcPr>
          <w:p w14:paraId="2083E659" w14:textId="77777777" w:rsidR="00C62F64" w:rsidRPr="00C62F64" w:rsidRDefault="00C62F64" w:rsidP="00C62F64">
            <w:pPr>
              <w:adjustRightInd w:val="0"/>
              <w:snapToGrid w:val="0"/>
              <w:spacing w:line="360" w:lineRule="auto"/>
              <w:jc w:val="left"/>
              <w:rPr>
                <w:kern w:val="0"/>
                <w:szCs w:val="21"/>
              </w:rPr>
            </w:pPr>
            <w:r w:rsidRPr="00C62F64">
              <w:rPr>
                <w:color w:val="000000"/>
                <w:szCs w:val="21"/>
              </w:rPr>
              <w:t xml:space="preserve">1.10.1 </w:t>
            </w:r>
            <w:r w:rsidRPr="00C62F64">
              <w:rPr>
                <w:color w:val="000000"/>
                <w:szCs w:val="21"/>
              </w:rPr>
              <w:t>系统需要冷却的部件必须水冷，如溅射靶枪，截止阀开关各路冷却水路，设备配有必须的冷却水安全互锁设计，以保护设备。</w:t>
            </w:r>
          </w:p>
        </w:tc>
        <w:tc>
          <w:tcPr>
            <w:tcW w:w="1350" w:type="dxa"/>
          </w:tcPr>
          <w:p w14:paraId="16195D55"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7E915EF8" w14:textId="6BE0473A" w:rsidR="00C62F64" w:rsidRPr="00C62F64" w:rsidRDefault="00C62F64" w:rsidP="00C62F64">
            <w:pPr>
              <w:adjustRightInd w:val="0"/>
              <w:snapToGrid w:val="0"/>
              <w:spacing w:line="360" w:lineRule="auto"/>
              <w:jc w:val="left"/>
              <w:rPr>
                <w:color w:val="000000"/>
                <w:szCs w:val="21"/>
              </w:rPr>
            </w:pPr>
          </w:p>
        </w:tc>
        <w:tc>
          <w:tcPr>
            <w:tcW w:w="1350" w:type="dxa"/>
          </w:tcPr>
          <w:p w14:paraId="1B4A69EA" w14:textId="4991EF2D" w:rsidR="00C62F64" w:rsidRPr="00C62F64" w:rsidRDefault="00C62F64" w:rsidP="00C62F64">
            <w:pPr>
              <w:adjustRightInd w:val="0"/>
              <w:snapToGrid w:val="0"/>
              <w:spacing w:line="360" w:lineRule="auto"/>
              <w:jc w:val="left"/>
              <w:rPr>
                <w:color w:val="000000"/>
                <w:szCs w:val="21"/>
              </w:rPr>
            </w:pPr>
          </w:p>
        </w:tc>
      </w:tr>
      <w:tr w:rsidR="00C62F64" w:rsidRPr="00C62F64" w14:paraId="749B023B" w14:textId="10CDF8EC" w:rsidTr="00C62F64">
        <w:trPr>
          <w:trHeight w:val="510"/>
        </w:trPr>
        <w:tc>
          <w:tcPr>
            <w:tcW w:w="533" w:type="dxa"/>
            <w:vMerge/>
            <w:vAlign w:val="center"/>
          </w:tcPr>
          <w:p w14:paraId="53C7ACB2" w14:textId="77777777" w:rsidR="00C62F64" w:rsidRPr="00C62F64" w:rsidRDefault="00C62F64" w:rsidP="00C62F64">
            <w:pPr>
              <w:jc w:val="center"/>
              <w:rPr>
                <w:b/>
                <w:szCs w:val="21"/>
              </w:rPr>
            </w:pPr>
          </w:p>
        </w:tc>
        <w:tc>
          <w:tcPr>
            <w:tcW w:w="702" w:type="dxa"/>
            <w:vMerge/>
            <w:vAlign w:val="center"/>
          </w:tcPr>
          <w:p w14:paraId="2E391D2E" w14:textId="77777777" w:rsidR="00C62F64" w:rsidRPr="00C62F64" w:rsidRDefault="00C62F64" w:rsidP="00C62F64">
            <w:pPr>
              <w:jc w:val="center"/>
              <w:rPr>
                <w:b/>
                <w:szCs w:val="21"/>
              </w:rPr>
            </w:pPr>
          </w:p>
        </w:tc>
        <w:tc>
          <w:tcPr>
            <w:tcW w:w="2730" w:type="dxa"/>
            <w:vAlign w:val="center"/>
          </w:tcPr>
          <w:p w14:paraId="6021327E" w14:textId="77777777" w:rsidR="00C62F64" w:rsidRPr="00C62F64" w:rsidRDefault="00C62F64" w:rsidP="00C62F64">
            <w:pPr>
              <w:adjustRightInd w:val="0"/>
              <w:snapToGrid w:val="0"/>
              <w:jc w:val="left"/>
              <w:rPr>
                <w:kern w:val="0"/>
                <w:szCs w:val="21"/>
              </w:rPr>
            </w:pPr>
            <w:r w:rsidRPr="00C62F64">
              <w:rPr>
                <w:color w:val="000000"/>
                <w:szCs w:val="21"/>
              </w:rPr>
              <w:t xml:space="preserve">1.10.2 </w:t>
            </w:r>
            <w:r w:rsidRPr="00C62F64">
              <w:rPr>
                <w:color w:val="000000"/>
                <w:szCs w:val="21"/>
              </w:rPr>
              <w:t>配有断水保护报警装置。</w:t>
            </w:r>
          </w:p>
        </w:tc>
        <w:tc>
          <w:tcPr>
            <w:tcW w:w="1350" w:type="dxa"/>
          </w:tcPr>
          <w:p w14:paraId="2F3DB8BC" w14:textId="77777777" w:rsidR="00C62F64" w:rsidRPr="00C62F64" w:rsidRDefault="00C62F64" w:rsidP="00C62F64">
            <w:pPr>
              <w:adjustRightInd w:val="0"/>
              <w:snapToGrid w:val="0"/>
              <w:jc w:val="left"/>
              <w:rPr>
                <w:color w:val="000000"/>
                <w:szCs w:val="21"/>
              </w:rPr>
            </w:pPr>
          </w:p>
        </w:tc>
        <w:tc>
          <w:tcPr>
            <w:tcW w:w="1350" w:type="dxa"/>
          </w:tcPr>
          <w:p w14:paraId="441EB975" w14:textId="661E30A9" w:rsidR="00C62F64" w:rsidRPr="00C62F64" w:rsidRDefault="00C62F64" w:rsidP="00C62F64">
            <w:pPr>
              <w:adjustRightInd w:val="0"/>
              <w:snapToGrid w:val="0"/>
              <w:jc w:val="left"/>
              <w:rPr>
                <w:color w:val="000000"/>
                <w:szCs w:val="21"/>
              </w:rPr>
            </w:pPr>
          </w:p>
        </w:tc>
        <w:tc>
          <w:tcPr>
            <w:tcW w:w="1350" w:type="dxa"/>
          </w:tcPr>
          <w:p w14:paraId="48D33114" w14:textId="29F55731" w:rsidR="00C62F64" w:rsidRPr="00C62F64" w:rsidRDefault="00C62F64" w:rsidP="00C62F64">
            <w:pPr>
              <w:adjustRightInd w:val="0"/>
              <w:snapToGrid w:val="0"/>
              <w:jc w:val="left"/>
              <w:rPr>
                <w:color w:val="000000"/>
                <w:szCs w:val="21"/>
              </w:rPr>
            </w:pPr>
          </w:p>
        </w:tc>
      </w:tr>
      <w:tr w:rsidR="00C62F64" w:rsidRPr="00C62F64" w14:paraId="43502DB3" w14:textId="690EA0B5" w:rsidTr="00C62F64">
        <w:trPr>
          <w:trHeight w:val="510"/>
        </w:trPr>
        <w:tc>
          <w:tcPr>
            <w:tcW w:w="533" w:type="dxa"/>
            <w:vMerge/>
            <w:vAlign w:val="center"/>
          </w:tcPr>
          <w:p w14:paraId="79B1984D" w14:textId="77777777" w:rsidR="00C62F64" w:rsidRPr="00C62F64" w:rsidRDefault="00C62F64" w:rsidP="00C62F64">
            <w:pPr>
              <w:jc w:val="center"/>
              <w:rPr>
                <w:b/>
                <w:szCs w:val="21"/>
              </w:rPr>
            </w:pPr>
          </w:p>
        </w:tc>
        <w:tc>
          <w:tcPr>
            <w:tcW w:w="702" w:type="dxa"/>
            <w:vMerge/>
            <w:vAlign w:val="center"/>
          </w:tcPr>
          <w:p w14:paraId="2D2CC061" w14:textId="77777777" w:rsidR="00C62F64" w:rsidRPr="00C62F64" w:rsidRDefault="00C62F64" w:rsidP="00C62F64">
            <w:pPr>
              <w:jc w:val="center"/>
              <w:rPr>
                <w:b/>
                <w:szCs w:val="21"/>
              </w:rPr>
            </w:pPr>
          </w:p>
        </w:tc>
        <w:tc>
          <w:tcPr>
            <w:tcW w:w="2730" w:type="dxa"/>
            <w:vAlign w:val="center"/>
          </w:tcPr>
          <w:p w14:paraId="28DD0D33" w14:textId="77777777" w:rsidR="00C62F64" w:rsidRPr="00C62F64" w:rsidRDefault="00C62F64" w:rsidP="00C62F64">
            <w:pPr>
              <w:adjustRightInd w:val="0"/>
              <w:snapToGrid w:val="0"/>
              <w:jc w:val="left"/>
              <w:rPr>
                <w:color w:val="000000"/>
                <w:szCs w:val="21"/>
              </w:rPr>
            </w:pPr>
            <w:r w:rsidRPr="00C62F64">
              <w:rPr>
                <w:color w:val="000000"/>
                <w:szCs w:val="21"/>
              </w:rPr>
              <w:t xml:space="preserve">1.11 </w:t>
            </w:r>
            <w:r w:rsidRPr="00C62F64">
              <w:rPr>
                <w:color w:val="000000"/>
                <w:szCs w:val="21"/>
              </w:rPr>
              <w:t>电源</w:t>
            </w:r>
            <w:r w:rsidRPr="00C62F64">
              <w:rPr>
                <w:rFonts w:hint="eastAsia"/>
                <w:color w:val="000000"/>
                <w:szCs w:val="21"/>
              </w:rPr>
              <w:t>：</w:t>
            </w:r>
          </w:p>
        </w:tc>
        <w:tc>
          <w:tcPr>
            <w:tcW w:w="1350" w:type="dxa"/>
          </w:tcPr>
          <w:p w14:paraId="7D001ADA" w14:textId="77777777" w:rsidR="00C62F64" w:rsidRPr="00C62F64" w:rsidRDefault="00C62F64" w:rsidP="00C62F64">
            <w:pPr>
              <w:adjustRightInd w:val="0"/>
              <w:snapToGrid w:val="0"/>
              <w:jc w:val="left"/>
              <w:rPr>
                <w:color w:val="000000"/>
                <w:szCs w:val="21"/>
              </w:rPr>
            </w:pPr>
          </w:p>
        </w:tc>
        <w:tc>
          <w:tcPr>
            <w:tcW w:w="1350" w:type="dxa"/>
          </w:tcPr>
          <w:p w14:paraId="2B0A69A2" w14:textId="6DE4C901" w:rsidR="00C62F64" w:rsidRPr="00C62F64" w:rsidRDefault="00C62F64" w:rsidP="00C62F64">
            <w:pPr>
              <w:adjustRightInd w:val="0"/>
              <w:snapToGrid w:val="0"/>
              <w:jc w:val="left"/>
              <w:rPr>
                <w:color w:val="000000"/>
                <w:szCs w:val="21"/>
              </w:rPr>
            </w:pPr>
          </w:p>
        </w:tc>
        <w:tc>
          <w:tcPr>
            <w:tcW w:w="1350" w:type="dxa"/>
          </w:tcPr>
          <w:p w14:paraId="713834CA" w14:textId="69BDA25B" w:rsidR="00C62F64" w:rsidRPr="00C62F64" w:rsidRDefault="00C62F64" w:rsidP="00C62F64">
            <w:pPr>
              <w:adjustRightInd w:val="0"/>
              <w:snapToGrid w:val="0"/>
              <w:jc w:val="left"/>
              <w:rPr>
                <w:color w:val="000000"/>
                <w:szCs w:val="21"/>
              </w:rPr>
            </w:pPr>
          </w:p>
        </w:tc>
      </w:tr>
      <w:tr w:rsidR="00C62F64" w:rsidRPr="00C62F64" w14:paraId="6ECBCDE9" w14:textId="144E1EF3" w:rsidTr="00C62F64">
        <w:trPr>
          <w:trHeight w:val="510"/>
        </w:trPr>
        <w:tc>
          <w:tcPr>
            <w:tcW w:w="533" w:type="dxa"/>
            <w:vMerge/>
            <w:vAlign w:val="center"/>
          </w:tcPr>
          <w:p w14:paraId="75F61380" w14:textId="77777777" w:rsidR="00C62F64" w:rsidRPr="00C62F64" w:rsidRDefault="00C62F64" w:rsidP="00C62F64">
            <w:pPr>
              <w:jc w:val="center"/>
              <w:rPr>
                <w:b/>
                <w:szCs w:val="21"/>
              </w:rPr>
            </w:pPr>
          </w:p>
        </w:tc>
        <w:tc>
          <w:tcPr>
            <w:tcW w:w="702" w:type="dxa"/>
            <w:vMerge/>
            <w:vAlign w:val="center"/>
          </w:tcPr>
          <w:p w14:paraId="7C570FC8" w14:textId="77777777" w:rsidR="00C62F64" w:rsidRPr="00C62F64" w:rsidRDefault="00C62F64" w:rsidP="00C62F64">
            <w:pPr>
              <w:jc w:val="center"/>
              <w:rPr>
                <w:b/>
                <w:szCs w:val="21"/>
              </w:rPr>
            </w:pPr>
          </w:p>
        </w:tc>
        <w:tc>
          <w:tcPr>
            <w:tcW w:w="2730" w:type="dxa"/>
            <w:vAlign w:val="center"/>
          </w:tcPr>
          <w:p w14:paraId="33055648" w14:textId="77777777" w:rsidR="00C62F64" w:rsidRPr="00C62F64" w:rsidRDefault="00C62F64" w:rsidP="00C62F64">
            <w:pPr>
              <w:adjustRightInd w:val="0"/>
              <w:snapToGrid w:val="0"/>
              <w:spacing w:line="360" w:lineRule="auto"/>
              <w:jc w:val="left"/>
              <w:rPr>
                <w:color w:val="000000"/>
                <w:szCs w:val="21"/>
              </w:rPr>
            </w:pPr>
            <w:r w:rsidRPr="00C62F64">
              <w:rPr>
                <w:color w:val="000000"/>
                <w:szCs w:val="21"/>
              </w:rPr>
              <w:t xml:space="preserve">1.11.1 </w:t>
            </w:r>
            <w:r w:rsidRPr="00C62F64">
              <w:rPr>
                <w:color w:val="000000"/>
                <w:szCs w:val="21"/>
              </w:rPr>
              <w:t>要求使用</w:t>
            </w:r>
            <w:r w:rsidRPr="00C62F64">
              <w:rPr>
                <w:color w:val="000000"/>
                <w:szCs w:val="21"/>
              </w:rPr>
              <w:t>220V</w:t>
            </w:r>
            <w:r w:rsidRPr="00C62F64">
              <w:rPr>
                <w:color w:val="000000"/>
                <w:szCs w:val="21"/>
              </w:rPr>
              <w:t>、</w:t>
            </w:r>
            <w:r w:rsidRPr="00C62F64">
              <w:rPr>
                <w:color w:val="000000"/>
                <w:szCs w:val="21"/>
              </w:rPr>
              <w:t>50Hz</w:t>
            </w:r>
            <w:r w:rsidRPr="00C62F64">
              <w:rPr>
                <w:color w:val="000000"/>
                <w:szCs w:val="21"/>
              </w:rPr>
              <w:t>、单相、</w:t>
            </w:r>
            <w:r w:rsidRPr="00C62F64">
              <w:rPr>
                <w:color w:val="000000"/>
                <w:szCs w:val="21"/>
              </w:rPr>
              <w:t>3</w:t>
            </w:r>
            <w:r w:rsidRPr="00C62F64">
              <w:rPr>
                <w:color w:val="000000"/>
                <w:szCs w:val="21"/>
              </w:rPr>
              <w:t>芯、</w:t>
            </w:r>
            <w:r w:rsidRPr="00C62F64">
              <w:rPr>
                <w:color w:val="000000"/>
                <w:szCs w:val="21"/>
              </w:rPr>
              <w:t>30A</w:t>
            </w:r>
            <w:r w:rsidRPr="00C62F64">
              <w:rPr>
                <w:color w:val="000000"/>
                <w:szCs w:val="21"/>
              </w:rPr>
              <w:t>电源，部件的电源由电源总控箱分配供应。</w:t>
            </w:r>
          </w:p>
        </w:tc>
        <w:tc>
          <w:tcPr>
            <w:tcW w:w="1350" w:type="dxa"/>
          </w:tcPr>
          <w:p w14:paraId="61F9912D" w14:textId="77777777" w:rsidR="00C62F64" w:rsidRPr="00C62F64" w:rsidRDefault="00C62F64" w:rsidP="00C62F64">
            <w:pPr>
              <w:adjustRightInd w:val="0"/>
              <w:snapToGrid w:val="0"/>
              <w:spacing w:line="360" w:lineRule="auto"/>
              <w:jc w:val="left"/>
              <w:rPr>
                <w:color w:val="000000"/>
                <w:szCs w:val="21"/>
              </w:rPr>
            </w:pPr>
          </w:p>
        </w:tc>
        <w:tc>
          <w:tcPr>
            <w:tcW w:w="1350" w:type="dxa"/>
          </w:tcPr>
          <w:p w14:paraId="4777FE20" w14:textId="08132831" w:rsidR="00C62F64" w:rsidRPr="00C62F64" w:rsidRDefault="00C62F64" w:rsidP="00C62F64">
            <w:pPr>
              <w:adjustRightInd w:val="0"/>
              <w:snapToGrid w:val="0"/>
              <w:spacing w:line="360" w:lineRule="auto"/>
              <w:jc w:val="left"/>
              <w:rPr>
                <w:color w:val="000000"/>
                <w:szCs w:val="21"/>
              </w:rPr>
            </w:pPr>
          </w:p>
        </w:tc>
        <w:tc>
          <w:tcPr>
            <w:tcW w:w="1350" w:type="dxa"/>
          </w:tcPr>
          <w:p w14:paraId="1406039B" w14:textId="498326E5" w:rsidR="00C62F64" w:rsidRPr="00C62F64" w:rsidRDefault="00C62F64" w:rsidP="00C62F64">
            <w:pPr>
              <w:adjustRightInd w:val="0"/>
              <w:snapToGrid w:val="0"/>
              <w:spacing w:line="360" w:lineRule="auto"/>
              <w:jc w:val="left"/>
              <w:rPr>
                <w:color w:val="000000"/>
                <w:szCs w:val="21"/>
              </w:rPr>
            </w:pPr>
          </w:p>
        </w:tc>
      </w:tr>
      <w:tr w:rsidR="00C62F64" w:rsidRPr="00C62F64" w14:paraId="3040C5C6" w14:textId="45C5150B" w:rsidTr="00C62F64">
        <w:trPr>
          <w:trHeight w:val="510"/>
        </w:trPr>
        <w:tc>
          <w:tcPr>
            <w:tcW w:w="533" w:type="dxa"/>
            <w:vMerge/>
            <w:vAlign w:val="center"/>
          </w:tcPr>
          <w:p w14:paraId="1BA767F8" w14:textId="77777777" w:rsidR="00C62F64" w:rsidRPr="00C62F64" w:rsidRDefault="00C62F64" w:rsidP="00C62F64">
            <w:pPr>
              <w:jc w:val="center"/>
              <w:rPr>
                <w:b/>
                <w:szCs w:val="21"/>
              </w:rPr>
            </w:pPr>
          </w:p>
        </w:tc>
        <w:tc>
          <w:tcPr>
            <w:tcW w:w="702" w:type="dxa"/>
            <w:vMerge/>
            <w:vAlign w:val="center"/>
          </w:tcPr>
          <w:p w14:paraId="004C668C" w14:textId="77777777" w:rsidR="00C62F64" w:rsidRPr="00C62F64" w:rsidRDefault="00C62F64" w:rsidP="00C62F64">
            <w:pPr>
              <w:jc w:val="center"/>
              <w:rPr>
                <w:b/>
                <w:szCs w:val="21"/>
              </w:rPr>
            </w:pPr>
          </w:p>
        </w:tc>
        <w:tc>
          <w:tcPr>
            <w:tcW w:w="2730" w:type="dxa"/>
            <w:vAlign w:val="center"/>
          </w:tcPr>
          <w:p w14:paraId="0E06A6FC" w14:textId="77777777" w:rsidR="00C62F64" w:rsidRPr="00C62F64" w:rsidRDefault="00C62F64" w:rsidP="00C62F64">
            <w:pPr>
              <w:adjustRightInd w:val="0"/>
              <w:snapToGrid w:val="0"/>
              <w:jc w:val="left"/>
              <w:rPr>
                <w:color w:val="000000"/>
                <w:szCs w:val="21"/>
              </w:rPr>
            </w:pPr>
            <w:r w:rsidRPr="00C62F64">
              <w:rPr>
                <w:color w:val="000000"/>
                <w:szCs w:val="21"/>
              </w:rPr>
              <w:t xml:space="preserve">1.11.2 </w:t>
            </w:r>
            <w:r w:rsidRPr="00C62F64">
              <w:rPr>
                <w:color w:val="000000"/>
                <w:szCs w:val="21"/>
              </w:rPr>
              <w:t>配紧急停车按钮，相应的安全互锁装置。</w:t>
            </w:r>
          </w:p>
        </w:tc>
        <w:tc>
          <w:tcPr>
            <w:tcW w:w="1350" w:type="dxa"/>
          </w:tcPr>
          <w:p w14:paraId="39CA05AF" w14:textId="77777777" w:rsidR="00C62F64" w:rsidRPr="00C62F64" w:rsidRDefault="00C62F64" w:rsidP="00C62F64">
            <w:pPr>
              <w:adjustRightInd w:val="0"/>
              <w:snapToGrid w:val="0"/>
              <w:jc w:val="left"/>
              <w:rPr>
                <w:color w:val="000000"/>
                <w:szCs w:val="21"/>
              </w:rPr>
            </w:pPr>
          </w:p>
        </w:tc>
        <w:tc>
          <w:tcPr>
            <w:tcW w:w="1350" w:type="dxa"/>
          </w:tcPr>
          <w:p w14:paraId="458E1CB8" w14:textId="3E436016" w:rsidR="00C62F64" w:rsidRPr="00C62F64" w:rsidRDefault="00C62F64" w:rsidP="00C62F64">
            <w:pPr>
              <w:adjustRightInd w:val="0"/>
              <w:snapToGrid w:val="0"/>
              <w:jc w:val="left"/>
              <w:rPr>
                <w:color w:val="000000"/>
                <w:szCs w:val="21"/>
              </w:rPr>
            </w:pPr>
          </w:p>
        </w:tc>
        <w:tc>
          <w:tcPr>
            <w:tcW w:w="1350" w:type="dxa"/>
          </w:tcPr>
          <w:p w14:paraId="34C528A1" w14:textId="615CF0C8" w:rsidR="00C62F64" w:rsidRPr="00C62F64" w:rsidRDefault="00C62F64" w:rsidP="00C62F64">
            <w:pPr>
              <w:adjustRightInd w:val="0"/>
              <w:snapToGrid w:val="0"/>
              <w:jc w:val="left"/>
              <w:rPr>
                <w:color w:val="000000"/>
                <w:szCs w:val="21"/>
              </w:rPr>
            </w:pPr>
          </w:p>
        </w:tc>
      </w:tr>
    </w:tbl>
    <w:p w14:paraId="6538FF77" w14:textId="77777777" w:rsidR="00C62F64" w:rsidRPr="00C62F64" w:rsidRDefault="00C62F64" w:rsidP="009E6DD0">
      <w:pPr>
        <w:rPr>
          <w:sz w:val="24"/>
        </w:rPr>
      </w:pPr>
    </w:p>
    <w:p w14:paraId="56AD5657" w14:textId="77777777" w:rsidR="00C62F64" w:rsidRDefault="00C62F64"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w:t>
      </w:r>
      <w:r w:rsidRPr="009D5001">
        <w:rPr>
          <w:rFonts w:hint="eastAsia"/>
          <w:sz w:val="24"/>
        </w:rPr>
        <w:lastRenderedPageBreak/>
        <w:t>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1616F53" w14:textId="77777777" w:rsidR="00C62F64" w:rsidRDefault="00C62F64"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681"/>
        <w:gridCol w:w="2059"/>
        <w:gridCol w:w="1650"/>
        <w:gridCol w:w="1650"/>
        <w:gridCol w:w="1650"/>
      </w:tblGrid>
      <w:tr w:rsidR="00C62F64" w:rsidRPr="00B56B2E" w14:paraId="786018AA" w14:textId="13864926" w:rsidTr="00C62F60">
        <w:trPr>
          <w:trHeight w:val="567"/>
        </w:trPr>
        <w:tc>
          <w:tcPr>
            <w:tcW w:w="505" w:type="dxa"/>
            <w:tcBorders>
              <w:top w:val="single" w:sz="4" w:space="0" w:color="auto"/>
              <w:left w:val="single" w:sz="4" w:space="0" w:color="auto"/>
              <w:bottom w:val="single" w:sz="4" w:space="0" w:color="auto"/>
              <w:right w:val="single" w:sz="4" w:space="0" w:color="auto"/>
            </w:tcBorders>
            <w:vAlign w:val="center"/>
          </w:tcPr>
          <w:p w14:paraId="029B3518" w14:textId="77777777" w:rsidR="00C62F64" w:rsidRPr="00B56B2E" w:rsidRDefault="00C62F64" w:rsidP="00C62F64">
            <w:pPr>
              <w:jc w:val="center"/>
              <w:rPr>
                <w:b/>
              </w:rPr>
            </w:pPr>
            <w:r w:rsidRPr="00B56B2E">
              <w:rPr>
                <w:b/>
              </w:rPr>
              <w:t>序号</w:t>
            </w:r>
          </w:p>
        </w:tc>
        <w:tc>
          <w:tcPr>
            <w:tcW w:w="681" w:type="dxa"/>
            <w:tcBorders>
              <w:top w:val="single" w:sz="4" w:space="0" w:color="auto"/>
              <w:left w:val="single" w:sz="4" w:space="0" w:color="auto"/>
              <w:bottom w:val="single" w:sz="4" w:space="0" w:color="auto"/>
              <w:right w:val="single" w:sz="4" w:space="0" w:color="auto"/>
            </w:tcBorders>
            <w:vAlign w:val="center"/>
          </w:tcPr>
          <w:p w14:paraId="175090F2" w14:textId="77777777" w:rsidR="00C62F64" w:rsidRPr="00B56B2E" w:rsidRDefault="00C62F64" w:rsidP="00C62F64">
            <w:pPr>
              <w:jc w:val="center"/>
              <w:rPr>
                <w:b/>
              </w:rPr>
            </w:pPr>
            <w:r w:rsidRPr="00B56B2E">
              <w:rPr>
                <w:b/>
              </w:rPr>
              <w:t>目录</w:t>
            </w:r>
          </w:p>
        </w:tc>
        <w:tc>
          <w:tcPr>
            <w:tcW w:w="2059" w:type="dxa"/>
            <w:tcBorders>
              <w:top w:val="single" w:sz="4" w:space="0" w:color="auto"/>
              <w:left w:val="single" w:sz="4" w:space="0" w:color="auto"/>
              <w:bottom w:val="single" w:sz="4" w:space="0" w:color="auto"/>
              <w:right w:val="single" w:sz="4" w:space="0" w:color="auto"/>
            </w:tcBorders>
            <w:vAlign w:val="center"/>
          </w:tcPr>
          <w:p w14:paraId="08D54260" w14:textId="77777777" w:rsidR="00C62F64" w:rsidRPr="00B56B2E" w:rsidRDefault="00C62F64" w:rsidP="00C62F64">
            <w:pPr>
              <w:jc w:val="center"/>
              <w:rPr>
                <w:b/>
              </w:rPr>
            </w:pPr>
            <w:r w:rsidRPr="00B56B2E">
              <w:rPr>
                <w:b/>
              </w:rPr>
              <w:t>招标商务需求</w:t>
            </w:r>
          </w:p>
        </w:tc>
        <w:tc>
          <w:tcPr>
            <w:tcW w:w="1650" w:type="dxa"/>
            <w:tcBorders>
              <w:top w:val="single" w:sz="4" w:space="0" w:color="auto"/>
              <w:left w:val="single" w:sz="4" w:space="0" w:color="auto"/>
              <w:bottom w:val="single" w:sz="4" w:space="0" w:color="auto"/>
              <w:right w:val="single" w:sz="4" w:space="0" w:color="auto"/>
            </w:tcBorders>
            <w:vAlign w:val="center"/>
          </w:tcPr>
          <w:p w14:paraId="5417EDE1" w14:textId="3E6CA0C2" w:rsidR="00C62F64" w:rsidRPr="00B56B2E" w:rsidRDefault="00C62F64" w:rsidP="00C62F64">
            <w:pPr>
              <w:jc w:val="center"/>
              <w:rPr>
                <w:b/>
              </w:rPr>
            </w:pPr>
            <w:r w:rsidRPr="00A31569">
              <w:rPr>
                <w:rFonts w:hint="eastAsia"/>
                <w:b/>
                <w:szCs w:val="21"/>
              </w:rPr>
              <w:t>投标商务条款</w:t>
            </w:r>
          </w:p>
        </w:tc>
        <w:tc>
          <w:tcPr>
            <w:tcW w:w="1650" w:type="dxa"/>
            <w:tcBorders>
              <w:top w:val="single" w:sz="4" w:space="0" w:color="auto"/>
              <w:left w:val="single" w:sz="4" w:space="0" w:color="auto"/>
              <w:bottom w:val="single" w:sz="4" w:space="0" w:color="auto"/>
              <w:right w:val="single" w:sz="4" w:space="0" w:color="auto"/>
            </w:tcBorders>
            <w:vAlign w:val="center"/>
          </w:tcPr>
          <w:p w14:paraId="4574B6D1" w14:textId="685FFC94" w:rsidR="00C62F64" w:rsidRPr="00B56B2E" w:rsidRDefault="00C62F64" w:rsidP="00C62F64">
            <w:pPr>
              <w:jc w:val="center"/>
              <w:rPr>
                <w:b/>
              </w:rPr>
            </w:pPr>
            <w:r w:rsidRPr="00A31569">
              <w:rPr>
                <w:rFonts w:hint="eastAsia"/>
                <w:b/>
                <w:szCs w:val="21"/>
              </w:rPr>
              <w:t>偏离情况</w:t>
            </w:r>
          </w:p>
        </w:tc>
        <w:tc>
          <w:tcPr>
            <w:tcW w:w="1650" w:type="dxa"/>
            <w:tcBorders>
              <w:top w:val="single" w:sz="4" w:space="0" w:color="auto"/>
              <w:left w:val="single" w:sz="4" w:space="0" w:color="auto"/>
              <w:bottom w:val="single" w:sz="4" w:space="0" w:color="auto"/>
              <w:right w:val="single" w:sz="4" w:space="0" w:color="auto"/>
            </w:tcBorders>
            <w:vAlign w:val="center"/>
          </w:tcPr>
          <w:p w14:paraId="21B0FA04" w14:textId="4569AC42" w:rsidR="00C62F64" w:rsidRPr="00B56B2E" w:rsidRDefault="00C62F64" w:rsidP="00C62F64">
            <w:pPr>
              <w:jc w:val="center"/>
              <w:rPr>
                <w:b/>
              </w:rPr>
            </w:pPr>
            <w:r w:rsidRPr="00A31569">
              <w:rPr>
                <w:rFonts w:hint="eastAsia"/>
                <w:b/>
                <w:szCs w:val="21"/>
              </w:rPr>
              <w:t>说明</w:t>
            </w:r>
          </w:p>
        </w:tc>
      </w:tr>
      <w:tr w:rsidR="00C62F64" w:rsidRPr="00B56B2E" w14:paraId="0B01BF7B" w14:textId="1D7442AC" w:rsidTr="00C62F64">
        <w:trPr>
          <w:trHeight w:val="567"/>
        </w:trPr>
        <w:tc>
          <w:tcPr>
            <w:tcW w:w="3245" w:type="dxa"/>
            <w:gridSpan w:val="3"/>
            <w:vAlign w:val="center"/>
          </w:tcPr>
          <w:p w14:paraId="199F3004" w14:textId="77777777" w:rsidR="00C62F64" w:rsidRPr="00B56B2E" w:rsidRDefault="00C62F64" w:rsidP="00A7788F">
            <w:pPr>
              <w:rPr>
                <w:b/>
              </w:rPr>
            </w:pPr>
            <w:r w:rsidRPr="00B56B2E">
              <w:rPr>
                <w:b/>
              </w:rPr>
              <w:t>（一）免费保修期内售后服务要求</w:t>
            </w:r>
          </w:p>
        </w:tc>
        <w:tc>
          <w:tcPr>
            <w:tcW w:w="1650" w:type="dxa"/>
          </w:tcPr>
          <w:p w14:paraId="6AB72605" w14:textId="77777777" w:rsidR="00C62F64" w:rsidRPr="00B56B2E" w:rsidRDefault="00C62F64" w:rsidP="00A7788F">
            <w:pPr>
              <w:rPr>
                <w:b/>
              </w:rPr>
            </w:pPr>
          </w:p>
        </w:tc>
        <w:tc>
          <w:tcPr>
            <w:tcW w:w="1650" w:type="dxa"/>
          </w:tcPr>
          <w:p w14:paraId="06B828F2" w14:textId="350DBA77" w:rsidR="00C62F64" w:rsidRPr="00B56B2E" w:rsidRDefault="00C62F64" w:rsidP="00A7788F">
            <w:pPr>
              <w:rPr>
                <w:b/>
              </w:rPr>
            </w:pPr>
          </w:p>
        </w:tc>
        <w:tc>
          <w:tcPr>
            <w:tcW w:w="1650" w:type="dxa"/>
          </w:tcPr>
          <w:p w14:paraId="102E8473" w14:textId="29965142" w:rsidR="00C62F64" w:rsidRPr="00B56B2E" w:rsidRDefault="00C62F64" w:rsidP="00A7788F">
            <w:pPr>
              <w:rPr>
                <w:b/>
              </w:rPr>
            </w:pPr>
          </w:p>
        </w:tc>
      </w:tr>
      <w:tr w:rsidR="00C62F64" w:rsidRPr="00B56B2E" w14:paraId="15DFE98D" w14:textId="639BD996" w:rsidTr="00C62F64">
        <w:trPr>
          <w:trHeight w:val="567"/>
        </w:trPr>
        <w:tc>
          <w:tcPr>
            <w:tcW w:w="505" w:type="dxa"/>
            <w:vAlign w:val="center"/>
          </w:tcPr>
          <w:p w14:paraId="5D1B83BC" w14:textId="77777777" w:rsidR="00C62F64" w:rsidRPr="00B56B2E" w:rsidRDefault="00C62F64" w:rsidP="00A7788F">
            <w:pPr>
              <w:jc w:val="center"/>
              <w:rPr>
                <w:b/>
              </w:rPr>
            </w:pPr>
            <w:r w:rsidRPr="00B56B2E">
              <w:rPr>
                <w:b/>
              </w:rPr>
              <w:t>1</w:t>
            </w:r>
          </w:p>
        </w:tc>
        <w:tc>
          <w:tcPr>
            <w:tcW w:w="681" w:type="dxa"/>
            <w:vAlign w:val="center"/>
          </w:tcPr>
          <w:p w14:paraId="0399AA07" w14:textId="77777777" w:rsidR="00C62F64" w:rsidRPr="00B56B2E" w:rsidRDefault="00C62F64" w:rsidP="00A7788F">
            <w:pPr>
              <w:jc w:val="center"/>
            </w:pPr>
            <w:r w:rsidRPr="00B56B2E">
              <w:t>免费保修期</w:t>
            </w:r>
          </w:p>
        </w:tc>
        <w:tc>
          <w:tcPr>
            <w:tcW w:w="2059" w:type="dxa"/>
            <w:vAlign w:val="center"/>
          </w:tcPr>
          <w:p w14:paraId="391C8325" w14:textId="77777777" w:rsidR="00C62F64" w:rsidRPr="00B56B2E" w:rsidRDefault="00C62F64" w:rsidP="00A7788F">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650" w:type="dxa"/>
          </w:tcPr>
          <w:p w14:paraId="4FE39B7A" w14:textId="77777777" w:rsidR="00C62F64" w:rsidRPr="00B56B2E" w:rsidRDefault="00C62F64" w:rsidP="00A7788F">
            <w:pPr>
              <w:adjustRightInd w:val="0"/>
              <w:snapToGrid w:val="0"/>
              <w:spacing w:line="360" w:lineRule="auto"/>
              <w:jc w:val="left"/>
              <w:rPr>
                <w:bCs/>
                <w:szCs w:val="21"/>
              </w:rPr>
            </w:pPr>
          </w:p>
        </w:tc>
        <w:tc>
          <w:tcPr>
            <w:tcW w:w="1650" w:type="dxa"/>
          </w:tcPr>
          <w:p w14:paraId="561920B4" w14:textId="0F3A6FE7" w:rsidR="00C62F64" w:rsidRPr="00B56B2E" w:rsidRDefault="00C62F64" w:rsidP="00A7788F">
            <w:pPr>
              <w:adjustRightInd w:val="0"/>
              <w:snapToGrid w:val="0"/>
              <w:spacing w:line="360" w:lineRule="auto"/>
              <w:jc w:val="left"/>
              <w:rPr>
                <w:bCs/>
                <w:szCs w:val="21"/>
              </w:rPr>
            </w:pPr>
          </w:p>
        </w:tc>
        <w:tc>
          <w:tcPr>
            <w:tcW w:w="1650" w:type="dxa"/>
          </w:tcPr>
          <w:p w14:paraId="6CF736F7" w14:textId="620788D4" w:rsidR="00C62F64" w:rsidRPr="00B56B2E" w:rsidRDefault="00C62F64" w:rsidP="00A7788F">
            <w:pPr>
              <w:adjustRightInd w:val="0"/>
              <w:snapToGrid w:val="0"/>
              <w:spacing w:line="360" w:lineRule="auto"/>
              <w:jc w:val="left"/>
              <w:rPr>
                <w:bCs/>
                <w:szCs w:val="21"/>
              </w:rPr>
            </w:pPr>
          </w:p>
        </w:tc>
      </w:tr>
      <w:tr w:rsidR="00C62F64" w:rsidRPr="00B56B2E" w14:paraId="0E9FEB3C" w14:textId="63049C03" w:rsidTr="00C62F64">
        <w:trPr>
          <w:trHeight w:val="567"/>
        </w:trPr>
        <w:tc>
          <w:tcPr>
            <w:tcW w:w="505" w:type="dxa"/>
            <w:vAlign w:val="center"/>
          </w:tcPr>
          <w:p w14:paraId="4A0F8829" w14:textId="77777777" w:rsidR="00C62F64" w:rsidRPr="00B56B2E" w:rsidRDefault="00C62F64" w:rsidP="00A7788F">
            <w:pPr>
              <w:jc w:val="center"/>
              <w:rPr>
                <w:b/>
              </w:rPr>
            </w:pPr>
            <w:r w:rsidRPr="00B56B2E">
              <w:rPr>
                <w:b/>
              </w:rPr>
              <w:t>2</w:t>
            </w:r>
          </w:p>
        </w:tc>
        <w:tc>
          <w:tcPr>
            <w:tcW w:w="681" w:type="dxa"/>
            <w:vAlign w:val="center"/>
          </w:tcPr>
          <w:p w14:paraId="50E760BD" w14:textId="77777777" w:rsidR="00C62F64" w:rsidRPr="00B56B2E" w:rsidRDefault="00C62F64" w:rsidP="00A7788F">
            <w:pPr>
              <w:jc w:val="center"/>
            </w:pPr>
            <w:r w:rsidRPr="00B56B2E">
              <w:t>维修响应及故障解决时间</w:t>
            </w:r>
          </w:p>
        </w:tc>
        <w:tc>
          <w:tcPr>
            <w:tcW w:w="2059" w:type="dxa"/>
            <w:vAlign w:val="center"/>
          </w:tcPr>
          <w:p w14:paraId="57771650" w14:textId="77777777" w:rsidR="00C62F64" w:rsidRPr="00B56B2E" w:rsidRDefault="00C62F64" w:rsidP="00A7788F">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650" w:type="dxa"/>
          </w:tcPr>
          <w:p w14:paraId="7D8EF82F" w14:textId="77777777" w:rsidR="00C62F64" w:rsidRPr="00B56B2E" w:rsidRDefault="00C62F64" w:rsidP="00A7788F">
            <w:pPr>
              <w:adjustRightInd w:val="0"/>
              <w:snapToGrid w:val="0"/>
              <w:spacing w:line="360" w:lineRule="auto"/>
              <w:jc w:val="left"/>
              <w:rPr>
                <w:bCs/>
                <w:szCs w:val="21"/>
              </w:rPr>
            </w:pPr>
          </w:p>
        </w:tc>
        <w:tc>
          <w:tcPr>
            <w:tcW w:w="1650" w:type="dxa"/>
          </w:tcPr>
          <w:p w14:paraId="6AD45219" w14:textId="69D077C0" w:rsidR="00C62F64" w:rsidRPr="00B56B2E" w:rsidRDefault="00C62F64" w:rsidP="00A7788F">
            <w:pPr>
              <w:adjustRightInd w:val="0"/>
              <w:snapToGrid w:val="0"/>
              <w:spacing w:line="360" w:lineRule="auto"/>
              <w:jc w:val="left"/>
              <w:rPr>
                <w:bCs/>
                <w:szCs w:val="21"/>
              </w:rPr>
            </w:pPr>
          </w:p>
        </w:tc>
        <w:tc>
          <w:tcPr>
            <w:tcW w:w="1650" w:type="dxa"/>
          </w:tcPr>
          <w:p w14:paraId="42E209B7" w14:textId="1D08849E" w:rsidR="00C62F64" w:rsidRPr="00B56B2E" w:rsidRDefault="00C62F64" w:rsidP="00A7788F">
            <w:pPr>
              <w:adjustRightInd w:val="0"/>
              <w:snapToGrid w:val="0"/>
              <w:spacing w:line="360" w:lineRule="auto"/>
              <w:jc w:val="left"/>
              <w:rPr>
                <w:bCs/>
                <w:szCs w:val="21"/>
              </w:rPr>
            </w:pPr>
          </w:p>
        </w:tc>
      </w:tr>
      <w:tr w:rsidR="00C62F64" w:rsidRPr="00B56B2E" w14:paraId="4F14C43F" w14:textId="749B7729" w:rsidTr="00C62F64">
        <w:trPr>
          <w:trHeight w:val="567"/>
        </w:trPr>
        <w:tc>
          <w:tcPr>
            <w:tcW w:w="505" w:type="dxa"/>
            <w:vAlign w:val="center"/>
          </w:tcPr>
          <w:p w14:paraId="28100D0D" w14:textId="77777777" w:rsidR="00C62F64" w:rsidRPr="00B56B2E" w:rsidRDefault="00C62F64" w:rsidP="00A7788F">
            <w:pPr>
              <w:jc w:val="center"/>
              <w:rPr>
                <w:b/>
              </w:rPr>
            </w:pPr>
            <w:r w:rsidRPr="00B56B2E">
              <w:rPr>
                <w:b/>
              </w:rPr>
              <w:t>3</w:t>
            </w:r>
          </w:p>
        </w:tc>
        <w:tc>
          <w:tcPr>
            <w:tcW w:w="681" w:type="dxa"/>
            <w:vAlign w:val="center"/>
          </w:tcPr>
          <w:p w14:paraId="0AD184AB" w14:textId="77777777" w:rsidR="00C62F64" w:rsidRPr="00B56B2E" w:rsidRDefault="00C62F64" w:rsidP="00A7788F">
            <w:pPr>
              <w:jc w:val="center"/>
            </w:pPr>
            <w:r w:rsidRPr="00B56B2E">
              <w:t>发生质量问题的处理方式</w:t>
            </w:r>
          </w:p>
        </w:tc>
        <w:tc>
          <w:tcPr>
            <w:tcW w:w="2059" w:type="dxa"/>
            <w:vAlign w:val="center"/>
          </w:tcPr>
          <w:p w14:paraId="22DB388A" w14:textId="77777777" w:rsidR="00C62F64" w:rsidRPr="00B56B2E" w:rsidRDefault="00C62F64" w:rsidP="00A7788F">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650" w:type="dxa"/>
          </w:tcPr>
          <w:p w14:paraId="12AE0B53" w14:textId="77777777" w:rsidR="00C62F64" w:rsidRPr="00B56B2E" w:rsidRDefault="00C62F64" w:rsidP="00A7788F">
            <w:pPr>
              <w:adjustRightInd w:val="0"/>
              <w:snapToGrid w:val="0"/>
              <w:spacing w:line="360" w:lineRule="auto"/>
              <w:jc w:val="left"/>
              <w:rPr>
                <w:bCs/>
                <w:szCs w:val="21"/>
              </w:rPr>
            </w:pPr>
          </w:p>
        </w:tc>
        <w:tc>
          <w:tcPr>
            <w:tcW w:w="1650" w:type="dxa"/>
          </w:tcPr>
          <w:p w14:paraId="3C2742DF" w14:textId="70D41171" w:rsidR="00C62F64" w:rsidRPr="00B56B2E" w:rsidRDefault="00C62F64" w:rsidP="00A7788F">
            <w:pPr>
              <w:adjustRightInd w:val="0"/>
              <w:snapToGrid w:val="0"/>
              <w:spacing w:line="360" w:lineRule="auto"/>
              <w:jc w:val="left"/>
              <w:rPr>
                <w:bCs/>
                <w:szCs w:val="21"/>
              </w:rPr>
            </w:pPr>
          </w:p>
        </w:tc>
        <w:tc>
          <w:tcPr>
            <w:tcW w:w="1650" w:type="dxa"/>
          </w:tcPr>
          <w:p w14:paraId="0B375D41" w14:textId="6E5E8BD4" w:rsidR="00C62F64" w:rsidRPr="00B56B2E" w:rsidRDefault="00C62F64" w:rsidP="00A7788F">
            <w:pPr>
              <w:adjustRightInd w:val="0"/>
              <w:snapToGrid w:val="0"/>
              <w:spacing w:line="360" w:lineRule="auto"/>
              <w:jc w:val="left"/>
              <w:rPr>
                <w:bCs/>
                <w:szCs w:val="21"/>
              </w:rPr>
            </w:pPr>
          </w:p>
        </w:tc>
      </w:tr>
      <w:tr w:rsidR="00C62F64" w:rsidRPr="00B56B2E" w14:paraId="55A5119A" w14:textId="660135BE" w:rsidTr="00C62F64">
        <w:trPr>
          <w:trHeight w:val="567"/>
        </w:trPr>
        <w:tc>
          <w:tcPr>
            <w:tcW w:w="505" w:type="dxa"/>
            <w:vAlign w:val="center"/>
          </w:tcPr>
          <w:p w14:paraId="6AB994FA" w14:textId="77777777" w:rsidR="00C62F64" w:rsidRPr="00B56B2E" w:rsidRDefault="00C62F64" w:rsidP="00A7788F">
            <w:pPr>
              <w:jc w:val="center"/>
              <w:rPr>
                <w:b/>
              </w:rPr>
            </w:pPr>
            <w:r w:rsidRPr="00B56B2E">
              <w:rPr>
                <w:b/>
              </w:rPr>
              <w:t>4</w:t>
            </w:r>
          </w:p>
        </w:tc>
        <w:tc>
          <w:tcPr>
            <w:tcW w:w="681" w:type="dxa"/>
            <w:vAlign w:val="center"/>
          </w:tcPr>
          <w:p w14:paraId="6C9530D4" w14:textId="77777777" w:rsidR="00C62F64" w:rsidRPr="00B56B2E" w:rsidRDefault="00C62F64" w:rsidP="00A7788F">
            <w:pPr>
              <w:jc w:val="center"/>
              <w:rPr>
                <w:b/>
              </w:rPr>
            </w:pPr>
            <w:r w:rsidRPr="00B56B2E">
              <w:t>其他</w:t>
            </w:r>
          </w:p>
        </w:tc>
        <w:tc>
          <w:tcPr>
            <w:tcW w:w="2059" w:type="dxa"/>
            <w:vAlign w:val="center"/>
          </w:tcPr>
          <w:p w14:paraId="327F3871" w14:textId="77777777" w:rsidR="00C62F64" w:rsidRPr="00B56B2E" w:rsidRDefault="00C62F64" w:rsidP="00A7788F">
            <w:pPr>
              <w:rPr>
                <w:b/>
              </w:rPr>
            </w:pPr>
            <w:r w:rsidRPr="00B56B2E">
              <w:rPr>
                <w:bCs/>
                <w:szCs w:val="21"/>
              </w:rPr>
              <w:t>投标人应按其投标文件中的承诺，进行其他售后服务工作。</w:t>
            </w:r>
          </w:p>
        </w:tc>
        <w:tc>
          <w:tcPr>
            <w:tcW w:w="1650" w:type="dxa"/>
          </w:tcPr>
          <w:p w14:paraId="0ABD1D7E" w14:textId="77777777" w:rsidR="00C62F64" w:rsidRPr="00B56B2E" w:rsidRDefault="00C62F64" w:rsidP="00A7788F">
            <w:pPr>
              <w:rPr>
                <w:bCs/>
                <w:szCs w:val="21"/>
              </w:rPr>
            </w:pPr>
          </w:p>
        </w:tc>
        <w:tc>
          <w:tcPr>
            <w:tcW w:w="1650" w:type="dxa"/>
          </w:tcPr>
          <w:p w14:paraId="4ADDE2AE" w14:textId="39F51897" w:rsidR="00C62F64" w:rsidRPr="00B56B2E" w:rsidRDefault="00C62F64" w:rsidP="00A7788F">
            <w:pPr>
              <w:rPr>
                <w:bCs/>
                <w:szCs w:val="21"/>
              </w:rPr>
            </w:pPr>
          </w:p>
        </w:tc>
        <w:tc>
          <w:tcPr>
            <w:tcW w:w="1650" w:type="dxa"/>
          </w:tcPr>
          <w:p w14:paraId="57779D87" w14:textId="493D2C6B" w:rsidR="00C62F64" w:rsidRPr="00B56B2E" w:rsidRDefault="00C62F64" w:rsidP="00A7788F">
            <w:pPr>
              <w:rPr>
                <w:bCs/>
                <w:szCs w:val="21"/>
              </w:rPr>
            </w:pPr>
          </w:p>
        </w:tc>
      </w:tr>
      <w:tr w:rsidR="00C62F64" w:rsidRPr="00B56B2E" w14:paraId="1BC35232" w14:textId="22E32647" w:rsidTr="00C62F64">
        <w:trPr>
          <w:trHeight w:val="567"/>
        </w:trPr>
        <w:tc>
          <w:tcPr>
            <w:tcW w:w="3245" w:type="dxa"/>
            <w:gridSpan w:val="3"/>
            <w:vAlign w:val="center"/>
          </w:tcPr>
          <w:p w14:paraId="38A136E2" w14:textId="77777777" w:rsidR="00C62F64" w:rsidRPr="00B56B2E" w:rsidRDefault="00C62F64" w:rsidP="00A7788F">
            <w:pPr>
              <w:rPr>
                <w:b/>
              </w:rPr>
            </w:pPr>
            <w:r w:rsidRPr="00B56B2E">
              <w:rPr>
                <w:b/>
              </w:rPr>
              <w:t>（二）免费保修期外售后服务要求</w:t>
            </w:r>
          </w:p>
        </w:tc>
        <w:tc>
          <w:tcPr>
            <w:tcW w:w="1650" w:type="dxa"/>
          </w:tcPr>
          <w:p w14:paraId="57C5B593" w14:textId="77777777" w:rsidR="00C62F64" w:rsidRPr="00B56B2E" w:rsidRDefault="00C62F64" w:rsidP="00A7788F">
            <w:pPr>
              <w:rPr>
                <w:b/>
              </w:rPr>
            </w:pPr>
          </w:p>
        </w:tc>
        <w:tc>
          <w:tcPr>
            <w:tcW w:w="1650" w:type="dxa"/>
          </w:tcPr>
          <w:p w14:paraId="77D2B3F9" w14:textId="14212CF0" w:rsidR="00C62F64" w:rsidRPr="00B56B2E" w:rsidRDefault="00C62F64" w:rsidP="00A7788F">
            <w:pPr>
              <w:rPr>
                <w:b/>
              </w:rPr>
            </w:pPr>
          </w:p>
        </w:tc>
        <w:tc>
          <w:tcPr>
            <w:tcW w:w="1650" w:type="dxa"/>
          </w:tcPr>
          <w:p w14:paraId="7F402A49" w14:textId="3D4E16EF" w:rsidR="00C62F64" w:rsidRPr="00B56B2E" w:rsidRDefault="00C62F64" w:rsidP="00A7788F">
            <w:pPr>
              <w:rPr>
                <w:b/>
              </w:rPr>
            </w:pPr>
          </w:p>
        </w:tc>
      </w:tr>
      <w:tr w:rsidR="00C62F64" w:rsidRPr="00B56B2E" w14:paraId="65975F00" w14:textId="5BA33112" w:rsidTr="00C62F64">
        <w:trPr>
          <w:trHeight w:val="567"/>
        </w:trPr>
        <w:tc>
          <w:tcPr>
            <w:tcW w:w="505" w:type="dxa"/>
            <w:vAlign w:val="center"/>
          </w:tcPr>
          <w:p w14:paraId="2F3516B1" w14:textId="77777777" w:rsidR="00C62F64" w:rsidRPr="00B56B2E" w:rsidRDefault="00C62F64" w:rsidP="00A7788F">
            <w:pPr>
              <w:rPr>
                <w:b/>
              </w:rPr>
            </w:pPr>
            <w:r w:rsidRPr="00B56B2E">
              <w:rPr>
                <w:b/>
              </w:rPr>
              <w:t>1</w:t>
            </w:r>
          </w:p>
        </w:tc>
        <w:tc>
          <w:tcPr>
            <w:tcW w:w="681" w:type="dxa"/>
            <w:vAlign w:val="center"/>
          </w:tcPr>
          <w:p w14:paraId="22B44591" w14:textId="77777777" w:rsidR="00C62F64" w:rsidRPr="00B56B2E" w:rsidRDefault="00C62F64" w:rsidP="00A7788F">
            <w:pPr>
              <w:rPr>
                <w:b/>
              </w:rPr>
            </w:pPr>
          </w:p>
        </w:tc>
        <w:tc>
          <w:tcPr>
            <w:tcW w:w="2059" w:type="dxa"/>
            <w:vAlign w:val="center"/>
          </w:tcPr>
          <w:p w14:paraId="78DD872A" w14:textId="77777777" w:rsidR="00C62F64" w:rsidRPr="00B56B2E" w:rsidRDefault="00C62F64" w:rsidP="00A7788F">
            <w:pPr>
              <w:adjustRightInd w:val="0"/>
              <w:snapToGrid w:val="0"/>
              <w:spacing w:line="360" w:lineRule="auto"/>
              <w:jc w:val="left"/>
            </w:pPr>
            <w:r w:rsidRPr="00B56B2E">
              <w:t>免费保修期后继续支持维修，并按成本价标准收取维修及零件费用。</w:t>
            </w:r>
          </w:p>
        </w:tc>
        <w:tc>
          <w:tcPr>
            <w:tcW w:w="1650" w:type="dxa"/>
          </w:tcPr>
          <w:p w14:paraId="0FA23A98" w14:textId="77777777" w:rsidR="00C62F64" w:rsidRPr="00B56B2E" w:rsidRDefault="00C62F64" w:rsidP="00A7788F">
            <w:pPr>
              <w:adjustRightInd w:val="0"/>
              <w:snapToGrid w:val="0"/>
              <w:spacing w:line="360" w:lineRule="auto"/>
              <w:jc w:val="left"/>
            </w:pPr>
          </w:p>
        </w:tc>
        <w:tc>
          <w:tcPr>
            <w:tcW w:w="1650" w:type="dxa"/>
          </w:tcPr>
          <w:p w14:paraId="251EF1EB" w14:textId="56D39FB1" w:rsidR="00C62F64" w:rsidRPr="00B56B2E" w:rsidRDefault="00C62F64" w:rsidP="00A7788F">
            <w:pPr>
              <w:adjustRightInd w:val="0"/>
              <w:snapToGrid w:val="0"/>
              <w:spacing w:line="360" w:lineRule="auto"/>
              <w:jc w:val="left"/>
            </w:pPr>
          </w:p>
        </w:tc>
        <w:tc>
          <w:tcPr>
            <w:tcW w:w="1650" w:type="dxa"/>
          </w:tcPr>
          <w:p w14:paraId="1E9E77CD" w14:textId="694F5FE6" w:rsidR="00C62F64" w:rsidRPr="00B56B2E" w:rsidRDefault="00C62F64" w:rsidP="00A7788F">
            <w:pPr>
              <w:adjustRightInd w:val="0"/>
              <w:snapToGrid w:val="0"/>
              <w:spacing w:line="360" w:lineRule="auto"/>
              <w:jc w:val="left"/>
            </w:pPr>
          </w:p>
        </w:tc>
      </w:tr>
      <w:tr w:rsidR="00C62F64" w:rsidRPr="00B56B2E" w14:paraId="3FE494EE" w14:textId="4066BB67" w:rsidTr="00C62F64">
        <w:trPr>
          <w:trHeight w:val="567"/>
        </w:trPr>
        <w:tc>
          <w:tcPr>
            <w:tcW w:w="3245" w:type="dxa"/>
            <w:gridSpan w:val="3"/>
            <w:vAlign w:val="center"/>
          </w:tcPr>
          <w:p w14:paraId="7B246FDE" w14:textId="77777777" w:rsidR="00C62F64" w:rsidRPr="00B56B2E" w:rsidRDefault="00C62F64" w:rsidP="00A7788F">
            <w:pPr>
              <w:rPr>
                <w:b/>
              </w:rPr>
            </w:pPr>
            <w:r w:rsidRPr="00B56B2E">
              <w:rPr>
                <w:b/>
              </w:rPr>
              <w:lastRenderedPageBreak/>
              <w:t>（三）其他商务要求</w:t>
            </w:r>
          </w:p>
        </w:tc>
        <w:tc>
          <w:tcPr>
            <w:tcW w:w="1650" w:type="dxa"/>
          </w:tcPr>
          <w:p w14:paraId="10072FEC" w14:textId="77777777" w:rsidR="00C62F64" w:rsidRPr="00B56B2E" w:rsidRDefault="00C62F64" w:rsidP="00A7788F">
            <w:pPr>
              <w:rPr>
                <w:b/>
              </w:rPr>
            </w:pPr>
          </w:p>
        </w:tc>
        <w:tc>
          <w:tcPr>
            <w:tcW w:w="1650" w:type="dxa"/>
          </w:tcPr>
          <w:p w14:paraId="6691DA18" w14:textId="5DAEA545" w:rsidR="00C62F64" w:rsidRPr="00B56B2E" w:rsidRDefault="00C62F64" w:rsidP="00A7788F">
            <w:pPr>
              <w:rPr>
                <w:b/>
              </w:rPr>
            </w:pPr>
          </w:p>
        </w:tc>
        <w:tc>
          <w:tcPr>
            <w:tcW w:w="1650" w:type="dxa"/>
          </w:tcPr>
          <w:p w14:paraId="403046A5" w14:textId="2F338569" w:rsidR="00C62F64" w:rsidRPr="00B56B2E" w:rsidRDefault="00C62F64" w:rsidP="00A7788F">
            <w:pPr>
              <w:rPr>
                <w:b/>
              </w:rPr>
            </w:pPr>
          </w:p>
        </w:tc>
      </w:tr>
      <w:tr w:rsidR="00C62F64" w:rsidRPr="00B56B2E" w14:paraId="6C187079" w14:textId="1712F4D2" w:rsidTr="00C62F64">
        <w:trPr>
          <w:trHeight w:val="567"/>
        </w:trPr>
        <w:tc>
          <w:tcPr>
            <w:tcW w:w="505" w:type="dxa"/>
            <w:vMerge w:val="restart"/>
            <w:vAlign w:val="center"/>
          </w:tcPr>
          <w:p w14:paraId="3F323CE9" w14:textId="77777777" w:rsidR="00C62F64" w:rsidRPr="00B56B2E" w:rsidRDefault="00C62F64" w:rsidP="00A7788F">
            <w:pPr>
              <w:jc w:val="center"/>
              <w:rPr>
                <w:b/>
              </w:rPr>
            </w:pPr>
            <w:r w:rsidRPr="00B56B2E">
              <w:rPr>
                <w:b/>
              </w:rPr>
              <w:t>1</w:t>
            </w:r>
          </w:p>
        </w:tc>
        <w:tc>
          <w:tcPr>
            <w:tcW w:w="681" w:type="dxa"/>
            <w:vMerge w:val="restart"/>
            <w:vAlign w:val="center"/>
          </w:tcPr>
          <w:p w14:paraId="0557974E" w14:textId="77777777" w:rsidR="00C62F64" w:rsidRPr="00B56B2E" w:rsidRDefault="00C62F64" w:rsidP="00A7788F">
            <w:pPr>
              <w:jc w:val="center"/>
            </w:pPr>
            <w:r w:rsidRPr="00B56B2E">
              <w:t>关于交货</w:t>
            </w:r>
          </w:p>
        </w:tc>
        <w:tc>
          <w:tcPr>
            <w:tcW w:w="2059" w:type="dxa"/>
            <w:vAlign w:val="center"/>
          </w:tcPr>
          <w:p w14:paraId="0C544AF4" w14:textId="77777777" w:rsidR="00C62F64" w:rsidRPr="00B56B2E" w:rsidRDefault="00C62F64" w:rsidP="00A7788F">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15</w:t>
            </w:r>
            <w:r w:rsidRPr="00B56B2E">
              <w:rPr>
                <w:bCs/>
                <w:szCs w:val="21"/>
                <w:u w:val="single"/>
              </w:rPr>
              <w:t xml:space="preserve">0 </w:t>
            </w:r>
            <w:r w:rsidRPr="00B56B2E">
              <w:rPr>
                <w:bCs/>
                <w:szCs w:val="21"/>
              </w:rPr>
              <w:t>天（日历日）内。</w:t>
            </w:r>
          </w:p>
          <w:p w14:paraId="18CC2E49" w14:textId="77777777" w:rsidR="00C62F64" w:rsidRPr="00B56B2E" w:rsidRDefault="00C62F64" w:rsidP="00A7788F">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15</w:t>
            </w:r>
            <w:r w:rsidRPr="00B56B2E">
              <w:rPr>
                <w:bCs/>
                <w:szCs w:val="21"/>
                <w:u w:val="single"/>
              </w:rPr>
              <w:t xml:space="preserve">0 </w:t>
            </w:r>
            <w:r w:rsidRPr="00B56B2E">
              <w:rPr>
                <w:bCs/>
                <w:szCs w:val="21"/>
              </w:rPr>
              <w:t>天（日历日）内。</w:t>
            </w:r>
          </w:p>
        </w:tc>
        <w:tc>
          <w:tcPr>
            <w:tcW w:w="1650" w:type="dxa"/>
          </w:tcPr>
          <w:p w14:paraId="10FDCD96" w14:textId="77777777" w:rsidR="00C62F64" w:rsidRPr="00B56B2E" w:rsidRDefault="00C62F64" w:rsidP="00A7788F">
            <w:pPr>
              <w:adjustRightInd w:val="0"/>
              <w:snapToGrid w:val="0"/>
              <w:spacing w:line="360" w:lineRule="auto"/>
              <w:jc w:val="left"/>
              <w:rPr>
                <w:bCs/>
                <w:szCs w:val="21"/>
              </w:rPr>
            </w:pPr>
          </w:p>
        </w:tc>
        <w:tc>
          <w:tcPr>
            <w:tcW w:w="1650" w:type="dxa"/>
          </w:tcPr>
          <w:p w14:paraId="409FCF8A" w14:textId="7EC61AC4" w:rsidR="00C62F64" w:rsidRPr="00B56B2E" w:rsidRDefault="00C62F64" w:rsidP="00A7788F">
            <w:pPr>
              <w:adjustRightInd w:val="0"/>
              <w:snapToGrid w:val="0"/>
              <w:spacing w:line="360" w:lineRule="auto"/>
              <w:jc w:val="left"/>
              <w:rPr>
                <w:bCs/>
                <w:szCs w:val="21"/>
              </w:rPr>
            </w:pPr>
          </w:p>
        </w:tc>
        <w:tc>
          <w:tcPr>
            <w:tcW w:w="1650" w:type="dxa"/>
          </w:tcPr>
          <w:p w14:paraId="4D46DDB3" w14:textId="0468B977" w:rsidR="00C62F64" w:rsidRPr="00B56B2E" w:rsidRDefault="00C62F64" w:rsidP="00A7788F">
            <w:pPr>
              <w:adjustRightInd w:val="0"/>
              <w:snapToGrid w:val="0"/>
              <w:spacing w:line="360" w:lineRule="auto"/>
              <w:jc w:val="left"/>
              <w:rPr>
                <w:bCs/>
                <w:szCs w:val="21"/>
              </w:rPr>
            </w:pPr>
          </w:p>
        </w:tc>
      </w:tr>
      <w:tr w:rsidR="00C62F64" w:rsidRPr="00B56B2E" w14:paraId="74D4A2DC" w14:textId="32B40BD2" w:rsidTr="00C62F64">
        <w:trPr>
          <w:trHeight w:val="567"/>
        </w:trPr>
        <w:tc>
          <w:tcPr>
            <w:tcW w:w="505" w:type="dxa"/>
            <w:vMerge/>
            <w:vAlign w:val="center"/>
          </w:tcPr>
          <w:p w14:paraId="009FB684" w14:textId="77777777" w:rsidR="00C62F64" w:rsidRPr="00B56B2E" w:rsidRDefault="00C62F64" w:rsidP="00A7788F">
            <w:pPr>
              <w:jc w:val="center"/>
              <w:rPr>
                <w:b/>
              </w:rPr>
            </w:pPr>
          </w:p>
        </w:tc>
        <w:tc>
          <w:tcPr>
            <w:tcW w:w="681" w:type="dxa"/>
            <w:vMerge/>
            <w:vAlign w:val="center"/>
          </w:tcPr>
          <w:p w14:paraId="0A299071" w14:textId="77777777" w:rsidR="00C62F64" w:rsidRPr="00B56B2E" w:rsidRDefault="00C62F64" w:rsidP="00A7788F">
            <w:pPr>
              <w:jc w:val="center"/>
            </w:pPr>
          </w:p>
        </w:tc>
        <w:tc>
          <w:tcPr>
            <w:tcW w:w="2059" w:type="dxa"/>
            <w:vAlign w:val="center"/>
          </w:tcPr>
          <w:p w14:paraId="7796F226" w14:textId="77777777" w:rsidR="00C62F64" w:rsidRPr="00B56B2E" w:rsidRDefault="00C62F64" w:rsidP="00A7788F">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650" w:type="dxa"/>
          </w:tcPr>
          <w:p w14:paraId="5D48A71B" w14:textId="77777777" w:rsidR="00C62F64" w:rsidRPr="00B56B2E" w:rsidRDefault="00C62F64" w:rsidP="00A7788F">
            <w:pPr>
              <w:adjustRightInd w:val="0"/>
              <w:snapToGrid w:val="0"/>
              <w:spacing w:line="360" w:lineRule="auto"/>
              <w:jc w:val="left"/>
              <w:rPr>
                <w:bCs/>
                <w:szCs w:val="21"/>
              </w:rPr>
            </w:pPr>
          </w:p>
        </w:tc>
        <w:tc>
          <w:tcPr>
            <w:tcW w:w="1650" w:type="dxa"/>
          </w:tcPr>
          <w:p w14:paraId="1AD092F8" w14:textId="73C4BB0C" w:rsidR="00C62F64" w:rsidRPr="00B56B2E" w:rsidRDefault="00C62F64" w:rsidP="00A7788F">
            <w:pPr>
              <w:adjustRightInd w:val="0"/>
              <w:snapToGrid w:val="0"/>
              <w:spacing w:line="360" w:lineRule="auto"/>
              <w:jc w:val="left"/>
              <w:rPr>
                <w:bCs/>
                <w:szCs w:val="21"/>
              </w:rPr>
            </w:pPr>
          </w:p>
        </w:tc>
        <w:tc>
          <w:tcPr>
            <w:tcW w:w="1650" w:type="dxa"/>
          </w:tcPr>
          <w:p w14:paraId="4036516E" w14:textId="4DE9BBA5" w:rsidR="00C62F64" w:rsidRPr="00B56B2E" w:rsidRDefault="00C62F64" w:rsidP="00A7788F">
            <w:pPr>
              <w:adjustRightInd w:val="0"/>
              <w:snapToGrid w:val="0"/>
              <w:spacing w:line="360" w:lineRule="auto"/>
              <w:jc w:val="left"/>
              <w:rPr>
                <w:bCs/>
                <w:szCs w:val="21"/>
              </w:rPr>
            </w:pPr>
          </w:p>
        </w:tc>
      </w:tr>
      <w:tr w:rsidR="00C62F64" w:rsidRPr="00B56B2E" w14:paraId="4FA256CA" w14:textId="7EDEB024" w:rsidTr="00C62F64">
        <w:trPr>
          <w:trHeight w:val="567"/>
        </w:trPr>
        <w:tc>
          <w:tcPr>
            <w:tcW w:w="505" w:type="dxa"/>
            <w:vMerge/>
            <w:vAlign w:val="center"/>
          </w:tcPr>
          <w:p w14:paraId="1C78CEAE" w14:textId="77777777" w:rsidR="00C62F64" w:rsidRPr="00B56B2E" w:rsidRDefault="00C62F64" w:rsidP="00A7788F">
            <w:pPr>
              <w:jc w:val="center"/>
              <w:rPr>
                <w:b/>
              </w:rPr>
            </w:pPr>
          </w:p>
        </w:tc>
        <w:tc>
          <w:tcPr>
            <w:tcW w:w="681" w:type="dxa"/>
            <w:vMerge/>
            <w:vAlign w:val="center"/>
          </w:tcPr>
          <w:p w14:paraId="619DAD52" w14:textId="77777777" w:rsidR="00C62F64" w:rsidRPr="00B56B2E" w:rsidRDefault="00C62F64" w:rsidP="00A7788F">
            <w:pPr>
              <w:jc w:val="center"/>
            </w:pPr>
          </w:p>
        </w:tc>
        <w:tc>
          <w:tcPr>
            <w:tcW w:w="2059" w:type="dxa"/>
            <w:vAlign w:val="center"/>
          </w:tcPr>
          <w:p w14:paraId="790F00E5" w14:textId="77777777" w:rsidR="00C62F64" w:rsidRPr="00B56B2E" w:rsidRDefault="00C62F64" w:rsidP="00A7788F">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交货（具体）地点：深圳市南山区南海大道</w:t>
            </w:r>
            <w:r w:rsidRPr="00B56B2E">
              <w:rPr>
                <w:bCs/>
                <w:szCs w:val="21"/>
              </w:rPr>
              <w:t>3688</w:t>
            </w:r>
            <w:r w:rsidRPr="00B56B2E">
              <w:rPr>
                <w:bCs/>
                <w:szCs w:val="21"/>
              </w:rPr>
              <w:t>号深圳大学</w:t>
            </w:r>
            <w:r w:rsidRPr="00F7736C">
              <w:rPr>
                <w:rFonts w:hint="eastAsia"/>
                <w:bCs/>
                <w:szCs w:val="21"/>
              </w:rPr>
              <w:t>粤海校区科技楼</w:t>
            </w:r>
            <w:r w:rsidRPr="00F7736C">
              <w:rPr>
                <w:rFonts w:hint="eastAsia"/>
                <w:bCs/>
                <w:szCs w:val="21"/>
              </w:rPr>
              <w:t>1408</w:t>
            </w:r>
            <w:r w:rsidRPr="00B56B2E">
              <w:rPr>
                <w:bCs/>
                <w:szCs w:val="21"/>
              </w:rPr>
              <w:t>。</w:t>
            </w:r>
          </w:p>
        </w:tc>
        <w:tc>
          <w:tcPr>
            <w:tcW w:w="1650" w:type="dxa"/>
          </w:tcPr>
          <w:p w14:paraId="6DC7F486" w14:textId="77777777" w:rsidR="00C62F64" w:rsidRPr="00B56B2E" w:rsidRDefault="00C62F64" w:rsidP="00A7788F">
            <w:pPr>
              <w:adjustRightInd w:val="0"/>
              <w:snapToGrid w:val="0"/>
              <w:spacing w:line="360" w:lineRule="auto"/>
              <w:jc w:val="left"/>
              <w:rPr>
                <w:bCs/>
                <w:szCs w:val="21"/>
              </w:rPr>
            </w:pPr>
          </w:p>
        </w:tc>
        <w:tc>
          <w:tcPr>
            <w:tcW w:w="1650" w:type="dxa"/>
          </w:tcPr>
          <w:p w14:paraId="5ABA3C49" w14:textId="473F9871" w:rsidR="00C62F64" w:rsidRPr="00B56B2E" w:rsidRDefault="00C62F64" w:rsidP="00A7788F">
            <w:pPr>
              <w:adjustRightInd w:val="0"/>
              <w:snapToGrid w:val="0"/>
              <w:spacing w:line="360" w:lineRule="auto"/>
              <w:jc w:val="left"/>
              <w:rPr>
                <w:bCs/>
                <w:szCs w:val="21"/>
              </w:rPr>
            </w:pPr>
          </w:p>
        </w:tc>
        <w:tc>
          <w:tcPr>
            <w:tcW w:w="1650" w:type="dxa"/>
          </w:tcPr>
          <w:p w14:paraId="40184459" w14:textId="4EA2E865" w:rsidR="00C62F64" w:rsidRPr="00B56B2E" w:rsidRDefault="00C62F64" w:rsidP="00A7788F">
            <w:pPr>
              <w:adjustRightInd w:val="0"/>
              <w:snapToGrid w:val="0"/>
              <w:spacing w:line="360" w:lineRule="auto"/>
              <w:jc w:val="left"/>
              <w:rPr>
                <w:bCs/>
                <w:szCs w:val="21"/>
              </w:rPr>
            </w:pPr>
          </w:p>
        </w:tc>
      </w:tr>
      <w:tr w:rsidR="00C62F64" w:rsidRPr="00B56B2E" w14:paraId="1CF5D68F" w14:textId="7E02DA21" w:rsidTr="00C62F64">
        <w:trPr>
          <w:trHeight w:val="567"/>
        </w:trPr>
        <w:tc>
          <w:tcPr>
            <w:tcW w:w="505" w:type="dxa"/>
            <w:vMerge/>
            <w:vAlign w:val="center"/>
          </w:tcPr>
          <w:p w14:paraId="21E85821" w14:textId="77777777" w:rsidR="00C62F64" w:rsidRPr="00B56B2E" w:rsidRDefault="00C62F64" w:rsidP="00A7788F">
            <w:pPr>
              <w:jc w:val="center"/>
              <w:rPr>
                <w:b/>
              </w:rPr>
            </w:pPr>
          </w:p>
        </w:tc>
        <w:tc>
          <w:tcPr>
            <w:tcW w:w="681" w:type="dxa"/>
            <w:vMerge/>
            <w:vAlign w:val="center"/>
          </w:tcPr>
          <w:p w14:paraId="6989AE2C" w14:textId="77777777" w:rsidR="00C62F64" w:rsidRPr="00B56B2E" w:rsidRDefault="00C62F64" w:rsidP="00A7788F">
            <w:pPr>
              <w:jc w:val="center"/>
            </w:pPr>
          </w:p>
        </w:tc>
        <w:tc>
          <w:tcPr>
            <w:tcW w:w="2059" w:type="dxa"/>
            <w:vAlign w:val="center"/>
          </w:tcPr>
          <w:p w14:paraId="61EBB310" w14:textId="77777777" w:rsidR="00C62F64" w:rsidRPr="00B56B2E" w:rsidRDefault="00C62F64" w:rsidP="00A7788F">
            <w:pPr>
              <w:adjustRightInd w:val="0"/>
              <w:snapToGrid w:val="0"/>
              <w:spacing w:line="360" w:lineRule="auto"/>
              <w:jc w:val="left"/>
              <w:rPr>
                <w:bCs/>
                <w:szCs w:val="21"/>
              </w:rPr>
            </w:pPr>
            <w:r w:rsidRPr="00B56B2E">
              <w:rPr>
                <w:bCs/>
                <w:szCs w:val="21"/>
              </w:rPr>
              <w:t>1.4</w:t>
            </w:r>
            <w:r w:rsidRPr="00B56B2E">
              <w:rPr>
                <w:bCs/>
                <w:szCs w:val="21"/>
              </w:rPr>
              <w:t>从中华人民共和国海关境内提供的</w:t>
            </w:r>
            <w:r w:rsidRPr="00B56B2E">
              <w:rPr>
                <w:bCs/>
                <w:szCs w:val="21"/>
              </w:rPr>
              <w:lastRenderedPageBreak/>
              <w:t>货物，技术资料应齐全，提供但不限于如下技术文件和资料：</w:t>
            </w:r>
          </w:p>
          <w:p w14:paraId="2A4147ED"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5712425"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0845924"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5C684E"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241A7B50"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6F97E8F" w14:textId="77777777" w:rsidR="00C62F64" w:rsidRPr="00B56B2E" w:rsidRDefault="00C62F64" w:rsidP="00A7788F">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4C790D43"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AFEB0F5"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7D79D3D"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5B81F21"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38EF31B"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E111C8A"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w:t>
            </w:r>
            <w:r w:rsidRPr="00B56B2E">
              <w:rPr>
                <w:bCs/>
                <w:szCs w:val="21"/>
              </w:rPr>
              <w:lastRenderedPageBreak/>
              <w:t>证等文件和资料（如果需要）；</w:t>
            </w:r>
          </w:p>
          <w:p w14:paraId="3180A9C8"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FFE3AB8"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71F6F3F"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BFBABE4"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0FE01CD"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B97E33F" w14:textId="77777777" w:rsidR="00C62F64" w:rsidRPr="00B56B2E" w:rsidRDefault="00C62F64" w:rsidP="00A7788F">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650" w:type="dxa"/>
          </w:tcPr>
          <w:p w14:paraId="3B3F5401" w14:textId="77777777" w:rsidR="00C62F64" w:rsidRPr="00B56B2E" w:rsidRDefault="00C62F64" w:rsidP="00A7788F">
            <w:pPr>
              <w:adjustRightInd w:val="0"/>
              <w:snapToGrid w:val="0"/>
              <w:spacing w:line="360" w:lineRule="auto"/>
              <w:jc w:val="left"/>
              <w:rPr>
                <w:bCs/>
                <w:szCs w:val="21"/>
              </w:rPr>
            </w:pPr>
          </w:p>
        </w:tc>
        <w:tc>
          <w:tcPr>
            <w:tcW w:w="1650" w:type="dxa"/>
          </w:tcPr>
          <w:p w14:paraId="7DE343AE" w14:textId="2AFCB1D7" w:rsidR="00C62F64" w:rsidRPr="00B56B2E" w:rsidRDefault="00C62F64" w:rsidP="00A7788F">
            <w:pPr>
              <w:adjustRightInd w:val="0"/>
              <w:snapToGrid w:val="0"/>
              <w:spacing w:line="360" w:lineRule="auto"/>
              <w:jc w:val="left"/>
              <w:rPr>
                <w:bCs/>
                <w:szCs w:val="21"/>
              </w:rPr>
            </w:pPr>
          </w:p>
        </w:tc>
        <w:tc>
          <w:tcPr>
            <w:tcW w:w="1650" w:type="dxa"/>
          </w:tcPr>
          <w:p w14:paraId="4E770EFC" w14:textId="35A7B54E" w:rsidR="00C62F64" w:rsidRPr="00B56B2E" w:rsidRDefault="00C62F64" w:rsidP="00A7788F">
            <w:pPr>
              <w:adjustRightInd w:val="0"/>
              <w:snapToGrid w:val="0"/>
              <w:spacing w:line="360" w:lineRule="auto"/>
              <w:jc w:val="left"/>
              <w:rPr>
                <w:bCs/>
                <w:szCs w:val="21"/>
              </w:rPr>
            </w:pPr>
          </w:p>
        </w:tc>
      </w:tr>
      <w:tr w:rsidR="00C62F64" w:rsidRPr="00B56B2E" w14:paraId="5CD32E47" w14:textId="4886C212" w:rsidTr="00C62F64">
        <w:trPr>
          <w:trHeight w:val="567"/>
        </w:trPr>
        <w:tc>
          <w:tcPr>
            <w:tcW w:w="505" w:type="dxa"/>
            <w:vMerge w:val="restart"/>
            <w:vAlign w:val="center"/>
          </w:tcPr>
          <w:p w14:paraId="1E34EA4B" w14:textId="77777777" w:rsidR="00C62F64" w:rsidRPr="00B56B2E" w:rsidRDefault="00C62F64" w:rsidP="00A7788F">
            <w:pPr>
              <w:jc w:val="center"/>
              <w:rPr>
                <w:b/>
              </w:rPr>
            </w:pPr>
            <w:r w:rsidRPr="00B56B2E">
              <w:rPr>
                <w:b/>
              </w:rPr>
              <w:lastRenderedPageBreak/>
              <w:t>2</w:t>
            </w:r>
          </w:p>
        </w:tc>
        <w:tc>
          <w:tcPr>
            <w:tcW w:w="681" w:type="dxa"/>
            <w:vMerge w:val="restart"/>
            <w:vAlign w:val="center"/>
          </w:tcPr>
          <w:p w14:paraId="6F0CF784" w14:textId="77777777" w:rsidR="00C62F64" w:rsidRPr="00B56B2E" w:rsidRDefault="00C62F64" w:rsidP="00A7788F">
            <w:pPr>
              <w:jc w:val="center"/>
            </w:pPr>
            <w:r w:rsidRPr="00B56B2E">
              <w:t>关于验收</w:t>
            </w:r>
          </w:p>
        </w:tc>
        <w:tc>
          <w:tcPr>
            <w:tcW w:w="2059" w:type="dxa"/>
            <w:vAlign w:val="center"/>
          </w:tcPr>
          <w:p w14:paraId="5F806C9A" w14:textId="77777777" w:rsidR="00C62F64" w:rsidRPr="00B56B2E" w:rsidRDefault="00C62F64" w:rsidP="00A7788F">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650" w:type="dxa"/>
          </w:tcPr>
          <w:p w14:paraId="50145ED8" w14:textId="77777777" w:rsidR="00C62F64" w:rsidRPr="00B56B2E" w:rsidRDefault="00C62F64" w:rsidP="00A7788F">
            <w:pPr>
              <w:adjustRightInd w:val="0"/>
              <w:snapToGrid w:val="0"/>
              <w:spacing w:line="360" w:lineRule="auto"/>
              <w:jc w:val="left"/>
              <w:rPr>
                <w:bCs/>
                <w:szCs w:val="21"/>
              </w:rPr>
            </w:pPr>
          </w:p>
        </w:tc>
        <w:tc>
          <w:tcPr>
            <w:tcW w:w="1650" w:type="dxa"/>
          </w:tcPr>
          <w:p w14:paraId="5FDC6F4A" w14:textId="07868E79" w:rsidR="00C62F64" w:rsidRPr="00B56B2E" w:rsidRDefault="00C62F64" w:rsidP="00A7788F">
            <w:pPr>
              <w:adjustRightInd w:val="0"/>
              <w:snapToGrid w:val="0"/>
              <w:spacing w:line="360" w:lineRule="auto"/>
              <w:jc w:val="left"/>
              <w:rPr>
                <w:bCs/>
                <w:szCs w:val="21"/>
              </w:rPr>
            </w:pPr>
          </w:p>
        </w:tc>
        <w:tc>
          <w:tcPr>
            <w:tcW w:w="1650" w:type="dxa"/>
          </w:tcPr>
          <w:p w14:paraId="74D01549" w14:textId="12A85BF5" w:rsidR="00C62F64" w:rsidRPr="00B56B2E" w:rsidRDefault="00C62F64" w:rsidP="00A7788F">
            <w:pPr>
              <w:adjustRightInd w:val="0"/>
              <w:snapToGrid w:val="0"/>
              <w:spacing w:line="360" w:lineRule="auto"/>
              <w:jc w:val="left"/>
              <w:rPr>
                <w:bCs/>
                <w:szCs w:val="21"/>
              </w:rPr>
            </w:pPr>
          </w:p>
        </w:tc>
      </w:tr>
      <w:tr w:rsidR="00C62F64" w:rsidRPr="00B56B2E" w14:paraId="4E542948" w14:textId="6DCD8F2C" w:rsidTr="00C62F64">
        <w:trPr>
          <w:trHeight w:val="567"/>
        </w:trPr>
        <w:tc>
          <w:tcPr>
            <w:tcW w:w="505" w:type="dxa"/>
            <w:vMerge/>
            <w:vAlign w:val="center"/>
          </w:tcPr>
          <w:p w14:paraId="2CA34DEF" w14:textId="77777777" w:rsidR="00C62F64" w:rsidRPr="00B56B2E" w:rsidRDefault="00C62F64" w:rsidP="00A7788F">
            <w:pPr>
              <w:jc w:val="center"/>
              <w:rPr>
                <w:b/>
              </w:rPr>
            </w:pPr>
          </w:p>
        </w:tc>
        <w:tc>
          <w:tcPr>
            <w:tcW w:w="681" w:type="dxa"/>
            <w:vMerge/>
            <w:vAlign w:val="center"/>
          </w:tcPr>
          <w:p w14:paraId="0FF19222" w14:textId="77777777" w:rsidR="00C62F64" w:rsidRPr="00B56B2E" w:rsidRDefault="00C62F64" w:rsidP="00A7788F">
            <w:pPr>
              <w:jc w:val="center"/>
              <w:rPr>
                <w:b/>
              </w:rPr>
            </w:pPr>
          </w:p>
        </w:tc>
        <w:tc>
          <w:tcPr>
            <w:tcW w:w="2059" w:type="dxa"/>
            <w:vAlign w:val="center"/>
          </w:tcPr>
          <w:p w14:paraId="417FE0B1" w14:textId="77777777" w:rsidR="00C62F64" w:rsidRPr="00B56B2E" w:rsidRDefault="00C62F64" w:rsidP="00A7788F">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1DBC4EF" w14:textId="77777777" w:rsidR="00C62F64" w:rsidRPr="00B56B2E" w:rsidRDefault="00C62F64" w:rsidP="00A7788F">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71EEE79" w14:textId="77777777" w:rsidR="00C62F64" w:rsidRPr="00B56B2E" w:rsidRDefault="00C62F64" w:rsidP="00A7788F">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w:t>
            </w:r>
            <w:r w:rsidRPr="00B56B2E">
              <w:rPr>
                <w:bCs/>
                <w:szCs w:val="21"/>
              </w:rPr>
              <w:lastRenderedPageBreak/>
              <w:t>求，性能满足要求。</w:t>
            </w:r>
          </w:p>
          <w:p w14:paraId="08AF7625" w14:textId="77777777" w:rsidR="00C62F64" w:rsidRPr="00B56B2E" w:rsidRDefault="00C62F64" w:rsidP="00A7788F">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650" w:type="dxa"/>
          </w:tcPr>
          <w:p w14:paraId="3DC95C65" w14:textId="77777777" w:rsidR="00C62F64" w:rsidRPr="00B56B2E" w:rsidRDefault="00C62F64" w:rsidP="00A7788F">
            <w:pPr>
              <w:adjustRightInd w:val="0"/>
              <w:snapToGrid w:val="0"/>
              <w:spacing w:line="360" w:lineRule="auto"/>
              <w:jc w:val="left"/>
              <w:rPr>
                <w:bCs/>
                <w:szCs w:val="21"/>
              </w:rPr>
            </w:pPr>
          </w:p>
        </w:tc>
        <w:tc>
          <w:tcPr>
            <w:tcW w:w="1650" w:type="dxa"/>
          </w:tcPr>
          <w:p w14:paraId="53FC7C51" w14:textId="388768B9" w:rsidR="00C62F64" w:rsidRPr="00B56B2E" w:rsidRDefault="00C62F64" w:rsidP="00A7788F">
            <w:pPr>
              <w:adjustRightInd w:val="0"/>
              <w:snapToGrid w:val="0"/>
              <w:spacing w:line="360" w:lineRule="auto"/>
              <w:jc w:val="left"/>
              <w:rPr>
                <w:bCs/>
                <w:szCs w:val="21"/>
              </w:rPr>
            </w:pPr>
          </w:p>
        </w:tc>
        <w:tc>
          <w:tcPr>
            <w:tcW w:w="1650" w:type="dxa"/>
          </w:tcPr>
          <w:p w14:paraId="01FA7C5B" w14:textId="26A646F2" w:rsidR="00C62F64" w:rsidRPr="00B56B2E" w:rsidRDefault="00C62F64" w:rsidP="00A7788F">
            <w:pPr>
              <w:adjustRightInd w:val="0"/>
              <w:snapToGrid w:val="0"/>
              <w:spacing w:line="360" w:lineRule="auto"/>
              <w:jc w:val="left"/>
              <w:rPr>
                <w:bCs/>
                <w:szCs w:val="21"/>
              </w:rPr>
            </w:pPr>
          </w:p>
        </w:tc>
      </w:tr>
      <w:tr w:rsidR="00C62F64" w:rsidRPr="00B56B2E" w14:paraId="7DE9BCB5" w14:textId="01815BCC" w:rsidTr="00C62F64">
        <w:trPr>
          <w:trHeight w:val="567"/>
        </w:trPr>
        <w:tc>
          <w:tcPr>
            <w:tcW w:w="505" w:type="dxa"/>
            <w:vAlign w:val="center"/>
          </w:tcPr>
          <w:p w14:paraId="0DC07FB5" w14:textId="77777777" w:rsidR="00C62F64" w:rsidRPr="00B56B2E" w:rsidRDefault="00C62F64" w:rsidP="00A7788F">
            <w:pPr>
              <w:jc w:val="center"/>
              <w:rPr>
                <w:b/>
              </w:rPr>
            </w:pPr>
            <w:r w:rsidRPr="00B56B2E">
              <w:rPr>
                <w:b/>
              </w:rPr>
              <w:t>3</w:t>
            </w:r>
          </w:p>
        </w:tc>
        <w:tc>
          <w:tcPr>
            <w:tcW w:w="681" w:type="dxa"/>
            <w:vAlign w:val="center"/>
          </w:tcPr>
          <w:p w14:paraId="2CF00059" w14:textId="77777777" w:rsidR="00C62F64" w:rsidRPr="00B56B2E" w:rsidRDefault="00C62F64" w:rsidP="00A7788F">
            <w:pPr>
              <w:jc w:val="center"/>
            </w:pPr>
            <w:r w:rsidRPr="00B56B2E">
              <w:t>付款方式</w:t>
            </w:r>
          </w:p>
        </w:tc>
        <w:tc>
          <w:tcPr>
            <w:tcW w:w="2059" w:type="dxa"/>
            <w:vAlign w:val="center"/>
          </w:tcPr>
          <w:p w14:paraId="0E4A15A6" w14:textId="77777777" w:rsidR="00C62F64" w:rsidRPr="00B56B2E" w:rsidRDefault="00C62F64" w:rsidP="00A7788F">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B2D4770" w14:textId="77777777" w:rsidR="00C62F64" w:rsidRPr="00B56B2E" w:rsidRDefault="00C62F64" w:rsidP="00A7788F">
            <w:pPr>
              <w:adjustRightInd w:val="0"/>
              <w:snapToGrid w:val="0"/>
              <w:spacing w:line="360" w:lineRule="auto"/>
              <w:ind w:firstLineChars="200" w:firstLine="420"/>
              <w:jc w:val="left"/>
              <w:rPr>
                <w:color w:val="0000FF"/>
                <w:szCs w:val="21"/>
              </w:rPr>
            </w:pPr>
            <w:r w:rsidRPr="00B56B2E">
              <w:rPr>
                <w:bCs/>
                <w:szCs w:val="21"/>
              </w:rPr>
              <w:t>验收合格后，需方整</w:t>
            </w:r>
            <w:r w:rsidRPr="00B56B2E">
              <w:rPr>
                <w:color w:val="000000"/>
                <w:szCs w:val="21"/>
              </w:rPr>
              <w:t>理相关付款资料，经校内审批后交由市财政局统一支付货款。</w:t>
            </w:r>
          </w:p>
          <w:p w14:paraId="231A6E21" w14:textId="77777777" w:rsidR="00C62F64" w:rsidRPr="00B56B2E" w:rsidRDefault="00C62F64" w:rsidP="00A7788F">
            <w:pPr>
              <w:adjustRightInd w:val="0"/>
              <w:snapToGrid w:val="0"/>
              <w:spacing w:line="360" w:lineRule="auto"/>
              <w:ind w:firstLineChars="200" w:firstLine="420"/>
              <w:jc w:val="left"/>
              <w:rPr>
                <w:color w:val="0000FF"/>
                <w:szCs w:val="21"/>
              </w:rPr>
            </w:pPr>
          </w:p>
          <w:p w14:paraId="47FFA4AE" w14:textId="77777777" w:rsidR="00C62F64" w:rsidRPr="00B56B2E" w:rsidRDefault="00C62F64" w:rsidP="00A7788F">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55D85FF" w14:textId="77777777" w:rsidR="00C62F64" w:rsidRPr="00B56B2E" w:rsidRDefault="00C62F64" w:rsidP="00A7788F">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5FEA58DB" w14:textId="77777777" w:rsidR="00C62F64" w:rsidRPr="00B56B2E" w:rsidRDefault="00C62F64" w:rsidP="00A7788F">
            <w:pPr>
              <w:adjustRightInd w:val="0"/>
              <w:snapToGrid w:val="0"/>
              <w:spacing w:line="360" w:lineRule="auto"/>
              <w:ind w:firstLineChars="200" w:firstLine="420"/>
              <w:jc w:val="left"/>
              <w:rPr>
                <w:color w:val="FF0000"/>
                <w:szCs w:val="21"/>
              </w:rPr>
            </w:pPr>
            <w:r w:rsidRPr="00B56B2E">
              <w:rPr>
                <w:color w:val="FF0000"/>
                <w:szCs w:val="21"/>
              </w:rPr>
              <w:t>信用证付款</w:t>
            </w:r>
          </w:p>
          <w:p w14:paraId="3C5FC5DD" w14:textId="77777777" w:rsidR="00C62F64" w:rsidRPr="00B56B2E" w:rsidRDefault="00C62F64" w:rsidP="00A7788F">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Pr="00B56B2E">
              <w:rPr>
                <w:bCs/>
                <w:szCs w:val="21"/>
              </w:rPr>
              <w:t>80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4136963D" w14:textId="77777777" w:rsidR="00C62F64" w:rsidRPr="00B56B2E" w:rsidRDefault="00C62F64" w:rsidP="00A7788F">
            <w:pPr>
              <w:adjustRightInd w:val="0"/>
              <w:snapToGrid w:val="0"/>
              <w:spacing w:line="360" w:lineRule="auto"/>
              <w:ind w:firstLineChars="200" w:firstLine="420"/>
              <w:jc w:val="left"/>
              <w:rPr>
                <w:szCs w:val="21"/>
              </w:rPr>
            </w:pPr>
          </w:p>
          <w:p w14:paraId="662E6BAA" w14:textId="77777777" w:rsidR="00C62F64" w:rsidRPr="00B56B2E" w:rsidRDefault="00C62F64" w:rsidP="00A7788F">
            <w:pPr>
              <w:adjustRightInd w:val="0"/>
              <w:snapToGrid w:val="0"/>
              <w:spacing w:line="360" w:lineRule="auto"/>
              <w:ind w:firstLineChars="200" w:firstLine="420"/>
              <w:jc w:val="left"/>
              <w:rPr>
                <w:bCs/>
                <w:szCs w:val="21"/>
              </w:rPr>
            </w:pPr>
            <w:r w:rsidRPr="00B56B2E">
              <w:rPr>
                <w:bCs/>
                <w:szCs w:val="21"/>
              </w:rPr>
              <w:t>代理费由中标供应商支付。</w:t>
            </w:r>
          </w:p>
          <w:p w14:paraId="1DE539DE" w14:textId="77777777" w:rsidR="00C62F64" w:rsidRPr="00B56B2E" w:rsidRDefault="00C62F64" w:rsidP="00A7788F">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650" w:type="dxa"/>
          </w:tcPr>
          <w:p w14:paraId="6C0C5753" w14:textId="77777777" w:rsidR="00C62F64" w:rsidRPr="00B56B2E" w:rsidRDefault="00C62F64" w:rsidP="00A7788F">
            <w:pPr>
              <w:adjustRightInd w:val="0"/>
              <w:snapToGrid w:val="0"/>
              <w:spacing w:line="360" w:lineRule="auto"/>
              <w:ind w:firstLineChars="199" w:firstLine="420"/>
              <w:jc w:val="left"/>
              <w:rPr>
                <w:b/>
                <w:color w:val="FF0000"/>
                <w:szCs w:val="21"/>
              </w:rPr>
            </w:pPr>
          </w:p>
        </w:tc>
        <w:tc>
          <w:tcPr>
            <w:tcW w:w="1650" w:type="dxa"/>
          </w:tcPr>
          <w:p w14:paraId="07A18EF0" w14:textId="70EA6AB3" w:rsidR="00C62F64" w:rsidRPr="00B56B2E" w:rsidRDefault="00C62F64" w:rsidP="00A7788F">
            <w:pPr>
              <w:adjustRightInd w:val="0"/>
              <w:snapToGrid w:val="0"/>
              <w:spacing w:line="360" w:lineRule="auto"/>
              <w:ind w:firstLineChars="199" w:firstLine="420"/>
              <w:jc w:val="left"/>
              <w:rPr>
                <w:b/>
                <w:color w:val="FF0000"/>
                <w:szCs w:val="21"/>
              </w:rPr>
            </w:pPr>
          </w:p>
        </w:tc>
        <w:tc>
          <w:tcPr>
            <w:tcW w:w="1650" w:type="dxa"/>
          </w:tcPr>
          <w:p w14:paraId="5AAB3F15" w14:textId="183A176E" w:rsidR="00C62F64" w:rsidRPr="00B56B2E" w:rsidRDefault="00C62F64" w:rsidP="00A7788F">
            <w:pPr>
              <w:adjustRightInd w:val="0"/>
              <w:snapToGrid w:val="0"/>
              <w:spacing w:line="360" w:lineRule="auto"/>
              <w:ind w:firstLineChars="199" w:firstLine="420"/>
              <w:jc w:val="left"/>
              <w:rPr>
                <w:b/>
                <w:color w:val="FF0000"/>
                <w:szCs w:val="21"/>
              </w:rPr>
            </w:pPr>
          </w:p>
        </w:tc>
      </w:tr>
      <w:tr w:rsidR="00C62F64" w:rsidRPr="00B56B2E" w14:paraId="2F43B894" w14:textId="769FEC46" w:rsidTr="00C62F64">
        <w:trPr>
          <w:trHeight w:val="567"/>
        </w:trPr>
        <w:tc>
          <w:tcPr>
            <w:tcW w:w="505" w:type="dxa"/>
            <w:vAlign w:val="center"/>
          </w:tcPr>
          <w:p w14:paraId="0AF95B67" w14:textId="77777777" w:rsidR="00C62F64" w:rsidRPr="00B56B2E" w:rsidRDefault="00C62F64" w:rsidP="00A7788F">
            <w:pPr>
              <w:jc w:val="center"/>
            </w:pPr>
            <w:r w:rsidRPr="00B56B2E">
              <w:rPr>
                <w:b/>
              </w:rPr>
              <w:t>4</w:t>
            </w:r>
          </w:p>
        </w:tc>
        <w:tc>
          <w:tcPr>
            <w:tcW w:w="681" w:type="dxa"/>
            <w:vAlign w:val="center"/>
          </w:tcPr>
          <w:p w14:paraId="1B342469" w14:textId="77777777" w:rsidR="00C62F64" w:rsidRPr="00B56B2E" w:rsidRDefault="00C62F64" w:rsidP="00A7788F">
            <w:pPr>
              <w:jc w:val="center"/>
            </w:pPr>
            <w:r w:rsidRPr="00B56B2E">
              <w:t>关于知识产权</w:t>
            </w:r>
          </w:p>
        </w:tc>
        <w:tc>
          <w:tcPr>
            <w:tcW w:w="2059" w:type="dxa"/>
            <w:vAlign w:val="center"/>
          </w:tcPr>
          <w:p w14:paraId="3A658724" w14:textId="77777777" w:rsidR="00C62F64" w:rsidRPr="00B56B2E" w:rsidRDefault="00C62F64" w:rsidP="00A7788F">
            <w:pPr>
              <w:adjustRightInd w:val="0"/>
              <w:snapToGrid w:val="0"/>
              <w:spacing w:line="360" w:lineRule="auto"/>
              <w:jc w:val="left"/>
            </w:pPr>
            <w:r w:rsidRPr="00B56B2E">
              <w:t>1</w:t>
            </w:r>
            <w:r w:rsidRPr="00B56B2E">
              <w:t>、提供的货物必须是合法厂家生产和经销的原包装产品（包括零配件），必须具备生产日期、</w:t>
            </w:r>
            <w:r w:rsidRPr="00B56B2E">
              <w:lastRenderedPageBreak/>
              <w:t>厂名、厂址、产品合格证等。</w:t>
            </w:r>
          </w:p>
          <w:p w14:paraId="63FE565A" w14:textId="77777777" w:rsidR="00C62F64" w:rsidRPr="00B56B2E" w:rsidRDefault="00C62F64" w:rsidP="00A7788F">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650" w:type="dxa"/>
          </w:tcPr>
          <w:p w14:paraId="142B7C16" w14:textId="77777777" w:rsidR="00C62F64" w:rsidRPr="00B56B2E" w:rsidRDefault="00C62F64" w:rsidP="00A7788F">
            <w:pPr>
              <w:adjustRightInd w:val="0"/>
              <w:snapToGrid w:val="0"/>
              <w:spacing w:line="360" w:lineRule="auto"/>
              <w:jc w:val="left"/>
            </w:pPr>
          </w:p>
        </w:tc>
        <w:tc>
          <w:tcPr>
            <w:tcW w:w="1650" w:type="dxa"/>
          </w:tcPr>
          <w:p w14:paraId="68EFC040" w14:textId="307F068F" w:rsidR="00C62F64" w:rsidRPr="00B56B2E" w:rsidRDefault="00C62F64" w:rsidP="00A7788F">
            <w:pPr>
              <w:adjustRightInd w:val="0"/>
              <w:snapToGrid w:val="0"/>
              <w:spacing w:line="360" w:lineRule="auto"/>
              <w:jc w:val="left"/>
            </w:pPr>
          </w:p>
        </w:tc>
        <w:tc>
          <w:tcPr>
            <w:tcW w:w="1650" w:type="dxa"/>
          </w:tcPr>
          <w:p w14:paraId="70383CDA" w14:textId="5BF53499" w:rsidR="00C62F64" w:rsidRPr="00B56B2E" w:rsidRDefault="00C62F64" w:rsidP="00A7788F">
            <w:pPr>
              <w:adjustRightInd w:val="0"/>
              <w:snapToGrid w:val="0"/>
              <w:spacing w:line="360" w:lineRule="auto"/>
              <w:jc w:val="left"/>
            </w:pPr>
          </w:p>
        </w:tc>
      </w:tr>
      <w:tr w:rsidR="00C62F64" w:rsidRPr="00B56B2E" w14:paraId="09185A09" w14:textId="3883681D" w:rsidTr="00C62F64">
        <w:trPr>
          <w:trHeight w:val="567"/>
        </w:trPr>
        <w:tc>
          <w:tcPr>
            <w:tcW w:w="505" w:type="dxa"/>
            <w:vAlign w:val="center"/>
          </w:tcPr>
          <w:p w14:paraId="540CBF3C" w14:textId="77777777" w:rsidR="00C62F64" w:rsidRPr="00B56B2E" w:rsidRDefault="00C62F64" w:rsidP="00A7788F">
            <w:pPr>
              <w:jc w:val="center"/>
              <w:rPr>
                <w:b/>
              </w:rPr>
            </w:pPr>
            <w:r w:rsidRPr="00B56B2E">
              <w:rPr>
                <w:b/>
              </w:rPr>
              <w:t>5</w:t>
            </w:r>
          </w:p>
        </w:tc>
        <w:tc>
          <w:tcPr>
            <w:tcW w:w="681" w:type="dxa"/>
            <w:vAlign w:val="center"/>
          </w:tcPr>
          <w:p w14:paraId="081146DA" w14:textId="77777777" w:rsidR="00C62F64" w:rsidRPr="00B56B2E" w:rsidRDefault="00C62F64" w:rsidP="00A7788F">
            <w:pPr>
              <w:jc w:val="center"/>
            </w:pPr>
            <w:r w:rsidRPr="00B56B2E">
              <w:t>关于商检</w:t>
            </w:r>
          </w:p>
        </w:tc>
        <w:tc>
          <w:tcPr>
            <w:tcW w:w="2059" w:type="dxa"/>
            <w:vAlign w:val="center"/>
          </w:tcPr>
          <w:p w14:paraId="19D7DBCF" w14:textId="77777777" w:rsidR="00C62F64" w:rsidRPr="00B56B2E" w:rsidRDefault="00C62F64" w:rsidP="00A7788F">
            <w:pPr>
              <w:adjustRightInd w:val="0"/>
              <w:snapToGrid w:val="0"/>
              <w:spacing w:line="360" w:lineRule="auto"/>
              <w:jc w:val="left"/>
            </w:pPr>
            <w:r w:rsidRPr="00B56B2E">
              <w:t>依据相关法律法规要求，如所提供的货物需由国家商检部门进行商检的，商检、检疫费用由中标人承担。</w:t>
            </w:r>
          </w:p>
        </w:tc>
        <w:tc>
          <w:tcPr>
            <w:tcW w:w="1650" w:type="dxa"/>
          </w:tcPr>
          <w:p w14:paraId="44BAE94B" w14:textId="77777777" w:rsidR="00C62F64" w:rsidRPr="00B56B2E" w:rsidRDefault="00C62F64" w:rsidP="00A7788F">
            <w:pPr>
              <w:adjustRightInd w:val="0"/>
              <w:snapToGrid w:val="0"/>
              <w:spacing w:line="360" w:lineRule="auto"/>
              <w:jc w:val="left"/>
            </w:pPr>
          </w:p>
        </w:tc>
        <w:tc>
          <w:tcPr>
            <w:tcW w:w="1650" w:type="dxa"/>
          </w:tcPr>
          <w:p w14:paraId="6D9BDE46" w14:textId="63440D30" w:rsidR="00C62F64" w:rsidRPr="00B56B2E" w:rsidRDefault="00C62F64" w:rsidP="00A7788F">
            <w:pPr>
              <w:adjustRightInd w:val="0"/>
              <w:snapToGrid w:val="0"/>
              <w:spacing w:line="360" w:lineRule="auto"/>
              <w:jc w:val="left"/>
            </w:pPr>
          </w:p>
        </w:tc>
        <w:tc>
          <w:tcPr>
            <w:tcW w:w="1650" w:type="dxa"/>
          </w:tcPr>
          <w:p w14:paraId="243DF030" w14:textId="50AF3BF4" w:rsidR="00C62F64" w:rsidRPr="00B56B2E" w:rsidRDefault="00C62F64" w:rsidP="00A7788F">
            <w:pPr>
              <w:adjustRightInd w:val="0"/>
              <w:snapToGrid w:val="0"/>
              <w:spacing w:line="360" w:lineRule="auto"/>
              <w:jc w:val="left"/>
            </w:pPr>
          </w:p>
        </w:tc>
      </w:tr>
    </w:tbl>
    <w:p w14:paraId="11F88458" w14:textId="77777777" w:rsidR="00C62F64" w:rsidRPr="00C62F64" w:rsidRDefault="00C62F64" w:rsidP="001C1FDE">
      <w:pPr>
        <w:rPr>
          <w:sz w:val="24"/>
        </w:rPr>
      </w:pPr>
    </w:p>
    <w:p w14:paraId="05F9D880" w14:textId="77777777" w:rsidR="00C62F64" w:rsidRDefault="00C62F64"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0C6099">
      <w:headerReference w:type="default" r:id="rId9"/>
      <w:footerReference w:type="even" r:id="rId10"/>
      <w:footerReference w:type="default" r:id="rId11"/>
      <w:headerReference w:type="first" r:id="rId12"/>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D9AAD" w14:textId="77777777" w:rsidR="00BC05F5" w:rsidRDefault="00BC05F5">
      <w:r>
        <w:separator/>
      </w:r>
    </w:p>
  </w:endnote>
  <w:endnote w:type="continuationSeparator" w:id="0">
    <w:p w14:paraId="13CF62E4" w14:textId="77777777" w:rsidR="00BC05F5" w:rsidRDefault="00BC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616BC4" w:rsidRDefault="00616BC4">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616BC4" w:rsidRDefault="00616BC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616BC4" w:rsidRDefault="00616BC4">
    <w:pPr>
      <w:pStyle w:val="af4"/>
      <w:framePr w:wrap="around" w:vAnchor="text" w:hAnchor="margin" w:xAlign="center" w:y="1"/>
      <w:rPr>
        <w:rStyle w:val="af3"/>
      </w:rPr>
    </w:pPr>
    <w:r>
      <w:t xml:space="preserve">- </w:t>
    </w:r>
    <w:r>
      <w:fldChar w:fldCharType="begin"/>
    </w:r>
    <w:r>
      <w:instrText xml:space="preserve"> PAGE </w:instrText>
    </w:r>
    <w:r>
      <w:fldChar w:fldCharType="separate"/>
    </w:r>
    <w:r w:rsidR="00CE7F3C">
      <w:rPr>
        <w:noProof/>
      </w:rPr>
      <w:t>60</w:t>
    </w:r>
    <w:r>
      <w:fldChar w:fldCharType="end"/>
    </w:r>
    <w:r>
      <w:t xml:space="preserve"> -</w:t>
    </w:r>
  </w:p>
  <w:p w14:paraId="0FE8C0C2" w14:textId="77777777" w:rsidR="00616BC4" w:rsidRDefault="00616BC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1BBCD" w14:textId="77777777" w:rsidR="00BC05F5" w:rsidRDefault="00BC05F5">
      <w:r>
        <w:separator/>
      </w:r>
    </w:p>
  </w:footnote>
  <w:footnote w:type="continuationSeparator" w:id="0">
    <w:p w14:paraId="18E2EF0B" w14:textId="77777777" w:rsidR="00BC05F5" w:rsidRDefault="00BC0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E63F" w14:textId="14CB3BD2" w:rsidR="00616BC4" w:rsidRPr="00DB1188" w:rsidRDefault="00616BC4" w:rsidP="00DB1188">
    <w:pPr>
      <w:pStyle w:val="af"/>
      <w:jc w:val="both"/>
    </w:pPr>
    <w:r>
      <w:rPr>
        <w:rFonts w:hint="eastAsia"/>
      </w:rPr>
      <w:t xml:space="preserve">深圳大学招投标管理中心招标文件　　　　　　　　　　　　　　</w:t>
    </w:r>
    <w:r>
      <w:rPr>
        <w:rFonts w:hint="eastAsia"/>
      </w:rPr>
      <w:t xml:space="preserve">         </w:t>
    </w:r>
    <w:r>
      <w:rPr>
        <w:rFonts w:hint="eastAsia"/>
      </w:rPr>
      <w:t xml:space="preserve">　　　　</w:t>
    </w:r>
    <w:r>
      <w:t>SZUCG20200114EQ</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6DEB8986" w:rsidR="00616BC4" w:rsidRPr="00BB0A78" w:rsidRDefault="00616BC4" w:rsidP="0027294E">
    <w:pPr>
      <w:pStyle w:val="af"/>
      <w:jc w:val="left"/>
    </w:pPr>
    <w:r>
      <w:rPr>
        <w:rFonts w:hint="eastAsia"/>
      </w:rPr>
      <w:t xml:space="preserve">深圳大学招投标管理中心招标文件　　　　　　　　　　　</w:t>
    </w:r>
    <w:r>
      <w:rPr>
        <w:rFonts w:hint="eastAsia"/>
      </w:rPr>
      <w:t xml:space="preserve">        </w:t>
    </w:r>
    <w:r>
      <w:rPr>
        <w:rFonts w:hint="eastAsia"/>
      </w:rPr>
      <w:t xml:space="preserve">　　　　　　　</w:t>
    </w:r>
    <w:r>
      <w:t>SZUCG20200114EQ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4F08"/>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1AEF"/>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0959"/>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6BC4"/>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96179"/>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8B"/>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507"/>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6C3"/>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5DE2"/>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DC8"/>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AB2"/>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5F5"/>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2F64"/>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E7F3C"/>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3AF2"/>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36C"/>
    <w:rsid w:val="00F77724"/>
    <w:rsid w:val="00F77839"/>
    <w:rsid w:val="00F811B9"/>
    <w:rsid w:val="00F8244B"/>
    <w:rsid w:val="00F8285E"/>
    <w:rsid w:val="00F82C7C"/>
    <w:rsid w:val="00F872F0"/>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62F6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uiPriority w:val="99"/>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rsid w:val="0036404A"/>
    <w:rPr>
      <w:sz w:val="21"/>
      <w:szCs w:val="21"/>
    </w:rPr>
  </w:style>
  <w:style w:type="character" w:customStyle="1" w:styleId="af2">
    <w:name w:val="批注文字 字符"/>
    <w:link w:val="af1"/>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f5">
    <w:name w:val="Revision"/>
    <w:hidden/>
    <w:uiPriority w:val="99"/>
    <w:semiHidden/>
    <w:rsid w:val="00422346"/>
    <w:rPr>
      <w:kern w:val="2"/>
      <w:sz w:val="21"/>
      <w:szCs w:val="24"/>
    </w:rPr>
  </w:style>
  <w:style w:type="paragraph" w:customStyle="1" w:styleId="Style3">
    <w:name w:val="_Style 3"/>
    <w:basedOn w:val="a0"/>
    <w:rsid w:val="00616BC4"/>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3FF07-A118-4501-8DEC-FB7D8AD6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11673</TotalTime>
  <Pages>60</Pages>
  <Words>5862</Words>
  <Characters>33420</Characters>
  <Application>Microsoft Office Word</Application>
  <DocSecurity>0</DocSecurity>
  <Lines>278</Lines>
  <Paragraphs>78</Paragraphs>
  <ScaleCrop>false</ScaleCrop>
  <Company>深圳市清华斯维尔软件科技有限公司</Company>
  <LinksUpToDate>false</LinksUpToDate>
  <CharactersWithSpaces>39204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267</cp:revision>
  <cp:lastPrinted>2015-02-16T02:37:00Z</cp:lastPrinted>
  <dcterms:created xsi:type="dcterms:W3CDTF">2018-03-08T08:55:00Z</dcterms:created>
  <dcterms:modified xsi:type="dcterms:W3CDTF">2020-07-24T09:34:00Z</dcterms:modified>
</cp:coreProperties>
</file>