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02FBFA72"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463417">
        <w:rPr>
          <w:rFonts w:ascii="宋体" w:eastAsia="宋体" w:hAnsi="宋体" w:cs="Times New Roman" w:hint="eastAsia"/>
          <w:color w:val="FF0000"/>
          <w:sz w:val="30"/>
          <w:szCs w:val="24"/>
        </w:rPr>
        <w:t>SZUCG20210022FW</w:t>
      </w:r>
    </w:p>
    <w:p w14:paraId="6E953DB8" w14:textId="71D9703F"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463417">
        <w:rPr>
          <w:rFonts w:ascii="宋体" w:eastAsia="宋体" w:hAnsi="宋体" w:cs="Times New Roman"/>
          <w:color w:val="FF0000"/>
          <w:sz w:val="30"/>
          <w:szCs w:val="24"/>
        </w:rPr>
        <w:t>丽湖校区模拟法庭二次装修设计</w:t>
      </w:r>
    </w:p>
    <w:p w14:paraId="2A466C1F" w14:textId="77777777" w:rsidR="00AB03A9" w:rsidRPr="00463417"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965EE39"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D57574">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7032A1B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63417">
        <w:rPr>
          <w:rFonts w:ascii="宋体" w:eastAsia="宋体" w:hAnsi="宋体" w:cs="Times New Roman"/>
          <w:sz w:val="32"/>
          <w:szCs w:val="24"/>
        </w:rPr>
        <w:t>SZUCG20210022FW</w:t>
      </w:r>
    </w:p>
    <w:p w14:paraId="425FEA47" w14:textId="5C0CC8C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63417">
        <w:rPr>
          <w:rFonts w:ascii="宋体" w:eastAsia="宋体" w:hAnsi="宋体" w:cs="Times New Roman"/>
          <w:sz w:val="32"/>
          <w:szCs w:val="24"/>
        </w:rPr>
        <w:t>丽湖校区模拟法庭二次装修设计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1D6959" w14:paraId="4BE14C52" w14:textId="77777777" w:rsidTr="0010431D">
        <w:tc>
          <w:tcPr>
            <w:tcW w:w="8296" w:type="dxa"/>
            <w:gridSpan w:val="2"/>
          </w:tcPr>
          <w:p w14:paraId="1059460E" w14:textId="77777777" w:rsidR="00AB03A9" w:rsidRPr="001D6959" w:rsidRDefault="00AB03A9" w:rsidP="0010431D">
            <w:pPr>
              <w:jc w:val="center"/>
              <w:rPr>
                <w:rFonts w:ascii="Times New Roman" w:eastAsia="宋体" w:hAnsi="Times New Roman" w:cs="Times New Roman"/>
                <w:szCs w:val="24"/>
              </w:rPr>
            </w:pPr>
            <w:r w:rsidRPr="001D6959">
              <w:rPr>
                <w:rFonts w:ascii="Times New Roman" w:eastAsia="宋体" w:hAnsi="Times New Roman" w:cs="Times New Roman"/>
                <w:szCs w:val="24"/>
              </w:rPr>
              <w:t>资格性检查表</w:t>
            </w:r>
          </w:p>
        </w:tc>
      </w:tr>
      <w:tr w:rsidR="00AB03A9" w:rsidRPr="001D6959" w14:paraId="59AA2078" w14:textId="77777777" w:rsidTr="0010431D">
        <w:tc>
          <w:tcPr>
            <w:tcW w:w="1389" w:type="dxa"/>
          </w:tcPr>
          <w:p w14:paraId="1D39B956"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1</w:t>
            </w:r>
          </w:p>
        </w:tc>
        <w:tc>
          <w:tcPr>
            <w:tcW w:w="6907" w:type="dxa"/>
          </w:tcPr>
          <w:p w14:paraId="4A87E006"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1D6959" w14:paraId="686CDD24" w14:textId="77777777" w:rsidTr="0010431D">
        <w:tc>
          <w:tcPr>
            <w:tcW w:w="8296" w:type="dxa"/>
            <w:gridSpan w:val="2"/>
          </w:tcPr>
          <w:p w14:paraId="6EAC70B6"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符合性检查表</w:t>
            </w:r>
          </w:p>
        </w:tc>
      </w:tr>
      <w:tr w:rsidR="00AB03A9" w:rsidRPr="001D6959" w14:paraId="787140F6" w14:textId="77777777" w:rsidTr="0010431D">
        <w:tc>
          <w:tcPr>
            <w:tcW w:w="1389" w:type="dxa"/>
          </w:tcPr>
          <w:p w14:paraId="336CA4FE"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2</w:t>
            </w:r>
          </w:p>
        </w:tc>
        <w:tc>
          <w:tcPr>
            <w:tcW w:w="6907" w:type="dxa"/>
          </w:tcPr>
          <w:p w14:paraId="6A0261DD"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将一个包或一个标段的内容拆开投标；</w:t>
            </w:r>
          </w:p>
        </w:tc>
      </w:tr>
      <w:tr w:rsidR="00AB03A9" w:rsidRPr="001D6959" w14:paraId="745DC542" w14:textId="77777777" w:rsidTr="0010431D">
        <w:tc>
          <w:tcPr>
            <w:tcW w:w="1389" w:type="dxa"/>
          </w:tcPr>
          <w:p w14:paraId="2BD609DD"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3</w:t>
            </w:r>
          </w:p>
        </w:tc>
        <w:tc>
          <w:tcPr>
            <w:tcW w:w="6907" w:type="dxa"/>
          </w:tcPr>
          <w:p w14:paraId="4D453DB9"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招标文件未规定允许有替代方案时，对同一服务投标时，提供两套以上的投标方案；</w:t>
            </w:r>
          </w:p>
        </w:tc>
      </w:tr>
      <w:tr w:rsidR="00AB03A9" w:rsidRPr="001D6959" w14:paraId="7A7CB0A4" w14:textId="77777777" w:rsidTr="0010431D">
        <w:tc>
          <w:tcPr>
            <w:tcW w:w="1389" w:type="dxa"/>
          </w:tcPr>
          <w:p w14:paraId="4C657A20"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4</w:t>
            </w:r>
          </w:p>
        </w:tc>
        <w:tc>
          <w:tcPr>
            <w:tcW w:w="6907" w:type="dxa"/>
          </w:tcPr>
          <w:p w14:paraId="6C0AEEEB" w14:textId="77777777" w:rsidR="00AB03A9" w:rsidRPr="001D6959" w:rsidRDefault="00AB03A9" w:rsidP="00B24347">
            <w:pPr>
              <w:rPr>
                <w:rFonts w:ascii="Times New Roman" w:eastAsia="宋体" w:hAnsi="Times New Roman" w:cs="Times New Roman"/>
                <w:szCs w:val="24"/>
              </w:rPr>
            </w:pPr>
            <w:r w:rsidRPr="001D6959">
              <w:rPr>
                <w:rFonts w:ascii="Times New Roman" w:eastAsia="宋体" w:hAnsi="Times New Roman" w:cs="Times New Roman"/>
                <w:szCs w:val="24"/>
              </w:rPr>
              <w:t>投标总价或分项报价高于财政预算限额；</w:t>
            </w:r>
          </w:p>
        </w:tc>
      </w:tr>
      <w:tr w:rsidR="00AB03A9" w:rsidRPr="001D6959" w14:paraId="1D9C2FA8" w14:textId="77777777" w:rsidTr="0010431D">
        <w:tc>
          <w:tcPr>
            <w:tcW w:w="1389" w:type="dxa"/>
          </w:tcPr>
          <w:p w14:paraId="1C918CC6"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5</w:t>
            </w:r>
          </w:p>
        </w:tc>
        <w:tc>
          <w:tcPr>
            <w:tcW w:w="6907" w:type="dxa"/>
          </w:tcPr>
          <w:p w14:paraId="16D251E3"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同一项目出现两个以上报价；</w:t>
            </w:r>
          </w:p>
        </w:tc>
      </w:tr>
      <w:tr w:rsidR="00AB03A9" w:rsidRPr="001D6959" w14:paraId="7D5A094D" w14:textId="77777777" w:rsidTr="0010431D">
        <w:tc>
          <w:tcPr>
            <w:tcW w:w="1389" w:type="dxa"/>
          </w:tcPr>
          <w:p w14:paraId="0BDD10BC"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6</w:t>
            </w:r>
          </w:p>
        </w:tc>
        <w:tc>
          <w:tcPr>
            <w:tcW w:w="6907" w:type="dxa"/>
          </w:tcPr>
          <w:p w14:paraId="3AD7A176" w14:textId="48B1323E" w:rsidR="00AB03A9" w:rsidRPr="001D6959" w:rsidRDefault="00260792" w:rsidP="00BE7AD8">
            <w:pPr>
              <w:rPr>
                <w:rFonts w:ascii="Times New Roman" w:eastAsia="宋体" w:hAnsi="Times New Roman" w:cs="Times New Roman"/>
                <w:szCs w:val="24"/>
              </w:rPr>
            </w:pPr>
            <w:r w:rsidRPr="001D6959">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sidRPr="001D6959">
              <w:rPr>
                <w:rFonts w:ascii="Times New Roman" w:eastAsia="宋体" w:hAnsi="Times New Roman" w:cs="Times New Roman"/>
                <w:szCs w:val="21"/>
              </w:rPr>
              <w:lastRenderedPageBreak/>
              <w:t>面说明是否采纳等判断不一致的，按照</w:t>
            </w:r>
            <w:r w:rsidRPr="001D6959">
              <w:rPr>
                <w:rFonts w:ascii="Times New Roman" w:eastAsia="宋体" w:hAnsi="Times New Roman" w:cs="Times New Roman"/>
                <w:szCs w:val="21"/>
              </w:rPr>
              <w:t>“</w:t>
            </w:r>
            <w:r w:rsidRPr="001D6959">
              <w:rPr>
                <w:rFonts w:ascii="Times New Roman" w:eastAsia="宋体" w:hAnsi="Times New Roman" w:cs="Times New Roman"/>
                <w:szCs w:val="21"/>
              </w:rPr>
              <w:t>少数服从多数</w:t>
            </w:r>
            <w:r w:rsidRPr="001D6959">
              <w:rPr>
                <w:rFonts w:ascii="Times New Roman" w:eastAsia="宋体" w:hAnsi="Times New Roman" w:cs="Times New Roman"/>
                <w:szCs w:val="21"/>
              </w:rPr>
              <w:t>”</w:t>
            </w:r>
            <w:r w:rsidRPr="001D6959">
              <w:rPr>
                <w:rFonts w:ascii="Times New Roman" w:eastAsia="宋体" w:hAnsi="Times New Roman" w:cs="Times New Roman"/>
                <w:szCs w:val="21"/>
              </w:rPr>
              <w:t>的原则确定评审委员会的意见）；</w:t>
            </w:r>
          </w:p>
        </w:tc>
      </w:tr>
      <w:tr w:rsidR="00AB03A9" w:rsidRPr="001D6959" w14:paraId="6BE8899C" w14:textId="77777777" w:rsidTr="0010431D">
        <w:tc>
          <w:tcPr>
            <w:tcW w:w="1389" w:type="dxa"/>
          </w:tcPr>
          <w:p w14:paraId="0223BC39"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lastRenderedPageBreak/>
              <w:t>7</w:t>
            </w:r>
          </w:p>
        </w:tc>
        <w:tc>
          <w:tcPr>
            <w:tcW w:w="6907" w:type="dxa"/>
          </w:tcPr>
          <w:p w14:paraId="2FF883E4"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投标文件载明的招标项目服务期限不满足招标文件要求；</w:t>
            </w:r>
          </w:p>
        </w:tc>
      </w:tr>
      <w:tr w:rsidR="00AB03A9" w:rsidRPr="001D6959" w14:paraId="20E05982" w14:textId="77777777" w:rsidTr="0010431D">
        <w:tc>
          <w:tcPr>
            <w:tcW w:w="1389" w:type="dxa"/>
          </w:tcPr>
          <w:p w14:paraId="52F416F6"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8</w:t>
            </w:r>
          </w:p>
        </w:tc>
        <w:tc>
          <w:tcPr>
            <w:tcW w:w="6907" w:type="dxa"/>
          </w:tcPr>
          <w:p w14:paraId="7921CDC8"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1D6959" w14:paraId="288256C8" w14:textId="77777777" w:rsidTr="0010431D">
        <w:tc>
          <w:tcPr>
            <w:tcW w:w="1389" w:type="dxa"/>
          </w:tcPr>
          <w:p w14:paraId="59D6A0C6"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9</w:t>
            </w:r>
          </w:p>
        </w:tc>
        <w:tc>
          <w:tcPr>
            <w:tcW w:w="6907" w:type="dxa"/>
          </w:tcPr>
          <w:p w14:paraId="19E2AFE3"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1D6959" w14:paraId="05017A59" w14:textId="77777777" w:rsidTr="0010431D">
        <w:tc>
          <w:tcPr>
            <w:tcW w:w="1389" w:type="dxa"/>
          </w:tcPr>
          <w:p w14:paraId="2B47FCCA"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10</w:t>
            </w:r>
          </w:p>
        </w:tc>
        <w:tc>
          <w:tcPr>
            <w:tcW w:w="6907" w:type="dxa"/>
          </w:tcPr>
          <w:p w14:paraId="03B9ABD3"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投标报价有严重缺漏项目或对招标文件规定的服务清单项目及数量进行修改；</w:t>
            </w:r>
          </w:p>
        </w:tc>
      </w:tr>
      <w:tr w:rsidR="00AB03A9" w:rsidRPr="001D6959" w14:paraId="6F73C22F" w14:textId="77777777" w:rsidTr="0010431D">
        <w:tc>
          <w:tcPr>
            <w:tcW w:w="1389" w:type="dxa"/>
          </w:tcPr>
          <w:p w14:paraId="24BF60C1"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11</w:t>
            </w:r>
          </w:p>
        </w:tc>
        <w:tc>
          <w:tcPr>
            <w:tcW w:w="6907" w:type="dxa"/>
          </w:tcPr>
          <w:p w14:paraId="5CEF9D56"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D4EB7" w:rsidRPr="0087080F"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权重</w:t>
            </w:r>
          </w:p>
        </w:tc>
      </w:tr>
      <w:tr w:rsidR="000D4EB7" w:rsidRPr="0087080F"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6C859EF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20</w:t>
            </w:r>
          </w:p>
        </w:tc>
      </w:tr>
      <w:tr w:rsidR="000D4EB7" w:rsidRPr="0087080F"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6FDD7CF5" w14:textId="6430C357" w:rsidR="000D4EB7" w:rsidRPr="0087080F" w:rsidRDefault="00481729" w:rsidP="00DF26B0">
            <w:pPr>
              <w:jc w:val="center"/>
              <w:rPr>
                <w:rFonts w:ascii="Times New Roman" w:eastAsia="宋体" w:hAnsi="Times New Roman" w:cs="Times New Roman"/>
                <w:szCs w:val="21"/>
              </w:rPr>
            </w:pPr>
            <w:r>
              <w:rPr>
                <w:rFonts w:ascii="Times New Roman" w:eastAsia="宋体" w:hAnsi="Times New Roman" w:cs="Times New Roman"/>
                <w:szCs w:val="21"/>
              </w:rPr>
              <w:t>38</w:t>
            </w:r>
          </w:p>
        </w:tc>
      </w:tr>
      <w:tr w:rsidR="000D4EB7" w:rsidRPr="0087080F"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87080F"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评分准则</w:t>
            </w:r>
          </w:p>
        </w:tc>
      </w:tr>
      <w:tr w:rsidR="000D4EB7" w:rsidRPr="0087080F"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36671FD0"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w:t>
            </w:r>
            <w:r w:rsidR="00481729">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2E4D966" w14:textId="743AC4C7" w:rsidR="000D4EB7" w:rsidRPr="00E22999"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评审内容：</w:t>
            </w:r>
            <w:r w:rsidR="00E22999" w:rsidRPr="00E22999">
              <w:rPr>
                <w:rFonts w:ascii="Times New Roman" w:eastAsia="宋体" w:hAnsi="Times New Roman" w:cs="Times New Roman" w:hint="eastAsia"/>
                <w:szCs w:val="21"/>
              </w:rPr>
              <w:t>针对本项目的需求制定装修设计实施方案。</w:t>
            </w:r>
          </w:p>
          <w:p w14:paraId="26974411" w14:textId="27E3A27D"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优良中差评分标准：</w:t>
            </w:r>
          </w:p>
          <w:p w14:paraId="49429C75" w14:textId="77777777"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1</w:t>
            </w:r>
            <w:r w:rsidRPr="0087080F">
              <w:rPr>
                <w:rFonts w:ascii="Times New Roman" w:eastAsia="宋体" w:hAnsi="Times New Roman" w:cs="Times New Roman"/>
                <w:szCs w:val="21"/>
              </w:rPr>
              <w:t>）项目实施方案内容全面；</w:t>
            </w:r>
          </w:p>
          <w:p w14:paraId="1B7905BB" w14:textId="77777777"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2</w:t>
            </w:r>
            <w:r w:rsidRPr="0087080F">
              <w:rPr>
                <w:rFonts w:ascii="Times New Roman" w:eastAsia="宋体" w:hAnsi="Times New Roman" w:cs="Times New Roman"/>
                <w:szCs w:val="21"/>
              </w:rPr>
              <w:t>）项目实施方案内容具体；</w:t>
            </w:r>
          </w:p>
          <w:p w14:paraId="0CDD8684" w14:textId="77777777"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3</w:t>
            </w:r>
            <w:r w:rsidRPr="0087080F">
              <w:rPr>
                <w:rFonts w:ascii="Times New Roman" w:eastAsia="宋体" w:hAnsi="Times New Roman" w:cs="Times New Roman"/>
                <w:szCs w:val="21"/>
              </w:rPr>
              <w:t>）项目实施方案内容针对性强；</w:t>
            </w:r>
          </w:p>
          <w:p w14:paraId="297E368B" w14:textId="77777777"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4</w:t>
            </w:r>
            <w:r w:rsidRPr="0087080F">
              <w:rPr>
                <w:rFonts w:ascii="Times New Roman" w:eastAsia="宋体" w:hAnsi="Times New Roman" w:cs="Times New Roman"/>
                <w:szCs w:val="21"/>
              </w:rPr>
              <w:t>）项目实施方案内容科学合理；</w:t>
            </w:r>
          </w:p>
          <w:p w14:paraId="69FF3C00" w14:textId="77777777"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5</w:t>
            </w:r>
            <w:r w:rsidRPr="0087080F">
              <w:rPr>
                <w:rFonts w:ascii="Times New Roman" w:eastAsia="宋体" w:hAnsi="Times New Roman" w:cs="Times New Roman"/>
                <w:szCs w:val="21"/>
              </w:rPr>
              <w:t>）项目实施方案内容可操作性强。</w:t>
            </w:r>
          </w:p>
          <w:p w14:paraId="1074F127" w14:textId="264F3DC6" w:rsidR="000A2565"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满足以上五项要求为优，满足以上四项要求为良，满足以上三项要求为中，其它情况不得分。分档评分：</w:t>
            </w:r>
            <w:r w:rsidR="000A2565" w:rsidRPr="0087080F">
              <w:rPr>
                <w:rFonts w:ascii="Times New Roman" w:eastAsia="宋体" w:hAnsi="Times New Roman" w:cs="Times New Roman"/>
                <w:szCs w:val="21"/>
              </w:rPr>
              <w:t>评价为优得</w:t>
            </w:r>
            <w:r w:rsidR="000A2565" w:rsidRPr="0087080F">
              <w:rPr>
                <w:rFonts w:ascii="Times New Roman" w:eastAsia="宋体" w:hAnsi="Times New Roman" w:cs="Times New Roman"/>
                <w:szCs w:val="21"/>
              </w:rPr>
              <w:t>100</w:t>
            </w:r>
            <w:r w:rsidR="000A2565" w:rsidRPr="0087080F">
              <w:rPr>
                <w:rFonts w:ascii="Times New Roman" w:eastAsia="宋体" w:hAnsi="Times New Roman" w:cs="Times New Roman"/>
                <w:szCs w:val="21"/>
              </w:rPr>
              <w:t>分；评价为良得</w:t>
            </w:r>
            <w:r w:rsidR="000A2565" w:rsidRPr="0087080F">
              <w:rPr>
                <w:rFonts w:ascii="Times New Roman" w:eastAsia="宋体" w:hAnsi="Times New Roman" w:cs="Times New Roman"/>
                <w:szCs w:val="21"/>
              </w:rPr>
              <w:t>80</w:t>
            </w:r>
            <w:r w:rsidR="000A2565" w:rsidRPr="0087080F">
              <w:rPr>
                <w:rFonts w:ascii="Times New Roman" w:eastAsia="宋体" w:hAnsi="Times New Roman" w:cs="Times New Roman"/>
                <w:szCs w:val="21"/>
              </w:rPr>
              <w:t>分；评价为中得</w:t>
            </w:r>
            <w:r w:rsidR="000A2565" w:rsidRPr="0087080F">
              <w:rPr>
                <w:rFonts w:ascii="Times New Roman" w:eastAsia="宋体" w:hAnsi="Times New Roman" w:cs="Times New Roman"/>
                <w:szCs w:val="21"/>
              </w:rPr>
              <w:t>60</w:t>
            </w:r>
            <w:r w:rsidR="000A2565" w:rsidRPr="0087080F">
              <w:rPr>
                <w:rFonts w:ascii="Times New Roman" w:eastAsia="宋体" w:hAnsi="Times New Roman" w:cs="Times New Roman"/>
                <w:szCs w:val="21"/>
              </w:rPr>
              <w:t>分；评价为差不得分。专家按百分制打分。</w:t>
            </w:r>
          </w:p>
        </w:tc>
      </w:tr>
      <w:tr w:rsidR="000D4EB7" w:rsidRPr="0087080F"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1D74C9E3" w:rsidR="000D4EB7" w:rsidRPr="0087080F" w:rsidRDefault="00757FDC"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0AD5ABC" w14:textId="77777777" w:rsidR="005B2C3C" w:rsidRPr="0087080F" w:rsidRDefault="005B2C3C" w:rsidP="005B2C3C">
            <w:pPr>
              <w:adjustRightInd w:val="0"/>
              <w:snapToGrid w:val="0"/>
              <w:spacing w:line="360" w:lineRule="auto"/>
              <w:jc w:val="left"/>
              <w:rPr>
                <w:rFonts w:ascii="Times New Roman" w:eastAsia="宋体" w:hAnsi="Times New Roman" w:cs="Times New Roman"/>
                <w:b/>
                <w:i/>
                <w:szCs w:val="21"/>
                <w:u w:val="single"/>
              </w:rPr>
            </w:pPr>
            <w:r w:rsidRPr="0087080F">
              <w:rPr>
                <w:rFonts w:ascii="Times New Roman" w:eastAsia="宋体" w:hAnsi="Times New Roman" w:cs="Times New Roman"/>
                <w:szCs w:val="21"/>
              </w:rPr>
              <w:t>评审内容：</w:t>
            </w:r>
          </w:p>
          <w:p w14:paraId="557EB8A9" w14:textId="1256B5B6"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、改造的重点难点分析准确，且对项目整体把握准确；</w:t>
            </w:r>
          </w:p>
          <w:p w14:paraId="797F077A"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、应对措施合理且完整；</w:t>
            </w:r>
          </w:p>
          <w:p w14:paraId="194EDC97"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、项目相关的合理化建议完整。</w:t>
            </w:r>
          </w:p>
          <w:p w14:paraId="01715DB5"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满足以上三项要求得优，满足以上两项要求得良，满足以上一项要求得中，其它情况得差。</w:t>
            </w:r>
          </w:p>
          <w:p w14:paraId="20B6FCF4" w14:textId="75249BDA" w:rsidR="000A2565" w:rsidRPr="0087080F" w:rsidRDefault="005B2C3C" w:rsidP="005B2C3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szCs w:val="21"/>
              </w:rPr>
              <w:t>80</w:t>
            </w:r>
            <w:r>
              <w:rPr>
                <w:rFonts w:ascii="Times New Roman" w:eastAsia="宋体" w:hAnsi="Times New Roman" w:cs="Times New Roman"/>
                <w:szCs w:val="21"/>
              </w:rPr>
              <w:t>分；评价为中得</w:t>
            </w:r>
            <w:r>
              <w:rPr>
                <w:rFonts w:ascii="Times New Roman" w:eastAsia="宋体" w:hAnsi="Times New Roman" w:cs="Times New Roman"/>
                <w:szCs w:val="21"/>
              </w:rPr>
              <w:t>60</w:t>
            </w:r>
            <w:r>
              <w:rPr>
                <w:rFonts w:ascii="Times New Roman" w:eastAsia="宋体" w:hAnsi="Times New Roman" w:cs="Times New Roman"/>
                <w:szCs w:val="21"/>
              </w:rPr>
              <w:t>分；评价为差不得分。专家按百分制打分。</w:t>
            </w:r>
          </w:p>
        </w:tc>
      </w:tr>
      <w:tr w:rsidR="000D4EB7" w:rsidRPr="0087080F"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669F32C3" w:rsidR="000D4EB7" w:rsidRPr="0087080F" w:rsidRDefault="0071325F"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B04C738" w14:textId="77777777" w:rsidR="005B2C3C" w:rsidRPr="0087080F" w:rsidRDefault="005B2C3C" w:rsidP="005B2C3C">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评审内容：</w:t>
            </w:r>
            <w:r w:rsidRPr="0087080F">
              <w:rPr>
                <w:rFonts w:ascii="Times New Roman" w:eastAsia="宋体" w:hAnsi="Times New Roman" w:cs="Times New Roman"/>
                <w:szCs w:val="21"/>
              </w:rPr>
              <w:t xml:space="preserve"> </w:t>
            </w:r>
          </w:p>
          <w:p w14:paraId="315B952C"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）质量保证体系完整；</w:t>
            </w:r>
          </w:p>
          <w:p w14:paraId="21768D22"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）质量保证措施清晰；</w:t>
            </w:r>
          </w:p>
          <w:p w14:paraId="5C110427" w14:textId="77777777" w:rsidR="005B2C3C" w:rsidRPr="00E4345E"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）对该项目完成时间规划合理。</w:t>
            </w:r>
          </w:p>
          <w:p w14:paraId="13D92BDB"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满足以上三项要求为优，满足以上两项要求为良，满足以上一项要求为</w:t>
            </w:r>
            <w:r>
              <w:rPr>
                <w:rFonts w:ascii="Times New Roman" w:eastAsia="宋体" w:hAnsi="Times New Roman" w:cs="Times New Roman" w:hint="eastAsia"/>
                <w:szCs w:val="21"/>
              </w:rPr>
              <w:lastRenderedPageBreak/>
              <w:t>中，其它情况不得分。</w:t>
            </w:r>
          </w:p>
          <w:p w14:paraId="1B433A9A" w14:textId="0D742250" w:rsidR="000D4EB7" w:rsidRPr="0087080F" w:rsidRDefault="005B2C3C" w:rsidP="005B2C3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评价为优</w:t>
            </w:r>
            <w:r>
              <w:rPr>
                <w:rFonts w:ascii="Times New Roman" w:eastAsia="宋体" w:hAnsi="Times New Roman" w:cs="Times New Roman" w:hint="eastAsia"/>
                <w:szCs w:val="21"/>
              </w:rPr>
              <w:t>100</w:t>
            </w:r>
            <w:r>
              <w:rPr>
                <w:rFonts w:ascii="Times New Roman" w:eastAsia="宋体" w:hAnsi="Times New Roman" w:cs="Times New Roman" w:hint="eastAsia"/>
                <w:szCs w:val="21"/>
              </w:rPr>
              <w:t>分；评价为良得</w:t>
            </w:r>
            <w:r>
              <w:rPr>
                <w:rFonts w:ascii="Times New Roman" w:eastAsia="宋体" w:hAnsi="Times New Roman" w:cs="Times New Roman" w:hint="eastAsia"/>
                <w:szCs w:val="21"/>
              </w:rPr>
              <w:t>80</w:t>
            </w:r>
            <w:r>
              <w:rPr>
                <w:rFonts w:ascii="Times New Roman" w:eastAsia="宋体" w:hAnsi="Times New Roman" w:cs="Times New Roman" w:hint="eastAsia"/>
                <w:szCs w:val="21"/>
              </w:rPr>
              <w:t>分；评价为中得</w:t>
            </w:r>
            <w:r>
              <w:rPr>
                <w:rFonts w:ascii="Times New Roman" w:eastAsia="宋体" w:hAnsi="Times New Roman" w:cs="Times New Roman" w:hint="eastAsia"/>
                <w:szCs w:val="21"/>
              </w:rPr>
              <w:t>60</w:t>
            </w:r>
            <w:r>
              <w:rPr>
                <w:rFonts w:ascii="Times New Roman" w:eastAsia="宋体" w:hAnsi="Times New Roman" w:cs="Times New Roman" w:hint="eastAsia"/>
                <w:szCs w:val="21"/>
              </w:rPr>
              <w:t>分；评价为差不得分。</w:t>
            </w:r>
            <w:r>
              <w:rPr>
                <w:rFonts w:ascii="Times New Roman" w:eastAsia="宋体" w:hAnsi="Times New Roman" w:cs="Times New Roman"/>
                <w:szCs w:val="21"/>
              </w:rPr>
              <w:t>专家按百分制打分。</w:t>
            </w:r>
          </w:p>
        </w:tc>
      </w:tr>
      <w:tr w:rsidR="000D4EB7" w:rsidRPr="0087080F"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5A0843C9" w:rsidR="000D4EB7" w:rsidRPr="0087080F" w:rsidRDefault="0071325F"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6CF756C" w14:textId="6EF9C8C4" w:rsidR="0071325F"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评审内容：</w:t>
            </w:r>
            <w:r w:rsidR="0071325F" w:rsidRPr="0087080F">
              <w:rPr>
                <w:rFonts w:ascii="Times New Roman" w:eastAsia="宋体" w:hAnsi="Times New Roman" w:cs="Times New Roman"/>
                <w:szCs w:val="21"/>
              </w:rPr>
              <w:t>重点考察售后服务期限、响应效率、服务方式、售后服务工作流程、售后服务内容等：</w:t>
            </w:r>
          </w:p>
          <w:p w14:paraId="4FD8928A" w14:textId="77777777"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1</w:t>
            </w:r>
            <w:r w:rsidRPr="0087080F">
              <w:rPr>
                <w:rFonts w:ascii="Times New Roman" w:eastAsia="宋体" w:hAnsi="Times New Roman" w:cs="Times New Roman"/>
                <w:szCs w:val="21"/>
              </w:rPr>
              <w:t>）售后服务切实可行。</w:t>
            </w:r>
          </w:p>
          <w:p w14:paraId="427A9DF6" w14:textId="77777777"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2</w:t>
            </w:r>
            <w:r w:rsidRPr="0087080F">
              <w:rPr>
                <w:rFonts w:ascii="Times New Roman" w:eastAsia="宋体" w:hAnsi="Times New Roman" w:cs="Times New Roman"/>
                <w:szCs w:val="21"/>
              </w:rPr>
              <w:t>）售后服务响应时间明确。</w:t>
            </w:r>
          </w:p>
          <w:p w14:paraId="750ABA6F" w14:textId="77777777"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3</w:t>
            </w:r>
            <w:r w:rsidRPr="0087080F">
              <w:rPr>
                <w:rFonts w:ascii="Times New Roman" w:eastAsia="宋体" w:hAnsi="Times New Roman" w:cs="Times New Roman"/>
                <w:szCs w:val="21"/>
              </w:rPr>
              <w:t>）售后服务工作流程完整清晰。</w:t>
            </w:r>
          </w:p>
          <w:p w14:paraId="03DFF347" w14:textId="6245EA7D" w:rsidR="000D4EB7"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满足以上三项要求为优，满足以上两项要求为良，满足以上一项要求为中，其它情况不得分。分档评分：</w:t>
            </w:r>
            <w:r w:rsidR="005B2C3C">
              <w:rPr>
                <w:rFonts w:ascii="Times New Roman" w:eastAsia="宋体" w:hAnsi="Times New Roman" w:cs="Times New Roman"/>
                <w:szCs w:val="21"/>
              </w:rPr>
              <w:t>评价为优得</w:t>
            </w:r>
            <w:r w:rsidR="005B2C3C">
              <w:rPr>
                <w:rFonts w:ascii="Times New Roman" w:eastAsia="宋体" w:hAnsi="Times New Roman" w:cs="Times New Roman"/>
                <w:szCs w:val="21"/>
              </w:rPr>
              <w:t>100</w:t>
            </w:r>
            <w:r w:rsidR="005B2C3C">
              <w:rPr>
                <w:rFonts w:ascii="Times New Roman" w:eastAsia="宋体" w:hAnsi="Times New Roman" w:cs="Times New Roman"/>
                <w:szCs w:val="21"/>
              </w:rPr>
              <w:t>分；评价为良得</w:t>
            </w:r>
            <w:r w:rsidR="005B2C3C">
              <w:rPr>
                <w:rFonts w:ascii="Times New Roman" w:eastAsia="宋体" w:hAnsi="Times New Roman" w:cs="Times New Roman" w:hint="eastAsia"/>
                <w:szCs w:val="21"/>
              </w:rPr>
              <w:t>80</w:t>
            </w:r>
            <w:r w:rsidR="005B2C3C">
              <w:rPr>
                <w:rFonts w:ascii="Times New Roman" w:eastAsia="宋体" w:hAnsi="Times New Roman" w:cs="Times New Roman"/>
                <w:szCs w:val="21"/>
              </w:rPr>
              <w:t>分；评价为中得</w:t>
            </w:r>
            <w:r w:rsidR="005B2C3C">
              <w:rPr>
                <w:rFonts w:ascii="Times New Roman" w:eastAsia="宋体" w:hAnsi="Times New Roman" w:cs="Times New Roman" w:hint="eastAsia"/>
                <w:szCs w:val="21"/>
              </w:rPr>
              <w:t>60</w:t>
            </w:r>
            <w:r w:rsidR="005B2C3C">
              <w:rPr>
                <w:rFonts w:ascii="Times New Roman" w:eastAsia="宋体" w:hAnsi="Times New Roman" w:cs="Times New Roman"/>
                <w:szCs w:val="21"/>
              </w:rPr>
              <w:t>分</w:t>
            </w:r>
            <w:r w:rsidR="005B2C3C">
              <w:rPr>
                <w:rFonts w:ascii="Times New Roman" w:eastAsia="宋体" w:hAnsi="Times New Roman" w:cs="Times New Roman" w:hint="eastAsia"/>
                <w:szCs w:val="21"/>
              </w:rPr>
              <w:t>；</w:t>
            </w:r>
            <w:r w:rsidRPr="0087080F">
              <w:rPr>
                <w:rFonts w:ascii="Times New Roman" w:eastAsia="宋体" w:hAnsi="Times New Roman" w:cs="Times New Roman"/>
                <w:szCs w:val="21"/>
              </w:rPr>
              <w:t>评价为差不得分。专家按百分制打分。</w:t>
            </w:r>
          </w:p>
        </w:tc>
      </w:tr>
      <w:tr w:rsidR="000D4EB7" w:rsidRPr="0087080F"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6EA4C5C7" w:rsidR="000D4EB7" w:rsidRPr="0087080F" w:rsidRDefault="0071325F"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C9938D4" w14:textId="6F41621F" w:rsidR="000D4EB7" w:rsidRPr="0087080F" w:rsidRDefault="000D4EB7" w:rsidP="0087080F">
            <w:pPr>
              <w:adjustRightInd w:val="0"/>
              <w:snapToGrid w:val="0"/>
              <w:spacing w:line="360" w:lineRule="auto"/>
              <w:jc w:val="left"/>
              <w:rPr>
                <w:rFonts w:ascii="Times New Roman" w:eastAsia="宋体" w:hAnsi="Times New Roman" w:cs="Times New Roman"/>
                <w:b/>
                <w:i/>
                <w:szCs w:val="21"/>
                <w:u w:val="single"/>
              </w:rPr>
            </w:pPr>
            <w:r w:rsidRPr="0087080F">
              <w:rPr>
                <w:rFonts w:ascii="Times New Roman" w:eastAsia="宋体" w:hAnsi="Times New Roman" w:cs="Times New Roman"/>
                <w:szCs w:val="21"/>
              </w:rPr>
              <w:t>评审内容：</w:t>
            </w:r>
            <w:r w:rsidR="0071325F" w:rsidRPr="0087080F">
              <w:rPr>
                <w:rFonts w:ascii="Times New Roman" w:eastAsia="宋体" w:hAnsi="Times New Roman" w:cs="Times New Roman"/>
                <w:szCs w:val="21"/>
              </w:rPr>
              <w:t>投标人中标后对项目的履约承诺和违约赔偿承诺。</w:t>
            </w:r>
          </w:p>
          <w:p w14:paraId="5D19018E" w14:textId="77777777" w:rsidR="000A2565"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优良中差评分标准：</w:t>
            </w:r>
          </w:p>
          <w:p w14:paraId="235D9D5F" w14:textId="09E7D0DA"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1</w:t>
            </w:r>
            <w:r w:rsidRPr="0087080F">
              <w:rPr>
                <w:rFonts w:ascii="Times New Roman" w:eastAsia="宋体" w:hAnsi="Times New Roman" w:cs="Times New Roman"/>
                <w:szCs w:val="21"/>
              </w:rPr>
              <w:t>）评价为优：提供承诺函，承诺内容完整、清晰、无歧义、违约责任清晰可执行，得</w:t>
            </w:r>
            <w:r w:rsidRPr="0087080F">
              <w:rPr>
                <w:rFonts w:ascii="Times New Roman" w:eastAsia="宋体" w:hAnsi="Times New Roman" w:cs="Times New Roman"/>
                <w:szCs w:val="21"/>
              </w:rPr>
              <w:t>100</w:t>
            </w:r>
            <w:r w:rsidRPr="0087080F">
              <w:rPr>
                <w:rFonts w:ascii="Times New Roman" w:eastAsia="宋体" w:hAnsi="Times New Roman" w:cs="Times New Roman"/>
                <w:szCs w:val="21"/>
              </w:rPr>
              <w:t>分；</w:t>
            </w:r>
          </w:p>
          <w:p w14:paraId="596B17DB" w14:textId="261F1C73"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2</w:t>
            </w:r>
            <w:r w:rsidRPr="0087080F">
              <w:rPr>
                <w:rFonts w:ascii="Times New Roman" w:eastAsia="宋体" w:hAnsi="Times New Roman" w:cs="Times New Roman"/>
                <w:szCs w:val="21"/>
              </w:rPr>
              <w:t>）评价为良：提供承诺函，承诺范围完善，承诺违约责任，得</w:t>
            </w:r>
            <w:r w:rsidRPr="0087080F">
              <w:rPr>
                <w:rFonts w:ascii="Times New Roman" w:eastAsia="宋体" w:hAnsi="Times New Roman" w:cs="Times New Roman"/>
                <w:szCs w:val="21"/>
              </w:rPr>
              <w:t>80</w:t>
            </w:r>
            <w:r w:rsidRPr="0087080F">
              <w:rPr>
                <w:rFonts w:ascii="Times New Roman" w:eastAsia="宋体" w:hAnsi="Times New Roman" w:cs="Times New Roman"/>
                <w:szCs w:val="21"/>
              </w:rPr>
              <w:t>分；</w:t>
            </w:r>
          </w:p>
          <w:p w14:paraId="7C7F1E4C" w14:textId="4F7C6A19"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3</w:t>
            </w:r>
            <w:r w:rsidRPr="0087080F">
              <w:rPr>
                <w:rFonts w:ascii="Times New Roman" w:eastAsia="宋体" w:hAnsi="Times New Roman" w:cs="Times New Roman"/>
                <w:szCs w:val="21"/>
              </w:rPr>
              <w:t>）评价为中：提供承诺函，并承诺违约责任，得</w:t>
            </w:r>
            <w:r w:rsidRPr="0087080F">
              <w:rPr>
                <w:rFonts w:ascii="Times New Roman" w:eastAsia="宋体" w:hAnsi="Times New Roman" w:cs="Times New Roman"/>
                <w:szCs w:val="21"/>
              </w:rPr>
              <w:t>60</w:t>
            </w:r>
            <w:r w:rsidRPr="0087080F">
              <w:rPr>
                <w:rFonts w:ascii="Times New Roman" w:eastAsia="宋体" w:hAnsi="Times New Roman" w:cs="Times New Roman"/>
                <w:szCs w:val="21"/>
              </w:rPr>
              <w:t>分；</w:t>
            </w:r>
          </w:p>
          <w:p w14:paraId="33BA3F79" w14:textId="23760037"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4</w:t>
            </w:r>
            <w:r w:rsidRPr="0087080F">
              <w:rPr>
                <w:rFonts w:ascii="Times New Roman" w:eastAsia="宋体" w:hAnsi="Times New Roman" w:cs="Times New Roman"/>
                <w:szCs w:val="21"/>
              </w:rPr>
              <w:t>）评价为差：未提供承诺函，或承诺函有严重内容错漏（内容错漏的标准由专家判定），不得分。</w:t>
            </w:r>
          </w:p>
          <w:p w14:paraId="6D25D715" w14:textId="0B21D429" w:rsidR="0071325F" w:rsidRPr="0087080F" w:rsidRDefault="0071325F" w:rsidP="0087080F">
            <w:pPr>
              <w:adjustRightInd w:val="0"/>
              <w:snapToGrid w:val="0"/>
              <w:spacing w:line="360" w:lineRule="auto"/>
              <w:jc w:val="left"/>
              <w:rPr>
                <w:rFonts w:ascii="Times New Roman" w:eastAsia="宋体" w:hAnsi="Times New Roman" w:cs="Times New Roman"/>
                <w:b/>
                <w:i/>
                <w:szCs w:val="21"/>
                <w:u w:val="single"/>
              </w:rPr>
            </w:pPr>
            <w:r w:rsidRPr="0087080F">
              <w:rPr>
                <w:rFonts w:ascii="Times New Roman" w:eastAsia="宋体" w:hAnsi="Times New Roman" w:cs="Times New Roman"/>
                <w:szCs w:val="21"/>
              </w:rPr>
              <w:t>专家按百分制打分。</w:t>
            </w:r>
          </w:p>
        </w:tc>
      </w:tr>
      <w:tr w:rsidR="000D4EB7" w:rsidRPr="0087080F"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35AD13D2" w14:textId="5EAE0C8B" w:rsidR="000D4EB7" w:rsidRPr="0087080F" w:rsidRDefault="00E00F26"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30</w:t>
            </w:r>
          </w:p>
        </w:tc>
      </w:tr>
      <w:tr w:rsidR="000D4EB7" w:rsidRPr="0087080F"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87080F"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评分准则</w:t>
            </w:r>
          </w:p>
        </w:tc>
      </w:tr>
      <w:tr w:rsidR="000D4EB7" w:rsidRPr="0087080F"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573DAAB" w:rsidR="000D4EB7" w:rsidRPr="0087080F" w:rsidRDefault="000D4EB7" w:rsidP="000A2565">
            <w:pPr>
              <w:jc w:val="center"/>
              <w:rPr>
                <w:rFonts w:ascii="Times New Roman" w:eastAsia="宋体" w:hAnsi="Times New Roman" w:cs="Times New Roman"/>
                <w:szCs w:val="21"/>
              </w:rPr>
            </w:pPr>
            <w:r w:rsidRPr="0087080F">
              <w:rPr>
                <w:rFonts w:ascii="Times New Roman" w:eastAsia="宋体" w:hAnsi="Times New Roman" w:cs="Times New Roman"/>
                <w:szCs w:val="21"/>
              </w:rPr>
              <w:t>投标人通过相关</w:t>
            </w:r>
            <w:r w:rsidRPr="0087080F">
              <w:rPr>
                <w:rFonts w:ascii="Times New Roman" w:eastAsia="宋体" w:hAnsi="Times New Roman" w:cs="Times New Roman"/>
                <w:szCs w:val="21"/>
              </w:rPr>
              <w:lastRenderedPageBreak/>
              <w:t>认证情况</w:t>
            </w:r>
          </w:p>
        </w:tc>
        <w:tc>
          <w:tcPr>
            <w:tcW w:w="791" w:type="dxa"/>
            <w:tcBorders>
              <w:top w:val="single" w:sz="4" w:space="0" w:color="auto"/>
              <w:left w:val="single" w:sz="4" w:space="0" w:color="auto"/>
              <w:bottom w:val="single" w:sz="4" w:space="0" w:color="auto"/>
              <w:right w:val="single" w:sz="4" w:space="0" w:color="auto"/>
            </w:tcBorders>
          </w:tcPr>
          <w:p w14:paraId="1F0AEE74" w14:textId="53821B9B"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lastRenderedPageBreak/>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87080F" w:rsidRDefault="000D4EB7" w:rsidP="00DF26B0">
            <w:pPr>
              <w:spacing w:after="160" w:line="240" w:lineRule="exact"/>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A67101" w14:textId="6E35B563" w:rsidR="005B2C3C" w:rsidRPr="0087080F" w:rsidRDefault="000D4EB7" w:rsidP="005B2C3C">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（一）评分内容：</w:t>
            </w:r>
          </w:p>
          <w:p w14:paraId="66995321" w14:textId="77777777" w:rsidR="00E01351" w:rsidRPr="00E01351" w:rsidRDefault="00E01351" w:rsidP="00E01351">
            <w:pPr>
              <w:adjustRightInd w:val="0"/>
              <w:snapToGrid w:val="0"/>
              <w:spacing w:line="360" w:lineRule="auto"/>
              <w:jc w:val="left"/>
              <w:rPr>
                <w:rFonts w:ascii="Times New Roman" w:eastAsia="宋体" w:hAnsi="Times New Roman" w:cs="Times New Roman"/>
                <w:szCs w:val="21"/>
              </w:rPr>
            </w:pPr>
            <w:r w:rsidRPr="00E01351">
              <w:rPr>
                <w:rFonts w:ascii="Times New Roman" w:eastAsia="宋体" w:hAnsi="Times New Roman" w:cs="Times New Roman" w:hint="eastAsia"/>
                <w:szCs w:val="21"/>
              </w:rPr>
              <w:lastRenderedPageBreak/>
              <w:t>（</w:t>
            </w:r>
            <w:r w:rsidRPr="00E01351">
              <w:rPr>
                <w:rFonts w:ascii="Times New Roman" w:eastAsia="宋体" w:hAnsi="Times New Roman" w:cs="Times New Roman" w:hint="eastAsia"/>
                <w:szCs w:val="21"/>
              </w:rPr>
              <w:t>1</w:t>
            </w:r>
            <w:r w:rsidRPr="00E01351">
              <w:rPr>
                <w:rFonts w:ascii="Times New Roman" w:eastAsia="宋体" w:hAnsi="Times New Roman" w:cs="Times New Roman" w:hint="eastAsia"/>
                <w:szCs w:val="21"/>
              </w:rPr>
              <w:t>）</w:t>
            </w:r>
            <w:r w:rsidRPr="00E01351">
              <w:rPr>
                <w:rFonts w:ascii="Times New Roman" w:eastAsia="宋体" w:hAnsi="Times New Roman" w:cs="Times New Roman"/>
                <w:szCs w:val="21"/>
              </w:rPr>
              <w:t>通过</w:t>
            </w:r>
            <w:r w:rsidRPr="00E01351">
              <w:rPr>
                <w:rFonts w:ascii="Times New Roman" w:eastAsia="宋体" w:hAnsi="Times New Roman" w:cs="Times New Roman"/>
                <w:szCs w:val="21"/>
              </w:rPr>
              <w:t>GB/T24001-2016/ISO14001:2105</w:t>
            </w:r>
            <w:r w:rsidRPr="00E01351">
              <w:rPr>
                <w:rFonts w:ascii="Times New Roman" w:eastAsia="宋体" w:hAnsi="Times New Roman" w:cs="Times New Roman"/>
                <w:szCs w:val="21"/>
              </w:rPr>
              <w:t>环境管理体系认证</w:t>
            </w:r>
            <w:r w:rsidRPr="00E01351">
              <w:rPr>
                <w:rFonts w:ascii="Times New Roman" w:eastAsia="宋体" w:hAnsi="Times New Roman" w:cs="Times New Roman" w:hint="eastAsia"/>
                <w:szCs w:val="21"/>
              </w:rPr>
              <w:t>的，得</w:t>
            </w:r>
            <w:r w:rsidRPr="00E01351">
              <w:rPr>
                <w:rFonts w:ascii="Times New Roman" w:eastAsia="宋体" w:hAnsi="Times New Roman" w:cs="Times New Roman" w:hint="eastAsia"/>
                <w:szCs w:val="21"/>
              </w:rPr>
              <w:t>50</w:t>
            </w:r>
            <w:r w:rsidRPr="00E01351">
              <w:rPr>
                <w:rFonts w:ascii="Times New Roman" w:eastAsia="宋体" w:hAnsi="Times New Roman" w:cs="Times New Roman" w:hint="eastAsia"/>
                <w:szCs w:val="21"/>
              </w:rPr>
              <w:t>分。</w:t>
            </w:r>
          </w:p>
          <w:p w14:paraId="23170EC7" w14:textId="5642755F" w:rsidR="00E01351" w:rsidRDefault="00E01351" w:rsidP="00E01351">
            <w:pPr>
              <w:adjustRightInd w:val="0"/>
              <w:snapToGrid w:val="0"/>
              <w:spacing w:line="360" w:lineRule="auto"/>
              <w:jc w:val="left"/>
              <w:rPr>
                <w:rFonts w:ascii="Times New Roman" w:eastAsia="宋体" w:hAnsi="Times New Roman" w:cs="Times New Roman"/>
                <w:szCs w:val="21"/>
              </w:rPr>
            </w:pPr>
            <w:r w:rsidRPr="00E01351">
              <w:rPr>
                <w:rFonts w:ascii="Times New Roman" w:eastAsia="宋体" w:hAnsi="Times New Roman" w:cs="Times New Roman" w:hint="eastAsia"/>
                <w:szCs w:val="21"/>
              </w:rPr>
              <w:t>（</w:t>
            </w:r>
            <w:r w:rsidRPr="00E01351">
              <w:rPr>
                <w:rFonts w:ascii="Times New Roman" w:eastAsia="宋体" w:hAnsi="Times New Roman" w:cs="Times New Roman" w:hint="eastAsia"/>
                <w:szCs w:val="21"/>
              </w:rPr>
              <w:t>2</w:t>
            </w:r>
            <w:r w:rsidRPr="00E01351">
              <w:rPr>
                <w:rFonts w:ascii="Times New Roman" w:eastAsia="宋体" w:hAnsi="Times New Roman" w:cs="Times New Roman" w:hint="eastAsia"/>
                <w:szCs w:val="21"/>
              </w:rPr>
              <w:t>）具备建筑智能化系统设计专项乙级资质的，得</w:t>
            </w:r>
            <w:r w:rsidRPr="00E01351">
              <w:rPr>
                <w:rFonts w:ascii="Times New Roman" w:eastAsia="宋体" w:hAnsi="Times New Roman" w:cs="Times New Roman" w:hint="eastAsia"/>
                <w:szCs w:val="21"/>
              </w:rPr>
              <w:t>50</w:t>
            </w:r>
            <w:r w:rsidRPr="00E01351">
              <w:rPr>
                <w:rFonts w:ascii="Times New Roman" w:eastAsia="宋体" w:hAnsi="Times New Roman" w:cs="Times New Roman" w:hint="eastAsia"/>
                <w:szCs w:val="21"/>
              </w:rPr>
              <w:t>分。</w:t>
            </w:r>
          </w:p>
          <w:p w14:paraId="4E9DA669" w14:textId="48F26090" w:rsidR="00E01351" w:rsidRPr="00E01351" w:rsidRDefault="00E01351" w:rsidP="00E0135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以上两项累计得分，最高不超过</w:t>
            </w:r>
            <w:r>
              <w:rPr>
                <w:rFonts w:ascii="Times New Roman" w:eastAsia="宋体" w:hAnsi="Times New Roman" w:cs="Times New Roman" w:hint="eastAsia"/>
                <w:szCs w:val="21"/>
              </w:rPr>
              <w:t>1</w:t>
            </w:r>
            <w:r>
              <w:rPr>
                <w:rFonts w:ascii="Times New Roman" w:eastAsia="宋体" w:hAnsi="Times New Roman" w:cs="Times New Roman"/>
                <w:szCs w:val="21"/>
              </w:rPr>
              <w:t>00</w:t>
            </w:r>
            <w:r>
              <w:rPr>
                <w:rFonts w:ascii="Times New Roman" w:eastAsia="宋体" w:hAnsi="Times New Roman" w:cs="Times New Roman" w:hint="eastAsia"/>
                <w:szCs w:val="21"/>
              </w:rPr>
              <w:t>分。</w:t>
            </w:r>
          </w:p>
          <w:p w14:paraId="0D43A333" w14:textId="77777777" w:rsidR="00E00F26" w:rsidRPr="0087080F" w:rsidRDefault="00E00F26"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（二）评分依据：</w:t>
            </w:r>
          </w:p>
          <w:p w14:paraId="76D88CE7" w14:textId="77777777" w:rsidR="00E00F26" w:rsidRPr="0087080F" w:rsidRDefault="00E00F26"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1.</w:t>
            </w:r>
            <w:r w:rsidRPr="0087080F">
              <w:rPr>
                <w:rFonts w:ascii="Times New Roman" w:eastAsia="宋体" w:hAnsi="Times New Roman" w:cs="Times New Roman"/>
                <w:szCs w:val="21"/>
              </w:rPr>
              <w:t>要求提供有效的认证证书作为得分依据。</w:t>
            </w:r>
          </w:p>
          <w:p w14:paraId="7A46D44C" w14:textId="6A3ACDD8" w:rsidR="000D4EB7" w:rsidRPr="0087080F" w:rsidRDefault="00E00F26"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2.</w:t>
            </w:r>
            <w:r w:rsidRPr="0087080F">
              <w:rPr>
                <w:rFonts w:ascii="Times New Roman" w:eastAsia="宋体" w:hAnsi="Times New Roman" w:cs="Times New Roman"/>
                <w:szCs w:val="21"/>
              </w:rPr>
              <w:t>以上资料均要求提供扫描件（或官方网站截图）并加盖投标人公章，原件备查。</w:t>
            </w:r>
            <w:r w:rsidR="000D4EB7" w:rsidRPr="0087080F">
              <w:rPr>
                <w:rFonts w:ascii="Times New Roman" w:eastAsia="宋体" w:hAnsi="Times New Roman" w:cs="Times New Roman"/>
                <w:szCs w:val="21"/>
              </w:rPr>
              <w:t>未按要求提供或不清晰无法判断的不得分。</w:t>
            </w:r>
          </w:p>
          <w:p w14:paraId="0A4B61AC" w14:textId="77777777"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评分中出现无证明资料或专家无法凭所提供资料判断是否得分的情况，一律作不得分处理。</w:t>
            </w:r>
          </w:p>
        </w:tc>
      </w:tr>
      <w:tr w:rsidR="000D4EB7" w:rsidRPr="0087080F"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4CD6B52F"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87080F" w:rsidRDefault="000D4EB7" w:rsidP="00DF26B0">
            <w:pPr>
              <w:spacing w:after="160" w:line="240" w:lineRule="exact"/>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04B0304" w14:textId="097ADBE1"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（一）评分内容：</w:t>
            </w:r>
            <w:r w:rsidR="00CF535D" w:rsidRPr="0087080F">
              <w:rPr>
                <w:rFonts w:ascii="Times New Roman" w:eastAsia="宋体" w:hAnsi="Times New Roman" w:cs="Times New Roman"/>
                <w:szCs w:val="21"/>
              </w:rPr>
              <w:t>考察投标人近三年（</w:t>
            </w:r>
            <w:r w:rsidR="00CF535D" w:rsidRPr="0087080F">
              <w:rPr>
                <w:rFonts w:ascii="Times New Roman" w:eastAsia="宋体" w:hAnsi="Times New Roman" w:cs="Times New Roman"/>
                <w:szCs w:val="21"/>
              </w:rPr>
              <w:t>2018</w:t>
            </w:r>
            <w:r w:rsidR="00CF535D" w:rsidRPr="0087080F">
              <w:rPr>
                <w:rFonts w:ascii="Times New Roman" w:eastAsia="宋体" w:hAnsi="Times New Roman" w:cs="Times New Roman"/>
                <w:szCs w:val="21"/>
              </w:rPr>
              <w:t>年</w:t>
            </w:r>
            <w:r w:rsidR="00D57574">
              <w:rPr>
                <w:rFonts w:ascii="Times New Roman" w:eastAsia="宋体" w:hAnsi="Times New Roman" w:cs="Times New Roman"/>
                <w:szCs w:val="21"/>
              </w:rPr>
              <w:t>3</w:t>
            </w:r>
            <w:r w:rsidR="00CF535D" w:rsidRPr="0087080F">
              <w:rPr>
                <w:rFonts w:ascii="Times New Roman" w:eastAsia="宋体" w:hAnsi="Times New Roman" w:cs="Times New Roman"/>
                <w:szCs w:val="21"/>
              </w:rPr>
              <w:t>月</w:t>
            </w:r>
            <w:r w:rsidR="00CF535D" w:rsidRPr="0087080F">
              <w:rPr>
                <w:rFonts w:ascii="Times New Roman" w:eastAsia="宋体" w:hAnsi="Times New Roman" w:cs="Times New Roman"/>
                <w:szCs w:val="21"/>
              </w:rPr>
              <w:t>1</w:t>
            </w:r>
            <w:r w:rsidR="00CF535D" w:rsidRPr="0087080F">
              <w:rPr>
                <w:rFonts w:ascii="Times New Roman" w:eastAsia="宋体" w:hAnsi="Times New Roman" w:cs="Times New Roman"/>
                <w:szCs w:val="21"/>
              </w:rPr>
              <w:t>日</w:t>
            </w:r>
            <w:r w:rsidR="00CF535D" w:rsidRPr="0087080F">
              <w:rPr>
                <w:rFonts w:ascii="Times New Roman" w:eastAsia="宋体" w:hAnsi="Times New Roman" w:cs="Times New Roman"/>
                <w:szCs w:val="21"/>
              </w:rPr>
              <w:t xml:space="preserve"> </w:t>
            </w:r>
            <w:r w:rsidR="00CF535D" w:rsidRPr="0087080F">
              <w:rPr>
                <w:rFonts w:ascii="Times New Roman" w:eastAsia="宋体" w:hAnsi="Times New Roman" w:cs="Times New Roman"/>
                <w:szCs w:val="21"/>
              </w:rPr>
              <w:t>至本项目开标之日，以项目验收或履约评价时间为准）每有一个同类项目（</w:t>
            </w:r>
            <w:r w:rsidR="00E01351" w:rsidRPr="00E01351">
              <w:rPr>
                <w:rFonts w:ascii="Times New Roman" w:eastAsia="宋体" w:hAnsi="Times New Roman" w:cs="Times New Roman" w:hint="eastAsia"/>
                <w:szCs w:val="21"/>
              </w:rPr>
              <w:t>同类项目指</w:t>
            </w:r>
            <w:r w:rsidR="00D57574">
              <w:rPr>
                <w:rFonts w:ascii="Times New Roman" w:eastAsia="宋体" w:hAnsi="Times New Roman" w:cs="Times New Roman" w:hint="eastAsia"/>
                <w:szCs w:val="21"/>
              </w:rPr>
              <w:t>室内</w:t>
            </w:r>
            <w:r w:rsidR="00E01351" w:rsidRPr="00E01351">
              <w:rPr>
                <w:rFonts w:ascii="Times New Roman" w:eastAsia="宋体" w:hAnsi="Times New Roman" w:cs="Times New Roman" w:hint="eastAsia"/>
                <w:szCs w:val="21"/>
              </w:rPr>
              <w:t>装修设计项目</w:t>
            </w:r>
            <w:r w:rsidR="00CF535D" w:rsidRPr="0087080F">
              <w:rPr>
                <w:rFonts w:ascii="Times New Roman" w:eastAsia="宋体" w:hAnsi="Times New Roman" w:cs="Times New Roman"/>
                <w:szCs w:val="21"/>
              </w:rPr>
              <w:t>），得</w:t>
            </w:r>
            <w:r w:rsidR="00CF535D" w:rsidRPr="0087080F">
              <w:rPr>
                <w:rFonts w:ascii="Times New Roman" w:eastAsia="宋体" w:hAnsi="Times New Roman" w:cs="Times New Roman"/>
                <w:szCs w:val="21"/>
              </w:rPr>
              <w:t>34</w:t>
            </w:r>
            <w:r w:rsidR="00CF535D" w:rsidRPr="0087080F">
              <w:rPr>
                <w:rFonts w:ascii="Times New Roman" w:eastAsia="宋体" w:hAnsi="Times New Roman" w:cs="Times New Roman"/>
                <w:szCs w:val="21"/>
              </w:rPr>
              <w:t>分，</w:t>
            </w:r>
            <w:r w:rsidR="00740E16">
              <w:rPr>
                <w:rFonts w:ascii="Times New Roman" w:eastAsia="宋体" w:hAnsi="Times New Roman" w:cs="Times New Roman" w:hint="eastAsia"/>
                <w:szCs w:val="21"/>
              </w:rPr>
              <w:t>累计</w:t>
            </w:r>
            <w:r w:rsidR="00740E16">
              <w:rPr>
                <w:rFonts w:ascii="Times New Roman" w:eastAsia="宋体" w:hAnsi="Times New Roman" w:cs="Times New Roman"/>
                <w:szCs w:val="21"/>
              </w:rPr>
              <w:t>得分，</w:t>
            </w:r>
            <w:r w:rsidR="00CF535D" w:rsidRPr="0087080F">
              <w:rPr>
                <w:rFonts w:ascii="Times New Roman" w:eastAsia="宋体" w:hAnsi="Times New Roman" w:cs="Times New Roman"/>
                <w:szCs w:val="21"/>
              </w:rPr>
              <w:t>最高得</w:t>
            </w:r>
            <w:r w:rsidR="00CF535D" w:rsidRPr="0087080F">
              <w:rPr>
                <w:rFonts w:ascii="Times New Roman" w:eastAsia="宋体" w:hAnsi="Times New Roman" w:cs="Times New Roman"/>
                <w:szCs w:val="21"/>
              </w:rPr>
              <w:t>100</w:t>
            </w:r>
            <w:r w:rsidR="00CF535D" w:rsidRPr="0087080F">
              <w:rPr>
                <w:rFonts w:ascii="Times New Roman" w:eastAsia="宋体" w:hAnsi="Times New Roman" w:cs="Times New Roman"/>
                <w:szCs w:val="21"/>
              </w:rPr>
              <w:t>分。</w:t>
            </w:r>
          </w:p>
          <w:p w14:paraId="58BF619B" w14:textId="7E8D1CD5" w:rsidR="000D4EB7" w:rsidRPr="0087080F" w:rsidRDefault="00CF535D"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（二）评分依据：</w:t>
            </w:r>
          </w:p>
          <w:p w14:paraId="41105725" w14:textId="26CBD9EB"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要求同时提供合同关键信息和项目履约（验收）合格评价</w:t>
            </w:r>
            <w:r w:rsidR="000A2565" w:rsidRPr="0087080F">
              <w:rPr>
                <w:rFonts w:ascii="Times New Roman" w:eastAsia="宋体" w:hAnsi="Times New Roman" w:cs="Times New Roman"/>
                <w:szCs w:val="21"/>
              </w:rPr>
              <w:t>证明文件作为得分依据，</w:t>
            </w:r>
            <w:r w:rsidR="000A2565" w:rsidRPr="0087080F">
              <w:rPr>
                <w:rFonts w:ascii="Times New Roman" w:eastAsia="宋体" w:hAnsi="Times New Roman" w:cs="Times New Roman"/>
                <w:szCs w:val="21"/>
                <w:highlight w:val="yellow"/>
              </w:rPr>
              <w:t>项目履约（验收）合格评价证明文件需加盖合同甲方公章（或甲方业务章）。</w:t>
            </w:r>
          </w:p>
          <w:p w14:paraId="2AEBF485" w14:textId="77777777"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kern w:val="0"/>
                <w:szCs w:val="21"/>
              </w:rPr>
              <w:t>评分中出现无证明资料或专家无法凭所提供资料判断是否得分的情况，一律作不得分处理</w:t>
            </w:r>
            <w:r w:rsidRPr="0087080F">
              <w:rPr>
                <w:rFonts w:ascii="Times New Roman" w:eastAsia="宋体" w:hAnsi="Times New Roman" w:cs="Times New Roman"/>
                <w:szCs w:val="21"/>
              </w:rPr>
              <w:t>。</w:t>
            </w:r>
          </w:p>
        </w:tc>
      </w:tr>
      <w:tr w:rsidR="000D4EB7" w:rsidRPr="0087080F"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拟安排的项目负</w:t>
            </w:r>
            <w:r w:rsidRPr="0087080F">
              <w:rPr>
                <w:rFonts w:ascii="Times New Roman" w:eastAsia="宋体" w:hAnsi="Times New Roman" w:cs="Times New Roman"/>
                <w:szCs w:val="21"/>
              </w:rPr>
              <w:lastRenderedPageBreak/>
              <w:t>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74C50A0C"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lastRenderedPageBreak/>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87080F" w:rsidRDefault="000D4EB7" w:rsidP="00DF26B0">
            <w:pPr>
              <w:spacing w:after="160" w:line="240" w:lineRule="exact"/>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06F7A69A" w:rsidR="000D4EB7" w:rsidRPr="0087080F" w:rsidRDefault="00B61C81"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项目负责人须是投标人的正式聘任员工。考察内容：</w:t>
            </w:r>
          </w:p>
          <w:p w14:paraId="6A8D1365" w14:textId="3A3282B4" w:rsidR="00E06977" w:rsidRPr="00E06977" w:rsidRDefault="00E06977" w:rsidP="00E06977">
            <w:pPr>
              <w:pStyle w:val="aff1"/>
              <w:numPr>
                <w:ilvl w:val="0"/>
                <w:numId w:val="41"/>
              </w:numPr>
              <w:adjustRightInd w:val="0"/>
              <w:snapToGrid w:val="0"/>
              <w:spacing w:line="360" w:lineRule="auto"/>
              <w:ind w:firstLineChars="0"/>
              <w:jc w:val="left"/>
              <w:rPr>
                <w:rFonts w:ascii="Times New Roman" w:hAnsi="Times New Roman"/>
                <w:szCs w:val="21"/>
              </w:rPr>
            </w:pPr>
            <w:r w:rsidRPr="00E06977">
              <w:rPr>
                <w:rFonts w:ascii="Times New Roman" w:hAnsi="Times New Roman"/>
                <w:szCs w:val="21"/>
              </w:rPr>
              <w:lastRenderedPageBreak/>
              <w:t>具有高级建筑师职称，得</w:t>
            </w:r>
            <w:r w:rsidR="000C4807">
              <w:rPr>
                <w:rFonts w:ascii="Times New Roman" w:hAnsi="Times New Roman"/>
                <w:szCs w:val="21"/>
              </w:rPr>
              <w:t>50</w:t>
            </w:r>
            <w:r w:rsidRPr="00E06977">
              <w:rPr>
                <w:rFonts w:ascii="Times New Roman" w:hAnsi="Times New Roman"/>
                <w:szCs w:val="21"/>
              </w:rPr>
              <w:t>分；</w:t>
            </w:r>
          </w:p>
          <w:p w14:paraId="1DA8EE97" w14:textId="5AF9BF9A" w:rsidR="00E06977" w:rsidRDefault="00E06977" w:rsidP="00E06977">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D57574">
              <w:rPr>
                <w:rFonts w:ascii="Times New Roman" w:eastAsia="宋体" w:hAnsi="Times New Roman" w:cs="Times New Roman"/>
                <w:szCs w:val="21"/>
              </w:rPr>
              <w:t>具备</w:t>
            </w:r>
            <w:r w:rsidR="00D57574">
              <w:rPr>
                <w:rFonts w:ascii="Times New Roman" w:eastAsia="宋体" w:hAnsi="Times New Roman" w:cs="Times New Roman" w:hint="eastAsia"/>
                <w:szCs w:val="21"/>
              </w:rPr>
              <w:t>室内装修项目</w:t>
            </w:r>
            <w:r w:rsidR="00D57574">
              <w:rPr>
                <w:rFonts w:ascii="Times New Roman" w:eastAsia="宋体" w:hAnsi="Times New Roman" w:cs="Times New Roman"/>
                <w:szCs w:val="21"/>
              </w:rPr>
              <w:t>等</w:t>
            </w:r>
            <w:r w:rsidR="00D57574">
              <w:rPr>
                <w:rFonts w:ascii="Times New Roman" w:eastAsia="宋体" w:hAnsi="Times New Roman" w:cs="Times New Roman" w:hint="eastAsia"/>
                <w:szCs w:val="21"/>
              </w:rPr>
              <w:t>类似</w:t>
            </w:r>
            <w:r w:rsidR="00D57574">
              <w:rPr>
                <w:rFonts w:ascii="Times New Roman" w:eastAsia="宋体" w:hAnsi="Times New Roman" w:cs="Times New Roman"/>
                <w:szCs w:val="21"/>
              </w:rPr>
              <w:t>设计</w:t>
            </w:r>
            <w:r w:rsidR="00D57574">
              <w:rPr>
                <w:rFonts w:ascii="Times New Roman" w:eastAsia="宋体" w:hAnsi="Times New Roman" w:cs="Times New Roman" w:hint="eastAsia"/>
                <w:szCs w:val="21"/>
              </w:rPr>
              <w:t>经验的</w:t>
            </w:r>
            <w:r w:rsidR="007A7EFB">
              <w:rPr>
                <w:rFonts w:ascii="Times New Roman" w:eastAsia="宋体" w:hAnsi="Times New Roman" w:cs="Times New Roman"/>
                <w:szCs w:val="21"/>
              </w:rPr>
              <w:t>，</w:t>
            </w:r>
            <w:r w:rsidR="007A7EFB">
              <w:rPr>
                <w:rFonts w:ascii="Times New Roman" w:eastAsia="宋体" w:hAnsi="Times New Roman" w:cs="Times New Roman" w:hint="eastAsia"/>
                <w:szCs w:val="21"/>
              </w:rPr>
              <w:t>每有一个相关设计经验的，</w:t>
            </w:r>
            <w:r w:rsidR="007A7EFB">
              <w:rPr>
                <w:rFonts w:ascii="Times New Roman" w:eastAsia="宋体" w:hAnsi="Times New Roman" w:cs="Times New Roman"/>
                <w:szCs w:val="21"/>
              </w:rPr>
              <w:t>得</w:t>
            </w:r>
            <w:r w:rsidR="007A7EFB">
              <w:rPr>
                <w:rFonts w:ascii="Times New Roman" w:eastAsia="宋体" w:hAnsi="Times New Roman" w:cs="Times New Roman" w:hint="eastAsia"/>
                <w:szCs w:val="21"/>
              </w:rPr>
              <w:t>10</w:t>
            </w:r>
            <w:r w:rsidR="007A7EFB">
              <w:rPr>
                <w:rFonts w:ascii="Times New Roman" w:eastAsia="宋体" w:hAnsi="Times New Roman" w:cs="Times New Roman"/>
                <w:szCs w:val="21"/>
              </w:rPr>
              <w:t>分</w:t>
            </w:r>
            <w:r w:rsidR="007A7EFB">
              <w:rPr>
                <w:rFonts w:ascii="Times New Roman" w:eastAsia="宋体" w:hAnsi="Times New Roman" w:cs="Times New Roman" w:hint="eastAsia"/>
                <w:szCs w:val="21"/>
              </w:rPr>
              <w:t>，此项不超过</w:t>
            </w:r>
            <w:r w:rsidR="007A7EFB">
              <w:rPr>
                <w:rFonts w:ascii="Times New Roman" w:eastAsia="宋体" w:hAnsi="Times New Roman" w:cs="Times New Roman" w:hint="eastAsia"/>
                <w:szCs w:val="21"/>
              </w:rPr>
              <w:t>50</w:t>
            </w:r>
            <w:r w:rsidR="007A7EFB">
              <w:rPr>
                <w:rFonts w:ascii="Times New Roman" w:eastAsia="宋体" w:hAnsi="Times New Roman" w:cs="Times New Roman" w:hint="eastAsia"/>
                <w:szCs w:val="21"/>
              </w:rPr>
              <w:t>分。</w:t>
            </w:r>
          </w:p>
          <w:p w14:paraId="34CCB15F" w14:textId="468583D4" w:rsidR="000D4EB7" w:rsidRPr="00E06977" w:rsidRDefault="00E06977" w:rsidP="0087080F">
            <w:pPr>
              <w:adjustRightInd w:val="0"/>
              <w:snapToGrid w:val="0"/>
              <w:spacing w:line="360" w:lineRule="auto"/>
              <w:jc w:val="left"/>
              <w:rPr>
                <w:rFonts w:ascii="Times New Roman" w:eastAsia="宋体" w:hAnsi="Times New Roman" w:cs="Times New Roman"/>
                <w:kern w:val="0"/>
                <w:szCs w:val="21"/>
              </w:rPr>
            </w:pPr>
            <w:r>
              <w:rPr>
                <w:rStyle w:val="afff4"/>
                <w:rFonts w:ascii="Times New Roman" w:eastAsia="宋体" w:hAnsi="Times New Roman" w:cs="Times New Roman" w:hint="eastAsia"/>
                <w:kern w:val="0"/>
              </w:rPr>
              <w:t>以上</w:t>
            </w:r>
            <w:r w:rsidR="007A7EFB">
              <w:rPr>
                <w:rStyle w:val="afff4"/>
                <w:rFonts w:ascii="Times New Roman" w:eastAsia="宋体" w:hAnsi="Times New Roman" w:cs="Times New Roman" w:hint="eastAsia"/>
                <w:kern w:val="0"/>
              </w:rPr>
              <w:t>两</w:t>
            </w:r>
            <w:r>
              <w:rPr>
                <w:rStyle w:val="afff4"/>
                <w:rFonts w:ascii="Times New Roman" w:eastAsia="宋体" w:hAnsi="Times New Roman" w:cs="Times New Roman"/>
                <w:kern w:val="0"/>
              </w:rPr>
              <w:t>项累计得分，最高不超过</w:t>
            </w:r>
            <w:r>
              <w:rPr>
                <w:rStyle w:val="afff4"/>
                <w:rFonts w:ascii="Times New Roman" w:eastAsia="宋体" w:hAnsi="Times New Roman" w:cs="Times New Roman"/>
                <w:kern w:val="0"/>
              </w:rPr>
              <w:t>100</w:t>
            </w:r>
            <w:r>
              <w:rPr>
                <w:rStyle w:val="afff4"/>
                <w:rFonts w:ascii="Times New Roman" w:eastAsia="宋体" w:hAnsi="Times New Roman" w:cs="Times New Roman"/>
                <w:kern w:val="0"/>
              </w:rPr>
              <w:t>分。</w:t>
            </w:r>
          </w:p>
          <w:p w14:paraId="53C89210" w14:textId="77777777" w:rsidR="00D215DB" w:rsidRPr="0087080F" w:rsidRDefault="00D215DB"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证明材料：</w:t>
            </w:r>
          </w:p>
          <w:p w14:paraId="4F51C1F4" w14:textId="7F9BA2D3" w:rsidR="000A2565" w:rsidRPr="0087080F" w:rsidRDefault="00D215DB"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1.</w:t>
            </w:r>
            <w:r w:rsidR="000A2565" w:rsidRPr="0087080F">
              <w:rPr>
                <w:rFonts w:ascii="Times New Roman" w:eastAsia="宋体" w:hAnsi="Times New Roman" w:cs="Times New Roman"/>
                <w:szCs w:val="21"/>
              </w:rPr>
              <w:t>要求提供投标人相关证明资料作为得分依据。</w:t>
            </w:r>
          </w:p>
          <w:p w14:paraId="0E8A9F9C" w14:textId="047A9208" w:rsidR="000A2565"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2.</w:t>
            </w:r>
            <w:r w:rsidRPr="0087080F">
              <w:rPr>
                <w:rFonts w:ascii="Times New Roman" w:eastAsia="宋体" w:hAnsi="Times New Roman" w:cs="Times New Roman"/>
                <w:szCs w:val="21"/>
              </w:rPr>
              <w:t>以上资料均要求提供扫描件（或官方网站截图）</w:t>
            </w:r>
            <w:r w:rsidR="005427C8" w:rsidRPr="0087080F">
              <w:rPr>
                <w:rFonts w:ascii="Times New Roman" w:eastAsia="宋体" w:hAnsi="Times New Roman" w:cs="Times New Roman"/>
                <w:szCs w:val="21"/>
              </w:rPr>
              <w:t>并加盖投标人公章</w:t>
            </w:r>
            <w:r w:rsidRPr="0087080F">
              <w:rPr>
                <w:rFonts w:ascii="Times New Roman" w:eastAsia="宋体" w:hAnsi="Times New Roman" w:cs="Times New Roman"/>
                <w:szCs w:val="21"/>
              </w:rPr>
              <w:t>，原件备查。评分中出现无证明资料或专家无法凭所提供资料判断是否得分的情况，一律作不得分处理。</w:t>
            </w:r>
          </w:p>
          <w:p w14:paraId="1B966580" w14:textId="7719E1B6" w:rsidR="000D4EB7"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3.</w:t>
            </w:r>
            <w:r w:rsidRPr="0087080F">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0D4EB7" w:rsidRPr="0087080F"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337319ED" w:rsidR="000D4EB7" w:rsidRPr="0087080F" w:rsidRDefault="00A302E6"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11</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87080F" w:rsidRDefault="000D4EB7" w:rsidP="00DF26B0">
            <w:pPr>
              <w:spacing w:after="160" w:line="240" w:lineRule="exact"/>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6D17DA5E" w:rsidR="000D4EB7" w:rsidRPr="0087080F" w:rsidRDefault="00B61C81"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拟派项目团队成员必须是投标人的正式聘任员工，否则此项不得分。在此基础上，考察内容：</w:t>
            </w:r>
            <w:r w:rsidRPr="0087080F">
              <w:rPr>
                <w:rFonts w:ascii="Times New Roman" w:eastAsia="宋体" w:hAnsi="Times New Roman" w:cs="Times New Roman"/>
                <w:szCs w:val="21"/>
              </w:rPr>
              <w:t xml:space="preserve"> </w:t>
            </w:r>
          </w:p>
          <w:p w14:paraId="726D48F6" w14:textId="3BF41558" w:rsidR="00A302E6"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1.</w:t>
            </w:r>
            <w:r w:rsidR="00A302E6" w:rsidRPr="0087080F">
              <w:rPr>
                <w:rFonts w:ascii="Times New Roman" w:eastAsia="宋体" w:hAnsi="Times New Roman" w:cs="Times New Roman"/>
                <w:szCs w:val="21"/>
              </w:rPr>
              <w:t xml:space="preserve"> </w:t>
            </w:r>
            <w:r w:rsidR="00A302E6" w:rsidRPr="0087080F">
              <w:rPr>
                <w:rFonts w:ascii="Times New Roman" w:eastAsia="宋体" w:hAnsi="Times New Roman" w:cs="Times New Roman"/>
                <w:szCs w:val="21"/>
              </w:rPr>
              <w:t>团队成员总人数要求至少</w:t>
            </w:r>
            <w:r w:rsidR="00A302E6" w:rsidRPr="0087080F">
              <w:rPr>
                <w:rFonts w:ascii="Times New Roman" w:eastAsia="宋体" w:hAnsi="Times New Roman" w:cs="Times New Roman"/>
                <w:szCs w:val="21"/>
              </w:rPr>
              <w:t>5</w:t>
            </w:r>
            <w:r w:rsidR="00A302E6" w:rsidRPr="0087080F">
              <w:rPr>
                <w:rFonts w:ascii="Times New Roman" w:eastAsia="宋体" w:hAnsi="Times New Roman" w:cs="Times New Roman"/>
                <w:szCs w:val="21"/>
              </w:rPr>
              <w:t>人，且建筑、结构、室内建筑师、给排水、电气专业各专业至少一人</w:t>
            </w:r>
            <w:r w:rsidR="00D81757">
              <w:rPr>
                <w:rFonts w:ascii="Times New Roman" w:eastAsia="宋体" w:hAnsi="Times New Roman" w:cs="Times New Roman" w:hint="eastAsia"/>
                <w:szCs w:val="21"/>
              </w:rPr>
              <w:t>。</w:t>
            </w:r>
            <w:r w:rsidR="00A302E6" w:rsidRPr="0087080F">
              <w:rPr>
                <w:rFonts w:ascii="Times New Roman" w:eastAsia="宋体" w:hAnsi="Times New Roman" w:cs="Times New Roman"/>
                <w:szCs w:val="21"/>
              </w:rPr>
              <w:t>满足得</w:t>
            </w:r>
            <w:r w:rsidR="00E06977">
              <w:rPr>
                <w:rFonts w:ascii="Times New Roman" w:eastAsia="宋体" w:hAnsi="Times New Roman" w:cs="Times New Roman"/>
                <w:szCs w:val="21"/>
              </w:rPr>
              <w:t>35</w:t>
            </w:r>
            <w:r w:rsidR="00A302E6" w:rsidRPr="0087080F">
              <w:rPr>
                <w:rFonts w:ascii="Times New Roman" w:eastAsia="宋体" w:hAnsi="Times New Roman" w:cs="Times New Roman"/>
                <w:szCs w:val="21"/>
              </w:rPr>
              <w:t>分，未达到人数及专业要求的，不得分。</w:t>
            </w:r>
          </w:p>
          <w:p w14:paraId="1A54E25B" w14:textId="77777777" w:rsidR="00240ACB" w:rsidRPr="00240ACB" w:rsidRDefault="00240ACB" w:rsidP="00240AC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宋体" w:eastAsia="Times New Roman" w:hAnsi="Times New Roman"/>
              </w:rPr>
              <w:t>建筑、</w:t>
            </w:r>
            <w:r w:rsidRPr="00240ACB">
              <w:rPr>
                <w:rFonts w:ascii="宋体" w:eastAsia="宋体" w:hAnsi="宋体" w:cs="宋体" w:hint="eastAsia"/>
              </w:rPr>
              <w:t>结构、室内建筑师专业人员</w:t>
            </w:r>
            <w:r w:rsidRPr="00240ACB">
              <w:rPr>
                <w:rFonts w:ascii="Times New Roman" w:eastAsia="宋体" w:hAnsi="Times New Roman" w:cs="Times New Roman"/>
              </w:rPr>
              <w:t>分别</w:t>
            </w:r>
            <w:r w:rsidRPr="00240ACB">
              <w:rPr>
                <w:rFonts w:ascii="宋体" w:eastAsia="宋体" w:hAnsi="宋体" w:cs="宋体" w:hint="eastAsia"/>
              </w:rPr>
              <w:t>为国家一级注册建筑工程师、国家一级注册结构工程师</w:t>
            </w:r>
            <w:r w:rsidRPr="00240ACB">
              <w:rPr>
                <w:rFonts w:ascii="Times New Roman" w:eastAsia="宋体" w:hAnsi="Times New Roman" w:cs="Times New Roman"/>
              </w:rPr>
              <w:t>、</w:t>
            </w:r>
            <w:r w:rsidRPr="00240ACB">
              <w:rPr>
                <w:rFonts w:ascii="宋体" w:eastAsia="宋体" w:hAnsi="宋体" w:cs="宋体" w:hint="eastAsia"/>
              </w:rPr>
              <w:t>高级室内建筑师的</w:t>
            </w:r>
            <w:r w:rsidRPr="00240ACB">
              <w:rPr>
                <w:rFonts w:ascii="Times New Roman" w:eastAsia="宋体" w:hAnsi="Times New Roman" w:cs="Times New Roman"/>
              </w:rPr>
              <w:t>，得</w:t>
            </w:r>
            <w:r w:rsidRPr="00240ACB">
              <w:rPr>
                <w:rFonts w:ascii="Times New Roman" w:eastAsia="宋体" w:hAnsi="Times New Roman" w:cs="Times New Roman"/>
              </w:rPr>
              <w:t>35</w:t>
            </w:r>
            <w:r w:rsidRPr="00240ACB">
              <w:rPr>
                <w:rFonts w:ascii="Times New Roman" w:eastAsia="宋体" w:hAnsi="Times New Roman" w:cs="Times New Roman"/>
              </w:rPr>
              <w:t>分。</w:t>
            </w:r>
          </w:p>
          <w:p w14:paraId="0BCA3626" w14:textId="457C7BA0" w:rsidR="000D4EB7" w:rsidRPr="00240ACB" w:rsidRDefault="00240ACB" w:rsidP="00240ACB">
            <w:pPr>
              <w:adjustRightInd w:val="0"/>
              <w:snapToGrid w:val="0"/>
              <w:spacing w:line="360" w:lineRule="auto"/>
              <w:jc w:val="left"/>
              <w:rPr>
                <w:rFonts w:ascii="Times New Roman" w:eastAsia="宋体" w:hAnsi="Times New Roman" w:cs="Times New Roman"/>
                <w:szCs w:val="21"/>
              </w:rPr>
            </w:pPr>
            <w:r w:rsidRPr="00240ACB">
              <w:rPr>
                <w:rFonts w:ascii="Times New Roman" w:eastAsia="宋体" w:hAnsi="Times New Roman" w:cs="Times New Roman"/>
                <w:szCs w:val="21"/>
              </w:rPr>
              <w:t>3</w:t>
            </w:r>
            <w:r w:rsidRPr="00240ACB">
              <w:rPr>
                <w:rFonts w:ascii="Times New Roman" w:eastAsia="宋体" w:hAnsi="Times New Roman" w:cs="Times New Roman"/>
                <w:szCs w:val="21"/>
              </w:rPr>
              <w:t>、具备室内装修设计项目经验的，得</w:t>
            </w:r>
            <w:r w:rsidRPr="00240ACB">
              <w:rPr>
                <w:rFonts w:ascii="Times New Roman" w:eastAsia="宋体" w:hAnsi="Times New Roman" w:cs="Times New Roman"/>
                <w:szCs w:val="21"/>
              </w:rPr>
              <w:t>30</w:t>
            </w:r>
            <w:r w:rsidRPr="00240ACB">
              <w:rPr>
                <w:rFonts w:ascii="Times New Roman" w:eastAsia="宋体" w:hAnsi="Times New Roman" w:cs="Times New Roman"/>
                <w:szCs w:val="21"/>
              </w:rPr>
              <w:t>分</w:t>
            </w:r>
            <w:r w:rsidRPr="00240ACB">
              <w:rPr>
                <w:rFonts w:ascii="Times New Roman" w:eastAsia="宋体" w:hAnsi="Times New Roman" w:cs="Times New Roman"/>
                <w:kern w:val="0"/>
                <w:szCs w:val="21"/>
              </w:rPr>
              <w:t>，无类似项目设计经验不得分</w:t>
            </w:r>
            <w:r w:rsidR="00A302E6" w:rsidRPr="00240ACB">
              <w:rPr>
                <w:rFonts w:ascii="Times New Roman" w:eastAsia="宋体" w:hAnsi="Times New Roman" w:cs="Times New Roman"/>
                <w:szCs w:val="21"/>
              </w:rPr>
              <w:t>。</w:t>
            </w:r>
          </w:p>
          <w:p w14:paraId="561ADBA9" w14:textId="4D8E7FEE" w:rsidR="00E06977" w:rsidRPr="00240ACB" w:rsidRDefault="00E06977" w:rsidP="0087080F">
            <w:pPr>
              <w:adjustRightInd w:val="0"/>
              <w:snapToGrid w:val="0"/>
              <w:spacing w:line="360" w:lineRule="auto"/>
              <w:jc w:val="left"/>
              <w:rPr>
                <w:rFonts w:ascii="Times New Roman" w:eastAsia="宋体" w:hAnsi="Times New Roman" w:cs="Times New Roman"/>
                <w:kern w:val="0"/>
                <w:szCs w:val="21"/>
              </w:rPr>
            </w:pPr>
            <w:r w:rsidRPr="00240ACB">
              <w:rPr>
                <w:rFonts w:ascii="Times New Roman" w:eastAsia="宋体" w:hAnsi="Times New Roman" w:cs="Times New Roman"/>
                <w:szCs w:val="21"/>
              </w:rPr>
              <w:t>以上项累计最高得</w:t>
            </w:r>
            <w:r w:rsidRPr="00240ACB">
              <w:rPr>
                <w:rFonts w:ascii="Times New Roman" w:eastAsia="宋体" w:hAnsi="Times New Roman" w:cs="Times New Roman"/>
                <w:szCs w:val="21"/>
              </w:rPr>
              <w:t>100</w:t>
            </w:r>
            <w:r w:rsidRPr="00240ACB">
              <w:rPr>
                <w:rFonts w:ascii="Times New Roman" w:eastAsia="宋体" w:hAnsi="Times New Roman" w:cs="Times New Roman"/>
                <w:szCs w:val="21"/>
              </w:rPr>
              <w:t>分。</w:t>
            </w:r>
          </w:p>
          <w:p w14:paraId="678C0108" w14:textId="6814AEFE"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kern w:val="0"/>
                <w:szCs w:val="21"/>
              </w:rPr>
              <w:lastRenderedPageBreak/>
              <w:t>证明材料：</w:t>
            </w:r>
          </w:p>
          <w:p w14:paraId="5A88C400" w14:textId="77777777" w:rsidR="000A2565"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1.</w:t>
            </w:r>
            <w:r w:rsidRPr="0087080F">
              <w:rPr>
                <w:rFonts w:ascii="Times New Roman" w:eastAsia="宋体" w:hAnsi="Times New Roman" w:cs="Times New Roman"/>
                <w:szCs w:val="21"/>
              </w:rPr>
              <w:t>要求提供投标人相关证明资料作为得分依据。</w:t>
            </w:r>
          </w:p>
          <w:p w14:paraId="4BD4078B" w14:textId="48E94BB3" w:rsidR="000A2565"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2.</w:t>
            </w:r>
            <w:r w:rsidRPr="0087080F">
              <w:rPr>
                <w:rFonts w:ascii="Times New Roman" w:eastAsia="宋体" w:hAnsi="Times New Roman" w:cs="Times New Roman"/>
                <w:szCs w:val="21"/>
              </w:rPr>
              <w:t>以上资料均要求提供扫描件（或官方网站截图）</w:t>
            </w:r>
            <w:r w:rsidR="00A92057" w:rsidRPr="0087080F">
              <w:rPr>
                <w:rFonts w:ascii="Times New Roman" w:eastAsia="宋体" w:hAnsi="Times New Roman" w:cs="Times New Roman"/>
                <w:szCs w:val="21"/>
              </w:rPr>
              <w:t>并加盖投标人公章</w:t>
            </w:r>
            <w:r w:rsidRPr="0087080F">
              <w:rPr>
                <w:rFonts w:ascii="Times New Roman" w:eastAsia="宋体" w:hAnsi="Times New Roman" w:cs="Times New Roman"/>
                <w:szCs w:val="21"/>
              </w:rPr>
              <w:t>，原件备查。评分中出现无证明资料或专家无法凭所提供资料判断是否得分的情况，一律作不得分处理。</w:t>
            </w:r>
          </w:p>
          <w:p w14:paraId="011076B6" w14:textId="634C27C4" w:rsidR="000D4EB7"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3.</w:t>
            </w:r>
            <w:r w:rsidRPr="0087080F">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0D4EB7" w:rsidRPr="0087080F" w14:paraId="271DB812" w14:textId="77777777" w:rsidTr="00DF26B0">
        <w:trPr>
          <w:trHeight w:val="454"/>
        </w:trPr>
        <w:tc>
          <w:tcPr>
            <w:tcW w:w="675" w:type="dxa"/>
            <w:vMerge/>
            <w:tcBorders>
              <w:left w:val="single" w:sz="4" w:space="0" w:color="auto"/>
              <w:bottom w:val="single" w:sz="4" w:space="0" w:color="auto"/>
              <w:right w:val="single" w:sz="4" w:space="0" w:color="auto"/>
            </w:tcBorders>
            <w:vAlign w:val="center"/>
          </w:tcPr>
          <w:p w14:paraId="22071EFC"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63C6D70" w14:textId="4AE449C1" w:rsidR="000D4EB7" w:rsidRPr="0087080F" w:rsidRDefault="00A9205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573F0487"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环保执行情况</w:t>
            </w:r>
          </w:p>
        </w:tc>
        <w:tc>
          <w:tcPr>
            <w:tcW w:w="791" w:type="dxa"/>
            <w:tcBorders>
              <w:top w:val="single" w:sz="4" w:space="0" w:color="auto"/>
              <w:left w:val="single" w:sz="4" w:space="0" w:color="auto"/>
              <w:bottom w:val="single" w:sz="4" w:space="0" w:color="auto"/>
              <w:right w:val="single" w:sz="4" w:space="0" w:color="auto"/>
            </w:tcBorders>
          </w:tcPr>
          <w:p w14:paraId="279D9AA4" w14:textId="52CF44A3"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6442591F"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61E868" w14:textId="77777777"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87080F"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87080F" w:rsidRDefault="000D4EB7" w:rsidP="00DF26B0">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7A84C6E5" w:rsidR="000D4EB7" w:rsidRPr="0087080F" w:rsidRDefault="00A9205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6</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74890E62"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712FE9F" w14:textId="77777777" w:rsidR="000A2565"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1</w:t>
            </w:r>
            <w:r w:rsidRPr="0087080F">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87080F">
              <w:rPr>
                <w:rFonts w:ascii="Times New Roman" w:eastAsia="宋体" w:hAnsi="Times New Roman" w:cs="Times New Roman"/>
                <w:szCs w:val="21"/>
              </w:rPr>
              <w:t>100</w:t>
            </w:r>
            <w:r w:rsidRPr="0087080F">
              <w:rPr>
                <w:rFonts w:ascii="Times New Roman" w:eastAsia="宋体" w:hAnsi="Times New Roman" w:cs="Times New Roman"/>
                <w:szCs w:val="21"/>
              </w:rPr>
              <w:t>分；否则不得分。</w:t>
            </w:r>
          </w:p>
          <w:p w14:paraId="1F02A7B4" w14:textId="48F9B864" w:rsidR="000D4EB7"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2</w:t>
            </w:r>
            <w:r w:rsidRPr="0087080F">
              <w:rPr>
                <w:rFonts w:ascii="Times New Roman" w:eastAsia="宋体" w:hAnsi="Times New Roman" w:cs="Times New Roman"/>
                <w:szCs w:val="21"/>
              </w:rPr>
              <w:t>、外地供应商承诺：中标后设立本地经营（服务）网点的，提供承诺文件（格式自定）的，得</w:t>
            </w:r>
            <w:r w:rsidRPr="0087080F">
              <w:rPr>
                <w:rFonts w:ascii="Times New Roman" w:eastAsia="宋体" w:hAnsi="Times New Roman" w:cs="Times New Roman"/>
                <w:szCs w:val="21"/>
                <w:u w:val="single"/>
              </w:rPr>
              <w:t xml:space="preserve"> </w:t>
            </w:r>
            <w:r w:rsidR="00A92057" w:rsidRPr="0087080F">
              <w:rPr>
                <w:rFonts w:ascii="Times New Roman" w:eastAsia="宋体" w:hAnsi="Times New Roman" w:cs="Times New Roman"/>
                <w:szCs w:val="21"/>
                <w:u w:val="single"/>
              </w:rPr>
              <w:t>60</w:t>
            </w:r>
            <w:r w:rsidRPr="0087080F">
              <w:rPr>
                <w:rFonts w:ascii="Times New Roman" w:eastAsia="宋体" w:hAnsi="Times New Roman" w:cs="Times New Roman"/>
                <w:szCs w:val="21"/>
                <w:u w:val="single"/>
              </w:rPr>
              <w:t xml:space="preserve">  </w:t>
            </w:r>
            <w:r w:rsidRPr="0087080F">
              <w:rPr>
                <w:rFonts w:ascii="Times New Roman" w:eastAsia="宋体" w:hAnsi="Times New Roman" w:cs="Times New Roman"/>
                <w:szCs w:val="21"/>
              </w:rPr>
              <w:t>分；未提供承诺或承诺内容不满足要求均不得分。</w:t>
            </w:r>
          </w:p>
        </w:tc>
      </w:tr>
      <w:tr w:rsidR="0025537B" w:rsidRPr="0087080F" w14:paraId="0638DFB4" w14:textId="77777777" w:rsidTr="0044294E">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20B73C30" w:rsidR="0025537B" w:rsidRPr="0087080F" w:rsidRDefault="0025537B" w:rsidP="0025537B">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4</w:t>
            </w:r>
          </w:p>
        </w:tc>
        <w:tc>
          <w:tcPr>
            <w:tcW w:w="4678" w:type="dxa"/>
            <w:gridSpan w:val="4"/>
            <w:tcBorders>
              <w:top w:val="single" w:sz="4" w:space="0" w:color="auto"/>
              <w:left w:val="single" w:sz="4" w:space="0" w:color="auto"/>
              <w:bottom w:val="single" w:sz="4" w:space="0" w:color="auto"/>
              <w:right w:val="single" w:sz="4" w:space="0" w:color="auto"/>
            </w:tcBorders>
            <w:vAlign w:val="center"/>
          </w:tcPr>
          <w:p w14:paraId="2832B360" w14:textId="23A1EDB2" w:rsidR="0025537B" w:rsidRPr="0087080F" w:rsidRDefault="0025537B" w:rsidP="0044294E">
            <w:pPr>
              <w:jc w:val="center"/>
              <w:rPr>
                <w:rFonts w:ascii="Times New Roman" w:eastAsia="宋体" w:hAnsi="Times New Roman" w:cs="Times New Roman"/>
                <w:szCs w:val="21"/>
              </w:rPr>
            </w:pPr>
            <w:r>
              <w:rPr>
                <w:rFonts w:ascii="Times New Roman" w:eastAsia="宋体" w:hAnsi="Times New Roman" w:cs="Times New Roman" w:hint="eastAsia"/>
                <w:szCs w:val="21"/>
              </w:rPr>
              <w:t>疫情防控</w:t>
            </w:r>
          </w:p>
        </w:tc>
        <w:tc>
          <w:tcPr>
            <w:tcW w:w="3685" w:type="dxa"/>
            <w:tcBorders>
              <w:top w:val="single" w:sz="4" w:space="0" w:color="auto"/>
              <w:left w:val="single" w:sz="4" w:space="0" w:color="auto"/>
              <w:bottom w:val="single" w:sz="4" w:space="0" w:color="auto"/>
              <w:right w:val="single" w:sz="4" w:space="0" w:color="auto"/>
            </w:tcBorders>
          </w:tcPr>
          <w:p w14:paraId="3C182B10" w14:textId="2B431A2A" w:rsidR="0025537B" w:rsidRPr="0087080F" w:rsidRDefault="0025537B" w:rsidP="0025537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25537B" w:rsidRPr="0087080F"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25537B" w:rsidRPr="0087080F"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2CD254E2"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0A96169D"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5EF816E6"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281F7BE9" w:rsidR="0025537B" w:rsidRPr="0087080F" w:rsidRDefault="0025537B" w:rsidP="0025537B">
            <w:pPr>
              <w:wordWrap w:val="0"/>
              <w:jc w:val="left"/>
              <w:rPr>
                <w:rFonts w:ascii="Times New Roman" w:eastAsia="宋体" w:hAnsi="Times New Roman" w:cs="Times New Roman"/>
                <w:szCs w:val="21"/>
              </w:rPr>
            </w:pPr>
            <w:r>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1582B472"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25537B" w:rsidRPr="0087080F" w14:paraId="3BEB5A4B" w14:textId="77777777" w:rsidTr="00DF26B0">
        <w:trPr>
          <w:trHeight w:val="454"/>
        </w:trPr>
        <w:tc>
          <w:tcPr>
            <w:tcW w:w="675" w:type="dxa"/>
            <w:vMerge/>
            <w:tcBorders>
              <w:left w:val="single" w:sz="4" w:space="0" w:color="auto"/>
              <w:right w:val="single" w:sz="4" w:space="0" w:color="auto"/>
            </w:tcBorders>
          </w:tcPr>
          <w:p w14:paraId="49CF44C5" w14:textId="77777777" w:rsidR="0025537B" w:rsidRPr="0087080F"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1281127B"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566557AA" w:rsidR="0025537B" w:rsidRPr="0087080F" w:rsidRDefault="0025537B" w:rsidP="0025537B">
            <w:pPr>
              <w:rPr>
                <w:rFonts w:ascii="Times New Roman" w:eastAsia="宋体" w:hAnsi="Times New Roman" w:cs="Times New Roman"/>
                <w:szCs w:val="21"/>
              </w:rPr>
            </w:pPr>
            <w:r>
              <w:rPr>
                <w:rFonts w:ascii="Times New Roman" w:eastAsia="宋体" w:hAnsi="Times New Roman" w:cs="Times New Roman" w:hint="eastAsia"/>
                <w:szCs w:val="21"/>
              </w:rPr>
              <w:t>疫情防控重点保障企业</w:t>
            </w:r>
          </w:p>
        </w:tc>
        <w:tc>
          <w:tcPr>
            <w:tcW w:w="791" w:type="dxa"/>
            <w:tcBorders>
              <w:top w:val="single" w:sz="4" w:space="0" w:color="auto"/>
              <w:left w:val="single" w:sz="4" w:space="0" w:color="auto"/>
              <w:bottom w:val="single" w:sz="4" w:space="0" w:color="auto"/>
              <w:right w:val="single" w:sz="4" w:space="0" w:color="auto"/>
            </w:tcBorders>
          </w:tcPr>
          <w:p w14:paraId="05238957" w14:textId="3BE88A51"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318" w:type="dxa"/>
            <w:tcBorders>
              <w:top w:val="single" w:sz="4" w:space="0" w:color="auto"/>
              <w:left w:val="single" w:sz="4" w:space="0" w:color="auto"/>
              <w:bottom w:val="single" w:sz="4" w:space="0" w:color="auto"/>
              <w:right w:val="single" w:sz="4" w:space="0" w:color="auto"/>
            </w:tcBorders>
          </w:tcPr>
          <w:p w14:paraId="3F5875CB" w14:textId="580C6FE8" w:rsidR="0025537B" w:rsidRPr="0087080F"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2E6DF997" w:rsidR="0025537B" w:rsidRPr="0087080F" w:rsidRDefault="0025537B" w:rsidP="0025537B">
            <w:pPr>
              <w:rPr>
                <w:rFonts w:ascii="Times New Roman" w:eastAsia="宋体" w:hAnsi="Times New Roman" w:cs="Times New Roman"/>
                <w:szCs w:val="21"/>
              </w:rPr>
            </w:pPr>
            <w:r>
              <w:rPr>
                <w:rFonts w:ascii="Times New Roman" w:eastAsia="宋体" w:hAnsi="Times New Roman" w:cs="Times New Roman"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25537B" w:rsidRPr="0087080F" w14:paraId="262BF3C7" w14:textId="77777777" w:rsidTr="00DF26B0">
        <w:trPr>
          <w:trHeight w:val="454"/>
        </w:trPr>
        <w:tc>
          <w:tcPr>
            <w:tcW w:w="675" w:type="dxa"/>
            <w:vMerge/>
            <w:tcBorders>
              <w:left w:val="single" w:sz="4" w:space="0" w:color="auto"/>
              <w:right w:val="single" w:sz="4" w:space="0" w:color="auto"/>
            </w:tcBorders>
          </w:tcPr>
          <w:p w14:paraId="6659E134" w14:textId="77777777" w:rsidR="0025537B" w:rsidRPr="0087080F"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121786F" w14:textId="7F33F24E"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tcPr>
          <w:p w14:paraId="1C160D6C" w14:textId="06E39273" w:rsidR="0025537B" w:rsidRDefault="0025537B" w:rsidP="0025537B">
            <w:pPr>
              <w:rPr>
                <w:rFonts w:ascii="Times New Roman" w:eastAsia="宋体" w:hAnsi="Times New Roman" w:cs="Times New Roman"/>
                <w:szCs w:val="21"/>
              </w:rPr>
            </w:pPr>
            <w:r>
              <w:rPr>
                <w:rFonts w:ascii="Times New Roman" w:eastAsia="宋体" w:hAnsi="Times New Roman" w:cs="Times New Roman" w:hint="eastAsia"/>
                <w:szCs w:val="21"/>
              </w:rPr>
              <w:t>稳岗企业</w:t>
            </w:r>
          </w:p>
        </w:tc>
        <w:tc>
          <w:tcPr>
            <w:tcW w:w="791" w:type="dxa"/>
            <w:tcBorders>
              <w:top w:val="single" w:sz="4" w:space="0" w:color="auto"/>
              <w:left w:val="single" w:sz="4" w:space="0" w:color="auto"/>
              <w:bottom w:val="single" w:sz="4" w:space="0" w:color="auto"/>
              <w:right w:val="single" w:sz="4" w:space="0" w:color="auto"/>
            </w:tcBorders>
          </w:tcPr>
          <w:p w14:paraId="150DAC92" w14:textId="6375FFD8"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318" w:type="dxa"/>
            <w:tcBorders>
              <w:top w:val="single" w:sz="4" w:space="0" w:color="auto"/>
              <w:left w:val="single" w:sz="4" w:space="0" w:color="auto"/>
              <w:bottom w:val="single" w:sz="4" w:space="0" w:color="auto"/>
              <w:right w:val="single" w:sz="4" w:space="0" w:color="auto"/>
            </w:tcBorders>
          </w:tcPr>
          <w:p w14:paraId="48A229B1" w14:textId="40E4F8E8"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B2DA44A" w14:textId="77777777"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hint="eastAsia"/>
                <w:szCs w:val="21"/>
              </w:rPr>
              <w:t>未裁员或裁员率低于</w:t>
            </w:r>
            <w:r>
              <w:rPr>
                <w:rFonts w:ascii="Times New Roman" w:eastAsia="宋体" w:hAnsi="Times New Roman" w:cs="Times New Roman" w:hint="eastAsia"/>
                <w:szCs w:val="21"/>
              </w:rPr>
              <w:t>20%</w:t>
            </w:r>
            <w:r>
              <w:rPr>
                <w:rFonts w:ascii="Times New Roman" w:eastAsia="宋体" w:hAnsi="Times New Roman" w:cs="Times New Roman" w:hint="eastAsia"/>
                <w:szCs w:val="21"/>
              </w:rPr>
              <w:t>的企业，即投标前一个月实际参加社会保险（至少包括养老保险）的员工人数（含免缴或延期缴纳社会保险人数）不低于</w:t>
            </w:r>
            <w:r>
              <w:rPr>
                <w:rFonts w:ascii="Times New Roman" w:eastAsia="宋体" w:hAnsi="Times New Roman" w:cs="Times New Roman" w:hint="eastAsia"/>
                <w:szCs w:val="21"/>
              </w:rPr>
              <w:t xml:space="preserve"> 2019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12 </w:t>
            </w:r>
            <w:r>
              <w:rPr>
                <w:rFonts w:ascii="Times New Roman" w:eastAsia="宋体" w:hAnsi="Times New Roman" w:cs="Times New Roman" w:hint="eastAsia"/>
                <w:szCs w:val="21"/>
              </w:rPr>
              <w:t>月同口径人数</w:t>
            </w:r>
            <w:r>
              <w:rPr>
                <w:rFonts w:ascii="Times New Roman" w:eastAsia="宋体" w:hAnsi="Times New Roman" w:cs="Times New Roman" w:hint="eastAsia"/>
                <w:szCs w:val="21"/>
              </w:rPr>
              <w:t xml:space="preserve"> 80%</w:t>
            </w:r>
            <w:r>
              <w:rPr>
                <w:rFonts w:ascii="Times New Roman" w:eastAsia="宋体" w:hAnsi="Times New Roman" w:cs="Times New Roman" w:hint="eastAsia"/>
                <w:szCs w:val="21"/>
              </w:rPr>
              <w:t>（含）的企业，视为稳岗企业，提供自身符合稳岗企业条件的承诺函即可获得评审得分。</w:t>
            </w:r>
          </w:p>
          <w:p w14:paraId="10263E2D" w14:textId="110473B7" w:rsidR="0025537B" w:rsidRDefault="0025537B" w:rsidP="0025537B">
            <w:pPr>
              <w:rPr>
                <w:rFonts w:ascii="Times New Roman" w:eastAsia="宋体" w:hAnsi="Times New Roman" w:cs="Times New Roman"/>
                <w:szCs w:val="21"/>
              </w:rPr>
            </w:pPr>
            <w:r>
              <w:rPr>
                <w:rFonts w:ascii="Times New Roman" w:eastAsia="宋体" w:hAnsi="Times New Roman" w:cs="Times New Roman" w:hint="eastAsia"/>
                <w:szCs w:val="21"/>
              </w:rPr>
              <w:t>投标人提供虚假承诺的，将做无效投标处理，涉嫌存在违法违规行为的，依法报主管部门处理处罚。</w:t>
            </w:r>
          </w:p>
        </w:tc>
      </w:tr>
      <w:tr w:rsidR="0025537B" w:rsidRPr="0087080F" w14:paraId="7E50A7B9" w14:textId="77777777" w:rsidTr="004F7E96">
        <w:trPr>
          <w:trHeight w:val="454"/>
        </w:trPr>
        <w:tc>
          <w:tcPr>
            <w:tcW w:w="675" w:type="dxa"/>
            <w:tcBorders>
              <w:left w:val="single" w:sz="4" w:space="0" w:color="auto"/>
              <w:right w:val="single" w:sz="4" w:space="0" w:color="auto"/>
            </w:tcBorders>
          </w:tcPr>
          <w:p w14:paraId="201F80C7" w14:textId="773F5A97" w:rsidR="0025537B" w:rsidRPr="0087080F" w:rsidRDefault="0025537B" w:rsidP="0025537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4678" w:type="dxa"/>
            <w:gridSpan w:val="4"/>
            <w:tcBorders>
              <w:top w:val="single" w:sz="4" w:space="0" w:color="auto"/>
              <w:left w:val="single" w:sz="4" w:space="0" w:color="auto"/>
              <w:bottom w:val="single" w:sz="4" w:space="0" w:color="auto"/>
              <w:right w:val="single" w:sz="4" w:space="0" w:color="auto"/>
            </w:tcBorders>
          </w:tcPr>
          <w:p w14:paraId="5996FD89" w14:textId="6FEC3006" w:rsidR="0025537B" w:rsidRDefault="0025537B" w:rsidP="0025537B">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10894CB6" w14:textId="55A6FB99" w:rsidR="0025537B" w:rsidRDefault="0025537B" w:rsidP="004F19DB">
            <w:pPr>
              <w:jc w:val="center"/>
              <w:rPr>
                <w:rFonts w:ascii="Times New Roman" w:eastAsia="宋体" w:hAnsi="Times New Roman" w:cs="Times New Roman"/>
                <w:szCs w:val="21"/>
              </w:rPr>
            </w:pPr>
            <w:r w:rsidRPr="0025537B">
              <w:rPr>
                <w:rFonts w:ascii="Times New Roman" w:eastAsia="宋体" w:hAnsi="Times New Roman" w:cs="Times New Roman"/>
                <w:szCs w:val="21"/>
              </w:rPr>
              <w:t>7</w:t>
            </w:r>
          </w:p>
        </w:tc>
      </w:tr>
      <w:tr w:rsidR="0025537B" w:rsidRPr="0087080F" w14:paraId="42296369" w14:textId="77777777" w:rsidTr="00B21946">
        <w:trPr>
          <w:trHeight w:val="454"/>
        </w:trPr>
        <w:tc>
          <w:tcPr>
            <w:tcW w:w="675" w:type="dxa"/>
            <w:vMerge w:val="restart"/>
            <w:tcBorders>
              <w:left w:val="single" w:sz="4" w:space="0" w:color="auto"/>
              <w:right w:val="single" w:sz="4" w:space="0" w:color="auto"/>
            </w:tcBorders>
          </w:tcPr>
          <w:p w14:paraId="7D89BE96" w14:textId="77777777" w:rsidR="0025537B"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8617EE6" w14:textId="48D778D4"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3F4E0184" w14:textId="0D433403" w:rsidR="0025537B" w:rsidRDefault="0025537B" w:rsidP="0025537B">
            <w:pPr>
              <w:rPr>
                <w:rFonts w:ascii="Times New Roman" w:eastAsia="宋体" w:hAnsi="Times New Roman" w:cs="Times New Roman"/>
                <w:szCs w:val="21"/>
              </w:rPr>
            </w:pPr>
            <w:r>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2E9CF521" w14:textId="662F0625"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5674B41A" w14:textId="350B95FB"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562E1D5D" w14:textId="18857E2D"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评分准则</w:t>
            </w:r>
          </w:p>
        </w:tc>
      </w:tr>
      <w:tr w:rsidR="0025537B" w:rsidRPr="0087080F" w14:paraId="0D5A5DDC" w14:textId="77777777" w:rsidTr="00B21946">
        <w:trPr>
          <w:trHeight w:val="454"/>
        </w:trPr>
        <w:tc>
          <w:tcPr>
            <w:tcW w:w="675" w:type="dxa"/>
            <w:vMerge/>
            <w:tcBorders>
              <w:left w:val="single" w:sz="4" w:space="0" w:color="auto"/>
              <w:right w:val="single" w:sz="4" w:space="0" w:color="auto"/>
            </w:tcBorders>
          </w:tcPr>
          <w:p w14:paraId="67AF756D" w14:textId="77777777" w:rsidR="0025537B"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138BFF3" w14:textId="5ECF7FB6"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09289B0E" w14:textId="59634B32" w:rsidR="0025537B" w:rsidRDefault="0025537B" w:rsidP="0025537B">
            <w:pPr>
              <w:rPr>
                <w:rFonts w:ascii="Times New Roman" w:eastAsia="宋体" w:hAnsi="Times New Roman" w:cs="Times New Roman"/>
                <w:szCs w:val="21"/>
              </w:rPr>
            </w:pPr>
            <w:r>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75D13064" w14:textId="5148B473"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318" w:type="dxa"/>
            <w:tcBorders>
              <w:top w:val="single" w:sz="4" w:space="0" w:color="auto"/>
              <w:left w:val="single" w:sz="4" w:space="0" w:color="auto"/>
              <w:bottom w:val="single" w:sz="4" w:space="0" w:color="auto"/>
              <w:right w:val="single" w:sz="4" w:space="0" w:color="auto"/>
            </w:tcBorders>
          </w:tcPr>
          <w:p w14:paraId="753A5107" w14:textId="6D3F8035"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9437E8A" w14:textId="382668B1"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根据《深圳市财政委员会关于印发〈深圳市政府采购供应商诚信管理暂行办法操作细则〉的通知》（深财购</w:t>
            </w:r>
            <w:r>
              <w:rPr>
                <w:rFonts w:ascii="Times New Roman" w:eastAsia="宋体" w:hAnsi="Times New Roman" w:cs="Times New Roman"/>
                <w:szCs w:val="21"/>
              </w:rPr>
              <w:t>[2017]42</w:t>
            </w:r>
            <w:r>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w:t>
            </w:r>
            <w:r>
              <w:rPr>
                <w:rFonts w:ascii="Times New Roman" w:eastAsia="宋体" w:hAnsi="Times New Roman" w:cs="Times New Roman"/>
                <w:szCs w:val="21"/>
              </w:rPr>
              <w:lastRenderedPageBreak/>
              <w:t>证明材料，由深圳大学招投标管理中心工作人员向评委会提供相关信息。</w:t>
            </w:r>
          </w:p>
        </w:tc>
      </w:tr>
      <w:tr w:rsidR="0025537B" w:rsidRPr="0087080F" w14:paraId="790A820F" w14:textId="77777777" w:rsidTr="00B21946">
        <w:trPr>
          <w:trHeight w:val="454"/>
        </w:trPr>
        <w:tc>
          <w:tcPr>
            <w:tcW w:w="675" w:type="dxa"/>
            <w:vMerge/>
            <w:tcBorders>
              <w:left w:val="single" w:sz="4" w:space="0" w:color="auto"/>
              <w:right w:val="single" w:sz="4" w:space="0" w:color="auto"/>
            </w:tcBorders>
          </w:tcPr>
          <w:p w14:paraId="719A0F4E" w14:textId="77777777" w:rsidR="0025537B"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E4A2A82" w14:textId="232C6F17"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tcPr>
          <w:p w14:paraId="3E4D8AC7" w14:textId="7AAE7FB9" w:rsidR="0025537B" w:rsidRDefault="0025537B" w:rsidP="0025537B">
            <w:pPr>
              <w:rPr>
                <w:rFonts w:ascii="Times New Roman" w:eastAsia="宋体" w:hAnsi="Times New Roman" w:cs="Times New Roman"/>
                <w:szCs w:val="21"/>
              </w:rPr>
            </w:pPr>
            <w:r>
              <w:rPr>
                <w:rFonts w:ascii="Times New Roman" w:eastAsia="宋体" w:hAnsi="Times New Roman" w:cs="Times New Roman" w:hint="eastAsia"/>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3FD1CE0F" w14:textId="1366C928"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318" w:type="dxa"/>
            <w:tcBorders>
              <w:top w:val="single" w:sz="4" w:space="0" w:color="auto"/>
              <w:left w:val="single" w:sz="4" w:space="0" w:color="auto"/>
              <w:bottom w:val="single" w:sz="4" w:space="0" w:color="auto"/>
              <w:right w:val="single" w:sz="4" w:space="0" w:color="auto"/>
            </w:tcBorders>
          </w:tcPr>
          <w:p w14:paraId="6EDAE026" w14:textId="693FBB33"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DD615AD" w14:textId="4CFD9228"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512123D0"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463417">
        <w:rPr>
          <w:rFonts w:ascii="Times New Roman" w:eastAsia="宋体" w:hAnsi="Times New Roman" w:cs="Times New Roman"/>
          <w:kern w:val="0"/>
          <w:szCs w:val="21"/>
          <w:u w:val="single"/>
        </w:rPr>
        <w:t>丽湖校区模拟法庭二次装修设计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74D0EEFA"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463417">
        <w:rPr>
          <w:rFonts w:ascii="Times New Roman" w:eastAsia="宋体" w:hAnsi="Times New Roman" w:cs="Times New Roman"/>
          <w:color w:val="FF0000"/>
          <w:szCs w:val="24"/>
        </w:rPr>
        <w:t>SZUCG20210022FW</w:t>
      </w:r>
    </w:p>
    <w:p w14:paraId="425F0714" w14:textId="4C48AF58"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463417">
        <w:rPr>
          <w:rFonts w:ascii="Times New Roman" w:eastAsia="宋体" w:hAnsi="Times New Roman" w:cs="Times New Roman"/>
          <w:color w:val="FF0000"/>
          <w:kern w:val="0"/>
          <w:szCs w:val="21"/>
          <w:u w:val="single"/>
        </w:rPr>
        <w:t>丽湖校区模拟法庭二次装修设计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EB0E96" w:rsidRDefault="00AB03A9" w:rsidP="00465ECC">
      <w:pPr>
        <w:numPr>
          <w:ilvl w:val="0"/>
          <w:numId w:val="3"/>
        </w:numPr>
        <w:jc w:val="left"/>
        <w:rPr>
          <w:rFonts w:ascii="Times New Roman" w:eastAsia="宋体" w:hAnsi="Times New Roman" w:cs="Times New Roman"/>
          <w:kern w:val="0"/>
          <w:szCs w:val="21"/>
        </w:rPr>
      </w:pPr>
      <w:r w:rsidRPr="00EB0E96">
        <w:rPr>
          <w:rFonts w:ascii="Times New Roman" w:eastAsia="宋体" w:hAnsi="Times New Roman" w:cs="Times New Roman"/>
          <w:kern w:val="0"/>
          <w:szCs w:val="21"/>
        </w:rPr>
        <w:t>投标人资</w:t>
      </w:r>
      <w:r w:rsidR="001D6BDE" w:rsidRPr="00EB0E96">
        <w:rPr>
          <w:rFonts w:ascii="Times New Roman" w:eastAsia="宋体" w:hAnsi="Times New Roman" w:cs="Times New Roman"/>
          <w:kern w:val="0"/>
          <w:szCs w:val="21"/>
        </w:rPr>
        <w:t>格</w:t>
      </w:r>
      <w:r w:rsidRPr="00EB0E96">
        <w:rPr>
          <w:rFonts w:ascii="Times New Roman" w:eastAsia="宋体" w:hAnsi="Times New Roman" w:cs="Times New Roman"/>
          <w:kern w:val="0"/>
          <w:szCs w:val="21"/>
        </w:rPr>
        <w:t>要求：</w:t>
      </w:r>
    </w:p>
    <w:p w14:paraId="7F73B47E" w14:textId="21109AEF" w:rsidR="004D0FE2" w:rsidRPr="00EB0E96" w:rsidRDefault="004D0FE2" w:rsidP="00465ECC">
      <w:pPr>
        <w:numPr>
          <w:ilvl w:val="1"/>
          <w:numId w:val="3"/>
        </w:numPr>
        <w:jc w:val="left"/>
        <w:rPr>
          <w:rFonts w:ascii="Times New Roman" w:eastAsia="宋体" w:hAnsi="Times New Roman" w:cs="Times New Roman"/>
          <w:kern w:val="0"/>
          <w:szCs w:val="21"/>
        </w:rPr>
      </w:pPr>
      <w:r w:rsidRPr="00EB0E96">
        <w:rPr>
          <w:rFonts w:ascii="Times New Roman" w:eastAsia="宋体" w:hAnsi="Times New Roman" w:cs="Times New Roman"/>
          <w:kern w:val="0"/>
          <w:szCs w:val="21"/>
        </w:rPr>
        <w:t>在中华人民共和国境内注册的有合法经营资格的</w:t>
      </w:r>
      <w:r w:rsidR="0094656E" w:rsidRPr="00EB0E96">
        <w:rPr>
          <w:rFonts w:ascii="Times New Roman" w:eastAsia="宋体" w:hAnsi="Times New Roman" w:cs="Times New Roman"/>
          <w:kern w:val="0"/>
          <w:szCs w:val="21"/>
        </w:rPr>
        <w:t>独立</w:t>
      </w:r>
      <w:r w:rsidRPr="00EB0E96">
        <w:rPr>
          <w:rFonts w:ascii="Times New Roman" w:eastAsia="宋体" w:hAnsi="Times New Roman" w:cs="Times New Roman"/>
          <w:kern w:val="0"/>
          <w:szCs w:val="21"/>
        </w:rPr>
        <w:t>法人或者其他组织；（证明文件：法人或者其他组织的营业执照（依法不需申请营业执照的</w:t>
      </w:r>
      <w:r w:rsidR="00763D9C" w:rsidRPr="00EB0E96">
        <w:rPr>
          <w:rFonts w:ascii="Times New Roman" w:eastAsia="宋体" w:hAnsi="Times New Roman" w:cs="Times New Roman"/>
          <w:kern w:val="0"/>
          <w:szCs w:val="21"/>
        </w:rPr>
        <w:t>，</w:t>
      </w:r>
      <w:r w:rsidRPr="00EB0E96">
        <w:rPr>
          <w:rFonts w:ascii="Times New Roman" w:eastAsia="宋体" w:hAnsi="Times New Roman" w:cs="Times New Roman"/>
          <w:kern w:val="0"/>
          <w:szCs w:val="21"/>
        </w:rPr>
        <w:t>使用法定的登记注册证明文件）复印件加盖投标人公章）；</w:t>
      </w:r>
    </w:p>
    <w:p w14:paraId="06F1B24A" w14:textId="517B17C3" w:rsidR="00782884" w:rsidRPr="005D04BE" w:rsidRDefault="00782884" w:rsidP="00465ECC">
      <w:pPr>
        <w:numPr>
          <w:ilvl w:val="1"/>
          <w:numId w:val="3"/>
        </w:numPr>
        <w:jc w:val="left"/>
        <w:rPr>
          <w:rFonts w:ascii="Times New Roman" w:eastAsia="宋体" w:hAnsi="Times New Roman" w:cs="Times New Roman"/>
          <w:color w:val="FF0000"/>
          <w:kern w:val="0"/>
          <w:szCs w:val="21"/>
        </w:rPr>
      </w:pPr>
      <w:r w:rsidRPr="00EB0E96">
        <w:rPr>
          <w:rFonts w:ascii="Times New Roman" w:eastAsia="宋体" w:hAnsi="Times New Roman" w:cs="Times New Roman"/>
          <w:color w:val="FF0000"/>
        </w:rPr>
        <w:t>具有建筑装饰工程设计甲级资质</w:t>
      </w:r>
      <w:r w:rsidRPr="005D04BE">
        <w:rPr>
          <w:rFonts w:ascii="Times New Roman" w:eastAsia="宋体" w:hAnsi="Times New Roman" w:cs="Times New Roman"/>
          <w:color w:val="FF0000"/>
        </w:rPr>
        <w:t>；</w:t>
      </w:r>
    </w:p>
    <w:p w14:paraId="14E0357F" w14:textId="453E690F" w:rsidR="004D0FE2" w:rsidRPr="00EB0E96" w:rsidRDefault="004D0FE2" w:rsidP="00465ECC">
      <w:pPr>
        <w:pStyle w:val="aff1"/>
        <w:numPr>
          <w:ilvl w:val="1"/>
          <w:numId w:val="3"/>
        </w:numPr>
        <w:ind w:firstLineChars="0"/>
        <w:jc w:val="left"/>
        <w:rPr>
          <w:rFonts w:ascii="Times New Roman" w:hAnsi="Times New Roman"/>
          <w:kern w:val="0"/>
          <w:szCs w:val="21"/>
        </w:rPr>
      </w:pPr>
      <w:r w:rsidRPr="00EB0E96">
        <w:rPr>
          <w:rFonts w:ascii="Times New Roman" w:hAnsi="Times New Roman"/>
          <w:kern w:val="0"/>
          <w:szCs w:val="21"/>
        </w:rPr>
        <w:t>投标人近三年内（即至少从</w:t>
      </w:r>
      <w:r w:rsidR="00940A60" w:rsidRPr="00EB0E96">
        <w:rPr>
          <w:rFonts w:ascii="Times New Roman" w:hAnsi="Times New Roman"/>
          <w:kern w:val="0"/>
          <w:szCs w:val="21"/>
          <w:highlight w:val="yellow"/>
        </w:rPr>
        <w:t>201</w:t>
      </w:r>
      <w:r w:rsidR="003C61FE" w:rsidRPr="00EB0E96">
        <w:rPr>
          <w:rFonts w:ascii="Times New Roman" w:hAnsi="Times New Roman"/>
          <w:kern w:val="0"/>
          <w:szCs w:val="21"/>
          <w:highlight w:val="yellow"/>
        </w:rPr>
        <w:t>8</w:t>
      </w:r>
      <w:r w:rsidRPr="00EB0E96">
        <w:rPr>
          <w:rFonts w:ascii="Times New Roman" w:hAnsi="Times New Roman"/>
          <w:kern w:val="0"/>
          <w:szCs w:val="21"/>
          <w:highlight w:val="yellow"/>
        </w:rPr>
        <w:t>年</w:t>
      </w:r>
      <w:r w:rsidR="002B73CA">
        <w:rPr>
          <w:rFonts w:ascii="Times New Roman" w:hAnsi="Times New Roman"/>
          <w:kern w:val="0"/>
          <w:szCs w:val="21"/>
          <w:highlight w:val="yellow"/>
        </w:rPr>
        <w:t>3</w:t>
      </w:r>
      <w:r w:rsidR="00393D56" w:rsidRPr="00EB0E96">
        <w:rPr>
          <w:rFonts w:ascii="Times New Roman" w:hAnsi="Times New Roman"/>
          <w:kern w:val="0"/>
          <w:szCs w:val="21"/>
          <w:highlight w:val="yellow"/>
        </w:rPr>
        <w:t>月</w:t>
      </w:r>
      <w:r w:rsidRPr="00EB0E96">
        <w:rPr>
          <w:rFonts w:ascii="Times New Roman" w:hAnsi="Times New Roman"/>
          <w:kern w:val="0"/>
          <w:szCs w:val="21"/>
        </w:rPr>
        <w:t>开始起算，投标人成立不足三年的可从成立之日起算），在经营活动中没有重大违法记录。</w:t>
      </w:r>
      <w:r w:rsidRPr="00EB0E96">
        <w:rPr>
          <w:rFonts w:ascii="Times New Roman" w:hAnsi="Times New Roman"/>
          <w:kern w:val="0"/>
          <w:szCs w:val="21"/>
        </w:rPr>
        <w:t>(</w:t>
      </w:r>
      <w:r w:rsidRPr="00EB0E96">
        <w:rPr>
          <w:rFonts w:ascii="Times New Roman" w:hAnsi="Times New Roman"/>
          <w:kern w:val="0"/>
          <w:szCs w:val="21"/>
        </w:rPr>
        <w:t>证明文件：投标人须提供《无违法违规行为承诺函》加盖投标人公章</w:t>
      </w:r>
      <w:r w:rsidRPr="00EB0E96">
        <w:rPr>
          <w:rFonts w:ascii="Times New Roman" w:hAnsi="Times New Roman"/>
          <w:kern w:val="0"/>
          <w:szCs w:val="21"/>
        </w:rPr>
        <w:t>)</w:t>
      </w:r>
      <w:r w:rsidRPr="00EB0E96">
        <w:rPr>
          <w:rFonts w:ascii="Times New Roman" w:hAnsi="Times New Roman"/>
          <w:kern w:val="0"/>
          <w:szCs w:val="21"/>
        </w:rPr>
        <w:t>；</w:t>
      </w:r>
    </w:p>
    <w:p w14:paraId="7870F604" w14:textId="77777777" w:rsidR="00CC7684" w:rsidRPr="00EB0E96" w:rsidRDefault="00084FB7" w:rsidP="00131726">
      <w:pPr>
        <w:numPr>
          <w:ilvl w:val="1"/>
          <w:numId w:val="3"/>
        </w:numPr>
        <w:jc w:val="left"/>
        <w:rPr>
          <w:rFonts w:ascii="Times New Roman" w:eastAsia="宋体" w:hAnsi="Times New Roman" w:cs="Times New Roman"/>
          <w:kern w:val="0"/>
          <w:szCs w:val="21"/>
        </w:rPr>
      </w:pPr>
      <w:r w:rsidRPr="00EB0E96">
        <w:rPr>
          <w:rFonts w:ascii="Times New Roman" w:eastAsia="宋体" w:hAnsi="Times New Roman" w:cs="Times New Roman"/>
          <w:kern w:val="0"/>
          <w:szCs w:val="21"/>
        </w:rPr>
        <w:t>本项目不接受进口产品投标，不接受联合体投标，不允许分包、转包</w:t>
      </w:r>
      <w:r w:rsidR="00393D56" w:rsidRPr="00EB0E96">
        <w:rPr>
          <w:rFonts w:ascii="Times New Roman" w:eastAsia="宋体" w:hAnsi="Times New Roman" w:cs="Times New Roman"/>
          <w:kern w:val="0"/>
          <w:szCs w:val="21"/>
        </w:rPr>
        <w:t>；</w:t>
      </w:r>
    </w:p>
    <w:p w14:paraId="2A4F98CA" w14:textId="20832CFC" w:rsidR="003E32D9" w:rsidRPr="00EB0E96" w:rsidRDefault="003E32D9" w:rsidP="003E32D9">
      <w:pPr>
        <w:numPr>
          <w:ilvl w:val="1"/>
          <w:numId w:val="3"/>
        </w:numPr>
        <w:jc w:val="left"/>
        <w:rPr>
          <w:rFonts w:ascii="Times New Roman" w:eastAsia="宋体" w:hAnsi="Times New Roman" w:cs="Times New Roman"/>
          <w:kern w:val="0"/>
          <w:szCs w:val="21"/>
        </w:rPr>
      </w:pPr>
      <w:r w:rsidRPr="00EB0E96">
        <w:rPr>
          <w:rFonts w:ascii="Times New Roman" w:eastAsia="宋体" w:hAnsi="Times New Roman" w:cs="Times New Roman"/>
          <w:kern w:val="0"/>
          <w:szCs w:val="21"/>
        </w:rPr>
        <w:t>招标人将在</w:t>
      </w:r>
      <w:r w:rsidRPr="00EB0E96">
        <w:rPr>
          <w:rFonts w:ascii="Times New Roman" w:eastAsia="宋体" w:hAnsi="Times New Roman" w:cs="Times New Roman"/>
          <w:kern w:val="0"/>
          <w:szCs w:val="21"/>
        </w:rPr>
        <w:t>“</w:t>
      </w:r>
      <w:r w:rsidRPr="00EB0E96">
        <w:rPr>
          <w:rFonts w:ascii="Times New Roman" w:eastAsia="宋体" w:hAnsi="Times New Roman" w:cs="Times New Roman"/>
          <w:kern w:val="0"/>
          <w:szCs w:val="21"/>
        </w:rPr>
        <w:t>信用中国</w:t>
      </w:r>
      <w:r w:rsidRPr="00EB0E96">
        <w:rPr>
          <w:rFonts w:ascii="Times New Roman" w:eastAsia="宋体" w:hAnsi="Times New Roman" w:cs="Times New Roman"/>
          <w:kern w:val="0"/>
          <w:szCs w:val="21"/>
        </w:rPr>
        <w:t>”</w:t>
      </w:r>
      <w:r w:rsidRPr="00EB0E96">
        <w:rPr>
          <w:rFonts w:ascii="Times New Roman" w:eastAsia="宋体" w:hAnsi="Times New Roman" w:cs="Times New Roman"/>
          <w:kern w:val="0"/>
          <w:szCs w:val="21"/>
        </w:rPr>
        <w:t>网站（</w:t>
      </w:r>
      <w:r w:rsidRPr="00EB0E96">
        <w:rPr>
          <w:rFonts w:ascii="Times New Roman" w:eastAsia="宋体" w:hAnsi="Times New Roman" w:cs="Times New Roman"/>
          <w:kern w:val="0"/>
          <w:szCs w:val="21"/>
        </w:rPr>
        <w:t>www.creditchina.gov.cn</w:t>
      </w:r>
      <w:r w:rsidRPr="00EB0E96">
        <w:rPr>
          <w:rFonts w:ascii="Times New Roman" w:eastAsia="宋体" w:hAnsi="Times New Roman" w:cs="Times New Roman"/>
          <w:kern w:val="0"/>
          <w:szCs w:val="21"/>
        </w:rPr>
        <w:t>）、中国政府采购网（</w:t>
      </w:r>
      <w:r w:rsidRPr="00EB0E96">
        <w:rPr>
          <w:rFonts w:ascii="Times New Roman" w:eastAsia="宋体" w:hAnsi="Times New Roman" w:cs="Times New Roman"/>
          <w:kern w:val="0"/>
          <w:szCs w:val="21"/>
        </w:rPr>
        <w:t>www.ccgp.gov.cn</w:t>
      </w:r>
      <w:r w:rsidRPr="00EB0E96">
        <w:rPr>
          <w:rFonts w:ascii="Times New Roman" w:eastAsia="宋体" w:hAnsi="Times New Roman" w:cs="Times New Roman"/>
          <w:kern w:val="0"/>
          <w:szCs w:val="21"/>
        </w:rPr>
        <w:t>）、国家企业信用信息公示系统（</w:t>
      </w:r>
      <w:r w:rsidRPr="00EB0E96">
        <w:rPr>
          <w:rFonts w:ascii="Times New Roman" w:eastAsia="宋体" w:hAnsi="Times New Roman" w:cs="Times New Roman"/>
          <w:kern w:val="0"/>
          <w:szCs w:val="21"/>
        </w:rPr>
        <w:t>www.gsxt.gov.cn</w:t>
      </w:r>
      <w:r w:rsidRPr="00EB0E96">
        <w:rPr>
          <w:rFonts w:ascii="Times New Roman" w:eastAsia="宋体" w:hAnsi="Times New Roman" w:cs="Times New Roman"/>
          <w:kern w:val="0"/>
          <w:szCs w:val="21"/>
        </w:rPr>
        <w:t>）和深圳信用网（</w:t>
      </w:r>
      <w:r w:rsidRPr="00EB0E96">
        <w:rPr>
          <w:rFonts w:ascii="Times New Roman" w:eastAsia="宋体" w:hAnsi="Times New Roman" w:cs="Times New Roman"/>
          <w:kern w:val="0"/>
          <w:szCs w:val="21"/>
        </w:rPr>
        <w:t>www.szcredit.org.cn</w:t>
      </w:r>
      <w:r w:rsidRPr="00EB0E96">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w:t>
      </w:r>
      <w:r w:rsidRPr="00C74EE1">
        <w:rPr>
          <w:rFonts w:ascii="Times New Roman" w:hAnsi="Times New Roman"/>
          <w:b/>
          <w:color w:val="FF0000"/>
          <w:kern w:val="0"/>
          <w:szCs w:val="21"/>
        </w:rPr>
        <w:lastRenderedPageBreak/>
        <w:t>公告页中下载。</w:t>
      </w:r>
      <w:r w:rsidRPr="000763B3">
        <w:rPr>
          <w:rFonts w:ascii="Times New Roman" w:hAnsi="Times New Roman" w:hint="eastAsia"/>
          <w:b/>
          <w:color w:val="FF0000"/>
          <w:kern w:val="0"/>
          <w:szCs w:val="21"/>
        </w:rPr>
        <w:t>招标文件售后不退。</w:t>
      </w:r>
    </w:p>
    <w:p w14:paraId="39F15A22" w14:textId="5E6A5CDA"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sidR="004F19DB">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4F19DB">
        <w:rPr>
          <w:rFonts w:ascii="Times New Roman" w:hAnsi="Times New Roman"/>
          <w:kern w:val="0"/>
          <w:szCs w:val="21"/>
        </w:rPr>
        <w:t>3</w:t>
      </w:r>
      <w:r w:rsidRPr="00C74EE1">
        <w:rPr>
          <w:rFonts w:ascii="Times New Roman" w:hAnsi="Times New Roman"/>
          <w:kern w:val="0"/>
          <w:szCs w:val="21"/>
        </w:rPr>
        <w:t>月</w:t>
      </w:r>
      <w:r w:rsidR="004F19DB">
        <w:rPr>
          <w:rFonts w:ascii="Times New Roman" w:hAnsi="Times New Roman"/>
          <w:kern w:val="0"/>
          <w:szCs w:val="21"/>
        </w:rPr>
        <w:t>17</w:t>
      </w:r>
      <w:r w:rsidRPr="00C74EE1">
        <w:rPr>
          <w:rFonts w:ascii="Times New Roman" w:hAnsi="Times New Roman"/>
          <w:kern w:val="0"/>
          <w:szCs w:val="21"/>
        </w:rPr>
        <w:t>日起至</w:t>
      </w:r>
      <w:r w:rsidRPr="00C74EE1">
        <w:rPr>
          <w:rFonts w:ascii="Times New Roman" w:hAnsi="Times New Roman"/>
          <w:kern w:val="0"/>
          <w:szCs w:val="21"/>
        </w:rPr>
        <w:t>202</w:t>
      </w:r>
      <w:r w:rsidR="004F19DB">
        <w:rPr>
          <w:rFonts w:ascii="Times New Roman" w:hAnsi="Times New Roman"/>
          <w:kern w:val="0"/>
          <w:szCs w:val="21"/>
        </w:rPr>
        <w:t>1</w:t>
      </w:r>
      <w:r w:rsidRPr="00C74EE1">
        <w:rPr>
          <w:rFonts w:ascii="Times New Roman" w:hAnsi="Times New Roman"/>
          <w:kern w:val="0"/>
          <w:szCs w:val="21"/>
        </w:rPr>
        <w:t>年</w:t>
      </w:r>
      <w:r w:rsidR="004F19DB">
        <w:rPr>
          <w:rFonts w:ascii="Times New Roman" w:hAnsi="Times New Roman"/>
          <w:kern w:val="0"/>
          <w:szCs w:val="21"/>
        </w:rPr>
        <w:t>03</w:t>
      </w:r>
      <w:r w:rsidRPr="00C74EE1">
        <w:rPr>
          <w:rFonts w:ascii="Times New Roman" w:hAnsi="Times New Roman"/>
          <w:kern w:val="0"/>
          <w:szCs w:val="21"/>
        </w:rPr>
        <w:t>月</w:t>
      </w:r>
      <w:r w:rsidR="004F19DB">
        <w:rPr>
          <w:rFonts w:ascii="Times New Roman" w:hAnsi="Times New Roman"/>
          <w:kern w:val="0"/>
          <w:szCs w:val="21"/>
        </w:rPr>
        <w:t>26</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0413637F"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4F19DB">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4F19DB">
        <w:rPr>
          <w:rFonts w:ascii="Times New Roman" w:hAnsi="Times New Roman"/>
          <w:kern w:val="0"/>
          <w:szCs w:val="21"/>
          <w:highlight w:val="yellow"/>
        </w:rPr>
        <w:t>3</w:t>
      </w:r>
      <w:r w:rsidRPr="00F00611">
        <w:rPr>
          <w:rFonts w:ascii="Times New Roman" w:hAnsi="Times New Roman"/>
          <w:kern w:val="0"/>
          <w:szCs w:val="21"/>
          <w:highlight w:val="yellow"/>
        </w:rPr>
        <w:t>月</w:t>
      </w:r>
      <w:r w:rsidR="004F19DB">
        <w:rPr>
          <w:rFonts w:ascii="Times New Roman" w:hAnsi="Times New Roman"/>
          <w:kern w:val="0"/>
          <w:szCs w:val="21"/>
          <w:highlight w:val="yellow"/>
        </w:rPr>
        <w:t>24</w:t>
      </w:r>
      <w:r w:rsidRPr="00F00611">
        <w:rPr>
          <w:rFonts w:ascii="Times New Roman" w:hAnsi="Times New Roman"/>
          <w:kern w:val="0"/>
          <w:szCs w:val="21"/>
          <w:highlight w:val="yellow"/>
        </w:rPr>
        <w:t>日</w:t>
      </w:r>
      <w:r w:rsidRPr="00F00611">
        <w:rPr>
          <w:rFonts w:ascii="Times New Roman" w:hAnsi="Times New Roman"/>
          <w:kern w:val="0"/>
          <w:szCs w:val="21"/>
          <w:highlight w:val="yellow"/>
        </w:rPr>
        <w:t>16:</w:t>
      </w:r>
      <w:proofErr w:type="gramStart"/>
      <w:r w:rsidRPr="00F00611">
        <w:rPr>
          <w:rFonts w:ascii="Times New Roman" w:hAnsi="Times New Roman"/>
          <w:kern w:val="0"/>
          <w:szCs w:val="21"/>
          <w:highlight w:val="yellow"/>
        </w:rPr>
        <w:t>00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F00611">
        <w:rPr>
          <w:rFonts w:ascii="Times New Roman" w:hAnsi="Times New Roman"/>
          <w:kern w:val="0"/>
          <w:szCs w:val="21"/>
          <w:highlight w:val="yellow"/>
        </w:rPr>
        <w:t>202</w:t>
      </w:r>
      <w:r w:rsidR="004F19DB">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4F19DB">
        <w:rPr>
          <w:rFonts w:ascii="Times New Roman" w:hAnsi="Times New Roman"/>
          <w:kern w:val="0"/>
          <w:szCs w:val="21"/>
          <w:highlight w:val="yellow"/>
        </w:rPr>
        <w:t>3</w:t>
      </w:r>
      <w:r w:rsidRPr="00F00611">
        <w:rPr>
          <w:rFonts w:ascii="Times New Roman" w:hAnsi="Times New Roman"/>
          <w:kern w:val="0"/>
          <w:szCs w:val="21"/>
          <w:highlight w:val="yellow"/>
        </w:rPr>
        <w:t>月</w:t>
      </w:r>
      <w:r w:rsidR="004F19DB">
        <w:rPr>
          <w:rFonts w:ascii="Times New Roman" w:hAnsi="Times New Roman"/>
          <w:kern w:val="0"/>
          <w:szCs w:val="21"/>
          <w:highlight w:val="yellow"/>
        </w:rPr>
        <w:t>25</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3AE64EF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4F19DB">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4F19DB">
        <w:rPr>
          <w:rFonts w:ascii="Times New Roman" w:hAnsi="Times New Roman"/>
          <w:b/>
          <w:color w:val="FF0000"/>
          <w:kern w:val="0"/>
          <w:szCs w:val="21"/>
        </w:rPr>
        <w:t>3</w:t>
      </w:r>
      <w:r w:rsidRPr="00C74EE1">
        <w:rPr>
          <w:rFonts w:ascii="Times New Roman" w:hAnsi="Times New Roman"/>
          <w:b/>
          <w:color w:val="FF0000"/>
          <w:kern w:val="0"/>
          <w:szCs w:val="21"/>
        </w:rPr>
        <w:t>月</w:t>
      </w:r>
      <w:r w:rsidR="004F19DB">
        <w:rPr>
          <w:rFonts w:ascii="Times New Roman" w:hAnsi="Times New Roman"/>
          <w:b/>
          <w:color w:val="FF0000"/>
          <w:kern w:val="0"/>
          <w:szCs w:val="21"/>
        </w:rPr>
        <w:t>29</w:t>
      </w:r>
      <w:r w:rsidRPr="00C74EE1">
        <w:rPr>
          <w:rFonts w:ascii="Times New Roman" w:hAnsi="Times New Roman"/>
          <w:b/>
          <w:color w:val="FF0000"/>
          <w:kern w:val="0"/>
          <w:szCs w:val="21"/>
        </w:rPr>
        <w:t>日（星期</w:t>
      </w:r>
      <w:r w:rsidR="004F19DB">
        <w:rPr>
          <w:rFonts w:ascii="Times New Roman" w:hAnsi="Times New Roman" w:hint="eastAsia"/>
          <w:b/>
          <w:color w:val="FF0000"/>
          <w:kern w:val="0"/>
          <w:szCs w:val="21"/>
        </w:rPr>
        <w:t>一</w:t>
      </w:r>
      <w:r w:rsidRPr="00C74EE1">
        <w:rPr>
          <w:rFonts w:ascii="Times New Roman" w:hAnsi="Times New Roman"/>
          <w:b/>
          <w:color w:val="FF0000"/>
          <w:kern w:val="0"/>
          <w:szCs w:val="21"/>
        </w:rPr>
        <w:t>）下午</w:t>
      </w:r>
      <w:r w:rsidR="004F19DB">
        <w:rPr>
          <w:rFonts w:ascii="Times New Roman" w:hAnsi="Times New Roman"/>
          <w:b/>
          <w:color w:val="FF0000"/>
          <w:kern w:val="0"/>
          <w:szCs w:val="21"/>
        </w:rPr>
        <w:t>14</w:t>
      </w:r>
      <w:r w:rsidR="00A6161D" w:rsidRPr="00A6161D">
        <w:rPr>
          <w:rFonts w:ascii="Times New Roman" w:hAnsi="Times New Roman"/>
          <w:b/>
          <w:color w:val="FF0000"/>
          <w:kern w:val="0"/>
          <w:szCs w:val="21"/>
        </w:rPr>
        <w:t>:</w:t>
      </w:r>
      <w:r w:rsidR="004F19DB">
        <w:rPr>
          <w:rFonts w:ascii="Times New Roman" w:hAnsi="Times New Roman"/>
          <w:b/>
          <w:color w:val="FF0000"/>
          <w:kern w:val="0"/>
          <w:szCs w:val="21"/>
        </w:rPr>
        <w:t>3</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3341D2EE"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4F19DB">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0E484F">
        <w:rPr>
          <w:rFonts w:ascii="Times New Roman" w:hAnsi="Times New Roman"/>
          <w:color w:val="FF0000"/>
          <w:kern w:val="0"/>
          <w:szCs w:val="21"/>
        </w:rPr>
        <w:t>3</w:t>
      </w:r>
      <w:r w:rsidRPr="00C74EE1">
        <w:rPr>
          <w:rFonts w:ascii="Times New Roman" w:hAnsi="Times New Roman"/>
          <w:color w:val="FF0000"/>
          <w:kern w:val="0"/>
          <w:szCs w:val="21"/>
        </w:rPr>
        <w:t>月</w:t>
      </w:r>
      <w:r w:rsidR="000E484F">
        <w:rPr>
          <w:rFonts w:ascii="Times New Roman" w:hAnsi="Times New Roman"/>
          <w:color w:val="FF0000"/>
          <w:kern w:val="0"/>
          <w:szCs w:val="21"/>
        </w:rPr>
        <w:t>29</w:t>
      </w:r>
      <w:r w:rsidRPr="00C74EE1">
        <w:rPr>
          <w:rFonts w:ascii="Times New Roman" w:hAnsi="Times New Roman"/>
          <w:color w:val="FF0000"/>
          <w:kern w:val="0"/>
          <w:szCs w:val="21"/>
        </w:rPr>
        <w:t>日</w:t>
      </w:r>
      <w:r w:rsidR="000E484F">
        <w:rPr>
          <w:rFonts w:ascii="Times New Roman" w:hAnsi="Times New Roman"/>
          <w:color w:val="FF0000"/>
          <w:kern w:val="0"/>
          <w:szCs w:val="21"/>
        </w:rPr>
        <w:t>14</w:t>
      </w:r>
      <w:r w:rsidRPr="00C74EE1">
        <w:rPr>
          <w:rFonts w:ascii="Times New Roman" w:hAnsi="Times New Roman"/>
          <w:color w:val="FF0000"/>
          <w:kern w:val="0"/>
          <w:szCs w:val="21"/>
        </w:rPr>
        <w:t>:</w:t>
      </w:r>
      <w:r w:rsidR="000E484F">
        <w:rPr>
          <w:rFonts w:ascii="Times New Roman" w:hAnsi="Times New Roman"/>
          <w:color w:val="FF0000"/>
          <w:kern w:val="0"/>
          <w:szCs w:val="21"/>
        </w:rPr>
        <w:t>3</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6F0C4129"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0E484F">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0E484F">
        <w:rPr>
          <w:rFonts w:ascii="Times New Roman" w:eastAsia="宋体" w:hAnsi="Times New Roman" w:cs="Times New Roman"/>
          <w:kern w:val="0"/>
          <w:szCs w:val="21"/>
        </w:rPr>
        <w:t>3</w:t>
      </w:r>
      <w:r w:rsidRPr="003D6904">
        <w:rPr>
          <w:rFonts w:ascii="Times New Roman" w:eastAsia="宋体" w:hAnsi="Times New Roman" w:cs="Times New Roman"/>
          <w:kern w:val="0"/>
          <w:szCs w:val="21"/>
        </w:rPr>
        <w:t>月</w:t>
      </w:r>
      <w:r w:rsidR="000E484F">
        <w:rPr>
          <w:rFonts w:ascii="Times New Roman" w:eastAsia="宋体" w:hAnsi="Times New Roman" w:cs="Times New Roman"/>
          <w:kern w:val="0"/>
          <w:szCs w:val="21"/>
        </w:rPr>
        <w:t>17</w:t>
      </w:r>
      <w:bookmarkStart w:id="20" w:name="_GoBack"/>
      <w:bookmarkEnd w:id="20"/>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05E67A7B" w:rsidR="00AB03A9" w:rsidRPr="002C6C9F" w:rsidRDefault="00C80C6B" w:rsidP="0025458F">
            <w:pPr>
              <w:rPr>
                <w:rFonts w:ascii="Times New Roman" w:eastAsia="宋体" w:hAnsi="Times New Roman"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项目支付上限为</w:t>
            </w:r>
            <w:r w:rsidR="00782884" w:rsidRPr="00782884">
              <w:rPr>
                <w:rFonts w:ascii="Times New Roman" w:eastAsia="宋体" w:hAnsi="Times New Roman" w:cs="Times New Roman"/>
                <w:color w:val="FF0000"/>
                <w:szCs w:val="24"/>
              </w:rPr>
              <w:t>150,000.00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483B969E" w:rsidR="00AB03A9" w:rsidRPr="002C6C9F" w:rsidRDefault="0025458F" w:rsidP="00782884">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3CAE7EA3" w:rsidR="00913CF0" w:rsidRPr="005D04BE" w:rsidRDefault="00782884" w:rsidP="00913CF0">
      <w:pPr>
        <w:ind w:firstLineChars="200" w:firstLine="420"/>
        <w:rPr>
          <w:rFonts w:ascii="Times New Roman" w:eastAsia="宋体" w:hAnsi="Times New Roman" w:cs="Times New Roman"/>
          <w:szCs w:val="24"/>
        </w:rPr>
      </w:pPr>
      <w:r w:rsidRPr="005D04BE">
        <w:rPr>
          <w:rFonts w:ascii="Times New Roman" w:eastAsia="宋体" w:hAnsi="Times New Roman" w:cs="Times New Roman"/>
        </w:rPr>
        <w:t>深圳大学丽湖校区丽湖校区模拟法庭二次装修方案设计</w:t>
      </w:r>
      <w:r w:rsidR="00913CF0" w:rsidRPr="005D04BE">
        <w:rPr>
          <w:rFonts w:ascii="Times New Roman" w:eastAsia="宋体" w:hAnsi="Times New Roman" w:cs="Times New Roman"/>
          <w:szCs w:val="24"/>
        </w:rPr>
        <w:t>。</w:t>
      </w:r>
    </w:p>
    <w:p w14:paraId="79E1B82F" w14:textId="7710BECF" w:rsidR="00AB03A9" w:rsidRPr="00664084" w:rsidRDefault="00AB03A9" w:rsidP="00664084">
      <w:pPr>
        <w:pStyle w:val="aff1"/>
        <w:keepNext/>
        <w:keepLines/>
        <w:numPr>
          <w:ilvl w:val="0"/>
          <w:numId w:val="35"/>
        </w:numPr>
        <w:adjustRightInd w:val="0"/>
        <w:spacing w:beforeLines="50" w:before="231" w:afterLines="50" w:after="231"/>
        <w:ind w:firstLineChars="0"/>
        <w:jc w:val="center"/>
        <w:textAlignment w:val="baseline"/>
        <w:outlineLvl w:val="1"/>
        <w:rPr>
          <w:rFonts w:ascii="宋体" w:hAnsi="宋体"/>
          <w:b/>
          <w:bCs/>
          <w:kern w:val="0"/>
          <w:sz w:val="28"/>
          <w:szCs w:val="28"/>
        </w:rPr>
      </w:pPr>
      <w:r w:rsidRPr="00664084">
        <w:rPr>
          <w:rFonts w:ascii="宋体" w:hAnsi="宋体" w:hint="eastAsia"/>
          <w:b/>
          <w:bCs/>
          <w:kern w:val="0"/>
          <w:sz w:val="28"/>
          <w:szCs w:val="28"/>
        </w:rPr>
        <w:t>项目内容</w:t>
      </w:r>
      <w:r w:rsidRPr="00664084">
        <w:rPr>
          <w:rFonts w:ascii="宋体" w:hAnsi="宋体"/>
          <w:b/>
          <w:bCs/>
          <w:kern w:val="0"/>
          <w:sz w:val="28"/>
          <w:szCs w:val="28"/>
        </w:rPr>
        <w:t>及技术要求</w:t>
      </w:r>
    </w:p>
    <w:p w14:paraId="4D7597E4" w14:textId="547C8115" w:rsidR="00733982" w:rsidRPr="00664084" w:rsidRDefault="00664084" w:rsidP="00664084">
      <w:pPr>
        <w:widowControl/>
        <w:adjustRightInd w:val="0"/>
        <w:snapToGrid w:val="0"/>
        <w:spacing w:line="360" w:lineRule="auto"/>
        <w:jc w:val="left"/>
        <w:rPr>
          <w:rFonts w:ascii="Times New Roman" w:hAnsi="Times New Roman"/>
          <w:b/>
          <w:szCs w:val="21"/>
        </w:rPr>
      </w:pPr>
      <w:r w:rsidRPr="00664084">
        <w:rPr>
          <w:rFonts w:ascii="Times New Roman" w:eastAsia="宋体" w:hAnsi="Times New Roman" w:cs="Times New Roman"/>
          <w:b/>
          <w:szCs w:val="21"/>
        </w:rPr>
        <w:t>1</w:t>
      </w:r>
      <w:r w:rsidRPr="00664084">
        <w:rPr>
          <w:rFonts w:ascii="Times New Roman" w:eastAsia="宋体" w:hAnsi="Times New Roman" w:cs="Times New Roman"/>
          <w:b/>
          <w:szCs w:val="21"/>
        </w:rPr>
        <w:t>、</w:t>
      </w:r>
      <w:r w:rsidR="00733982" w:rsidRPr="00664084">
        <w:rPr>
          <w:rFonts w:ascii="Times New Roman" w:eastAsia="宋体" w:hAnsi="Times New Roman" w:cs="宋体" w:hint="eastAsia"/>
          <w:b/>
          <w:szCs w:val="21"/>
        </w:rPr>
        <w:t>设计依据：</w:t>
      </w:r>
    </w:p>
    <w:p w14:paraId="3350DB8C" w14:textId="77777777" w:rsidR="00733982" w:rsidRPr="00664084" w:rsidRDefault="00733982" w:rsidP="00664084">
      <w:pPr>
        <w:tabs>
          <w:tab w:val="left" w:pos="945"/>
          <w:tab w:val="left" w:pos="1139"/>
        </w:tabs>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1.1</w:t>
      </w:r>
      <w:r w:rsidRPr="00664084">
        <w:rPr>
          <w:rFonts w:ascii="Times New Roman" w:eastAsia="宋体" w:hAnsi="Times New Roman" w:cs="Times New Roman"/>
          <w:szCs w:val="21"/>
        </w:rPr>
        <w:t>国家及地方的相关法律法规和设计规范</w:t>
      </w:r>
    </w:p>
    <w:p w14:paraId="40035BE8" w14:textId="42A4D1A3" w:rsidR="00733982" w:rsidRPr="00664084" w:rsidRDefault="00733982" w:rsidP="00664084">
      <w:pPr>
        <w:tabs>
          <w:tab w:val="left" w:pos="945"/>
          <w:tab w:val="left" w:pos="1139"/>
        </w:tabs>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1.2</w:t>
      </w:r>
      <w:r w:rsidR="00DD047D">
        <w:rPr>
          <w:rFonts w:ascii="Times New Roman" w:eastAsia="宋体" w:hAnsi="Times New Roman" w:cs="Times New Roman" w:hint="eastAsia"/>
          <w:szCs w:val="21"/>
        </w:rPr>
        <w:t>采购方</w:t>
      </w:r>
      <w:r w:rsidRPr="00664084">
        <w:rPr>
          <w:rFonts w:ascii="Times New Roman" w:eastAsia="宋体" w:hAnsi="Times New Roman" w:cs="Times New Roman"/>
          <w:szCs w:val="21"/>
        </w:rPr>
        <w:t>提供的设计任务，功能空间建议图纸以及设备配置需求</w:t>
      </w:r>
    </w:p>
    <w:p w14:paraId="5BE9A926" w14:textId="77777777" w:rsidR="00733982" w:rsidRPr="00664084" w:rsidRDefault="00733982" w:rsidP="00664084">
      <w:pPr>
        <w:tabs>
          <w:tab w:val="left" w:pos="945"/>
          <w:tab w:val="left" w:pos="1139"/>
        </w:tabs>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lastRenderedPageBreak/>
        <w:t>1.3</w:t>
      </w:r>
      <w:r w:rsidRPr="00664084">
        <w:rPr>
          <w:rFonts w:ascii="Times New Roman" w:eastAsia="宋体" w:hAnsi="Times New Roman" w:cs="Times New Roman"/>
          <w:szCs w:val="21"/>
        </w:rPr>
        <w:t>原始土建设计图纸等相关资料</w:t>
      </w:r>
    </w:p>
    <w:p w14:paraId="2E0AF6CA" w14:textId="77777777" w:rsidR="00733982" w:rsidRPr="00664084" w:rsidRDefault="00733982" w:rsidP="00664084">
      <w:pPr>
        <w:adjustRightInd w:val="0"/>
        <w:snapToGrid w:val="0"/>
        <w:spacing w:line="360" w:lineRule="auto"/>
        <w:jc w:val="left"/>
        <w:rPr>
          <w:rFonts w:ascii="Times New Roman" w:eastAsia="宋体" w:hAnsi="Times New Roman" w:cs="Times New Roman"/>
          <w:b/>
          <w:szCs w:val="21"/>
        </w:rPr>
      </w:pPr>
      <w:r w:rsidRPr="00664084">
        <w:rPr>
          <w:rFonts w:ascii="Times New Roman" w:eastAsia="宋体" w:hAnsi="Times New Roman" w:cs="Times New Roman"/>
          <w:b/>
          <w:szCs w:val="21"/>
        </w:rPr>
        <w:t>2</w:t>
      </w:r>
      <w:r w:rsidRPr="00664084">
        <w:rPr>
          <w:rFonts w:ascii="Times New Roman" w:eastAsia="宋体" w:hAnsi="Times New Roman" w:cs="Times New Roman"/>
          <w:b/>
          <w:szCs w:val="21"/>
        </w:rPr>
        <w:t>、设计范围：</w:t>
      </w:r>
    </w:p>
    <w:p w14:paraId="75AA7101" w14:textId="77777777" w:rsidR="00733982" w:rsidRPr="00664084" w:rsidRDefault="00733982" w:rsidP="00DD047D">
      <w:pPr>
        <w:tabs>
          <w:tab w:val="left" w:pos="945"/>
          <w:tab w:val="left" w:pos="1139"/>
        </w:tabs>
        <w:adjustRightInd w:val="0"/>
        <w:snapToGrid w:val="0"/>
        <w:spacing w:line="360" w:lineRule="auto"/>
        <w:ind w:firstLineChars="150" w:firstLine="315"/>
        <w:jc w:val="left"/>
        <w:rPr>
          <w:rFonts w:ascii="Times New Roman" w:eastAsia="宋体" w:hAnsi="Times New Roman" w:cs="Times New Roman"/>
          <w:szCs w:val="21"/>
        </w:rPr>
      </w:pPr>
      <w:r w:rsidRPr="00664084">
        <w:rPr>
          <w:rFonts w:ascii="Times New Roman" w:eastAsia="宋体" w:hAnsi="Times New Roman" w:cs="Times New Roman"/>
          <w:szCs w:val="21"/>
        </w:rPr>
        <w:t>1</w:t>
      </w:r>
      <w:r w:rsidRPr="00664084">
        <w:rPr>
          <w:rFonts w:ascii="Times New Roman" w:eastAsia="宋体" w:hAnsi="Times New Roman" w:cs="Times New Roman"/>
          <w:szCs w:val="21"/>
        </w:rPr>
        <w:t>个</w:t>
      </w:r>
      <w:bookmarkStart w:id="30" w:name="_Hlk61427476"/>
      <w:r w:rsidRPr="00664084">
        <w:rPr>
          <w:rFonts w:ascii="Times New Roman" w:eastAsia="宋体" w:hAnsi="Times New Roman" w:cs="Times New Roman"/>
          <w:szCs w:val="21"/>
        </w:rPr>
        <w:t>大智慧模拟法庭</w:t>
      </w:r>
      <w:bookmarkEnd w:id="30"/>
      <w:r w:rsidRPr="00664084">
        <w:rPr>
          <w:rFonts w:ascii="Times New Roman" w:eastAsia="宋体" w:hAnsi="Times New Roman" w:cs="Times New Roman"/>
          <w:szCs w:val="21"/>
        </w:rPr>
        <w:t>（二楼），</w:t>
      </w:r>
      <w:bookmarkStart w:id="31" w:name="_Hlk61427941"/>
      <w:r w:rsidRPr="00664084">
        <w:rPr>
          <w:rFonts w:ascii="Times New Roman" w:eastAsia="宋体" w:hAnsi="Times New Roman" w:cs="Times New Roman"/>
          <w:szCs w:val="21"/>
        </w:rPr>
        <w:t>约</w:t>
      </w:r>
      <w:bookmarkEnd w:id="31"/>
      <w:r w:rsidRPr="00664084">
        <w:rPr>
          <w:rFonts w:ascii="Times New Roman" w:eastAsia="宋体" w:hAnsi="Times New Roman" w:cs="Times New Roman"/>
          <w:szCs w:val="21"/>
        </w:rPr>
        <w:t>212</w:t>
      </w:r>
      <w:r w:rsidRPr="00664084">
        <w:rPr>
          <w:rFonts w:ascii="Times New Roman" w:eastAsia="宋体" w:hAnsi="Times New Roman" w:cs="Times New Roman"/>
          <w:szCs w:val="21"/>
        </w:rPr>
        <w:t>㎡，装修设计（</w:t>
      </w:r>
      <w:r w:rsidRPr="00664084">
        <w:rPr>
          <w:rFonts w:ascii="Times New Roman" w:eastAsia="宋体" w:hAnsi="Times New Roman" w:cs="Times New Roman"/>
          <w:szCs w:val="21"/>
        </w:rPr>
        <w:t>160</w:t>
      </w:r>
      <w:r w:rsidRPr="00664084">
        <w:rPr>
          <w:rFonts w:ascii="Times New Roman" w:eastAsia="宋体" w:hAnsi="Times New Roman" w:cs="Times New Roman"/>
          <w:szCs w:val="21"/>
        </w:rPr>
        <w:t>人规模），新增设备；</w:t>
      </w:r>
    </w:p>
    <w:p w14:paraId="6AD58786" w14:textId="328B7A48" w:rsidR="00733982" w:rsidRPr="00664084" w:rsidRDefault="00733982" w:rsidP="00B32D23">
      <w:pPr>
        <w:tabs>
          <w:tab w:val="left" w:pos="945"/>
          <w:tab w:val="left" w:pos="1139"/>
        </w:tabs>
        <w:adjustRightInd w:val="0"/>
        <w:snapToGrid w:val="0"/>
        <w:spacing w:line="360" w:lineRule="auto"/>
        <w:ind w:firstLineChars="150" w:firstLine="315"/>
        <w:jc w:val="left"/>
        <w:rPr>
          <w:rFonts w:ascii="Times New Roman" w:eastAsia="宋体" w:hAnsi="Times New Roman" w:cs="Times New Roman"/>
          <w:szCs w:val="21"/>
        </w:rPr>
      </w:pPr>
      <w:r w:rsidRPr="00664084">
        <w:rPr>
          <w:rFonts w:ascii="Times New Roman" w:eastAsia="宋体" w:hAnsi="Times New Roman" w:cs="Times New Roman"/>
          <w:szCs w:val="21"/>
        </w:rPr>
        <w:t>2</w:t>
      </w:r>
      <w:r w:rsidRPr="00664084">
        <w:rPr>
          <w:rFonts w:ascii="Times New Roman" w:eastAsia="宋体" w:hAnsi="Times New Roman" w:cs="Times New Roman"/>
          <w:szCs w:val="21"/>
        </w:rPr>
        <w:t>个小模拟法庭（七楼），约</w:t>
      </w:r>
      <w:r w:rsidRPr="00664084">
        <w:rPr>
          <w:rFonts w:ascii="Times New Roman" w:eastAsia="宋体" w:hAnsi="Times New Roman" w:cs="Times New Roman"/>
          <w:szCs w:val="21"/>
        </w:rPr>
        <w:t>29.66</w:t>
      </w:r>
      <w:r w:rsidRPr="00664084">
        <w:rPr>
          <w:rFonts w:ascii="Times New Roman" w:eastAsia="宋体" w:hAnsi="Times New Roman" w:cs="Times New Roman"/>
          <w:szCs w:val="21"/>
        </w:rPr>
        <w:t>㎡，新增设备。</w:t>
      </w:r>
    </w:p>
    <w:p w14:paraId="1CBD0489" w14:textId="77777777" w:rsidR="00733982" w:rsidRPr="00664084" w:rsidRDefault="00733982" w:rsidP="00664084">
      <w:pPr>
        <w:tabs>
          <w:tab w:val="left" w:pos="1139"/>
        </w:tabs>
        <w:adjustRightInd w:val="0"/>
        <w:snapToGrid w:val="0"/>
        <w:spacing w:line="360" w:lineRule="auto"/>
        <w:jc w:val="left"/>
        <w:rPr>
          <w:rFonts w:ascii="Times New Roman" w:eastAsia="宋体" w:hAnsi="Times New Roman" w:cs="Times New Roman"/>
          <w:b/>
          <w:szCs w:val="21"/>
        </w:rPr>
      </w:pPr>
      <w:r w:rsidRPr="00664084">
        <w:rPr>
          <w:rFonts w:ascii="Times New Roman" w:eastAsia="宋体" w:hAnsi="Times New Roman" w:cs="Times New Roman"/>
          <w:b/>
          <w:szCs w:val="21"/>
        </w:rPr>
        <w:t>3</w:t>
      </w:r>
      <w:r w:rsidRPr="00664084">
        <w:rPr>
          <w:rFonts w:ascii="Times New Roman" w:eastAsia="宋体" w:hAnsi="Times New Roman" w:cs="Times New Roman"/>
          <w:b/>
          <w:szCs w:val="21"/>
        </w:rPr>
        <w:t>、设计内容</w:t>
      </w:r>
    </w:p>
    <w:p w14:paraId="001B34F9" w14:textId="2BDEE583" w:rsidR="00733982" w:rsidRPr="00664084" w:rsidRDefault="00733982" w:rsidP="00664084">
      <w:pPr>
        <w:tabs>
          <w:tab w:val="left" w:pos="1139"/>
        </w:tabs>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本次设计内容包含丽湖校区模拟法庭的主要功能及软装需求，符合模拟法庭使用标准及功能要求。</w:t>
      </w:r>
    </w:p>
    <w:p w14:paraId="2ECBE4CA" w14:textId="77777777" w:rsidR="00733982" w:rsidRPr="00664084" w:rsidRDefault="00733982" w:rsidP="00664084">
      <w:pPr>
        <w:adjustRightInd w:val="0"/>
        <w:snapToGrid w:val="0"/>
        <w:spacing w:line="360" w:lineRule="auto"/>
        <w:jc w:val="left"/>
        <w:rPr>
          <w:rFonts w:ascii="Times New Roman" w:eastAsia="宋体" w:hAnsi="Times New Roman" w:cs="Times New Roman"/>
          <w:b/>
          <w:szCs w:val="21"/>
        </w:rPr>
      </w:pPr>
      <w:r w:rsidRPr="00664084">
        <w:rPr>
          <w:rFonts w:ascii="Times New Roman" w:eastAsia="宋体" w:hAnsi="Times New Roman" w:cs="Times New Roman"/>
          <w:b/>
          <w:szCs w:val="21"/>
        </w:rPr>
        <w:t>4</w:t>
      </w:r>
      <w:r w:rsidRPr="00664084">
        <w:rPr>
          <w:rFonts w:ascii="Times New Roman" w:eastAsia="宋体" w:hAnsi="Times New Roman" w:cs="Times New Roman"/>
          <w:b/>
          <w:szCs w:val="21"/>
        </w:rPr>
        <w:t>、设计要求</w:t>
      </w:r>
    </w:p>
    <w:p w14:paraId="3CECC981" w14:textId="2117A5C3" w:rsidR="00733982" w:rsidRPr="00664084" w:rsidRDefault="00DD047D" w:rsidP="00B32D23">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w:t>
      </w:r>
      <w:r w:rsidR="00733982" w:rsidRPr="00664084">
        <w:rPr>
          <w:rFonts w:ascii="Times New Roman" w:eastAsia="宋体" w:hAnsi="Times New Roman" w:cs="Times New Roman"/>
          <w:szCs w:val="21"/>
        </w:rPr>
        <w:t>应根据</w:t>
      </w:r>
      <w:r>
        <w:rPr>
          <w:rFonts w:ascii="Times New Roman" w:eastAsia="宋体" w:hAnsi="Times New Roman" w:cs="Times New Roman" w:hint="eastAsia"/>
          <w:szCs w:val="21"/>
        </w:rPr>
        <w:t>采购方</w:t>
      </w:r>
      <w:r w:rsidR="00733982" w:rsidRPr="00664084">
        <w:rPr>
          <w:rFonts w:ascii="Times New Roman" w:eastAsia="宋体" w:hAnsi="Times New Roman" w:cs="Times New Roman"/>
          <w:szCs w:val="21"/>
        </w:rPr>
        <w:t>提供的有关资料及要求，提供总体构思及创意设计；方案设计阶段保持与</w:t>
      </w:r>
      <w:r w:rsidRPr="00DD047D">
        <w:rPr>
          <w:rFonts w:ascii="Times New Roman" w:eastAsia="宋体" w:hAnsi="Times New Roman" w:cs="Times New Roman" w:hint="eastAsia"/>
          <w:szCs w:val="21"/>
        </w:rPr>
        <w:t>采购方</w:t>
      </w:r>
      <w:r w:rsidR="00733982" w:rsidRPr="00664084">
        <w:rPr>
          <w:rFonts w:ascii="Times New Roman" w:eastAsia="宋体" w:hAnsi="Times New Roman" w:cs="Times New Roman"/>
          <w:szCs w:val="21"/>
        </w:rPr>
        <w:t>的密切接触，随时调整、改进方案设计，直至</w:t>
      </w:r>
      <w:r w:rsidRPr="00DD047D">
        <w:rPr>
          <w:rFonts w:ascii="Times New Roman" w:eastAsia="宋体" w:hAnsi="Times New Roman" w:cs="Times New Roman" w:hint="eastAsia"/>
          <w:szCs w:val="21"/>
        </w:rPr>
        <w:t>采购方</w:t>
      </w:r>
      <w:r w:rsidR="00733982" w:rsidRPr="00664084">
        <w:rPr>
          <w:rFonts w:ascii="Times New Roman" w:eastAsia="宋体" w:hAnsi="Times New Roman" w:cs="Times New Roman"/>
          <w:szCs w:val="21"/>
        </w:rPr>
        <w:t>满意并确认为止；最终应向</w:t>
      </w:r>
      <w:r w:rsidRPr="00DD047D">
        <w:rPr>
          <w:rFonts w:ascii="Times New Roman" w:eastAsia="宋体" w:hAnsi="Times New Roman" w:cs="Times New Roman" w:hint="eastAsia"/>
          <w:szCs w:val="21"/>
        </w:rPr>
        <w:t>采购方</w:t>
      </w:r>
      <w:r w:rsidR="00733982" w:rsidRPr="00664084">
        <w:rPr>
          <w:rFonts w:ascii="Times New Roman" w:eastAsia="宋体" w:hAnsi="Times New Roman" w:cs="Times New Roman"/>
          <w:szCs w:val="21"/>
        </w:rPr>
        <w:t>提供一套完整的方案设计。</w:t>
      </w:r>
    </w:p>
    <w:p w14:paraId="62FB39EB" w14:textId="77777777" w:rsidR="00733982" w:rsidRPr="00664084" w:rsidRDefault="00733982" w:rsidP="00664084">
      <w:pPr>
        <w:adjustRightInd w:val="0"/>
        <w:snapToGrid w:val="0"/>
        <w:spacing w:line="360" w:lineRule="auto"/>
        <w:jc w:val="left"/>
        <w:rPr>
          <w:rFonts w:ascii="Times New Roman" w:eastAsia="宋体" w:hAnsi="Times New Roman" w:cs="Times New Roman"/>
          <w:b/>
          <w:szCs w:val="21"/>
        </w:rPr>
      </w:pPr>
      <w:r w:rsidRPr="00664084">
        <w:rPr>
          <w:rFonts w:ascii="Times New Roman" w:eastAsia="宋体" w:hAnsi="Times New Roman" w:cs="Times New Roman"/>
          <w:b/>
          <w:szCs w:val="21"/>
        </w:rPr>
        <w:t>5</w:t>
      </w:r>
      <w:r w:rsidRPr="00664084">
        <w:rPr>
          <w:rFonts w:ascii="Times New Roman" w:eastAsia="宋体" w:hAnsi="Times New Roman" w:cs="Times New Roman"/>
          <w:b/>
          <w:szCs w:val="21"/>
        </w:rPr>
        <w:t>、</w:t>
      </w:r>
      <w:r w:rsidRPr="00664084">
        <w:rPr>
          <w:rFonts w:ascii="Times New Roman" w:eastAsia="宋体" w:hAnsi="Times New Roman" w:cs="Times New Roman"/>
          <w:b/>
          <w:szCs w:val="21"/>
        </w:rPr>
        <w:t> </w:t>
      </w:r>
      <w:r w:rsidRPr="00664084">
        <w:rPr>
          <w:rFonts w:ascii="Times New Roman" w:eastAsia="宋体" w:hAnsi="Times New Roman" w:cs="Times New Roman"/>
          <w:b/>
          <w:szCs w:val="21"/>
        </w:rPr>
        <w:t>具体设计要求</w:t>
      </w:r>
    </w:p>
    <w:p w14:paraId="5AE9E754" w14:textId="77777777" w:rsidR="00733982" w:rsidRPr="00664084" w:rsidRDefault="00733982" w:rsidP="00664084">
      <w:pPr>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 xml:space="preserve">5.1. </w:t>
      </w:r>
      <w:r w:rsidRPr="00664084">
        <w:rPr>
          <w:rFonts w:ascii="Times New Roman" w:eastAsia="宋体" w:hAnsi="Times New Roman" w:cs="Times New Roman"/>
          <w:szCs w:val="21"/>
        </w:rPr>
        <w:t>二楼智慧模拟法庭要求：</w:t>
      </w:r>
    </w:p>
    <w:p w14:paraId="5A5C5E20" w14:textId="77777777" w:rsidR="00733982" w:rsidRPr="00664084" w:rsidRDefault="00733982" w:rsidP="00664084">
      <w:pPr>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 xml:space="preserve">5.1.1 </w:t>
      </w:r>
      <w:r w:rsidRPr="00664084">
        <w:rPr>
          <w:rFonts w:ascii="Times New Roman" w:eastAsia="宋体" w:hAnsi="Times New Roman" w:cs="Times New Roman"/>
          <w:szCs w:val="21"/>
        </w:rPr>
        <w:t>音视频信息采集</w:t>
      </w:r>
    </w:p>
    <w:p w14:paraId="2493DEF3" w14:textId="6C21D0F0"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模拟法庭实训室配置摄像机，用于法官席、原告席、被告席、旁听席、全景等的拍摄。在法官席配置、书记员席配置、原告被告席各配置话筒。</w:t>
      </w:r>
      <w:r w:rsidR="00381F35">
        <w:rPr>
          <w:rFonts w:ascii="Times New Roman" w:eastAsia="宋体" w:hAnsi="Times New Roman" w:cs="Times New Roman" w:hint="eastAsia"/>
          <w:szCs w:val="21"/>
        </w:rPr>
        <w:t>教师</w:t>
      </w:r>
      <w:r w:rsidRPr="00664084">
        <w:rPr>
          <w:rFonts w:ascii="Times New Roman" w:eastAsia="宋体" w:hAnsi="Times New Roman" w:cs="Times New Roman"/>
          <w:szCs w:val="21"/>
        </w:rPr>
        <w:t>手持授课无线电容话筒、学生发言无线鹅颈话筒。学生实训区配置升降式麦克风。</w:t>
      </w:r>
    </w:p>
    <w:p w14:paraId="57DCC447" w14:textId="77777777" w:rsidR="00733982" w:rsidRPr="00664084" w:rsidRDefault="00733982" w:rsidP="00664084">
      <w:pPr>
        <w:adjustRightInd w:val="0"/>
        <w:snapToGrid w:val="0"/>
        <w:spacing w:line="360" w:lineRule="auto"/>
        <w:jc w:val="left"/>
        <w:rPr>
          <w:rFonts w:ascii="Times New Roman" w:eastAsia="宋体" w:hAnsi="Times New Roman" w:cs="Times New Roman"/>
          <w:szCs w:val="21"/>
        </w:rPr>
      </w:pPr>
      <w:bookmarkStart w:id="32" w:name="_Toc409612889"/>
      <w:r w:rsidRPr="00664084">
        <w:rPr>
          <w:rFonts w:ascii="Times New Roman" w:eastAsia="宋体" w:hAnsi="Times New Roman" w:cs="Times New Roman"/>
          <w:szCs w:val="21"/>
        </w:rPr>
        <w:t xml:space="preserve">5.1.2 </w:t>
      </w:r>
      <w:r w:rsidRPr="00664084">
        <w:rPr>
          <w:rFonts w:ascii="Times New Roman" w:eastAsia="宋体" w:hAnsi="Times New Roman" w:cs="Times New Roman"/>
          <w:szCs w:val="21"/>
        </w:rPr>
        <w:t>显示及证据展示</w:t>
      </w:r>
      <w:bookmarkEnd w:id="32"/>
    </w:p>
    <w:p w14:paraId="4B62B3E1"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配置电脑，使用局域网案件信息管理系统集中管理、展示庭前交换的电子证据；</w:t>
      </w:r>
    </w:p>
    <w:p w14:paraId="249BA1A5"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配置庭审主机等设备，用于音视频证据播放；</w:t>
      </w:r>
    </w:p>
    <w:p w14:paraId="019507CB"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配置实物展台，用于实物证据展示；</w:t>
      </w:r>
    </w:p>
    <w:p w14:paraId="4D58A9D9"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w:t>
      </w:r>
      <w:r w:rsidRPr="00664084">
        <w:rPr>
          <w:rFonts w:ascii="Times New Roman" w:eastAsia="宋体" w:hAnsi="Times New Roman" w:cs="Times New Roman"/>
          <w:szCs w:val="21"/>
        </w:rPr>
        <w:t>LED</w:t>
      </w:r>
      <w:r w:rsidRPr="00664084">
        <w:rPr>
          <w:rFonts w:ascii="Times New Roman" w:eastAsia="宋体" w:hAnsi="Times New Roman" w:cs="Times New Roman"/>
          <w:szCs w:val="21"/>
        </w:rPr>
        <w:t>背景屏、液晶显示器等显示设备；</w:t>
      </w:r>
    </w:p>
    <w:p w14:paraId="5D78BF06"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配置庭审信息发布系统或课程显示公告主机；</w:t>
      </w:r>
    </w:p>
    <w:p w14:paraId="7C4542A3" w14:textId="77777777" w:rsidR="00733982" w:rsidRPr="00664084" w:rsidRDefault="00733982" w:rsidP="00664084">
      <w:pPr>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 xml:space="preserve">5.1.3 </w:t>
      </w:r>
      <w:r w:rsidRPr="00664084">
        <w:rPr>
          <w:rFonts w:ascii="Times New Roman" w:eastAsia="宋体" w:hAnsi="Times New Roman" w:cs="Times New Roman"/>
          <w:szCs w:val="21"/>
        </w:rPr>
        <w:t>在法官、书记员等席位配置显示屏，用于实时查看案件信息、庭审信息、证据展示信息，笔录信息等；在书记员和法官席位设置局域网接口，在书记员席位设置接口和互联网接口。在实训区域配置降式显示器，用于学生案例实训模拟教学和操作使用。</w:t>
      </w:r>
    </w:p>
    <w:p w14:paraId="081A51EB" w14:textId="77777777" w:rsidR="00733982" w:rsidRPr="00664084" w:rsidRDefault="00733982" w:rsidP="00664084">
      <w:pPr>
        <w:adjustRightInd w:val="0"/>
        <w:snapToGrid w:val="0"/>
        <w:spacing w:line="360" w:lineRule="auto"/>
        <w:jc w:val="left"/>
        <w:rPr>
          <w:rFonts w:ascii="Times New Roman" w:eastAsia="宋体" w:hAnsi="Times New Roman" w:cs="Times New Roman"/>
          <w:szCs w:val="21"/>
        </w:rPr>
      </w:pPr>
      <w:bookmarkStart w:id="33" w:name="_Toc409612890"/>
      <w:r w:rsidRPr="00664084">
        <w:rPr>
          <w:rFonts w:ascii="Times New Roman" w:eastAsia="宋体" w:hAnsi="Times New Roman" w:cs="Times New Roman"/>
          <w:szCs w:val="21"/>
        </w:rPr>
        <w:t xml:space="preserve">5.1.4 </w:t>
      </w:r>
      <w:r w:rsidRPr="00664084">
        <w:rPr>
          <w:rFonts w:ascii="Times New Roman" w:eastAsia="宋体" w:hAnsi="Times New Roman" w:cs="Times New Roman"/>
          <w:szCs w:val="21"/>
        </w:rPr>
        <w:t>庭审笔录</w:t>
      </w:r>
      <w:bookmarkEnd w:id="33"/>
    </w:p>
    <w:p w14:paraId="038CF491" w14:textId="75240DD7" w:rsidR="00733982" w:rsidRPr="00664084" w:rsidRDefault="00733982" w:rsidP="006E1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配置电脑（或速录机）、打印机等设备，支持庭审信息的录入和打印；</w:t>
      </w:r>
    </w:p>
    <w:p w14:paraId="518F1FCA" w14:textId="798103AB" w:rsidR="00733982" w:rsidRPr="00664084" w:rsidRDefault="00733982" w:rsidP="00664084">
      <w:pPr>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5.1.</w:t>
      </w:r>
      <w:r w:rsidR="006E1084">
        <w:rPr>
          <w:rFonts w:ascii="Times New Roman" w:eastAsia="宋体" w:hAnsi="Times New Roman" w:cs="Times New Roman"/>
          <w:szCs w:val="21"/>
        </w:rPr>
        <w:t>5</w:t>
      </w:r>
      <w:r w:rsidRPr="00664084">
        <w:rPr>
          <w:rFonts w:ascii="Times New Roman" w:eastAsia="宋体" w:hAnsi="Times New Roman" w:cs="Times New Roman"/>
          <w:szCs w:val="21"/>
        </w:rPr>
        <w:t xml:space="preserve"> </w:t>
      </w:r>
      <w:r w:rsidRPr="00664084">
        <w:rPr>
          <w:rFonts w:ascii="Times New Roman" w:eastAsia="宋体" w:hAnsi="Times New Roman" w:cs="Times New Roman"/>
          <w:szCs w:val="21"/>
        </w:rPr>
        <w:t>专用桌椅配置。模拟法庭配备国徽院徽、专业的审判家具、审判道具、专业服装及辅助工具等。配备专业定制的实训区域教学桌椅，用专用家具和开孔设计等。</w:t>
      </w:r>
    </w:p>
    <w:p w14:paraId="3B191103" w14:textId="5F4CF954" w:rsidR="00733982" w:rsidRPr="00664084" w:rsidRDefault="00733982" w:rsidP="006E1084">
      <w:pPr>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5.1.</w:t>
      </w:r>
      <w:r w:rsidR="006E1084">
        <w:rPr>
          <w:rFonts w:ascii="Times New Roman" w:eastAsia="宋体" w:hAnsi="Times New Roman" w:cs="Times New Roman"/>
          <w:szCs w:val="21"/>
        </w:rPr>
        <w:t>6</w:t>
      </w:r>
      <w:r w:rsidRPr="00664084">
        <w:rPr>
          <w:rFonts w:ascii="Times New Roman" w:eastAsia="宋体" w:hAnsi="Times New Roman" w:cs="Times New Roman"/>
          <w:szCs w:val="21"/>
        </w:rPr>
        <w:t xml:space="preserve"> </w:t>
      </w:r>
      <w:r w:rsidRPr="00664084">
        <w:rPr>
          <w:rFonts w:ascii="Times New Roman" w:eastAsia="宋体" w:hAnsi="Times New Roman" w:cs="Times New Roman"/>
          <w:szCs w:val="21"/>
        </w:rPr>
        <w:t>装修设计布置。装修部分须满足模拟法庭教学和实训教学双功能设计。设计专业背景墙，高档木质地板，墙面全面采用吸音处理设计，吊顶设计须简洁严肃、大方好看、易维护，采用铝扣板集成吊顶设计。所有装修材质必须采用环保材料，装修符合无甲醛、无有害气体、绿色、健康理念。</w:t>
      </w:r>
    </w:p>
    <w:p w14:paraId="4BAE676C" w14:textId="28F49D75" w:rsidR="00733982" w:rsidRPr="00664084" w:rsidRDefault="006E1084" w:rsidP="0066408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lastRenderedPageBreak/>
        <w:t>6</w:t>
      </w:r>
      <w:r w:rsidR="00733982" w:rsidRPr="00664084">
        <w:rPr>
          <w:rFonts w:ascii="Times New Roman" w:eastAsia="宋体" w:hAnsi="Times New Roman" w:cs="Times New Roman"/>
          <w:b/>
          <w:szCs w:val="21"/>
        </w:rPr>
        <w:t>、概念方案设计阶段</w:t>
      </w:r>
      <w:r w:rsidR="00733982" w:rsidRPr="00664084">
        <w:rPr>
          <w:rFonts w:ascii="Times New Roman" w:eastAsia="宋体" w:hAnsi="Times New Roman" w:cs="Times New Roman"/>
          <w:szCs w:val="21"/>
        </w:rPr>
        <w:t>：</w:t>
      </w:r>
    </w:p>
    <w:p w14:paraId="7CC27113" w14:textId="1E84603F"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根据</w:t>
      </w:r>
      <w:r w:rsidR="00B32D23">
        <w:rPr>
          <w:rFonts w:ascii="Times New Roman" w:eastAsia="宋体" w:hAnsi="Times New Roman" w:cs="Times New Roman" w:hint="eastAsia"/>
          <w:szCs w:val="21"/>
        </w:rPr>
        <w:t>采购方</w:t>
      </w:r>
      <w:r w:rsidRPr="00664084">
        <w:rPr>
          <w:rFonts w:ascii="Times New Roman" w:eastAsia="宋体" w:hAnsi="Times New Roman" w:cs="Times New Roman"/>
          <w:szCs w:val="21"/>
        </w:rPr>
        <w:t>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w:t>
      </w:r>
      <w:r w:rsidR="005D04BE">
        <w:rPr>
          <w:rFonts w:ascii="Times New Roman" w:eastAsia="宋体" w:hAnsi="Times New Roman" w:cs="Times New Roman"/>
          <w:szCs w:val="21"/>
        </w:rPr>
        <w:t>包括家具摆放，</w:t>
      </w:r>
      <w:r w:rsidR="005D04BE">
        <w:rPr>
          <w:rFonts w:ascii="Times New Roman" w:eastAsia="宋体" w:hAnsi="Times New Roman" w:cs="Times New Roman" w:hint="eastAsia"/>
          <w:szCs w:val="21"/>
        </w:rPr>
        <w:t>功能</w:t>
      </w:r>
      <w:r w:rsidR="005D04BE">
        <w:rPr>
          <w:rFonts w:ascii="Times New Roman" w:eastAsia="宋体" w:hAnsi="Times New Roman" w:cs="Times New Roman"/>
          <w:szCs w:val="21"/>
        </w:rPr>
        <w:t>区布置，装饰材料样板、盆景、标志等）、整体空间效果图、造价预算表</w:t>
      </w:r>
      <w:r w:rsidRPr="00664084">
        <w:rPr>
          <w:rFonts w:ascii="Times New Roman" w:eastAsia="宋体" w:hAnsi="Times New Roman" w:cs="Times New Roman"/>
          <w:szCs w:val="21"/>
        </w:rPr>
        <w:t>。</w:t>
      </w:r>
    </w:p>
    <w:p w14:paraId="4A78D3BF"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成果完稿表现形式为</w:t>
      </w:r>
      <w:r w:rsidRPr="00664084">
        <w:rPr>
          <w:rFonts w:ascii="Times New Roman" w:eastAsia="宋体" w:hAnsi="Times New Roman" w:cs="Times New Roman"/>
          <w:szCs w:val="21"/>
        </w:rPr>
        <w:t>A4</w:t>
      </w:r>
      <w:r w:rsidRPr="00664084">
        <w:rPr>
          <w:rFonts w:ascii="Times New Roman" w:eastAsia="宋体" w:hAnsi="Times New Roman" w:cs="Times New Roman"/>
          <w:szCs w:val="21"/>
        </w:rPr>
        <w:t>文本装订成册</w:t>
      </w:r>
      <w:r w:rsidRPr="00664084">
        <w:rPr>
          <w:rFonts w:ascii="Times New Roman" w:eastAsia="宋体" w:hAnsi="Times New Roman" w:cs="Times New Roman"/>
          <w:szCs w:val="21"/>
        </w:rPr>
        <w:t>3</w:t>
      </w:r>
      <w:r w:rsidRPr="00664084">
        <w:rPr>
          <w:rFonts w:ascii="Times New Roman" w:eastAsia="宋体" w:hAnsi="Times New Roman" w:cs="Times New Roman"/>
          <w:szCs w:val="21"/>
        </w:rPr>
        <w:t>套，电子文件一套；软装及标识设计提交文本</w:t>
      </w:r>
      <w:r w:rsidRPr="00664084">
        <w:rPr>
          <w:rFonts w:ascii="Times New Roman" w:eastAsia="宋体" w:hAnsi="Times New Roman" w:cs="Times New Roman"/>
          <w:szCs w:val="21"/>
        </w:rPr>
        <w:t>2</w:t>
      </w:r>
      <w:r w:rsidRPr="00664084">
        <w:rPr>
          <w:rFonts w:ascii="Times New Roman" w:eastAsia="宋体" w:hAnsi="Times New Roman" w:cs="Times New Roman"/>
          <w:szCs w:val="21"/>
        </w:rPr>
        <w:t>套，电子文件一套。</w:t>
      </w:r>
    </w:p>
    <w:p w14:paraId="18602B51" w14:textId="642B026D" w:rsidR="00733982" w:rsidRPr="00664084" w:rsidRDefault="004A2FB6" w:rsidP="00664084">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7</w:t>
      </w:r>
      <w:r w:rsidR="00733982" w:rsidRPr="00664084">
        <w:rPr>
          <w:rFonts w:ascii="Times New Roman" w:eastAsia="宋体" w:hAnsi="Times New Roman" w:cs="Times New Roman"/>
          <w:b/>
          <w:szCs w:val="21"/>
        </w:rPr>
        <w:t>、施工图设计阶段：</w:t>
      </w:r>
    </w:p>
    <w:p w14:paraId="3C6A8F9A"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b/>
          <w:szCs w:val="21"/>
        </w:rPr>
      </w:pPr>
      <w:r w:rsidRPr="00664084">
        <w:rPr>
          <w:rFonts w:ascii="Times New Roman" w:eastAsia="宋体" w:hAnsi="Times New Roman" w:cs="Times New Roman"/>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5F13E43B" w14:textId="77777777" w:rsidR="00733982" w:rsidRPr="004A2FB6"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该阶段完稿提供图纸为：</w:t>
      </w:r>
      <w:r w:rsidRPr="00664084">
        <w:rPr>
          <w:rFonts w:ascii="Times New Roman" w:eastAsia="宋体" w:hAnsi="Times New Roman" w:cs="Times New Roman"/>
          <w:szCs w:val="21"/>
        </w:rPr>
        <w:t>A2</w:t>
      </w:r>
      <w:r w:rsidRPr="00664084">
        <w:rPr>
          <w:rFonts w:ascii="Times New Roman" w:eastAsia="宋体" w:hAnsi="Times New Roman" w:cs="Times New Roman"/>
          <w:szCs w:val="21"/>
        </w:rPr>
        <w:t>文本装订成册（蓝图）</w:t>
      </w:r>
      <w:r w:rsidRPr="00664084">
        <w:rPr>
          <w:rFonts w:ascii="Times New Roman" w:eastAsia="宋体" w:hAnsi="Times New Roman" w:cs="Times New Roman"/>
          <w:szCs w:val="21"/>
        </w:rPr>
        <w:t>6</w:t>
      </w:r>
      <w:r w:rsidRPr="00664084">
        <w:rPr>
          <w:rFonts w:ascii="Times New Roman" w:eastAsia="宋体" w:hAnsi="Times New Roman" w:cs="Times New Roman"/>
          <w:szCs w:val="21"/>
        </w:rPr>
        <w:t>套，全部设计内容的电子文件</w:t>
      </w:r>
      <w:r w:rsidRPr="00664084">
        <w:rPr>
          <w:rFonts w:ascii="Times New Roman" w:eastAsia="宋体" w:hAnsi="Times New Roman" w:cs="Times New Roman"/>
          <w:szCs w:val="21"/>
        </w:rPr>
        <w:t>1</w:t>
      </w:r>
      <w:r w:rsidRPr="00664084">
        <w:rPr>
          <w:rFonts w:ascii="Times New Roman" w:eastAsia="宋体" w:hAnsi="Times New Roman" w:cs="Times New Roman"/>
          <w:szCs w:val="21"/>
        </w:rPr>
        <w:t>套（光</w:t>
      </w:r>
      <w:r w:rsidRPr="004A2FB6">
        <w:rPr>
          <w:rFonts w:ascii="Times New Roman" w:eastAsia="宋体" w:hAnsi="Times New Roman" w:cs="Times New Roman"/>
          <w:szCs w:val="21"/>
        </w:rPr>
        <w:t>盘）；软装设计成果提供标准格式文本彩色照片纸打印</w:t>
      </w:r>
      <w:r w:rsidRPr="004A2FB6">
        <w:rPr>
          <w:rFonts w:ascii="Times New Roman" w:eastAsia="宋体" w:hAnsi="Times New Roman" w:cs="Times New Roman"/>
          <w:szCs w:val="21"/>
        </w:rPr>
        <w:t>2</w:t>
      </w:r>
      <w:r w:rsidRPr="004A2FB6">
        <w:rPr>
          <w:rFonts w:ascii="Times New Roman" w:eastAsia="宋体" w:hAnsi="Times New Roman" w:cs="Times New Roman"/>
          <w:szCs w:val="21"/>
        </w:rPr>
        <w:t>套，全部设计内容的电子文件</w:t>
      </w:r>
      <w:r w:rsidRPr="004A2FB6">
        <w:rPr>
          <w:rFonts w:ascii="Times New Roman" w:eastAsia="宋体" w:hAnsi="Times New Roman" w:cs="Times New Roman"/>
          <w:szCs w:val="21"/>
        </w:rPr>
        <w:t>1</w:t>
      </w:r>
      <w:r w:rsidRPr="004A2FB6">
        <w:rPr>
          <w:rFonts w:ascii="Times New Roman" w:eastAsia="宋体" w:hAnsi="Times New Roman" w:cs="Times New Roman"/>
          <w:szCs w:val="21"/>
        </w:rPr>
        <w:t>套（光盘）。</w:t>
      </w:r>
    </w:p>
    <w:p w14:paraId="726F53D3" w14:textId="313B92A9" w:rsidR="00913CF0" w:rsidRPr="004A2FB6" w:rsidRDefault="00733982" w:rsidP="00664084">
      <w:pPr>
        <w:adjustRightInd w:val="0"/>
        <w:snapToGrid w:val="0"/>
        <w:spacing w:line="360" w:lineRule="auto"/>
        <w:ind w:firstLineChars="202" w:firstLine="424"/>
        <w:jc w:val="left"/>
        <w:rPr>
          <w:rFonts w:ascii="Times New Roman" w:eastAsia="宋体" w:hAnsi="Times New Roman" w:cs="Times New Roman"/>
          <w:szCs w:val="24"/>
        </w:rPr>
      </w:pPr>
      <w:r w:rsidRPr="004A2FB6">
        <w:rPr>
          <w:rFonts w:ascii="Times New Roman" w:eastAsia="宋体" w:hAnsi="Times New Roman" w:cs="Times New Roman"/>
          <w:szCs w:val="21"/>
        </w:rPr>
        <w:t>施工图完成后，将安排图纸会审，由</w:t>
      </w:r>
      <w:r w:rsidR="00B32D23" w:rsidRPr="004A2FB6">
        <w:rPr>
          <w:rFonts w:ascii="Times New Roman" w:eastAsia="宋体" w:hAnsi="Times New Roman" w:cs="Times New Roman"/>
          <w:szCs w:val="21"/>
        </w:rPr>
        <w:t>中标人</w:t>
      </w:r>
      <w:r w:rsidRPr="004A2FB6">
        <w:rPr>
          <w:rFonts w:ascii="Times New Roman" w:eastAsia="宋体" w:hAnsi="Times New Roman" w:cs="Times New Roman"/>
          <w:szCs w:val="21"/>
        </w:rPr>
        <w:t>设计单位向</w:t>
      </w:r>
      <w:r w:rsidR="00B32D23" w:rsidRPr="004A2FB6">
        <w:rPr>
          <w:rFonts w:ascii="Times New Roman" w:eastAsia="宋体" w:hAnsi="Times New Roman" w:cs="Times New Roman"/>
          <w:szCs w:val="21"/>
        </w:rPr>
        <w:t>采购方</w:t>
      </w:r>
      <w:r w:rsidRPr="004A2FB6">
        <w:rPr>
          <w:rFonts w:ascii="Times New Roman" w:eastAsia="宋体" w:hAnsi="Times New Roman" w:cs="Times New Roman"/>
          <w:szCs w:val="21"/>
        </w:rPr>
        <w:t>进行全面的技术交底</w:t>
      </w:r>
      <w:r w:rsidR="00913CF0" w:rsidRPr="004A2FB6">
        <w:rPr>
          <w:rFonts w:ascii="Times New Roman" w:eastAsia="宋体" w:hAnsi="Times New Roman" w:cs="Times New Roman"/>
          <w:szCs w:val="21"/>
        </w:rPr>
        <w:t>。</w:t>
      </w:r>
      <w:r w:rsidR="00DC1C20" w:rsidRPr="004A2FB6">
        <w:rPr>
          <w:rFonts w:ascii="Times New Roman" w:eastAsia="宋体" w:hAnsi="Times New Roman" w:cs="Times New Roman"/>
        </w:rPr>
        <w:t>设计公司需出消防报建图纸及配合学校消防报建工作。</w:t>
      </w:r>
    </w:p>
    <w:p w14:paraId="694CC2EE" w14:textId="66C855AA" w:rsidR="004000A5" w:rsidRPr="004000A5" w:rsidRDefault="004000A5" w:rsidP="004000A5">
      <w:pPr>
        <w:adjustRightInd w:val="0"/>
        <w:snapToGrid w:val="0"/>
        <w:spacing w:line="360" w:lineRule="auto"/>
        <w:jc w:val="left"/>
        <w:rPr>
          <w:rFonts w:ascii="Times New Roman" w:eastAsia="宋体" w:hAnsi="Times New Roman" w:cs="Times New Roman"/>
          <w:b/>
          <w:szCs w:val="21"/>
        </w:rPr>
      </w:pPr>
      <w:r w:rsidRPr="004000A5">
        <w:rPr>
          <w:rFonts w:ascii="Times New Roman" w:eastAsia="宋体" w:hAnsi="Times New Roman" w:cs="Times New Roman"/>
          <w:b/>
          <w:szCs w:val="21"/>
        </w:rPr>
        <w:t>9</w:t>
      </w:r>
      <w:r w:rsidRPr="004000A5">
        <w:rPr>
          <w:rFonts w:ascii="Times New Roman" w:eastAsia="宋体" w:hAnsi="Times New Roman" w:cs="Times New Roman" w:hint="eastAsia"/>
          <w:b/>
          <w:szCs w:val="21"/>
        </w:rPr>
        <w:t>、</w:t>
      </w:r>
      <w:r w:rsidRPr="004000A5">
        <w:rPr>
          <w:rFonts w:ascii="Times New Roman" w:eastAsia="宋体" w:hAnsi="Times New Roman" w:cs="Times New Roman"/>
          <w:b/>
          <w:szCs w:val="21"/>
        </w:rPr>
        <w:t>进度要求</w:t>
      </w:r>
      <w:r>
        <w:rPr>
          <w:rFonts w:ascii="Times New Roman" w:eastAsia="宋体" w:hAnsi="Times New Roman" w:cs="Times New Roman" w:hint="eastAsia"/>
          <w:b/>
          <w:szCs w:val="21"/>
        </w:rPr>
        <w:t>：</w:t>
      </w:r>
    </w:p>
    <w:p w14:paraId="40DF1FB8" w14:textId="5B7F6DE1" w:rsidR="004000A5" w:rsidRPr="004000A5" w:rsidRDefault="004000A5" w:rsidP="004000A5">
      <w:pPr>
        <w:tabs>
          <w:tab w:val="left" w:pos="1635"/>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w:t>
      </w:r>
      <w:r w:rsidRPr="004000A5">
        <w:rPr>
          <w:rFonts w:ascii="Times New Roman" w:eastAsia="宋体" w:hAnsi="Times New Roman" w:cs="Times New Roman"/>
          <w:szCs w:val="21"/>
        </w:rPr>
        <w:t>.1</w:t>
      </w:r>
      <w:r w:rsidR="009E79A7">
        <w:rPr>
          <w:rFonts w:ascii="Times New Roman" w:eastAsia="宋体" w:hAnsi="Times New Roman" w:cs="Times New Roman" w:hint="eastAsia"/>
          <w:szCs w:val="21"/>
        </w:rPr>
        <w:t xml:space="preserve"> </w:t>
      </w:r>
      <w:r w:rsidRPr="004000A5">
        <w:rPr>
          <w:rFonts w:ascii="Times New Roman" w:eastAsia="宋体" w:hAnsi="Times New Roman" w:cs="Times New Roman"/>
          <w:szCs w:val="21"/>
        </w:rPr>
        <w:t>在</w:t>
      </w:r>
      <w:r w:rsidR="009E79A7">
        <w:rPr>
          <w:rFonts w:ascii="Times New Roman" w:eastAsia="宋体" w:hAnsi="Times New Roman" w:cs="Times New Roman" w:hint="eastAsia"/>
          <w:szCs w:val="21"/>
        </w:rPr>
        <w:t>采购方</w:t>
      </w:r>
      <w:r w:rsidRPr="004000A5">
        <w:rPr>
          <w:rFonts w:ascii="Times New Roman" w:eastAsia="宋体" w:hAnsi="Times New Roman" w:cs="Times New Roman"/>
          <w:szCs w:val="21"/>
        </w:rPr>
        <w:t>提供设计任务书、功能空间建议图纸、各空间设备配置需求、原始土建设计图纸等相关资料后</w:t>
      </w:r>
      <w:r w:rsidRPr="004000A5">
        <w:rPr>
          <w:rFonts w:ascii="Times New Roman" w:eastAsia="宋体" w:hAnsi="Times New Roman" w:cs="Times New Roman"/>
          <w:szCs w:val="21"/>
        </w:rPr>
        <w:t>5</w:t>
      </w:r>
      <w:r w:rsidRPr="004000A5">
        <w:rPr>
          <w:rFonts w:ascii="Times New Roman" w:eastAsia="宋体" w:hAnsi="Times New Roman" w:cs="Times New Roman"/>
          <w:szCs w:val="21"/>
        </w:rPr>
        <w:t>个工作日完成概念方案设计；</w:t>
      </w:r>
    </w:p>
    <w:p w14:paraId="4AD0A7F7" w14:textId="25D23E04"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w:t>
      </w:r>
      <w:r w:rsidRPr="004000A5">
        <w:rPr>
          <w:rFonts w:ascii="Times New Roman" w:eastAsia="宋体" w:hAnsi="Times New Roman" w:cs="Times New Roman"/>
          <w:szCs w:val="21"/>
        </w:rPr>
        <w:t>.2</w:t>
      </w:r>
      <w:r w:rsidR="009E79A7">
        <w:rPr>
          <w:rFonts w:ascii="Times New Roman" w:eastAsia="宋体" w:hAnsi="Times New Roman" w:cs="Times New Roman" w:hint="eastAsia"/>
          <w:szCs w:val="21"/>
        </w:rPr>
        <w:t xml:space="preserve"> </w:t>
      </w:r>
      <w:r w:rsidRPr="004000A5">
        <w:rPr>
          <w:rFonts w:ascii="Times New Roman" w:eastAsia="宋体" w:hAnsi="Times New Roman" w:cs="Times New Roman"/>
          <w:szCs w:val="21"/>
        </w:rPr>
        <w:t>在概念方案获得</w:t>
      </w:r>
      <w:r w:rsidR="009E79A7">
        <w:rPr>
          <w:rFonts w:ascii="Times New Roman" w:eastAsia="宋体" w:hAnsi="Times New Roman" w:cs="Times New Roman" w:hint="eastAsia"/>
          <w:szCs w:val="21"/>
        </w:rPr>
        <w:t>采购方</w:t>
      </w:r>
      <w:r w:rsidRPr="004000A5">
        <w:rPr>
          <w:rFonts w:ascii="Times New Roman" w:eastAsia="宋体" w:hAnsi="Times New Roman" w:cs="Times New Roman"/>
          <w:szCs w:val="21"/>
        </w:rPr>
        <w:t>确认后</w:t>
      </w:r>
      <w:r w:rsidRPr="004000A5">
        <w:rPr>
          <w:rFonts w:ascii="Times New Roman" w:eastAsia="宋体" w:hAnsi="Times New Roman" w:cs="Times New Roman"/>
          <w:szCs w:val="21"/>
        </w:rPr>
        <w:t>10</w:t>
      </w:r>
      <w:r w:rsidRPr="004000A5">
        <w:rPr>
          <w:rFonts w:ascii="Times New Roman" w:eastAsia="宋体" w:hAnsi="Times New Roman" w:cs="Times New Roman"/>
          <w:szCs w:val="21"/>
        </w:rPr>
        <w:t>个工作日完成施工图设计</w:t>
      </w:r>
    </w:p>
    <w:p w14:paraId="41C88B91" w14:textId="5FA4B7DA" w:rsidR="004000A5" w:rsidRPr="004000A5" w:rsidRDefault="004000A5" w:rsidP="004000A5">
      <w:pPr>
        <w:tabs>
          <w:tab w:val="left" w:pos="1740"/>
        </w:tabs>
        <w:adjustRightInd w:val="0"/>
        <w:snapToGrid w:val="0"/>
        <w:spacing w:line="360" w:lineRule="auto"/>
        <w:jc w:val="left"/>
        <w:rPr>
          <w:rFonts w:ascii="Times New Roman" w:eastAsia="宋体" w:hAnsi="Times New Roman" w:cs="Times New Roman"/>
          <w:b/>
          <w:szCs w:val="21"/>
        </w:rPr>
      </w:pPr>
      <w:r w:rsidRPr="004000A5">
        <w:rPr>
          <w:rFonts w:ascii="Times New Roman" w:eastAsia="宋体" w:hAnsi="Times New Roman" w:cs="Times New Roman"/>
          <w:b/>
          <w:szCs w:val="21"/>
        </w:rPr>
        <w:t>10</w:t>
      </w:r>
      <w:r w:rsidRPr="004000A5">
        <w:rPr>
          <w:rFonts w:ascii="Times New Roman" w:eastAsia="宋体" w:hAnsi="Times New Roman" w:cs="Times New Roman" w:hint="eastAsia"/>
          <w:b/>
          <w:szCs w:val="21"/>
        </w:rPr>
        <w:t>、</w:t>
      </w:r>
      <w:r w:rsidRPr="004000A5">
        <w:rPr>
          <w:rFonts w:ascii="Times New Roman" w:eastAsia="宋体" w:hAnsi="Times New Roman" w:cs="Times New Roman"/>
          <w:b/>
          <w:szCs w:val="21"/>
        </w:rPr>
        <w:t>需设计单位完成的其他工作</w:t>
      </w:r>
    </w:p>
    <w:p w14:paraId="459F158A" w14:textId="0A28D96E"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10</w:t>
      </w:r>
      <w:r w:rsidRPr="004000A5">
        <w:rPr>
          <w:rFonts w:ascii="Times New Roman" w:eastAsia="宋体" w:hAnsi="Times New Roman" w:cs="Times New Roman"/>
          <w:szCs w:val="21"/>
        </w:rPr>
        <w:t>.1</w:t>
      </w:r>
      <w:r w:rsidRPr="004000A5">
        <w:rPr>
          <w:rFonts w:ascii="Times New Roman" w:eastAsia="宋体" w:hAnsi="Times New Roman" w:cs="Times New Roman"/>
          <w:szCs w:val="21"/>
        </w:rPr>
        <w:t>配合建设单位做好装修工作的招标工作；</w:t>
      </w:r>
    </w:p>
    <w:p w14:paraId="030A1D23" w14:textId="71150300"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sidRPr="004000A5">
        <w:rPr>
          <w:rFonts w:ascii="Times New Roman" w:eastAsia="宋体" w:hAnsi="Times New Roman" w:cs="Times New Roman"/>
          <w:szCs w:val="21"/>
        </w:rPr>
        <w:t>10.2</w:t>
      </w:r>
      <w:r w:rsidRPr="004000A5">
        <w:rPr>
          <w:rFonts w:ascii="Times New Roman" w:eastAsia="宋体" w:hAnsi="Times New Roman" w:cs="Times New Roman"/>
          <w:szCs w:val="21"/>
        </w:rPr>
        <w:t>配合建设单位做好现场验收工作；</w:t>
      </w:r>
    </w:p>
    <w:p w14:paraId="360C7E90" w14:textId="763502B3"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sidRPr="004000A5">
        <w:rPr>
          <w:rFonts w:ascii="Times New Roman" w:eastAsia="宋体" w:hAnsi="Times New Roman" w:cs="Times New Roman"/>
          <w:szCs w:val="21"/>
        </w:rPr>
        <w:t>10.3</w:t>
      </w:r>
      <w:r w:rsidRPr="004000A5">
        <w:rPr>
          <w:rFonts w:ascii="Times New Roman" w:eastAsia="宋体" w:hAnsi="Times New Roman" w:cs="Times New Roman"/>
          <w:szCs w:val="21"/>
        </w:rPr>
        <w:t>配合建设单位做好装修材料样板的确认工作；</w:t>
      </w:r>
    </w:p>
    <w:p w14:paraId="186032A8" w14:textId="18CA3EDC"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sidRPr="004000A5">
        <w:rPr>
          <w:rFonts w:ascii="Times New Roman" w:eastAsia="宋体" w:hAnsi="Times New Roman" w:cs="Times New Roman"/>
          <w:szCs w:val="21"/>
        </w:rPr>
        <w:t>10.4</w:t>
      </w:r>
      <w:r w:rsidRPr="004000A5">
        <w:rPr>
          <w:rFonts w:ascii="Times New Roman" w:eastAsia="宋体" w:hAnsi="Times New Roman" w:cs="Times New Roman"/>
          <w:szCs w:val="21"/>
        </w:rPr>
        <w:t>配合建设单位做好整个装修工程的设计变更工作；</w:t>
      </w:r>
    </w:p>
    <w:p w14:paraId="3D84276E" w14:textId="35D906F6"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sidRPr="004000A5">
        <w:rPr>
          <w:rFonts w:ascii="Times New Roman" w:eastAsia="宋体" w:hAnsi="Times New Roman" w:cs="Times New Roman"/>
          <w:szCs w:val="21"/>
        </w:rPr>
        <w:lastRenderedPageBreak/>
        <w:t>10.5</w:t>
      </w:r>
      <w:r w:rsidRPr="004000A5">
        <w:rPr>
          <w:rFonts w:ascii="Times New Roman" w:eastAsia="宋体" w:hAnsi="Times New Roman" w:cs="Times New Roman"/>
          <w:szCs w:val="21"/>
        </w:rPr>
        <w:t>参加装修工程的竣工验收工作；</w:t>
      </w:r>
    </w:p>
    <w:p w14:paraId="11E97CFB" w14:textId="0FC34522"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sidRPr="004000A5">
        <w:rPr>
          <w:rFonts w:ascii="Times New Roman" w:eastAsia="宋体" w:hAnsi="Times New Roman" w:cs="Times New Roman"/>
          <w:szCs w:val="21"/>
        </w:rPr>
        <w:t>10.6</w:t>
      </w:r>
      <w:r w:rsidRPr="004000A5">
        <w:rPr>
          <w:rFonts w:ascii="Times New Roman" w:eastAsia="宋体" w:hAnsi="Times New Roman" w:cs="Times New Roman"/>
          <w:szCs w:val="21"/>
        </w:rPr>
        <w:t>参加由建设单位主持的需由设计人参加的相关工程会议</w:t>
      </w:r>
    </w:p>
    <w:p w14:paraId="2DFDEF41" w14:textId="77777777" w:rsidR="00913CF0" w:rsidRPr="004000A5"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5D89F9D8" w14:textId="77777777" w:rsidR="003A0551" w:rsidRPr="00CB4588" w:rsidRDefault="003A0551" w:rsidP="00CB4588">
      <w:pPr>
        <w:adjustRightInd w:val="0"/>
        <w:snapToGrid w:val="0"/>
        <w:spacing w:line="360" w:lineRule="auto"/>
        <w:ind w:firstLineChars="200" w:firstLine="420"/>
        <w:jc w:val="left"/>
        <w:rPr>
          <w:rFonts w:ascii="Times New Roman" w:eastAsia="宋体" w:hAnsi="Times New Roman" w:cs="Times New Roman"/>
          <w:szCs w:val="21"/>
        </w:rPr>
      </w:pPr>
      <w:r w:rsidRPr="00CB4588">
        <w:rPr>
          <w:rFonts w:ascii="Times New Roman" w:eastAsia="宋体" w:hAnsi="Times New Roman" w:cs="Times New Roman"/>
          <w:szCs w:val="21"/>
        </w:rPr>
        <w:t>自合同签订之日起</w:t>
      </w:r>
      <w:r w:rsidRPr="00CB4588">
        <w:rPr>
          <w:rFonts w:ascii="Times New Roman" w:eastAsia="宋体" w:hAnsi="Times New Roman" w:cs="Times New Roman"/>
          <w:szCs w:val="21"/>
        </w:rPr>
        <w:t>15</w:t>
      </w:r>
      <w:r w:rsidRPr="00CB4588">
        <w:rPr>
          <w:rFonts w:ascii="Times New Roman" w:eastAsia="宋体" w:hAnsi="Times New Roman" w:cs="Times New Roman"/>
          <w:szCs w:val="21"/>
        </w:rPr>
        <w:t>个工作日内完成包括施工图设计内的所有设计服务。</w:t>
      </w:r>
    </w:p>
    <w:p w14:paraId="1142B39B" w14:textId="621F5C46" w:rsidR="003A0551" w:rsidRPr="00CB4588" w:rsidRDefault="003A0551" w:rsidP="00CB4588">
      <w:pPr>
        <w:widowControl/>
        <w:adjustRightInd w:val="0"/>
        <w:snapToGrid w:val="0"/>
        <w:spacing w:line="360" w:lineRule="auto"/>
        <w:ind w:firstLineChars="200" w:firstLine="420"/>
        <w:jc w:val="left"/>
        <w:rPr>
          <w:rFonts w:ascii="Times New Roman" w:eastAsia="宋体" w:hAnsi="Times New Roman" w:cs="Times New Roman"/>
        </w:rPr>
      </w:pPr>
      <w:r w:rsidRPr="00CB4588">
        <w:rPr>
          <w:rFonts w:ascii="Times New Roman" w:eastAsia="宋体" w:hAnsi="Times New Roman" w:cs="Times New Roman"/>
        </w:rPr>
        <w:t>在</w:t>
      </w:r>
      <w:r w:rsidR="004A1B24">
        <w:rPr>
          <w:rFonts w:ascii="Times New Roman" w:eastAsia="宋体" w:hAnsi="Times New Roman" w:cs="Times New Roman" w:hint="eastAsia"/>
        </w:rPr>
        <w:t>采购方</w:t>
      </w:r>
      <w:r w:rsidRPr="00CB4588">
        <w:rPr>
          <w:rFonts w:ascii="Times New Roman" w:eastAsia="宋体" w:hAnsi="Times New Roman" w:cs="Times New Roman"/>
        </w:rPr>
        <w:t>提供设计任务书、功能空间建议图纸、各空间设备配置需求、原始土建设计图纸等相关资料后</w:t>
      </w:r>
      <w:r w:rsidRPr="00CB4588">
        <w:rPr>
          <w:rFonts w:ascii="Times New Roman" w:eastAsia="宋体" w:hAnsi="Times New Roman" w:cs="Times New Roman"/>
        </w:rPr>
        <w:t>5</w:t>
      </w:r>
      <w:r w:rsidRPr="00CB4588">
        <w:rPr>
          <w:rFonts w:ascii="Times New Roman" w:eastAsia="宋体" w:hAnsi="Times New Roman" w:cs="Times New Roman"/>
        </w:rPr>
        <w:t>个工作日完成概念方案设计；</w:t>
      </w:r>
    </w:p>
    <w:p w14:paraId="0F53B642" w14:textId="43AFEA11" w:rsidR="00D17775" w:rsidRPr="00CB4588" w:rsidRDefault="003A0551" w:rsidP="00CB4588">
      <w:pPr>
        <w:adjustRightInd w:val="0"/>
        <w:snapToGrid w:val="0"/>
        <w:spacing w:line="360" w:lineRule="auto"/>
        <w:ind w:firstLineChars="200" w:firstLine="420"/>
        <w:jc w:val="left"/>
        <w:rPr>
          <w:rFonts w:ascii="Times New Roman" w:eastAsia="宋体" w:hAnsi="Times New Roman" w:cs="Times New Roman"/>
          <w:szCs w:val="21"/>
        </w:rPr>
      </w:pPr>
      <w:r w:rsidRPr="00CB4588">
        <w:rPr>
          <w:rFonts w:ascii="Times New Roman" w:eastAsia="宋体" w:hAnsi="Times New Roman" w:cs="Times New Roman"/>
        </w:rPr>
        <w:t>在概念方案获得</w:t>
      </w:r>
      <w:r w:rsidR="004A1B24">
        <w:rPr>
          <w:rFonts w:ascii="Times New Roman" w:eastAsia="宋体" w:hAnsi="Times New Roman" w:cs="Times New Roman" w:hint="eastAsia"/>
        </w:rPr>
        <w:t>采购方</w:t>
      </w:r>
      <w:r w:rsidRPr="00CB4588">
        <w:rPr>
          <w:rFonts w:ascii="Times New Roman" w:eastAsia="宋体" w:hAnsi="Times New Roman" w:cs="Times New Roman"/>
        </w:rPr>
        <w:t>确认后</w:t>
      </w:r>
      <w:r w:rsidRPr="00CB4588">
        <w:rPr>
          <w:rFonts w:ascii="Times New Roman" w:eastAsia="宋体" w:hAnsi="Times New Roman" w:cs="Times New Roman"/>
        </w:rPr>
        <w:t>10</w:t>
      </w:r>
      <w:r w:rsidRPr="00CB4588">
        <w:rPr>
          <w:rFonts w:ascii="Times New Roman" w:eastAsia="宋体" w:hAnsi="Times New Roman" w:cs="Times New Roman"/>
        </w:rPr>
        <w:t>个工作日完成施工图设计。</w:t>
      </w:r>
    </w:p>
    <w:p w14:paraId="4C553498" w14:textId="5134D89A" w:rsidR="00027244" w:rsidRPr="00CB4588" w:rsidRDefault="00027244" w:rsidP="00CB4588">
      <w:pPr>
        <w:adjustRightInd w:val="0"/>
        <w:snapToGrid w:val="0"/>
        <w:spacing w:line="360" w:lineRule="auto"/>
        <w:ind w:firstLineChars="202" w:firstLine="426"/>
        <w:jc w:val="left"/>
        <w:rPr>
          <w:rFonts w:ascii="Times New Roman" w:eastAsia="宋体" w:hAnsi="Times New Roman" w:cs="Times New Roman"/>
          <w:b/>
          <w:szCs w:val="21"/>
        </w:rPr>
      </w:pPr>
      <w:r w:rsidRPr="00CB4588">
        <w:rPr>
          <w:rFonts w:ascii="Times New Roman" w:eastAsia="宋体" w:hAnsi="Times New Roman" w:cs="Times New Roman"/>
          <w:b/>
          <w:szCs w:val="21"/>
        </w:rPr>
        <w:t>（</w:t>
      </w:r>
      <w:r w:rsidR="003A0551" w:rsidRPr="00CB4588">
        <w:rPr>
          <w:rFonts w:ascii="Times New Roman" w:eastAsia="宋体" w:hAnsi="Times New Roman" w:cs="Times New Roman"/>
          <w:b/>
          <w:szCs w:val="21"/>
        </w:rPr>
        <w:t>二</w:t>
      </w:r>
      <w:r w:rsidRPr="00CB4588">
        <w:rPr>
          <w:rFonts w:ascii="Times New Roman" w:eastAsia="宋体" w:hAnsi="Times New Roman" w:cs="Times New Roman"/>
          <w:b/>
          <w:szCs w:val="21"/>
        </w:rPr>
        <w:t>）付款方式</w:t>
      </w:r>
    </w:p>
    <w:p w14:paraId="10FFC338" w14:textId="08E8773D" w:rsidR="003A0551" w:rsidRPr="00CB4588" w:rsidRDefault="003A0551" w:rsidP="00CB4588">
      <w:pPr>
        <w:widowControl/>
        <w:adjustRightInd w:val="0"/>
        <w:snapToGrid w:val="0"/>
        <w:spacing w:line="360" w:lineRule="auto"/>
        <w:ind w:firstLineChars="200" w:firstLine="420"/>
        <w:jc w:val="left"/>
        <w:rPr>
          <w:rFonts w:ascii="Times New Roman" w:eastAsia="宋体" w:hAnsi="Times New Roman" w:cs="Times New Roman"/>
        </w:rPr>
      </w:pPr>
      <w:r w:rsidRPr="00CB4588">
        <w:rPr>
          <w:rFonts w:ascii="Times New Roman" w:eastAsia="宋体" w:hAnsi="Times New Roman" w:cs="Times New Roman"/>
        </w:rPr>
        <w:t>1.</w:t>
      </w:r>
      <w:r w:rsidR="00CB4588">
        <w:rPr>
          <w:rFonts w:ascii="Times New Roman" w:eastAsia="宋体" w:hAnsi="Times New Roman" w:cs="Times New Roman" w:hint="eastAsia"/>
        </w:rPr>
        <w:t>投标</w:t>
      </w:r>
      <w:r w:rsidR="00CB4588">
        <w:rPr>
          <w:rFonts w:ascii="Times New Roman" w:eastAsia="宋体" w:hAnsi="Times New Roman" w:cs="Times New Roman"/>
        </w:rPr>
        <w:t>上限：</w:t>
      </w:r>
      <w:r w:rsidR="00892055" w:rsidRPr="00892055">
        <w:rPr>
          <w:rFonts w:ascii="Times New Roman" w:eastAsia="宋体" w:hAnsi="Times New Roman" w:cs="Times New Roman" w:hint="eastAsia"/>
        </w:rPr>
        <w:t>本项目批复概算的建安工程费暂为</w:t>
      </w:r>
      <w:r w:rsidR="00892055" w:rsidRPr="00892055">
        <w:rPr>
          <w:rFonts w:ascii="Times New Roman" w:eastAsia="宋体" w:hAnsi="Times New Roman" w:cs="Times New Roman"/>
        </w:rPr>
        <w:t>250</w:t>
      </w:r>
      <w:r w:rsidR="00892055" w:rsidRPr="00892055">
        <w:rPr>
          <w:rFonts w:ascii="Times New Roman" w:eastAsia="宋体" w:hAnsi="Times New Roman" w:cs="Times New Roman"/>
        </w:rPr>
        <w:t>万元</w:t>
      </w:r>
      <w:r w:rsidR="00892055" w:rsidRPr="00892055">
        <w:rPr>
          <w:rFonts w:ascii="Times New Roman" w:eastAsia="宋体" w:hAnsi="Times New Roman" w:cs="Times New Roman"/>
        </w:rPr>
        <w:t>,</w:t>
      </w:r>
      <w:r w:rsidR="00CB4588">
        <w:rPr>
          <w:rFonts w:ascii="Times New Roman" w:eastAsia="宋体" w:hAnsi="Times New Roman" w:cs="Times New Roman" w:hint="eastAsia"/>
        </w:rPr>
        <w:t>设计</w:t>
      </w:r>
      <w:r w:rsidR="00CB4588" w:rsidRPr="00D10361">
        <w:rPr>
          <w:rFonts w:ascii="Times New Roman" w:eastAsia="宋体" w:hAnsi="Times New Roman" w:cs="Times New Roman"/>
          <w:szCs w:val="21"/>
        </w:rPr>
        <w:t>服务费取费费率上限为</w:t>
      </w:r>
      <w:r w:rsidR="00CB4588" w:rsidRPr="00CB4588">
        <w:rPr>
          <w:rFonts w:ascii="Times New Roman" w:eastAsia="宋体" w:hAnsi="Times New Roman" w:cs="Times New Roman"/>
          <w:szCs w:val="21"/>
        </w:rPr>
        <w:t>6%</w:t>
      </w:r>
      <w:r w:rsidR="00CB4588">
        <w:rPr>
          <w:rFonts w:ascii="Times New Roman" w:eastAsia="宋体" w:hAnsi="Times New Roman" w:cs="Times New Roman" w:hint="eastAsia"/>
          <w:szCs w:val="21"/>
        </w:rPr>
        <w:t>（百分之</w:t>
      </w:r>
      <w:r w:rsidR="00CB4588">
        <w:rPr>
          <w:rFonts w:ascii="Times New Roman" w:eastAsia="宋体" w:hAnsi="Times New Roman" w:cs="Times New Roman"/>
          <w:szCs w:val="21"/>
        </w:rPr>
        <w:t>六</w:t>
      </w:r>
      <w:r w:rsidR="00CB4588">
        <w:rPr>
          <w:rFonts w:ascii="Times New Roman" w:eastAsia="宋体" w:hAnsi="Times New Roman" w:cs="Times New Roman" w:hint="eastAsia"/>
          <w:szCs w:val="21"/>
        </w:rPr>
        <w:t>），金额</w:t>
      </w:r>
      <w:r w:rsidR="00CB4588">
        <w:rPr>
          <w:rFonts w:ascii="Times New Roman" w:eastAsia="宋体" w:hAnsi="Times New Roman" w:cs="Times New Roman"/>
          <w:szCs w:val="21"/>
        </w:rPr>
        <w:t>上限不超过</w:t>
      </w:r>
      <w:r w:rsidR="00CB4588" w:rsidRPr="00CB4588">
        <w:rPr>
          <w:rFonts w:ascii="Times New Roman" w:eastAsia="宋体" w:hAnsi="Times New Roman" w:cs="Times New Roman"/>
          <w:szCs w:val="21"/>
        </w:rPr>
        <w:t>150,000.00</w:t>
      </w:r>
      <w:r w:rsidR="00CB4588" w:rsidRPr="00CB4588">
        <w:rPr>
          <w:rFonts w:ascii="Times New Roman" w:eastAsia="宋体" w:hAnsi="Times New Roman" w:cs="Times New Roman"/>
          <w:szCs w:val="21"/>
        </w:rPr>
        <w:t>元</w:t>
      </w:r>
      <w:r w:rsidR="00CB4588">
        <w:rPr>
          <w:rFonts w:ascii="Times New Roman" w:eastAsia="宋体" w:hAnsi="Times New Roman" w:cs="Times New Roman" w:hint="eastAsia"/>
          <w:szCs w:val="21"/>
        </w:rPr>
        <w:t>。</w:t>
      </w:r>
      <w:r w:rsidRPr="00CB4588">
        <w:rPr>
          <w:rFonts w:ascii="Times New Roman" w:eastAsia="宋体" w:hAnsi="Times New Roman" w:cs="Times New Roman"/>
        </w:rPr>
        <w:t>投标单位按收费标准报价。</w:t>
      </w:r>
    </w:p>
    <w:p w14:paraId="3EF101B4" w14:textId="1D262D66" w:rsidR="003A0551" w:rsidRPr="00CB4588" w:rsidRDefault="003A0551" w:rsidP="00CB4588">
      <w:pPr>
        <w:widowControl/>
        <w:adjustRightInd w:val="0"/>
        <w:snapToGrid w:val="0"/>
        <w:spacing w:line="360" w:lineRule="auto"/>
        <w:ind w:firstLineChars="200" w:firstLine="420"/>
        <w:jc w:val="left"/>
        <w:rPr>
          <w:rFonts w:ascii="Times New Roman" w:eastAsia="宋体" w:hAnsi="Times New Roman" w:cs="Times New Roman"/>
        </w:rPr>
      </w:pPr>
      <w:r w:rsidRPr="00CB4588">
        <w:rPr>
          <w:rFonts w:ascii="Times New Roman" w:eastAsia="宋体" w:hAnsi="Times New Roman" w:cs="Times New Roman"/>
        </w:rPr>
        <w:t>2.</w:t>
      </w:r>
      <w:r w:rsidRPr="00CB4588">
        <w:rPr>
          <w:rFonts w:ascii="Times New Roman" w:eastAsia="宋体" w:hAnsi="Times New Roman" w:cs="Times New Roman"/>
        </w:rPr>
        <w:t>设计服务费按照如下方法计取：</w:t>
      </w:r>
      <w:r w:rsidRPr="00CB4588">
        <w:rPr>
          <w:rFonts w:ascii="Times New Roman" w:eastAsia="宋体" w:hAnsi="Times New Roman" w:cs="Times New Roman"/>
          <w:color w:val="000000" w:themeColor="text1"/>
        </w:rPr>
        <w:t>设计</w:t>
      </w:r>
      <w:r w:rsidR="00CB4588" w:rsidRPr="00CB4588">
        <w:rPr>
          <w:rFonts w:ascii="Times New Roman" w:eastAsia="宋体" w:hAnsi="Times New Roman" w:cs="Times New Roman" w:hint="eastAsia"/>
          <w:color w:val="000000" w:themeColor="text1"/>
        </w:rPr>
        <w:t>服务</w:t>
      </w:r>
      <w:r w:rsidRPr="00CB4588">
        <w:rPr>
          <w:rFonts w:ascii="Times New Roman" w:eastAsia="宋体" w:hAnsi="Times New Roman" w:cs="Times New Roman"/>
          <w:color w:val="000000" w:themeColor="text1"/>
        </w:rPr>
        <w:t>费</w:t>
      </w:r>
      <w:r w:rsidRPr="00CB4588">
        <w:rPr>
          <w:rFonts w:ascii="Times New Roman" w:eastAsia="宋体" w:hAnsi="Times New Roman" w:cs="Times New Roman"/>
          <w:color w:val="000000" w:themeColor="text1"/>
        </w:rPr>
        <w:t>=</w:t>
      </w:r>
      <w:r w:rsidRPr="00CB4588">
        <w:rPr>
          <w:rFonts w:ascii="Times New Roman" w:eastAsia="宋体" w:hAnsi="Times New Roman" w:cs="Times New Roman"/>
          <w:color w:val="000000" w:themeColor="text1"/>
        </w:rPr>
        <w:t>取费基数</w:t>
      </w:r>
      <w:r w:rsidRPr="00CB4588">
        <w:rPr>
          <w:rFonts w:ascii="Times New Roman" w:eastAsia="宋体" w:hAnsi="Times New Roman" w:cs="Times New Roman"/>
          <w:color w:val="000000" w:themeColor="text1"/>
        </w:rPr>
        <w:t>×</w:t>
      </w:r>
      <w:r w:rsidRPr="00CB4588">
        <w:rPr>
          <w:rFonts w:ascii="Times New Roman" w:eastAsia="宋体" w:hAnsi="Times New Roman" w:cs="Times New Roman"/>
          <w:color w:val="FF0000"/>
        </w:rPr>
        <w:t>投标费率</w:t>
      </w:r>
      <w:r w:rsidRPr="00CB4588">
        <w:rPr>
          <w:rFonts w:ascii="Times New Roman" w:eastAsia="宋体" w:hAnsi="Times New Roman" w:cs="Times New Roman"/>
        </w:rPr>
        <w:t>。</w:t>
      </w:r>
    </w:p>
    <w:p w14:paraId="3EDB1F5F" w14:textId="69F727DC" w:rsidR="003A0551" w:rsidRPr="00CB4588" w:rsidRDefault="003A0551" w:rsidP="00CB4588">
      <w:pPr>
        <w:widowControl/>
        <w:adjustRightInd w:val="0"/>
        <w:snapToGrid w:val="0"/>
        <w:spacing w:line="360" w:lineRule="auto"/>
        <w:ind w:firstLineChars="200" w:firstLine="420"/>
        <w:jc w:val="left"/>
        <w:rPr>
          <w:rFonts w:ascii="Times New Roman" w:eastAsia="宋体" w:hAnsi="Times New Roman" w:cs="Times New Roman"/>
        </w:rPr>
      </w:pPr>
      <w:r w:rsidRPr="00892055">
        <w:rPr>
          <w:rFonts w:ascii="Times New Roman" w:eastAsia="宋体" w:hAnsi="Times New Roman" w:cs="Times New Roman"/>
          <w:color w:val="000000" w:themeColor="text1"/>
        </w:rPr>
        <w:t>取费基数：</w:t>
      </w:r>
      <w:r w:rsidR="00892055">
        <w:rPr>
          <w:rFonts w:ascii="Times New Roman" w:eastAsia="宋体" w:hAnsi="Times New Roman" w:cs="Times New Roman"/>
        </w:rPr>
        <w:t>暂以批复概算</w:t>
      </w:r>
      <w:r w:rsidR="00892055">
        <w:rPr>
          <w:rFonts w:ascii="Times New Roman" w:eastAsia="宋体" w:hAnsi="Times New Roman" w:cs="Times New Roman" w:hint="eastAsia"/>
        </w:rPr>
        <w:t>的</w:t>
      </w:r>
      <w:r w:rsidR="00892055">
        <w:rPr>
          <w:rFonts w:ascii="Times New Roman" w:eastAsia="宋体" w:hAnsi="Times New Roman" w:cs="Times New Roman"/>
        </w:rPr>
        <w:t>建安工程费用作为取费基数签订合同，结算时以</w:t>
      </w:r>
      <w:r w:rsidR="00892055">
        <w:rPr>
          <w:rFonts w:ascii="宋体" w:eastAsia="宋体" w:hAnsi="宋体" w:cs="Times New Roman" w:hint="eastAsia"/>
          <w:szCs w:val="21"/>
        </w:rPr>
        <w:t>最终批复概算的</w:t>
      </w:r>
      <w:r w:rsidR="00892055">
        <w:rPr>
          <w:rFonts w:ascii="宋体" w:eastAsia="宋体" w:hAnsi="宋体" w:cs="Times New Roman"/>
          <w:szCs w:val="21"/>
        </w:rPr>
        <w:t>建安工程</w:t>
      </w:r>
      <w:r w:rsidR="00892055">
        <w:rPr>
          <w:rFonts w:ascii="宋体" w:eastAsia="宋体" w:hAnsi="宋体" w:cs="Times New Roman" w:hint="eastAsia"/>
          <w:szCs w:val="21"/>
        </w:rPr>
        <w:t>费用作</w:t>
      </w:r>
      <w:r w:rsidR="00892055">
        <w:rPr>
          <w:rFonts w:ascii="Times New Roman" w:eastAsia="宋体" w:hAnsi="Times New Roman" w:cs="Times New Roman"/>
        </w:rPr>
        <w:t>为取费基数</w:t>
      </w:r>
      <w:r w:rsidRPr="00CB4588">
        <w:rPr>
          <w:rFonts w:ascii="Times New Roman" w:eastAsia="宋体" w:hAnsi="Times New Roman" w:cs="Times New Roman"/>
        </w:rPr>
        <w:t>。</w:t>
      </w:r>
    </w:p>
    <w:p w14:paraId="774F5633" w14:textId="77777777" w:rsidR="003A0551" w:rsidRPr="00CB4588" w:rsidRDefault="003A0551" w:rsidP="00CB4588">
      <w:pPr>
        <w:adjustRightInd w:val="0"/>
        <w:snapToGrid w:val="0"/>
        <w:spacing w:line="360" w:lineRule="auto"/>
        <w:ind w:firstLineChars="200" w:firstLine="420"/>
        <w:jc w:val="left"/>
        <w:rPr>
          <w:rStyle w:val="afff4"/>
          <w:rFonts w:ascii="Times New Roman" w:eastAsia="宋体" w:hAnsi="Times New Roman" w:cs="Times New Roman"/>
          <w:kern w:val="0"/>
        </w:rPr>
      </w:pPr>
      <w:r w:rsidRPr="00CB4588">
        <w:rPr>
          <w:rFonts w:ascii="Times New Roman" w:eastAsia="宋体" w:hAnsi="Times New Roman" w:cs="Times New Roman"/>
          <w:szCs w:val="21"/>
        </w:rPr>
        <w:t>3.</w:t>
      </w:r>
      <w:r w:rsidRPr="00CB4588">
        <w:rPr>
          <w:rFonts w:ascii="Times New Roman" w:eastAsia="宋体" w:hAnsi="Times New Roman" w:cs="Times New Roman"/>
          <w:szCs w:val="21"/>
        </w:rPr>
        <w:t>支付：</w:t>
      </w:r>
    </w:p>
    <w:p w14:paraId="11126850" w14:textId="77777777" w:rsidR="00B05EB3" w:rsidRPr="00B05EB3" w:rsidRDefault="00B05EB3" w:rsidP="00B05EB3">
      <w:pPr>
        <w:adjustRightInd w:val="0"/>
        <w:snapToGrid w:val="0"/>
        <w:spacing w:line="360" w:lineRule="auto"/>
        <w:ind w:firstLineChars="202" w:firstLine="424"/>
        <w:rPr>
          <w:rStyle w:val="afff4"/>
          <w:rFonts w:ascii="Times New Roman" w:eastAsia="宋体" w:hAnsi="Times New Roman" w:cs="Times New Roman"/>
          <w:kern w:val="0"/>
        </w:rPr>
      </w:pPr>
      <w:r w:rsidRPr="00B05EB3">
        <w:rPr>
          <w:rStyle w:val="afff4"/>
          <w:rFonts w:ascii="Times New Roman" w:eastAsia="宋体" w:hAnsi="Times New Roman" w:cs="Times New Roman" w:hint="eastAsia"/>
          <w:kern w:val="0"/>
        </w:rPr>
        <w:t>本设计项目施工图完成后，中标人出具相应金额发票，整理相关付款资料并提交给采购方，经校内审批后支付合同总价的</w:t>
      </w:r>
      <w:r w:rsidRPr="00B05EB3">
        <w:rPr>
          <w:rStyle w:val="afff4"/>
          <w:rFonts w:ascii="Times New Roman" w:eastAsia="宋体" w:hAnsi="Times New Roman" w:cs="Times New Roman"/>
          <w:kern w:val="0"/>
        </w:rPr>
        <w:t>50%</w:t>
      </w:r>
      <w:r w:rsidRPr="00B05EB3">
        <w:rPr>
          <w:rStyle w:val="afff4"/>
          <w:rFonts w:ascii="Times New Roman" w:eastAsia="宋体" w:hAnsi="Times New Roman" w:cs="Times New Roman"/>
          <w:kern w:val="0"/>
        </w:rPr>
        <w:t>；</w:t>
      </w:r>
    </w:p>
    <w:p w14:paraId="616A368E" w14:textId="0A389191" w:rsidR="00027244" w:rsidRPr="002C6C9F" w:rsidRDefault="00B05EB3" w:rsidP="00B05EB3">
      <w:pPr>
        <w:adjustRightInd w:val="0"/>
        <w:snapToGrid w:val="0"/>
        <w:spacing w:line="360" w:lineRule="auto"/>
        <w:ind w:firstLineChars="202" w:firstLine="424"/>
        <w:rPr>
          <w:rFonts w:ascii="Times New Roman" w:eastAsia="宋体" w:hAnsi="Times New Roman" w:cs="Times New Roman"/>
          <w:b/>
          <w:szCs w:val="21"/>
        </w:rPr>
      </w:pPr>
      <w:r w:rsidRPr="00B05EB3">
        <w:rPr>
          <w:rStyle w:val="afff4"/>
          <w:rFonts w:ascii="Times New Roman" w:eastAsia="宋体" w:hAnsi="Times New Roman" w:cs="Times New Roman" w:hint="eastAsia"/>
          <w:kern w:val="0"/>
        </w:rPr>
        <w:t>本项目竣工验收后，配合施工单位提交结算资料，待第三方结算公司出具结算报告后，中标人出具相应金额发票，整理相关付款资料并提交给采购方，经校内审批后支付剩余尾款。</w:t>
      </w:r>
      <w:r w:rsidR="00027244" w:rsidRPr="002C6C9F">
        <w:rPr>
          <w:rFonts w:ascii="Times New Roman" w:eastAsia="宋体" w:hAnsi="Times New Roman" w:cs="Times New Roman"/>
          <w:b/>
          <w:szCs w:val="21"/>
        </w:rPr>
        <w:t>（</w:t>
      </w:r>
      <w:r w:rsidR="003A0551">
        <w:rPr>
          <w:rFonts w:ascii="Times New Roman" w:eastAsia="宋体" w:hAnsi="Times New Roman" w:cs="Times New Roman" w:hint="eastAsia"/>
          <w:b/>
          <w:szCs w:val="21"/>
        </w:rPr>
        <w:t>三</w:t>
      </w:r>
      <w:r w:rsidR="00027244"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w:t>
      </w:r>
      <w:r w:rsidRPr="002C6C9F">
        <w:rPr>
          <w:rFonts w:ascii="Times New Roman" w:eastAsia="宋体" w:hAnsi="Times New Roman" w:cs="Times New Roman"/>
          <w:szCs w:val="21"/>
        </w:rPr>
        <w:lastRenderedPageBreak/>
        <w:t>的项目，在实施后，将不得以支付，并视作该项费用已包括在其它有价款的综合单价或合价内；</w:t>
      </w:r>
    </w:p>
    <w:p w14:paraId="410F7BFE" w14:textId="6120F642" w:rsidR="00A32C8E" w:rsidRPr="002C6C9F" w:rsidRDefault="00027244" w:rsidP="009E79A7">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79B869CE"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CB4588">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3E7E11FB"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FE40C7">
        <w:rPr>
          <w:rFonts w:ascii="宋体" w:eastAsia="宋体" w:hAnsi="宋体" w:cs="Times New Roman" w:hint="eastAsia"/>
          <w:szCs w:val="21"/>
        </w:rPr>
        <w:t>环保执行</w:t>
      </w:r>
      <w:r w:rsidRPr="00E86889">
        <w:rPr>
          <w:rFonts w:ascii="宋体" w:eastAsia="宋体" w:hAnsi="宋体" w:cs="Times New Roman" w:hint="eastAsia"/>
          <w:szCs w:val="21"/>
        </w:rPr>
        <w:t>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4965C8" w:rsidRPr="00AB03A9" w14:paraId="67D3BD2E" w14:textId="77777777" w:rsidTr="004965C8">
        <w:trPr>
          <w:cantSplit/>
          <w:trHeight w:val="720"/>
        </w:trPr>
        <w:tc>
          <w:tcPr>
            <w:tcW w:w="2988" w:type="dxa"/>
            <w:tcBorders>
              <w:top w:val="double" w:sz="4" w:space="0" w:color="auto"/>
              <w:bottom w:val="single" w:sz="4" w:space="0" w:color="auto"/>
            </w:tcBorders>
            <w:vAlign w:val="center"/>
          </w:tcPr>
          <w:p w14:paraId="46B05FE1" w14:textId="77777777" w:rsidR="004965C8" w:rsidRPr="00AB03A9" w:rsidRDefault="004965C8" w:rsidP="004965C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554D7FBF" w14:textId="7182038C" w:rsidR="004965C8" w:rsidRPr="00AB03A9" w:rsidRDefault="004965C8" w:rsidP="004965C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Pr>
                <w:rFonts w:ascii="Times New Roman" w:eastAsia="宋体" w:hAnsi="Times New Roman" w:cs="Times New Roman" w:hint="eastAsia"/>
                <w:snapToGrid w:val="0"/>
                <w:kern w:val="0"/>
                <w:szCs w:val="24"/>
              </w:rPr>
              <w:t>取费费率</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7CC99C94" w14:textId="77777777" w:rsidR="004965C8" w:rsidRPr="00AB03A9" w:rsidRDefault="004965C8" w:rsidP="004965C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4965C8" w:rsidRPr="00AB03A9" w:rsidRDefault="004965C8" w:rsidP="004965C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4965C8" w:rsidRPr="00AB03A9" w14:paraId="01D3E317" w14:textId="77777777" w:rsidTr="004965C8">
        <w:trPr>
          <w:cantSplit/>
          <w:trHeight w:val="738"/>
        </w:trPr>
        <w:tc>
          <w:tcPr>
            <w:tcW w:w="2988" w:type="dxa"/>
            <w:tcBorders>
              <w:top w:val="single" w:sz="4" w:space="0" w:color="auto"/>
            </w:tcBorders>
            <w:vAlign w:val="center"/>
          </w:tcPr>
          <w:p w14:paraId="410D87D8" w14:textId="77777777" w:rsidR="004965C8" w:rsidRPr="00AB03A9" w:rsidRDefault="004965C8" w:rsidP="004965C8">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3CF0567" w14:textId="77777777" w:rsidR="004965C8" w:rsidRPr="00AB03A9" w:rsidRDefault="004965C8" w:rsidP="004965C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14955947" w14:textId="580EF77D" w:rsidR="004965C8" w:rsidRPr="00AB03A9" w:rsidRDefault="004965C8" w:rsidP="004965C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4965C8" w:rsidRPr="00AB03A9" w:rsidRDefault="004965C8" w:rsidP="004965C8">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4965C8" w:rsidRPr="00AB03A9" w:rsidRDefault="004965C8" w:rsidP="004965C8">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48DCD3C3" w14:textId="1545D9B9" w:rsidR="00D8025D" w:rsidRPr="00D8025D" w:rsidRDefault="00AB03A9" w:rsidP="00D8025D">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069A68B"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D8025D" w:rsidRPr="00D8025D">
        <w:rPr>
          <w:rFonts w:ascii="Times New Roman" w:eastAsia="宋体" w:hAnsi="Times New Roman" w:cs="Times New Roman"/>
          <w:snapToGrid w:val="0"/>
          <w:kern w:val="0"/>
          <w:szCs w:val="24"/>
        </w:rPr>
        <w:t>应填写唯一的、单一的</w:t>
      </w:r>
      <w:r w:rsidR="00D8025D" w:rsidRPr="00D8025D">
        <w:rPr>
          <w:rFonts w:ascii="Times New Roman" w:eastAsia="宋体" w:hAnsi="Times New Roman" w:cs="Times New Roman" w:hint="eastAsia"/>
          <w:snapToGrid w:val="0"/>
          <w:kern w:val="0"/>
          <w:szCs w:val="24"/>
        </w:rPr>
        <w:t>投标取费费率</w:t>
      </w:r>
      <w:r w:rsidR="00D8025D" w:rsidRPr="00D8025D">
        <w:rPr>
          <w:rFonts w:ascii="Times New Roman" w:eastAsia="宋体" w:hAnsi="Times New Roman" w:cs="Times New Roman"/>
          <w:snapToGrid w:val="0"/>
          <w:kern w:val="0"/>
          <w:szCs w:val="24"/>
        </w:rPr>
        <w:t>。填写此表格时不得改变表格的形式。</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366527E0" w14:textId="74924FCF" w:rsidR="00D8025D" w:rsidRPr="00D8025D" w:rsidRDefault="00D8025D" w:rsidP="00D8025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Pr="00D8025D">
        <w:rPr>
          <w:rFonts w:ascii="Times New Roman" w:eastAsia="宋体" w:hAnsi="Times New Roman" w:cs="Times New Roman"/>
          <w:snapToGrid w:val="0"/>
          <w:kern w:val="0"/>
          <w:szCs w:val="24"/>
        </w:rPr>
        <w:t>、投标取费费率最多只允许精确到小数点后两位，如</w:t>
      </w:r>
      <w:r w:rsidRPr="00D8025D">
        <w:rPr>
          <w:rFonts w:ascii="Times New Roman" w:eastAsia="宋体" w:hAnsi="Times New Roman" w:cs="Times New Roman"/>
          <w:snapToGrid w:val="0"/>
          <w:kern w:val="0"/>
          <w:szCs w:val="24"/>
        </w:rPr>
        <w:t>0.71</w:t>
      </w:r>
      <w:r w:rsidRPr="00D8025D">
        <w:rPr>
          <w:rFonts w:ascii="Times New Roman" w:eastAsia="宋体" w:hAnsi="Times New Roman" w:cs="Times New Roman"/>
          <w:snapToGrid w:val="0"/>
          <w:kern w:val="0"/>
          <w:szCs w:val="24"/>
        </w:rPr>
        <w:t>、</w:t>
      </w:r>
      <w:r w:rsidRPr="00D8025D">
        <w:rPr>
          <w:rFonts w:ascii="Times New Roman" w:eastAsia="宋体" w:hAnsi="Times New Roman" w:cs="Times New Roman"/>
          <w:snapToGrid w:val="0"/>
          <w:kern w:val="0"/>
          <w:szCs w:val="24"/>
        </w:rPr>
        <w:t>0.72</w:t>
      </w:r>
      <w:r w:rsidRPr="00D8025D">
        <w:rPr>
          <w:rFonts w:ascii="Times New Roman" w:eastAsia="宋体" w:hAnsi="Times New Roman" w:cs="Times New Roman"/>
          <w:snapToGrid w:val="0"/>
          <w:kern w:val="0"/>
          <w:szCs w:val="24"/>
        </w:rPr>
        <w:t>等；不允许精确到小数点后三位或三位以上，如</w:t>
      </w:r>
      <w:r w:rsidRPr="00D8025D">
        <w:rPr>
          <w:rFonts w:ascii="Times New Roman" w:eastAsia="宋体" w:hAnsi="Times New Roman" w:cs="Times New Roman"/>
          <w:snapToGrid w:val="0"/>
          <w:kern w:val="0"/>
          <w:szCs w:val="24"/>
        </w:rPr>
        <w:t>0.711</w:t>
      </w:r>
      <w:r w:rsidRPr="00D8025D">
        <w:rPr>
          <w:rFonts w:ascii="Times New Roman" w:eastAsia="宋体" w:hAnsi="Times New Roman" w:cs="Times New Roman"/>
          <w:snapToGrid w:val="0"/>
          <w:kern w:val="0"/>
          <w:szCs w:val="24"/>
        </w:rPr>
        <w:t>、</w:t>
      </w:r>
      <w:r w:rsidRPr="00D8025D">
        <w:rPr>
          <w:rFonts w:ascii="Times New Roman" w:eastAsia="宋体" w:hAnsi="Times New Roman" w:cs="Times New Roman"/>
          <w:snapToGrid w:val="0"/>
          <w:kern w:val="0"/>
          <w:szCs w:val="24"/>
        </w:rPr>
        <w:t>0.712</w:t>
      </w:r>
      <w:r w:rsidRPr="00D8025D">
        <w:rPr>
          <w:rFonts w:ascii="Times New Roman" w:eastAsia="宋体" w:hAnsi="Times New Roman" w:cs="Times New Roman"/>
          <w:snapToGrid w:val="0"/>
          <w:kern w:val="0"/>
          <w:szCs w:val="24"/>
        </w:rPr>
        <w:t>等。</w:t>
      </w:r>
    </w:p>
    <w:p w14:paraId="33BE41FC" w14:textId="7FC8D0A0" w:rsidR="00D8025D" w:rsidRDefault="00D8025D" w:rsidP="00D8025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sidRPr="00D8025D">
        <w:rPr>
          <w:rFonts w:ascii="Times New Roman" w:eastAsia="宋体" w:hAnsi="Times New Roman" w:cs="Times New Roman"/>
          <w:snapToGrid w:val="0"/>
          <w:kern w:val="0"/>
          <w:szCs w:val="24"/>
        </w:rPr>
        <w:t>、投标取费费率不得超过</w:t>
      </w:r>
      <w:r w:rsidRPr="00D8025D">
        <w:rPr>
          <w:rFonts w:ascii="Times New Roman" w:eastAsia="宋体" w:hAnsi="Times New Roman" w:cs="Times New Roman"/>
          <w:snapToGrid w:val="0"/>
          <w:kern w:val="0"/>
          <w:szCs w:val="24"/>
        </w:rPr>
        <w:t>1</w:t>
      </w:r>
      <w:r w:rsidRPr="00D8025D">
        <w:rPr>
          <w:rFonts w:ascii="Times New Roman" w:eastAsia="宋体" w:hAnsi="Times New Roman" w:cs="Times New Roman"/>
          <w:snapToGrid w:val="0"/>
          <w:kern w:val="0"/>
          <w:szCs w:val="24"/>
        </w:rPr>
        <w:t>，否则按投标无效处理。</w:t>
      </w:r>
    </w:p>
    <w:p w14:paraId="4114AF6A" w14:textId="3B5564E3" w:rsidR="00E22C0E" w:rsidRPr="00AB03A9" w:rsidRDefault="00D8025D"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color w:val="FF0000"/>
          <w:kern w:val="0"/>
          <w:szCs w:val="24"/>
        </w:rPr>
        <w:t>6</w:t>
      </w:r>
      <w:r w:rsidR="00E22C0E"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Pr="00D8025D"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6B0F1890"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FE40C7">
        <w:rPr>
          <w:rFonts w:ascii="黑体" w:eastAsia="黑体" w:hAnsi="宋体" w:cs="Times New Roman" w:hint="eastAsia"/>
          <w:bCs/>
          <w:kern w:val="0"/>
          <w:sz w:val="24"/>
          <w:szCs w:val="24"/>
        </w:rPr>
        <w:t>环保执行</w:t>
      </w:r>
      <w:r w:rsidRPr="00166292">
        <w:rPr>
          <w:rFonts w:ascii="黑体" w:eastAsia="黑体" w:hAnsi="宋体" w:cs="Times New Roman" w:hint="eastAsia"/>
          <w:bCs/>
          <w:kern w:val="0"/>
          <w:sz w:val="24"/>
          <w:szCs w:val="24"/>
        </w:rPr>
        <w:t>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CF3" w16cex:dateUtc="2021-02-05T09:20:00Z"/>
  <w16cex:commentExtensible w16cex:durableId="23C7FD42" w16cex:dateUtc="2021-02-05T09:22:00Z"/>
  <w16cex:commentExtensible w16cex:durableId="23C7FDD3" w16cex:dateUtc="2021-02-05T09:24:00Z"/>
  <w16cex:commentExtensible w16cex:durableId="23C7FE7B" w16cex:dateUtc="2021-02-05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6F60BD" w16cid:durableId="23C7FCF3"/>
  <w16cid:commentId w16cid:paraId="3DDB0A5D" w16cid:durableId="23C7FD42"/>
  <w16cid:commentId w16cid:paraId="59A41D69" w16cid:durableId="23C7FDD3"/>
  <w16cid:commentId w16cid:paraId="3D7813CC" w16cid:durableId="23C7FC08"/>
  <w16cid:commentId w16cid:paraId="3DB5B828" w16cid:durableId="23C7FC0A"/>
  <w16cid:commentId w16cid:paraId="151A4144" w16cid:durableId="23C7FE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BC147" w14:textId="77777777" w:rsidR="007D3977" w:rsidRDefault="007D3977">
      <w:r>
        <w:separator/>
      </w:r>
    </w:p>
  </w:endnote>
  <w:endnote w:type="continuationSeparator" w:id="0">
    <w:p w14:paraId="3BAAA6FA" w14:textId="77777777" w:rsidR="007D3977" w:rsidRDefault="007D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5D1BCA" w:rsidRDefault="005D1BC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5D1BCA" w:rsidRDefault="005D1BC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5D1BCA" w:rsidRDefault="005D1BC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0E484F">
      <w:rPr>
        <w:noProof/>
      </w:rPr>
      <w:t>23</w:t>
    </w:r>
    <w:r>
      <w:rPr>
        <w:noProof/>
      </w:rPr>
      <w:fldChar w:fldCharType="end"/>
    </w:r>
    <w:r>
      <w:t xml:space="preserve"> -</w:t>
    </w:r>
  </w:p>
  <w:p w14:paraId="2CCEA156" w14:textId="77777777" w:rsidR="005D1BCA" w:rsidRDefault="005D1BC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80847" w14:textId="77777777" w:rsidR="007D3977" w:rsidRDefault="007D3977">
      <w:r>
        <w:separator/>
      </w:r>
    </w:p>
  </w:footnote>
  <w:footnote w:type="continuationSeparator" w:id="0">
    <w:p w14:paraId="0CC5CDAA" w14:textId="77777777" w:rsidR="007D3977" w:rsidRDefault="007D3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473681B3" w:rsidR="005D1BCA" w:rsidRDefault="005D1BCA">
    <w:pPr>
      <w:pStyle w:val="af3"/>
    </w:pPr>
    <w:r w:rsidRPr="001B7492">
      <w:rPr>
        <w:rFonts w:hint="eastAsia"/>
      </w:rPr>
      <w:t>深圳大学招投标管理中心</w:t>
    </w:r>
    <w:r>
      <w:rPr>
        <w:rFonts w:hint="eastAsia"/>
      </w:rPr>
      <w:t xml:space="preserve">                                                 </w:t>
    </w:r>
    <w:r>
      <w:t>SZUCG20210022FW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146CC70"/>
    <w:multiLevelType w:val="singleLevel"/>
    <w:tmpl w:val="F146CC70"/>
    <w:lvl w:ilvl="0">
      <w:start w:val="1"/>
      <w:numFmt w:val="decimal"/>
      <w:suff w:val="space"/>
      <w:lvlText w:val="%1."/>
      <w:lvlJc w:val="left"/>
    </w:lvl>
  </w:abstractNum>
  <w:abstractNum w:abstractNumId="3">
    <w:nsid w:val="F3D43F54"/>
    <w:multiLevelType w:val="singleLevel"/>
    <w:tmpl w:val="F3D43F54"/>
    <w:lvl w:ilvl="0">
      <w:start w:val="1"/>
      <w:numFmt w:val="decimal"/>
      <w:suff w:val="space"/>
      <w:lvlText w:val="（%1）"/>
      <w:lvlJc w:val="left"/>
    </w:lvl>
  </w:abstractNum>
  <w:abstractNum w:abstractNumId="4">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5">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6">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1">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2">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8949CE"/>
    <w:multiLevelType w:val="hybridMultilevel"/>
    <w:tmpl w:val="BF268E6C"/>
    <w:lvl w:ilvl="0" w:tplc="03960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751A56D"/>
    <w:multiLevelType w:val="singleLevel"/>
    <w:tmpl w:val="1751A56D"/>
    <w:lvl w:ilvl="0">
      <w:start w:val="1"/>
      <w:numFmt w:val="decimal"/>
      <w:suff w:val="nothing"/>
      <w:lvlText w:val="（%1）"/>
      <w:lvlJc w:val="left"/>
    </w:lvl>
  </w:abstractNum>
  <w:abstractNum w:abstractNumId="16">
    <w:nsid w:val="1895939A"/>
    <w:multiLevelType w:val="singleLevel"/>
    <w:tmpl w:val="1895939A"/>
    <w:lvl w:ilvl="0">
      <w:start w:val="1"/>
      <w:numFmt w:val="decimal"/>
      <w:suff w:val="nothing"/>
      <w:lvlText w:val="（%1）"/>
      <w:lvlJc w:val="left"/>
    </w:lvl>
  </w:abstractNum>
  <w:abstractNum w:abstractNumId="17">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00000D"/>
    <w:multiLevelType w:val="multilevel"/>
    <w:tmpl w:val="D0FAB00C"/>
    <w:lvl w:ilvl="0">
      <w:start w:val="1"/>
      <w:numFmt w:val="decimal"/>
      <w:lvlText w:val="%1、"/>
      <w:lvlJc w:val="left"/>
      <w:pPr>
        <w:ind w:left="3054" w:hanging="360"/>
        <w:jc w:val="both"/>
      </w:pPr>
      <w:rPr>
        <w:b w:val="0"/>
        <w:w w:val="100"/>
        <w:sz w:val="20"/>
        <w:szCs w:val="20"/>
        <w:shd w:val="clear" w:color="000000" w:fill="auto"/>
      </w:rPr>
    </w:lvl>
    <w:lvl w:ilvl="1">
      <w:start w:val="1"/>
      <w:numFmt w:val="lowerLetter"/>
      <w:lvlText w:val="%2)"/>
      <w:lvlJc w:val="left"/>
      <w:pPr>
        <w:ind w:left="3534" w:hanging="420"/>
        <w:jc w:val="both"/>
      </w:pPr>
    </w:lvl>
    <w:lvl w:ilvl="2">
      <w:start w:val="1"/>
      <w:numFmt w:val="lowerRoman"/>
      <w:lvlText w:val="%3."/>
      <w:lvlJc w:val="right"/>
      <w:pPr>
        <w:ind w:left="3954" w:hanging="420"/>
        <w:jc w:val="both"/>
      </w:pPr>
    </w:lvl>
    <w:lvl w:ilvl="3">
      <w:start w:val="1"/>
      <w:numFmt w:val="decimal"/>
      <w:lvlText w:val="%4."/>
      <w:lvlJc w:val="left"/>
      <w:pPr>
        <w:ind w:left="4374" w:hanging="420"/>
        <w:jc w:val="both"/>
      </w:pPr>
    </w:lvl>
    <w:lvl w:ilvl="4">
      <w:start w:val="1"/>
      <w:numFmt w:val="lowerLetter"/>
      <w:lvlText w:val="%5)"/>
      <w:lvlJc w:val="left"/>
      <w:pPr>
        <w:ind w:left="4794" w:hanging="420"/>
        <w:jc w:val="both"/>
      </w:pPr>
    </w:lvl>
    <w:lvl w:ilvl="5">
      <w:start w:val="1"/>
      <w:numFmt w:val="lowerRoman"/>
      <w:lvlText w:val="%6."/>
      <w:lvlJc w:val="right"/>
      <w:pPr>
        <w:ind w:left="5214" w:hanging="420"/>
        <w:jc w:val="both"/>
      </w:pPr>
    </w:lvl>
    <w:lvl w:ilvl="6">
      <w:start w:val="1"/>
      <w:numFmt w:val="decimal"/>
      <w:lvlText w:val="%7."/>
      <w:lvlJc w:val="left"/>
      <w:pPr>
        <w:ind w:left="5634" w:hanging="420"/>
        <w:jc w:val="both"/>
      </w:pPr>
    </w:lvl>
    <w:lvl w:ilvl="7">
      <w:start w:val="1"/>
      <w:numFmt w:val="lowerLetter"/>
      <w:lvlText w:val="%8)"/>
      <w:lvlJc w:val="left"/>
      <w:pPr>
        <w:ind w:left="6054" w:hanging="420"/>
        <w:jc w:val="both"/>
      </w:pPr>
    </w:lvl>
    <w:lvl w:ilvl="8">
      <w:start w:val="1"/>
      <w:numFmt w:val="lowerRoman"/>
      <w:lvlText w:val="%9."/>
      <w:lvlJc w:val="right"/>
      <w:pPr>
        <w:ind w:left="6474" w:hanging="420"/>
        <w:jc w:val="both"/>
      </w:pPr>
    </w:lvl>
  </w:abstractNum>
  <w:abstractNum w:abstractNumId="2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970F12"/>
    <w:multiLevelType w:val="hybridMultilevel"/>
    <w:tmpl w:val="DE54E192"/>
    <w:lvl w:ilvl="0" w:tplc="4FBAF086">
      <w:start w:val="3"/>
      <w:numFmt w:val="decimal"/>
      <w:lvlText w:val="%1、"/>
      <w:lvlJc w:val="left"/>
      <w:pPr>
        <w:ind w:left="360" w:hanging="360"/>
      </w:pPr>
      <w:rPr>
        <w:rFonts w:ascii="宋体" w:eastAsiaTheme="minorEastAsia"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849273A"/>
    <w:multiLevelType w:val="singleLevel"/>
    <w:tmpl w:val="5849273A"/>
    <w:lvl w:ilvl="0">
      <w:start w:val="1"/>
      <w:numFmt w:val="decimal"/>
      <w:suff w:val="nothing"/>
      <w:lvlText w:val="%1、"/>
      <w:lvlJc w:val="left"/>
    </w:lvl>
  </w:abstractNum>
  <w:abstractNum w:abstractNumId="30">
    <w:nsid w:val="587419DC"/>
    <w:multiLevelType w:val="hybridMultilevel"/>
    <w:tmpl w:val="76EE2A02"/>
    <w:lvl w:ilvl="0" w:tplc="BEF2D81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33">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67B29B1"/>
    <w:multiLevelType w:val="hybridMultilevel"/>
    <w:tmpl w:val="2968D398"/>
    <w:lvl w:ilvl="0" w:tplc="5CD02C62">
      <w:start w:val="3"/>
      <w:numFmt w:val="decimal"/>
      <w:lvlText w:val="%1、"/>
      <w:lvlJc w:val="left"/>
      <w:pPr>
        <w:ind w:left="360" w:hanging="360"/>
      </w:pPr>
      <w:rPr>
        <w:rFonts w:asci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4"/>
  </w:num>
  <w:num w:numId="3">
    <w:abstractNumId w:val="26"/>
  </w:num>
  <w:num w:numId="4">
    <w:abstractNumId w:val="12"/>
  </w:num>
  <w:num w:numId="5">
    <w:abstractNumId w:val="10"/>
  </w:num>
  <w:num w:numId="6">
    <w:abstractNumId w:val="39"/>
  </w:num>
  <w:num w:numId="7">
    <w:abstractNumId w:val="11"/>
  </w:num>
  <w:num w:numId="8">
    <w:abstractNumId w:val="20"/>
  </w:num>
  <w:num w:numId="9">
    <w:abstractNumId w:val="29"/>
  </w:num>
  <w:num w:numId="10">
    <w:abstractNumId w:val="9"/>
  </w:num>
  <w:num w:numId="11">
    <w:abstractNumId w:val="38"/>
  </w:num>
  <w:num w:numId="12">
    <w:abstractNumId w:val="7"/>
  </w:num>
  <w:num w:numId="13">
    <w:abstractNumId w:val="32"/>
  </w:num>
  <w:num w:numId="14">
    <w:abstractNumId w:val="22"/>
  </w:num>
  <w:num w:numId="15">
    <w:abstractNumId w:val="17"/>
  </w:num>
  <w:num w:numId="16">
    <w:abstractNumId w:val="21"/>
  </w:num>
  <w:num w:numId="17">
    <w:abstractNumId w:val="18"/>
  </w:num>
  <w:num w:numId="18">
    <w:abstractNumId w:val="8"/>
  </w:num>
  <w:num w:numId="19">
    <w:abstractNumId w:val="31"/>
  </w:num>
  <w:num w:numId="20">
    <w:abstractNumId w:val="13"/>
  </w:num>
  <w:num w:numId="21">
    <w:abstractNumId w:val="34"/>
  </w:num>
  <w:num w:numId="22">
    <w:abstractNumId w:val="23"/>
  </w:num>
  <w:num w:numId="23">
    <w:abstractNumId w:val="35"/>
  </w:num>
  <w:num w:numId="24">
    <w:abstractNumId w:val="27"/>
  </w:num>
  <w:num w:numId="25">
    <w:abstractNumId w:val="25"/>
  </w:num>
  <w:num w:numId="26">
    <w:abstractNumId w:val="37"/>
  </w:num>
  <w:num w:numId="27">
    <w:abstractNumId w:val="6"/>
  </w:num>
  <w:num w:numId="28">
    <w:abstractNumId w:val="24"/>
  </w:num>
  <w:num w:numId="29">
    <w:abstractNumId w:val="1"/>
  </w:num>
  <w:num w:numId="30">
    <w:abstractNumId w:val="33"/>
  </w:num>
  <w:num w:numId="31">
    <w:abstractNumId w:val="0"/>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9"/>
  </w:num>
  <w:num w:numId="35">
    <w:abstractNumId w:val="30"/>
  </w:num>
  <w:num w:numId="36">
    <w:abstractNumId w:val="16"/>
  </w:num>
  <w:num w:numId="37">
    <w:abstractNumId w:val="3"/>
  </w:num>
  <w:num w:numId="38">
    <w:abstractNumId w:val="28"/>
  </w:num>
  <w:num w:numId="39">
    <w:abstractNumId w:val="36"/>
  </w:num>
  <w:num w:numId="40">
    <w:abstractNumId w:val="2"/>
  </w:num>
  <w:num w:numId="4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2042"/>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39E7"/>
    <w:rsid w:val="00054FAF"/>
    <w:rsid w:val="0005721D"/>
    <w:rsid w:val="000606D8"/>
    <w:rsid w:val="0006074A"/>
    <w:rsid w:val="000619CA"/>
    <w:rsid w:val="00062B0F"/>
    <w:rsid w:val="00063760"/>
    <w:rsid w:val="00064FAC"/>
    <w:rsid w:val="0006535A"/>
    <w:rsid w:val="00065501"/>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BBB"/>
    <w:rsid w:val="000B1DCA"/>
    <w:rsid w:val="000B37ED"/>
    <w:rsid w:val="000B4F5F"/>
    <w:rsid w:val="000B5039"/>
    <w:rsid w:val="000B6511"/>
    <w:rsid w:val="000B7456"/>
    <w:rsid w:val="000C21C0"/>
    <w:rsid w:val="000C3DD2"/>
    <w:rsid w:val="000C3EFE"/>
    <w:rsid w:val="000C4807"/>
    <w:rsid w:val="000C52AD"/>
    <w:rsid w:val="000C630B"/>
    <w:rsid w:val="000D296B"/>
    <w:rsid w:val="000D4601"/>
    <w:rsid w:val="000D4BCA"/>
    <w:rsid w:val="000D4EB7"/>
    <w:rsid w:val="000D55AE"/>
    <w:rsid w:val="000D66D9"/>
    <w:rsid w:val="000D6AE3"/>
    <w:rsid w:val="000D7969"/>
    <w:rsid w:val="000E2893"/>
    <w:rsid w:val="000E484F"/>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4425"/>
    <w:rsid w:val="001D6959"/>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19A8"/>
    <w:rsid w:val="00211AA1"/>
    <w:rsid w:val="002154FD"/>
    <w:rsid w:val="00216F21"/>
    <w:rsid w:val="0022007B"/>
    <w:rsid w:val="00222A52"/>
    <w:rsid w:val="002242F4"/>
    <w:rsid w:val="00235872"/>
    <w:rsid w:val="00237914"/>
    <w:rsid w:val="00237EC5"/>
    <w:rsid w:val="00240ACB"/>
    <w:rsid w:val="002417E4"/>
    <w:rsid w:val="002442E2"/>
    <w:rsid w:val="0025078C"/>
    <w:rsid w:val="0025082F"/>
    <w:rsid w:val="00251B6D"/>
    <w:rsid w:val="00253549"/>
    <w:rsid w:val="0025458F"/>
    <w:rsid w:val="0025537B"/>
    <w:rsid w:val="00255732"/>
    <w:rsid w:val="0026079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B73CA"/>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5C36"/>
    <w:rsid w:val="002E600C"/>
    <w:rsid w:val="002E656D"/>
    <w:rsid w:val="002F18C2"/>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1F35"/>
    <w:rsid w:val="003831AD"/>
    <w:rsid w:val="00383F98"/>
    <w:rsid w:val="0038425E"/>
    <w:rsid w:val="003873A5"/>
    <w:rsid w:val="00387678"/>
    <w:rsid w:val="00387DFB"/>
    <w:rsid w:val="00392192"/>
    <w:rsid w:val="00393D56"/>
    <w:rsid w:val="003942D9"/>
    <w:rsid w:val="00395F74"/>
    <w:rsid w:val="00397F4C"/>
    <w:rsid w:val="003A0551"/>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C61FE"/>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0A5"/>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294E"/>
    <w:rsid w:val="00444735"/>
    <w:rsid w:val="004470E7"/>
    <w:rsid w:val="00447A0D"/>
    <w:rsid w:val="00450E72"/>
    <w:rsid w:val="0045119C"/>
    <w:rsid w:val="0045128A"/>
    <w:rsid w:val="00451758"/>
    <w:rsid w:val="00451C92"/>
    <w:rsid w:val="00455926"/>
    <w:rsid w:val="004600BC"/>
    <w:rsid w:val="00463417"/>
    <w:rsid w:val="00463894"/>
    <w:rsid w:val="00465ECC"/>
    <w:rsid w:val="00466EE7"/>
    <w:rsid w:val="00470054"/>
    <w:rsid w:val="00471B01"/>
    <w:rsid w:val="004731D8"/>
    <w:rsid w:val="00474409"/>
    <w:rsid w:val="00476A9C"/>
    <w:rsid w:val="00477367"/>
    <w:rsid w:val="004778BB"/>
    <w:rsid w:val="004812C1"/>
    <w:rsid w:val="00481729"/>
    <w:rsid w:val="00481DA7"/>
    <w:rsid w:val="00482BD4"/>
    <w:rsid w:val="00483F9A"/>
    <w:rsid w:val="004865D5"/>
    <w:rsid w:val="004949C5"/>
    <w:rsid w:val="004959BE"/>
    <w:rsid w:val="004965C8"/>
    <w:rsid w:val="00497917"/>
    <w:rsid w:val="004A1B24"/>
    <w:rsid w:val="004A2FB6"/>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2F7"/>
    <w:rsid w:val="004E552B"/>
    <w:rsid w:val="004E55A7"/>
    <w:rsid w:val="004E7B63"/>
    <w:rsid w:val="004F0C0E"/>
    <w:rsid w:val="004F19DB"/>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27C8"/>
    <w:rsid w:val="00543D8B"/>
    <w:rsid w:val="00545438"/>
    <w:rsid w:val="00545F65"/>
    <w:rsid w:val="00546183"/>
    <w:rsid w:val="00550434"/>
    <w:rsid w:val="005565C2"/>
    <w:rsid w:val="00561269"/>
    <w:rsid w:val="0056186A"/>
    <w:rsid w:val="00562A14"/>
    <w:rsid w:val="00565638"/>
    <w:rsid w:val="00566A83"/>
    <w:rsid w:val="00566F7F"/>
    <w:rsid w:val="00574E09"/>
    <w:rsid w:val="005752F4"/>
    <w:rsid w:val="00577996"/>
    <w:rsid w:val="00580201"/>
    <w:rsid w:val="00582C67"/>
    <w:rsid w:val="00591985"/>
    <w:rsid w:val="00591E3F"/>
    <w:rsid w:val="005931EA"/>
    <w:rsid w:val="005936A3"/>
    <w:rsid w:val="00595069"/>
    <w:rsid w:val="0059634C"/>
    <w:rsid w:val="005A265F"/>
    <w:rsid w:val="005A3123"/>
    <w:rsid w:val="005A55F2"/>
    <w:rsid w:val="005A5BE3"/>
    <w:rsid w:val="005A6FE8"/>
    <w:rsid w:val="005A7988"/>
    <w:rsid w:val="005B1002"/>
    <w:rsid w:val="005B2C3C"/>
    <w:rsid w:val="005B372D"/>
    <w:rsid w:val="005B5D60"/>
    <w:rsid w:val="005B773F"/>
    <w:rsid w:val="005B77FD"/>
    <w:rsid w:val="005C112C"/>
    <w:rsid w:val="005C236B"/>
    <w:rsid w:val="005C2E82"/>
    <w:rsid w:val="005C3C7C"/>
    <w:rsid w:val="005D04BE"/>
    <w:rsid w:val="005D19FB"/>
    <w:rsid w:val="005D1BCA"/>
    <w:rsid w:val="005D446C"/>
    <w:rsid w:val="005E0F00"/>
    <w:rsid w:val="005E1509"/>
    <w:rsid w:val="005E30F2"/>
    <w:rsid w:val="005E3490"/>
    <w:rsid w:val="005F335B"/>
    <w:rsid w:val="005F66CE"/>
    <w:rsid w:val="005F75AD"/>
    <w:rsid w:val="005F7951"/>
    <w:rsid w:val="00601A1F"/>
    <w:rsid w:val="0060251D"/>
    <w:rsid w:val="00605375"/>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113A"/>
    <w:rsid w:val="00652EEC"/>
    <w:rsid w:val="006530C2"/>
    <w:rsid w:val="00654B0D"/>
    <w:rsid w:val="00656322"/>
    <w:rsid w:val="006575E9"/>
    <w:rsid w:val="0066013E"/>
    <w:rsid w:val="00664084"/>
    <w:rsid w:val="00665233"/>
    <w:rsid w:val="00667DB8"/>
    <w:rsid w:val="0067261F"/>
    <w:rsid w:val="00672A6E"/>
    <w:rsid w:val="00677278"/>
    <w:rsid w:val="00685C9D"/>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084"/>
    <w:rsid w:val="006E184D"/>
    <w:rsid w:val="006E3840"/>
    <w:rsid w:val="006E434A"/>
    <w:rsid w:val="006F0E22"/>
    <w:rsid w:val="006F148D"/>
    <w:rsid w:val="006F36AA"/>
    <w:rsid w:val="006F394F"/>
    <w:rsid w:val="007067D7"/>
    <w:rsid w:val="007074FB"/>
    <w:rsid w:val="00707740"/>
    <w:rsid w:val="00710866"/>
    <w:rsid w:val="00710A4E"/>
    <w:rsid w:val="0071325F"/>
    <w:rsid w:val="00715829"/>
    <w:rsid w:val="00716FDF"/>
    <w:rsid w:val="00720CA1"/>
    <w:rsid w:val="007264D3"/>
    <w:rsid w:val="007271C6"/>
    <w:rsid w:val="0072750D"/>
    <w:rsid w:val="00733870"/>
    <w:rsid w:val="00733982"/>
    <w:rsid w:val="007341B4"/>
    <w:rsid w:val="00737206"/>
    <w:rsid w:val="007376A3"/>
    <w:rsid w:val="00740923"/>
    <w:rsid w:val="00740E16"/>
    <w:rsid w:val="0074134F"/>
    <w:rsid w:val="00742938"/>
    <w:rsid w:val="00744C0A"/>
    <w:rsid w:val="00746EF4"/>
    <w:rsid w:val="00752DF1"/>
    <w:rsid w:val="00753245"/>
    <w:rsid w:val="00756735"/>
    <w:rsid w:val="00757FDC"/>
    <w:rsid w:val="00761B7B"/>
    <w:rsid w:val="00763D9C"/>
    <w:rsid w:val="00764C1C"/>
    <w:rsid w:val="007650F6"/>
    <w:rsid w:val="00773985"/>
    <w:rsid w:val="007740E9"/>
    <w:rsid w:val="00776419"/>
    <w:rsid w:val="00776CF7"/>
    <w:rsid w:val="00777833"/>
    <w:rsid w:val="00782884"/>
    <w:rsid w:val="00784D55"/>
    <w:rsid w:val="00790AD6"/>
    <w:rsid w:val="00792168"/>
    <w:rsid w:val="007936B2"/>
    <w:rsid w:val="00794B02"/>
    <w:rsid w:val="00797C2C"/>
    <w:rsid w:val="007A1334"/>
    <w:rsid w:val="007A260D"/>
    <w:rsid w:val="007A2AC5"/>
    <w:rsid w:val="007A3C93"/>
    <w:rsid w:val="007A5361"/>
    <w:rsid w:val="007A604D"/>
    <w:rsid w:val="007A7EFB"/>
    <w:rsid w:val="007B13D2"/>
    <w:rsid w:val="007B4114"/>
    <w:rsid w:val="007C0345"/>
    <w:rsid w:val="007C0ECB"/>
    <w:rsid w:val="007C4949"/>
    <w:rsid w:val="007C707B"/>
    <w:rsid w:val="007C7E1A"/>
    <w:rsid w:val="007D2BD7"/>
    <w:rsid w:val="007D397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3BA2"/>
    <w:rsid w:val="00843D6F"/>
    <w:rsid w:val="00846180"/>
    <w:rsid w:val="00847463"/>
    <w:rsid w:val="00853F2D"/>
    <w:rsid w:val="00863E1E"/>
    <w:rsid w:val="00866AEE"/>
    <w:rsid w:val="008706EB"/>
    <w:rsid w:val="0087080F"/>
    <w:rsid w:val="008742A3"/>
    <w:rsid w:val="008744C1"/>
    <w:rsid w:val="00876305"/>
    <w:rsid w:val="00880E35"/>
    <w:rsid w:val="00880EA1"/>
    <w:rsid w:val="0088308B"/>
    <w:rsid w:val="008831B5"/>
    <w:rsid w:val="0088328D"/>
    <w:rsid w:val="00885980"/>
    <w:rsid w:val="00890E82"/>
    <w:rsid w:val="00892055"/>
    <w:rsid w:val="00893DD0"/>
    <w:rsid w:val="0089662F"/>
    <w:rsid w:val="008966BF"/>
    <w:rsid w:val="0089734A"/>
    <w:rsid w:val="008A02A8"/>
    <w:rsid w:val="008C00A7"/>
    <w:rsid w:val="008C63DE"/>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17D26"/>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9C5"/>
    <w:rsid w:val="009E2722"/>
    <w:rsid w:val="009E46E9"/>
    <w:rsid w:val="009E79A7"/>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2E6"/>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675"/>
    <w:rsid w:val="00A92057"/>
    <w:rsid w:val="00A9243D"/>
    <w:rsid w:val="00A92A7B"/>
    <w:rsid w:val="00A92D3F"/>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554"/>
    <w:rsid w:val="00AF0999"/>
    <w:rsid w:val="00AF3FA8"/>
    <w:rsid w:val="00AF4EFA"/>
    <w:rsid w:val="00AF7C94"/>
    <w:rsid w:val="00B014F4"/>
    <w:rsid w:val="00B01B21"/>
    <w:rsid w:val="00B01E66"/>
    <w:rsid w:val="00B02783"/>
    <w:rsid w:val="00B04F25"/>
    <w:rsid w:val="00B05EB3"/>
    <w:rsid w:val="00B05FA3"/>
    <w:rsid w:val="00B1241B"/>
    <w:rsid w:val="00B143AA"/>
    <w:rsid w:val="00B20507"/>
    <w:rsid w:val="00B2296C"/>
    <w:rsid w:val="00B24347"/>
    <w:rsid w:val="00B272E3"/>
    <w:rsid w:val="00B3175E"/>
    <w:rsid w:val="00B32D23"/>
    <w:rsid w:val="00B33AA5"/>
    <w:rsid w:val="00B33B1B"/>
    <w:rsid w:val="00B43B4F"/>
    <w:rsid w:val="00B5034C"/>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5A65"/>
    <w:rsid w:val="00BA7CEE"/>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0C6B"/>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4588"/>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535D"/>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57574"/>
    <w:rsid w:val="00D6071E"/>
    <w:rsid w:val="00D62E60"/>
    <w:rsid w:val="00D6443F"/>
    <w:rsid w:val="00D64B34"/>
    <w:rsid w:val="00D66200"/>
    <w:rsid w:val="00D66292"/>
    <w:rsid w:val="00D75606"/>
    <w:rsid w:val="00D76661"/>
    <w:rsid w:val="00D77D9E"/>
    <w:rsid w:val="00D8025D"/>
    <w:rsid w:val="00D804DC"/>
    <w:rsid w:val="00D80777"/>
    <w:rsid w:val="00D81757"/>
    <w:rsid w:val="00D827AE"/>
    <w:rsid w:val="00D84E4B"/>
    <w:rsid w:val="00D86C79"/>
    <w:rsid w:val="00D870D3"/>
    <w:rsid w:val="00D87925"/>
    <w:rsid w:val="00D92847"/>
    <w:rsid w:val="00D9462E"/>
    <w:rsid w:val="00D950AF"/>
    <w:rsid w:val="00D95807"/>
    <w:rsid w:val="00D95B12"/>
    <w:rsid w:val="00DA37A5"/>
    <w:rsid w:val="00DA44DC"/>
    <w:rsid w:val="00DA6387"/>
    <w:rsid w:val="00DA7954"/>
    <w:rsid w:val="00DB7231"/>
    <w:rsid w:val="00DC1C20"/>
    <w:rsid w:val="00DC2F8B"/>
    <w:rsid w:val="00DD047D"/>
    <w:rsid w:val="00DD0D02"/>
    <w:rsid w:val="00DD1CF8"/>
    <w:rsid w:val="00DD41B2"/>
    <w:rsid w:val="00DD744F"/>
    <w:rsid w:val="00DD770C"/>
    <w:rsid w:val="00DE062C"/>
    <w:rsid w:val="00DE4777"/>
    <w:rsid w:val="00DF0612"/>
    <w:rsid w:val="00DF26B0"/>
    <w:rsid w:val="00DF2C2A"/>
    <w:rsid w:val="00DF5388"/>
    <w:rsid w:val="00DF6C86"/>
    <w:rsid w:val="00E00076"/>
    <w:rsid w:val="00E00F26"/>
    <w:rsid w:val="00E01351"/>
    <w:rsid w:val="00E02375"/>
    <w:rsid w:val="00E02942"/>
    <w:rsid w:val="00E02FDF"/>
    <w:rsid w:val="00E04082"/>
    <w:rsid w:val="00E06977"/>
    <w:rsid w:val="00E10E7B"/>
    <w:rsid w:val="00E14329"/>
    <w:rsid w:val="00E20BA4"/>
    <w:rsid w:val="00E20BB1"/>
    <w:rsid w:val="00E21586"/>
    <w:rsid w:val="00E21AC3"/>
    <w:rsid w:val="00E22999"/>
    <w:rsid w:val="00E22C0E"/>
    <w:rsid w:val="00E238D3"/>
    <w:rsid w:val="00E24164"/>
    <w:rsid w:val="00E25447"/>
    <w:rsid w:val="00E32F56"/>
    <w:rsid w:val="00E334AF"/>
    <w:rsid w:val="00E35918"/>
    <w:rsid w:val="00E37DE7"/>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96"/>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0311"/>
    <w:rsid w:val="00FB4305"/>
    <w:rsid w:val="00FB5054"/>
    <w:rsid w:val="00FB7A9F"/>
    <w:rsid w:val="00FC08A4"/>
    <w:rsid w:val="00FC3DF0"/>
    <w:rsid w:val="00FC57AC"/>
    <w:rsid w:val="00FD2729"/>
    <w:rsid w:val="00FD43AA"/>
    <w:rsid w:val="00FD5353"/>
    <w:rsid w:val="00FD5937"/>
    <w:rsid w:val="00FD67B1"/>
    <w:rsid w:val="00FE0338"/>
    <w:rsid w:val="00FE0F33"/>
    <w:rsid w:val="00FE3C3A"/>
    <w:rsid w:val="00FE40C7"/>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26"/>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36382-D385-4630-BAFB-D72CCE4D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52</Pages>
  <Words>4600</Words>
  <Characters>26221</Characters>
  <Application>Microsoft Office Word</Application>
  <DocSecurity>0</DocSecurity>
  <Lines>218</Lines>
  <Paragraphs>61</Paragraphs>
  <ScaleCrop>false</ScaleCrop>
  <Company>Lenovo</Company>
  <LinksUpToDate>false</LinksUpToDate>
  <CharactersWithSpaces>30760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502</cp:revision>
  <cp:lastPrinted>2017-05-08T06:28:00Z</cp:lastPrinted>
  <dcterms:created xsi:type="dcterms:W3CDTF">2018-08-06T07:55:00Z</dcterms:created>
  <dcterms:modified xsi:type="dcterms:W3CDTF">2021-03-17T01:54:00Z</dcterms:modified>
</cp:coreProperties>
</file>