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E8ADDE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1493F">
        <w:rPr>
          <w:rFonts w:ascii="宋体" w:hAnsi="宋体" w:hint="eastAsia"/>
          <w:color w:val="FF0000"/>
          <w:sz w:val="32"/>
          <w:szCs w:val="32"/>
        </w:rPr>
        <w:t>激光扫描共聚焦显微镜</w:t>
      </w:r>
    </w:p>
    <w:p w14:paraId="24C23C89" w14:textId="77777777" w:rsidR="00861974" w:rsidRDefault="00861974" w:rsidP="00432C23"/>
    <w:p w14:paraId="4A991DA6" w14:textId="1C8FEFF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1493F">
        <w:rPr>
          <w:rFonts w:ascii="宋体" w:hAnsi="宋体" w:hint="eastAsia"/>
          <w:color w:val="FF0000"/>
          <w:sz w:val="32"/>
          <w:szCs w:val="32"/>
        </w:rPr>
        <w:t>SZUCG20200141EQ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2FC2EA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5639E3">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CDF553F" w:rsidR="009B2AD6" w:rsidRPr="009D5001" w:rsidRDefault="009B2AD6" w:rsidP="009B2AD6">
      <w:pPr>
        <w:rPr>
          <w:rFonts w:ascii="宋体" w:hAnsi="宋体"/>
          <w:sz w:val="32"/>
        </w:rPr>
      </w:pPr>
      <w:r w:rsidRPr="009D5001">
        <w:rPr>
          <w:rFonts w:ascii="宋体" w:hAnsi="宋体"/>
          <w:sz w:val="32"/>
        </w:rPr>
        <w:t xml:space="preserve">      项目编号：  </w:t>
      </w:r>
      <w:r w:rsidR="0071493F">
        <w:rPr>
          <w:rFonts w:ascii="宋体" w:hAnsi="宋体" w:hint="eastAsia"/>
          <w:color w:val="FF0000"/>
          <w:sz w:val="32"/>
          <w:szCs w:val="32"/>
        </w:rPr>
        <w:t>SZUCG20200141EQ</w:t>
      </w:r>
    </w:p>
    <w:p w14:paraId="07E0F69B" w14:textId="230A336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1493F">
        <w:rPr>
          <w:rFonts w:ascii="宋体" w:hAnsi="宋体" w:hint="eastAsia"/>
          <w:color w:val="FF0000"/>
          <w:sz w:val="32"/>
          <w:szCs w:val="32"/>
        </w:rPr>
        <w:t>激光扫描共聚焦显微镜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6D6E9280" w:rsidR="00B62E01" w:rsidRPr="00DD48F9" w:rsidRDefault="00B62E01" w:rsidP="0047723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bookmarkStart w:id="4" w:name="_GoBack"/>
            <w:bookmarkEnd w:id="4"/>
            <w:r w:rsidRPr="00DD48F9">
              <w:rPr>
                <w:szCs w:val="21"/>
                <w:highlight w:val="yellow"/>
              </w:rPr>
              <w:t>。</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F858E75" w:rsidR="00B62E01" w:rsidRPr="00DD48F9" w:rsidRDefault="00D11FE6"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BD148B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1493F">
        <w:rPr>
          <w:color w:val="FF0000"/>
          <w:kern w:val="0"/>
          <w:szCs w:val="21"/>
          <w:u w:val="single"/>
        </w:rPr>
        <w:t>激光扫描共聚焦显微镜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7582A9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1493F">
        <w:rPr>
          <w:color w:val="FF0000"/>
          <w:szCs w:val="21"/>
        </w:rPr>
        <w:t>SZUCG20200141EQ</w:t>
      </w:r>
    </w:p>
    <w:p w14:paraId="6BD90406" w14:textId="086BF5F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1493F">
        <w:rPr>
          <w:color w:val="FF0000"/>
          <w:kern w:val="0"/>
          <w:szCs w:val="21"/>
        </w:rPr>
        <w:t>激光扫描共聚焦显微镜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BC79B9" w:rsidRPr="00BC79B9" w14:paraId="729D3312" w14:textId="77777777" w:rsidTr="00A7788F">
        <w:tc>
          <w:tcPr>
            <w:tcW w:w="709" w:type="dxa"/>
            <w:tcBorders>
              <w:top w:val="single" w:sz="4" w:space="0" w:color="auto"/>
              <w:left w:val="single" w:sz="4" w:space="0" w:color="auto"/>
              <w:bottom w:val="single" w:sz="4" w:space="0" w:color="auto"/>
              <w:right w:val="single" w:sz="4" w:space="0" w:color="auto"/>
            </w:tcBorders>
            <w:vAlign w:val="center"/>
          </w:tcPr>
          <w:p w14:paraId="2B28B69D" w14:textId="77777777" w:rsidR="00BC79B9" w:rsidRPr="00BC79B9" w:rsidRDefault="00BC79B9" w:rsidP="00A7788F">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3F2823F" w14:textId="77777777" w:rsidR="00BC79B9" w:rsidRPr="00BC79B9" w:rsidRDefault="00BC79B9" w:rsidP="00A7788F">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197B833B" w14:textId="77777777" w:rsidR="00BC79B9" w:rsidRPr="00BC79B9" w:rsidRDefault="00BC79B9" w:rsidP="00A7788F">
            <w:pPr>
              <w:widowControl/>
              <w:jc w:val="center"/>
              <w:rPr>
                <w:b/>
                <w:bCs/>
                <w:kern w:val="0"/>
              </w:rPr>
            </w:pPr>
            <w:r w:rsidRPr="00BC79B9">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326627D4" w14:textId="77777777" w:rsidR="00BC79B9" w:rsidRPr="00BC79B9" w:rsidRDefault="00BC79B9" w:rsidP="00A7788F">
            <w:pPr>
              <w:widowControl/>
              <w:jc w:val="center"/>
              <w:rPr>
                <w:b/>
                <w:bCs/>
                <w:kern w:val="0"/>
              </w:rPr>
            </w:pPr>
            <w:r w:rsidRPr="00BC79B9">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1412CF1A" w14:textId="77777777" w:rsidR="00BC79B9" w:rsidRPr="00BC79B9" w:rsidRDefault="00BC79B9" w:rsidP="00A7788F">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09FDF2E" w14:textId="77777777" w:rsidR="00BC79B9" w:rsidRPr="00BC79B9" w:rsidRDefault="00BC79B9" w:rsidP="00A7788F">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041AD2C" w14:textId="77777777" w:rsidR="00BC79B9" w:rsidRPr="00BC79B9" w:rsidRDefault="00BC79B9" w:rsidP="00A7788F">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BC79B9" w:rsidRPr="00BC79B9" w14:paraId="5BA2E51D" w14:textId="77777777" w:rsidTr="00A7788F">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3BD1B53" w14:textId="77777777" w:rsidR="00BC79B9" w:rsidRPr="00BC79B9" w:rsidRDefault="00BC79B9" w:rsidP="00A7788F">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8CE02A9" w14:textId="4EA05616" w:rsidR="00BC79B9" w:rsidRPr="00BC79B9" w:rsidRDefault="00BC79B9" w:rsidP="00A7788F">
            <w:pPr>
              <w:widowControl/>
              <w:jc w:val="center"/>
              <w:rPr>
                <w:kern w:val="0"/>
                <w:szCs w:val="21"/>
              </w:rPr>
            </w:pPr>
            <w:r w:rsidRPr="00BC79B9">
              <w:rPr>
                <w:kern w:val="0"/>
                <w:szCs w:val="21"/>
              </w:rPr>
              <w:t>PLAN-2020-0108001001-01680</w:t>
            </w:r>
          </w:p>
        </w:tc>
        <w:tc>
          <w:tcPr>
            <w:tcW w:w="1275" w:type="dxa"/>
            <w:tcBorders>
              <w:top w:val="single" w:sz="4" w:space="0" w:color="auto"/>
              <w:left w:val="nil"/>
              <w:bottom w:val="single" w:sz="4" w:space="0" w:color="auto"/>
              <w:right w:val="single" w:sz="4" w:space="0" w:color="auto"/>
            </w:tcBorders>
            <w:vAlign w:val="center"/>
          </w:tcPr>
          <w:p w14:paraId="7249007B" w14:textId="1B722033" w:rsidR="00BC79B9" w:rsidRPr="00BC79B9" w:rsidRDefault="00BC79B9" w:rsidP="00A7788F">
            <w:pPr>
              <w:widowControl/>
              <w:jc w:val="center"/>
              <w:rPr>
                <w:kern w:val="0"/>
                <w:szCs w:val="21"/>
              </w:rPr>
            </w:pPr>
            <w:r w:rsidRPr="00BC79B9">
              <w:rPr>
                <w:kern w:val="0"/>
                <w:szCs w:val="21"/>
              </w:rPr>
              <w:t>激光扫描共聚焦显微镜</w:t>
            </w:r>
          </w:p>
        </w:tc>
        <w:tc>
          <w:tcPr>
            <w:tcW w:w="1418" w:type="dxa"/>
            <w:tcBorders>
              <w:top w:val="single" w:sz="4" w:space="0" w:color="auto"/>
              <w:left w:val="nil"/>
              <w:bottom w:val="single" w:sz="4" w:space="0" w:color="auto"/>
              <w:right w:val="single" w:sz="4" w:space="0" w:color="auto"/>
            </w:tcBorders>
            <w:vAlign w:val="center"/>
          </w:tcPr>
          <w:p w14:paraId="75A46EE2" w14:textId="77777777" w:rsidR="00BC79B9" w:rsidRPr="00BC79B9" w:rsidRDefault="00BC79B9" w:rsidP="00A7788F">
            <w:pPr>
              <w:widowControl/>
              <w:jc w:val="center"/>
              <w:rPr>
                <w:kern w:val="0"/>
                <w:szCs w:val="21"/>
              </w:rPr>
            </w:pPr>
            <w:r w:rsidRPr="00BC79B9">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03ECC36" w14:textId="77777777" w:rsidR="00BC79B9" w:rsidRPr="00BC79B9" w:rsidRDefault="00BC79B9" w:rsidP="00A7788F">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442D140D" w14:textId="77777777" w:rsidR="00BC79B9" w:rsidRPr="00BC79B9" w:rsidRDefault="00BC79B9" w:rsidP="00A7788F">
            <w:pPr>
              <w:widowControl/>
              <w:jc w:val="center"/>
              <w:rPr>
                <w:b/>
                <w:szCs w:val="21"/>
              </w:rPr>
            </w:pPr>
            <w:r w:rsidRPr="00BC79B9">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06707CC" w14:textId="58DE2D20" w:rsidR="00BC79B9" w:rsidRPr="00BC79B9" w:rsidRDefault="00BC79B9" w:rsidP="00A7788F">
            <w:pPr>
              <w:widowControl/>
              <w:jc w:val="center"/>
              <w:rPr>
                <w:szCs w:val="21"/>
              </w:rPr>
            </w:pPr>
            <w:r w:rsidRPr="00BC79B9">
              <w:rPr>
                <w:szCs w:val="21"/>
              </w:rPr>
              <w:t>2,200,000.00</w:t>
            </w:r>
          </w:p>
        </w:tc>
      </w:tr>
    </w:tbl>
    <w:p w14:paraId="010C799E" w14:textId="5B822740"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76E7C4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57C3F" w:rsidRPr="00957C3F">
        <w:rPr>
          <w:color w:val="FF0000"/>
          <w:kern w:val="0"/>
          <w:szCs w:val="21"/>
        </w:rPr>
        <w:t>2,200,000.00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E5CA87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560229" w:rsidRPr="00DE3608">
        <w:rPr>
          <w:kern w:val="0"/>
          <w:szCs w:val="21"/>
        </w:rPr>
        <w:t>2020</w:t>
      </w:r>
      <w:r w:rsidR="00560229" w:rsidRPr="00DE3608">
        <w:rPr>
          <w:kern w:val="0"/>
          <w:szCs w:val="21"/>
        </w:rPr>
        <w:t>年</w:t>
      </w:r>
      <w:r w:rsidR="00560229">
        <w:rPr>
          <w:rFonts w:hint="eastAsia"/>
          <w:kern w:val="0"/>
          <w:szCs w:val="21"/>
        </w:rPr>
        <w:t>07</w:t>
      </w:r>
      <w:r w:rsidR="00560229" w:rsidRPr="00DE3608">
        <w:rPr>
          <w:kern w:val="0"/>
          <w:szCs w:val="21"/>
        </w:rPr>
        <w:t>月</w:t>
      </w:r>
      <w:r w:rsidR="00560229">
        <w:rPr>
          <w:rFonts w:hint="eastAsia"/>
          <w:kern w:val="0"/>
          <w:szCs w:val="21"/>
        </w:rPr>
        <w:t>10</w:t>
      </w:r>
      <w:r w:rsidR="00560229" w:rsidRPr="00DE3608">
        <w:rPr>
          <w:kern w:val="0"/>
          <w:szCs w:val="21"/>
        </w:rPr>
        <w:t>日起至</w:t>
      </w:r>
      <w:r w:rsidR="00560229" w:rsidRPr="00DE3608">
        <w:rPr>
          <w:kern w:val="0"/>
          <w:szCs w:val="21"/>
        </w:rPr>
        <w:t>2020</w:t>
      </w:r>
      <w:r w:rsidR="00560229" w:rsidRPr="00DE3608">
        <w:rPr>
          <w:kern w:val="0"/>
          <w:szCs w:val="21"/>
        </w:rPr>
        <w:t>年</w:t>
      </w:r>
      <w:r w:rsidR="00560229">
        <w:rPr>
          <w:rFonts w:hint="eastAsia"/>
          <w:kern w:val="0"/>
          <w:szCs w:val="21"/>
        </w:rPr>
        <w:t>07</w:t>
      </w:r>
      <w:r w:rsidR="00560229" w:rsidRPr="00DE3608">
        <w:rPr>
          <w:kern w:val="0"/>
          <w:szCs w:val="21"/>
        </w:rPr>
        <w:t>月</w:t>
      </w:r>
      <w:r w:rsidR="00560229">
        <w:rPr>
          <w:rFonts w:hint="eastAsia"/>
          <w:kern w:val="0"/>
          <w:szCs w:val="21"/>
        </w:rPr>
        <w:t>2</w:t>
      </w:r>
      <w:r w:rsidR="002B39D6">
        <w:rPr>
          <w:kern w:val="0"/>
          <w:szCs w:val="21"/>
        </w:rPr>
        <w:t>2</w:t>
      </w:r>
      <w:r w:rsidR="00560229"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57C012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560229" w:rsidRPr="00DE3608">
        <w:rPr>
          <w:color w:val="FF0000"/>
          <w:kern w:val="0"/>
          <w:szCs w:val="21"/>
        </w:rPr>
        <w:t>2020</w:t>
      </w:r>
      <w:r w:rsidR="00560229" w:rsidRPr="00DE3608">
        <w:rPr>
          <w:color w:val="FF0000"/>
          <w:kern w:val="0"/>
          <w:szCs w:val="21"/>
        </w:rPr>
        <w:t>年</w:t>
      </w:r>
      <w:r w:rsidR="00560229">
        <w:rPr>
          <w:rFonts w:hint="eastAsia"/>
          <w:color w:val="FF0000"/>
          <w:kern w:val="0"/>
          <w:szCs w:val="21"/>
        </w:rPr>
        <w:t>07</w:t>
      </w:r>
      <w:r w:rsidR="00560229" w:rsidRPr="00DE3608">
        <w:rPr>
          <w:color w:val="FF0000"/>
          <w:kern w:val="0"/>
          <w:szCs w:val="21"/>
        </w:rPr>
        <w:t>月</w:t>
      </w:r>
      <w:r w:rsidR="00560229">
        <w:rPr>
          <w:rFonts w:hint="eastAsia"/>
          <w:color w:val="FF0000"/>
          <w:kern w:val="0"/>
          <w:szCs w:val="21"/>
        </w:rPr>
        <w:t>2</w:t>
      </w:r>
      <w:r w:rsidR="00560229">
        <w:rPr>
          <w:color w:val="FF0000"/>
          <w:kern w:val="0"/>
          <w:szCs w:val="21"/>
        </w:rPr>
        <w:t>3</w:t>
      </w:r>
      <w:r w:rsidR="00560229" w:rsidRPr="00DE3608">
        <w:rPr>
          <w:color w:val="FF0000"/>
          <w:kern w:val="0"/>
          <w:szCs w:val="21"/>
        </w:rPr>
        <w:t>日</w:t>
      </w:r>
      <w:r w:rsidR="00560229" w:rsidRPr="00DE3608">
        <w:rPr>
          <w:b/>
          <w:color w:val="FF0000"/>
          <w:kern w:val="0"/>
          <w:szCs w:val="21"/>
        </w:rPr>
        <w:t>1</w:t>
      </w:r>
      <w:r w:rsidR="00560229">
        <w:rPr>
          <w:b/>
          <w:color w:val="FF0000"/>
          <w:kern w:val="0"/>
          <w:szCs w:val="21"/>
        </w:rPr>
        <w:t>5</w:t>
      </w:r>
      <w:r w:rsidR="00560229" w:rsidRPr="00DE3608">
        <w:rPr>
          <w:b/>
          <w:color w:val="FF0000"/>
          <w:kern w:val="0"/>
          <w:szCs w:val="21"/>
        </w:rPr>
        <w:t>：</w:t>
      </w:r>
      <w:r w:rsidR="00560229"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193327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560229" w:rsidRPr="00DE3608">
        <w:rPr>
          <w:kern w:val="0"/>
          <w:szCs w:val="21"/>
        </w:rPr>
        <w:t>2020</w:t>
      </w:r>
      <w:r w:rsidR="00560229" w:rsidRPr="00DE3608">
        <w:rPr>
          <w:kern w:val="0"/>
          <w:szCs w:val="21"/>
        </w:rPr>
        <w:t>年</w:t>
      </w:r>
      <w:r w:rsidR="00560229">
        <w:rPr>
          <w:rFonts w:hint="eastAsia"/>
          <w:kern w:val="0"/>
          <w:szCs w:val="21"/>
        </w:rPr>
        <w:t>07</w:t>
      </w:r>
      <w:r w:rsidR="00560229" w:rsidRPr="00DE3608">
        <w:rPr>
          <w:kern w:val="0"/>
          <w:szCs w:val="21"/>
        </w:rPr>
        <w:t>月</w:t>
      </w:r>
      <w:r w:rsidR="00560229">
        <w:rPr>
          <w:rFonts w:hint="eastAsia"/>
          <w:kern w:val="0"/>
          <w:szCs w:val="21"/>
        </w:rPr>
        <w:t>23</w:t>
      </w:r>
      <w:r w:rsidR="00560229" w:rsidRPr="00DE3608">
        <w:rPr>
          <w:kern w:val="0"/>
          <w:szCs w:val="21"/>
        </w:rPr>
        <w:t>日</w:t>
      </w:r>
      <w:r w:rsidR="00560229">
        <w:rPr>
          <w:kern w:val="0"/>
          <w:szCs w:val="21"/>
        </w:rPr>
        <w:t>15</w:t>
      </w:r>
      <w:r w:rsidR="00560229" w:rsidRPr="00DE3608">
        <w:rPr>
          <w:kern w:val="0"/>
          <w:szCs w:val="21"/>
        </w:rPr>
        <w:t>:</w:t>
      </w:r>
      <w:r w:rsidR="00560229">
        <w:rPr>
          <w:kern w:val="0"/>
          <w:szCs w:val="21"/>
        </w:rPr>
        <w:t>0</w:t>
      </w:r>
      <w:r w:rsidR="00560229" w:rsidRPr="00DE3608">
        <w:rPr>
          <w:kern w:val="0"/>
          <w:szCs w:val="21"/>
        </w:rPr>
        <w:t>0</w:t>
      </w:r>
      <w:r w:rsidR="00560229"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08151CB" w:rsidR="008603EB" w:rsidRPr="00DE3608" w:rsidRDefault="005E591A" w:rsidP="00DE3608">
      <w:pPr>
        <w:adjustRightInd w:val="0"/>
        <w:snapToGrid w:val="0"/>
        <w:spacing w:line="360" w:lineRule="auto"/>
        <w:ind w:firstLineChars="350" w:firstLine="735"/>
        <w:jc w:val="left"/>
        <w:rPr>
          <w:kern w:val="0"/>
          <w:szCs w:val="21"/>
        </w:rPr>
      </w:pPr>
      <w:r w:rsidRPr="002E1569">
        <w:rPr>
          <w:rFonts w:hint="eastAsia"/>
          <w:kern w:val="0"/>
          <w:szCs w:val="21"/>
        </w:rPr>
        <w:t>联系人：董老师</w:t>
      </w:r>
      <w:r>
        <w:rPr>
          <w:rFonts w:hint="eastAsia"/>
          <w:kern w:val="0"/>
          <w:szCs w:val="21"/>
        </w:rPr>
        <w:t xml:space="preserve"> </w:t>
      </w:r>
      <w:r w:rsidRPr="002E1569">
        <w:rPr>
          <w:rFonts w:hint="eastAsia"/>
          <w:kern w:val="0"/>
          <w:szCs w:val="21"/>
        </w:rPr>
        <w:t>电话：</w:t>
      </w:r>
      <w:r w:rsidRPr="002E1569">
        <w:rPr>
          <w:rFonts w:hint="eastAsia"/>
          <w:kern w:val="0"/>
          <w:szCs w:val="21"/>
        </w:rPr>
        <w:t>13810592546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8F45A2B"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BC79B9" w:rsidRPr="00DE3608">
        <w:rPr>
          <w:kern w:val="0"/>
          <w:szCs w:val="21"/>
        </w:rPr>
        <w:t>2020</w:t>
      </w:r>
      <w:r w:rsidR="00BC79B9" w:rsidRPr="00DE3608">
        <w:rPr>
          <w:kern w:val="0"/>
          <w:szCs w:val="21"/>
        </w:rPr>
        <w:t>年</w:t>
      </w:r>
      <w:r w:rsidR="00BC79B9">
        <w:rPr>
          <w:rFonts w:hint="eastAsia"/>
          <w:kern w:val="0"/>
          <w:szCs w:val="21"/>
        </w:rPr>
        <w:t>07</w:t>
      </w:r>
      <w:r w:rsidR="00BC79B9" w:rsidRPr="00DE3608">
        <w:rPr>
          <w:kern w:val="0"/>
          <w:szCs w:val="21"/>
        </w:rPr>
        <w:t>月</w:t>
      </w:r>
      <w:r w:rsidR="00BC79B9">
        <w:rPr>
          <w:rFonts w:hint="eastAsia"/>
          <w:kern w:val="0"/>
          <w:szCs w:val="21"/>
        </w:rPr>
        <w:t>10</w:t>
      </w:r>
      <w:r w:rsidR="00BC79B9" w:rsidRPr="00DE3608">
        <w:rPr>
          <w:kern w:val="0"/>
          <w:szCs w:val="21"/>
        </w:rPr>
        <w:t>日至</w:t>
      </w:r>
      <w:r w:rsidR="00BC79B9" w:rsidRPr="00DE3608">
        <w:rPr>
          <w:kern w:val="0"/>
          <w:szCs w:val="21"/>
        </w:rPr>
        <w:t>2020</w:t>
      </w:r>
      <w:r w:rsidR="00BC79B9" w:rsidRPr="00DE3608">
        <w:rPr>
          <w:kern w:val="0"/>
          <w:szCs w:val="21"/>
        </w:rPr>
        <w:t>年</w:t>
      </w:r>
      <w:r w:rsidR="00BC79B9">
        <w:rPr>
          <w:rFonts w:hint="eastAsia"/>
          <w:kern w:val="0"/>
          <w:szCs w:val="21"/>
        </w:rPr>
        <w:t>07</w:t>
      </w:r>
      <w:r w:rsidR="00BC79B9" w:rsidRPr="00DE3608">
        <w:rPr>
          <w:kern w:val="0"/>
          <w:szCs w:val="21"/>
        </w:rPr>
        <w:t>月</w:t>
      </w:r>
      <w:r w:rsidR="00BC79B9">
        <w:rPr>
          <w:rFonts w:hint="eastAsia"/>
          <w:kern w:val="0"/>
          <w:szCs w:val="21"/>
        </w:rPr>
        <w:t>17</w:t>
      </w:r>
      <w:r w:rsidR="00BC79B9" w:rsidRPr="00DE3608">
        <w:rPr>
          <w:kern w:val="0"/>
          <w:szCs w:val="21"/>
        </w:rPr>
        <w:t>日</w:t>
      </w:r>
      <w:r w:rsidRPr="00DE3608">
        <w:rPr>
          <w:kern w:val="0"/>
          <w:szCs w:val="21"/>
        </w:rPr>
        <w:t>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5BCE517" w:rsidR="00C60D2E" w:rsidRDefault="008603EB" w:rsidP="00BC79B9">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C79B9">
        <w:rPr>
          <w:rFonts w:hint="eastAsia"/>
          <w:b/>
          <w:kern w:val="0"/>
          <w:szCs w:val="21"/>
        </w:rPr>
        <w:t>07</w:t>
      </w:r>
      <w:r w:rsidRPr="00DE3608">
        <w:rPr>
          <w:b/>
          <w:kern w:val="0"/>
          <w:szCs w:val="21"/>
        </w:rPr>
        <w:t>月</w:t>
      </w:r>
      <w:r w:rsidR="00BC79B9">
        <w:rPr>
          <w:rFonts w:hint="eastAsia"/>
          <w:b/>
          <w:kern w:val="0"/>
          <w:szCs w:val="21"/>
        </w:rPr>
        <w:t>10</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C2BBE59" w:rsidR="002A367A" w:rsidRPr="006C4DF4" w:rsidRDefault="008D26B1" w:rsidP="005E591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1985"/>
        <w:gridCol w:w="850"/>
        <w:gridCol w:w="992"/>
        <w:gridCol w:w="1418"/>
        <w:gridCol w:w="1418"/>
      </w:tblGrid>
      <w:tr w:rsidR="008C0490" w:rsidRPr="006C4DF4" w14:paraId="2FE906A3" w14:textId="77777777" w:rsidTr="008C0490">
        <w:trPr>
          <w:trHeight w:val="567"/>
        </w:trPr>
        <w:tc>
          <w:tcPr>
            <w:tcW w:w="851" w:type="dxa"/>
            <w:vAlign w:val="center"/>
          </w:tcPr>
          <w:p w14:paraId="0AF49FF5" w14:textId="77777777" w:rsidR="008C0490" w:rsidRPr="006C4DF4" w:rsidRDefault="008C0490" w:rsidP="007C2B80">
            <w:pPr>
              <w:widowControl/>
              <w:jc w:val="center"/>
              <w:rPr>
                <w:b/>
                <w:bCs/>
                <w:kern w:val="0"/>
              </w:rPr>
            </w:pPr>
            <w:r w:rsidRPr="006C4DF4">
              <w:rPr>
                <w:b/>
                <w:bCs/>
                <w:kern w:val="0"/>
              </w:rPr>
              <w:t>序号</w:t>
            </w:r>
          </w:p>
        </w:tc>
        <w:tc>
          <w:tcPr>
            <w:tcW w:w="2268" w:type="dxa"/>
            <w:vAlign w:val="center"/>
          </w:tcPr>
          <w:p w14:paraId="00D775BB" w14:textId="2F2C6161" w:rsidR="008C0490" w:rsidRPr="006C4DF4" w:rsidRDefault="008C0490" w:rsidP="008C0490">
            <w:pPr>
              <w:widowControl/>
              <w:jc w:val="center"/>
              <w:rPr>
                <w:b/>
                <w:bCs/>
                <w:kern w:val="0"/>
              </w:rPr>
            </w:pPr>
            <w:r>
              <w:rPr>
                <w:rFonts w:ascii="宋体" w:hAnsi="宋体" w:hint="eastAsia"/>
                <w:b/>
                <w:bCs/>
                <w:kern w:val="0"/>
              </w:rPr>
              <w:t>采购</w:t>
            </w:r>
            <w:r>
              <w:rPr>
                <w:rFonts w:ascii="宋体" w:hAnsi="宋体"/>
                <w:b/>
                <w:bCs/>
                <w:kern w:val="0"/>
              </w:rPr>
              <w:t>计划编号</w:t>
            </w:r>
          </w:p>
        </w:tc>
        <w:tc>
          <w:tcPr>
            <w:tcW w:w="1985" w:type="dxa"/>
            <w:vAlign w:val="center"/>
          </w:tcPr>
          <w:p w14:paraId="2559C3D5" w14:textId="5B199E36" w:rsidR="008C0490" w:rsidRPr="006C4DF4" w:rsidRDefault="008C0490" w:rsidP="008C0490">
            <w:pPr>
              <w:widowControl/>
              <w:jc w:val="center"/>
              <w:rPr>
                <w:b/>
                <w:bCs/>
                <w:kern w:val="0"/>
              </w:rPr>
            </w:pPr>
            <w:r w:rsidRPr="006C4DF4">
              <w:rPr>
                <w:b/>
                <w:bCs/>
                <w:kern w:val="0"/>
              </w:rPr>
              <w:t>货物名称</w:t>
            </w:r>
          </w:p>
        </w:tc>
        <w:tc>
          <w:tcPr>
            <w:tcW w:w="850" w:type="dxa"/>
            <w:vAlign w:val="center"/>
          </w:tcPr>
          <w:p w14:paraId="7FBA904D" w14:textId="77777777" w:rsidR="008C0490" w:rsidRPr="006C4DF4" w:rsidRDefault="008C0490" w:rsidP="001C3F9F">
            <w:pPr>
              <w:widowControl/>
              <w:jc w:val="center"/>
              <w:rPr>
                <w:b/>
                <w:bCs/>
                <w:kern w:val="0"/>
              </w:rPr>
            </w:pPr>
            <w:r w:rsidRPr="006C4DF4">
              <w:rPr>
                <w:b/>
                <w:bCs/>
                <w:kern w:val="0"/>
              </w:rPr>
              <w:t>数量</w:t>
            </w:r>
          </w:p>
        </w:tc>
        <w:tc>
          <w:tcPr>
            <w:tcW w:w="992" w:type="dxa"/>
            <w:vAlign w:val="center"/>
          </w:tcPr>
          <w:p w14:paraId="333ED694" w14:textId="77777777" w:rsidR="008C0490" w:rsidRPr="006C4DF4" w:rsidRDefault="008C0490" w:rsidP="001C3F9F">
            <w:pPr>
              <w:widowControl/>
              <w:jc w:val="center"/>
              <w:rPr>
                <w:b/>
                <w:bCs/>
                <w:kern w:val="0"/>
              </w:rPr>
            </w:pPr>
            <w:r w:rsidRPr="006C4DF4">
              <w:rPr>
                <w:b/>
                <w:bCs/>
                <w:kern w:val="0"/>
              </w:rPr>
              <w:t>单位</w:t>
            </w:r>
          </w:p>
        </w:tc>
        <w:tc>
          <w:tcPr>
            <w:tcW w:w="1418" w:type="dxa"/>
            <w:vAlign w:val="center"/>
          </w:tcPr>
          <w:p w14:paraId="0CBAC84E" w14:textId="77777777" w:rsidR="008C0490" w:rsidRPr="006C4DF4" w:rsidRDefault="008C0490" w:rsidP="001C3F9F">
            <w:pPr>
              <w:widowControl/>
              <w:jc w:val="center"/>
              <w:rPr>
                <w:b/>
                <w:bCs/>
                <w:kern w:val="0"/>
              </w:rPr>
            </w:pPr>
            <w:r w:rsidRPr="006C4DF4">
              <w:rPr>
                <w:b/>
                <w:bCs/>
                <w:kern w:val="0"/>
              </w:rPr>
              <w:t>备注</w:t>
            </w:r>
          </w:p>
        </w:tc>
        <w:tc>
          <w:tcPr>
            <w:tcW w:w="1418" w:type="dxa"/>
            <w:vAlign w:val="center"/>
          </w:tcPr>
          <w:p w14:paraId="74A31852" w14:textId="77777777" w:rsidR="008C0490" w:rsidRPr="006C4DF4" w:rsidRDefault="008C049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C0490" w:rsidRPr="006C4DF4" w14:paraId="4E20A98E" w14:textId="77777777" w:rsidTr="008C0490">
        <w:trPr>
          <w:trHeight w:val="567"/>
        </w:trPr>
        <w:tc>
          <w:tcPr>
            <w:tcW w:w="851" w:type="dxa"/>
            <w:vAlign w:val="center"/>
          </w:tcPr>
          <w:p w14:paraId="19B07701" w14:textId="77777777" w:rsidR="008C0490" w:rsidRPr="006C4DF4" w:rsidRDefault="008C0490" w:rsidP="008603EB">
            <w:pPr>
              <w:widowControl/>
              <w:jc w:val="center"/>
              <w:rPr>
                <w:kern w:val="0"/>
                <w:szCs w:val="21"/>
              </w:rPr>
            </w:pPr>
            <w:r w:rsidRPr="006C4DF4">
              <w:rPr>
                <w:kern w:val="0"/>
                <w:szCs w:val="21"/>
              </w:rPr>
              <w:t>1</w:t>
            </w:r>
          </w:p>
        </w:tc>
        <w:tc>
          <w:tcPr>
            <w:tcW w:w="2268" w:type="dxa"/>
            <w:vAlign w:val="center"/>
          </w:tcPr>
          <w:p w14:paraId="0AE3B492" w14:textId="56E38549" w:rsidR="008C0490" w:rsidRDefault="008C0490" w:rsidP="008C0490">
            <w:pPr>
              <w:widowControl/>
              <w:jc w:val="center"/>
            </w:pPr>
            <w:r w:rsidRPr="008C0490">
              <w:t>PLAN-2020-0108001001-01680</w:t>
            </w:r>
          </w:p>
        </w:tc>
        <w:tc>
          <w:tcPr>
            <w:tcW w:w="1985" w:type="dxa"/>
            <w:vAlign w:val="center"/>
          </w:tcPr>
          <w:p w14:paraId="16648C07" w14:textId="64CC40ED" w:rsidR="008C0490" w:rsidRPr="006C4DF4" w:rsidRDefault="008C0490" w:rsidP="008C0490">
            <w:pPr>
              <w:widowControl/>
              <w:jc w:val="center"/>
              <w:rPr>
                <w:kern w:val="0"/>
                <w:szCs w:val="21"/>
              </w:rPr>
            </w:pPr>
            <w:r>
              <w:rPr>
                <w:rFonts w:hint="eastAsia"/>
              </w:rPr>
              <w:t>激光扫描共聚焦显微镜</w:t>
            </w:r>
          </w:p>
        </w:tc>
        <w:tc>
          <w:tcPr>
            <w:tcW w:w="850" w:type="dxa"/>
            <w:vAlign w:val="center"/>
          </w:tcPr>
          <w:p w14:paraId="2A5C9A26" w14:textId="137F068A" w:rsidR="008C0490" w:rsidRPr="006C4DF4" w:rsidRDefault="008C0490" w:rsidP="007C73CC">
            <w:pPr>
              <w:widowControl/>
              <w:jc w:val="center"/>
              <w:rPr>
                <w:kern w:val="0"/>
                <w:szCs w:val="21"/>
              </w:rPr>
            </w:pPr>
            <w:r w:rsidRPr="006C4DF4">
              <w:t>1</w:t>
            </w:r>
          </w:p>
        </w:tc>
        <w:tc>
          <w:tcPr>
            <w:tcW w:w="992" w:type="dxa"/>
            <w:vAlign w:val="center"/>
          </w:tcPr>
          <w:p w14:paraId="3D9260B9" w14:textId="0B2AA0B2" w:rsidR="008C0490" w:rsidRPr="006C4DF4" w:rsidRDefault="008C0490" w:rsidP="007C73CC">
            <w:pPr>
              <w:widowControl/>
              <w:jc w:val="center"/>
              <w:rPr>
                <w:kern w:val="0"/>
                <w:szCs w:val="21"/>
              </w:rPr>
            </w:pPr>
            <w:r w:rsidRPr="006C4DF4">
              <w:t>套</w:t>
            </w:r>
          </w:p>
        </w:tc>
        <w:tc>
          <w:tcPr>
            <w:tcW w:w="1418" w:type="dxa"/>
            <w:vAlign w:val="center"/>
          </w:tcPr>
          <w:p w14:paraId="33956689" w14:textId="23BDB827" w:rsidR="008C0490" w:rsidRPr="006C4DF4" w:rsidRDefault="008C0490" w:rsidP="00B56B2E">
            <w:pPr>
              <w:widowControl/>
              <w:jc w:val="center"/>
              <w:rPr>
                <w:b/>
                <w:szCs w:val="21"/>
              </w:rPr>
            </w:pPr>
            <w:r w:rsidRPr="006C4DF4">
              <w:rPr>
                <w:b/>
                <w:color w:val="FF0000"/>
                <w:szCs w:val="21"/>
              </w:rPr>
              <w:t>接受进口</w:t>
            </w:r>
          </w:p>
        </w:tc>
        <w:tc>
          <w:tcPr>
            <w:tcW w:w="1418" w:type="dxa"/>
            <w:vAlign w:val="center"/>
          </w:tcPr>
          <w:p w14:paraId="058B5AA2" w14:textId="20A380D2" w:rsidR="008C0490" w:rsidRPr="006C4DF4" w:rsidRDefault="008C0490" w:rsidP="008603EB">
            <w:pPr>
              <w:widowControl/>
              <w:jc w:val="center"/>
              <w:rPr>
                <w:szCs w:val="21"/>
              </w:rPr>
            </w:pPr>
            <w:r w:rsidRPr="00957C3F">
              <w:rPr>
                <w:szCs w:val="21"/>
              </w:rPr>
              <w:t>2,200,000.00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AB792A8" w:rsidR="008603EB" w:rsidRPr="006C4DF4" w:rsidRDefault="0071493F" w:rsidP="006C4DF4">
            <w:pPr>
              <w:widowControl/>
              <w:jc w:val="center"/>
              <w:rPr>
                <w:kern w:val="0"/>
                <w:szCs w:val="21"/>
              </w:rPr>
            </w:pPr>
            <w:r>
              <w:rPr>
                <w:rFonts w:hint="eastAsia"/>
                <w:szCs w:val="21"/>
              </w:rPr>
              <w:t>激光扫描共聚焦显微镜</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957C3F" w:rsidRPr="006C4DF4" w14:paraId="4A8EF0C9" w14:textId="77777777" w:rsidTr="00957C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9F37C71" w:rsidR="00957C3F" w:rsidRPr="006C4DF4" w:rsidRDefault="00957C3F" w:rsidP="00957C3F">
            <w:pPr>
              <w:widowControl/>
              <w:jc w:val="center"/>
              <w:rPr>
                <w:kern w:val="0"/>
                <w:szCs w:val="21"/>
              </w:rPr>
            </w:pPr>
            <w:r w:rsidRPr="0043303B">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028F385F" w:rsidR="00957C3F" w:rsidRPr="006C4DF4" w:rsidRDefault="00957C3F" w:rsidP="00957C3F">
            <w:pPr>
              <w:widowControl/>
              <w:jc w:val="center"/>
              <w:rPr>
                <w:kern w:val="0"/>
                <w:szCs w:val="21"/>
              </w:rPr>
            </w:pPr>
            <w:r w:rsidRPr="0043303B">
              <w:rPr>
                <w:rFonts w:hint="eastAsia"/>
              </w:rPr>
              <w:t>全电动倒置显微镜</w:t>
            </w:r>
          </w:p>
        </w:tc>
        <w:tc>
          <w:tcPr>
            <w:tcW w:w="1134" w:type="dxa"/>
            <w:tcBorders>
              <w:top w:val="single" w:sz="4" w:space="0" w:color="auto"/>
              <w:left w:val="nil"/>
              <w:bottom w:val="single" w:sz="4" w:space="0" w:color="auto"/>
              <w:right w:val="single" w:sz="4" w:space="0" w:color="auto"/>
            </w:tcBorders>
            <w:vAlign w:val="center"/>
          </w:tcPr>
          <w:p w14:paraId="2BB64A56" w14:textId="7C852C75" w:rsidR="00957C3F" w:rsidRPr="006C4DF4" w:rsidRDefault="00957C3F" w:rsidP="00957C3F">
            <w:pPr>
              <w:widowControl/>
              <w:jc w:val="center"/>
              <w:rPr>
                <w:kern w:val="0"/>
                <w:szCs w:val="21"/>
              </w:rPr>
            </w:pPr>
            <w:r w:rsidRPr="0043303B">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66D70CF2" w:rsidR="00957C3F" w:rsidRPr="006C4DF4" w:rsidRDefault="00957C3F" w:rsidP="00957C3F">
            <w:pPr>
              <w:widowControl/>
              <w:jc w:val="center"/>
              <w:rPr>
                <w:kern w:val="0"/>
                <w:szCs w:val="21"/>
              </w:rPr>
            </w:pPr>
            <w:r w:rsidRPr="0043303B">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957C3F" w:rsidRPr="006C4DF4" w:rsidRDefault="00957C3F" w:rsidP="00957C3F">
            <w:pPr>
              <w:widowControl/>
              <w:jc w:val="center"/>
              <w:rPr>
                <w:szCs w:val="21"/>
              </w:rPr>
            </w:pPr>
            <w:r w:rsidRPr="006C4DF4">
              <w:rPr>
                <w:b/>
                <w:color w:val="FF0000"/>
                <w:szCs w:val="21"/>
              </w:rPr>
              <w:t>核心产品</w:t>
            </w:r>
          </w:p>
        </w:tc>
      </w:tr>
      <w:tr w:rsidR="00957C3F" w:rsidRPr="006C4DF4" w14:paraId="40FD85EB" w14:textId="77777777" w:rsidTr="00957C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FBE335C" w:rsidR="00957C3F" w:rsidRPr="006C4DF4" w:rsidRDefault="00957C3F" w:rsidP="00957C3F">
            <w:pPr>
              <w:widowControl/>
              <w:jc w:val="center"/>
              <w:rPr>
                <w:kern w:val="0"/>
                <w:szCs w:val="21"/>
              </w:rPr>
            </w:pPr>
            <w:r w:rsidRPr="0043303B">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7EC525D6" w:rsidR="00957C3F" w:rsidRPr="006C4DF4" w:rsidRDefault="00957C3F" w:rsidP="00957C3F">
            <w:pPr>
              <w:widowControl/>
              <w:jc w:val="center"/>
              <w:rPr>
                <w:kern w:val="0"/>
                <w:szCs w:val="21"/>
              </w:rPr>
            </w:pPr>
            <w:r w:rsidRPr="0043303B">
              <w:rPr>
                <w:rFonts w:hint="eastAsia"/>
              </w:rPr>
              <w:t>一体化激光共聚焦扫描系统（含多个激光器）</w:t>
            </w:r>
          </w:p>
        </w:tc>
        <w:tc>
          <w:tcPr>
            <w:tcW w:w="1134" w:type="dxa"/>
            <w:tcBorders>
              <w:top w:val="single" w:sz="4" w:space="0" w:color="auto"/>
              <w:left w:val="nil"/>
              <w:bottom w:val="single" w:sz="4" w:space="0" w:color="auto"/>
              <w:right w:val="single" w:sz="4" w:space="0" w:color="auto"/>
            </w:tcBorders>
            <w:vAlign w:val="center"/>
          </w:tcPr>
          <w:p w14:paraId="65D1F9C2" w14:textId="6C4985A4" w:rsidR="00957C3F" w:rsidRPr="006C4DF4" w:rsidRDefault="00957C3F" w:rsidP="00957C3F">
            <w:pPr>
              <w:widowControl/>
              <w:jc w:val="center"/>
              <w:rPr>
                <w:kern w:val="0"/>
                <w:szCs w:val="21"/>
              </w:rPr>
            </w:pPr>
            <w:r w:rsidRPr="0043303B">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5B98CB01" w:rsidR="00957C3F" w:rsidRPr="006C4DF4" w:rsidRDefault="00957C3F" w:rsidP="00957C3F">
            <w:pPr>
              <w:widowControl/>
              <w:jc w:val="center"/>
              <w:rPr>
                <w:kern w:val="0"/>
                <w:szCs w:val="21"/>
              </w:rPr>
            </w:pPr>
            <w:r w:rsidRPr="0043303B">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957C3F" w:rsidRPr="006C4DF4" w:rsidRDefault="00957C3F" w:rsidP="00957C3F">
            <w:pPr>
              <w:widowControl/>
              <w:jc w:val="center"/>
              <w:rPr>
                <w:szCs w:val="21"/>
              </w:rPr>
            </w:pPr>
          </w:p>
        </w:tc>
      </w:tr>
      <w:tr w:rsidR="00957C3F" w:rsidRPr="006C4DF4" w14:paraId="5F9974D2" w14:textId="77777777" w:rsidTr="00957C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C0357C" w14:textId="0FB0CAE5" w:rsidR="00957C3F" w:rsidRPr="006C4DF4" w:rsidRDefault="00957C3F" w:rsidP="00957C3F">
            <w:pPr>
              <w:widowControl/>
              <w:jc w:val="center"/>
              <w:rPr>
                <w:kern w:val="0"/>
                <w:szCs w:val="21"/>
              </w:rPr>
            </w:pPr>
            <w:r w:rsidRPr="0043303B">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15D09BBC" w14:textId="0C646B64" w:rsidR="00957C3F" w:rsidRPr="006C4DF4" w:rsidRDefault="00957C3F" w:rsidP="00957C3F">
            <w:pPr>
              <w:widowControl/>
              <w:jc w:val="center"/>
              <w:rPr>
                <w:kern w:val="0"/>
                <w:szCs w:val="21"/>
              </w:rPr>
            </w:pPr>
            <w:r w:rsidRPr="0043303B">
              <w:rPr>
                <w:rFonts w:hint="eastAsia"/>
              </w:rPr>
              <w:t>图像处理软件</w:t>
            </w:r>
            <w:r w:rsidRPr="0043303B">
              <w:rPr>
                <w:rFonts w:hint="eastAsia"/>
              </w:rPr>
              <w:t>(</w:t>
            </w:r>
            <w:r w:rsidRPr="0043303B">
              <w:rPr>
                <w:rFonts w:hint="eastAsia"/>
              </w:rPr>
              <w:t>含控制分析、串色分离、三维成像、共定位分析等）</w:t>
            </w:r>
          </w:p>
        </w:tc>
        <w:tc>
          <w:tcPr>
            <w:tcW w:w="1134" w:type="dxa"/>
            <w:tcBorders>
              <w:top w:val="single" w:sz="4" w:space="0" w:color="auto"/>
              <w:left w:val="nil"/>
              <w:bottom w:val="single" w:sz="4" w:space="0" w:color="auto"/>
              <w:right w:val="single" w:sz="4" w:space="0" w:color="auto"/>
            </w:tcBorders>
            <w:vAlign w:val="center"/>
          </w:tcPr>
          <w:p w14:paraId="7EF3376C" w14:textId="037897A6" w:rsidR="00957C3F" w:rsidRPr="006C4DF4" w:rsidRDefault="00957C3F" w:rsidP="00957C3F">
            <w:pPr>
              <w:widowControl/>
              <w:jc w:val="center"/>
              <w:rPr>
                <w:kern w:val="0"/>
                <w:szCs w:val="21"/>
              </w:rPr>
            </w:pPr>
            <w:r w:rsidRPr="0043303B">
              <w:rPr>
                <w:rFonts w:hint="eastAsia"/>
              </w:rPr>
              <w:t>2</w:t>
            </w:r>
          </w:p>
        </w:tc>
        <w:tc>
          <w:tcPr>
            <w:tcW w:w="1276" w:type="dxa"/>
            <w:tcBorders>
              <w:top w:val="single" w:sz="4" w:space="0" w:color="auto"/>
              <w:left w:val="nil"/>
              <w:bottom w:val="single" w:sz="4" w:space="0" w:color="auto"/>
              <w:right w:val="single" w:sz="4" w:space="0" w:color="auto"/>
            </w:tcBorders>
            <w:vAlign w:val="center"/>
          </w:tcPr>
          <w:p w14:paraId="53A234AA" w14:textId="445E773F" w:rsidR="00957C3F" w:rsidRPr="006C4DF4" w:rsidRDefault="00957C3F" w:rsidP="00957C3F">
            <w:pPr>
              <w:widowControl/>
              <w:jc w:val="center"/>
              <w:rPr>
                <w:kern w:val="0"/>
                <w:szCs w:val="21"/>
              </w:rPr>
            </w:pPr>
            <w:r w:rsidRPr="0043303B">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0CB3ABF" w14:textId="77777777" w:rsidR="00957C3F" w:rsidRPr="006C4DF4" w:rsidRDefault="00957C3F" w:rsidP="00957C3F">
            <w:pPr>
              <w:widowControl/>
              <w:jc w:val="center"/>
              <w:rPr>
                <w:szCs w:val="21"/>
              </w:rPr>
            </w:pPr>
          </w:p>
        </w:tc>
      </w:tr>
      <w:tr w:rsidR="00957C3F" w:rsidRPr="006C4DF4" w14:paraId="7D1CBC9D" w14:textId="77777777" w:rsidTr="00957C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D23886A" w14:textId="771191B6" w:rsidR="00957C3F" w:rsidRPr="006C4DF4" w:rsidRDefault="00957C3F" w:rsidP="00957C3F">
            <w:pPr>
              <w:widowControl/>
              <w:jc w:val="center"/>
              <w:rPr>
                <w:kern w:val="0"/>
                <w:szCs w:val="21"/>
              </w:rPr>
            </w:pPr>
            <w:r w:rsidRPr="0043303B">
              <w:rPr>
                <w:rFonts w:hint="eastAsia"/>
              </w:rPr>
              <w:t>4</w:t>
            </w:r>
          </w:p>
        </w:tc>
        <w:tc>
          <w:tcPr>
            <w:tcW w:w="3402" w:type="dxa"/>
            <w:tcBorders>
              <w:top w:val="single" w:sz="4" w:space="0" w:color="auto"/>
              <w:left w:val="nil"/>
              <w:bottom w:val="single" w:sz="4" w:space="0" w:color="auto"/>
              <w:right w:val="single" w:sz="4" w:space="0" w:color="auto"/>
            </w:tcBorders>
            <w:vAlign w:val="center"/>
          </w:tcPr>
          <w:p w14:paraId="7735021A" w14:textId="4415737B" w:rsidR="00957C3F" w:rsidRPr="006C4DF4" w:rsidRDefault="005E591A" w:rsidP="00957C3F">
            <w:pPr>
              <w:widowControl/>
              <w:jc w:val="center"/>
              <w:rPr>
                <w:kern w:val="0"/>
                <w:szCs w:val="21"/>
              </w:rPr>
            </w:pPr>
            <w:r>
              <w:rPr>
                <w:rFonts w:hint="eastAsia"/>
              </w:rPr>
              <w:t>控制器</w:t>
            </w:r>
          </w:p>
        </w:tc>
        <w:tc>
          <w:tcPr>
            <w:tcW w:w="1134" w:type="dxa"/>
            <w:tcBorders>
              <w:top w:val="single" w:sz="4" w:space="0" w:color="auto"/>
              <w:left w:val="nil"/>
              <w:bottom w:val="single" w:sz="4" w:space="0" w:color="auto"/>
              <w:right w:val="single" w:sz="4" w:space="0" w:color="auto"/>
            </w:tcBorders>
            <w:vAlign w:val="center"/>
          </w:tcPr>
          <w:p w14:paraId="479E971B" w14:textId="16190C92" w:rsidR="00957C3F" w:rsidRPr="006C4DF4" w:rsidRDefault="00957C3F" w:rsidP="00957C3F">
            <w:pPr>
              <w:widowControl/>
              <w:jc w:val="center"/>
              <w:rPr>
                <w:kern w:val="0"/>
                <w:szCs w:val="21"/>
              </w:rPr>
            </w:pPr>
            <w:r w:rsidRPr="0043303B">
              <w:rPr>
                <w:rFonts w:hint="eastAsia"/>
              </w:rPr>
              <w:t>1</w:t>
            </w:r>
          </w:p>
        </w:tc>
        <w:tc>
          <w:tcPr>
            <w:tcW w:w="1276" w:type="dxa"/>
            <w:tcBorders>
              <w:top w:val="single" w:sz="4" w:space="0" w:color="auto"/>
              <w:left w:val="nil"/>
              <w:bottom w:val="single" w:sz="4" w:space="0" w:color="auto"/>
              <w:right w:val="single" w:sz="4" w:space="0" w:color="auto"/>
            </w:tcBorders>
            <w:vAlign w:val="center"/>
          </w:tcPr>
          <w:p w14:paraId="2A17C3CC" w14:textId="5A04087E" w:rsidR="00957C3F" w:rsidRPr="006C4DF4" w:rsidRDefault="00957C3F" w:rsidP="00957C3F">
            <w:pPr>
              <w:widowControl/>
              <w:jc w:val="center"/>
              <w:rPr>
                <w:kern w:val="0"/>
                <w:szCs w:val="21"/>
              </w:rPr>
            </w:pPr>
            <w:r w:rsidRPr="0043303B">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CBF2C8B" w14:textId="77777777" w:rsidR="00957C3F" w:rsidRPr="006C4DF4" w:rsidRDefault="00957C3F" w:rsidP="00957C3F">
            <w:pPr>
              <w:widowControl/>
              <w:jc w:val="center"/>
              <w:rPr>
                <w:szCs w:val="21"/>
              </w:rPr>
            </w:pPr>
          </w:p>
        </w:tc>
      </w:tr>
      <w:tr w:rsidR="00957C3F" w:rsidRPr="006C4DF4" w14:paraId="6CA81AAC" w14:textId="77777777" w:rsidTr="00957C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81CA9B" w14:textId="67C6A03D" w:rsidR="00957C3F" w:rsidRPr="006C4DF4" w:rsidRDefault="00957C3F" w:rsidP="00957C3F">
            <w:pPr>
              <w:widowControl/>
              <w:jc w:val="center"/>
              <w:rPr>
                <w:kern w:val="0"/>
                <w:szCs w:val="21"/>
              </w:rPr>
            </w:pPr>
            <w:r w:rsidRPr="0043303B">
              <w:rPr>
                <w:rFonts w:hint="eastAsia"/>
              </w:rPr>
              <w:t>5</w:t>
            </w:r>
          </w:p>
        </w:tc>
        <w:tc>
          <w:tcPr>
            <w:tcW w:w="3402" w:type="dxa"/>
            <w:tcBorders>
              <w:top w:val="single" w:sz="4" w:space="0" w:color="auto"/>
              <w:left w:val="nil"/>
              <w:bottom w:val="single" w:sz="4" w:space="0" w:color="auto"/>
              <w:right w:val="single" w:sz="4" w:space="0" w:color="auto"/>
            </w:tcBorders>
            <w:vAlign w:val="center"/>
          </w:tcPr>
          <w:p w14:paraId="354684C2" w14:textId="49FE3587" w:rsidR="00957C3F" w:rsidRPr="006C4DF4" w:rsidRDefault="00957C3F" w:rsidP="00957C3F">
            <w:pPr>
              <w:widowControl/>
              <w:jc w:val="center"/>
              <w:rPr>
                <w:kern w:val="0"/>
                <w:szCs w:val="21"/>
              </w:rPr>
            </w:pPr>
            <w:r w:rsidRPr="0043303B">
              <w:rPr>
                <w:rFonts w:hint="eastAsia"/>
              </w:rPr>
              <w:t>专业防震台</w:t>
            </w:r>
          </w:p>
        </w:tc>
        <w:tc>
          <w:tcPr>
            <w:tcW w:w="1134" w:type="dxa"/>
            <w:tcBorders>
              <w:top w:val="single" w:sz="4" w:space="0" w:color="auto"/>
              <w:left w:val="nil"/>
              <w:bottom w:val="single" w:sz="4" w:space="0" w:color="auto"/>
              <w:right w:val="single" w:sz="4" w:space="0" w:color="auto"/>
            </w:tcBorders>
            <w:vAlign w:val="center"/>
          </w:tcPr>
          <w:p w14:paraId="6D5FE841" w14:textId="38584F10" w:rsidR="00957C3F" w:rsidRPr="006C4DF4" w:rsidRDefault="00957C3F" w:rsidP="00957C3F">
            <w:pPr>
              <w:widowControl/>
              <w:jc w:val="center"/>
              <w:rPr>
                <w:kern w:val="0"/>
                <w:szCs w:val="21"/>
              </w:rPr>
            </w:pPr>
            <w:r w:rsidRPr="0043303B">
              <w:rPr>
                <w:rFonts w:hint="eastAsia"/>
              </w:rPr>
              <w:t>1</w:t>
            </w:r>
          </w:p>
        </w:tc>
        <w:tc>
          <w:tcPr>
            <w:tcW w:w="1276" w:type="dxa"/>
            <w:tcBorders>
              <w:top w:val="single" w:sz="4" w:space="0" w:color="auto"/>
              <w:left w:val="nil"/>
              <w:bottom w:val="single" w:sz="4" w:space="0" w:color="auto"/>
              <w:right w:val="single" w:sz="4" w:space="0" w:color="auto"/>
            </w:tcBorders>
            <w:vAlign w:val="center"/>
          </w:tcPr>
          <w:p w14:paraId="135E0764" w14:textId="2EDDFC8B" w:rsidR="00957C3F" w:rsidRPr="006C4DF4" w:rsidRDefault="00957C3F" w:rsidP="00957C3F">
            <w:pPr>
              <w:widowControl/>
              <w:jc w:val="center"/>
              <w:rPr>
                <w:kern w:val="0"/>
                <w:szCs w:val="21"/>
              </w:rPr>
            </w:pPr>
            <w:r w:rsidRPr="0043303B">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94E51E2" w14:textId="77777777" w:rsidR="00957C3F" w:rsidRPr="006C4DF4" w:rsidRDefault="00957C3F" w:rsidP="00957C3F">
            <w:pPr>
              <w:widowControl/>
              <w:jc w:val="center"/>
              <w:rPr>
                <w:szCs w:val="21"/>
              </w:rPr>
            </w:pPr>
          </w:p>
        </w:tc>
      </w:tr>
      <w:tr w:rsidR="00957C3F" w:rsidRPr="006C4DF4" w14:paraId="4BFD75FD" w14:textId="77777777" w:rsidTr="00957C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81434F2" w14:textId="152E3146" w:rsidR="00957C3F" w:rsidRPr="006C4DF4" w:rsidRDefault="00957C3F" w:rsidP="00957C3F">
            <w:pPr>
              <w:widowControl/>
              <w:jc w:val="center"/>
              <w:rPr>
                <w:kern w:val="0"/>
                <w:szCs w:val="21"/>
              </w:rPr>
            </w:pPr>
            <w:r w:rsidRPr="0043303B">
              <w:rPr>
                <w:rFonts w:hint="eastAsia"/>
              </w:rPr>
              <w:t>6</w:t>
            </w:r>
          </w:p>
        </w:tc>
        <w:tc>
          <w:tcPr>
            <w:tcW w:w="3402" w:type="dxa"/>
            <w:tcBorders>
              <w:top w:val="single" w:sz="4" w:space="0" w:color="auto"/>
              <w:left w:val="nil"/>
              <w:bottom w:val="single" w:sz="4" w:space="0" w:color="auto"/>
              <w:right w:val="single" w:sz="4" w:space="0" w:color="auto"/>
            </w:tcBorders>
            <w:vAlign w:val="center"/>
          </w:tcPr>
          <w:p w14:paraId="0A3FD027" w14:textId="333F8A18" w:rsidR="00957C3F" w:rsidRPr="006C4DF4" w:rsidRDefault="005E591A" w:rsidP="00957C3F">
            <w:pPr>
              <w:widowControl/>
              <w:jc w:val="center"/>
              <w:rPr>
                <w:kern w:val="0"/>
                <w:szCs w:val="21"/>
              </w:rPr>
            </w:pPr>
            <w:r>
              <w:rPr>
                <w:rFonts w:hint="eastAsia"/>
              </w:rPr>
              <w:t>控制器</w:t>
            </w:r>
            <w:r w:rsidR="00957C3F" w:rsidRPr="0043303B">
              <w:rPr>
                <w:rFonts w:hint="eastAsia"/>
              </w:rPr>
              <w:t>台</w:t>
            </w:r>
          </w:p>
        </w:tc>
        <w:tc>
          <w:tcPr>
            <w:tcW w:w="1134" w:type="dxa"/>
            <w:tcBorders>
              <w:top w:val="single" w:sz="4" w:space="0" w:color="auto"/>
              <w:left w:val="nil"/>
              <w:bottom w:val="single" w:sz="4" w:space="0" w:color="auto"/>
              <w:right w:val="single" w:sz="4" w:space="0" w:color="auto"/>
            </w:tcBorders>
            <w:vAlign w:val="center"/>
          </w:tcPr>
          <w:p w14:paraId="4D213066" w14:textId="2D13CBA1" w:rsidR="00957C3F" w:rsidRPr="006C4DF4" w:rsidRDefault="00957C3F" w:rsidP="00957C3F">
            <w:pPr>
              <w:widowControl/>
              <w:jc w:val="center"/>
              <w:rPr>
                <w:kern w:val="0"/>
                <w:szCs w:val="21"/>
              </w:rPr>
            </w:pPr>
            <w:r w:rsidRPr="0043303B">
              <w:rPr>
                <w:rFonts w:hint="eastAsia"/>
              </w:rPr>
              <w:t>1</w:t>
            </w:r>
          </w:p>
        </w:tc>
        <w:tc>
          <w:tcPr>
            <w:tcW w:w="1276" w:type="dxa"/>
            <w:tcBorders>
              <w:top w:val="single" w:sz="4" w:space="0" w:color="auto"/>
              <w:left w:val="nil"/>
              <w:bottom w:val="single" w:sz="4" w:space="0" w:color="auto"/>
              <w:right w:val="single" w:sz="4" w:space="0" w:color="auto"/>
            </w:tcBorders>
            <w:vAlign w:val="center"/>
          </w:tcPr>
          <w:p w14:paraId="0D4A96CB" w14:textId="6B77A6BE" w:rsidR="00957C3F" w:rsidRPr="006C4DF4" w:rsidRDefault="00957C3F" w:rsidP="00957C3F">
            <w:pPr>
              <w:widowControl/>
              <w:jc w:val="center"/>
              <w:rPr>
                <w:kern w:val="0"/>
                <w:szCs w:val="21"/>
              </w:rPr>
            </w:pPr>
            <w:r w:rsidRPr="0043303B">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187A624" w14:textId="77777777" w:rsidR="00957C3F" w:rsidRPr="006C4DF4" w:rsidRDefault="00957C3F" w:rsidP="00957C3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57C3F" w:rsidRPr="00EA2F45" w14:paraId="32386151" w14:textId="77777777" w:rsidTr="00EA2F45">
        <w:trPr>
          <w:trHeight w:val="450"/>
        </w:trPr>
        <w:tc>
          <w:tcPr>
            <w:tcW w:w="900" w:type="dxa"/>
            <w:vMerge w:val="restart"/>
            <w:vAlign w:val="center"/>
          </w:tcPr>
          <w:p w14:paraId="4163AF4F" w14:textId="03EA51DA" w:rsidR="00957C3F" w:rsidRPr="00EA2F45" w:rsidRDefault="00EB1F25" w:rsidP="00957C3F">
            <w:pPr>
              <w:jc w:val="center"/>
              <w:rPr>
                <w:b/>
                <w:szCs w:val="21"/>
              </w:rPr>
            </w:pPr>
            <w:r>
              <w:rPr>
                <w:rFonts w:hint="eastAsia"/>
                <w:b/>
                <w:szCs w:val="21"/>
              </w:rPr>
              <w:t>请</w:t>
            </w:r>
            <w:r w:rsidR="00957C3F" w:rsidRPr="00EA2F45">
              <w:rPr>
                <w:b/>
                <w:szCs w:val="21"/>
              </w:rPr>
              <w:t>1</w:t>
            </w:r>
          </w:p>
        </w:tc>
        <w:tc>
          <w:tcPr>
            <w:tcW w:w="1980" w:type="dxa"/>
            <w:vMerge w:val="restart"/>
            <w:vAlign w:val="center"/>
          </w:tcPr>
          <w:p w14:paraId="28493933" w14:textId="5FADC011" w:rsidR="00957C3F" w:rsidRPr="00EA2F45" w:rsidRDefault="00957C3F" w:rsidP="00957C3F">
            <w:pPr>
              <w:jc w:val="center"/>
              <w:rPr>
                <w:b/>
                <w:szCs w:val="21"/>
              </w:rPr>
            </w:pPr>
            <w:r>
              <w:rPr>
                <w:b/>
                <w:szCs w:val="21"/>
              </w:rPr>
              <w:t>激光扫描共聚焦显微镜</w:t>
            </w:r>
          </w:p>
        </w:tc>
        <w:tc>
          <w:tcPr>
            <w:tcW w:w="5580" w:type="dxa"/>
            <w:vAlign w:val="center"/>
          </w:tcPr>
          <w:p w14:paraId="1C2428A7" w14:textId="33563811" w:rsidR="00957C3F" w:rsidRPr="00EA2F45" w:rsidRDefault="00957C3F" w:rsidP="00BA1453">
            <w:pPr>
              <w:rPr>
                <w:b/>
                <w:szCs w:val="21"/>
              </w:rPr>
            </w:pPr>
            <w:r>
              <w:rPr>
                <w:color w:val="000000"/>
                <w:szCs w:val="21"/>
              </w:rPr>
              <w:t>1.</w:t>
            </w:r>
            <w:r>
              <w:rPr>
                <w:rFonts w:hint="eastAsia"/>
                <w:color w:val="000000"/>
                <w:szCs w:val="21"/>
              </w:rPr>
              <w:t>1</w:t>
            </w:r>
            <w:r w:rsidR="00BA1453">
              <w:rPr>
                <w:rFonts w:hint="eastAsia"/>
                <w:color w:val="000000"/>
                <w:szCs w:val="21"/>
              </w:rPr>
              <w:t xml:space="preserve"> </w:t>
            </w:r>
            <w:r>
              <w:rPr>
                <w:rFonts w:hint="eastAsia"/>
                <w:color w:val="000000"/>
                <w:szCs w:val="21"/>
              </w:rPr>
              <w:t>激光器系统</w:t>
            </w:r>
            <w:r w:rsidR="00EB1F25">
              <w:rPr>
                <w:rFonts w:hint="eastAsia"/>
                <w:color w:val="000000"/>
                <w:szCs w:val="21"/>
              </w:rPr>
              <w:t>：</w:t>
            </w:r>
          </w:p>
        </w:tc>
      </w:tr>
      <w:tr w:rsidR="00957C3F" w:rsidRPr="00EA2F45" w14:paraId="575D2B68" w14:textId="77777777" w:rsidTr="00EA2F45">
        <w:trPr>
          <w:trHeight w:val="450"/>
        </w:trPr>
        <w:tc>
          <w:tcPr>
            <w:tcW w:w="900" w:type="dxa"/>
            <w:vMerge/>
            <w:vAlign w:val="center"/>
          </w:tcPr>
          <w:p w14:paraId="37FA2151" w14:textId="77777777" w:rsidR="00957C3F" w:rsidRPr="00EA2F45" w:rsidRDefault="00957C3F" w:rsidP="00957C3F">
            <w:pPr>
              <w:jc w:val="center"/>
              <w:rPr>
                <w:b/>
                <w:szCs w:val="21"/>
              </w:rPr>
            </w:pPr>
          </w:p>
        </w:tc>
        <w:tc>
          <w:tcPr>
            <w:tcW w:w="1980" w:type="dxa"/>
            <w:vMerge/>
            <w:vAlign w:val="center"/>
          </w:tcPr>
          <w:p w14:paraId="11DCDF72" w14:textId="77777777" w:rsidR="00957C3F" w:rsidRPr="00EA2F45" w:rsidRDefault="00957C3F" w:rsidP="00957C3F">
            <w:pPr>
              <w:jc w:val="center"/>
              <w:rPr>
                <w:b/>
                <w:szCs w:val="21"/>
              </w:rPr>
            </w:pPr>
          </w:p>
        </w:tc>
        <w:tc>
          <w:tcPr>
            <w:tcW w:w="5580" w:type="dxa"/>
            <w:vAlign w:val="center"/>
          </w:tcPr>
          <w:p w14:paraId="6174C2AC" w14:textId="2C4FFAB1" w:rsidR="00957C3F" w:rsidRPr="00EA2F45" w:rsidRDefault="00957C3F" w:rsidP="001D22F5">
            <w:pPr>
              <w:adjustRightInd w:val="0"/>
              <w:snapToGrid w:val="0"/>
              <w:spacing w:line="360" w:lineRule="auto"/>
              <w:rPr>
                <w:b/>
                <w:szCs w:val="21"/>
              </w:rPr>
            </w:pPr>
            <w:r>
              <w:rPr>
                <w:rFonts w:hint="eastAsia"/>
                <w:color w:val="000000"/>
                <w:szCs w:val="21"/>
              </w:rPr>
              <w:t>▲</w:t>
            </w:r>
            <w:r w:rsidRPr="00957C3F">
              <w:rPr>
                <w:color w:val="000000"/>
                <w:szCs w:val="21"/>
              </w:rPr>
              <w:t>1.</w:t>
            </w:r>
            <w:r>
              <w:rPr>
                <w:rFonts w:hint="eastAsia"/>
                <w:color w:val="000000"/>
                <w:szCs w:val="21"/>
              </w:rPr>
              <w:t>1.1</w:t>
            </w:r>
            <w:r w:rsidR="00BA1453">
              <w:rPr>
                <w:rFonts w:hint="eastAsia"/>
                <w:color w:val="000000"/>
                <w:szCs w:val="21"/>
              </w:rPr>
              <w:t xml:space="preserve"> </w:t>
            </w:r>
            <w:r>
              <w:rPr>
                <w:rFonts w:hint="eastAsia"/>
                <w:color w:val="000000"/>
                <w:szCs w:val="21"/>
              </w:rPr>
              <w:t>采用固体激光器，覆盖可见光及紫外光：其中紫外激光器</w:t>
            </w:r>
            <w:r>
              <w:rPr>
                <w:rFonts w:hint="eastAsia"/>
                <w:color w:val="000000"/>
                <w:szCs w:val="21"/>
              </w:rPr>
              <w:t>405nm</w:t>
            </w:r>
            <w:r>
              <w:rPr>
                <w:rFonts w:hint="eastAsia"/>
                <w:color w:val="000000"/>
                <w:szCs w:val="21"/>
              </w:rPr>
              <w:t>，最大功率≥</w:t>
            </w:r>
            <w:r>
              <w:rPr>
                <w:rFonts w:hint="eastAsia"/>
                <w:color w:val="000000"/>
                <w:szCs w:val="21"/>
              </w:rPr>
              <w:t>50mW</w:t>
            </w:r>
            <w:r>
              <w:rPr>
                <w:rFonts w:hint="eastAsia"/>
                <w:color w:val="000000"/>
                <w:szCs w:val="21"/>
              </w:rPr>
              <w:t>；近红外激光器</w:t>
            </w:r>
            <w:r>
              <w:rPr>
                <w:rFonts w:hint="eastAsia"/>
                <w:color w:val="000000"/>
                <w:szCs w:val="21"/>
              </w:rPr>
              <w:t>639nm</w:t>
            </w:r>
            <w:r>
              <w:rPr>
                <w:rFonts w:hint="eastAsia"/>
                <w:color w:val="000000"/>
                <w:szCs w:val="21"/>
              </w:rPr>
              <w:t>，最大功率≥</w:t>
            </w:r>
            <w:r>
              <w:rPr>
                <w:rFonts w:hint="eastAsia"/>
                <w:color w:val="000000"/>
                <w:szCs w:val="21"/>
              </w:rPr>
              <w:t>30mW</w:t>
            </w:r>
            <w:r>
              <w:rPr>
                <w:rFonts w:hint="eastAsia"/>
                <w:color w:val="000000"/>
                <w:szCs w:val="21"/>
              </w:rPr>
              <w:t>；</w:t>
            </w:r>
          </w:p>
        </w:tc>
      </w:tr>
      <w:tr w:rsidR="00957C3F" w:rsidRPr="00EA2F45" w14:paraId="0C0E0198" w14:textId="77777777" w:rsidTr="00EA2F45">
        <w:trPr>
          <w:trHeight w:val="450"/>
        </w:trPr>
        <w:tc>
          <w:tcPr>
            <w:tcW w:w="900" w:type="dxa"/>
            <w:vMerge/>
            <w:vAlign w:val="center"/>
          </w:tcPr>
          <w:p w14:paraId="2C571657" w14:textId="77777777" w:rsidR="00957C3F" w:rsidRPr="00EA2F45" w:rsidRDefault="00957C3F" w:rsidP="00957C3F">
            <w:pPr>
              <w:jc w:val="center"/>
              <w:rPr>
                <w:b/>
                <w:szCs w:val="21"/>
              </w:rPr>
            </w:pPr>
          </w:p>
        </w:tc>
        <w:tc>
          <w:tcPr>
            <w:tcW w:w="1980" w:type="dxa"/>
            <w:vMerge/>
            <w:vAlign w:val="center"/>
          </w:tcPr>
          <w:p w14:paraId="2400CE1D" w14:textId="77777777" w:rsidR="00957C3F" w:rsidRPr="00EA2F45" w:rsidRDefault="00957C3F" w:rsidP="00957C3F">
            <w:pPr>
              <w:jc w:val="center"/>
              <w:rPr>
                <w:b/>
                <w:szCs w:val="21"/>
              </w:rPr>
            </w:pPr>
          </w:p>
        </w:tc>
        <w:tc>
          <w:tcPr>
            <w:tcW w:w="5580" w:type="dxa"/>
            <w:vAlign w:val="center"/>
          </w:tcPr>
          <w:p w14:paraId="4DF00574" w14:textId="2D287ED0" w:rsidR="00957C3F" w:rsidRPr="00EA2F45" w:rsidRDefault="00957C3F" w:rsidP="001D22F5">
            <w:pPr>
              <w:adjustRightInd w:val="0"/>
              <w:snapToGrid w:val="0"/>
              <w:spacing w:line="360" w:lineRule="auto"/>
              <w:rPr>
                <w:b/>
                <w:szCs w:val="21"/>
              </w:rPr>
            </w:pPr>
            <w:r w:rsidRPr="00957C3F">
              <w:rPr>
                <w:color w:val="000000"/>
                <w:szCs w:val="21"/>
              </w:rPr>
              <w:t>1.</w:t>
            </w:r>
            <w:r>
              <w:rPr>
                <w:rFonts w:hint="eastAsia"/>
                <w:color w:val="000000"/>
                <w:szCs w:val="21"/>
              </w:rPr>
              <w:t xml:space="preserve">1.2 </w:t>
            </w:r>
            <w:r w:rsidR="00BA1453">
              <w:rPr>
                <w:rFonts w:hint="eastAsia"/>
                <w:color w:val="000000"/>
                <w:szCs w:val="21"/>
              </w:rPr>
              <w:t xml:space="preserve"> </w:t>
            </w:r>
            <w:r>
              <w:rPr>
                <w:rFonts w:hint="eastAsia"/>
                <w:color w:val="000000"/>
                <w:szCs w:val="21"/>
              </w:rPr>
              <w:t>激光器开闭和电压调节由计算机的激光共聚焦扫描软件系统控制。</w:t>
            </w:r>
          </w:p>
        </w:tc>
      </w:tr>
      <w:tr w:rsidR="00957C3F" w:rsidRPr="00EA2F45" w14:paraId="68C89398" w14:textId="77777777" w:rsidTr="00EA2F45">
        <w:trPr>
          <w:trHeight w:val="510"/>
        </w:trPr>
        <w:tc>
          <w:tcPr>
            <w:tcW w:w="900" w:type="dxa"/>
            <w:vMerge/>
            <w:vAlign w:val="center"/>
          </w:tcPr>
          <w:p w14:paraId="105FDE84" w14:textId="77777777" w:rsidR="00957C3F" w:rsidRPr="00EA2F45" w:rsidRDefault="00957C3F" w:rsidP="00957C3F">
            <w:pPr>
              <w:jc w:val="center"/>
              <w:rPr>
                <w:b/>
                <w:szCs w:val="21"/>
              </w:rPr>
            </w:pPr>
          </w:p>
        </w:tc>
        <w:tc>
          <w:tcPr>
            <w:tcW w:w="1980" w:type="dxa"/>
            <w:vMerge/>
            <w:vAlign w:val="center"/>
          </w:tcPr>
          <w:p w14:paraId="48E82D91" w14:textId="77777777" w:rsidR="00957C3F" w:rsidRPr="00EA2F45" w:rsidRDefault="00957C3F" w:rsidP="00957C3F">
            <w:pPr>
              <w:jc w:val="center"/>
              <w:rPr>
                <w:b/>
                <w:szCs w:val="21"/>
              </w:rPr>
            </w:pPr>
          </w:p>
        </w:tc>
        <w:tc>
          <w:tcPr>
            <w:tcW w:w="5580" w:type="dxa"/>
            <w:vAlign w:val="center"/>
          </w:tcPr>
          <w:p w14:paraId="54660487" w14:textId="0DB1A764" w:rsidR="00957C3F" w:rsidRPr="00EA2F45" w:rsidRDefault="00957C3F" w:rsidP="00BA1453">
            <w:pPr>
              <w:rPr>
                <w:szCs w:val="21"/>
              </w:rPr>
            </w:pPr>
            <w:r w:rsidRPr="00957C3F">
              <w:rPr>
                <w:color w:val="000000"/>
                <w:szCs w:val="21"/>
              </w:rPr>
              <w:t>1.</w:t>
            </w:r>
            <w:r>
              <w:rPr>
                <w:rFonts w:hint="eastAsia"/>
                <w:color w:val="000000"/>
                <w:szCs w:val="21"/>
              </w:rPr>
              <w:t>2</w:t>
            </w:r>
            <w:r w:rsidR="00BA1453">
              <w:rPr>
                <w:rFonts w:hint="eastAsia"/>
                <w:color w:val="000000"/>
                <w:szCs w:val="21"/>
              </w:rPr>
              <w:t xml:space="preserve"> </w:t>
            </w:r>
            <w:r>
              <w:rPr>
                <w:rFonts w:hint="eastAsia"/>
                <w:color w:val="000000"/>
                <w:szCs w:val="21"/>
              </w:rPr>
              <w:t>扫描检测系统</w:t>
            </w:r>
            <w:r w:rsidR="00EB1F25">
              <w:rPr>
                <w:rFonts w:hint="eastAsia"/>
                <w:color w:val="000000"/>
                <w:szCs w:val="21"/>
              </w:rPr>
              <w:t>：</w:t>
            </w:r>
          </w:p>
        </w:tc>
      </w:tr>
      <w:tr w:rsidR="00957C3F" w:rsidRPr="00EA2F45" w14:paraId="4C374AF9" w14:textId="77777777" w:rsidTr="00EA2F45">
        <w:trPr>
          <w:trHeight w:val="510"/>
        </w:trPr>
        <w:tc>
          <w:tcPr>
            <w:tcW w:w="900" w:type="dxa"/>
            <w:vMerge/>
            <w:vAlign w:val="center"/>
          </w:tcPr>
          <w:p w14:paraId="71D32547" w14:textId="77777777" w:rsidR="00957C3F" w:rsidRPr="00EA2F45" w:rsidRDefault="00957C3F" w:rsidP="00957C3F">
            <w:pPr>
              <w:jc w:val="center"/>
              <w:rPr>
                <w:b/>
                <w:szCs w:val="21"/>
              </w:rPr>
            </w:pPr>
          </w:p>
        </w:tc>
        <w:tc>
          <w:tcPr>
            <w:tcW w:w="1980" w:type="dxa"/>
            <w:vMerge/>
            <w:vAlign w:val="center"/>
          </w:tcPr>
          <w:p w14:paraId="4C4A06AF" w14:textId="77777777" w:rsidR="00957C3F" w:rsidRPr="00EA2F45" w:rsidRDefault="00957C3F" w:rsidP="00957C3F">
            <w:pPr>
              <w:jc w:val="center"/>
              <w:rPr>
                <w:b/>
                <w:szCs w:val="21"/>
              </w:rPr>
            </w:pPr>
          </w:p>
        </w:tc>
        <w:tc>
          <w:tcPr>
            <w:tcW w:w="5580" w:type="dxa"/>
            <w:vAlign w:val="center"/>
          </w:tcPr>
          <w:p w14:paraId="4EEF4502" w14:textId="56CFBBEE" w:rsidR="00957C3F" w:rsidRPr="00EA2F45" w:rsidRDefault="00957C3F" w:rsidP="001D22F5">
            <w:pPr>
              <w:adjustRightInd w:val="0"/>
              <w:snapToGrid w:val="0"/>
              <w:spacing w:line="360" w:lineRule="auto"/>
              <w:rPr>
                <w:b/>
                <w:szCs w:val="21"/>
              </w:rPr>
            </w:pPr>
            <w:r w:rsidRPr="00957C3F">
              <w:rPr>
                <w:color w:val="000000"/>
                <w:szCs w:val="21"/>
              </w:rPr>
              <w:t>1.</w:t>
            </w:r>
            <w:r>
              <w:rPr>
                <w:rFonts w:hint="eastAsia"/>
                <w:color w:val="000000"/>
                <w:szCs w:val="21"/>
              </w:rPr>
              <w:t>2.1</w:t>
            </w:r>
            <w:r w:rsidR="00BA1453">
              <w:rPr>
                <w:rFonts w:hint="eastAsia"/>
                <w:color w:val="000000"/>
                <w:szCs w:val="21"/>
              </w:rPr>
              <w:t xml:space="preserve"> </w:t>
            </w:r>
            <w:r>
              <w:rPr>
                <w:rFonts w:hint="eastAsia"/>
                <w:color w:val="000000"/>
                <w:szCs w:val="21"/>
              </w:rPr>
              <w:t>扫描光学模块包含显微镜和扫描头上的完整扫描光学元件</w:t>
            </w:r>
            <w:r w:rsidR="005E591A">
              <w:rPr>
                <w:rFonts w:hint="eastAsia"/>
                <w:color w:val="000000"/>
                <w:szCs w:val="21"/>
              </w:rPr>
              <w:t>。</w:t>
            </w:r>
          </w:p>
        </w:tc>
      </w:tr>
      <w:tr w:rsidR="00957C3F" w:rsidRPr="00EA2F45" w14:paraId="181DF609" w14:textId="77777777" w:rsidTr="00EA2F45">
        <w:trPr>
          <w:trHeight w:val="510"/>
        </w:trPr>
        <w:tc>
          <w:tcPr>
            <w:tcW w:w="900" w:type="dxa"/>
            <w:vMerge/>
            <w:vAlign w:val="center"/>
          </w:tcPr>
          <w:p w14:paraId="004405DB" w14:textId="77777777" w:rsidR="00957C3F" w:rsidRPr="00EA2F45" w:rsidRDefault="00957C3F" w:rsidP="00957C3F">
            <w:pPr>
              <w:jc w:val="center"/>
              <w:rPr>
                <w:b/>
                <w:szCs w:val="21"/>
              </w:rPr>
            </w:pPr>
          </w:p>
        </w:tc>
        <w:tc>
          <w:tcPr>
            <w:tcW w:w="1980" w:type="dxa"/>
            <w:vMerge/>
            <w:vAlign w:val="center"/>
          </w:tcPr>
          <w:p w14:paraId="4CA15C67" w14:textId="77777777" w:rsidR="00957C3F" w:rsidRPr="00EA2F45" w:rsidRDefault="00957C3F" w:rsidP="00957C3F">
            <w:pPr>
              <w:jc w:val="center"/>
              <w:rPr>
                <w:b/>
                <w:szCs w:val="21"/>
              </w:rPr>
            </w:pPr>
          </w:p>
        </w:tc>
        <w:tc>
          <w:tcPr>
            <w:tcW w:w="5580" w:type="dxa"/>
            <w:vAlign w:val="center"/>
          </w:tcPr>
          <w:p w14:paraId="6562BDF3" w14:textId="39FD8835" w:rsidR="00957C3F" w:rsidRPr="00EA2F45" w:rsidRDefault="00957C3F" w:rsidP="00BA1453">
            <w:pPr>
              <w:adjustRightInd w:val="0"/>
              <w:snapToGrid w:val="0"/>
              <w:spacing w:line="360" w:lineRule="auto"/>
              <w:jc w:val="left"/>
              <w:rPr>
                <w:b/>
                <w:szCs w:val="21"/>
              </w:rPr>
            </w:pPr>
            <w:r w:rsidRPr="00957C3F">
              <w:rPr>
                <w:color w:val="000000"/>
                <w:szCs w:val="21"/>
              </w:rPr>
              <w:t>1.</w:t>
            </w:r>
            <w:r>
              <w:rPr>
                <w:rFonts w:hint="eastAsia"/>
                <w:color w:val="000000"/>
                <w:szCs w:val="21"/>
              </w:rPr>
              <w:t>2.2</w:t>
            </w:r>
            <w:r w:rsidR="00BA1453">
              <w:rPr>
                <w:rFonts w:hint="eastAsia"/>
                <w:color w:val="000000"/>
                <w:szCs w:val="21"/>
              </w:rPr>
              <w:t xml:space="preserve"> </w:t>
            </w:r>
            <w:r>
              <w:rPr>
                <w:rFonts w:hint="eastAsia"/>
                <w:color w:val="000000"/>
                <w:szCs w:val="21"/>
              </w:rPr>
              <w:t>能够进行</w:t>
            </w:r>
            <w:r>
              <w:rPr>
                <w:rFonts w:hint="eastAsia"/>
                <w:color w:val="000000"/>
                <w:szCs w:val="21"/>
              </w:rPr>
              <w:t>X</w:t>
            </w:r>
            <w:r>
              <w:rPr>
                <w:rFonts w:hint="eastAsia"/>
                <w:color w:val="000000"/>
                <w:szCs w:val="21"/>
              </w:rPr>
              <w:t>、</w:t>
            </w:r>
            <w:r>
              <w:rPr>
                <w:rFonts w:hint="eastAsia"/>
                <w:color w:val="000000"/>
                <w:szCs w:val="21"/>
              </w:rPr>
              <w:t>Y</w:t>
            </w:r>
            <w:r>
              <w:rPr>
                <w:rFonts w:hint="eastAsia"/>
                <w:color w:val="000000"/>
                <w:szCs w:val="21"/>
              </w:rPr>
              <w:t>、</w:t>
            </w:r>
            <w:r>
              <w:rPr>
                <w:rFonts w:hint="eastAsia"/>
                <w:color w:val="000000"/>
                <w:szCs w:val="21"/>
              </w:rPr>
              <w:t>Z</w:t>
            </w:r>
            <w:r>
              <w:rPr>
                <w:rFonts w:hint="eastAsia"/>
                <w:color w:val="000000"/>
                <w:szCs w:val="21"/>
              </w:rPr>
              <w:t>、</w:t>
            </w:r>
            <w:r>
              <w:rPr>
                <w:rFonts w:hint="eastAsia"/>
                <w:color w:val="000000"/>
                <w:szCs w:val="21"/>
              </w:rPr>
              <w:t>T</w:t>
            </w:r>
            <w:r>
              <w:rPr>
                <w:rFonts w:hint="eastAsia"/>
                <w:color w:val="000000"/>
                <w:szCs w:val="21"/>
              </w:rPr>
              <w:t>、λ（光谱波长）、θ（旋转角度）、</w:t>
            </w:r>
            <w:r>
              <w:rPr>
                <w:rFonts w:hint="eastAsia"/>
                <w:color w:val="000000"/>
                <w:szCs w:val="21"/>
              </w:rPr>
              <w:t>I</w:t>
            </w:r>
            <w:r>
              <w:rPr>
                <w:rFonts w:hint="eastAsia"/>
                <w:color w:val="000000"/>
                <w:szCs w:val="21"/>
              </w:rPr>
              <w:t>（光强度）、</w:t>
            </w:r>
            <w:r>
              <w:rPr>
                <w:rFonts w:hint="eastAsia"/>
                <w:color w:val="000000"/>
                <w:szCs w:val="21"/>
              </w:rPr>
              <w:t>A</w:t>
            </w:r>
            <w:r>
              <w:rPr>
                <w:rFonts w:hint="eastAsia"/>
                <w:color w:val="000000"/>
                <w:szCs w:val="21"/>
              </w:rPr>
              <w:t>（区域）等多维组合扫描，可实现点扫描、线扫描、曲线扫描、区域扫描、光谱波长扫描</w:t>
            </w:r>
            <w:r>
              <w:rPr>
                <w:rFonts w:hint="eastAsia"/>
                <w:color w:val="000000"/>
                <w:szCs w:val="21"/>
              </w:rPr>
              <w:lastRenderedPageBreak/>
              <w:t>等，可最多同时进行</w:t>
            </w:r>
            <w:r>
              <w:rPr>
                <w:rFonts w:hint="eastAsia"/>
                <w:color w:val="000000"/>
                <w:szCs w:val="21"/>
              </w:rPr>
              <w:t>5</w:t>
            </w:r>
            <w:r>
              <w:rPr>
                <w:rFonts w:hint="eastAsia"/>
                <w:color w:val="000000"/>
                <w:szCs w:val="21"/>
              </w:rPr>
              <w:t>个荧光信号外加</w:t>
            </w:r>
            <w:r>
              <w:rPr>
                <w:rFonts w:hint="eastAsia"/>
                <w:color w:val="000000"/>
                <w:szCs w:val="21"/>
              </w:rPr>
              <w:t>1</w:t>
            </w:r>
            <w:r>
              <w:rPr>
                <w:rFonts w:hint="eastAsia"/>
                <w:color w:val="000000"/>
                <w:szCs w:val="21"/>
              </w:rPr>
              <w:t>个透射光的的采集。</w:t>
            </w:r>
          </w:p>
        </w:tc>
      </w:tr>
      <w:tr w:rsidR="00957C3F" w:rsidRPr="00EA2F45" w14:paraId="72AE1319" w14:textId="77777777" w:rsidTr="00EA2F45">
        <w:trPr>
          <w:trHeight w:val="510"/>
        </w:trPr>
        <w:tc>
          <w:tcPr>
            <w:tcW w:w="900" w:type="dxa"/>
            <w:vMerge/>
            <w:vAlign w:val="center"/>
          </w:tcPr>
          <w:p w14:paraId="50747A2E" w14:textId="77777777" w:rsidR="00957C3F" w:rsidRPr="00EA2F45" w:rsidRDefault="00957C3F" w:rsidP="00957C3F">
            <w:pPr>
              <w:jc w:val="center"/>
              <w:rPr>
                <w:b/>
                <w:szCs w:val="21"/>
              </w:rPr>
            </w:pPr>
          </w:p>
        </w:tc>
        <w:tc>
          <w:tcPr>
            <w:tcW w:w="1980" w:type="dxa"/>
            <w:vMerge/>
            <w:vAlign w:val="center"/>
          </w:tcPr>
          <w:p w14:paraId="1F80186B" w14:textId="77777777" w:rsidR="00957C3F" w:rsidRPr="00EA2F45" w:rsidRDefault="00957C3F" w:rsidP="00957C3F">
            <w:pPr>
              <w:jc w:val="center"/>
              <w:rPr>
                <w:b/>
                <w:szCs w:val="21"/>
              </w:rPr>
            </w:pPr>
          </w:p>
        </w:tc>
        <w:tc>
          <w:tcPr>
            <w:tcW w:w="5580" w:type="dxa"/>
            <w:vAlign w:val="center"/>
          </w:tcPr>
          <w:p w14:paraId="10359552" w14:textId="73F823E0" w:rsidR="00957C3F" w:rsidRPr="00EA2F45" w:rsidRDefault="00957C3F" w:rsidP="00BA1453">
            <w:pPr>
              <w:adjustRightInd w:val="0"/>
              <w:snapToGrid w:val="0"/>
              <w:spacing w:line="360" w:lineRule="auto"/>
              <w:jc w:val="left"/>
              <w:rPr>
                <w:b/>
                <w:szCs w:val="21"/>
              </w:rPr>
            </w:pPr>
            <w:r>
              <w:rPr>
                <w:rFonts w:hint="eastAsia"/>
                <w:color w:val="000000"/>
                <w:szCs w:val="21"/>
              </w:rPr>
              <w:t>▲</w:t>
            </w:r>
            <w:r w:rsidRPr="00957C3F">
              <w:rPr>
                <w:color w:val="000000"/>
                <w:szCs w:val="21"/>
              </w:rPr>
              <w:t>1.</w:t>
            </w:r>
            <w:r>
              <w:rPr>
                <w:rFonts w:hint="eastAsia"/>
                <w:color w:val="000000"/>
                <w:szCs w:val="21"/>
              </w:rPr>
              <w:t>2.3</w:t>
            </w:r>
            <w:r w:rsidR="00457236">
              <w:rPr>
                <w:rFonts w:hint="eastAsia"/>
                <w:color w:val="000000"/>
                <w:szCs w:val="21"/>
              </w:rPr>
              <w:t>包含棱镜分光系统或反射光栅分光系统</w:t>
            </w:r>
            <w:r>
              <w:rPr>
                <w:rFonts w:hint="eastAsia"/>
                <w:color w:val="000000"/>
                <w:szCs w:val="21"/>
              </w:rPr>
              <w:t>，光栅分光必须配备光子回收系统；连续检测荧光波长范围包含</w:t>
            </w:r>
            <w:r>
              <w:rPr>
                <w:rFonts w:hint="eastAsia"/>
                <w:color w:val="000000"/>
                <w:szCs w:val="21"/>
              </w:rPr>
              <w:t>410</w:t>
            </w:r>
            <w:r>
              <w:rPr>
                <w:rFonts w:hint="eastAsia"/>
                <w:color w:val="000000"/>
                <w:szCs w:val="21"/>
              </w:rPr>
              <w:t>～</w:t>
            </w:r>
            <w:r>
              <w:rPr>
                <w:rFonts w:hint="eastAsia"/>
                <w:color w:val="000000"/>
                <w:szCs w:val="21"/>
              </w:rPr>
              <w:t>850nm</w:t>
            </w:r>
            <w:r>
              <w:rPr>
                <w:rFonts w:hint="eastAsia"/>
                <w:color w:val="000000"/>
                <w:szCs w:val="21"/>
              </w:rPr>
              <w:t>，光谱分辨率不低于</w:t>
            </w:r>
            <w:r w:rsidR="005E591A">
              <w:rPr>
                <w:color w:val="000000"/>
                <w:szCs w:val="21"/>
              </w:rPr>
              <w:t>5</w:t>
            </w:r>
            <w:r>
              <w:rPr>
                <w:rFonts w:hint="eastAsia"/>
                <w:color w:val="000000"/>
                <w:szCs w:val="21"/>
              </w:rPr>
              <w:t>nm</w:t>
            </w:r>
            <w:r>
              <w:rPr>
                <w:rFonts w:hint="eastAsia"/>
                <w:color w:val="000000"/>
                <w:szCs w:val="21"/>
              </w:rPr>
              <w:t>；</w:t>
            </w:r>
          </w:p>
        </w:tc>
      </w:tr>
      <w:tr w:rsidR="00957C3F" w:rsidRPr="00EA2F45" w14:paraId="2BD17020" w14:textId="77777777" w:rsidTr="00EA2F45">
        <w:trPr>
          <w:trHeight w:val="510"/>
        </w:trPr>
        <w:tc>
          <w:tcPr>
            <w:tcW w:w="900" w:type="dxa"/>
            <w:vMerge/>
            <w:vAlign w:val="center"/>
          </w:tcPr>
          <w:p w14:paraId="1B1F9BA6" w14:textId="77777777" w:rsidR="00957C3F" w:rsidRPr="00EA2F45" w:rsidRDefault="00957C3F" w:rsidP="00957C3F">
            <w:pPr>
              <w:jc w:val="center"/>
              <w:rPr>
                <w:b/>
                <w:szCs w:val="21"/>
              </w:rPr>
            </w:pPr>
          </w:p>
        </w:tc>
        <w:tc>
          <w:tcPr>
            <w:tcW w:w="1980" w:type="dxa"/>
            <w:vMerge/>
            <w:vAlign w:val="center"/>
          </w:tcPr>
          <w:p w14:paraId="26A2E2A2" w14:textId="77777777" w:rsidR="00957C3F" w:rsidRPr="00EA2F45" w:rsidRDefault="00957C3F" w:rsidP="00957C3F">
            <w:pPr>
              <w:jc w:val="center"/>
              <w:rPr>
                <w:b/>
                <w:szCs w:val="21"/>
              </w:rPr>
            </w:pPr>
          </w:p>
        </w:tc>
        <w:tc>
          <w:tcPr>
            <w:tcW w:w="5580" w:type="dxa"/>
            <w:vAlign w:val="center"/>
          </w:tcPr>
          <w:p w14:paraId="51DD2496" w14:textId="671D5283" w:rsidR="00957C3F" w:rsidRPr="00EA2F45" w:rsidRDefault="00957C3F" w:rsidP="00BA1453">
            <w:pPr>
              <w:adjustRightInd w:val="0"/>
              <w:snapToGrid w:val="0"/>
              <w:spacing w:line="360" w:lineRule="auto"/>
              <w:jc w:val="left"/>
              <w:rPr>
                <w:b/>
                <w:szCs w:val="21"/>
              </w:rPr>
            </w:pPr>
            <w:r w:rsidRPr="00957C3F">
              <w:rPr>
                <w:color w:val="000000"/>
                <w:szCs w:val="21"/>
              </w:rPr>
              <w:t>1.</w:t>
            </w:r>
            <w:r>
              <w:rPr>
                <w:rFonts w:hint="eastAsia"/>
                <w:color w:val="000000"/>
                <w:szCs w:val="21"/>
              </w:rPr>
              <w:t>2.4</w:t>
            </w:r>
            <w:r w:rsidR="00BA1453">
              <w:rPr>
                <w:rFonts w:hint="eastAsia"/>
                <w:color w:val="000000"/>
                <w:szCs w:val="21"/>
              </w:rPr>
              <w:t xml:space="preserve"> </w:t>
            </w:r>
            <w:r>
              <w:rPr>
                <w:rFonts w:hint="eastAsia"/>
                <w:color w:val="000000"/>
                <w:szCs w:val="21"/>
              </w:rPr>
              <w:t>可见光专用光学扫描部件，波长校正范围</w:t>
            </w:r>
            <w:r w:rsidRPr="00957C3F">
              <w:rPr>
                <w:rFonts w:hint="eastAsia"/>
                <w:color w:val="000000"/>
                <w:szCs w:val="21"/>
              </w:rPr>
              <w:t>包含</w:t>
            </w:r>
            <w:r>
              <w:rPr>
                <w:rFonts w:hint="eastAsia"/>
                <w:color w:val="000000"/>
                <w:szCs w:val="21"/>
              </w:rPr>
              <w:t>410</w:t>
            </w:r>
            <w:r>
              <w:rPr>
                <w:rFonts w:hint="eastAsia"/>
                <w:color w:val="000000"/>
                <w:szCs w:val="21"/>
              </w:rPr>
              <w:t>～</w:t>
            </w:r>
            <w:r>
              <w:rPr>
                <w:rFonts w:hint="eastAsia"/>
                <w:color w:val="000000"/>
                <w:szCs w:val="21"/>
              </w:rPr>
              <w:t>850nm</w:t>
            </w:r>
            <w:r>
              <w:rPr>
                <w:rFonts w:hint="eastAsia"/>
                <w:color w:val="000000"/>
                <w:szCs w:val="21"/>
              </w:rPr>
              <w:t>；</w:t>
            </w:r>
          </w:p>
        </w:tc>
      </w:tr>
      <w:tr w:rsidR="00957C3F" w:rsidRPr="00EA2F45" w14:paraId="05BC2D79" w14:textId="77777777" w:rsidTr="00EA2F45">
        <w:trPr>
          <w:trHeight w:val="510"/>
        </w:trPr>
        <w:tc>
          <w:tcPr>
            <w:tcW w:w="900" w:type="dxa"/>
            <w:vMerge/>
            <w:vAlign w:val="center"/>
          </w:tcPr>
          <w:p w14:paraId="1CC7491A" w14:textId="77777777" w:rsidR="00957C3F" w:rsidRPr="00EA2F45" w:rsidRDefault="00957C3F" w:rsidP="00957C3F">
            <w:pPr>
              <w:jc w:val="center"/>
              <w:rPr>
                <w:b/>
                <w:szCs w:val="21"/>
              </w:rPr>
            </w:pPr>
          </w:p>
        </w:tc>
        <w:tc>
          <w:tcPr>
            <w:tcW w:w="1980" w:type="dxa"/>
            <w:vMerge/>
            <w:vAlign w:val="center"/>
          </w:tcPr>
          <w:p w14:paraId="244C3D3E" w14:textId="77777777" w:rsidR="00957C3F" w:rsidRPr="00EA2F45" w:rsidRDefault="00957C3F" w:rsidP="00957C3F">
            <w:pPr>
              <w:jc w:val="center"/>
              <w:rPr>
                <w:b/>
                <w:szCs w:val="21"/>
              </w:rPr>
            </w:pPr>
          </w:p>
        </w:tc>
        <w:tc>
          <w:tcPr>
            <w:tcW w:w="5580" w:type="dxa"/>
            <w:vAlign w:val="center"/>
          </w:tcPr>
          <w:p w14:paraId="1BD6425A" w14:textId="176F9CF0" w:rsidR="00957C3F" w:rsidRPr="00EA2F45" w:rsidRDefault="00957C3F" w:rsidP="00EB1F25">
            <w:pPr>
              <w:adjustRightInd w:val="0"/>
              <w:snapToGrid w:val="0"/>
              <w:jc w:val="left"/>
              <w:rPr>
                <w:b/>
                <w:szCs w:val="21"/>
              </w:rPr>
            </w:pPr>
            <w:r>
              <w:rPr>
                <w:rFonts w:hint="eastAsia"/>
                <w:color w:val="000000"/>
                <w:szCs w:val="21"/>
              </w:rPr>
              <w:t>▲</w:t>
            </w:r>
            <w:r w:rsidRPr="00957C3F">
              <w:rPr>
                <w:color w:val="000000"/>
                <w:szCs w:val="21"/>
              </w:rPr>
              <w:t>1.</w:t>
            </w:r>
            <w:r>
              <w:rPr>
                <w:rFonts w:hint="eastAsia"/>
                <w:color w:val="000000"/>
                <w:szCs w:val="21"/>
              </w:rPr>
              <w:t>2.5</w:t>
            </w:r>
            <w:r w:rsidR="00BA1453">
              <w:rPr>
                <w:rFonts w:hint="eastAsia"/>
                <w:color w:val="000000"/>
                <w:szCs w:val="21"/>
              </w:rPr>
              <w:t xml:space="preserve"> </w:t>
            </w:r>
            <w:r>
              <w:rPr>
                <w:rFonts w:hint="eastAsia"/>
                <w:color w:val="000000"/>
                <w:szCs w:val="21"/>
              </w:rPr>
              <w:t>最大扫描视场对角线≥</w:t>
            </w:r>
            <w:r>
              <w:rPr>
                <w:rFonts w:hint="eastAsia"/>
                <w:color w:val="000000"/>
                <w:szCs w:val="21"/>
              </w:rPr>
              <w:t>22mm</w:t>
            </w:r>
            <w:r>
              <w:rPr>
                <w:rFonts w:hint="eastAsia"/>
                <w:color w:val="000000"/>
                <w:szCs w:val="21"/>
              </w:rPr>
              <w:t>；</w:t>
            </w:r>
          </w:p>
        </w:tc>
      </w:tr>
      <w:tr w:rsidR="00957C3F" w:rsidRPr="00EA2F45" w14:paraId="230F74DC" w14:textId="77777777" w:rsidTr="00EA2F45">
        <w:trPr>
          <w:trHeight w:val="510"/>
        </w:trPr>
        <w:tc>
          <w:tcPr>
            <w:tcW w:w="900" w:type="dxa"/>
            <w:vMerge/>
            <w:vAlign w:val="center"/>
          </w:tcPr>
          <w:p w14:paraId="1F2925F8" w14:textId="77777777" w:rsidR="00957C3F" w:rsidRPr="00EA2F45" w:rsidRDefault="00957C3F" w:rsidP="00957C3F">
            <w:pPr>
              <w:jc w:val="center"/>
              <w:rPr>
                <w:b/>
                <w:szCs w:val="21"/>
              </w:rPr>
            </w:pPr>
          </w:p>
        </w:tc>
        <w:tc>
          <w:tcPr>
            <w:tcW w:w="1980" w:type="dxa"/>
            <w:vMerge/>
            <w:vAlign w:val="center"/>
          </w:tcPr>
          <w:p w14:paraId="08A2589D" w14:textId="77777777" w:rsidR="00957C3F" w:rsidRPr="00EA2F45" w:rsidRDefault="00957C3F" w:rsidP="00957C3F">
            <w:pPr>
              <w:jc w:val="center"/>
              <w:rPr>
                <w:b/>
                <w:szCs w:val="21"/>
              </w:rPr>
            </w:pPr>
          </w:p>
        </w:tc>
        <w:tc>
          <w:tcPr>
            <w:tcW w:w="5580" w:type="dxa"/>
            <w:vAlign w:val="center"/>
          </w:tcPr>
          <w:p w14:paraId="572E3761" w14:textId="684A6D7E" w:rsidR="00957C3F" w:rsidRPr="00EA2F45" w:rsidRDefault="00957C3F" w:rsidP="00BA1453">
            <w:pPr>
              <w:adjustRightInd w:val="0"/>
              <w:snapToGrid w:val="0"/>
              <w:spacing w:line="360" w:lineRule="auto"/>
              <w:jc w:val="left"/>
              <w:rPr>
                <w:szCs w:val="21"/>
              </w:rPr>
            </w:pPr>
            <w:r>
              <w:rPr>
                <w:rFonts w:hint="eastAsia"/>
                <w:color w:val="000000"/>
                <w:szCs w:val="21"/>
              </w:rPr>
              <w:t>▲</w:t>
            </w:r>
            <w:r w:rsidRPr="00957C3F">
              <w:rPr>
                <w:color w:val="000000"/>
                <w:szCs w:val="21"/>
              </w:rPr>
              <w:t>1.</w:t>
            </w:r>
            <w:r>
              <w:rPr>
                <w:rFonts w:hint="eastAsia"/>
                <w:color w:val="000000"/>
                <w:szCs w:val="21"/>
              </w:rPr>
              <w:t>2.6</w:t>
            </w:r>
            <w:r w:rsidR="00BA1453">
              <w:rPr>
                <w:rFonts w:hint="eastAsia"/>
                <w:color w:val="000000"/>
                <w:szCs w:val="21"/>
              </w:rPr>
              <w:t xml:space="preserve"> </w:t>
            </w:r>
            <w:r>
              <w:rPr>
                <w:rFonts w:hint="eastAsia"/>
                <w:color w:val="000000"/>
                <w:szCs w:val="21"/>
              </w:rPr>
              <w:t>高分辨率扫描振镜扫描速度≥</w:t>
            </w:r>
            <w:r>
              <w:rPr>
                <w:rFonts w:hint="eastAsia"/>
                <w:color w:val="000000"/>
                <w:szCs w:val="21"/>
              </w:rPr>
              <w:t>10fps</w:t>
            </w:r>
            <w:r>
              <w:rPr>
                <w:rFonts w:hint="eastAsia"/>
                <w:color w:val="000000"/>
                <w:szCs w:val="21"/>
              </w:rPr>
              <w:t>（</w:t>
            </w:r>
            <w:r>
              <w:rPr>
                <w:rFonts w:hint="eastAsia"/>
                <w:color w:val="000000"/>
                <w:szCs w:val="21"/>
              </w:rPr>
              <w:t>512 x 512</w:t>
            </w:r>
            <w:r>
              <w:rPr>
                <w:rFonts w:hint="eastAsia"/>
                <w:color w:val="000000"/>
                <w:szCs w:val="21"/>
              </w:rPr>
              <w:t>分辨率）；双向扫描速度≥</w:t>
            </w:r>
            <w:r>
              <w:rPr>
                <w:rFonts w:hint="eastAsia"/>
                <w:color w:val="000000"/>
                <w:szCs w:val="21"/>
              </w:rPr>
              <w:t>5400</w:t>
            </w:r>
            <w:r>
              <w:rPr>
                <w:rFonts w:hint="eastAsia"/>
                <w:color w:val="000000"/>
                <w:szCs w:val="21"/>
              </w:rPr>
              <w:t>线</w:t>
            </w:r>
            <w:r>
              <w:rPr>
                <w:rFonts w:hint="eastAsia"/>
                <w:color w:val="000000"/>
                <w:szCs w:val="21"/>
              </w:rPr>
              <w:t>/</w:t>
            </w:r>
            <w:r>
              <w:rPr>
                <w:rFonts w:hint="eastAsia"/>
                <w:color w:val="000000"/>
                <w:szCs w:val="21"/>
              </w:rPr>
              <w:t>秒；最大扫描分辨率≥</w:t>
            </w:r>
            <w:r>
              <w:rPr>
                <w:rFonts w:hint="eastAsia"/>
                <w:color w:val="000000"/>
                <w:szCs w:val="21"/>
              </w:rPr>
              <w:t>8192 x 8192</w:t>
            </w:r>
            <w:r>
              <w:rPr>
                <w:rFonts w:hint="eastAsia"/>
                <w:color w:val="000000"/>
                <w:szCs w:val="21"/>
              </w:rPr>
              <w:t>；扫描速度调节步进</w:t>
            </w:r>
            <w:r>
              <w:rPr>
                <w:rFonts w:hint="eastAsia"/>
                <w:color w:val="000000"/>
                <w:szCs w:val="21"/>
              </w:rPr>
              <w:t>1Hz</w:t>
            </w:r>
            <w:r>
              <w:rPr>
                <w:rFonts w:hint="eastAsia"/>
                <w:color w:val="000000"/>
                <w:szCs w:val="21"/>
              </w:rPr>
              <w:t>，不少于</w:t>
            </w:r>
            <w:r>
              <w:rPr>
                <w:rFonts w:hint="eastAsia"/>
                <w:color w:val="000000"/>
                <w:szCs w:val="21"/>
              </w:rPr>
              <w:t>100</w:t>
            </w:r>
            <w:r>
              <w:rPr>
                <w:rFonts w:hint="eastAsia"/>
                <w:color w:val="000000"/>
                <w:szCs w:val="21"/>
              </w:rPr>
              <w:t>档扫描速度调节；光学扫描放大范围</w:t>
            </w:r>
            <w:r>
              <w:rPr>
                <w:color w:val="000000"/>
                <w:szCs w:val="21"/>
              </w:rPr>
              <w:t>包含</w:t>
            </w:r>
            <w:r>
              <w:rPr>
                <w:rFonts w:hint="eastAsia"/>
                <w:color w:val="000000"/>
                <w:szCs w:val="21"/>
              </w:rPr>
              <w:t>0.75X</w:t>
            </w:r>
            <w:r>
              <w:rPr>
                <w:rFonts w:hint="eastAsia"/>
                <w:color w:val="000000"/>
                <w:szCs w:val="21"/>
              </w:rPr>
              <w:t>～</w:t>
            </w:r>
            <w:r>
              <w:rPr>
                <w:rFonts w:hint="eastAsia"/>
                <w:color w:val="000000"/>
                <w:szCs w:val="21"/>
              </w:rPr>
              <w:t>48X</w:t>
            </w:r>
            <w:r>
              <w:rPr>
                <w:rFonts w:hint="eastAsia"/>
                <w:color w:val="000000"/>
                <w:szCs w:val="21"/>
              </w:rPr>
              <w:t>，连续可调；</w:t>
            </w:r>
          </w:p>
        </w:tc>
      </w:tr>
      <w:tr w:rsidR="00957C3F" w:rsidRPr="00EA2F45" w14:paraId="1AB43128" w14:textId="77777777" w:rsidTr="00EA2F45">
        <w:trPr>
          <w:trHeight w:val="510"/>
        </w:trPr>
        <w:tc>
          <w:tcPr>
            <w:tcW w:w="900" w:type="dxa"/>
            <w:vMerge/>
            <w:vAlign w:val="center"/>
          </w:tcPr>
          <w:p w14:paraId="2302CFA0" w14:textId="77777777" w:rsidR="00957C3F" w:rsidRPr="00EA2F45" w:rsidRDefault="00957C3F" w:rsidP="00957C3F">
            <w:pPr>
              <w:jc w:val="center"/>
              <w:rPr>
                <w:b/>
                <w:szCs w:val="21"/>
              </w:rPr>
            </w:pPr>
          </w:p>
        </w:tc>
        <w:tc>
          <w:tcPr>
            <w:tcW w:w="1980" w:type="dxa"/>
            <w:vMerge/>
            <w:vAlign w:val="center"/>
          </w:tcPr>
          <w:p w14:paraId="3DE3ED57" w14:textId="77777777" w:rsidR="00957C3F" w:rsidRPr="00EA2F45" w:rsidRDefault="00957C3F" w:rsidP="00957C3F">
            <w:pPr>
              <w:jc w:val="center"/>
              <w:rPr>
                <w:b/>
                <w:szCs w:val="21"/>
              </w:rPr>
            </w:pPr>
          </w:p>
        </w:tc>
        <w:tc>
          <w:tcPr>
            <w:tcW w:w="5580" w:type="dxa"/>
            <w:vAlign w:val="center"/>
          </w:tcPr>
          <w:p w14:paraId="7A39E933" w14:textId="401614C2" w:rsidR="00957C3F" w:rsidRPr="00EA2F45" w:rsidRDefault="00957C3F" w:rsidP="00457236">
            <w:pPr>
              <w:adjustRightInd w:val="0"/>
              <w:snapToGrid w:val="0"/>
              <w:spacing w:line="360" w:lineRule="auto"/>
              <w:jc w:val="left"/>
              <w:rPr>
                <w:b/>
                <w:szCs w:val="21"/>
              </w:rPr>
            </w:pPr>
            <w:r>
              <w:rPr>
                <w:rFonts w:hint="eastAsia"/>
                <w:color w:val="000000"/>
                <w:szCs w:val="21"/>
              </w:rPr>
              <w:t>▲</w:t>
            </w:r>
            <w:r w:rsidRPr="00957C3F">
              <w:rPr>
                <w:color w:val="000000"/>
                <w:szCs w:val="21"/>
              </w:rPr>
              <w:t>1.</w:t>
            </w:r>
            <w:r>
              <w:rPr>
                <w:rFonts w:hint="eastAsia"/>
                <w:color w:val="000000"/>
                <w:szCs w:val="21"/>
              </w:rPr>
              <w:t>2.7</w:t>
            </w:r>
            <w:r w:rsidR="00BA1453">
              <w:rPr>
                <w:rFonts w:hint="eastAsia"/>
                <w:color w:val="000000"/>
                <w:szCs w:val="21"/>
              </w:rPr>
              <w:t xml:space="preserve"> </w:t>
            </w:r>
            <w:r>
              <w:rPr>
                <w:rFonts w:hint="eastAsia"/>
                <w:color w:val="000000"/>
                <w:szCs w:val="21"/>
              </w:rPr>
              <w:t>内置双通道光谱型荧光检测器，所有检测器均为高灵敏度混合式检测器，</w:t>
            </w:r>
            <w:r>
              <w:rPr>
                <w:rFonts w:hint="eastAsia"/>
                <w:color w:val="000000"/>
                <w:szCs w:val="21"/>
              </w:rPr>
              <w:t>500nm</w:t>
            </w:r>
            <w:r>
              <w:rPr>
                <w:rFonts w:hint="eastAsia"/>
                <w:color w:val="000000"/>
                <w:szCs w:val="21"/>
              </w:rPr>
              <w:t>处探测效率≥</w:t>
            </w:r>
            <w:r>
              <w:rPr>
                <w:rFonts w:hint="eastAsia"/>
                <w:color w:val="000000"/>
                <w:szCs w:val="21"/>
              </w:rPr>
              <w:t>58%</w:t>
            </w:r>
            <w:r>
              <w:rPr>
                <w:rFonts w:hint="eastAsia"/>
                <w:color w:val="000000"/>
                <w:szCs w:val="21"/>
              </w:rPr>
              <w:t>，所有检测器均支持光子计数模式，模拟模式和反射光模式，光子计数模式时间分辨率</w:t>
            </w:r>
            <w:r>
              <w:rPr>
                <w:rFonts w:hint="eastAsia"/>
                <w:color w:val="000000"/>
                <w:szCs w:val="21"/>
              </w:rPr>
              <w:t>&lt;100ps</w:t>
            </w:r>
            <w:r>
              <w:rPr>
                <w:rFonts w:hint="eastAsia"/>
                <w:color w:val="000000"/>
                <w:szCs w:val="21"/>
              </w:rPr>
              <w:t>，模拟模式采样频率</w:t>
            </w:r>
            <w:r w:rsidR="00457236">
              <w:rPr>
                <w:rFonts w:hint="eastAsia"/>
                <w:color w:val="000000"/>
                <w:szCs w:val="21"/>
              </w:rPr>
              <w:t>不低于</w:t>
            </w:r>
            <w:r>
              <w:rPr>
                <w:rFonts w:hint="eastAsia"/>
                <w:color w:val="000000"/>
                <w:szCs w:val="21"/>
              </w:rPr>
              <w:t>80MHz</w:t>
            </w:r>
            <w:r>
              <w:rPr>
                <w:rFonts w:hint="eastAsia"/>
                <w:color w:val="000000"/>
                <w:szCs w:val="21"/>
              </w:rPr>
              <w:t>，能结合光电子脉冲信号的宽度，进行</w:t>
            </w:r>
            <w:r>
              <w:rPr>
                <w:rFonts w:hint="eastAsia"/>
                <w:color w:val="000000"/>
                <w:szCs w:val="21"/>
              </w:rPr>
              <w:t>0-1-2</w:t>
            </w:r>
            <w:r>
              <w:rPr>
                <w:rFonts w:hint="eastAsia"/>
                <w:color w:val="000000"/>
                <w:szCs w:val="21"/>
              </w:rPr>
              <w:t>光子的精确计数，适合高速高亮度的光子计数功能；</w:t>
            </w:r>
          </w:p>
        </w:tc>
      </w:tr>
      <w:tr w:rsidR="00957C3F" w:rsidRPr="00EA2F45" w14:paraId="19471C8A" w14:textId="77777777" w:rsidTr="00EA2F45">
        <w:trPr>
          <w:trHeight w:val="525"/>
        </w:trPr>
        <w:tc>
          <w:tcPr>
            <w:tcW w:w="900" w:type="dxa"/>
            <w:vMerge/>
            <w:vAlign w:val="center"/>
          </w:tcPr>
          <w:p w14:paraId="0DCE871A" w14:textId="77777777" w:rsidR="00957C3F" w:rsidRPr="00EA2F45" w:rsidRDefault="00957C3F" w:rsidP="00957C3F">
            <w:pPr>
              <w:jc w:val="center"/>
              <w:rPr>
                <w:b/>
                <w:szCs w:val="21"/>
              </w:rPr>
            </w:pPr>
          </w:p>
        </w:tc>
        <w:tc>
          <w:tcPr>
            <w:tcW w:w="1980" w:type="dxa"/>
            <w:vMerge/>
            <w:vAlign w:val="center"/>
          </w:tcPr>
          <w:p w14:paraId="4721B36E" w14:textId="77777777" w:rsidR="00957C3F" w:rsidRPr="00EA2F45" w:rsidRDefault="00957C3F" w:rsidP="00957C3F">
            <w:pPr>
              <w:jc w:val="center"/>
              <w:rPr>
                <w:b/>
                <w:szCs w:val="21"/>
              </w:rPr>
            </w:pPr>
          </w:p>
        </w:tc>
        <w:tc>
          <w:tcPr>
            <w:tcW w:w="5580" w:type="dxa"/>
            <w:vAlign w:val="center"/>
          </w:tcPr>
          <w:p w14:paraId="72ED6BA2" w14:textId="605E7484" w:rsidR="00957C3F" w:rsidRPr="00EA2F45" w:rsidRDefault="00957C3F" w:rsidP="00EB1F25">
            <w:pPr>
              <w:rPr>
                <w:b/>
                <w:szCs w:val="21"/>
              </w:rPr>
            </w:pPr>
            <w:r w:rsidRPr="00957C3F">
              <w:rPr>
                <w:color w:val="000000"/>
                <w:szCs w:val="21"/>
              </w:rPr>
              <w:t>1.</w:t>
            </w:r>
            <w:r>
              <w:rPr>
                <w:rFonts w:hint="eastAsia"/>
                <w:color w:val="000000"/>
                <w:szCs w:val="21"/>
              </w:rPr>
              <w:t>2.8</w:t>
            </w:r>
            <w:r w:rsidR="00BA1453">
              <w:rPr>
                <w:rFonts w:hint="eastAsia"/>
                <w:color w:val="000000"/>
                <w:szCs w:val="21"/>
              </w:rPr>
              <w:t xml:space="preserve"> </w:t>
            </w:r>
            <w:r>
              <w:rPr>
                <w:rFonts w:hint="eastAsia"/>
                <w:color w:val="000000"/>
                <w:szCs w:val="21"/>
              </w:rPr>
              <w:t>配有</w:t>
            </w:r>
            <w:r>
              <w:rPr>
                <w:rFonts w:hint="eastAsia"/>
                <w:color w:val="000000"/>
                <w:szCs w:val="21"/>
              </w:rPr>
              <w:t xml:space="preserve"> 1</w:t>
            </w:r>
            <w:r>
              <w:rPr>
                <w:rFonts w:hint="eastAsia"/>
                <w:color w:val="000000"/>
                <w:szCs w:val="21"/>
              </w:rPr>
              <w:t>个透射光明场检测器</w:t>
            </w:r>
            <w:r w:rsidR="00EB1F25">
              <w:rPr>
                <w:rFonts w:hint="eastAsia"/>
                <w:color w:val="000000"/>
                <w:szCs w:val="21"/>
              </w:rPr>
              <w:t>。</w:t>
            </w:r>
          </w:p>
        </w:tc>
      </w:tr>
      <w:tr w:rsidR="00957C3F" w:rsidRPr="00EA2F45" w14:paraId="27BD9FB4" w14:textId="77777777" w:rsidTr="00EA2F45">
        <w:trPr>
          <w:trHeight w:val="510"/>
        </w:trPr>
        <w:tc>
          <w:tcPr>
            <w:tcW w:w="900" w:type="dxa"/>
            <w:vMerge/>
            <w:vAlign w:val="center"/>
          </w:tcPr>
          <w:p w14:paraId="1D78288A" w14:textId="77777777" w:rsidR="00957C3F" w:rsidRPr="00EA2F45" w:rsidRDefault="00957C3F" w:rsidP="00957C3F">
            <w:pPr>
              <w:jc w:val="center"/>
              <w:rPr>
                <w:b/>
                <w:szCs w:val="21"/>
              </w:rPr>
            </w:pPr>
          </w:p>
        </w:tc>
        <w:tc>
          <w:tcPr>
            <w:tcW w:w="1980" w:type="dxa"/>
            <w:vMerge/>
            <w:vAlign w:val="center"/>
          </w:tcPr>
          <w:p w14:paraId="25B7EA0F" w14:textId="77777777" w:rsidR="00957C3F" w:rsidRPr="00EA2F45" w:rsidRDefault="00957C3F" w:rsidP="00957C3F">
            <w:pPr>
              <w:jc w:val="center"/>
              <w:rPr>
                <w:b/>
                <w:szCs w:val="21"/>
              </w:rPr>
            </w:pPr>
          </w:p>
        </w:tc>
        <w:tc>
          <w:tcPr>
            <w:tcW w:w="5580" w:type="dxa"/>
            <w:vAlign w:val="center"/>
          </w:tcPr>
          <w:p w14:paraId="1B9B1692" w14:textId="736F582E" w:rsidR="00957C3F" w:rsidRDefault="00957C3F" w:rsidP="00BA1453">
            <w:pPr>
              <w:rPr>
                <w:kern w:val="0"/>
                <w:szCs w:val="21"/>
              </w:rPr>
            </w:pPr>
            <w:r w:rsidRPr="00957C3F">
              <w:rPr>
                <w:color w:val="000000"/>
                <w:szCs w:val="21"/>
              </w:rPr>
              <w:t>1.</w:t>
            </w:r>
            <w:r>
              <w:rPr>
                <w:rFonts w:hint="eastAsia"/>
                <w:color w:val="000000"/>
                <w:szCs w:val="21"/>
              </w:rPr>
              <w:t>3</w:t>
            </w:r>
            <w:r w:rsidR="00BA1453">
              <w:rPr>
                <w:rFonts w:hint="eastAsia"/>
                <w:color w:val="000000"/>
                <w:szCs w:val="21"/>
              </w:rPr>
              <w:t xml:space="preserve"> </w:t>
            </w:r>
            <w:r>
              <w:rPr>
                <w:rFonts w:hint="eastAsia"/>
                <w:color w:val="000000"/>
                <w:szCs w:val="21"/>
              </w:rPr>
              <w:t>激光共聚焦高分辨率系统</w:t>
            </w:r>
            <w:r w:rsidR="00EB1F25">
              <w:rPr>
                <w:rFonts w:hint="eastAsia"/>
                <w:color w:val="000000"/>
                <w:szCs w:val="21"/>
              </w:rPr>
              <w:t>：</w:t>
            </w:r>
          </w:p>
        </w:tc>
      </w:tr>
      <w:tr w:rsidR="00957C3F" w:rsidRPr="00EA2F45" w14:paraId="59201968" w14:textId="77777777" w:rsidTr="00EA2F45">
        <w:trPr>
          <w:trHeight w:val="510"/>
        </w:trPr>
        <w:tc>
          <w:tcPr>
            <w:tcW w:w="900" w:type="dxa"/>
            <w:vMerge/>
            <w:vAlign w:val="center"/>
          </w:tcPr>
          <w:p w14:paraId="30A48CDD" w14:textId="77777777" w:rsidR="00957C3F" w:rsidRPr="00EA2F45" w:rsidRDefault="00957C3F" w:rsidP="00957C3F">
            <w:pPr>
              <w:jc w:val="center"/>
              <w:rPr>
                <w:b/>
                <w:szCs w:val="21"/>
              </w:rPr>
            </w:pPr>
          </w:p>
        </w:tc>
        <w:tc>
          <w:tcPr>
            <w:tcW w:w="1980" w:type="dxa"/>
            <w:vMerge/>
            <w:vAlign w:val="center"/>
          </w:tcPr>
          <w:p w14:paraId="33BCD746" w14:textId="77777777" w:rsidR="00957C3F" w:rsidRPr="00EA2F45" w:rsidRDefault="00957C3F" w:rsidP="00957C3F">
            <w:pPr>
              <w:jc w:val="center"/>
              <w:rPr>
                <w:b/>
                <w:szCs w:val="21"/>
              </w:rPr>
            </w:pPr>
          </w:p>
        </w:tc>
        <w:tc>
          <w:tcPr>
            <w:tcW w:w="5580" w:type="dxa"/>
            <w:vAlign w:val="center"/>
          </w:tcPr>
          <w:p w14:paraId="6E9B5BDD" w14:textId="78541C5F" w:rsidR="00957C3F" w:rsidRDefault="00957C3F" w:rsidP="001D22F5">
            <w:pPr>
              <w:adjustRightInd w:val="0"/>
              <w:snapToGrid w:val="0"/>
              <w:spacing w:line="360" w:lineRule="auto"/>
              <w:rPr>
                <w:kern w:val="0"/>
                <w:szCs w:val="21"/>
              </w:rPr>
            </w:pPr>
            <w:r>
              <w:rPr>
                <w:rFonts w:hint="eastAsia"/>
                <w:color w:val="000000"/>
                <w:szCs w:val="21"/>
              </w:rPr>
              <w:t>▲</w:t>
            </w:r>
            <w:r w:rsidRPr="00957C3F">
              <w:rPr>
                <w:color w:val="000000"/>
                <w:szCs w:val="21"/>
              </w:rPr>
              <w:t>1.</w:t>
            </w:r>
            <w:r>
              <w:rPr>
                <w:rFonts w:hint="eastAsia"/>
                <w:color w:val="000000"/>
                <w:szCs w:val="21"/>
              </w:rPr>
              <w:t>3.1</w:t>
            </w:r>
            <w:r w:rsidR="00BA1453">
              <w:rPr>
                <w:rFonts w:hint="eastAsia"/>
                <w:color w:val="000000"/>
                <w:szCs w:val="21"/>
              </w:rPr>
              <w:t xml:space="preserve"> </w:t>
            </w:r>
            <w:r>
              <w:rPr>
                <w:rFonts w:hint="eastAsia"/>
                <w:color w:val="000000"/>
                <w:szCs w:val="21"/>
              </w:rPr>
              <w:t>成像分辨率：</w:t>
            </w:r>
            <w:r>
              <w:rPr>
                <w:rFonts w:hint="eastAsia"/>
                <w:color w:val="000000"/>
                <w:szCs w:val="21"/>
              </w:rPr>
              <w:t>XY</w:t>
            </w:r>
            <w:r>
              <w:rPr>
                <w:rFonts w:hint="eastAsia"/>
                <w:color w:val="000000"/>
                <w:szCs w:val="21"/>
              </w:rPr>
              <w:t>方向≤</w:t>
            </w:r>
            <w:r>
              <w:rPr>
                <w:rFonts w:hint="eastAsia"/>
                <w:color w:val="000000"/>
                <w:szCs w:val="21"/>
              </w:rPr>
              <w:t>120nm</w:t>
            </w:r>
            <w:r>
              <w:rPr>
                <w:rFonts w:hint="eastAsia"/>
                <w:color w:val="000000"/>
                <w:szCs w:val="21"/>
              </w:rPr>
              <w:t>，</w:t>
            </w:r>
            <w:r>
              <w:rPr>
                <w:rFonts w:hint="eastAsia"/>
                <w:color w:val="000000"/>
                <w:szCs w:val="21"/>
              </w:rPr>
              <w:t>Z</w:t>
            </w:r>
            <w:r>
              <w:rPr>
                <w:rFonts w:hint="eastAsia"/>
                <w:color w:val="000000"/>
                <w:szCs w:val="21"/>
              </w:rPr>
              <w:t>方向≤</w:t>
            </w:r>
            <w:r>
              <w:rPr>
                <w:rFonts w:hint="eastAsia"/>
                <w:color w:val="000000"/>
                <w:szCs w:val="21"/>
              </w:rPr>
              <w:t>200nm</w:t>
            </w:r>
            <w:r>
              <w:rPr>
                <w:rFonts w:hint="eastAsia"/>
                <w:color w:val="000000"/>
                <w:szCs w:val="21"/>
              </w:rPr>
              <w:t>，在高分辨率模式下支持在线大视野拼图；</w:t>
            </w:r>
          </w:p>
        </w:tc>
      </w:tr>
      <w:tr w:rsidR="00957C3F" w:rsidRPr="00EA2F45" w14:paraId="0EF19611" w14:textId="77777777" w:rsidTr="00EA2F45">
        <w:trPr>
          <w:trHeight w:val="510"/>
        </w:trPr>
        <w:tc>
          <w:tcPr>
            <w:tcW w:w="900" w:type="dxa"/>
            <w:vMerge/>
            <w:vAlign w:val="center"/>
          </w:tcPr>
          <w:p w14:paraId="3F7B88D1" w14:textId="77777777" w:rsidR="00957C3F" w:rsidRPr="00EA2F45" w:rsidRDefault="00957C3F" w:rsidP="00957C3F">
            <w:pPr>
              <w:jc w:val="center"/>
              <w:rPr>
                <w:b/>
                <w:szCs w:val="21"/>
              </w:rPr>
            </w:pPr>
          </w:p>
        </w:tc>
        <w:tc>
          <w:tcPr>
            <w:tcW w:w="1980" w:type="dxa"/>
            <w:vMerge/>
            <w:vAlign w:val="center"/>
          </w:tcPr>
          <w:p w14:paraId="013C9232" w14:textId="77777777" w:rsidR="00957C3F" w:rsidRPr="00EA2F45" w:rsidRDefault="00957C3F" w:rsidP="00957C3F">
            <w:pPr>
              <w:jc w:val="center"/>
              <w:rPr>
                <w:b/>
                <w:szCs w:val="21"/>
              </w:rPr>
            </w:pPr>
          </w:p>
        </w:tc>
        <w:tc>
          <w:tcPr>
            <w:tcW w:w="5580" w:type="dxa"/>
            <w:vAlign w:val="center"/>
          </w:tcPr>
          <w:p w14:paraId="0BC13A98" w14:textId="2A273257" w:rsidR="00957C3F" w:rsidRDefault="00957C3F" w:rsidP="00457236">
            <w:pPr>
              <w:adjustRightInd w:val="0"/>
              <w:snapToGrid w:val="0"/>
              <w:spacing w:line="360" w:lineRule="auto"/>
              <w:rPr>
                <w:kern w:val="0"/>
                <w:szCs w:val="21"/>
              </w:rPr>
            </w:pPr>
            <w:r w:rsidRPr="00957C3F">
              <w:rPr>
                <w:color w:val="000000"/>
                <w:szCs w:val="21"/>
              </w:rPr>
              <w:t>1.</w:t>
            </w:r>
            <w:r>
              <w:rPr>
                <w:rFonts w:hint="eastAsia"/>
                <w:color w:val="000000"/>
                <w:szCs w:val="21"/>
              </w:rPr>
              <w:t>3.2</w:t>
            </w:r>
            <w:r w:rsidR="00BA1453">
              <w:rPr>
                <w:rFonts w:hint="eastAsia"/>
                <w:color w:val="000000"/>
                <w:szCs w:val="21"/>
              </w:rPr>
              <w:t xml:space="preserve"> </w:t>
            </w:r>
            <w:r>
              <w:rPr>
                <w:rFonts w:hint="eastAsia"/>
                <w:color w:val="000000"/>
                <w:szCs w:val="21"/>
              </w:rPr>
              <w:t>检测器为硅基阵列混合型检测器，可进行光谱式成像，光谱检测范围</w:t>
            </w:r>
            <w:r w:rsidR="00194522" w:rsidRPr="00194522">
              <w:rPr>
                <w:rFonts w:hint="eastAsia"/>
                <w:color w:val="000000"/>
                <w:szCs w:val="21"/>
              </w:rPr>
              <w:t>包含</w:t>
            </w:r>
            <w:r>
              <w:rPr>
                <w:rFonts w:hint="eastAsia"/>
                <w:color w:val="000000"/>
                <w:szCs w:val="21"/>
              </w:rPr>
              <w:t>410-850nm</w:t>
            </w:r>
            <w:r>
              <w:rPr>
                <w:rFonts w:hint="eastAsia"/>
                <w:color w:val="000000"/>
                <w:szCs w:val="21"/>
              </w:rPr>
              <w:t>；</w:t>
            </w:r>
          </w:p>
        </w:tc>
      </w:tr>
      <w:tr w:rsidR="00957C3F" w:rsidRPr="00EA2F45" w14:paraId="192D9A56" w14:textId="77777777" w:rsidTr="00EA2F45">
        <w:trPr>
          <w:trHeight w:val="510"/>
        </w:trPr>
        <w:tc>
          <w:tcPr>
            <w:tcW w:w="900" w:type="dxa"/>
            <w:vMerge/>
            <w:vAlign w:val="center"/>
          </w:tcPr>
          <w:p w14:paraId="6516B5AB" w14:textId="77777777" w:rsidR="00957C3F" w:rsidRPr="00EA2F45" w:rsidRDefault="00957C3F" w:rsidP="00957C3F">
            <w:pPr>
              <w:jc w:val="center"/>
              <w:rPr>
                <w:b/>
                <w:szCs w:val="21"/>
              </w:rPr>
            </w:pPr>
          </w:p>
        </w:tc>
        <w:tc>
          <w:tcPr>
            <w:tcW w:w="1980" w:type="dxa"/>
            <w:vMerge/>
            <w:vAlign w:val="center"/>
          </w:tcPr>
          <w:p w14:paraId="33445F1D" w14:textId="77777777" w:rsidR="00957C3F" w:rsidRPr="00EA2F45" w:rsidRDefault="00957C3F" w:rsidP="00957C3F">
            <w:pPr>
              <w:jc w:val="center"/>
              <w:rPr>
                <w:b/>
                <w:szCs w:val="21"/>
              </w:rPr>
            </w:pPr>
          </w:p>
        </w:tc>
        <w:tc>
          <w:tcPr>
            <w:tcW w:w="5580" w:type="dxa"/>
            <w:vAlign w:val="center"/>
          </w:tcPr>
          <w:p w14:paraId="6101B29A" w14:textId="300F2108"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3.3</w:t>
            </w:r>
            <w:r w:rsidR="00BA1453">
              <w:rPr>
                <w:rFonts w:hint="eastAsia"/>
                <w:color w:val="000000"/>
                <w:szCs w:val="21"/>
              </w:rPr>
              <w:t xml:space="preserve"> </w:t>
            </w:r>
            <w:r>
              <w:rPr>
                <w:rFonts w:hint="eastAsia"/>
                <w:color w:val="000000"/>
                <w:szCs w:val="21"/>
              </w:rPr>
              <w:t>同一个实验中可实现蓝、绿、红、红外</w:t>
            </w:r>
            <w:r>
              <w:rPr>
                <w:rFonts w:hint="eastAsia"/>
                <w:color w:val="000000"/>
                <w:szCs w:val="21"/>
              </w:rPr>
              <w:t>4</w:t>
            </w:r>
            <w:r>
              <w:rPr>
                <w:rFonts w:hint="eastAsia"/>
                <w:color w:val="000000"/>
                <w:szCs w:val="21"/>
              </w:rPr>
              <w:t>种颜色的高分辨率成像，通过线粒体膜蛋白标记，在</w:t>
            </w:r>
            <w:r>
              <w:rPr>
                <w:rFonts w:hint="eastAsia"/>
                <w:color w:val="000000"/>
                <w:szCs w:val="21"/>
              </w:rPr>
              <w:t>XY</w:t>
            </w:r>
            <w:r>
              <w:rPr>
                <w:rFonts w:hint="eastAsia"/>
                <w:color w:val="000000"/>
                <w:szCs w:val="21"/>
              </w:rPr>
              <w:t>层面能观察到线粒体为中空的腔体结构；</w:t>
            </w:r>
          </w:p>
        </w:tc>
      </w:tr>
      <w:tr w:rsidR="00957C3F" w:rsidRPr="00EA2F45" w14:paraId="1D9BB358" w14:textId="77777777" w:rsidTr="00EA2F45">
        <w:trPr>
          <w:trHeight w:val="510"/>
        </w:trPr>
        <w:tc>
          <w:tcPr>
            <w:tcW w:w="900" w:type="dxa"/>
            <w:vMerge/>
            <w:vAlign w:val="center"/>
          </w:tcPr>
          <w:p w14:paraId="0586874C" w14:textId="77777777" w:rsidR="00957C3F" w:rsidRPr="00EA2F45" w:rsidRDefault="00957C3F" w:rsidP="00957C3F">
            <w:pPr>
              <w:jc w:val="center"/>
              <w:rPr>
                <w:b/>
                <w:szCs w:val="21"/>
              </w:rPr>
            </w:pPr>
          </w:p>
        </w:tc>
        <w:tc>
          <w:tcPr>
            <w:tcW w:w="1980" w:type="dxa"/>
            <w:vMerge/>
            <w:vAlign w:val="center"/>
          </w:tcPr>
          <w:p w14:paraId="15012EFA" w14:textId="77777777" w:rsidR="00957C3F" w:rsidRPr="00EA2F45" w:rsidRDefault="00957C3F" w:rsidP="00957C3F">
            <w:pPr>
              <w:jc w:val="center"/>
              <w:rPr>
                <w:b/>
                <w:szCs w:val="21"/>
              </w:rPr>
            </w:pPr>
          </w:p>
        </w:tc>
        <w:tc>
          <w:tcPr>
            <w:tcW w:w="5580" w:type="dxa"/>
            <w:vAlign w:val="center"/>
          </w:tcPr>
          <w:p w14:paraId="6973E16B" w14:textId="097AEAE2"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3.4</w:t>
            </w:r>
            <w:r w:rsidR="00BA1453">
              <w:rPr>
                <w:rFonts w:hint="eastAsia"/>
                <w:color w:val="000000"/>
                <w:szCs w:val="21"/>
              </w:rPr>
              <w:t xml:space="preserve"> </w:t>
            </w:r>
            <w:r>
              <w:rPr>
                <w:rFonts w:hint="eastAsia"/>
                <w:color w:val="000000"/>
                <w:szCs w:val="21"/>
              </w:rPr>
              <w:t>所有适合配置激光器激发的荧光样品均可进行高分辨率成像，无需选择特殊荧光抗体及试剂；</w:t>
            </w:r>
          </w:p>
        </w:tc>
      </w:tr>
      <w:tr w:rsidR="00957C3F" w:rsidRPr="00EA2F45" w14:paraId="140336D6" w14:textId="77777777" w:rsidTr="00EA2F45">
        <w:trPr>
          <w:trHeight w:val="510"/>
        </w:trPr>
        <w:tc>
          <w:tcPr>
            <w:tcW w:w="900" w:type="dxa"/>
            <w:vMerge/>
            <w:vAlign w:val="center"/>
          </w:tcPr>
          <w:p w14:paraId="793BF8E7" w14:textId="77777777" w:rsidR="00957C3F" w:rsidRPr="00EA2F45" w:rsidRDefault="00957C3F" w:rsidP="00957C3F">
            <w:pPr>
              <w:jc w:val="center"/>
              <w:rPr>
                <w:b/>
                <w:szCs w:val="21"/>
              </w:rPr>
            </w:pPr>
          </w:p>
        </w:tc>
        <w:tc>
          <w:tcPr>
            <w:tcW w:w="1980" w:type="dxa"/>
            <w:vMerge/>
            <w:vAlign w:val="center"/>
          </w:tcPr>
          <w:p w14:paraId="0CC8B021" w14:textId="77777777" w:rsidR="00957C3F" w:rsidRPr="00EA2F45" w:rsidRDefault="00957C3F" w:rsidP="00957C3F">
            <w:pPr>
              <w:jc w:val="center"/>
              <w:rPr>
                <w:b/>
                <w:szCs w:val="21"/>
              </w:rPr>
            </w:pPr>
          </w:p>
        </w:tc>
        <w:tc>
          <w:tcPr>
            <w:tcW w:w="5580" w:type="dxa"/>
            <w:vAlign w:val="center"/>
          </w:tcPr>
          <w:p w14:paraId="0A199F5C" w14:textId="2C7833B0" w:rsidR="00957C3F" w:rsidRDefault="00957C3F" w:rsidP="00BA1453">
            <w:pPr>
              <w:rPr>
                <w:kern w:val="0"/>
                <w:szCs w:val="21"/>
              </w:rPr>
            </w:pPr>
            <w:r w:rsidRPr="00957C3F">
              <w:rPr>
                <w:color w:val="000000"/>
                <w:szCs w:val="21"/>
              </w:rPr>
              <w:t>1.</w:t>
            </w:r>
            <w:r>
              <w:rPr>
                <w:rFonts w:hint="eastAsia"/>
                <w:color w:val="000000"/>
                <w:szCs w:val="21"/>
              </w:rPr>
              <w:t>3.5</w:t>
            </w:r>
            <w:r w:rsidR="00BA1453">
              <w:rPr>
                <w:rFonts w:hint="eastAsia"/>
                <w:color w:val="000000"/>
                <w:szCs w:val="21"/>
              </w:rPr>
              <w:t xml:space="preserve"> </w:t>
            </w:r>
            <w:r>
              <w:rPr>
                <w:rFonts w:hint="eastAsia"/>
                <w:color w:val="000000"/>
                <w:szCs w:val="21"/>
              </w:rPr>
              <w:t>同一样品具有与激光共聚焦相同的成像深度；</w:t>
            </w:r>
          </w:p>
        </w:tc>
      </w:tr>
      <w:tr w:rsidR="00957C3F" w:rsidRPr="00EA2F45" w14:paraId="236B37E6" w14:textId="77777777" w:rsidTr="00EA2F45">
        <w:trPr>
          <w:trHeight w:val="510"/>
        </w:trPr>
        <w:tc>
          <w:tcPr>
            <w:tcW w:w="900" w:type="dxa"/>
            <w:vMerge/>
            <w:vAlign w:val="center"/>
          </w:tcPr>
          <w:p w14:paraId="5A5B5BE0" w14:textId="77777777" w:rsidR="00957C3F" w:rsidRPr="00EA2F45" w:rsidRDefault="00957C3F" w:rsidP="00957C3F">
            <w:pPr>
              <w:jc w:val="center"/>
              <w:rPr>
                <w:b/>
                <w:szCs w:val="21"/>
              </w:rPr>
            </w:pPr>
          </w:p>
        </w:tc>
        <w:tc>
          <w:tcPr>
            <w:tcW w:w="1980" w:type="dxa"/>
            <w:vMerge/>
            <w:vAlign w:val="center"/>
          </w:tcPr>
          <w:p w14:paraId="7DE079B0" w14:textId="77777777" w:rsidR="00957C3F" w:rsidRPr="00EA2F45" w:rsidRDefault="00957C3F" w:rsidP="00957C3F">
            <w:pPr>
              <w:jc w:val="center"/>
              <w:rPr>
                <w:b/>
                <w:szCs w:val="21"/>
              </w:rPr>
            </w:pPr>
          </w:p>
        </w:tc>
        <w:tc>
          <w:tcPr>
            <w:tcW w:w="5580" w:type="dxa"/>
            <w:vAlign w:val="center"/>
          </w:tcPr>
          <w:p w14:paraId="27A9428F" w14:textId="72E9C03C" w:rsidR="00957C3F" w:rsidRDefault="00957C3F" w:rsidP="00EB1F25">
            <w:pPr>
              <w:adjustRightInd w:val="0"/>
              <w:snapToGrid w:val="0"/>
              <w:spacing w:line="360" w:lineRule="auto"/>
              <w:rPr>
                <w:kern w:val="0"/>
                <w:szCs w:val="21"/>
              </w:rPr>
            </w:pPr>
            <w:r w:rsidRPr="00957C3F">
              <w:rPr>
                <w:color w:val="000000"/>
                <w:szCs w:val="21"/>
              </w:rPr>
              <w:t>1.</w:t>
            </w:r>
            <w:r>
              <w:rPr>
                <w:rFonts w:hint="eastAsia"/>
                <w:color w:val="000000"/>
                <w:szCs w:val="21"/>
              </w:rPr>
              <w:t>3.6</w:t>
            </w:r>
            <w:r w:rsidR="00BA1453">
              <w:rPr>
                <w:rFonts w:hint="eastAsia"/>
                <w:color w:val="000000"/>
                <w:szCs w:val="21"/>
              </w:rPr>
              <w:t xml:space="preserve"> </w:t>
            </w:r>
            <w:r>
              <w:rPr>
                <w:rFonts w:hint="eastAsia"/>
                <w:color w:val="000000"/>
                <w:szCs w:val="21"/>
              </w:rPr>
              <w:t>高分辨率成像为线性成像，所有高分辨率成像均可用</w:t>
            </w:r>
            <w:r>
              <w:rPr>
                <w:rFonts w:hint="eastAsia"/>
                <w:color w:val="000000"/>
                <w:szCs w:val="21"/>
              </w:rPr>
              <w:lastRenderedPageBreak/>
              <w:t>作定量分析，如荧光强度分析、</w:t>
            </w:r>
            <w:r>
              <w:rPr>
                <w:rFonts w:hint="eastAsia"/>
                <w:color w:val="000000"/>
                <w:szCs w:val="21"/>
              </w:rPr>
              <w:t>FRAP</w:t>
            </w:r>
            <w:r>
              <w:rPr>
                <w:rFonts w:hint="eastAsia"/>
                <w:color w:val="000000"/>
                <w:szCs w:val="21"/>
              </w:rPr>
              <w:t>分析、</w:t>
            </w:r>
            <w:r>
              <w:rPr>
                <w:rFonts w:hint="eastAsia"/>
                <w:color w:val="000000"/>
                <w:szCs w:val="21"/>
              </w:rPr>
              <w:t>FRET</w:t>
            </w:r>
            <w:r>
              <w:rPr>
                <w:rFonts w:hint="eastAsia"/>
                <w:color w:val="000000"/>
                <w:szCs w:val="21"/>
              </w:rPr>
              <w:t>分析等</w:t>
            </w:r>
            <w:r w:rsidR="00EB1F25">
              <w:rPr>
                <w:rFonts w:hint="eastAsia"/>
                <w:color w:val="000000"/>
                <w:szCs w:val="21"/>
              </w:rPr>
              <w:t>。</w:t>
            </w:r>
          </w:p>
        </w:tc>
      </w:tr>
      <w:tr w:rsidR="00957C3F" w:rsidRPr="00EA2F45" w14:paraId="5B7B0CBC" w14:textId="77777777" w:rsidTr="00EA2F45">
        <w:trPr>
          <w:trHeight w:val="510"/>
        </w:trPr>
        <w:tc>
          <w:tcPr>
            <w:tcW w:w="900" w:type="dxa"/>
            <w:vMerge/>
            <w:vAlign w:val="center"/>
          </w:tcPr>
          <w:p w14:paraId="1889C33A" w14:textId="77777777" w:rsidR="00957C3F" w:rsidRPr="00EA2F45" w:rsidRDefault="00957C3F" w:rsidP="00957C3F">
            <w:pPr>
              <w:jc w:val="center"/>
              <w:rPr>
                <w:b/>
                <w:szCs w:val="21"/>
              </w:rPr>
            </w:pPr>
          </w:p>
        </w:tc>
        <w:tc>
          <w:tcPr>
            <w:tcW w:w="1980" w:type="dxa"/>
            <w:vMerge/>
            <w:vAlign w:val="center"/>
          </w:tcPr>
          <w:p w14:paraId="781348A8" w14:textId="77777777" w:rsidR="00957C3F" w:rsidRPr="00EA2F45" w:rsidRDefault="00957C3F" w:rsidP="00957C3F">
            <w:pPr>
              <w:jc w:val="center"/>
              <w:rPr>
                <w:b/>
                <w:szCs w:val="21"/>
              </w:rPr>
            </w:pPr>
          </w:p>
        </w:tc>
        <w:tc>
          <w:tcPr>
            <w:tcW w:w="5580" w:type="dxa"/>
            <w:vAlign w:val="center"/>
          </w:tcPr>
          <w:p w14:paraId="16D744E7" w14:textId="0C80A799" w:rsidR="00957C3F" w:rsidRDefault="00957C3F" w:rsidP="00BA1453">
            <w:pPr>
              <w:rPr>
                <w:kern w:val="0"/>
                <w:szCs w:val="21"/>
              </w:rPr>
            </w:pPr>
            <w:r w:rsidRPr="00957C3F">
              <w:rPr>
                <w:color w:val="000000"/>
                <w:szCs w:val="21"/>
              </w:rPr>
              <w:t>1.</w:t>
            </w:r>
            <w:r>
              <w:rPr>
                <w:rFonts w:hint="eastAsia"/>
                <w:color w:val="000000"/>
                <w:szCs w:val="21"/>
              </w:rPr>
              <w:t>4</w:t>
            </w:r>
            <w:r w:rsidR="00BA1453">
              <w:rPr>
                <w:rFonts w:hint="eastAsia"/>
                <w:color w:val="000000"/>
                <w:szCs w:val="21"/>
              </w:rPr>
              <w:t xml:space="preserve"> </w:t>
            </w:r>
            <w:r>
              <w:rPr>
                <w:rFonts w:hint="eastAsia"/>
                <w:color w:val="000000"/>
                <w:szCs w:val="21"/>
              </w:rPr>
              <w:t>光学显微镜系统</w:t>
            </w:r>
            <w:r w:rsidR="00EB1F25">
              <w:rPr>
                <w:rFonts w:hint="eastAsia"/>
                <w:color w:val="000000"/>
                <w:szCs w:val="21"/>
              </w:rPr>
              <w:t>：</w:t>
            </w:r>
          </w:p>
        </w:tc>
      </w:tr>
      <w:tr w:rsidR="00957C3F" w:rsidRPr="00EA2F45" w14:paraId="2FA1CB51" w14:textId="77777777" w:rsidTr="00EA2F45">
        <w:trPr>
          <w:trHeight w:val="510"/>
        </w:trPr>
        <w:tc>
          <w:tcPr>
            <w:tcW w:w="900" w:type="dxa"/>
            <w:vMerge/>
            <w:vAlign w:val="center"/>
          </w:tcPr>
          <w:p w14:paraId="1AA478B1" w14:textId="77777777" w:rsidR="00957C3F" w:rsidRPr="00EA2F45" w:rsidRDefault="00957C3F" w:rsidP="00957C3F">
            <w:pPr>
              <w:jc w:val="center"/>
              <w:rPr>
                <w:b/>
                <w:szCs w:val="21"/>
              </w:rPr>
            </w:pPr>
          </w:p>
        </w:tc>
        <w:tc>
          <w:tcPr>
            <w:tcW w:w="1980" w:type="dxa"/>
            <w:vMerge/>
            <w:vAlign w:val="center"/>
          </w:tcPr>
          <w:p w14:paraId="32B6E376" w14:textId="77777777" w:rsidR="00957C3F" w:rsidRPr="00EA2F45" w:rsidRDefault="00957C3F" w:rsidP="00957C3F">
            <w:pPr>
              <w:jc w:val="center"/>
              <w:rPr>
                <w:b/>
                <w:szCs w:val="21"/>
              </w:rPr>
            </w:pPr>
          </w:p>
        </w:tc>
        <w:tc>
          <w:tcPr>
            <w:tcW w:w="5580" w:type="dxa"/>
            <w:vAlign w:val="center"/>
          </w:tcPr>
          <w:p w14:paraId="2D40F272" w14:textId="7B4CE665"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4.1</w:t>
            </w:r>
            <w:r w:rsidR="00BA1453">
              <w:rPr>
                <w:rFonts w:hint="eastAsia"/>
                <w:color w:val="000000"/>
                <w:szCs w:val="21"/>
              </w:rPr>
              <w:t xml:space="preserve"> </w:t>
            </w:r>
            <w:r>
              <w:rPr>
                <w:rFonts w:hint="eastAsia"/>
                <w:color w:val="000000"/>
                <w:szCs w:val="21"/>
              </w:rPr>
              <w:t>共聚焦级别的倒置研究显微镜：具有闭环反馈调节机制，可实现高精度定位，具备明场、荧光、微分干涉观察功能。显微镜控制可通过彩色触摸屏、遥控器、机身按钮、共聚焦软件来控制；</w:t>
            </w:r>
          </w:p>
        </w:tc>
      </w:tr>
      <w:tr w:rsidR="00957C3F" w:rsidRPr="00EA2F45" w14:paraId="31A63914" w14:textId="77777777" w:rsidTr="00EA2F45">
        <w:trPr>
          <w:trHeight w:val="510"/>
        </w:trPr>
        <w:tc>
          <w:tcPr>
            <w:tcW w:w="900" w:type="dxa"/>
            <w:vMerge/>
            <w:vAlign w:val="center"/>
          </w:tcPr>
          <w:p w14:paraId="6D01BC56" w14:textId="77777777" w:rsidR="00957C3F" w:rsidRPr="00EA2F45" w:rsidRDefault="00957C3F" w:rsidP="00957C3F">
            <w:pPr>
              <w:jc w:val="center"/>
              <w:rPr>
                <w:b/>
                <w:szCs w:val="21"/>
              </w:rPr>
            </w:pPr>
          </w:p>
        </w:tc>
        <w:tc>
          <w:tcPr>
            <w:tcW w:w="1980" w:type="dxa"/>
            <w:vMerge/>
            <w:vAlign w:val="center"/>
          </w:tcPr>
          <w:p w14:paraId="76A32E3E" w14:textId="77777777" w:rsidR="00957C3F" w:rsidRPr="00EA2F45" w:rsidRDefault="00957C3F" w:rsidP="00957C3F">
            <w:pPr>
              <w:jc w:val="center"/>
              <w:rPr>
                <w:b/>
                <w:szCs w:val="21"/>
              </w:rPr>
            </w:pPr>
          </w:p>
        </w:tc>
        <w:tc>
          <w:tcPr>
            <w:tcW w:w="5580" w:type="dxa"/>
            <w:vAlign w:val="center"/>
          </w:tcPr>
          <w:p w14:paraId="6D31FC3A" w14:textId="4DAE14E0" w:rsidR="00957C3F" w:rsidRDefault="00957C3F" w:rsidP="00BA1453">
            <w:pPr>
              <w:rPr>
                <w:kern w:val="0"/>
                <w:szCs w:val="21"/>
              </w:rPr>
            </w:pPr>
            <w:r w:rsidRPr="00957C3F">
              <w:rPr>
                <w:color w:val="000000"/>
                <w:szCs w:val="21"/>
              </w:rPr>
              <w:t>1.</w:t>
            </w:r>
            <w:r>
              <w:rPr>
                <w:rFonts w:hint="eastAsia"/>
                <w:color w:val="000000"/>
                <w:szCs w:val="21"/>
              </w:rPr>
              <w:t>4.2</w:t>
            </w:r>
            <w:r w:rsidR="00BA1453">
              <w:rPr>
                <w:rFonts w:hint="eastAsia"/>
                <w:color w:val="000000"/>
                <w:szCs w:val="21"/>
              </w:rPr>
              <w:t xml:space="preserve"> </w:t>
            </w:r>
            <w:r>
              <w:rPr>
                <w:rFonts w:hint="eastAsia"/>
                <w:color w:val="000000"/>
                <w:szCs w:val="21"/>
              </w:rPr>
              <w:t>显微镜透射光源：</w:t>
            </w:r>
            <w:r>
              <w:rPr>
                <w:rFonts w:hint="eastAsia"/>
                <w:color w:val="000000"/>
                <w:szCs w:val="21"/>
              </w:rPr>
              <w:t>LED</w:t>
            </w:r>
            <w:r>
              <w:rPr>
                <w:rFonts w:hint="eastAsia"/>
                <w:color w:val="000000"/>
                <w:szCs w:val="21"/>
              </w:rPr>
              <w:t>光源；</w:t>
            </w:r>
          </w:p>
        </w:tc>
      </w:tr>
      <w:tr w:rsidR="00957C3F" w:rsidRPr="00EA2F45" w14:paraId="7790B262" w14:textId="77777777" w:rsidTr="00EA2F45">
        <w:trPr>
          <w:trHeight w:val="510"/>
        </w:trPr>
        <w:tc>
          <w:tcPr>
            <w:tcW w:w="900" w:type="dxa"/>
            <w:vMerge/>
            <w:vAlign w:val="center"/>
          </w:tcPr>
          <w:p w14:paraId="50E87F6B" w14:textId="77777777" w:rsidR="00957C3F" w:rsidRPr="00EA2F45" w:rsidRDefault="00957C3F" w:rsidP="00957C3F">
            <w:pPr>
              <w:jc w:val="center"/>
              <w:rPr>
                <w:b/>
                <w:szCs w:val="21"/>
              </w:rPr>
            </w:pPr>
          </w:p>
        </w:tc>
        <w:tc>
          <w:tcPr>
            <w:tcW w:w="1980" w:type="dxa"/>
            <w:vMerge/>
            <w:vAlign w:val="center"/>
          </w:tcPr>
          <w:p w14:paraId="026D0CD5" w14:textId="77777777" w:rsidR="00957C3F" w:rsidRPr="00EA2F45" w:rsidRDefault="00957C3F" w:rsidP="00957C3F">
            <w:pPr>
              <w:jc w:val="center"/>
              <w:rPr>
                <w:b/>
                <w:szCs w:val="21"/>
              </w:rPr>
            </w:pPr>
          </w:p>
        </w:tc>
        <w:tc>
          <w:tcPr>
            <w:tcW w:w="5580" w:type="dxa"/>
            <w:vAlign w:val="center"/>
          </w:tcPr>
          <w:p w14:paraId="2C91FC81" w14:textId="4EA732BF" w:rsidR="00957C3F" w:rsidRDefault="00957C3F" w:rsidP="001D22F5">
            <w:pPr>
              <w:adjustRightInd w:val="0"/>
              <w:snapToGrid w:val="0"/>
              <w:spacing w:line="360" w:lineRule="auto"/>
              <w:rPr>
                <w:kern w:val="0"/>
                <w:szCs w:val="21"/>
              </w:rPr>
            </w:pPr>
            <w:r>
              <w:rPr>
                <w:rFonts w:hint="eastAsia"/>
                <w:color w:val="000000"/>
                <w:szCs w:val="21"/>
              </w:rPr>
              <w:t>▲</w:t>
            </w:r>
            <w:r w:rsidRPr="00957C3F">
              <w:rPr>
                <w:color w:val="000000"/>
                <w:szCs w:val="21"/>
              </w:rPr>
              <w:t>1.</w:t>
            </w:r>
            <w:r>
              <w:rPr>
                <w:rFonts w:hint="eastAsia"/>
                <w:color w:val="000000"/>
                <w:szCs w:val="21"/>
              </w:rPr>
              <w:t>4.3</w:t>
            </w:r>
            <w:r w:rsidR="00BA1453">
              <w:rPr>
                <w:rFonts w:hint="eastAsia"/>
                <w:color w:val="000000"/>
                <w:szCs w:val="21"/>
              </w:rPr>
              <w:t xml:space="preserve"> </w:t>
            </w:r>
            <w:r>
              <w:rPr>
                <w:rFonts w:hint="eastAsia"/>
                <w:color w:val="000000"/>
                <w:szCs w:val="21"/>
              </w:rPr>
              <w:t>镜体电动</w:t>
            </w:r>
            <w:r>
              <w:rPr>
                <w:rFonts w:hint="eastAsia"/>
                <w:color w:val="000000"/>
                <w:szCs w:val="21"/>
              </w:rPr>
              <w:t>Z</w:t>
            </w:r>
            <w:r>
              <w:rPr>
                <w:rFonts w:hint="eastAsia"/>
                <w:color w:val="000000"/>
                <w:szCs w:val="21"/>
              </w:rPr>
              <w:t>轴调焦，步进精度≤</w:t>
            </w:r>
            <w:r>
              <w:rPr>
                <w:rFonts w:hint="eastAsia"/>
                <w:color w:val="000000"/>
                <w:szCs w:val="21"/>
              </w:rPr>
              <w:t>5nm</w:t>
            </w:r>
            <w:r>
              <w:rPr>
                <w:rFonts w:hint="eastAsia"/>
                <w:color w:val="000000"/>
                <w:szCs w:val="21"/>
              </w:rPr>
              <w:t>，调焦行程≥</w:t>
            </w:r>
            <w:r>
              <w:rPr>
                <w:rFonts w:hint="eastAsia"/>
                <w:color w:val="000000"/>
                <w:szCs w:val="21"/>
              </w:rPr>
              <w:t>12mm</w:t>
            </w:r>
            <w:r>
              <w:rPr>
                <w:rFonts w:hint="eastAsia"/>
                <w:color w:val="000000"/>
                <w:szCs w:val="21"/>
              </w:rPr>
              <w:t>；</w:t>
            </w:r>
          </w:p>
        </w:tc>
      </w:tr>
      <w:tr w:rsidR="00957C3F" w:rsidRPr="00EA2F45" w14:paraId="7A6EC7B8" w14:textId="77777777" w:rsidTr="00EA2F45">
        <w:trPr>
          <w:trHeight w:val="510"/>
        </w:trPr>
        <w:tc>
          <w:tcPr>
            <w:tcW w:w="900" w:type="dxa"/>
            <w:vMerge/>
            <w:vAlign w:val="center"/>
          </w:tcPr>
          <w:p w14:paraId="0518626D" w14:textId="77777777" w:rsidR="00957C3F" w:rsidRPr="00EA2F45" w:rsidRDefault="00957C3F" w:rsidP="00957C3F">
            <w:pPr>
              <w:jc w:val="center"/>
              <w:rPr>
                <w:b/>
                <w:szCs w:val="21"/>
              </w:rPr>
            </w:pPr>
          </w:p>
        </w:tc>
        <w:tc>
          <w:tcPr>
            <w:tcW w:w="1980" w:type="dxa"/>
            <w:vMerge/>
            <w:vAlign w:val="center"/>
          </w:tcPr>
          <w:p w14:paraId="138496CA" w14:textId="77777777" w:rsidR="00957C3F" w:rsidRPr="00EA2F45" w:rsidRDefault="00957C3F" w:rsidP="00957C3F">
            <w:pPr>
              <w:jc w:val="center"/>
              <w:rPr>
                <w:b/>
                <w:szCs w:val="21"/>
              </w:rPr>
            </w:pPr>
          </w:p>
        </w:tc>
        <w:tc>
          <w:tcPr>
            <w:tcW w:w="5580" w:type="dxa"/>
            <w:vAlign w:val="center"/>
          </w:tcPr>
          <w:p w14:paraId="609976C8" w14:textId="1F02289E"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4.4</w:t>
            </w:r>
            <w:r w:rsidR="00BA1453">
              <w:rPr>
                <w:rFonts w:hint="eastAsia"/>
                <w:color w:val="000000"/>
                <w:szCs w:val="21"/>
              </w:rPr>
              <w:t xml:space="preserve"> </w:t>
            </w:r>
            <w:r>
              <w:rPr>
                <w:rFonts w:hint="eastAsia"/>
                <w:color w:val="000000"/>
                <w:szCs w:val="21"/>
              </w:rPr>
              <w:t>电动聚光镜，电动照明光轴，电动调节透射光和荧光的孔径光阑和视场光阑；</w:t>
            </w:r>
          </w:p>
        </w:tc>
      </w:tr>
      <w:tr w:rsidR="00957C3F" w:rsidRPr="00EA2F45" w14:paraId="08F73EFD" w14:textId="77777777" w:rsidTr="00EA2F45">
        <w:trPr>
          <w:trHeight w:val="510"/>
        </w:trPr>
        <w:tc>
          <w:tcPr>
            <w:tcW w:w="900" w:type="dxa"/>
            <w:vMerge/>
            <w:vAlign w:val="center"/>
          </w:tcPr>
          <w:p w14:paraId="5BDA4BC5" w14:textId="77777777" w:rsidR="00957C3F" w:rsidRPr="00EA2F45" w:rsidRDefault="00957C3F" w:rsidP="00957C3F">
            <w:pPr>
              <w:jc w:val="center"/>
              <w:rPr>
                <w:b/>
                <w:szCs w:val="21"/>
              </w:rPr>
            </w:pPr>
          </w:p>
        </w:tc>
        <w:tc>
          <w:tcPr>
            <w:tcW w:w="1980" w:type="dxa"/>
            <w:vMerge/>
            <w:vAlign w:val="center"/>
          </w:tcPr>
          <w:p w14:paraId="6099A393" w14:textId="77777777" w:rsidR="00957C3F" w:rsidRPr="00EA2F45" w:rsidRDefault="00957C3F" w:rsidP="00957C3F">
            <w:pPr>
              <w:jc w:val="center"/>
              <w:rPr>
                <w:b/>
                <w:szCs w:val="21"/>
              </w:rPr>
            </w:pPr>
          </w:p>
        </w:tc>
        <w:tc>
          <w:tcPr>
            <w:tcW w:w="5580" w:type="dxa"/>
            <w:vAlign w:val="center"/>
          </w:tcPr>
          <w:p w14:paraId="01252489" w14:textId="27D8944A"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4.5</w:t>
            </w:r>
            <w:r w:rsidR="00BA1453">
              <w:rPr>
                <w:rFonts w:hint="eastAsia"/>
                <w:color w:val="000000"/>
                <w:szCs w:val="21"/>
              </w:rPr>
              <w:t xml:space="preserve"> </w:t>
            </w:r>
            <w:r>
              <w:rPr>
                <w:rFonts w:hint="eastAsia"/>
                <w:color w:val="000000"/>
                <w:szCs w:val="21"/>
              </w:rPr>
              <w:t>全自动</w:t>
            </w:r>
            <w:r>
              <w:rPr>
                <w:rFonts w:hint="eastAsia"/>
                <w:color w:val="000000"/>
                <w:szCs w:val="21"/>
              </w:rPr>
              <w:t>DIC</w:t>
            </w:r>
            <w:r>
              <w:rPr>
                <w:rFonts w:hint="eastAsia"/>
                <w:color w:val="000000"/>
                <w:szCs w:val="21"/>
              </w:rPr>
              <w:t>调节，当改变物镜倍数时，该倍数</w:t>
            </w:r>
            <w:r>
              <w:rPr>
                <w:rFonts w:hint="eastAsia"/>
                <w:color w:val="000000"/>
                <w:szCs w:val="21"/>
              </w:rPr>
              <w:t>DIC</w:t>
            </w:r>
            <w:r>
              <w:rPr>
                <w:rFonts w:hint="eastAsia"/>
                <w:color w:val="000000"/>
                <w:szCs w:val="21"/>
              </w:rPr>
              <w:t>所需要的起偏器，检偏器，物镜棱镜，聚光镜自动转移到光路中，可直接在成像软件中直接调节棱镜角度，改变</w:t>
            </w:r>
            <w:r>
              <w:rPr>
                <w:rFonts w:hint="eastAsia"/>
                <w:color w:val="000000"/>
                <w:szCs w:val="21"/>
              </w:rPr>
              <w:t>DIC</w:t>
            </w:r>
            <w:r>
              <w:rPr>
                <w:rFonts w:hint="eastAsia"/>
                <w:color w:val="000000"/>
                <w:szCs w:val="21"/>
              </w:rPr>
              <w:t>浮雕效果；</w:t>
            </w:r>
          </w:p>
        </w:tc>
      </w:tr>
      <w:tr w:rsidR="00957C3F" w:rsidRPr="00EA2F45" w14:paraId="63604950" w14:textId="77777777" w:rsidTr="00EA2F45">
        <w:trPr>
          <w:trHeight w:val="510"/>
        </w:trPr>
        <w:tc>
          <w:tcPr>
            <w:tcW w:w="900" w:type="dxa"/>
            <w:vMerge/>
            <w:vAlign w:val="center"/>
          </w:tcPr>
          <w:p w14:paraId="103831A0" w14:textId="77777777" w:rsidR="00957C3F" w:rsidRPr="00EA2F45" w:rsidRDefault="00957C3F" w:rsidP="00957C3F">
            <w:pPr>
              <w:jc w:val="center"/>
              <w:rPr>
                <w:b/>
                <w:szCs w:val="21"/>
              </w:rPr>
            </w:pPr>
          </w:p>
        </w:tc>
        <w:tc>
          <w:tcPr>
            <w:tcW w:w="1980" w:type="dxa"/>
            <w:vMerge/>
            <w:vAlign w:val="center"/>
          </w:tcPr>
          <w:p w14:paraId="56D49191" w14:textId="77777777" w:rsidR="00957C3F" w:rsidRPr="00EA2F45" w:rsidRDefault="00957C3F" w:rsidP="00957C3F">
            <w:pPr>
              <w:jc w:val="center"/>
              <w:rPr>
                <w:b/>
                <w:szCs w:val="21"/>
              </w:rPr>
            </w:pPr>
          </w:p>
        </w:tc>
        <w:tc>
          <w:tcPr>
            <w:tcW w:w="5580" w:type="dxa"/>
            <w:vAlign w:val="center"/>
          </w:tcPr>
          <w:p w14:paraId="33E13FFB" w14:textId="1583EBAA"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4.6</w:t>
            </w:r>
            <w:r w:rsidR="00BA1453">
              <w:rPr>
                <w:rFonts w:hint="eastAsia"/>
                <w:color w:val="000000"/>
                <w:szCs w:val="21"/>
              </w:rPr>
              <w:t xml:space="preserve"> </w:t>
            </w:r>
            <w:r>
              <w:rPr>
                <w:rFonts w:hint="eastAsia"/>
                <w:color w:val="000000"/>
                <w:szCs w:val="21"/>
              </w:rPr>
              <w:t>长寿命荧光光源，工作寿命≥</w:t>
            </w:r>
            <w:r>
              <w:rPr>
                <w:rFonts w:hint="eastAsia"/>
                <w:color w:val="000000"/>
                <w:szCs w:val="21"/>
              </w:rPr>
              <w:t>2000</w:t>
            </w:r>
            <w:r>
              <w:rPr>
                <w:rFonts w:hint="eastAsia"/>
                <w:color w:val="000000"/>
                <w:szCs w:val="21"/>
              </w:rPr>
              <w:t>小时，光纤导光，对镜体无热辐射；</w:t>
            </w:r>
          </w:p>
        </w:tc>
      </w:tr>
      <w:tr w:rsidR="00957C3F" w:rsidRPr="00EA2F45" w14:paraId="13E05C0E" w14:textId="77777777" w:rsidTr="00EA2F45">
        <w:trPr>
          <w:trHeight w:val="510"/>
        </w:trPr>
        <w:tc>
          <w:tcPr>
            <w:tcW w:w="900" w:type="dxa"/>
            <w:vMerge/>
            <w:vAlign w:val="center"/>
          </w:tcPr>
          <w:p w14:paraId="7FE966B0" w14:textId="77777777" w:rsidR="00957C3F" w:rsidRPr="00EA2F45" w:rsidRDefault="00957C3F" w:rsidP="00957C3F">
            <w:pPr>
              <w:jc w:val="center"/>
              <w:rPr>
                <w:b/>
                <w:szCs w:val="21"/>
              </w:rPr>
            </w:pPr>
          </w:p>
        </w:tc>
        <w:tc>
          <w:tcPr>
            <w:tcW w:w="1980" w:type="dxa"/>
            <w:vMerge/>
            <w:vAlign w:val="center"/>
          </w:tcPr>
          <w:p w14:paraId="38156BF8" w14:textId="77777777" w:rsidR="00957C3F" w:rsidRPr="00EA2F45" w:rsidRDefault="00957C3F" w:rsidP="00957C3F">
            <w:pPr>
              <w:jc w:val="center"/>
              <w:rPr>
                <w:b/>
                <w:szCs w:val="21"/>
              </w:rPr>
            </w:pPr>
          </w:p>
        </w:tc>
        <w:tc>
          <w:tcPr>
            <w:tcW w:w="5580" w:type="dxa"/>
            <w:vAlign w:val="center"/>
          </w:tcPr>
          <w:p w14:paraId="28DBD0A7" w14:textId="53AD9343"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4.7</w:t>
            </w:r>
            <w:r w:rsidR="00BA1453">
              <w:rPr>
                <w:rFonts w:hint="eastAsia"/>
                <w:color w:val="000000"/>
                <w:szCs w:val="21"/>
              </w:rPr>
              <w:t xml:space="preserve"> </w:t>
            </w:r>
            <w:r>
              <w:rPr>
                <w:rFonts w:hint="eastAsia"/>
                <w:color w:val="000000"/>
                <w:szCs w:val="21"/>
              </w:rPr>
              <w:t>电动</w:t>
            </w:r>
            <w:r>
              <w:rPr>
                <w:rFonts w:hint="eastAsia"/>
                <w:color w:val="000000"/>
                <w:szCs w:val="21"/>
              </w:rPr>
              <w:t>6</w:t>
            </w:r>
            <w:r>
              <w:rPr>
                <w:rFonts w:hint="eastAsia"/>
                <w:color w:val="000000"/>
                <w:szCs w:val="21"/>
              </w:rPr>
              <w:t>孔荧光滤色块转盘，自动荧光强度管理系统，</w:t>
            </w:r>
            <w:r w:rsidR="00457236" w:rsidRPr="00457236">
              <w:rPr>
                <w:rFonts w:hint="eastAsia"/>
                <w:color w:val="000000"/>
                <w:szCs w:val="21"/>
              </w:rPr>
              <w:t>不少于</w:t>
            </w:r>
            <w:r w:rsidR="00457236" w:rsidRPr="00457236">
              <w:rPr>
                <w:rFonts w:hint="eastAsia"/>
                <w:color w:val="000000"/>
                <w:szCs w:val="21"/>
              </w:rPr>
              <w:t>5</w:t>
            </w:r>
            <w:r w:rsidR="00457236" w:rsidRPr="00457236">
              <w:rPr>
                <w:rFonts w:hint="eastAsia"/>
                <w:color w:val="000000"/>
                <w:szCs w:val="21"/>
              </w:rPr>
              <w:t>档荧光光强调节，不少于</w:t>
            </w:r>
            <w:r w:rsidR="00457236" w:rsidRPr="00457236">
              <w:rPr>
                <w:rFonts w:hint="eastAsia"/>
                <w:color w:val="000000"/>
                <w:szCs w:val="21"/>
              </w:rPr>
              <w:t>12</w:t>
            </w:r>
            <w:r w:rsidR="00457236" w:rsidRPr="00457236">
              <w:rPr>
                <w:rFonts w:hint="eastAsia"/>
                <w:color w:val="000000"/>
                <w:szCs w:val="21"/>
              </w:rPr>
              <w:t>个可调视场光阑</w:t>
            </w:r>
            <w:r w:rsidR="00457236" w:rsidRPr="00457236">
              <w:rPr>
                <w:rFonts w:hint="eastAsia"/>
                <w:color w:val="000000"/>
                <w:szCs w:val="21"/>
              </w:rPr>
              <w:t xml:space="preserve">  </w:t>
            </w:r>
            <w:r>
              <w:rPr>
                <w:rFonts w:hint="eastAsia"/>
                <w:color w:val="000000"/>
                <w:szCs w:val="21"/>
              </w:rPr>
              <w:t>；配有</w:t>
            </w:r>
            <w:r>
              <w:rPr>
                <w:rFonts w:hint="eastAsia"/>
                <w:color w:val="000000"/>
                <w:szCs w:val="21"/>
              </w:rPr>
              <w:t>DAPI</w:t>
            </w:r>
            <w:r>
              <w:rPr>
                <w:rFonts w:hint="eastAsia"/>
                <w:color w:val="000000"/>
                <w:szCs w:val="21"/>
              </w:rPr>
              <w:t>、</w:t>
            </w:r>
            <w:r>
              <w:rPr>
                <w:rFonts w:hint="eastAsia"/>
                <w:color w:val="000000"/>
                <w:szCs w:val="21"/>
              </w:rPr>
              <w:t>GFP</w:t>
            </w:r>
            <w:r>
              <w:rPr>
                <w:rFonts w:hint="eastAsia"/>
                <w:color w:val="000000"/>
                <w:szCs w:val="21"/>
              </w:rPr>
              <w:t>和</w:t>
            </w:r>
            <w:r>
              <w:rPr>
                <w:rFonts w:hint="eastAsia"/>
                <w:color w:val="000000"/>
                <w:szCs w:val="21"/>
              </w:rPr>
              <w:t>TXR</w:t>
            </w:r>
            <w:r>
              <w:rPr>
                <w:rFonts w:hint="eastAsia"/>
                <w:color w:val="000000"/>
                <w:szCs w:val="21"/>
              </w:rPr>
              <w:t>荧光激发滤块；</w:t>
            </w:r>
          </w:p>
        </w:tc>
      </w:tr>
      <w:tr w:rsidR="00957C3F" w:rsidRPr="00EA2F45" w14:paraId="178ECB19" w14:textId="77777777" w:rsidTr="00EA2F45">
        <w:trPr>
          <w:trHeight w:val="510"/>
        </w:trPr>
        <w:tc>
          <w:tcPr>
            <w:tcW w:w="900" w:type="dxa"/>
            <w:vMerge/>
            <w:vAlign w:val="center"/>
          </w:tcPr>
          <w:p w14:paraId="21384035" w14:textId="77777777" w:rsidR="00957C3F" w:rsidRPr="00EA2F45" w:rsidRDefault="00957C3F" w:rsidP="00957C3F">
            <w:pPr>
              <w:jc w:val="center"/>
              <w:rPr>
                <w:b/>
                <w:szCs w:val="21"/>
              </w:rPr>
            </w:pPr>
          </w:p>
        </w:tc>
        <w:tc>
          <w:tcPr>
            <w:tcW w:w="1980" w:type="dxa"/>
            <w:vMerge/>
            <w:vAlign w:val="center"/>
          </w:tcPr>
          <w:p w14:paraId="0603F0CC" w14:textId="77777777" w:rsidR="00957C3F" w:rsidRPr="00EA2F45" w:rsidRDefault="00957C3F" w:rsidP="00957C3F">
            <w:pPr>
              <w:jc w:val="center"/>
              <w:rPr>
                <w:b/>
                <w:szCs w:val="21"/>
              </w:rPr>
            </w:pPr>
          </w:p>
        </w:tc>
        <w:tc>
          <w:tcPr>
            <w:tcW w:w="5580" w:type="dxa"/>
            <w:vAlign w:val="center"/>
          </w:tcPr>
          <w:p w14:paraId="603976C8" w14:textId="72B355B5"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4.8</w:t>
            </w:r>
            <w:r w:rsidR="00BA1453">
              <w:rPr>
                <w:rFonts w:hint="eastAsia"/>
                <w:color w:val="000000"/>
                <w:szCs w:val="21"/>
              </w:rPr>
              <w:t xml:space="preserve"> </w:t>
            </w:r>
            <w:r>
              <w:rPr>
                <w:rFonts w:hint="eastAsia"/>
                <w:color w:val="000000"/>
                <w:szCs w:val="21"/>
              </w:rPr>
              <w:t>宽视野双目观察筒，配有</w:t>
            </w:r>
            <w:r>
              <w:rPr>
                <w:rFonts w:hint="eastAsia"/>
                <w:color w:val="000000"/>
                <w:szCs w:val="21"/>
              </w:rPr>
              <w:t>10</w:t>
            </w:r>
            <w:r>
              <w:rPr>
                <w:rFonts w:hint="eastAsia"/>
                <w:color w:val="000000"/>
                <w:szCs w:val="21"/>
              </w:rPr>
              <w:t>倍宽视野平场目镜，视场数≥</w:t>
            </w:r>
            <w:r>
              <w:rPr>
                <w:rFonts w:hint="eastAsia"/>
                <w:color w:val="000000"/>
                <w:szCs w:val="21"/>
              </w:rPr>
              <w:t>25mm</w:t>
            </w:r>
            <w:r>
              <w:rPr>
                <w:rFonts w:hint="eastAsia"/>
                <w:color w:val="000000"/>
                <w:szCs w:val="21"/>
              </w:rPr>
              <w:t>；</w:t>
            </w:r>
          </w:p>
        </w:tc>
      </w:tr>
      <w:tr w:rsidR="00957C3F" w:rsidRPr="00EA2F45" w14:paraId="2D402760" w14:textId="77777777" w:rsidTr="00EA2F45">
        <w:trPr>
          <w:trHeight w:val="510"/>
        </w:trPr>
        <w:tc>
          <w:tcPr>
            <w:tcW w:w="900" w:type="dxa"/>
            <w:vMerge/>
            <w:vAlign w:val="center"/>
          </w:tcPr>
          <w:p w14:paraId="5C123BE6" w14:textId="77777777" w:rsidR="00957C3F" w:rsidRPr="00EA2F45" w:rsidRDefault="00957C3F" w:rsidP="00957C3F">
            <w:pPr>
              <w:jc w:val="center"/>
              <w:rPr>
                <w:b/>
                <w:szCs w:val="21"/>
              </w:rPr>
            </w:pPr>
          </w:p>
        </w:tc>
        <w:tc>
          <w:tcPr>
            <w:tcW w:w="1980" w:type="dxa"/>
            <w:vMerge/>
            <w:vAlign w:val="center"/>
          </w:tcPr>
          <w:p w14:paraId="4290BAC6" w14:textId="77777777" w:rsidR="00957C3F" w:rsidRPr="00EA2F45" w:rsidRDefault="00957C3F" w:rsidP="00957C3F">
            <w:pPr>
              <w:jc w:val="center"/>
              <w:rPr>
                <w:b/>
                <w:szCs w:val="21"/>
              </w:rPr>
            </w:pPr>
          </w:p>
        </w:tc>
        <w:tc>
          <w:tcPr>
            <w:tcW w:w="5580" w:type="dxa"/>
            <w:vAlign w:val="center"/>
          </w:tcPr>
          <w:p w14:paraId="455A1E10" w14:textId="4D12E6FE" w:rsidR="00957C3F" w:rsidRDefault="00957C3F" w:rsidP="00BA1453">
            <w:pPr>
              <w:rPr>
                <w:kern w:val="0"/>
                <w:szCs w:val="21"/>
              </w:rPr>
            </w:pPr>
            <w:r>
              <w:rPr>
                <w:rFonts w:hint="eastAsia"/>
                <w:color w:val="000000"/>
                <w:szCs w:val="21"/>
              </w:rPr>
              <w:t>▲</w:t>
            </w:r>
            <w:r w:rsidRPr="00957C3F">
              <w:rPr>
                <w:color w:val="000000"/>
                <w:szCs w:val="21"/>
              </w:rPr>
              <w:t>1.</w:t>
            </w:r>
            <w:r>
              <w:rPr>
                <w:rFonts w:hint="eastAsia"/>
                <w:color w:val="000000"/>
                <w:szCs w:val="21"/>
              </w:rPr>
              <w:t>4.9</w:t>
            </w:r>
            <w:r w:rsidR="00BA1453">
              <w:rPr>
                <w:rFonts w:hint="eastAsia"/>
                <w:color w:val="000000"/>
                <w:szCs w:val="21"/>
              </w:rPr>
              <w:t xml:space="preserve"> </w:t>
            </w:r>
            <w:r>
              <w:rPr>
                <w:rFonts w:hint="eastAsia"/>
                <w:color w:val="000000"/>
                <w:szCs w:val="21"/>
              </w:rPr>
              <w:t>共聚焦物镜都具有</w:t>
            </w:r>
            <w:r>
              <w:rPr>
                <w:rFonts w:hint="eastAsia"/>
                <w:color w:val="000000"/>
                <w:szCs w:val="21"/>
              </w:rPr>
              <w:t>DIC</w:t>
            </w:r>
            <w:r>
              <w:rPr>
                <w:rFonts w:hint="eastAsia"/>
                <w:color w:val="000000"/>
                <w:szCs w:val="21"/>
              </w:rPr>
              <w:t>功能，包括：</w:t>
            </w:r>
          </w:p>
        </w:tc>
      </w:tr>
      <w:tr w:rsidR="00957C3F" w:rsidRPr="00EA2F45" w14:paraId="29AC969A" w14:textId="77777777" w:rsidTr="00EA2F45">
        <w:trPr>
          <w:trHeight w:val="510"/>
        </w:trPr>
        <w:tc>
          <w:tcPr>
            <w:tcW w:w="900" w:type="dxa"/>
            <w:vMerge/>
            <w:vAlign w:val="center"/>
          </w:tcPr>
          <w:p w14:paraId="1133665E" w14:textId="77777777" w:rsidR="00957C3F" w:rsidRPr="00EA2F45" w:rsidRDefault="00957C3F" w:rsidP="00957C3F">
            <w:pPr>
              <w:jc w:val="center"/>
              <w:rPr>
                <w:b/>
                <w:szCs w:val="21"/>
              </w:rPr>
            </w:pPr>
          </w:p>
        </w:tc>
        <w:tc>
          <w:tcPr>
            <w:tcW w:w="1980" w:type="dxa"/>
            <w:vMerge/>
            <w:vAlign w:val="center"/>
          </w:tcPr>
          <w:p w14:paraId="7BEAEB7A" w14:textId="77777777" w:rsidR="00957C3F" w:rsidRPr="00EA2F45" w:rsidRDefault="00957C3F" w:rsidP="00957C3F">
            <w:pPr>
              <w:jc w:val="center"/>
              <w:rPr>
                <w:b/>
                <w:szCs w:val="21"/>
              </w:rPr>
            </w:pPr>
          </w:p>
        </w:tc>
        <w:tc>
          <w:tcPr>
            <w:tcW w:w="5580" w:type="dxa"/>
            <w:vAlign w:val="center"/>
          </w:tcPr>
          <w:p w14:paraId="7E58A486" w14:textId="22CBD257" w:rsidR="00957C3F" w:rsidRDefault="00957C3F" w:rsidP="00957C3F">
            <w:pPr>
              <w:rPr>
                <w:kern w:val="0"/>
                <w:szCs w:val="21"/>
              </w:rPr>
            </w:pPr>
            <w:r>
              <w:rPr>
                <w:rFonts w:hint="eastAsia"/>
                <w:color w:val="000000"/>
                <w:szCs w:val="21"/>
              </w:rPr>
              <w:t xml:space="preserve">  10</w:t>
            </w:r>
            <w:r>
              <w:rPr>
                <w:rFonts w:hint="eastAsia"/>
                <w:color w:val="000000"/>
                <w:szCs w:val="21"/>
              </w:rPr>
              <w:t>倍共聚焦专用复消色差物镜，数值孔径</w:t>
            </w:r>
            <w:r>
              <w:rPr>
                <w:rFonts w:hint="eastAsia"/>
                <w:color w:val="000000"/>
                <w:szCs w:val="21"/>
              </w:rPr>
              <w:t>N.A.</w:t>
            </w:r>
            <w:r>
              <w:rPr>
                <w:rFonts w:hint="eastAsia"/>
                <w:color w:val="000000"/>
                <w:szCs w:val="21"/>
              </w:rPr>
              <w:t>≥</w:t>
            </w:r>
            <w:r>
              <w:rPr>
                <w:rFonts w:hint="eastAsia"/>
                <w:color w:val="000000"/>
                <w:szCs w:val="21"/>
              </w:rPr>
              <w:t>0.40</w:t>
            </w:r>
            <w:r>
              <w:rPr>
                <w:rFonts w:hint="eastAsia"/>
                <w:color w:val="000000"/>
                <w:szCs w:val="21"/>
              </w:rPr>
              <w:t>；</w:t>
            </w:r>
          </w:p>
        </w:tc>
      </w:tr>
      <w:tr w:rsidR="00957C3F" w:rsidRPr="00EA2F45" w14:paraId="0D7C2760" w14:textId="77777777" w:rsidTr="00EA2F45">
        <w:trPr>
          <w:trHeight w:val="510"/>
        </w:trPr>
        <w:tc>
          <w:tcPr>
            <w:tcW w:w="900" w:type="dxa"/>
            <w:vMerge/>
            <w:vAlign w:val="center"/>
          </w:tcPr>
          <w:p w14:paraId="5D1A5767" w14:textId="77777777" w:rsidR="00957C3F" w:rsidRPr="00EA2F45" w:rsidRDefault="00957C3F" w:rsidP="00957C3F">
            <w:pPr>
              <w:jc w:val="center"/>
              <w:rPr>
                <w:b/>
                <w:szCs w:val="21"/>
              </w:rPr>
            </w:pPr>
          </w:p>
        </w:tc>
        <w:tc>
          <w:tcPr>
            <w:tcW w:w="1980" w:type="dxa"/>
            <w:vMerge/>
            <w:vAlign w:val="center"/>
          </w:tcPr>
          <w:p w14:paraId="5697F2DE" w14:textId="77777777" w:rsidR="00957C3F" w:rsidRPr="00EA2F45" w:rsidRDefault="00957C3F" w:rsidP="00957C3F">
            <w:pPr>
              <w:jc w:val="center"/>
              <w:rPr>
                <w:b/>
                <w:szCs w:val="21"/>
              </w:rPr>
            </w:pPr>
          </w:p>
        </w:tc>
        <w:tc>
          <w:tcPr>
            <w:tcW w:w="5580" w:type="dxa"/>
            <w:vAlign w:val="center"/>
          </w:tcPr>
          <w:p w14:paraId="1E4D106F" w14:textId="00512761" w:rsidR="00957C3F" w:rsidRDefault="00957C3F" w:rsidP="00194522">
            <w:pPr>
              <w:ind w:firstLineChars="50" w:firstLine="105"/>
              <w:rPr>
                <w:kern w:val="0"/>
                <w:szCs w:val="21"/>
              </w:rPr>
            </w:pPr>
            <w:r>
              <w:rPr>
                <w:rFonts w:hint="eastAsia"/>
                <w:color w:val="000000"/>
                <w:szCs w:val="21"/>
              </w:rPr>
              <w:t>20</w:t>
            </w:r>
            <w:r>
              <w:rPr>
                <w:rFonts w:hint="eastAsia"/>
                <w:color w:val="000000"/>
                <w:szCs w:val="21"/>
              </w:rPr>
              <w:t>倍共聚焦专用复消色差物镜，数值孔径</w:t>
            </w:r>
            <w:r>
              <w:rPr>
                <w:rFonts w:hint="eastAsia"/>
                <w:color w:val="000000"/>
                <w:szCs w:val="21"/>
              </w:rPr>
              <w:t>N.A.</w:t>
            </w:r>
            <w:r>
              <w:rPr>
                <w:rFonts w:hint="eastAsia"/>
                <w:color w:val="000000"/>
                <w:szCs w:val="21"/>
              </w:rPr>
              <w:t>≥</w:t>
            </w:r>
            <w:r>
              <w:rPr>
                <w:rFonts w:hint="eastAsia"/>
                <w:color w:val="000000"/>
                <w:szCs w:val="21"/>
              </w:rPr>
              <w:t>0.75</w:t>
            </w:r>
            <w:r>
              <w:rPr>
                <w:rFonts w:hint="eastAsia"/>
                <w:color w:val="000000"/>
                <w:szCs w:val="21"/>
              </w:rPr>
              <w:t>；</w:t>
            </w:r>
          </w:p>
        </w:tc>
      </w:tr>
      <w:tr w:rsidR="00957C3F" w:rsidRPr="00EA2F45" w14:paraId="793C108C" w14:textId="77777777" w:rsidTr="00EA2F45">
        <w:trPr>
          <w:trHeight w:val="510"/>
        </w:trPr>
        <w:tc>
          <w:tcPr>
            <w:tcW w:w="900" w:type="dxa"/>
            <w:vMerge/>
            <w:vAlign w:val="center"/>
          </w:tcPr>
          <w:p w14:paraId="6EFF586D" w14:textId="77777777" w:rsidR="00957C3F" w:rsidRPr="00EA2F45" w:rsidRDefault="00957C3F" w:rsidP="00957C3F">
            <w:pPr>
              <w:jc w:val="center"/>
              <w:rPr>
                <w:b/>
                <w:szCs w:val="21"/>
              </w:rPr>
            </w:pPr>
          </w:p>
        </w:tc>
        <w:tc>
          <w:tcPr>
            <w:tcW w:w="1980" w:type="dxa"/>
            <w:vMerge/>
            <w:vAlign w:val="center"/>
          </w:tcPr>
          <w:p w14:paraId="54F04389" w14:textId="77777777" w:rsidR="00957C3F" w:rsidRPr="00EA2F45" w:rsidRDefault="00957C3F" w:rsidP="00957C3F">
            <w:pPr>
              <w:jc w:val="center"/>
              <w:rPr>
                <w:b/>
                <w:szCs w:val="21"/>
              </w:rPr>
            </w:pPr>
          </w:p>
        </w:tc>
        <w:tc>
          <w:tcPr>
            <w:tcW w:w="5580" w:type="dxa"/>
            <w:vAlign w:val="center"/>
          </w:tcPr>
          <w:p w14:paraId="205BB504" w14:textId="44606A90" w:rsidR="00957C3F" w:rsidRDefault="00957C3F" w:rsidP="00194522">
            <w:pPr>
              <w:ind w:firstLineChars="50" w:firstLine="105"/>
              <w:rPr>
                <w:kern w:val="0"/>
                <w:szCs w:val="21"/>
              </w:rPr>
            </w:pPr>
            <w:r>
              <w:rPr>
                <w:rFonts w:hint="eastAsia"/>
                <w:color w:val="000000"/>
                <w:szCs w:val="21"/>
              </w:rPr>
              <w:t>40</w:t>
            </w:r>
            <w:r>
              <w:rPr>
                <w:rFonts w:hint="eastAsia"/>
                <w:color w:val="000000"/>
                <w:szCs w:val="21"/>
              </w:rPr>
              <w:t>倍共聚焦专用复消色差油镜，数值孔径</w:t>
            </w:r>
            <w:r>
              <w:rPr>
                <w:rFonts w:hint="eastAsia"/>
                <w:color w:val="000000"/>
                <w:szCs w:val="21"/>
              </w:rPr>
              <w:t>N.A.</w:t>
            </w:r>
            <w:r>
              <w:rPr>
                <w:rFonts w:hint="eastAsia"/>
                <w:color w:val="000000"/>
                <w:szCs w:val="21"/>
              </w:rPr>
              <w:t>≥</w:t>
            </w:r>
            <w:r>
              <w:rPr>
                <w:rFonts w:hint="eastAsia"/>
                <w:color w:val="000000"/>
                <w:szCs w:val="21"/>
              </w:rPr>
              <w:t>1.30</w:t>
            </w:r>
            <w:r>
              <w:rPr>
                <w:rFonts w:hint="eastAsia"/>
                <w:color w:val="000000"/>
                <w:szCs w:val="21"/>
              </w:rPr>
              <w:t>；</w:t>
            </w:r>
          </w:p>
        </w:tc>
      </w:tr>
      <w:tr w:rsidR="00957C3F" w:rsidRPr="00EA2F45" w14:paraId="1EFA4BCF" w14:textId="77777777" w:rsidTr="00EA2F45">
        <w:trPr>
          <w:trHeight w:val="510"/>
        </w:trPr>
        <w:tc>
          <w:tcPr>
            <w:tcW w:w="900" w:type="dxa"/>
            <w:vMerge/>
            <w:vAlign w:val="center"/>
          </w:tcPr>
          <w:p w14:paraId="1053D09C" w14:textId="77777777" w:rsidR="00957C3F" w:rsidRPr="00EA2F45" w:rsidRDefault="00957C3F" w:rsidP="00957C3F">
            <w:pPr>
              <w:jc w:val="center"/>
              <w:rPr>
                <w:b/>
                <w:szCs w:val="21"/>
              </w:rPr>
            </w:pPr>
          </w:p>
        </w:tc>
        <w:tc>
          <w:tcPr>
            <w:tcW w:w="1980" w:type="dxa"/>
            <w:vMerge/>
            <w:vAlign w:val="center"/>
          </w:tcPr>
          <w:p w14:paraId="7A76ACFC" w14:textId="77777777" w:rsidR="00957C3F" w:rsidRPr="00EA2F45" w:rsidRDefault="00957C3F" w:rsidP="00957C3F">
            <w:pPr>
              <w:jc w:val="center"/>
              <w:rPr>
                <w:b/>
                <w:szCs w:val="21"/>
              </w:rPr>
            </w:pPr>
          </w:p>
        </w:tc>
        <w:tc>
          <w:tcPr>
            <w:tcW w:w="5580" w:type="dxa"/>
            <w:vAlign w:val="center"/>
          </w:tcPr>
          <w:p w14:paraId="35D74838" w14:textId="41E4E43D" w:rsidR="00957C3F" w:rsidRDefault="00957C3F" w:rsidP="00194522">
            <w:pPr>
              <w:ind w:firstLineChars="50" w:firstLine="105"/>
              <w:rPr>
                <w:kern w:val="0"/>
                <w:szCs w:val="21"/>
              </w:rPr>
            </w:pPr>
            <w:r>
              <w:rPr>
                <w:rFonts w:hint="eastAsia"/>
                <w:color w:val="000000"/>
                <w:szCs w:val="21"/>
              </w:rPr>
              <w:t>63</w:t>
            </w:r>
            <w:r>
              <w:rPr>
                <w:rFonts w:hint="eastAsia"/>
                <w:color w:val="000000"/>
                <w:szCs w:val="21"/>
              </w:rPr>
              <w:t>倍共聚焦专用复消色差油镜，数值孔径</w:t>
            </w:r>
            <w:r>
              <w:rPr>
                <w:rFonts w:hint="eastAsia"/>
                <w:color w:val="000000"/>
                <w:szCs w:val="21"/>
              </w:rPr>
              <w:t>N.A.</w:t>
            </w:r>
            <w:r>
              <w:rPr>
                <w:rFonts w:hint="eastAsia"/>
                <w:color w:val="000000"/>
                <w:szCs w:val="21"/>
              </w:rPr>
              <w:t>≥</w:t>
            </w:r>
            <w:r>
              <w:rPr>
                <w:rFonts w:hint="eastAsia"/>
                <w:color w:val="000000"/>
                <w:szCs w:val="21"/>
              </w:rPr>
              <w:t>1.40</w:t>
            </w:r>
            <w:r>
              <w:rPr>
                <w:rFonts w:hint="eastAsia"/>
                <w:color w:val="000000"/>
                <w:szCs w:val="21"/>
              </w:rPr>
              <w:t>；</w:t>
            </w:r>
          </w:p>
        </w:tc>
      </w:tr>
      <w:tr w:rsidR="00957C3F" w:rsidRPr="00EA2F45" w14:paraId="5216992D" w14:textId="77777777" w:rsidTr="00EA2F45">
        <w:trPr>
          <w:trHeight w:val="510"/>
        </w:trPr>
        <w:tc>
          <w:tcPr>
            <w:tcW w:w="900" w:type="dxa"/>
            <w:vMerge/>
            <w:vAlign w:val="center"/>
          </w:tcPr>
          <w:p w14:paraId="033B1846" w14:textId="77777777" w:rsidR="00957C3F" w:rsidRPr="00EA2F45" w:rsidRDefault="00957C3F" w:rsidP="00957C3F">
            <w:pPr>
              <w:jc w:val="center"/>
              <w:rPr>
                <w:b/>
                <w:szCs w:val="21"/>
              </w:rPr>
            </w:pPr>
          </w:p>
        </w:tc>
        <w:tc>
          <w:tcPr>
            <w:tcW w:w="1980" w:type="dxa"/>
            <w:vMerge/>
            <w:vAlign w:val="center"/>
          </w:tcPr>
          <w:p w14:paraId="0D1EE144" w14:textId="77777777" w:rsidR="00957C3F" w:rsidRPr="00EA2F45" w:rsidRDefault="00957C3F" w:rsidP="00957C3F">
            <w:pPr>
              <w:jc w:val="center"/>
              <w:rPr>
                <w:b/>
                <w:szCs w:val="21"/>
              </w:rPr>
            </w:pPr>
          </w:p>
        </w:tc>
        <w:tc>
          <w:tcPr>
            <w:tcW w:w="5580" w:type="dxa"/>
            <w:vAlign w:val="center"/>
          </w:tcPr>
          <w:p w14:paraId="74B4AB25" w14:textId="61D69956" w:rsidR="00957C3F" w:rsidRDefault="00957C3F" w:rsidP="00014E4B">
            <w:pPr>
              <w:rPr>
                <w:kern w:val="0"/>
                <w:szCs w:val="21"/>
              </w:rPr>
            </w:pPr>
            <w:bookmarkStart w:id="30" w:name="RANGE!C36"/>
            <w:r w:rsidRPr="00957C3F">
              <w:rPr>
                <w:color w:val="000000"/>
                <w:szCs w:val="21"/>
              </w:rPr>
              <w:t>1.</w:t>
            </w:r>
            <w:r>
              <w:rPr>
                <w:rFonts w:hint="eastAsia"/>
                <w:color w:val="000000"/>
                <w:szCs w:val="21"/>
              </w:rPr>
              <w:t>4.10</w:t>
            </w:r>
            <w:r w:rsidR="00BA1453">
              <w:rPr>
                <w:rFonts w:hint="eastAsia"/>
                <w:color w:val="000000"/>
                <w:szCs w:val="21"/>
              </w:rPr>
              <w:t xml:space="preserve"> </w:t>
            </w:r>
            <w:r>
              <w:rPr>
                <w:rFonts w:hint="eastAsia"/>
                <w:color w:val="000000"/>
                <w:szCs w:val="21"/>
              </w:rPr>
              <w:t>XY</w:t>
            </w:r>
            <w:r>
              <w:rPr>
                <w:rFonts w:hint="eastAsia"/>
                <w:color w:val="000000"/>
                <w:szCs w:val="21"/>
              </w:rPr>
              <w:t>电动扫描载物台，行程</w:t>
            </w:r>
            <w:r w:rsidR="00014E4B">
              <w:rPr>
                <w:rFonts w:hint="eastAsia"/>
                <w:color w:val="000000"/>
                <w:szCs w:val="21"/>
              </w:rPr>
              <w:t>不小于</w:t>
            </w:r>
            <w:r>
              <w:rPr>
                <w:rFonts w:hint="eastAsia"/>
                <w:color w:val="000000"/>
                <w:szCs w:val="21"/>
              </w:rPr>
              <w:t>83x127mm</w:t>
            </w:r>
            <w:r>
              <w:rPr>
                <w:rFonts w:hint="eastAsia"/>
                <w:color w:val="000000"/>
                <w:szCs w:val="21"/>
              </w:rPr>
              <w:t>；</w:t>
            </w:r>
            <w:bookmarkEnd w:id="30"/>
          </w:p>
        </w:tc>
      </w:tr>
      <w:tr w:rsidR="00957C3F" w:rsidRPr="00EA2F45" w14:paraId="570503A6" w14:textId="77777777" w:rsidTr="00EA2F45">
        <w:trPr>
          <w:trHeight w:val="510"/>
        </w:trPr>
        <w:tc>
          <w:tcPr>
            <w:tcW w:w="900" w:type="dxa"/>
            <w:vMerge/>
            <w:vAlign w:val="center"/>
          </w:tcPr>
          <w:p w14:paraId="3F74CC2B" w14:textId="77777777" w:rsidR="00957C3F" w:rsidRPr="00EA2F45" w:rsidRDefault="00957C3F" w:rsidP="00957C3F">
            <w:pPr>
              <w:jc w:val="center"/>
              <w:rPr>
                <w:b/>
                <w:szCs w:val="21"/>
              </w:rPr>
            </w:pPr>
          </w:p>
        </w:tc>
        <w:tc>
          <w:tcPr>
            <w:tcW w:w="1980" w:type="dxa"/>
            <w:vMerge/>
            <w:vAlign w:val="center"/>
          </w:tcPr>
          <w:p w14:paraId="7EC97312" w14:textId="77777777" w:rsidR="00957C3F" w:rsidRPr="00EA2F45" w:rsidRDefault="00957C3F" w:rsidP="00957C3F">
            <w:pPr>
              <w:jc w:val="center"/>
              <w:rPr>
                <w:b/>
                <w:szCs w:val="21"/>
              </w:rPr>
            </w:pPr>
          </w:p>
        </w:tc>
        <w:tc>
          <w:tcPr>
            <w:tcW w:w="5580" w:type="dxa"/>
            <w:vAlign w:val="center"/>
          </w:tcPr>
          <w:p w14:paraId="1150777F" w14:textId="747D7D36" w:rsidR="00957C3F" w:rsidRDefault="00957C3F" w:rsidP="00BA1453">
            <w:pPr>
              <w:rPr>
                <w:kern w:val="0"/>
                <w:szCs w:val="21"/>
              </w:rPr>
            </w:pPr>
            <w:r w:rsidRPr="00957C3F">
              <w:rPr>
                <w:color w:val="000000"/>
                <w:szCs w:val="21"/>
              </w:rPr>
              <w:t>1.</w:t>
            </w:r>
            <w:r>
              <w:rPr>
                <w:rFonts w:hint="eastAsia"/>
                <w:color w:val="000000"/>
                <w:szCs w:val="21"/>
              </w:rPr>
              <w:t>5</w:t>
            </w:r>
            <w:r w:rsidR="00BA1453">
              <w:rPr>
                <w:rFonts w:hint="eastAsia"/>
                <w:color w:val="000000"/>
                <w:szCs w:val="21"/>
              </w:rPr>
              <w:t xml:space="preserve"> </w:t>
            </w:r>
            <w:r>
              <w:rPr>
                <w:rFonts w:hint="eastAsia"/>
                <w:color w:val="000000"/>
                <w:szCs w:val="21"/>
              </w:rPr>
              <w:t>图像</w:t>
            </w:r>
            <w:r w:rsidR="001409BF">
              <w:rPr>
                <w:rFonts w:hint="eastAsia"/>
                <w:color w:val="000000"/>
                <w:szCs w:val="21"/>
              </w:rPr>
              <w:t>分析</w:t>
            </w:r>
            <w:r w:rsidR="005E591A">
              <w:rPr>
                <w:rFonts w:hint="eastAsia"/>
                <w:color w:val="000000"/>
                <w:szCs w:val="21"/>
              </w:rPr>
              <w:t>控制器</w:t>
            </w:r>
          </w:p>
        </w:tc>
      </w:tr>
      <w:tr w:rsidR="00957C3F" w:rsidRPr="00EA2F45" w14:paraId="061011F4" w14:textId="77777777" w:rsidTr="00EA2F45">
        <w:trPr>
          <w:trHeight w:val="510"/>
        </w:trPr>
        <w:tc>
          <w:tcPr>
            <w:tcW w:w="900" w:type="dxa"/>
            <w:vMerge/>
            <w:vAlign w:val="center"/>
          </w:tcPr>
          <w:p w14:paraId="7669E034" w14:textId="77777777" w:rsidR="00957C3F" w:rsidRPr="00EA2F45" w:rsidRDefault="00957C3F" w:rsidP="00957C3F">
            <w:pPr>
              <w:jc w:val="center"/>
              <w:rPr>
                <w:b/>
                <w:szCs w:val="21"/>
              </w:rPr>
            </w:pPr>
          </w:p>
        </w:tc>
        <w:tc>
          <w:tcPr>
            <w:tcW w:w="1980" w:type="dxa"/>
            <w:vMerge/>
            <w:vAlign w:val="center"/>
          </w:tcPr>
          <w:p w14:paraId="56CB101E" w14:textId="77777777" w:rsidR="00957C3F" w:rsidRPr="00EA2F45" w:rsidRDefault="00957C3F" w:rsidP="00957C3F">
            <w:pPr>
              <w:jc w:val="center"/>
              <w:rPr>
                <w:b/>
                <w:szCs w:val="21"/>
              </w:rPr>
            </w:pPr>
          </w:p>
        </w:tc>
        <w:tc>
          <w:tcPr>
            <w:tcW w:w="5580" w:type="dxa"/>
            <w:vAlign w:val="center"/>
          </w:tcPr>
          <w:p w14:paraId="47363806" w14:textId="423C6EA0" w:rsidR="00957C3F" w:rsidRPr="00457236"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5.1</w:t>
            </w:r>
            <w:r w:rsidR="00BA1453">
              <w:rPr>
                <w:rFonts w:hint="eastAsia"/>
                <w:color w:val="000000"/>
                <w:szCs w:val="21"/>
              </w:rPr>
              <w:t xml:space="preserve"> </w:t>
            </w:r>
            <w:r w:rsidR="005E591A">
              <w:rPr>
                <w:rFonts w:hint="eastAsia"/>
                <w:color w:val="000000"/>
                <w:szCs w:val="21"/>
              </w:rPr>
              <w:t>图像分析控制器，</w:t>
            </w:r>
            <w:r w:rsidR="00457236" w:rsidRPr="00457236">
              <w:rPr>
                <w:rFonts w:hint="eastAsia"/>
                <w:color w:val="000000"/>
                <w:szCs w:val="21"/>
              </w:rPr>
              <w:t>配置不低于</w:t>
            </w:r>
            <w:r w:rsidR="00457236" w:rsidRPr="00457236">
              <w:rPr>
                <w:rFonts w:hint="eastAsia"/>
                <w:color w:val="000000"/>
                <w:szCs w:val="21"/>
              </w:rPr>
              <w:t>6</w:t>
            </w:r>
            <w:r w:rsidR="00457236" w:rsidRPr="00457236">
              <w:rPr>
                <w:rFonts w:hint="eastAsia"/>
                <w:color w:val="000000"/>
                <w:szCs w:val="21"/>
              </w:rPr>
              <w:t>核</w:t>
            </w:r>
            <w:r w:rsidR="00457236" w:rsidRPr="00457236">
              <w:rPr>
                <w:rFonts w:hint="eastAsia"/>
                <w:color w:val="000000"/>
                <w:szCs w:val="21"/>
              </w:rPr>
              <w:t>6</w:t>
            </w:r>
            <w:r w:rsidR="00457236" w:rsidRPr="00457236">
              <w:rPr>
                <w:rFonts w:hint="eastAsia"/>
                <w:color w:val="000000"/>
                <w:szCs w:val="21"/>
              </w:rPr>
              <w:t>线程</w:t>
            </w:r>
            <w:r w:rsidR="00457236" w:rsidRPr="00457236">
              <w:rPr>
                <w:rFonts w:hint="eastAsia"/>
                <w:color w:val="000000"/>
                <w:szCs w:val="21"/>
              </w:rPr>
              <w:t>CPU3.0GHz</w:t>
            </w:r>
            <w:r w:rsidR="00457236" w:rsidRPr="00457236">
              <w:rPr>
                <w:rFonts w:hint="eastAsia"/>
                <w:color w:val="000000"/>
                <w:szCs w:val="21"/>
              </w:rPr>
              <w:t>，内存不低于</w:t>
            </w:r>
            <w:r w:rsidR="00457236" w:rsidRPr="00457236">
              <w:rPr>
                <w:rFonts w:hint="eastAsia"/>
                <w:color w:val="000000"/>
                <w:szCs w:val="21"/>
              </w:rPr>
              <w:t>32GB</w:t>
            </w:r>
            <w:r w:rsidR="00457236" w:rsidRPr="00457236">
              <w:rPr>
                <w:rFonts w:hint="eastAsia"/>
                <w:color w:val="000000"/>
                <w:szCs w:val="21"/>
              </w:rPr>
              <w:t>，</w:t>
            </w:r>
            <w:r w:rsidR="00457236" w:rsidRPr="00457236">
              <w:rPr>
                <w:rFonts w:hint="eastAsia"/>
                <w:color w:val="000000"/>
                <w:szCs w:val="21"/>
              </w:rPr>
              <w:t xml:space="preserve"> CUDA GPU</w:t>
            </w:r>
            <w:r w:rsidR="00457236" w:rsidRPr="00457236">
              <w:rPr>
                <w:rFonts w:hint="eastAsia"/>
                <w:color w:val="000000"/>
                <w:szCs w:val="21"/>
              </w:rPr>
              <w:t>显卡不少于</w:t>
            </w:r>
            <w:r w:rsidR="00457236" w:rsidRPr="00457236">
              <w:rPr>
                <w:rFonts w:hint="eastAsia"/>
                <w:color w:val="000000"/>
                <w:szCs w:val="21"/>
              </w:rPr>
              <w:t>2034</w:t>
            </w:r>
            <w:r w:rsidR="00457236" w:rsidRPr="00457236">
              <w:rPr>
                <w:rFonts w:hint="eastAsia"/>
                <w:color w:val="000000"/>
                <w:szCs w:val="21"/>
              </w:rPr>
              <w:t>个内核，</w:t>
            </w:r>
            <w:r w:rsidR="00457236" w:rsidRPr="00457236">
              <w:rPr>
                <w:rFonts w:hint="eastAsia"/>
                <w:color w:val="000000"/>
                <w:szCs w:val="21"/>
              </w:rPr>
              <w:lastRenderedPageBreak/>
              <w:t>显存不低于</w:t>
            </w:r>
            <w:r w:rsidR="00457236" w:rsidRPr="00457236">
              <w:rPr>
                <w:rFonts w:hint="eastAsia"/>
                <w:color w:val="000000"/>
                <w:szCs w:val="21"/>
              </w:rPr>
              <w:t>8GB</w:t>
            </w:r>
            <w:r w:rsidR="00457236" w:rsidRPr="00457236">
              <w:rPr>
                <w:rFonts w:hint="eastAsia"/>
                <w:color w:val="000000"/>
                <w:szCs w:val="21"/>
              </w:rPr>
              <w:t>，不低于</w:t>
            </w:r>
            <w:r w:rsidR="00457236" w:rsidRPr="00457236">
              <w:rPr>
                <w:rFonts w:hint="eastAsia"/>
                <w:color w:val="000000"/>
                <w:szCs w:val="21"/>
              </w:rPr>
              <w:t>31</w:t>
            </w:r>
            <w:r w:rsidR="00457236" w:rsidRPr="00457236">
              <w:rPr>
                <w:rFonts w:hint="eastAsia"/>
                <w:color w:val="000000"/>
                <w:szCs w:val="21"/>
              </w:rPr>
              <w:t>寸</w:t>
            </w:r>
            <w:r w:rsidR="00457236" w:rsidRPr="00457236">
              <w:rPr>
                <w:rFonts w:hint="eastAsia"/>
                <w:color w:val="000000"/>
                <w:szCs w:val="21"/>
              </w:rPr>
              <w:t>4K</w:t>
            </w:r>
            <w:r w:rsidR="00457236" w:rsidRPr="00457236">
              <w:rPr>
                <w:rFonts w:hint="eastAsia"/>
                <w:color w:val="000000"/>
                <w:szCs w:val="21"/>
              </w:rPr>
              <w:t>液晶真彩高清显示屏，分辨率不低于</w:t>
            </w:r>
            <w:r w:rsidR="00457236" w:rsidRPr="00457236">
              <w:rPr>
                <w:rFonts w:hint="eastAsia"/>
                <w:color w:val="000000"/>
                <w:szCs w:val="21"/>
              </w:rPr>
              <w:t>4096x2160</w:t>
            </w:r>
            <w:r w:rsidR="00457236" w:rsidRPr="00457236">
              <w:rPr>
                <w:rFonts w:hint="eastAsia"/>
                <w:color w:val="000000"/>
                <w:szCs w:val="21"/>
              </w:rPr>
              <w:t>，固态硬盘不低于</w:t>
            </w:r>
            <w:r w:rsidR="00457236" w:rsidRPr="00457236">
              <w:rPr>
                <w:rFonts w:hint="eastAsia"/>
                <w:color w:val="000000"/>
                <w:szCs w:val="21"/>
              </w:rPr>
              <w:t>768GB</w:t>
            </w:r>
            <w:r w:rsidR="00457236" w:rsidRPr="00457236">
              <w:rPr>
                <w:rFonts w:hint="eastAsia"/>
                <w:color w:val="000000"/>
                <w:szCs w:val="21"/>
              </w:rPr>
              <w:t>（</w:t>
            </w:r>
            <w:r w:rsidR="00457236" w:rsidRPr="00457236">
              <w:rPr>
                <w:rFonts w:hint="eastAsia"/>
                <w:color w:val="000000"/>
                <w:szCs w:val="21"/>
              </w:rPr>
              <w:t>256+512GB</w:t>
            </w:r>
            <w:r w:rsidR="00457236" w:rsidRPr="00457236">
              <w:rPr>
                <w:rFonts w:hint="eastAsia"/>
                <w:color w:val="000000"/>
                <w:szCs w:val="21"/>
              </w:rPr>
              <w:t>），硬盘不低于</w:t>
            </w:r>
            <w:r w:rsidR="00457236" w:rsidRPr="00457236">
              <w:rPr>
                <w:rFonts w:hint="eastAsia"/>
                <w:color w:val="000000"/>
                <w:szCs w:val="21"/>
              </w:rPr>
              <w:t>4T</w:t>
            </w:r>
            <w:r w:rsidR="00457236" w:rsidRPr="00457236">
              <w:rPr>
                <w:rFonts w:hint="eastAsia"/>
                <w:color w:val="000000"/>
                <w:szCs w:val="21"/>
              </w:rPr>
              <w:t>，</w:t>
            </w:r>
            <w:r w:rsidR="00457236" w:rsidRPr="00457236">
              <w:rPr>
                <w:rFonts w:hint="eastAsia"/>
                <w:color w:val="000000"/>
                <w:szCs w:val="21"/>
              </w:rPr>
              <w:t>16xDVD+/- RW</w:t>
            </w:r>
            <w:r w:rsidR="00457236" w:rsidRPr="00457236">
              <w:rPr>
                <w:rFonts w:hint="eastAsia"/>
                <w:color w:val="000000"/>
                <w:szCs w:val="21"/>
              </w:rPr>
              <w:t>刻录，</w:t>
            </w:r>
            <w:r w:rsidR="00457236" w:rsidRPr="00457236">
              <w:rPr>
                <w:rFonts w:hint="eastAsia"/>
                <w:color w:val="000000"/>
                <w:szCs w:val="21"/>
              </w:rPr>
              <w:t>Windows 10 Professional(64</w:t>
            </w:r>
            <w:r w:rsidR="00457236" w:rsidRPr="00457236">
              <w:rPr>
                <w:rFonts w:hint="eastAsia"/>
                <w:color w:val="000000"/>
                <w:szCs w:val="21"/>
              </w:rPr>
              <w:t>位</w:t>
            </w:r>
            <w:r w:rsidR="00457236" w:rsidRPr="00457236">
              <w:rPr>
                <w:rFonts w:hint="eastAsia"/>
                <w:color w:val="000000"/>
                <w:szCs w:val="21"/>
              </w:rPr>
              <w:t>)</w:t>
            </w:r>
            <w:r w:rsidR="00457236" w:rsidRPr="00457236">
              <w:rPr>
                <w:rFonts w:hint="eastAsia"/>
                <w:color w:val="000000"/>
                <w:szCs w:val="21"/>
              </w:rPr>
              <w:t>操作系统。</w:t>
            </w:r>
            <w:r w:rsidR="00457236" w:rsidRPr="00457236">
              <w:rPr>
                <w:rFonts w:hint="eastAsia"/>
                <w:color w:val="000000"/>
                <w:szCs w:val="21"/>
              </w:rPr>
              <w:t xml:space="preserve">  </w:t>
            </w:r>
          </w:p>
        </w:tc>
      </w:tr>
      <w:tr w:rsidR="00957C3F" w:rsidRPr="00EA2F45" w14:paraId="6038D9FD" w14:textId="77777777" w:rsidTr="00EA2F45">
        <w:trPr>
          <w:trHeight w:val="510"/>
        </w:trPr>
        <w:tc>
          <w:tcPr>
            <w:tcW w:w="900" w:type="dxa"/>
            <w:vMerge/>
            <w:vAlign w:val="center"/>
          </w:tcPr>
          <w:p w14:paraId="6F5DC8E3" w14:textId="77777777" w:rsidR="00957C3F" w:rsidRPr="00EA2F45" w:rsidRDefault="00957C3F" w:rsidP="00957C3F">
            <w:pPr>
              <w:jc w:val="center"/>
              <w:rPr>
                <w:b/>
                <w:szCs w:val="21"/>
              </w:rPr>
            </w:pPr>
          </w:p>
        </w:tc>
        <w:tc>
          <w:tcPr>
            <w:tcW w:w="1980" w:type="dxa"/>
            <w:vMerge/>
            <w:vAlign w:val="center"/>
          </w:tcPr>
          <w:p w14:paraId="7BF0B235" w14:textId="77777777" w:rsidR="00957C3F" w:rsidRPr="00EA2F45" w:rsidRDefault="00957C3F" w:rsidP="00957C3F">
            <w:pPr>
              <w:jc w:val="center"/>
              <w:rPr>
                <w:b/>
                <w:szCs w:val="21"/>
              </w:rPr>
            </w:pPr>
          </w:p>
        </w:tc>
        <w:tc>
          <w:tcPr>
            <w:tcW w:w="5580" w:type="dxa"/>
            <w:vAlign w:val="center"/>
          </w:tcPr>
          <w:p w14:paraId="5BF1A44C" w14:textId="4D695906"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5.2</w:t>
            </w:r>
            <w:r w:rsidR="00457236">
              <w:rPr>
                <w:rFonts w:hint="eastAsia"/>
                <w:color w:val="000000"/>
                <w:szCs w:val="21"/>
              </w:rPr>
              <w:t>包含控制扫描过程和图像处理专业的软件。</w:t>
            </w:r>
          </w:p>
        </w:tc>
      </w:tr>
      <w:tr w:rsidR="00957C3F" w:rsidRPr="00EA2F45" w14:paraId="2E7C8870" w14:textId="77777777" w:rsidTr="00EA2F45">
        <w:trPr>
          <w:trHeight w:val="510"/>
        </w:trPr>
        <w:tc>
          <w:tcPr>
            <w:tcW w:w="900" w:type="dxa"/>
            <w:vMerge/>
            <w:vAlign w:val="center"/>
          </w:tcPr>
          <w:p w14:paraId="000FABB6" w14:textId="77777777" w:rsidR="00957C3F" w:rsidRPr="00EA2F45" w:rsidRDefault="00957C3F" w:rsidP="00957C3F">
            <w:pPr>
              <w:jc w:val="center"/>
              <w:rPr>
                <w:b/>
                <w:szCs w:val="21"/>
              </w:rPr>
            </w:pPr>
          </w:p>
        </w:tc>
        <w:tc>
          <w:tcPr>
            <w:tcW w:w="1980" w:type="dxa"/>
            <w:vMerge/>
            <w:vAlign w:val="center"/>
          </w:tcPr>
          <w:p w14:paraId="743B0EB3" w14:textId="77777777" w:rsidR="00957C3F" w:rsidRPr="00EA2F45" w:rsidRDefault="00957C3F" w:rsidP="00957C3F">
            <w:pPr>
              <w:jc w:val="center"/>
              <w:rPr>
                <w:b/>
                <w:szCs w:val="21"/>
              </w:rPr>
            </w:pPr>
          </w:p>
        </w:tc>
        <w:tc>
          <w:tcPr>
            <w:tcW w:w="5580" w:type="dxa"/>
            <w:vAlign w:val="center"/>
          </w:tcPr>
          <w:p w14:paraId="18AFE1F7" w14:textId="4E187404"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5.3</w:t>
            </w:r>
            <w:r w:rsidR="00BA1453">
              <w:rPr>
                <w:rFonts w:hint="eastAsia"/>
                <w:color w:val="000000"/>
                <w:szCs w:val="21"/>
              </w:rPr>
              <w:t xml:space="preserve"> </w:t>
            </w:r>
            <w:r>
              <w:rPr>
                <w:rFonts w:hint="eastAsia"/>
                <w:color w:val="000000"/>
                <w:szCs w:val="21"/>
              </w:rPr>
              <w:t>控制硬件的功能：控制电动显微镜、选择激光波长、调节激光强度、拍摄</w:t>
            </w:r>
            <w:r>
              <w:rPr>
                <w:rFonts w:hint="eastAsia"/>
                <w:color w:val="000000"/>
                <w:szCs w:val="21"/>
              </w:rPr>
              <w:t>2-5</w:t>
            </w:r>
            <w:r>
              <w:rPr>
                <w:rFonts w:hint="eastAsia"/>
                <w:color w:val="000000"/>
                <w:szCs w:val="21"/>
              </w:rPr>
              <w:t>维图像、选择光谱拍摄范围、成像分辨率、实验条件实时记录、一键式恢复等；</w:t>
            </w:r>
          </w:p>
        </w:tc>
      </w:tr>
      <w:tr w:rsidR="00957C3F" w:rsidRPr="00EA2F45" w14:paraId="3D768678" w14:textId="77777777" w:rsidTr="00EA2F45">
        <w:trPr>
          <w:trHeight w:val="510"/>
        </w:trPr>
        <w:tc>
          <w:tcPr>
            <w:tcW w:w="900" w:type="dxa"/>
            <w:vMerge/>
            <w:vAlign w:val="center"/>
          </w:tcPr>
          <w:p w14:paraId="7A8B0401" w14:textId="77777777" w:rsidR="00957C3F" w:rsidRPr="00EA2F45" w:rsidRDefault="00957C3F" w:rsidP="00957C3F">
            <w:pPr>
              <w:jc w:val="center"/>
              <w:rPr>
                <w:b/>
                <w:szCs w:val="21"/>
              </w:rPr>
            </w:pPr>
          </w:p>
        </w:tc>
        <w:tc>
          <w:tcPr>
            <w:tcW w:w="1980" w:type="dxa"/>
            <w:vMerge/>
            <w:vAlign w:val="center"/>
          </w:tcPr>
          <w:p w14:paraId="422599F7" w14:textId="77777777" w:rsidR="00957C3F" w:rsidRPr="00EA2F45" w:rsidRDefault="00957C3F" w:rsidP="00957C3F">
            <w:pPr>
              <w:jc w:val="center"/>
              <w:rPr>
                <w:b/>
                <w:szCs w:val="21"/>
              </w:rPr>
            </w:pPr>
          </w:p>
        </w:tc>
        <w:tc>
          <w:tcPr>
            <w:tcW w:w="5580" w:type="dxa"/>
            <w:vAlign w:val="center"/>
          </w:tcPr>
          <w:p w14:paraId="37907F75" w14:textId="586E0F38"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5.4</w:t>
            </w:r>
            <w:r w:rsidR="00BA1453">
              <w:rPr>
                <w:rFonts w:hint="eastAsia"/>
                <w:color w:val="000000"/>
                <w:szCs w:val="21"/>
              </w:rPr>
              <w:t xml:space="preserve"> </w:t>
            </w:r>
            <w:r>
              <w:rPr>
                <w:rFonts w:hint="eastAsia"/>
                <w:color w:val="000000"/>
                <w:szCs w:val="21"/>
              </w:rPr>
              <w:t>三维重构软件：具有多种三维重构渲染方式，包括最大强度投影、透明、深度标识和阴影投影等方式，允许</w:t>
            </w:r>
            <w:r>
              <w:rPr>
                <w:rFonts w:hint="eastAsia"/>
                <w:color w:val="000000"/>
                <w:szCs w:val="21"/>
              </w:rPr>
              <w:t>xy</w:t>
            </w:r>
            <w:r>
              <w:rPr>
                <w:rFonts w:hint="eastAsia"/>
                <w:color w:val="000000"/>
                <w:szCs w:val="21"/>
              </w:rPr>
              <w:t>、</w:t>
            </w:r>
            <w:r>
              <w:rPr>
                <w:rFonts w:hint="eastAsia"/>
                <w:color w:val="000000"/>
                <w:szCs w:val="21"/>
              </w:rPr>
              <w:t>xz</w:t>
            </w:r>
            <w:r>
              <w:rPr>
                <w:rFonts w:hint="eastAsia"/>
                <w:color w:val="000000"/>
                <w:szCs w:val="21"/>
              </w:rPr>
              <w:t>、</w:t>
            </w:r>
            <w:r>
              <w:rPr>
                <w:rFonts w:hint="eastAsia"/>
                <w:color w:val="000000"/>
                <w:szCs w:val="21"/>
              </w:rPr>
              <w:t>yz</w:t>
            </w:r>
            <w:r>
              <w:rPr>
                <w:rFonts w:hint="eastAsia"/>
                <w:color w:val="000000"/>
                <w:szCs w:val="21"/>
              </w:rPr>
              <w:t>任意角度进行切面观察，可对重构图进行任意角度旋转、平移、放大和缩小，可对每个荧光通道的强度、灰阶、伽马值及透明度进行独立调节，可根据用户需要对不同荧光通道进行颜色分割显示，可将复杂的</w:t>
            </w:r>
            <w:r>
              <w:rPr>
                <w:rFonts w:hint="eastAsia"/>
                <w:color w:val="000000"/>
                <w:szCs w:val="21"/>
              </w:rPr>
              <w:t>3D</w:t>
            </w:r>
            <w:r>
              <w:rPr>
                <w:rFonts w:hint="eastAsia"/>
                <w:color w:val="000000"/>
                <w:szCs w:val="21"/>
              </w:rPr>
              <w:t>重构效果导出成电影文件；</w:t>
            </w:r>
          </w:p>
        </w:tc>
      </w:tr>
      <w:tr w:rsidR="00957C3F" w:rsidRPr="00EA2F45" w14:paraId="782A3213" w14:textId="77777777" w:rsidTr="00EA2F45">
        <w:trPr>
          <w:trHeight w:val="510"/>
        </w:trPr>
        <w:tc>
          <w:tcPr>
            <w:tcW w:w="900" w:type="dxa"/>
            <w:vMerge/>
            <w:vAlign w:val="center"/>
          </w:tcPr>
          <w:p w14:paraId="071170B4" w14:textId="77777777" w:rsidR="00957C3F" w:rsidRPr="00EA2F45" w:rsidRDefault="00957C3F" w:rsidP="00957C3F">
            <w:pPr>
              <w:jc w:val="center"/>
              <w:rPr>
                <w:b/>
                <w:szCs w:val="21"/>
              </w:rPr>
            </w:pPr>
          </w:p>
        </w:tc>
        <w:tc>
          <w:tcPr>
            <w:tcW w:w="1980" w:type="dxa"/>
            <w:vMerge/>
            <w:vAlign w:val="center"/>
          </w:tcPr>
          <w:p w14:paraId="431D6B54" w14:textId="77777777" w:rsidR="00957C3F" w:rsidRPr="00EA2F45" w:rsidRDefault="00957C3F" w:rsidP="00957C3F">
            <w:pPr>
              <w:jc w:val="center"/>
              <w:rPr>
                <w:b/>
                <w:szCs w:val="21"/>
              </w:rPr>
            </w:pPr>
          </w:p>
        </w:tc>
        <w:tc>
          <w:tcPr>
            <w:tcW w:w="5580" w:type="dxa"/>
            <w:vAlign w:val="center"/>
          </w:tcPr>
          <w:p w14:paraId="5AAB495C" w14:textId="7BBDEFC0"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5.5</w:t>
            </w:r>
            <w:r w:rsidR="00BA1453">
              <w:rPr>
                <w:rFonts w:hint="eastAsia"/>
                <w:color w:val="000000"/>
                <w:szCs w:val="21"/>
              </w:rPr>
              <w:t xml:space="preserve"> </w:t>
            </w:r>
            <w:r>
              <w:rPr>
                <w:rFonts w:hint="eastAsia"/>
                <w:color w:val="000000"/>
                <w:szCs w:val="21"/>
              </w:rPr>
              <w:t>共定位分析软件：通过散点图法对双色荧光数据进行共定位分析，可分别对每个通道的背景及阈值进行调节，得出共定位百分比及皮尔森相关系数等统计数据，数据可导出至</w:t>
            </w:r>
            <w:r>
              <w:rPr>
                <w:rFonts w:hint="eastAsia"/>
                <w:color w:val="000000"/>
                <w:szCs w:val="21"/>
              </w:rPr>
              <w:t>Excel</w:t>
            </w:r>
            <w:r>
              <w:rPr>
                <w:rFonts w:hint="eastAsia"/>
                <w:color w:val="000000"/>
                <w:szCs w:val="21"/>
              </w:rPr>
              <w:t>表格；</w:t>
            </w:r>
          </w:p>
        </w:tc>
      </w:tr>
      <w:tr w:rsidR="00957C3F" w:rsidRPr="00EA2F45" w14:paraId="7566C1A0" w14:textId="77777777" w:rsidTr="00EA2F45">
        <w:trPr>
          <w:trHeight w:val="510"/>
        </w:trPr>
        <w:tc>
          <w:tcPr>
            <w:tcW w:w="900" w:type="dxa"/>
            <w:vMerge/>
            <w:vAlign w:val="center"/>
          </w:tcPr>
          <w:p w14:paraId="05CFF313" w14:textId="77777777" w:rsidR="00957C3F" w:rsidRPr="00EA2F45" w:rsidRDefault="00957C3F" w:rsidP="00957C3F">
            <w:pPr>
              <w:jc w:val="center"/>
              <w:rPr>
                <w:b/>
                <w:szCs w:val="21"/>
              </w:rPr>
            </w:pPr>
          </w:p>
        </w:tc>
        <w:tc>
          <w:tcPr>
            <w:tcW w:w="1980" w:type="dxa"/>
            <w:vMerge/>
            <w:vAlign w:val="center"/>
          </w:tcPr>
          <w:p w14:paraId="15ACD03C" w14:textId="77777777" w:rsidR="00957C3F" w:rsidRPr="00EA2F45" w:rsidRDefault="00957C3F" w:rsidP="00957C3F">
            <w:pPr>
              <w:jc w:val="center"/>
              <w:rPr>
                <w:b/>
                <w:szCs w:val="21"/>
              </w:rPr>
            </w:pPr>
          </w:p>
        </w:tc>
        <w:tc>
          <w:tcPr>
            <w:tcW w:w="5580" w:type="dxa"/>
            <w:vAlign w:val="center"/>
          </w:tcPr>
          <w:p w14:paraId="21BD4758" w14:textId="5BB7626C"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5.6</w:t>
            </w:r>
            <w:r w:rsidR="00BA1453">
              <w:rPr>
                <w:rFonts w:hint="eastAsia"/>
                <w:color w:val="000000"/>
                <w:szCs w:val="21"/>
              </w:rPr>
              <w:t xml:space="preserve"> </w:t>
            </w:r>
            <w:r>
              <w:rPr>
                <w:rFonts w:hint="eastAsia"/>
                <w:color w:val="000000"/>
                <w:szCs w:val="21"/>
              </w:rPr>
              <w:t>图像调节亮度、对比度，单个通道分别调节或多个通道同时调节；</w:t>
            </w:r>
          </w:p>
        </w:tc>
      </w:tr>
      <w:tr w:rsidR="00957C3F" w:rsidRPr="00EA2F45" w14:paraId="7DFCE116" w14:textId="77777777" w:rsidTr="00EA2F45">
        <w:trPr>
          <w:trHeight w:val="510"/>
        </w:trPr>
        <w:tc>
          <w:tcPr>
            <w:tcW w:w="900" w:type="dxa"/>
            <w:vMerge/>
            <w:vAlign w:val="center"/>
          </w:tcPr>
          <w:p w14:paraId="021EFBFC" w14:textId="77777777" w:rsidR="00957C3F" w:rsidRPr="00EA2F45" w:rsidRDefault="00957C3F" w:rsidP="00957C3F">
            <w:pPr>
              <w:jc w:val="center"/>
              <w:rPr>
                <w:b/>
                <w:szCs w:val="21"/>
              </w:rPr>
            </w:pPr>
          </w:p>
        </w:tc>
        <w:tc>
          <w:tcPr>
            <w:tcW w:w="1980" w:type="dxa"/>
            <w:vMerge/>
            <w:vAlign w:val="center"/>
          </w:tcPr>
          <w:p w14:paraId="79B5928A" w14:textId="77777777" w:rsidR="00957C3F" w:rsidRPr="00EA2F45" w:rsidRDefault="00957C3F" w:rsidP="00957C3F">
            <w:pPr>
              <w:jc w:val="center"/>
              <w:rPr>
                <w:b/>
                <w:szCs w:val="21"/>
              </w:rPr>
            </w:pPr>
          </w:p>
        </w:tc>
        <w:tc>
          <w:tcPr>
            <w:tcW w:w="5580" w:type="dxa"/>
            <w:vAlign w:val="center"/>
          </w:tcPr>
          <w:p w14:paraId="45C3A77B" w14:textId="4B69DD7E"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5.7</w:t>
            </w:r>
            <w:r w:rsidR="00BA1453">
              <w:rPr>
                <w:rFonts w:hint="eastAsia"/>
                <w:color w:val="000000"/>
                <w:szCs w:val="21"/>
              </w:rPr>
              <w:t xml:space="preserve"> </w:t>
            </w:r>
            <w:r>
              <w:rPr>
                <w:rFonts w:hint="eastAsia"/>
                <w:color w:val="000000"/>
                <w:szCs w:val="21"/>
              </w:rPr>
              <w:t>图像处理：旋转、裁剪、多种滤镜、添加标尺、箭头、文字等；</w:t>
            </w:r>
          </w:p>
        </w:tc>
      </w:tr>
      <w:tr w:rsidR="00957C3F" w:rsidRPr="00EA2F45" w14:paraId="27031453" w14:textId="77777777" w:rsidTr="00EA2F45">
        <w:trPr>
          <w:trHeight w:val="510"/>
        </w:trPr>
        <w:tc>
          <w:tcPr>
            <w:tcW w:w="900" w:type="dxa"/>
            <w:vMerge/>
            <w:vAlign w:val="center"/>
          </w:tcPr>
          <w:p w14:paraId="69540D2A" w14:textId="77777777" w:rsidR="00957C3F" w:rsidRPr="00EA2F45" w:rsidRDefault="00957C3F" w:rsidP="00957C3F">
            <w:pPr>
              <w:jc w:val="center"/>
              <w:rPr>
                <w:b/>
                <w:szCs w:val="21"/>
              </w:rPr>
            </w:pPr>
          </w:p>
        </w:tc>
        <w:tc>
          <w:tcPr>
            <w:tcW w:w="1980" w:type="dxa"/>
            <w:vMerge/>
            <w:vAlign w:val="center"/>
          </w:tcPr>
          <w:p w14:paraId="5889EDFB" w14:textId="77777777" w:rsidR="00957C3F" w:rsidRPr="00EA2F45" w:rsidRDefault="00957C3F" w:rsidP="00957C3F">
            <w:pPr>
              <w:jc w:val="center"/>
              <w:rPr>
                <w:b/>
                <w:szCs w:val="21"/>
              </w:rPr>
            </w:pPr>
          </w:p>
        </w:tc>
        <w:tc>
          <w:tcPr>
            <w:tcW w:w="5580" w:type="dxa"/>
            <w:vAlign w:val="center"/>
          </w:tcPr>
          <w:p w14:paraId="3E7B9B56" w14:textId="6CCEAB8A" w:rsidR="00957C3F" w:rsidRDefault="00957C3F" w:rsidP="001D22F5">
            <w:pPr>
              <w:adjustRightInd w:val="0"/>
              <w:snapToGrid w:val="0"/>
              <w:spacing w:line="360" w:lineRule="auto"/>
              <w:rPr>
                <w:kern w:val="0"/>
                <w:szCs w:val="21"/>
              </w:rPr>
            </w:pPr>
            <w:r w:rsidRPr="00957C3F">
              <w:rPr>
                <w:color w:val="000000"/>
                <w:szCs w:val="21"/>
              </w:rPr>
              <w:t>1.</w:t>
            </w:r>
            <w:r>
              <w:rPr>
                <w:rFonts w:hint="eastAsia"/>
                <w:color w:val="000000"/>
                <w:szCs w:val="21"/>
              </w:rPr>
              <w:t>5.8</w:t>
            </w:r>
            <w:r w:rsidR="00BA1453">
              <w:rPr>
                <w:rFonts w:hint="eastAsia"/>
                <w:color w:val="000000"/>
                <w:szCs w:val="21"/>
              </w:rPr>
              <w:t xml:space="preserve"> </w:t>
            </w:r>
            <w:r>
              <w:rPr>
                <w:rFonts w:hint="eastAsia"/>
                <w:color w:val="000000"/>
                <w:szCs w:val="21"/>
              </w:rPr>
              <w:t>多功能全标本导航，全标本拼图，能进行自定义</w:t>
            </w:r>
            <w:r>
              <w:rPr>
                <w:rFonts w:hint="eastAsia"/>
                <w:color w:val="000000"/>
                <w:szCs w:val="21"/>
              </w:rPr>
              <w:t>ROI</w:t>
            </w:r>
            <w:r>
              <w:rPr>
                <w:rFonts w:hint="eastAsia"/>
                <w:color w:val="000000"/>
                <w:szCs w:val="21"/>
              </w:rPr>
              <w:t>形状的拼图，能拼接出长条形或圆形的大图，节省不必需的区域成像，加快拼图速度。能指定不同</w:t>
            </w:r>
            <w:r>
              <w:rPr>
                <w:rFonts w:hint="eastAsia"/>
                <w:color w:val="000000"/>
                <w:szCs w:val="21"/>
              </w:rPr>
              <w:t>ROI</w:t>
            </w:r>
            <w:r>
              <w:rPr>
                <w:rFonts w:hint="eastAsia"/>
                <w:color w:val="000000"/>
                <w:szCs w:val="21"/>
              </w:rPr>
              <w:t>区域使用不同的物镜进行拼图。能一次性批量化扫描多个标本多个</w:t>
            </w:r>
            <w:r>
              <w:rPr>
                <w:rFonts w:hint="eastAsia"/>
                <w:color w:val="000000"/>
                <w:szCs w:val="21"/>
              </w:rPr>
              <w:t>ROI</w:t>
            </w:r>
            <w:r>
              <w:rPr>
                <w:rFonts w:hint="eastAsia"/>
                <w:color w:val="000000"/>
                <w:szCs w:val="21"/>
              </w:rPr>
              <w:t>拼图；</w:t>
            </w:r>
          </w:p>
        </w:tc>
      </w:tr>
      <w:tr w:rsidR="00457236" w:rsidRPr="00EA2F45" w14:paraId="5CC5D2B1" w14:textId="77777777" w:rsidTr="00957C3F">
        <w:trPr>
          <w:trHeight w:val="510"/>
        </w:trPr>
        <w:tc>
          <w:tcPr>
            <w:tcW w:w="900" w:type="dxa"/>
            <w:vMerge/>
            <w:vAlign w:val="center"/>
          </w:tcPr>
          <w:p w14:paraId="3E390E4D" w14:textId="77777777" w:rsidR="00457236" w:rsidRPr="00EA2F45" w:rsidRDefault="00457236" w:rsidP="00957C3F">
            <w:pPr>
              <w:jc w:val="center"/>
              <w:rPr>
                <w:b/>
                <w:szCs w:val="21"/>
              </w:rPr>
            </w:pPr>
          </w:p>
        </w:tc>
        <w:tc>
          <w:tcPr>
            <w:tcW w:w="1980" w:type="dxa"/>
            <w:vMerge/>
            <w:vAlign w:val="center"/>
          </w:tcPr>
          <w:p w14:paraId="2DE669B4" w14:textId="77777777" w:rsidR="00457236" w:rsidRPr="00EA2F45" w:rsidRDefault="00457236" w:rsidP="00957C3F">
            <w:pPr>
              <w:jc w:val="center"/>
              <w:rPr>
                <w:b/>
                <w:szCs w:val="21"/>
              </w:rPr>
            </w:pPr>
          </w:p>
        </w:tc>
        <w:tc>
          <w:tcPr>
            <w:tcW w:w="5580" w:type="dxa"/>
            <w:vAlign w:val="bottom"/>
          </w:tcPr>
          <w:p w14:paraId="7B71EE09" w14:textId="19DAC2F2" w:rsidR="00457236" w:rsidRPr="00957C3F" w:rsidRDefault="00457236" w:rsidP="001D22F5">
            <w:pPr>
              <w:adjustRightInd w:val="0"/>
              <w:snapToGrid w:val="0"/>
              <w:spacing w:line="360" w:lineRule="auto"/>
              <w:rPr>
                <w:color w:val="000000"/>
                <w:szCs w:val="21"/>
              </w:rPr>
            </w:pPr>
            <w:r w:rsidRPr="00457236">
              <w:rPr>
                <w:rFonts w:hint="eastAsia"/>
                <w:color w:val="000000"/>
                <w:szCs w:val="21"/>
              </w:rPr>
              <w:t xml:space="preserve">1.5.9 </w:t>
            </w:r>
            <w:r w:rsidRPr="00457236">
              <w:rPr>
                <w:rFonts w:hint="eastAsia"/>
                <w:color w:val="000000"/>
                <w:szCs w:val="21"/>
              </w:rPr>
              <w:t>能进行全片无缝拼图扫描，带聚焦地形图功能，能适应标本高低不同的焦面进行多焦点自动对焦及拼图，用户能自定义多个不同的焦点，能结合电动</w:t>
            </w:r>
            <w:r w:rsidRPr="00457236">
              <w:rPr>
                <w:rFonts w:hint="eastAsia"/>
                <w:color w:val="000000"/>
                <w:szCs w:val="21"/>
              </w:rPr>
              <w:t>Z</w:t>
            </w:r>
            <w:r w:rsidRPr="00457236">
              <w:rPr>
                <w:rFonts w:hint="eastAsia"/>
                <w:color w:val="000000"/>
                <w:szCs w:val="21"/>
              </w:rPr>
              <w:t>轴进行三维拼图，拼接结果能根据需求进行大图三维重建、大图三维叠加；</w:t>
            </w:r>
          </w:p>
        </w:tc>
      </w:tr>
      <w:tr w:rsidR="00957C3F" w:rsidRPr="00EA2F45" w14:paraId="11EA296F" w14:textId="77777777" w:rsidTr="00957C3F">
        <w:trPr>
          <w:trHeight w:val="510"/>
        </w:trPr>
        <w:tc>
          <w:tcPr>
            <w:tcW w:w="900" w:type="dxa"/>
            <w:vMerge/>
            <w:vAlign w:val="center"/>
          </w:tcPr>
          <w:p w14:paraId="3C2F8513" w14:textId="77777777" w:rsidR="00957C3F" w:rsidRPr="00EA2F45" w:rsidRDefault="00957C3F" w:rsidP="00957C3F">
            <w:pPr>
              <w:jc w:val="center"/>
              <w:rPr>
                <w:b/>
                <w:szCs w:val="21"/>
              </w:rPr>
            </w:pPr>
          </w:p>
        </w:tc>
        <w:tc>
          <w:tcPr>
            <w:tcW w:w="1980" w:type="dxa"/>
            <w:vMerge/>
            <w:vAlign w:val="center"/>
          </w:tcPr>
          <w:p w14:paraId="06110A57" w14:textId="77777777" w:rsidR="00957C3F" w:rsidRPr="00EA2F45" w:rsidRDefault="00957C3F" w:rsidP="00957C3F">
            <w:pPr>
              <w:jc w:val="center"/>
              <w:rPr>
                <w:b/>
                <w:szCs w:val="21"/>
              </w:rPr>
            </w:pPr>
          </w:p>
        </w:tc>
        <w:tc>
          <w:tcPr>
            <w:tcW w:w="5580" w:type="dxa"/>
            <w:vAlign w:val="bottom"/>
          </w:tcPr>
          <w:p w14:paraId="56C65650" w14:textId="69817A98" w:rsidR="00957C3F" w:rsidRDefault="00457236" w:rsidP="001D22F5">
            <w:pPr>
              <w:adjustRightInd w:val="0"/>
              <w:snapToGrid w:val="0"/>
              <w:spacing w:line="360" w:lineRule="auto"/>
              <w:rPr>
                <w:kern w:val="0"/>
                <w:szCs w:val="21"/>
              </w:rPr>
            </w:pPr>
            <w:r>
              <w:rPr>
                <w:rFonts w:hint="eastAsia"/>
                <w:color w:val="000000"/>
                <w:szCs w:val="21"/>
              </w:rPr>
              <w:t>1.6</w:t>
            </w:r>
            <w:r>
              <w:rPr>
                <w:color w:val="000000"/>
                <w:szCs w:val="21"/>
              </w:rPr>
              <w:t xml:space="preserve"> </w:t>
            </w:r>
            <w:r>
              <w:rPr>
                <w:rFonts w:hint="eastAsia"/>
                <w:color w:val="000000"/>
                <w:szCs w:val="21"/>
              </w:rPr>
              <w:t>图像分析控制器台。</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07516E6" w:rsidR="00815986" w:rsidRPr="00B56B2E" w:rsidRDefault="00815986" w:rsidP="0019452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94522">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691B16FA" w:rsidR="00815986" w:rsidRPr="00B56B2E" w:rsidRDefault="00815986" w:rsidP="005E591A">
            <w:pPr>
              <w:rPr>
                <w:b/>
              </w:rPr>
            </w:pPr>
            <w:r w:rsidRPr="00B56B2E">
              <w:rPr>
                <w:b/>
              </w:rPr>
              <w:t>（</w:t>
            </w:r>
            <w:r w:rsidR="005E591A">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647E8B6" w:rsidR="00815986" w:rsidRPr="00B56B2E" w:rsidRDefault="00815986" w:rsidP="0019452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194522">
              <w:rPr>
                <w:rFonts w:hint="eastAsia"/>
                <w:bCs/>
                <w:szCs w:val="21"/>
              </w:rPr>
              <w:t>学苑</w:t>
            </w:r>
            <w:r w:rsidR="00EA2F45" w:rsidRPr="00B56B2E">
              <w:rPr>
                <w:bCs/>
                <w:szCs w:val="21"/>
              </w:rPr>
              <w:t>大道</w:t>
            </w:r>
            <w:r w:rsidR="00194522">
              <w:rPr>
                <w:bCs/>
                <w:szCs w:val="21"/>
              </w:rPr>
              <w:t>1066</w:t>
            </w:r>
            <w:r w:rsidR="00EA2F45" w:rsidRPr="00B56B2E">
              <w:rPr>
                <w:bCs/>
                <w:szCs w:val="21"/>
              </w:rPr>
              <w:t>号深圳大学</w:t>
            </w:r>
            <w:r w:rsidR="00194522">
              <w:rPr>
                <w:rFonts w:hint="eastAsia"/>
                <w:bCs/>
                <w:szCs w:val="21"/>
              </w:rPr>
              <w:t>医学部</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A76E7DD" w:rsidR="00BF7BD2" w:rsidRPr="00194522" w:rsidRDefault="00BF7BD2" w:rsidP="0019452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00194522">
              <w:rPr>
                <w:rFonts w:hint="eastAsia"/>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EA9DDE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0E39BB82" w:rsidR="00815986" w:rsidRPr="00B56B2E" w:rsidRDefault="00815986" w:rsidP="00194522">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lastRenderedPageBreak/>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3FD4810" w14:textId="77777777" w:rsidR="00645F38" w:rsidRDefault="00645F3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950"/>
        <w:gridCol w:w="2855"/>
        <w:gridCol w:w="1157"/>
        <w:gridCol w:w="1157"/>
        <w:gridCol w:w="1157"/>
      </w:tblGrid>
      <w:tr w:rsidR="00645F38" w:rsidRPr="00EA2F45" w14:paraId="2DAE4113" w14:textId="4F168E24" w:rsidTr="00C0735C">
        <w:trPr>
          <w:trHeight w:val="470"/>
        </w:trPr>
        <w:tc>
          <w:tcPr>
            <w:tcW w:w="739" w:type="dxa"/>
            <w:vAlign w:val="center"/>
          </w:tcPr>
          <w:p w14:paraId="6A7E23E3" w14:textId="77777777" w:rsidR="00645F38" w:rsidRPr="00EA2F45" w:rsidRDefault="00645F38" w:rsidP="00645F38">
            <w:pPr>
              <w:jc w:val="center"/>
              <w:rPr>
                <w:szCs w:val="21"/>
              </w:rPr>
            </w:pPr>
            <w:r w:rsidRPr="00EA2F45">
              <w:rPr>
                <w:szCs w:val="21"/>
              </w:rPr>
              <w:t>序号</w:t>
            </w:r>
          </w:p>
        </w:tc>
        <w:tc>
          <w:tcPr>
            <w:tcW w:w="950" w:type="dxa"/>
            <w:vAlign w:val="center"/>
          </w:tcPr>
          <w:p w14:paraId="0433B8F9" w14:textId="77777777" w:rsidR="00645F38" w:rsidRPr="00EA2F45" w:rsidRDefault="00645F38" w:rsidP="00645F38">
            <w:pPr>
              <w:widowControl/>
              <w:jc w:val="center"/>
              <w:rPr>
                <w:szCs w:val="21"/>
              </w:rPr>
            </w:pPr>
            <w:r w:rsidRPr="00EA2F45">
              <w:rPr>
                <w:szCs w:val="21"/>
              </w:rPr>
              <w:t>货物名称</w:t>
            </w:r>
          </w:p>
        </w:tc>
        <w:tc>
          <w:tcPr>
            <w:tcW w:w="2855" w:type="dxa"/>
            <w:vAlign w:val="center"/>
          </w:tcPr>
          <w:p w14:paraId="4F4BE573" w14:textId="77777777" w:rsidR="00645F38" w:rsidRPr="00EA2F45" w:rsidRDefault="00645F38" w:rsidP="00645F38">
            <w:pPr>
              <w:jc w:val="center"/>
              <w:rPr>
                <w:szCs w:val="21"/>
              </w:rPr>
            </w:pPr>
            <w:r w:rsidRPr="00EA2F45">
              <w:rPr>
                <w:szCs w:val="21"/>
              </w:rPr>
              <w:t>招标技术要求</w:t>
            </w:r>
          </w:p>
        </w:tc>
        <w:tc>
          <w:tcPr>
            <w:tcW w:w="1157" w:type="dxa"/>
            <w:vAlign w:val="center"/>
          </w:tcPr>
          <w:p w14:paraId="524E1C12" w14:textId="52362ADD" w:rsidR="00645F38" w:rsidRPr="00EA2F45" w:rsidRDefault="00645F38" w:rsidP="00645F38">
            <w:pPr>
              <w:jc w:val="center"/>
              <w:rPr>
                <w:szCs w:val="21"/>
              </w:rPr>
            </w:pPr>
            <w:r w:rsidRPr="00A31569">
              <w:rPr>
                <w:rFonts w:hint="eastAsia"/>
                <w:szCs w:val="21"/>
              </w:rPr>
              <w:t>投标技术响应</w:t>
            </w:r>
          </w:p>
        </w:tc>
        <w:tc>
          <w:tcPr>
            <w:tcW w:w="1157" w:type="dxa"/>
            <w:vAlign w:val="center"/>
          </w:tcPr>
          <w:p w14:paraId="1497730C" w14:textId="03174106" w:rsidR="00645F38" w:rsidRPr="00EA2F45" w:rsidRDefault="00645F38" w:rsidP="00645F38">
            <w:pPr>
              <w:jc w:val="center"/>
              <w:rPr>
                <w:szCs w:val="21"/>
              </w:rPr>
            </w:pPr>
            <w:r w:rsidRPr="00A31569">
              <w:rPr>
                <w:rFonts w:hint="eastAsia"/>
                <w:szCs w:val="21"/>
              </w:rPr>
              <w:t>偏离情况</w:t>
            </w:r>
          </w:p>
        </w:tc>
        <w:tc>
          <w:tcPr>
            <w:tcW w:w="1157" w:type="dxa"/>
            <w:vAlign w:val="center"/>
          </w:tcPr>
          <w:p w14:paraId="2F57E4E1" w14:textId="2E262366" w:rsidR="00645F38" w:rsidRPr="00EA2F45" w:rsidRDefault="00645F38" w:rsidP="00645F38">
            <w:pPr>
              <w:jc w:val="center"/>
              <w:rPr>
                <w:szCs w:val="21"/>
              </w:rPr>
            </w:pPr>
            <w:r w:rsidRPr="00A31569">
              <w:rPr>
                <w:rFonts w:hint="eastAsia"/>
                <w:szCs w:val="21"/>
              </w:rPr>
              <w:t>说明</w:t>
            </w:r>
          </w:p>
        </w:tc>
      </w:tr>
      <w:tr w:rsidR="00645F38" w:rsidRPr="00EA2F45" w14:paraId="12474663" w14:textId="59F4517F" w:rsidTr="00645F38">
        <w:trPr>
          <w:trHeight w:val="450"/>
        </w:trPr>
        <w:tc>
          <w:tcPr>
            <w:tcW w:w="739" w:type="dxa"/>
            <w:vMerge w:val="restart"/>
            <w:vAlign w:val="center"/>
          </w:tcPr>
          <w:p w14:paraId="110336A5" w14:textId="77777777" w:rsidR="00645F38" w:rsidRPr="00EA2F45" w:rsidRDefault="00645F38" w:rsidP="00A7788F">
            <w:pPr>
              <w:jc w:val="center"/>
              <w:rPr>
                <w:b/>
                <w:szCs w:val="21"/>
              </w:rPr>
            </w:pPr>
            <w:r>
              <w:rPr>
                <w:rFonts w:hint="eastAsia"/>
                <w:b/>
                <w:szCs w:val="21"/>
              </w:rPr>
              <w:t>请</w:t>
            </w:r>
            <w:r w:rsidRPr="00EA2F45">
              <w:rPr>
                <w:b/>
                <w:szCs w:val="21"/>
              </w:rPr>
              <w:t>1</w:t>
            </w:r>
          </w:p>
        </w:tc>
        <w:tc>
          <w:tcPr>
            <w:tcW w:w="950" w:type="dxa"/>
            <w:vMerge w:val="restart"/>
            <w:vAlign w:val="center"/>
          </w:tcPr>
          <w:p w14:paraId="43540905" w14:textId="77777777" w:rsidR="00645F38" w:rsidRPr="00EA2F45" w:rsidRDefault="00645F38" w:rsidP="00A7788F">
            <w:pPr>
              <w:jc w:val="center"/>
              <w:rPr>
                <w:b/>
                <w:szCs w:val="21"/>
              </w:rPr>
            </w:pPr>
            <w:r>
              <w:rPr>
                <w:b/>
                <w:szCs w:val="21"/>
              </w:rPr>
              <w:t>激光扫描共聚焦显微镜</w:t>
            </w:r>
          </w:p>
        </w:tc>
        <w:tc>
          <w:tcPr>
            <w:tcW w:w="2855" w:type="dxa"/>
            <w:vAlign w:val="center"/>
          </w:tcPr>
          <w:p w14:paraId="09EADDAF" w14:textId="77777777" w:rsidR="00645F38" w:rsidRPr="00EA2F45" w:rsidRDefault="00645F38" w:rsidP="00A7788F">
            <w:pPr>
              <w:rPr>
                <w:b/>
                <w:szCs w:val="21"/>
              </w:rPr>
            </w:pPr>
            <w:r>
              <w:rPr>
                <w:color w:val="000000"/>
                <w:szCs w:val="21"/>
              </w:rPr>
              <w:t>1.</w:t>
            </w:r>
            <w:r>
              <w:rPr>
                <w:rFonts w:hint="eastAsia"/>
                <w:color w:val="000000"/>
                <w:szCs w:val="21"/>
              </w:rPr>
              <w:t xml:space="preserve">1 </w:t>
            </w:r>
            <w:r>
              <w:rPr>
                <w:rFonts w:hint="eastAsia"/>
                <w:color w:val="000000"/>
                <w:szCs w:val="21"/>
              </w:rPr>
              <w:t>激光器系统：</w:t>
            </w:r>
          </w:p>
        </w:tc>
        <w:tc>
          <w:tcPr>
            <w:tcW w:w="1157" w:type="dxa"/>
          </w:tcPr>
          <w:p w14:paraId="6F2414E7" w14:textId="77777777" w:rsidR="00645F38" w:rsidRDefault="00645F38" w:rsidP="00A7788F">
            <w:pPr>
              <w:rPr>
                <w:color w:val="000000"/>
                <w:szCs w:val="21"/>
              </w:rPr>
            </w:pPr>
          </w:p>
        </w:tc>
        <w:tc>
          <w:tcPr>
            <w:tcW w:w="1157" w:type="dxa"/>
          </w:tcPr>
          <w:p w14:paraId="5E211127" w14:textId="77777777" w:rsidR="00645F38" w:rsidRDefault="00645F38" w:rsidP="00A7788F">
            <w:pPr>
              <w:rPr>
                <w:color w:val="000000"/>
                <w:szCs w:val="21"/>
              </w:rPr>
            </w:pPr>
          </w:p>
        </w:tc>
        <w:tc>
          <w:tcPr>
            <w:tcW w:w="1157" w:type="dxa"/>
          </w:tcPr>
          <w:p w14:paraId="0CE7531A" w14:textId="112546FD" w:rsidR="00645F38" w:rsidRDefault="00645F38" w:rsidP="00A7788F">
            <w:pPr>
              <w:rPr>
                <w:color w:val="000000"/>
                <w:szCs w:val="21"/>
              </w:rPr>
            </w:pPr>
          </w:p>
        </w:tc>
      </w:tr>
      <w:tr w:rsidR="00645F38" w:rsidRPr="00EA2F45" w14:paraId="584E10C0" w14:textId="216BB762" w:rsidTr="00645F38">
        <w:trPr>
          <w:trHeight w:val="450"/>
        </w:trPr>
        <w:tc>
          <w:tcPr>
            <w:tcW w:w="739" w:type="dxa"/>
            <w:vMerge/>
            <w:vAlign w:val="center"/>
          </w:tcPr>
          <w:p w14:paraId="53640633" w14:textId="77777777" w:rsidR="00645F38" w:rsidRPr="00EA2F45" w:rsidRDefault="00645F38" w:rsidP="00A7788F">
            <w:pPr>
              <w:jc w:val="center"/>
              <w:rPr>
                <w:b/>
                <w:szCs w:val="21"/>
              </w:rPr>
            </w:pPr>
          </w:p>
        </w:tc>
        <w:tc>
          <w:tcPr>
            <w:tcW w:w="950" w:type="dxa"/>
            <w:vMerge/>
            <w:vAlign w:val="center"/>
          </w:tcPr>
          <w:p w14:paraId="3F4EC23F" w14:textId="77777777" w:rsidR="00645F38" w:rsidRPr="00EA2F45" w:rsidRDefault="00645F38" w:rsidP="00A7788F">
            <w:pPr>
              <w:jc w:val="center"/>
              <w:rPr>
                <w:b/>
                <w:szCs w:val="21"/>
              </w:rPr>
            </w:pPr>
          </w:p>
        </w:tc>
        <w:tc>
          <w:tcPr>
            <w:tcW w:w="2855" w:type="dxa"/>
            <w:vAlign w:val="center"/>
          </w:tcPr>
          <w:p w14:paraId="4B7EBE0F" w14:textId="77777777" w:rsidR="00645F38" w:rsidRPr="00EA2F45" w:rsidRDefault="00645F38" w:rsidP="00A7788F">
            <w:pPr>
              <w:adjustRightInd w:val="0"/>
              <w:snapToGrid w:val="0"/>
              <w:spacing w:line="360" w:lineRule="auto"/>
              <w:rPr>
                <w:b/>
                <w:szCs w:val="21"/>
              </w:rPr>
            </w:pPr>
            <w:r>
              <w:rPr>
                <w:rFonts w:hint="eastAsia"/>
                <w:color w:val="000000"/>
                <w:szCs w:val="21"/>
              </w:rPr>
              <w:t>▲</w:t>
            </w:r>
            <w:r w:rsidRPr="00957C3F">
              <w:rPr>
                <w:color w:val="000000"/>
                <w:szCs w:val="21"/>
              </w:rPr>
              <w:t>1.</w:t>
            </w:r>
            <w:r>
              <w:rPr>
                <w:rFonts w:hint="eastAsia"/>
                <w:color w:val="000000"/>
                <w:szCs w:val="21"/>
              </w:rPr>
              <w:t xml:space="preserve">1.1 </w:t>
            </w:r>
            <w:r>
              <w:rPr>
                <w:rFonts w:hint="eastAsia"/>
                <w:color w:val="000000"/>
                <w:szCs w:val="21"/>
              </w:rPr>
              <w:t>采用固体激光器，覆盖可见光及紫外光：其中紫外激光器</w:t>
            </w:r>
            <w:r>
              <w:rPr>
                <w:rFonts w:hint="eastAsia"/>
                <w:color w:val="000000"/>
                <w:szCs w:val="21"/>
              </w:rPr>
              <w:t>405nm</w:t>
            </w:r>
            <w:r>
              <w:rPr>
                <w:rFonts w:hint="eastAsia"/>
                <w:color w:val="000000"/>
                <w:szCs w:val="21"/>
              </w:rPr>
              <w:t>，最大功率≥</w:t>
            </w:r>
            <w:r>
              <w:rPr>
                <w:rFonts w:hint="eastAsia"/>
                <w:color w:val="000000"/>
                <w:szCs w:val="21"/>
              </w:rPr>
              <w:t>50mW</w:t>
            </w:r>
            <w:r>
              <w:rPr>
                <w:rFonts w:hint="eastAsia"/>
                <w:color w:val="000000"/>
                <w:szCs w:val="21"/>
              </w:rPr>
              <w:t>；近红外激光器</w:t>
            </w:r>
            <w:r>
              <w:rPr>
                <w:rFonts w:hint="eastAsia"/>
                <w:color w:val="000000"/>
                <w:szCs w:val="21"/>
              </w:rPr>
              <w:t>639nm</w:t>
            </w:r>
            <w:r>
              <w:rPr>
                <w:rFonts w:hint="eastAsia"/>
                <w:color w:val="000000"/>
                <w:szCs w:val="21"/>
              </w:rPr>
              <w:t>，最大功率≥</w:t>
            </w:r>
            <w:r>
              <w:rPr>
                <w:rFonts w:hint="eastAsia"/>
                <w:color w:val="000000"/>
                <w:szCs w:val="21"/>
              </w:rPr>
              <w:t>30mW</w:t>
            </w:r>
            <w:r>
              <w:rPr>
                <w:rFonts w:hint="eastAsia"/>
                <w:color w:val="000000"/>
                <w:szCs w:val="21"/>
              </w:rPr>
              <w:t>；</w:t>
            </w:r>
          </w:p>
        </w:tc>
        <w:tc>
          <w:tcPr>
            <w:tcW w:w="1157" w:type="dxa"/>
          </w:tcPr>
          <w:p w14:paraId="5F4B4C9C" w14:textId="77777777" w:rsidR="00645F38" w:rsidRDefault="00645F38" w:rsidP="00A7788F">
            <w:pPr>
              <w:adjustRightInd w:val="0"/>
              <w:snapToGrid w:val="0"/>
              <w:spacing w:line="360" w:lineRule="auto"/>
              <w:rPr>
                <w:color w:val="000000"/>
                <w:szCs w:val="21"/>
              </w:rPr>
            </w:pPr>
          </w:p>
        </w:tc>
        <w:tc>
          <w:tcPr>
            <w:tcW w:w="1157" w:type="dxa"/>
          </w:tcPr>
          <w:p w14:paraId="3C396E30" w14:textId="77777777" w:rsidR="00645F38" w:rsidRDefault="00645F38" w:rsidP="00A7788F">
            <w:pPr>
              <w:adjustRightInd w:val="0"/>
              <w:snapToGrid w:val="0"/>
              <w:spacing w:line="360" w:lineRule="auto"/>
              <w:rPr>
                <w:color w:val="000000"/>
                <w:szCs w:val="21"/>
              </w:rPr>
            </w:pPr>
          </w:p>
        </w:tc>
        <w:tc>
          <w:tcPr>
            <w:tcW w:w="1157" w:type="dxa"/>
          </w:tcPr>
          <w:p w14:paraId="3C66E126" w14:textId="359BFCAE" w:rsidR="00645F38" w:rsidRDefault="00645F38" w:rsidP="00A7788F">
            <w:pPr>
              <w:adjustRightInd w:val="0"/>
              <w:snapToGrid w:val="0"/>
              <w:spacing w:line="360" w:lineRule="auto"/>
              <w:rPr>
                <w:color w:val="000000"/>
                <w:szCs w:val="21"/>
              </w:rPr>
            </w:pPr>
          </w:p>
        </w:tc>
      </w:tr>
      <w:tr w:rsidR="00645F38" w:rsidRPr="00EA2F45" w14:paraId="1F0F6A87" w14:textId="51D851A2" w:rsidTr="00645F38">
        <w:trPr>
          <w:trHeight w:val="450"/>
        </w:trPr>
        <w:tc>
          <w:tcPr>
            <w:tcW w:w="739" w:type="dxa"/>
            <w:vMerge/>
            <w:vAlign w:val="center"/>
          </w:tcPr>
          <w:p w14:paraId="45E584A5" w14:textId="77777777" w:rsidR="00645F38" w:rsidRPr="00EA2F45" w:rsidRDefault="00645F38" w:rsidP="00A7788F">
            <w:pPr>
              <w:jc w:val="center"/>
              <w:rPr>
                <w:b/>
                <w:szCs w:val="21"/>
              </w:rPr>
            </w:pPr>
          </w:p>
        </w:tc>
        <w:tc>
          <w:tcPr>
            <w:tcW w:w="950" w:type="dxa"/>
            <w:vMerge/>
            <w:vAlign w:val="center"/>
          </w:tcPr>
          <w:p w14:paraId="111E8131" w14:textId="77777777" w:rsidR="00645F38" w:rsidRPr="00EA2F45" w:rsidRDefault="00645F38" w:rsidP="00A7788F">
            <w:pPr>
              <w:jc w:val="center"/>
              <w:rPr>
                <w:b/>
                <w:szCs w:val="21"/>
              </w:rPr>
            </w:pPr>
          </w:p>
        </w:tc>
        <w:tc>
          <w:tcPr>
            <w:tcW w:w="2855" w:type="dxa"/>
            <w:vAlign w:val="center"/>
          </w:tcPr>
          <w:p w14:paraId="5A4EE0B5" w14:textId="77777777" w:rsidR="00645F38" w:rsidRPr="00EA2F45" w:rsidRDefault="00645F38" w:rsidP="00A7788F">
            <w:pPr>
              <w:adjustRightInd w:val="0"/>
              <w:snapToGrid w:val="0"/>
              <w:spacing w:line="360" w:lineRule="auto"/>
              <w:rPr>
                <w:b/>
                <w:szCs w:val="21"/>
              </w:rPr>
            </w:pPr>
            <w:r w:rsidRPr="00957C3F">
              <w:rPr>
                <w:color w:val="000000"/>
                <w:szCs w:val="21"/>
              </w:rPr>
              <w:t>1.</w:t>
            </w:r>
            <w:r>
              <w:rPr>
                <w:rFonts w:hint="eastAsia"/>
                <w:color w:val="000000"/>
                <w:szCs w:val="21"/>
              </w:rPr>
              <w:t xml:space="preserve">1.2  </w:t>
            </w:r>
            <w:r>
              <w:rPr>
                <w:rFonts w:hint="eastAsia"/>
                <w:color w:val="000000"/>
                <w:szCs w:val="21"/>
              </w:rPr>
              <w:t>激光器开闭和电压调节由计算机的激光共聚焦扫描软件系统控制。</w:t>
            </w:r>
          </w:p>
        </w:tc>
        <w:tc>
          <w:tcPr>
            <w:tcW w:w="1157" w:type="dxa"/>
          </w:tcPr>
          <w:p w14:paraId="7819EEFD" w14:textId="77777777" w:rsidR="00645F38" w:rsidRPr="00957C3F" w:rsidRDefault="00645F38" w:rsidP="00A7788F">
            <w:pPr>
              <w:adjustRightInd w:val="0"/>
              <w:snapToGrid w:val="0"/>
              <w:spacing w:line="360" w:lineRule="auto"/>
              <w:rPr>
                <w:color w:val="000000"/>
                <w:szCs w:val="21"/>
              </w:rPr>
            </w:pPr>
          </w:p>
        </w:tc>
        <w:tc>
          <w:tcPr>
            <w:tcW w:w="1157" w:type="dxa"/>
          </w:tcPr>
          <w:p w14:paraId="292436F0" w14:textId="77777777" w:rsidR="00645F38" w:rsidRPr="00957C3F" w:rsidRDefault="00645F38" w:rsidP="00A7788F">
            <w:pPr>
              <w:adjustRightInd w:val="0"/>
              <w:snapToGrid w:val="0"/>
              <w:spacing w:line="360" w:lineRule="auto"/>
              <w:rPr>
                <w:color w:val="000000"/>
                <w:szCs w:val="21"/>
              </w:rPr>
            </w:pPr>
          </w:p>
        </w:tc>
        <w:tc>
          <w:tcPr>
            <w:tcW w:w="1157" w:type="dxa"/>
          </w:tcPr>
          <w:p w14:paraId="72C0A417" w14:textId="0244EC27" w:rsidR="00645F38" w:rsidRPr="00957C3F" w:rsidRDefault="00645F38" w:rsidP="00A7788F">
            <w:pPr>
              <w:adjustRightInd w:val="0"/>
              <w:snapToGrid w:val="0"/>
              <w:spacing w:line="360" w:lineRule="auto"/>
              <w:rPr>
                <w:color w:val="000000"/>
                <w:szCs w:val="21"/>
              </w:rPr>
            </w:pPr>
          </w:p>
        </w:tc>
      </w:tr>
      <w:tr w:rsidR="00645F38" w:rsidRPr="00EA2F45" w14:paraId="41E6BD2F" w14:textId="63640A4D" w:rsidTr="00645F38">
        <w:trPr>
          <w:trHeight w:val="510"/>
        </w:trPr>
        <w:tc>
          <w:tcPr>
            <w:tcW w:w="739" w:type="dxa"/>
            <w:vMerge/>
            <w:vAlign w:val="center"/>
          </w:tcPr>
          <w:p w14:paraId="2D7690AA" w14:textId="77777777" w:rsidR="00645F38" w:rsidRPr="00EA2F45" w:rsidRDefault="00645F38" w:rsidP="00A7788F">
            <w:pPr>
              <w:jc w:val="center"/>
              <w:rPr>
                <w:b/>
                <w:szCs w:val="21"/>
              </w:rPr>
            </w:pPr>
          </w:p>
        </w:tc>
        <w:tc>
          <w:tcPr>
            <w:tcW w:w="950" w:type="dxa"/>
            <w:vMerge/>
            <w:vAlign w:val="center"/>
          </w:tcPr>
          <w:p w14:paraId="38989882" w14:textId="77777777" w:rsidR="00645F38" w:rsidRPr="00EA2F45" w:rsidRDefault="00645F38" w:rsidP="00A7788F">
            <w:pPr>
              <w:jc w:val="center"/>
              <w:rPr>
                <w:b/>
                <w:szCs w:val="21"/>
              </w:rPr>
            </w:pPr>
          </w:p>
        </w:tc>
        <w:tc>
          <w:tcPr>
            <w:tcW w:w="2855" w:type="dxa"/>
            <w:vAlign w:val="center"/>
          </w:tcPr>
          <w:p w14:paraId="511F8965" w14:textId="77777777" w:rsidR="00645F38" w:rsidRPr="00EA2F45" w:rsidRDefault="00645F38" w:rsidP="00A7788F">
            <w:pPr>
              <w:rPr>
                <w:szCs w:val="21"/>
              </w:rPr>
            </w:pPr>
            <w:r w:rsidRPr="00957C3F">
              <w:rPr>
                <w:color w:val="000000"/>
                <w:szCs w:val="21"/>
              </w:rPr>
              <w:t>1.</w:t>
            </w:r>
            <w:r>
              <w:rPr>
                <w:rFonts w:hint="eastAsia"/>
                <w:color w:val="000000"/>
                <w:szCs w:val="21"/>
              </w:rPr>
              <w:t xml:space="preserve">2 </w:t>
            </w:r>
            <w:r>
              <w:rPr>
                <w:rFonts w:hint="eastAsia"/>
                <w:color w:val="000000"/>
                <w:szCs w:val="21"/>
              </w:rPr>
              <w:t>扫描检测系统：</w:t>
            </w:r>
          </w:p>
        </w:tc>
        <w:tc>
          <w:tcPr>
            <w:tcW w:w="1157" w:type="dxa"/>
          </w:tcPr>
          <w:p w14:paraId="0B9DCA0C" w14:textId="77777777" w:rsidR="00645F38" w:rsidRPr="00957C3F" w:rsidRDefault="00645F38" w:rsidP="00A7788F">
            <w:pPr>
              <w:rPr>
                <w:color w:val="000000"/>
                <w:szCs w:val="21"/>
              </w:rPr>
            </w:pPr>
          </w:p>
        </w:tc>
        <w:tc>
          <w:tcPr>
            <w:tcW w:w="1157" w:type="dxa"/>
          </w:tcPr>
          <w:p w14:paraId="09FA77D0" w14:textId="77777777" w:rsidR="00645F38" w:rsidRPr="00957C3F" w:rsidRDefault="00645F38" w:rsidP="00A7788F">
            <w:pPr>
              <w:rPr>
                <w:color w:val="000000"/>
                <w:szCs w:val="21"/>
              </w:rPr>
            </w:pPr>
          </w:p>
        </w:tc>
        <w:tc>
          <w:tcPr>
            <w:tcW w:w="1157" w:type="dxa"/>
          </w:tcPr>
          <w:p w14:paraId="0FEC273C" w14:textId="6D5C5374" w:rsidR="00645F38" w:rsidRPr="00957C3F" w:rsidRDefault="00645F38" w:rsidP="00A7788F">
            <w:pPr>
              <w:rPr>
                <w:color w:val="000000"/>
                <w:szCs w:val="21"/>
              </w:rPr>
            </w:pPr>
          </w:p>
        </w:tc>
      </w:tr>
      <w:tr w:rsidR="00645F38" w:rsidRPr="00EA2F45" w14:paraId="7A253B53" w14:textId="71A9D48D" w:rsidTr="00645F38">
        <w:trPr>
          <w:trHeight w:val="510"/>
        </w:trPr>
        <w:tc>
          <w:tcPr>
            <w:tcW w:w="739" w:type="dxa"/>
            <w:vMerge/>
            <w:vAlign w:val="center"/>
          </w:tcPr>
          <w:p w14:paraId="4BF49794" w14:textId="77777777" w:rsidR="00645F38" w:rsidRPr="00EA2F45" w:rsidRDefault="00645F38" w:rsidP="00A7788F">
            <w:pPr>
              <w:jc w:val="center"/>
              <w:rPr>
                <w:b/>
                <w:szCs w:val="21"/>
              </w:rPr>
            </w:pPr>
          </w:p>
        </w:tc>
        <w:tc>
          <w:tcPr>
            <w:tcW w:w="950" w:type="dxa"/>
            <w:vMerge/>
            <w:vAlign w:val="center"/>
          </w:tcPr>
          <w:p w14:paraId="0167EB00" w14:textId="77777777" w:rsidR="00645F38" w:rsidRPr="00EA2F45" w:rsidRDefault="00645F38" w:rsidP="00A7788F">
            <w:pPr>
              <w:jc w:val="center"/>
              <w:rPr>
                <w:b/>
                <w:szCs w:val="21"/>
              </w:rPr>
            </w:pPr>
          </w:p>
        </w:tc>
        <w:tc>
          <w:tcPr>
            <w:tcW w:w="2855" w:type="dxa"/>
            <w:vAlign w:val="center"/>
          </w:tcPr>
          <w:p w14:paraId="0AAF1780" w14:textId="77777777" w:rsidR="00645F38" w:rsidRPr="00EA2F45" w:rsidRDefault="00645F38" w:rsidP="00A7788F">
            <w:pPr>
              <w:adjustRightInd w:val="0"/>
              <w:snapToGrid w:val="0"/>
              <w:spacing w:line="360" w:lineRule="auto"/>
              <w:rPr>
                <w:b/>
                <w:szCs w:val="21"/>
              </w:rPr>
            </w:pPr>
            <w:r w:rsidRPr="00957C3F">
              <w:rPr>
                <w:color w:val="000000"/>
                <w:szCs w:val="21"/>
              </w:rPr>
              <w:t>1.</w:t>
            </w:r>
            <w:r>
              <w:rPr>
                <w:rFonts w:hint="eastAsia"/>
                <w:color w:val="000000"/>
                <w:szCs w:val="21"/>
              </w:rPr>
              <w:t xml:space="preserve">2.1 </w:t>
            </w:r>
            <w:r>
              <w:rPr>
                <w:rFonts w:hint="eastAsia"/>
                <w:color w:val="000000"/>
                <w:szCs w:val="21"/>
              </w:rPr>
              <w:t>扫描光学模块包含显微镜和扫描头上的完整扫描光学元件。</w:t>
            </w:r>
          </w:p>
        </w:tc>
        <w:tc>
          <w:tcPr>
            <w:tcW w:w="1157" w:type="dxa"/>
          </w:tcPr>
          <w:p w14:paraId="676AD645" w14:textId="77777777" w:rsidR="00645F38" w:rsidRPr="00957C3F" w:rsidRDefault="00645F38" w:rsidP="00A7788F">
            <w:pPr>
              <w:adjustRightInd w:val="0"/>
              <w:snapToGrid w:val="0"/>
              <w:spacing w:line="360" w:lineRule="auto"/>
              <w:rPr>
                <w:color w:val="000000"/>
                <w:szCs w:val="21"/>
              </w:rPr>
            </w:pPr>
          </w:p>
        </w:tc>
        <w:tc>
          <w:tcPr>
            <w:tcW w:w="1157" w:type="dxa"/>
          </w:tcPr>
          <w:p w14:paraId="073E706D" w14:textId="77777777" w:rsidR="00645F38" w:rsidRPr="00957C3F" w:rsidRDefault="00645F38" w:rsidP="00A7788F">
            <w:pPr>
              <w:adjustRightInd w:val="0"/>
              <w:snapToGrid w:val="0"/>
              <w:spacing w:line="360" w:lineRule="auto"/>
              <w:rPr>
                <w:color w:val="000000"/>
                <w:szCs w:val="21"/>
              </w:rPr>
            </w:pPr>
          </w:p>
        </w:tc>
        <w:tc>
          <w:tcPr>
            <w:tcW w:w="1157" w:type="dxa"/>
          </w:tcPr>
          <w:p w14:paraId="1B4C286D" w14:textId="68D324FA" w:rsidR="00645F38" w:rsidRPr="00957C3F" w:rsidRDefault="00645F38" w:rsidP="00A7788F">
            <w:pPr>
              <w:adjustRightInd w:val="0"/>
              <w:snapToGrid w:val="0"/>
              <w:spacing w:line="360" w:lineRule="auto"/>
              <w:rPr>
                <w:color w:val="000000"/>
                <w:szCs w:val="21"/>
              </w:rPr>
            </w:pPr>
          </w:p>
        </w:tc>
      </w:tr>
      <w:tr w:rsidR="00645F38" w:rsidRPr="00EA2F45" w14:paraId="40168241" w14:textId="53B7932C" w:rsidTr="00645F38">
        <w:trPr>
          <w:trHeight w:val="510"/>
        </w:trPr>
        <w:tc>
          <w:tcPr>
            <w:tcW w:w="739" w:type="dxa"/>
            <w:vMerge/>
            <w:vAlign w:val="center"/>
          </w:tcPr>
          <w:p w14:paraId="0161E2D8" w14:textId="77777777" w:rsidR="00645F38" w:rsidRPr="00EA2F45" w:rsidRDefault="00645F38" w:rsidP="00A7788F">
            <w:pPr>
              <w:jc w:val="center"/>
              <w:rPr>
                <w:b/>
                <w:szCs w:val="21"/>
              </w:rPr>
            </w:pPr>
          </w:p>
        </w:tc>
        <w:tc>
          <w:tcPr>
            <w:tcW w:w="950" w:type="dxa"/>
            <w:vMerge/>
            <w:vAlign w:val="center"/>
          </w:tcPr>
          <w:p w14:paraId="234821C2" w14:textId="77777777" w:rsidR="00645F38" w:rsidRPr="00EA2F45" w:rsidRDefault="00645F38" w:rsidP="00A7788F">
            <w:pPr>
              <w:jc w:val="center"/>
              <w:rPr>
                <w:b/>
                <w:szCs w:val="21"/>
              </w:rPr>
            </w:pPr>
          </w:p>
        </w:tc>
        <w:tc>
          <w:tcPr>
            <w:tcW w:w="2855" w:type="dxa"/>
            <w:vAlign w:val="center"/>
          </w:tcPr>
          <w:p w14:paraId="2143C62D" w14:textId="77777777" w:rsidR="00645F38" w:rsidRPr="00EA2F45" w:rsidRDefault="00645F38" w:rsidP="00A7788F">
            <w:pPr>
              <w:adjustRightInd w:val="0"/>
              <w:snapToGrid w:val="0"/>
              <w:spacing w:line="360" w:lineRule="auto"/>
              <w:jc w:val="left"/>
              <w:rPr>
                <w:b/>
                <w:szCs w:val="21"/>
              </w:rPr>
            </w:pPr>
            <w:r w:rsidRPr="00957C3F">
              <w:rPr>
                <w:color w:val="000000"/>
                <w:szCs w:val="21"/>
              </w:rPr>
              <w:t>1.</w:t>
            </w:r>
            <w:r>
              <w:rPr>
                <w:rFonts w:hint="eastAsia"/>
                <w:color w:val="000000"/>
                <w:szCs w:val="21"/>
              </w:rPr>
              <w:t xml:space="preserve">2.2 </w:t>
            </w:r>
            <w:r>
              <w:rPr>
                <w:rFonts w:hint="eastAsia"/>
                <w:color w:val="000000"/>
                <w:szCs w:val="21"/>
              </w:rPr>
              <w:t>能够进行</w:t>
            </w:r>
            <w:r>
              <w:rPr>
                <w:rFonts w:hint="eastAsia"/>
                <w:color w:val="000000"/>
                <w:szCs w:val="21"/>
              </w:rPr>
              <w:t>X</w:t>
            </w:r>
            <w:r>
              <w:rPr>
                <w:rFonts w:hint="eastAsia"/>
                <w:color w:val="000000"/>
                <w:szCs w:val="21"/>
              </w:rPr>
              <w:t>、</w:t>
            </w:r>
            <w:r>
              <w:rPr>
                <w:rFonts w:hint="eastAsia"/>
                <w:color w:val="000000"/>
                <w:szCs w:val="21"/>
              </w:rPr>
              <w:t>Y</w:t>
            </w:r>
            <w:r>
              <w:rPr>
                <w:rFonts w:hint="eastAsia"/>
                <w:color w:val="000000"/>
                <w:szCs w:val="21"/>
              </w:rPr>
              <w:t>、</w:t>
            </w:r>
            <w:r>
              <w:rPr>
                <w:rFonts w:hint="eastAsia"/>
                <w:color w:val="000000"/>
                <w:szCs w:val="21"/>
              </w:rPr>
              <w:t>Z</w:t>
            </w:r>
            <w:r>
              <w:rPr>
                <w:rFonts w:hint="eastAsia"/>
                <w:color w:val="000000"/>
                <w:szCs w:val="21"/>
              </w:rPr>
              <w:t>、</w:t>
            </w:r>
            <w:r>
              <w:rPr>
                <w:rFonts w:hint="eastAsia"/>
                <w:color w:val="000000"/>
                <w:szCs w:val="21"/>
              </w:rPr>
              <w:t>T</w:t>
            </w:r>
            <w:r>
              <w:rPr>
                <w:rFonts w:hint="eastAsia"/>
                <w:color w:val="000000"/>
                <w:szCs w:val="21"/>
              </w:rPr>
              <w:t>、λ（光谱波长）、θ（旋转角度）、</w:t>
            </w:r>
            <w:r>
              <w:rPr>
                <w:rFonts w:hint="eastAsia"/>
                <w:color w:val="000000"/>
                <w:szCs w:val="21"/>
              </w:rPr>
              <w:t>I</w:t>
            </w:r>
            <w:r>
              <w:rPr>
                <w:rFonts w:hint="eastAsia"/>
                <w:color w:val="000000"/>
                <w:szCs w:val="21"/>
              </w:rPr>
              <w:t>（光强度）、</w:t>
            </w:r>
            <w:r>
              <w:rPr>
                <w:rFonts w:hint="eastAsia"/>
                <w:color w:val="000000"/>
                <w:szCs w:val="21"/>
              </w:rPr>
              <w:t>A</w:t>
            </w:r>
            <w:r>
              <w:rPr>
                <w:rFonts w:hint="eastAsia"/>
                <w:color w:val="000000"/>
                <w:szCs w:val="21"/>
              </w:rPr>
              <w:t>（区域）等多维组合扫描，可实现点扫描、线扫描、曲线扫描、区域扫描、光谱波长扫描等，可最多同时进行</w:t>
            </w:r>
            <w:r>
              <w:rPr>
                <w:rFonts w:hint="eastAsia"/>
                <w:color w:val="000000"/>
                <w:szCs w:val="21"/>
              </w:rPr>
              <w:lastRenderedPageBreak/>
              <w:t>5</w:t>
            </w:r>
            <w:r>
              <w:rPr>
                <w:rFonts w:hint="eastAsia"/>
                <w:color w:val="000000"/>
                <w:szCs w:val="21"/>
              </w:rPr>
              <w:t>个荧光信号外加</w:t>
            </w:r>
            <w:r>
              <w:rPr>
                <w:rFonts w:hint="eastAsia"/>
                <w:color w:val="000000"/>
                <w:szCs w:val="21"/>
              </w:rPr>
              <w:t>1</w:t>
            </w:r>
            <w:r>
              <w:rPr>
                <w:rFonts w:hint="eastAsia"/>
                <w:color w:val="000000"/>
                <w:szCs w:val="21"/>
              </w:rPr>
              <w:t>个透射光的的采集。</w:t>
            </w:r>
          </w:p>
        </w:tc>
        <w:tc>
          <w:tcPr>
            <w:tcW w:w="1157" w:type="dxa"/>
          </w:tcPr>
          <w:p w14:paraId="216DE284" w14:textId="77777777" w:rsidR="00645F38" w:rsidRPr="00957C3F" w:rsidRDefault="00645F38" w:rsidP="00A7788F">
            <w:pPr>
              <w:adjustRightInd w:val="0"/>
              <w:snapToGrid w:val="0"/>
              <w:spacing w:line="360" w:lineRule="auto"/>
              <w:jc w:val="left"/>
              <w:rPr>
                <w:color w:val="000000"/>
                <w:szCs w:val="21"/>
              </w:rPr>
            </w:pPr>
          </w:p>
        </w:tc>
        <w:tc>
          <w:tcPr>
            <w:tcW w:w="1157" w:type="dxa"/>
          </w:tcPr>
          <w:p w14:paraId="1E684B67" w14:textId="77777777" w:rsidR="00645F38" w:rsidRPr="00957C3F" w:rsidRDefault="00645F38" w:rsidP="00A7788F">
            <w:pPr>
              <w:adjustRightInd w:val="0"/>
              <w:snapToGrid w:val="0"/>
              <w:spacing w:line="360" w:lineRule="auto"/>
              <w:jc w:val="left"/>
              <w:rPr>
                <w:color w:val="000000"/>
                <w:szCs w:val="21"/>
              </w:rPr>
            </w:pPr>
          </w:p>
        </w:tc>
        <w:tc>
          <w:tcPr>
            <w:tcW w:w="1157" w:type="dxa"/>
          </w:tcPr>
          <w:p w14:paraId="4495D3F4" w14:textId="016BC4C4" w:rsidR="00645F38" w:rsidRPr="00957C3F" w:rsidRDefault="00645F38" w:rsidP="00A7788F">
            <w:pPr>
              <w:adjustRightInd w:val="0"/>
              <w:snapToGrid w:val="0"/>
              <w:spacing w:line="360" w:lineRule="auto"/>
              <w:jc w:val="left"/>
              <w:rPr>
                <w:color w:val="000000"/>
                <w:szCs w:val="21"/>
              </w:rPr>
            </w:pPr>
          </w:p>
        </w:tc>
      </w:tr>
      <w:tr w:rsidR="00645F38" w:rsidRPr="00EA2F45" w14:paraId="4D95CC11" w14:textId="42F110BB" w:rsidTr="00645F38">
        <w:trPr>
          <w:trHeight w:val="510"/>
        </w:trPr>
        <w:tc>
          <w:tcPr>
            <w:tcW w:w="739" w:type="dxa"/>
            <w:vMerge/>
            <w:vAlign w:val="center"/>
          </w:tcPr>
          <w:p w14:paraId="3A8FC7E6" w14:textId="77777777" w:rsidR="00645F38" w:rsidRPr="00EA2F45" w:rsidRDefault="00645F38" w:rsidP="00A7788F">
            <w:pPr>
              <w:jc w:val="center"/>
              <w:rPr>
                <w:b/>
                <w:szCs w:val="21"/>
              </w:rPr>
            </w:pPr>
          </w:p>
        </w:tc>
        <w:tc>
          <w:tcPr>
            <w:tcW w:w="950" w:type="dxa"/>
            <w:vMerge/>
            <w:vAlign w:val="center"/>
          </w:tcPr>
          <w:p w14:paraId="38F4A144" w14:textId="77777777" w:rsidR="00645F38" w:rsidRPr="00EA2F45" w:rsidRDefault="00645F38" w:rsidP="00A7788F">
            <w:pPr>
              <w:jc w:val="center"/>
              <w:rPr>
                <w:b/>
                <w:szCs w:val="21"/>
              </w:rPr>
            </w:pPr>
          </w:p>
        </w:tc>
        <w:tc>
          <w:tcPr>
            <w:tcW w:w="2855" w:type="dxa"/>
            <w:vAlign w:val="center"/>
          </w:tcPr>
          <w:p w14:paraId="1BDB77F6" w14:textId="77777777" w:rsidR="00645F38" w:rsidRPr="00EA2F45" w:rsidRDefault="00645F38" w:rsidP="00A7788F">
            <w:pPr>
              <w:adjustRightInd w:val="0"/>
              <w:snapToGrid w:val="0"/>
              <w:spacing w:line="360" w:lineRule="auto"/>
              <w:jc w:val="left"/>
              <w:rPr>
                <w:b/>
                <w:szCs w:val="21"/>
              </w:rPr>
            </w:pPr>
            <w:r>
              <w:rPr>
                <w:rFonts w:hint="eastAsia"/>
                <w:color w:val="000000"/>
                <w:szCs w:val="21"/>
              </w:rPr>
              <w:t>▲</w:t>
            </w:r>
            <w:r w:rsidRPr="00957C3F">
              <w:rPr>
                <w:color w:val="000000"/>
                <w:szCs w:val="21"/>
              </w:rPr>
              <w:t>1.</w:t>
            </w:r>
            <w:r>
              <w:rPr>
                <w:rFonts w:hint="eastAsia"/>
                <w:color w:val="000000"/>
                <w:szCs w:val="21"/>
              </w:rPr>
              <w:t>2.3</w:t>
            </w:r>
            <w:r>
              <w:rPr>
                <w:rFonts w:hint="eastAsia"/>
                <w:color w:val="000000"/>
                <w:szCs w:val="21"/>
              </w:rPr>
              <w:t>包含棱镜分光系统或反射光栅分光系统，光栅分光必须配备光子回收系统；连续检测荧光波长范围包含</w:t>
            </w:r>
            <w:r>
              <w:rPr>
                <w:rFonts w:hint="eastAsia"/>
                <w:color w:val="000000"/>
                <w:szCs w:val="21"/>
              </w:rPr>
              <w:t>410</w:t>
            </w:r>
            <w:r>
              <w:rPr>
                <w:rFonts w:hint="eastAsia"/>
                <w:color w:val="000000"/>
                <w:szCs w:val="21"/>
              </w:rPr>
              <w:t>～</w:t>
            </w:r>
            <w:r>
              <w:rPr>
                <w:rFonts w:hint="eastAsia"/>
                <w:color w:val="000000"/>
                <w:szCs w:val="21"/>
              </w:rPr>
              <w:t>850nm</w:t>
            </w:r>
            <w:r>
              <w:rPr>
                <w:rFonts w:hint="eastAsia"/>
                <w:color w:val="000000"/>
                <w:szCs w:val="21"/>
              </w:rPr>
              <w:t>，光谱分辨率不低于</w:t>
            </w:r>
            <w:r>
              <w:rPr>
                <w:color w:val="000000"/>
                <w:szCs w:val="21"/>
              </w:rPr>
              <w:t>5</w:t>
            </w:r>
            <w:r>
              <w:rPr>
                <w:rFonts w:hint="eastAsia"/>
                <w:color w:val="000000"/>
                <w:szCs w:val="21"/>
              </w:rPr>
              <w:t>nm</w:t>
            </w:r>
            <w:r>
              <w:rPr>
                <w:rFonts w:hint="eastAsia"/>
                <w:color w:val="000000"/>
                <w:szCs w:val="21"/>
              </w:rPr>
              <w:t>；</w:t>
            </w:r>
          </w:p>
        </w:tc>
        <w:tc>
          <w:tcPr>
            <w:tcW w:w="1157" w:type="dxa"/>
          </w:tcPr>
          <w:p w14:paraId="462404EF" w14:textId="77777777" w:rsidR="00645F38" w:rsidRDefault="00645F38" w:rsidP="00A7788F">
            <w:pPr>
              <w:adjustRightInd w:val="0"/>
              <w:snapToGrid w:val="0"/>
              <w:spacing w:line="360" w:lineRule="auto"/>
              <w:jc w:val="left"/>
              <w:rPr>
                <w:color w:val="000000"/>
                <w:szCs w:val="21"/>
              </w:rPr>
            </w:pPr>
          </w:p>
        </w:tc>
        <w:tc>
          <w:tcPr>
            <w:tcW w:w="1157" w:type="dxa"/>
          </w:tcPr>
          <w:p w14:paraId="77089C1A" w14:textId="77777777" w:rsidR="00645F38" w:rsidRDefault="00645F38" w:rsidP="00A7788F">
            <w:pPr>
              <w:adjustRightInd w:val="0"/>
              <w:snapToGrid w:val="0"/>
              <w:spacing w:line="360" w:lineRule="auto"/>
              <w:jc w:val="left"/>
              <w:rPr>
                <w:color w:val="000000"/>
                <w:szCs w:val="21"/>
              </w:rPr>
            </w:pPr>
          </w:p>
        </w:tc>
        <w:tc>
          <w:tcPr>
            <w:tcW w:w="1157" w:type="dxa"/>
          </w:tcPr>
          <w:p w14:paraId="351BAEA6" w14:textId="22216ABD" w:rsidR="00645F38" w:rsidRDefault="00645F38" w:rsidP="00A7788F">
            <w:pPr>
              <w:adjustRightInd w:val="0"/>
              <w:snapToGrid w:val="0"/>
              <w:spacing w:line="360" w:lineRule="auto"/>
              <w:jc w:val="left"/>
              <w:rPr>
                <w:color w:val="000000"/>
                <w:szCs w:val="21"/>
              </w:rPr>
            </w:pPr>
          </w:p>
        </w:tc>
      </w:tr>
      <w:tr w:rsidR="00645F38" w:rsidRPr="00EA2F45" w14:paraId="77862838" w14:textId="0207F28C" w:rsidTr="00645F38">
        <w:trPr>
          <w:trHeight w:val="510"/>
        </w:trPr>
        <w:tc>
          <w:tcPr>
            <w:tcW w:w="739" w:type="dxa"/>
            <w:vMerge/>
            <w:vAlign w:val="center"/>
          </w:tcPr>
          <w:p w14:paraId="06C28EC2" w14:textId="77777777" w:rsidR="00645F38" w:rsidRPr="00EA2F45" w:rsidRDefault="00645F38" w:rsidP="00A7788F">
            <w:pPr>
              <w:jc w:val="center"/>
              <w:rPr>
                <w:b/>
                <w:szCs w:val="21"/>
              </w:rPr>
            </w:pPr>
          </w:p>
        </w:tc>
        <w:tc>
          <w:tcPr>
            <w:tcW w:w="950" w:type="dxa"/>
            <w:vMerge/>
            <w:vAlign w:val="center"/>
          </w:tcPr>
          <w:p w14:paraId="70EB4F23" w14:textId="77777777" w:rsidR="00645F38" w:rsidRPr="00EA2F45" w:rsidRDefault="00645F38" w:rsidP="00A7788F">
            <w:pPr>
              <w:jc w:val="center"/>
              <w:rPr>
                <w:b/>
                <w:szCs w:val="21"/>
              </w:rPr>
            </w:pPr>
          </w:p>
        </w:tc>
        <w:tc>
          <w:tcPr>
            <w:tcW w:w="2855" w:type="dxa"/>
            <w:vAlign w:val="center"/>
          </w:tcPr>
          <w:p w14:paraId="0E47E76E" w14:textId="77777777" w:rsidR="00645F38" w:rsidRPr="00EA2F45" w:rsidRDefault="00645F38" w:rsidP="00A7788F">
            <w:pPr>
              <w:adjustRightInd w:val="0"/>
              <w:snapToGrid w:val="0"/>
              <w:spacing w:line="360" w:lineRule="auto"/>
              <w:jc w:val="left"/>
              <w:rPr>
                <w:b/>
                <w:szCs w:val="21"/>
              </w:rPr>
            </w:pPr>
            <w:r w:rsidRPr="00957C3F">
              <w:rPr>
                <w:color w:val="000000"/>
                <w:szCs w:val="21"/>
              </w:rPr>
              <w:t>1.</w:t>
            </w:r>
            <w:r>
              <w:rPr>
                <w:rFonts w:hint="eastAsia"/>
                <w:color w:val="000000"/>
                <w:szCs w:val="21"/>
              </w:rPr>
              <w:t xml:space="preserve">2.4 </w:t>
            </w:r>
            <w:r>
              <w:rPr>
                <w:rFonts w:hint="eastAsia"/>
                <w:color w:val="000000"/>
                <w:szCs w:val="21"/>
              </w:rPr>
              <w:t>可见光专用光学扫描部件，波长校正范围</w:t>
            </w:r>
            <w:r w:rsidRPr="00957C3F">
              <w:rPr>
                <w:rFonts w:hint="eastAsia"/>
                <w:color w:val="000000"/>
                <w:szCs w:val="21"/>
              </w:rPr>
              <w:t>包含</w:t>
            </w:r>
            <w:r>
              <w:rPr>
                <w:rFonts w:hint="eastAsia"/>
                <w:color w:val="000000"/>
                <w:szCs w:val="21"/>
              </w:rPr>
              <w:t>410</w:t>
            </w:r>
            <w:r>
              <w:rPr>
                <w:rFonts w:hint="eastAsia"/>
                <w:color w:val="000000"/>
                <w:szCs w:val="21"/>
              </w:rPr>
              <w:t>～</w:t>
            </w:r>
            <w:r>
              <w:rPr>
                <w:rFonts w:hint="eastAsia"/>
                <w:color w:val="000000"/>
                <w:szCs w:val="21"/>
              </w:rPr>
              <w:t>850nm</w:t>
            </w:r>
            <w:r>
              <w:rPr>
                <w:rFonts w:hint="eastAsia"/>
                <w:color w:val="000000"/>
                <w:szCs w:val="21"/>
              </w:rPr>
              <w:t>；</w:t>
            </w:r>
          </w:p>
        </w:tc>
        <w:tc>
          <w:tcPr>
            <w:tcW w:w="1157" w:type="dxa"/>
          </w:tcPr>
          <w:p w14:paraId="59E695F4" w14:textId="77777777" w:rsidR="00645F38" w:rsidRPr="00957C3F" w:rsidRDefault="00645F38" w:rsidP="00A7788F">
            <w:pPr>
              <w:adjustRightInd w:val="0"/>
              <w:snapToGrid w:val="0"/>
              <w:spacing w:line="360" w:lineRule="auto"/>
              <w:jc w:val="left"/>
              <w:rPr>
                <w:color w:val="000000"/>
                <w:szCs w:val="21"/>
              </w:rPr>
            </w:pPr>
          </w:p>
        </w:tc>
        <w:tc>
          <w:tcPr>
            <w:tcW w:w="1157" w:type="dxa"/>
          </w:tcPr>
          <w:p w14:paraId="25738355" w14:textId="77777777" w:rsidR="00645F38" w:rsidRPr="00957C3F" w:rsidRDefault="00645F38" w:rsidP="00A7788F">
            <w:pPr>
              <w:adjustRightInd w:val="0"/>
              <w:snapToGrid w:val="0"/>
              <w:spacing w:line="360" w:lineRule="auto"/>
              <w:jc w:val="left"/>
              <w:rPr>
                <w:color w:val="000000"/>
                <w:szCs w:val="21"/>
              </w:rPr>
            </w:pPr>
          </w:p>
        </w:tc>
        <w:tc>
          <w:tcPr>
            <w:tcW w:w="1157" w:type="dxa"/>
          </w:tcPr>
          <w:p w14:paraId="05F088FB" w14:textId="205985EC" w:rsidR="00645F38" w:rsidRPr="00957C3F" w:rsidRDefault="00645F38" w:rsidP="00A7788F">
            <w:pPr>
              <w:adjustRightInd w:val="0"/>
              <w:snapToGrid w:val="0"/>
              <w:spacing w:line="360" w:lineRule="auto"/>
              <w:jc w:val="left"/>
              <w:rPr>
                <w:color w:val="000000"/>
                <w:szCs w:val="21"/>
              </w:rPr>
            </w:pPr>
          </w:p>
        </w:tc>
      </w:tr>
      <w:tr w:rsidR="00645F38" w:rsidRPr="00EA2F45" w14:paraId="4F9D73AF" w14:textId="77C3A76D" w:rsidTr="00645F38">
        <w:trPr>
          <w:trHeight w:val="510"/>
        </w:trPr>
        <w:tc>
          <w:tcPr>
            <w:tcW w:w="739" w:type="dxa"/>
            <w:vMerge/>
            <w:vAlign w:val="center"/>
          </w:tcPr>
          <w:p w14:paraId="70C1F490" w14:textId="77777777" w:rsidR="00645F38" w:rsidRPr="00EA2F45" w:rsidRDefault="00645F38" w:rsidP="00A7788F">
            <w:pPr>
              <w:jc w:val="center"/>
              <w:rPr>
                <w:b/>
                <w:szCs w:val="21"/>
              </w:rPr>
            </w:pPr>
          </w:p>
        </w:tc>
        <w:tc>
          <w:tcPr>
            <w:tcW w:w="950" w:type="dxa"/>
            <w:vMerge/>
            <w:vAlign w:val="center"/>
          </w:tcPr>
          <w:p w14:paraId="5BD01AD8" w14:textId="77777777" w:rsidR="00645F38" w:rsidRPr="00EA2F45" w:rsidRDefault="00645F38" w:rsidP="00A7788F">
            <w:pPr>
              <w:jc w:val="center"/>
              <w:rPr>
                <w:b/>
                <w:szCs w:val="21"/>
              </w:rPr>
            </w:pPr>
          </w:p>
        </w:tc>
        <w:tc>
          <w:tcPr>
            <w:tcW w:w="2855" w:type="dxa"/>
            <w:vAlign w:val="center"/>
          </w:tcPr>
          <w:p w14:paraId="59A2A4E9" w14:textId="77777777" w:rsidR="00645F38" w:rsidRPr="00EA2F45" w:rsidRDefault="00645F38" w:rsidP="00A7788F">
            <w:pPr>
              <w:adjustRightInd w:val="0"/>
              <w:snapToGrid w:val="0"/>
              <w:jc w:val="left"/>
              <w:rPr>
                <w:b/>
                <w:szCs w:val="21"/>
              </w:rPr>
            </w:pPr>
            <w:r>
              <w:rPr>
                <w:rFonts w:hint="eastAsia"/>
                <w:color w:val="000000"/>
                <w:szCs w:val="21"/>
              </w:rPr>
              <w:t>▲</w:t>
            </w:r>
            <w:r w:rsidRPr="00957C3F">
              <w:rPr>
                <w:color w:val="000000"/>
                <w:szCs w:val="21"/>
              </w:rPr>
              <w:t>1.</w:t>
            </w:r>
            <w:r>
              <w:rPr>
                <w:rFonts w:hint="eastAsia"/>
                <w:color w:val="000000"/>
                <w:szCs w:val="21"/>
              </w:rPr>
              <w:t xml:space="preserve">2.5 </w:t>
            </w:r>
            <w:r>
              <w:rPr>
                <w:rFonts w:hint="eastAsia"/>
                <w:color w:val="000000"/>
                <w:szCs w:val="21"/>
              </w:rPr>
              <w:t>最大扫描视场对角线≥</w:t>
            </w:r>
            <w:r>
              <w:rPr>
                <w:rFonts w:hint="eastAsia"/>
                <w:color w:val="000000"/>
                <w:szCs w:val="21"/>
              </w:rPr>
              <w:t>22mm</w:t>
            </w:r>
            <w:r>
              <w:rPr>
                <w:rFonts w:hint="eastAsia"/>
                <w:color w:val="000000"/>
                <w:szCs w:val="21"/>
              </w:rPr>
              <w:t>；</w:t>
            </w:r>
          </w:p>
        </w:tc>
        <w:tc>
          <w:tcPr>
            <w:tcW w:w="1157" w:type="dxa"/>
          </w:tcPr>
          <w:p w14:paraId="532A8DB2" w14:textId="77777777" w:rsidR="00645F38" w:rsidRDefault="00645F38" w:rsidP="00A7788F">
            <w:pPr>
              <w:adjustRightInd w:val="0"/>
              <w:snapToGrid w:val="0"/>
              <w:jc w:val="left"/>
              <w:rPr>
                <w:color w:val="000000"/>
                <w:szCs w:val="21"/>
              </w:rPr>
            </w:pPr>
          </w:p>
        </w:tc>
        <w:tc>
          <w:tcPr>
            <w:tcW w:w="1157" w:type="dxa"/>
          </w:tcPr>
          <w:p w14:paraId="26CB5AF2" w14:textId="77777777" w:rsidR="00645F38" w:rsidRDefault="00645F38" w:rsidP="00A7788F">
            <w:pPr>
              <w:adjustRightInd w:val="0"/>
              <w:snapToGrid w:val="0"/>
              <w:jc w:val="left"/>
              <w:rPr>
                <w:color w:val="000000"/>
                <w:szCs w:val="21"/>
              </w:rPr>
            </w:pPr>
          </w:p>
        </w:tc>
        <w:tc>
          <w:tcPr>
            <w:tcW w:w="1157" w:type="dxa"/>
          </w:tcPr>
          <w:p w14:paraId="27FAF1CF" w14:textId="5B820A20" w:rsidR="00645F38" w:rsidRDefault="00645F38" w:rsidP="00A7788F">
            <w:pPr>
              <w:adjustRightInd w:val="0"/>
              <w:snapToGrid w:val="0"/>
              <w:jc w:val="left"/>
              <w:rPr>
                <w:color w:val="000000"/>
                <w:szCs w:val="21"/>
              </w:rPr>
            </w:pPr>
          </w:p>
        </w:tc>
      </w:tr>
      <w:tr w:rsidR="00645F38" w:rsidRPr="00EA2F45" w14:paraId="41F4D2E1" w14:textId="611B4812" w:rsidTr="00645F38">
        <w:trPr>
          <w:trHeight w:val="510"/>
        </w:trPr>
        <w:tc>
          <w:tcPr>
            <w:tcW w:w="739" w:type="dxa"/>
            <w:vMerge/>
            <w:vAlign w:val="center"/>
          </w:tcPr>
          <w:p w14:paraId="666BCFC5" w14:textId="77777777" w:rsidR="00645F38" w:rsidRPr="00EA2F45" w:rsidRDefault="00645F38" w:rsidP="00A7788F">
            <w:pPr>
              <w:jc w:val="center"/>
              <w:rPr>
                <w:b/>
                <w:szCs w:val="21"/>
              </w:rPr>
            </w:pPr>
          </w:p>
        </w:tc>
        <w:tc>
          <w:tcPr>
            <w:tcW w:w="950" w:type="dxa"/>
            <w:vMerge/>
            <w:vAlign w:val="center"/>
          </w:tcPr>
          <w:p w14:paraId="510EB88B" w14:textId="77777777" w:rsidR="00645F38" w:rsidRPr="00EA2F45" w:rsidRDefault="00645F38" w:rsidP="00A7788F">
            <w:pPr>
              <w:jc w:val="center"/>
              <w:rPr>
                <w:b/>
                <w:szCs w:val="21"/>
              </w:rPr>
            </w:pPr>
          </w:p>
        </w:tc>
        <w:tc>
          <w:tcPr>
            <w:tcW w:w="2855" w:type="dxa"/>
            <w:vAlign w:val="center"/>
          </w:tcPr>
          <w:p w14:paraId="3CCA8FA0" w14:textId="77777777" w:rsidR="00645F38" w:rsidRPr="00EA2F45" w:rsidRDefault="00645F38" w:rsidP="00A7788F">
            <w:pPr>
              <w:adjustRightInd w:val="0"/>
              <w:snapToGrid w:val="0"/>
              <w:spacing w:line="360" w:lineRule="auto"/>
              <w:jc w:val="left"/>
              <w:rPr>
                <w:szCs w:val="21"/>
              </w:rPr>
            </w:pPr>
            <w:r>
              <w:rPr>
                <w:rFonts w:hint="eastAsia"/>
                <w:color w:val="000000"/>
                <w:szCs w:val="21"/>
              </w:rPr>
              <w:t>▲</w:t>
            </w:r>
            <w:r w:rsidRPr="00957C3F">
              <w:rPr>
                <w:color w:val="000000"/>
                <w:szCs w:val="21"/>
              </w:rPr>
              <w:t>1.</w:t>
            </w:r>
            <w:r>
              <w:rPr>
                <w:rFonts w:hint="eastAsia"/>
                <w:color w:val="000000"/>
                <w:szCs w:val="21"/>
              </w:rPr>
              <w:t xml:space="preserve">2.6 </w:t>
            </w:r>
            <w:r>
              <w:rPr>
                <w:rFonts w:hint="eastAsia"/>
                <w:color w:val="000000"/>
                <w:szCs w:val="21"/>
              </w:rPr>
              <w:t>高分辨率扫描振镜扫描速度≥</w:t>
            </w:r>
            <w:r>
              <w:rPr>
                <w:rFonts w:hint="eastAsia"/>
                <w:color w:val="000000"/>
                <w:szCs w:val="21"/>
              </w:rPr>
              <w:t>10fps</w:t>
            </w:r>
            <w:r>
              <w:rPr>
                <w:rFonts w:hint="eastAsia"/>
                <w:color w:val="000000"/>
                <w:szCs w:val="21"/>
              </w:rPr>
              <w:t>（</w:t>
            </w:r>
            <w:r>
              <w:rPr>
                <w:rFonts w:hint="eastAsia"/>
                <w:color w:val="000000"/>
                <w:szCs w:val="21"/>
              </w:rPr>
              <w:t>512 x 512</w:t>
            </w:r>
            <w:r>
              <w:rPr>
                <w:rFonts w:hint="eastAsia"/>
                <w:color w:val="000000"/>
                <w:szCs w:val="21"/>
              </w:rPr>
              <w:t>分辨率）；双向扫描速度≥</w:t>
            </w:r>
            <w:r>
              <w:rPr>
                <w:rFonts w:hint="eastAsia"/>
                <w:color w:val="000000"/>
                <w:szCs w:val="21"/>
              </w:rPr>
              <w:t>5400</w:t>
            </w:r>
            <w:r>
              <w:rPr>
                <w:rFonts w:hint="eastAsia"/>
                <w:color w:val="000000"/>
                <w:szCs w:val="21"/>
              </w:rPr>
              <w:t>线</w:t>
            </w:r>
            <w:r>
              <w:rPr>
                <w:rFonts w:hint="eastAsia"/>
                <w:color w:val="000000"/>
                <w:szCs w:val="21"/>
              </w:rPr>
              <w:t>/</w:t>
            </w:r>
            <w:r>
              <w:rPr>
                <w:rFonts w:hint="eastAsia"/>
                <w:color w:val="000000"/>
                <w:szCs w:val="21"/>
              </w:rPr>
              <w:t>秒；最大扫描分辨率≥</w:t>
            </w:r>
            <w:r>
              <w:rPr>
                <w:rFonts w:hint="eastAsia"/>
                <w:color w:val="000000"/>
                <w:szCs w:val="21"/>
              </w:rPr>
              <w:t>8192 x 8192</w:t>
            </w:r>
            <w:r>
              <w:rPr>
                <w:rFonts w:hint="eastAsia"/>
                <w:color w:val="000000"/>
                <w:szCs w:val="21"/>
              </w:rPr>
              <w:t>；扫描速度调节步进</w:t>
            </w:r>
            <w:r>
              <w:rPr>
                <w:rFonts w:hint="eastAsia"/>
                <w:color w:val="000000"/>
                <w:szCs w:val="21"/>
              </w:rPr>
              <w:t>1Hz</w:t>
            </w:r>
            <w:r>
              <w:rPr>
                <w:rFonts w:hint="eastAsia"/>
                <w:color w:val="000000"/>
                <w:szCs w:val="21"/>
              </w:rPr>
              <w:t>，不少于</w:t>
            </w:r>
            <w:r>
              <w:rPr>
                <w:rFonts w:hint="eastAsia"/>
                <w:color w:val="000000"/>
                <w:szCs w:val="21"/>
              </w:rPr>
              <w:t>100</w:t>
            </w:r>
            <w:r>
              <w:rPr>
                <w:rFonts w:hint="eastAsia"/>
                <w:color w:val="000000"/>
                <w:szCs w:val="21"/>
              </w:rPr>
              <w:t>档扫描速度调节；光学扫描放大范围</w:t>
            </w:r>
            <w:r>
              <w:rPr>
                <w:color w:val="000000"/>
                <w:szCs w:val="21"/>
              </w:rPr>
              <w:t>包含</w:t>
            </w:r>
            <w:r>
              <w:rPr>
                <w:rFonts w:hint="eastAsia"/>
                <w:color w:val="000000"/>
                <w:szCs w:val="21"/>
              </w:rPr>
              <w:t>0.75X</w:t>
            </w:r>
            <w:r>
              <w:rPr>
                <w:rFonts w:hint="eastAsia"/>
                <w:color w:val="000000"/>
                <w:szCs w:val="21"/>
              </w:rPr>
              <w:t>～</w:t>
            </w:r>
            <w:r>
              <w:rPr>
                <w:rFonts w:hint="eastAsia"/>
                <w:color w:val="000000"/>
                <w:szCs w:val="21"/>
              </w:rPr>
              <w:t>48X</w:t>
            </w:r>
            <w:r>
              <w:rPr>
                <w:rFonts w:hint="eastAsia"/>
                <w:color w:val="000000"/>
                <w:szCs w:val="21"/>
              </w:rPr>
              <w:t>，连续可调；</w:t>
            </w:r>
          </w:p>
        </w:tc>
        <w:tc>
          <w:tcPr>
            <w:tcW w:w="1157" w:type="dxa"/>
          </w:tcPr>
          <w:p w14:paraId="3E661A9B" w14:textId="77777777" w:rsidR="00645F38" w:rsidRDefault="00645F38" w:rsidP="00A7788F">
            <w:pPr>
              <w:adjustRightInd w:val="0"/>
              <w:snapToGrid w:val="0"/>
              <w:spacing w:line="360" w:lineRule="auto"/>
              <w:jc w:val="left"/>
              <w:rPr>
                <w:color w:val="000000"/>
                <w:szCs w:val="21"/>
              </w:rPr>
            </w:pPr>
          </w:p>
        </w:tc>
        <w:tc>
          <w:tcPr>
            <w:tcW w:w="1157" w:type="dxa"/>
          </w:tcPr>
          <w:p w14:paraId="037F0FE2" w14:textId="77777777" w:rsidR="00645F38" w:rsidRDefault="00645F38" w:rsidP="00A7788F">
            <w:pPr>
              <w:adjustRightInd w:val="0"/>
              <w:snapToGrid w:val="0"/>
              <w:spacing w:line="360" w:lineRule="auto"/>
              <w:jc w:val="left"/>
              <w:rPr>
                <w:color w:val="000000"/>
                <w:szCs w:val="21"/>
              </w:rPr>
            </w:pPr>
          </w:p>
        </w:tc>
        <w:tc>
          <w:tcPr>
            <w:tcW w:w="1157" w:type="dxa"/>
          </w:tcPr>
          <w:p w14:paraId="6EA8CB61" w14:textId="626CD047" w:rsidR="00645F38" w:rsidRDefault="00645F38" w:rsidP="00A7788F">
            <w:pPr>
              <w:adjustRightInd w:val="0"/>
              <w:snapToGrid w:val="0"/>
              <w:spacing w:line="360" w:lineRule="auto"/>
              <w:jc w:val="left"/>
              <w:rPr>
                <w:color w:val="000000"/>
                <w:szCs w:val="21"/>
              </w:rPr>
            </w:pPr>
          </w:p>
        </w:tc>
      </w:tr>
      <w:tr w:rsidR="00645F38" w:rsidRPr="00EA2F45" w14:paraId="157DE306" w14:textId="5C8F3735" w:rsidTr="00645F38">
        <w:trPr>
          <w:trHeight w:val="510"/>
        </w:trPr>
        <w:tc>
          <w:tcPr>
            <w:tcW w:w="739" w:type="dxa"/>
            <w:vMerge/>
            <w:vAlign w:val="center"/>
          </w:tcPr>
          <w:p w14:paraId="684ACED6" w14:textId="77777777" w:rsidR="00645F38" w:rsidRPr="00EA2F45" w:rsidRDefault="00645F38" w:rsidP="00A7788F">
            <w:pPr>
              <w:jc w:val="center"/>
              <w:rPr>
                <w:b/>
                <w:szCs w:val="21"/>
              </w:rPr>
            </w:pPr>
          </w:p>
        </w:tc>
        <w:tc>
          <w:tcPr>
            <w:tcW w:w="950" w:type="dxa"/>
            <w:vMerge/>
            <w:vAlign w:val="center"/>
          </w:tcPr>
          <w:p w14:paraId="18EDE46D" w14:textId="77777777" w:rsidR="00645F38" w:rsidRPr="00EA2F45" w:rsidRDefault="00645F38" w:rsidP="00A7788F">
            <w:pPr>
              <w:jc w:val="center"/>
              <w:rPr>
                <w:b/>
                <w:szCs w:val="21"/>
              </w:rPr>
            </w:pPr>
          </w:p>
        </w:tc>
        <w:tc>
          <w:tcPr>
            <w:tcW w:w="2855" w:type="dxa"/>
            <w:vAlign w:val="center"/>
          </w:tcPr>
          <w:p w14:paraId="7960E6A9" w14:textId="77777777" w:rsidR="00645F38" w:rsidRPr="00EA2F45" w:rsidRDefault="00645F38" w:rsidP="00A7788F">
            <w:pPr>
              <w:adjustRightInd w:val="0"/>
              <w:snapToGrid w:val="0"/>
              <w:spacing w:line="360" w:lineRule="auto"/>
              <w:jc w:val="left"/>
              <w:rPr>
                <w:b/>
                <w:szCs w:val="21"/>
              </w:rPr>
            </w:pPr>
            <w:r>
              <w:rPr>
                <w:rFonts w:hint="eastAsia"/>
                <w:color w:val="000000"/>
                <w:szCs w:val="21"/>
              </w:rPr>
              <w:t>▲</w:t>
            </w:r>
            <w:r w:rsidRPr="00957C3F">
              <w:rPr>
                <w:color w:val="000000"/>
                <w:szCs w:val="21"/>
              </w:rPr>
              <w:t>1.</w:t>
            </w:r>
            <w:r>
              <w:rPr>
                <w:rFonts w:hint="eastAsia"/>
                <w:color w:val="000000"/>
                <w:szCs w:val="21"/>
              </w:rPr>
              <w:t xml:space="preserve">2.7 </w:t>
            </w:r>
            <w:r>
              <w:rPr>
                <w:rFonts w:hint="eastAsia"/>
                <w:color w:val="000000"/>
                <w:szCs w:val="21"/>
              </w:rPr>
              <w:t>内置双通道光谱型荧光检测器，所有检测器均为高灵敏度混合式检测器，</w:t>
            </w:r>
            <w:r>
              <w:rPr>
                <w:rFonts w:hint="eastAsia"/>
                <w:color w:val="000000"/>
                <w:szCs w:val="21"/>
              </w:rPr>
              <w:t>500nm</w:t>
            </w:r>
            <w:r>
              <w:rPr>
                <w:rFonts w:hint="eastAsia"/>
                <w:color w:val="000000"/>
                <w:szCs w:val="21"/>
              </w:rPr>
              <w:t>处探测效率≥</w:t>
            </w:r>
            <w:r>
              <w:rPr>
                <w:rFonts w:hint="eastAsia"/>
                <w:color w:val="000000"/>
                <w:szCs w:val="21"/>
              </w:rPr>
              <w:t>58%</w:t>
            </w:r>
            <w:r>
              <w:rPr>
                <w:rFonts w:hint="eastAsia"/>
                <w:color w:val="000000"/>
                <w:szCs w:val="21"/>
              </w:rPr>
              <w:t>，所有检测器均支持光子计数模式，模拟模式和反射光模式，光子计数模式时间分辨率</w:t>
            </w:r>
            <w:r>
              <w:rPr>
                <w:rFonts w:hint="eastAsia"/>
                <w:color w:val="000000"/>
                <w:szCs w:val="21"/>
              </w:rPr>
              <w:t>&lt;100ps</w:t>
            </w:r>
            <w:r>
              <w:rPr>
                <w:rFonts w:hint="eastAsia"/>
                <w:color w:val="000000"/>
                <w:szCs w:val="21"/>
              </w:rPr>
              <w:t>，模拟模式采样频率不低于</w:t>
            </w:r>
            <w:r>
              <w:rPr>
                <w:rFonts w:hint="eastAsia"/>
                <w:color w:val="000000"/>
                <w:szCs w:val="21"/>
              </w:rPr>
              <w:t>80MHz</w:t>
            </w:r>
            <w:r>
              <w:rPr>
                <w:rFonts w:hint="eastAsia"/>
                <w:color w:val="000000"/>
                <w:szCs w:val="21"/>
              </w:rPr>
              <w:t>，能结合光电子脉冲信号的宽度，进行</w:t>
            </w:r>
            <w:r>
              <w:rPr>
                <w:rFonts w:hint="eastAsia"/>
                <w:color w:val="000000"/>
                <w:szCs w:val="21"/>
              </w:rPr>
              <w:t>0-1-2</w:t>
            </w:r>
            <w:r>
              <w:rPr>
                <w:rFonts w:hint="eastAsia"/>
                <w:color w:val="000000"/>
                <w:szCs w:val="21"/>
              </w:rPr>
              <w:t>光子的精确计数，适合高速高亮度的光子计数功</w:t>
            </w:r>
            <w:r>
              <w:rPr>
                <w:rFonts w:hint="eastAsia"/>
                <w:color w:val="000000"/>
                <w:szCs w:val="21"/>
              </w:rPr>
              <w:lastRenderedPageBreak/>
              <w:t>能；</w:t>
            </w:r>
          </w:p>
        </w:tc>
        <w:tc>
          <w:tcPr>
            <w:tcW w:w="1157" w:type="dxa"/>
          </w:tcPr>
          <w:p w14:paraId="1879665B" w14:textId="77777777" w:rsidR="00645F38" w:rsidRDefault="00645F38" w:rsidP="00A7788F">
            <w:pPr>
              <w:adjustRightInd w:val="0"/>
              <w:snapToGrid w:val="0"/>
              <w:spacing w:line="360" w:lineRule="auto"/>
              <w:jc w:val="left"/>
              <w:rPr>
                <w:color w:val="000000"/>
                <w:szCs w:val="21"/>
              </w:rPr>
            </w:pPr>
          </w:p>
        </w:tc>
        <w:tc>
          <w:tcPr>
            <w:tcW w:w="1157" w:type="dxa"/>
          </w:tcPr>
          <w:p w14:paraId="23C543CB" w14:textId="77777777" w:rsidR="00645F38" w:rsidRDefault="00645F38" w:rsidP="00A7788F">
            <w:pPr>
              <w:adjustRightInd w:val="0"/>
              <w:snapToGrid w:val="0"/>
              <w:spacing w:line="360" w:lineRule="auto"/>
              <w:jc w:val="left"/>
              <w:rPr>
                <w:color w:val="000000"/>
                <w:szCs w:val="21"/>
              </w:rPr>
            </w:pPr>
          </w:p>
        </w:tc>
        <w:tc>
          <w:tcPr>
            <w:tcW w:w="1157" w:type="dxa"/>
          </w:tcPr>
          <w:p w14:paraId="7D45C68A" w14:textId="3C910DA5" w:rsidR="00645F38" w:rsidRDefault="00645F38" w:rsidP="00A7788F">
            <w:pPr>
              <w:adjustRightInd w:val="0"/>
              <w:snapToGrid w:val="0"/>
              <w:spacing w:line="360" w:lineRule="auto"/>
              <w:jc w:val="left"/>
              <w:rPr>
                <w:color w:val="000000"/>
                <w:szCs w:val="21"/>
              </w:rPr>
            </w:pPr>
          </w:p>
        </w:tc>
      </w:tr>
      <w:tr w:rsidR="00645F38" w:rsidRPr="00EA2F45" w14:paraId="2E06A807" w14:textId="78DE979D" w:rsidTr="00645F38">
        <w:trPr>
          <w:trHeight w:val="525"/>
        </w:trPr>
        <w:tc>
          <w:tcPr>
            <w:tcW w:w="739" w:type="dxa"/>
            <w:vMerge/>
            <w:vAlign w:val="center"/>
          </w:tcPr>
          <w:p w14:paraId="197B19F3" w14:textId="77777777" w:rsidR="00645F38" w:rsidRPr="00EA2F45" w:rsidRDefault="00645F38" w:rsidP="00A7788F">
            <w:pPr>
              <w:jc w:val="center"/>
              <w:rPr>
                <w:b/>
                <w:szCs w:val="21"/>
              </w:rPr>
            </w:pPr>
          </w:p>
        </w:tc>
        <w:tc>
          <w:tcPr>
            <w:tcW w:w="950" w:type="dxa"/>
            <w:vMerge/>
            <w:vAlign w:val="center"/>
          </w:tcPr>
          <w:p w14:paraId="229F3EAB" w14:textId="77777777" w:rsidR="00645F38" w:rsidRPr="00EA2F45" w:rsidRDefault="00645F38" w:rsidP="00A7788F">
            <w:pPr>
              <w:jc w:val="center"/>
              <w:rPr>
                <w:b/>
                <w:szCs w:val="21"/>
              </w:rPr>
            </w:pPr>
          </w:p>
        </w:tc>
        <w:tc>
          <w:tcPr>
            <w:tcW w:w="2855" w:type="dxa"/>
            <w:vAlign w:val="center"/>
          </w:tcPr>
          <w:p w14:paraId="5233F339" w14:textId="77777777" w:rsidR="00645F38" w:rsidRPr="00EA2F45" w:rsidRDefault="00645F38" w:rsidP="00A7788F">
            <w:pPr>
              <w:rPr>
                <w:b/>
                <w:szCs w:val="21"/>
              </w:rPr>
            </w:pPr>
            <w:r w:rsidRPr="00957C3F">
              <w:rPr>
                <w:color w:val="000000"/>
                <w:szCs w:val="21"/>
              </w:rPr>
              <w:t>1.</w:t>
            </w:r>
            <w:r>
              <w:rPr>
                <w:rFonts w:hint="eastAsia"/>
                <w:color w:val="000000"/>
                <w:szCs w:val="21"/>
              </w:rPr>
              <w:t xml:space="preserve">2.8 </w:t>
            </w:r>
            <w:r>
              <w:rPr>
                <w:rFonts w:hint="eastAsia"/>
                <w:color w:val="000000"/>
                <w:szCs w:val="21"/>
              </w:rPr>
              <w:t>配有</w:t>
            </w:r>
            <w:r>
              <w:rPr>
                <w:rFonts w:hint="eastAsia"/>
                <w:color w:val="000000"/>
                <w:szCs w:val="21"/>
              </w:rPr>
              <w:t xml:space="preserve"> 1</w:t>
            </w:r>
            <w:r>
              <w:rPr>
                <w:rFonts w:hint="eastAsia"/>
                <w:color w:val="000000"/>
                <w:szCs w:val="21"/>
              </w:rPr>
              <w:t>个透射光明场检测器。</w:t>
            </w:r>
          </w:p>
        </w:tc>
        <w:tc>
          <w:tcPr>
            <w:tcW w:w="1157" w:type="dxa"/>
          </w:tcPr>
          <w:p w14:paraId="52657BC8" w14:textId="77777777" w:rsidR="00645F38" w:rsidRPr="00957C3F" w:rsidRDefault="00645F38" w:rsidP="00A7788F">
            <w:pPr>
              <w:rPr>
                <w:color w:val="000000"/>
                <w:szCs w:val="21"/>
              </w:rPr>
            </w:pPr>
          </w:p>
        </w:tc>
        <w:tc>
          <w:tcPr>
            <w:tcW w:w="1157" w:type="dxa"/>
          </w:tcPr>
          <w:p w14:paraId="15A3DB07" w14:textId="77777777" w:rsidR="00645F38" w:rsidRPr="00957C3F" w:rsidRDefault="00645F38" w:rsidP="00A7788F">
            <w:pPr>
              <w:rPr>
                <w:color w:val="000000"/>
                <w:szCs w:val="21"/>
              </w:rPr>
            </w:pPr>
          </w:p>
        </w:tc>
        <w:tc>
          <w:tcPr>
            <w:tcW w:w="1157" w:type="dxa"/>
          </w:tcPr>
          <w:p w14:paraId="0E6B4911" w14:textId="61C675D8" w:rsidR="00645F38" w:rsidRPr="00957C3F" w:rsidRDefault="00645F38" w:rsidP="00A7788F">
            <w:pPr>
              <w:rPr>
                <w:color w:val="000000"/>
                <w:szCs w:val="21"/>
              </w:rPr>
            </w:pPr>
          </w:p>
        </w:tc>
      </w:tr>
      <w:tr w:rsidR="00645F38" w:rsidRPr="00EA2F45" w14:paraId="02C425A8" w14:textId="44DEBB5C" w:rsidTr="00645F38">
        <w:trPr>
          <w:trHeight w:val="510"/>
        </w:trPr>
        <w:tc>
          <w:tcPr>
            <w:tcW w:w="739" w:type="dxa"/>
            <w:vMerge/>
            <w:vAlign w:val="center"/>
          </w:tcPr>
          <w:p w14:paraId="5068D19C" w14:textId="77777777" w:rsidR="00645F38" w:rsidRPr="00EA2F45" w:rsidRDefault="00645F38" w:rsidP="00A7788F">
            <w:pPr>
              <w:jc w:val="center"/>
              <w:rPr>
                <w:b/>
                <w:szCs w:val="21"/>
              </w:rPr>
            </w:pPr>
          </w:p>
        </w:tc>
        <w:tc>
          <w:tcPr>
            <w:tcW w:w="950" w:type="dxa"/>
            <w:vMerge/>
            <w:vAlign w:val="center"/>
          </w:tcPr>
          <w:p w14:paraId="603E28EF" w14:textId="77777777" w:rsidR="00645F38" w:rsidRPr="00EA2F45" w:rsidRDefault="00645F38" w:rsidP="00A7788F">
            <w:pPr>
              <w:jc w:val="center"/>
              <w:rPr>
                <w:b/>
                <w:szCs w:val="21"/>
              </w:rPr>
            </w:pPr>
          </w:p>
        </w:tc>
        <w:tc>
          <w:tcPr>
            <w:tcW w:w="2855" w:type="dxa"/>
            <w:vAlign w:val="center"/>
          </w:tcPr>
          <w:p w14:paraId="4BB53BCE" w14:textId="77777777" w:rsidR="00645F38" w:rsidRDefault="00645F38" w:rsidP="00A7788F">
            <w:pPr>
              <w:rPr>
                <w:kern w:val="0"/>
                <w:szCs w:val="21"/>
              </w:rPr>
            </w:pPr>
            <w:r w:rsidRPr="00957C3F">
              <w:rPr>
                <w:color w:val="000000"/>
                <w:szCs w:val="21"/>
              </w:rPr>
              <w:t>1.</w:t>
            </w:r>
            <w:r>
              <w:rPr>
                <w:rFonts w:hint="eastAsia"/>
                <w:color w:val="000000"/>
                <w:szCs w:val="21"/>
              </w:rPr>
              <w:t xml:space="preserve">3 </w:t>
            </w:r>
            <w:r>
              <w:rPr>
                <w:rFonts w:hint="eastAsia"/>
                <w:color w:val="000000"/>
                <w:szCs w:val="21"/>
              </w:rPr>
              <w:t>激光共聚焦高分辨率系统：</w:t>
            </w:r>
          </w:p>
        </w:tc>
        <w:tc>
          <w:tcPr>
            <w:tcW w:w="1157" w:type="dxa"/>
          </w:tcPr>
          <w:p w14:paraId="35D58824" w14:textId="77777777" w:rsidR="00645F38" w:rsidRPr="00957C3F" w:rsidRDefault="00645F38" w:rsidP="00A7788F">
            <w:pPr>
              <w:rPr>
                <w:color w:val="000000"/>
                <w:szCs w:val="21"/>
              </w:rPr>
            </w:pPr>
          </w:p>
        </w:tc>
        <w:tc>
          <w:tcPr>
            <w:tcW w:w="1157" w:type="dxa"/>
          </w:tcPr>
          <w:p w14:paraId="57E781B3" w14:textId="77777777" w:rsidR="00645F38" w:rsidRPr="00957C3F" w:rsidRDefault="00645F38" w:rsidP="00A7788F">
            <w:pPr>
              <w:rPr>
                <w:color w:val="000000"/>
                <w:szCs w:val="21"/>
              </w:rPr>
            </w:pPr>
          </w:p>
        </w:tc>
        <w:tc>
          <w:tcPr>
            <w:tcW w:w="1157" w:type="dxa"/>
          </w:tcPr>
          <w:p w14:paraId="2FC69C61" w14:textId="4A16632D" w:rsidR="00645F38" w:rsidRPr="00957C3F" w:rsidRDefault="00645F38" w:rsidP="00A7788F">
            <w:pPr>
              <w:rPr>
                <w:color w:val="000000"/>
                <w:szCs w:val="21"/>
              </w:rPr>
            </w:pPr>
          </w:p>
        </w:tc>
      </w:tr>
      <w:tr w:rsidR="00645F38" w:rsidRPr="00EA2F45" w14:paraId="230B0F46" w14:textId="7169F48D" w:rsidTr="00645F38">
        <w:trPr>
          <w:trHeight w:val="510"/>
        </w:trPr>
        <w:tc>
          <w:tcPr>
            <w:tcW w:w="739" w:type="dxa"/>
            <w:vMerge/>
            <w:vAlign w:val="center"/>
          </w:tcPr>
          <w:p w14:paraId="39E54D03" w14:textId="77777777" w:rsidR="00645F38" w:rsidRPr="00EA2F45" w:rsidRDefault="00645F38" w:rsidP="00A7788F">
            <w:pPr>
              <w:jc w:val="center"/>
              <w:rPr>
                <w:b/>
                <w:szCs w:val="21"/>
              </w:rPr>
            </w:pPr>
          </w:p>
        </w:tc>
        <w:tc>
          <w:tcPr>
            <w:tcW w:w="950" w:type="dxa"/>
            <w:vMerge/>
            <w:vAlign w:val="center"/>
          </w:tcPr>
          <w:p w14:paraId="2CC841A9" w14:textId="77777777" w:rsidR="00645F38" w:rsidRPr="00EA2F45" w:rsidRDefault="00645F38" w:rsidP="00A7788F">
            <w:pPr>
              <w:jc w:val="center"/>
              <w:rPr>
                <w:b/>
                <w:szCs w:val="21"/>
              </w:rPr>
            </w:pPr>
          </w:p>
        </w:tc>
        <w:tc>
          <w:tcPr>
            <w:tcW w:w="2855" w:type="dxa"/>
            <w:vAlign w:val="center"/>
          </w:tcPr>
          <w:p w14:paraId="198BCB83" w14:textId="77777777" w:rsidR="00645F38" w:rsidRDefault="00645F38" w:rsidP="00A7788F">
            <w:pPr>
              <w:adjustRightInd w:val="0"/>
              <w:snapToGrid w:val="0"/>
              <w:spacing w:line="360" w:lineRule="auto"/>
              <w:rPr>
                <w:kern w:val="0"/>
                <w:szCs w:val="21"/>
              </w:rPr>
            </w:pPr>
            <w:r>
              <w:rPr>
                <w:rFonts w:hint="eastAsia"/>
                <w:color w:val="000000"/>
                <w:szCs w:val="21"/>
              </w:rPr>
              <w:t>▲</w:t>
            </w:r>
            <w:r w:rsidRPr="00957C3F">
              <w:rPr>
                <w:color w:val="000000"/>
                <w:szCs w:val="21"/>
              </w:rPr>
              <w:t>1.</w:t>
            </w:r>
            <w:r>
              <w:rPr>
                <w:rFonts w:hint="eastAsia"/>
                <w:color w:val="000000"/>
                <w:szCs w:val="21"/>
              </w:rPr>
              <w:t xml:space="preserve">3.1 </w:t>
            </w:r>
            <w:r>
              <w:rPr>
                <w:rFonts w:hint="eastAsia"/>
                <w:color w:val="000000"/>
                <w:szCs w:val="21"/>
              </w:rPr>
              <w:t>成像分辨率：</w:t>
            </w:r>
            <w:r>
              <w:rPr>
                <w:rFonts w:hint="eastAsia"/>
                <w:color w:val="000000"/>
                <w:szCs w:val="21"/>
              </w:rPr>
              <w:t>XY</w:t>
            </w:r>
            <w:r>
              <w:rPr>
                <w:rFonts w:hint="eastAsia"/>
                <w:color w:val="000000"/>
                <w:szCs w:val="21"/>
              </w:rPr>
              <w:t>方向≤</w:t>
            </w:r>
            <w:r>
              <w:rPr>
                <w:rFonts w:hint="eastAsia"/>
                <w:color w:val="000000"/>
                <w:szCs w:val="21"/>
              </w:rPr>
              <w:t>120nm</w:t>
            </w:r>
            <w:r>
              <w:rPr>
                <w:rFonts w:hint="eastAsia"/>
                <w:color w:val="000000"/>
                <w:szCs w:val="21"/>
              </w:rPr>
              <w:t>，</w:t>
            </w:r>
            <w:r>
              <w:rPr>
                <w:rFonts w:hint="eastAsia"/>
                <w:color w:val="000000"/>
                <w:szCs w:val="21"/>
              </w:rPr>
              <w:t>Z</w:t>
            </w:r>
            <w:r>
              <w:rPr>
                <w:rFonts w:hint="eastAsia"/>
                <w:color w:val="000000"/>
                <w:szCs w:val="21"/>
              </w:rPr>
              <w:t>方向≤</w:t>
            </w:r>
            <w:r>
              <w:rPr>
                <w:rFonts w:hint="eastAsia"/>
                <w:color w:val="000000"/>
                <w:szCs w:val="21"/>
              </w:rPr>
              <w:t>200nm</w:t>
            </w:r>
            <w:r>
              <w:rPr>
                <w:rFonts w:hint="eastAsia"/>
                <w:color w:val="000000"/>
                <w:szCs w:val="21"/>
              </w:rPr>
              <w:t>，在高分辨率模式下支持在线大视野拼图；</w:t>
            </w:r>
          </w:p>
        </w:tc>
        <w:tc>
          <w:tcPr>
            <w:tcW w:w="1157" w:type="dxa"/>
          </w:tcPr>
          <w:p w14:paraId="0487FFEA" w14:textId="77777777" w:rsidR="00645F38" w:rsidRDefault="00645F38" w:rsidP="00A7788F">
            <w:pPr>
              <w:adjustRightInd w:val="0"/>
              <w:snapToGrid w:val="0"/>
              <w:spacing w:line="360" w:lineRule="auto"/>
              <w:rPr>
                <w:color w:val="000000"/>
                <w:szCs w:val="21"/>
              </w:rPr>
            </w:pPr>
          </w:p>
        </w:tc>
        <w:tc>
          <w:tcPr>
            <w:tcW w:w="1157" w:type="dxa"/>
          </w:tcPr>
          <w:p w14:paraId="0AA7F53F" w14:textId="77777777" w:rsidR="00645F38" w:rsidRDefault="00645F38" w:rsidP="00A7788F">
            <w:pPr>
              <w:adjustRightInd w:val="0"/>
              <w:snapToGrid w:val="0"/>
              <w:spacing w:line="360" w:lineRule="auto"/>
              <w:rPr>
                <w:color w:val="000000"/>
                <w:szCs w:val="21"/>
              </w:rPr>
            </w:pPr>
          </w:p>
        </w:tc>
        <w:tc>
          <w:tcPr>
            <w:tcW w:w="1157" w:type="dxa"/>
          </w:tcPr>
          <w:p w14:paraId="08D7B1B9" w14:textId="67678D63" w:rsidR="00645F38" w:rsidRDefault="00645F38" w:rsidP="00A7788F">
            <w:pPr>
              <w:adjustRightInd w:val="0"/>
              <w:snapToGrid w:val="0"/>
              <w:spacing w:line="360" w:lineRule="auto"/>
              <w:rPr>
                <w:color w:val="000000"/>
                <w:szCs w:val="21"/>
              </w:rPr>
            </w:pPr>
          </w:p>
        </w:tc>
      </w:tr>
      <w:tr w:rsidR="00645F38" w:rsidRPr="00EA2F45" w14:paraId="2BDF8FD5" w14:textId="55C9BA48" w:rsidTr="00645F38">
        <w:trPr>
          <w:trHeight w:val="510"/>
        </w:trPr>
        <w:tc>
          <w:tcPr>
            <w:tcW w:w="739" w:type="dxa"/>
            <w:vMerge/>
            <w:vAlign w:val="center"/>
          </w:tcPr>
          <w:p w14:paraId="7A55AA1F" w14:textId="77777777" w:rsidR="00645F38" w:rsidRPr="00EA2F45" w:rsidRDefault="00645F38" w:rsidP="00A7788F">
            <w:pPr>
              <w:jc w:val="center"/>
              <w:rPr>
                <w:b/>
                <w:szCs w:val="21"/>
              </w:rPr>
            </w:pPr>
          </w:p>
        </w:tc>
        <w:tc>
          <w:tcPr>
            <w:tcW w:w="950" w:type="dxa"/>
            <w:vMerge/>
            <w:vAlign w:val="center"/>
          </w:tcPr>
          <w:p w14:paraId="436C6238" w14:textId="77777777" w:rsidR="00645F38" w:rsidRPr="00EA2F45" w:rsidRDefault="00645F38" w:rsidP="00A7788F">
            <w:pPr>
              <w:jc w:val="center"/>
              <w:rPr>
                <w:b/>
                <w:szCs w:val="21"/>
              </w:rPr>
            </w:pPr>
          </w:p>
        </w:tc>
        <w:tc>
          <w:tcPr>
            <w:tcW w:w="2855" w:type="dxa"/>
            <w:vAlign w:val="center"/>
          </w:tcPr>
          <w:p w14:paraId="3000DB08"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3.2 </w:t>
            </w:r>
            <w:r>
              <w:rPr>
                <w:rFonts w:hint="eastAsia"/>
                <w:color w:val="000000"/>
                <w:szCs w:val="21"/>
              </w:rPr>
              <w:t>检测器为硅基阵列混合型检测器，可进行光谱式成像，光谱检测范围</w:t>
            </w:r>
            <w:r w:rsidRPr="00194522">
              <w:rPr>
                <w:rFonts w:hint="eastAsia"/>
                <w:color w:val="000000"/>
                <w:szCs w:val="21"/>
              </w:rPr>
              <w:t>包含</w:t>
            </w:r>
            <w:r>
              <w:rPr>
                <w:rFonts w:hint="eastAsia"/>
                <w:color w:val="000000"/>
                <w:szCs w:val="21"/>
              </w:rPr>
              <w:t>410-850nm</w:t>
            </w:r>
            <w:r>
              <w:rPr>
                <w:rFonts w:hint="eastAsia"/>
                <w:color w:val="000000"/>
                <w:szCs w:val="21"/>
              </w:rPr>
              <w:t>；</w:t>
            </w:r>
          </w:p>
        </w:tc>
        <w:tc>
          <w:tcPr>
            <w:tcW w:w="1157" w:type="dxa"/>
          </w:tcPr>
          <w:p w14:paraId="493A161E" w14:textId="77777777" w:rsidR="00645F38" w:rsidRPr="00957C3F" w:rsidRDefault="00645F38" w:rsidP="00A7788F">
            <w:pPr>
              <w:adjustRightInd w:val="0"/>
              <w:snapToGrid w:val="0"/>
              <w:spacing w:line="360" w:lineRule="auto"/>
              <w:rPr>
                <w:color w:val="000000"/>
                <w:szCs w:val="21"/>
              </w:rPr>
            </w:pPr>
          </w:p>
        </w:tc>
        <w:tc>
          <w:tcPr>
            <w:tcW w:w="1157" w:type="dxa"/>
          </w:tcPr>
          <w:p w14:paraId="63E51677" w14:textId="77777777" w:rsidR="00645F38" w:rsidRPr="00957C3F" w:rsidRDefault="00645F38" w:rsidP="00A7788F">
            <w:pPr>
              <w:adjustRightInd w:val="0"/>
              <w:snapToGrid w:val="0"/>
              <w:spacing w:line="360" w:lineRule="auto"/>
              <w:rPr>
                <w:color w:val="000000"/>
                <w:szCs w:val="21"/>
              </w:rPr>
            </w:pPr>
          </w:p>
        </w:tc>
        <w:tc>
          <w:tcPr>
            <w:tcW w:w="1157" w:type="dxa"/>
          </w:tcPr>
          <w:p w14:paraId="36FC3F36" w14:textId="6878230A" w:rsidR="00645F38" w:rsidRPr="00957C3F" w:rsidRDefault="00645F38" w:rsidP="00A7788F">
            <w:pPr>
              <w:adjustRightInd w:val="0"/>
              <w:snapToGrid w:val="0"/>
              <w:spacing w:line="360" w:lineRule="auto"/>
              <w:rPr>
                <w:color w:val="000000"/>
                <w:szCs w:val="21"/>
              </w:rPr>
            </w:pPr>
          </w:p>
        </w:tc>
      </w:tr>
      <w:tr w:rsidR="00645F38" w:rsidRPr="00EA2F45" w14:paraId="0B068AF7" w14:textId="0611D968" w:rsidTr="00645F38">
        <w:trPr>
          <w:trHeight w:val="510"/>
        </w:trPr>
        <w:tc>
          <w:tcPr>
            <w:tcW w:w="739" w:type="dxa"/>
            <w:vMerge/>
            <w:vAlign w:val="center"/>
          </w:tcPr>
          <w:p w14:paraId="3A9DB49F" w14:textId="77777777" w:rsidR="00645F38" w:rsidRPr="00EA2F45" w:rsidRDefault="00645F38" w:rsidP="00A7788F">
            <w:pPr>
              <w:jc w:val="center"/>
              <w:rPr>
                <w:b/>
                <w:szCs w:val="21"/>
              </w:rPr>
            </w:pPr>
          </w:p>
        </w:tc>
        <w:tc>
          <w:tcPr>
            <w:tcW w:w="950" w:type="dxa"/>
            <w:vMerge/>
            <w:vAlign w:val="center"/>
          </w:tcPr>
          <w:p w14:paraId="4F271439" w14:textId="77777777" w:rsidR="00645F38" w:rsidRPr="00EA2F45" w:rsidRDefault="00645F38" w:rsidP="00A7788F">
            <w:pPr>
              <w:jc w:val="center"/>
              <w:rPr>
                <w:b/>
                <w:szCs w:val="21"/>
              </w:rPr>
            </w:pPr>
          </w:p>
        </w:tc>
        <w:tc>
          <w:tcPr>
            <w:tcW w:w="2855" w:type="dxa"/>
            <w:vAlign w:val="center"/>
          </w:tcPr>
          <w:p w14:paraId="293FAE18"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3.3 </w:t>
            </w:r>
            <w:r>
              <w:rPr>
                <w:rFonts w:hint="eastAsia"/>
                <w:color w:val="000000"/>
                <w:szCs w:val="21"/>
              </w:rPr>
              <w:t>同一个实验中可实现蓝、绿、红、红外</w:t>
            </w:r>
            <w:r>
              <w:rPr>
                <w:rFonts w:hint="eastAsia"/>
                <w:color w:val="000000"/>
                <w:szCs w:val="21"/>
              </w:rPr>
              <w:t>4</w:t>
            </w:r>
            <w:r>
              <w:rPr>
                <w:rFonts w:hint="eastAsia"/>
                <w:color w:val="000000"/>
                <w:szCs w:val="21"/>
              </w:rPr>
              <w:t>种颜色的高分辨率成像，通过线粒体膜蛋白标记，在</w:t>
            </w:r>
            <w:r>
              <w:rPr>
                <w:rFonts w:hint="eastAsia"/>
                <w:color w:val="000000"/>
                <w:szCs w:val="21"/>
              </w:rPr>
              <w:t>XY</w:t>
            </w:r>
            <w:r>
              <w:rPr>
                <w:rFonts w:hint="eastAsia"/>
                <w:color w:val="000000"/>
                <w:szCs w:val="21"/>
              </w:rPr>
              <w:t>层面能观察到线粒体为中空的腔体结构；</w:t>
            </w:r>
          </w:p>
        </w:tc>
        <w:tc>
          <w:tcPr>
            <w:tcW w:w="1157" w:type="dxa"/>
          </w:tcPr>
          <w:p w14:paraId="4C4E7A21" w14:textId="77777777" w:rsidR="00645F38" w:rsidRPr="00957C3F" w:rsidRDefault="00645F38" w:rsidP="00A7788F">
            <w:pPr>
              <w:adjustRightInd w:val="0"/>
              <w:snapToGrid w:val="0"/>
              <w:spacing w:line="360" w:lineRule="auto"/>
              <w:rPr>
                <w:color w:val="000000"/>
                <w:szCs w:val="21"/>
              </w:rPr>
            </w:pPr>
          </w:p>
        </w:tc>
        <w:tc>
          <w:tcPr>
            <w:tcW w:w="1157" w:type="dxa"/>
          </w:tcPr>
          <w:p w14:paraId="7F1FE821" w14:textId="77777777" w:rsidR="00645F38" w:rsidRPr="00957C3F" w:rsidRDefault="00645F38" w:rsidP="00A7788F">
            <w:pPr>
              <w:adjustRightInd w:val="0"/>
              <w:snapToGrid w:val="0"/>
              <w:spacing w:line="360" w:lineRule="auto"/>
              <w:rPr>
                <w:color w:val="000000"/>
                <w:szCs w:val="21"/>
              </w:rPr>
            </w:pPr>
          </w:p>
        </w:tc>
        <w:tc>
          <w:tcPr>
            <w:tcW w:w="1157" w:type="dxa"/>
          </w:tcPr>
          <w:p w14:paraId="75CE15A3" w14:textId="669BB948" w:rsidR="00645F38" w:rsidRPr="00957C3F" w:rsidRDefault="00645F38" w:rsidP="00A7788F">
            <w:pPr>
              <w:adjustRightInd w:val="0"/>
              <w:snapToGrid w:val="0"/>
              <w:spacing w:line="360" w:lineRule="auto"/>
              <w:rPr>
                <w:color w:val="000000"/>
                <w:szCs w:val="21"/>
              </w:rPr>
            </w:pPr>
          </w:p>
        </w:tc>
      </w:tr>
      <w:tr w:rsidR="00645F38" w:rsidRPr="00EA2F45" w14:paraId="55C925B1" w14:textId="7E210A84" w:rsidTr="00645F38">
        <w:trPr>
          <w:trHeight w:val="510"/>
        </w:trPr>
        <w:tc>
          <w:tcPr>
            <w:tcW w:w="739" w:type="dxa"/>
            <w:vMerge/>
            <w:vAlign w:val="center"/>
          </w:tcPr>
          <w:p w14:paraId="150DDAB5" w14:textId="77777777" w:rsidR="00645F38" w:rsidRPr="00EA2F45" w:rsidRDefault="00645F38" w:rsidP="00A7788F">
            <w:pPr>
              <w:jc w:val="center"/>
              <w:rPr>
                <w:b/>
                <w:szCs w:val="21"/>
              </w:rPr>
            </w:pPr>
          </w:p>
        </w:tc>
        <w:tc>
          <w:tcPr>
            <w:tcW w:w="950" w:type="dxa"/>
            <w:vMerge/>
            <w:vAlign w:val="center"/>
          </w:tcPr>
          <w:p w14:paraId="4F8C1557" w14:textId="77777777" w:rsidR="00645F38" w:rsidRPr="00EA2F45" w:rsidRDefault="00645F38" w:rsidP="00A7788F">
            <w:pPr>
              <w:jc w:val="center"/>
              <w:rPr>
                <w:b/>
                <w:szCs w:val="21"/>
              </w:rPr>
            </w:pPr>
          </w:p>
        </w:tc>
        <w:tc>
          <w:tcPr>
            <w:tcW w:w="2855" w:type="dxa"/>
            <w:vAlign w:val="center"/>
          </w:tcPr>
          <w:p w14:paraId="4C1B7E4D"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3.4 </w:t>
            </w:r>
            <w:r>
              <w:rPr>
                <w:rFonts w:hint="eastAsia"/>
                <w:color w:val="000000"/>
                <w:szCs w:val="21"/>
              </w:rPr>
              <w:t>所有适合配置激光器激发的荧光样品均可进行高分辨率成像，无需选择特殊荧光抗体及试剂；</w:t>
            </w:r>
          </w:p>
        </w:tc>
        <w:tc>
          <w:tcPr>
            <w:tcW w:w="1157" w:type="dxa"/>
          </w:tcPr>
          <w:p w14:paraId="730AEFFB" w14:textId="77777777" w:rsidR="00645F38" w:rsidRPr="00957C3F" w:rsidRDefault="00645F38" w:rsidP="00A7788F">
            <w:pPr>
              <w:adjustRightInd w:val="0"/>
              <w:snapToGrid w:val="0"/>
              <w:spacing w:line="360" w:lineRule="auto"/>
              <w:rPr>
                <w:color w:val="000000"/>
                <w:szCs w:val="21"/>
              </w:rPr>
            </w:pPr>
          </w:p>
        </w:tc>
        <w:tc>
          <w:tcPr>
            <w:tcW w:w="1157" w:type="dxa"/>
          </w:tcPr>
          <w:p w14:paraId="0DDABE02" w14:textId="77777777" w:rsidR="00645F38" w:rsidRPr="00957C3F" w:rsidRDefault="00645F38" w:rsidP="00A7788F">
            <w:pPr>
              <w:adjustRightInd w:val="0"/>
              <w:snapToGrid w:val="0"/>
              <w:spacing w:line="360" w:lineRule="auto"/>
              <w:rPr>
                <w:color w:val="000000"/>
                <w:szCs w:val="21"/>
              </w:rPr>
            </w:pPr>
          </w:p>
        </w:tc>
        <w:tc>
          <w:tcPr>
            <w:tcW w:w="1157" w:type="dxa"/>
          </w:tcPr>
          <w:p w14:paraId="549D7758" w14:textId="06192630" w:rsidR="00645F38" w:rsidRPr="00957C3F" w:rsidRDefault="00645F38" w:rsidP="00A7788F">
            <w:pPr>
              <w:adjustRightInd w:val="0"/>
              <w:snapToGrid w:val="0"/>
              <w:spacing w:line="360" w:lineRule="auto"/>
              <w:rPr>
                <w:color w:val="000000"/>
                <w:szCs w:val="21"/>
              </w:rPr>
            </w:pPr>
          </w:p>
        </w:tc>
      </w:tr>
      <w:tr w:rsidR="00645F38" w:rsidRPr="00EA2F45" w14:paraId="4ED3DC37" w14:textId="37F83B84" w:rsidTr="00645F38">
        <w:trPr>
          <w:trHeight w:val="510"/>
        </w:trPr>
        <w:tc>
          <w:tcPr>
            <w:tcW w:w="739" w:type="dxa"/>
            <w:vMerge/>
            <w:vAlign w:val="center"/>
          </w:tcPr>
          <w:p w14:paraId="20B7C959" w14:textId="77777777" w:rsidR="00645F38" w:rsidRPr="00EA2F45" w:rsidRDefault="00645F38" w:rsidP="00A7788F">
            <w:pPr>
              <w:jc w:val="center"/>
              <w:rPr>
                <w:b/>
                <w:szCs w:val="21"/>
              </w:rPr>
            </w:pPr>
          </w:p>
        </w:tc>
        <w:tc>
          <w:tcPr>
            <w:tcW w:w="950" w:type="dxa"/>
            <w:vMerge/>
            <w:vAlign w:val="center"/>
          </w:tcPr>
          <w:p w14:paraId="45B43133" w14:textId="77777777" w:rsidR="00645F38" w:rsidRPr="00EA2F45" w:rsidRDefault="00645F38" w:rsidP="00A7788F">
            <w:pPr>
              <w:jc w:val="center"/>
              <w:rPr>
                <w:b/>
                <w:szCs w:val="21"/>
              </w:rPr>
            </w:pPr>
          </w:p>
        </w:tc>
        <w:tc>
          <w:tcPr>
            <w:tcW w:w="2855" w:type="dxa"/>
            <w:vAlign w:val="center"/>
          </w:tcPr>
          <w:p w14:paraId="2CD05183" w14:textId="77777777" w:rsidR="00645F38" w:rsidRDefault="00645F38" w:rsidP="00A7788F">
            <w:pPr>
              <w:rPr>
                <w:kern w:val="0"/>
                <w:szCs w:val="21"/>
              </w:rPr>
            </w:pPr>
            <w:r w:rsidRPr="00957C3F">
              <w:rPr>
                <w:color w:val="000000"/>
                <w:szCs w:val="21"/>
              </w:rPr>
              <w:t>1.</w:t>
            </w:r>
            <w:r>
              <w:rPr>
                <w:rFonts w:hint="eastAsia"/>
                <w:color w:val="000000"/>
                <w:szCs w:val="21"/>
              </w:rPr>
              <w:t xml:space="preserve">3.5 </w:t>
            </w:r>
            <w:r>
              <w:rPr>
                <w:rFonts w:hint="eastAsia"/>
                <w:color w:val="000000"/>
                <w:szCs w:val="21"/>
              </w:rPr>
              <w:t>同一样品具有与激光共聚焦相同的成像深度；</w:t>
            </w:r>
          </w:p>
        </w:tc>
        <w:tc>
          <w:tcPr>
            <w:tcW w:w="1157" w:type="dxa"/>
          </w:tcPr>
          <w:p w14:paraId="3417F745" w14:textId="77777777" w:rsidR="00645F38" w:rsidRPr="00957C3F" w:rsidRDefault="00645F38" w:rsidP="00A7788F">
            <w:pPr>
              <w:rPr>
                <w:color w:val="000000"/>
                <w:szCs w:val="21"/>
              </w:rPr>
            </w:pPr>
          </w:p>
        </w:tc>
        <w:tc>
          <w:tcPr>
            <w:tcW w:w="1157" w:type="dxa"/>
          </w:tcPr>
          <w:p w14:paraId="7BED006A" w14:textId="77777777" w:rsidR="00645F38" w:rsidRPr="00957C3F" w:rsidRDefault="00645F38" w:rsidP="00A7788F">
            <w:pPr>
              <w:rPr>
                <w:color w:val="000000"/>
                <w:szCs w:val="21"/>
              </w:rPr>
            </w:pPr>
          </w:p>
        </w:tc>
        <w:tc>
          <w:tcPr>
            <w:tcW w:w="1157" w:type="dxa"/>
          </w:tcPr>
          <w:p w14:paraId="49101AE8" w14:textId="1BB7F98B" w:rsidR="00645F38" w:rsidRPr="00957C3F" w:rsidRDefault="00645F38" w:rsidP="00A7788F">
            <w:pPr>
              <w:rPr>
                <w:color w:val="000000"/>
                <w:szCs w:val="21"/>
              </w:rPr>
            </w:pPr>
          </w:p>
        </w:tc>
      </w:tr>
      <w:tr w:rsidR="00645F38" w:rsidRPr="00EA2F45" w14:paraId="1A30315C" w14:textId="09E51BF6" w:rsidTr="00645F38">
        <w:trPr>
          <w:trHeight w:val="510"/>
        </w:trPr>
        <w:tc>
          <w:tcPr>
            <w:tcW w:w="739" w:type="dxa"/>
            <w:vMerge/>
            <w:vAlign w:val="center"/>
          </w:tcPr>
          <w:p w14:paraId="30B40AB7" w14:textId="77777777" w:rsidR="00645F38" w:rsidRPr="00EA2F45" w:rsidRDefault="00645F38" w:rsidP="00A7788F">
            <w:pPr>
              <w:jc w:val="center"/>
              <w:rPr>
                <w:b/>
                <w:szCs w:val="21"/>
              </w:rPr>
            </w:pPr>
          </w:p>
        </w:tc>
        <w:tc>
          <w:tcPr>
            <w:tcW w:w="950" w:type="dxa"/>
            <w:vMerge/>
            <w:vAlign w:val="center"/>
          </w:tcPr>
          <w:p w14:paraId="060BD511" w14:textId="77777777" w:rsidR="00645F38" w:rsidRPr="00EA2F45" w:rsidRDefault="00645F38" w:rsidP="00A7788F">
            <w:pPr>
              <w:jc w:val="center"/>
              <w:rPr>
                <w:b/>
                <w:szCs w:val="21"/>
              </w:rPr>
            </w:pPr>
          </w:p>
        </w:tc>
        <w:tc>
          <w:tcPr>
            <w:tcW w:w="2855" w:type="dxa"/>
            <w:vAlign w:val="center"/>
          </w:tcPr>
          <w:p w14:paraId="0EF9A4B3"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3.6 </w:t>
            </w:r>
            <w:r>
              <w:rPr>
                <w:rFonts w:hint="eastAsia"/>
                <w:color w:val="000000"/>
                <w:szCs w:val="21"/>
              </w:rPr>
              <w:t>高分辨率成像为线性成像，所有高分辨率成像均可用作定量分析，如荧光强度分析、</w:t>
            </w:r>
            <w:r>
              <w:rPr>
                <w:rFonts w:hint="eastAsia"/>
                <w:color w:val="000000"/>
                <w:szCs w:val="21"/>
              </w:rPr>
              <w:t>FRAP</w:t>
            </w:r>
            <w:r>
              <w:rPr>
                <w:rFonts w:hint="eastAsia"/>
                <w:color w:val="000000"/>
                <w:szCs w:val="21"/>
              </w:rPr>
              <w:t>分析、</w:t>
            </w:r>
            <w:r>
              <w:rPr>
                <w:rFonts w:hint="eastAsia"/>
                <w:color w:val="000000"/>
                <w:szCs w:val="21"/>
              </w:rPr>
              <w:t>FRET</w:t>
            </w:r>
            <w:r>
              <w:rPr>
                <w:rFonts w:hint="eastAsia"/>
                <w:color w:val="000000"/>
                <w:szCs w:val="21"/>
              </w:rPr>
              <w:t>分析等。</w:t>
            </w:r>
          </w:p>
        </w:tc>
        <w:tc>
          <w:tcPr>
            <w:tcW w:w="1157" w:type="dxa"/>
          </w:tcPr>
          <w:p w14:paraId="4158BDF3" w14:textId="77777777" w:rsidR="00645F38" w:rsidRPr="00957C3F" w:rsidRDefault="00645F38" w:rsidP="00A7788F">
            <w:pPr>
              <w:adjustRightInd w:val="0"/>
              <w:snapToGrid w:val="0"/>
              <w:spacing w:line="360" w:lineRule="auto"/>
              <w:rPr>
                <w:color w:val="000000"/>
                <w:szCs w:val="21"/>
              </w:rPr>
            </w:pPr>
          </w:p>
        </w:tc>
        <w:tc>
          <w:tcPr>
            <w:tcW w:w="1157" w:type="dxa"/>
          </w:tcPr>
          <w:p w14:paraId="0519085A" w14:textId="77777777" w:rsidR="00645F38" w:rsidRPr="00957C3F" w:rsidRDefault="00645F38" w:rsidP="00A7788F">
            <w:pPr>
              <w:adjustRightInd w:val="0"/>
              <w:snapToGrid w:val="0"/>
              <w:spacing w:line="360" w:lineRule="auto"/>
              <w:rPr>
                <w:color w:val="000000"/>
                <w:szCs w:val="21"/>
              </w:rPr>
            </w:pPr>
          </w:p>
        </w:tc>
        <w:tc>
          <w:tcPr>
            <w:tcW w:w="1157" w:type="dxa"/>
          </w:tcPr>
          <w:p w14:paraId="356E7280" w14:textId="4E35E82E" w:rsidR="00645F38" w:rsidRPr="00957C3F" w:rsidRDefault="00645F38" w:rsidP="00A7788F">
            <w:pPr>
              <w:adjustRightInd w:val="0"/>
              <w:snapToGrid w:val="0"/>
              <w:spacing w:line="360" w:lineRule="auto"/>
              <w:rPr>
                <w:color w:val="000000"/>
                <w:szCs w:val="21"/>
              </w:rPr>
            </w:pPr>
          </w:p>
        </w:tc>
      </w:tr>
      <w:tr w:rsidR="00645F38" w:rsidRPr="00EA2F45" w14:paraId="6A84708E" w14:textId="692B72F0" w:rsidTr="00645F38">
        <w:trPr>
          <w:trHeight w:val="510"/>
        </w:trPr>
        <w:tc>
          <w:tcPr>
            <w:tcW w:w="739" w:type="dxa"/>
            <w:vMerge/>
            <w:vAlign w:val="center"/>
          </w:tcPr>
          <w:p w14:paraId="45E25117" w14:textId="77777777" w:rsidR="00645F38" w:rsidRPr="00EA2F45" w:rsidRDefault="00645F38" w:rsidP="00A7788F">
            <w:pPr>
              <w:jc w:val="center"/>
              <w:rPr>
                <w:b/>
                <w:szCs w:val="21"/>
              </w:rPr>
            </w:pPr>
          </w:p>
        </w:tc>
        <w:tc>
          <w:tcPr>
            <w:tcW w:w="950" w:type="dxa"/>
            <w:vMerge/>
            <w:vAlign w:val="center"/>
          </w:tcPr>
          <w:p w14:paraId="164DC1D0" w14:textId="77777777" w:rsidR="00645F38" w:rsidRPr="00EA2F45" w:rsidRDefault="00645F38" w:rsidP="00A7788F">
            <w:pPr>
              <w:jc w:val="center"/>
              <w:rPr>
                <w:b/>
                <w:szCs w:val="21"/>
              </w:rPr>
            </w:pPr>
          </w:p>
        </w:tc>
        <w:tc>
          <w:tcPr>
            <w:tcW w:w="2855" w:type="dxa"/>
            <w:vAlign w:val="center"/>
          </w:tcPr>
          <w:p w14:paraId="401115F7" w14:textId="77777777" w:rsidR="00645F38" w:rsidRDefault="00645F38" w:rsidP="00A7788F">
            <w:pPr>
              <w:rPr>
                <w:kern w:val="0"/>
                <w:szCs w:val="21"/>
              </w:rPr>
            </w:pPr>
            <w:r w:rsidRPr="00957C3F">
              <w:rPr>
                <w:color w:val="000000"/>
                <w:szCs w:val="21"/>
              </w:rPr>
              <w:t>1.</w:t>
            </w:r>
            <w:r>
              <w:rPr>
                <w:rFonts w:hint="eastAsia"/>
                <w:color w:val="000000"/>
                <w:szCs w:val="21"/>
              </w:rPr>
              <w:t xml:space="preserve">4 </w:t>
            </w:r>
            <w:r>
              <w:rPr>
                <w:rFonts w:hint="eastAsia"/>
                <w:color w:val="000000"/>
                <w:szCs w:val="21"/>
              </w:rPr>
              <w:t>光学显微镜系统：</w:t>
            </w:r>
          </w:p>
        </w:tc>
        <w:tc>
          <w:tcPr>
            <w:tcW w:w="1157" w:type="dxa"/>
          </w:tcPr>
          <w:p w14:paraId="2180C6DB" w14:textId="77777777" w:rsidR="00645F38" w:rsidRPr="00957C3F" w:rsidRDefault="00645F38" w:rsidP="00A7788F">
            <w:pPr>
              <w:rPr>
                <w:color w:val="000000"/>
                <w:szCs w:val="21"/>
              </w:rPr>
            </w:pPr>
          </w:p>
        </w:tc>
        <w:tc>
          <w:tcPr>
            <w:tcW w:w="1157" w:type="dxa"/>
          </w:tcPr>
          <w:p w14:paraId="4B1DB7F5" w14:textId="77777777" w:rsidR="00645F38" w:rsidRPr="00957C3F" w:rsidRDefault="00645F38" w:rsidP="00A7788F">
            <w:pPr>
              <w:rPr>
                <w:color w:val="000000"/>
                <w:szCs w:val="21"/>
              </w:rPr>
            </w:pPr>
          </w:p>
        </w:tc>
        <w:tc>
          <w:tcPr>
            <w:tcW w:w="1157" w:type="dxa"/>
          </w:tcPr>
          <w:p w14:paraId="42E5443E" w14:textId="2C621DCB" w:rsidR="00645F38" w:rsidRPr="00957C3F" w:rsidRDefault="00645F38" w:rsidP="00A7788F">
            <w:pPr>
              <w:rPr>
                <w:color w:val="000000"/>
                <w:szCs w:val="21"/>
              </w:rPr>
            </w:pPr>
          </w:p>
        </w:tc>
      </w:tr>
      <w:tr w:rsidR="00645F38" w:rsidRPr="00EA2F45" w14:paraId="5934CFA2" w14:textId="7077DD4E" w:rsidTr="00645F38">
        <w:trPr>
          <w:trHeight w:val="510"/>
        </w:trPr>
        <w:tc>
          <w:tcPr>
            <w:tcW w:w="739" w:type="dxa"/>
            <w:vMerge/>
            <w:vAlign w:val="center"/>
          </w:tcPr>
          <w:p w14:paraId="75DEF0E4" w14:textId="77777777" w:rsidR="00645F38" w:rsidRPr="00EA2F45" w:rsidRDefault="00645F38" w:rsidP="00A7788F">
            <w:pPr>
              <w:jc w:val="center"/>
              <w:rPr>
                <w:b/>
                <w:szCs w:val="21"/>
              </w:rPr>
            </w:pPr>
          </w:p>
        </w:tc>
        <w:tc>
          <w:tcPr>
            <w:tcW w:w="950" w:type="dxa"/>
            <w:vMerge/>
            <w:vAlign w:val="center"/>
          </w:tcPr>
          <w:p w14:paraId="04CC5DF5" w14:textId="77777777" w:rsidR="00645F38" w:rsidRPr="00EA2F45" w:rsidRDefault="00645F38" w:rsidP="00A7788F">
            <w:pPr>
              <w:jc w:val="center"/>
              <w:rPr>
                <w:b/>
                <w:szCs w:val="21"/>
              </w:rPr>
            </w:pPr>
          </w:p>
        </w:tc>
        <w:tc>
          <w:tcPr>
            <w:tcW w:w="2855" w:type="dxa"/>
            <w:vAlign w:val="center"/>
          </w:tcPr>
          <w:p w14:paraId="2F3D2EB0"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4.1 </w:t>
            </w:r>
            <w:r>
              <w:rPr>
                <w:rFonts w:hint="eastAsia"/>
                <w:color w:val="000000"/>
                <w:szCs w:val="21"/>
              </w:rPr>
              <w:t>共聚焦级别的倒置研究显微镜：具有闭环反馈调节机制，可实现高精度定位，具备明场、荧光、微分干涉观察功能。显微镜控制可通过彩色触</w:t>
            </w:r>
            <w:r>
              <w:rPr>
                <w:rFonts w:hint="eastAsia"/>
                <w:color w:val="000000"/>
                <w:szCs w:val="21"/>
              </w:rPr>
              <w:lastRenderedPageBreak/>
              <w:t>摸屏、遥控器、机身按钮、共聚焦软件来控制；</w:t>
            </w:r>
          </w:p>
        </w:tc>
        <w:tc>
          <w:tcPr>
            <w:tcW w:w="1157" w:type="dxa"/>
          </w:tcPr>
          <w:p w14:paraId="5AD4E171" w14:textId="77777777" w:rsidR="00645F38" w:rsidRPr="00957C3F" w:rsidRDefault="00645F38" w:rsidP="00A7788F">
            <w:pPr>
              <w:adjustRightInd w:val="0"/>
              <w:snapToGrid w:val="0"/>
              <w:spacing w:line="360" w:lineRule="auto"/>
              <w:rPr>
                <w:color w:val="000000"/>
                <w:szCs w:val="21"/>
              </w:rPr>
            </w:pPr>
          </w:p>
        </w:tc>
        <w:tc>
          <w:tcPr>
            <w:tcW w:w="1157" w:type="dxa"/>
          </w:tcPr>
          <w:p w14:paraId="4A9993AB" w14:textId="77777777" w:rsidR="00645F38" w:rsidRPr="00957C3F" w:rsidRDefault="00645F38" w:rsidP="00A7788F">
            <w:pPr>
              <w:adjustRightInd w:val="0"/>
              <w:snapToGrid w:val="0"/>
              <w:spacing w:line="360" w:lineRule="auto"/>
              <w:rPr>
                <w:color w:val="000000"/>
                <w:szCs w:val="21"/>
              </w:rPr>
            </w:pPr>
          </w:p>
        </w:tc>
        <w:tc>
          <w:tcPr>
            <w:tcW w:w="1157" w:type="dxa"/>
          </w:tcPr>
          <w:p w14:paraId="4171F0EC" w14:textId="4E270938" w:rsidR="00645F38" w:rsidRPr="00957C3F" w:rsidRDefault="00645F38" w:rsidP="00A7788F">
            <w:pPr>
              <w:adjustRightInd w:val="0"/>
              <w:snapToGrid w:val="0"/>
              <w:spacing w:line="360" w:lineRule="auto"/>
              <w:rPr>
                <w:color w:val="000000"/>
                <w:szCs w:val="21"/>
              </w:rPr>
            </w:pPr>
          </w:p>
        </w:tc>
      </w:tr>
      <w:tr w:rsidR="00645F38" w:rsidRPr="00EA2F45" w14:paraId="29DC37F1" w14:textId="4B3463AD" w:rsidTr="00645F38">
        <w:trPr>
          <w:trHeight w:val="510"/>
        </w:trPr>
        <w:tc>
          <w:tcPr>
            <w:tcW w:w="739" w:type="dxa"/>
            <w:vMerge/>
            <w:vAlign w:val="center"/>
          </w:tcPr>
          <w:p w14:paraId="5A0E4E72" w14:textId="77777777" w:rsidR="00645F38" w:rsidRPr="00EA2F45" w:rsidRDefault="00645F38" w:rsidP="00A7788F">
            <w:pPr>
              <w:jc w:val="center"/>
              <w:rPr>
                <w:b/>
                <w:szCs w:val="21"/>
              </w:rPr>
            </w:pPr>
          </w:p>
        </w:tc>
        <w:tc>
          <w:tcPr>
            <w:tcW w:w="950" w:type="dxa"/>
            <w:vMerge/>
            <w:vAlign w:val="center"/>
          </w:tcPr>
          <w:p w14:paraId="71E44806" w14:textId="77777777" w:rsidR="00645F38" w:rsidRPr="00EA2F45" w:rsidRDefault="00645F38" w:rsidP="00A7788F">
            <w:pPr>
              <w:jc w:val="center"/>
              <w:rPr>
                <w:b/>
                <w:szCs w:val="21"/>
              </w:rPr>
            </w:pPr>
          </w:p>
        </w:tc>
        <w:tc>
          <w:tcPr>
            <w:tcW w:w="2855" w:type="dxa"/>
            <w:vAlign w:val="center"/>
          </w:tcPr>
          <w:p w14:paraId="5DABFB80" w14:textId="77777777" w:rsidR="00645F38" w:rsidRDefault="00645F38" w:rsidP="00A7788F">
            <w:pPr>
              <w:rPr>
                <w:kern w:val="0"/>
                <w:szCs w:val="21"/>
              </w:rPr>
            </w:pPr>
            <w:r w:rsidRPr="00957C3F">
              <w:rPr>
                <w:color w:val="000000"/>
                <w:szCs w:val="21"/>
              </w:rPr>
              <w:t>1.</w:t>
            </w:r>
            <w:r>
              <w:rPr>
                <w:rFonts w:hint="eastAsia"/>
                <w:color w:val="000000"/>
                <w:szCs w:val="21"/>
              </w:rPr>
              <w:t xml:space="preserve">4.2 </w:t>
            </w:r>
            <w:r>
              <w:rPr>
                <w:rFonts w:hint="eastAsia"/>
                <w:color w:val="000000"/>
                <w:szCs w:val="21"/>
              </w:rPr>
              <w:t>显微镜透射光源：</w:t>
            </w:r>
            <w:r>
              <w:rPr>
                <w:rFonts w:hint="eastAsia"/>
                <w:color w:val="000000"/>
                <w:szCs w:val="21"/>
              </w:rPr>
              <w:t>LED</w:t>
            </w:r>
            <w:r>
              <w:rPr>
                <w:rFonts w:hint="eastAsia"/>
                <w:color w:val="000000"/>
                <w:szCs w:val="21"/>
              </w:rPr>
              <w:t>光源；</w:t>
            </w:r>
          </w:p>
        </w:tc>
        <w:tc>
          <w:tcPr>
            <w:tcW w:w="1157" w:type="dxa"/>
          </w:tcPr>
          <w:p w14:paraId="3EFFFED0" w14:textId="77777777" w:rsidR="00645F38" w:rsidRPr="00957C3F" w:rsidRDefault="00645F38" w:rsidP="00A7788F">
            <w:pPr>
              <w:rPr>
                <w:color w:val="000000"/>
                <w:szCs w:val="21"/>
              </w:rPr>
            </w:pPr>
          </w:p>
        </w:tc>
        <w:tc>
          <w:tcPr>
            <w:tcW w:w="1157" w:type="dxa"/>
          </w:tcPr>
          <w:p w14:paraId="4DCA3FB9" w14:textId="77777777" w:rsidR="00645F38" w:rsidRPr="00957C3F" w:rsidRDefault="00645F38" w:rsidP="00A7788F">
            <w:pPr>
              <w:rPr>
                <w:color w:val="000000"/>
                <w:szCs w:val="21"/>
              </w:rPr>
            </w:pPr>
          </w:p>
        </w:tc>
        <w:tc>
          <w:tcPr>
            <w:tcW w:w="1157" w:type="dxa"/>
          </w:tcPr>
          <w:p w14:paraId="33E0CACD" w14:textId="00C2D74C" w:rsidR="00645F38" w:rsidRPr="00957C3F" w:rsidRDefault="00645F38" w:rsidP="00A7788F">
            <w:pPr>
              <w:rPr>
                <w:color w:val="000000"/>
                <w:szCs w:val="21"/>
              </w:rPr>
            </w:pPr>
          </w:p>
        </w:tc>
      </w:tr>
      <w:tr w:rsidR="00645F38" w:rsidRPr="00EA2F45" w14:paraId="5AC84710" w14:textId="51D0E3FA" w:rsidTr="00645F38">
        <w:trPr>
          <w:trHeight w:val="510"/>
        </w:trPr>
        <w:tc>
          <w:tcPr>
            <w:tcW w:w="739" w:type="dxa"/>
            <w:vMerge/>
            <w:vAlign w:val="center"/>
          </w:tcPr>
          <w:p w14:paraId="005AD53F" w14:textId="77777777" w:rsidR="00645F38" w:rsidRPr="00EA2F45" w:rsidRDefault="00645F38" w:rsidP="00A7788F">
            <w:pPr>
              <w:jc w:val="center"/>
              <w:rPr>
                <w:b/>
                <w:szCs w:val="21"/>
              </w:rPr>
            </w:pPr>
          </w:p>
        </w:tc>
        <w:tc>
          <w:tcPr>
            <w:tcW w:w="950" w:type="dxa"/>
            <w:vMerge/>
            <w:vAlign w:val="center"/>
          </w:tcPr>
          <w:p w14:paraId="37B38A4F" w14:textId="77777777" w:rsidR="00645F38" w:rsidRPr="00EA2F45" w:rsidRDefault="00645F38" w:rsidP="00A7788F">
            <w:pPr>
              <w:jc w:val="center"/>
              <w:rPr>
                <w:b/>
                <w:szCs w:val="21"/>
              </w:rPr>
            </w:pPr>
          </w:p>
        </w:tc>
        <w:tc>
          <w:tcPr>
            <w:tcW w:w="2855" w:type="dxa"/>
            <w:vAlign w:val="center"/>
          </w:tcPr>
          <w:p w14:paraId="7DCDC9EB" w14:textId="77777777" w:rsidR="00645F38" w:rsidRDefault="00645F38" w:rsidP="00A7788F">
            <w:pPr>
              <w:adjustRightInd w:val="0"/>
              <w:snapToGrid w:val="0"/>
              <w:spacing w:line="360" w:lineRule="auto"/>
              <w:rPr>
                <w:kern w:val="0"/>
                <w:szCs w:val="21"/>
              </w:rPr>
            </w:pPr>
            <w:r>
              <w:rPr>
                <w:rFonts w:hint="eastAsia"/>
                <w:color w:val="000000"/>
                <w:szCs w:val="21"/>
              </w:rPr>
              <w:t>▲</w:t>
            </w:r>
            <w:r w:rsidRPr="00957C3F">
              <w:rPr>
                <w:color w:val="000000"/>
                <w:szCs w:val="21"/>
              </w:rPr>
              <w:t>1.</w:t>
            </w:r>
            <w:r>
              <w:rPr>
                <w:rFonts w:hint="eastAsia"/>
                <w:color w:val="000000"/>
                <w:szCs w:val="21"/>
              </w:rPr>
              <w:t xml:space="preserve">4.3 </w:t>
            </w:r>
            <w:r>
              <w:rPr>
                <w:rFonts w:hint="eastAsia"/>
                <w:color w:val="000000"/>
                <w:szCs w:val="21"/>
              </w:rPr>
              <w:t>镜体电动</w:t>
            </w:r>
            <w:r>
              <w:rPr>
                <w:rFonts w:hint="eastAsia"/>
                <w:color w:val="000000"/>
                <w:szCs w:val="21"/>
              </w:rPr>
              <w:t>Z</w:t>
            </w:r>
            <w:r>
              <w:rPr>
                <w:rFonts w:hint="eastAsia"/>
                <w:color w:val="000000"/>
                <w:szCs w:val="21"/>
              </w:rPr>
              <w:t>轴调焦，步进精度≤</w:t>
            </w:r>
            <w:r>
              <w:rPr>
                <w:rFonts w:hint="eastAsia"/>
                <w:color w:val="000000"/>
                <w:szCs w:val="21"/>
              </w:rPr>
              <w:t>5nm</w:t>
            </w:r>
            <w:r>
              <w:rPr>
                <w:rFonts w:hint="eastAsia"/>
                <w:color w:val="000000"/>
                <w:szCs w:val="21"/>
              </w:rPr>
              <w:t>，调焦行程≥</w:t>
            </w:r>
            <w:r>
              <w:rPr>
                <w:rFonts w:hint="eastAsia"/>
                <w:color w:val="000000"/>
                <w:szCs w:val="21"/>
              </w:rPr>
              <w:t>12mm</w:t>
            </w:r>
            <w:r>
              <w:rPr>
                <w:rFonts w:hint="eastAsia"/>
                <w:color w:val="000000"/>
                <w:szCs w:val="21"/>
              </w:rPr>
              <w:t>；</w:t>
            </w:r>
          </w:p>
        </w:tc>
        <w:tc>
          <w:tcPr>
            <w:tcW w:w="1157" w:type="dxa"/>
          </w:tcPr>
          <w:p w14:paraId="7B901240" w14:textId="77777777" w:rsidR="00645F38" w:rsidRDefault="00645F38" w:rsidP="00A7788F">
            <w:pPr>
              <w:adjustRightInd w:val="0"/>
              <w:snapToGrid w:val="0"/>
              <w:spacing w:line="360" w:lineRule="auto"/>
              <w:rPr>
                <w:color w:val="000000"/>
                <w:szCs w:val="21"/>
              </w:rPr>
            </w:pPr>
          </w:p>
        </w:tc>
        <w:tc>
          <w:tcPr>
            <w:tcW w:w="1157" w:type="dxa"/>
          </w:tcPr>
          <w:p w14:paraId="630971B6" w14:textId="77777777" w:rsidR="00645F38" w:rsidRDefault="00645F38" w:rsidP="00A7788F">
            <w:pPr>
              <w:adjustRightInd w:val="0"/>
              <w:snapToGrid w:val="0"/>
              <w:spacing w:line="360" w:lineRule="auto"/>
              <w:rPr>
                <w:color w:val="000000"/>
                <w:szCs w:val="21"/>
              </w:rPr>
            </w:pPr>
          </w:p>
        </w:tc>
        <w:tc>
          <w:tcPr>
            <w:tcW w:w="1157" w:type="dxa"/>
          </w:tcPr>
          <w:p w14:paraId="55C6CEED" w14:textId="62FB7020" w:rsidR="00645F38" w:rsidRDefault="00645F38" w:rsidP="00A7788F">
            <w:pPr>
              <w:adjustRightInd w:val="0"/>
              <w:snapToGrid w:val="0"/>
              <w:spacing w:line="360" w:lineRule="auto"/>
              <w:rPr>
                <w:color w:val="000000"/>
                <w:szCs w:val="21"/>
              </w:rPr>
            </w:pPr>
          </w:p>
        </w:tc>
      </w:tr>
      <w:tr w:rsidR="00645F38" w:rsidRPr="00EA2F45" w14:paraId="154EFF93" w14:textId="46FD4386" w:rsidTr="00645F38">
        <w:trPr>
          <w:trHeight w:val="510"/>
        </w:trPr>
        <w:tc>
          <w:tcPr>
            <w:tcW w:w="739" w:type="dxa"/>
            <w:vMerge/>
            <w:vAlign w:val="center"/>
          </w:tcPr>
          <w:p w14:paraId="505B130B" w14:textId="77777777" w:rsidR="00645F38" w:rsidRPr="00EA2F45" w:rsidRDefault="00645F38" w:rsidP="00A7788F">
            <w:pPr>
              <w:jc w:val="center"/>
              <w:rPr>
                <w:b/>
                <w:szCs w:val="21"/>
              </w:rPr>
            </w:pPr>
          </w:p>
        </w:tc>
        <w:tc>
          <w:tcPr>
            <w:tcW w:w="950" w:type="dxa"/>
            <w:vMerge/>
            <w:vAlign w:val="center"/>
          </w:tcPr>
          <w:p w14:paraId="50F66BDB" w14:textId="77777777" w:rsidR="00645F38" w:rsidRPr="00EA2F45" w:rsidRDefault="00645F38" w:rsidP="00A7788F">
            <w:pPr>
              <w:jc w:val="center"/>
              <w:rPr>
                <w:b/>
                <w:szCs w:val="21"/>
              </w:rPr>
            </w:pPr>
          </w:p>
        </w:tc>
        <w:tc>
          <w:tcPr>
            <w:tcW w:w="2855" w:type="dxa"/>
            <w:vAlign w:val="center"/>
          </w:tcPr>
          <w:p w14:paraId="189488C0"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4.4 </w:t>
            </w:r>
            <w:r>
              <w:rPr>
                <w:rFonts w:hint="eastAsia"/>
                <w:color w:val="000000"/>
                <w:szCs w:val="21"/>
              </w:rPr>
              <w:t>电动聚光镜，电动照明光轴，电动调节透射光和荧光的孔径光阑和视场光阑；</w:t>
            </w:r>
          </w:p>
        </w:tc>
        <w:tc>
          <w:tcPr>
            <w:tcW w:w="1157" w:type="dxa"/>
          </w:tcPr>
          <w:p w14:paraId="193F9242" w14:textId="77777777" w:rsidR="00645F38" w:rsidRPr="00957C3F" w:rsidRDefault="00645F38" w:rsidP="00A7788F">
            <w:pPr>
              <w:adjustRightInd w:val="0"/>
              <w:snapToGrid w:val="0"/>
              <w:spacing w:line="360" w:lineRule="auto"/>
              <w:rPr>
                <w:color w:val="000000"/>
                <w:szCs w:val="21"/>
              </w:rPr>
            </w:pPr>
          </w:p>
        </w:tc>
        <w:tc>
          <w:tcPr>
            <w:tcW w:w="1157" w:type="dxa"/>
          </w:tcPr>
          <w:p w14:paraId="78BC7316" w14:textId="77777777" w:rsidR="00645F38" w:rsidRPr="00957C3F" w:rsidRDefault="00645F38" w:rsidP="00A7788F">
            <w:pPr>
              <w:adjustRightInd w:val="0"/>
              <w:snapToGrid w:val="0"/>
              <w:spacing w:line="360" w:lineRule="auto"/>
              <w:rPr>
                <w:color w:val="000000"/>
                <w:szCs w:val="21"/>
              </w:rPr>
            </w:pPr>
          </w:p>
        </w:tc>
        <w:tc>
          <w:tcPr>
            <w:tcW w:w="1157" w:type="dxa"/>
          </w:tcPr>
          <w:p w14:paraId="7D1434F5" w14:textId="7C5C3725" w:rsidR="00645F38" w:rsidRPr="00957C3F" w:rsidRDefault="00645F38" w:rsidP="00A7788F">
            <w:pPr>
              <w:adjustRightInd w:val="0"/>
              <w:snapToGrid w:val="0"/>
              <w:spacing w:line="360" w:lineRule="auto"/>
              <w:rPr>
                <w:color w:val="000000"/>
                <w:szCs w:val="21"/>
              </w:rPr>
            </w:pPr>
          </w:p>
        </w:tc>
      </w:tr>
      <w:tr w:rsidR="00645F38" w:rsidRPr="00EA2F45" w14:paraId="730D3D91" w14:textId="0B408D93" w:rsidTr="00645F38">
        <w:trPr>
          <w:trHeight w:val="510"/>
        </w:trPr>
        <w:tc>
          <w:tcPr>
            <w:tcW w:w="739" w:type="dxa"/>
            <w:vMerge/>
            <w:vAlign w:val="center"/>
          </w:tcPr>
          <w:p w14:paraId="12AF6B5E" w14:textId="77777777" w:rsidR="00645F38" w:rsidRPr="00EA2F45" w:rsidRDefault="00645F38" w:rsidP="00A7788F">
            <w:pPr>
              <w:jc w:val="center"/>
              <w:rPr>
                <w:b/>
                <w:szCs w:val="21"/>
              </w:rPr>
            </w:pPr>
          </w:p>
        </w:tc>
        <w:tc>
          <w:tcPr>
            <w:tcW w:w="950" w:type="dxa"/>
            <w:vMerge/>
            <w:vAlign w:val="center"/>
          </w:tcPr>
          <w:p w14:paraId="6EB6BB21" w14:textId="77777777" w:rsidR="00645F38" w:rsidRPr="00EA2F45" w:rsidRDefault="00645F38" w:rsidP="00A7788F">
            <w:pPr>
              <w:jc w:val="center"/>
              <w:rPr>
                <w:b/>
                <w:szCs w:val="21"/>
              </w:rPr>
            </w:pPr>
          </w:p>
        </w:tc>
        <w:tc>
          <w:tcPr>
            <w:tcW w:w="2855" w:type="dxa"/>
            <w:vAlign w:val="center"/>
          </w:tcPr>
          <w:p w14:paraId="7335D3DA"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4.5 </w:t>
            </w:r>
            <w:r>
              <w:rPr>
                <w:rFonts w:hint="eastAsia"/>
                <w:color w:val="000000"/>
                <w:szCs w:val="21"/>
              </w:rPr>
              <w:t>全自动</w:t>
            </w:r>
            <w:r>
              <w:rPr>
                <w:rFonts w:hint="eastAsia"/>
                <w:color w:val="000000"/>
                <w:szCs w:val="21"/>
              </w:rPr>
              <w:t>DIC</w:t>
            </w:r>
            <w:r>
              <w:rPr>
                <w:rFonts w:hint="eastAsia"/>
                <w:color w:val="000000"/>
                <w:szCs w:val="21"/>
              </w:rPr>
              <w:t>调节，当改变物镜倍数时，该倍数</w:t>
            </w:r>
            <w:r>
              <w:rPr>
                <w:rFonts w:hint="eastAsia"/>
                <w:color w:val="000000"/>
                <w:szCs w:val="21"/>
              </w:rPr>
              <w:t>DIC</w:t>
            </w:r>
            <w:r>
              <w:rPr>
                <w:rFonts w:hint="eastAsia"/>
                <w:color w:val="000000"/>
                <w:szCs w:val="21"/>
              </w:rPr>
              <w:t>所需要的起偏器，检偏器，物镜棱镜，聚光镜自动转移到光路中，可直接在成像软件中直接调节棱镜角度，改变</w:t>
            </w:r>
            <w:r>
              <w:rPr>
                <w:rFonts w:hint="eastAsia"/>
                <w:color w:val="000000"/>
                <w:szCs w:val="21"/>
              </w:rPr>
              <w:t>DIC</w:t>
            </w:r>
            <w:r>
              <w:rPr>
                <w:rFonts w:hint="eastAsia"/>
                <w:color w:val="000000"/>
                <w:szCs w:val="21"/>
              </w:rPr>
              <w:t>浮雕效果；</w:t>
            </w:r>
          </w:p>
        </w:tc>
        <w:tc>
          <w:tcPr>
            <w:tcW w:w="1157" w:type="dxa"/>
          </w:tcPr>
          <w:p w14:paraId="7BC71870" w14:textId="77777777" w:rsidR="00645F38" w:rsidRPr="00957C3F" w:rsidRDefault="00645F38" w:rsidP="00A7788F">
            <w:pPr>
              <w:adjustRightInd w:val="0"/>
              <w:snapToGrid w:val="0"/>
              <w:spacing w:line="360" w:lineRule="auto"/>
              <w:rPr>
                <w:color w:val="000000"/>
                <w:szCs w:val="21"/>
              </w:rPr>
            </w:pPr>
          </w:p>
        </w:tc>
        <w:tc>
          <w:tcPr>
            <w:tcW w:w="1157" w:type="dxa"/>
          </w:tcPr>
          <w:p w14:paraId="1198DFC8" w14:textId="77777777" w:rsidR="00645F38" w:rsidRPr="00957C3F" w:rsidRDefault="00645F38" w:rsidP="00A7788F">
            <w:pPr>
              <w:adjustRightInd w:val="0"/>
              <w:snapToGrid w:val="0"/>
              <w:spacing w:line="360" w:lineRule="auto"/>
              <w:rPr>
                <w:color w:val="000000"/>
                <w:szCs w:val="21"/>
              </w:rPr>
            </w:pPr>
          </w:p>
        </w:tc>
        <w:tc>
          <w:tcPr>
            <w:tcW w:w="1157" w:type="dxa"/>
          </w:tcPr>
          <w:p w14:paraId="4683E98A" w14:textId="7097FB84" w:rsidR="00645F38" w:rsidRPr="00957C3F" w:rsidRDefault="00645F38" w:rsidP="00A7788F">
            <w:pPr>
              <w:adjustRightInd w:val="0"/>
              <w:snapToGrid w:val="0"/>
              <w:spacing w:line="360" w:lineRule="auto"/>
              <w:rPr>
                <w:color w:val="000000"/>
                <w:szCs w:val="21"/>
              </w:rPr>
            </w:pPr>
          </w:p>
        </w:tc>
      </w:tr>
      <w:tr w:rsidR="00645F38" w:rsidRPr="00EA2F45" w14:paraId="3904777C" w14:textId="4DA32242" w:rsidTr="00645F38">
        <w:trPr>
          <w:trHeight w:val="510"/>
        </w:trPr>
        <w:tc>
          <w:tcPr>
            <w:tcW w:w="739" w:type="dxa"/>
            <w:vMerge/>
            <w:vAlign w:val="center"/>
          </w:tcPr>
          <w:p w14:paraId="5DFFC8C1" w14:textId="77777777" w:rsidR="00645F38" w:rsidRPr="00EA2F45" w:rsidRDefault="00645F38" w:rsidP="00A7788F">
            <w:pPr>
              <w:jc w:val="center"/>
              <w:rPr>
                <w:b/>
                <w:szCs w:val="21"/>
              </w:rPr>
            </w:pPr>
          </w:p>
        </w:tc>
        <w:tc>
          <w:tcPr>
            <w:tcW w:w="950" w:type="dxa"/>
            <w:vMerge/>
            <w:vAlign w:val="center"/>
          </w:tcPr>
          <w:p w14:paraId="38C56F4D" w14:textId="77777777" w:rsidR="00645F38" w:rsidRPr="00EA2F45" w:rsidRDefault="00645F38" w:rsidP="00A7788F">
            <w:pPr>
              <w:jc w:val="center"/>
              <w:rPr>
                <w:b/>
                <w:szCs w:val="21"/>
              </w:rPr>
            </w:pPr>
          </w:p>
        </w:tc>
        <w:tc>
          <w:tcPr>
            <w:tcW w:w="2855" w:type="dxa"/>
            <w:vAlign w:val="center"/>
          </w:tcPr>
          <w:p w14:paraId="094BB8FD"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4.6 </w:t>
            </w:r>
            <w:r>
              <w:rPr>
                <w:rFonts w:hint="eastAsia"/>
                <w:color w:val="000000"/>
                <w:szCs w:val="21"/>
              </w:rPr>
              <w:t>长寿命荧光光源，工作寿命≥</w:t>
            </w:r>
            <w:r>
              <w:rPr>
                <w:rFonts w:hint="eastAsia"/>
                <w:color w:val="000000"/>
                <w:szCs w:val="21"/>
              </w:rPr>
              <w:t>2000</w:t>
            </w:r>
            <w:r>
              <w:rPr>
                <w:rFonts w:hint="eastAsia"/>
                <w:color w:val="000000"/>
                <w:szCs w:val="21"/>
              </w:rPr>
              <w:t>小时，光纤导光，对镜体无热辐射；</w:t>
            </w:r>
          </w:p>
        </w:tc>
        <w:tc>
          <w:tcPr>
            <w:tcW w:w="1157" w:type="dxa"/>
          </w:tcPr>
          <w:p w14:paraId="769A870D" w14:textId="77777777" w:rsidR="00645F38" w:rsidRPr="00957C3F" w:rsidRDefault="00645F38" w:rsidP="00A7788F">
            <w:pPr>
              <w:adjustRightInd w:val="0"/>
              <w:snapToGrid w:val="0"/>
              <w:spacing w:line="360" w:lineRule="auto"/>
              <w:rPr>
                <w:color w:val="000000"/>
                <w:szCs w:val="21"/>
              </w:rPr>
            </w:pPr>
          </w:p>
        </w:tc>
        <w:tc>
          <w:tcPr>
            <w:tcW w:w="1157" w:type="dxa"/>
          </w:tcPr>
          <w:p w14:paraId="5E70F543" w14:textId="77777777" w:rsidR="00645F38" w:rsidRPr="00957C3F" w:rsidRDefault="00645F38" w:rsidP="00A7788F">
            <w:pPr>
              <w:adjustRightInd w:val="0"/>
              <w:snapToGrid w:val="0"/>
              <w:spacing w:line="360" w:lineRule="auto"/>
              <w:rPr>
                <w:color w:val="000000"/>
                <w:szCs w:val="21"/>
              </w:rPr>
            </w:pPr>
          </w:p>
        </w:tc>
        <w:tc>
          <w:tcPr>
            <w:tcW w:w="1157" w:type="dxa"/>
          </w:tcPr>
          <w:p w14:paraId="066610A0" w14:textId="30CDB3A1" w:rsidR="00645F38" w:rsidRPr="00957C3F" w:rsidRDefault="00645F38" w:rsidP="00A7788F">
            <w:pPr>
              <w:adjustRightInd w:val="0"/>
              <w:snapToGrid w:val="0"/>
              <w:spacing w:line="360" w:lineRule="auto"/>
              <w:rPr>
                <w:color w:val="000000"/>
                <w:szCs w:val="21"/>
              </w:rPr>
            </w:pPr>
          </w:p>
        </w:tc>
      </w:tr>
      <w:tr w:rsidR="00645F38" w:rsidRPr="00EA2F45" w14:paraId="57AD67CC" w14:textId="14988B04" w:rsidTr="00645F38">
        <w:trPr>
          <w:trHeight w:val="510"/>
        </w:trPr>
        <w:tc>
          <w:tcPr>
            <w:tcW w:w="739" w:type="dxa"/>
            <w:vMerge/>
            <w:vAlign w:val="center"/>
          </w:tcPr>
          <w:p w14:paraId="7B68A503" w14:textId="77777777" w:rsidR="00645F38" w:rsidRPr="00EA2F45" w:rsidRDefault="00645F38" w:rsidP="00A7788F">
            <w:pPr>
              <w:jc w:val="center"/>
              <w:rPr>
                <w:b/>
                <w:szCs w:val="21"/>
              </w:rPr>
            </w:pPr>
          </w:p>
        </w:tc>
        <w:tc>
          <w:tcPr>
            <w:tcW w:w="950" w:type="dxa"/>
            <w:vMerge/>
            <w:vAlign w:val="center"/>
          </w:tcPr>
          <w:p w14:paraId="788F638A" w14:textId="77777777" w:rsidR="00645F38" w:rsidRPr="00EA2F45" w:rsidRDefault="00645F38" w:rsidP="00A7788F">
            <w:pPr>
              <w:jc w:val="center"/>
              <w:rPr>
                <w:b/>
                <w:szCs w:val="21"/>
              </w:rPr>
            </w:pPr>
          </w:p>
        </w:tc>
        <w:tc>
          <w:tcPr>
            <w:tcW w:w="2855" w:type="dxa"/>
            <w:vAlign w:val="center"/>
          </w:tcPr>
          <w:p w14:paraId="2FEAA44A"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4.7 </w:t>
            </w:r>
            <w:r>
              <w:rPr>
                <w:rFonts w:hint="eastAsia"/>
                <w:color w:val="000000"/>
                <w:szCs w:val="21"/>
              </w:rPr>
              <w:t>电动</w:t>
            </w:r>
            <w:r>
              <w:rPr>
                <w:rFonts w:hint="eastAsia"/>
                <w:color w:val="000000"/>
                <w:szCs w:val="21"/>
              </w:rPr>
              <w:t>6</w:t>
            </w:r>
            <w:r>
              <w:rPr>
                <w:rFonts w:hint="eastAsia"/>
                <w:color w:val="000000"/>
                <w:szCs w:val="21"/>
              </w:rPr>
              <w:t>孔荧光滤色块转盘，自动荧光强度管理系统，</w:t>
            </w:r>
            <w:r w:rsidRPr="00457236">
              <w:rPr>
                <w:rFonts w:hint="eastAsia"/>
                <w:color w:val="000000"/>
                <w:szCs w:val="21"/>
              </w:rPr>
              <w:t>不少于</w:t>
            </w:r>
            <w:r w:rsidRPr="00457236">
              <w:rPr>
                <w:rFonts w:hint="eastAsia"/>
                <w:color w:val="000000"/>
                <w:szCs w:val="21"/>
              </w:rPr>
              <w:t>5</w:t>
            </w:r>
            <w:r w:rsidRPr="00457236">
              <w:rPr>
                <w:rFonts w:hint="eastAsia"/>
                <w:color w:val="000000"/>
                <w:szCs w:val="21"/>
              </w:rPr>
              <w:t>档荧光光强调节，不少于</w:t>
            </w:r>
            <w:r w:rsidRPr="00457236">
              <w:rPr>
                <w:rFonts w:hint="eastAsia"/>
                <w:color w:val="000000"/>
                <w:szCs w:val="21"/>
              </w:rPr>
              <w:t>12</w:t>
            </w:r>
            <w:r w:rsidRPr="00457236">
              <w:rPr>
                <w:rFonts w:hint="eastAsia"/>
                <w:color w:val="000000"/>
                <w:szCs w:val="21"/>
              </w:rPr>
              <w:t>个可调视场光阑</w:t>
            </w:r>
            <w:r w:rsidRPr="00457236">
              <w:rPr>
                <w:rFonts w:hint="eastAsia"/>
                <w:color w:val="000000"/>
                <w:szCs w:val="21"/>
              </w:rPr>
              <w:t xml:space="preserve">  </w:t>
            </w:r>
            <w:r>
              <w:rPr>
                <w:rFonts w:hint="eastAsia"/>
                <w:color w:val="000000"/>
                <w:szCs w:val="21"/>
              </w:rPr>
              <w:t>；配有</w:t>
            </w:r>
            <w:r>
              <w:rPr>
                <w:rFonts w:hint="eastAsia"/>
                <w:color w:val="000000"/>
                <w:szCs w:val="21"/>
              </w:rPr>
              <w:t>DAPI</w:t>
            </w:r>
            <w:r>
              <w:rPr>
                <w:rFonts w:hint="eastAsia"/>
                <w:color w:val="000000"/>
                <w:szCs w:val="21"/>
              </w:rPr>
              <w:t>、</w:t>
            </w:r>
            <w:r>
              <w:rPr>
                <w:rFonts w:hint="eastAsia"/>
                <w:color w:val="000000"/>
                <w:szCs w:val="21"/>
              </w:rPr>
              <w:t>GFP</w:t>
            </w:r>
            <w:r>
              <w:rPr>
                <w:rFonts w:hint="eastAsia"/>
                <w:color w:val="000000"/>
                <w:szCs w:val="21"/>
              </w:rPr>
              <w:t>和</w:t>
            </w:r>
            <w:r>
              <w:rPr>
                <w:rFonts w:hint="eastAsia"/>
                <w:color w:val="000000"/>
                <w:szCs w:val="21"/>
              </w:rPr>
              <w:t>TXR</w:t>
            </w:r>
            <w:r>
              <w:rPr>
                <w:rFonts w:hint="eastAsia"/>
                <w:color w:val="000000"/>
                <w:szCs w:val="21"/>
              </w:rPr>
              <w:t>荧光激发滤块；</w:t>
            </w:r>
          </w:p>
        </w:tc>
        <w:tc>
          <w:tcPr>
            <w:tcW w:w="1157" w:type="dxa"/>
          </w:tcPr>
          <w:p w14:paraId="122805D9" w14:textId="77777777" w:rsidR="00645F38" w:rsidRPr="00957C3F" w:rsidRDefault="00645F38" w:rsidP="00A7788F">
            <w:pPr>
              <w:adjustRightInd w:val="0"/>
              <w:snapToGrid w:val="0"/>
              <w:spacing w:line="360" w:lineRule="auto"/>
              <w:rPr>
                <w:color w:val="000000"/>
                <w:szCs w:val="21"/>
              </w:rPr>
            </w:pPr>
          </w:p>
        </w:tc>
        <w:tc>
          <w:tcPr>
            <w:tcW w:w="1157" w:type="dxa"/>
          </w:tcPr>
          <w:p w14:paraId="31ED036E" w14:textId="77777777" w:rsidR="00645F38" w:rsidRPr="00957C3F" w:rsidRDefault="00645F38" w:rsidP="00A7788F">
            <w:pPr>
              <w:adjustRightInd w:val="0"/>
              <w:snapToGrid w:val="0"/>
              <w:spacing w:line="360" w:lineRule="auto"/>
              <w:rPr>
                <w:color w:val="000000"/>
                <w:szCs w:val="21"/>
              </w:rPr>
            </w:pPr>
          </w:p>
        </w:tc>
        <w:tc>
          <w:tcPr>
            <w:tcW w:w="1157" w:type="dxa"/>
          </w:tcPr>
          <w:p w14:paraId="3B19D778" w14:textId="2E7DFA03" w:rsidR="00645F38" w:rsidRPr="00957C3F" w:rsidRDefault="00645F38" w:rsidP="00A7788F">
            <w:pPr>
              <w:adjustRightInd w:val="0"/>
              <w:snapToGrid w:val="0"/>
              <w:spacing w:line="360" w:lineRule="auto"/>
              <w:rPr>
                <w:color w:val="000000"/>
                <w:szCs w:val="21"/>
              </w:rPr>
            </w:pPr>
          </w:p>
        </w:tc>
      </w:tr>
      <w:tr w:rsidR="00645F38" w:rsidRPr="00EA2F45" w14:paraId="527F5C4D" w14:textId="696BE737" w:rsidTr="00645F38">
        <w:trPr>
          <w:trHeight w:val="510"/>
        </w:trPr>
        <w:tc>
          <w:tcPr>
            <w:tcW w:w="739" w:type="dxa"/>
            <w:vMerge/>
            <w:vAlign w:val="center"/>
          </w:tcPr>
          <w:p w14:paraId="3273F0CD" w14:textId="77777777" w:rsidR="00645F38" w:rsidRPr="00EA2F45" w:rsidRDefault="00645F38" w:rsidP="00A7788F">
            <w:pPr>
              <w:jc w:val="center"/>
              <w:rPr>
                <w:b/>
                <w:szCs w:val="21"/>
              </w:rPr>
            </w:pPr>
          </w:p>
        </w:tc>
        <w:tc>
          <w:tcPr>
            <w:tcW w:w="950" w:type="dxa"/>
            <w:vMerge/>
            <w:vAlign w:val="center"/>
          </w:tcPr>
          <w:p w14:paraId="24E9AD55" w14:textId="77777777" w:rsidR="00645F38" w:rsidRPr="00EA2F45" w:rsidRDefault="00645F38" w:rsidP="00A7788F">
            <w:pPr>
              <w:jc w:val="center"/>
              <w:rPr>
                <w:b/>
                <w:szCs w:val="21"/>
              </w:rPr>
            </w:pPr>
          </w:p>
        </w:tc>
        <w:tc>
          <w:tcPr>
            <w:tcW w:w="2855" w:type="dxa"/>
            <w:vAlign w:val="center"/>
          </w:tcPr>
          <w:p w14:paraId="33AB6CF2"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4.8 </w:t>
            </w:r>
            <w:r>
              <w:rPr>
                <w:rFonts w:hint="eastAsia"/>
                <w:color w:val="000000"/>
                <w:szCs w:val="21"/>
              </w:rPr>
              <w:t>宽视野双目观察筒，配有</w:t>
            </w:r>
            <w:r>
              <w:rPr>
                <w:rFonts w:hint="eastAsia"/>
                <w:color w:val="000000"/>
                <w:szCs w:val="21"/>
              </w:rPr>
              <w:t>10</w:t>
            </w:r>
            <w:r>
              <w:rPr>
                <w:rFonts w:hint="eastAsia"/>
                <w:color w:val="000000"/>
                <w:szCs w:val="21"/>
              </w:rPr>
              <w:t>倍宽视野平场目镜，视场数≥</w:t>
            </w:r>
            <w:r>
              <w:rPr>
                <w:rFonts w:hint="eastAsia"/>
                <w:color w:val="000000"/>
                <w:szCs w:val="21"/>
              </w:rPr>
              <w:t>25mm</w:t>
            </w:r>
            <w:r>
              <w:rPr>
                <w:rFonts w:hint="eastAsia"/>
                <w:color w:val="000000"/>
                <w:szCs w:val="21"/>
              </w:rPr>
              <w:t>；</w:t>
            </w:r>
          </w:p>
        </w:tc>
        <w:tc>
          <w:tcPr>
            <w:tcW w:w="1157" w:type="dxa"/>
          </w:tcPr>
          <w:p w14:paraId="3CE3DFFA" w14:textId="77777777" w:rsidR="00645F38" w:rsidRPr="00957C3F" w:rsidRDefault="00645F38" w:rsidP="00A7788F">
            <w:pPr>
              <w:adjustRightInd w:val="0"/>
              <w:snapToGrid w:val="0"/>
              <w:spacing w:line="360" w:lineRule="auto"/>
              <w:rPr>
                <w:color w:val="000000"/>
                <w:szCs w:val="21"/>
              </w:rPr>
            </w:pPr>
          </w:p>
        </w:tc>
        <w:tc>
          <w:tcPr>
            <w:tcW w:w="1157" w:type="dxa"/>
          </w:tcPr>
          <w:p w14:paraId="3B77BDDE" w14:textId="77777777" w:rsidR="00645F38" w:rsidRPr="00957C3F" w:rsidRDefault="00645F38" w:rsidP="00A7788F">
            <w:pPr>
              <w:adjustRightInd w:val="0"/>
              <w:snapToGrid w:val="0"/>
              <w:spacing w:line="360" w:lineRule="auto"/>
              <w:rPr>
                <w:color w:val="000000"/>
                <w:szCs w:val="21"/>
              </w:rPr>
            </w:pPr>
          </w:p>
        </w:tc>
        <w:tc>
          <w:tcPr>
            <w:tcW w:w="1157" w:type="dxa"/>
          </w:tcPr>
          <w:p w14:paraId="6B9213E7" w14:textId="6CA97198" w:rsidR="00645F38" w:rsidRPr="00957C3F" w:rsidRDefault="00645F38" w:rsidP="00A7788F">
            <w:pPr>
              <w:adjustRightInd w:val="0"/>
              <w:snapToGrid w:val="0"/>
              <w:spacing w:line="360" w:lineRule="auto"/>
              <w:rPr>
                <w:color w:val="000000"/>
                <w:szCs w:val="21"/>
              </w:rPr>
            </w:pPr>
          </w:p>
        </w:tc>
      </w:tr>
      <w:tr w:rsidR="00645F38" w:rsidRPr="00EA2F45" w14:paraId="4968B6AF" w14:textId="5E126679" w:rsidTr="00645F38">
        <w:trPr>
          <w:trHeight w:val="510"/>
        </w:trPr>
        <w:tc>
          <w:tcPr>
            <w:tcW w:w="739" w:type="dxa"/>
            <w:vMerge/>
            <w:vAlign w:val="center"/>
          </w:tcPr>
          <w:p w14:paraId="7B04CE62" w14:textId="77777777" w:rsidR="00645F38" w:rsidRPr="00EA2F45" w:rsidRDefault="00645F38" w:rsidP="00A7788F">
            <w:pPr>
              <w:jc w:val="center"/>
              <w:rPr>
                <w:b/>
                <w:szCs w:val="21"/>
              </w:rPr>
            </w:pPr>
          </w:p>
        </w:tc>
        <w:tc>
          <w:tcPr>
            <w:tcW w:w="950" w:type="dxa"/>
            <w:vMerge/>
            <w:vAlign w:val="center"/>
          </w:tcPr>
          <w:p w14:paraId="026E92B2" w14:textId="77777777" w:rsidR="00645F38" w:rsidRPr="00EA2F45" w:rsidRDefault="00645F38" w:rsidP="00A7788F">
            <w:pPr>
              <w:jc w:val="center"/>
              <w:rPr>
                <w:b/>
                <w:szCs w:val="21"/>
              </w:rPr>
            </w:pPr>
          </w:p>
        </w:tc>
        <w:tc>
          <w:tcPr>
            <w:tcW w:w="2855" w:type="dxa"/>
            <w:vAlign w:val="center"/>
          </w:tcPr>
          <w:p w14:paraId="66FE6B56" w14:textId="77777777" w:rsidR="00645F38" w:rsidRDefault="00645F38" w:rsidP="00A7788F">
            <w:pPr>
              <w:rPr>
                <w:kern w:val="0"/>
                <w:szCs w:val="21"/>
              </w:rPr>
            </w:pPr>
            <w:r>
              <w:rPr>
                <w:rFonts w:hint="eastAsia"/>
                <w:color w:val="000000"/>
                <w:szCs w:val="21"/>
              </w:rPr>
              <w:t>▲</w:t>
            </w:r>
            <w:r w:rsidRPr="00957C3F">
              <w:rPr>
                <w:color w:val="000000"/>
                <w:szCs w:val="21"/>
              </w:rPr>
              <w:t>1.</w:t>
            </w:r>
            <w:r>
              <w:rPr>
                <w:rFonts w:hint="eastAsia"/>
                <w:color w:val="000000"/>
                <w:szCs w:val="21"/>
              </w:rPr>
              <w:t xml:space="preserve">4.9 </w:t>
            </w:r>
            <w:r>
              <w:rPr>
                <w:rFonts w:hint="eastAsia"/>
                <w:color w:val="000000"/>
                <w:szCs w:val="21"/>
              </w:rPr>
              <w:t>共聚焦物镜都具有</w:t>
            </w:r>
            <w:r>
              <w:rPr>
                <w:rFonts w:hint="eastAsia"/>
                <w:color w:val="000000"/>
                <w:szCs w:val="21"/>
              </w:rPr>
              <w:t>DIC</w:t>
            </w:r>
            <w:r>
              <w:rPr>
                <w:rFonts w:hint="eastAsia"/>
                <w:color w:val="000000"/>
                <w:szCs w:val="21"/>
              </w:rPr>
              <w:t>功能，包括：</w:t>
            </w:r>
          </w:p>
        </w:tc>
        <w:tc>
          <w:tcPr>
            <w:tcW w:w="1157" w:type="dxa"/>
          </w:tcPr>
          <w:p w14:paraId="617B1950" w14:textId="77777777" w:rsidR="00645F38" w:rsidRDefault="00645F38" w:rsidP="00A7788F">
            <w:pPr>
              <w:rPr>
                <w:color w:val="000000"/>
                <w:szCs w:val="21"/>
              </w:rPr>
            </w:pPr>
          </w:p>
        </w:tc>
        <w:tc>
          <w:tcPr>
            <w:tcW w:w="1157" w:type="dxa"/>
          </w:tcPr>
          <w:p w14:paraId="6E8D5052" w14:textId="77777777" w:rsidR="00645F38" w:rsidRDefault="00645F38" w:rsidP="00A7788F">
            <w:pPr>
              <w:rPr>
                <w:color w:val="000000"/>
                <w:szCs w:val="21"/>
              </w:rPr>
            </w:pPr>
          </w:p>
        </w:tc>
        <w:tc>
          <w:tcPr>
            <w:tcW w:w="1157" w:type="dxa"/>
          </w:tcPr>
          <w:p w14:paraId="02F21CFB" w14:textId="7BBBCBFB" w:rsidR="00645F38" w:rsidRDefault="00645F38" w:rsidP="00A7788F">
            <w:pPr>
              <w:rPr>
                <w:color w:val="000000"/>
                <w:szCs w:val="21"/>
              </w:rPr>
            </w:pPr>
          </w:p>
        </w:tc>
      </w:tr>
      <w:tr w:rsidR="00645F38" w:rsidRPr="00EA2F45" w14:paraId="5037053C" w14:textId="1D4E87AD" w:rsidTr="00645F38">
        <w:trPr>
          <w:trHeight w:val="510"/>
        </w:trPr>
        <w:tc>
          <w:tcPr>
            <w:tcW w:w="739" w:type="dxa"/>
            <w:vMerge/>
            <w:vAlign w:val="center"/>
          </w:tcPr>
          <w:p w14:paraId="51352C64" w14:textId="77777777" w:rsidR="00645F38" w:rsidRPr="00EA2F45" w:rsidRDefault="00645F38" w:rsidP="00A7788F">
            <w:pPr>
              <w:jc w:val="center"/>
              <w:rPr>
                <w:b/>
                <w:szCs w:val="21"/>
              </w:rPr>
            </w:pPr>
          </w:p>
        </w:tc>
        <w:tc>
          <w:tcPr>
            <w:tcW w:w="950" w:type="dxa"/>
            <w:vMerge/>
            <w:vAlign w:val="center"/>
          </w:tcPr>
          <w:p w14:paraId="7FF4E9D7" w14:textId="77777777" w:rsidR="00645F38" w:rsidRPr="00EA2F45" w:rsidRDefault="00645F38" w:rsidP="00A7788F">
            <w:pPr>
              <w:jc w:val="center"/>
              <w:rPr>
                <w:b/>
                <w:szCs w:val="21"/>
              </w:rPr>
            </w:pPr>
          </w:p>
        </w:tc>
        <w:tc>
          <w:tcPr>
            <w:tcW w:w="2855" w:type="dxa"/>
            <w:vAlign w:val="center"/>
          </w:tcPr>
          <w:p w14:paraId="71BBE46C" w14:textId="77777777" w:rsidR="00645F38" w:rsidRDefault="00645F38" w:rsidP="00A7788F">
            <w:pPr>
              <w:rPr>
                <w:kern w:val="0"/>
                <w:szCs w:val="21"/>
              </w:rPr>
            </w:pPr>
            <w:r>
              <w:rPr>
                <w:rFonts w:hint="eastAsia"/>
                <w:color w:val="000000"/>
                <w:szCs w:val="21"/>
              </w:rPr>
              <w:t xml:space="preserve">  10</w:t>
            </w:r>
            <w:r>
              <w:rPr>
                <w:rFonts w:hint="eastAsia"/>
                <w:color w:val="000000"/>
                <w:szCs w:val="21"/>
              </w:rPr>
              <w:t>倍共聚焦专用复消色差物镜，数值孔径</w:t>
            </w:r>
            <w:r>
              <w:rPr>
                <w:rFonts w:hint="eastAsia"/>
                <w:color w:val="000000"/>
                <w:szCs w:val="21"/>
              </w:rPr>
              <w:t>N.A.</w:t>
            </w:r>
            <w:r>
              <w:rPr>
                <w:rFonts w:hint="eastAsia"/>
                <w:color w:val="000000"/>
                <w:szCs w:val="21"/>
              </w:rPr>
              <w:t>≥</w:t>
            </w:r>
            <w:r>
              <w:rPr>
                <w:rFonts w:hint="eastAsia"/>
                <w:color w:val="000000"/>
                <w:szCs w:val="21"/>
              </w:rPr>
              <w:t>0.40</w:t>
            </w:r>
            <w:r>
              <w:rPr>
                <w:rFonts w:hint="eastAsia"/>
                <w:color w:val="000000"/>
                <w:szCs w:val="21"/>
              </w:rPr>
              <w:t>；</w:t>
            </w:r>
          </w:p>
        </w:tc>
        <w:tc>
          <w:tcPr>
            <w:tcW w:w="1157" w:type="dxa"/>
          </w:tcPr>
          <w:p w14:paraId="3773534E" w14:textId="77777777" w:rsidR="00645F38" w:rsidRDefault="00645F38" w:rsidP="00A7788F">
            <w:pPr>
              <w:rPr>
                <w:color w:val="000000"/>
                <w:szCs w:val="21"/>
              </w:rPr>
            </w:pPr>
          </w:p>
        </w:tc>
        <w:tc>
          <w:tcPr>
            <w:tcW w:w="1157" w:type="dxa"/>
          </w:tcPr>
          <w:p w14:paraId="02A15507" w14:textId="77777777" w:rsidR="00645F38" w:rsidRDefault="00645F38" w:rsidP="00A7788F">
            <w:pPr>
              <w:rPr>
                <w:color w:val="000000"/>
                <w:szCs w:val="21"/>
              </w:rPr>
            </w:pPr>
          </w:p>
        </w:tc>
        <w:tc>
          <w:tcPr>
            <w:tcW w:w="1157" w:type="dxa"/>
          </w:tcPr>
          <w:p w14:paraId="68B7BE0E" w14:textId="3E4F489C" w:rsidR="00645F38" w:rsidRDefault="00645F38" w:rsidP="00A7788F">
            <w:pPr>
              <w:rPr>
                <w:color w:val="000000"/>
                <w:szCs w:val="21"/>
              </w:rPr>
            </w:pPr>
          </w:p>
        </w:tc>
      </w:tr>
      <w:tr w:rsidR="00645F38" w:rsidRPr="00EA2F45" w14:paraId="0800AE33" w14:textId="6C03177E" w:rsidTr="00645F38">
        <w:trPr>
          <w:trHeight w:val="510"/>
        </w:trPr>
        <w:tc>
          <w:tcPr>
            <w:tcW w:w="739" w:type="dxa"/>
            <w:vMerge/>
            <w:vAlign w:val="center"/>
          </w:tcPr>
          <w:p w14:paraId="69D0AE54" w14:textId="77777777" w:rsidR="00645F38" w:rsidRPr="00EA2F45" w:rsidRDefault="00645F38" w:rsidP="00A7788F">
            <w:pPr>
              <w:jc w:val="center"/>
              <w:rPr>
                <w:b/>
                <w:szCs w:val="21"/>
              </w:rPr>
            </w:pPr>
          </w:p>
        </w:tc>
        <w:tc>
          <w:tcPr>
            <w:tcW w:w="950" w:type="dxa"/>
            <w:vMerge/>
            <w:vAlign w:val="center"/>
          </w:tcPr>
          <w:p w14:paraId="05BCBD10" w14:textId="77777777" w:rsidR="00645F38" w:rsidRPr="00EA2F45" w:rsidRDefault="00645F38" w:rsidP="00A7788F">
            <w:pPr>
              <w:jc w:val="center"/>
              <w:rPr>
                <w:b/>
                <w:szCs w:val="21"/>
              </w:rPr>
            </w:pPr>
          </w:p>
        </w:tc>
        <w:tc>
          <w:tcPr>
            <w:tcW w:w="2855" w:type="dxa"/>
            <w:vAlign w:val="center"/>
          </w:tcPr>
          <w:p w14:paraId="34ADBB8C" w14:textId="77777777" w:rsidR="00645F38" w:rsidRDefault="00645F38" w:rsidP="00A7788F">
            <w:pPr>
              <w:ind w:firstLineChars="50" w:firstLine="105"/>
              <w:rPr>
                <w:kern w:val="0"/>
                <w:szCs w:val="21"/>
              </w:rPr>
            </w:pPr>
            <w:r>
              <w:rPr>
                <w:rFonts w:hint="eastAsia"/>
                <w:color w:val="000000"/>
                <w:szCs w:val="21"/>
              </w:rPr>
              <w:t>20</w:t>
            </w:r>
            <w:r>
              <w:rPr>
                <w:rFonts w:hint="eastAsia"/>
                <w:color w:val="000000"/>
                <w:szCs w:val="21"/>
              </w:rPr>
              <w:t>倍共聚焦专用复消色差物镜，数值孔径</w:t>
            </w:r>
            <w:r>
              <w:rPr>
                <w:rFonts w:hint="eastAsia"/>
                <w:color w:val="000000"/>
                <w:szCs w:val="21"/>
              </w:rPr>
              <w:t>N.A.</w:t>
            </w:r>
            <w:r>
              <w:rPr>
                <w:rFonts w:hint="eastAsia"/>
                <w:color w:val="000000"/>
                <w:szCs w:val="21"/>
              </w:rPr>
              <w:t>≥</w:t>
            </w:r>
            <w:r>
              <w:rPr>
                <w:rFonts w:hint="eastAsia"/>
                <w:color w:val="000000"/>
                <w:szCs w:val="21"/>
              </w:rPr>
              <w:t>0.75</w:t>
            </w:r>
            <w:r>
              <w:rPr>
                <w:rFonts w:hint="eastAsia"/>
                <w:color w:val="000000"/>
                <w:szCs w:val="21"/>
              </w:rPr>
              <w:t>；</w:t>
            </w:r>
          </w:p>
        </w:tc>
        <w:tc>
          <w:tcPr>
            <w:tcW w:w="1157" w:type="dxa"/>
          </w:tcPr>
          <w:p w14:paraId="2E6769E6" w14:textId="77777777" w:rsidR="00645F38" w:rsidRDefault="00645F38" w:rsidP="00A7788F">
            <w:pPr>
              <w:ind w:firstLineChars="50" w:firstLine="105"/>
              <w:rPr>
                <w:color w:val="000000"/>
                <w:szCs w:val="21"/>
              </w:rPr>
            </w:pPr>
          </w:p>
        </w:tc>
        <w:tc>
          <w:tcPr>
            <w:tcW w:w="1157" w:type="dxa"/>
          </w:tcPr>
          <w:p w14:paraId="1180286A" w14:textId="77777777" w:rsidR="00645F38" w:rsidRDefault="00645F38" w:rsidP="00A7788F">
            <w:pPr>
              <w:ind w:firstLineChars="50" w:firstLine="105"/>
              <w:rPr>
                <w:color w:val="000000"/>
                <w:szCs w:val="21"/>
              </w:rPr>
            </w:pPr>
          </w:p>
        </w:tc>
        <w:tc>
          <w:tcPr>
            <w:tcW w:w="1157" w:type="dxa"/>
          </w:tcPr>
          <w:p w14:paraId="4DA93901" w14:textId="0247A48B" w:rsidR="00645F38" w:rsidRDefault="00645F38" w:rsidP="00A7788F">
            <w:pPr>
              <w:ind w:firstLineChars="50" w:firstLine="105"/>
              <w:rPr>
                <w:color w:val="000000"/>
                <w:szCs w:val="21"/>
              </w:rPr>
            </w:pPr>
          </w:p>
        </w:tc>
      </w:tr>
      <w:tr w:rsidR="00645F38" w:rsidRPr="00EA2F45" w14:paraId="213FA5EF" w14:textId="6FFCBB7E" w:rsidTr="00645F38">
        <w:trPr>
          <w:trHeight w:val="510"/>
        </w:trPr>
        <w:tc>
          <w:tcPr>
            <w:tcW w:w="739" w:type="dxa"/>
            <w:vMerge/>
            <w:vAlign w:val="center"/>
          </w:tcPr>
          <w:p w14:paraId="1D2780D1" w14:textId="77777777" w:rsidR="00645F38" w:rsidRPr="00EA2F45" w:rsidRDefault="00645F38" w:rsidP="00A7788F">
            <w:pPr>
              <w:jc w:val="center"/>
              <w:rPr>
                <w:b/>
                <w:szCs w:val="21"/>
              </w:rPr>
            </w:pPr>
          </w:p>
        </w:tc>
        <w:tc>
          <w:tcPr>
            <w:tcW w:w="950" w:type="dxa"/>
            <w:vMerge/>
            <w:vAlign w:val="center"/>
          </w:tcPr>
          <w:p w14:paraId="0F85A4CD" w14:textId="77777777" w:rsidR="00645F38" w:rsidRPr="00EA2F45" w:rsidRDefault="00645F38" w:rsidP="00A7788F">
            <w:pPr>
              <w:jc w:val="center"/>
              <w:rPr>
                <w:b/>
                <w:szCs w:val="21"/>
              </w:rPr>
            </w:pPr>
          </w:p>
        </w:tc>
        <w:tc>
          <w:tcPr>
            <w:tcW w:w="2855" w:type="dxa"/>
            <w:vAlign w:val="center"/>
          </w:tcPr>
          <w:p w14:paraId="150FFBE8" w14:textId="77777777" w:rsidR="00645F38" w:rsidRDefault="00645F38" w:rsidP="00A7788F">
            <w:pPr>
              <w:ind w:firstLineChars="50" w:firstLine="105"/>
              <w:rPr>
                <w:kern w:val="0"/>
                <w:szCs w:val="21"/>
              </w:rPr>
            </w:pPr>
            <w:r>
              <w:rPr>
                <w:rFonts w:hint="eastAsia"/>
                <w:color w:val="000000"/>
                <w:szCs w:val="21"/>
              </w:rPr>
              <w:t>40</w:t>
            </w:r>
            <w:r>
              <w:rPr>
                <w:rFonts w:hint="eastAsia"/>
                <w:color w:val="000000"/>
                <w:szCs w:val="21"/>
              </w:rPr>
              <w:t>倍共聚焦专用复消色差油镜，数值孔径</w:t>
            </w:r>
            <w:r>
              <w:rPr>
                <w:rFonts w:hint="eastAsia"/>
                <w:color w:val="000000"/>
                <w:szCs w:val="21"/>
              </w:rPr>
              <w:t>N.A.</w:t>
            </w:r>
            <w:r>
              <w:rPr>
                <w:rFonts w:hint="eastAsia"/>
                <w:color w:val="000000"/>
                <w:szCs w:val="21"/>
              </w:rPr>
              <w:t>≥</w:t>
            </w:r>
            <w:r>
              <w:rPr>
                <w:rFonts w:hint="eastAsia"/>
                <w:color w:val="000000"/>
                <w:szCs w:val="21"/>
              </w:rPr>
              <w:t>1.30</w:t>
            </w:r>
            <w:r>
              <w:rPr>
                <w:rFonts w:hint="eastAsia"/>
                <w:color w:val="000000"/>
                <w:szCs w:val="21"/>
              </w:rPr>
              <w:t>；</w:t>
            </w:r>
          </w:p>
        </w:tc>
        <w:tc>
          <w:tcPr>
            <w:tcW w:w="1157" w:type="dxa"/>
          </w:tcPr>
          <w:p w14:paraId="1BCD231F" w14:textId="77777777" w:rsidR="00645F38" w:rsidRDefault="00645F38" w:rsidP="00A7788F">
            <w:pPr>
              <w:ind w:firstLineChars="50" w:firstLine="105"/>
              <w:rPr>
                <w:color w:val="000000"/>
                <w:szCs w:val="21"/>
              </w:rPr>
            </w:pPr>
          </w:p>
        </w:tc>
        <w:tc>
          <w:tcPr>
            <w:tcW w:w="1157" w:type="dxa"/>
          </w:tcPr>
          <w:p w14:paraId="68F34C89" w14:textId="77777777" w:rsidR="00645F38" w:rsidRDefault="00645F38" w:rsidP="00A7788F">
            <w:pPr>
              <w:ind w:firstLineChars="50" w:firstLine="105"/>
              <w:rPr>
                <w:color w:val="000000"/>
                <w:szCs w:val="21"/>
              </w:rPr>
            </w:pPr>
          </w:p>
        </w:tc>
        <w:tc>
          <w:tcPr>
            <w:tcW w:w="1157" w:type="dxa"/>
          </w:tcPr>
          <w:p w14:paraId="4DB1D2B3" w14:textId="7C9B32A8" w:rsidR="00645F38" w:rsidRDefault="00645F38" w:rsidP="00A7788F">
            <w:pPr>
              <w:ind w:firstLineChars="50" w:firstLine="105"/>
              <w:rPr>
                <w:color w:val="000000"/>
                <w:szCs w:val="21"/>
              </w:rPr>
            </w:pPr>
          </w:p>
        </w:tc>
      </w:tr>
      <w:tr w:rsidR="00645F38" w:rsidRPr="00EA2F45" w14:paraId="01BA4007" w14:textId="39ECF5AB" w:rsidTr="00645F38">
        <w:trPr>
          <w:trHeight w:val="510"/>
        </w:trPr>
        <w:tc>
          <w:tcPr>
            <w:tcW w:w="739" w:type="dxa"/>
            <w:vMerge/>
            <w:vAlign w:val="center"/>
          </w:tcPr>
          <w:p w14:paraId="21CD9393" w14:textId="77777777" w:rsidR="00645F38" w:rsidRPr="00EA2F45" w:rsidRDefault="00645F38" w:rsidP="00A7788F">
            <w:pPr>
              <w:jc w:val="center"/>
              <w:rPr>
                <w:b/>
                <w:szCs w:val="21"/>
              </w:rPr>
            </w:pPr>
          </w:p>
        </w:tc>
        <w:tc>
          <w:tcPr>
            <w:tcW w:w="950" w:type="dxa"/>
            <w:vMerge/>
            <w:vAlign w:val="center"/>
          </w:tcPr>
          <w:p w14:paraId="66A32865" w14:textId="77777777" w:rsidR="00645F38" w:rsidRPr="00EA2F45" w:rsidRDefault="00645F38" w:rsidP="00A7788F">
            <w:pPr>
              <w:jc w:val="center"/>
              <w:rPr>
                <w:b/>
                <w:szCs w:val="21"/>
              </w:rPr>
            </w:pPr>
          </w:p>
        </w:tc>
        <w:tc>
          <w:tcPr>
            <w:tcW w:w="2855" w:type="dxa"/>
            <w:vAlign w:val="center"/>
          </w:tcPr>
          <w:p w14:paraId="1C519B29" w14:textId="77777777" w:rsidR="00645F38" w:rsidRDefault="00645F38" w:rsidP="00A7788F">
            <w:pPr>
              <w:ind w:firstLineChars="50" w:firstLine="105"/>
              <w:rPr>
                <w:kern w:val="0"/>
                <w:szCs w:val="21"/>
              </w:rPr>
            </w:pPr>
            <w:r>
              <w:rPr>
                <w:rFonts w:hint="eastAsia"/>
                <w:color w:val="000000"/>
                <w:szCs w:val="21"/>
              </w:rPr>
              <w:t>63</w:t>
            </w:r>
            <w:r>
              <w:rPr>
                <w:rFonts w:hint="eastAsia"/>
                <w:color w:val="000000"/>
                <w:szCs w:val="21"/>
              </w:rPr>
              <w:t>倍共聚焦专用复消色差油镜，数值孔径</w:t>
            </w:r>
            <w:r>
              <w:rPr>
                <w:rFonts w:hint="eastAsia"/>
                <w:color w:val="000000"/>
                <w:szCs w:val="21"/>
              </w:rPr>
              <w:t>N.A.</w:t>
            </w:r>
            <w:r>
              <w:rPr>
                <w:rFonts w:hint="eastAsia"/>
                <w:color w:val="000000"/>
                <w:szCs w:val="21"/>
              </w:rPr>
              <w:t>≥</w:t>
            </w:r>
            <w:r>
              <w:rPr>
                <w:rFonts w:hint="eastAsia"/>
                <w:color w:val="000000"/>
                <w:szCs w:val="21"/>
              </w:rPr>
              <w:t>1.40</w:t>
            </w:r>
            <w:r>
              <w:rPr>
                <w:rFonts w:hint="eastAsia"/>
                <w:color w:val="000000"/>
                <w:szCs w:val="21"/>
              </w:rPr>
              <w:t>；</w:t>
            </w:r>
          </w:p>
        </w:tc>
        <w:tc>
          <w:tcPr>
            <w:tcW w:w="1157" w:type="dxa"/>
          </w:tcPr>
          <w:p w14:paraId="6A395721" w14:textId="77777777" w:rsidR="00645F38" w:rsidRDefault="00645F38" w:rsidP="00A7788F">
            <w:pPr>
              <w:ind w:firstLineChars="50" w:firstLine="105"/>
              <w:rPr>
                <w:color w:val="000000"/>
                <w:szCs w:val="21"/>
              </w:rPr>
            </w:pPr>
          </w:p>
        </w:tc>
        <w:tc>
          <w:tcPr>
            <w:tcW w:w="1157" w:type="dxa"/>
          </w:tcPr>
          <w:p w14:paraId="284DF2FF" w14:textId="77777777" w:rsidR="00645F38" w:rsidRDefault="00645F38" w:rsidP="00A7788F">
            <w:pPr>
              <w:ind w:firstLineChars="50" w:firstLine="105"/>
              <w:rPr>
                <w:color w:val="000000"/>
                <w:szCs w:val="21"/>
              </w:rPr>
            </w:pPr>
          </w:p>
        </w:tc>
        <w:tc>
          <w:tcPr>
            <w:tcW w:w="1157" w:type="dxa"/>
          </w:tcPr>
          <w:p w14:paraId="52997664" w14:textId="58CC14FC" w:rsidR="00645F38" w:rsidRDefault="00645F38" w:rsidP="00A7788F">
            <w:pPr>
              <w:ind w:firstLineChars="50" w:firstLine="105"/>
              <w:rPr>
                <w:color w:val="000000"/>
                <w:szCs w:val="21"/>
              </w:rPr>
            </w:pPr>
          </w:p>
        </w:tc>
      </w:tr>
      <w:tr w:rsidR="00645F38" w:rsidRPr="00EA2F45" w14:paraId="7AACECF3" w14:textId="645FA8ED" w:rsidTr="00645F38">
        <w:trPr>
          <w:trHeight w:val="510"/>
        </w:trPr>
        <w:tc>
          <w:tcPr>
            <w:tcW w:w="739" w:type="dxa"/>
            <w:vMerge/>
            <w:vAlign w:val="center"/>
          </w:tcPr>
          <w:p w14:paraId="6136EEA2" w14:textId="77777777" w:rsidR="00645F38" w:rsidRPr="00EA2F45" w:rsidRDefault="00645F38" w:rsidP="00A7788F">
            <w:pPr>
              <w:jc w:val="center"/>
              <w:rPr>
                <w:b/>
                <w:szCs w:val="21"/>
              </w:rPr>
            </w:pPr>
          </w:p>
        </w:tc>
        <w:tc>
          <w:tcPr>
            <w:tcW w:w="950" w:type="dxa"/>
            <w:vMerge/>
            <w:vAlign w:val="center"/>
          </w:tcPr>
          <w:p w14:paraId="136DAF7F" w14:textId="77777777" w:rsidR="00645F38" w:rsidRPr="00EA2F45" w:rsidRDefault="00645F38" w:rsidP="00A7788F">
            <w:pPr>
              <w:jc w:val="center"/>
              <w:rPr>
                <w:b/>
                <w:szCs w:val="21"/>
              </w:rPr>
            </w:pPr>
          </w:p>
        </w:tc>
        <w:tc>
          <w:tcPr>
            <w:tcW w:w="2855" w:type="dxa"/>
            <w:vAlign w:val="center"/>
          </w:tcPr>
          <w:p w14:paraId="71F2622B" w14:textId="77777777" w:rsidR="00645F38" w:rsidRDefault="00645F38" w:rsidP="00A7788F">
            <w:pPr>
              <w:rPr>
                <w:kern w:val="0"/>
                <w:szCs w:val="21"/>
              </w:rPr>
            </w:pPr>
            <w:r w:rsidRPr="00957C3F">
              <w:rPr>
                <w:color w:val="000000"/>
                <w:szCs w:val="21"/>
              </w:rPr>
              <w:t>1.</w:t>
            </w:r>
            <w:r>
              <w:rPr>
                <w:rFonts w:hint="eastAsia"/>
                <w:color w:val="000000"/>
                <w:szCs w:val="21"/>
              </w:rPr>
              <w:t>4.10 XY</w:t>
            </w:r>
            <w:r>
              <w:rPr>
                <w:rFonts w:hint="eastAsia"/>
                <w:color w:val="000000"/>
                <w:szCs w:val="21"/>
              </w:rPr>
              <w:t>电动扫描载物台，行程不小于</w:t>
            </w:r>
            <w:r>
              <w:rPr>
                <w:rFonts w:hint="eastAsia"/>
                <w:color w:val="000000"/>
                <w:szCs w:val="21"/>
              </w:rPr>
              <w:t>83x127mm</w:t>
            </w:r>
            <w:r>
              <w:rPr>
                <w:rFonts w:hint="eastAsia"/>
                <w:color w:val="000000"/>
                <w:szCs w:val="21"/>
              </w:rPr>
              <w:t>；</w:t>
            </w:r>
          </w:p>
        </w:tc>
        <w:tc>
          <w:tcPr>
            <w:tcW w:w="1157" w:type="dxa"/>
          </w:tcPr>
          <w:p w14:paraId="3B6734C8" w14:textId="77777777" w:rsidR="00645F38" w:rsidRPr="00957C3F" w:rsidRDefault="00645F38" w:rsidP="00A7788F">
            <w:pPr>
              <w:rPr>
                <w:color w:val="000000"/>
                <w:szCs w:val="21"/>
              </w:rPr>
            </w:pPr>
          </w:p>
        </w:tc>
        <w:tc>
          <w:tcPr>
            <w:tcW w:w="1157" w:type="dxa"/>
          </w:tcPr>
          <w:p w14:paraId="4CE0CEE9" w14:textId="77777777" w:rsidR="00645F38" w:rsidRPr="00957C3F" w:rsidRDefault="00645F38" w:rsidP="00A7788F">
            <w:pPr>
              <w:rPr>
                <w:color w:val="000000"/>
                <w:szCs w:val="21"/>
              </w:rPr>
            </w:pPr>
          </w:p>
        </w:tc>
        <w:tc>
          <w:tcPr>
            <w:tcW w:w="1157" w:type="dxa"/>
          </w:tcPr>
          <w:p w14:paraId="44E07AB1" w14:textId="516FE63F" w:rsidR="00645F38" w:rsidRPr="00957C3F" w:rsidRDefault="00645F38" w:rsidP="00A7788F">
            <w:pPr>
              <w:rPr>
                <w:color w:val="000000"/>
                <w:szCs w:val="21"/>
              </w:rPr>
            </w:pPr>
          </w:p>
        </w:tc>
      </w:tr>
      <w:tr w:rsidR="00645F38" w:rsidRPr="00EA2F45" w14:paraId="59F4F907" w14:textId="72CFB609" w:rsidTr="00645F38">
        <w:trPr>
          <w:trHeight w:val="510"/>
        </w:trPr>
        <w:tc>
          <w:tcPr>
            <w:tcW w:w="739" w:type="dxa"/>
            <w:vMerge/>
            <w:vAlign w:val="center"/>
          </w:tcPr>
          <w:p w14:paraId="570B24AE" w14:textId="77777777" w:rsidR="00645F38" w:rsidRPr="00EA2F45" w:rsidRDefault="00645F38" w:rsidP="00A7788F">
            <w:pPr>
              <w:jc w:val="center"/>
              <w:rPr>
                <w:b/>
                <w:szCs w:val="21"/>
              </w:rPr>
            </w:pPr>
          </w:p>
        </w:tc>
        <w:tc>
          <w:tcPr>
            <w:tcW w:w="950" w:type="dxa"/>
            <w:vMerge/>
            <w:vAlign w:val="center"/>
          </w:tcPr>
          <w:p w14:paraId="618B1188" w14:textId="77777777" w:rsidR="00645F38" w:rsidRPr="00EA2F45" w:rsidRDefault="00645F38" w:rsidP="00A7788F">
            <w:pPr>
              <w:jc w:val="center"/>
              <w:rPr>
                <w:b/>
                <w:szCs w:val="21"/>
              </w:rPr>
            </w:pPr>
          </w:p>
        </w:tc>
        <w:tc>
          <w:tcPr>
            <w:tcW w:w="2855" w:type="dxa"/>
            <w:vAlign w:val="center"/>
          </w:tcPr>
          <w:p w14:paraId="2F2C84F2" w14:textId="77777777" w:rsidR="00645F38" w:rsidRDefault="00645F38" w:rsidP="00A7788F">
            <w:pPr>
              <w:rPr>
                <w:kern w:val="0"/>
                <w:szCs w:val="21"/>
              </w:rPr>
            </w:pPr>
            <w:r w:rsidRPr="00957C3F">
              <w:rPr>
                <w:color w:val="000000"/>
                <w:szCs w:val="21"/>
              </w:rPr>
              <w:t>1.</w:t>
            </w:r>
            <w:r>
              <w:rPr>
                <w:rFonts w:hint="eastAsia"/>
                <w:color w:val="000000"/>
                <w:szCs w:val="21"/>
              </w:rPr>
              <w:t xml:space="preserve">5 </w:t>
            </w:r>
            <w:r>
              <w:rPr>
                <w:rFonts w:hint="eastAsia"/>
                <w:color w:val="000000"/>
                <w:szCs w:val="21"/>
              </w:rPr>
              <w:t>图像分析控制器</w:t>
            </w:r>
          </w:p>
        </w:tc>
        <w:tc>
          <w:tcPr>
            <w:tcW w:w="1157" w:type="dxa"/>
          </w:tcPr>
          <w:p w14:paraId="74FB66AE" w14:textId="77777777" w:rsidR="00645F38" w:rsidRPr="00957C3F" w:rsidRDefault="00645F38" w:rsidP="00A7788F">
            <w:pPr>
              <w:rPr>
                <w:color w:val="000000"/>
                <w:szCs w:val="21"/>
              </w:rPr>
            </w:pPr>
          </w:p>
        </w:tc>
        <w:tc>
          <w:tcPr>
            <w:tcW w:w="1157" w:type="dxa"/>
          </w:tcPr>
          <w:p w14:paraId="191DD93D" w14:textId="77777777" w:rsidR="00645F38" w:rsidRPr="00957C3F" w:rsidRDefault="00645F38" w:rsidP="00A7788F">
            <w:pPr>
              <w:rPr>
                <w:color w:val="000000"/>
                <w:szCs w:val="21"/>
              </w:rPr>
            </w:pPr>
          </w:p>
        </w:tc>
        <w:tc>
          <w:tcPr>
            <w:tcW w:w="1157" w:type="dxa"/>
          </w:tcPr>
          <w:p w14:paraId="25875A07" w14:textId="676E9A2F" w:rsidR="00645F38" w:rsidRPr="00957C3F" w:rsidRDefault="00645F38" w:rsidP="00A7788F">
            <w:pPr>
              <w:rPr>
                <w:color w:val="000000"/>
                <w:szCs w:val="21"/>
              </w:rPr>
            </w:pPr>
          </w:p>
        </w:tc>
      </w:tr>
      <w:tr w:rsidR="00645F38" w:rsidRPr="00EA2F45" w14:paraId="50D6D47F" w14:textId="5495819A" w:rsidTr="00645F38">
        <w:trPr>
          <w:trHeight w:val="510"/>
        </w:trPr>
        <w:tc>
          <w:tcPr>
            <w:tcW w:w="739" w:type="dxa"/>
            <w:vMerge/>
            <w:vAlign w:val="center"/>
          </w:tcPr>
          <w:p w14:paraId="26025577" w14:textId="77777777" w:rsidR="00645F38" w:rsidRPr="00EA2F45" w:rsidRDefault="00645F38" w:rsidP="00A7788F">
            <w:pPr>
              <w:jc w:val="center"/>
              <w:rPr>
                <w:b/>
                <w:szCs w:val="21"/>
              </w:rPr>
            </w:pPr>
          </w:p>
        </w:tc>
        <w:tc>
          <w:tcPr>
            <w:tcW w:w="950" w:type="dxa"/>
            <w:vMerge/>
            <w:vAlign w:val="center"/>
          </w:tcPr>
          <w:p w14:paraId="42957A7E" w14:textId="77777777" w:rsidR="00645F38" w:rsidRPr="00EA2F45" w:rsidRDefault="00645F38" w:rsidP="00A7788F">
            <w:pPr>
              <w:jc w:val="center"/>
              <w:rPr>
                <w:b/>
                <w:szCs w:val="21"/>
              </w:rPr>
            </w:pPr>
          </w:p>
        </w:tc>
        <w:tc>
          <w:tcPr>
            <w:tcW w:w="2855" w:type="dxa"/>
            <w:vAlign w:val="center"/>
          </w:tcPr>
          <w:p w14:paraId="7B88F974" w14:textId="77777777" w:rsidR="00645F38" w:rsidRPr="00457236"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5.1 </w:t>
            </w:r>
            <w:r>
              <w:rPr>
                <w:rFonts w:hint="eastAsia"/>
                <w:color w:val="000000"/>
                <w:szCs w:val="21"/>
              </w:rPr>
              <w:t>图像分析控制器，</w:t>
            </w:r>
            <w:r w:rsidRPr="00457236">
              <w:rPr>
                <w:rFonts w:hint="eastAsia"/>
                <w:color w:val="000000"/>
                <w:szCs w:val="21"/>
              </w:rPr>
              <w:t>配置不低于</w:t>
            </w:r>
            <w:r w:rsidRPr="00457236">
              <w:rPr>
                <w:rFonts w:hint="eastAsia"/>
                <w:color w:val="000000"/>
                <w:szCs w:val="21"/>
              </w:rPr>
              <w:t>6</w:t>
            </w:r>
            <w:r w:rsidRPr="00457236">
              <w:rPr>
                <w:rFonts w:hint="eastAsia"/>
                <w:color w:val="000000"/>
                <w:szCs w:val="21"/>
              </w:rPr>
              <w:t>核</w:t>
            </w:r>
            <w:r w:rsidRPr="00457236">
              <w:rPr>
                <w:rFonts w:hint="eastAsia"/>
                <w:color w:val="000000"/>
                <w:szCs w:val="21"/>
              </w:rPr>
              <w:t>6</w:t>
            </w:r>
            <w:r w:rsidRPr="00457236">
              <w:rPr>
                <w:rFonts w:hint="eastAsia"/>
                <w:color w:val="000000"/>
                <w:szCs w:val="21"/>
              </w:rPr>
              <w:t>线程</w:t>
            </w:r>
            <w:r w:rsidRPr="00457236">
              <w:rPr>
                <w:rFonts w:hint="eastAsia"/>
                <w:color w:val="000000"/>
                <w:szCs w:val="21"/>
              </w:rPr>
              <w:t>CPU3.0GHz</w:t>
            </w:r>
            <w:r w:rsidRPr="00457236">
              <w:rPr>
                <w:rFonts w:hint="eastAsia"/>
                <w:color w:val="000000"/>
                <w:szCs w:val="21"/>
              </w:rPr>
              <w:t>，内存不低于</w:t>
            </w:r>
            <w:r w:rsidRPr="00457236">
              <w:rPr>
                <w:rFonts w:hint="eastAsia"/>
                <w:color w:val="000000"/>
                <w:szCs w:val="21"/>
              </w:rPr>
              <w:t>32GB</w:t>
            </w:r>
            <w:r w:rsidRPr="00457236">
              <w:rPr>
                <w:rFonts w:hint="eastAsia"/>
                <w:color w:val="000000"/>
                <w:szCs w:val="21"/>
              </w:rPr>
              <w:t>，</w:t>
            </w:r>
            <w:r w:rsidRPr="00457236">
              <w:rPr>
                <w:rFonts w:hint="eastAsia"/>
                <w:color w:val="000000"/>
                <w:szCs w:val="21"/>
              </w:rPr>
              <w:t xml:space="preserve"> CUDA GPU</w:t>
            </w:r>
            <w:r w:rsidRPr="00457236">
              <w:rPr>
                <w:rFonts w:hint="eastAsia"/>
                <w:color w:val="000000"/>
                <w:szCs w:val="21"/>
              </w:rPr>
              <w:t>显卡不少于</w:t>
            </w:r>
            <w:r w:rsidRPr="00457236">
              <w:rPr>
                <w:rFonts w:hint="eastAsia"/>
                <w:color w:val="000000"/>
                <w:szCs w:val="21"/>
              </w:rPr>
              <w:t>2034</w:t>
            </w:r>
            <w:r w:rsidRPr="00457236">
              <w:rPr>
                <w:rFonts w:hint="eastAsia"/>
                <w:color w:val="000000"/>
                <w:szCs w:val="21"/>
              </w:rPr>
              <w:t>个内核，显存不低于</w:t>
            </w:r>
            <w:r w:rsidRPr="00457236">
              <w:rPr>
                <w:rFonts w:hint="eastAsia"/>
                <w:color w:val="000000"/>
                <w:szCs w:val="21"/>
              </w:rPr>
              <w:t>8GB</w:t>
            </w:r>
            <w:r w:rsidRPr="00457236">
              <w:rPr>
                <w:rFonts w:hint="eastAsia"/>
                <w:color w:val="000000"/>
                <w:szCs w:val="21"/>
              </w:rPr>
              <w:t>，不低于</w:t>
            </w:r>
            <w:r w:rsidRPr="00457236">
              <w:rPr>
                <w:rFonts w:hint="eastAsia"/>
                <w:color w:val="000000"/>
                <w:szCs w:val="21"/>
              </w:rPr>
              <w:t>31</w:t>
            </w:r>
            <w:r w:rsidRPr="00457236">
              <w:rPr>
                <w:rFonts w:hint="eastAsia"/>
                <w:color w:val="000000"/>
                <w:szCs w:val="21"/>
              </w:rPr>
              <w:t>寸</w:t>
            </w:r>
            <w:r w:rsidRPr="00457236">
              <w:rPr>
                <w:rFonts w:hint="eastAsia"/>
                <w:color w:val="000000"/>
                <w:szCs w:val="21"/>
              </w:rPr>
              <w:t>4K</w:t>
            </w:r>
            <w:r w:rsidRPr="00457236">
              <w:rPr>
                <w:rFonts w:hint="eastAsia"/>
                <w:color w:val="000000"/>
                <w:szCs w:val="21"/>
              </w:rPr>
              <w:t>液晶真彩高清显示屏，分辨率不低于</w:t>
            </w:r>
            <w:r w:rsidRPr="00457236">
              <w:rPr>
                <w:rFonts w:hint="eastAsia"/>
                <w:color w:val="000000"/>
                <w:szCs w:val="21"/>
              </w:rPr>
              <w:t>4096x2160</w:t>
            </w:r>
            <w:r w:rsidRPr="00457236">
              <w:rPr>
                <w:rFonts w:hint="eastAsia"/>
                <w:color w:val="000000"/>
                <w:szCs w:val="21"/>
              </w:rPr>
              <w:t>，固态硬盘不低于</w:t>
            </w:r>
            <w:r w:rsidRPr="00457236">
              <w:rPr>
                <w:rFonts w:hint="eastAsia"/>
                <w:color w:val="000000"/>
                <w:szCs w:val="21"/>
              </w:rPr>
              <w:t>768GB</w:t>
            </w:r>
            <w:r w:rsidRPr="00457236">
              <w:rPr>
                <w:rFonts w:hint="eastAsia"/>
                <w:color w:val="000000"/>
                <w:szCs w:val="21"/>
              </w:rPr>
              <w:t>（</w:t>
            </w:r>
            <w:r w:rsidRPr="00457236">
              <w:rPr>
                <w:rFonts w:hint="eastAsia"/>
                <w:color w:val="000000"/>
                <w:szCs w:val="21"/>
              </w:rPr>
              <w:t>256+512GB</w:t>
            </w:r>
            <w:r w:rsidRPr="00457236">
              <w:rPr>
                <w:rFonts w:hint="eastAsia"/>
                <w:color w:val="000000"/>
                <w:szCs w:val="21"/>
              </w:rPr>
              <w:t>），硬盘不低于</w:t>
            </w:r>
            <w:r w:rsidRPr="00457236">
              <w:rPr>
                <w:rFonts w:hint="eastAsia"/>
                <w:color w:val="000000"/>
                <w:szCs w:val="21"/>
              </w:rPr>
              <w:t>4T</w:t>
            </w:r>
            <w:r w:rsidRPr="00457236">
              <w:rPr>
                <w:rFonts w:hint="eastAsia"/>
                <w:color w:val="000000"/>
                <w:szCs w:val="21"/>
              </w:rPr>
              <w:t>，</w:t>
            </w:r>
            <w:r w:rsidRPr="00457236">
              <w:rPr>
                <w:rFonts w:hint="eastAsia"/>
                <w:color w:val="000000"/>
                <w:szCs w:val="21"/>
              </w:rPr>
              <w:t>16xDVD+/- RW</w:t>
            </w:r>
            <w:r w:rsidRPr="00457236">
              <w:rPr>
                <w:rFonts w:hint="eastAsia"/>
                <w:color w:val="000000"/>
                <w:szCs w:val="21"/>
              </w:rPr>
              <w:t>刻录，</w:t>
            </w:r>
            <w:r w:rsidRPr="00457236">
              <w:rPr>
                <w:rFonts w:hint="eastAsia"/>
                <w:color w:val="000000"/>
                <w:szCs w:val="21"/>
              </w:rPr>
              <w:t>Windows 10 Professional(64</w:t>
            </w:r>
            <w:r w:rsidRPr="00457236">
              <w:rPr>
                <w:rFonts w:hint="eastAsia"/>
                <w:color w:val="000000"/>
                <w:szCs w:val="21"/>
              </w:rPr>
              <w:t>位</w:t>
            </w:r>
            <w:r w:rsidRPr="00457236">
              <w:rPr>
                <w:rFonts w:hint="eastAsia"/>
                <w:color w:val="000000"/>
                <w:szCs w:val="21"/>
              </w:rPr>
              <w:t>)</w:t>
            </w:r>
            <w:r w:rsidRPr="00457236">
              <w:rPr>
                <w:rFonts w:hint="eastAsia"/>
                <w:color w:val="000000"/>
                <w:szCs w:val="21"/>
              </w:rPr>
              <w:t>操作系统。</w:t>
            </w:r>
            <w:r w:rsidRPr="00457236">
              <w:rPr>
                <w:rFonts w:hint="eastAsia"/>
                <w:color w:val="000000"/>
                <w:szCs w:val="21"/>
              </w:rPr>
              <w:t xml:space="preserve">  </w:t>
            </w:r>
          </w:p>
        </w:tc>
        <w:tc>
          <w:tcPr>
            <w:tcW w:w="1157" w:type="dxa"/>
          </w:tcPr>
          <w:p w14:paraId="4F09084D" w14:textId="77777777" w:rsidR="00645F38" w:rsidRPr="00957C3F" w:rsidRDefault="00645F38" w:rsidP="00A7788F">
            <w:pPr>
              <w:adjustRightInd w:val="0"/>
              <w:snapToGrid w:val="0"/>
              <w:spacing w:line="360" w:lineRule="auto"/>
              <w:rPr>
                <w:color w:val="000000"/>
                <w:szCs w:val="21"/>
              </w:rPr>
            </w:pPr>
          </w:p>
        </w:tc>
        <w:tc>
          <w:tcPr>
            <w:tcW w:w="1157" w:type="dxa"/>
          </w:tcPr>
          <w:p w14:paraId="5B09DF36" w14:textId="77777777" w:rsidR="00645F38" w:rsidRPr="00957C3F" w:rsidRDefault="00645F38" w:rsidP="00A7788F">
            <w:pPr>
              <w:adjustRightInd w:val="0"/>
              <w:snapToGrid w:val="0"/>
              <w:spacing w:line="360" w:lineRule="auto"/>
              <w:rPr>
                <w:color w:val="000000"/>
                <w:szCs w:val="21"/>
              </w:rPr>
            </w:pPr>
          </w:p>
        </w:tc>
        <w:tc>
          <w:tcPr>
            <w:tcW w:w="1157" w:type="dxa"/>
          </w:tcPr>
          <w:p w14:paraId="0699E098" w14:textId="2923BCAC" w:rsidR="00645F38" w:rsidRPr="00957C3F" w:rsidRDefault="00645F38" w:rsidP="00A7788F">
            <w:pPr>
              <w:adjustRightInd w:val="0"/>
              <w:snapToGrid w:val="0"/>
              <w:spacing w:line="360" w:lineRule="auto"/>
              <w:rPr>
                <w:color w:val="000000"/>
                <w:szCs w:val="21"/>
              </w:rPr>
            </w:pPr>
          </w:p>
        </w:tc>
      </w:tr>
      <w:tr w:rsidR="00645F38" w:rsidRPr="00EA2F45" w14:paraId="6ECADDCB" w14:textId="5849CD0E" w:rsidTr="00645F38">
        <w:trPr>
          <w:trHeight w:val="510"/>
        </w:trPr>
        <w:tc>
          <w:tcPr>
            <w:tcW w:w="739" w:type="dxa"/>
            <w:vMerge/>
            <w:vAlign w:val="center"/>
          </w:tcPr>
          <w:p w14:paraId="5CA2E1A1" w14:textId="77777777" w:rsidR="00645F38" w:rsidRPr="00EA2F45" w:rsidRDefault="00645F38" w:rsidP="00A7788F">
            <w:pPr>
              <w:jc w:val="center"/>
              <w:rPr>
                <w:b/>
                <w:szCs w:val="21"/>
              </w:rPr>
            </w:pPr>
          </w:p>
        </w:tc>
        <w:tc>
          <w:tcPr>
            <w:tcW w:w="950" w:type="dxa"/>
            <w:vMerge/>
            <w:vAlign w:val="center"/>
          </w:tcPr>
          <w:p w14:paraId="6FB6C0FE" w14:textId="77777777" w:rsidR="00645F38" w:rsidRPr="00EA2F45" w:rsidRDefault="00645F38" w:rsidP="00A7788F">
            <w:pPr>
              <w:jc w:val="center"/>
              <w:rPr>
                <w:b/>
                <w:szCs w:val="21"/>
              </w:rPr>
            </w:pPr>
          </w:p>
        </w:tc>
        <w:tc>
          <w:tcPr>
            <w:tcW w:w="2855" w:type="dxa"/>
            <w:vAlign w:val="center"/>
          </w:tcPr>
          <w:p w14:paraId="5116B281"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5.2</w:t>
            </w:r>
            <w:r>
              <w:rPr>
                <w:rFonts w:hint="eastAsia"/>
                <w:color w:val="000000"/>
                <w:szCs w:val="21"/>
              </w:rPr>
              <w:t>包含控制扫描过程和图像处理专业的软件。</w:t>
            </w:r>
          </w:p>
        </w:tc>
        <w:tc>
          <w:tcPr>
            <w:tcW w:w="1157" w:type="dxa"/>
          </w:tcPr>
          <w:p w14:paraId="43AAB15F" w14:textId="77777777" w:rsidR="00645F38" w:rsidRPr="00957C3F" w:rsidRDefault="00645F38" w:rsidP="00A7788F">
            <w:pPr>
              <w:adjustRightInd w:val="0"/>
              <w:snapToGrid w:val="0"/>
              <w:spacing w:line="360" w:lineRule="auto"/>
              <w:rPr>
                <w:color w:val="000000"/>
                <w:szCs w:val="21"/>
              </w:rPr>
            </w:pPr>
          </w:p>
        </w:tc>
        <w:tc>
          <w:tcPr>
            <w:tcW w:w="1157" w:type="dxa"/>
          </w:tcPr>
          <w:p w14:paraId="32E2FE2D" w14:textId="77777777" w:rsidR="00645F38" w:rsidRPr="00957C3F" w:rsidRDefault="00645F38" w:rsidP="00A7788F">
            <w:pPr>
              <w:adjustRightInd w:val="0"/>
              <w:snapToGrid w:val="0"/>
              <w:spacing w:line="360" w:lineRule="auto"/>
              <w:rPr>
                <w:color w:val="000000"/>
                <w:szCs w:val="21"/>
              </w:rPr>
            </w:pPr>
          </w:p>
        </w:tc>
        <w:tc>
          <w:tcPr>
            <w:tcW w:w="1157" w:type="dxa"/>
          </w:tcPr>
          <w:p w14:paraId="224C87E0" w14:textId="24C4F475" w:rsidR="00645F38" w:rsidRPr="00957C3F" w:rsidRDefault="00645F38" w:rsidP="00A7788F">
            <w:pPr>
              <w:adjustRightInd w:val="0"/>
              <w:snapToGrid w:val="0"/>
              <w:spacing w:line="360" w:lineRule="auto"/>
              <w:rPr>
                <w:color w:val="000000"/>
                <w:szCs w:val="21"/>
              </w:rPr>
            </w:pPr>
          </w:p>
        </w:tc>
      </w:tr>
      <w:tr w:rsidR="00645F38" w:rsidRPr="00EA2F45" w14:paraId="20E88E66" w14:textId="6D056487" w:rsidTr="00645F38">
        <w:trPr>
          <w:trHeight w:val="510"/>
        </w:trPr>
        <w:tc>
          <w:tcPr>
            <w:tcW w:w="739" w:type="dxa"/>
            <w:vMerge/>
            <w:vAlign w:val="center"/>
          </w:tcPr>
          <w:p w14:paraId="77ABBA44" w14:textId="77777777" w:rsidR="00645F38" w:rsidRPr="00EA2F45" w:rsidRDefault="00645F38" w:rsidP="00A7788F">
            <w:pPr>
              <w:jc w:val="center"/>
              <w:rPr>
                <w:b/>
                <w:szCs w:val="21"/>
              </w:rPr>
            </w:pPr>
          </w:p>
        </w:tc>
        <w:tc>
          <w:tcPr>
            <w:tcW w:w="950" w:type="dxa"/>
            <w:vMerge/>
            <w:vAlign w:val="center"/>
          </w:tcPr>
          <w:p w14:paraId="1215B6EC" w14:textId="77777777" w:rsidR="00645F38" w:rsidRPr="00EA2F45" w:rsidRDefault="00645F38" w:rsidP="00A7788F">
            <w:pPr>
              <w:jc w:val="center"/>
              <w:rPr>
                <w:b/>
                <w:szCs w:val="21"/>
              </w:rPr>
            </w:pPr>
          </w:p>
        </w:tc>
        <w:tc>
          <w:tcPr>
            <w:tcW w:w="2855" w:type="dxa"/>
            <w:vAlign w:val="center"/>
          </w:tcPr>
          <w:p w14:paraId="661724B8"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5.3 </w:t>
            </w:r>
            <w:r>
              <w:rPr>
                <w:rFonts w:hint="eastAsia"/>
                <w:color w:val="000000"/>
                <w:szCs w:val="21"/>
              </w:rPr>
              <w:t>控制硬件的功能：控制电动显微镜、选择激光波长、调节激光强度、拍摄</w:t>
            </w:r>
            <w:r>
              <w:rPr>
                <w:rFonts w:hint="eastAsia"/>
                <w:color w:val="000000"/>
                <w:szCs w:val="21"/>
              </w:rPr>
              <w:t>2-5</w:t>
            </w:r>
            <w:r>
              <w:rPr>
                <w:rFonts w:hint="eastAsia"/>
                <w:color w:val="000000"/>
                <w:szCs w:val="21"/>
              </w:rPr>
              <w:t>维图像、选择光谱拍摄范围、成像分辨率、实验条件实时记录、一键式恢复等；</w:t>
            </w:r>
          </w:p>
        </w:tc>
        <w:tc>
          <w:tcPr>
            <w:tcW w:w="1157" w:type="dxa"/>
          </w:tcPr>
          <w:p w14:paraId="2DB387B2" w14:textId="77777777" w:rsidR="00645F38" w:rsidRPr="00957C3F" w:rsidRDefault="00645F38" w:rsidP="00A7788F">
            <w:pPr>
              <w:adjustRightInd w:val="0"/>
              <w:snapToGrid w:val="0"/>
              <w:spacing w:line="360" w:lineRule="auto"/>
              <w:rPr>
                <w:color w:val="000000"/>
                <w:szCs w:val="21"/>
              </w:rPr>
            </w:pPr>
          </w:p>
        </w:tc>
        <w:tc>
          <w:tcPr>
            <w:tcW w:w="1157" w:type="dxa"/>
          </w:tcPr>
          <w:p w14:paraId="657069E2" w14:textId="77777777" w:rsidR="00645F38" w:rsidRPr="00957C3F" w:rsidRDefault="00645F38" w:rsidP="00A7788F">
            <w:pPr>
              <w:adjustRightInd w:val="0"/>
              <w:snapToGrid w:val="0"/>
              <w:spacing w:line="360" w:lineRule="auto"/>
              <w:rPr>
                <w:color w:val="000000"/>
                <w:szCs w:val="21"/>
              </w:rPr>
            </w:pPr>
          </w:p>
        </w:tc>
        <w:tc>
          <w:tcPr>
            <w:tcW w:w="1157" w:type="dxa"/>
          </w:tcPr>
          <w:p w14:paraId="02EE8C2D" w14:textId="493DDDBD" w:rsidR="00645F38" w:rsidRPr="00957C3F" w:rsidRDefault="00645F38" w:rsidP="00A7788F">
            <w:pPr>
              <w:adjustRightInd w:val="0"/>
              <w:snapToGrid w:val="0"/>
              <w:spacing w:line="360" w:lineRule="auto"/>
              <w:rPr>
                <w:color w:val="000000"/>
                <w:szCs w:val="21"/>
              </w:rPr>
            </w:pPr>
          </w:p>
        </w:tc>
      </w:tr>
      <w:tr w:rsidR="00645F38" w:rsidRPr="00EA2F45" w14:paraId="1C45BB19" w14:textId="14845B04" w:rsidTr="00645F38">
        <w:trPr>
          <w:trHeight w:val="510"/>
        </w:trPr>
        <w:tc>
          <w:tcPr>
            <w:tcW w:w="739" w:type="dxa"/>
            <w:vMerge/>
            <w:vAlign w:val="center"/>
          </w:tcPr>
          <w:p w14:paraId="14AB9395" w14:textId="77777777" w:rsidR="00645F38" w:rsidRPr="00EA2F45" w:rsidRDefault="00645F38" w:rsidP="00A7788F">
            <w:pPr>
              <w:jc w:val="center"/>
              <w:rPr>
                <w:b/>
                <w:szCs w:val="21"/>
              </w:rPr>
            </w:pPr>
          </w:p>
        </w:tc>
        <w:tc>
          <w:tcPr>
            <w:tcW w:w="950" w:type="dxa"/>
            <w:vMerge/>
            <w:vAlign w:val="center"/>
          </w:tcPr>
          <w:p w14:paraId="15497B45" w14:textId="77777777" w:rsidR="00645F38" w:rsidRPr="00EA2F45" w:rsidRDefault="00645F38" w:rsidP="00A7788F">
            <w:pPr>
              <w:jc w:val="center"/>
              <w:rPr>
                <w:b/>
                <w:szCs w:val="21"/>
              </w:rPr>
            </w:pPr>
          </w:p>
        </w:tc>
        <w:tc>
          <w:tcPr>
            <w:tcW w:w="2855" w:type="dxa"/>
            <w:vAlign w:val="center"/>
          </w:tcPr>
          <w:p w14:paraId="3F0ACC20"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5.4 </w:t>
            </w:r>
            <w:r>
              <w:rPr>
                <w:rFonts w:hint="eastAsia"/>
                <w:color w:val="000000"/>
                <w:szCs w:val="21"/>
              </w:rPr>
              <w:t>三维重构软件：具有多种三维重构渲染方式，包括最大强度投影、透明、深度标识和阴影投影等方式，允许</w:t>
            </w:r>
            <w:r>
              <w:rPr>
                <w:rFonts w:hint="eastAsia"/>
                <w:color w:val="000000"/>
                <w:szCs w:val="21"/>
              </w:rPr>
              <w:t>xy</w:t>
            </w:r>
            <w:r>
              <w:rPr>
                <w:rFonts w:hint="eastAsia"/>
                <w:color w:val="000000"/>
                <w:szCs w:val="21"/>
              </w:rPr>
              <w:t>、</w:t>
            </w:r>
            <w:r>
              <w:rPr>
                <w:rFonts w:hint="eastAsia"/>
                <w:color w:val="000000"/>
                <w:szCs w:val="21"/>
              </w:rPr>
              <w:t>xz</w:t>
            </w:r>
            <w:r>
              <w:rPr>
                <w:rFonts w:hint="eastAsia"/>
                <w:color w:val="000000"/>
                <w:szCs w:val="21"/>
              </w:rPr>
              <w:t>、</w:t>
            </w:r>
            <w:r>
              <w:rPr>
                <w:rFonts w:hint="eastAsia"/>
                <w:color w:val="000000"/>
                <w:szCs w:val="21"/>
              </w:rPr>
              <w:t>yz</w:t>
            </w:r>
            <w:r>
              <w:rPr>
                <w:rFonts w:hint="eastAsia"/>
                <w:color w:val="000000"/>
                <w:szCs w:val="21"/>
              </w:rPr>
              <w:t>任意角度进行切面观察，可对重构图进行任意角度旋转、平移、放大和缩小，可对每个荧光通道的强度、灰阶、伽马值及透明度进行独立调节，可根据用户需要对不同</w:t>
            </w:r>
            <w:r>
              <w:rPr>
                <w:rFonts w:hint="eastAsia"/>
                <w:color w:val="000000"/>
                <w:szCs w:val="21"/>
              </w:rPr>
              <w:lastRenderedPageBreak/>
              <w:t>荧光通道进行颜色分割显示，可将复杂的</w:t>
            </w:r>
            <w:r>
              <w:rPr>
                <w:rFonts w:hint="eastAsia"/>
                <w:color w:val="000000"/>
                <w:szCs w:val="21"/>
              </w:rPr>
              <w:t>3D</w:t>
            </w:r>
            <w:r>
              <w:rPr>
                <w:rFonts w:hint="eastAsia"/>
                <w:color w:val="000000"/>
                <w:szCs w:val="21"/>
              </w:rPr>
              <w:t>重构效果导出成电影文件；</w:t>
            </w:r>
          </w:p>
        </w:tc>
        <w:tc>
          <w:tcPr>
            <w:tcW w:w="1157" w:type="dxa"/>
          </w:tcPr>
          <w:p w14:paraId="7B8CD8B4" w14:textId="77777777" w:rsidR="00645F38" w:rsidRPr="00957C3F" w:rsidRDefault="00645F38" w:rsidP="00A7788F">
            <w:pPr>
              <w:adjustRightInd w:val="0"/>
              <w:snapToGrid w:val="0"/>
              <w:spacing w:line="360" w:lineRule="auto"/>
              <w:rPr>
                <w:color w:val="000000"/>
                <w:szCs w:val="21"/>
              </w:rPr>
            </w:pPr>
          </w:p>
        </w:tc>
        <w:tc>
          <w:tcPr>
            <w:tcW w:w="1157" w:type="dxa"/>
          </w:tcPr>
          <w:p w14:paraId="67BE3152" w14:textId="77777777" w:rsidR="00645F38" w:rsidRPr="00957C3F" w:rsidRDefault="00645F38" w:rsidP="00A7788F">
            <w:pPr>
              <w:adjustRightInd w:val="0"/>
              <w:snapToGrid w:val="0"/>
              <w:spacing w:line="360" w:lineRule="auto"/>
              <w:rPr>
                <w:color w:val="000000"/>
                <w:szCs w:val="21"/>
              </w:rPr>
            </w:pPr>
          </w:p>
        </w:tc>
        <w:tc>
          <w:tcPr>
            <w:tcW w:w="1157" w:type="dxa"/>
          </w:tcPr>
          <w:p w14:paraId="34A45291" w14:textId="249AF538" w:rsidR="00645F38" w:rsidRPr="00957C3F" w:rsidRDefault="00645F38" w:rsidP="00A7788F">
            <w:pPr>
              <w:adjustRightInd w:val="0"/>
              <w:snapToGrid w:val="0"/>
              <w:spacing w:line="360" w:lineRule="auto"/>
              <w:rPr>
                <w:color w:val="000000"/>
                <w:szCs w:val="21"/>
              </w:rPr>
            </w:pPr>
          </w:p>
        </w:tc>
      </w:tr>
      <w:tr w:rsidR="00645F38" w:rsidRPr="00EA2F45" w14:paraId="25169F7D" w14:textId="1F00524E" w:rsidTr="00645F38">
        <w:trPr>
          <w:trHeight w:val="510"/>
        </w:trPr>
        <w:tc>
          <w:tcPr>
            <w:tcW w:w="739" w:type="dxa"/>
            <w:vMerge/>
            <w:vAlign w:val="center"/>
          </w:tcPr>
          <w:p w14:paraId="3A276EE5" w14:textId="77777777" w:rsidR="00645F38" w:rsidRPr="00EA2F45" w:rsidRDefault="00645F38" w:rsidP="00A7788F">
            <w:pPr>
              <w:jc w:val="center"/>
              <w:rPr>
                <w:b/>
                <w:szCs w:val="21"/>
              </w:rPr>
            </w:pPr>
          </w:p>
        </w:tc>
        <w:tc>
          <w:tcPr>
            <w:tcW w:w="950" w:type="dxa"/>
            <w:vMerge/>
            <w:vAlign w:val="center"/>
          </w:tcPr>
          <w:p w14:paraId="15D6259B" w14:textId="77777777" w:rsidR="00645F38" w:rsidRPr="00EA2F45" w:rsidRDefault="00645F38" w:rsidP="00A7788F">
            <w:pPr>
              <w:jc w:val="center"/>
              <w:rPr>
                <w:b/>
                <w:szCs w:val="21"/>
              </w:rPr>
            </w:pPr>
          </w:p>
        </w:tc>
        <w:tc>
          <w:tcPr>
            <w:tcW w:w="2855" w:type="dxa"/>
            <w:vAlign w:val="center"/>
          </w:tcPr>
          <w:p w14:paraId="536D59B0"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5.5 </w:t>
            </w:r>
            <w:r>
              <w:rPr>
                <w:rFonts w:hint="eastAsia"/>
                <w:color w:val="000000"/>
                <w:szCs w:val="21"/>
              </w:rPr>
              <w:t>共定位分析软件：通过散点图法对双色荧光数据进行共定位分析，可分别对每个通道的背景及阈值进行调节，得出共定位百分比及皮尔森相关系数等统计数据，数据可导出至</w:t>
            </w:r>
            <w:r>
              <w:rPr>
                <w:rFonts w:hint="eastAsia"/>
                <w:color w:val="000000"/>
                <w:szCs w:val="21"/>
              </w:rPr>
              <w:t>Excel</w:t>
            </w:r>
            <w:r>
              <w:rPr>
                <w:rFonts w:hint="eastAsia"/>
                <w:color w:val="000000"/>
                <w:szCs w:val="21"/>
              </w:rPr>
              <w:t>表格；</w:t>
            </w:r>
          </w:p>
        </w:tc>
        <w:tc>
          <w:tcPr>
            <w:tcW w:w="1157" w:type="dxa"/>
          </w:tcPr>
          <w:p w14:paraId="0E505316" w14:textId="77777777" w:rsidR="00645F38" w:rsidRPr="00957C3F" w:rsidRDefault="00645F38" w:rsidP="00A7788F">
            <w:pPr>
              <w:adjustRightInd w:val="0"/>
              <w:snapToGrid w:val="0"/>
              <w:spacing w:line="360" w:lineRule="auto"/>
              <w:rPr>
                <w:color w:val="000000"/>
                <w:szCs w:val="21"/>
              </w:rPr>
            </w:pPr>
          </w:p>
        </w:tc>
        <w:tc>
          <w:tcPr>
            <w:tcW w:w="1157" w:type="dxa"/>
          </w:tcPr>
          <w:p w14:paraId="1D085602" w14:textId="77777777" w:rsidR="00645F38" w:rsidRPr="00957C3F" w:rsidRDefault="00645F38" w:rsidP="00A7788F">
            <w:pPr>
              <w:adjustRightInd w:val="0"/>
              <w:snapToGrid w:val="0"/>
              <w:spacing w:line="360" w:lineRule="auto"/>
              <w:rPr>
                <w:color w:val="000000"/>
                <w:szCs w:val="21"/>
              </w:rPr>
            </w:pPr>
          </w:p>
        </w:tc>
        <w:tc>
          <w:tcPr>
            <w:tcW w:w="1157" w:type="dxa"/>
          </w:tcPr>
          <w:p w14:paraId="6A6234B4" w14:textId="0676F7AD" w:rsidR="00645F38" w:rsidRPr="00957C3F" w:rsidRDefault="00645F38" w:rsidP="00A7788F">
            <w:pPr>
              <w:adjustRightInd w:val="0"/>
              <w:snapToGrid w:val="0"/>
              <w:spacing w:line="360" w:lineRule="auto"/>
              <w:rPr>
                <w:color w:val="000000"/>
                <w:szCs w:val="21"/>
              </w:rPr>
            </w:pPr>
          </w:p>
        </w:tc>
      </w:tr>
      <w:tr w:rsidR="00645F38" w:rsidRPr="00EA2F45" w14:paraId="25AC8B73" w14:textId="548CCA56" w:rsidTr="00645F38">
        <w:trPr>
          <w:trHeight w:val="510"/>
        </w:trPr>
        <w:tc>
          <w:tcPr>
            <w:tcW w:w="739" w:type="dxa"/>
            <w:vMerge/>
            <w:vAlign w:val="center"/>
          </w:tcPr>
          <w:p w14:paraId="6FF13D1F" w14:textId="77777777" w:rsidR="00645F38" w:rsidRPr="00EA2F45" w:rsidRDefault="00645F38" w:rsidP="00A7788F">
            <w:pPr>
              <w:jc w:val="center"/>
              <w:rPr>
                <w:b/>
                <w:szCs w:val="21"/>
              </w:rPr>
            </w:pPr>
          </w:p>
        </w:tc>
        <w:tc>
          <w:tcPr>
            <w:tcW w:w="950" w:type="dxa"/>
            <w:vMerge/>
            <w:vAlign w:val="center"/>
          </w:tcPr>
          <w:p w14:paraId="14C2CFBE" w14:textId="77777777" w:rsidR="00645F38" w:rsidRPr="00EA2F45" w:rsidRDefault="00645F38" w:rsidP="00A7788F">
            <w:pPr>
              <w:jc w:val="center"/>
              <w:rPr>
                <w:b/>
                <w:szCs w:val="21"/>
              </w:rPr>
            </w:pPr>
          </w:p>
        </w:tc>
        <w:tc>
          <w:tcPr>
            <w:tcW w:w="2855" w:type="dxa"/>
            <w:vAlign w:val="center"/>
          </w:tcPr>
          <w:p w14:paraId="10A85AB5"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5.6 </w:t>
            </w:r>
            <w:r>
              <w:rPr>
                <w:rFonts w:hint="eastAsia"/>
                <w:color w:val="000000"/>
                <w:szCs w:val="21"/>
              </w:rPr>
              <w:t>图像调节亮度、对比度，单个通道分别调节或多个通道同时调节；</w:t>
            </w:r>
          </w:p>
        </w:tc>
        <w:tc>
          <w:tcPr>
            <w:tcW w:w="1157" w:type="dxa"/>
          </w:tcPr>
          <w:p w14:paraId="49EC5B10" w14:textId="77777777" w:rsidR="00645F38" w:rsidRPr="00957C3F" w:rsidRDefault="00645F38" w:rsidP="00A7788F">
            <w:pPr>
              <w:adjustRightInd w:val="0"/>
              <w:snapToGrid w:val="0"/>
              <w:spacing w:line="360" w:lineRule="auto"/>
              <w:rPr>
                <w:color w:val="000000"/>
                <w:szCs w:val="21"/>
              </w:rPr>
            </w:pPr>
          </w:p>
        </w:tc>
        <w:tc>
          <w:tcPr>
            <w:tcW w:w="1157" w:type="dxa"/>
          </w:tcPr>
          <w:p w14:paraId="793629CD" w14:textId="77777777" w:rsidR="00645F38" w:rsidRPr="00957C3F" w:rsidRDefault="00645F38" w:rsidP="00A7788F">
            <w:pPr>
              <w:adjustRightInd w:val="0"/>
              <w:snapToGrid w:val="0"/>
              <w:spacing w:line="360" w:lineRule="auto"/>
              <w:rPr>
                <w:color w:val="000000"/>
                <w:szCs w:val="21"/>
              </w:rPr>
            </w:pPr>
          </w:p>
        </w:tc>
        <w:tc>
          <w:tcPr>
            <w:tcW w:w="1157" w:type="dxa"/>
          </w:tcPr>
          <w:p w14:paraId="383B2321" w14:textId="63D83A01" w:rsidR="00645F38" w:rsidRPr="00957C3F" w:rsidRDefault="00645F38" w:rsidP="00A7788F">
            <w:pPr>
              <w:adjustRightInd w:val="0"/>
              <w:snapToGrid w:val="0"/>
              <w:spacing w:line="360" w:lineRule="auto"/>
              <w:rPr>
                <w:color w:val="000000"/>
                <w:szCs w:val="21"/>
              </w:rPr>
            </w:pPr>
          </w:p>
        </w:tc>
      </w:tr>
      <w:tr w:rsidR="00645F38" w:rsidRPr="00EA2F45" w14:paraId="3ECDA47E" w14:textId="4FBF7351" w:rsidTr="00645F38">
        <w:trPr>
          <w:trHeight w:val="510"/>
        </w:trPr>
        <w:tc>
          <w:tcPr>
            <w:tcW w:w="739" w:type="dxa"/>
            <w:vMerge/>
            <w:vAlign w:val="center"/>
          </w:tcPr>
          <w:p w14:paraId="676E8F5F" w14:textId="77777777" w:rsidR="00645F38" w:rsidRPr="00EA2F45" w:rsidRDefault="00645F38" w:rsidP="00A7788F">
            <w:pPr>
              <w:jc w:val="center"/>
              <w:rPr>
                <w:b/>
                <w:szCs w:val="21"/>
              </w:rPr>
            </w:pPr>
          </w:p>
        </w:tc>
        <w:tc>
          <w:tcPr>
            <w:tcW w:w="950" w:type="dxa"/>
            <w:vMerge/>
            <w:vAlign w:val="center"/>
          </w:tcPr>
          <w:p w14:paraId="177F0C20" w14:textId="77777777" w:rsidR="00645F38" w:rsidRPr="00EA2F45" w:rsidRDefault="00645F38" w:rsidP="00A7788F">
            <w:pPr>
              <w:jc w:val="center"/>
              <w:rPr>
                <w:b/>
                <w:szCs w:val="21"/>
              </w:rPr>
            </w:pPr>
          </w:p>
        </w:tc>
        <w:tc>
          <w:tcPr>
            <w:tcW w:w="2855" w:type="dxa"/>
            <w:vAlign w:val="center"/>
          </w:tcPr>
          <w:p w14:paraId="0000EE96"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5.7 </w:t>
            </w:r>
            <w:r>
              <w:rPr>
                <w:rFonts w:hint="eastAsia"/>
                <w:color w:val="000000"/>
                <w:szCs w:val="21"/>
              </w:rPr>
              <w:t>图像处理：旋转、裁剪、多种滤镜、添加标尺、箭头、文字等；</w:t>
            </w:r>
          </w:p>
        </w:tc>
        <w:tc>
          <w:tcPr>
            <w:tcW w:w="1157" w:type="dxa"/>
          </w:tcPr>
          <w:p w14:paraId="232DBE6F" w14:textId="77777777" w:rsidR="00645F38" w:rsidRPr="00957C3F" w:rsidRDefault="00645F38" w:rsidP="00A7788F">
            <w:pPr>
              <w:adjustRightInd w:val="0"/>
              <w:snapToGrid w:val="0"/>
              <w:spacing w:line="360" w:lineRule="auto"/>
              <w:rPr>
                <w:color w:val="000000"/>
                <w:szCs w:val="21"/>
              </w:rPr>
            </w:pPr>
          </w:p>
        </w:tc>
        <w:tc>
          <w:tcPr>
            <w:tcW w:w="1157" w:type="dxa"/>
          </w:tcPr>
          <w:p w14:paraId="36298756" w14:textId="77777777" w:rsidR="00645F38" w:rsidRPr="00957C3F" w:rsidRDefault="00645F38" w:rsidP="00A7788F">
            <w:pPr>
              <w:adjustRightInd w:val="0"/>
              <w:snapToGrid w:val="0"/>
              <w:spacing w:line="360" w:lineRule="auto"/>
              <w:rPr>
                <w:color w:val="000000"/>
                <w:szCs w:val="21"/>
              </w:rPr>
            </w:pPr>
          </w:p>
        </w:tc>
        <w:tc>
          <w:tcPr>
            <w:tcW w:w="1157" w:type="dxa"/>
          </w:tcPr>
          <w:p w14:paraId="7EB7CB74" w14:textId="2DEE9DD4" w:rsidR="00645F38" w:rsidRPr="00957C3F" w:rsidRDefault="00645F38" w:rsidP="00A7788F">
            <w:pPr>
              <w:adjustRightInd w:val="0"/>
              <w:snapToGrid w:val="0"/>
              <w:spacing w:line="360" w:lineRule="auto"/>
              <w:rPr>
                <w:color w:val="000000"/>
                <w:szCs w:val="21"/>
              </w:rPr>
            </w:pPr>
          </w:p>
        </w:tc>
      </w:tr>
      <w:tr w:rsidR="00645F38" w:rsidRPr="00EA2F45" w14:paraId="4F31F3A2" w14:textId="6C0529F5" w:rsidTr="00645F38">
        <w:trPr>
          <w:trHeight w:val="510"/>
        </w:trPr>
        <w:tc>
          <w:tcPr>
            <w:tcW w:w="739" w:type="dxa"/>
            <w:vMerge/>
            <w:vAlign w:val="center"/>
          </w:tcPr>
          <w:p w14:paraId="722C51DC" w14:textId="77777777" w:rsidR="00645F38" w:rsidRPr="00EA2F45" w:rsidRDefault="00645F38" w:rsidP="00A7788F">
            <w:pPr>
              <w:jc w:val="center"/>
              <w:rPr>
                <w:b/>
                <w:szCs w:val="21"/>
              </w:rPr>
            </w:pPr>
          </w:p>
        </w:tc>
        <w:tc>
          <w:tcPr>
            <w:tcW w:w="950" w:type="dxa"/>
            <w:vMerge/>
            <w:vAlign w:val="center"/>
          </w:tcPr>
          <w:p w14:paraId="294D559E" w14:textId="77777777" w:rsidR="00645F38" w:rsidRPr="00EA2F45" w:rsidRDefault="00645F38" w:rsidP="00A7788F">
            <w:pPr>
              <w:jc w:val="center"/>
              <w:rPr>
                <w:b/>
                <w:szCs w:val="21"/>
              </w:rPr>
            </w:pPr>
          </w:p>
        </w:tc>
        <w:tc>
          <w:tcPr>
            <w:tcW w:w="2855" w:type="dxa"/>
            <w:vAlign w:val="center"/>
          </w:tcPr>
          <w:p w14:paraId="16DA4912" w14:textId="77777777" w:rsidR="00645F38" w:rsidRDefault="00645F38" w:rsidP="00A7788F">
            <w:pPr>
              <w:adjustRightInd w:val="0"/>
              <w:snapToGrid w:val="0"/>
              <w:spacing w:line="360" w:lineRule="auto"/>
              <w:rPr>
                <w:kern w:val="0"/>
                <w:szCs w:val="21"/>
              </w:rPr>
            </w:pPr>
            <w:r w:rsidRPr="00957C3F">
              <w:rPr>
                <w:color w:val="000000"/>
                <w:szCs w:val="21"/>
              </w:rPr>
              <w:t>1.</w:t>
            </w:r>
            <w:r>
              <w:rPr>
                <w:rFonts w:hint="eastAsia"/>
                <w:color w:val="000000"/>
                <w:szCs w:val="21"/>
              </w:rPr>
              <w:t xml:space="preserve">5.8 </w:t>
            </w:r>
            <w:r>
              <w:rPr>
                <w:rFonts w:hint="eastAsia"/>
                <w:color w:val="000000"/>
                <w:szCs w:val="21"/>
              </w:rPr>
              <w:t>多功能全标本导航，全标本拼图，能进行自定义</w:t>
            </w:r>
            <w:r>
              <w:rPr>
                <w:rFonts w:hint="eastAsia"/>
                <w:color w:val="000000"/>
                <w:szCs w:val="21"/>
              </w:rPr>
              <w:t>ROI</w:t>
            </w:r>
            <w:r>
              <w:rPr>
                <w:rFonts w:hint="eastAsia"/>
                <w:color w:val="000000"/>
                <w:szCs w:val="21"/>
              </w:rPr>
              <w:t>形状的拼图，能拼接出长条形或圆形的大图，节省不必需的区域成像，加快拼图速度。能指定不同</w:t>
            </w:r>
            <w:r>
              <w:rPr>
                <w:rFonts w:hint="eastAsia"/>
                <w:color w:val="000000"/>
                <w:szCs w:val="21"/>
              </w:rPr>
              <w:t>ROI</w:t>
            </w:r>
            <w:r>
              <w:rPr>
                <w:rFonts w:hint="eastAsia"/>
                <w:color w:val="000000"/>
                <w:szCs w:val="21"/>
              </w:rPr>
              <w:t>区域使用不同的物镜进行拼图。能一次性批量化扫描多个标本多个</w:t>
            </w:r>
            <w:r>
              <w:rPr>
                <w:rFonts w:hint="eastAsia"/>
                <w:color w:val="000000"/>
                <w:szCs w:val="21"/>
              </w:rPr>
              <w:t>ROI</w:t>
            </w:r>
            <w:r>
              <w:rPr>
                <w:rFonts w:hint="eastAsia"/>
                <w:color w:val="000000"/>
                <w:szCs w:val="21"/>
              </w:rPr>
              <w:t>拼图；</w:t>
            </w:r>
          </w:p>
        </w:tc>
        <w:tc>
          <w:tcPr>
            <w:tcW w:w="1157" w:type="dxa"/>
          </w:tcPr>
          <w:p w14:paraId="7A16C5CD" w14:textId="77777777" w:rsidR="00645F38" w:rsidRPr="00957C3F" w:rsidRDefault="00645F38" w:rsidP="00A7788F">
            <w:pPr>
              <w:adjustRightInd w:val="0"/>
              <w:snapToGrid w:val="0"/>
              <w:spacing w:line="360" w:lineRule="auto"/>
              <w:rPr>
                <w:color w:val="000000"/>
                <w:szCs w:val="21"/>
              </w:rPr>
            </w:pPr>
          </w:p>
        </w:tc>
        <w:tc>
          <w:tcPr>
            <w:tcW w:w="1157" w:type="dxa"/>
          </w:tcPr>
          <w:p w14:paraId="2D7B8247" w14:textId="77777777" w:rsidR="00645F38" w:rsidRPr="00957C3F" w:rsidRDefault="00645F38" w:rsidP="00A7788F">
            <w:pPr>
              <w:adjustRightInd w:val="0"/>
              <w:snapToGrid w:val="0"/>
              <w:spacing w:line="360" w:lineRule="auto"/>
              <w:rPr>
                <w:color w:val="000000"/>
                <w:szCs w:val="21"/>
              </w:rPr>
            </w:pPr>
          </w:p>
        </w:tc>
        <w:tc>
          <w:tcPr>
            <w:tcW w:w="1157" w:type="dxa"/>
          </w:tcPr>
          <w:p w14:paraId="1D278FEC" w14:textId="7239C65B" w:rsidR="00645F38" w:rsidRPr="00957C3F" w:rsidRDefault="00645F38" w:rsidP="00A7788F">
            <w:pPr>
              <w:adjustRightInd w:val="0"/>
              <w:snapToGrid w:val="0"/>
              <w:spacing w:line="360" w:lineRule="auto"/>
              <w:rPr>
                <w:color w:val="000000"/>
                <w:szCs w:val="21"/>
              </w:rPr>
            </w:pPr>
          </w:p>
        </w:tc>
      </w:tr>
      <w:tr w:rsidR="00645F38" w:rsidRPr="00EA2F45" w14:paraId="1A648867" w14:textId="11C90437" w:rsidTr="00645F38">
        <w:trPr>
          <w:trHeight w:val="510"/>
        </w:trPr>
        <w:tc>
          <w:tcPr>
            <w:tcW w:w="739" w:type="dxa"/>
            <w:vMerge/>
            <w:vAlign w:val="center"/>
          </w:tcPr>
          <w:p w14:paraId="4A5C5B41" w14:textId="77777777" w:rsidR="00645F38" w:rsidRPr="00EA2F45" w:rsidRDefault="00645F38" w:rsidP="00A7788F">
            <w:pPr>
              <w:jc w:val="center"/>
              <w:rPr>
                <w:b/>
                <w:szCs w:val="21"/>
              </w:rPr>
            </w:pPr>
          </w:p>
        </w:tc>
        <w:tc>
          <w:tcPr>
            <w:tcW w:w="950" w:type="dxa"/>
            <w:vMerge/>
            <w:vAlign w:val="center"/>
          </w:tcPr>
          <w:p w14:paraId="54259871" w14:textId="77777777" w:rsidR="00645F38" w:rsidRPr="00EA2F45" w:rsidRDefault="00645F38" w:rsidP="00A7788F">
            <w:pPr>
              <w:jc w:val="center"/>
              <w:rPr>
                <w:b/>
                <w:szCs w:val="21"/>
              </w:rPr>
            </w:pPr>
          </w:p>
        </w:tc>
        <w:tc>
          <w:tcPr>
            <w:tcW w:w="2855" w:type="dxa"/>
            <w:vAlign w:val="bottom"/>
          </w:tcPr>
          <w:p w14:paraId="4155F9FF" w14:textId="77777777" w:rsidR="00645F38" w:rsidRPr="00957C3F" w:rsidRDefault="00645F38" w:rsidP="00A7788F">
            <w:pPr>
              <w:adjustRightInd w:val="0"/>
              <w:snapToGrid w:val="0"/>
              <w:spacing w:line="360" w:lineRule="auto"/>
              <w:rPr>
                <w:color w:val="000000"/>
                <w:szCs w:val="21"/>
              </w:rPr>
            </w:pPr>
            <w:r w:rsidRPr="00457236">
              <w:rPr>
                <w:rFonts w:hint="eastAsia"/>
                <w:color w:val="000000"/>
                <w:szCs w:val="21"/>
              </w:rPr>
              <w:t xml:space="preserve">1.5.9 </w:t>
            </w:r>
            <w:r w:rsidRPr="00457236">
              <w:rPr>
                <w:rFonts w:hint="eastAsia"/>
                <w:color w:val="000000"/>
                <w:szCs w:val="21"/>
              </w:rPr>
              <w:t>能进行全片无缝拼图扫描，带聚焦地形图功能，能适应标本高低不同的焦面进行多焦点自动对焦及拼图，用户能自定义多个不同的焦点，能结合电动</w:t>
            </w:r>
            <w:r w:rsidRPr="00457236">
              <w:rPr>
                <w:rFonts w:hint="eastAsia"/>
                <w:color w:val="000000"/>
                <w:szCs w:val="21"/>
              </w:rPr>
              <w:t>Z</w:t>
            </w:r>
            <w:r w:rsidRPr="00457236">
              <w:rPr>
                <w:rFonts w:hint="eastAsia"/>
                <w:color w:val="000000"/>
                <w:szCs w:val="21"/>
              </w:rPr>
              <w:t>轴进行三维拼图，拼接结果能根据需求进行大图三维重建、大图三维叠加；</w:t>
            </w:r>
          </w:p>
        </w:tc>
        <w:tc>
          <w:tcPr>
            <w:tcW w:w="1157" w:type="dxa"/>
          </w:tcPr>
          <w:p w14:paraId="19E18F41" w14:textId="77777777" w:rsidR="00645F38" w:rsidRPr="00457236" w:rsidRDefault="00645F38" w:rsidP="00A7788F">
            <w:pPr>
              <w:adjustRightInd w:val="0"/>
              <w:snapToGrid w:val="0"/>
              <w:spacing w:line="360" w:lineRule="auto"/>
              <w:rPr>
                <w:color w:val="000000"/>
                <w:szCs w:val="21"/>
              </w:rPr>
            </w:pPr>
          </w:p>
        </w:tc>
        <w:tc>
          <w:tcPr>
            <w:tcW w:w="1157" w:type="dxa"/>
          </w:tcPr>
          <w:p w14:paraId="4F153737" w14:textId="77777777" w:rsidR="00645F38" w:rsidRPr="00457236" w:rsidRDefault="00645F38" w:rsidP="00A7788F">
            <w:pPr>
              <w:adjustRightInd w:val="0"/>
              <w:snapToGrid w:val="0"/>
              <w:spacing w:line="360" w:lineRule="auto"/>
              <w:rPr>
                <w:color w:val="000000"/>
                <w:szCs w:val="21"/>
              </w:rPr>
            </w:pPr>
          </w:p>
        </w:tc>
        <w:tc>
          <w:tcPr>
            <w:tcW w:w="1157" w:type="dxa"/>
          </w:tcPr>
          <w:p w14:paraId="67B35D49" w14:textId="7641A2F3" w:rsidR="00645F38" w:rsidRPr="00457236" w:rsidRDefault="00645F38" w:rsidP="00A7788F">
            <w:pPr>
              <w:adjustRightInd w:val="0"/>
              <w:snapToGrid w:val="0"/>
              <w:spacing w:line="360" w:lineRule="auto"/>
              <w:rPr>
                <w:color w:val="000000"/>
                <w:szCs w:val="21"/>
              </w:rPr>
            </w:pPr>
          </w:p>
        </w:tc>
      </w:tr>
      <w:tr w:rsidR="00645F38" w:rsidRPr="00EA2F45" w14:paraId="7CDA2CB0" w14:textId="670EB945" w:rsidTr="00645F38">
        <w:trPr>
          <w:trHeight w:val="510"/>
        </w:trPr>
        <w:tc>
          <w:tcPr>
            <w:tcW w:w="739" w:type="dxa"/>
            <w:vMerge/>
            <w:vAlign w:val="center"/>
          </w:tcPr>
          <w:p w14:paraId="1DD185F3" w14:textId="77777777" w:rsidR="00645F38" w:rsidRPr="00EA2F45" w:rsidRDefault="00645F38" w:rsidP="00A7788F">
            <w:pPr>
              <w:jc w:val="center"/>
              <w:rPr>
                <w:b/>
                <w:szCs w:val="21"/>
              </w:rPr>
            </w:pPr>
          </w:p>
        </w:tc>
        <w:tc>
          <w:tcPr>
            <w:tcW w:w="950" w:type="dxa"/>
            <w:vMerge/>
            <w:vAlign w:val="center"/>
          </w:tcPr>
          <w:p w14:paraId="0A0C8D67" w14:textId="77777777" w:rsidR="00645F38" w:rsidRPr="00EA2F45" w:rsidRDefault="00645F38" w:rsidP="00A7788F">
            <w:pPr>
              <w:jc w:val="center"/>
              <w:rPr>
                <w:b/>
                <w:szCs w:val="21"/>
              </w:rPr>
            </w:pPr>
          </w:p>
        </w:tc>
        <w:tc>
          <w:tcPr>
            <w:tcW w:w="2855" w:type="dxa"/>
            <w:vAlign w:val="bottom"/>
          </w:tcPr>
          <w:p w14:paraId="1E995EE5" w14:textId="77777777" w:rsidR="00645F38" w:rsidRDefault="00645F38" w:rsidP="00A7788F">
            <w:pPr>
              <w:adjustRightInd w:val="0"/>
              <w:snapToGrid w:val="0"/>
              <w:spacing w:line="360" w:lineRule="auto"/>
              <w:rPr>
                <w:kern w:val="0"/>
                <w:szCs w:val="21"/>
              </w:rPr>
            </w:pPr>
            <w:r>
              <w:rPr>
                <w:rFonts w:hint="eastAsia"/>
                <w:color w:val="000000"/>
                <w:szCs w:val="21"/>
              </w:rPr>
              <w:t>1.6</w:t>
            </w:r>
            <w:r>
              <w:rPr>
                <w:color w:val="000000"/>
                <w:szCs w:val="21"/>
              </w:rPr>
              <w:t xml:space="preserve"> </w:t>
            </w:r>
            <w:r>
              <w:rPr>
                <w:rFonts w:hint="eastAsia"/>
                <w:color w:val="000000"/>
                <w:szCs w:val="21"/>
              </w:rPr>
              <w:t>图像分析控制器台。</w:t>
            </w:r>
          </w:p>
        </w:tc>
        <w:tc>
          <w:tcPr>
            <w:tcW w:w="1157" w:type="dxa"/>
          </w:tcPr>
          <w:p w14:paraId="53D7136D" w14:textId="77777777" w:rsidR="00645F38" w:rsidRDefault="00645F38" w:rsidP="00A7788F">
            <w:pPr>
              <w:adjustRightInd w:val="0"/>
              <w:snapToGrid w:val="0"/>
              <w:spacing w:line="360" w:lineRule="auto"/>
              <w:rPr>
                <w:color w:val="000000"/>
                <w:szCs w:val="21"/>
              </w:rPr>
            </w:pPr>
          </w:p>
        </w:tc>
        <w:tc>
          <w:tcPr>
            <w:tcW w:w="1157" w:type="dxa"/>
          </w:tcPr>
          <w:p w14:paraId="6131A98A" w14:textId="77777777" w:rsidR="00645F38" w:rsidRDefault="00645F38" w:rsidP="00A7788F">
            <w:pPr>
              <w:adjustRightInd w:val="0"/>
              <w:snapToGrid w:val="0"/>
              <w:spacing w:line="360" w:lineRule="auto"/>
              <w:rPr>
                <w:color w:val="000000"/>
                <w:szCs w:val="21"/>
              </w:rPr>
            </w:pPr>
          </w:p>
        </w:tc>
        <w:tc>
          <w:tcPr>
            <w:tcW w:w="1157" w:type="dxa"/>
          </w:tcPr>
          <w:p w14:paraId="3AE680A8" w14:textId="7BF42B65" w:rsidR="00645F38" w:rsidRDefault="00645F38" w:rsidP="00A7788F">
            <w:pPr>
              <w:adjustRightInd w:val="0"/>
              <w:snapToGrid w:val="0"/>
              <w:spacing w:line="360" w:lineRule="auto"/>
              <w:rPr>
                <w:color w:val="000000"/>
                <w:szCs w:val="21"/>
              </w:rPr>
            </w:pPr>
          </w:p>
        </w:tc>
      </w:tr>
    </w:tbl>
    <w:p w14:paraId="36C282C7" w14:textId="77777777" w:rsidR="00645F38" w:rsidRDefault="00645F38" w:rsidP="009E6DD0">
      <w:pPr>
        <w:rPr>
          <w:sz w:val="24"/>
        </w:rPr>
      </w:pPr>
    </w:p>
    <w:p w14:paraId="5F1FD486" w14:textId="77777777" w:rsidR="00645F38" w:rsidRDefault="00645F3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E156EF9" w14:textId="77777777" w:rsidR="00645F38" w:rsidRDefault="00645F3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26"/>
        <w:gridCol w:w="2684"/>
        <w:gridCol w:w="1346"/>
        <w:gridCol w:w="1346"/>
        <w:gridCol w:w="1346"/>
      </w:tblGrid>
      <w:tr w:rsidR="00645F38" w:rsidRPr="00B56B2E" w14:paraId="1E783CBC" w14:textId="385C22C5" w:rsidTr="000830B7">
        <w:trPr>
          <w:trHeight w:val="567"/>
        </w:trPr>
        <w:tc>
          <w:tcPr>
            <w:tcW w:w="647" w:type="dxa"/>
            <w:tcBorders>
              <w:top w:val="single" w:sz="4" w:space="0" w:color="auto"/>
              <w:left w:val="single" w:sz="4" w:space="0" w:color="auto"/>
              <w:bottom w:val="single" w:sz="4" w:space="0" w:color="auto"/>
              <w:right w:val="single" w:sz="4" w:space="0" w:color="auto"/>
            </w:tcBorders>
            <w:vAlign w:val="center"/>
          </w:tcPr>
          <w:p w14:paraId="26C499A1" w14:textId="77777777" w:rsidR="00645F38" w:rsidRPr="00B56B2E" w:rsidRDefault="00645F38" w:rsidP="00645F38">
            <w:pPr>
              <w:jc w:val="center"/>
              <w:rPr>
                <w:b/>
              </w:rPr>
            </w:pPr>
            <w:r w:rsidRPr="00B56B2E">
              <w:rPr>
                <w:b/>
              </w:rPr>
              <w:t>序号</w:t>
            </w:r>
          </w:p>
        </w:tc>
        <w:tc>
          <w:tcPr>
            <w:tcW w:w="826" w:type="dxa"/>
            <w:tcBorders>
              <w:top w:val="single" w:sz="4" w:space="0" w:color="auto"/>
              <w:left w:val="single" w:sz="4" w:space="0" w:color="auto"/>
              <w:bottom w:val="single" w:sz="4" w:space="0" w:color="auto"/>
              <w:right w:val="single" w:sz="4" w:space="0" w:color="auto"/>
            </w:tcBorders>
            <w:vAlign w:val="center"/>
          </w:tcPr>
          <w:p w14:paraId="5F469013" w14:textId="77777777" w:rsidR="00645F38" w:rsidRPr="00B56B2E" w:rsidRDefault="00645F38" w:rsidP="00645F38">
            <w:pPr>
              <w:jc w:val="center"/>
              <w:rPr>
                <w:b/>
              </w:rPr>
            </w:pPr>
            <w:r w:rsidRPr="00B56B2E">
              <w:rPr>
                <w:b/>
              </w:rPr>
              <w:t>目录</w:t>
            </w:r>
          </w:p>
        </w:tc>
        <w:tc>
          <w:tcPr>
            <w:tcW w:w="2684" w:type="dxa"/>
            <w:tcBorders>
              <w:top w:val="single" w:sz="4" w:space="0" w:color="auto"/>
              <w:left w:val="single" w:sz="4" w:space="0" w:color="auto"/>
              <w:bottom w:val="single" w:sz="4" w:space="0" w:color="auto"/>
              <w:right w:val="single" w:sz="4" w:space="0" w:color="auto"/>
            </w:tcBorders>
            <w:vAlign w:val="center"/>
          </w:tcPr>
          <w:p w14:paraId="311219E5" w14:textId="77777777" w:rsidR="00645F38" w:rsidRPr="00B56B2E" w:rsidRDefault="00645F38" w:rsidP="00645F38">
            <w:pPr>
              <w:jc w:val="center"/>
              <w:rPr>
                <w:b/>
              </w:rPr>
            </w:pPr>
            <w:r w:rsidRPr="00B56B2E">
              <w:rPr>
                <w:b/>
              </w:rPr>
              <w:t>招标商务需求</w:t>
            </w:r>
          </w:p>
        </w:tc>
        <w:tc>
          <w:tcPr>
            <w:tcW w:w="1346" w:type="dxa"/>
            <w:tcBorders>
              <w:top w:val="single" w:sz="4" w:space="0" w:color="auto"/>
              <w:left w:val="single" w:sz="4" w:space="0" w:color="auto"/>
              <w:bottom w:val="single" w:sz="4" w:space="0" w:color="auto"/>
              <w:right w:val="single" w:sz="4" w:space="0" w:color="auto"/>
            </w:tcBorders>
            <w:vAlign w:val="center"/>
          </w:tcPr>
          <w:p w14:paraId="3E116B67" w14:textId="19075C72" w:rsidR="00645F38" w:rsidRPr="00B56B2E" w:rsidRDefault="00645F38" w:rsidP="00645F38">
            <w:pPr>
              <w:jc w:val="center"/>
              <w:rPr>
                <w:b/>
              </w:rPr>
            </w:pPr>
            <w:r w:rsidRPr="00A31569">
              <w:rPr>
                <w:rFonts w:hint="eastAsia"/>
                <w:b/>
                <w:szCs w:val="21"/>
              </w:rPr>
              <w:t>投标商务条款</w:t>
            </w:r>
          </w:p>
        </w:tc>
        <w:tc>
          <w:tcPr>
            <w:tcW w:w="1346" w:type="dxa"/>
            <w:tcBorders>
              <w:top w:val="single" w:sz="4" w:space="0" w:color="auto"/>
              <w:left w:val="single" w:sz="4" w:space="0" w:color="auto"/>
              <w:bottom w:val="single" w:sz="4" w:space="0" w:color="auto"/>
              <w:right w:val="single" w:sz="4" w:space="0" w:color="auto"/>
            </w:tcBorders>
            <w:vAlign w:val="center"/>
          </w:tcPr>
          <w:p w14:paraId="1D4538BB" w14:textId="4A723471" w:rsidR="00645F38" w:rsidRPr="00B56B2E" w:rsidRDefault="00645F38" w:rsidP="00645F38">
            <w:pPr>
              <w:jc w:val="center"/>
              <w:rPr>
                <w:b/>
              </w:rPr>
            </w:pPr>
            <w:r w:rsidRPr="00A31569">
              <w:rPr>
                <w:rFonts w:hint="eastAsia"/>
                <w:b/>
                <w:szCs w:val="21"/>
              </w:rPr>
              <w:t>偏离情况</w:t>
            </w:r>
          </w:p>
        </w:tc>
        <w:tc>
          <w:tcPr>
            <w:tcW w:w="1346" w:type="dxa"/>
            <w:tcBorders>
              <w:top w:val="single" w:sz="4" w:space="0" w:color="auto"/>
              <w:left w:val="single" w:sz="4" w:space="0" w:color="auto"/>
              <w:bottom w:val="single" w:sz="4" w:space="0" w:color="auto"/>
              <w:right w:val="single" w:sz="4" w:space="0" w:color="auto"/>
            </w:tcBorders>
            <w:vAlign w:val="center"/>
          </w:tcPr>
          <w:p w14:paraId="41AEB79B" w14:textId="1A52A147" w:rsidR="00645F38" w:rsidRPr="00B56B2E" w:rsidRDefault="00645F38" w:rsidP="00645F38">
            <w:pPr>
              <w:jc w:val="center"/>
              <w:rPr>
                <w:b/>
              </w:rPr>
            </w:pPr>
            <w:r w:rsidRPr="00A31569">
              <w:rPr>
                <w:rFonts w:hint="eastAsia"/>
                <w:b/>
                <w:szCs w:val="21"/>
              </w:rPr>
              <w:t>说明</w:t>
            </w:r>
          </w:p>
        </w:tc>
      </w:tr>
      <w:tr w:rsidR="00645F38" w:rsidRPr="00B56B2E" w14:paraId="036287F8" w14:textId="66C69F8E" w:rsidTr="00645F38">
        <w:trPr>
          <w:trHeight w:val="567"/>
        </w:trPr>
        <w:tc>
          <w:tcPr>
            <w:tcW w:w="4157" w:type="dxa"/>
            <w:gridSpan w:val="3"/>
            <w:vAlign w:val="center"/>
          </w:tcPr>
          <w:p w14:paraId="05BECA46" w14:textId="77777777" w:rsidR="00645F38" w:rsidRPr="00B56B2E" w:rsidRDefault="00645F38" w:rsidP="00A7788F">
            <w:pPr>
              <w:rPr>
                <w:b/>
              </w:rPr>
            </w:pPr>
            <w:r w:rsidRPr="00B56B2E">
              <w:rPr>
                <w:b/>
              </w:rPr>
              <w:t>（一）免费保修期内售后服务要求</w:t>
            </w:r>
          </w:p>
        </w:tc>
        <w:tc>
          <w:tcPr>
            <w:tcW w:w="1346" w:type="dxa"/>
          </w:tcPr>
          <w:p w14:paraId="146C1750" w14:textId="77777777" w:rsidR="00645F38" w:rsidRPr="00B56B2E" w:rsidRDefault="00645F38" w:rsidP="00A7788F">
            <w:pPr>
              <w:rPr>
                <w:b/>
              </w:rPr>
            </w:pPr>
          </w:p>
        </w:tc>
        <w:tc>
          <w:tcPr>
            <w:tcW w:w="1346" w:type="dxa"/>
          </w:tcPr>
          <w:p w14:paraId="651C97A3" w14:textId="77777777" w:rsidR="00645F38" w:rsidRPr="00B56B2E" w:rsidRDefault="00645F38" w:rsidP="00A7788F">
            <w:pPr>
              <w:rPr>
                <w:b/>
              </w:rPr>
            </w:pPr>
          </w:p>
        </w:tc>
        <w:tc>
          <w:tcPr>
            <w:tcW w:w="1346" w:type="dxa"/>
          </w:tcPr>
          <w:p w14:paraId="6CE3FA27" w14:textId="039E25CB" w:rsidR="00645F38" w:rsidRPr="00B56B2E" w:rsidRDefault="00645F38" w:rsidP="00A7788F">
            <w:pPr>
              <w:rPr>
                <w:b/>
              </w:rPr>
            </w:pPr>
          </w:p>
        </w:tc>
      </w:tr>
      <w:tr w:rsidR="00645F38" w:rsidRPr="00B56B2E" w14:paraId="5631A21A" w14:textId="010095C5" w:rsidTr="00645F38">
        <w:trPr>
          <w:trHeight w:val="567"/>
        </w:trPr>
        <w:tc>
          <w:tcPr>
            <w:tcW w:w="647" w:type="dxa"/>
            <w:vAlign w:val="center"/>
          </w:tcPr>
          <w:p w14:paraId="7606F2D5" w14:textId="77777777" w:rsidR="00645F38" w:rsidRPr="00B56B2E" w:rsidRDefault="00645F38" w:rsidP="00A7788F">
            <w:pPr>
              <w:jc w:val="center"/>
              <w:rPr>
                <w:b/>
              </w:rPr>
            </w:pPr>
            <w:r w:rsidRPr="00B56B2E">
              <w:rPr>
                <w:b/>
              </w:rPr>
              <w:t>1</w:t>
            </w:r>
          </w:p>
        </w:tc>
        <w:tc>
          <w:tcPr>
            <w:tcW w:w="826" w:type="dxa"/>
            <w:vAlign w:val="center"/>
          </w:tcPr>
          <w:p w14:paraId="039EC8FF" w14:textId="77777777" w:rsidR="00645F38" w:rsidRPr="00B56B2E" w:rsidRDefault="00645F38" w:rsidP="00A7788F">
            <w:pPr>
              <w:jc w:val="center"/>
            </w:pPr>
            <w:r w:rsidRPr="00B56B2E">
              <w:t>免费保修期</w:t>
            </w:r>
          </w:p>
        </w:tc>
        <w:tc>
          <w:tcPr>
            <w:tcW w:w="2684" w:type="dxa"/>
            <w:vAlign w:val="center"/>
          </w:tcPr>
          <w:p w14:paraId="7D919C99" w14:textId="77777777" w:rsidR="00645F38" w:rsidRPr="00B56B2E" w:rsidRDefault="00645F38" w:rsidP="00A7788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46" w:type="dxa"/>
          </w:tcPr>
          <w:p w14:paraId="203CEED4" w14:textId="77777777" w:rsidR="00645F38" w:rsidRPr="00B56B2E" w:rsidRDefault="00645F38" w:rsidP="00A7788F">
            <w:pPr>
              <w:adjustRightInd w:val="0"/>
              <w:snapToGrid w:val="0"/>
              <w:spacing w:line="360" w:lineRule="auto"/>
              <w:jc w:val="left"/>
              <w:rPr>
                <w:bCs/>
                <w:szCs w:val="21"/>
              </w:rPr>
            </w:pPr>
          </w:p>
        </w:tc>
        <w:tc>
          <w:tcPr>
            <w:tcW w:w="1346" w:type="dxa"/>
          </w:tcPr>
          <w:p w14:paraId="2C7DD1CE" w14:textId="77777777" w:rsidR="00645F38" w:rsidRPr="00B56B2E" w:rsidRDefault="00645F38" w:rsidP="00A7788F">
            <w:pPr>
              <w:adjustRightInd w:val="0"/>
              <w:snapToGrid w:val="0"/>
              <w:spacing w:line="360" w:lineRule="auto"/>
              <w:jc w:val="left"/>
              <w:rPr>
                <w:bCs/>
                <w:szCs w:val="21"/>
              </w:rPr>
            </w:pPr>
          </w:p>
        </w:tc>
        <w:tc>
          <w:tcPr>
            <w:tcW w:w="1346" w:type="dxa"/>
          </w:tcPr>
          <w:p w14:paraId="0E7E53C0" w14:textId="14F23F94" w:rsidR="00645F38" w:rsidRPr="00B56B2E" w:rsidRDefault="00645F38" w:rsidP="00A7788F">
            <w:pPr>
              <w:adjustRightInd w:val="0"/>
              <w:snapToGrid w:val="0"/>
              <w:spacing w:line="360" w:lineRule="auto"/>
              <w:jc w:val="left"/>
              <w:rPr>
                <w:bCs/>
                <w:szCs w:val="21"/>
              </w:rPr>
            </w:pPr>
          </w:p>
        </w:tc>
      </w:tr>
      <w:tr w:rsidR="00645F38" w:rsidRPr="00B56B2E" w14:paraId="4FA8BD29" w14:textId="1F5FB489" w:rsidTr="00645F38">
        <w:trPr>
          <w:trHeight w:val="567"/>
        </w:trPr>
        <w:tc>
          <w:tcPr>
            <w:tcW w:w="647" w:type="dxa"/>
            <w:vAlign w:val="center"/>
          </w:tcPr>
          <w:p w14:paraId="4924977C" w14:textId="77777777" w:rsidR="00645F38" w:rsidRPr="00B56B2E" w:rsidRDefault="00645F38" w:rsidP="00A7788F">
            <w:pPr>
              <w:jc w:val="center"/>
              <w:rPr>
                <w:b/>
              </w:rPr>
            </w:pPr>
            <w:r w:rsidRPr="00B56B2E">
              <w:rPr>
                <w:b/>
              </w:rPr>
              <w:t>2</w:t>
            </w:r>
          </w:p>
        </w:tc>
        <w:tc>
          <w:tcPr>
            <w:tcW w:w="826" w:type="dxa"/>
            <w:vAlign w:val="center"/>
          </w:tcPr>
          <w:p w14:paraId="1BD45A4C" w14:textId="77777777" w:rsidR="00645F38" w:rsidRPr="00B56B2E" w:rsidRDefault="00645F38" w:rsidP="00A7788F">
            <w:pPr>
              <w:jc w:val="center"/>
            </w:pPr>
            <w:r w:rsidRPr="00B56B2E">
              <w:t>维修响应及故障解决时间</w:t>
            </w:r>
          </w:p>
        </w:tc>
        <w:tc>
          <w:tcPr>
            <w:tcW w:w="2684" w:type="dxa"/>
            <w:vAlign w:val="center"/>
          </w:tcPr>
          <w:p w14:paraId="3C98DED1" w14:textId="77777777" w:rsidR="00645F38" w:rsidRPr="00B56B2E" w:rsidRDefault="00645F38" w:rsidP="00A7788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46" w:type="dxa"/>
          </w:tcPr>
          <w:p w14:paraId="726A8085" w14:textId="77777777" w:rsidR="00645F38" w:rsidRPr="00B56B2E" w:rsidRDefault="00645F38" w:rsidP="00A7788F">
            <w:pPr>
              <w:adjustRightInd w:val="0"/>
              <w:snapToGrid w:val="0"/>
              <w:spacing w:line="360" w:lineRule="auto"/>
              <w:jc w:val="left"/>
              <w:rPr>
                <w:bCs/>
                <w:szCs w:val="21"/>
              </w:rPr>
            </w:pPr>
          </w:p>
        </w:tc>
        <w:tc>
          <w:tcPr>
            <w:tcW w:w="1346" w:type="dxa"/>
          </w:tcPr>
          <w:p w14:paraId="368045C4" w14:textId="77777777" w:rsidR="00645F38" w:rsidRPr="00B56B2E" w:rsidRDefault="00645F38" w:rsidP="00A7788F">
            <w:pPr>
              <w:adjustRightInd w:val="0"/>
              <w:snapToGrid w:val="0"/>
              <w:spacing w:line="360" w:lineRule="auto"/>
              <w:jc w:val="left"/>
              <w:rPr>
                <w:bCs/>
                <w:szCs w:val="21"/>
              </w:rPr>
            </w:pPr>
          </w:p>
        </w:tc>
        <w:tc>
          <w:tcPr>
            <w:tcW w:w="1346" w:type="dxa"/>
          </w:tcPr>
          <w:p w14:paraId="359DAB33" w14:textId="71E698C9" w:rsidR="00645F38" w:rsidRPr="00B56B2E" w:rsidRDefault="00645F38" w:rsidP="00A7788F">
            <w:pPr>
              <w:adjustRightInd w:val="0"/>
              <w:snapToGrid w:val="0"/>
              <w:spacing w:line="360" w:lineRule="auto"/>
              <w:jc w:val="left"/>
              <w:rPr>
                <w:bCs/>
                <w:szCs w:val="21"/>
              </w:rPr>
            </w:pPr>
          </w:p>
        </w:tc>
      </w:tr>
      <w:tr w:rsidR="00645F38" w:rsidRPr="00B56B2E" w14:paraId="7146113D" w14:textId="7CBD80ED" w:rsidTr="00645F38">
        <w:trPr>
          <w:trHeight w:val="567"/>
        </w:trPr>
        <w:tc>
          <w:tcPr>
            <w:tcW w:w="647" w:type="dxa"/>
            <w:vAlign w:val="center"/>
          </w:tcPr>
          <w:p w14:paraId="176DA171" w14:textId="77777777" w:rsidR="00645F38" w:rsidRPr="00B56B2E" w:rsidRDefault="00645F38" w:rsidP="00A7788F">
            <w:pPr>
              <w:jc w:val="center"/>
              <w:rPr>
                <w:b/>
              </w:rPr>
            </w:pPr>
            <w:r w:rsidRPr="00B56B2E">
              <w:rPr>
                <w:b/>
              </w:rPr>
              <w:t>3</w:t>
            </w:r>
          </w:p>
        </w:tc>
        <w:tc>
          <w:tcPr>
            <w:tcW w:w="826" w:type="dxa"/>
            <w:vAlign w:val="center"/>
          </w:tcPr>
          <w:p w14:paraId="63D733D5" w14:textId="77777777" w:rsidR="00645F38" w:rsidRPr="00B56B2E" w:rsidRDefault="00645F38" w:rsidP="00A7788F">
            <w:pPr>
              <w:jc w:val="center"/>
            </w:pPr>
            <w:r w:rsidRPr="00B56B2E">
              <w:t>发生质量问题的处理方式</w:t>
            </w:r>
          </w:p>
        </w:tc>
        <w:tc>
          <w:tcPr>
            <w:tcW w:w="2684" w:type="dxa"/>
            <w:vAlign w:val="center"/>
          </w:tcPr>
          <w:p w14:paraId="51EC4CAB" w14:textId="77777777" w:rsidR="00645F38" w:rsidRPr="00B56B2E" w:rsidRDefault="00645F38" w:rsidP="00A7788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46" w:type="dxa"/>
          </w:tcPr>
          <w:p w14:paraId="4D19F234" w14:textId="77777777" w:rsidR="00645F38" w:rsidRPr="00B56B2E" w:rsidRDefault="00645F38" w:rsidP="00A7788F">
            <w:pPr>
              <w:adjustRightInd w:val="0"/>
              <w:snapToGrid w:val="0"/>
              <w:spacing w:line="360" w:lineRule="auto"/>
              <w:jc w:val="left"/>
              <w:rPr>
                <w:bCs/>
                <w:szCs w:val="21"/>
              </w:rPr>
            </w:pPr>
          </w:p>
        </w:tc>
        <w:tc>
          <w:tcPr>
            <w:tcW w:w="1346" w:type="dxa"/>
          </w:tcPr>
          <w:p w14:paraId="33747CD8" w14:textId="77777777" w:rsidR="00645F38" w:rsidRPr="00B56B2E" w:rsidRDefault="00645F38" w:rsidP="00A7788F">
            <w:pPr>
              <w:adjustRightInd w:val="0"/>
              <w:snapToGrid w:val="0"/>
              <w:spacing w:line="360" w:lineRule="auto"/>
              <w:jc w:val="left"/>
              <w:rPr>
                <w:bCs/>
                <w:szCs w:val="21"/>
              </w:rPr>
            </w:pPr>
          </w:p>
        </w:tc>
        <w:tc>
          <w:tcPr>
            <w:tcW w:w="1346" w:type="dxa"/>
          </w:tcPr>
          <w:p w14:paraId="0D0811DE" w14:textId="720135A9" w:rsidR="00645F38" w:rsidRPr="00B56B2E" w:rsidRDefault="00645F38" w:rsidP="00A7788F">
            <w:pPr>
              <w:adjustRightInd w:val="0"/>
              <w:snapToGrid w:val="0"/>
              <w:spacing w:line="360" w:lineRule="auto"/>
              <w:jc w:val="left"/>
              <w:rPr>
                <w:bCs/>
                <w:szCs w:val="21"/>
              </w:rPr>
            </w:pPr>
          </w:p>
        </w:tc>
      </w:tr>
      <w:tr w:rsidR="00645F38" w:rsidRPr="00B56B2E" w14:paraId="63D3A02D" w14:textId="09A2183D" w:rsidTr="00645F38">
        <w:trPr>
          <w:trHeight w:val="567"/>
        </w:trPr>
        <w:tc>
          <w:tcPr>
            <w:tcW w:w="647" w:type="dxa"/>
            <w:vAlign w:val="center"/>
          </w:tcPr>
          <w:p w14:paraId="28103830" w14:textId="77777777" w:rsidR="00645F38" w:rsidRPr="00B56B2E" w:rsidRDefault="00645F38" w:rsidP="00A7788F">
            <w:pPr>
              <w:jc w:val="center"/>
              <w:rPr>
                <w:b/>
              </w:rPr>
            </w:pPr>
            <w:r w:rsidRPr="00B56B2E">
              <w:rPr>
                <w:b/>
              </w:rPr>
              <w:t>4</w:t>
            </w:r>
          </w:p>
        </w:tc>
        <w:tc>
          <w:tcPr>
            <w:tcW w:w="826" w:type="dxa"/>
            <w:vAlign w:val="center"/>
          </w:tcPr>
          <w:p w14:paraId="114859FD" w14:textId="77777777" w:rsidR="00645F38" w:rsidRPr="00B56B2E" w:rsidRDefault="00645F38" w:rsidP="00A7788F">
            <w:pPr>
              <w:jc w:val="center"/>
              <w:rPr>
                <w:b/>
              </w:rPr>
            </w:pPr>
            <w:r w:rsidRPr="00B56B2E">
              <w:t>其他</w:t>
            </w:r>
          </w:p>
        </w:tc>
        <w:tc>
          <w:tcPr>
            <w:tcW w:w="2684" w:type="dxa"/>
            <w:vAlign w:val="center"/>
          </w:tcPr>
          <w:p w14:paraId="1FB0FC81" w14:textId="77777777" w:rsidR="00645F38" w:rsidRPr="00B56B2E" w:rsidRDefault="00645F38" w:rsidP="00A7788F">
            <w:pPr>
              <w:rPr>
                <w:b/>
              </w:rPr>
            </w:pPr>
            <w:r w:rsidRPr="00B56B2E">
              <w:rPr>
                <w:bCs/>
                <w:szCs w:val="21"/>
              </w:rPr>
              <w:t>投标人应按其投标文件中的承诺，进行其他售后服务工作。</w:t>
            </w:r>
          </w:p>
        </w:tc>
        <w:tc>
          <w:tcPr>
            <w:tcW w:w="1346" w:type="dxa"/>
          </w:tcPr>
          <w:p w14:paraId="3F1B03DA" w14:textId="77777777" w:rsidR="00645F38" w:rsidRPr="00B56B2E" w:rsidRDefault="00645F38" w:rsidP="00A7788F">
            <w:pPr>
              <w:rPr>
                <w:bCs/>
                <w:szCs w:val="21"/>
              </w:rPr>
            </w:pPr>
          </w:p>
        </w:tc>
        <w:tc>
          <w:tcPr>
            <w:tcW w:w="1346" w:type="dxa"/>
          </w:tcPr>
          <w:p w14:paraId="1C0DCE68" w14:textId="77777777" w:rsidR="00645F38" w:rsidRPr="00B56B2E" w:rsidRDefault="00645F38" w:rsidP="00A7788F">
            <w:pPr>
              <w:rPr>
                <w:bCs/>
                <w:szCs w:val="21"/>
              </w:rPr>
            </w:pPr>
          </w:p>
        </w:tc>
        <w:tc>
          <w:tcPr>
            <w:tcW w:w="1346" w:type="dxa"/>
          </w:tcPr>
          <w:p w14:paraId="2A88A48B" w14:textId="16E64C67" w:rsidR="00645F38" w:rsidRPr="00B56B2E" w:rsidRDefault="00645F38" w:rsidP="00A7788F">
            <w:pPr>
              <w:rPr>
                <w:bCs/>
                <w:szCs w:val="21"/>
              </w:rPr>
            </w:pPr>
          </w:p>
        </w:tc>
      </w:tr>
      <w:tr w:rsidR="00645F38" w:rsidRPr="00B56B2E" w14:paraId="5AD69AE8" w14:textId="571D2DCE" w:rsidTr="00645F38">
        <w:trPr>
          <w:trHeight w:val="567"/>
        </w:trPr>
        <w:tc>
          <w:tcPr>
            <w:tcW w:w="4157" w:type="dxa"/>
            <w:gridSpan w:val="3"/>
            <w:vAlign w:val="center"/>
          </w:tcPr>
          <w:p w14:paraId="48B4CAD8" w14:textId="77777777" w:rsidR="00645F38" w:rsidRPr="00B56B2E" w:rsidRDefault="00645F38" w:rsidP="00A7788F">
            <w:pPr>
              <w:rPr>
                <w:b/>
              </w:rPr>
            </w:pPr>
            <w:r w:rsidRPr="00B56B2E">
              <w:rPr>
                <w:b/>
              </w:rPr>
              <w:t>（</w:t>
            </w:r>
            <w:r>
              <w:rPr>
                <w:rFonts w:hint="eastAsia"/>
                <w:b/>
              </w:rPr>
              <w:t>二</w:t>
            </w:r>
            <w:r w:rsidRPr="00B56B2E">
              <w:rPr>
                <w:b/>
              </w:rPr>
              <w:t>）其他商务要求</w:t>
            </w:r>
          </w:p>
        </w:tc>
        <w:tc>
          <w:tcPr>
            <w:tcW w:w="1346" w:type="dxa"/>
          </w:tcPr>
          <w:p w14:paraId="73B3FA1D" w14:textId="77777777" w:rsidR="00645F38" w:rsidRPr="00B56B2E" w:rsidRDefault="00645F38" w:rsidP="00A7788F">
            <w:pPr>
              <w:rPr>
                <w:b/>
              </w:rPr>
            </w:pPr>
          </w:p>
        </w:tc>
        <w:tc>
          <w:tcPr>
            <w:tcW w:w="1346" w:type="dxa"/>
          </w:tcPr>
          <w:p w14:paraId="13591F0C" w14:textId="77777777" w:rsidR="00645F38" w:rsidRPr="00B56B2E" w:rsidRDefault="00645F38" w:rsidP="00A7788F">
            <w:pPr>
              <w:rPr>
                <w:b/>
              </w:rPr>
            </w:pPr>
          </w:p>
        </w:tc>
        <w:tc>
          <w:tcPr>
            <w:tcW w:w="1346" w:type="dxa"/>
          </w:tcPr>
          <w:p w14:paraId="1573125A" w14:textId="58B42E17" w:rsidR="00645F38" w:rsidRPr="00B56B2E" w:rsidRDefault="00645F38" w:rsidP="00A7788F">
            <w:pPr>
              <w:rPr>
                <w:b/>
              </w:rPr>
            </w:pPr>
          </w:p>
        </w:tc>
      </w:tr>
      <w:tr w:rsidR="00645F38" w:rsidRPr="00B56B2E" w14:paraId="31855549" w14:textId="7A93CA5A" w:rsidTr="00645F38">
        <w:trPr>
          <w:trHeight w:val="567"/>
        </w:trPr>
        <w:tc>
          <w:tcPr>
            <w:tcW w:w="647" w:type="dxa"/>
            <w:vMerge w:val="restart"/>
            <w:vAlign w:val="center"/>
          </w:tcPr>
          <w:p w14:paraId="76019955" w14:textId="77777777" w:rsidR="00645F38" w:rsidRPr="00B56B2E" w:rsidRDefault="00645F38" w:rsidP="00A7788F">
            <w:pPr>
              <w:jc w:val="center"/>
              <w:rPr>
                <w:b/>
              </w:rPr>
            </w:pPr>
            <w:r w:rsidRPr="00B56B2E">
              <w:rPr>
                <w:b/>
              </w:rPr>
              <w:t>1</w:t>
            </w:r>
          </w:p>
        </w:tc>
        <w:tc>
          <w:tcPr>
            <w:tcW w:w="826" w:type="dxa"/>
            <w:vMerge w:val="restart"/>
            <w:vAlign w:val="center"/>
          </w:tcPr>
          <w:p w14:paraId="36645707" w14:textId="77777777" w:rsidR="00645F38" w:rsidRPr="00B56B2E" w:rsidRDefault="00645F38" w:rsidP="00A7788F">
            <w:pPr>
              <w:jc w:val="center"/>
            </w:pPr>
            <w:r w:rsidRPr="00B56B2E">
              <w:t>关于交货</w:t>
            </w:r>
          </w:p>
        </w:tc>
        <w:tc>
          <w:tcPr>
            <w:tcW w:w="2684" w:type="dxa"/>
            <w:vAlign w:val="center"/>
          </w:tcPr>
          <w:p w14:paraId="426B78D7" w14:textId="77777777" w:rsidR="00645F38" w:rsidRPr="00B56B2E" w:rsidRDefault="00645F38" w:rsidP="00A7788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3007AD05" w14:textId="77777777" w:rsidR="00645F38" w:rsidRPr="00B56B2E" w:rsidRDefault="00645F38" w:rsidP="00A7788F">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346" w:type="dxa"/>
          </w:tcPr>
          <w:p w14:paraId="429818B3" w14:textId="77777777" w:rsidR="00645F38" w:rsidRPr="00B56B2E" w:rsidRDefault="00645F38" w:rsidP="00A7788F">
            <w:pPr>
              <w:adjustRightInd w:val="0"/>
              <w:snapToGrid w:val="0"/>
              <w:spacing w:line="360" w:lineRule="auto"/>
              <w:jc w:val="left"/>
              <w:rPr>
                <w:bCs/>
                <w:szCs w:val="21"/>
              </w:rPr>
            </w:pPr>
          </w:p>
        </w:tc>
        <w:tc>
          <w:tcPr>
            <w:tcW w:w="1346" w:type="dxa"/>
          </w:tcPr>
          <w:p w14:paraId="3289700A" w14:textId="77777777" w:rsidR="00645F38" w:rsidRPr="00B56B2E" w:rsidRDefault="00645F38" w:rsidP="00A7788F">
            <w:pPr>
              <w:adjustRightInd w:val="0"/>
              <w:snapToGrid w:val="0"/>
              <w:spacing w:line="360" w:lineRule="auto"/>
              <w:jc w:val="left"/>
              <w:rPr>
                <w:bCs/>
                <w:szCs w:val="21"/>
              </w:rPr>
            </w:pPr>
          </w:p>
        </w:tc>
        <w:tc>
          <w:tcPr>
            <w:tcW w:w="1346" w:type="dxa"/>
          </w:tcPr>
          <w:p w14:paraId="12C6DFBA" w14:textId="5D08B80B" w:rsidR="00645F38" w:rsidRPr="00B56B2E" w:rsidRDefault="00645F38" w:rsidP="00A7788F">
            <w:pPr>
              <w:adjustRightInd w:val="0"/>
              <w:snapToGrid w:val="0"/>
              <w:spacing w:line="360" w:lineRule="auto"/>
              <w:jc w:val="left"/>
              <w:rPr>
                <w:bCs/>
                <w:szCs w:val="21"/>
              </w:rPr>
            </w:pPr>
          </w:p>
        </w:tc>
      </w:tr>
      <w:tr w:rsidR="00645F38" w:rsidRPr="00B56B2E" w14:paraId="021EB936" w14:textId="72818DF3" w:rsidTr="00645F38">
        <w:trPr>
          <w:trHeight w:val="567"/>
        </w:trPr>
        <w:tc>
          <w:tcPr>
            <w:tcW w:w="647" w:type="dxa"/>
            <w:vMerge/>
            <w:vAlign w:val="center"/>
          </w:tcPr>
          <w:p w14:paraId="63259B66" w14:textId="77777777" w:rsidR="00645F38" w:rsidRPr="00B56B2E" w:rsidRDefault="00645F38" w:rsidP="00A7788F">
            <w:pPr>
              <w:jc w:val="center"/>
              <w:rPr>
                <w:b/>
              </w:rPr>
            </w:pPr>
          </w:p>
        </w:tc>
        <w:tc>
          <w:tcPr>
            <w:tcW w:w="826" w:type="dxa"/>
            <w:vMerge/>
            <w:vAlign w:val="center"/>
          </w:tcPr>
          <w:p w14:paraId="34C775A4" w14:textId="77777777" w:rsidR="00645F38" w:rsidRPr="00B56B2E" w:rsidRDefault="00645F38" w:rsidP="00A7788F">
            <w:pPr>
              <w:jc w:val="center"/>
            </w:pPr>
          </w:p>
        </w:tc>
        <w:tc>
          <w:tcPr>
            <w:tcW w:w="2684" w:type="dxa"/>
            <w:vAlign w:val="center"/>
          </w:tcPr>
          <w:p w14:paraId="62F8E965" w14:textId="77777777" w:rsidR="00645F38" w:rsidRPr="00B56B2E" w:rsidRDefault="00645F38" w:rsidP="00A7788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w:t>
            </w:r>
            <w:r w:rsidRPr="00B56B2E">
              <w:rPr>
                <w:bCs/>
                <w:szCs w:val="21"/>
              </w:rPr>
              <w:lastRenderedPageBreak/>
              <w:t>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46" w:type="dxa"/>
          </w:tcPr>
          <w:p w14:paraId="560358AD" w14:textId="77777777" w:rsidR="00645F38" w:rsidRPr="00B56B2E" w:rsidRDefault="00645F38" w:rsidP="00A7788F">
            <w:pPr>
              <w:adjustRightInd w:val="0"/>
              <w:snapToGrid w:val="0"/>
              <w:spacing w:line="360" w:lineRule="auto"/>
              <w:jc w:val="left"/>
              <w:rPr>
                <w:bCs/>
                <w:szCs w:val="21"/>
              </w:rPr>
            </w:pPr>
          </w:p>
        </w:tc>
        <w:tc>
          <w:tcPr>
            <w:tcW w:w="1346" w:type="dxa"/>
          </w:tcPr>
          <w:p w14:paraId="43051C95" w14:textId="77777777" w:rsidR="00645F38" w:rsidRPr="00B56B2E" w:rsidRDefault="00645F38" w:rsidP="00A7788F">
            <w:pPr>
              <w:adjustRightInd w:val="0"/>
              <w:snapToGrid w:val="0"/>
              <w:spacing w:line="360" w:lineRule="auto"/>
              <w:jc w:val="left"/>
              <w:rPr>
                <w:bCs/>
                <w:szCs w:val="21"/>
              </w:rPr>
            </w:pPr>
          </w:p>
        </w:tc>
        <w:tc>
          <w:tcPr>
            <w:tcW w:w="1346" w:type="dxa"/>
          </w:tcPr>
          <w:p w14:paraId="6F2FA9FF" w14:textId="5D9BF4A4" w:rsidR="00645F38" w:rsidRPr="00B56B2E" w:rsidRDefault="00645F38" w:rsidP="00A7788F">
            <w:pPr>
              <w:adjustRightInd w:val="0"/>
              <w:snapToGrid w:val="0"/>
              <w:spacing w:line="360" w:lineRule="auto"/>
              <w:jc w:val="left"/>
              <w:rPr>
                <w:bCs/>
                <w:szCs w:val="21"/>
              </w:rPr>
            </w:pPr>
          </w:p>
        </w:tc>
      </w:tr>
      <w:tr w:rsidR="00645F38" w:rsidRPr="00B56B2E" w14:paraId="155037A2" w14:textId="12998C42" w:rsidTr="00645F38">
        <w:trPr>
          <w:trHeight w:val="567"/>
        </w:trPr>
        <w:tc>
          <w:tcPr>
            <w:tcW w:w="647" w:type="dxa"/>
            <w:vMerge/>
            <w:vAlign w:val="center"/>
          </w:tcPr>
          <w:p w14:paraId="6FB40735" w14:textId="77777777" w:rsidR="00645F38" w:rsidRPr="00B56B2E" w:rsidRDefault="00645F38" w:rsidP="00A7788F">
            <w:pPr>
              <w:jc w:val="center"/>
              <w:rPr>
                <w:b/>
              </w:rPr>
            </w:pPr>
          </w:p>
        </w:tc>
        <w:tc>
          <w:tcPr>
            <w:tcW w:w="826" w:type="dxa"/>
            <w:vMerge/>
            <w:vAlign w:val="center"/>
          </w:tcPr>
          <w:p w14:paraId="68857E1B" w14:textId="77777777" w:rsidR="00645F38" w:rsidRPr="00B56B2E" w:rsidRDefault="00645F38" w:rsidP="00A7788F">
            <w:pPr>
              <w:jc w:val="center"/>
            </w:pPr>
          </w:p>
        </w:tc>
        <w:tc>
          <w:tcPr>
            <w:tcW w:w="2684" w:type="dxa"/>
            <w:vAlign w:val="center"/>
          </w:tcPr>
          <w:p w14:paraId="6443BA55" w14:textId="77777777" w:rsidR="00645F38" w:rsidRPr="00B56B2E" w:rsidRDefault="00645F38" w:rsidP="00A7788F">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Pr>
                <w:rFonts w:hint="eastAsia"/>
                <w:bCs/>
                <w:szCs w:val="21"/>
              </w:rPr>
              <w:t>学苑</w:t>
            </w:r>
            <w:r w:rsidRPr="00B56B2E">
              <w:rPr>
                <w:bCs/>
                <w:szCs w:val="21"/>
              </w:rPr>
              <w:t>大道</w:t>
            </w:r>
            <w:r>
              <w:rPr>
                <w:bCs/>
                <w:szCs w:val="21"/>
              </w:rPr>
              <w:t>1066</w:t>
            </w:r>
            <w:r w:rsidRPr="00B56B2E">
              <w:rPr>
                <w:bCs/>
                <w:szCs w:val="21"/>
              </w:rPr>
              <w:t>号深圳大学</w:t>
            </w:r>
            <w:r>
              <w:rPr>
                <w:rFonts w:hint="eastAsia"/>
                <w:bCs/>
                <w:szCs w:val="21"/>
              </w:rPr>
              <w:t>医学部</w:t>
            </w:r>
            <w:r w:rsidRPr="00B56B2E">
              <w:rPr>
                <w:bCs/>
                <w:szCs w:val="21"/>
              </w:rPr>
              <w:t>。</w:t>
            </w:r>
          </w:p>
        </w:tc>
        <w:tc>
          <w:tcPr>
            <w:tcW w:w="1346" w:type="dxa"/>
          </w:tcPr>
          <w:p w14:paraId="61B7DD6D" w14:textId="77777777" w:rsidR="00645F38" w:rsidRPr="00B56B2E" w:rsidRDefault="00645F38" w:rsidP="00A7788F">
            <w:pPr>
              <w:adjustRightInd w:val="0"/>
              <w:snapToGrid w:val="0"/>
              <w:spacing w:line="360" w:lineRule="auto"/>
              <w:jc w:val="left"/>
              <w:rPr>
                <w:bCs/>
                <w:szCs w:val="21"/>
              </w:rPr>
            </w:pPr>
          </w:p>
        </w:tc>
        <w:tc>
          <w:tcPr>
            <w:tcW w:w="1346" w:type="dxa"/>
          </w:tcPr>
          <w:p w14:paraId="777BDA97" w14:textId="77777777" w:rsidR="00645F38" w:rsidRPr="00B56B2E" w:rsidRDefault="00645F38" w:rsidP="00A7788F">
            <w:pPr>
              <w:adjustRightInd w:val="0"/>
              <w:snapToGrid w:val="0"/>
              <w:spacing w:line="360" w:lineRule="auto"/>
              <w:jc w:val="left"/>
              <w:rPr>
                <w:bCs/>
                <w:szCs w:val="21"/>
              </w:rPr>
            </w:pPr>
          </w:p>
        </w:tc>
        <w:tc>
          <w:tcPr>
            <w:tcW w:w="1346" w:type="dxa"/>
          </w:tcPr>
          <w:p w14:paraId="27A673C1" w14:textId="36265446" w:rsidR="00645F38" w:rsidRPr="00B56B2E" w:rsidRDefault="00645F38" w:rsidP="00A7788F">
            <w:pPr>
              <w:adjustRightInd w:val="0"/>
              <w:snapToGrid w:val="0"/>
              <w:spacing w:line="360" w:lineRule="auto"/>
              <w:jc w:val="left"/>
              <w:rPr>
                <w:bCs/>
                <w:szCs w:val="21"/>
              </w:rPr>
            </w:pPr>
          </w:p>
        </w:tc>
      </w:tr>
      <w:tr w:rsidR="00645F38" w:rsidRPr="00B56B2E" w14:paraId="5E4C7F6D" w14:textId="37B37A4C" w:rsidTr="00645F38">
        <w:trPr>
          <w:trHeight w:val="567"/>
        </w:trPr>
        <w:tc>
          <w:tcPr>
            <w:tcW w:w="647" w:type="dxa"/>
            <w:vMerge/>
            <w:vAlign w:val="center"/>
          </w:tcPr>
          <w:p w14:paraId="4172F2C8" w14:textId="77777777" w:rsidR="00645F38" w:rsidRPr="00B56B2E" w:rsidRDefault="00645F38" w:rsidP="00A7788F">
            <w:pPr>
              <w:jc w:val="center"/>
              <w:rPr>
                <w:b/>
              </w:rPr>
            </w:pPr>
          </w:p>
        </w:tc>
        <w:tc>
          <w:tcPr>
            <w:tcW w:w="826" w:type="dxa"/>
            <w:vMerge/>
            <w:vAlign w:val="center"/>
          </w:tcPr>
          <w:p w14:paraId="71D8AD95" w14:textId="77777777" w:rsidR="00645F38" w:rsidRPr="00B56B2E" w:rsidRDefault="00645F38" w:rsidP="00A7788F">
            <w:pPr>
              <w:jc w:val="center"/>
            </w:pPr>
          </w:p>
        </w:tc>
        <w:tc>
          <w:tcPr>
            <w:tcW w:w="2684" w:type="dxa"/>
            <w:vAlign w:val="center"/>
          </w:tcPr>
          <w:p w14:paraId="20881F8C" w14:textId="77777777" w:rsidR="00645F38" w:rsidRPr="00B56B2E" w:rsidRDefault="00645F38" w:rsidP="00A7788F">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12EFF6D"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309A99A"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4BC4AD8"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6900867"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E9F1947"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899AC09" w14:textId="77777777" w:rsidR="00645F38" w:rsidRPr="00B56B2E" w:rsidRDefault="00645F38" w:rsidP="00A7788F">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A6996AE"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FC68102"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D4FDD81"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BF1650C"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6BE4644"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C9A6E6E"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6B8B2FA0"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5AEF9C5"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4B0E318"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104D21C"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0FD2D1A"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BB8095F" w14:textId="77777777" w:rsidR="00645F38" w:rsidRPr="00B56B2E" w:rsidRDefault="00645F38" w:rsidP="00A7788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46" w:type="dxa"/>
          </w:tcPr>
          <w:p w14:paraId="28F15BEA" w14:textId="77777777" w:rsidR="00645F38" w:rsidRPr="00B56B2E" w:rsidRDefault="00645F38" w:rsidP="00A7788F">
            <w:pPr>
              <w:adjustRightInd w:val="0"/>
              <w:snapToGrid w:val="0"/>
              <w:spacing w:line="360" w:lineRule="auto"/>
              <w:jc w:val="left"/>
              <w:rPr>
                <w:bCs/>
                <w:szCs w:val="21"/>
              </w:rPr>
            </w:pPr>
          </w:p>
        </w:tc>
        <w:tc>
          <w:tcPr>
            <w:tcW w:w="1346" w:type="dxa"/>
          </w:tcPr>
          <w:p w14:paraId="27F6EE1C" w14:textId="77777777" w:rsidR="00645F38" w:rsidRPr="00B56B2E" w:rsidRDefault="00645F38" w:rsidP="00A7788F">
            <w:pPr>
              <w:adjustRightInd w:val="0"/>
              <w:snapToGrid w:val="0"/>
              <w:spacing w:line="360" w:lineRule="auto"/>
              <w:jc w:val="left"/>
              <w:rPr>
                <w:bCs/>
                <w:szCs w:val="21"/>
              </w:rPr>
            </w:pPr>
          </w:p>
        </w:tc>
        <w:tc>
          <w:tcPr>
            <w:tcW w:w="1346" w:type="dxa"/>
          </w:tcPr>
          <w:p w14:paraId="7B677E83" w14:textId="657DD8E6" w:rsidR="00645F38" w:rsidRPr="00B56B2E" w:rsidRDefault="00645F38" w:rsidP="00A7788F">
            <w:pPr>
              <w:adjustRightInd w:val="0"/>
              <w:snapToGrid w:val="0"/>
              <w:spacing w:line="360" w:lineRule="auto"/>
              <w:jc w:val="left"/>
              <w:rPr>
                <w:bCs/>
                <w:szCs w:val="21"/>
              </w:rPr>
            </w:pPr>
          </w:p>
        </w:tc>
      </w:tr>
      <w:tr w:rsidR="00645F38" w:rsidRPr="00B56B2E" w14:paraId="1A23A5A7" w14:textId="4C6D5DAD" w:rsidTr="00645F38">
        <w:trPr>
          <w:trHeight w:val="567"/>
        </w:trPr>
        <w:tc>
          <w:tcPr>
            <w:tcW w:w="647" w:type="dxa"/>
            <w:vMerge w:val="restart"/>
            <w:vAlign w:val="center"/>
          </w:tcPr>
          <w:p w14:paraId="37C16F36" w14:textId="77777777" w:rsidR="00645F38" w:rsidRPr="00B56B2E" w:rsidRDefault="00645F38" w:rsidP="00A7788F">
            <w:pPr>
              <w:jc w:val="center"/>
              <w:rPr>
                <w:b/>
              </w:rPr>
            </w:pPr>
            <w:r w:rsidRPr="00B56B2E">
              <w:rPr>
                <w:b/>
              </w:rPr>
              <w:lastRenderedPageBreak/>
              <w:t>2</w:t>
            </w:r>
          </w:p>
        </w:tc>
        <w:tc>
          <w:tcPr>
            <w:tcW w:w="826" w:type="dxa"/>
            <w:vMerge w:val="restart"/>
            <w:vAlign w:val="center"/>
          </w:tcPr>
          <w:p w14:paraId="12D432B4" w14:textId="77777777" w:rsidR="00645F38" w:rsidRPr="00B56B2E" w:rsidRDefault="00645F38" w:rsidP="00A7788F">
            <w:pPr>
              <w:jc w:val="center"/>
            </w:pPr>
            <w:r w:rsidRPr="00B56B2E">
              <w:t>关于验收</w:t>
            </w:r>
          </w:p>
        </w:tc>
        <w:tc>
          <w:tcPr>
            <w:tcW w:w="2684" w:type="dxa"/>
            <w:vAlign w:val="center"/>
          </w:tcPr>
          <w:p w14:paraId="71A9CCD3" w14:textId="77777777" w:rsidR="00645F38" w:rsidRPr="00B56B2E" w:rsidRDefault="00645F38" w:rsidP="00A7788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46" w:type="dxa"/>
          </w:tcPr>
          <w:p w14:paraId="51A4FB27" w14:textId="77777777" w:rsidR="00645F38" w:rsidRPr="00B56B2E" w:rsidRDefault="00645F38" w:rsidP="00A7788F">
            <w:pPr>
              <w:adjustRightInd w:val="0"/>
              <w:snapToGrid w:val="0"/>
              <w:spacing w:line="360" w:lineRule="auto"/>
              <w:jc w:val="left"/>
              <w:rPr>
                <w:bCs/>
                <w:szCs w:val="21"/>
              </w:rPr>
            </w:pPr>
          </w:p>
        </w:tc>
        <w:tc>
          <w:tcPr>
            <w:tcW w:w="1346" w:type="dxa"/>
          </w:tcPr>
          <w:p w14:paraId="3769EC9A" w14:textId="77777777" w:rsidR="00645F38" w:rsidRPr="00B56B2E" w:rsidRDefault="00645F38" w:rsidP="00A7788F">
            <w:pPr>
              <w:adjustRightInd w:val="0"/>
              <w:snapToGrid w:val="0"/>
              <w:spacing w:line="360" w:lineRule="auto"/>
              <w:jc w:val="left"/>
              <w:rPr>
                <w:bCs/>
                <w:szCs w:val="21"/>
              </w:rPr>
            </w:pPr>
          </w:p>
        </w:tc>
        <w:tc>
          <w:tcPr>
            <w:tcW w:w="1346" w:type="dxa"/>
          </w:tcPr>
          <w:p w14:paraId="1AAF99E1" w14:textId="471979FE" w:rsidR="00645F38" w:rsidRPr="00B56B2E" w:rsidRDefault="00645F38" w:rsidP="00A7788F">
            <w:pPr>
              <w:adjustRightInd w:val="0"/>
              <w:snapToGrid w:val="0"/>
              <w:spacing w:line="360" w:lineRule="auto"/>
              <w:jc w:val="left"/>
              <w:rPr>
                <w:bCs/>
                <w:szCs w:val="21"/>
              </w:rPr>
            </w:pPr>
          </w:p>
        </w:tc>
      </w:tr>
      <w:tr w:rsidR="00645F38" w:rsidRPr="00B56B2E" w14:paraId="0BB3ED23" w14:textId="5DAF1305" w:rsidTr="00645F38">
        <w:trPr>
          <w:trHeight w:val="567"/>
        </w:trPr>
        <w:tc>
          <w:tcPr>
            <w:tcW w:w="647" w:type="dxa"/>
            <w:vMerge/>
            <w:vAlign w:val="center"/>
          </w:tcPr>
          <w:p w14:paraId="6496B9D4" w14:textId="77777777" w:rsidR="00645F38" w:rsidRPr="00B56B2E" w:rsidRDefault="00645F38" w:rsidP="00A7788F">
            <w:pPr>
              <w:jc w:val="center"/>
              <w:rPr>
                <w:b/>
              </w:rPr>
            </w:pPr>
          </w:p>
        </w:tc>
        <w:tc>
          <w:tcPr>
            <w:tcW w:w="826" w:type="dxa"/>
            <w:vMerge/>
            <w:vAlign w:val="center"/>
          </w:tcPr>
          <w:p w14:paraId="0563E2C5" w14:textId="77777777" w:rsidR="00645F38" w:rsidRPr="00B56B2E" w:rsidRDefault="00645F38" w:rsidP="00A7788F">
            <w:pPr>
              <w:jc w:val="center"/>
              <w:rPr>
                <w:b/>
              </w:rPr>
            </w:pPr>
          </w:p>
        </w:tc>
        <w:tc>
          <w:tcPr>
            <w:tcW w:w="2684" w:type="dxa"/>
            <w:vAlign w:val="center"/>
          </w:tcPr>
          <w:p w14:paraId="63FF507E" w14:textId="77777777" w:rsidR="00645F38" w:rsidRPr="00B56B2E" w:rsidRDefault="00645F38" w:rsidP="00A7788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4BFE310" w14:textId="77777777" w:rsidR="00645F38" w:rsidRPr="00B56B2E" w:rsidRDefault="00645F38" w:rsidP="00A7788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076CF3A" w14:textId="77777777" w:rsidR="00645F38" w:rsidRPr="00B56B2E" w:rsidRDefault="00645F38" w:rsidP="00A7788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8F8CBEC" w14:textId="77777777" w:rsidR="00645F38" w:rsidRPr="00B56B2E" w:rsidRDefault="00645F38" w:rsidP="00A7788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46" w:type="dxa"/>
          </w:tcPr>
          <w:p w14:paraId="6407BC4D" w14:textId="77777777" w:rsidR="00645F38" w:rsidRPr="00B56B2E" w:rsidRDefault="00645F38" w:rsidP="00A7788F">
            <w:pPr>
              <w:adjustRightInd w:val="0"/>
              <w:snapToGrid w:val="0"/>
              <w:spacing w:line="360" w:lineRule="auto"/>
              <w:jc w:val="left"/>
              <w:rPr>
                <w:bCs/>
                <w:szCs w:val="21"/>
              </w:rPr>
            </w:pPr>
          </w:p>
        </w:tc>
        <w:tc>
          <w:tcPr>
            <w:tcW w:w="1346" w:type="dxa"/>
          </w:tcPr>
          <w:p w14:paraId="12D297F7" w14:textId="77777777" w:rsidR="00645F38" w:rsidRPr="00B56B2E" w:rsidRDefault="00645F38" w:rsidP="00A7788F">
            <w:pPr>
              <w:adjustRightInd w:val="0"/>
              <w:snapToGrid w:val="0"/>
              <w:spacing w:line="360" w:lineRule="auto"/>
              <w:jc w:val="left"/>
              <w:rPr>
                <w:bCs/>
                <w:szCs w:val="21"/>
              </w:rPr>
            </w:pPr>
          </w:p>
        </w:tc>
        <w:tc>
          <w:tcPr>
            <w:tcW w:w="1346" w:type="dxa"/>
          </w:tcPr>
          <w:p w14:paraId="20798F32" w14:textId="75A695ED" w:rsidR="00645F38" w:rsidRPr="00B56B2E" w:rsidRDefault="00645F38" w:rsidP="00A7788F">
            <w:pPr>
              <w:adjustRightInd w:val="0"/>
              <w:snapToGrid w:val="0"/>
              <w:spacing w:line="360" w:lineRule="auto"/>
              <w:jc w:val="left"/>
              <w:rPr>
                <w:bCs/>
                <w:szCs w:val="21"/>
              </w:rPr>
            </w:pPr>
          </w:p>
        </w:tc>
      </w:tr>
      <w:tr w:rsidR="00645F38" w:rsidRPr="00B56B2E" w14:paraId="3BF9BCB8" w14:textId="7277259C" w:rsidTr="00645F38">
        <w:trPr>
          <w:trHeight w:val="567"/>
        </w:trPr>
        <w:tc>
          <w:tcPr>
            <w:tcW w:w="647" w:type="dxa"/>
            <w:vAlign w:val="center"/>
          </w:tcPr>
          <w:p w14:paraId="109D075F" w14:textId="77777777" w:rsidR="00645F38" w:rsidRPr="00B56B2E" w:rsidRDefault="00645F38" w:rsidP="00A7788F">
            <w:pPr>
              <w:jc w:val="center"/>
              <w:rPr>
                <w:b/>
              </w:rPr>
            </w:pPr>
            <w:r w:rsidRPr="00B56B2E">
              <w:rPr>
                <w:b/>
              </w:rPr>
              <w:t>3</w:t>
            </w:r>
          </w:p>
        </w:tc>
        <w:tc>
          <w:tcPr>
            <w:tcW w:w="826" w:type="dxa"/>
            <w:vAlign w:val="center"/>
          </w:tcPr>
          <w:p w14:paraId="73308F11" w14:textId="77777777" w:rsidR="00645F38" w:rsidRPr="00B56B2E" w:rsidRDefault="00645F38" w:rsidP="00A7788F">
            <w:pPr>
              <w:jc w:val="center"/>
            </w:pPr>
            <w:r w:rsidRPr="00B56B2E">
              <w:t>付款方式</w:t>
            </w:r>
          </w:p>
        </w:tc>
        <w:tc>
          <w:tcPr>
            <w:tcW w:w="2684" w:type="dxa"/>
            <w:vAlign w:val="center"/>
          </w:tcPr>
          <w:p w14:paraId="28ED6AED" w14:textId="77777777" w:rsidR="00645F38" w:rsidRPr="00B56B2E" w:rsidRDefault="00645F38" w:rsidP="00A7788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2BC15E" w14:textId="77777777" w:rsidR="00645F38" w:rsidRPr="00194522" w:rsidRDefault="00645F38" w:rsidP="00A7788F">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Pr>
                <w:rFonts w:hint="eastAsia"/>
                <w:color w:val="000000"/>
                <w:szCs w:val="21"/>
              </w:rPr>
              <w:t>。</w:t>
            </w:r>
          </w:p>
          <w:p w14:paraId="24A600A0" w14:textId="77777777" w:rsidR="00645F38" w:rsidRPr="00B56B2E" w:rsidRDefault="00645F38" w:rsidP="00A7788F">
            <w:pPr>
              <w:adjustRightInd w:val="0"/>
              <w:snapToGrid w:val="0"/>
              <w:spacing w:line="360" w:lineRule="auto"/>
              <w:ind w:firstLineChars="200" w:firstLine="422"/>
              <w:jc w:val="left"/>
              <w:rPr>
                <w:b/>
                <w:bCs/>
                <w:color w:val="FF0000"/>
                <w:szCs w:val="21"/>
              </w:rPr>
            </w:pPr>
            <w:r w:rsidRPr="00B56B2E">
              <w:rPr>
                <w:b/>
                <w:color w:val="FF0000"/>
                <w:szCs w:val="21"/>
              </w:rPr>
              <w:lastRenderedPageBreak/>
              <w:t>从中华人民共和国境外提供的</w:t>
            </w:r>
            <w:r w:rsidRPr="00B56B2E">
              <w:rPr>
                <w:b/>
                <w:bCs/>
                <w:color w:val="FF0000"/>
                <w:szCs w:val="21"/>
              </w:rPr>
              <w:t>货物：</w:t>
            </w:r>
          </w:p>
          <w:p w14:paraId="0F72CCED" w14:textId="77777777" w:rsidR="00645F38" w:rsidRPr="00B56B2E" w:rsidRDefault="00645F38" w:rsidP="00A7788F">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22C488F" w14:textId="77777777" w:rsidR="00645F38" w:rsidRPr="00B56B2E" w:rsidRDefault="00645F38" w:rsidP="00A7788F">
            <w:pPr>
              <w:adjustRightInd w:val="0"/>
              <w:snapToGrid w:val="0"/>
              <w:spacing w:line="360" w:lineRule="auto"/>
              <w:ind w:firstLineChars="200" w:firstLine="420"/>
              <w:jc w:val="left"/>
              <w:rPr>
                <w:color w:val="FF0000"/>
                <w:szCs w:val="21"/>
              </w:rPr>
            </w:pPr>
            <w:r w:rsidRPr="00B56B2E">
              <w:rPr>
                <w:color w:val="FF0000"/>
                <w:szCs w:val="21"/>
              </w:rPr>
              <w:t>信用证付款</w:t>
            </w:r>
          </w:p>
          <w:p w14:paraId="37E87316" w14:textId="77777777" w:rsidR="00645F38" w:rsidRPr="00B56B2E" w:rsidRDefault="00645F38" w:rsidP="00A7788F">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6B93E45D" w14:textId="77777777" w:rsidR="00645F38" w:rsidRPr="00B56B2E" w:rsidRDefault="00645F38" w:rsidP="00A7788F">
            <w:pPr>
              <w:adjustRightInd w:val="0"/>
              <w:snapToGrid w:val="0"/>
              <w:spacing w:line="360" w:lineRule="auto"/>
              <w:ind w:firstLineChars="200" w:firstLine="420"/>
              <w:jc w:val="left"/>
              <w:rPr>
                <w:szCs w:val="21"/>
              </w:rPr>
            </w:pPr>
          </w:p>
          <w:p w14:paraId="23ACA7AB" w14:textId="77777777" w:rsidR="00645F38" w:rsidRPr="00B56B2E" w:rsidRDefault="00645F38" w:rsidP="00A7788F">
            <w:pPr>
              <w:adjustRightInd w:val="0"/>
              <w:snapToGrid w:val="0"/>
              <w:spacing w:line="360" w:lineRule="auto"/>
              <w:ind w:firstLineChars="200" w:firstLine="420"/>
              <w:jc w:val="left"/>
              <w:rPr>
                <w:bCs/>
                <w:szCs w:val="21"/>
              </w:rPr>
            </w:pPr>
            <w:r w:rsidRPr="00B56B2E">
              <w:rPr>
                <w:bCs/>
                <w:szCs w:val="21"/>
              </w:rPr>
              <w:t>代理费由中标供应商支付。</w:t>
            </w:r>
          </w:p>
          <w:p w14:paraId="31A9038B" w14:textId="77777777" w:rsidR="00645F38" w:rsidRPr="00B56B2E" w:rsidRDefault="00645F38" w:rsidP="00A7788F">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w:t>
            </w:r>
            <w:r w:rsidRPr="00B56B2E">
              <w:rPr>
                <w:bCs/>
                <w:szCs w:val="21"/>
              </w:rPr>
              <w:lastRenderedPageBreak/>
              <w:t>进境的免税办理费用、报关报检费和境内银行费用）；代理费最高支付金额上限为</w:t>
            </w:r>
            <w:r w:rsidRPr="00B56B2E">
              <w:rPr>
                <w:bCs/>
                <w:szCs w:val="21"/>
              </w:rPr>
              <w:t>6</w:t>
            </w:r>
            <w:r w:rsidRPr="00B56B2E">
              <w:rPr>
                <w:bCs/>
                <w:szCs w:val="21"/>
              </w:rPr>
              <w:t>万元人民币。</w:t>
            </w:r>
          </w:p>
        </w:tc>
        <w:tc>
          <w:tcPr>
            <w:tcW w:w="1346" w:type="dxa"/>
          </w:tcPr>
          <w:p w14:paraId="19D9FF39" w14:textId="77777777" w:rsidR="00645F38" w:rsidRPr="00B56B2E" w:rsidRDefault="00645F38" w:rsidP="00A7788F">
            <w:pPr>
              <w:adjustRightInd w:val="0"/>
              <w:snapToGrid w:val="0"/>
              <w:spacing w:line="360" w:lineRule="auto"/>
              <w:ind w:firstLineChars="199" w:firstLine="420"/>
              <w:jc w:val="left"/>
              <w:rPr>
                <w:b/>
                <w:color w:val="FF0000"/>
                <w:szCs w:val="21"/>
              </w:rPr>
            </w:pPr>
          </w:p>
        </w:tc>
        <w:tc>
          <w:tcPr>
            <w:tcW w:w="1346" w:type="dxa"/>
          </w:tcPr>
          <w:p w14:paraId="49C26EAA" w14:textId="77777777" w:rsidR="00645F38" w:rsidRPr="00B56B2E" w:rsidRDefault="00645F38" w:rsidP="00A7788F">
            <w:pPr>
              <w:adjustRightInd w:val="0"/>
              <w:snapToGrid w:val="0"/>
              <w:spacing w:line="360" w:lineRule="auto"/>
              <w:ind w:firstLineChars="199" w:firstLine="420"/>
              <w:jc w:val="left"/>
              <w:rPr>
                <w:b/>
                <w:color w:val="FF0000"/>
                <w:szCs w:val="21"/>
              </w:rPr>
            </w:pPr>
          </w:p>
        </w:tc>
        <w:tc>
          <w:tcPr>
            <w:tcW w:w="1346" w:type="dxa"/>
          </w:tcPr>
          <w:p w14:paraId="5FEAD791" w14:textId="341CA3BE" w:rsidR="00645F38" w:rsidRPr="00B56B2E" w:rsidRDefault="00645F38" w:rsidP="00A7788F">
            <w:pPr>
              <w:adjustRightInd w:val="0"/>
              <w:snapToGrid w:val="0"/>
              <w:spacing w:line="360" w:lineRule="auto"/>
              <w:ind w:firstLineChars="199" w:firstLine="420"/>
              <w:jc w:val="left"/>
              <w:rPr>
                <w:b/>
                <w:color w:val="FF0000"/>
                <w:szCs w:val="21"/>
              </w:rPr>
            </w:pPr>
          </w:p>
        </w:tc>
      </w:tr>
      <w:tr w:rsidR="00645F38" w:rsidRPr="00B56B2E" w14:paraId="1D93932A" w14:textId="4F5CC64B" w:rsidTr="00645F38">
        <w:trPr>
          <w:trHeight w:val="567"/>
        </w:trPr>
        <w:tc>
          <w:tcPr>
            <w:tcW w:w="647" w:type="dxa"/>
            <w:vAlign w:val="center"/>
          </w:tcPr>
          <w:p w14:paraId="76C9B4C9" w14:textId="77777777" w:rsidR="00645F38" w:rsidRPr="00B56B2E" w:rsidRDefault="00645F38" w:rsidP="00A7788F">
            <w:pPr>
              <w:jc w:val="center"/>
            </w:pPr>
            <w:r w:rsidRPr="00B56B2E">
              <w:rPr>
                <w:b/>
              </w:rPr>
              <w:lastRenderedPageBreak/>
              <w:t>4</w:t>
            </w:r>
          </w:p>
        </w:tc>
        <w:tc>
          <w:tcPr>
            <w:tcW w:w="826" w:type="dxa"/>
            <w:vAlign w:val="center"/>
          </w:tcPr>
          <w:p w14:paraId="332969F9" w14:textId="77777777" w:rsidR="00645F38" w:rsidRPr="00B56B2E" w:rsidRDefault="00645F38" w:rsidP="00A7788F">
            <w:pPr>
              <w:jc w:val="center"/>
            </w:pPr>
            <w:r w:rsidRPr="00B56B2E">
              <w:t>关于知识产权</w:t>
            </w:r>
          </w:p>
        </w:tc>
        <w:tc>
          <w:tcPr>
            <w:tcW w:w="2684" w:type="dxa"/>
            <w:vAlign w:val="center"/>
          </w:tcPr>
          <w:p w14:paraId="56D33F1C" w14:textId="77777777" w:rsidR="00645F38" w:rsidRPr="00B56B2E" w:rsidRDefault="00645F38" w:rsidP="00A7788F">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1290438" w14:textId="77777777" w:rsidR="00645F38" w:rsidRPr="00B56B2E" w:rsidRDefault="00645F38" w:rsidP="00A7788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46" w:type="dxa"/>
          </w:tcPr>
          <w:p w14:paraId="1900E784" w14:textId="77777777" w:rsidR="00645F38" w:rsidRPr="00B56B2E" w:rsidRDefault="00645F38" w:rsidP="00A7788F">
            <w:pPr>
              <w:adjustRightInd w:val="0"/>
              <w:snapToGrid w:val="0"/>
              <w:spacing w:line="360" w:lineRule="auto"/>
              <w:jc w:val="left"/>
            </w:pPr>
          </w:p>
        </w:tc>
        <w:tc>
          <w:tcPr>
            <w:tcW w:w="1346" w:type="dxa"/>
          </w:tcPr>
          <w:p w14:paraId="2E65CE16" w14:textId="77777777" w:rsidR="00645F38" w:rsidRPr="00B56B2E" w:rsidRDefault="00645F38" w:rsidP="00A7788F">
            <w:pPr>
              <w:adjustRightInd w:val="0"/>
              <w:snapToGrid w:val="0"/>
              <w:spacing w:line="360" w:lineRule="auto"/>
              <w:jc w:val="left"/>
            </w:pPr>
          </w:p>
        </w:tc>
        <w:tc>
          <w:tcPr>
            <w:tcW w:w="1346" w:type="dxa"/>
          </w:tcPr>
          <w:p w14:paraId="35300550" w14:textId="431C43E7" w:rsidR="00645F38" w:rsidRPr="00B56B2E" w:rsidRDefault="00645F38" w:rsidP="00A7788F">
            <w:pPr>
              <w:adjustRightInd w:val="0"/>
              <w:snapToGrid w:val="0"/>
              <w:spacing w:line="360" w:lineRule="auto"/>
              <w:jc w:val="left"/>
            </w:pPr>
          </w:p>
        </w:tc>
      </w:tr>
      <w:tr w:rsidR="00645F38" w:rsidRPr="00B56B2E" w14:paraId="5F175375" w14:textId="0E488E48" w:rsidTr="00645F38">
        <w:trPr>
          <w:trHeight w:val="567"/>
        </w:trPr>
        <w:tc>
          <w:tcPr>
            <w:tcW w:w="647" w:type="dxa"/>
            <w:vAlign w:val="center"/>
          </w:tcPr>
          <w:p w14:paraId="41817C4A" w14:textId="77777777" w:rsidR="00645F38" w:rsidRPr="00B56B2E" w:rsidRDefault="00645F38" w:rsidP="00A7788F">
            <w:pPr>
              <w:jc w:val="center"/>
              <w:rPr>
                <w:b/>
              </w:rPr>
            </w:pPr>
            <w:r w:rsidRPr="00B56B2E">
              <w:rPr>
                <w:b/>
              </w:rPr>
              <w:t>5</w:t>
            </w:r>
          </w:p>
        </w:tc>
        <w:tc>
          <w:tcPr>
            <w:tcW w:w="826" w:type="dxa"/>
            <w:vAlign w:val="center"/>
          </w:tcPr>
          <w:p w14:paraId="1F89F38C" w14:textId="77777777" w:rsidR="00645F38" w:rsidRPr="00B56B2E" w:rsidRDefault="00645F38" w:rsidP="00A7788F">
            <w:pPr>
              <w:jc w:val="center"/>
            </w:pPr>
            <w:r w:rsidRPr="00B56B2E">
              <w:t>关于商检</w:t>
            </w:r>
          </w:p>
        </w:tc>
        <w:tc>
          <w:tcPr>
            <w:tcW w:w="2684" w:type="dxa"/>
            <w:vAlign w:val="center"/>
          </w:tcPr>
          <w:p w14:paraId="0A50F6C3" w14:textId="77777777" w:rsidR="00645F38" w:rsidRPr="00B56B2E" w:rsidRDefault="00645F38" w:rsidP="00A7788F">
            <w:pPr>
              <w:adjustRightInd w:val="0"/>
              <w:snapToGrid w:val="0"/>
              <w:spacing w:line="360" w:lineRule="auto"/>
              <w:jc w:val="left"/>
            </w:pPr>
            <w:r w:rsidRPr="00B56B2E">
              <w:t>依据相关法律法规要求，如所提供的货物需由国家商检部门进行商检的，商检、检疫费用由中标人承担。</w:t>
            </w:r>
          </w:p>
        </w:tc>
        <w:tc>
          <w:tcPr>
            <w:tcW w:w="1346" w:type="dxa"/>
          </w:tcPr>
          <w:p w14:paraId="6C83861B" w14:textId="77777777" w:rsidR="00645F38" w:rsidRPr="00B56B2E" w:rsidRDefault="00645F38" w:rsidP="00A7788F">
            <w:pPr>
              <w:adjustRightInd w:val="0"/>
              <w:snapToGrid w:val="0"/>
              <w:spacing w:line="360" w:lineRule="auto"/>
              <w:jc w:val="left"/>
            </w:pPr>
          </w:p>
        </w:tc>
        <w:tc>
          <w:tcPr>
            <w:tcW w:w="1346" w:type="dxa"/>
          </w:tcPr>
          <w:p w14:paraId="19AD642E" w14:textId="77777777" w:rsidR="00645F38" w:rsidRPr="00B56B2E" w:rsidRDefault="00645F38" w:rsidP="00A7788F">
            <w:pPr>
              <w:adjustRightInd w:val="0"/>
              <w:snapToGrid w:val="0"/>
              <w:spacing w:line="360" w:lineRule="auto"/>
              <w:jc w:val="left"/>
            </w:pPr>
          </w:p>
        </w:tc>
        <w:tc>
          <w:tcPr>
            <w:tcW w:w="1346" w:type="dxa"/>
          </w:tcPr>
          <w:p w14:paraId="108706D3" w14:textId="129FDB51" w:rsidR="00645F38" w:rsidRPr="00B56B2E" w:rsidRDefault="00645F38" w:rsidP="00A7788F">
            <w:pPr>
              <w:adjustRightInd w:val="0"/>
              <w:snapToGrid w:val="0"/>
              <w:spacing w:line="360" w:lineRule="auto"/>
              <w:jc w:val="left"/>
            </w:pPr>
          </w:p>
        </w:tc>
      </w:tr>
    </w:tbl>
    <w:p w14:paraId="474F4A55" w14:textId="77777777" w:rsidR="00645F38" w:rsidRPr="00645F38" w:rsidRDefault="00645F38" w:rsidP="001C1FDE">
      <w:pPr>
        <w:rPr>
          <w:sz w:val="24"/>
        </w:rPr>
      </w:pPr>
    </w:p>
    <w:p w14:paraId="47E37845" w14:textId="77777777" w:rsidR="00645F38" w:rsidRDefault="00645F3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D8E06" w14:textId="77777777" w:rsidR="00FF3DBF" w:rsidRDefault="00FF3DBF">
      <w:r>
        <w:separator/>
      </w:r>
    </w:p>
  </w:endnote>
  <w:endnote w:type="continuationSeparator" w:id="0">
    <w:p w14:paraId="61DA10C8" w14:textId="77777777" w:rsidR="00FF3DBF" w:rsidRDefault="00FF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57C3F" w:rsidRDefault="00957C3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57C3F" w:rsidRDefault="00957C3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57C3F" w:rsidRDefault="00957C3F">
    <w:pPr>
      <w:pStyle w:val="ae"/>
      <w:framePr w:wrap="around" w:vAnchor="text" w:hAnchor="margin" w:xAlign="center" w:y="1"/>
      <w:rPr>
        <w:rStyle w:val="ad"/>
      </w:rPr>
    </w:pPr>
    <w:r>
      <w:t xml:space="preserve">- </w:t>
    </w:r>
    <w:r>
      <w:fldChar w:fldCharType="begin"/>
    </w:r>
    <w:r>
      <w:instrText xml:space="preserve"> PAGE </w:instrText>
    </w:r>
    <w:r>
      <w:fldChar w:fldCharType="separate"/>
    </w:r>
    <w:r w:rsidR="0047723A">
      <w:rPr>
        <w:noProof/>
      </w:rPr>
      <w:t>9</w:t>
    </w:r>
    <w:r>
      <w:fldChar w:fldCharType="end"/>
    </w:r>
    <w:r>
      <w:t xml:space="preserve"> -</w:t>
    </w:r>
  </w:p>
  <w:p w14:paraId="0FE8C0C2" w14:textId="77777777" w:rsidR="00957C3F" w:rsidRDefault="00957C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F827A" w14:textId="77777777" w:rsidR="00FF3DBF" w:rsidRDefault="00FF3DBF">
      <w:r>
        <w:separator/>
      </w:r>
    </w:p>
  </w:footnote>
  <w:footnote w:type="continuationSeparator" w:id="0">
    <w:p w14:paraId="18CC2579" w14:textId="77777777" w:rsidR="00FF3DBF" w:rsidRDefault="00FF3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6E24F21" w:rsidR="00957C3F" w:rsidRPr="00DB1188" w:rsidRDefault="00957C3F"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SZUCG20200141EQ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F24A40" w:rsidR="00957C3F" w:rsidRPr="00BB0A78" w:rsidRDefault="00957C3F"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SZUCG20200141EQ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E4B"/>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09BF"/>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522"/>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2F5"/>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9D6"/>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593E"/>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12E"/>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236"/>
    <w:rsid w:val="004627B7"/>
    <w:rsid w:val="00465F04"/>
    <w:rsid w:val="004661D8"/>
    <w:rsid w:val="004673E0"/>
    <w:rsid w:val="00470418"/>
    <w:rsid w:val="00471549"/>
    <w:rsid w:val="004727C4"/>
    <w:rsid w:val="00475B90"/>
    <w:rsid w:val="0047723A"/>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229"/>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591A"/>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5F38"/>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493F"/>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DD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6DC7"/>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490"/>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7C3F"/>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453"/>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9B9"/>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36F2"/>
    <w:rsid w:val="00CE5298"/>
    <w:rsid w:val="00CE58EB"/>
    <w:rsid w:val="00CE5D21"/>
    <w:rsid w:val="00CE643F"/>
    <w:rsid w:val="00CE6A32"/>
    <w:rsid w:val="00CE7F3D"/>
    <w:rsid w:val="00CF171F"/>
    <w:rsid w:val="00CF20D6"/>
    <w:rsid w:val="00CF35B2"/>
    <w:rsid w:val="00CF38D4"/>
    <w:rsid w:val="00CF6BB9"/>
    <w:rsid w:val="00D0316E"/>
    <w:rsid w:val="00D03F31"/>
    <w:rsid w:val="00D045FD"/>
    <w:rsid w:val="00D04A97"/>
    <w:rsid w:val="00D073A5"/>
    <w:rsid w:val="00D07C81"/>
    <w:rsid w:val="00D1193D"/>
    <w:rsid w:val="00D11FE6"/>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1F2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3DBF"/>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F3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0E66-91F3-4D57-B71A-D5FAF4B7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11705</TotalTime>
  <Pages>58</Pages>
  <Words>5970</Words>
  <Characters>34034</Characters>
  <Application>Microsoft Office Word</Application>
  <DocSecurity>0</DocSecurity>
  <Lines>283</Lines>
  <Paragraphs>79</Paragraphs>
  <ScaleCrop>false</ScaleCrop>
  <Company>深圳市清华斯维尔软件科技有限公司</Company>
  <LinksUpToDate>false</LinksUpToDate>
  <CharactersWithSpaces>39925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274</cp:revision>
  <cp:lastPrinted>2015-02-16T02:37:00Z</cp:lastPrinted>
  <dcterms:created xsi:type="dcterms:W3CDTF">2018-03-08T08:55:00Z</dcterms:created>
  <dcterms:modified xsi:type="dcterms:W3CDTF">2020-07-10T08:12:00Z</dcterms:modified>
</cp:coreProperties>
</file>