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70D21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608CE">
        <w:rPr>
          <w:rFonts w:ascii="宋体" w:hAnsi="宋体" w:hint="eastAsia"/>
          <w:color w:val="FF0000"/>
          <w:sz w:val="32"/>
          <w:szCs w:val="32"/>
        </w:rPr>
        <w:t>气相色谱仪</w:t>
      </w:r>
    </w:p>
    <w:p w14:paraId="24C23C89" w14:textId="77777777" w:rsidR="00861974" w:rsidRDefault="00861974" w:rsidP="00432C23"/>
    <w:p w14:paraId="4A991DA6" w14:textId="153536C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608CE">
        <w:rPr>
          <w:rFonts w:ascii="宋体" w:hAnsi="宋体" w:hint="eastAsia"/>
          <w:color w:val="FF0000"/>
          <w:sz w:val="32"/>
          <w:szCs w:val="32"/>
        </w:rPr>
        <w:t>SZUCG20211643EQ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F608CE"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AAFE2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C5189">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A20E0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28133A4" w:rsidR="009B2AD6" w:rsidRPr="009D5001" w:rsidRDefault="009B2AD6" w:rsidP="009B2AD6">
      <w:pPr>
        <w:rPr>
          <w:rFonts w:ascii="宋体" w:hAnsi="宋体"/>
          <w:sz w:val="32"/>
        </w:rPr>
      </w:pPr>
      <w:r w:rsidRPr="009D5001">
        <w:rPr>
          <w:rFonts w:ascii="宋体" w:hAnsi="宋体"/>
          <w:sz w:val="32"/>
        </w:rPr>
        <w:t xml:space="preserve">      项目编号：  </w:t>
      </w:r>
      <w:r w:rsidR="00F608CE">
        <w:rPr>
          <w:rFonts w:ascii="宋体" w:hAnsi="宋体" w:hint="eastAsia"/>
          <w:color w:val="FF0000"/>
          <w:sz w:val="32"/>
          <w:szCs w:val="32"/>
        </w:rPr>
        <w:t>SZUCG20211643EQ</w:t>
      </w:r>
    </w:p>
    <w:p w14:paraId="07E0F69B" w14:textId="5AAAFAA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608CE">
        <w:rPr>
          <w:rFonts w:ascii="宋体" w:hAnsi="宋体" w:hint="eastAsia"/>
          <w:color w:val="FF0000"/>
          <w:sz w:val="32"/>
          <w:szCs w:val="32"/>
        </w:rPr>
        <w:t>气相色谱仪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AA66DB2" w:rsidR="00B62E01" w:rsidRPr="00DD48F9" w:rsidRDefault="00B62E01" w:rsidP="000E5B5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2FED7333" w14:textId="46F14D9A" w:rsidR="00C5705D" w:rsidRDefault="00A26AD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E5B57">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w:t>
            </w:r>
            <w:r w:rsidR="00216B63" w:rsidRPr="00DD48F9">
              <w:rPr>
                <w:color w:val="FF0000"/>
                <w:sz w:val="21"/>
                <w:szCs w:val="21"/>
              </w:rPr>
              <w:lastRenderedPageBreak/>
              <w:t>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304A3E2" w14:textId="77777777" w:rsidR="009B0676" w:rsidRPr="00921B57" w:rsidRDefault="009B0676" w:rsidP="009B0676">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t/>
            </w:r>
            <w:r w:rsidRPr="00921B57">
              <w:rPr>
                <w:rFonts w:hint="eastAsia"/>
                <w:szCs w:val="21"/>
              </w:rPr>
              <w:t>等</w:t>
            </w:r>
            <w:r w:rsidRPr="00921B57">
              <w:rPr>
                <w:szCs w:val="21"/>
              </w:rPr>
              <w:t>证明文件扫描件作为得分依据，原件备查。</w:t>
            </w:r>
          </w:p>
          <w:p w14:paraId="000DEFE1" w14:textId="77777777" w:rsidR="009B0676" w:rsidRDefault="009B0676" w:rsidP="009B06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1B82E68" w:rsidR="00B62E01" w:rsidRPr="00DD48F9" w:rsidRDefault="00EC6DF1" w:rsidP="009B06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A20E0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4E020991" w:rsidR="007B2896" w:rsidRPr="00552D03" w:rsidRDefault="007B2896" w:rsidP="00A20E0D">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55C2BD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608CE">
        <w:rPr>
          <w:color w:val="FF0000"/>
          <w:kern w:val="0"/>
          <w:szCs w:val="21"/>
          <w:u w:val="single"/>
        </w:rPr>
        <w:t>气相色谱仪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946E93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608CE">
        <w:rPr>
          <w:color w:val="FF0000"/>
          <w:szCs w:val="21"/>
        </w:rPr>
        <w:t>SZUCG20211643EQ</w:t>
      </w:r>
    </w:p>
    <w:p w14:paraId="6BD90406" w14:textId="4E61D57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608CE">
        <w:rPr>
          <w:color w:val="FF0000"/>
          <w:kern w:val="0"/>
          <w:szCs w:val="21"/>
        </w:rPr>
        <w:t>气相色谱仪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23DA54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608CE" w:rsidRPr="00F608CE">
        <w:rPr>
          <w:color w:val="FF0000"/>
          <w:kern w:val="0"/>
          <w:szCs w:val="21"/>
        </w:rPr>
        <w:t>330,000.00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8C4909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004EA2">
        <w:rPr>
          <w:rFonts w:hint="eastAsia"/>
          <w:kern w:val="0"/>
          <w:szCs w:val="21"/>
        </w:rPr>
        <w:t>08</w:t>
      </w:r>
      <w:r w:rsidRPr="00DE3608">
        <w:rPr>
          <w:kern w:val="0"/>
          <w:szCs w:val="21"/>
        </w:rPr>
        <w:t>月</w:t>
      </w:r>
      <w:r w:rsidR="00004EA2">
        <w:rPr>
          <w:rFonts w:hint="eastAsia"/>
          <w:kern w:val="0"/>
          <w:szCs w:val="21"/>
        </w:rPr>
        <w:t>18</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004EA2">
        <w:rPr>
          <w:rFonts w:hint="eastAsia"/>
          <w:kern w:val="0"/>
          <w:szCs w:val="21"/>
        </w:rPr>
        <w:t>08</w:t>
      </w:r>
      <w:r w:rsidRPr="00DE3608">
        <w:rPr>
          <w:kern w:val="0"/>
          <w:szCs w:val="21"/>
        </w:rPr>
        <w:t>月</w:t>
      </w:r>
      <w:r w:rsidR="00004EA2">
        <w:rPr>
          <w:rFonts w:hint="eastAsia"/>
          <w:kern w:val="0"/>
          <w:szCs w:val="21"/>
        </w:rPr>
        <w:t>30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C981ED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004EA2">
        <w:rPr>
          <w:rFonts w:hint="eastAsia"/>
          <w:color w:val="FF0000"/>
          <w:kern w:val="0"/>
          <w:szCs w:val="21"/>
        </w:rPr>
        <w:t>08</w:t>
      </w:r>
      <w:r w:rsidRPr="00DE3608">
        <w:rPr>
          <w:color w:val="FF0000"/>
          <w:kern w:val="0"/>
          <w:szCs w:val="21"/>
        </w:rPr>
        <w:t>月</w:t>
      </w:r>
      <w:r w:rsidR="00004EA2">
        <w:rPr>
          <w:rFonts w:hint="eastAsia"/>
          <w:color w:val="FF0000"/>
          <w:kern w:val="0"/>
          <w:szCs w:val="21"/>
        </w:rPr>
        <w:t>31</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2CDF06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004EA2">
        <w:rPr>
          <w:rFonts w:hint="eastAsia"/>
          <w:kern w:val="0"/>
          <w:szCs w:val="21"/>
        </w:rPr>
        <w:t>08</w:t>
      </w:r>
      <w:r w:rsidRPr="00DE3608">
        <w:rPr>
          <w:kern w:val="0"/>
          <w:szCs w:val="21"/>
        </w:rPr>
        <w:t>月</w:t>
      </w:r>
      <w:r w:rsidR="00004EA2">
        <w:rPr>
          <w:rFonts w:hint="eastAsia"/>
          <w:kern w:val="0"/>
          <w:szCs w:val="21"/>
        </w:rPr>
        <w:t>31</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2B0E531" w14:textId="77777777" w:rsidR="008603EB" w:rsidRPr="00DE3608" w:rsidRDefault="008603EB" w:rsidP="00DE3608">
      <w:pPr>
        <w:widowControl/>
        <w:adjustRightInd w:val="0"/>
        <w:snapToGrid w:val="0"/>
        <w:spacing w:line="360" w:lineRule="auto"/>
        <w:jc w:val="left"/>
        <w:rPr>
          <w:kern w:val="0"/>
          <w:szCs w:val="21"/>
        </w:rPr>
      </w:pPr>
      <w:bookmarkStart w:id="21" w:name="_GoBack"/>
      <w:bookmarkEnd w:id="21"/>
      <w:r w:rsidRPr="00DE3608">
        <w:rPr>
          <w:kern w:val="0"/>
          <w:szCs w:val="21"/>
        </w:rPr>
        <w:t>九、公告期限：</w:t>
      </w:r>
    </w:p>
    <w:p w14:paraId="6755626A" w14:textId="40E03D6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004EA2">
        <w:rPr>
          <w:rFonts w:hint="eastAsia"/>
          <w:kern w:val="0"/>
          <w:szCs w:val="21"/>
        </w:rPr>
        <w:t>08</w:t>
      </w:r>
      <w:r w:rsidRPr="00DE3608">
        <w:rPr>
          <w:kern w:val="0"/>
          <w:szCs w:val="21"/>
        </w:rPr>
        <w:t>月</w:t>
      </w:r>
      <w:r w:rsidR="00004EA2">
        <w:rPr>
          <w:rFonts w:hint="eastAsia"/>
          <w:kern w:val="0"/>
          <w:szCs w:val="21"/>
        </w:rPr>
        <w:t>18</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004EA2">
        <w:rPr>
          <w:rFonts w:hint="eastAsia"/>
          <w:kern w:val="0"/>
          <w:szCs w:val="21"/>
        </w:rPr>
        <w:t>08</w:t>
      </w:r>
      <w:r w:rsidRPr="00DE3608">
        <w:rPr>
          <w:kern w:val="0"/>
          <w:szCs w:val="21"/>
        </w:rPr>
        <w:t>月</w:t>
      </w:r>
      <w:r w:rsidR="00004EA2">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9152B16"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004EA2">
        <w:rPr>
          <w:rFonts w:hint="eastAsia"/>
          <w:b/>
          <w:kern w:val="0"/>
          <w:szCs w:val="21"/>
        </w:rPr>
        <w:t>08</w:t>
      </w:r>
      <w:r w:rsidRPr="00DE3608">
        <w:rPr>
          <w:b/>
          <w:kern w:val="0"/>
          <w:szCs w:val="21"/>
        </w:rPr>
        <w:t>月</w:t>
      </w:r>
      <w:r w:rsidR="00004EA2">
        <w:rPr>
          <w:rFonts w:hint="eastAsia"/>
          <w:b/>
          <w:kern w:val="0"/>
          <w:szCs w:val="21"/>
        </w:rPr>
        <w:t>18</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1599E8B" w:rsidR="002A367A" w:rsidRPr="006C4DF4" w:rsidRDefault="008D26B1" w:rsidP="00A052B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7D7FF51" w:rsidR="008603EB" w:rsidRPr="006C4DF4" w:rsidRDefault="00F608CE" w:rsidP="008603EB">
            <w:pPr>
              <w:widowControl/>
              <w:jc w:val="center"/>
              <w:rPr>
                <w:kern w:val="0"/>
                <w:szCs w:val="21"/>
              </w:rPr>
            </w:pPr>
            <w:r>
              <w:rPr>
                <w:rFonts w:hint="eastAsia"/>
              </w:rPr>
              <w:t>气相色谱仪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95A98C1" w:rsidR="008603EB" w:rsidRPr="006C4DF4" w:rsidRDefault="00F608CE" w:rsidP="008603EB">
            <w:pPr>
              <w:widowControl/>
              <w:jc w:val="center"/>
              <w:rPr>
                <w:szCs w:val="21"/>
              </w:rPr>
            </w:pPr>
            <w:r w:rsidRPr="00F608CE">
              <w:rPr>
                <w:szCs w:val="21"/>
              </w:rPr>
              <w:t>330,000.00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F608CE" w:rsidRPr="006C4DF4" w14:paraId="4A8EF0C9" w14:textId="77777777" w:rsidTr="00F608C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805070D" w:rsidR="00F608CE" w:rsidRPr="006C4DF4" w:rsidRDefault="00F608CE" w:rsidP="00F608CE">
            <w:pPr>
              <w:widowControl/>
              <w:jc w:val="center"/>
              <w:rPr>
                <w:kern w:val="0"/>
                <w:szCs w:val="21"/>
              </w:rPr>
            </w:pPr>
            <w:r w:rsidRPr="00F608CE">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F213E62" w:rsidR="00F608CE" w:rsidRPr="006C4DF4" w:rsidRDefault="00F608CE" w:rsidP="00F608CE">
            <w:pPr>
              <w:widowControl/>
              <w:jc w:val="center"/>
              <w:rPr>
                <w:kern w:val="0"/>
                <w:szCs w:val="21"/>
              </w:rPr>
            </w:pPr>
            <w:r w:rsidRPr="00F608CE">
              <w:rPr>
                <w:rFonts w:hint="eastAsia"/>
                <w:kern w:val="0"/>
                <w:szCs w:val="21"/>
              </w:rPr>
              <w:t>气相色谱仪主机</w:t>
            </w:r>
          </w:p>
        </w:tc>
        <w:tc>
          <w:tcPr>
            <w:tcW w:w="1134" w:type="dxa"/>
            <w:tcBorders>
              <w:top w:val="single" w:sz="4" w:space="0" w:color="auto"/>
              <w:left w:val="nil"/>
              <w:bottom w:val="single" w:sz="4" w:space="0" w:color="auto"/>
              <w:right w:val="single" w:sz="4" w:space="0" w:color="auto"/>
            </w:tcBorders>
            <w:vAlign w:val="center"/>
          </w:tcPr>
          <w:p w14:paraId="2BB64A56" w14:textId="555A75FE" w:rsidR="00F608CE" w:rsidRPr="006C4DF4" w:rsidRDefault="00F608CE" w:rsidP="00F608CE">
            <w:pPr>
              <w:widowControl/>
              <w:jc w:val="center"/>
              <w:rPr>
                <w:kern w:val="0"/>
                <w:szCs w:val="21"/>
              </w:rPr>
            </w:pPr>
            <w:r w:rsidRPr="00F608CE">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550CB13" w:rsidR="00F608CE" w:rsidRPr="006C4DF4" w:rsidRDefault="00F608CE" w:rsidP="00F608CE">
            <w:pPr>
              <w:widowControl/>
              <w:jc w:val="center"/>
              <w:rPr>
                <w:kern w:val="0"/>
                <w:szCs w:val="21"/>
              </w:rPr>
            </w:pPr>
            <w:r w:rsidRPr="00F608CE">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F608CE" w:rsidRPr="006C4DF4" w:rsidRDefault="00F608CE" w:rsidP="00F608CE">
            <w:pPr>
              <w:widowControl/>
              <w:jc w:val="center"/>
              <w:rPr>
                <w:szCs w:val="21"/>
              </w:rPr>
            </w:pPr>
            <w:r w:rsidRPr="006C4DF4">
              <w:rPr>
                <w:b/>
                <w:color w:val="FF0000"/>
                <w:szCs w:val="21"/>
              </w:rPr>
              <w:t>核心产品</w:t>
            </w:r>
          </w:p>
        </w:tc>
      </w:tr>
      <w:tr w:rsidR="00F608CE" w:rsidRPr="006C4DF4" w14:paraId="40FD85EB" w14:textId="77777777" w:rsidTr="00F608C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B5AFA6A" w:rsidR="00F608CE" w:rsidRPr="006C4DF4" w:rsidRDefault="00F608CE" w:rsidP="00F608CE">
            <w:pPr>
              <w:widowControl/>
              <w:jc w:val="center"/>
              <w:rPr>
                <w:kern w:val="0"/>
                <w:szCs w:val="21"/>
              </w:rPr>
            </w:pPr>
            <w:r w:rsidRPr="00F608CE">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F35E461" w:rsidR="00F608CE" w:rsidRPr="006C4DF4" w:rsidRDefault="00F608CE" w:rsidP="00F608CE">
            <w:pPr>
              <w:widowControl/>
              <w:jc w:val="center"/>
              <w:rPr>
                <w:kern w:val="0"/>
                <w:szCs w:val="21"/>
              </w:rPr>
            </w:pPr>
            <w:r w:rsidRPr="00F608CE">
              <w:rPr>
                <w:rFonts w:hint="eastAsia"/>
                <w:kern w:val="0"/>
                <w:szCs w:val="21"/>
              </w:rPr>
              <w:t>阀切换系统</w:t>
            </w:r>
          </w:p>
        </w:tc>
        <w:tc>
          <w:tcPr>
            <w:tcW w:w="1134" w:type="dxa"/>
            <w:tcBorders>
              <w:top w:val="single" w:sz="4" w:space="0" w:color="auto"/>
              <w:left w:val="nil"/>
              <w:bottom w:val="single" w:sz="4" w:space="0" w:color="auto"/>
              <w:right w:val="single" w:sz="4" w:space="0" w:color="auto"/>
            </w:tcBorders>
            <w:vAlign w:val="center"/>
          </w:tcPr>
          <w:p w14:paraId="65D1F9C2" w14:textId="6F1A500D" w:rsidR="00F608CE" w:rsidRPr="006C4DF4" w:rsidRDefault="00F608CE" w:rsidP="00F608CE">
            <w:pPr>
              <w:widowControl/>
              <w:jc w:val="center"/>
              <w:rPr>
                <w:kern w:val="0"/>
                <w:szCs w:val="21"/>
              </w:rPr>
            </w:pPr>
            <w:r w:rsidRPr="00F608C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F7DF211" w:rsidR="00F608CE" w:rsidRPr="006C4DF4" w:rsidRDefault="00F608CE" w:rsidP="00F608CE">
            <w:pPr>
              <w:widowControl/>
              <w:jc w:val="center"/>
              <w:rPr>
                <w:kern w:val="0"/>
                <w:szCs w:val="21"/>
              </w:rPr>
            </w:pPr>
            <w:r w:rsidRPr="00F608CE">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F608CE" w:rsidRPr="006C4DF4" w:rsidRDefault="00F608CE" w:rsidP="00F608CE">
            <w:pPr>
              <w:widowControl/>
              <w:jc w:val="center"/>
              <w:rPr>
                <w:szCs w:val="21"/>
              </w:rPr>
            </w:pPr>
          </w:p>
        </w:tc>
      </w:tr>
      <w:tr w:rsidR="00F608CE" w:rsidRPr="006C4DF4" w14:paraId="1DE7CBD4" w14:textId="77777777" w:rsidTr="00F608C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CCB24DB" w14:textId="60835430" w:rsidR="00F608CE" w:rsidRPr="00F608CE" w:rsidRDefault="00F608CE" w:rsidP="00F608CE">
            <w:pPr>
              <w:widowControl/>
              <w:jc w:val="center"/>
              <w:rPr>
                <w:kern w:val="0"/>
                <w:szCs w:val="21"/>
              </w:rPr>
            </w:pPr>
            <w:r w:rsidRPr="00F608CE">
              <w:rPr>
                <w:kern w:val="0"/>
                <w:szCs w:val="21"/>
              </w:rPr>
              <w:t>3</w:t>
            </w:r>
          </w:p>
        </w:tc>
        <w:tc>
          <w:tcPr>
            <w:tcW w:w="3402" w:type="dxa"/>
            <w:tcBorders>
              <w:top w:val="single" w:sz="4" w:space="0" w:color="auto"/>
              <w:left w:val="nil"/>
              <w:bottom w:val="single" w:sz="4" w:space="0" w:color="auto"/>
              <w:right w:val="single" w:sz="4" w:space="0" w:color="auto"/>
            </w:tcBorders>
            <w:vAlign w:val="center"/>
          </w:tcPr>
          <w:p w14:paraId="0851C133" w14:textId="29419CEA" w:rsidR="00F608CE" w:rsidRPr="00F608CE" w:rsidRDefault="00F608CE" w:rsidP="00F608CE">
            <w:pPr>
              <w:widowControl/>
              <w:jc w:val="center"/>
              <w:rPr>
                <w:kern w:val="0"/>
                <w:szCs w:val="21"/>
              </w:rPr>
            </w:pPr>
            <w:r w:rsidRPr="00F608CE">
              <w:rPr>
                <w:rFonts w:hint="eastAsia"/>
                <w:kern w:val="0"/>
                <w:szCs w:val="21"/>
              </w:rPr>
              <w:t>氢气、空气发生器</w:t>
            </w:r>
          </w:p>
        </w:tc>
        <w:tc>
          <w:tcPr>
            <w:tcW w:w="1134" w:type="dxa"/>
            <w:tcBorders>
              <w:top w:val="single" w:sz="4" w:space="0" w:color="auto"/>
              <w:left w:val="nil"/>
              <w:bottom w:val="single" w:sz="4" w:space="0" w:color="auto"/>
              <w:right w:val="single" w:sz="4" w:space="0" w:color="auto"/>
            </w:tcBorders>
            <w:vAlign w:val="center"/>
          </w:tcPr>
          <w:p w14:paraId="436D7A9F" w14:textId="552D90ED" w:rsidR="00F608CE" w:rsidRPr="00F608CE" w:rsidRDefault="00F608CE" w:rsidP="00F608CE">
            <w:pPr>
              <w:widowControl/>
              <w:jc w:val="center"/>
              <w:rPr>
                <w:kern w:val="0"/>
                <w:szCs w:val="21"/>
              </w:rPr>
            </w:pPr>
            <w:r w:rsidRPr="00F608C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060F56" w14:textId="501DBEB8" w:rsidR="00F608CE" w:rsidRPr="00F608CE" w:rsidRDefault="00F608CE" w:rsidP="00F608CE">
            <w:pPr>
              <w:widowControl/>
              <w:jc w:val="center"/>
              <w:rPr>
                <w:kern w:val="0"/>
                <w:szCs w:val="21"/>
              </w:rPr>
            </w:pPr>
            <w:r w:rsidRPr="00F608CE">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5872D76" w14:textId="77777777" w:rsidR="00F608CE" w:rsidRPr="006C4DF4" w:rsidRDefault="00F608CE" w:rsidP="00F608C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41432C" w:rsidRPr="00EA2F45" w14:paraId="32386151" w14:textId="77777777" w:rsidTr="0041432C">
        <w:trPr>
          <w:trHeight w:val="450"/>
        </w:trPr>
        <w:tc>
          <w:tcPr>
            <w:tcW w:w="900" w:type="dxa"/>
            <w:vMerge w:val="restart"/>
            <w:vAlign w:val="center"/>
          </w:tcPr>
          <w:p w14:paraId="4163AF4F" w14:textId="77777777" w:rsidR="0041432C" w:rsidRPr="00EA2F45" w:rsidRDefault="0041432C" w:rsidP="0041432C">
            <w:pPr>
              <w:jc w:val="center"/>
              <w:rPr>
                <w:b/>
                <w:szCs w:val="21"/>
              </w:rPr>
            </w:pPr>
            <w:r w:rsidRPr="00EA2F45">
              <w:rPr>
                <w:b/>
                <w:szCs w:val="21"/>
              </w:rPr>
              <w:t>1</w:t>
            </w:r>
          </w:p>
        </w:tc>
        <w:tc>
          <w:tcPr>
            <w:tcW w:w="1980" w:type="dxa"/>
            <w:vMerge w:val="restart"/>
            <w:vAlign w:val="center"/>
          </w:tcPr>
          <w:p w14:paraId="28493933" w14:textId="39E0BEE2" w:rsidR="0041432C" w:rsidRPr="00EA2F45" w:rsidRDefault="0041432C" w:rsidP="0041432C">
            <w:pPr>
              <w:jc w:val="center"/>
              <w:rPr>
                <w:b/>
                <w:szCs w:val="21"/>
              </w:rPr>
            </w:pPr>
            <w:r>
              <w:rPr>
                <w:b/>
                <w:szCs w:val="21"/>
              </w:rPr>
              <w:t>气相色谱仪</w:t>
            </w:r>
          </w:p>
        </w:tc>
        <w:tc>
          <w:tcPr>
            <w:tcW w:w="5580" w:type="dxa"/>
            <w:vAlign w:val="center"/>
          </w:tcPr>
          <w:p w14:paraId="1C2428A7" w14:textId="4E4981C1" w:rsidR="0041432C" w:rsidRPr="00EA2F45" w:rsidRDefault="0041432C" w:rsidP="00A052B7">
            <w:pPr>
              <w:adjustRightInd w:val="0"/>
              <w:snapToGrid w:val="0"/>
              <w:jc w:val="left"/>
              <w:rPr>
                <w:b/>
                <w:szCs w:val="21"/>
              </w:rPr>
            </w:pPr>
            <w:r w:rsidRPr="00947EDF">
              <w:rPr>
                <w:rFonts w:hint="eastAsia"/>
              </w:rPr>
              <w:t>1.1</w:t>
            </w:r>
            <w:r w:rsidRPr="00947EDF">
              <w:rPr>
                <w:rFonts w:hint="eastAsia"/>
              </w:rPr>
              <w:t>加热和冷却的柱温箱</w:t>
            </w:r>
            <w:r w:rsidR="00102A0A">
              <w:rPr>
                <w:rFonts w:hint="eastAsia"/>
              </w:rPr>
              <w:t>：</w:t>
            </w:r>
          </w:p>
        </w:tc>
      </w:tr>
      <w:tr w:rsidR="0041432C" w:rsidRPr="00EA2F45" w14:paraId="575D2B68" w14:textId="77777777" w:rsidTr="0041432C">
        <w:trPr>
          <w:trHeight w:val="450"/>
        </w:trPr>
        <w:tc>
          <w:tcPr>
            <w:tcW w:w="900" w:type="dxa"/>
            <w:vMerge/>
            <w:vAlign w:val="center"/>
          </w:tcPr>
          <w:p w14:paraId="37FA2151" w14:textId="77777777" w:rsidR="0041432C" w:rsidRPr="00EA2F45" w:rsidRDefault="0041432C" w:rsidP="0041432C">
            <w:pPr>
              <w:jc w:val="center"/>
              <w:rPr>
                <w:b/>
                <w:szCs w:val="21"/>
              </w:rPr>
            </w:pPr>
          </w:p>
        </w:tc>
        <w:tc>
          <w:tcPr>
            <w:tcW w:w="1980" w:type="dxa"/>
            <w:vMerge/>
            <w:vAlign w:val="center"/>
          </w:tcPr>
          <w:p w14:paraId="11DCDF72" w14:textId="77777777" w:rsidR="0041432C" w:rsidRPr="00EA2F45" w:rsidRDefault="0041432C" w:rsidP="0041432C">
            <w:pPr>
              <w:jc w:val="center"/>
              <w:rPr>
                <w:b/>
                <w:szCs w:val="21"/>
              </w:rPr>
            </w:pPr>
          </w:p>
        </w:tc>
        <w:tc>
          <w:tcPr>
            <w:tcW w:w="5580" w:type="dxa"/>
            <w:vAlign w:val="center"/>
          </w:tcPr>
          <w:p w14:paraId="6174C2AC" w14:textId="5D861017" w:rsidR="0041432C" w:rsidRPr="00EA2F45" w:rsidRDefault="0041432C" w:rsidP="001F1DD8">
            <w:pPr>
              <w:adjustRightInd w:val="0"/>
              <w:snapToGrid w:val="0"/>
              <w:jc w:val="left"/>
              <w:rPr>
                <w:b/>
                <w:szCs w:val="21"/>
              </w:rPr>
            </w:pPr>
            <w:r w:rsidRPr="00947EDF">
              <w:rPr>
                <w:rFonts w:hint="eastAsia"/>
              </w:rPr>
              <w:t xml:space="preserve">1.1.1 </w:t>
            </w:r>
            <w:r w:rsidRPr="00947EDF">
              <w:rPr>
                <w:rFonts w:hint="eastAsia"/>
              </w:rPr>
              <w:t>柱箱温度：</w:t>
            </w:r>
            <w:r w:rsidR="00A052B7">
              <w:rPr>
                <w:rFonts w:hint="eastAsia"/>
              </w:rPr>
              <w:t>宽于</w:t>
            </w:r>
            <w:r w:rsidR="001F1DD8">
              <w:rPr>
                <w:rFonts w:hint="eastAsia"/>
              </w:rPr>
              <w:t>或者</w:t>
            </w:r>
            <w:r w:rsidR="00A052B7">
              <w:t>等于</w:t>
            </w:r>
            <w:r w:rsidRPr="00947EDF">
              <w:rPr>
                <w:rFonts w:hint="eastAsia"/>
              </w:rPr>
              <w:t>室温以上</w:t>
            </w:r>
            <w:r w:rsidRPr="00947EDF">
              <w:rPr>
                <w:rFonts w:hint="eastAsia"/>
              </w:rPr>
              <w:t>10</w:t>
            </w:r>
            <w:r w:rsidRPr="00947EDF">
              <w:rPr>
                <w:rFonts w:hint="eastAsia"/>
              </w:rPr>
              <w:t>℃</w:t>
            </w:r>
            <w:r w:rsidRPr="00947EDF">
              <w:rPr>
                <w:rFonts w:hint="eastAsia"/>
              </w:rPr>
              <w:t>-420</w:t>
            </w:r>
            <w:r w:rsidRPr="00947EDF">
              <w:rPr>
                <w:rFonts w:hint="eastAsia"/>
              </w:rPr>
              <w:t>℃</w:t>
            </w:r>
            <w:r w:rsidR="00102A0A">
              <w:rPr>
                <w:rFonts w:hint="eastAsia"/>
              </w:rPr>
              <w:t>。</w:t>
            </w:r>
          </w:p>
        </w:tc>
      </w:tr>
      <w:tr w:rsidR="0041432C" w:rsidRPr="00EA2F45" w14:paraId="0C0E0198" w14:textId="77777777" w:rsidTr="0041432C">
        <w:trPr>
          <w:trHeight w:val="450"/>
        </w:trPr>
        <w:tc>
          <w:tcPr>
            <w:tcW w:w="900" w:type="dxa"/>
            <w:vMerge/>
            <w:vAlign w:val="center"/>
          </w:tcPr>
          <w:p w14:paraId="2C571657" w14:textId="77777777" w:rsidR="0041432C" w:rsidRPr="00EA2F45" w:rsidRDefault="0041432C" w:rsidP="0041432C">
            <w:pPr>
              <w:jc w:val="center"/>
              <w:rPr>
                <w:b/>
                <w:szCs w:val="21"/>
              </w:rPr>
            </w:pPr>
          </w:p>
        </w:tc>
        <w:tc>
          <w:tcPr>
            <w:tcW w:w="1980" w:type="dxa"/>
            <w:vMerge/>
            <w:vAlign w:val="center"/>
          </w:tcPr>
          <w:p w14:paraId="2400CE1D" w14:textId="77777777" w:rsidR="0041432C" w:rsidRPr="00EA2F45" w:rsidRDefault="0041432C" w:rsidP="0041432C">
            <w:pPr>
              <w:jc w:val="center"/>
              <w:rPr>
                <w:b/>
                <w:szCs w:val="21"/>
              </w:rPr>
            </w:pPr>
          </w:p>
        </w:tc>
        <w:tc>
          <w:tcPr>
            <w:tcW w:w="5580" w:type="dxa"/>
            <w:vAlign w:val="center"/>
          </w:tcPr>
          <w:p w14:paraId="4DF00574" w14:textId="7EABA742" w:rsidR="0041432C" w:rsidRPr="00EA2F45" w:rsidRDefault="0041432C" w:rsidP="0041432C">
            <w:pPr>
              <w:adjustRightInd w:val="0"/>
              <w:snapToGrid w:val="0"/>
              <w:jc w:val="left"/>
              <w:rPr>
                <w:b/>
                <w:szCs w:val="21"/>
              </w:rPr>
            </w:pPr>
            <w:r w:rsidRPr="00947EDF">
              <w:rPr>
                <w:rFonts w:hint="eastAsia"/>
              </w:rPr>
              <w:t xml:space="preserve">1.1.2 </w:t>
            </w:r>
            <w:r w:rsidRPr="00947EDF">
              <w:rPr>
                <w:rFonts w:hint="eastAsia"/>
              </w:rPr>
              <w:t>程序升温：</w:t>
            </w:r>
            <w:r w:rsidR="00A052B7" w:rsidRPr="008768BE">
              <w:rPr>
                <w:rFonts w:hint="eastAsia"/>
                <w:szCs w:val="21"/>
              </w:rPr>
              <w:t>≥</w:t>
            </w:r>
            <w:r w:rsidRPr="00947EDF">
              <w:rPr>
                <w:rFonts w:hint="eastAsia"/>
              </w:rPr>
              <w:t>20</w:t>
            </w:r>
            <w:r w:rsidRPr="00947EDF">
              <w:rPr>
                <w:rFonts w:hint="eastAsia"/>
              </w:rPr>
              <w:t>阶</w:t>
            </w:r>
            <w:r w:rsidRPr="00947EDF">
              <w:rPr>
                <w:rFonts w:hint="eastAsia"/>
              </w:rPr>
              <w:t>21</w:t>
            </w:r>
            <w:r w:rsidRPr="00947EDF">
              <w:rPr>
                <w:rFonts w:hint="eastAsia"/>
              </w:rPr>
              <w:t>平台</w:t>
            </w:r>
            <w:r w:rsidR="00063393">
              <w:rPr>
                <w:rFonts w:hint="eastAsia"/>
              </w:rPr>
              <w:t>。</w:t>
            </w:r>
          </w:p>
        </w:tc>
      </w:tr>
      <w:tr w:rsidR="0041432C" w:rsidRPr="00EA2F45" w14:paraId="68C89398" w14:textId="77777777" w:rsidTr="0041432C">
        <w:trPr>
          <w:trHeight w:val="510"/>
        </w:trPr>
        <w:tc>
          <w:tcPr>
            <w:tcW w:w="900" w:type="dxa"/>
            <w:vMerge/>
            <w:vAlign w:val="center"/>
          </w:tcPr>
          <w:p w14:paraId="105FDE84" w14:textId="77777777" w:rsidR="0041432C" w:rsidRPr="00EA2F45" w:rsidRDefault="0041432C" w:rsidP="0041432C">
            <w:pPr>
              <w:jc w:val="center"/>
              <w:rPr>
                <w:b/>
                <w:szCs w:val="21"/>
              </w:rPr>
            </w:pPr>
          </w:p>
        </w:tc>
        <w:tc>
          <w:tcPr>
            <w:tcW w:w="1980" w:type="dxa"/>
            <w:vMerge/>
            <w:vAlign w:val="center"/>
          </w:tcPr>
          <w:p w14:paraId="48E82D91" w14:textId="77777777" w:rsidR="0041432C" w:rsidRPr="00EA2F45" w:rsidRDefault="0041432C" w:rsidP="0041432C">
            <w:pPr>
              <w:jc w:val="center"/>
              <w:rPr>
                <w:b/>
                <w:szCs w:val="21"/>
              </w:rPr>
            </w:pPr>
          </w:p>
        </w:tc>
        <w:tc>
          <w:tcPr>
            <w:tcW w:w="5580" w:type="dxa"/>
            <w:vAlign w:val="center"/>
          </w:tcPr>
          <w:p w14:paraId="54660487" w14:textId="65D81B0B" w:rsidR="0041432C" w:rsidRPr="00EA2F45" w:rsidRDefault="0041432C" w:rsidP="00962834">
            <w:pPr>
              <w:adjustRightInd w:val="0"/>
              <w:snapToGrid w:val="0"/>
              <w:spacing w:line="360" w:lineRule="auto"/>
              <w:jc w:val="left"/>
              <w:rPr>
                <w:szCs w:val="21"/>
              </w:rPr>
            </w:pPr>
            <w:r w:rsidRPr="00947EDF">
              <w:rPr>
                <w:rFonts w:hint="eastAsia"/>
              </w:rPr>
              <w:t>▲</w:t>
            </w:r>
            <w:r w:rsidRPr="00947EDF">
              <w:rPr>
                <w:rFonts w:hint="eastAsia"/>
              </w:rPr>
              <w:t xml:space="preserve">1.1.3 </w:t>
            </w:r>
            <w:r w:rsidRPr="00947EDF">
              <w:rPr>
                <w:rFonts w:hint="eastAsia"/>
              </w:rPr>
              <w:t>可设定最高升温速率≥</w:t>
            </w:r>
            <w:r w:rsidRPr="00947EDF">
              <w:rPr>
                <w:rFonts w:hint="eastAsia"/>
              </w:rPr>
              <w:t>200</w:t>
            </w:r>
            <w:r w:rsidRPr="00947EDF">
              <w:rPr>
                <w:rFonts w:hint="eastAsia"/>
              </w:rPr>
              <w:t>℃</w:t>
            </w:r>
            <w:r w:rsidRPr="00947EDF">
              <w:rPr>
                <w:rFonts w:hint="eastAsia"/>
              </w:rPr>
              <w:t>/min</w:t>
            </w:r>
            <w:r w:rsidRPr="00947EDF">
              <w:rPr>
                <w:rFonts w:hint="eastAsia"/>
              </w:rPr>
              <w:t>，</w:t>
            </w:r>
            <w:r w:rsidR="0008016D">
              <w:rPr>
                <w:rFonts w:hint="eastAsia"/>
              </w:rPr>
              <w:t>不低于</w:t>
            </w:r>
            <w:r w:rsidRPr="00947EDF">
              <w:rPr>
                <w:rFonts w:hint="eastAsia"/>
              </w:rPr>
              <w:t>0.01</w:t>
            </w:r>
            <w:r w:rsidRPr="00947EDF">
              <w:rPr>
                <w:rFonts w:hint="eastAsia"/>
              </w:rPr>
              <w:t>℃</w:t>
            </w:r>
            <w:r w:rsidRPr="00947EDF">
              <w:rPr>
                <w:rFonts w:hint="eastAsia"/>
              </w:rPr>
              <w:t>/min</w:t>
            </w:r>
            <w:r w:rsidRPr="00947EDF">
              <w:rPr>
                <w:rFonts w:hint="eastAsia"/>
              </w:rPr>
              <w:t>增加</w:t>
            </w:r>
            <w:r w:rsidR="00063393">
              <w:rPr>
                <w:rFonts w:hint="eastAsia"/>
              </w:rPr>
              <w:t>。</w:t>
            </w:r>
          </w:p>
        </w:tc>
      </w:tr>
      <w:tr w:rsidR="0041432C" w:rsidRPr="00EA2F45" w14:paraId="4C374AF9" w14:textId="77777777" w:rsidTr="0041432C">
        <w:trPr>
          <w:trHeight w:val="510"/>
        </w:trPr>
        <w:tc>
          <w:tcPr>
            <w:tcW w:w="900" w:type="dxa"/>
            <w:vMerge/>
            <w:vAlign w:val="center"/>
          </w:tcPr>
          <w:p w14:paraId="71D32547" w14:textId="77777777" w:rsidR="0041432C" w:rsidRPr="00EA2F45" w:rsidRDefault="0041432C" w:rsidP="0041432C">
            <w:pPr>
              <w:jc w:val="center"/>
              <w:rPr>
                <w:b/>
                <w:szCs w:val="21"/>
              </w:rPr>
            </w:pPr>
          </w:p>
        </w:tc>
        <w:tc>
          <w:tcPr>
            <w:tcW w:w="1980" w:type="dxa"/>
            <w:vMerge/>
            <w:vAlign w:val="center"/>
          </w:tcPr>
          <w:p w14:paraId="4C4A06AF" w14:textId="77777777" w:rsidR="0041432C" w:rsidRPr="00EA2F45" w:rsidRDefault="0041432C" w:rsidP="0041432C">
            <w:pPr>
              <w:jc w:val="center"/>
              <w:rPr>
                <w:b/>
                <w:szCs w:val="21"/>
              </w:rPr>
            </w:pPr>
          </w:p>
        </w:tc>
        <w:tc>
          <w:tcPr>
            <w:tcW w:w="5580" w:type="dxa"/>
            <w:vAlign w:val="center"/>
          </w:tcPr>
          <w:p w14:paraId="4EEF4502" w14:textId="370D9C48" w:rsidR="0041432C" w:rsidRPr="00EA2F45" w:rsidRDefault="0041432C" w:rsidP="0041432C">
            <w:pPr>
              <w:adjustRightInd w:val="0"/>
              <w:snapToGrid w:val="0"/>
              <w:jc w:val="left"/>
              <w:rPr>
                <w:b/>
                <w:szCs w:val="21"/>
              </w:rPr>
            </w:pPr>
            <w:r w:rsidRPr="00947EDF">
              <w:rPr>
                <w:rFonts w:hint="eastAsia"/>
              </w:rPr>
              <w:t xml:space="preserve">1.1.4 </w:t>
            </w:r>
            <w:r w:rsidRPr="00947EDF">
              <w:rPr>
                <w:rFonts w:hint="eastAsia"/>
              </w:rPr>
              <w:t>温度设定精度：</w:t>
            </w:r>
            <w:r w:rsidR="00A052B7" w:rsidRPr="008768BE">
              <w:rPr>
                <w:rFonts w:hint="eastAsia"/>
                <w:szCs w:val="21"/>
              </w:rPr>
              <w:t>≤</w:t>
            </w:r>
            <w:r w:rsidRPr="00947EDF">
              <w:rPr>
                <w:rFonts w:hint="eastAsia"/>
              </w:rPr>
              <w:t>0.1</w:t>
            </w:r>
            <w:r w:rsidRPr="00947EDF">
              <w:rPr>
                <w:rFonts w:hint="eastAsia"/>
              </w:rPr>
              <w:t>℃</w:t>
            </w:r>
            <w:r w:rsidR="00063393">
              <w:rPr>
                <w:rFonts w:hint="eastAsia"/>
              </w:rPr>
              <w:t>。</w:t>
            </w:r>
          </w:p>
        </w:tc>
      </w:tr>
      <w:tr w:rsidR="0041432C" w:rsidRPr="00EA2F45" w14:paraId="181DF609" w14:textId="77777777" w:rsidTr="0041432C">
        <w:trPr>
          <w:trHeight w:val="510"/>
        </w:trPr>
        <w:tc>
          <w:tcPr>
            <w:tcW w:w="900" w:type="dxa"/>
            <w:vMerge/>
            <w:vAlign w:val="center"/>
          </w:tcPr>
          <w:p w14:paraId="004405DB" w14:textId="77777777" w:rsidR="0041432C" w:rsidRPr="00EA2F45" w:rsidRDefault="0041432C" w:rsidP="0041432C">
            <w:pPr>
              <w:jc w:val="center"/>
              <w:rPr>
                <w:b/>
                <w:szCs w:val="21"/>
              </w:rPr>
            </w:pPr>
          </w:p>
        </w:tc>
        <w:tc>
          <w:tcPr>
            <w:tcW w:w="1980" w:type="dxa"/>
            <w:vMerge/>
            <w:vAlign w:val="center"/>
          </w:tcPr>
          <w:p w14:paraId="4CA15C67" w14:textId="77777777" w:rsidR="0041432C" w:rsidRPr="00EA2F45" w:rsidRDefault="0041432C" w:rsidP="0041432C">
            <w:pPr>
              <w:jc w:val="center"/>
              <w:rPr>
                <w:b/>
                <w:szCs w:val="21"/>
              </w:rPr>
            </w:pPr>
          </w:p>
        </w:tc>
        <w:tc>
          <w:tcPr>
            <w:tcW w:w="5580" w:type="dxa"/>
            <w:vAlign w:val="center"/>
          </w:tcPr>
          <w:p w14:paraId="6562BDF3" w14:textId="20313A45" w:rsidR="0041432C" w:rsidRPr="00EA2F45" w:rsidRDefault="0041432C" w:rsidP="0041432C">
            <w:pPr>
              <w:adjustRightInd w:val="0"/>
              <w:snapToGrid w:val="0"/>
              <w:jc w:val="left"/>
              <w:rPr>
                <w:b/>
                <w:szCs w:val="21"/>
              </w:rPr>
            </w:pPr>
            <w:r w:rsidRPr="00947EDF">
              <w:rPr>
                <w:rFonts w:hint="eastAsia"/>
              </w:rPr>
              <w:t xml:space="preserve">1.1.5 </w:t>
            </w:r>
            <w:r w:rsidRPr="00947EDF">
              <w:rPr>
                <w:rFonts w:hint="eastAsia"/>
              </w:rPr>
              <w:t>控温精度：</w:t>
            </w:r>
            <w:r w:rsidR="00A052B7" w:rsidRPr="008768BE">
              <w:rPr>
                <w:rFonts w:hint="eastAsia"/>
                <w:szCs w:val="21"/>
              </w:rPr>
              <w:t>≤</w:t>
            </w:r>
            <w:r w:rsidRPr="00947EDF">
              <w:rPr>
                <w:rFonts w:hint="eastAsia"/>
              </w:rPr>
              <w:t>0.01</w:t>
            </w:r>
            <w:r w:rsidRPr="00947EDF">
              <w:rPr>
                <w:rFonts w:hint="eastAsia"/>
              </w:rPr>
              <w:t>℃</w:t>
            </w:r>
            <w:r w:rsidR="00063393">
              <w:rPr>
                <w:rFonts w:hint="eastAsia"/>
              </w:rPr>
              <w:t>。</w:t>
            </w:r>
          </w:p>
        </w:tc>
      </w:tr>
      <w:tr w:rsidR="0041432C" w:rsidRPr="00EA2F45" w14:paraId="2BD17020" w14:textId="77777777" w:rsidTr="0041432C">
        <w:trPr>
          <w:trHeight w:val="510"/>
        </w:trPr>
        <w:tc>
          <w:tcPr>
            <w:tcW w:w="900" w:type="dxa"/>
            <w:vMerge/>
            <w:vAlign w:val="center"/>
          </w:tcPr>
          <w:p w14:paraId="1B1F9BA6" w14:textId="77777777" w:rsidR="0041432C" w:rsidRPr="00EA2F45" w:rsidRDefault="0041432C" w:rsidP="0041432C">
            <w:pPr>
              <w:jc w:val="center"/>
              <w:rPr>
                <w:b/>
                <w:szCs w:val="21"/>
              </w:rPr>
            </w:pPr>
          </w:p>
        </w:tc>
        <w:tc>
          <w:tcPr>
            <w:tcW w:w="1980" w:type="dxa"/>
            <w:vMerge/>
            <w:vAlign w:val="center"/>
          </w:tcPr>
          <w:p w14:paraId="26A2E2A2" w14:textId="77777777" w:rsidR="0041432C" w:rsidRPr="00EA2F45" w:rsidRDefault="0041432C" w:rsidP="0041432C">
            <w:pPr>
              <w:jc w:val="center"/>
              <w:rPr>
                <w:b/>
                <w:szCs w:val="21"/>
              </w:rPr>
            </w:pPr>
          </w:p>
        </w:tc>
        <w:tc>
          <w:tcPr>
            <w:tcW w:w="5580" w:type="dxa"/>
            <w:vAlign w:val="center"/>
          </w:tcPr>
          <w:p w14:paraId="51DD2496" w14:textId="1301C148" w:rsidR="0041432C" w:rsidRPr="00EA2F45" w:rsidRDefault="0041432C" w:rsidP="0041432C">
            <w:pPr>
              <w:adjustRightInd w:val="0"/>
              <w:snapToGrid w:val="0"/>
              <w:jc w:val="left"/>
              <w:rPr>
                <w:b/>
                <w:szCs w:val="21"/>
              </w:rPr>
            </w:pPr>
            <w:r w:rsidRPr="00947EDF">
              <w:rPr>
                <w:rFonts w:hint="eastAsia"/>
              </w:rPr>
              <w:t xml:space="preserve">1.2 </w:t>
            </w:r>
            <w:r w:rsidRPr="00947EDF">
              <w:rPr>
                <w:rFonts w:hint="eastAsia"/>
              </w:rPr>
              <w:t>进样单元</w:t>
            </w:r>
            <w:r w:rsidR="00063393">
              <w:rPr>
                <w:rFonts w:hint="eastAsia"/>
              </w:rPr>
              <w:t>：</w:t>
            </w:r>
          </w:p>
        </w:tc>
      </w:tr>
      <w:tr w:rsidR="0041432C" w:rsidRPr="00EA2F45" w14:paraId="05BC2D79" w14:textId="77777777" w:rsidTr="0041432C">
        <w:trPr>
          <w:trHeight w:val="510"/>
        </w:trPr>
        <w:tc>
          <w:tcPr>
            <w:tcW w:w="900" w:type="dxa"/>
            <w:vMerge/>
            <w:vAlign w:val="center"/>
          </w:tcPr>
          <w:p w14:paraId="1CC7491A" w14:textId="77777777" w:rsidR="0041432C" w:rsidRPr="00EA2F45" w:rsidRDefault="0041432C" w:rsidP="0041432C">
            <w:pPr>
              <w:jc w:val="center"/>
              <w:rPr>
                <w:b/>
                <w:szCs w:val="21"/>
              </w:rPr>
            </w:pPr>
          </w:p>
        </w:tc>
        <w:tc>
          <w:tcPr>
            <w:tcW w:w="1980" w:type="dxa"/>
            <w:vMerge/>
            <w:vAlign w:val="center"/>
          </w:tcPr>
          <w:p w14:paraId="244C3D3E" w14:textId="77777777" w:rsidR="0041432C" w:rsidRPr="00EA2F45" w:rsidRDefault="0041432C" w:rsidP="0041432C">
            <w:pPr>
              <w:jc w:val="center"/>
              <w:rPr>
                <w:b/>
                <w:szCs w:val="21"/>
              </w:rPr>
            </w:pPr>
          </w:p>
        </w:tc>
        <w:tc>
          <w:tcPr>
            <w:tcW w:w="5580" w:type="dxa"/>
            <w:vAlign w:val="center"/>
          </w:tcPr>
          <w:p w14:paraId="1BD6425A" w14:textId="45609C35" w:rsidR="0041432C" w:rsidRPr="00EA2F45" w:rsidRDefault="0041432C" w:rsidP="0041432C">
            <w:pPr>
              <w:adjustRightInd w:val="0"/>
              <w:snapToGrid w:val="0"/>
              <w:jc w:val="left"/>
              <w:rPr>
                <w:b/>
                <w:szCs w:val="21"/>
              </w:rPr>
            </w:pPr>
            <w:r w:rsidRPr="00947EDF">
              <w:rPr>
                <w:rFonts w:hint="eastAsia"/>
              </w:rPr>
              <w:t xml:space="preserve">1.2.1 </w:t>
            </w:r>
            <w:r w:rsidRPr="00947EDF">
              <w:rPr>
                <w:rFonts w:hint="eastAsia"/>
              </w:rPr>
              <w:t>单</w:t>
            </w:r>
            <w:r w:rsidRPr="00947EDF">
              <w:rPr>
                <w:rFonts w:hint="eastAsia"/>
              </w:rPr>
              <w:t>/</w:t>
            </w:r>
            <w:r w:rsidRPr="00947EDF">
              <w:rPr>
                <w:rFonts w:hint="eastAsia"/>
              </w:rPr>
              <w:t>双填充柱进样口</w:t>
            </w:r>
            <w:r w:rsidR="00063393">
              <w:rPr>
                <w:rFonts w:hint="eastAsia"/>
              </w:rPr>
              <w:t>：</w:t>
            </w:r>
          </w:p>
        </w:tc>
      </w:tr>
      <w:tr w:rsidR="0041432C" w:rsidRPr="00EA2F45" w14:paraId="230F74DC" w14:textId="77777777" w:rsidTr="0041432C">
        <w:trPr>
          <w:trHeight w:val="510"/>
        </w:trPr>
        <w:tc>
          <w:tcPr>
            <w:tcW w:w="900" w:type="dxa"/>
            <w:vMerge/>
            <w:vAlign w:val="center"/>
          </w:tcPr>
          <w:p w14:paraId="1F2925F8" w14:textId="77777777" w:rsidR="0041432C" w:rsidRPr="00EA2F45" w:rsidRDefault="0041432C" w:rsidP="0041432C">
            <w:pPr>
              <w:jc w:val="center"/>
              <w:rPr>
                <w:b/>
                <w:szCs w:val="21"/>
              </w:rPr>
            </w:pPr>
          </w:p>
        </w:tc>
        <w:tc>
          <w:tcPr>
            <w:tcW w:w="1980" w:type="dxa"/>
            <w:vMerge/>
            <w:vAlign w:val="center"/>
          </w:tcPr>
          <w:p w14:paraId="08A2589D" w14:textId="77777777" w:rsidR="0041432C" w:rsidRPr="00EA2F45" w:rsidRDefault="0041432C" w:rsidP="0041432C">
            <w:pPr>
              <w:jc w:val="center"/>
              <w:rPr>
                <w:b/>
                <w:szCs w:val="21"/>
              </w:rPr>
            </w:pPr>
          </w:p>
        </w:tc>
        <w:tc>
          <w:tcPr>
            <w:tcW w:w="5580" w:type="dxa"/>
            <w:vAlign w:val="center"/>
          </w:tcPr>
          <w:p w14:paraId="572E3761" w14:textId="39A0532E" w:rsidR="0041432C" w:rsidRPr="00EA2F45" w:rsidRDefault="0041432C" w:rsidP="0041432C">
            <w:pPr>
              <w:adjustRightInd w:val="0"/>
              <w:snapToGrid w:val="0"/>
              <w:jc w:val="left"/>
              <w:rPr>
                <w:szCs w:val="21"/>
              </w:rPr>
            </w:pPr>
            <w:r w:rsidRPr="00947EDF">
              <w:rPr>
                <w:rFonts w:hint="eastAsia"/>
              </w:rPr>
              <w:t xml:space="preserve">1.2.1.1 </w:t>
            </w:r>
            <w:r w:rsidRPr="00947EDF">
              <w:rPr>
                <w:rFonts w:hint="eastAsia"/>
              </w:rPr>
              <w:t>程序段数：</w:t>
            </w:r>
            <w:r w:rsidR="00A052B7" w:rsidRPr="00A052B7">
              <w:rPr>
                <w:rFonts w:hint="eastAsia"/>
              </w:rPr>
              <w:t>≥</w:t>
            </w:r>
            <w:r w:rsidRPr="00947EDF">
              <w:rPr>
                <w:rFonts w:hint="eastAsia"/>
              </w:rPr>
              <w:t>7</w:t>
            </w:r>
            <w:r w:rsidRPr="00947EDF">
              <w:rPr>
                <w:rFonts w:hint="eastAsia"/>
              </w:rPr>
              <w:t>段</w:t>
            </w:r>
            <w:r w:rsidR="00063393">
              <w:rPr>
                <w:rFonts w:hint="eastAsia"/>
              </w:rPr>
              <w:t>。</w:t>
            </w:r>
          </w:p>
        </w:tc>
      </w:tr>
      <w:tr w:rsidR="0041432C" w:rsidRPr="00EA2F45" w14:paraId="1AB43128" w14:textId="77777777" w:rsidTr="0041432C">
        <w:trPr>
          <w:trHeight w:val="510"/>
        </w:trPr>
        <w:tc>
          <w:tcPr>
            <w:tcW w:w="900" w:type="dxa"/>
            <w:vMerge/>
            <w:vAlign w:val="center"/>
          </w:tcPr>
          <w:p w14:paraId="2302CFA0" w14:textId="77777777" w:rsidR="0041432C" w:rsidRPr="00EA2F45" w:rsidRDefault="0041432C" w:rsidP="0041432C">
            <w:pPr>
              <w:jc w:val="center"/>
              <w:rPr>
                <w:b/>
                <w:szCs w:val="21"/>
              </w:rPr>
            </w:pPr>
          </w:p>
        </w:tc>
        <w:tc>
          <w:tcPr>
            <w:tcW w:w="1980" w:type="dxa"/>
            <w:vMerge/>
            <w:vAlign w:val="center"/>
          </w:tcPr>
          <w:p w14:paraId="3DE3ED57" w14:textId="77777777" w:rsidR="0041432C" w:rsidRPr="00EA2F45" w:rsidRDefault="0041432C" w:rsidP="0041432C">
            <w:pPr>
              <w:jc w:val="center"/>
              <w:rPr>
                <w:b/>
                <w:szCs w:val="21"/>
              </w:rPr>
            </w:pPr>
          </w:p>
        </w:tc>
        <w:tc>
          <w:tcPr>
            <w:tcW w:w="5580" w:type="dxa"/>
            <w:vAlign w:val="center"/>
          </w:tcPr>
          <w:p w14:paraId="7A39E933" w14:textId="7D8309F1" w:rsidR="0041432C" w:rsidRPr="00EA2F45" w:rsidRDefault="0041432C" w:rsidP="0041432C">
            <w:pPr>
              <w:adjustRightInd w:val="0"/>
              <w:snapToGrid w:val="0"/>
              <w:jc w:val="left"/>
              <w:rPr>
                <w:b/>
                <w:szCs w:val="21"/>
              </w:rPr>
            </w:pPr>
            <w:r w:rsidRPr="00947EDF">
              <w:rPr>
                <w:rFonts w:hint="eastAsia"/>
              </w:rPr>
              <w:t xml:space="preserve">1.2.1.2 </w:t>
            </w:r>
            <w:r w:rsidRPr="00947EDF">
              <w:rPr>
                <w:rFonts w:hint="eastAsia"/>
              </w:rPr>
              <w:t>流量设定范围：</w:t>
            </w:r>
            <w:r w:rsidR="00A052B7" w:rsidRPr="00A052B7">
              <w:rPr>
                <w:rFonts w:hint="eastAsia"/>
              </w:rPr>
              <w:t>宽于</w:t>
            </w:r>
            <w:r w:rsidR="001F1DD8" w:rsidRPr="001F1DD8">
              <w:rPr>
                <w:rFonts w:hint="eastAsia"/>
              </w:rPr>
              <w:t>或者</w:t>
            </w:r>
            <w:r w:rsidR="00A052B7" w:rsidRPr="00A052B7">
              <w:rPr>
                <w:rFonts w:hint="eastAsia"/>
              </w:rPr>
              <w:t>等于</w:t>
            </w:r>
            <w:r w:rsidRPr="00947EDF">
              <w:rPr>
                <w:rFonts w:hint="eastAsia"/>
              </w:rPr>
              <w:t>0-100 mL/min</w:t>
            </w:r>
            <w:r w:rsidR="00063393">
              <w:rPr>
                <w:rFonts w:hint="eastAsia"/>
              </w:rPr>
              <w:t>。</w:t>
            </w:r>
          </w:p>
        </w:tc>
      </w:tr>
      <w:tr w:rsidR="0041432C" w:rsidRPr="00EA2F45" w14:paraId="19471C8A" w14:textId="77777777" w:rsidTr="0041432C">
        <w:trPr>
          <w:trHeight w:val="525"/>
        </w:trPr>
        <w:tc>
          <w:tcPr>
            <w:tcW w:w="900" w:type="dxa"/>
            <w:vMerge/>
            <w:vAlign w:val="center"/>
          </w:tcPr>
          <w:p w14:paraId="0DCE871A" w14:textId="77777777" w:rsidR="0041432C" w:rsidRPr="00EA2F45" w:rsidRDefault="0041432C" w:rsidP="0041432C">
            <w:pPr>
              <w:jc w:val="center"/>
              <w:rPr>
                <w:b/>
                <w:szCs w:val="21"/>
              </w:rPr>
            </w:pPr>
          </w:p>
        </w:tc>
        <w:tc>
          <w:tcPr>
            <w:tcW w:w="1980" w:type="dxa"/>
            <w:vMerge/>
            <w:vAlign w:val="center"/>
          </w:tcPr>
          <w:p w14:paraId="4721B36E" w14:textId="77777777" w:rsidR="0041432C" w:rsidRPr="00EA2F45" w:rsidRDefault="0041432C" w:rsidP="0041432C">
            <w:pPr>
              <w:jc w:val="center"/>
              <w:rPr>
                <w:b/>
                <w:szCs w:val="21"/>
              </w:rPr>
            </w:pPr>
          </w:p>
        </w:tc>
        <w:tc>
          <w:tcPr>
            <w:tcW w:w="5580" w:type="dxa"/>
            <w:vAlign w:val="center"/>
          </w:tcPr>
          <w:p w14:paraId="72ED6BA2" w14:textId="733623D0" w:rsidR="0041432C" w:rsidRPr="00EA2F45" w:rsidRDefault="0041432C" w:rsidP="00A052B7">
            <w:pPr>
              <w:adjustRightInd w:val="0"/>
              <w:snapToGrid w:val="0"/>
              <w:spacing w:line="360" w:lineRule="auto"/>
              <w:jc w:val="left"/>
              <w:rPr>
                <w:b/>
                <w:szCs w:val="21"/>
              </w:rPr>
            </w:pPr>
            <w:r w:rsidRPr="00947EDF">
              <w:rPr>
                <w:rFonts w:hint="eastAsia"/>
              </w:rPr>
              <w:t xml:space="preserve">1.2.1.3 </w:t>
            </w:r>
            <w:r w:rsidRPr="00947EDF">
              <w:rPr>
                <w:rFonts w:hint="eastAsia"/>
              </w:rPr>
              <w:t>程序比率设定范围：</w:t>
            </w:r>
            <w:r w:rsidR="00A052B7" w:rsidRPr="00A052B7">
              <w:rPr>
                <w:rFonts w:hint="eastAsia"/>
              </w:rPr>
              <w:t>宽于</w:t>
            </w:r>
            <w:r w:rsidR="001F1DD8" w:rsidRPr="001F1DD8">
              <w:rPr>
                <w:rFonts w:hint="eastAsia"/>
              </w:rPr>
              <w:t>或者</w:t>
            </w:r>
            <w:r w:rsidR="00A052B7" w:rsidRPr="00A052B7">
              <w:rPr>
                <w:rFonts w:hint="eastAsia"/>
              </w:rPr>
              <w:t>等于</w:t>
            </w:r>
            <w:r w:rsidRPr="00947EDF">
              <w:rPr>
                <w:rFonts w:hint="eastAsia"/>
              </w:rPr>
              <w:t>-400</w:t>
            </w:r>
            <w:r w:rsidR="00A052B7">
              <w:t>~</w:t>
            </w:r>
            <w:r w:rsidRPr="00947EDF">
              <w:rPr>
                <w:rFonts w:hint="eastAsia"/>
              </w:rPr>
              <w:t xml:space="preserve"> 400 mL/min</w:t>
            </w:r>
            <w:r w:rsidR="00063393">
              <w:rPr>
                <w:rFonts w:hint="eastAsia"/>
              </w:rPr>
              <w:t>。</w:t>
            </w:r>
          </w:p>
        </w:tc>
      </w:tr>
      <w:tr w:rsidR="0041432C" w:rsidRPr="00EA2F45" w14:paraId="30240D81" w14:textId="77777777" w:rsidTr="0041432C">
        <w:trPr>
          <w:trHeight w:val="525"/>
        </w:trPr>
        <w:tc>
          <w:tcPr>
            <w:tcW w:w="900" w:type="dxa"/>
            <w:vMerge/>
            <w:vAlign w:val="center"/>
          </w:tcPr>
          <w:p w14:paraId="6BE4276E" w14:textId="77777777" w:rsidR="0041432C" w:rsidRPr="00EA2F45" w:rsidRDefault="0041432C" w:rsidP="0041432C">
            <w:pPr>
              <w:jc w:val="center"/>
              <w:rPr>
                <w:b/>
                <w:szCs w:val="21"/>
              </w:rPr>
            </w:pPr>
          </w:p>
        </w:tc>
        <w:tc>
          <w:tcPr>
            <w:tcW w:w="1980" w:type="dxa"/>
            <w:vMerge/>
            <w:vAlign w:val="center"/>
          </w:tcPr>
          <w:p w14:paraId="2AC9909D" w14:textId="77777777" w:rsidR="0041432C" w:rsidRPr="00EA2F45" w:rsidRDefault="0041432C" w:rsidP="0041432C">
            <w:pPr>
              <w:jc w:val="center"/>
              <w:rPr>
                <w:b/>
                <w:szCs w:val="21"/>
              </w:rPr>
            </w:pPr>
          </w:p>
        </w:tc>
        <w:tc>
          <w:tcPr>
            <w:tcW w:w="5580" w:type="dxa"/>
            <w:vAlign w:val="center"/>
          </w:tcPr>
          <w:p w14:paraId="11BD8F02" w14:textId="76C3854F" w:rsidR="0041432C" w:rsidRDefault="0041432C" w:rsidP="0041432C">
            <w:pPr>
              <w:adjustRightInd w:val="0"/>
              <w:snapToGrid w:val="0"/>
              <w:jc w:val="left"/>
              <w:rPr>
                <w:kern w:val="0"/>
                <w:szCs w:val="21"/>
              </w:rPr>
            </w:pPr>
            <w:r w:rsidRPr="00947EDF">
              <w:rPr>
                <w:rFonts w:hint="eastAsia"/>
              </w:rPr>
              <w:t xml:space="preserve">1.2.2 </w:t>
            </w:r>
            <w:r w:rsidRPr="00947EDF">
              <w:rPr>
                <w:rFonts w:hint="eastAsia"/>
              </w:rPr>
              <w:t>分流</w:t>
            </w:r>
            <w:r w:rsidRPr="00947EDF">
              <w:rPr>
                <w:rFonts w:hint="eastAsia"/>
              </w:rPr>
              <w:t>/</w:t>
            </w:r>
            <w:r w:rsidRPr="00947EDF">
              <w:rPr>
                <w:rFonts w:hint="eastAsia"/>
              </w:rPr>
              <w:t>不分流进样口</w:t>
            </w:r>
            <w:r w:rsidR="00063393">
              <w:rPr>
                <w:rFonts w:hint="eastAsia"/>
              </w:rPr>
              <w:t>：</w:t>
            </w:r>
          </w:p>
        </w:tc>
      </w:tr>
      <w:tr w:rsidR="0041432C" w:rsidRPr="00EA2F45" w14:paraId="5B8F12AB" w14:textId="77777777" w:rsidTr="0041432C">
        <w:trPr>
          <w:trHeight w:val="525"/>
        </w:trPr>
        <w:tc>
          <w:tcPr>
            <w:tcW w:w="900" w:type="dxa"/>
            <w:vMerge/>
            <w:vAlign w:val="center"/>
          </w:tcPr>
          <w:p w14:paraId="7226D62B" w14:textId="77777777" w:rsidR="0041432C" w:rsidRPr="00EA2F45" w:rsidRDefault="0041432C" w:rsidP="0041432C">
            <w:pPr>
              <w:jc w:val="center"/>
              <w:rPr>
                <w:b/>
                <w:szCs w:val="21"/>
              </w:rPr>
            </w:pPr>
          </w:p>
        </w:tc>
        <w:tc>
          <w:tcPr>
            <w:tcW w:w="1980" w:type="dxa"/>
            <w:vMerge/>
            <w:vAlign w:val="center"/>
          </w:tcPr>
          <w:p w14:paraId="56F31453" w14:textId="77777777" w:rsidR="0041432C" w:rsidRPr="00EA2F45" w:rsidRDefault="0041432C" w:rsidP="0041432C">
            <w:pPr>
              <w:jc w:val="center"/>
              <w:rPr>
                <w:b/>
                <w:szCs w:val="21"/>
              </w:rPr>
            </w:pPr>
          </w:p>
        </w:tc>
        <w:tc>
          <w:tcPr>
            <w:tcW w:w="5580" w:type="dxa"/>
            <w:vAlign w:val="center"/>
          </w:tcPr>
          <w:p w14:paraId="465F92C9" w14:textId="5802FFDB" w:rsidR="0041432C" w:rsidRDefault="0041432C" w:rsidP="00A052B7">
            <w:pPr>
              <w:adjustRightInd w:val="0"/>
              <w:snapToGrid w:val="0"/>
              <w:spacing w:line="360" w:lineRule="auto"/>
              <w:jc w:val="left"/>
              <w:rPr>
                <w:kern w:val="0"/>
                <w:szCs w:val="21"/>
              </w:rPr>
            </w:pPr>
            <w:r w:rsidRPr="00947EDF">
              <w:rPr>
                <w:rFonts w:hint="eastAsia"/>
              </w:rPr>
              <w:t>★</w:t>
            </w:r>
            <w:r w:rsidRPr="00947EDF">
              <w:rPr>
                <w:rFonts w:hint="eastAsia"/>
              </w:rPr>
              <w:t xml:space="preserve">1.2.2.1 </w:t>
            </w:r>
            <w:r w:rsidRPr="00947EDF">
              <w:rPr>
                <w:rFonts w:hint="eastAsia"/>
              </w:rPr>
              <w:t>配备全自动电子流量控制系统</w:t>
            </w:r>
            <w:r w:rsidRPr="00947EDF">
              <w:rPr>
                <w:rFonts w:hint="eastAsia"/>
              </w:rPr>
              <w:t>AFC</w:t>
            </w:r>
            <w:r w:rsidRPr="00947EDF">
              <w:rPr>
                <w:rFonts w:hint="eastAsia"/>
              </w:rPr>
              <w:t>，具备室温补偿和自动环境补偿功能，支持恒流，恒压，程序增加流</w:t>
            </w:r>
            <w:r w:rsidRPr="00947EDF">
              <w:rPr>
                <w:rFonts w:hint="eastAsia"/>
              </w:rPr>
              <w:lastRenderedPageBreak/>
              <w:t>速，程序升压及压力脉冲等操作模式以及恒线速度控制功能</w:t>
            </w:r>
            <w:r w:rsidR="00063393">
              <w:rPr>
                <w:rFonts w:hint="eastAsia"/>
              </w:rPr>
              <w:t>。</w:t>
            </w:r>
          </w:p>
        </w:tc>
      </w:tr>
      <w:tr w:rsidR="0041432C" w:rsidRPr="00EA2F45" w14:paraId="4A4DAB2A" w14:textId="77777777" w:rsidTr="0041432C">
        <w:trPr>
          <w:trHeight w:val="525"/>
        </w:trPr>
        <w:tc>
          <w:tcPr>
            <w:tcW w:w="900" w:type="dxa"/>
            <w:vMerge/>
            <w:vAlign w:val="center"/>
          </w:tcPr>
          <w:p w14:paraId="1ACC084F" w14:textId="77777777" w:rsidR="0041432C" w:rsidRPr="00EA2F45" w:rsidRDefault="0041432C" w:rsidP="0041432C">
            <w:pPr>
              <w:jc w:val="center"/>
              <w:rPr>
                <w:b/>
                <w:szCs w:val="21"/>
              </w:rPr>
            </w:pPr>
          </w:p>
        </w:tc>
        <w:tc>
          <w:tcPr>
            <w:tcW w:w="1980" w:type="dxa"/>
            <w:vMerge/>
            <w:vAlign w:val="center"/>
          </w:tcPr>
          <w:p w14:paraId="20677E8A" w14:textId="77777777" w:rsidR="0041432C" w:rsidRPr="00EA2F45" w:rsidRDefault="0041432C" w:rsidP="0041432C">
            <w:pPr>
              <w:jc w:val="center"/>
              <w:rPr>
                <w:b/>
                <w:szCs w:val="21"/>
              </w:rPr>
            </w:pPr>
          </w:p>
        </w:tc>
        <w:tc>
          <w:tcPr>
            <w:tcW w:w="5580" w:type="dxa"/>
            <w:vAlign w:val="center"/>
          </w:tcPr>
          <w:p w14:paraId="3D6E44AE" w14:textId="3E4A9F9C" w:rsidR="0041432C" w:rsidRDefault="0041432C" w:rsidP="00A052B7">
            <w:pPr>
              <w:adjustRightInd w:val="0"/>
              <w:snapToGrid w:val="0"/>
              <w:jc w:val="left"/>
              <w:rPr>
                <w:kern w:val="0"/>
                <w:szCs w:val="21"/>
              </w:rPr>
            </w:pPr>
            <w:r w:rsidRPr="00947EDF">
              <w:rPr>
                <w:rFonts w:hint="eastAsia"/>
              </w:rPr>
              <w:t xml:space="preserve">1.2.2.2 </w:t>
            </w:r>
            <w:r w:rsidR="00A052B7">
              <w:rPr>
                <w:rFonts w:hint="eastAsia"/>
              </w:rPr>
              <w:t>具备</w:t>
            </w:r>
            <w:r w:rsidRPr="00947EDF">
              <w:rPr>
                <w:rFonts w:hint="eastAsia"/>
              </w:rPr>
              <w:t>载气节省模式</w:t>
            </w:r>
            <w:r w:rsidR="00063393">
              <w:rPr>
                <w:rFonts w:hint="eastAsia"/>
              </w:rPr>
              <w:t>。</w:t>
            </w:r>
          </w:p>
        </w:tc>
      </w:tr>
      <w:tr w:rsidR="0041432C" w:rsidRPr="00EA2F45" w14:paraId="64729820" w14:textId="77777777" w:rsidTr="0041432C">
        <w:trPr>
          <w:trHeight w:val="525"/>
        </w:trPr>
        <w:tc>
          <w:tcPr>
            <w:tcW w:w="900" w:type="dxa"/>
            <w:vMerge/>
            <w:vAlign w:val="center"/>
          </w:tcPr>
          <w:p w14:paraId="20AC4FF0" w14:textId="77777777" w:rsidR="0041432C" w:rsidRPr="00EA2F45" w:rsidRDefault="0041432C" w:rsidP="0041432C">
            <w:pPr>
              <w:jc w:val="center"/>
              <w:rPr>
                <w:b/>
                <w:szCs w:val="21"/>
              </w:rPr>
            </w:pPr>
          </w:p>
        </w:tc>
        <w:tc>
          <w:tcPr>
            <w:tcW w:w="1980" w:type="dxa"/>
            <w:vMerge/>
            <w:vAlign w:val="center"/>
          </w:tcPr>
          <w:p w14:paraId="0D837053" w14:textId="77777777" w:rsidR="0041432C" w:rsidRPr="00EA2F45" w:rsidRDefault="0041432C" w:rsidP="0041432C">
            <w:pPr>
              <w:jc w:val="center"/>
              <w:rPr>
                <w:b/>
                <w:szCs w:val="21"/>
              </w:rPr>
            </w:pPr>
          </w:p>
        </w:tc>
        <w:tc>
          <w:tcPr>
            <w:tcW w:w="5580" w:type="dxa"/>
            <w:vAlign w:val="center"/>
          </w:tcPr>
          <w:p w14:paraId="0678D43B" w14:textId="11F6A812" w:rsidR="0041432C" w:rsidRDefault="0041432C" w:rsidP="00472C80">
            <w:pPr>
              <w:adjustRightInd w:val="0"/>
              <w:snapToGrid w:val="0"/>
              <w:jc w:val="left"/>
              <w:rPr>
                <w:kern w:val="0"/>
                <w:szCs w:val="21"/>
              </w:rPr>
            </w:pPr>
            <w:r w:rsidRPr="00947EDF">
              <w:rPr>
                <w:rFonts w:hint="eastAsia"/>
              </w:rPr>
              <w:t xml:space="preserve">1.2.2.3 </w:t>
            </w:r>
            <w:r w:rsidRPr="00947EDF">
              <w:rPr>
                <w:rFonts w:hint="eastAsia"/>
              </w:rPr>
              <w:t>压力设定范围：</w:t>
            </w:r>
            <w:r w:rsidR="00A052B7" w:rsidRPr="00A052B7">
              <w:rPr>
                <w:rFonts w:hint="eastAsia"/>
              </w:rPr>
              <w:t>宽于</w:t>
            </w:r>
            <w:r w:rsidR="001F1DD8" w:rsidRPr="001F1DD8">
              <w:rPr>
                <w:rFonts w:hint="eastAsia"/>
              </w:rPr>
              <w:t>或者</w:t>
            </w:r>
            <w:r w:rsidR="00A052B7" w:rsidRPr="00A052B7">
              <w:rPr>
                <w:rFonts w:hint="eastAsia"/>
              </w:rPr>
              <w:t>等于</w:t>
            </w:r>
            <w:r w:rsidRPr="00947EDF">
              <w:rPr>
                <w:rFonts w:hint="eastAsia"/>
              </w:rPr>
              <w:t>0-150 psi</w:t>
            </w:r>
            <w:r w:rsidR="00063393">
              <w:rPr>
                <w:rFonts w:hint="eastAsia"/>
              </w:rPr>
              <w:t>。</w:t>
            </w:r>
          </w:p>
        </w:tc>
      </w:tr>
      <w:tr w:rsidR="0041432C" w:rsidRPr="00EA2F45" w14:paraId="12423463" w14:textId="77777777" w:rsidTr="0041432C">
        <w:trPr>
          <w:trHeight w:val="525"/>
        </w:trPr>
        <w:tc>
          <w:tcPr>
            <w:tcW w:w="900" w:type="dxa"/>
            <w:vMerge/>
            <w:vAlign w:val="center"/>
          </w:tcPr>
          <w:p w14:paraId="1B42E269" w14:textId="77777777" w:rsidR="0041432C" w:rsidRPr="00EA2F45" w:rsidRDefault="0041432C" w:rsidP="0041432C">
            <w:pPr>
              <w:jc w:val="center"/>
              <w:rPr>
                <w:b/>
                <w:szCs w:val="21"/>
              </w:rPr>
            </w:pPr>
          </w:p>
        </w:tc>
        <w:tc>
          <w:tcPr>
            <w:tcW w:w="1980" w:type="dxa"/>
            <w:vMerge/>
            <w:vAlign w:val="center"/>
          </w:tcPr>
          <w:p w14:paraId="6FF4A75D" w14:textId="77777777" w:rsidR="0041432C" w:rsidRPr="00EA2F45" w:rsidRDefault="0041432C" w:rsidP="0041432C">
            <w:pPr>
              <w:jc w:val="center"/>
              <w:rPr>
                <w:b/>
                <w:szCs w:val="21"/>
              </w:rPr>
            </w:pPr>
          </w:p>
        </w:tc>
        <w:tc>
          <w:tcPr>
            <w:tcW w:w="5580" w:type="dxa"/>
            <w:vAlign w:val="center"/>
          </w:tcPr>
          <w:p w14:paraId="17C59718" w14:textId="246C1210" w:rsidR="0041432C" w:rsidRDefault="0041432C" w:rsidP="003848F7">
            <w:pPr>
              <w:adjustRightInd w:val="0"/>
              <w:snapToGrid w:val="0"/>
              <w:spacing w:line="360" w:lineRule="auto"/>
              <w:jc w:val="left"/>
              <w:rPr>
                <w:kern w:val="0"/>
                <w:szCs w:val="21"/>
              </w:rPr>
            </w:pPr>
            <w:r w:rsidRPr="00947EDF">
              <w:rPr>
                <w:rFonts w:hint="eastAsia"/>
              </w:rPr>
              <w:t xml:space="preserve">1.2.2.4 </w:t>
            </w:r>
            <w:r w:rsidRPr="00947EDF">
              <w:rPr>
                <w:rFonts w:hint="eastAsia"/>
              </w:rPr>
              <w:t>升压速率设定范围：</w:t>
            </w:r>
            <w:r w:rsidR="00A052B7" w:rsidRPr="00A052B7">
              <w:rPr>
                <w:rFonts w:hint="eastAsia"/>
              </w:rPr>
              <w:t>宽于</w:t>
            </w:r>
            <w:r w:rsidR="001F1DD8" w:rsidRPr="001F1DD8">
              <w:rPr>
                <w:rFonts w:hint="eastAsia"/>
              </w:rPr>
              <w:t>或者</w:t>
            </w:r>
            <w:r w:rsidR="00A052B7" w:rsidRPr="00A052B7">
              <w:rPr>
                <w:rFonts w:hint="eastAsia"/>
              </w:rPr>
              <w:t>等于</w:t>
            </w:r>
            <w:r w:rsidRPr="00947EDF">
              <w:rPr>
                <w:rFonts w:hint="eastAsia"/>
              </w:rPr>
              <w:t>-400</w:t>
            </w:r>
            <w:r w:rsidR="00A052B7" w:rsidRPr="00A052B7">
              <w:t>~</w:t>
            </w:r>
            <w:r w:rsidR="00A052B7" w:rsidRPr="00A052B7">
              <w:rPr>
                <w:rFonts w:hint="eastAsia"/>
              </w:rPr>
              <w:t xml:space="preserve"> </w:t>
            </w:r>
            <w:r w:rsidRPr="00947EDF">
              <w:rPr>
                <w:rFonts w:hint="eastAsia"/>
              </w:rPr>
              <w:t>400 KPa/min</w:t>
            </w:r>
            <w:r w:rsidR="00063393">
              <w:rPr>
                <w:rFonts w:hint="eastAsia"/>
              </w:rPr>
              <w:t>。</w:t>
            </w:r>
          </w:p>
        </w:tc>
      </w:tr>
      <w:tr w:rsidR="0041432C" w:rsidRPr="00EA2F45" w14:paraId="63EF7D76" w14:textId="77777777" w:rsidTr="0041432C">
        <w:trPr>
          <w:trHeight w:val="525"/>
        </w:trPr>
        <w:tc>
          <w:tcPr>
            <w:tcW w:w="900" w:type="dxa"/>
            <w:vMerge/>
            <w:vAlign w:val="center"/>
          </w:tcPr>
          <w:p w14:paraId="10E06414" w14:textId="77777777" w:rsidR="0041432C" w:rsidRPr="00EA2F45" w:rsidRDefault="0041432C" w:rsidP="0041432C">
            <w:pPr>
              <w:jc w:val="center"/>
              <w:rPr>
                <w:b/>
                <w:szCs w:val="21"/>
              </w:rPr>
            </w:pPr>
          </w:p>
        </w:tc>
        <w:tc>
          <w:tcPr>
            <w:tcW w:w="1980" w:type="dxa"/>
            <w:vMerge/>
            <w:vAlign w:val="center"/>
          </w:tcPr>
          <w:p w14:paraId="0B6C09E4" w14:textId="77777777" w:rsidR="0041432C" w:rsidRPr="00EA2F45" w:rsidRDefault="0041432C" w:rsidP="0041432C">
            <w:pPr>
              <w:jc w:val="center"/>
              <w:rPr>
                <w:b/>
                <w:szCs w:val="21"/>
              </w:rPr>
            </w:pPr>
          </w:p>
        </w:tc>
        <w:tc>
          <w:tcPr>
            <w:tcW w:w="5580" w:type="dxa"/>
            <w:vAlign w:val="center"/>
          </w:tcPr>
          <w:p w14:paraId="4AC43343" w14:textId="6FE92D07" w:rsidR="0041432C" w:rsidRDefault="0041432C" w:rsidP="0041432C">
            <w:pPr>
              <w:adjustRightInd w:val="0"/>
              <w:snapToGrid w:val="0"/>
              <w:jc w:val="left"/>
              <w:rPr>
                <w:kern w:val="0"/>
                <w:szCs w:val="21"/>
              </w:rPr>
            </w:pPr>
            <w:r w:rsidRPr="00947EDF">
              <w:rPr>
                <w:rFonts w:hint="eastAsia"/>
              </w:rPr>
              <w:t xml:space="preserve">1.2.2.5 </w:t>
            </w:r>
            <w:r w:rsidRPr="00947EDF">
              <w:rPr>
                <w:rFonts w:hint="eastAsia"/>
              </w:rPr>
              <w:t>压力程序：</w:t>
            </w:r>
            <w:r w:rsidR="00A052B7" w:rsidRPr="00A052B7">
              <w:rPr>
                <w:rFonts w:hint="eastAsia"/>
              </w:rPr>
              <w:t>≥</w:t>
            </w:r>
            <w:r w:rsidRPr="00947EDF">
              <w:rPr>
                <w:rFonts w:hint="eastAsia"/>
              </w:rPr>
              <w:t>7</w:t>
            </w:r>
            <w:r w:rsidRPr="00947EDF">
              <w:rPr>
                <w:rFonts w:hint="eastAsia"/>
              </w:rPr>
              <w:t>阶</w:t>
            </w:r>
            <w:r w:rsidR="00063393">
              <w:rPr>
                <w:rFonts w:hint="eastAsia"/>
              </w:rPr>
              <w:t>。</w:t>
            </w:r>
          </w:p>
        </w:tc>
      </w:tr>
      <w:tr w:rsidR="0041432C" w:rsidRPr="00EA2F45" w14:paraId="28FA7729" w14:textId="77777777" w:rsidTr="0041432C">
        <w:trPr>
          <w:trHeight w:val="525"/>
        </w:trPr>
        <w:tc>
          <w:tcPr>
            <w:tcW w:w="900" w:type="dxa"/>
            <w:vMerge/>
            <w:vAlign w:val="center"/>
          </w:tcPr>
          <w:p w14:paraId="75ACF5D3" w14:textId="77777777" w:rsidR="0041432C" w:rsidRPr="00EA2F45" w:rsidRDefault="0041432C" w:rsidP="0041432C">
            <w:pPr>
              <w:jc w:val="center"/>
              <w:rPr>
                <w:b/>
                <w:szCs w:val="21"/>
              </w:rPr>
            </w:pPr>
          </w:p>
        </w:tc>
        <w:tc>
          <w:tcPr>
            <w:tcW w:w="1980" w:type="dxa"/>
            <w:vMerge/>
            <w:vAlign w:val="center"/>
          </w:tcPr>
          <w:p w14:paraId="075F9751" w14:textId="77777777" w:rsidR="0041432C" w:rsidRPr="00EA2F45" w:rsidRDefault="0041432C" w:rsidP="0041432C">
            <w:pPr>
              <w:jc w:val="center"/>
              <w:rPr>
                <w:b/>
                <w:szCs w:val="21"/>
              </w:rPr>
            </w:pPr>
          </w:p>
        </w:tc>
        <w:tc>
          <w:tcPr>
            <w:tcW w:w="5580" w:type="dxa"/>
            <w:vAlign w:val="center"/>
          </w:tcPr>
          <w:p w14:paraId="793CB50C" w14:textId="17899528" w:rsidR="0041432C" w:rsidRDefault="0041432C" w:rsidP="0041432C">
            <w:pPr>
              <w:adjustRightInd w:val="0"/>
              <w:snapToGrid w:val="0"/>
              <w:jc w:val="left"/>
              <w:rPr>
                <w:kern w:val="0"/>
                <w:szCs w:val="21"/>
              </w:rPr>
            </w:pPr>
            <w:r w:rsidRPr="00947EDF">
              <w:rPr>
                <w:rFonts w:hint="eastAsia"/>
              </w:rPr>
              <w:t xml:space="preserve">1.2.2.6 </w:t>
            </w:r>
            <w:r w:rsidRPr="00947EDF">
              <w:rPr>
                <w:rFonts w:hint="eastAsia"/>
              </w:rPr>
              <w:t>分流比设定范围≥</w:t>
            </w:r>
            <w:r w:rsidRPr="00947EDF">
              <w:rPr>
                <w:rFonts w:hint="eastAsia"/>
              </w:rPr>
              <w:t>9500</w:t>
            </w:r>
            <w:r w:rsidR="00063393">
              <w:rPr>
                <w:rFonts w:hint="eastAsia"/>
              </w:rPr>
              <w:t>。</w:t>
            </w:r>
          </w:p>
        </w:tc>
      </w:tr>
      <w:tr w:rsidR="0041432C" w:rsidRPr="00EA2F45" w14:paraId="1FFB45EF" w14:textId="77777777" w:rsidTr="0041432C">
        <w:trPr>
          <w:trHeight w:val="525"/>
        </w:trPr>
        <w:tc>
          <w:tcPr>
            <w:tcW w:w="900" w:type="dxa"/>
            <w:vMerge/>
            <w:vAlign w:val="center"/>
          </w:tcPr>
          <w:p w14:paraId="2BBA25A8" w14:textId="77777777" w:rsidR="0041432C" w:rsidRPr="00EA2F45" w:rsidRDefault="0041432C" w:rsidP="0041432C">
            <w:pPr>
              <w:jc w:val="center"/>
              <w:rPr>
                <w:b/>
                <w:szCs w:val="21"/>
              </w:rPr>
            </w:pPr>
          </w:p>
        </w:tc>
        <w:tc>
          <w:tcPr>
            <w:tcW w:w="1980" w:type="dxa"/>
            <w:vMerge/>
            <w:vAlign w:val="center"/>
          </w:tcPr>
          <w:p w14:paraId="1F4355A1" w14:textId="77777777" w:rsidR="0041432C" w:rsidRPr="00EA2F45" w:rsidRDefault="0041432C" w:rsidP="0041432C">
            <w:pPr>
              <w:jc w:val="center"/>
              <w:rPr>
                <w:b/>
                <w:szCs w:val="21"/>
              </w:rPr>
            </w:pPr>
          </w:p>
        </w:tc>
        <w:tc>
          <w:tcPr>
            <w:tcW w:w="5580" w:type="dxa"/>
            <w:vAlign w:val="center"/>
          </w:tcPr>
          <w:p w14:paraId="7538D2C8" w14:textId="16AF8C89" w:rsidR="0041432C" w:rsidRDefault="0041432C" w:rsidP="0041432C">
            <w:pPr>
              <w:adjustRightInd w:val="0"/>
              <w:snapToGrid w:val="0"/>
              <w:jc w:val="left"/>
              <w:rPr>
                <w:kern w:val="0"/>
                <w:szCs w:val="21"/>
              </w:rPr>
            </w:pPr>
            <w:r w:rsidRPr="00947EDF">
              <w:rPr>
                <w:rFonts w:hint="eastAsia"/>
              </w:rPr>
              <w:t xml:space="preserve">1.2.2.7 </w:t>
            </w:r>
            <w:r w:rsidRPr="00947EDF">
              <w:rPr>
                <w:rFonts w:hint="eastAsia"/>
              </w:rPr>
              <w:t>流量设定范围：</w:t>
            </w:r>
            <w:r w:rsidR="00A052B7" w:rsidRPr="00A052B7">
              <w:rPr>
                <w:rFonts w:hint="eastAsia"/>
              </w:rPr>
              <w:t>宽于</w:t>
            </w:r>
            <w:r w:rsidR="001F1DD8" w:rsidRPr="001F1DD8">
              <w:rPr>
                <w:rFonts w:hint="eastAsia"/>
              </w:rPr>
              <w:t>或者</w:t>
            </w:r>
            <w:r w:rsidR="00A052B7" w:rsidRPr="00A052B7">
              <w:rPr>
                <w:rFonts w:hint="eastAsia"/>
              </w:rPr>
              <w:t>等于</w:t>
            </w:r>
            <w:r w:rsidRPr="00947EDF">
              <w:rPr>
                <w:rFonts w:hint="eastAsia"/>
              </w:rPr>
              <w:t>0-1250mL/min</w:t>
            </w:r>
            <w:r w:rsidR="00063393">
              <w:rPr>
                <w:rFonts w:hint="eastAsia"/>
              </w:rPr>
              <w:t>。</w:t>
            </w:r>
          </w:p>
        </w:tc>
      </w:tr>
      <w:tr w:rsidR="0041432C" w:rsidRPr="00EA2F45" w14:paraId="4D9EE66F" w14:textId="77777777" w:rsidTr="0041432C">
        <w:trPr>
          <w:trHeight w:val="525"/>
        </w:trPr>
        <w:tc>
          <w:tcPr>
            <w:tcW w:w="900" w:type="dxa"/>
            <w:vMerge/>
            <w:vAlign w:val="center"/>
          </w:tcPr>
          <w:p w14:paraId="05B69E4C" w14:textId="77777777" w:rsidR="0041432C" w:rsidRPr="00EA2F45" w:rsidRDefault="0041432C" w:rsidP="0041432C">
            <w:pPr>
              <w:jc w:val="center"/>
              <w:rPr>
                <w:b/>
                <w:szCs w:val="21"/>
              </w:rPr>
            </w:pPr>
          </w:p>
        </w:tc>
        <w:tc>
          <w:tcPr>
            <w:tcW w:w="1980" w:type="dxa"/>
            <w:vMerge/>
            <w:vAlign w:val="center"/>
          </w:tcPr>
          <w:p w14:paraId="49E36D20" w14:textId="77777777" w:rsidR="0041432C" w:rsidRPr="00EA2F45" w:rsidRDefault="0041432C" w:rsidP="0041432C">
            <w:pPr>
              <w:jc w:val="center"/>
              <w:rPr>
                <w:b/>
                <w:szCs w:val="21"/>
              </w:rPr>
            </w:pPr>
          </w:p>
        </w:tc>
        <w:tc>
          <w:tcPr>
            <w:tcW w:w="5580" w:type="dxa"/>
            <w:vAlign w:val="center"/>
          </w:tcPr>
          <w:p w14:paraId="34DE4236" w14:textId="516CAF96" w:rsidR="0041432C" w:rsidRDefault="0041432C" w:rsidP="00A052B7">
            <w:pPr>
              <w:adjustRightInd w:val="0"/>
              <w:snapToGrid w:val="0"/>
              <w:spacing w:line="360" w:lineRule="auto"/>
              <w:jc w:val="left"/>
              <w:rPr>
                <w:kern w:val="0"/>
                <w:szCs w:val="21"/>
              </w:rPr>
            </w:pPr>
            <w:r w:rsidRPr="00947EDF">
              <w:rPr>
                <w:rFonts w:hint="eastAsia"/>
              </w:rPr>
              <w:t>★</w:t>
            </w:r>
            <w:r w:rsidRPr="00947EDF">
              <w:rPr>
                <w:rFonts w:hint="eastAsia"/>
              </w:rPr>
              <w:t xml:space="preserve">1.2.2.8 </w:t>
            </w:r>
            <w:r w:rsidRPr="00947EDF">
              <w:rPr>
                <w:rFonts w:hint="eastAsia"/>
              </w:rPr>
              <w:t>校正功能：可保持柱温箱升温中的柱平均线速度</w:t>
            </w:r>
            <w:r w:rsidR="00063393">
              <w:rPr>
                <w:rFonts w:hint="eastAsia"/>
              </w:rPr>
              <w:t>。</w:t>
            </w:r>
          </w:p>
        </w:tc>
      </w:tr>
      <w:tr w:rsidR="0041432C" w:rsidRPr="00EA2F45" w14:paraId="54D63E7E" w14:textId="77777777" w:rsidTr="0041432C">
        <w:trPr>
          <w:trHeight w:val="525"/>
        </w:trPr>
        <w:tc>
          <w:tcPr>
            <w:tcW w:w="900" w:type="dxa"/>
            <w:vMerge/>
            <w:vAlign w:val="center"/>
          </w:tcPr>
          <w:p w14:paraId="63FB21D7" w14:textId="77777777" w:rsidR="0041432C" w:rsidRPr="00EA2F45" w:rsidRDefault="0041432C" w:rsidP="0041432C">
            <w:pPr>
              <w:jc w:val="center"/>
              <w:rPr>
                <w:b/>
                <w:szCs w:val="21"/>
              </w:rPr>
            </w:pPr>
          </w:p>
        </w:tc>
        <w:tc>
          <w:tcPr>
            <w:tcW w:w="1980" w:type="dxa"/>
            <w:vMerge/>
            <w:vAlign w:val="center"/>
          </w:tcPr>
          <w:p w14:paraId="344E1610" w14:textId="77777777" w:rsidR="0041432C" w:rsidRPr="00EA2F45" w:rsidRDefault="0041432C" w:rsidP="0041432C">
            <w:pPr>
              <w:jc w:val="center"/>
              <w:rPr>
                <w:b/>
                <w:szCs w:val="21"/>
              </w:rPr>
            </w:pPr>
          </w:p>
        </w:tc>
        <w:tc>
          <w:tcPr>
            <w:tcW w:w="5580" w:type="dxa"/>
            <w:vAlign w:val="center"/>
          </w:tcPr>
          <w:p w14:paraId="32B13F4D" w14:textId="10829AEA" w:rsidR="0041432C" w:rsidRDefault="0041432C" w:rsidP="0041432C">
            <w:pPr>
              <w:adjustRightInd w:val="0"/>
              <w:snapToGrid w:val="0"/>
              <w:jc w:val="left"/>
              <w:rPr>
                <w:kern w:val="0"/>
                <w:szCs w:val="21"/>
              </w:rPr>
            </w:pPr>
            <w:r w:rsidRPr="00947EDF">
              <w:rPr>
                <w:rFonts w:hint="eastAsia"/>
              </w:rPr>
              <w:t xml:space="preserve">1.3 </w:t>
            </w:r>
            <w:r w:rsidRPr="00947EDF">
              <w:rPr>
                <w:rFonts w:hint="eastAsia"/>
              </w:rPr>
              <w:t>检测器单元</w:t>
            </w:r>
            <w:r w:rsidR="00063393">
              <w:rPr>
                <w:rFonts w:hint="eastAsia"/>
              </w:rPr>
              <w:t>：</w:t>
            </w:r>
          </w:p>
        </w:tc>
      </w:tr>
      <w:tr w:rsidR="0041432C" w:rsidRPr="00EA2F45" w14:paraId="7C046C8C" w14:textId="77777777" w:rsidTr="0041432C">
        <w:trPr>
          <w:trHeight w:val="525"/>
        </w:trPr>
        <w:tc>
          <w:tcPr>
            <w:tcW w:w="900" w:type="dxa"/>
            <w:vMerge/>
            <w:vAlign w:val="center"/>
          </w:tcPr>
          <w:p w14:paraId="3A285997" w14:textId="77777777" w:rsidR="0041432C" w:rsidRPr="00EA2F45" w:rsidRDefault="0041432C" w:rsidP="0041432C">
            <w:pPr>
              <w:jc w:val="center"/>
              <w:rPr>
                <w:b/>
                <w:szCs w:val="21"/>
              </w:rPr>
            </w:pPr>
          </w:p>
        </w:tc>
        <w:tc>
          <w:tcPr>
            <w:tcW w:w="1980" w:type="dxa"/>
            <w:vMerge/>
            <w:vAlign w:val="center"/>
          </w:tcPr>
          <w:p w14:paraId="3901CC53" w14:textId="77777777" w:rsidR="0041432C" w:rsidRPr="00EA2F45" w:rsidRDefault="0041432C" w:rsidP="0041432C">
            <w:pPr>
              <w:jc w:val="center"/>
              <w:rPr>
                <w:b/>
                <w:szCs w:val="21"/>
              </w:rPr>
            </w:pPr>
          </w:p>
        </w:tc>
        <w:tc>
          <w:tcPr>
            <w:tcW w:w="5580" w:type="dxa"/>
            <w:vAlign w:val="center"/>
          </w:tcPr>
          <w:p w14:paraId="15085729" w14:textId="7D7DC9A9" w:rsidR="0041432C" w:rsidRDefault="0041432C" w:rsidP="0041432C">
            <w:pPr>
              <w:adjustRightInd w:val="0"/>
              <w:snapToGrid w:val="0"/>
              <w:jc w:val="left"/>
              <w:rPr>
                <w:kern w:val="0"/>
                <w:szCs w:val="21"/>
              </w:rPr>
            </w:pPr>
            <w:r w:rsidRPr="00947EDF">
              <w:rPr>
                <w:rFonts w:hint="eastAsia"/>
              </w:rPr>
              <w:t xml:space="preserve">1.3.1 </w:t>
            </w:r>
            <w:r w:rsidRPr="00947EDF">
              <w:rPr>
                <w:rFonts w:hint="eastAsia"/>
              </w:rPr>
              <w:t>热导检测器（</w:t>
            </w:r>
            <w:r w:rsidRPr="00947EDF">
              <w:rPr>
                <w:rFonts w:hint="eastAsia"/>
              </w:rPr>
              <w:t>TCD</w:t>
            </w:r>
            <w:r w:rsidRPr="00947EDF">
              <w:rPr>
                <w:rFonts w:hint="eastAsia"/>
              </w:rPr>
              <w:t>）</w:t>
            </w:r>
            <w:r w:rsidR="00063393">
              <w:rPr>
                <w:rFonts w:hint="eastAsia"/>
              </w:rPr>
              <w:t>：</w:t>
            </w:r>
          </w:p>
        </w:tc>
      </w:tr>
      <w:tr w:rsidR="0041432C" w:rsidRPr="00EA2F45" w14:paraId="40DB9392" w14:textId="77777777" w:rsidTr="0041432C">
        <w:trPr>
          <w:trHeight w:val="525"/>
        </w:trPr>
        <w:tc>
          <w:tcPr>
            <w:tcW w:w="900" w:type="dxa"/>
            <w:vMerge/>
            <w:vAlign w:val="center"/>
          </w:tcPr>
          <w:p w14:paraId="50C540F4" w14:textId="77777777" w:rsidR="0041432C" w:rsidRPr="00EA2F45" w:rsidRDefault="0041432C" w:rsidP="0041432C">
            <w:pPr>
              <w:jc w:val="center"/>
              <w:rPr>
                <w:b/>
                <w:szCs w:val="21"/>
              </w:rPr>
            </w:pPr>
          </w:p>
        </w:tc>
        <w:tc>
          <w:tcPr>
            <w:tcW w:w="1980" w:type="dxa"/>
            <w:vMerge/>
            <w:vAlign w:val="center"/>
          </w:tcPr>
          <w:p w14:paraId="3A59A17D" w14:textId="77777777" w:rsidR="0041432C" w:rsidRPr="00EA2F45" w:rsidRDefault="0041432C" w:rsidP="0041432C">
            <w:pPr>
              <w:jc w:val="center"/>
              <w:rPr>
                <w:b/>
                <w:szCs w:val="21"/>
              </w:rPr>
            </w:pPr>
          </w:p>
        </w:tc>
        <w:tc>
          <w:tcPr>
            <w:tcW w:w="5580" w:type="dxa"/>
            <w:vAlign w:val="center"/>
          </w:tcPr>
          <w:p w14:paraId="1B9511E1" w14:textId="5DAE639C" w:rsidR="0041432C" w:rsidRDefault="0041432C" w:rsidP="0041432C">
            <w:pPr>
              <w:adjustRightInd w:val="0"/>
              <w:snapToGrid w:val="0"/>
              <w:jc w:val="left"/>
              <w:rPr>
                <w:kern w:val="0"/>
                <w:szCs w:val="21"/>
              </w:rPr>
            </w:pPr>
            <w:r w:rsidRPr="00947EDF">
              <w:rPr>
                <w:rFonts w:hint="eastAsia"/>
              </w:rPr>
              <w:t xml:space="preserve">1.3.1.1 </w:t>
            </w:r>
            <w:r w:rsidRPr="00947EDF">
              <w:rPr>
                <w:rFonts w:hint="eastAsia"/>
              </w:rPr>
              <w:t>最高使用温度≥</w:t>
            </w:r>
            <w:r w:rsidRPr="00947EDF">
              <w:rPr>
                <w:rFonts w:hint="eastAsia"/>
              </w:rPr>
              <w:t>420</w:t>
            </w:r>
            <w:r w:rsidRPr="00947EDF">
              <w:rPr>
                <w:rFonts w:hint="eastAsia"/>
              </w:rPr>
              <w:t>℃</w:t>
            </w:r>
            <w:r w:rsidR="00063393">
              <w:rPr>
                <w:rFonts w:hint="eastAsia"/>
              </w:rPr>
              <w:t>。</w:t>
            </w:r>
          </w:p>
        </w:tc>
      </w:tr>
      <w:tr w:rsidR="0041432C" w:rsidRPr="00EA2F45" w14:paraId="2CA0C1B0" w14:textId="77777777" w:rsidTr="0041432C">
        <w:trPr>
          <w:trHeight w:val="525"/>
        </w:trPr>
        <w:tc>
          <w:tcPr>
            <w:tcW w:w="900" w:type="dxa"/>
            <w:vMerge/>
            <w:vAlign w:val="center"/>
          </w:tcPr>
          <w:p w14:paraId="1D458BBA" w14:textId="77777777" w:rsidR="0041432C" w:rsidRPr="00EA2F45" w:rsidRDefault="0041432C" w:rsidP="0041432C">
            <w:pPr>
              <w:jc w:val="center"/>
              <w:rPr>
                <w:b/>
                <w:szCs w:val="21"/>
              </w:rPr>
            </w:pPr>
          </w:p>
        </w:tc>
        <w:tc>
          <w:tcPr>
            <w:tcW w:w="1980" w:type="dxa"/>
            <w:vMerge/>
            <w:vAlign w:val="center"/>
          </w:tcPr>
          <w:p w14:paraId="100E0FBA" w14:textId="77777777" w:rsidR="0041432C" w:rsidRPr="00EA2F45" w:rsidRDefault="0041432C" w:rsidP="0041432C">
            <w:pPr>
              <w:jc w:val="center"/>
              <w:rPr>
                <w:b/>
                <w:szCs w:val="21"/>
              </w:rPr>
            </w:pPr>
          </w:p>
        </w:tc>
        <w:tc>
          <w:tcPr>
            <w:tcW w:w="5580" w:type="dxa"/>
            <w:vAlign w:val="center"/>
          </w:tcPr>
          <w:p w14:paraId="067E0C0B" w14:textId="06304466" w:rsidR="0041432C" w:rsidRDefault="0041432C" w:rsidP="0041432C">
            <w:pPr>
              <w:adjustRightInd w:val="0"/>
              <w:snapToGrid w:val="0"/>
              <w:jc w:val="left"/>
              <w:rPr>
                <w:kern w:val="0"/>
                <w:szCs w:val="21"/>
              </w:rPr>
            </w:pPr>
            <w:r w:rsidRPr="00947EDF">
              <w:rPr>
                <w:rFonts w:hint="eastAsia"/>
              </w:rPr>
              <w:t xml:space="preserve">1.3.1.2 </w:t>
            </w:r>
            <w:r w:rsidRPr="00947EDF">
              <w:rPr>
                <w:rFonts w:hint="eastAsia"/>
              </w:rPr>
              <w:t>具有过热保护功能</w:t>
            </w:r>
            <w:r w:rsidR="00063393">
              <w:rPr>
                <w:rFonts w:hint="eastAsia"/>
              </w:rPr>
              <w:t>。</w:t>
            </w:r>
          </w:p>
        </w:tc>
      </w:tr>
      <w:tr w:rsidR="0041432C" w:rsidRPr="00EA2F45" w14:paraId="349546B5" w14:textId="77777777" w:rsidTr="0041432C">
        <w:trPr>
          <w:trHeight w:val="525"/>
        </w:trPr>
        <w:tc>
          <w:tcPr>
            <w:tcW w:w="900" w:type="dxa"/>
            <w:vMerge/>
            <w:vAlign w:val="center"/>
          </w:tcPr>
          <w:p w14:paraId="2E333F8D" w14:textId="77777777" w:rsidR="0041432C" w:rsidRPr="00EA2F45" w:rsidRDefault="0041432C" w:rsidP="0041432C">
            <w:pPr>
              <w:jc w:val="center"/>
              <w:rPr>
                <w:b/>
                <w:szCs w:val="21"/>
              </w:rPr>
            </w:pPr>
          </w:p>
        </w:tc>
        <w:tc>
          <w:tcPr>
            <w:tcW w:w="1980" w:type="dxa"/>
            <w:vMerge/>
            <w:vAlign w:val="center"/>
          </w:tcPr>
          <w:p w14:paraId="7F19CA0D" w14:textId="77777777" w:rsidR="0041432C" w:rsidRPr="00EA2F45" w:rsidRDefault="0041432C" w:rsidP="0041432C">
            <w:pPr>
              <w:jc w:val="center"/>
              <w:rPr>
                <w:b/>
                <w:szCs w:val="21"/>
              </w:rPr>
            </w:pPr>
          </w:p>
        </w:tc>
        <w:tc>
          <w:tcPr>
            <w:tcW w:w="5580" w:type="dxa"/>
            <w:vAlign w:val="center"/>
          </w:tcPr>
          <w:p w14:paraId="1B696004" w14:textId="04BC9FAD" w:rsidR="0041432C" w:rsidRDefault="0041432C" w:rsidP="0041432C">
            <w:pPr>
              <w:adjustRightInd w:val="0"/>
              <w:snapToGrid w:val="0"/>
              <w:jc w:val="left"/>
              <w:rPr>
                <w:kern w:val="0"/>
                <w:szCs w:val="21"/>
              </w:rPr>
            </w:pPr>
            <w:r w:rsidRPr="00947EDF">
              <w:rPr>
                <w:rFonts w:hint="eastAsia"/>
              </w:rPr>
              <w:t xml:space="preserve">1.3.1.3 </w:t>
            </w:r>
            <w:r w:rsidRPr="00947EDF">
              <w:rPr>
                <w:rFonts w:hint="eastAsia"/>
              </w:rPr>
              <w:t>灵敏度≥</w:t>
            </w:r>
            <w:r w:rsidRPr="00947EDF">
              <w:rPr>
                <w:rFonts w:hint="eastAsia"/>
              </w:rPr>
              <w:t>40000mV.mL/mg (</w:t>
            </w:r>
            <w:r w:rsidRPr="00947EDF">
              <w:rPr>
                <w:rFonts w:hint="eastAsia"/>
              </w:rPr>
              <w:t>癸烷</w:t>
            </w:r>
            <w:r w:rsidR="00063393">
              <w:rPr>
                <w:rFonts w:hint="eastAsia"/>
              </w:rPr>
              <w:t>。</w:t>
            </w:r>
            <w:r w:rsidRPr="00947EDF">
              <w:rPr>
                <w:rFonts w:hint="eastAsia"/>
              </w:rPr>
              <w:t>)</w:t>
            </w:r>
          </w:p>
        </w:tc>
      </w:tr>
      <w:tr w:rsidR="0041432C" w:rsidRPr="00EA2F45" w14:paraId="0B57A090" w14:textId="77777777" w:rsidTr="0041432C">
        <w:trPr>
          <w:trHeight w:val="525"/>
        </w:trPr>
        <w:tc>
          <w:tcPr>
            <w:tcW w:w="900" w:type="dxa"/>
            <w:vMerge/>
            <w:vAlign w:val="center"/>
          </w:tcPr>
          <w:p w14:paraId="59A33D28" w14:textId="77777777" w:rsidR="0041432C" w:rsidRPr="00EA2F45" w:rsidRDefault="0041432C" w:rsidP="0041432C">
            <w:pPr>
              <w:jc w:val="center"/>
              <w:rPr>
                <w:b/>
                <w:szCs w:val="21"/>
              </w:rPr>
            </w:pPr>
          </w:p>
        </w:tc>
        <w:tc>
          <w:tcPr>
            <w:tcW w:w="1980" w:type="dxa"/>
            <w:vMerge/>
            <w:vAlign w:val="center"/>
          </w:tcPr>
          <w:p w14:paraId="666E009E" w14:textId="77777777" w:rsidR="0041432C" w:rsidRPr="00EA2F45" w:rsidRDefault="0041432C" w:rsidP="0041432C">
            <w:pPr>
              <w:jc w:val="center"/>
              <w:rPr>
                <w:b/>
                <w:szCs w:val="21"/>
              </w:rPr>
            </w:pPr>
          </w:p>
        </w:tc>
        <w:tc>
          <w:tcPr>
            <w:tcW w:w="5580" w:type="dxa"/>
            <w:vAlign w:val="center"/>
          </w:tcPr>
          <w:p w14:paraId="251AAC7B" w14:textId="61644B9B" w:rsidR="0041432C" w:rsidRDefault="0041432C" w:rsidP="00472C80">
            <w:pPr>
              <w:adjustRightInd w:val="0"/>
              <w:snapToGrid w:val="0"/>
              <w:jc w:val="left"/>
              <w:rPr>
                <w:kern w:val="0"/>
                <w:szCs w:val="21"/>
              </w:rPr>
            </w:pPr>
            <w:r w:rsidRPr="00947EDF">
              <w:rPr>
                <w:rFonts w:hint="eastAsia"/>
              </w:rPr>
              <w:t xml:space="preserve">1.3.2 </w:t>
            </w:r>
            <w:r w:rsidRPr="00947EDF">
              <w:rPr>
                <w:rFonts w:hint="eastAsia"/>
              </w:rPr>
              <w:t>氢火焰离子化检测器（</w:t>
            </w:r>
            <w:r w:rsidRPr="00947EDF">
              <w:rPr>
                <w:rFonts w:hint="eastAsia"/>
              </w:rPr>
              <w:t>FID</w:t>
            </w:r>
            <w:r w:rsidRPr="00947EDF">
              <w:rPr>
                <w:rFonts w:hint="eastAsia"/>
              </w:rPr>
              <w:t>）</w:t>
            </w:r>
            <w:r w:rsidR="00472C80">
              <w:rPr>
                <w:rFonts w:hint="eastAsia"/>
              </w:rPr>
              <w:t>：</w:t>
            </w:r>
          </w:p>
        </w:tc>
      </w:tr>
      <w:tr w:rsidR="0041432C" w:rsidRPr="00EA2F45" w14:paraId="2939D8FB" w14:textId="77777777" w:rsidTr="0041432C">
        <w:trPr>
          <w:trHeight w:val="525"/>
        </w:trPr>
        <w:tc>
          <w:tcPr>
            <w:tcW w:w="900" w:type="dxa"/>
            <w:vMerge/>
            <w:vAlign w:val="center"/>
          </w:tcPr>
          <w:p w14:paraId="3BB7586E" w14:textId="77777777" w:rsidR="0041432C" w:rsidRPr="00EA2F45" w:rsidRDefault="0041432C" w:rsidP="0041432C">
            <w:pPr>
              <w:jc w:val="center"/>
              <w:rPr>
                <w:b/>
                <w:szCs w:val="21"/>
              </w:rPr>
            </w:pPr>
          </w:p>
        </w:tc>
        <w:tc>
          <w:tcPr>
            <w:tcW w:w="1980" w:type="dxa"/>
            <w:vMerge/>
            <w:vAlign w:val="center"/>
          </w:tcPr>
          <w:p w14:paraId="03C83C92" w14:textId="77777777" w:rsidR="0041432C" w:rsidRPr="00EA2F45" w:rsidRDefault="0041432C" w:rsidP="0041432C">
            <w:pPr>
              <w:jc w:val="center"/>
              <w:rPr>
                <w:b/>
                <w:szCs w:val="21"/>
              </w:rPr>
            </w:pPr>
          </w:p>
        </w:tc>
        <w:tc>
          <w:tcPr>
            <w:tcW w:w="5580" w:type="dxa"/>
            <w:vAlign w:val="center"/>
          </w:tcPr>
          <w:p w14:paraId="33C860E4" w14:textId="51CC70A2" w:rsidR="0041432C" w:rsidRDefault="0041432C" w:rsidP="0041432C">
            <w:pPr>
              <w:adjustRightInd w:val="0"/>
              <w:snapToGrid w:val="0"/>
              <w:jc w:val="left"/>
              <w:rPr>
                <w:kern w:val="0"/>
                <w:szCs w:val="21"/>
              </w:rPr>
            </w:pPr>
            <w:r w:rsidRPr="00947EDF">
              <w:rPr>
                <w:rFonts w:hint="eastAsia"/>
              </w:rPr>
              <w:t xml:space="preserve">1.3.2.1 </w:t>
            </w:r>
            <w:r w:rsidRPr="00947EDF">
              <w:rPr>
                <w:rFonts w:hint="eastAsia"/>
              </w:rPr>
              <w:t>最高使用温度≥</w:t>
            </w:r>
            <w:r w:rsidRPr="00947EDF">
              <w:rPr>
                <w:rFonts w:hint="eastAsia"/>
              </w:rPr>
              <w:t>420</w:t>
            </w:r>
            <w:r w:rsidRPr="00947EDF">
              <w:rPr>
                <w:rFonts w:hint="eastAsia"/>
              </w:rPr>
              <w:t>℃</w:t>
            </w:r>
            <w:r w:rsidR="00063393">
              <w:rPr>
                <w:rFonts w:hint="eastAsia"/>
              </w:rPr>
              <w:t>。</w:t>
            </w:r>
          </w:p>
        </w:tc>
      </w:tr>
      <w:tr w:rsidR="0041432C" w:rsidRPr="00EA2F45" w14:paraId="7C758DBD" w14:textId="77777777" w:rsidTr="0041432C">
        <w:trPr>
          <w:trHeight w:val="525"/>
        </w:trPr>
        <w:tc>
          <w:tcPr>
            <w:tcW w:w="900" w:type="dxa"/>
            <w:vMerge/>
            <w:vAlign w:val="center"/>
          </w:tcPr>
          <w:p w14:paraId="2B45D9F8" w14:textId="77777777" w:rsidR="0041432C" w:rsidRPr="00EA2F45" w:rsidRDefault="0041432C" w:rsidP="0041432C">
            <w:pPr>
              <w:jc w:val="center"/>
              <w:rPr>
                <w:b/>
                <w:szCs w:val="21"/>
              </w:rPr>
            </w:pPr>
          </w:p>
        </w:tc>
        <w:tc>
          <w:tcPr>
            <w:tcW w:w="1980" w:type="dxa"/>
            <w:vMerge/>
            <w:vAlign w:val="center"/>
          </w:tcPr>
          <w:p w14:paraId="31C7CF31" w14:textId="77777777" w:rsidR="0041432C" w:rsidRPr="00EA2F45" w:rsidRDefault="0041432C" w:rsidP="0041432C">
            <w:pPr>
              <w:jc w:val="center"/>
              <w:rPr>
                <w:b/>
                <w:szCs w:val="21"/>
              </w:rPr>
            </w:pPr>
          </w:p>
        </w:tc>
        <w:tc>
          <w:tcPr>
            <w:tcW w:w="5580" w:type="dxa"/>
            <w:vAlign w:val="center"/>
          </w:tcPr>
          <w:p w14:paraId="59646B4F" w14:textId="2B09DBB5" w:rsidR="0041432C" w:rsidRDefault="0041432C" w:rsidP="0041432C">
            <w:pPr>
              <w:adjustRightInd w:val="0"/>
              <w:snapToGrid w:val="0"/>
              <w:jc w:val="left"/>
              <w:rPr>
                <w:kern w:val="0"/>
                <w:szCs w:val="21"/>
              </w:rPr>
            </w:pPr>
            <w:r w:rsidRPr="00947EDF">
              <w:rPr>
                <w:rFonts w:hint="eastAsia"/>
              </w:rPr>
              <w:t xml:space="preserve">1.3.2.2 </w:t>
            </w:r>
            <w:r w:rsidRPr="00947EDF">
              <w:rPr>
                <w:rFonts w:hint="eastAsia"/>
              </w:rPr>
              <w:t>方式：双流路方式</w:t>
            </w:r>
            <w:r w:rsidR="00063393">
              <w:rPr>
                <w:rFonts w:hint="eastAsia"/>
              </w:rPr>
              <w:t>。</w:t>
            </w:r>
          </w:p>
        </w:tc>
      </w:tr>
      <w:tr w:rsidR="0041432C" w:rsidRPr="00EA2F45" w14:paraId="6CC7A749" w14:textId="77777777" w:rsidTr="0041432C">
        <w:trPr>
          <w:trHeight w:val="525"/>
        </w:trPr>
        <w:tc>
          <w:tcPr>
            <w:tcW w:w="900" w:type="dxa"/>
            <w:vMerge/>
            <w:vAlign w:val="center"/>
          </w:tcPr>
          <w:p w14:paraId="44CB75E9" w14:textId="77777777" w:rsidR="0041432C" w:rsidRPr="00EA2F45" w:rsidRDefault="0041432C" w:rsidP="0041432C">
            <w:pPr>
              <w:jc w:val="center"/>
              <w:rPr>
                <w:b/>
                <w:szCs w:val="21"/>
              </w:rPr>
            </w:pPr>
          </w:p>
        </w:tc>
        <w:tc>
          <w:tcPr>
            <w:tcW w:w="1980" w:type="dxa"/>
            <w:vMerge/>
            <w:vAlign w:val="center"/>
          </w:tcPr>
          <w:p w14:paraId="4C773500" w14:textId="77777777" w:rsidR="0041432C" w:rsidRPr="00EA2F45" w:rsidRDefault="0041432C" w:rsidP="0041432C">
            <w:pPr>
              <w:jc w:val="center"/>
              <w:rPr>
                <w:b/>
                <w:szCs w:val="21"/>
              </w:rPr>
            </w:pPr>
          </w:p>
        </w:tc>
        <w:tc>
          <w:tcPr>
            <w:tcW w:w="5580" w:type="dxa"/>
            <w:vAlign w:val="center"/>
          </w:tcPr>
          <w:p w14:paraId="1439142C" w14:textId="343E74F6" w:rsidR="0041432C" w:rsidRDefault="0041432C" w:rsidP="0041432C">
            <w:pPr>
              <w:adjustRightInd w:val="0"/>
              <w:snapToGrid w:val="0"/>
              <w:jc w:val="left"/>
              <w:rPr>
                <w:kern w:val="0"/>
                <w:szCs w:val="21"/>
              </w:rPr>
            </w:pPr>
            <w:r w:rsidRPr="00947EDF">
              <w:rPr>
                <w:rFonts w:hint="eastAsia"/>
              </w:rPr>
              <w:t xml:space="preserve">1.3.2.3 </w:t>
            </w:r>
            <w:r w:rsidRPr="00947EDF">
              <w:rPr>
                <w:rFonts w:hint="eastAsia"/>
              </w:rPr>
              <w:t>自动点火功能</w:t>
            </w:r>
            <w:r w:rsidR="00063393">
              <w:rPr>
                <w:rFonts w:hint="eastAsia"/>
              </w:rPr>
              <w:t>。</w:t>
            </w:r>
          </w:p>
        </w:tc>
      </w:tr>
      <w:tr w:rsidR="0041432C" w:rsidRPr="00EA2F45" w14:paraId="2F846F60" w14:textId="77777777" w:rsidTr="0041432C">
        <w:trPr>
          <w:trHeight w:val="525"/>
        </w:trPr>
        <w:tc>
          <w:tcPr>
            <w:tcW w:w="900" w:type="dxa"/>
            <w:vMerge/>
            <w:vAlign w:val="center"/>
          </w:tcPr>
          <w:p w14:paraId="42698A6A" w14:textId="77777777" w:rsidR="0041432C" w:rsidRPr="00EA2F45" w:rsidRDefault="0041432C" w:rsidP="0041432C">
            <w:pPr>
              <w:jc w:val="center"/>
              <w:rPr>
                <w:b/>
                <w:szCs w:val="21"/>
              </w:rPr>
            </w:pPr>
          </w:p>
        </w:tc>
        <w:tc>
          <w:tcPr>
            <w:tcW w:w="1980" w:type="dxa"/>
            <w:vMerge/>
            <w:vAlign w:val="center"/>
          </w:tcPr>
          <w:p w14:paraId="65EFD7C0" w14:textId="77777777" w:rsidR="0041432C" w:rsidRPr="00EA2F45" w:rsidRDefault="0041432C" w:rsidP="0041432C">
            <w:pPr>
              <w:jc w:val="center"/>
              <w:rPr>
                <w:b/>
                <w:szCs w:val="21"/>
              </w:rPr>
            </w:pPr>
          </w:p>
        </w:tc>
        <w:tc>
          <w:tcPr>
            <w:tcW w:w="5580" w:type="dxa"/>
            <w:vAlign w:val="center"/>
          </w:tcPr>
          <w:p w14:paraId="3D34D963" w14:textId="5B19E2C6" w:rsidR="0041432C" w:rsidRDefault="0041432C" w:rsidP="0041432C">
            <w:pPr>
              <w:adjustRightInd w:val="0"/>
              <w:snapToGrid w:val="0"/>
              <w:jc w:val="left"/>
              <w:rPr>
                <w:kern w:val="0"/>
                <w:szCs w:val="21"/>
              </w:rPr>
            </w:pPr>
            <w:r w:rsidRPr="00947EDF">
              <w:rPr>
                <w:rFonts w:hint="eastAsia"/>
              </w:rPr>
              <w:t xml:space="preserve">1.3.2.4 </w:t>
            </w:r>
            <w:r w:rsidRPr="00947EDF">
              <w:rPr>
                <w:rFonts w:hint="eastAsia"/>
              </w:rPr>
              <w:t>检测限≤</w:t>
            </w:r>
            <w:r w:rsidRPr="00947EDF">
              <w:rPr>
                <w:rFonts w:hint="eastAsia"/>
              </w:rPr>
              <w:t xml:space="preserve">3 pg C/s ( </w:t>
            </w:r>
            <w:r w:rsidRPr="00947EDF">
              <w:rPr>
                <w:rFonts w:hint="eastAsia"/>
              </w:rPr>
              <w:t>十二烷</w:t>
            </w:r>
            <w:r w:rsidRPr="00947EDF">
              <w:rPr>
                <w:rFonts w:hint="eastAsia"/>
              </w:rPr>
              <w:t xml:space="preserve"> )</w:t>
            </w:r>
            <w:r w:rsidR="00063393">
              <w:rPr>
                <w:rFonts w:hint="eastAsia"/>
              </w:rPr>
              <w:t>。</w:t>
            </w:r>
          </w:p>
        </w:tc>
      </w:tr>
      <w:tr w:rsidR="0041432C" w:rsidRPr="00EA2F45" w14:paraId="06455FCE" w14:textId="77777777" w:rsidTr="0041432C">
        <w:trPr>
          <w:trHeight w:val="525"/>
        </w:trPr>
        <w:tc>
          <w:tcPr>
            <w:tcW w:w="900" w:type="dxa"/>
            <w:vMerge/>
            <w:vAlign w:val="center"/>
          </w:tcPr>
          <w:p w14:paraId="5C577079" w14:textId="77777777" w:rsidR="0041432C" w:rsidRPr="00EA2F45" w:rsidRDefault="0041432C" w:rsidP="0041432C">
            <w:pPr>
              <w:jc w:val="center"/>
              <w:rPr>
                <w:b/>
                <w:szCs w:val="21"/>
              </w:rPr>
            </w:pPr>
          </w:p>
        </w:tc>
        <w:tc>
          <w:tcPr>
            <w:tcW w:w="1980" w:type="dxa"/>
            <w:vMerge/>
            <w:vAlign w:val="center"/>
          </w:tcPr>
          <w:p w14:paraId="2182B431" w14:textId="77777777" w:rsidR="0041432C" w:rsidRPr="00EA2F45" w:rsidRDefault="0041432C" w:rsidP="0041432C">
            <w:pPr>
              <w:jc w:val="center"/>
              <w:rPr>
                <w:b/>
                <w:szCs w:val="21"/>
              </w:rPr>
            </w:pPr>
          </w:p>
        </w:tc>
        <w:tc>
          <w:tcPr>
            <w:tcW w:w="5580" w:type="dxa"/>
            <w:vAlign w:val="center"/>
          </w:tcPr>
          <w:p w14:paraId="2E47744C" w14:textId="0B4A9173" w:rsidR="0041432C" w:rsidRDefault="0041432C" w:rsidP="0041432C">
            <w:pPr>
              <w:adjustRightInd w:val="0"/>
              <w:snapToGrid w:val="0"/>
              <w:jc w:val="left"/>
              <w:rPr>
                <w:kern w:val="0"/>
                <w:szCs w:val="21"/>
              </w:rPr>
            </w:pPr>
            <w:r w:rsidRPr="00947EDF">
              <w:rPr>
                <w:rFonts w:hint="eastAsia"/>
              </w:rPr>
              <w:t xml:space="preserve">1.4 </w:t>
            </w:r>
            <w:r w:rsidRPr="00947EDF">
              <w:rPr>
                <w:rFonts w:hint="eastAsia"/>
              </w:rPr>
              <w:t>阀切换系统</w:t>
            </w:r>
            <w:r w:rsidR="00063393">
              <w:rPr>
                <w:rFonts w:hint="eastAsia"/>
              </w:rPr>
              <w:t>：</w:t>
            </w:r>
          </w:p>
        </w:tc>
      </w:tr>
      <w:tr w:rsidR="0041432C" w:rsidRPr="00EA2F45" w14:paraId="473BA09E" w14:textId="77777777" w:rsidTr="0041432C">
        <w:trPr>
          <w:trHeight w:val="525"/>
        </w:trPr>
        <w:tc>
          <w:tcPr>
            <w:tcW w:w="900" w:type="dxa"/>
            <w:vMerge/>
            <w:vAlign w:val="center"/>
          </w:tcPr>
          <w:p w14:paraId="2E790D4C" w14:textId="77777777" w:rsidR="0041432C" w:rsidRPr="00EA2F45" w:rsidRDefault="0041432C" w:rsidP="0041432C">
            <w:pPr>
              <w:jc w:val="center"/>
              <w:rPr>
                <w:b/>
                <w:szCs w:val="21"/>
              </w:rPr>
            </w:pPr>
          </w:p>
        </w:tc>
        <w:tc>
          <w:tcPr>
            <w:tcW w:w="1980" w:type="dxa"/>
            <w:vMerge/>
            <w:vAlign w:val="center"/>
          </w:tcPr>
          <w:p w14:paraId="74FFDD92" w14:textId="77777777" w:rsidR="0041432C" w:rsidRPr="00EA2F45" w:rsidRDefault="0041432C" w:rsidP="0041432C">
            <w:pPr>
              <w:jc w:val="center"/>
              <w:rPr>
                <w:b/>
                <w:szCs w:val="21"/>
              </w:rPr>
            </w:pPr>
          </w:p>
        </w:tc>
        <w:tc>
          <w:tcPr>
            <w:tcW w:w="5580" w:type="dxa"/>
            <w:vAlign w:val="center"/>
          </w:tcPr>
          <w:p w14:paraId="16E41663" w14:textId="7E37903C" w:rsidR="0041432C" w:rsidRDefault="0041432C" w:rsidP="00063393">
            <w:pPr>
              <w:adjustRightInd w:val="0"/>
              <w:snapToGrid w:val="0"/>
              <w:jc w:val="left"/>
              <w:rPr>
                <w:kern w:val="0"/>
                <w:szCs w:val="21"/>
              </w:rPr>
            </w:pPr>
            <w:r w:rsidRPr="00947EDF">
              <w:rPr>
                <w:rFonts w:hint="eastAsia"/>
              </w:rPr>
              <w:t xml:space="preserve">1.4.1 </w:t>
            </w:r>
            <w:r w:rsidRPr="00947EDF">
              <w:rPr>
                <w:rFonts w:hint="eastAsia"/>
              </w:rPr>
              <w:t>可实现产物在线连接，自动分析</w:t>
            </w:r>
            <w:r w:rsidR="00063393">
              <w:rPr>
                <w:rFonts w:hint="eastAsia"/>
              </w:rPr>
              <w:t>。</w:t>
            </w:r>
          </w:p>
        </w:tc>
      </w:tr>
      <w:tr w:rsidR="0041432C" w:rsidRPr="00EA2F45" w14:paraId="2D2704F0" w14:textId="77777777" w:rsidTr="0041432C">
        <w:trPr>
          <w:trHeight w:val="525"/>
        </w:trPr>
        <w:tc>
          <w:tcPr>
            <w:tcW w:w="900" w:type="dxa"/>
            <w:vMerge/>
            <w:vAlign w:val="center"/>
          </w:tcPr>
          <w:p w14:paraId="558DA045" w14:textId="77777777" w:rsidR="0041432C" w:rsidRPr="00EA2F45" w:rsidRDefault="0041432C" w:rsidP="0041432C">
            <w:pPr>
              <w:jc w:val="center"/>
              <w:rPr>
                <w:b/>
                <w:szCs w:val="21"/>
              </w:rPr>
            </w:pPr>
          </w:p>
        </w:tc>
        <w:tc>
          <w:tcPr>
            <w:tcW w:w="1980" w:type="dxa"/>
            <w:vMerge/>
            <w:vAlign w:val="center"/>
          </w:tcPr>
          <w:p w14:paraId="354A4CDC" w14:textId="77777777" w:rsidR="0041432C" w:rsidRPr="00EA2F45" w:rsidRDefault="0041432C" w:rsidP="0041432C">
            <w:pPr>
              <w:jc w:val="center"/>
              <w:rPr>
                <w:b/>
                <w:szCs w:val="21"/>
              </w:rPr>
            </w:pPr>
          </w:p>
        </w:tc>
        <w:tc>
          <w:tcPr>
            <w:tcW w:w="5580" w:type="dxa"/>
            <w:vAlign w:val="center"/>
          </w:tcPr>
          <w:p w14:paraId="7E736CEF" w14:textId="5198FDE2" w:rsidR="0041432C" w:rsidRDefault="0041432C" w:rsidP="00A052B7">
            <w:pPr>
              <w:adjustRightInd w:val="0"/>
              <w:snapToGrid w:val="0"/>
              <w:jc w:val="left"/>
              <w:rPr>
                <w:kern w:val="0"/>
                <w:szCs w:val="21"/>
              </w:rPr>
            </w:pPr>
            <w:r w:rsidRPr="00947EDF">
              <w:rPr>
                <w:rFonts w:hint="eastAsia"/>
              </w:rPr>
              <w:t xml:space="preserve">1.4.2 </w:t>
            </w:r>
            <w:r w:rsidRPr="00947EDF">
              <w:rPr>
                <w:rFonts w:hint="eastAsia"/>
              </w:rPr>
              <w:t>可分离</w:t>
            </w:r>
            <w:r w:rsidRPr="00947EDF">
              <w:rPr>
                <w:rFonts w:hint="eastAsia"/>
              </w:rPr>
              <w:t>H2</w:t>
            </w:r>
            <w:r w:rsidRPr="00947EDF">
              <w:rPr>
                <w:rFonts w:hint="eastAsia"/>
              </w:rPr>
              <w:t>及</w:t>
            </w:r>
            <w:r w:rsidRPr="00947EDF">
              <w:rPr>
                <w:rFonts w:hint="eastAsia"/>
              </w:rPr>
              <w:t>C1-C3</w:t>
            </w:r>
            <w:r w:rsidRPr="00947EDF">
              <w:rPr>
                <w:rFonts w:hint="eastAsia"/>
              </w:rPr>
              <w:t>产物</w:t>
            </w:r>
            <w:r w:rsidR="00063393">
              <w:rPr>
                <w:rFonts w:hint="eastAsia"/>
              </w:rPr>
              <w:t>。</w:t>
            </w:r>
          </w:p>
        </w:tc>
      </w:tr>
      <w:tr w:rsidR="0041432C" w:rsidRPr="00EA2F45" w14:paraId="374536D7" w14:textId="77777777" w:rsidTr="0041432C">
        <w:trPr>
          <w:trHeight w:val="525"/>
        </w:trPr>
        <w:tc>
          <w:tcPr>
            <w:tcW w:w="900" w:type="dxa"/>
            <w:vMerge/>
            <w:vAlign w:val="center"/>
          </w:tcPr>
          <w:p w14:paraId="4CF52542" w14:textId="77777777" w:rsidR="0041432C" w:rsidRPr="00EA2F45" w:rsidRDefault="0041432C" w:rsidP="0041432C">
            <w:pPr>
              <w:jc w:val="center"/>
              <w:rPr>
                <w:b/>
                <w:szCs w:val="21"/>
              </w:rPr>
            </w:pPr>
          </w:p>
        </w:tc>
        <w:tc>
          <w:tcPr>
            <w:tcW w:w="1980" w:type="dxa"/>
            <w:vMerge/>
            <w:vAlign w:val="center"/>
          </w:tcPr>
          <w:p w14:paraId="73A3260C" w14:textId="77777777" w:rsidR="0041432C" w:rsidRPr="00EA2F45" w:rsidRDefault="0041432C" w:rsidP="0041432C">
            <w:pPr>
              <w:jc w:val="center"/>
              <w:rPr>
                <w:b/>
                <w:szCs w:val="21"/>
              </w:rPr>
            </w:pPr>
          </w:p>
        </w:tc>
        <w:tc>
          <w:tcPr>
            <w:tcW w:w="5580" w:type="dxa"/>
            <w:vAlign w:val="center"/>
          </w:tcPr>
          <w:p w14:paraId="54F788BA" w14:textId="02669CDD" w:rsidR="0041432C" w:rsidRDefault="0041432C" w:rsidP="0041432C">
            <w:pPr>
              <w:adjustRightInd w:val="0"/>
              <w:snapToGrid w:val="0"/>
              <w:spacing w:line="360" w:lineRule="auto"/>
              <w:jc w:val="left"/>
              <w:rPr>
                <w:kern w:val="0"/>
                <w:szCs w:val="21"/>
              </w:rPr>
            </w:pPr>
            <w:r w:rsidRPr="00947EDF">
              <w:rPr>
                <w:rFonts w:hint="eastAsia"/>
              </w:rPr>
              <w:t xml:space="preserve">1.4.3 </w:t>
            </w:r>
            <w:r w:rsidRPr="00947EDF">
              <w:rPr>
                <w:rFonts w:hint="eastAsia"/>
              </w:rPr>
              <w:t>可扩展增加自动液体进样器、顶空、吹扫捕集、热裂解、热脱附等附件</w:t>
            </w:r>
            <w:r w:rsidR="00063393">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3CFF359" w:rsidR="00815986" w:rsidRPr="00B56B2E" w:rsidRDefault="00815986" w:rsidP="00472C8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72C8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A6B8640" w:rsidR="00815986" w:rsidRPr="00B56B2E" w:rsidRDefault="00CE5D21" w:rsidP="000D541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869C95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72C80">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1DEEA41" w:rsidR="003B6FF1" w:rsidRPr="00B56B2E" w:rsidRDefault="003B6FF1" w:rsidP="00472C8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72C80">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3353D29"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472C80" w:rsidRPr="00472C80">
              <w:rPr>
                <w:rFonts w:hint="eastAsia"/>
                <w:bCs/>
                <w:szCs w:val="21"/>
              </w:rPr>
              <w:t>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86F5FEF" w:rsidR="00BF7BD2" w:rsidRPr="00B56B2E" w:rsidRDefault="00BF7BD2" w:rsidP="00472C80">
            <w:pPr>
              <w:adjustRightInd w:val="0"/>
              <w:snapToGrid w:val="0"/>
              <w:spacing w:line="360" w:lineRule="auto"/>
              <w:ind w:firstLineChars="200" w:firstLine="420"/>
              <w:jc w:val="left"/>
              <w:rPr>
                <w:color w:val="0000FF"/>
                <w:szCs w:val="21"/>
              </w:rPr>
            </w:pPr>
            <w:r w:rsidRPr="00B56B2E">
              <w:rPr>
                <w:bCs/>
                <w:szCs w:val="21"/>
              </w:rPr>
              <w:t>验收合格后，</w:t>
            </w:r>
            <w:r w:rsidR="008C24BF" w:rsidRPr="00F17710">
              <w:rPr>
                <w:rFonts w:hint="eastAsia"/>
                <w:color w:val="000000"/>
                <w:szCs w:val="21"/>
              </w:rPr>
              <w:t>设备无故障连续运行</w:t>
            </w:r>
            <w:r w:rsidR="008C24BF" w:rsidRPr="00F17710">
              <w:rPr>
                <w:rFonts w:hint="eastAsia"/>
                <w:color w:val="000000"/>
                <w:szCs w:val="21"/>
              </w:rPr>
              <w:t>1</w:t>
            </w:r>
            <w:r w:rsidR="008C24BF" w:rsidRPr="00F17710">
              <w:rPr>
                <w:rFonts w:hint="eastAsia"/>
                <w:color w:val="000000"/>
                <w:szCs w:val="21"/>
              </w:rPr>
              <w:t>个月后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85D6D88"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24C92F" w:rsidR="00815986" w:rsidRPr="00472C80" w:rsidRDefault="00815986" w:rsidP="00472C80">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w:t>
            </w:r>
            <w:r w:rsidRPr="00B56B2E">
              <w:rPr>
                <w:szCs w:val="21"/>
              </w:rPr>
              <w:lastRenderedPageBreak/>
              <w:t>请财政拨款。拨款到位，</w:t>
            </w:r>
            <w:r w:rsidRPr="00B56B2E">
              <w:rPr>
                <w:bCs/>
                <w:szCs w:val="21"/>
              </w:rPr>
              <w:t>第一次付款为合同总金额的</w:t>
            </w:r>
            <w:r w:rsidR="00F71EDA">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w:t>
            </w:r>
            <w:r w:rsidR="0008016D" w:rsidRPr="00F17710">
              <w:rPr>
                <w:rFonts w:hint="eastAsia"/>
                <w:bCs/>
                <w:szCs w:val="21"/>
              </w:rPr>
              <w:t>尾款待验收合格并连续运行</w:t>
            </w:r>
            <w:r w:rsidR="0008016D" w:rsidRPr="00F17710">
              <w:rPr>
                <w:rFonts w:hint="eastAsia"/>
                <w:bCs/>
                <w:szCs w:val="21"/>
              </w:rPr>
              <w:t xml:space="preserve"> 1 </w:t>
            </w:r>
            <w:r w:rsidR="0008016D" w:rsidRPr="00F17710">
              <w:rPr>
                <w:rFonts w:hint="eastAsia"/>
                <w:bCs/>
                <w:szCs w:val="21"/>
              </w:rPr>
              <w:t>个月无故障后，</w:t>
            </w:r>
            <w:r w:rsidR="0008016D" w:rsidRPr="00F17710">
              <w:rPr>
                <w:rFonts w:hint="eastAsia"/>
                <w:bCs/>
                <w:szCs w:val="21"/>
              </w:rPr>
              <w:t xml:space="preserve"> </w:t>
            </w:r>
            <w:r w:rsidRPr="00B56B2E">
              <w:rPr>
                <w:bCs/>
                <w:szCs w:val="21"/>
              </w:rPr>
              <w:t>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8DE589" w14:textId="77777777" w:rsidR="008C4D7A" w:rsidRDefault="008C4D7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913"/>
        <w:gridCol w:w="2480"/>
        <w:gridCol w:w="1336"/>
        <w:gridCol w:w="1336"/>
        <w:gridCol w:w="1336"/>
      </w:tblGrid>
      <w:tr w:rsidR="008C4D7A" w:rsidRPr="008C4D7A" w14:paraId="484DBC39" w14:textId="37B6A5C1" w:rsidTr="00AE2025">
        <w:trPr>
          <w:trHeight w:val="470"/>
        </w:trPr>
        <w:tc>
          <w:tcPr>
            <w:tcW w:w="614" w:type="dxa"/>
            <w:vAlign w:val="center"/>
          </w:tcPr>
          <w:p w14:paraId="61A081D2" w14:textId="77777777" w:rsidR="008C4D7A" w:rsidRPr="008C4D7A" w:rsidRDefault="008C4D7A" w:rsidP="008C4D7A">
            <w:pPr>
              <w:jc w:val="center"/>
              <w:rPr>
                <w:szCs w:val="21"/>
              </w:rPr>
            </w:pPr>
            <w:r w:rsidRPr="008C4D7A">
              <w:rPr>
                <w:szCs w:val="21"/>
              </w:rPr>
              <w:t>序号</w:t>
            </w:r>
          </w:p>
        </w:tc>
        <w:tc>
          <w:tcPr>
            <w:tcW w:w="913" w:type="dxa"/>
            <w:vAlign w:val="center"/>
          </w:tcPr>
          <w:p w14:paraId="65A1339F" w14:textId="77777777" w:rsidR="008C4D7A" w:rsidRPr="008C4D7A" w:rsidRDefault="008C4D7A" w:rsidP="008C4D7A">
            <w:pPr>
              <w:widowControl/>
              <w:jc w:val="center"/>
              <w:rPr>
                <w:szCs w:val="21"/>
              </w:rPr>
            </w:pPr>
            <w:r w:rsidRPr="008C4D7A">
              <w:rPr>
                <w:szCs w:val="21"/>
              </w:rPr>
              <w:t>货物名称</w:t>
            </w:r>
          </w:p>
        </w:tc>
        <w:tc>
          <w:tcPr>
            <w:tcW w:w="2480" w:type="dxa"/>
            <w:vAlign w:val="center"/>
          </w:tcPr>
          <w:p w14:paraId="74464EE6" w14:textId="77777777" w:rsidR="008C4D7A" w:rsidRPr="008C4D7A" w:rsidRDefault="008C4D7A" w:rsidP="008C4D7A">
            <w:pPr>
              <w:jc w:val="center"/>
              <w:rPr>
                <w:szCs w:val="21"/>
              </w:rPr>
            </w:pPr>
            <w:r w:rsidRPr="008C4D7A">
              <w:rPr>
                <w:szCs w:val="21"/>
              </w:rPr>
              <w:t>招标技术要求</w:t>
            </w:r>
          </w:p>
        </w:tc>
        <w:tc>
          <w:tcPr>
            <w:tcW w:w="1336" w:type="dxa"/>
            <w:vAlign w:val="center"/>
          </w:tcPr>
          <w:p w14:paraId="1053F95B" w14:textId="671EE6E6" w:rsidR="008C4D7A" w:rsidRPr="008C4D7A" w:rsidRDefault="008C4D7A" w:rsidP="008C4D7A">
            <w:pPr>
              <w:jc w:val="center"/>
              <w:rPr>
                <w:szCs w:val="21"/>
              </w:rPr>
            </w:pPr>
            <w:r w:rsidRPr="00A31569">
              <w:rPr>
                <w:rFonts w:hint="eastAsia"/>
                <w:szCs w:val="21"/>
              </w:rPr>
              <w:t>投标技术响应</w:t>
            </w:r>
          </w:p>
        </w:tc>
        <w:tc>
          <w:tcPr>
            <w:tcW w:w="1336" w:type="dxa"/>
            <w:vAlign w:val="center"/>
          </w:tcPr>
          <w:p w14:paraId="6109B5B1" w14:textId="278CEB16" w:rsidR="008C4D7A" w:rsidRPr="008C4D7A" w:rsidRDefault="008C4D7A" w:rsidP="008C4D7A">
            <w:pPr>
              <w:jc w:val="center"/>
              <w:rPr>
                <w:szCs w:val="21"/>
              </w:rPr>
            </w:pPr>
            <w:r w:rsidRPr="00A31569">
              <w:rPr>
                <w:rFonts w:hint="eastAsia"/>
                <w:szCs w:val="21"/>
              </w:rPr>
              <w:t>偏离情况</w:t>
            </w:r>
          </w:p>
        </w:tc>
        <w:tc>
          <w:tcPr>
            <w:tcW w:w="1336" w:type="dxa"/>
            <w:vAlign w:val="center"/>
          </w:tcPr>
          <w:p w14:paraId="7501A4F7" w14:textId="64236330" w:rsidR="008C4D7A" w:rsidRPr="008C4D7A" w:rsidRDefault="008C4D7A" w:rsidP="008C4D7A">
            <w:pPr>
              <w:jc w:val="center"/>
              <w:rPr>
                <w:szCs w:val="21"/>
              </w:rPr>
            </w:pPr>
            <w:r w:rsidRPr="00A31569">
              <w:rPr>
                <w:rFonts w:hint="eastAsia"/>
                <w:szCs w:val="21"/>
              </w:rPr>
              <w:t>说明</w:t>
            </w:r>
          </w:p>
        </w:tc>
      </w:tr>
      <w:tr w:rsidR="008C4D7A" w:rsidRPr="008C4D7A" w14:paraId="3329CBF1" w14:textId="5B229F59" w:rsidTr="008C4D7A">
        <w:trPr>
          <w:trHeight w:val="450"/>
        </w:trPr>
        <w:tc>
          <w:tcPr>
            <w:tcW w:w="614" w:type="dxa"/>
            <w:vMerge w:val="restart"/>
            <w:vAlign w:val="center"/>
          </w:tcPr>
          <w:p w14:paraId="693ABB7C" w14:textId="77777777" w:rsidR="008C4D7A" w:rsidRPr="008C4D7A" w:rsidRDefault="008C4D7A" w:rsidP="008C4D7A">
            <w:pPr>
              <w:jc w:val="center"/>
              <w:rPr>
                <w:b/>
                <w:szCs w:val="21"/>
              </w:rPr>
            </w:pPr>
            <w:r w:rsidRPr="008C4D7A">
              <w:rPr>
                <w:b/>
                <w:szCs w:val="21"/>
              </w:rPr>
              <w:t>1</w:t>
            </w:r>
          </w:p>
        </w:tc>
        <w:tc>
          <w:tcPr>
            <w:tcW w:w="913" w:type="dxa"/>
            <w:vMerge w:val="restart"/>
            <w:vAlign w:val="center"/>
          </w:tcPr>
          <w:p w14:paraId="0D3769A7" w14:textId="77777777" w:rsidR="008C4D7A" w:rsidRPr="008C4D7A" w:rsidRDefault="008C4D7A" w:rsidP="008C4D7A">
            <w:pPr>
              <w:jc w:val="center"/>
              <w:rPr>
                <w:b/>
                <w:szCs w:val="21"/>
              </w:rPr>
            </w:pPr>
            <w:r w:rsidRPr="008C4D7A">
              <w:rPr>
                <w:b/>
                <w:szCs w:val="21"/>
              </w:rPr>
              <w:t>气相色谱仪</w:t>
            </w:r>
          </w:p>
        </w:tc>
        <w:tc>
          <w:tcPr>
            <w:tcW w:w="2480" w:type="dxa"/>
            <w:vAlign w:val="center"/>
          </w:tcPr>
          <w:p w14:paraId="21DCEAD6" w14:textId="77777777" w:rsidR="008C4D7A" w:rsidRPr="008C4D7A" w:rsidRDefault="008C4D7A" w:rsidP="008C4D7A">
            <w:pPr>
              <w:adjustRightInd w:val="0"/>
              <w:snapToGrid w:val="0"/>
              <w:jc w:val="left"/>
              <w:rPr>
                <w:b/>
                <w:szCs w:val="21"/>
              </w:rPr>
            </w:pPr>
            <w:r w:rsidRPr="008C4D7A">
              <w:rPr>
                <w:rFonts w:hint="eastAsia"/>
              </w:rPr>
              <w:t>1.1</w:t>
            </w:r>
            <w:r w:rsidRPr="008C4D7A">
              <w:rPr>
                <w:rFonts w:hint="eastAsia"/>
              </w:rPr>
              <w:t>加热和冷却的柱温箱：</w:t>
            </w:r>
          </w:p>
        </w:tc>
        <w:tc>
          <w:tcPr>
            <w:tcW w:w="1336" w:type="dxa"/>
          </w:tcPr>
          <w:p w14:paraId="73D29D18" w14:textId="77777777" w:rsidR="008C4D7A" w:rsidRPr="008C4D7A" w:rsidRDefault="008C4D7A" w:rsidP="008C4D7A">
            <w:pPr>
              <w:adjustRightInd w:val="0"/>
              <w:snapToGrid w:val="0"/>
              <w:jc w:val="left"/>
            </w:pPr>
          </w:p>
        </w:tc>
        <w:tc>
          <w:tcPr>
            <w:tcW w:w="1336" w:type="dxa"/>
          </w:tcPr>
          <w:p w14:paraId="3B47010E" w14:textId="77777777" w:rsidR="008C4D7A" w:rsidRPr="008C4D7A" w:rsidRDefault="008C4D7A" w:rsidP="008C4D7A">
            <w:pPr>
              <w:adjustRightInd w:val="0"/>
              <w:snapToGrid w:val="0"/>
              <w:jc w:val="left"/>
            </w:pPr>
          </w:p>
        </w:tc>
        <w:tc>
          <w:tcPr>
            <w:tcW w:w="1336" w:type="dxa"/>
          </w:tcPr>
          <w:p w14:paraId="5A4810D7" w14:textId="4C8C3E83" w:rsidR="008C4D7A" w:rsidRPr="008C4D7A" w:rsidRDefault="008C4D7A" w:rsidP="008C4D7A">
            <w:pPr>
              <w:adjustRightInd w:val="0"/>
              <w:snapToGrid w:val="0"/>
              <w:jc w:val="left"/>
            </w:pPr>
          </w:p>
        </w:tc>
      </w:tr>
      <w:tr w:rsidR="008C4D7A" w:rsidRPr="008C4D7A" w14:paraId="192C7BAA" w14:textId="19BAFD72" w:rsidTr="008C4D7A">
        <w:trPr>
          <w:trHeight w:val="450"/>
        </w:trPr>
        <w:tc>
          <w:tcPr>
            <w:tcW w:w="614" w:type="dxa"/>
            <w:vMerge/>
            <w:vAlign w:val="center"/>
          </w:tcPr>
          <w:p w14:paraId="658198DE" w14:textId="77777777" w:rsidR="008C4D7A" w:rsidRPr="008C4D7A" w:rsidRDefault="008C4D7A" w:rsidP="008C4D7A">
            <w:pPr>
              <w:jc w:val="center"/>
              <w:rPr>
                <w:b/>
                <w:szCs w:val="21"/>
              </w:rPr>
            </w:pPr>
          </w:p>
        </w:tc>
        <w:tc>
          <w:tcPr>
            <w:tcW w:w="913" w:type="dxa"/>
            <w:vMerge/>
            <w:vAlign w:val="center"/>
          </w:tcPr>
          <w:p w14:paraId="37D25EF5" w14:textId="77777777" w:rsidR="008C4D7A" w:rsidRPr="008C4D7A" w:rsidRDefault="008C4D7A" w:rsidP="008C4D7A">
            <w:pPr>
              <w:jc w:val="center"/>
              <w:rPr>
                <w:b/>
                <w:szCs w:val="21"/>
              </w:rPr>
            </w:pPr>
          </w:p>
        </w:tc>
        <w:tc>
          <w:tcPr>
            <w:tcW w:w="2480" w:type="dxa"/>
            <w:vAlign w:val="center"/>
          </w:tcPr>
          <w:p w14:paraId="1C919C78" w14:textId="77777777" w:rsidR="008C4D7A" w:rsidRPr="008C4D7A" w:rsidRDefault="008C4D7A" w:rsidP="008C4D7A">
            <w:pPr>
              <w:adjustRightInd w:val="0"/>
              <w:snapToGrid w:val="0"/>
              <w:jc w:val="left"/>
              <w:rPr>
                <w:b/>
                <w:szCs w:val="21"/>
              </w:rPr>
            </w:pPr>
            <w:r w:rsidRPr="008C4D7A">
              <w:rPr>
                <w:rFonts w:hint="eastAsia"/>
              </w:rPr>
              <w:t xml:space="preserve">1.1.1 </w:t>
            </w:r>
            <w:r w:rsidRPr="008C4D7A">
              <w:rPr>
                <w:rFonts w:hint="eastAsia"/>
              </w:rPr>
              <w:t>柱箱温度：宽于或者</w:t>
            </w:r>
            <w:r w:rsidRPr="008C4D7A">
              <w:t>等于</w:t>
            </w:r>
            <w:r w:rsidRPr="008C4D7A">
              <w:rPr>
                <w:rFonts w:hint="eastAsia"/>
              </w:rPr>
              <w:t>室温以上</w:t>
            </w:r>
            <w:r w:rsidRPr="008C4D7A">
              <w:rPr>
                <w:rFonts w:hint="eastAsia"/>
              </w:rPr>
              <w:t>10</w:t>
            </w:r>
            <w:r w:rsidRPr="008C4D7A">
              <w:rPr>
                <w:rFonts w:hint="eastAsia"/>
              </w:rPr>
              <w:t>℃</w:t>
            </w:r>
            <w:r w:rsidRPr="008C4D7A">
              <w:rPr>
                <w:rFonts w:hint="eastAsia"/>
              </w:rPr>
              <w:t>-420</w:t>
            </w:r>
            <w:r w:rsidRPr="008C4D7A">
              <w:rPr>
                <w:rFonts w:hint="eastAsia"/>
              </w:rPr>
              <w:t>℃。</w:t>
            </w:r>
          </w:p>
        </w:tc>
        <w:tc>
          <w:tcPr>
            <w:tcW w:w="1336" w:type="dxa"/>
          </w:tcPr>
          <w:p w14:paraId="77390196" w14:textId="77777777" w:rsidR="008C4D7A" w:rsidRPr="008C4D7A" w:rsidRDefault="008C4D7A" w:rsidP="008C4D7A">
            <w:pPr>
              <w:adjustRightInd w:val="0"/>
              <w:snapToGrid w:val="0"/>
              <w:jc w:val="left"/>
            </w:pPr>
          </w:p>
        </w:tc>
        <w:tc>
          <w:tcPr>
            <w:tcW w:w="1336" w:type="dxa"/>
          </w:tcPr>
          <w:p w14:paraId="5C54D0C9" w14:textId="77777777" w:rsidR="008C4D7A" w:rsidRPr="008C4D7A" w:rsidRDefault="008C4D7A" w:rsidP="008C4D7A">
            <w:pPr>
              <w:adjustRightInd w:val="0"/>
              <w:snapToGrid w:val="0"/>
              <w:jc w:val="left"/>
            </w:pPr>
          </w:p>
        </w:tc>
        <w:tc>
          <w:tcPr>
            <w:tcW w:w="1336" w:type="dxa"/>
          </w:tcPr>
          <w:p w14:paraId="3599C320" w14:textId="2E004B48" w:rsidR="008C4D7A" w:rsidRPr="008C4D7A" w:rsidRDefault="008C4D7A" w:rsidP="008C4D7A">
            <w:pPr>
              <w:adjustRightInd w:val="0"/>
              <w:snapToGrid w:val="0"/>
              <w:jc w:val="left"/>
            </w:pPr>
          </w:p>
        </w:tc>
      </w:tr>
      <w:tr w:rsidR="008C4D7A" w:rsidRPr="008C4D7A" w14:paraId="64BCDBE8" w14:textId="66DF6BC1" w:rsidTr="008C4D7A">
        <w:trPr>
          <w:trHeight w:val="450"/>
        </w:trPr>
        <w:tc>
          <w:tcPr>
            <w:tcW w:w="614" w:type="dxa"/>
            <w:vMerge/>
            <w:vAlign w:val="center"/>
          </w:tcPr>
          <w:p w14:paraId="5A90FAF4" w14:textId="77777777" w:rsidR="008C4D7A" w:rsidRPr="008C4D7A" w:rsidRDefault="008C4D7A" w:rsidP="008C4D7A">
            <w:pPr>
              <w:jc w:val="center"/>
              <w:rPr>
                <w:b/>
                <w:szCs w:val="21"/>
              </w:rPr>
            </w:pPr>
          </w:p>
        </w:tc>
        <w:tc>
          <w:tcPr>
            <w:tcW w:w="913" w:type="dxa"/>
            <w:vMerge/>
            <w:vAlign w:val="center"/>
          </w:tcPr>
          <w:p w14:paraId="06F84673" w14:textId="77777777" w:rsidR="008C4D7A" w:rsidRPr="008C4D7A" w:rsidRDefault="008C4D7A" w:rsidP="008C4D7A">
            <w:pPr>
              <w:jc w:val="center"/>
              <w:rPr>
                <w:b/>
                <w:szCs w:val="21"/>
              </w:rPr>
            </w:pPr>
          </w:p>
        </w:tc>
        <w:tc>
          <w:tcPr>
            <w:tcW w:w="2480" w:type="dxa"/>
            <w:vAlign w:val="center"/>
          </w:tcPr>
          <w:p w14:paraId="7DB35B27" w14:textId="77777777" w:rsidR="008C4D7A" w:rsidRPr="008C4D7A" w:rsidRDefault="008C4D7A" w:rsidP="008C4D7A">
            <w:pPr>
              <w:adjustRightInd w:val="0"/>
              <w:snapToGrid w:val="0"/>
              <w:jc w:val="left"/>
              <w:rPr>
                <w:b/>
                <w:szCs w:val="21"/>
              </w:rPr>
            </w:pPr>
            <w:r w:rsidRPr="008C4D7A">
              <w:rPr>
                <w:rFonts w:hint="eastAsia"/>
              </w:rPr>
              <w:t xml:space="preserve">1.1.2 </w:t>
            </w:r>
            <w:r w:rsidRPr="008C4D7A">
              <w:rPr>
                <w:rFonts w:hint="eastAsia"/>
              </w:rPr>
              <w:t>程序升温：</w:t>
            </w:r>
            <w:r w:rsidRPr="008C4D7A">
              <w:rPr>
                <w:rFonts w:hint="eastAsia"/>
                <w:szCs w:val="21"/>
              </w:rPr>
              <w:t>≥</w:t>
            </w:r>
            <w:r w:rsidRPr="008C4D7A">
              <w:rPr>
                <w:rFonts w:hint="eastAsia"/>
              </w:rPr>
              <w:t>20</w:t>
            </w:r>
            <w:r w:rsidRPr="008C4D7A">
              <w:rPr>
                <w:rFonts w:hint="eastAsia"/>
              </w:rPr>
              <w:t>阶</w:t>
            </w:r>
            <w:r w:rsidRPr="008C4D7A">
              <w:rPr>
                <w:rFonts w:hint="eastAsia"/>
              </w:rPr>
              <w:t>21</w:t>
            </w:r>
            <w:r w:rsidRPr="008C4D7A">
              <w:rPr>
                <w:rFonts w:hint="eastAsia"/>
              </w:rPr>
              <w:t>平台。</w:t>
            </w:r>
          </w:p>
        </w:tc>
        <w:tc>
          <w:tcPr>
            <w:tcW w:w="1336" w:type="dxa"/>
          </w:tcPr>
          <w:p w14:paraId="2C2F9334" w14:textId="77777777" w:rsidR="008C4D7A" w:rsidRPr="008C4D7A" w:rsidRDefault="008C4D7A" w:rsidP="008C4D7A">
            <w:pPr>
              <w:adjustRightInd w:val="0"/>
              <w:snapToGrid w:val="0"/>
              <w:jc w:val="left"/>
            </w:pPr>
          </w:p>
        </w:tc>
        <w:tc>
          <w:tcPr>
            <w:tcW w:w="1336" w:type="dxa"/>
          </w:tcPr>
          <w:p w14:paraId="2A7B86A9" w14:textId="77777777" w:rsidR="008C4D7A" w:rsidRPr="008C4D7A" w:rsidRDefault="008C4D7A" w:rsidP="008C4D7A">
            <w:pPr>
              <w:adjustRightInd w:val="0"/>
              <w:snapToGrid w:val="0"/>
              <w:jc w:val="left"/>
            </w:pPr>
          </w:p>
        </w:tc>
        <w:tc>
          <w:tcPr>
            <w:tcW w:w="1336" w:type="dxa"/>
          </w:tcPr>
          <w:p w14:paraId="2435AFBE" w14:textId="3CDAA1BC" w:rsidR="008C4D7A" w:rsidRPr="008C4D7A" w:rsidRDefault="008C4D7A" w:rsidP="008C4D7A">
            <w:pPr>
              <w:adjustRightInd w:val="0"/>
              <w:snapToGrid w:val="0"/>
              <w:jc w:val="left"/>
            </w:pPr>
          </w:p>
        </w:tc>
      </w:tr>
      <w:tr w:rsidR="008C4D7A" w:rsidRPr="008C4D7A" w14:paraId="737C5547" w14:textId="3AA3E3B1" w:rsidTr="008C4D7A">
        <w:trPr>
          <w:trHeight w:val="510"/>
        </w:trPr>
        <w:tc>
          <w:tcPr>
            <w:tcW w:w="614" w:type="dxa"/>
            <w:vMerge/>
            <w:vAlign w:val="center"/>
          </w:tcPr>
          <w:p w14:paraId="3C4D2D1F" w14:textId="77777777" w:rsidR="008C4D7A" w:rsidRPr="008C4D7A" w:rsidRDefault="008C4D7A" w:rsidP="008C4D7A">
            <w:pPr>
              <w:jc w:val="center"/>
              <w:rPr>
                <w:b/>
                <w:szCs w:val="21"/>
              </w:rPr>
            </w:pPr>
          </w:p>
        </w:tc>
        <w:tc>
          <w:tcPr>
            <w:tcW w:w="913" w:type="dxa"/>
            <w:vMerge/>
            <w:vAlign w:val="center"/>
          </w:tcPr>
          <w:p w14:paraId="77C8CFEE" w14:textId="77777777" w:rsidR="008C4D7A" w:rsidRPr="008C4D7A" w:rsidRDefault="008C4D7A" w:rsidP="008C4D7A">
            <w:pPr>
              <w:jc w:val="center"/>
              <w:rPr>
                <w:b/>
                <w:szCs w:val="21"/>
              </w:rPr>
            </w:pPr>
          </w:p>
        </w:tc>
        <w:tc>
          <w:tcPr>
            <w:tcW w:w="2480" w:type="dxa"/>
            <w:vAlign w:val="center"/>
          </w:tcPr>
          <w:p w14:paraId="6DDDDD36" w14:textId="66E6E9F8" w:rsidR="008C4D7A" w:rsidRPr="008C4D7A" w:rsidRDefault="008C4D7A" w:rsidP="008C4D7A">
            <w:pPr>
              <w:adjustRightInd w:val="0"/>
              <w:snapToGrid w:val="0"/>
              <w:spacing w:line="360" w:lineRule="auto"/>
              <w:jc w:val="left"/>
              <w:rPr>
                <w:szCs w:val="21"/>
              </w:rPr>
            </w:pPr>
            <w:r w:rsidRPr="008C4D7A">
              <w:rPr>
                <w:rFonts w:hint="eastAsia"/>
              </w:rPr>
              <w:t>▲</w:t>
            </w:r>
            <w:r w:rsidRPr="008C4D7A">
              <w:rPr>
                <w:rFonts w:hint="eastAsia"/>
              </w:rPr>
              <w:t xml:space="preserve">1.1.3 </w:t>
            </w:r>
            <w:r w:rsidRPr="008C4D7A">
              <w:rPr>
                <w:rFonts w:hint="eastAsia"/>
              </w:rPr>
              <w:t>可设定最高升温速率≥</w:t>
            </w:r>
            <w:r w:rsidRPr="008C4D7A">
              <w:rPr>
                <w:rFonts w:hint="eastAsia"/>
              </w:rPr>
              <w:t>200</w:t>
            </w:r>
            <w:r w:rsidRPr="008C4D7A">
              <w:rPr>
                <w:rFonts w:hint="eastAsia"/>
              </w:rPr>
              <w:t>℃</w:t>
            </w:r>
            <w:r w:rsidRPr="008C4D7A">
              <w:rPr>
                <w:rFonts w:hint="eastAsia"/>
              </w:rPr>
              <w:t>/min</w:t>
            </w:r>
            <w:r w:rsidR="00004EA2">
              <w:rPr>
                <w:rFonts w:hint="eastAsia"/>
              </w:rPr>
              <w:t>，</w:t>
            </w:r>
            <w:r w:rsidRPr="008C4D7A">
              <w:rPr>
                <w:rFonts w:hint="eastAsia"/>
              </w:rPr>
              <w:t>不低于</w:t>
            </w:r>
            <w:r w:rsidRPr="008C4D7A">
              <w:rPr>
                <w:rFonts w:hint="eastAsia"/>
              </w:rPr>
              <w:t>0.01</w:t>
            </w:r>
            <w:r w:rsidRPr="008C4D7A">
              <w:rPr>
                <w:rFonts w:hint="eastAsia"/>
              </w:rPr>
              <w:t>℃</w:t>
            </w:r>
            <w:r w:rsidRPr="008C4D7A">
              <w:rPr>
                <w:rFonts w:hint="eastAsia"/>
              </w:rPr>
              <w:t>/min</w:t>
            </w:r>
            <w:r w:rsidRPr="008C4D7A">
              <w:rPr>
                <w:rFonts w:hint="eastAsia"/>
              </w:rPr>
              <w:t>增加。</w:t>
            </w:r>
          </w:p>
        </w:tc>
        <w:tc>
          <w:tcPr>
            <w:tcW w:w="1336" w:type="dxa"/>
          </w:tcPr>
          <w:p w14:paraId="7FF5F5B2" w14:textId="77777777" w:rsidR="008C4D7A" w:rsidRPr="008C4D7A" w:rsidRDefault="008C4D7A" w:rsidP="008C4D7A">
            <w:pPr>
              <w:adjustRightInd w:val="0"/>
              <w:snapToGrid w:val="0"/>
              <w:spacing w:line="360" w:lineRule="auto"/>
              <w:jc w:val="left"/>
            </w:pPr>
          </w:p>
        </w:tc>
        <w:tc>
          <w:tcPr>
            <w:tcW w:w="1336" w:type="dxa"/>
          </w:tcPr>
          <w:p w14:paraId="25A9CB38" w14:textId="77777777" w:rsidR="008C4D7A" w:rsidRPr="008C4D7A" w:rsidRDefault="008C4D7A" w:rsidP="008C4D7A">
            <w:pPr>
              <w:adjustRightInd w:val="0"/>
              <w:snapToGrid w:val="0"/>
              <w:spacing w:line="360" w:lineRule="auto"/>
              <w:jc w:val="left"/>
            </w:pPr>
          </w:p>
        </w:tc>
        <w:tc>
          <w:tcPr>
            <w:tcW w:w="1336" w:type="dxa"/>
          </w:tcPr>
          <w:p w14:paraId="3C62C4B5" w14:textId="5FE9C14F" w:rsidR="008C4D7A" w:rsidRPr="008C4D7A" w:rsidRDefault="008C4D7A" w:rsidP="008C4D7A">
            <w:pPr>
              <w:adjustRightInd w:val="0"/>
              <w:snapToGrid w:val="0"/>
              <w:spacing w:line="360" w:lineRule="auto"/>
              <w:jc w:val="left"/>
            </w:pPr>
          </w:p>
        </w:tc>
      </w:tr>
      <w:tr w:rsidR="008C4D7A" w:rsidRPr="008C4D7A" w14:paraId="1BE5036A" w14:textId="34213191" w:rsidTr="008C4D7A">
        <w:trPr>
          <w:trHeight w:val="510"/>
        </w:trPr>
        <w:tc>
          <w:tcPr>
            <w:tcW w:w="614" w:type="dxa"/>
            <w:vMerge/>
            <w:vAlign w:val="center"/>
          </w:tcPr>
          <w:p w14:paraId="03E07DF5" w14:textId="77777777" w:rsidR="008C4D7A" w:rsidRPr="008C4D7A" w:rsidRDefault="008C4D7A" w:rsidP="008C4D7A">
            <w:pPr>
              <w:jc w:val="center"/>
              <w:rPr>
                <w:b/>
                <w:szCs w:val="21"/>
              </w:rPr>
            </w:pPr>
          </w:p>
        </w:tc>
        <w:tc>
          <w:tcPr>
            <w:tcW w:w="913" w:type="dxa"/>
            <w:vMerge/>
            <w:vAlign w:val="center"/>
          </w:tcPr>
          <w:p w14:paraId="564CC88A" w14:textId="77777777" w:rsidR="008C4D7A" w:rsidRPr="008C4D7A" w:rsidRDefault="008C4D7A" w:rsidP="008C4D7A">
            <w:pPr>
              <w:jc w:val="center"/>
              <w:rPr>
                <w:b/>
                <w:szCs w:val="21"/>
              </w:rPr>
            </w:pPr>
          </w:p>
        </w:tc>
        <w:tc>
          <w:tcPr>
            <w:tcW w:w="2480" w:type="dxa"/>
            <w:vAlign w:val="center"/>
          </w:tcPr>
          <w:p w14:paraId="5AB63A3C" w14:textId="77777777" w:rsidR="008C4D7A" w:rsidRPr="008C4D7A" w:rsidRDefault="008C4D7A" w:rsidP="008C4D7A">
            <w:pPr>
              <w:adjustRightInd w:val="0"/>
              <w:snapToGrid w:val="0"/>
              <w:jc w:val="left"/>
              <w:rPr>
                <w:b/>
                <w:szCs w:val="21"/>
              </w:rPr>
            </w:pPr>
            <w:r w:rsidRPr="008C4D7A">
              <w:rPr>
                <w:rFonts w:hint="eastAsia"/>
              </w:rPr>
              <w:t xml:space="preserve">1.1.4 </w:t>
            </w:r>
            <w:r w:rsidRPr="008C4D7A">
              <w:rPr>
                <w:rFonts w:hint="eastAsia"/>
              </w:rPr>
              <w:t>温度设定精度：</w:t>
            </w:r>
            <w:r w:rsidRPr="008C4D7A">
              <w:rPr>
                <w:rFonts w:hint="eastAsia"/>
                <w:szCs w:val="21"/>
              </w:rPr>
              <w:t>≤</w:t>
            </w:r>
            <w:r w:rsidRPr="008C4D7A">
              <w:rPr>
                <w:rFonts w:hint="eastAsia"/>
              </w:rPr>
              <w:t>0.1</w:t>
            </w:r>
            <w:r w:rsidRPr="008C4D7A">
              <w:rPr>
                <w:rFonts w:hint="eastAsia"/>
              </w:rPr>
              <w:t>℃。</w:t>
            </w:r>
          </w:p>
        </w:tc>
        <w:tc>
          <w:tcPr>
            <w:tcW w:w="1336" w:type="dxa"/>
          </w:tcPr>
          <w:p w14:paraId="3679BFAC" w14:textId="77777777" w:rsidR="008C4D7A" w:rsidRPr="008C4D7A" w:rsidRDefault="008C4D7A" w:rsidP="008C4D7A">
            <w:pPr>
              <w:adjustRightInd w:val="0"/>
              <w:snapToGrid w:val="0"/>
              <w:jc w:val="left"/>
            </w:pPr>
          </w:p>
        </w:tc>
        <w:tc>
          <w:tcPr>
            <w:tcW w:w="1336" w:type="dxa"/>
          </w:tcPr>
          <w:p w14:paraId="7654FD9D" w14:textId="77777777" w:rsidR="008C4D7A" w:rsidRPr="008C4D7A" w:rsidRDefault="008C4D7A" w:rsidP="008C4D7A">
            <w:pPr>
              <w:adjustRightInd w:val="0"/>
              <w:snapToGrid w:val="0"/>
              <w:jc w:val="left"/>
            </w:pPr>
          </w:p>
        </w:tc>
        <w:tc>
          <w:tcPr>
            <w:tcW w:w="1336" w:type="dxa"/>
          </w:tcPr>
          <w:p w14:paraId="78774B08" w14:textId="7DE5DCCF" w:rsidR="008C4D7A" w:rsidRPr="008C4D7A" w:rsidRDefault="008C4D7A" w:rsidP="008C4D7A">
            <w:pPr>
              <w:adjustRightInd w:val="0"/>
              <w:snapToGrid w:val="0"/>
              <w:jc w:val="left"/>
            </w:pPr>
          </w:p>
        </w:tc>
      </w:tr>
      <w:tr w:rsidR="008C4D7A" w:rsidRPr="008C4D7A" w14:paraId="363908B5" w14:textId="13867D6D" w:rsidTr="008C4D7A">
        <w:trPr>
          <w:trHeight w:val="510"/>
        </w:trPr>
        <w:tc>
          <w:tcPr>
            <w:tcW w:w="614" w:type="dxa"/>
            <w:vMerge/>
            <w:vAlign w:val="center"/>
          </w:tcPr>
          <w:p w14:paraId="3BC0B766" w14:textId="77777777" w:rsidR="008C4D7A" w:rsidRPr="008C4D7A" w:rsidRDefault="008C4D7A" w:rsidP="008C4D7A">
            <w:pPr>
              <w:jc w:val="center"/>
              <w:rPr>
                <w:b/>
                <w:szCs w:val="21"/>
              </w:rPr>
            </w:pPr>
          </w:p>
        </w:tc>
        <w:tc>
          <w:tcPr>
            <w:tcW w:w="913" w:type="dxa"/>
            <w:vMerge/>
            <w:vAlign w:val="center"/>
          </w:tcPr>
          <w:p w14:paraId="6B489F3D" w14:textId="77777777" w:rsidR="008C4D7A" w:rsidRPr="008C4D7A" w:rsidRDefault="008C4D7A" w:rsidP="008C4D7A">
            <w:pPr>
              <w:jc w:val="center"/>
              <w:rPr>
                <w:b/>
                <w:szCs w:val="21"/>
              </w:rPr>
            </w:pPr>
          </w:p>
        </w:tc>
        <w:tc>
          <w:tcPr>
            <w:tcW w:w="2480" w:type="dxa"/>
            <w:vAlign w:val="center"/>
          </w:tcPr>
          <w:p w14:paraId="5C11E989" w14:textId="77777777" w:rsidR="008C4D7A" w:rsidRPr="008C4D7A" w:rsidRDefault="008C4D7A" w:rsidP="008C4D7A">
            <w:pPr>
              <w:adjustRightInd w:val="0"/>
              <w:snapToGrid w:val="0"/>
              <w:jc w:val="left"/>
              <w:rPr>
                <w:b/>
                <w:szCs w:val="21"/>
              </w:rPr>
            </w:pPr>
            <w:r w:rsidRPr="008C4D7A">
              <w:rPr>
                <w:rFonts w:hint="eastAsia"/>
              </w:rPr>
              <w:t xml:space="preserve">1.1.5 </w:t>
            </w:r>
            <w:r w:rsidRPr="008C4D7A">
              <w:rPr>
                <w:rFonts w:hint="eastAsia"/>
              </w:rPr>
              <w:t>控温精度：</w:t>
            </w:r>
            <w:r w:rsidRPr="008C4D7A">
              <w:rPr>
                <w:rFonts w:hint="eastAsia"/>
                <w:szCs w:val="21"/>
              </w:rPr>
              <w:t>≤</w:t>
            </w:r>
            <w:r w:rsidRPr="008C4D7A">
              <w:rPr>
                <w:rFonts w:hint="eastAsia"/>
              </w:rPr>
              <w:t>0.01</w:t>
            </w:r>
            <w:r w:rsidRPr="008C4D7A">
              <w:rPr>
                <w:rFonts w:hint="eastAsia"/>
              </w:rPr>
              <w:t>℃。</w:t>
            </w:r>
          </w:p>
        </w:tc>
        <w:tc>
          <w:tcPr>
            <w:tcW w:w="1336" w:type="dxa"/>
          </w:tcPr>
          <w:p w14:paraId="5C6CF978" w14:textId="77777777" w:rsidR="008C4D7A" w:rsidRPr="008C4D7A" w:rsidRDefault="008C4D7A" w:rsidP="008C4D7A">
            <w:pPr>
              <w:adjustRightInd w:val="0"/>
              <w:snapToGrid w:val="0"/>
              <w:jc w:val="left"/>
            </w:pPr>
          </w:p>
        </w:tc>
        <w:tc>
          <w:tcPr>
            <w:tcW w:w="1336" w:type="dxa"/>
          </w:tcPr>
          <w:p w14:paraId="4A734DBD" w14:textId="77777777" w:rsidR="008C4D7A" w:rsidRPr="008C4D7A" w:rsidRDefault="008C4D7A" w:rsidP="008C4D7A">
            <w:pPr>
              <w:adjustRightInd w:val="0"/>
              <w:snapToGrid w:val="0"/>
              <w:jc w:val="left"/>
            </w:pPr>
          </w:p>
        </w:tc>
        <w:tc>
          <w:tcPr>
            <w:tcW w:w="1336" w:type="dxa"/>
          </w:tcPr>
          <w:p w14:paraId="29867A78" w14:textId="35925929" w:rsidR="008C4D7A" w:rsidRPr="008C4D7A" w:rsidRDefault="008C4D7A" w:rsidP="008C4D7A">
            <w:pPr>
              <w:adjustRightInd w:val="0"/>
              <w:snapToGrid w:val="0"/>
              <w:jc w:val="left"/>
            </w:pPr>
          </w:p>
        </w:tc>
      </w:tr>
      <w:tr w:rsidR="008C4D7A" w:rsidRPr="008C4D7A" w14:paraId="51A30663" w14:textId="27150617" w:rsidTr="008C4D7A">
        <w:trPr>
          <w:trHeight w:val="510"/>
        </w:trPr>
        <w:tc>
          <w:tcPr>
            <w:tcW w:w="614" w:type="dxa"/>
            <w:vMerge/>
            <w:vAlign w:val="center"/>
          </w:tcPr>
          <w:p w14:paraId="450FDCB9" w14:textId="77777777" w:rsidR="008C4D7A" w:rsidRPr="008C4D7A" w:rsidRDefault="008C4D7A" w:rsidP="008C4D7A">
            <w:pPr>
              <w:jc w:val="center"/>
              <w:rPr>
                <w:b/>
                <w:szCs w:val="21"/>
              </w:rPr>
            </w:pPr>
          </w:p>
        </w:tc>
        <w:tc>
          <w:tcPr>
            <w:tcW w:w="913" w:type="dxa"/>
            <w:vMerge/>
            <w:vAlign w:val="center"/>
          </w:tcPr>
          <w:p w14:paraId="0C937E4D" w14:textId="77777777" w:rsidR="008C4D7A" w:rsidRPr="008C4D7A" w:rsidRDefault="008C4D7A" w:rsidP="008C4D7A">
            <w:pPr>
              <w:jc w:val="center"/>
              <w:rPr>
                <w:b/>
                <w:szCs w:val="21"/>
              </w:rPr>
            </w:pPr>
          </w:p>
        </w:tc>
        <w:tc>
          <w:tcPr>
            <w:tcW w:w="2480" w:type="dxa"/>
            <w:vAlign w:val="center"/>
          </w:tcPr>
          <w:p w14:paraId="11610254" w14:textId="77777777" w:rsidR="008C4D7A" w:rsidRPr="008C4D7A" w:rsidRDefault="008C4D7A" w:rsidP="008C4D7A">
            <w:pPr>
              <w:adjustRightInd w:val="0"/>
              <w:snapToGrid w:val="0"/>
              <w:jc w:val="left"/>
              <w:rPr>
                <w:b/>
                <w:szCs w:val="21"/>
              </w:rPr>
            </w:pPr>
            <w:r w:rsidRPr="008C4D7A">
              <w:rPr>
                <w:rFonts w:hint="eastAsia"/>
              </w:rPr>
              <w:t xml:space="preserve">1.2 </w:t>
            </w:r>
            <w:r w:rsidRPr="008C4D7A">
              <w:rPr>
                <w:rFonts w:hint="eastAsia"/>
              </w:rPr>
              <w:t>进样单元：</w:t>
            </w:r>
          </w:p>
        </w:tc>
        <w:tc>
          <w:tcPr>
            <w:tcW w:w="1336" w:type="dxa"/>
          </w:tcPr>
          <w:p w14:paraId="585B7314" w14:textId="77777777" w:rsidR="008C4D7A" w:rsidRPr="008C4D7A" w:rsidRDefault="008C4D7A" w:rsidP="008C4D7A">
            <w:pPr>
              <w:adjustRightInd w:val="0"/>
              <w:snapToGrid w:val="0"/>
              <w:jc w:val="left"/>
            </w:pPr>
          </w:p>
        </w:tc>
        <w:tc>
          <w:tcPr>
            <w:tcW w:w="1336" w:type="dxa"/>
          </w:tcPr>
          <w:p w14:paraId="1E76003C" w14:textId="77777777" w:rsidR="008C4D7A" w:rsidRPr="008C4D7A" w:rsidRDefault="008C4D7A" w:rsidP="008C4D7A">
            <w:pPr>
              <w:adjustRightInd w:val="0"/>
              <w:snapToGrid w:val="0"/>
              <w:jc w:val="left"/>
            </w:pPr>
          </w:p>
        </w:tc>
        <w:tc>
          <w:tcPr>
            <w:tcW w:w="1336" w:type="dxa"/>
          </w:tcPr>
          <w:p w14:paraId="6C97788B" w14:textId="447A2F51" w:rsidR="008C4D7A" w:rsidRPr="008C4D7A" w:rsidRDefault="008C4D7A" w:rsidP="008C4D7A">
            <w:pPr>
              <w:adjustRightInd w:val="0"/>
              <w:snapToGrid w:val="0"/>
              <w:jc w:val="left"/>
            </w:pPr>
          </w:p>
        </w:tc>
      </w:tr>
      <w:tr w:rsidR="008C4D7A" w:rsidRPr="008C4D7A" w14:paraId="7FE38EBE" w14:textId="09F864AF" w:rsidTr="008C4D7A">
        <w:trPr>
          <w:trHeight w:val="510"/>
        </w:trPr>
        <w:tc>
          <w:tcPr>
            <w:tcW w:w="614" w:type="dxa"/>
            <w:vMerge/>
            <w:vAlign w:val="center"/>
          </w:tcPr>
          <w:p w14:paraId="7638F4CE" w14:textId="77777777" w:rsidR="008C4D7A" w:rsidRPr="008C4D7A" w:rsidRDefault="008C4D7A" w:rsidP="008C4D7A">
            <w:pPr>
              <w:jc w:val="center"/>
              <w:rPr>
                <w:b/>
                <w:szCs w:val="21"/>
              </w:rPr>
            </w:pPr>
          </w:p>
        </w:tc>
        <w:tc>
          <w:tcPr>
            <w:tcW w:w="913" w:type="dxa"/>
            <w:vMerge/>
            <w:vAlign w:val="center"/>
          </w:tcPr>
          <w:p w14:paraId="021471CF" w14:textId="77777777" w:rsidR="008C4D7A" w:rsidRPr="008C4D7A" w:rsidRDefault="008C4D7A" w:rsidP="008C4D7A">
            <w:pPr>
              <w:jc w:val="center"/>
              <w:rPr>
                <w:b/>
                <w:szCs w:val="21"/>
              </w:rPr>
            </w:pPr>
          </w:p>
        </w:tc>
        <w:tc>
          <w:tcPr>
            <w:tcW w:w="2480" w:type="dxa"/>
            <w:vAlign w:val="center"/>
          </w:tcPr>
          <w:p w14:paraId="655EC61F" w14:textId="77777777" w:rsidR="008C4D7A" w:rsidRPr="008C4D7A" w:rsidRDefault="008C4D7A" w:rsidP="008C4D7A">
            <w:pPr>
              <w:adjustRightInd w:val="0"/>
              <w:snapToGrid w:val="0"/>
              <w:jc w:val="left"/>
              <w:rPr>
                <w:b/>
                <w:szCs w:val="21"/>
              </w:rPr>
            </w:pPr>
            <w:r w:rsidRPr="008C4D7A">
              <w:rPr>
                <w:rFonts w:hint="eastAsia"/>
              </w:rPr>
              <w:t xml:space="preserve">1.2.1 </w:t>
            </w:r>
            <w:r w:rsidRPr="008C4D7A">
              <w:rPr>
                <w:rFonts w:hint="eastAsia"/>
              </w:rPr>
              <w:t>单</w:t>
            </w:r>
            <w:r w:rsidRPr="008C4D7A">
              <w:rPr>
                <w:rFonts w:hint="eastAsia"/>
              </w:rPr>
              <w:t>/</w:t>
            </w:r>
            <w:r w:rsidRPr="008C4D7A">
              <w:rPr>
                <w:rFonts w:hint="eastAsia"/>
              </w:rPr>
              <w:t>双填充柱进样口：</w:t>
            </w:r>
          </w:p>
        </w:tc>
        <w:tc>
          <w:tcPr>
            <w:tcW w:w="1336" w:type="dxa"/>
          </w:tcPr>
          <w:p w14:paraId="7AA5FE83" w14:textId="77777777" w:rsidR="008C4D7A" w:rsidRPr="008C4D7A" w:rsidRDefault="008C4D7A" w:rsidP="008C4D7A">
            <w:pPr>
              <w:adjustRightInd w:val="0"/>
              <w:snapToGrid w:val="0"/>
              <w:jc w:val="left"/>
            </w:pPr>
          </w:p>
        </w:tc>
        <w:tc>
          <w:tcPr>
            <w:tcW w:w="1336" w:type="dxa"/>
          </w:tcPr>
          <w:p w14:paraId="326901AA" w14:textId="77777777" w:rsidR="008C4D7A" w:rsidRPr="008C4D7A" w:rsidRDefault="008C4D7A" w:rsidP="008C4D7A">
            <w:pPr>
              <w:adjustRightInd w:val="0"/>
              <w:snapToGrid w:val="0"/>
              <w:jc w:val="left"/>
            </w:pPr>
          </w:p>
        </w:tc>
        <w:tc>
          <w:tcPr>
            <w:tcW w:w="1336" w:type="dxa"/>
          </w:tcPr>
          <w:p w14:paraId="193B4E8A" w14:textId="2FF3AE0D" w:rsidR="008C4D7A" w:rsidRPr="008C4D7A" w:rsidRDefault="008C4D7A" w:rsidP="008C4D7A">
            <w:pPr>
              <w:adjustRightInd w:val="0"/>
              <w:snapToGrid w:val="0"/>
              <w:jc w:val="left"/>
            </w:pPr>
          </w:p>
        </w:tc>
      </w:tr>
      <w:tr w:rsidR="008C4D7A" w:rsidRPr="008C4D7A" w14:paraId="1B5095C9" w14:textId="1340CA1E" w:rsidTr="008C4D7A">
        <w:trPr>
          <w:trHeight w:val="510"/>
        </w:trPr>
        <w:tc>
          <w:tcPr>
            <w:tcW w:w="614" w:type="dxa"/>
            <w:vMerge/>
            <w:vAlign w:val="center"/>
          </w:tcPr>
          <w:p w14:paraId="57E80D0D" w14:textId="77777777" w:rsidR="008C4D7A" w:rsidRPr="008C4D7A" w:rsidRDefault="008C4D7A" w:rsidP="008C4D7A">
            <w:pPr>
              <w:jc w:val="center"/>
              <w:rPr>
                <w:b/>
                <w:szCs w:val="21"/>
              </w:rPr>
            </w:pPr>
          </w:p>
        </w:tc>
        <w:tc>
          <w:tcPr>
            <w:tcW w:w="913" w:type="dxa"/>
            <w:vMerge/>
            <w:vAlign w:val="center"/>
          </w:tcPr>
          <w:p w14:paraId="7C4999A4" w14:textId="77777777" w:rsidR="008C4D7A" w:rsidRPr="008C4D7A" w:rsidRDefault="008C4D7A" w:rsidP="008C4D7A">
            <w:pPr>
              <w:jc w:val="center"/>
              <w:rPr>
                <w:b/>
                <w:szCs w:val="21"/>
              </w:rPr>
            </w:pPr>
          </w:p>
        </w:tc>
        <w:tc>
          <w:tcPr>
            <w:tcW w:w="2480" w:type="dxa"/>
            <w:vAlign w:val="center"/>
          </w:tcPr>
          <w:p w14:paraId="2E981454" w14:textId="77777777" w:rsidR="008C4D7A" w:rsidRPr="008C4D7A" w:rsidRDefault="008C4D7A" w:rsidP="008C4D7A">
            <w:pPr>
              <w:adjustRightInd w:val="0"/>
              <w:snapToGrid w:val="0"/>
              <w:jc w:val="left"/>
              <w:rPr>
                <w:szCs w:val="21"/>
              </w:rPr>
            </w:pPr>
            <w:r w:rsidRPr="008C4D7A">
              <w:rPr>
                <w:rFonts w:hint="eastAsia"/>
              </w:rPr>
              <w:t xml:space="preserve">1.2.1.1 </w:t>
            </w:r>
            <w:r w:rsidRPr="008C4D7A">
              <w:rPr>
                <w:rFonts w:hint="eastAsia"/>
              </w:rPr>
              <w:t>程序段数：≥</w:t>
            </w:r>
            <w:r w:rsidRPr="008C4D7A">
              <w:rPr>
                <w:rFonts w:hint="eastAsia"/>
              </w:rPr>
              <w:t>7</w:t>
            </w:r>
            <w:r w:rsidRPr="008C4D7A">
              <w:rPr>
                <w:rFonts w:hint="eastAsia"/>
              </w:rPr>
              <w:t>段。</w:t>
            </w:r>
          </w:p>
        </w:tc>
        <w:tc>
          <w:tcPr>
            <w:tcW w:w="1336" w:type="dxa"/>
          </w:tcPr>
          <w:p w14:paraId="27E5F295" w14:textId="77777777" w:rsidR="008C4D7A" w:rsidRPr="008C4D7A" w:rsidRDefault="008C4D7A" w:rsidP="008C4D7A">
            <w:pPr>
              <w:adjustRightInd w:val="0"/>
              <w:snapToGrid w:val="0"/>
              <w:jc w:val="left"/>
            </w:pPr>
          </w:p>
        </w:tc>
        <w:tc>
          <w:tcPr>
            <w:tcW w:w="1336" w:type="dxa"/>
          </w:tcPr>
          <w:p w14:paraId="7F4EE93F" w14:textId="77777777" w:rsidR="008C4D7A" w:rsidRPr="008C4D7A" w:rsidRDefault="008C4D7A" w:rsidP="008C4D7A">
            <w:pPr>
              <w:adjustRightInd w:val="0"/>
              <w:snapToGrid w:val="0"/>
              <w:jc w:val="left"/>
            </w:pPr>
          </w:p>
        </w:tc>
        <w:tc>
          <w:tcPr>
            <w:tcW w:w="1336" w:type="dxa"/>
          </w:tcPr>
          <w:p w14:paraId="3796AD67" w14:textId="0171A18A" w:rsidR="008C4D7A" w:rsidRPr="008C4D7A" w:rsidRDefault="008C4D7A" w:rsidP="008C4D7A">
            <w:pPr>
              <w:adjustRightInd w:val="0"/>
              <w:snapToGrid w:val="0"/>
              <w:jc w:val="left"/>
            </w:pPr>
          </w:p>
        </w:tc>
      </w:tr>
      <w:tr w:rsidR="008C4D7A" w:rsidRPr="008C4D7A" w14:paraId="1653CB64" w14:textId="2A870D5B" w:rsidTr="008C4D7A">
        <w:trPr>
          <w:trHeight w:val="510"/>
        </w:trPr>
        <w:tc>
          <w:tcPr>
            <w:tcW w:w="614" w:type="dxa"/>
            <w:vMerge/>
            <w:vAlign w:val="center"/>
          </w:tcPr>
          <w:p w14:paraId="7D8F0D7E" w14:textId="77777777" w:rsidR="008C4D7A" w:rsidRPr="008C4D7A" w:rsidRDefault="008C4D7A" w:rsidP="008C4D7A">
            <w:pPr>
              <w:jc w:val="center"/>
              <w:rPr>
                <w:b/>
                <w:szCs w:val="21"/>
              </w:rPr>
            </w:pPr>
          </w:p>
        </w:tc>
        <w:tc>
          <w:tcPr>
            <w:tcW w:w="913" w:type="dxa"/>
            <w:vMerge/>
            <w:vAlign w:val="center"/>
          </w:tcPr>
          <w:p w14:paraId="740593EE" w14:textId="77777777" w:rsidR="008C4D7A" w:rsidRPr="008C4D7A" w:rsidRDefault="008C4D7A" w:rsidP="008C4D7A">
            <w:pPr>
              <w:jc w:val="center"/>
              <w:rPr>
                <w:b/>
                <w:szCs w:val="21"/>
              </w:rPr>
            </w:pPr>
          </w:p>
        </w:tc>
        <w:tc>
          <w:tcPr>
            <w:tcW w:w="2480" w:type="dxa"/>
            <w:vAlign w:val="center"/>
          </w:tcPr>
          <w:p w14:paraId="150906BA" w14:textId="77777777" w:rsidR="008C4D7A" w:rsidRPr="008C4D7A" w:rsidRDefault="008C4D7A" w:rsidP="008C4D7A">
            <w:pPr>
              <w:adjustRightInd w:val="0"/>
              <w:snapToGrid w:val="0"/>
              <w:jc w:val="left"/>
              <w:rPr>
                <w:b/>
                <w:szCs w:val="21"/>
              </w:rPr>
            </w:pPr>
            <w:r w:rsidRPr="008C4D7A">
              <w:rPr>
                <w:rFonts w:hint="eastAsia"/>
              </w:rPr>
              <w:t xml:space="preserve">1.2.1.2 </w:t>
            </w:r>
            <w:r w:rsidRPr="008C4D7A">
              <w:rPr>
                <w:rFonts w:hint="eastAsia"/>
              </w:rPr>
              <w:t>流量设定范围：宽于或者等于</w:t>
            </w:r>
            <w:r w:rsidRPr="008C4D7A">
              <w:rPr>
                <w:rFonts w:hint="eastAsia"/>
              </w:rPr>
              <w:t>0-100 mL/min</w:t>
            </w:r>
            <w:r w:rsidRPr="008C4D7A">
              <w:rPr>
                <w:rFonts w:hint="eastAsia"/>
              </w:rPr>
              <w:t>。</w:t>
            </w:r>
          </w:p>
        </w:tc>
        <w:tc>
          <w:tcPr>
            <w:tcW w:w="1336" w:type="dxa"/>
          </w:tcPr>
          <w:p w14:paraId="524454A4" w14:textId="77777777" w:rsidR="008C4D7A" w:rsidRPr="008C4D7A" w:rsidRDefault="008C4D7A" w:rsidP="008C4D7A">
            <w:pPr>
              <w:adjustRightInd w:val="0"/>
              <w:snapToGrid w:val="0"/>
              <w:jc w:val="left"/>
            </w:pPr>
          </w:p>
        </w:tc>
        <w:tc>
          <w:tcPr>
            <w:tcW w:w="1336" w:type="dxa"/>
          </w:tcPr>
          <w:p w14:paraId="528D495F" w14:textId="77777777" w:rsidR="008C4D7A" w:rsidRPr="008C4D7A" w:rsidRDefault="008C4D7A" w:rsidP="008C4D7A">
            <w:pPr>
              <w:adjustRightInd w:val="0"/>
              <w:snapToGrid w:val="0"/>
              <w:jc w:val="left"/>
            </w:pPr>
          </w:p>
        </w:tc>
        <w:tc>
          <w:tcPr>
            <w:tcW w:w="1336" w:type="dxa"/>
          </w:tcPr>
          <w:p w14:paraId="1A1813BC" w14:textId="115705FC" w:rsidR="008C4D7A" w:rsidRPr="008C4D7A" w:rsidRDefault="008C4D7A" w:rsidP="008C4D7A">
            <w:pPr>
              <w:adjustRightInd w:val="0"/>
              <w:snapToGrid w:val="0"/>
              <w:jc w:val="left"/>
            </w:pPr>
          </w:p>
        </w:tc>
      </w:tr>
      <w:tr w:rsidR="008C4D7A" w:rsidRPr="008C4D7A" w14:paraId="6794D66A" w14:textId="28B9C533" w:rsidTr="008C4D7A">
        <w:trPr>
          <w:trHeight w:val="525"/>
        </w:trPr>
        <w:tc>
          <w:tcPr>
            <w:tcW w:w="614" w:type="dxa"/>
            <w:vMerge/>
            <w:vAlign w:val="center"/>
          </w:tcPr>
          <w:p w14:paraId="27AE6930" w14:textId="77777777" w:rsidR="008C4D7A" w:rsidRPr="008C4D7A" w:rsidRDefault="008C4D7A" w:rsidP="008C4D7A">
            <w:pPr>
              <w:jc w:val="center"/>
              <w:rPr>
                <w:b/>
                <w:szCs w:val="21"/>
              </w:rPr>
            </w:pPr>
          </w:p>
        </w:tc>
        <w:tc>
          <w:tcPr>
            <w:tcW w:w="913" w:type="dxa"/>
            <w:vMerge/>
            <w:vAlign w:val="center"/>
          </w:tcPr>
          <w:p w14:paraId="69061034" w14:textId="77777777" w:rsidR="008C4D7A" w:rsidRPr="008C4D7A" w:rsidRDefault="008C4D7A" w:rsidP="008C4D7A">
            <w:pPr>
              <w:jc w:val="center"/>
              <w:rPr>
                <w:b/>
                <w:szCs w:val="21"/>
              </w:rPr>
            </w:pPr>
          </w:p>
        </w:tc>
        <w:tc>
          <w:tcPr>
            <w:tcW w:w="2480" w:type="dxa"/>
            <w:vAlign w:val="center"/>
          </w:tcPr>
          <w:p w14:paraId="28A89CD1" w14:textId="77777777" w:rsidR="008C4D7A" w:rsidRPr="008C4D7A" w:rsidRDefault="008C4D7A" w:rsidP="008C4D7A">
            <w:pPr>
              <w:adjustRightInd w:val="0"/>
              <w:snapToGrid w:val="0"/>
              <w:spacing w:line="360" w:lineRule="auto"/>
              <w:jc w:val="left"/>
              <w:rPr>
                <w:b/>
                <w:szCs w:val="21"/>
              </w:rPr>
            </w:pPr>
            <w:r w:rsidRPr="008C4D7A">
              <w:rPr>
                <w:rFonts w:hint="eastAsia"/>
              </w:rPr>
              <w:t xml:space="preserve">1.2.1.3 </w:t>
            </w:r>
            <w:r w:rsidRPr="008C4D7A">
              <w:rPr>
                <w:rFonts w:hint="eastAsia"/>
              </w:rPr>
              <w:t>程序比率设定范围：宽于或者等于</w:t>
            </w:r>
            <w:r w:rsidRPr="008C4D7A">
              <w:rPr>
                <w:rFonts w:hint="eastAsia"/>
              </w:rPr>
              <w:t>-400</w:t>
            </w:r>
            <w:r w:rsidRPr="008C4D7A">
              <w:t>~</w:t>
            </w:r>
            <w:r w:rsidRPr="008C4D7A">
              <w:rPr>
                <w:rFonts w:hint="eastAsia"/>
              </w:rPr>
              <w:t xml:space="preserve"> 400 mL/min</w:t>
            </w:r>
            <w:r w:rsidRPr="008C4D7A">
              <w:rPr>
                <w:rFonts w:hint="eastAsia"/>
              </w:rPr>
              <w:t>。</w:t>
            </w:r>
          </w:p>
        </w:tc>
        <w:tc>
          <w:tcPr>
            <w:tcW w:w="1336" w:type="dxa"/>
          </w:tcPr>
          <w:p w14:paraId="3A6B149B" w14:textId="77777777" w:rsidR="008C4D7A" w:rsidRPr="008C4D7A" w:rsidRDefault="008C4D7A" w:rsidP="008C4D7A">
            <w:pPr>
              <w:adjustRightInd w:val="0"/>
              <w:snapToGrid w:val="0"/>
              <w:spacing w:line="360" w:lineRule="auto"/>
              <w:jc w:val="left"/>
            </w:pPr>
          </w:p>
        </w:tc>
        <w:tc>
          <w:tcPr>
            <w:tcW w:w="1336" w:type="dxa"/>
          </w:tcPr>
          <w:p w14:paraId="105BF99F" w14:textId="77777777" w:rsidR="008C4D7A" w:rsidRPr="008C4D7A" w:rsidRDefault="008C4D7A" w:rsidP="008C4D7A">
            <w:pPr>
              <w:adjustRightInd w:val="0"/>
              <w:snapToGrid w:val="0"/>
              <w:spacing w:line="360" w:lineRule="auto"/>
              <w:jc w:val="left"/>
            </w:pPr>
          </w:p>
        </w:tc>
        <w:tc>
          <w:tcPr>
            <w:tcW w:w="1336" w:type="dxa"/>
          </w:tcPr>
          <w:p w14:paraId="79CF0E50" w14:textId="11449D87" w:rsidR="008C4D7A" w:rsidRPr="008C4D7A" w:rsidRDefault="008C4D7A" w:rsidP="008C4D7A">
            <w:pPr>
              <w:adjustRightInd w:val="0"/>
              <w:snapToGrid w:val="0"/>
              <w:spacing w:line="360" w:lineRule="auto"/>
              <w:jc w:val="left"/>
            </w:pPr>
          </w:p>
        </w:tc>
      </w:tr>
      <w:tr w:rsidR="008C4D7A" w:rsidRPr="008C4D7A" w14:paraId="56D92D12" w14:textId="17651CA2" w:rsidTr="008C4D7A">
        <w:trPr>
          <w:trHeight w:val="525"/>
        </w:trPr>
        <w:tc>
          <w:tcPr>
            <w:tcW w:w="614" w:type="dxa"/>
            <w:vMerge/>
            <w:vAlign w:val="center"/>
          </w:tcPr>
          <w:p w14:paraId="53F28E34" w14:textId="77777777" w:rsidR="008C4D7A" w:rsidRPr="008C4D7A" w:rsidRDefault="008C4D7A" w:rsidP="008C4D7A">
            <w:pPr>
              <w:jc w:val="center"/>
              <w:rPr>
                <w:b/>
                <w:szCs w:val="21"/>
              </w:rPr>
            </w:pPr>
          </w:p>
        </w:tc>
        <w:tc>
          <w:tcPr>
            <w:tcW w:w="913" w:type="dxa"/>
            <w:vMerge/>
            <w:vAlign w:val="center"/>
          </w:tcPr>
          <w:p w14:paraId="1B4637BC" w14:textId="77777777" w:rsidR="008C4D7A" w:rsidRPr="008C4D7A" w:rsidRDefault="008C4D7A" w:rsidP="008C4D7A">
            <w:pPr>
              <w:jc w:val="center"/>
              <w:rPr>
                <w:b/>
                <w:szCs w:val="21"/>
              </w:rPr>
            </w:pPr>
          </w:p>
        </w:tc>
        <w:tc>
          <w:tcPr>
            <w:tcW w:w="2480" w:type="dxa"/>
            <w:vAlign w:val="center"/>
          </w:tcPr>
          <w:p w14:paraId="6FD4EEC7" w14:textId="77777777" w:rsidR="008C4D7A" w:rsidRPr="008C4D7A" w:rsidRDefault="008C4D7A" w:rsidP="008C4D7A">
            <w:pPr>
              <w:adjustRightInd w:val="0"/>
              <w:snapToGrid w:val="0"/>
              <w:jc w:val="left"/>
              <w:rPr>
                <w:kern w:val="0"/>
                <w:szCs w:val="21"/>
              </w:rPr>
            </w:pPr>
            <w:r w:rsidRPr="008C4D7A">
              <w:rPr>
                <w:rFonts w:hint="eastAsia"/>
              </w:rPr>
              <w:t xml:space="preserve">1.2.2 </w:t>
            </w:r>
            <w:r w:rsidRPr="008C4D7A">
              <w:rPr>
                <w:rFonts w:hint="eastAsia"/>
              </w:rPr>
              <w:t>分流</w:t>
            </w:r>
            <w:r w:rsidRPr="008C4D7A">
              <w:rPr>
                <w:rFonts w:hint="eastAsia"/>
              </w:rPr>
              <w:t>/</w:t>
            </w:r>
            <w:r w:rsidRPr="008C4D7A">
              <w:rPr>
                <w:rFonts w:hint="eastAsia"/>
              </w:rPr>
              <w:t>不分流进样口：</w:t>
            </w:r>
          </w:p>
        </w:tc>
        <w:tc>
          <w:tcPr>
            <w:tcW w:w="1336" w:type="dxa"/>
          </w:tcPr>
          <w:p w14:paraId="290DE636" w14:textId="77777777" w:rsidR="008C4D7A" w:rsidRPr="008C4D7A" w:rsidRDefault="008C4D7A" w:rsidP="008C4D7A">
            <w:pPr>
              <w:adjustRightInd w:val="0"/>
              <w:snapToGrid w:val="0"/>
              <w:jc w:val="left"/>
            </w:pPr>
          </w:p>
        </w:tc>
        <w:tc>
          <w:tcPr>
            <w:tcW w:w="1336" w:type="dxa"/>
          </w:tcPr>
          <w:p w14:paraId="68B5AA3C" w14:textId="77777777" w:rsidR="008C4D7A" w:rsidRPr="008C4D7A" w:rsidRDefault="008C4D7A" w:rsidP="008C4D7A">
            <w:pPr>
              <w:adjustRightInd w:val="0"/>
              <w:snapToGrid w:val="0"/>
              <w:jc w:val="left"/>
            </w:pPr>
          </w:p>
        </w:tc>
        <w:tc>
          <w:tcPr>
            <w:tcW w:w="1336" w:type="dxa"/>
          </w:tcPr>
          <w:p w14:paraId="1D083936" w14:textId="3383F75E" w:rsidR="008C4D7A" w:rsidRPr="008C4D7A" w:rsidRDefault="008C4D7A" w:rsidP="008C4D7A">
            <w:pPr>
              <w:adjustRightInd w:val="0"/>
              <w:snapToGrid w:val="0"/>
              <w:jc w:val="left"/>
            </w:pPr>
          </w:p>
        </w:tc>
      </w:tr>
      <w:tr w:rsidR="008C4D7A" w:rsidRPr="008C4D7A" w14:paraId="349BFE88" w14:textId="5F879599" w:rsidTr="008C4D7A">
        <w:trPr>
          <w:trHeight w:val="525"/>
        </w:trPr>
        <w:tc>
          <w:tcPr>
            <w:tcW w:w="614" w:type="dxa"/>
            <w:vMerge/>
            <w:vAlign w:val="center"/>
          </w:tcPr>
          <w:p w14:paraId="64A2F137" w14:textId="77777777" w:rsidR="008C4D7A" w:rsidRPr="008C4D7A" w:rsidRDefault="008C4D7A" w:rsidP="008C4D7A">
            <w:pPr>
              <w:jc w:val="center"/>
              <w:rPr>
                <w:b/>
                <w:szCs w:val="21"/>
              </w:rPr>
            </w:pPr>
          </w:p>
        </w:tc>
        <w:tc>
          <w:tcPr>
            <w:tcW w:w="913" w:type="dxa"/>
            <w:vMerge/>
            <w:vAlign w:val="center"/>
          </w:tcPr>
          <w:p w14:paraId="5A0CB77A" w14:textId="77777777" w:rsidR="008C4D7A" w:rsidRPr="008C4D7A" w:rsidRDefault="008C4D7A" w:rsidP="008C4D7A">
            <w:pPr>
              <w:jc w:val="center"/>
              <w:rPr>
                <w:b/>
                <w:szCs w:val="21"/>
              </w:rPr>
            </w:pPr>
          </w:p>
        </w:tc>
        <w:tc>
          <w:tcPr>
            <w:tcW w:w="2480" w:type="dxa"/>
            <w:vAlign w:val="center"/>
          </w:tcPr>
          <w:p w14:paraId="34E79DC2" w14:textId="77777777" w:rsidR="008C4D7A" w:rsidRPr="008C4D7A" w:rsidRDefault="008C4D7A" w:rsidP="008C4D7A">
            <w:pPr>
              <w:adjustRightInd w:val="0"/>
              <w:snapToGrid w:val="0"/>
              <w:spacing w:line="360" w:lineRule="auto"/>
              <w:jc w:val="left"/>
              <w:rPr>
                <w:kern w:val="0"/>
                <w:szCs w:val="21"/>
              </w:rPr>
            </w:pPr>
            <w:r w:rsidRPr="008C4D7A">
              <w:rPr>
                <w:rFonts w:hint="eastAsia"/>
              </w:rPr>
              <w:t>★</w:t>
            </w:r>
            <w:r w:rsidRPr="008C4D7A">
              <w:rPr>
                <w:rFonts w:hint="eastAsia"/>
              </w:rPr>
              <w:t xml:space="preserve">1.2.2.1 </w:t>
            </w:r>
            <w:r w:rsidRPr="008C4D7A">
              <w:rPr>
                <w:rFonts w:hint="eastAsia"/>
              </w:rPr>
              <w:t>配备全自动电子流量控制系统</w:t>
            </w:r>
            <w:r w:rsidRPr="008C4D7A">
              <w:rPr>
                <w:rFonts w:hint="eastAsia"/>
              </w:rPr>
              <w:t>AFC</w:t>
            </w:r>
            <w:r w:rsidRPr="008C4D7A">
              <w:rPr>
                <w:rFonts w:hint="eastAsia"/>
              </w:rPr>
              <w:t>，具备室温补偿和自动环境补偿功能，支持恒流，恒压，程序增加流速，程序升压及压力脉冲等操作模式以及恒线速度控制功能。</w:t>
            </w:r>
          </w:p>
        </w:tc>
        <w:tc>
          <w:tcPr>
            <w:tcW w:w="1336" w:type="dxa"/>
          </w:tcPr>
          <w:p w14:paraId="25AAA384" w14:textId="77777777" w:rsidR="008C4D7A" w:rsidRPr="008C4D7A" w:rsidRDefault="008C4D7A" w:rsidP="008C4D7A">
            <w:pPr>
              <w:adjustRightInd w:val="0"/>
              <w:snapToGrid w:val="0"/>
              <w:spacing w:line="360" w:lineRule="auto"/>
              <w:jc w:val="left"/>
            </w:pPr>
          </w:p>
        </w:tc>
        <w:tc>
          <w:tcPr>
            <w:tcW w:w="1336" w:type="dxa"/>
          </w:tcPr>
          <w:p w14:paraId="60B7739C" w14:textId="77777777" w:rsidR="008C4D7A" w:rsidRPr="008C4D7A" w:rsidRDefault="008C4D7A" w:rsidP="008C4D7A">
            <w:pPr>
              <w:adjustRightInd w:val="0"/>
              <w:snapToGrid w:val="0"/>
              <w:spacing w:line="360" w:lineRule="auto"/>
              <w:jc w:val="left"/>
            </w:pPr>
          </w:p>
        </w:tc>
        <w:tc>
          <w:tcPr>
            <w:tcW w:w="1336" w:type="dxa"/>
          </w:tcPr>
          <w:p w14:paraId="6F82E546" w14:textId="1C50BEE1" w:rsidR="008C4D7A" w:rsidRPr="008C4D7A" w:rsidRDefault="008C4D7A" w:rsidP="008C4D7A">
            <w:pPr>
              <w:adjustRightInd w:val="0"/>
              <w:snapToGrid w:val="0"/>
              <w:spacing w:line="360" w:lineRule="auto"/>
              <w:jc w:val="left"/>
            </w:pPr>
          </w:p>
        </w:tc>
      </w:tr>
      <w:tr w:rsidR="008C4D7A" w:rsidRPr="008C4D7A" w14:paraId="6D42A736" w14:textId="0BA28E57" w:rsidTr="008C4D7A">
        <w:trPr>
          <w:trHeight w:val="525"/>
        </w:trPr>
        <w:tc>
          <w:tcPr>
            <w:tcW w:w="614" w:type="dxa"/>
            <w:vMerge/>
            <w:vAlign w:val="center"/>
          </w:tcPr>
          <w:p w14:paraId="5F808630" w14:textId="77777777" w:rsidR="008C4D7A" w:rsidRPr="008C4D7A" w:rsidRDefault="008C4D7A" w:rsidP="008C4D7A">
            <w:pPr>
              <w:jc w:val="center"/>
              <w:rPr>
                <w:b/>
                <w:szCs w:val="21"/>
              </w:rPr>
            </w:pPr>
          </w:p>
        </w:tc>
        <w:tc>
          <w:tcPr>
            <w:tcW w:w="913" w:type="dxa"/>
            <w:vMerge/>
            <w:vAlign w:val="center"/>
          </w:tcPr>
          <w:p w14:paraId="60A8D705" w14:textId="77777777" w:rsidR="008C4D7A" w:rsidRPr="008C4D7A" w:rsidRDefault="008C4D7A" w:rsidP="008C4D7A">
            <w:pPr>
              <w:jc w:val="center"/>
              <w:rPr>
                <w:b/>
                <w:szCs w:val="21"/>
              </w:rPr>
            </w:pPr>
          </w:p>
        </w:tc>
        <w:tc>
          <w:tcPr>
            <w:tcW w:w="2480" w:type="dxa"/>
            <w:vAlign w:val="center"/>
          </w:tcPr>
          <w:p w14:paraId="484DD71F" w14:textId="77777777" w:rsidR="008C4D7A" w:rsidRPr="008C4D7A" w:rsidRDefault="008C4D7A" w:rsidP="008C4D7A">
            <w:pPr>
              <w:adjustRightInd w:val="0"/>
              <w:snapToGrid w:val="0"/>
              <w:jc w:val="left"/>
              <w:rPr>
                <w:kern w:val="0"/>
                <w:szCs w:val="21"/>
              </w:rPr>
            </w:pPr>
            <w:r w:rsidRPr="008C4D7A">
              <w:rPr>
                <w:rFonts w:hint="eastAsia"/>
              </w:rPr>
              <w:t xml:space="preserve">1.2.2.2 </w:t>
            </w:r>
            <w:r w:rsidRPr="008C4D7A">
              <w:rPr>
                <w:rFonts w:hint="eastAsia"/>
              </w:rPr>
              <w:t>具备载气节省模式。</w:t>
            </w:r>
          </w:p>
        </w:tc>
        <w:tc>
          <w:tcPr>
            <w:tcW w:w="1336" w:type="dxa"/>
          </w:tcPr>
          <w:p w14:paraId="73EFC6F2" w14:textId="77777777" w:rsidR="008C4D7A" w:rsidRPr="008C4D7A" w:rsidRDefault="008C4D7A" w:rsidP="008C4D7A">
            <w:pPr>
              <w:adjustRightInd w:val="0"/>
              <w:snapToGrid w:val="0"/>
              <w:jc w:val="left"/>
            </w:pPr>
          </w:p>
        </w:tc>
        <w:tc>
          <w:tcPr>
            <w:tcW w:w="1336" w:type="dxa"/>
          </w:tcPr>
          <w:p w14:paraId="08484890" w14:textId="77777777" w:rsidR="008C4D7A" w:rsidRPr="008C4D7A" w:rsidRDefault="008C4D7A" w:rsidP="008C4D7A">
            <w:pPr>
              <w:adjustRightInd w:val="0"/>
              <w:snapToGrid w:val="0"/>
              <w:jc w:val="left"/>
            </w:pPr>
          </w:p>
        </w:tc>
        <w:tc>
          <w:tcPr>
            <w:tcW w:w="1336" w:type="dxa"/>
          </w:tcPr>
          <w:p w14:paraId="763B6643" w14:textId="78DB1883" w:rsidR="008C4D7A" w:rsidRPr="008C4D7A" w:rsidRDefault="008C4D7A" w:rsidP="008C4D7A">
            <w:pPr>
              <w:adjustRightInd w:val="0"/>
              <w:snapToGrid w:val="0"/>
              <w:jc w:val="left"/>
            </w:pPr>
          </w:p>
        </w:tc>
      </w:tr>
      <w:tr w:rsidR="008C4D7A" w:rsidRPr="008C4D7A" w14:paraId="562E3763" w14:textId="5FCEFD31" w:rsidTr="008C4D7A">
        <w:trPr>
          <w:trHeight w:val="525"/>
        </w:trPr>
        <w:tc>
          <w:tcPr>
            <w:tcW w:w="614" w:type="dxa"/>
            <w:vMerge/>
            <w:vAlign w:val="center"/>
          </w:tcPr>
          <w:p w14:paraId="3115B27D" w14:textId="77777777" w:rsidR="008C4D7A" w:rsidRPr="008C4D7A" w:rsidRDefault="008C4D7A" w:rsidP="008C4D7A">
            <w:pPr>
              <w:jc w:val="center"/>
              <w:rPr>
                <w:b/>
                <w:szCs w:val="21"/>
              </w:rPr>
            </w:pPr>
          </w:p>
        </w:tc>
        <w:tc>
          <w:tcPr>
            <w:tcW w:w="913" w:type="dxa"/>
            <w:vMerge/>
            <w:vAlign w:val="center"/>
          </w:tcPr>
          <w:p w14:paraId="286D203B" w14:textId="77777777" w:rsidR="008C4D7A" w:rsidRPr="008C4D7A" w:rsidRDefault="008C4D7A" w:rsidP="008C4D7A">
            <w:pPr>
              <w:jc w:val="center"/>
              <w:rPr>
                <w:b/>
                <w:szCs w:val="21"/>
              </w:rPr>
            </w:pPr>
          </w:p>
        </w:tc>
        <w:tc>
          <w:tcPr>
            <w:tcW w:w="2480" w:type="dxa"/>
            <w:vAlign w:val="center"/>
          </w:tcPr>
          <w:p w14:paraId="7D7A4176" w14:textId="77777777" w:rsidR="008C4D7A" w:rsidRPr="008C4D7A" w:rsidRDefault="008C4D7A" w:rsidP="008C4D7A">
            <w:pPr>
              <w:adjustRightInd w:val="0"/>
              <w:snapToGrid w:val="0"/>
              <w:jc w:val="left"/>
              <w:rPr>
                <w:kern w:val="0"/>
                <w:szCs w:val="21"/>
              </w:rPr>
            </w:pPr>
            <w:r w:rsidRPr="008C4D7A">
              <w:rPr>
                <w:rFonts w:hint="eastAsia"/>
              </w:rPr>
              <w:t xml:space="preserve">1.2.2.3 </w:t>
            </w:r>
            <w:r w:rsidRPr="008C4D7A">
              <w:rPr>
                <w:rFonts w:hint="eastAsia"/>
              </w:rPr>
              <w:t>压力设定范围：宽于或者等于</w:t>
            </w:r>
            <w:r w:rsidRPr="008C4D7A">
              <w:rPr>
                <w:rFonts w:hint="eastAsia"/>
              </w:rPr>
              <w:t>0-150 psi</w:t>
            </w:r>
            <w:r w:rsidRPr="008C4D7A">
              <w:rPr>
                <w:rFonts w:hint="eastAsia"/>
              </w:rPr>
              <w:t>。</w:t>
            </w:r>
          </w:p>
        </w:tc>
        <w:tc>
          <w:tcPr>
            <w:tcW w:w="1336" w:type="dxa"/>
          </w:tcPr>
          <w:p w14:paraId="1340120F" w14:textId="77777777" w:rsidR="008C4D7A" w:rsidRPr="008C4D7A" w:rsidRDefault="008C4D7A" w:rsidP="008C4D7A">
            <w:pPr>
              <w:adjustRightInd w:val="0"/>
              <w:snapToGrid w:val="0"/>
              <w:jc w:val="left"/>
            </w:pPr>
          </w:p>
        </w:tc>
        <w:tc>
          <w:tcPr>
            <w:tcW w:w="1336" w:type="dxa"/>
          </w:tcPr>
          <w:p w14:paraId="2322A948" w14:textId="77777777" w:rsidR="008C4D7A" w:rsidRPr="008C4D7A" w:rsidRDefault="008C4D7A" w:rsidP="008C4D7A">
            <w:pPr>
              <w:adjustRightInd w:val="0"/>
              <w:snapToGrid w:val="0"/>
              <w:jc w:val="left"/>
            </w:pPr>
          </w:p>
        </w:tc>
        <w:tc>
          <w:tcPr>
            <w:tcW w:w="1336" w:type="dxa"/>
          </w:tcPr>
          <w:p w14:paraId="22D42D86" w14:textId="5814703D" w:rsidR="008C4D7A" w:rsidRPr="008C4D7A" w:rsidRDefault="008C4D7A" w:rsidP="008C4D7A">
            <w:pPr>
              <w:adjustRightInd w:val="0"/>
              <w:snapToGrid w:val="0"/>
              <w:jc w:val="left"/>
            </w:pPr>
          </w:p>
        </w:tc>
      </w:tr>
      <w:tr w:rsidR="008C4D7A" w:rsidRPr="008C4D7A" w14:paraId="35DFC5C1" w14:textId="40E336A9" w:rsidTr="008C4D7A">
        <w:trPr>
          <w:trHeight w:val="525"/>
        </w:trPr>
        <w:tc>
          <w:tcPr>
            <w:tcW w:w="614" w:type="dxa"/>
            <w:vMerge/>
            <w:vAlign w:val="center"/>
          </w:tcPr>
          <w:p w14:paraId="460FC3FB" w14:textId="77777777" w:rsidR="008C4D7A" w:rsidRPr="008C4D7A" w:rsidRDefault="008C4D7A" w:rsidP="008C4D7A">
            <w:pPr>
              <w:jc w:val="center"/>
              <w:rPr>
                <w:b/>
                <w:szCs w:val="21"/>
              </w:rPr>
            </w:pPr>
          </w:p>
        </w:tc>
        <w:tc>
          <w:tcPr>
            <w:tcW w:w="913" w:type="dxa"/>
            <w:vMerge/>
            <w:vAlign w:val="center"/>
          </w:tcPr>
          <w:p w14:paraId="65DE470D" w14:textId="77777777" w:rsidR="008C4D7A" w:rsidRPr="008C4D7A" w:rsidRDefault="008C4D7A" w:rsidP="008C4D7A">
            <w:pPr>
              <w:jc w:val="center"/>
              <w:rPr>
                <w:b/>
                <w:szCs w:val="21"/>
              </w:rPr>
            </w:pPr>
          </w:p>
        </w:tc>
        <w:tc>
          <w:tcPr>
            <w:tcW w:w="2480" w:type="dxa"/>
            <w:vAlign w:val="center"/>
          </w:tcPr>
          <w:p w14:paraId="1B58B9E2" w14:textId="77777777" w:rsidR="008C4D7A" w:rsidRPr="008C4D7A" w:rsidRDefault="008C4D7A" w:rsidP="008C4D7A">
            <w:pPr>
              <w:adjustRightInd w:val="0"/>
              <w:snapToGrid w:val="0"/>
              <w:spacing w:line="360" w:lineRule="auto"/>
              <w:jc w:val="left"/>
              <w:rPr>
                <w:kern w:val="0"/>
                <w:szCs w:val="21"/>
              </w:rPr>
            </w:pPr>
            <w:r w:rsidRPr="008C4D7A">
              <w:rPr>
                <w:rFonts w:hint="eastAsia"/>
              </w:rPr>
              <w:t xml:space="preserve">1.2.2.4 </w:t>
            </w:r>
            <w:r w:rsidRPr="008C4D7A">
              <w:rPr>
                <w:rFonts w:hint="eastAsia"/>
              </w:rPr>
              <w:t>升压速率设定范围：宽于或者等于</w:t>
            </w:r>
            <w:r w:rsidRPr="008C4D7A">
              <w:rPr>
                <w:rFonts w:hint="eastAsia"/>
              </w:rPr>
              <w:t>-400</w:t>
            </w:r>
            <w:r w:rsidRPr="008C4D7A">
              <w:t>~</w:t>
            </w:r>
            <w:r w:rsidRPr="008C4D7A">
              <w:rPr>
                <w:rFonts w:hint="eastAsia"/>
              </w:rPr>
              <w:t xml:space="preserve"> 400 KPa/min</w:t>
            </w:r>
            <w:r w:rsidRPr="008C4D7A">
              <w:rPr>
                <w:rFonts w:hint="eastAsia"/>
              </w:rPr>
              <w:t>。</w:t>
            </w:r>
          </w:p>
        </w:tc>
        <w:tc>
          <w:tcPr>
            <w:tcW w:w="1336" w:type="dxa"/>
          </w:tcPr>
          <w:p w14:paraId="0105778F" w14:textId="77777777" w:rsidR="008C4D7A" w:rsidRPr="008C4D7A" w:rsidRDefault="008C4D7A" w:rsidP="008C4D7A">
            <w:pPr>
              <w:adjustRightInd w:val="0"/>
              <w:snapToGrid w:val="0"/>
              <w:spacing w:line="360" w:lineRule="auto"/>
              <w:jc w:val="left"/>
            </w:pPr>
          </w:p>
        </w:tc>
        <w:tc>
          <w:tcPr>
            <w:tcW w:w="1336" w:type="dxa"/>
          </w:tcPr>
          <w:p w14:paraId="35311BC3" w14:textId="77777777" w:rsidR="008C4D7A" w:rsidRPr="008C4D7A" w:rsidRDefault="008C4D7A" w:rsidP="008C4D7A">
            <w:pPr>
              <w:adjustRightInd w:val="0"/>
              <w:snapToGrid w:val="0"/>
              <w:spacing w:line="360" w:lineRule="auto"/>
              <w:jc w:val="left"/>
            </w:pPr>
          </w:p>
        </w:tc>
        <w:tc>
          <w:tcPr>
            <w:tcW w:w="1336" w:type="dxa"/>
          </w:tcPr>
          <w:p w14:paraId="67B4C816" w14:textId="03C4EFD3" w:rsidR="008C4D7A" w:rsidRPr="008C4D7A" w:rsidRDefault="008C4D7A" w:rsidP="008C4D7A">
            <w:pPr>
              <w:adjustRightInd w:val="0"/>
              <w:snapToGrid w:val="0"/>
              <w:spacing w:line="360" w:lineRule="auto"/>
              <w:jc w:val="left"/>
            </w:pPr>
          </w:p>
        </w:tc>
      </w:tr>
      <w:tr w:rsidR="008C4D7A" w:rsidRPr="008C4D7A" w14:paraId="5881B877" w14:textId="1D6CD3E7" w:rsidTr="008C4D7A">
        <w:trPr>
          <w:trHeight w:val="525"/>
        </w:trPr>
        <w:tc>
          <w:tcPr>
            <w:tcW w:w="614" w:type="dxa"/>
            <w:vMerge/>
            <w:vAlign w:val="center"/>
          </w:tcPr>
          <w:p w14:paraId="64B24EDC" w14:textId="77777777" w:rsidR="008C4D7A" w:rsidRPr="008C4D7A" w:rsidRDefault="008C4D7A" w:rsidP="008C4D7A">
            <w:pPr>
              <w:jc w:val="center"/>
              <w:rPr>
                <w:b/>
                <w:szCs w:val="21"/>
              </w:rPr>
            </w:pPr>
          </w:p>
        </w:tc>
        <w:tc>
          <w:tcPr>
            <w:tcW w:w="913" w:type="dxa"/>
            <w:vMerge/>
            <w:vAlign w:val="center"/>
          </w:tcPr>
          <w:p w14:paraId="27882E48" w14:textId="77777777" w:rsidR="008C4D7A" w:rsidRPr="008C4D7A" w:rsidRDefault="008C4D7A" w:rsidP="008C4D7A">
            <w:pPr>
              <w:jc w:val="center"/>
              <w:rPr>
                <w:b/>
                <w:szCs w:val="21"/>
              </w:rPr>
            </w:pPr>
          </w:p>
        </w:tc>
        <w:tc>
          <w:tcPr>
            <w:tcW w:w="2480" w:type="dxa"/>
            <w:vAlign w:val="center"/>
          </w:tcPr>
          <w:p w14:paraId="2E644A43" w14:textId="77777777" w:rsidR="008C4D7A" w:rsidRPr="008C4D7A" w:rsidRDefault="008C4D7A" w:rsidP="008C4D7A">
            <w:pPr>
              <w:adjustRightInd w:val="0"/>
              <w:snapToGrid w:val="0"/>
              <w:jc w:val="left"/>
              <w:rPr>
                <w:kern w:val="0"/>
                <w:szCs w:val="21"/>
              </w:rPr>
            </w:pPr>
            <w:r w:rsidRPr="008C4D7A">
              <w:rPr>
                <w:rFonts w:hint="eastAsia"/>
              </w:rPr>
              <w:t xml:space="preserve">1.2.2.5 </w:t>
            </w:r>
            <w:r w:rsidRPr="008C4D7A">
              <w:rPr>
                <w:rFonts w:hint="eastAsia"/>
              </w:rPr>
              <w:t>压力程序：≥</w:t>
            </w:r>
            <w:r w:rsidRPr="008C4D7A">
              <w:rPr>
                <w:rFonts w:hint="eastAsia"/>
              </w:rPr>
              <w:t>7</w:t>
            </w:r>
            <w:r w:rsidRPr="008C4D7A">
              <w:rPr>
                <w:rFonts w:hint="eastAsia"/>
              </w:rPr>
              <w:t>阶。</w:t>
            </w:r>
          </w:p>
        </w:tc>
        <w:tc>
          <w:tcPr>
            <w:tcW w:w="1336" w:type="dxa"/>
          </w:tcPr>
          <w:p w14:paraId="23B19440" w14:textId="77777777" w:rsidR="008C4D7A" w:rsidRPr="008C4D7A" w:rsidRDefault="008C4D7A" w:rsidP="008C4D7A">
            <w:pPr>
              <w:adjustRightInd w:val="0"/>
              <w:snapToGrid w:val="0"/>
              <w:jc w:val="left"/>
            </w:pPr>
          </w:p>
        </w:tc>
        <w:tc>
          <w:tcPr>
            <w:tcW w:w="1336" w:type="dxa"/>
          </w:tcPr>
          <w:p w14:paraId="62115C73" w14:textId="77777777" w:rsidR="008C4D7A" w:rsidRPr="008C4D7A" w:rsidRDefault="008C4D7A" w:rsidP="008C4D7A">
            <w:pPr>
              <w:adjustRightInd w:val="0"/>
              <w:snapToGrid w:val="0"/>
              <w:jc w:val="left"/>
            </w:pPr>
          </w:p>
        </w:tc>
        <w:tc>
          <w:tcPr>
            <w:tcW w:w="1336" w:type="dxa"/>
          </w:tcPr>
          <w:p w14:paraId="730A0B93" w14:textId="3802E4D4" w:rsidR="008C4D7A" w:rsidRPr="008C4D7A" w:rsidRDefault="008C4D7A" w:rsidP="008C4D7A">
            <w:pPr>
              <w:adjustRightInd w:val="0"/>
              <w:snapToGrid w:val="0"/>
              <w:jc w:val="left"/>
            </w:pPr>
          </w:p>
        </w:tc>
      </w:tr>
      <w:tr w:rsidR="008C4D7A" w:rsidRPr="008C4D7A" w14:paraId="08C9A7BB" w14:textId="636AEB41" w:rsidTr="008C4D7A">
        <w:trPr>
          <w:trHeight w:val="525"/>
        </w:trPr>
        <w:tc>
          <w:tcPr>
            <w:tcW w:w="614" w:type="dxa"/>
            <w:vMerge/>
            <w:vAlign w:val="center"/>
          </w:tcPr>
          <w:p w14:paraId="038E9C0E" w14:textId="77777777" w:rsidR="008C4D7A" w:rsidRPr="008C4D7A" w:rsidRDefault="008C4D7A" w:rsidP="008C4D7A">
            <w:pPr>
              <w:jc w:val="center"/>
              <w:rPr>
                <w:b/>
                <w:szCs w:val="21"/>
              </w:rPr>
            </w:pPr>
          </w:p>
        </w:tc>
        <w:tc>
          <w:tcPr>
            <w:tcW w:w="913" w:type="dxa"/>
            <w:vMerge/>
            <w:vAlign w:val="center"/>
          </w:tcPr>
          <w:p w14:paraId="11056B01" w14:textId="77777777" w:rsidR="008C4D7A" w:rsidRPr="008C4D7A" w:rsidRDefault="008C4D7A" w:rsidP="008C4D7A">
            <w:pPr>
              <w:jc w:val="center"/>
              <w:rPr>
                <w:b/>
                <w:szCs w:val="21"/>
              </w:rPr>
            </w:pPr>
          </w:p>
        </w:tc>
        <w:tc>
          <w:tcPr>
            <w:tcW w:w="2480" w:type="dxa"/>
            <w:vAlign w:val="center"/>
          </w:tcPr>
          <w:p w14:paraId="17E6B565" w14:textId="77777777" w:rsidR="008C4D7A" w:rsidRPr="008C4D7A" w:rsidRDefault="008C4D7A" w:rsidP="008C4D7A">
            <w:pPr>
              <w:adjustRightInd w:val="0"/>
              <w:snapToGrid w:val="0"/>
              <w:jc w:val="left"/>
              <w:rPr>
                <w:kern w:val="0"/>
                <w:szCs w:val="21"/>
              </w:rPr>
            </w:pPr>
            <w:r w:rsidRPr="008C4D7A">
              <w:rPr>
                <w:rFonts w:hint="eastAsia"/>
              </w:rPr>
              <w:t xml:space="preserve">1.2.2.6 </w:t>
            </w:r>
            <w:r w:rsidRPr="008C4D7A">
              <w:rPr>
                <w:rFonts w:hint="eastAsia"/>
              </w:rPr>
              <w:t>分流比设定范围≥</w:t>
            </w:r>
            <w:r w:rsidRPr="008C4D7A">
              <w:rPr>
                <w:rFonts w:hint="eastAsia"/>
              </w:rPr>
              <w:t>9500</w:t>
            </w:r>
            <w:r w:rsidRPr="008C4D7A">
              <w:rPr>
                <w:rFonts w:hint="eastAsia"/>
              </w:rPr>
              <w:t>。</w:t>
            </w:r>
          </w:p>
        </w:tc>
        <w:tc>
          <w:tcPr>
            <w:tcW w:w="1336" w:type="dxa"/>
          </w:tcPr>
          <w:p w14:paraId="51D71A3C" w14:textId="77777777" w:rsidR="008C4D7A" w:rsidRPr="008C4D7A" w:rsidRDefault="008C4D7A" w:rsidP="008C4D7A">
            <w:pPr>
              <w:adjustRightInd w:val="0"/>
              <w:snapToGrid w:val="0"/>
              <w:jc w:val="left"/>
            </w:pPr>
          </w:p>
        </w:tc>
        <w:tc>
          <w:tcPr>
            <w:tcW w:w="1336" w:type="dxa"/>
          </w:tcPr>
          <w:p w14:paraId="637ABC83" w14:textId="77777777" w:rsidR="008C4D7A" w:rsidRPr="008C4D7A" w:rsidRDefault="008C4D7A" w:rsidP="008C4D7A">
            <w:pPr>
              <w:adjustRightInd w:val="0"/>
              <w:snapToGrid w:val="0"/>
              <w:jc w:val="left"/>
            </w:pPr>
          </w:p>
        </w:tc>
        <w:tc>
          <w:tcPr>
            <w:tcW w:w="1336" w:type="dxa"/>
          </w:tcPr>
          <w:p w14:paraId="17D00956" w14:textId="4F1493E6" w:rsidR="008C4D7A" w:rsidRPr="008C4D7A" w:rsidRDefault="008C4D7A" w:rsidP="008C4D7A">
            <w:pPr>
              <w:adjustRightInd w:val="0"/>
              <w:snapToGrid w:val="0"/>
              <w:jc w:val="left"/>
            </w:pPr>
          </w:p>
        </w:tc>
      </w:tr>
      <w:tr w:rsidR="008C4D7A" w:rsidRPr="008C4D7A" w14:paraId="2474F25A" w14:textId="2302F139" w:rsidTr="008C4D7A">
        <w:trPr>
          <w:trHeight w:val="525"/>
        </w:trPr>
        <w:tc>
          <w:tcPr>
            <w:tcW w:w="614" w:type="dxa"/>
            <w:vMerge/>
            <w:vAlign w:val="center"/>
          </w:tcPr>
          <w:p w14:paraId="3B3461B6" w14:textId="77777777" w:rsidR="008C4D7A" w:rsidRPr="008C4D7A" w:rsidRDefault="008C4D7A" w:rsidP="008C4D7A">
            <w:pPr>
              <w:jc w:val="center"/>
              <w:rPr>
                <w:b/>
                <w:szCs w:val="21"/>
              </w:rPr>
            </w:pPr>
          </w:p>
        </w:tc>
        <w:tc>
          <w:tcPr>
            <w:tcW w:w="913" w:type="dxa"/>
            <w:vMerge/>
            <w:vAlign w:val="center"/>
          </w:tcPr>
          <w:p w14:paraId="63956678" w14:textId="77777777" w:rsidR="008C4D7A" w:rsidRPr="008C4D7A" w:rsidRDefault="008C4D7A" w:rsidP="008C4D7A">
            <w:pPr>
              <w:jc w:val="center"/>
              <w:rPr>
                <w:b/>
                <w:szCs w:val="21"/>
              </w:rPr>
            </w:pPr>
          </w:p>
        </w:tc>
        <w:tc>
          <w:tcPr>
            <w:tcW w:w="2480" w:type="dxa"/>
            <w:vAlign w:val="center"/>
          </w:tcPr>
          <w:p w14:paraId="75890440" w14:textId="77777777" w:rsidR="008C4D7A" w:rsidRPr="008C4D7A" w:rsidRDefault="008C4D7A" w:rsidP="008C4D7A">
            <w:pPr>
              <w:adjustRightInd w:val="0"/>
              <w:snapToGrid w:val="0"/>
              <w:jc w:val="left"/>
              <w:rPr>
                <w:kern w:val="0"/>
                <w:szCs w:val="21"/>
              </w:rPr>
            </w:pPr>
            <w:r w:rsidRPr="008C4D7A">
              <w:rPr>
                <w:rFonts w:hint="eastAsia"/>
              </w:rPr>
              <w:t xml:space="preserve">1.2.2.7 </w:t>
            </w:r>
            <w:r w:rsidRPr="008C4D7A">
              <w:rPr>
                <w:rFonts w:hint="eastAsia"/>
              </w:rPr>
              <w:t>流量设定范围：宽于或者等于</w:t>
            </w:r>
            <w:r w:rsidRPr="008C4D7A">
              <w:rPr>
                <w:rFonts w:hint="eastAsia"/>
              </w:rPr>
              <w:t>0-1250mL/min</w:t>
            </w:r>
            <w:r w:rsidRPr="008C4D7A">
              <w:rPr>
                <w:rFonts w:hint="eastAsia"/>
              </w:rPr>
              <w:t>。</w:t>
            </w:r>
          </w:p>
        </w:tc>
        <w:tc>
          <w:tcPr>
            <w:tcW w:w="1336" w:type="dxa"/>
          </w:tcPr>
          <w:p w14:paraId="29949B8A" w14:textId="77777777" w:rsidR="008C4D7A" w:rsidRPr="008C4D7A" w:rsidRDefault="008C4D7A" w:rsidP="008C4D7A">
            <w:pPr>
              <w:adjustRightInd w:val="0"/>
              <w:snapToGrid w:val="0"/>
              <w:jc w:val="left"/>
            </w:pPr>
          </w:p>
        </w:tc>
        <w:tc>
          <w:tcPr>
            <w:tcW w:w="1336" w:type="dxa"/>
          </w:tcPr>
          <w:p w14:paraId="48CDA529" w14:textId="77777777" w:rsidR="008C4D7A" w:rsidRPr="008C4D7A" w:rsidRDefault="008C4D7A" w:rsidP="008C4D7A">
            <w:pPr>
              <w:adjustRightInd w:val="0"/>
              <w:snapToGrid w:val="0"/>
              <w:jc w:val="left"/>
            </w:pPr>
          </w:p>
        </w:tc>
        <w:tc>
          <w:tcPr>
            <w:tcW w:w="1336" w:type="dxa"/>
          </w:tcPr>
          <w:p w14:paraId="42ECEE66" w14:textId="769EE53F" w:rsidR="008C4D7A" w:rsidRPr="008C4D7A" w:rsidRDefault="008C4D7A" w:rsidP="008C4D7A">
            <w:pPr>
              <w:adjustRightInd w:val="0"/>
              <w:snapToGrid w:val="0"/>
              <w:jc w:val="left"/>
            </w:pPr>
          </w:p>
        </w:tc>
      </w:tr>
      <w:tr w:rsidR="008C4D7A" w:rsidRPr="008C4D7A" w14:paraId="57847FC9" w14:textId="16829EF7" w:rsidTr="008C4D7A">
        <w:trPr>
          <w:trHeight w:val="525"/>
        </w:trPr>
        <w:tc>
          <w:tcPr>
            <w:tcW w:w="614" w:type="dxa"/>
            <w:vMerge/>
            <w:vAlign w:val="center"/>
          </w:tcPr>
          <w:p w14:paraId="35823E23" w14:textId="77777777" w:rsidR="008C4D7A" w:rsidRPr="008C4D7A" w:rsidRDefault="008C4D7A" w:rsidP="008C4D7A">
            <w:pPr>
              <w:jc w:val="center"/>
              <w:rPr>
                <w:b/>
                <w:szCs w:val="21"/>
              </w:rPr>
            </w:pPr>
          </w:p>
        </w:tc>
        <w:tc>
          <w:tcPr>
            <w:tcW w:w="913" w:type="dxa"/>
            <w:vMerge/>
            <w:vAlign w:val="center"/>
          </w:tcPr>
          <w:p w14:paraId="60969D94" w14:textId="77777777" w:rsidR="008C4D7A" w:rsidRPr="008C4D7A" w:rsidRDefault="008C4D7A" w:rsidP="008C4D7A">
            <w:pPr>
              <w:jc w:val="center"/>
              <w:rPr>
                <w:b/>
                <w:szCs w:val="21"/>
              </w:rPr>
            </w:pPr>
          </w:p>
        </w:tc>
        <w:tc>
          <w:tcPr>
            <w:tcW w:w="2480" w:type="dxa"/>
            <w:vAlign w:val="center"/>
          </w:tcPr>
          <w:p w14:paraId="0D2820F1" w14:textId="77777777" w:rsidR="008C4D7A" w:rsidRPr="008C4D7A" w:rsidRDefault="008C4D7A" w:rsidP="008C4D7A">
            <w:pPr>
              <w:adjustRightInd w:val="0"/>
              <w:snapToGrid w:val="0"/>
              <w:spacing w:line="360" w:lineRule="auto"/>
              <w:jc w:val="left"/>
              <w:rPr>
                <w:kern w:val="0"/>
                <w:szCs w:val="21"/>
              </w:rPr>
            </w:pPr>
            <w:r w:rsidRPr="008C4D7A">
              <w:rPr>
                <w:rFonts w:hint="eastAsia"/>
              </w:rPr>
              <w:t>★</w:t>
            </w:r>
            <w:r w:rsidRPr="008C4D7A">
              <w:rPr>
                <w:rFonts w:hint="eastAsia"/>
              </w:rPr>
              <w:t xml:space="preserve">1.2.2.8 </w:t>
            </w:r>
            <w:r w:rsidRPr="008C4D7A">
              <w:rPr>
                <w:rFonts w:hint="eastAsia"/>
              </w:rPr>
              <w:t>校正功能：可保持柱温箱升温中的柱平均线速度。</w:t>
            </w:r>
          </w:p>
        </w:tc>
        <w:tc>
          <w:tcPr>
            <w:tcW w:w="1336" w:type="dxa"/>
          </w:tcPr>
          <w:p w14:paraId="6E7EC30B" w14:textId="77777777" w:rsidR="008C4D7A" w:rsidRPr="008C4D7A" w:rsidRDefault="008C4D7A" w:rsidP="008C4D7A">
            <w:pPr>
              <w:adjustRightInd w:val="0"/>
              <w:snapToGrid w:val="0"/>
              <w:spacing w:line="360" w:lineRule="auto"/>
              <w:jc w:val="left"/>
            </w:pPr>
          </w:p>
        </w:tc>
        <w:tc>
          <w:tcPr>
            <w:tcW w:w="1336" w:type="dxa"/>
          </w:tcPr>
          <w:p w14:paraId="5B63C173" w14:textId="77777777" w:rsidR="008C4D7A" w:rsidRPr="008C4D7A" w:rsidRDefault="008C4D7A" w:rsidP="008C4D7A">
            <w:pPr>
              <w:adjustRightInd w:val="0"/>
              <w:snapToGrid w:val="0"/>
              <w:spacing w:line="360" w:lineRule="auto"/>
              <w:jc w:val="left"/>
            </w:pPr>
          </w:p>
        </w:tc>
        <w:tc>
          <w:tcPr>
            <w:tcW w:w="1336" w:type="dxa"/>
          </w:tcPr>
          <w:p w14:paraId="2C193064" w14:textId="1445F8BA" w:rsidR="008C4D7A" w:rsidRPr="008C4D7A" w:rsidRDefault="008C4D7A" w:rsidP="008C4D7A">
            <w:pPr>
              <w:adjustRightInd w:val="0"/>
              <w:snapToGrid w:val="0"/>
              <w:spacing w:line="360" w:lineRule="auto"/>
              <w:jc w:val="left"/>
            </w:pPr>
          </w:p>
        </w:tc>
      </w:tr>
      <w:tr w:rsidR="008C4D7A" w:rsidRPr="008C4D7A" w14:paraId="4314221B" w14:textId="5D622AD1" w:rsidTr="008C4D7A">
        <w:trPr>
          <w:trHeight w:val="525"/>
        </w:trPr>
        <w:tc>
          <w:tcPr>
            <w:tcW w:w="614" w:type="dxa"/>
            <w:vMerge/>
            <w:vAlign w:val="center"/>
          </w:tcPr>
          <w:p w14:paraId="112731BE" w14:textId="77777777" w:rsidR="008C4D7A" w:rsidRPr="008C4D7A" w:rsidRDefault="008C4D7A" w:rsidP="008C4D7A">
            <w:pPr>
              <w:jc w:val="center"/>
              <w:rPr>
                <w:b/>
                <w:szCs w:val="21"/>
              </w:rPr>
            </w:pPr>
          </w:p>
        </w:tc>
        <w:tc>
          <w:tcPr>
            <w:tcW w:w="913" w:type="dxa"/>
            <w:vMerge/>
            <w:vAlign w:val="center"/>
          </w:tcPr>
          <w:p w14:paraId="27ABF2D5" w14:textId="77777777" w:rsidR="008C4D7A" w:rsidRPr="008C4D7A" w:rsidRDefault="008C4D7A" w:rsidP="008C4D7A">
            <w:pPr>
              <w:jc w:val="center"/>
              <w:rPr>
                <w:b/>
                <w:szCs w:val="21"/>
              </w:rPr>
            </w:pPr>
          </w:p>
        </w:tc>
        <w:tc>
          <w:tcPr>
            <w:tcW w:w="2480" w:type="dxa"/>
            <w:vAlign w:val="center"/>
          </w:tcPr>
          <w:p w14:paraId="0A8FA0AF" w14:textId="77777777" w:rsidR="008C4D7A" w:rsidRPr="008C4D7A" w:rsidRDefault="008C4D7A" w:rsidP="008C4D7A">
            <w:pPr>
              <w:adjustRightInd w:val="0"/>
              <w:snapToGrid w:val="0"/>
              <w:jc w:val="left"/>
              <w:rPr>
                <w:kern w:val="0"/>
                <w:szCs w:val="21"/>
              </w:rPr>
            </w:pPr>
            <w:r w:rsidRPr="008C4D7A">
              <w:rPr>
                <w:rFonts w:hint="eastAsia"/>
              </w:rPr>
              <w:t xml:space="preserve">1.3 </w:t>
            </w:r>
            <w:r w:rsidRPr="008C4D7A">
              <w:rPr>
                <w:rFonts w:hint="eastAsia"/>
              </w:rPr>
              <w:t>检测器单元：</w:t>
            </w:r>
          </w:p>
        </w:tc>
        <w:tc>
          <w:tcPr>
            <w:tcW w:w="1336" w:type="dxa"/>
          </w:tcPr>
          <w:p w14:paraId="707D5FCA" w14:textId="77777777" w:rsidR="008C4D7A" w:rsidRPr="008C4D7A" w:rsidRDefault="008C4D7A" w:rsidP="008C4D7A">
            <w:pPr>
              <w:adjustRightInd w:val="0"/>
              <w:snapToGrid w:val="0"/>
              <w:jc w:val="left"/>
            </w:pPr>
          </w:p>
        </w:tc>
        <w:tc>
          <w:tcPr>
            <w:tcW w:w="1336" w:type="dxa"/>
          </w:tcPr>
          <w:p w14:paraId="528F629A" w14:textId="77777777" w:rsidR="008C4D7A" w:rsidRPr="008C4D7A" w:rsidRDefault="008C4D7A" w:rsidP="008C4D7A">
            <w:pPr>
              <w:adjustRightInd w:val="0"/>
              <w:snapToGrid w:val="0"/>
              <w:jc w:val="left"/>
            </w:pPr>
          </w:p>
        </w:tc>
        <w:tc>
          <w:tcPr>
            <w:tcW w:w="1336" w:type="dxa"/>
          </w:tcPr>
          <w:p w14:paraId="1A118080" w14:textId="1D01365E" w:rsidR="008C4D7A" w:rsidRPr="008C4D7A" w:rsidRDefault="008C4D7A" w:rsidP="008C4D7A">
            <w:pPr>
              <w:adjustRightInd w:val="0"/>
              <w:snapToGrid w:val="0"/>
              <w:jc w:val="left"/>
            </w:pPr>
          </w:p>
        </w:tc>
      </w:tr>
      <w:tr w:rsidR="008C4D7A" w:rsidRPr="008C4D7A" w14:paraId="1BA557BE" w14:textId="2C7B698C" w:rsidTr="008C4D7A">
        <w:trPr>
          <w:trHeight w:val="525"/>
        </w:trPr>
        <w:tc>
          <w:tcPr>
            <w:tcW w:w="614" w:type="dxa"/>
            <w:vMerge/>
            <w:vAlign w:val="center"/>
          </w:tcPr>
          <w:p w14:paraId="766D390D" w14:textId="77777777" w:rsidR="008C4D7A" w:rsidRPr="008C4D7A" w:rsidRDefault="008C4D7A" w:rsidP="008C4D7A">
            <w:pPr>
              <w:jc w:val="center"/>
              <w:rPr>
                <w:b/>
                <w:szCs w:val="21"/>
              </w:rPr>
            </w:pPr>
          </w:p>
        </w:tc>
        <w:tc>
          <w:tcPr>
            <w:tcW w:w="913" w:type="dxa"/>
            <w:vMerge/>
            <w:vAlign w:val="center"/>
          </w:tcPr>
          <w:p w14:paraId="5732A05B" w14:textId="77777777" w:rsidR="008C4D7A" w:rsidRPr="008C4D7A" w:rsidRDefault="008C4D7A" w:rsidP="008C4D7A">
            <w:pPr>
              <w:jc w:val="center"/>
              <w:rPr>
                <w:b/>
                <w:szCs w:val="21"/>
              </w:rPr>
            </w:pPr>
          </w:p>
        </w:tc>
        <w:tc>
          <w:tcPr>
            <w:tcW w:w="2480" w:type="dxa"/>
            <w:vAlign w:val="center"/>
          </w:tcPr>
          <w:p w14:paraId="4C3EADFB" w14:textId="77777777" w:rsidR="008C4D7A" w:rsidRPr="008C4D7A" w:rsidRDefault="008C4D7A" w:rsidP="008C4D7A">
            <w:pPr>
              <w:adjustRightInd w:val="0"/>
              <w:snapToGrid w:val="0"/>
              <w:jc w:val="left"/>
              <w:rPr>
                <w:kern w:val="0"/>
                <w:szCs w:val="21"/>
              </w:rPr>
            </w:pPr>
            <w:r w:rsidRPr="008C4D7A">
              <w:rPr>
                <w:rFonts w:hint="eastAsia"/>
              </w:rPr>
              <w:t xml:space="preserve">1.3.1 </w:t>
            </w:r>
            <w:r w:rsidRPr="008C4D7A">
              <w:rPr>
                <w:rFonts w:hint="eastAsia"/>
              </w:rPr>
              <w:t>热导检测器（</w:t>
            </w:r>
            <w:r w:rsidRPr="008C4D7A">
              <w:rPr>
                <w:rFonts w:hint="eastAsia"/>
              </w:rPr>
              <w:t>TCD</w:t>
            </w:r>
            <w:r w:rsidRPr="008C4D7A">
              <w:rPr>
                <w:rFonts w:hint="eastAsia"/>
              </w:rPr>
              <w:t>）：</w:t>
            </w:r>
          </w:p>
        </w:tc>
        <w:tc>
          <w:tcPr>
            <w:tcW w:w="1336" w:type="dxa"/>
          </w:tcPr>
          <w:p w14:paraId="265EAED4" w14:textId="77777777" w:rsidR="008C4D7A" w:rsidRPr="008C4D7A" w:rsidRDefault="008C4D7A" w:rsidP="008C4D7A">
            <w:pPr>
              <w:adjustRightInd w:val="0"/>
              <w:snapToGrid w:val="0"/>
              <w:jc w:val="left"/>
            </w:pPr>
          </w:p>
        </w:tc>
        <w:tc>
          <w:tcPr>
            <w:tcW w:w="1336" w:type="dxa"/>
          </w:tcPr>
          <w:p w14:paraId="1BE052D4" w14:textId="77777777" w:rsidR="008C4D7A" w:rsidRPr="008C4D7A" w:rsidRDefault="008C4D7A" w:rsidP="008C4D7A">
            <w:pPr>
              <w:adjustRightInd w:val="0"/>
              <w:snapToGrid w:val="0"/>
              <w:jc w:val="left"/>
            </w:pPr>
          </w:p>
        </w:tc>
        <w:tc>
          <w:tcPr>
            <w:tcW w:w="1336" w:type="dxa"/>
          </w:tcPr>
          <w:p w14:paraId="158CD86F" w14:textId="61C69F76" w:rsidR="008C4D7A" w:rsidRPr="008C4D7A" w:rsidRDefault="008C4D7A" w:rsidP="008C4D7A">
            <w:pPr>
              <w:adjustRightInd w:val="0"/>
              <w:snapToGrid w:val="0"/>
              <w:jc w:val="left"/>
            </w:pPr>
          </w:p>
        </w:tc>
      </w:tr>
      <w:tr w:rsidR="008C4D7A" w:rsidRPr="008C4D7A" w14:paraId="73F3B49A" w14:textId="5757D31E" w:rsidTr="008C4D7A">
        <w:trPr>
          <w:trHeight w:val="525"/>
        </w:trPr>
        <w:tc>
          <w:tcPr>
            <w:tcW w:w="614" w:type="dxa"/>
            <w:vMerge/>
            <w:vAlign w:val="center"/>
          </w:tcPr>
          <w:p w14:paraId="3123DA88" w14:textId="77777777" w:rsidR="008C4D7A" w:rsidRPr="008C4D7A" w:rsidRDefault="008C4D7A" w:rsidP="008C4D7A">
            <w:pPr>
              <w:jc w:val="center"/>
              <w:rPr>
                <w:b/>
                <w:szCs w:val="21"/>
              </w:rPr>
            </w:pPr>
          </w:p>
        </w:tc>
        <w:tc>
          <w:tcPr>
            <w:tcW w:w="913" w:type="dxa"/>
            <w:vMerge/>
            <w:vAlign w:val="center"/>
          </w:tcPr>
          <w:p w14:paraId="47836A53" w14:textId="77777777" w:rsidR="008C4D7A" w:rsidRPr="008C4D7A" w:rsidRDefault="008C4D7A" w:rsidP="008C4D7A">
            <w:pPr>
              <w:jc w:val="center"/>
              <w:rPr>
                <w:b/>
                <w:szCs w:val="21"/>
              </w:rPr>
            </w:pPr>
          </w:p>
        </w:tc>
        <w:tc>
          <w:tcPr>
            <w:tcW w:w="2480" w:type="dxa"/>
            <w:vAlign w:val="center"/>
          </w:tcPr>
          <w:p w14:paraId="1792C09B" w14:textId="77777777" w:rsidR="008C4D7A" w:rsidRPr="008C4D7A" w:rsidRDefault="008C4D7A" w:rsidP="008C4D7A">
            <w:pPr>
              <w:adjustRightInd w:val="0"/>
              <w:snapToGrid w:val="0"/>
              <w:jc w:val="left"/>
              <w:rPr>
                <w:kern w:val="0"/>
                <w:szCs w:val="21"/>
              </w:rPr>
            </w:pPr>
            <w:r w:rsidRPr="008C4D7A">
              <w:rPr>
                <w:rFonts w:hint="eastAsia"/>
              </w:rPr>
              <w:t xml:space="preserve">1.3.1.1 </w:t>
            </w:r>
            <w:r w:rsidRPr="008C4D7A">
              <w:rPr>
                <w:rFonts w:hint="eastAsia"/>
              </w:rPr>
              <w:t>最高使用温度≥</w:t>
            </w:r>
            <w:r w:rsidRPr="008C4D7A">
              <w:rPr>
                <w:rFonts w:hint="eastAsia"/>
              </w:rPr>
              <w:t>420</w:t>
            </w:r>
            <w:r w:rsidRPr="008C4D7A">
              <w:rPr>
                <w:rFonts w:hint="eastAsia"/>
              </w:rPr>
              <w:t>℃。</w:t>
            </w:r>
          </w:p>
        </w:tc>
        <w:tc>
          <w:tcPr>
            <w:tcW w:w="1336" w:type="dxa"/>
          </w:tcPr>
          <w:p w14:paraId="6F08F0BE" w14:textId="77777777" w:rsidR="008C4D7A" w:rsidRPr="008C4D7A" w:rsidRDefault="008C4D7A" w:rsidP="008C4D7A">
            <w:pPr>
              <w:adjustRightInd w:val="0"/>
              <w:snapToGrid w:val="0"/>
              <w:jc w:val="left"/>
            </w:pPr>
          </w:p>
        </w:tc>
        <w:tc>
          <w:tcPr>
            <w:tcW w:w="1336" w:type="dxa"/>
          </w:tcPr>
          <w:p w14:paraId="4200EA9A" w14:textId="77777777" w:rsidR="008C4D7A" w:rsidRPr="008C4D7A" w:rsidRDefault="008C4D7A" w:rsidP="008C4D7A">
            <w:pPr>
              <w:adjustRightInd w:val="0"/>
              <w:snapToGrid w:val="0"/>
              <w:jc w:val="left"/>
            </w:pPr>
          </w:p>
        </w:tc>
        <w:tc>
          <w:tcPr>
            <w:tcW w:w="1336" w:type="dxa"/>
          </w:tcPr>
          <w:p w14:paraId="5F4B19F6" w14:textId="07D64425" w:rsidR="008C4D7A" w:rsidRPr="008C4D7A" w:rsidRDefault="008C4D7A" w:rsidP="008C4D7A">
            <w:pPr>
              <w:adjustRightInd w:val="0"/>
              <w:snapToGrid w:val="0"/>
              <w:jc w:val="left"/>
            </w:pPr>
          </w:p>
        </w:tc>
      </w:tr>
      <w:tr w:rsidR="008C4D7A" w:rsidRPr="008C4D7A" w14:paraId="14440745" w14:textId="5F2FDA11" w:rsidTr="008C4D7A">
        <w:trPr>
          <w:trHeight w:val="525"/>
        </w:trPr>
        <w:tc>
          <w:tcPr>
            <w:tcW w:w="614" w:type="dxa"/>
            <w:vMerge/>
            <w:vAlign w:val="center"/>
          </w:tcPr>
          <w:p w14:paraId="67645DEC" w14:textId="77777777" w:rsidR="008C4D7A" w:rsidRPr="008C4D7A" w:rsidRDefault="008C4D7A" w:rsidP="008C4D7A">
            <w:pPr>
              <w:jc w:val="center"/>
              <w:rPr>
                <w:b/>
                <w:szCs w:val="21"/>
              </w:rPr>
            </w:pPr>
          </w:p>
        </w:tc>
        <w:tc>
          <w:tcPr>
            <w:tcW w:w="913" w:type="dxa"/>
            <w:vMerge/>
            <w:vAlign w:val="center"/>
          </w:tcPr>
          <w:p w14:paraId="107408D2" w14:textId="77777777" w:rsidR="008C4D7A" w:rsidRPr="008C4D7A" w:rsidRDefault="008C4D7A" w:rsidP="008C4D7A">
            <w:pPr>
              <w:jc w:val="center"/>
              <w:rPr>
                <w:b/>
                <w:szCs w:val="21"/>
              </w:rPr>
            </w:pPr>
          </w:p>
        </w:tc>
        <w:tc>
          <w:tcPr>
            <w:tcW w:w="2480" w:type="dxa"/>
            <w:vAlign w:val="center"/>
          </w:tcPr>
          <w:p w14:paraId="4E830AD9" w14:textId="77777777" w:rsidR="008C4D7A" w:rsidRPr="008C4D7A" w:rsidRDefault="008C4D7A" w:rsidP="008C4D7A">
            <w:pPr>
              <w:adjustRightInd w:val="0"/>
              <w:snapToGrid w:val="0"/>
              <w:jc w:val="left"/>
              <w:rPr>
                <w:kern w:val="0"/>
                <w:szCs w:val="21"/>
              </w:rPr>
            </w:pPr>
            <w:r w:rsidRPr="008C4D7A">
              <w:rPr>
                <w:rFonts w:hint="eastAsia"/>
              </w:rPr>
              <w:t xml:space="preserve">1.3.1.2 </w:t>
            </w:r>
            <w:r w:rsidRPr="008C4D7A">
              <w:rPr>
                <w:rFonts w:hint="eastAsia"/>
              </w:rPr>
              <w:t>具有过热保护功能。</w:t>
            </w:r>
          </w:p>
        </w:tc>
        <w:tc>
          <w:tcPr>
            <w:tcW w:w="1336" w:type="dxa"/>
          </w:tcPr>
          <w:p w14:paraId="7545EAC9" w14:textId="77777777" w:rsidR="008C4D7A" w:rsidRPr="008C4D7A" w:rsidRDefault="008C4D7A" w:rsidP="008C4D7A">
            <w:pPr>
              <w:adjustRightInd w:val="0"/>
              <w:snapToGrid w:val="0"/>
              <w:jc w:val="left"/>
            </w:pPr>
          </w:p>
        </w:tc>
        <w:tc>
          <w:tcPr>
            <w:tcW w:w="1336" w:type="dxa"/>
          </w:tcPr>
          <w:p w14:paraId="5FB7DC85" w14:textId="77777777" w:rsidR="008C4D7A" w:rsidRPr="008C4D7A" w:rsidRDefault="008C4D7A" w:rsidP="008C4D7A">
            <w:pPr>
              <w:adjustRightInd w:val="0"/>
              <w:snapToGrid w:val="0"/>
              <w:jc w:val="left"/>
            </w:pPr>
          </w:p>
        </w:tc>
        <w:tc>
          <w:tcPr>
            <w:tcW w:w="1336" w:type="dxa"/>
          </w:tcPr>
          <w:p w14:paraId="49CDA700" w14:textId="3834E166" w:rsidR="008C4D7A" w:rsidRPr="008C4D7A" w:rsidRDefault="008C4D7A" w:rsidP="008C4D7A">
            <w:pPr>
              <w:adjustRightInd w:val="0"/>
              <w:snapToGrid w:val="0"/>
              <w:jc w:val="left"/>
            </w:pPr>
          </w:p>
        </w:tc>
      </w:tr>
      <w:tr w:rsidR="008C4D7A" w:rsidRPr="008C4D7A" w14:paraId="5AE81797" w14:textId="718C8942" w:rsidTr="008C4D7A">
        <w:trPr>
          <w:trHeight w:val="525"/>
        </w:trPr>
        <w:tc>
          <w:tcPr>
            <w:tcW w:w="614" w:type="dxa"/>
            <w:vMerge/>
            <w:vAlign w:val="center"/>
          </w:tcPr>
          <w:p w14:paraId="10D78CC7" w14:textId="77777777" w:rsidR="008C4D7A" w:rsidRPr="008C4D7A" w:rsidRDefault="008C4D7A" w:rsidP="008C4D7A">
            <w:pPr>
              <w:jc w:val="center"/>
              <w:rPr>
                <w:b/>
                <w:szCs w:val="21"/>
              </w:rPr>
            </w:pPr>
          </w:p>
        </w:tc>
        <w:tc>
          <w:tcPr>
            <w:tcW w:w="913" w:type="dxa"/>
            <w:vMerge/>
            <w:vAlign w:val="center"/>
          </w:tcPr>
          <w:p w14:paraId="3840764D" w14:textId="77777777" w:rsidR="008C4D7A" w:rsidRPr="008C4D7A" w:rsidRDefault="008C4D7A" w:rsidP="008C4D7A">
            <w:pPr>
              <w:jc w:val="center"/>
              <w:rPr>
                <w:b/>
                <w:szCs w:val="21"/>
              </w:rPr>
            </w:pPr>
          </w:p>
        </w:tc>
        <w:tc>
          <w:tcPr>
            <w:tcW w:w="2480" w:type="dxa"/>
            <w:vAlign w:val="center"/>
          </w:tcPr>
          <w:p w14:paraId="1C0730CE" w14:textId="77777777" w:rsidR="008C4D7A" w:rsidRPr="008C4D7A" w:rsidRDefault="008C4D7A" w:rsidP="008C4D7A">
            <w:pPr>
              <w:adjustRightInd w:val="0"/>
              <w:snapToGrid w:val="0"/>
              <w:jc w:val="left"/>
              <w:rPr>
                <w:kern w:val="0"/>
                <w:szCs w:val="21"/>
              </w:rPr>
            </w:pPr>
            <w:r w:rsidRPr="008C4D7A">
              <w:rPr>
                <w:rFonts w:hint="eastAsia"/>
              </w:rPr>
              <w:t xml:space="preserve">1.3.1.3 </w:t>
            </w:r>
            <w:r w:rsidRPr="008C4D7A">
              <w:rPr>
                <w:rFonts w:hint="eastAsia"/>
              </w:rPr>
              <w:t>灵敏度≥</w:t>
            </w:r>
            <w:r w:rsidRPr="008C4D7A">
              <w:rPr>
                <w:rFonts w:hint="eastAsia"/>
              </w:rPr>
              <w:t>40000mV.mL/mg (</w:t>
            </w:r>
            <w:r w:rsidRPr="008C4D7A">
              <w:rPr>
                <w:rFonts w:hint="eastAsia"/>
              </w:rPr>
              <w:t>癸烷。</w:t>
            </w:r>
            <w:r w:rsidRPr="008C4D7A">
              <w:rPr>
                <w:rFonts w:hint="eastAsia"/>
              </w:rPr>
              <w:t>)</w:t>
            </w:r>
          </w:p>
        </w:tc>
        <w:tc>
          <w:tcPr>
            <w:tcW w:w="1336" w:type="dxa"/>
          </w:tcPr>
          <w:p w14:paraId="2892F2EF" w14:textId="77777777" w:rsidR="008C4D7A" w:rsidRPr="008C4D7A" w:rsidRDefault="008C4D7A" w:rsidP="008C4D7A">
            <w:pPr>
              <w:adjustRightInd w:val="0"/>
              <w:snapToGrid w:val="0"/>
              <w:jc w:val="left"/>
            </w:pPr>
          </w:p>
        </w:tc>
        <w:tc>
          <w:tcPr>
            <w:tcW w:w="1336" w:type="dxa"/>
          </w:tcPr>
          <w:p w14:paraId="5FF9CB98" w14:textId="77777777" w:rsidR="008C4D7A" w:rsidRPr="008C4D7A" w:rsidRDefault="008C4D7A" w:rsidP="008C4D7A">
            <w:pPr>
              <w:adjustRightInd w:val="0"/>
              <w:snapToGrid w:val="0"/>
              <w:jc w:val="left"/>
            </w:pPr>
          </w:p>
        </w:tc>
        <w:tc>
          <w:tcPr>
            <w:tcW w:w="1336" w:type="dxa"/>
          </w:tcPr>
          <w:p w14:paraId="377A9626" w14:textId="2B93CBAF" w:rsidR="008C4D7A" w:rsidRPr="008C4D7A" w:rsidRDefault="008C4D7A" w:rsidP="008C4D7A">
            <w:pPr>
              <w:adjustRightInd w:val="0"/>
              <w:snapToGrid w:val="0"/>
              <w:jc w:val="left"/>
            </w:pPr>
          </w:p>
        </w:tc>
      </w:tr>
      <w:tr w:rsidR="008C4D7A" w:rsidRPr="008C4D7A" w14:paraId="7D1B4ECD" w14:textId="74DEFC4E" w:rsidTr="008C4D7A">
        <w:trPr>
          <w:trHeight w:val="525"/>
        </w:trPr>
        <w:tc>
          <w:tcPr>
            <w:tcW w:w="614" w:type="dxa"/>
            <w:vMerge/>
            <w:vAlign w:val="center"/>
          </w:tcPr>
          <w:p w14:paraId="14DDE402" w14:textId="77777777" w:rsidR="008C4D7A" w:rsidRPr="008C4D7A" w:rsidRDefault="008C4D7A" w:rsidP="008C4D7A">
            <w:pPr>
              <w:jc w:val="center"/>
              <w:rPr>
                <w:b/>
                <w:szCs w:val="21"/>
              </w:rPr>
            </w:pPr>
          </w:p>
        </w:tc>
        <w:tc>
          <w:tcPr>
            <w:tcW w:w="913" w:type="dxa"/>
            <w:vMerge/>
            <w:vAlign w:val="center"/>
          </w:tcPr>
          <w:p w14:paraId="1F80E6A3" w14:textId="77777777" w:rsidR="008C4D7A" w:rsidRPr="008C4D7A" w:rsidRDefault="008C4D7A" w:rsidP="008C4D7A">
            <w:pPr>
              <w:jc w:val="center"/>
              <w:rPr>
                <w:b/>
                <w:szCs w:val="21"/>
              </w:rPr>
            </w:pPr>
          </w:p>
        </w:tc>
        <w:tc>
          <w:tcPr>
            <w:tcW w:w="2480" w:type="dxa"/>
            <w:vAlign w:val="center"/>
          </w:tcPr>
          <w:p w14:paraId="2F1CC0C0" w14:textId="77777777" w:rsidR="008C4D7A" w:rsidRPr="008C4D7A" w:rsidRDefault="008C4D7A" w:rsidP="008C4D7A">
            <w:pPr>
              <w:adjustRightInd w:val="0"/>
              <w:snapToGrid w:val="0"/>
              <w:jc w:val="left"/>
              <w:rPr>
                <w:kern w:val="0"/>
                <w:szCs w:val="21"/>
              </w:rPr>
            </w:pPr>
            <w:r w:rsidRPr="008C4D7A">
              <w:rPr>
                <w:rFonts w:hint="eastAsia"/>
              </w:rPr>
              <w:t xml:space="preserve">1.3.2 </w:t>
            </w:r>
            <w:r w:rsidRPr="008C4D7A">
              <w:rPr>
                <w:rFonts w:hint="eastAsia"/>
              </w:rPr>
              <w:t>氢火焰离子化检测器（</w:t>
            </w:r>
            <w:r w:rsidRPr="008C4D7A">
              <w:rPr>
                <w:rFonts w:hint="eastAsia"/>
              </w:rPr>
              <w:t>FID</w:t>
            </w:r>
            <w:r w:rsidRPr="008C4D7A">
              <w:rPr>
                <w:rFonts w:hint="eastAsia"/>
              </w:rPr>
              <w:t>）：</w:t>
            </w:r>
          </w:p>
        </w:tc>
        <w:tc>
          <w:tcPr>
            <w:tcW w:w="1336" w:type="dxa"/>
          </w:tcPr>
          <w:p w14:paraId="1A5F37D7" w14:textId="77777777" w:rsidR="008C4D7A" w:rsidRPr="008C4D7A" w:rsidRDefault="008C4D7A" w:rsidP="008C4D7A">
            <w:pPr>
              <w:adjustRightInd w:val="0"/>
              <w:snapToGrid w:val="0"/>
              <w:jc w:val="left"/>
            </w:pPr>
          </w:p>
        </w:tc>
        <w:tc>
          <w:tcPr>
            <w:tcW w:w="1336" w:type="dxa"/>
          </w:tcPr>
          <w:p w14:paraId="7D61600C" w14:textId="77777777" w:rsidR="008C4D7A" w:rsidRPr="008C4D7A" w:rsidRDefault="008C4D7A" w:rsidP="008C4D7A">
            <w:pPr>
              <w:adjustRightInd w:val="0"/>
              <w:snapToGrid w:val="0"/>
              <w:jc w:val="left"/>
            </w:pPr>
          </w:p>
        </w:tc>
        <w:tc>
          <w:tcPr>
            <w:tcW w:w="1336" w:type="dxa"/>
          </w:tcPr>
          <w:p w14:paraId="298227A3" w14:textId="0D0469F4" w:rsidR="008C4D7A" w:rsidRPr="008C4D7A" w:rsidRDefault="008C4D7A" w:rsidP="008C4D7A">
            <w:pPr>
              <w:adjustRightInd w:val="0"/>
              <w:snapToGrid w:val="0"/>
              <w:jc w:val="left"/>
            </w:pPr>
          </w:p>
        </w:tc>
      </w:tr>
      <w:tr w:rsidR="008C4D7A" w:rsidRPr="008C4D7A" w14:paraId="3D537B1A" w14:textId="01374FE4" w:rsidTr="008C4D7A">
        <w:trPr>
          <w:trHeight w:val="525"/>
        </w:trPr>
        <w:tc>
          <w:tcPr>
            <w:tcW w:w="614" w:type="dxa"/>
            <w:vMerge/>
            <w:vAlign w:val="center"/>
          </w:tcPr>
          <w:p w14:paraId="1BAB1280" w14:textId="77777777" w:rsidR="008C4D7A" w:rsidRPr="008C4D7A" w:rsidRDefault="008C4D7A" w:rsidP="008C4D7A">
            <w:pPr>
              <w:jc w:val="center"/>
              <w:rPr>
                <w:b/>
                <w:szCs w:val="21"/>
              </w:rPr>
            </w:pPr>
          </w:p>
        </w:tc>
        <w:tc>
          <w:tcPr>
            <w:tcW w:w="913" w:type="dxa"/>
            <w:vMerge/>
            <w:vAlign w:val="center"/>
          </w:tcPr>
          <w:p w14:paraId="0CF16E14" w14:textId="77777777" w:rsidR="008C4D7A" w:rsidRPr="008C4D7A" w:rsidRDefault="008C4D7A" w:rsidP="008C4D7A">
            <w:pPr>
              <w:jc w:val="center"/>
              <w:rPr>
                <w:b/>
                <w:szCs w:val="21"/>
              </w:rPr>
            </w:pPr>
          </w:p>
        </w:tc>
        <w:tc>
          <w:tcPr>
            <w:tcW w:w="2480" w:type="dxa"/>
            <w:vAlign w:val="center"/>
          </w:tcPr>
          <w:p w14:paraId="2518A3DF" w14:textId="77777777" w:rsidR="008C4D7A" w:rsidRPr="008C4D7A" w:rsidRDefault="008C4D7A" w:rsidP="008C4D7A">
            <w:pPr>
              <w:adjustRightInd w:val="0"/>
              <w:snapToGrid w:val="0"/>
              <w:jc w:val="left"/>
              <w:rPr>
                <w:kern w:val="0"/>
                <w:szCs w:val="21"/>
              </w:rPr>
            </w:pPr>
            <w:r w:rsidRPr="008C4D7A">
              <w:rPr>
                <w:rFonts w:hint="eastAsia"/>
              </w:rPr>
              <w:t xml:space="preserve">1.3.2.1 </w:t>
            </w:r>
            <w:r w:rsidRPr="008C4D7A">
              <w:rPr>
                <w:rFonts w:hint="eastAsia"/>
              </w:rPr>
              <w:t>最高使用温度≥</w:t>
            </w:r>
            <w:r w:rsidRPr="008C4D7A">
              <w:rPr>
                <w:rFonts w:hint="eastAsia"/>
              </w:rPr>
              <w:t>420</w:t>
            </w:r>
            <w:r w:rsidRPr="008C4D7A">
              <w:rPr>
                <w:rFonts w:hint="eastAsia"/>
              </w:rPr>
              <w:t>℃。</w:t>
            </w:r>
          </w:p>
        </w:tc>
        <w:tc>
          <w:tcPr>
            <w:tcW w:w="1336" w:type="dxa"/>
          </w:tcPr>
          <w:p w14:paraId="2E8895BE" w14:textId="77777777" w:rsidR="008C4D7A" w:rsidRPr="008C4D7A" w:rsidRDefault="008C4D7A" w:rsidP="008C4D7A">
            <w:pPr>
              <w:adjustRightInd w:val="0"/>
              <w:snapToGrid w:val="0"/>
              <w:jc w:val="left"/>
            </w:pPr>
          </w:p>
        </w:tc>
        <w:tc>
          <w:tcPr>
            <w:tcW w:w="1336" w:type="dxa"/>
          </w:tcPr>
          <w:p w14:paraId="16052EBC" w14:textId="77777777" w:rsidR="008C4D7A" w:rsidRPr="008C4D7A" w:rsidRDefault="008C4D7A" w:rsidP="008C4D7A">
            <w:pPr>
              <w:adjustRightInd w:val="0"/>
              <w:snapToGrid w:val="0"/>
              <w:jc w:val="left"/>
            </w:pPr>
          </w:p>
        </w:tc>
        <w:tc>
          <w:tcPr>
            <w:tcW w:w="1336" w:type="dxa"/>
          </w:tcPr>
          <w:p w14:paraId="42008FBB" w14:textId="1BAEA539" w:rsidR="008C4D7A" w:rsidRPr="008C4D7A" w:rsidRDefault="008C4D7A" w:rsidP="008C4D7A">
            <w:pPr>
              <w:adjustRightInd w:val="0"/>
              <w:snapToGrid w:val="0"/>
              <w:jc w:val="left"/>
            </w:pPr>
          </w:p>
        </w:tc>
      </w:tr>
      <w:tr w:rsidR="008C4D7A" w:rsidRPr="008C4D7A" w14:paraId="5E48B822" w14:textId="2A96D1BA" w:rsidTr="008C4D7A">
        <w:trPr>
          <w:trHeight w:val="525"/>
        </w:trPr>
        <w:tc>
          <w:tcPr>
            <w:tcW w:w="614" w:type="dxa"/>
            <w:vMerge/>
            <w:vAlign w:val="center"/>
          </w:tcPr>
          <w:p w14:paraId="46A66D29" w14:textId="77777777" w:rsidR="008C4D7A" w:rsidRPr="008C4D7A" w:rsidRDefault="008C4D7A" w:rsidP="008C4D7A">
            <w:pPr>
              <w:jc w:val="center"/>
              <w:rPr>
                <w:b/>
                <w:szCs w:val="21"/>
              </w:rPr>
            </w:pPr>
          </w:p>
        </w:tc>
        <w:tc>
          <w:tcPr>
            <w:tcW w:w="913" w:type="dxa"/>
            <w:vMerge/>
            <w:vAlign w:val="center"/>
          </w:tcPr>
          <w:p w14:paraId="79B69A21" w14:textId="77777777" w:rsidR="008C4D7A" w:rsidRPr="008C4D7A" w:rsidRDefault="008C4D7A" w:rsidP="008C4D7A">
            <w:pPr>
              <w:jc w:val="center"/>
              <w:rPr>
                <w:b/>
                <w:szCs w:val="21"/>
              </w:rPr>
            </w:pPr>
          </w:p>
        </w:tc>
        <w:tc>
          <w:tcPr>
            <w:tcW w:w="2480" w:type="dxa"/>
            <w:vAlign w:val="center"/>
          </w:tcPr>
          <w:p w14:paraId="6D43D4D4" w14:textId="77777777" w:rsidR="008C4D7A" w:rsidRPr="008C4D7A" w:rsidRDefault="008C4D7A" w:rsidP="008C4D7A">
            <w:pPr>
              <w:adjustRightInd w:val="0"/>
              <w:snapToGrid w:val="0"/>
              <w:jc w:val="left"/>
              <w:rPr>
                <w:kern w:val="0"/>
                <w:szCs w:val="21"/>
              </w:rPr>
            </w:pPr>
            <w:r w:rsidRPr="008C4D7A">
              <w:rPr>
                <w:rFonts w:hint="eastAsia"/>
              </w:rPr>
              <w:t xml:space="preserve">1.3.2.2 </w:t>
            </w:r>
            <w:r w:rsidRPr="008C4D7A">
              <w:rPr>
                <w:rFonts w:hint="eastAsia"/>
              </w:rPr>
              <w:t>方式：双流路方式。</w:t>
            </w:r>
          </w:p>
        </w:tc>
        <w:tc>
          <w:tcPr>
            <w:tcW w:w="1336" w:type="dxa"/>
          </w:tcPr>
          <w:p w14:paraId="234D7179" w14:textId="77777777" w:rsidR="008C4D7A" w:rsidRPr="008C4D7A" w:rsidRDefault="008C4D7A" w:rsidP="008C4D7A">
            <w:pPr>
              <w:adjustRightInd w:val="0"/>
              <w:snapToGrid w:val="0"/>
              <w:jc w:val="left"/>
            </w:pPr>
          </w:p>
        </w:tc>
        <w:tc>
          <w:tcPr>
            <w:tcW w:w="1336" w:type="dxa"/>
          </w:tcPr>
          <w:p w14:paraId="7D26D06E" w14:textId="77777777" w:rsidR="008C4D7A" w:rsidRPr="008C4D7A" w:rsidRDefault="008C4D7A" w:rsidP="008C4D7A">
            <w:pPr>
              <w:adjustRightInd w:val="0"/>
              <w:snapToGrid w:val="0"/>
              <w:jc w:val="left"/>
            </w:pPr>
          </w:p>
        </w:tc>
        <w:tc>
          <w:tcPr>
            <w:tcW w:w="1336" w:type="dxa"/>
          </w:tcPr>
          <w:p w14:paraId="76F894E0" w14:textId="5FDEB085" w:rsidR="008C4D7A" w:rsidRPr="008C4D7A" w:rsidRDefault="008C4D7A" w:rsidP="008C4D7A">
            <w:pPr>
              <w:adjustRightInd w:val="0"/>
              <w:snapToGrid w:val="0"/>
              <w:jc w:val="left"/>
            </w:pPr>
          </w:p>
        </w:tc>
      </w:tr>
      <w:tr w:rsidR="008C4D7A" w:rsidRPr="008C4D7A" w14:paraId="01C29D7E" w14:textId="39743A14" w:rsidTr="008C4D7A">
        <w:trPr>
          <w:trHeight w:val="525"/>
        </w:trPr>
        <w:tc>
          <w:tcPr>
            <w:tcW w:w="614" w:type="dxa"/>
            <w:vMerge/>
            <w:vAlign w:val="center"/>
          </w:tcPr>
          <w:p w14:paraId="26CCD894" w14:textId="77777777" w:rsidR="008C4D7A" w:rsidRPr="008C4D7A" w:rsidRDefault="008C4D7A" w:rsidP="008C4D7A">
            <w:pPr>
              <w:jc w:val="center"/>
              <w:rPr>
                <w:b/>
                <w:szCs w:val="21"/>
              </w:rPr>
            </w:pPr>
          </w:p>
        </w:tc>
        <w:tc>
          <w:tcPr>
            <w:tcW w:w="913" w:type="dxa"/>
            <w:vMerge/>
            <w:vAlign w:val="center"/>
          </w:tcPr>
          <w:p w14:paraId="1B9D72A5" w14:textId="77777777" w:rsidR="008C4D7A" w:rsidRPr="008C4D7A" w:rsidRDefault="008C4D7A" w:rsidP="008C4D7A">
            <w:pPr>
              <w:jc w:val="center"/>
              <w:rPr>
                <w:b/>
                <w:szCs w:val="21"/>
              </w:rPr>
            </w:pPr>
          </w:p>
        </w:tc>
        <w:tc>
          <w:tcPr>
            <w:tcW w:w="2480" w:type="dxa"/>
            <w:vAlign w:val="center"/>
          </w:tcPr>
          <w:p w14:paraId="0243E55C" w14:textId="77777777" w:rsidR="008C4D7A" w:rsidRPr="008C4D7A" w:rsidRDefault="008C4D7A" w:rsidP="008C4D7A">
            <w:pPr>
              <w:adjustRightInd w:val="0"/>
              <w:snapToGrid w:val="0"/>
              <w:jc w:val="left"/>
              <w:rPr>
                <w:kern w:val="0"/>
                <w:szCs w:val="21"/>
              </w:rPr>
            </w:pPr>
            <w:r w:rsidRPr="008C4D7A">
              <w:rPr>
                <w:rFonts w:hint="eastAsia"/>
              </w:rPr>
              <w:t xml:space="preserve">1.3.2.3 </w:t>
            </w:r>
            <w:r w:rsidRPr="008C4D7A">
              <w:rPr>
                <w:rFonts w:hint="eastAsia"/>
              </w:rPr>
              <w:t>自动点火功能。</w:t>
            </w:r>
          </w:p>
        </w:tc>
        <w:tc>
          <w:tcPr>
            <w:tcW w:w="1336" w:type="dxa"/>
          </w:tcPr>
          <w:p w14:paraId="3C37ED5A" w14:textId="77777777" w:rsidR="008C4D7A" w:rsidRPr="008C4D7A" w:rsidRDefault="008C4D7A" w:rsidP="008C4D7A">
            <w:pPr>
              <w:adjustRightInd w:val="0"/>
              <w:snapToGrid w:val="0"/>
              <w:jc w:val="left"/>
            </w:pPr>
          </w:p>
        </w:tc>
        <w:tc>
          <w:tcPr>
            <w:tcW w:w="1336" w:type="dxa"/>
          </w:tcPr>
          <w:p w14:paraId="6E26B101" w14:textId="77777777" w:rsidR="008C4D7A" w:rsidRPr="008C4D7A" w:rsidRDefault="008C4D7A" w:rsidP="008C4D7A">
            <w:pPr>
              <w:adjustRightInd w:val="0"/>
              <w:snapToGrid w:val="0"/>
              <w:jc w:val="left"/>
            </w:pPr>
          </w:p>
        </w:tc>
        <w:tc>
          <w:tcPr>
            <w:tcW w:w="1336" w:type="dxa"/>
          </w:tcPr>
          <w:p w14:paraId="3AE4EFE7" w14:textId="5516FE4D" w:rsidR="008C4D7A" w:rsidRPr="008C4D7A" w:rsidRDefault="008C4D7A" w:rsidP="008C4D7A">
            <w:pPr>
              <w:adjustRightInd w:val="0"/>
              <w:snapToGrid w:val="0"/>
              <w:jc w:val="left"/>
            </w:pPr>
          </w:p>
        </w:tc>
      </w:tr>
      <w:tr w:rsidR="008C4D7A" w:rsidRPr="008C4D7A" w14:paraId="2FEF9F81" w14:textId="7BD43433" w:rsidTr="008C4D7A">
        <w:trPr>
          <w:trHeight w:val="525"/>
        </w:trPr>
        <w:tc>
          <w:tcPr>
            <w:tcW w:w="614" w:type="dxa"/>
            <w:vMerge/>
            <w:vAlign w:val="center"/>
          </w:tcPr>
          <w:p w14:paraId="22209E8E" w14:textId="77777777" w:rsidR="008C4D7A" w:rsidRPr="008C4D7A" w:rsidRDefault="008C4D7A" w:rsidP="008C4D7A">
            <w:pPr>
              <w:jc w:val="center"/>
              <w:rPr>
                <w:b/>
                <w:szCs w:val="21"/>
              </w:rPr>
            </w:pPr>
          </w:p>
        </w:tc>
        <w:tc>
          <w:tcPr>
            <w:tcW w:w="913" w:type="dxa"/>
            <w:vMerge/>
            <w:vAlign w:val="center"/>
          </w:tcPr>
          <w:p w14:paraId="586F6567" w14:textId="77777777" w:rsidR="008C4D7A" w:rsidRPr="008C4D7A" w:rsidRDefault="008C4D7A" w:rsidP="008C4D7A">
            <w:pPr>
              <w:jc w:val="center"/>
              <w:rPr>
                <w:b/>
                <w:szCs w:val="21"/>
              </w:rPr>
            </w:pPr>
          </w:p>
        </w:tc>
        <w:tc>
          <w:tcPr>
            <w:tcW w:w="2480" w:type="dxa"/>
            <w:vAlign w:val="center"/>
          </w:tcPr>
          <w:p w14:paraId="4491FEFA" w14:textId="77777777" w:rsidR="008C4D7A" w:rsidRPr="008C4D7A" w:rsidRDefault="008C4D7A" w:rsidP="008C4D7A">
            <w:pPr>
              <w:adjustRightInd w:val="0"/>
              <w:snapToGrid w:val="0"/>
              <w:jc w:val="left"/>
              <w:rPr>
                <w:kern w:val="0"/>
                <w:szCs w:val="21"/>
              </w:rPr>
            </w:pPr>
            <w:r w:rsidRPr="008C4D7A">
              <w:rPr>
                <w:rFonts w:hint="eastAsia"/>
              </w:rPr>
              <w:t xml:space="preserve">1.3.2.4 </w:t>
            </w:r>
            <w:r w:rsidRPr="008C4D7A">
              <w:rPr>
                <w:rFonts w:hint="eastAsia"/>
              </w:rPr>
              <w:t>检测限≤</w:t>
            </w:r>
            <w:r w:rsidRPr="008C4D7A">
              <w:rPr>
                <w:rFonts w:hint="eastAsia"/>
              </w:rPr>
              <w:t xml:space="preserve">3 pg C/s ( </w:t>
            </w:r>
            <w:r w:rsidRPr="008C4D7A">
              <w:rPr>
                <w:rFonts w:hint="eastAsia"/>
              </w:rPr>
              <w:t>十二烷</w:t>
            </w:r>
            <w:r w:rsidRPr="008C4D7A">
              <w:rPr>
                <w:rFonts w:hint="eastAsia"/>
              </w:rPr>
              <w:t xml:space="preserve"> )</w:t>
            </w:r>
            <w:r w:rsidRPr="008C4D7A">
              <w:rPr>
                <w:rFonts w:hint="eastAsia"/>
              </w:rPr>
              <w:t>。</w:t>
            </w:r>
          </w:p>
        </w:tc>
        <w:tc>
          <w:tcPr>
            <w:tcW w:w="1336" w:type="dxa"/>
          </w:tcPr>
          <w:p w14:paraId="3E33D0A7" w14:textId="77777777" w:rsidR="008C4D7A" w:rsidRPr="008C4D7A" w:rsidRDefault="008C4D7A" w:rsidP="008C4D7A">
            <w:pPr>
              <w:adjustRightInd w:val="0"/>
              <w:snapToGrid w:val="0"/>
              <w:jc w:val="left"/>
            </w:pPr>
          </w:p>
        </w:tc>
        <w:tc>
          <w:tcPr>
            <w:tcW w:w="1336" w:type="dxa"/>
          </w:tcPr>
          <w:p w14:paraId="7A2626D6" w14:textId="77777777" w:rsidR="008C4D7A" w:rsidRPr="008C4D7A" w:rsidRDefault="008C4D7A" w:rsidP="008C4D7A">
            <w:pPr>
              <w:adjustRightInd w:val="0"/>
              <w:snapToGrid w:val="0"/>
              <w:jc w:val="left"/>
            </w:pPr>
          </w:p>
        </w:tc>
        <w:tc>
          <w:tcPr>
            <w:tcW w:w="1336" w:type="dxa"/>
          </w:tcPr>
          <w:p w14:paraId="16E38D14" w14:textId="5D6155D1" w:rsidR="008C4D7A" w:rsidRPr="008C4D7A" w:rsidRDefault="008C4D7A" w:rsidP="008C4D7A">
            <w:pPr>
              <w:adjustRightInd w:val="0"/>
              <w:snapToGrid w:val="0"/>
              <w:jc w:val="left"/>
            </w:pPr>
          </w:p>
        </w:tc>
      </w:tr>
      <w:tr w:rsidR="008C4D7A" w:rsidRPr="008C4D7A" w14:paraId="384F9336" w14:textId="32A7F82E" w:rsidTr="008C4D7A">
        <w:trPr>
          <w:trHeight w:val="525"/>
        </w:trPr>
        <w:tc>
          <w:tcPr>
            <w:tcW w:w="614" w:type="dxa"/>
            <w:vMerge/>
            <w:vAlign w:val="center"/>
          </w:tcPr>
          <w:p w14:paraId="16C6D3CF" w14:textId="77777777" w:rsidR="008C4D7A" w:rsidRPr="008C4D7A" w:rsidRDefault="008C4D7A" w:rsidP="008C4D7A">
            <w:pPr>
              <w:jc w:val="center"/>
              <w:rPr>
                <w:b/>
                <w:szCs w:val="21"/>
              </w:rPr>
            </w:pPr>
          </w:p>
        </w:tc>
        <w:tc>
          <w:tcPr>
            <w:tcW w:w="913" w:type="dxa"/>
            <w:vMerge/>
            <w:vAlign w:val="center"/>
          </w:tcPr>
          <w:p w14:paraId="64B86BA9" w14:textId="77777777" w:rsidR="008C4D7A" w:rsidRPr="008C4D7A" w:rsidRDefault="008C4D7A" w:rsidP="008C4D7A">
            <w:pPr>
              <w:jc w:val="center"/>
              <w:rPr>
                <w:b/>
                <w:szCs w:val="21"/>
              </w:rPr>
            </w:pPr>
          </w:p>
        </w:tc>
        <w:tc>
          <w:tcPr>
            <w:tcW w:w="2480" w:type="dxa"/>
            <w:vAlign w:val="center"/>
          </w:tcPr>
          <w:p w14:paraId="12072CD5" w14:textId="77777777" w:rsidR="008C4D7A" w:rsidRPr="008C4D7A" w:rsidRDefault="008C4D7A" w:rsidP="008C4D7A">
            <w:pPr>
              <w:adjustRightInd w:val="0"/>
              <w:snapToGrid w:val="0"/>
              <w:jc w:val="left"/>
              <w:rPr>
                <w:kern w:val="0"/>
                <w:szCs w:val="21"/>
              </w:rPr>
            </w:pPr>
            <w:r w:rsidRPr="008C4D7A">
              <w:rPr>
                <w:rFonts w:hint="eastAsia"/>
              </w:rPr>
              <w:t xml:space="preserve">1.4 </w:t>
            </w:r>
            <w:r w:rsidRPr="008C4D7A">
              <w:rPr>
                <w:rFonts w:hint="eastAsia"/>
              </w:rPr>
              <w:t>阀切换系统：</w:t>
            </w:r>
          </w:p>
        </w:tc>
        <w:tc>
          <w:tcPr>
            <w:tcW w:w="1336" w:type="dxa"/>
          </w:tcPr>
          <w:p w14:paraId="5EC2B880" w14:textId="77777777" w:rsidR="008C4D7A" w:rsidRPr="008C4D7A" w:rsidRDefault="008C4D7A" w:rsidP="008C4D7A">
            <w:pPr>
              <w:adjustRightInd w:val="0"/>
              <w:snapToGrid w:val="0"/>
              <w:jc w:val="left"/>
            </w:pPr>
          </w:p>
        </w:tc>
        <w:tc>
          <w:tcPr>
            <w:tcW w:w="1336" w:type="dxa"/>
          </w:tcPr>
          <w:p w14:paraId="171538DE" w14:textId="77777777" w:rsidR="008C4D7A" w:rsidRPr="008C4D7A" w:rsidRDefault="008C4D7A" w:rsidP="008C4D7A">
            <w:pPr>
              <w:adjustRightInd w:val="0"/>
              <w:snapToGrid w:val="0"/>
              <w:jc w:val="left"/>
            </w:pPr>
          </w:p>
        </w:tc>
        <w:tc>
          <w:tcPr>
            <w:tcW w:w="1336" w:type="dxa"/>
          </w:tcPr>
          <w:p w14:paraId="70E8D439" w14:textId="24ACDFDF" w:rsidR="008C4D7A" w:rsidRPr="008C4D7A" w:rsidRDefault="008C4D7A" w:rsidP="008C4D7A">
            <w:pPr>
              <w:adjustRightInd w:val="0"/>
              <w:snapToGrid w:val="0"/>
              <w:jc w:val="left"/>
            </w:pPr>
          </w:p>
        </w:tc>
      </w:tr>
      <w:tr w:rsidR="008C4D7A" w:rsidRPr="008C4D7A" w14:paraId="4D6A08DA" w14:textId="2F2294E8" w:rsidTr="008C4D7A">
        <w:trPr>
          <w:trHeight w:val="525"/>
        </w:trPr>
        <w:tc>
          <w:tcPr>
            <w:tcW w:w="614" w:type="dxa"/>
            <w:vMerge/>
            <w:vAlign w:val="center"/>
          </w:tcPr>
          <w:p w14:paraId="5FCF626C" w14:textId="77777777" w:rsidR="008C4D7A" w:rsidRPr="008C4D7A" w:rsidRDefault="008C4D7A" w:rsidP="008C4D7A">
            <w:pPr>
              <w:jc w:val="center"/>
              <w:rPr>
                <w:b/>
                <w:szCs w:val="21"/>
              </w:rPr>
            </w:pPr>
          </w:p>
        </w:tc>
        <w:tc>
          <w:tcPr>
            <w:tcW w:w="913" w:type="dxa"/>
            <w:vMerge/>
            <w:vAlign w:val="center"/>
          </w:tcPr>
          <w:p w14:paraId="31FFA0FA" w14:textId="77777777" w:rsidR="008C4D7A" w:rsidRPr="008C4D7A" w:rsidRDefault="008C4D7A" w:rsidP="008C4D7A">
            <w:pPr>
              <w:jc w:val="center"/>
              <w:rPr>
                <w:b/>
                <w:szCs w:val="21"/>
              </w:rPr>
            </w:pPr>
          </w:p>
        </w:tc>
        <w:tc>
          <w:tcPr>
            <w:tcW w:w="2480" w:type="dxa"/>
            <w:vAlign w:val="center"/>
          </w:tcPr>
          <w:p w14:paraId="36CF6532" w14:textId="77777777" w:rsidR="008C4D7A" w:rsidRPr="008C4D7A" w:rsidRDefault="008C4D7A" w:rsidP="008C4D7A">
            <w:pPr>
              <w:adjustRightInd w:val="0"/>
              <w:snapToGrid w:val="0"/>
              <w:jc w:val="left"/>
              <w:rPr>
                <w:kern w:val="0"/>
                <w:szCs w:val="21"/>
              </w:rPr>
            </w:pPr>
            <w:r w:rsidRPr="008C4D7A">
              <w:rPr>
                <w:rFonts w:hint="eastAsia"/>
              </w:rPr>
              <w:t xml:space="preserve">1.4.1 </w:t>
            </w:r>
            <w:r w:rsidRPr="008C4D7A">
              <w:rPr>
                <w:rFonts w:hint="eastAsia"/>
              </w:rPr>
              <w:t>可实现产物在线连接，自动分析。</w:t>
            </w:r>
          </w:p>
        </w:tc>
        <w:tc>
          <w:tcPr>
            <w:tcW w:w="1336" w:type="dxa"/>
          </w:tcPr>
          <w:p w14:paraId="2995A509" w14:textId="77777777" w:rsidR="008C4D7A" w:rsidRPr="008C4D7A" w:rsidRDefault="008C4D7A" w:rsidP="008C4D7A">
            <w:pPr>
              <w:adjustRightInd w:val="0"/>
              <w:snapToGrid w:val="0"/>
              <w:jc w:val="left"/>
            </w:pPr>
          </w:p>
        </w:tc>
        <w:tc>
          <w:tcPr>
            <w:tcW w:w="1336" w:type="dxa"/>
          </w:tcPr>
          <w:p w14:paraId="62392EE7" w14:textId="77777777" w:rsidR="008C4D7A" w:rsidRPr="008C4D7A" w:rsidRDefault="008C4D7A" w:rsidP="008C4D7A">
            <w:pPr>
              <w:adjustRightInd w:val="0"/>
              <w:snapToGrid w:val="0"/>
              <w:jc w:val="left"/>
            </w:pPr>
          </w:p>
        </w:tc>
        <w:tc>
          <w:tcPr>
            <w:tcW w:w="1336" w:type="dxa"/>
          </w:tcPr>
          <w:p w14:paraId="5CB7480B" w14:textId="243361BC" w:rsidR="008C4D7A" w:rsidRPr="008C4D7A" w:rsidRDefault="008C4D7A" w:rsidP="008C4D7A">
            <w:pPr>
              <w:adjustRightInd w:val="0"/>
              <w:snapToGrid w:val="0"/>
              <w:jc w:val="left"/>
            </w:pPr>
          </w:p>
        </w:tc>
      </w:tr>
      <w:tr w:rsidR="008C4D7A" w:rsidRPr="008C4D7A" w14:paraId="28E640A6" w14:textId="7E53BDEF" w:rsidTr="008C4D7A">
        <w:trPr>
          <w:trHeight w:val="525"/>
        </w:trPr>
        <w:tc>
          <w:tcPr>
            <w:tcW w:w="614" w:type="dxa"/>
            <w:vMerge/>
            <w:vAlign w:val="center"/>
          </w:tcPr>
          <w:p w14:paraId="77E27D4A" w14:textId="77777777" w:rsidR="008C4D7A" w:rsidRPr="008C4D7A" w:rsidRDefault="008C4D7A" w:rsidP="008C4D7A">
            <w:pPr>
              <w:jc w:val="center"/>
              <w:rPr>
                <w:b/>
                <w:szCs w:val="21"/>
              </w:rPr>
            </w:pPr>
          </w:p>
        </w:tc>
        <w:tc>
          <w:tcPr>
            <w:tcW w:w="913" w:type="dxa"/>
            <w:vMerge/>
            <w:vAlign w:val="center"/>
          </w:tcPr>
          <w:p w14:paraId="46ED87E1" w14:textId="77777777" w:rsidR="008C4D7A" w:rsidRPr="008C4D7A" w:rsidRDefault="008C4D7A" w:rsidP="008C4D7A">
            <w:pPr>
              <w:jc w:val="center"/>
              <w:rPr>
                <w:b/>
                <w:szCs w:val="21"/>
              </w:rPr>
            </w:pPr>
          </w:p>
        </w:tc>
        <w:tc>
          <w:tcPr>
            <w:tcW w:w="2480" w:type="dxa"/>
            <w:vAlign w:val="center"/>
          </w:tcPr>
          <w:p w14:paraId="2182904B" w14:textId="77777777" w:rsidR="008C4D7A" w:rsidRPr="008C4D7A" w:rsidRDefault="008C4D7A" w:rsidP="008C4D7A">
            <w:pPr>
              <w:adjustRightInd w:val="0"/>
              <w:snapToGrid w:val="0"/>
              <w:jc w:val="left"/>
              <w:rPr>
                <w:kern w:val="0"/>
                <w:szCs w:val="21"/>
              </w:rPr>
            </w:pPr>
            <w:r w:rsidRPr="008C4D7A">
              <w:rPr>
                <w:rFonts w:hint="eastAsia"/>
              </w:rPr>
              <w:t xml:space="preserve">1.4.2 </w:t>
            </w:r>
            <w:r w:rsidRPr="008C4D7A">
              <w:rPr>
                <w:rFonts w:hint="eastAsia"/>
              </w:rPr>
              <w:t>可分离</w:t>
            </w:r>
            <w:r w:rsidRPr="008C4D7A">
              <w:rPr>
                <w:rFonts w:hint="eastAsia"/>
              </w:rPr>
              <w:t>H2</w:t>
            </w:r>
            <w:r w:rsidRPr="008C4D7A">
              <w:rPr>
                <w:rFonts w:hint="eastAsia"/>
              </w:rPr>
              <w:t>及</w:t>
            </w:r>
            <w:r w:rsidRPr="008C4D7A">
              <w:rPr>
                <w:rFonts w:hint="eastAsia"/>
              </w:rPr>
              <w:t>C1-C3</w:t>
            </w:r>
            <w:r w:rsidRPr="008C4D7A">
              <w:rPr>
                <w:rFonts w:hint="eastAsia"/>
              </w:rPr>
              <w:t>产物。</w:t>
            </w:r>
          </w:p>
        </w:tc>
        <w:tc>
          <w:tcPr>
            <w:tcW w:w="1336" w:type="dxa"/>
          </w:tcPr>
          <w:p w14:paraId="445237EB" w14:textId="77777777" w:rsidR="008C4D7A" w:rsidRPr="008C4D7A" w:rsidRDefault="008C4D7A" w:rsidP="008C4D7A">
            <w:pPr>
              <w:adjustRightInd w:val="0"/>
              <w:snapToGrid w:val="0"/>
              <w:jc w:val="left"/>
            </w:pPr>
          </w:p>
        </w:tc>
        <w:tc>
          <w:tcPr>
            <w:tcW w:w="1336" w:type="dxa"/>
          </w:tcPr>
          <w:p w14:paraId="33346BE0" w14:textId="77777777" w:rsidR="008C4D7A" w:rsidRPr="008C4D7A" w:rsidRDefault="008C4D7A" w:rsidP="008C4D7A">
            <w:pPr>
              <w:adjustRightInd w:val="0"/>
              <w:snapToGrid w:val="0"/>
              <w:jc w:val="left"/>
            </w:pPr>
          </w:p>
        </w:tc>
        <w:tc>
          <w:tcPr>
            <w:tcW w:w="1336" w:type="dxa"/>
          </w:tcPr>
          <w:p w14:paraId="6DAA8843" w14:textId="46C94A4E" w:rsidR="008C4D7A" w:rsidRPr="008C4D7A" w:rsidRDefault="008C4D7A" w:rsidP="008C4D7A">
            <w:pPr>
              <w:adjustRightInd w:val="0"/>
              <w:snapToGrid w:val="0"/>
              <w:jc w:val="left"/>
            </w:pPr>
          </w:p>
        </w:tc>
      </w:tr>
      <w:tr w:rsidR="008C4D7A" w:rsidRPr="008C4D7A" w14:paraId="6D58BD5D" w14:textId="423A57B8" w:rsidTr="008C4D7A">
        <w:trPr>
          <w:trHeight w:val="525"/>
        </w:trPr>
        <w:tc>
          <w:tcPr>
            <w:tcW w:w="614" w:type="dxa"/>
            <w:vMerge/>
            <w:vAlign w:val="center"/>
          </w:tcPr>
          <w:p w14:paraId="244AEB03" w14:textId="77777777" w:rsidR="008C4D7A" w:rsidRPr="008C4D7A" w:rsidRDefault="008C4D7A" w:rsidP="008C4D7A">
            <w:pPr>
              <w:jc w:val="center"/>
              <w:rPr>
                <w:b/>
                <w:szCs w:val="21"/>
              </w:rPr>
            </w:pPr>
          </w:p>
        </w:tc>
        <w:tc>
          <w:tcPr>
            <w:tcW w:w="913" w:type="dxa"/>
            <w:vMerge/>
            <w:vAlign w:val="center"/>
          </w:tcPr>
          <w:p w14:paraId="6926893C" w14:textId="77777777" w:rsidR="008C4D7A" w:rsidRPr="008C4D7A" w:rsidRDefault="008C4D7A" w:rsidP="008C4D7A">
            <w:pPr>
              <w:jc w:val="center"/>
              <w:rPr>
                <w:b/>
                <w:szCs w:val="21"/>
              </w:rPr>
            </w:pPr>
          </w:p>
        </w:tc>
        <w:tc>
          <w:tcPr>
            <w:tcW w:w="2480" w:type="dxa"/>
            <w:vAlign w:val="center"/>
          </w:tcPr>
          <w:p w14:paraId="066BB704" w14:textId="77777777" w:rsidR="008C4D7A" w:rsidRPr="008C4D7A" w:rsidRDefault="008C4D7A" w:rsidP="008C4D7A">
            <w:pPr>
              <w:adjustRightInd w:val="0"/>
              <w:snapToGrid w:val="0"/>
              <w:spacing w:line="360" w:lineRule="auto"/>
              <w:jc w:val="left"/>
              <w:rPr>
                <w:kern w:val="0"/>
                <w:szCs w:val="21"/>
              </w:rPr>
            </w:pPr>
            <w:r w:rsidRPr="008C4D7A">
              <w:rPr>
                <w:rFonts w:hint="eastAsia"/>
              </w:rPr>
              <w:t xml:space="preserve">1.4.3 </w:t>
            </w:r>
            <w:r w:rsidRPr="008C4D7A">
              <w:rPr>
                <w:rFonts w:hint="eastAsia"/>
              </w:rPr>
              <w:t>可扩展增加自动液体进样器、顶空、吹扫捕集、热裂解、热脱附等附件。</w:t>
            </w:r>
          </w:p>
        </w:tc>
        <w:tc>
          <w:tcPr>
            <w:tcW w:w="1336" w:type="dxa"/>
          </w:tcPr>
          <w:p w14:paraId="7C1CDD99" w14:textId="77777777" w:rsidR="008C4D7A" w:rsidRPr="008C4D7A" w:rsidRDefault="008C4D7A" w:rsidP="008C4D7A">
            <w:pPr>
              <w:adjustRightInd w:val="0"/>
              <w:snapToGrid w:val="0"/>
              <w:spacing w:line="360" w:lineRule="auto"/>
              <w:jc w:val="left"/>
            </w:pPr>
          </w:p>
        </w:tc>
        <w:tc>
          <w:tcPr>
            <w:tcW w:w="1336" w:type="dxa"/>
          </w:tcPr>
          <w:p w14:paraId="1B540DA5" w14:textId="77777777" w:rsidR="008C4D7A" w:rsidRPr="008C4D7A" w:rsidRDefault="008C4D7A" w:rsidP="008C4D7A">
            <w:pPr>
              <w:adjustRightInd w:val="0"/>
              <w:snapToGrid w:val="0"/>
              <w:spacing w:line="360" w:lineRule="auto"/>
              <w:jc w:val="left"/>
            </w:pPr>
          </w:p>
        </w:tc>
        <w:tc>
          <w:tcPr>
            <w:tcW w:w="1336" w:type="dxa"/>
          </w:tcPr>
          <w:p w14:paraId="5343FE8A" w14:textId="7D1B4C89" w:rsidR="008C4D7A" w:rsidRPr="008C4D7A" w:rsidRDefault="008C4D7A" w:rsidP="008C4D7A">
            <w:pPr>
              <w:adjustRightInd w:val="0"/>
              <w:snapToGrid w:val="0"/>
              <w:spacing w:line="360" w:lineRule="auto"/>
              <w:jc w:val="left"/>
            </w:pPr>
          </w:p>
        </w:tc>
      </w:tr>
    </w:tbl>
    <w:p w14:paraId="73AB8605" w14:textId="77777777" w:rsidR="008C4D7A" w:rsidRPr="008C4D7A" w:rsidRDefault="008C4D7A" w:rsidP="009E6DD0">
      <w:pPr>
        <w:rPr>
          <w:sz w:val="24"/>
        </w:rPr>
      </w:pPr>
    </w:p>
    <w:p w14:paraId="16415213" w14:textId="77777777" w:rsidR="008C4D7A" w:rsidRDefault="008C4D7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809BE6" w14:textId="77777777" w:rsidR="008C4D7A" w:rsidRDefault="008C4D7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885"/>
        <w:gridCol w:w="2712"/>
        <w:gridCol w:w="1306"/>
        <w:gridCol w:w="1306"/>
        <w:gridCol w:w="1306"/>
      </w:tblGrid>
      <w:tr w:rsidR="008C4D7A" w:rsidRPr="00B56B2E" w14:paraId="48DDD16D" w14:textId="006E66FC" w:rsidTr="005D75D1">
        <w:trPr>
          <w:trHeight w:val="567"/>
        </w:trPr>
        <w:tc>
          <w:tcPr>
            <w:tcW w:w="680" w:type="dxa"/>
            <w:tcBorders>
              <w:top w:val="single" w:sz="4" w:space="0" w:color="auto"/>
              <w:left w:val="single" w:sz="4" w:space="0" w:color="auto"/>
              <w:bottom w:val="single" w:sz="4" w:space="0" w:color="auto"/>
              <w:right w:val="single" w:sz="4" w:space="0" w:color="auto"/>
            </w:tcBorders>
            <w:vAlign w:val="center"/>
          </w:tcPr>
          <w:p w14:paraId="7BE3CE10" w14:textId="77777777" w:rsidR="008C4D7A" w:rsidRPr="00B56B2E" w:rsidRDefault="008C4D7A" w:rsidP="008C4D7A">
            <w:pPr>
              <w:jc w:val="center"/>
              <w:rPr>
                <w:b/>
              </w:rPr>
            </w:pPr>
            <w:r w:rsidRPr="00B56B2E">
              <w:rPr>
                <w:b/>
              </w:rPr>
              <w:t>序号</w:t>
            </w:r>
          </w:p>
        </w:tc>
        <w:tc>
          <w:tcPr>
            <w:tcW w:w="885" w:type="dxa"/>
            <w:tcBorders>
              <w:top w:val="single" w:sz="4" w:space="0" w:color="auto"/>
              <w:left w:val="single" w:sz="4" w:space="0" w:color="auto"/>
              <w:bottom w:val="single" w:sz="4" w:space="0" w:color="auto"/>
              <w:right w:val="single" w:sz="4" w:space="0" w:color="auto"/>
            </w:tcBorders>
            <w:vAlign w:val="center"/>
          </w:tcPr>
          <w:p w14:paraId="6D653844" w14:textId="77777777" w:rsidR="008C4D7A" w:rsidRPr="00B56B2E" w:rsidRDefault="008C4D7A" w:rsidP="008C4D7A">
            <w:pPr>
              <w:jc w:val="center"/>
              <w:rPr>
                <w:b/>
              </w:rPr>
            </w:pPr>
            <w:r w:rsidRPr="00B56B2E">
              <w:rPr>
                <w:b/>
              </w:rPr>
              <w:t>目录</w:t>
            </w:r>
          </w:p>
        </w:tc>
        <w:tc>
          <w:tcPr>
            <w:tcW w:w="2712" w:type="dxa"/>
            <w:tcBorders>
              <w:top w:val="single" w:sz="4" w:space="0" w:color="auto"/>
              <w:left w:val="single" w:sz="4" w:space="0" w:color="auto"/>
              <w:bottom w:val="single" w:sz="4" w:space="0" w:color="auto"/>
              <w:right w:val="single" w:sz="4" w:space="0" w:color="auto"/>
            </w:tcBorders>
            <w:vAlign w:val="center"/>
          </w:tcPr>
          <w:p w14:paraId="5F2C7DAA" w14:textId="77777777" w:rsidR="008C4D7A" w:rsidRPr="00B56B2E" w:rsidRDefault="008C4D7A" w:rsidP="008C4D7A">
            <w:pPr>
              <w:jc w:val="center"/>
              <w:rPr>
                <w:b/>
              </w:rPr>
            </w:pPr>
            <w:r w:rsidRPr="00B56B2E">
              <w:rPr>
                <w:b/>
              </w:rPr>
              <w:t>招标商务需求</w:t>
            </w:r>
          </w:p>
        </w:tc>
        <w:tc>
          <w:tcPr>
            <w:tcW w:w="1306" w:type="dxa"/>
            <w:tcBorders>
              <w:top w:val="single" w:sz="4" w:space="0" w:color="auto"/>
              <w:left w:val="single" w:sz="4" w:space="0" w:color="auto"/>
              <w:bottom w:val="single" w:sz="4" w:space="0" w:color="auto"/>
              <w:right w:val="single" w:sz="4" w:space="0" w:color="auto"/>
            </w:tcBorders>
            <w:vAlign w:val="center"/>
          </w:tcPr>
          <w:p w14:paraId="60C416EE" w14:textId="2BF490BC" w:rsidR="008C4D7A" w:rsidRPr="00B56B2E" w:rsidRDefault="008C4D7A" w:rsidP="008C4D7A">
            <w:pPr>
              <w:jc w:val="center"/>
              <w:rPr>
                <w:b/>
              </w:rPr>
            </w:pPr>
            <w:r w:rsidRPr="00A31569">
              <w:rPr>
                <w:rFonts w:hint="eastAsia"/>
                <w:b/>
                <w:szCs w:val="21"/>
              </w:rPr>
              <w:t>投标商务条款</w:t>
            </w:r>
          </w:p>
        </w:tc>
        <w:tc>
          <w:tcPr>
            <w:tcW w:w="1306" w:type="dxa"/>
            <w:tcBorders>
              <w:top w:val="single" w:sz="4" w:space="0" w:color="auto"/>
              <w:left w:val="single" w:sz="4" w:space="0" w:color="auto"/>
              <w:bottom w:val="single" w:sz="4" w:space="0" w:color="auto"/>
              <w:right w:val="single" w:sz="4" w:space="0" w:color="auto"/>
            </w:tcBorders>
            <w:vAlign w:val="center"/>
          </w:tcPr>
          <w:p w14:paraId="517FF298" w14:textId="60613EE8" w:rsidR="008C4D7A" w:rsidRPr="00B56B2E" w:rsidRDefault="008C4D7A" w:rsidP="008C4D7A">
            <w:pPr>
              <w:jc w:val="center"/>
              <w:rPr>
                <w:b/>
              </w:rPr>
            </w:pPr>
            <w:r w:rsidRPr="00A31569">
              <w:rPr>
                <w:rFonts w:hint="eastAsia"/>
                <w:b/>
                <w:szCs w:val="21"/>
              </w:rPr>
              <w:t>偏离情况</w:t>
            </w:r>
          </w:p>
        </w:tc>
        <w:tc>
          <w:tcPr>
            <w:tcW w:w="1306" w:type="dxa"/>
            <w:tcBorders>
              <w:top w:val="single" w:sz="4" w:space="0" w:color="auto"/>
              <w:left w:val="single" w:sz="4" w:space="0" w:color="auto"/>
              <w:bottom w:val="single" w:sz="4" w:space="0" w:color="auto"/>
              <w:right w:val="single" w:sz="4" w:space="0" w:color="auto"/>
            </w:tcBorders>
            <w:vAlign w:val="center"/>
          </w:tcPr>
          <w:p w14:paraId="26718EC4" w14:textId="0DB7367B" w:rsidR="008C4D7A" w:rsidRPr="00B56B2E" w:rsidRDefault="008C4D7A" w:rsidP="008C4D7A">
            <w:pPr>
              <w:jc w:val="center"/>
              <w:rPr>
                <w:b/>
              </w:rPr>
            </w:pPr>
            <w:r w:rsidRPr="00A31569">
              <w:rPr>
                <w:rFonts w:hint="eastAsia"/>
                <w:b/>
                <w:szCs w:val="21"/>
              </w:rPr>
              <w:t>说明</w:t>
            </w:r>
          </w:p>
        </w:tc>
      </w:tr>
      <w:tr w:rsidR="008C4D7A" w:rsidRPr="00B56B2E" w14:paraId="33C8939C" w14:textId="6D7EB80A" w:rsidTr="008C4D7A">
        <w:trPr>
          <w:trHeight w:val="567"/>
        </w:trPr>
        <w:tc>
          <w:tcPr>
            <w:tcW w:w="4277" w:type="dxa"/>
            <w:gridSpan w:val="3"/>
            <w:vAlign w:val="center"/>
          </w:tcPr>
          <w:p w14:paraId="00B8274E" w14:textId="77777777" w:rsidR="008C4D7A" w:rsidRPr="00B56B2E" w:rsidRDefault="008C4D7A" w:rsidP="00A52A30">
            <w:pPr>
              <w:rPr>
                <w:b/>
              </w:rPr>
            </w:pPr>
            <w:r w:rsidRPr="00B56B2E">
              <w:rPr>
                <w:b/>
              </w:rPr>
              <w:t>（一）免费保修期内售后服务要求</w:t>
            </w:r>
          </w:p>
        </w:tc>
        <w:tc>
          <w:tcPr>
            <w:tcW w:w="1306" w:type="dxa"/>
          </w:tcPr>
          <w:p w14:paraId="5BA5660D" w14:textId="77777777" w:rsidR="008C4D7A" w:rsidRPr="00B56B2E" w:rsidRDefault="008C4D7A" w:rsidP="00A52A30">
            <w:pPr>
              <w:rPr>
                <w:b/>
              </w:rPr>
            </w:pPr>
          </w:p>
        </w:tc>
        <w:tc>
          <w:tcPr>
            <w:tcW w:w="1306" w:type="dxa"/>
          </w:tcPr>
          <w:p w14:paraId="430B245A" w14:textId="77777777" w:rsidR="008C4D7A" w:rsidRPr="00B56B2E" w:rsidRDefault="008C4D7A" w:rsidP="00A52A30">
            <w:pPr>
              <w:rPr>
                <w:b/>
              </w:rPr>
            </w:pPr>
          </w:p>
        </w:tc>
        <w:tc>
          <w:tcPr>
            <w:tcW w:w="1306" w:type="dxa"/>
          </w:tcPr>
          <w:p w14:paraId="31673DE0" w14:textId="348A91E1" w:rsidR="008C4D7A" w:rsidRPr="00B56B2E" w:rsidRDefault="008C4D7A" w:rsidP="00A52A30">
            <w:pPr>
              <w:rPr>
                <w:b/>
              </w:rPr>
            </w:pPr>
          </w:p>
        </w:tc>
      </w:tr>
      <w:tr w:rsidR="008C4D7A" w:rsidRPr="00B56B2E" w14:paraId="21F4EC4F" w14:textId="60BD7B56" w:rsidTr="008C4D7A">
        <w:trPr>
          <w:trHeight w:val="567"/>
        </w:trPr>
        <w:tc>
          <w:tcPr>
            <w:tcW w:w="680" w:type="dxa"/>
            <w:vAlign w:val="center"/>
          </w:tcPr>
          <w:p w14:paraId="30D38AF6" w14:textId="77777777" w:rsidR="008C4D7A" w:rsidRPr="00B56B2E" w:rsidRDefault="008C4D7A" w:rsidP="00A52A30">
            <w:pPr>
              <w:jc w:val="center"/>
              <w:rPr>
                <w:b/>
              </w:rPr>
            </w:pPr>
            <w:r w:rsidRPr="00B56B2E">
              <w:rPr>
                <w:b/>
              </w:rPr>
              <w:t>1</w:t>
            </w:r>
          </w:p>
        </w:tc>
        <w:tc>
          <w:tcPr>
            <w:tcW w:w="885" w:type="dxa"/>
            <w:vAlign w:val="center"/>
          </w:tcPr>
          <w:p w14:paraId="3E86C2B1" w14:textId="77777777" w:rsidR="008C4D7A" w:rsidRPr="00B56B2E" w:rsidRDefault="008C4D7A" w:rsidP="00A52A30">
            <w:pPr>
              <w:jc w:val="center"/>
            </w:pPr>
            <w:r w:rsidRPr="00B56B2E">
              <w:t>免费保修期</w:t>
            </w:r>
          </w:p>
        </w:tc>
        <w:tc>
          <w:tcPr>
            <w:tcW w:w="2712" w:type="dxa"/>
            <w:vAlign w:val="center"/>
          </w:tcPr>
          <w:p w14:paraId="52E7CECA" w14:textId="77777777" w:rsidR="008C4D7A" w:rsidRPr="00B56B2E" w:rsidRDefault="008C4D7A" w:rsidP="00A52A3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06" w:type="dxa"/>
          </w:tcPr>
          <w:p w14:paraId="4F9639B9" w14:textId="77777777" w:rsidR="008C4D7A" w:rsidRPr="00B56B2E" w:rsidRDefault="008C4D7A" w:rsidP="00A52A30">
            <w:pPr>
              <w:adjustRightInd w:val="0"/>
              <w:snapToGrid w:val="0"/>
              <w:spacing w:line="360" w:lineRule="auto"/>
              <w:jc w:val="left"/>
              <w:rPr>
                <w:bCs/>
                <w:szCs w:val="21"/>
              </w:rPr>
            </w:pPr>
          </w:p>
        </w:tc>
        <w:tc>
          <w:tcPr>
            <w:tcW w:w="1306" w:type="dxa"/>
          </w:tcPr>
          <w:p w14:paraId="17032D59" w14:textId="77777777" w:rsidR="008C4D7A" w:rsidRPr="00B56B2E" w:rsidRDefault="008C4D7A" w:rsidP="00A52A30">
            <w:pPr>
              <w:adjustRightInd w:val="0"/>
              <w:snapToGrid w:val="0"/>
              <w:spacing w:line="360" w:lineRule="auto"/>
              <w:jc w:val="left"/>
              <w:rPr>
                <w:bCs/>
                <w:szCs w:val="21"/>
              </w:rPr>
            </w:pPr>
          </w:p>
        </w:tc>
        <w:tc>
          <w:tcPr>
            <w:tcW w:w="1306" w:type="dxa"/>
          </w:tcPr>
          <w:p w14:paraId="60317E96" w14:textId="1D7E72B4" w:rsidR="008C4D7A" w:rsidRPr="00B56B2E" w:rsidRDefault="008C4D7A" w:rsidP="00A52A30">
            <w:pPr>
              <w:adjustRightInd w:val="0"/>
              <w:snapToGrid w:val="0"/>
              <w:spacing w:line="360" w:lineRule="auto"/>
              <w:jc w:val="left"/>
              <w:rPr>
                <w:bCs/>
                <w:szCs w:val="21"/>
              </w:rPr>
            </w:pPr>
          </w:p>
        </w:tc>
      </w:tr>
      <w:tr w:rsidR="008C4D7A" w:rsidRPr="00B56B2E" w14:paraId="6ED65452" w14:textId="65D2335B" w:rsidTr="008C4D7A">
        <w:trPr>
          <w:trHeight w:val="567"/>
        </w:trPr>
        <w:tc>
          <w:tcPr>
            <w:tcW w:w="680" w:type="dxa"/>
            <w:vAlign w:val="center"/>
          </w:tcPr>
          <w:p w14:paraId="4C1A4CC5" w14:textId="77777777" w:rsidR="008C4D7A" w:rsidRPr="00B56B2E" w:rsidRDefault="008C4D7A" w:rsidP="00A52A30">
            <w:pPr>
              <w:jc w:val="center"/>
              <w:rPr>
                <w:b/>
              </w:rPr>
            </w:pPr>
            <w:r w:rsidRPr="00B56B2E">
              <w:rPr>
                <w:b/>
              </w:rPr>
              <w:t>2</w:t>
            </w:r>
          </w:p>
        </w:tc>
        <w:tc>
          <w:tcPr>
            <w:tcW w:w="885" w:type="dxa"/>
            <w:vAlign w:val="center"/>
          </w:tcPr>
          <w:p w14:paraId="27FFF2A4" w14:textId="77777777" w:rsidR="008C4D7A" w:rsidRPr="00B56B2E" w:rsidRDefault="008C4D7A" w:rsidP="00A52A30">
            <w:pPr>
              <w:jc w:val="center"/>
            </w:pPr>
            <w:r w:rsidRPr="00B56B2E">
              <w:t>维修响应及故障解决时间</w:t>
            </w:r>
          </w:p>
        </w:tc>
        <w:tc>
          <w:tcPr>
            <w:tcW w:w="2712" w:type="dxa"/>
            <w:vAlign w:val="center"/>
          </w:tcPr>
          <w:p w14:paraId="210C4596" w14:textId="77777777" w:rsidR="008C4D7A" w:rsidRPr="00B56B2E" w:rsidRDefault="008C4D7A" w:rsidP="00A52A3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6" w:type="dxa"/>
          </w:tcPr>
          <w:p w14:paraId="69CB4FDC" w14:textId="77777777" w:rsidR="008C4D7A" w:rsidRPr="00B56B2E" w:rsidRDefault="008C4D7A" w:rsidP="00A52A30">
            <w:pPr>
              <w:adjustRightInd w:val="0"/>
              <w:snapToGrid w:val="0"/>
              <w:spacing w:line="360" w:lineRule="auto"/>
              <w:jc w:val="left"/>
              <w:rPr>
                <w:bCs/>
                <w:szCs w:val="21"/>
              </w:rPr>
            </w:pPr>
          </w:p>
        </w:tc>
        <w:tc>
          <w:tcPr>
            <w:tcW w:w="1306" w:type="dxa"/>
          </w:tcPr>
          <w:p w14:paraId="4F497E60" w14:textId="77777777" w:rsidR="008C4D7A" w:rsidRPr="00B56B2E" w:rsidRDefault="008C4D7A" w:rsidP="00A52A30">
            <w:pPr>
              <w:adjustRightInd w:val="0"/>
              <w:snapToGrid w:val="0"/>
              <w:spacing w:line="360" w:lineRule="auto"/>
              <w:jc w:val="left"/>
              <w:rPr>
                <w:bCs/>
                <w:szCs w:val="21"/>
              </w:rPr>
            </w:pPr>
          </w:p>
        </w:tc>
        <w:tc>
          <w:tcPr>
            <w:tcW w:w="1306" w:type="dxa"/>
          </w:tcPr>
          <w:p w14:paraId="4C09155B" w14:textId="6FEF6D85" w:rsidR="008C4D7A" w:rsidRPr="00B56B2E" w:rsidRDefault="008C4D7A" w:rsidP="00A52A30">
            <w:pPr>
              <w:adjustRightInd w:val="0"/>
              <w:snapToGrid w:val="0"/>
              <w:spacing w:line="360" w:lineRule="auto"/>
              <w:jc w:val="left"/>
              <w:rPr>
                <w:bCs/>
                <w:szCs w:val="21"/>
              </w:rPr>
            </w:pPr>
          </w:p>
        </w:tc>
      </w:tr>
      <w:tr w:rsidR="008C4D7A" w:rsidRPr="00B56B2E" w14:paraId="3AE9AD39" w14:textId="13852219" w:rsidTr="008C4D7A">
        <w:trPr>
          <w:trHeight w:val="567"/>
        </w:trPr>
        <w:tc>
          <w:tcPr>
            <w:tcW w:w="680" w:type="dxa"/>
            <w:vAlign w:val="center"/>
          </w:tcPr>
          <w:p w14:paraId="2F6DBCE9" w14:textId="77777777" w:rsidR="008C4D7A" w:rsidRPr="00B56B2E" w:rsidRDefault="008C4D7A" w:rsidP="00A52A30">
            <w:pPr>
              <w:jc w:val="center"/>
              <w:rPr>
                <w:b/>
              </w:rPr>
            </w:pPr>
            <w:r w:rsidRPr="00B56B2E">
              <w:rPr>
                <w:b/>
              </w:rPr>
              <w:t>3</w:t>
            </w:r>
          </w:p>
        </w:tc>
        <w:tc>
          <w:tcPr>
            <w:tcW w:w="885" w:type="dxa"/>
            <w:vAlign w:val="center"/>
          </w:tcPr>
          <w:p w14:paraId="1FF4F882" w14:textId="77777777" w:rsidR="008C4D7A" w:rsidRPr="00B56B2E" w:rsidRDefault="008C4D7A" w:rsidP="00A52A30">
            <w:pPr>
              <w:jc w:val="center"/>
            </w:pPr>
            <w:r w:rsidRPr="00B56B2E">
              <w:t>发生质量问题的处理方式</w:t>
            </w:r>
          </w:p>
        </w:tc>
        <w:tc>
          <w:tcPr>
            <w:tcW w:w="2712" w:type="dxa"/>
            <w:vAlign w:val="center"/>
          </w:tcPr>
          <w:p w14:paraId="13EE601B" w14:textId="77777777" w:rsidR="008C4D7A" w:rsidRPr="00B56B2E" w:rsidRDefault="008C4D7A" w:rsidP="00A52A3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6" w:type="dxa"/>
          </w:tcPr>
          <w:p w14:paraId="63A9346C" w14:textId="77777777" w:rsidR="008C4D7A" w:rsidRPr="00B56B2E" w:rsidRDefault="008C4D7A" w:rsidP="00A52A30">
            <w:pPr>
              <w:adjustRightInd w:val="0"/>
              <w:snapToGrid w:val="0"/>
              <w:spacing w:line="360" w:lineRule="auto"/>
              <w:jc w:val="left"/>
              <w:rPr>
                <w:bCs/>
                <w:szCs w:val="21"/>
              </w:rPr>
            </w:pPr>
          </w:p>
        </w:tc>
        <w:tc>
          <w:tcPr>
            <w:tcW w:w="1306" w:type="dxa"/>
          </w:tcPr>
          <w:p w14:paraId="074C8E83" w14:textId="77777777" w:rsidR="008C4D7A" w:rsidRPr="00B56B2E" w:rsidRDefault="008C4D7A" w:rsidP="00A52A30">
            <w:pPr>
              <w:adjustRightInd w:val="0"/>
              <w:snapToGrid w:val="0"/>
              <w:spacing w:line="360" w:lineRule="auto"/>
              <w:jc w:val="left"/>
              <w:rPr>
                <w:bCs/>
                <w:szCs w:val="21"/>
              </w:rPr>
            </w:pPr>
          </w:p>
        </w:tc>
        <w:tc>
          <w:tcPr>
            <w:tcW w:w="1306" w:type="dxa"/>
          </w:tcPr>
          <w:p w14:paraId="7579CAFB" w14:textId="51821AD7" w:rsidR="008C4D7A" w:rsidRPr="00B56B2E" w:rsidRDefault="008C4D7A" w:rsidP="00A52A30">
            <w:pPr>
              <w:adjustRightInd w:val="0"/>
              <w:snapToGrid w:val="0"/>
              <w:spacing w:line="360" w:lineRule="auto"/>
              <w:jc w:val="left"/>
              <w:rPr>
                <w:bCs/>
                <w:szCs w:val="21"/>
              </w:rPr>
            </w:pPr>
          </w:p>
        </w:tc>
      </w:tr>
      <w:tr w:rsidR="008C4D7A" w:rsidRPr="00B56B2E" w14:paraId="6EA23313" w14:textId="5C6CFE56" w:rsidTr="008C4D7A">
        <w:trPr>
          <w:trHeight w:val="567"/>
        </w:trPr>
        <w:tc>
          <w:tcPr>
            <w:tcW w:w="680" w:type="dxa"/>
            <w:vAlign w:val="center"/>
          </w:tcPr>
          <w:p w14:paraId="31A72D23" w14:textId="77777777" w:rsidR="008C4D7A" w:rsidRPr="00B56B2E" w:rsidRDefault="008C4D7A" w:rsidP="00A52A30">
            <w:pPr>
              <w:jc w:val="center"/>
              <w:rPr>
                <w:b/>
              </w:rPr>
            </w:pPr>
            <w:r w:rsidRPr="00B56B2E">
              <w:rPr>
                <w:b/>
              </w:rPr>
              <w:t>4</w:t>
            </w:r>
          </w:p>
        </w:tc>
        <w:tc>
          <w:tcPr>
            <w:tcW w:w="885" w:type="dxa"/>
            <w:vAlign w:val="center"/>
          </w:tcPr>
          <w:p w14:paraId="757B71DA" w14:textId="77777777" w:rsidR="008C4D7A" w:rsidRPr="00B56B2E" w:rsidRDefault="008C4D7A" w:rsidP="00A52A30">
            <w:pPr>
              <w:jc w:val="center"/>
              <w:rPr>
                <w:b/>
              </w:rPr>
            </w:pPr>
            <w:r w:rsidRPr="00B56B2E">
              <w:t>其他</w:t>
            </w:r>
          </w:p>
        </w:tc>
        <w:tc>
          <w:tcPr>
            <w:tcW w:w="2712" w:type="dxa"/>
            <w:vAlign w:val="center"/>
          </w:tcPr>
          <w:p w14:paraId="1BCBA5BE" w14:textId="77777777" w:rsidR="008C4D7A" w:rsidRPr="00B56B2E" w:rsidRDefault="008C4D7A" w:rsidP="00A52A30">
            <w:pPr>
              <w:rPr>
                <w:b/>
              </w:rPr>
            </w:pPr>
            <w:r w:rsidRPr="00B56B2E">
              <w:rPr>
                <w:bCs/>
                <w:szCs w:val="21"/>
              </w:rPr>
              <w:t>投标人应按其投标文件中的承诺，进行其他售后服务工作。</w:t>
            </w:r>
          </w:p>
        </w:tc>
        <w:tc>
          <w:tcPr>
            <w:tcW w:w="1306" w:type="dxa"/>
          </w:tcPr>
          <w:p w14:paraId="3EB09B3A" w14:textId="77777777" w:rsidR="008C4D7A" w:rsidRPr="00B56B2E" w:rsidRDefault="008C4D7A" w:rsidP="00A52A30">
            <w:pPr>
              <w:rPr>
                <w:bCs/>
                <w:szCs w:val="21"/>
              </w:rPr>
            </w:pPr>
          </w:p>
        </w:tc>
        <w:tc>
          <w:tcPr>
            <w:tcW w:w="1306" w:type="dxa"/>
          </w:tcPr>
          <w:p w14:paraId="76A82276" w14:textId="77777777" w:rsidR="008C4D7A" w:rsidRPr="00B56B2E" w:rsidRDefault="008C4D7A" w:rsidP="00A52A30">
            <w:pPr>
              <w:rPr>
                <w:bCs/>
                <w:szCs w:val="21"/>
              </w:rPr>
            </w:pPr>
          </w:p>
        </w:tc>
        <w:tc>
          <w:tcPr>
            <w:tcW w:w="1306" w:type="dxa"/>
          </w:tcPr>
          <w:p w14:paraId="5C660C85" w14:textId="1F03FA5A" w:rsidR="008C4D7A" w:rsidRPr="00B56B2E" w:rsidRDefault="008C4D7A" w:rsidP="00A52A30">
            <w:pPr>
              <w:rPr>
                <w:bCs/>
                <w:szCs w:val="21"/>
              </w:rPr>
            </w:pPr>
          </w:p>
        </w:tc>
      </w:tr>
      <w:tr w:rsidR="008C4D7A" w:rsidRPr="00B56B2E" w14:paraId="749C5708" w14:textId="51FB3E01" w:rsidTr="008C4D7A">
        <w:trPr>
          <w:trHeight w:val="567"/>
        </w:trPr>
        <w:tc>
          <w:tcPr>
            <w:tcW w:w="4277" w:type="dxa"/>
            <w:gridSpan w:val="3"/>
            <w:vAlign w:val="center"/>
          </w:tcPr>
          <w:p w14:paraId="5F8E63ED" w14:textId="77777777" w:rsidR="008C4D7A" w:rsidRPr="00B56B2E" w:rsidRDefault="008C4D7A" w:rsidP="00A52A30">
            <w:pPr>
              <w:rPr>
                <w:b/>
              </w:rPr>
            </w:pPr>
            <w:r w:rsidRPr="00B56B2E">
              <w:rPr>
                <w:b/>
              </w:rPr>
              <w:t>（二）免费保修期外售后服务要求</w:t>
            </w:r>
          </w:p>
        </w:tc>
        <w:tc>
          <w:tcPr>
            <w:tcW w:w="1306" w:type="dxa"/>
          </w:tcPr>
          <w:p w14:paraId="619533F9" w14:textId="77777777" w:rsidR="008C4D7A" w:rsidRPr="00B56B2E" w:rsidRDefault="008C4D7A" w:rsidP="00A52A30">
            <w:pPr>
              <w:rPr>
                <w:b/>
              </w:rPr>
            </w:pPr>
          </w:p>
        </w:tc>
        <w:tc>
          <w:tcPr>
            <w:tcW w:w="1306" w:type="dxa"/>
          </w:tcPr>
          <w:p w14:paraId="2CB9045F" w14:textId="77777777" w:rsidR="008C4D7A" w:rsidRPr="00B56B2E" w:rsidRDefault="008C4D7A" w:rsidP="00A52A30">
            <w:pPr>
              <w:rPr>
                <w:b/>
              </w:rPr>
            </w:pPr>
          </w:p>
        </w:tc>
        <w:tc>
          <w:tcPr>
            <w:tcW w:w="1306" w:type="dxa"/>
          </w:tcPr>
          <w:p w14:paraId="2E869796" w14:textId="2B3F0BEB" w:rsidR="008C4D7A" w:rsidRPr="00B56B2E" w:rsidRDefault="008C4D7A" w:rsidP="00A52A30">
            <w:pPr>
              <w:rPr>
                <w:b/>
              </w:rPr>
            </w:pPr>
          </w:p>
        </w:tc>
      </w:tr>
      <w:tr w:rsidR="008C4D7A" w:rsidRPr="00B56B2E" w14:paraId="664698E5" w14:textId="7C722C8E" w:rsidTr="008C4D7A">
        <w:trPr>
          <w:trHeight w:val="567"/>
        </w:trPr>
        <w:tc>
          <w:tcPr>
            <w:tcW w:w="680" w:type="dxa"/>
            <w:vAlign w:val="center"/>
          </w:tcPr>
          <w:p w14:paraId="2CC3C93D" w14:textId="77777777" w:rsidR="008C4D7A" w:rsidRPr="00B56B2E" w:rsidRDefault="008C4D7A" w:rsidP="00A52A30">
            <w:pPr>
              <w:rPr>
                <w:b/>
              </w:rPr>
            </w:pPr>
            <w:r w:rsidRPr="00B56B2E">
              <w:rPr>
                <w:b/>
              </w:rPr>
              <w:t>1</w:t>
            </w:r>
          </w:p>
        </w:tc>
        <w:tc>
          <w:tcPr>
            <w:tcW w:w="885" w:type="dxa"/>
            <w:vAlign w:val="center"/>
          </w:tcPr>
          <w:p w14:paraId="6E0C0266" w14:textId="77777777" w:rsidR="008C4D7A" w:rsidRPr="00B56B2E" w:rsidRDefault="008C4D7A" w:rsidP="00A52A30">
            <w:pPr>
              <w:rPr>
                <w:b/>
              </w:rPr>
            </w:pPr>
          </w:p>
        </w:tc>
        <w:tc>
          <w:tcPr>
            <w:tcW w:w="2712" w:type="dxa"/>
            <w:vAlign w:val="center"/>
          </w:tcPr>
          <w:p w14:paraId="5DC4E9B4" w14:textId="77777777" w:rsidR="008C4D7A" w:rsidRPr="00B56B2E" w:rsidRDefault="008C4D7A" w:rsidP="00A52A30">
            <w:pPr>
              <w:adjustRightInd w:val="0"/>
              <w:snapToGrid w:val="0"/>
              <w:spacing w:line="360" w:lineRule="auto"/>
              <w:jc w:val="left"/>
            </w:pPr>
            <w:r w:rsidRPr="00B56B2E">
              <w:t>免费保修期后继续支持维修，并按成本价标准收取维修及零件费用。</w:t>
            </w:r>
          </w:p>
        </w:tc>
        <w:tc>
          <w:tcPr>
            <w:tcW w:w="1306" w:type="dxa"/>
          </w:tcPr>
          <w:p w14:paraId="44D18ECF" w14:textId="77777777" w:rsidR="008C4D7A" w:rsidRPr="00B56B2E" w:rsidRDefault="008C4D7A" w:rsidP="00A52A30">
            <w:pPr>
              <w:adjustRightInd w:val="0"/>
              <w:snapToGrid w:val="0"/>
              <w:spacing w:line="360" w:lineRule="auto"/>
              <w:jc w:val="left"/>
            </w:pPr>
          </w:p>
        </w:tc>
        <w:tc>
          <w:tcPr>
            <w:tcW w:w="1306" w:type="dxa"/>
          </w:tcPr>
          <w:p w14:paraId="2AEECA8D" w14:textId="77777777" w:rsidR="008C4D7A" w:rsidRPr="00B56B2E" w:rsidRDefault="008C4D7A" w:rsidP="00A52A30">
            <w:pPr>
              <w:adjustRightInd w:val="0"/>
              <w:snapToGrid w:val="0"/>
              <w:spacing w:line="360" w:lineRule="auto"/>
              <w:jc w:val="left"/>
            </w:pPr>
          </w:p>
        </w:tc>
        <w:tc>
          <w:tcPr>
            <w:tcW w:w="1306" w:type="dxa"/>
          </w:tcPr>
          <w:p w14:paraId="43244656" w14:textId="50E98DB9" w:rsidR="008C4D7A" w:rsidRPr="00B56B2E" w:rsidRDefault="008C4D7A" w:rsidP="00A52A30">
            <w:pPr>
              <w:adjustRightInd w:val="0"/>
              <w:snapToGrid w:val="0"/>
              <w:spacing w:line="360" w:lineRule="auto"/>
              <w:jc w:val="left"/>
            </w:pPr>
          </w:p>
        </w:tc>
      </w:tr>
      <w:tr w:rsidR="008C4D7A" w:rsidRPr="00B56B2E" w14:paraId="54DDDA87" w14:textId="61AB29BB" w:rsidTr="008C4D7A">
        <w:trPr>
          <w:trHeight w:val="567"/>
        </w:trPr>
        <w:tc>
          <w:tcPr>
            <w:tcW w:w="4277" w:type="dxa"/>
            <w:gridSpan w:val="3"/>
            <w:vAlign w:val="center"/>
          </w:tcPr>
          <w:p w14:paraId="3D6488B8" w14:textId="77777777" w:rsidR="008C4D7A" w:rsidRPr="00B56B2E" w:rsidRDefault="008C4D7A" w:rsidP="00A52A30">
            <w:pPr>
              <w:rPr>
                <w:b/>
              </w:rPr>
            </w:pPr>
            <w:r w:rsidRPr="00B56B2E">
              <w:rPr>
                <w:b/>
              </w:rPr>
              <w:t>（三）其他商务要求</w:t>
            </w:r>
          </w:p>
        </w:tc>
        <w:tc>
          <w:tcPr>
            <w:tcW w:w="1306" w:type="dxa"/>
          </w:tcPr>
          <w:p w14:paraId="2ECFC2C9" w14:textId="77777777" w:rsidR="008C4D7A" w:rsidRPr="00B56B2E" w:rsidRDefault="008C4D7A" w:rsidP="00A52A30">
            <w:pPr>
              <w:rPr>
                <w:b/>
              </w:rPr>
            </w:pPr>
          </w:p>
        </w:tc>
        <w:tc>
          <w:tcPr>
            <w:tcW w:w="1306" w:type="dxa"/>
          </w:tcPr>
          <w:p w14:paraId="336B587C" w14:textId="77777777" w:rsidR="008C4D7A" w:rsidRPr="00B56B2E" w:rsidRDefault="008C4D7A" w:rsidP="00A52A30">
            <w:pPr>
              <w:rPr>
                <w:b/>
              </w:rPr>
            </w:pPr>
          </w:p>
        </w:tc>
        <w:tc>
          <w:tcPr>
            <w:tcW w:w="1306" w:type="dxa"/>
          </w:tcPr>
          <w:p w14:paraId="7E6CD8A0" w14:textId="25DD3C9F" w:rsidR="008C4D7A" w:rsidRPr="00B56B2E" w:rsidRDefault="008C4D7A" w:rsidP="00A52A30">
            <w:pPr>
              <w:rPr>
                <w:b/>
              </w:rPr>
            </w:pPr>
          </w:p>
        </w:tc>
      </w:tr>
      <w:tr w:rsidR="008C4D7A" w:rsidRPr="00B56B2E" w14:paraId="640A8175" w14:textId="30BF6F55" w:rsidTr="008C4D7A">
        <w:trPr>
          <w:trHeight w:val="567"/>
        </w:trPr>
        <w:tc>
          <w:tcPr>
            <w:tcW w:w="680" w:type="dxa"/>
            <w:vMerge w:val="restart"/>
            <w:vAlign w:val="center"/>
          </w:tcPr>
          <w:p w14:paraId="5E154528" w14:textId="77777777" w:rsidR="008C4D7A" w:rsidRPr="00B56B2E" w:rsidRDefault="008C4D7A" w:rsidP="00A52A30">
            <w:pPr>
              <w:jc w:val="center"/>
              <w:rPr>
                <w:b/>
              </w:rPr>
            </w:pPr>
            <w:r w:rsidRPr="00B56B2E">
              <w:rPr>
                <w:b/>
              </w:rPr>
              <w:t>1</w:t>
            </w:r>
          </w:p>
        </w:tc>
        <w:tc>
          <w:tcPr>
            <w:tcW w:w="885" w:type="dxa"/>
            <w:vMerge w:val="restart"/>
            <w:vAlign w:val="center"/>
          </w:tcPr>
          <w:p w14:paraId="710B00BF" w14:textId="77777777" w:rsidR="008C4D7A" w:rsidRPr="00B56B2E" w:rsidRDefault="008C4D7A" w:rsidP="00A52A30">
            <w:pPr>
              <w:jc w:val="center"/>
            </w:pPr>
            <w:r w:rsidRPr="00B56B2E">
              <w:t>关于交货</w:t>
            </w:r>
          </w:p>
        </w:tc>
        <w:tc>
          <w:tcPr>
            <w:tcW w:w="2712" w:type="dxa"/>
            <w:vAlign w:val="center"/>
          </w:tcPr>
          <w:p w14:paraId="4E288AD5" w14:textId="77777777" w:rsidR="008C4D7A" w:rsidRPr="00B56B2E" w:rsidRDefault="008C4D7A" w:rsidP="00A52A3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p w14:paraId="0462F981" w14:textId="77777777" w:rsidR="008C4D7A" w:rsidRPr="00B56B2E" w:rsidRDefault="008C4D7A" w:rsidP="00A52A30">
            <w:pPr>
              <w:adjustRightInd w:val="0"/>
              <w:snapToGrid w:val="0"/>
              <w:spacing w:line="360" w:lineRule="auto"/>
              <w:jc w:val="left"/>
              <w:rPr>
                <w:bCs/>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tc>
        <w:tc>
          <w:tcPr>
            <w:tcW w:w="1306" w:type="dxa"/>
          </w:tcPr>
          <w:p w14:paraId="3C82ED21" w14:textId="77777777" w:rsidR="008C4D7A" w:rsidRPr="00B56B2E" w:rsidRDefault="008C4D7A" w:rsidP="00A52A30">
            <w:pPr>
              <w:adjustRightInd w:val="0"/>
              <w:snapToGrid w:val="0"/>
              <w:spacing w:line="360" w:lineRule="auto"/>
              <w:jc w:val="left"/>
              <w:rPr>
                <w:bCs/>
                <w:szCs w:val="21"/>
              </w:rPr>
            </w:pPr>
          </w:p>
        </w:tc>
        <w:tc>
          <w:tcPr>
            <w:tcW w:w="1306" w:type="dxa"/>
          </w:tcPr>
          <w:p w14:paraId="6450E51D" w14:textId="77777777" w:rsidR="008C4D7A" w:rsidRPr="00B56B2E" w:rsidRDefault="008C4D7A" w:rsidP="00A52A30">
            <w:pPr>
              <w:adjustRightInd w:val="0"/>
              <w:snapToGrid w:val="0"/>
              <w:spacing w:line="360" w:lineRule="auto"/>
              <w:jc w:val="left"/>
              <w:rPr>
                <w:bCs/>
                <w:szCs w:val="21"/>
              </w:rPr>
            </w:pPr>
          </w:p>
        </w:tc>
        <w:tc>
          <w:tcPr>
            <w:tcW w:w="1306" w:type="dxa"/>
          </w:tcPr>
          <w:p w14:paraId="3B1ED770" w14:textId="382E53C8" w:rsidR="008C4D7A" w:rsidRPr="00B56B2E" w:rsidRDefault="008C4D7A" w:rsidP="00A52A30">
            <w:pPr>
              <w:adjustRightInd w:val="0"/>
              <w:snapToGrid w:val="0"/>
              <w:spacing w:line="360" w:lineRule="auto"/>
              <w:jc w:val="left"/>
              <w:rPr>
                <w:bCs/>
                <w:szCs w:val="21"/>
              </w:rPr>
            </w:pPr>
          </w:p>
        </w:tc>
      </w:tr>
      <w:tr w:rsidR="008C4D7A" w:rsidRPr="00B56B2E" w14:paraId="70410003" w14:textId="293BA913" w:rsidTr="008C4D7A">
        <w:trPr>
          <w:trHeight w:val="567"/>
        </w:trPr>
        <w:tc>
          <w:tcPr>
            <w:tcW w:w="680" w:type="dxa"/>
            <w:vMerge/>
            <w:vAlign w:val="center"/>
          </w:tcPr>
          <w:p w14:paraId="02155D2B" w14:textId="77777777" w:rsidR="008C4D7A" w:rsidRPr="00B56B2E" w:rsidRDefault="008C4D7A" w:rsidP="00A52A30">
            <w:pPr>
              <w:jc w:val="center"/>
              <w:rPr>
                <w:b/>
              </w:rPr>
            </w:pPr>
          </w:p>
        </w:tc>
        <w:tc>
          <w:tcPr>
            <w:tcW w:w="885" w:type="dxa"/>
            <w:vMerge/>
            <w:vAlign w:val="center"/>
          </w:tcPr>
          <w:p w14:paraId="08A3F12C" w14:textId="77777777" w:rsidR="008C4D7A" w:rsidRPr="00B56B2E" w:rsidRDefault="008C4D7A" w:rsidP="00A52A30">
            <w:pPr>
              <w:jc w:val="center"/>
            </w:pPr>
          </w:p>
        </w:tc>
        <w:tc>
          <w:tcPr>
            <w:tcW w:w="2712" w:type="dxa"/>
            <w:vAlign w:val="center"/>
          </w:tcPr>
          <w:p w14:paraId="1467E175" w14:textId="77777777" w:rsidR="008C4D7A" w:rsidRPr="00B56B2E" w:rsidRDefault="008C4D7A" w:rsidP="00A52A3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6" w:type="dxa"/>
          </w:tcPr>
          <w:p w14:paraId="1157040A" w14:textId="77777777" w:rsidR="008C4D7A" w:rsidRPr="00B56B2E" w:rsidRDefault="008C4D7A" w:rsidP="00A52A30">
            <w:pPr>
              <w:adjustRightInd w:val="0"/>
              <w:snapToGrid w:val="0"/>
              <w:spacing w:line="360" w:lineRule="auto"/>
              <w:jc w:val="left"/>
              <w:rPr>
                <w:bCs/>
                <w:szCs w:val="21"/>
              </w:rPr>
            </w:pPr>
          </w:p>
        </w:tc>
        <w:tc>
          <w:tcPr>
            <w:tcW w:w="1306" w:type="dxa"/>
          </w:tcPr>
          <w:p w14:paraId="578BB254" w14:textId="77777777" w:rsidR="008C4D7A" w:rsidRPr="00B56B2E" w:rsidRDefault="008C4D7A" w:rsidP="00A52A30">
            <w:pPr>
              <w:adjustRightInd w:val="0"/>
              <w:snapToGrid w:val="0"/>
              <w:spacing w:line="360" w:lineRule="auto"/>
              <w:jc w:val="left"/>
              <w:rPr>
                <w:bCs/>
                <w:szCs w:val="21"/>
              </w:rPr>
            </w:pPr>
          </w:p>
        </w:tc>
        <w:tc>
          <w:tcPr>
            <w:tcW w:w="1306" w:type="dxa"/>
          </w:tcPr>
          <w:p w14:paraId="70D1F905" w14:textId="0E7271FD" w:rsidR="008C4D7A" w:rsidRPr="00B56B2E" w:rsidRDefault="008C4D7A" w:rsidP="00A52A30">
            <w:pPr>
              <w:adjustRightInd w:val="0"/>
              <w:snapToGrid w:val="0"/>
              <w:spacing w:line="360" w:lineRule="auto"/>
              <w:jc w:val="left"/>
              <w:rPr>
                <w:bCs/>
                <w:szCs w:val="21"/>
              </w:rPr>
            </w:pPr>
          </w:p>
        </w:tc>
      </w:tr>
      <w:tr w:rsidR="008C4D7A" w:rsidRPr="00B56B2E" w14:paraId="127AB33F" w14:textId="424B1AB8" w:rsidTr="008C4D7A">
        <w:trPr>
          <w:trHeight w:val="567"/>
        </w:trPr>
        <w:tc>
          <w:tcPr>
            <w:tcW w:w="680" w:type="dxa"/>
            <w:vMerge/>
            <w:vAlign w:val="center"/>
          </w:tcPr>
          <w:p w14:paraId="08AA5EBA" w14:textId="77777777" w:rsidR="008C4D7A" w:rsidRPr="00B56B2E" w:rsidRDefault="008C4D7A" w:rsidP="00A52A30">
            <w:pPr>
              <w:jc w:val="center"/>
              <w:rPr>
                <w:b/>
              </w:rPr>
            </w:pPr>
          </w:p>
        </w:tc>
        <w:tc>
          <w:tcPr>
            <w:tcW w:w="885" w:type="dxa"/>
            <w:vMerge/>
            <w:vAlign w:val="center"/>
          </w:tcPr>
          <w:p w14:paraId="0B00C989" w14:textId="77777777" w:rsidR="008C4D7A" w:rsidRPr="00B56B2E" w:rsidRDefault="008C4D7A" w:rsidP="00A52A30">
            <w:pPr>
              <w:jc w:val="center"/>
            </w:pPr>
          </w:p>
        </w:tc>
        <w:tc>
          <w:tcPr>
            <w:tcW w:w="2712" w:type="dxa"/>
            <w:vAlign w:val="center"/>
          </w:tcPr>
          <w:p w14:paraId="38403695" w14:textId="77777777" w:rsidR="008C4D7A" w:rsidRPr="00B56B2E" w:rsidRDefault="008C4D7A" w:rsidP="00A52A3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472C80">
              <w:rPr>
                <w:rFonts w:hint="eastAsia"/>
                <w:bCs/>
                <w:szCs w:val="21"/>
              </w:rPr>
              <w:t>指定实验室</w:t>
            </w:r>
            <w:r w:rsidRPr="00B56B2E">
              <w:rPr>
                <w:bCs/>
                <w:szCs w:val="21"/>
              </w:rPr>
              <w:t>。</w:t>
            </w:r>
          </w:p>
        </w:tc>
        <w:tc>
          <w:tcPr>
            <w:tcW w:w="1306" w:type="dxa"/>
          </w:tcPr>
          <w:p w14:paraId="6250EBFF" w14:textId="77777777" w:rsidR="008C4D7A" w:rsidRPr="00B56B2E" w:rsidRDefault="008C4D7A" w:rsidP="00A52A30">
            <w:pPr>
              <w:adjustRightInd w:val="0"/>
              <w:snapToGrid w:val="0"/>
              <w:spacing w:line="360" w:lineRule="auto"/>
              <w:jc w:val="left"/>
              <w:rPr>
                <w:bCs/>
                <w:szCs w:val="21"/>
              </w:rPr>
            </w:pPr>
          </w:p>
        </w:tc>
        <w:tc>
          <w:tcPr>
            <w:tcW w:w="1306" w:type="dxa"/>
          </w:tcPr>
          <w:p w14:paraId="674D4403" w14:textId="77777777" w:rsidR="008C4D7A" w:rsidRPr="00B56B2E" w:rsidRDefault="008C4D7A" w:rsidP="00A52A30">
            <w:pPr>
              <w:adjustRightInd w:val="0"/>
              <w:snapToGrid w:val="0"/>
              <w:spacing w:line="360" w:lineRule="auto"/>
              <w:jc w:val="left"/>
              <w:rPr>
                <w:bCs/>
                <w:szCs w:val="21"/>
              </w:rPr>
            </w:pPr>
          </w:p>
        </w:tc>
        <w:tc>
          <w:tcPr>
            <w:tcW w:w="1306" w:type="dxa"/>
          </w:tcPr>
          <w:p w14:paraId="564CDFE1" w14:textId="25451BEE" w:rsidR="008C4D7A" w:rsidRPr="00B56B2E" w:rsidRDefault="008C4D7A" w:rsidP="00A52A30">
            <w:pPr>
              <w:adjustRightInd w:val="0"/>
              <w:snapToGrid w:val="0"/>
              <w:spacing w:line="360" w:lineRule="auto"/>
              <w:jc w:val="left"/>
              <w:rPr>
                <w:bCs/>
                <w:szCs w:val="21"/>
              </w:rPr>
            </w:pPr>
          </w:p>
        </w:tc>
      </w:tr>
      <w:tr w:rsidR="008C4D7A" w:rsidRPr="00B56B2E" w14:paraId="46D7A22C" w14:textId="5E35AF2D" w:rsidTr="008C4D7A">
        <w:trPr>
          <w:trHeight w:val="567"/>
        </w:trPr>
        <w:tc>
          <w:tcPr>
            <w:tcW w:w="680" w:type="dxa"/>
            <w:vMerge/>
            <w:vAlign w:val="center"/>
          </w:tcPr>
          <w:p w14:paraId="083B2572" w14:textId="77777777" w:rsidR="008C4D7A" w:rsidRPr="00B56B2E" w:rsidRDefault="008C4D7A" w:rsidP="00A52A30">
            <w:pPr>
              <w:jc w:val="center"/>
              <w:rPr>
                <w:b/>
              </w:rPr>
            </w:pPr>
          </w:p>
        </w:tc>
        <w:tc>
          <w:tcPr>
            <w:tcW w:w="885" w:type="dxa"/>
            <w:vMerge/>
            <w:vAlign w:val="center"/>
          </w:tcPr>
          <w:p w14:paraId="60184AAC" w14:textId="77777777" w:rsidR="008C4D7A" w:rsidRPr="00B56B2E" w:rsidRDefault="008C4D7A" w:rsidP="00A52A30">
            <w:pPr>
              <w:jc w:val="center"/>
            </w:pPr>
          </w:p>
        </w:tc>
        <w:tc>
          <w:tcPr>
            <w:tcW w:w="2712" w:type="dxa"/>
            <w:vAlign w:val="center"/>
          </w:tcPr>
          <w:p w14:paraId="1EF59489" w14:textId="77777777" w:rsidR="008C4D7A" w:rsidRPr="00B56B2E" w:rsidRDefault="008C4D7A" w:rsidP="00A52A3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4FFC66"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D92AA78"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EA2C07F"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4BF8834"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2D8F1FB"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7C801C6" w14:textId="77777777" w:rsidR="008C4D7A" w:rsidRPr="00B56B2E" w:rsidRDefault="008C4D7A" w:rsidP="00A52A3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F8EFBB"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F11BADE"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63A99A3" w14:textId="77777777" w:rsidR="008C4D7A" w:rsidRPr="00B56B2E" w:rsidRDefault="008C4D7A" w:rsidP="00A52A30">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0124C488"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A943F5D"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44FC833"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3C023D2"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D2AFA38"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4CE0266"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E3EC48B"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906D8E6"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6BB9F35" w14:textId="77777777" w:rsidR="008C4D7A" w:rsidRPr="00B56B2E" w:rsidRDefault="008C4D7A" w:rsidP="00A52A3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6" w:type="dxa"/>
          </w:tcPr>
          <w:p w14:paraId="58AB439B" w14:textId="77777777" w:rsidR="008C4D7A" w:rsidRPr="00B56B2E" w:rsidRDefault="008C4D7A" w:rsidP="00A52A30">
            <w:pPr>
              <w:adjustRightInd w:val="0"/>
              <w:snapToGrid w:val="0"/>
              <w:spacing w:line="360" w:lineRule="auto"/>
              <w:jc w:val="left"/>
              <w:rPr>
                <w:bCs/>
                <w:szCs w:val="21"/>
              </w:rPr>
            </w:pPr>
          </w:p>
        </w:tc>
        <w:tc>
          <w:tcPr>
            <w:tcW w:w="1306" w:type="dxa"/>
          </w:tcPr>
          <w:p w14:paraId="4F616BA3" w14:textId="77777777" w:rsidR="008C4D7A" w:rsidRPr="00B56B2E" w:rsidRDefault="008C4D7A" w:rsidP="00A52A30">
            <w:pPr>
              <w:adjustRightInd w:val="0"/>
              <w:snapToGrid w:val="0"/>
              <w:spacing w:line="360" w:lineRule="auto"/>
              <w:jc w:val="left"/>
              <w:rPr>
                <w:bCs/>
                <w:szCs w:val="21"/>
              </w:rPr>
            </w:pPr>
          </w:p>
        </w:tc>
        <w:tc>
          <w:tcPr>
            <w:tcW w:w="1306" w:type="dxa"/>
          </w:tcPr>
          <w:p w14:paraId="4C8E3587" w14:textId="1A371D08" w:rsidR="008C4D7A" w:rsidRPr="00B56B2E" w:rsidRDefault="008C4D7A" w:rsidP="00A52A30">
            <w:pPr>
              <w:adjustRightInd w:val="0"/>
              <w:snapToGrid w:val="0"/>
              <w:spacing w:line="360" w:lineRule="auto"/>
              <w:jc w:val="left"/>
              <w:rPr>
                <w:bCs/>
                <w:szCs w:val="21"/>
              </w:rPr>
            </w:pPr>
          </w:p>
        </w:tc>
      </w:tr>
      <w:tr w:rsidR="008C4D7A" w:rsidRPr="00B56B2E" w14:paraId="2FDC6F2F" w14:textId="06A85044" w:rsidTr="008C4D7A">
        <w:trPr>
          <w:trHeight w:val="567"/>
        </w:trPr>
        <w:tc>
          <w:tcPr>
            <w:tcW w:w="680" w:type="dxa"/>
            <w:vMerge w:val="restart"/>
            <w:vAlign w:val="center"/>
          </w:tcPr>
          <w:p w14:paraId="59755DBB" w14:textId="77777777" w:rsidR="008C4D7A" w:rsidRPr="00B56B2E" w:rsidRDefault="008C4D7A" w:rsidP="00A52A30">
            <w:pPr>
              <w:jc w:val="center"/>
              <w:rPr>
                <w:b/>
              </w:rPr>
            </w:pPr>
            <w:r w:rsidRPr="00B56B2E">
              <w:rPr>
                <w:b/>
              </w:rPr>
              <w:lastRenderedPageBreak/>
              <w:t>2</w:t>
            </w:r>
          </w:p>
        </w:tc>
        <w:tc>
          <w:tcPr>
            <w:tcW w:w="885" w:type="dxa"/>
            <w:vMerge w:val="restart"/>
            <w:vAlign w:val="center"/>
          </w:tcPr>
          <w:p w14:paraId="0699B06B" w14:textId="77777777" w:rsidR="008C4D7A" w:rsidRPr="00B56B2E" w:rsidRDefault="008C4D7A" w:rsidP="00A52A30">
            <w:pPr>
              <w:jc w:val="center"/>
            </w:pPr>
            <w:r w:rsidRPr="00B56B2E">
              <w:t>关于验收</w:t>
            </w:r>
          </w:p>
        </w:tc>
        <w:tc>
          <w:tcPr>
            <w:tcW w:w="2712" w:type="dxa"/>
            <w:vAlign w:val="center"/>
          </w:tcPr>
          <w:p w14:paraId="5111B869" w14:textId="77777777" w:rsidR="008C4D7A" w:rsidRPr="00B56B2E" w:rsidRDefault="008C4D7A" w:rsidP="00A52A3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6" w:type="dxa"/>
          </w:tcPr>
          <w:p w14:paraId="619AF9DE" w14:textId="77777777" w:rsidR="008C4D7A" w:rsidRPr="00B56B2E" w:rsidRDefault="008C4D7A" w:rsidP="00A52A30">
            <w:pPr>
              <w:adjustRightInd w:val="0"/>
              <w:snapToGrid w:val="0"/>
              <w:spacing w:line="360" w:lineRule="auto"/>
              <w:jc w:val="left"/>
              <w:rPr>
                <w:bCs/>
                <w:szCs w:val="21"/>
              </w:rPr>
            </w:pPr>
          </w:p>
        </w:tc>
        <w:tc>
          <w:tcPr>
            <w:tcW w:w="1306" w:type="dxa"/>
          </w:tcPr>
          <w:p w14:paraId="12EDAC4A" w14:textId="77777777" w:rsidR="008C4D7A" w:rsidRPr="00B56B2E" w:rsidRDefault="008C4D7A" w:rsidP="00A52A30">
            <w:pPr>
              <w:adjustRightInd w:val="0"/>
              <w:snapToGrid w:val="0"/>
              <w:spacing w:line="360" w:lineRule="auto"/>
              <w:jc w:val="left"/>
              <w:rPr>
                <w:bCs/>
                <w:szCs w:val="21"/>
              </w:rPr>
            </w:pPr>
          </w:p>
        </w:tc>
        <w:tc>
          <w:tcPr>
            <w:tcW w:w="1306" w:type="dxa"/>
          </w:tcPr>
          <w:p w14:paraId="021BFA7A" w14:textId="676B1ABD" w:rsidR="008C4D7A" w:rsidRPr="00B56B2E" w:rsidRDefault="008C4D7A" w:rsidP="00A52A30">
            <w:pPr>
              <w:adjustRightInd w:val="0"/>
              <w:snapToGrid w:val="0"/>
              <w:spacing w:line="360" w:lineRule="auto"/>
              <w:jc w:val="left"/>
              <w:rPr>
                <w:bCs/>
                <w:szCs w:val="21"/>
              </w:rPr>
            </w:pPr>
          </w:p>
        </w:tc>
      </w:tr>
      <w:tr w:rsidR="008C4D7A" w:rsidRPr="00B56B2E" w14:paraId="57F0C5D9" w14:textId="0664CF86" w:rsidTr="008C4D7A">
        <w:trPr>
          <w:trHeight w:val="567"/>
        </w:trPr>
        <w:tc>
          <w:tcPr>
            <w:tcW w:w="680" w:type="dxa"/>
            <w:vMerge/>
            <w:vAlign w:val="center"/>
          </w:tcPr>
          <w:p w14:paraId="36A22C27" w14:textId="77777777" w:rsidR="008C4D7A" w:rsidRPr="00B56B2E" w:rsidRDefault="008C4D7A" w:rsidP="00A52A30">
            <w:pPr>
              <w:jc w:val="center"/>
              <w:rPr>
                <w:b/>
              </w:rPr>
            </w:pPr>
          </w:p>
        </w:tc>
        <w:tc>
          <w:tcPr>
            <w:tcW w:w="885" w:type="dxa"/>
            <w:vMerge/>
            <w:vAlign w:val="center"/>
          </w:tcPr>
          <w:p w14:paraId="068491FD" w14:textId="77777777" w:rsidR="008C4D7A" w:rsidRPr="00B56B2E" w:rsidRDefault="008C4D7A" w:rsidP="00A52A30">
            <w:pPr>
              <w:jc w:val="center"/>
              <w:rPr>
                <w:b/>
              </w:rPr>
            </w:pPr>
          </w:p>
        </w:tc>
        <w:tc>
          <w:tcPr>
            <w:tcW w:w="2712" w:type="dxa"/>
            <w:vAlign w:val="center"/>
          </w:tcPr>
          <w:p w14:paraId="26E144C5" w14:textId="77777777" w:rsidR="008C4D7A" w:rsidRPr="00B56B2E" w:rsidRDefault="008C4D7A" w:rsidP="00A52A3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B17F356" w14:textId="77777777" w:rsidR="008C4D7A" w:rsidRPr="00B56B2E" w:rsidRDefault="008C4D7A" w:rsidP="00A52A3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0DF05CE" w14:textId="77777777" w:rsidR="008C4D7A" w:rsidRPr="00B56B2E" w:rsidRDefault="008C4D7A" w:rsidP="00A52A3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6EE8854" w14:textId="77777777" w:rsidR="008C4D7A" w:rsidRPr="00B56B2E" w:rsidRDefault="008C4D7A" w:rsidP="00A52A3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6" w:type="dxa"/>
          </w:tcPr>
          <w:p w14:paraId="28526303" w14:textId="77777777" w:rsidR="008C4D7A" w:rsidRPr="00B56B2E" w:rsidRDefault="008C4D7A" w:rsidP="00A52A30">
            <w:pPr>
              <w:adjustRightInd w:val="0"/>
              <w:snapToGrid w:val="0"/>
              <w:spacing w:line="360" w:lineRule="auto"/>
              <w:jc w:val="left"/>
              <w:rPr>
                <w:bCs/>
                <w:szCs w:val="21"/>
              </w:rPr>
            </w:pPr>
          </w:p>
        </w:tc>
        <w:tc>
          <w:tcPr>
            <w:tcW w:w="1306" w:type="dxa"/>
          </w:tcPr>
          <w:p w14:paraId="24869B42" w14:textId="77777777" w:rsidR="008C4D7A" w:rsidRPr="00B56B2E" w:rsidRDefault="008C4D7A" w:rsidP="00A52A30">
            <w:pPr>
              <w:adjustRightInd w:val="0"/>
              <w:snapToGrid w:val="0"/>
              <w:spacing w:line="360" w:lineRule="auto"/>
              <w:jc w:val="left"/>
              <w:rPr>
                <w:bCs/>
                <w:szCs w:val="21"/>
              </w:rPr>
            </w:pPr>
          </w:p>
        </w:tc>
        <w:tc>
          <w:tcPr>
            <w:tcW w:w="1306" w:type="dxa"/>
          </w:tcPr>
          <w:p w14:paraId="6479F9CF" w14:textId="42F74E60" w:rsidR="008C4D7A" w:rsidRPr="00B56B2E" w:rsidRDefault="008C4D7A" w:rsidP="00A52A30">
            <w:pPr>
              <w:adjustRightInd w:val="0"/>
              <w:snapToGrid w:val="0"/>
              <w:spacing w:line="360" w:lineRule="auto"/>
              <w:jc w:val="left"/>
              <w:rPr>
                <w:bCs/>
                <w:szCs w:val="21"/>
              </w:rPr>
            </w:pPr>
          </w:p>
        </w:tc>
      </w:tr>
      <w:tr w:rsidR="008C4D7A" w:rsidRPr="00B56B2E" w14:paraId="653040D6" w14:textId="36715887" w:rsidTr="008C4D7A">
        <w:trPr>
          <w:trHeight w:val="567"/>
        </w:trPr>
        <w:tc>
          <w:tcPr>
            <w:tcW w:w="680" w:type="dxa"/>
            <w:vAlign w:val="center"/>
          </w:tcPr>
          <w:p w14:paraId="4AE2ECAC" w14:textId="77777777" w:rsidR="008C4D7A" w:rsidRPr="00B56B2E" w:rsidRDefault="008C4D7A" w:rsidP="00A52A30">
            <w:pPr>
              <w:jc w:val="center"/>
              <w:rPr>
                <w:b/>
              </w:rPr>
            </w:pPr>
            <w:r w:rsidRPr="00B56B2E">
              <w:rPr>
                <w:b/>
              </w:rPr>
              <w:lastRenderedPageBreak/>
              <w:t>3</w:t>
            </w:r>
          </w:p>
        </w:tc>
        <w:tc>
          <w:tcPr>
            <w:tcW w:w="885" w:type="dxa"/>
            <w:vAlign w:val="center"/>
          </w:tcPr>
          <w:p w14:paraId="7E9E7053" w14:textId="77777777" w:rsidR="008C4D7A" w:rsidRPr="00B56B2E" w:rsidRDefault="008C4D7A" w:rsidP="00A52A30">
            <w:pPr>
              <w:jc w:val="center"/>
            </w:pPr>
            <w:r w:rsidRPr="00B56B2E">
              <w:t>付款方式</w:t>
            </w:r>
          </w:p>
        </w:tc>
        <w:tc>
          <w:tcPr>
            <w:tcW w:w="2712" w:type="dxa"/>
            <w:vAlign w:val="center"/>
          </w:tcPr>
          <w:p w14:paraId="1F482B4C" w14:textId="77777777" w:rsidR="008C4D7A" w:rsidRPr="00B56B2E" w:rsidRDefault="008C4D7A" w:rsidP="00A52A3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EB1C1ED" w14:textId="77777777" w:rsidR="008C4D7A" w:rsidRPr="00B56B2E" w:rsidRDefault="008C4D7A" w:rsidP="00A52A30">
            <w:pPr>
              <w:adjustRightInd w:val="0"/>
              <w:snapToGrid w:val="0"/>
              <w:spacing w:line="360" w:lineRule="auto"/>
              <w:ind w:firstLineChars="200" w:firstLine="420"/>
              <w:jc w:val="left"/>
              <w:rPr>
                <w:color w:val="0000FF"/>
                <w:szCs w:val="21"/>
              </w:rPr>
            </w:pPr>
            <w:r w:rsidRPr="00B56B2E">
              <w:rPr>
                <w:bCs/>
                <w:szCs w:val="21"/>
              </w:rPr>
              <w:t>验收合格后，</w:t>
            </w:r>
            <w:r w:rsidRPr="00F17710">
              <w:rPr>
                <w:rFonts w:hint="eastAsia"/>
                <w:color w:val="000000"/>
                <w:szCs w:val="21"/>
              </w:rPr>
              <w:t>设备无故障连续运行</w:t>
            </w:r>
            <w:r w:rsidRPr="00F17710">
              <w:rPr>
                <w:rFonts w:hint="eastAsia"/>
                <w:color w:val="000000"/>
                <w:szCs w:val="21"/>
              </w:rPr>
              <w:t>1</w:t>
            </w:r>
            <w:r w:rsidRPr="00F17710">
              <w:rPr>
                <w:rFonts w:hint="eastAsia"/>
                <w:color w:val="000000"/>
                <w:szCs w:val="21"/>
              </w:rPr>
              <w:t>个月后</w:t>
            </w:r>
            <w:r w:rsidRPr="00DF1E55">
              <w:rPr>
                <w:rFonts w:ascii="宋体" w:hAnsi="宋体" w:hint="eastAsia"/>
                <w:szCs w:val="21"/>
              </w:rPr>
              <w:t>需方整理相关付款资料，经付款审批流程后支付货款</w:t>
            </w:r>
            <w:r w:rsidRPr="00B56B2E">
              <w:rPr>
                <w:color w:val="000000"/>
                <w:szCs w:val="21"/>
              </w:rPr>
              <w:t>。</w:t>
            </w:r>
          </w:p>
          <w:p w14:paraId="7469673A" w14:textId="77777777" w:rsidR="008C4D7A" w:rsidRPr="00B56B2E" w:rsidRDefault="008C4D7A" w:rsidP="00A52A3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AAA1CE0" w14:textId="77777777" w:rsidR="008C4D7A" w:rsidRPr="00B56B2E" w:rsidRDefault="008C4D7A" w:rsidP="00A52A30">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14:paraId="3B227A24" w14:textId="77777777" w:rsidR="008C4D7A" w:rsidRPr="00B56B2E" w:rsidRDefault="008C4D7A" w:rsidP="00A52A30">
            <w:pPr>
              <w:adjustRightInd w:val="0"/>
              <w:snapToGrid w:val="0"/>
              <w:spacing w:line="360" w:lineRule="auto"/>
              <w:ind w:firstLineChars="200" w:firstLine="420"/>
              <w:jc w:val="left"/>
              <w:rPr>
                <w:color w:val="FF0000"/>
                <w:szCs w:val="21"/>
              </w:rPr>
            </w:pPr>
            <w:r w:rsidRPr="00B56B2E">
              <w:rPr>
                <w:color w:val="FF0000"/>
                <w:szCs w:val="21"/>
              </w:rPr>
              <w:t>信用证付款</w:t>
            </w:r>
          </w:p>
          <w:p w14:paraId="34B49CD5" w14:textId="77777777" w:rsidR="008C4D7A" w:rsidRPr="00472C80" w:rsidRDefault="008C4D7A" w:rsidP="00A52A30">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w:t>
            </w:r>
            <w:r w:rsidRPr="00F17710">
              <w:rPr>
                <w:rFonts w:hint="eastAsia"/>
                <w:bCs/>
                <w:szCs w:val="21"/>
              </w:rPr>
              <w:t>尾款待验收合格并连续运行</w:t>
            </w:r>
            <w:r w:rsidRPr="00F17710">
              <w:rPr>
                <w:rFonts w:hint="eastAsia"/>
                <w:bCs/>
                <w:szCs w:val="21"/>
              </w:rPr>
              <w:t xml:space="preserve"> 1 </w:t>
            </w:r>
            <w:r w:rsidRPr="00F17710">
              <w:rPr>
                <w:rFonts w:hint="eastAsia"/>
                <w:bCs/>
                <w:szCs w:val="21"/>
              </w:rPr>
              <w:t>个月无故障后，</w:t>
            </w:r>
            <w:r w:rsidRPr="00F17710">
              <w:rPr>
                <w:rFonts w:hint="eastAsia"/>
                <w:bCs/>
                <w:szCs w:val="21"/>
              </w:rPr>
              <w:t xml:space="preserve"> </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0FF1647C" w14:textId="77777777" w:rsidR="008C4D7A" w:rsidRPr="00B56B2E" w:rsidRDefault="008C4D7A" w:rsidP="00A52A30">
            <w:pPr>
              <w:adjustRightInd w:val="0"/>
              <w:snapToGrid w:val="0"/>
              <w:spacing w:line="360" w:lineRule="auto"/>
              <w:ind w:firstLineChars="200" w:firstLine="420"/>
              <w:jc w:val="left"/>
              <w:rPr>
                <w:szCs w:val="21"/>
              </w:rPr>
            </w:pPr>
          </w:p>
          <w:p w14:paraId="3AA89900" w14:textId="77777777" w:rsidR="008C4D7A" w:rsidRDefault="008C4D7A" w:rsidP="00A52A30">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7102786D" w14:textId="77777777" w:rsidR="008C4D7A" w:rsidRPr="00B56B2E" w:rsidRDefault="008C4D7A" w:rsidP="00A52A30">
            <w:pPr>
              <w:adjustRightInd w:val="0"/>
              <w:snapToGrid w:val="0"/>
              <w:spacing w:line="360" w:lineRule="auto"/>
              <w:ind w:firstLineChars="200" w:firstLine="420"/>
              <w:jc w:val="left"/>
              <w:rPr>
                <w:bCs/>
                <w:szCs w:val="21"/>
              </w:rPr>
            </w:pPr>
            <w:r w:rsidRPr="00B56B2E">
              <w:rPr>
                <w:bCs/>
                <w:szCs w:val="21"/>
              </w:rPr>
              <w:t>代理费由中标供应商支付。</w:t>
            </w:r>
          </w:p>
          <w:p w14:paraId="06D2EF3A" w14:textId="77777777" w:rsidR="008C4D7A" w:rsidRPr="00B56B2E" w:rsidRDefault="008C4D7A" w:rsidP="00A52A3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w:t>
            </w:r>
            <w:r w:rsidRPr="00B56B2E">
              <w:rPr>
                <w:bCs/>
                <w:szCs w:val="21"/>
              </w:rPr>
              <w:lastRenderedPageBreak/>
              <w:t>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06" w:type="dxa"/>
          </w:tcPr>
          <w:p w14:paraId="3FFA1FCF" w14:textId="77777777" w:rsidR="008C4D7A" w:rsidRPr="00B56B2E" w:rsidRDefault="008C4D7A" w:rsidP="00A52A30">
            <w:pPr>
              <w:adjustRightInd w:val="0"/>
              <w:snapToGrid w:val="0"/>
              <w:spacing w:line="360" w:lineRule="auto"/>
              <w:ind w:firstLineChars="199" w:firstLine="420"/>
              <w:jc w:val="left"/>
              <w:rPr>
                <w:b/>
                <w:color w:val="FF0000"/>
                <w:szCs w:val="21"/>
              </w:rPr>
            </w:pPr>
          </w:p>
        </w:tc>
        <w:tc>
          <w:tcPr>
            <w:tcW w:w="1306" w:type="dxa"/>
          </w:tcPr>
          <w:p w14:paraId="02B30119" w14:textId="77777777" w:rsidR="008C4D7A" w:rsidRPr="00B56B2E" w:rsidRDefault="008C4D7A" w:rsidP="00A52A30">
            <w:pPr>
              <w:adjustRightInd w:val="0"/>
              <w:snapToGrid w:val="0"/>
              <w:spacing w:line="360" w:lineRule="auto"/>
              <w:ind w:firstLineChars="199" w:firstLine="420"/>
              <w:jc w:val="left"/>
              <w:rPr>
                <w:b/>
                <w:color w:val="FF0000"/>
                <w:szCs w:val="21"/>
              </w:rPr>
            </w:pPr>
          </w:p>
        </w:tc>
        <w:tc>
          <w:tcPr>
            <w:tcW w:w="1306" w:type="dxa"/>
          </w:tcPr>
          <w:p w14:paraId="355DF189" w14:textId="5AFEF968" w:rsidR="008C4D7A" w:rsidRPr="00B56B2E" w:rsidRDefault="008C4D7A" w:rsidP="00A52A30">
            <w:pPr>
              <w:adjustRightInd w:val="0"/>
              <w:snapToGrid w:val="0"/>
              <w:spacing w:line="360" w:lineRule="auto"/>
              <w:ind w:firstLineChars="199" w:firstLine="420"/>
              <w:jc w:val="left"/>
              <w:rPr>
                <w:b/>
                <w:color w:val="FF0000"/>
                <w:szCs w:val="21"/>
              </w:rPr>
            </w:pPr>
          </w:p>
        </w:tc>
      </w:tr>
      <w:tr w:rsidR="008C4D7A" w:rsidRPr="00B56B2E" w14:paraId="527A9A16" w14:textId="7007DAFA" w:rsidTr="008C4D7A">
        <w:trPr>
          <w:trHeight w:val="567"/>
        </w:trPr>
        <w:tc>
          <w:tcPr>
            <w:tcW w:w="680" w:type="dxa"/>
            <w:vAlign w:val="center"/>
          </w:tcPr>
          <w:p w14:paraId="07343780" w14:textId="77777777" w:rsidR="008C4D7A" w:rsidRPr="00B56B2E" w:rsidRDefault="008C4D7A" w:rsidP="00A52A30">
            <w:pPr>
              <w:jc w:val="center"/>
            </w:pPr>
            <w:r w:rsidRPr="00B56B2E">
              <w:rPr>
                <w:b/>
              </w:rPr>
              <w:lastRenderedPageBreak/>
              <w:t>4</w:t>
            </w:r>
          </w:p>
        </w:tc>
        <w:tc>
          <w:tcPr>
            <w:tcW w:w="885" w:type="dxa"/>
            <w:vAlign w:val="center"/>
          </w:tcPr>
          <w:p w14:paraId="7941D03C" w14:textId="77777777" w:rsidR="008C4D7A" w:rsidRPr="00B56B2E" w:rsidRDefault="008C4D7A" w:rsidP="00A52A30">
            <w:pPr>
              <w:jc w:val="center"/>
            </w:pPr>
            <w:r w:rsidRPr="00B56B2E">
              <w:t>关于知识产权</w:t>
            </w:r>
          </w:p>
        </w:tc>
        <w:tc>
          <w:tcPr>
            <w:tcW w:w="2712" w:type="dxa"/>
            <w:vAlign w:val="center"/>
          </w:tcPr>
          <w:p w14:paraId="6CDE8A7A" w14:textId="77777777" w:rsidR="008C4D7A" w:rsidRPr="00B56B2E" w:rsidRDefault="008C4D7A" w:rsidP="00A52A3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0734DC0" w14:textId="77777777" w:rsidR="008C4D7A" w:rsidRPr="00B56B2E" w:rsidRDefault="008C4D7A" w:rsidP="00A52A3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6" w:type="dxa"/>
          </w:tcPr>
          <w:p w14:paraId="7F94CB60" w14:textId="77777777" w:rsidR="008C4D7A" w:rsidRPr="00B56B2E" w:rsidRDefault="008C4D7A" w:rsidP="00A52A30">
            <w:pPr>
              <w:adjustRightInd w:val="0"/>
              <w:snapToGrid w:val="0"/>
              <w:spacing w:line="360" w:lineRule="auto"/>
              <w:jc w:val="left"/>
            </w:pPr>
          </w:p>
        </w:tc>
        <w:tc>
          <w:tcPr>
            <w:tcW w:w="1306" w:type="dxa"/>
          </w:tcPr>
          <w:p w14:paraId="65399F2B" w14:textId="77777777" w:rsidR="008C4D7A" w:rsidRPr="00B56B2E" w:rsidRDefault="008C4D7A" w:rsidP="00A52A30">
            <w:pPr>
              <w:adjustRightInd w:val="0"/>
              <w:snapToGrid w:val="0"/>
              <w:spacing w:line="360" w:lineRule="auto"/>
              <w:jc w:val="left"/>
            </w:pPr>
          </w:p>
        </w:tc>
        <w:tc>
          <w:tcPr>
            <w:tcW w:w="1306" w:type="dxa"/>
          </w:tcPr>
          <w:p w14:paraId="78688A39" w14:textId="283DC84B" w:rsidR="008C4D7A" w:rsidRPr="00B56B2E" w:rsidRDefault="008C4D7A" w:rsidP="00A52A30">
            <w:pPr>
              <w:adjustRightInd w:val="0"/>
              <w:snapToGrid w:val="0"/>
              <w:spacing w:line="360" w:lineRule="auto"/>
              <w:jc w:val="left"/>
            </w:pPr>
          </w:p>
        </w:tc>
      </w:tr>
      <w:tr w:rsidR="008C4D7A" w:rsidRPr="00B56B2E" w14:paraId="54C0765B" w14:textId="5D8BB201" w:rsidTr="008C4D7A">
        <w:trPr>
          <w:trHeight w:val="567"/>
        </w:trPr>
        <w:tc>
          <w:tcPr>
            <w:tcW w:w="680" w:type="dxa"/>
            <w:vAlign w:val="center"/>
          </w:tcPr>
          <w:p w14:paraId="447627F1" w14:textId="77777777" w:rsidR="008C4D7A" w:rsidRPr="00B56B2E" w:rsidRDefault="008C4D7A" w:rsidP="00A52A30">
            <w:pPr>
              <w:jc w:val="center"/>
              <w:rPr>
                <w:b/>
              </w:rPr>
            </w:pPr>
            <w:r w:rsidRPr="00B56B2E">
              <w:rPr>
                <w:b/>
              </w:rPr>
              <w:t>5</w:t>
            </w:r>
          </w:p>
        </w:tc>
        <w:tc>
          <w:tcPr>
            <w:tcW w:w="885" w:type="dxa"/>
            <w:vAlign w:val="center"/>
          </w:tcPr>
          <w:p w14:paraId="03E71C40" w14:textId="77777777" w:rsidR="008C4D7A" w:rsidRPr="00B56B2E" w:rsidRDefault="008C4D7A" w:rsidP="00A52A30">
            <w:pPr>
              <w:jc w:val="center"/>
            </w:pPr>
            <w:r w:rsidRPr="00B56B2E">
              <w:t>关于商检</w:t>
            </w:r>
          </w:p>
        </w:tc>
        <w:tc>
          <w:tcPr>
            <w:tcW w:w="2712" w:type="dxa"/>
            <w:vAlign w:val="center"/>
          </w:tcPr>
          <w:p w14:paraId="5433729B" w14:textId="77777777" w:rsidR="008C4D7A" w:rsidRPr="00B56B2E" w:rsidRDefault="008C4D7A" w:rsidP="00A52A30">
            <w:pPr>
              <w:adjustRightInd w:val="0"/>
              <w:snapToGrid w:val="0"/>
              <w:spacing w:line="360" w:lineRule="auto"/>
              <w:jc w:val="left"/>
            </w:pPr>
            <w:r w:rsidRPr="00B56B2E">
              <w:t>依据相关法律法规要求，如所提供的货物需由国家商检部门进行商检的，商检、检疫费用由中标人承担。</w:t>
            </w:r>
          </w:p>
        </w:tc>
        <w:tc>
          <w:tcPr>
            <w:tcW w:w="1306" w:type="dxa"/>
          </w:tcPr>
          <w:p w14:paraId="7D4AC352" w14:textId="77777777" w:rsidR="008C4D7A" w:rsidRPr="00B56B2E" w:rsidRDefault="008C4D7A" w:rsidP="00A52A30">
            <w:pPr>
              <w:adjustRightInd w:val="0"/>
              <w:snapToGrid w:val="0"/>
              <w:spacing w:line="360" w:lineRule="auto"/>
              <w:jc w:val="left"/>
            </w:pPr>
          </w:p>
        </w:tc>
        <w:tc>
          <w:tcPr>
            <w:tcW w:w="1306" w:type="dxa"/>
          </w:tcPr>
          <w:p w14:paraId="73EF1605" w14:textId="77777777" w:rsidR="008C4D7A" w:rsidRPr="00B56B2E" w:rsidRDefault="008C4D7A" w:rsidP="00A52A30">
            <w:pPr>
              <w:adjustRightInd w:val="0"/>
              <w:snapToGrid w:val="0"/>
              <w:spacing w:line="360" w:lineRule="auto"/>
              <w:jc w:val="left"/>
            </w:pPr>
          </w:p>
        </w:tc>
        <w:tc>
          <w:tcPr>
            <w:tcW w:w="1306" w:type="dxa"/>
          </w:tcPr>
          <w:p w14:paraId="5338AF99" w14:textId="6E9C0EC2" w:rsidR="008C4D7A" w:rsidRPr="00B56B2E" w:rsidRDefault="008C4D7A" w:rsidP="00A52A30">
            <w:pPr>
              <w:adjustRightInd w:val="0"/>
              <w:snapToGrid w:val="0"/>
              <w:spacing w:line="360" w:lineRule="auto"/>
              <w:jc w:val="left"/>
            </w:pPr>
          </w:p>
        </w:tc>
      </w:tr>
    </w:tbl>
    <w:p w14:paraId="5DE990A8" w14:textId="77777777" w:rsidR="008C4D7A" w:rsidRPr="008C4D7A" w:rsidRDefault="008C4D7A" w:rsidP="001C1FDE">
      <w:pPr>
        <w:rPr>
          <w:sz w:val="24"/>
        </w:rPr>
      </w:pPr>
    </w:p>
    <w:p w14:paraId="645F6F85" w14:textId="77777777" w:rsidR="008C4D7A" w:rsidRDefault="008C4D7A"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A20E0D">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F5722" w14:textId="77777777" w:rsidR="00842251" w:rsidRDefault="00842251">
      <w:r>
        <w:separator/>
      </w:r>
    </w:p>
  </w:endnote>
  <w:endnote w:type="continuationSeparator" w:id="0">
    <w:p w14:paraId="461B9E89" w14:textId="77777777" w:rsidR="00842251" w:rsidRDefault="0084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608CE" w:rsidRDefault="00F608C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608CE" w:rsidRDefault="00F608C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608CE" w:rsidRDefault="00F608CE">
    <w:pPr>
      <w:pStyle w:val="ae"/>
      <w:framePr w:wrap="around" w:vAnchor="text" w:hAnchor="margin" w:xAlign="center" w:y="1"/>
      <w:rPr>
        <w:rStyle w:val="ad"/>
      </w:rPr>
    </w:pPr>
    <w:r>
      <w:t xml:space="preserve">- </w:t>
    </w:r>
    <w:r>
      <w:fldChar w:fldCharType="begin"/>
    </w:r>
    <w:r>
      <w:instrText xml:space="preserve"> PAGE </w:instrText>
    </w:r>
    <w:r>
      <w:fldChar w:fldCharType="separate"/>
    </w:r>
    <w:r w:rsidR="00DB120E">
      <w:rPr>
        <w:noProof/>
      </w:rPr>
      <w:t>21</w:t>
    </w:r>
    <w:r>
      <w:fldChar w:fldCharType="end"/>
    </w:r>
    <w:r>
      <w:t xml:space="preserve"> -</w:t>
    </w:r>
  </w:p>
  <w:p w14:paraId="0FE8C0C2" w14:textId="77777777" w:rsidR="00F608CE" w:rsidRDefault="00F608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4872C" w14:textId="77777777" w:rsidR="00842251" w:rsidRDefault="00842251">
      <w:r>
        <w:separator/>
      </w:r>
    </w:p>
  </w:footnote>
  <w:footnote w:type="continuationSeparator" w:id="0">
    <w:p w14:paraId="52962E8F" w14:textId="77777777" w:rsidR="00842251" w:rsidRDefault="0084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8529C71" w:rsidR="00F608CE" w:rsidRPr="00DB1188" w:rsidRDefault="00F608CE"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SZUCG20211643EQ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9164D7" w:rsidR="00F608CE" w:rsidRPr="00BB0A78" w:rsidRDefault="00F608CE"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SZUCG20211643EQ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EA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393"/>
    <w:rsid w:val="000638E3"/>
    <w:rsid w:val="0006670C"/>
    <w:rsid w:val="000668CA"/>
    <w:rsid w:val="00067CAD"/>
    <w:rsid w:val="00070519"/>
    <w:rsid w:val="00070736"/>
    <w:rsid w:val="000722B0"/>
    <w:rsid w:val="000750DC"/>
    <w:rsid w:val="0007628F"/>
    <w:rsid w:val="00077188"/>
    <w:rsid w:val="000774DC"/>
    <w:rsid w:val="00077CD3"/>
    <w:rsid w:val="0008016D"/>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541A"/>
    <w:rsid w:val="000D62CE"/>
    <w:rsid w:val="000E0227"/>
    <w:rsid w:val="000E4690"/>
    <w:rsid w:val="000E4DE8"/>
    <w:rsid w:val="000E5B12"/>
    <w:rsid w:val="000E5B57"/>
    <w:rsid w:val="000E6596"/>
    <w:rsid w:val="000F2065"/>
    <w:rsid w:val="000F294F"/>
    <w:rsid w:val="000F2A88"/>
    <w:rsid w:val="000F2B98"/>
    <w:rsid w:val="000F2D1B"/>
    <w:rsid w:val="000F515E"/>
    <w:rsid w:val="000F565B"/>
    <w:rsid w:val="000F5F3F"/>
    <w:rsid w:val="000F7DF1"/>
    <w:rsid w:val="00101DD0"/>
    <w:rsid w:val="00102555"/>
    <w:rsid w:val="00102685"/>
    <w:rsid w:val="00102A0A"/>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3872"/>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4D17"/>
    <w:rsid w:val="001E5A81"/>
    <w:rsid w:val="001E72E6"/>
    <w:rsid w:val="001F0349"/>
    <w:rsid w:val="001F06D1"/>
    <w:rsid w:val="001F0B74"/>
    <w:rsid w:val="001F1DD8"/>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48F7"/>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626"/>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32C"/>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2C80"/>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130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6640"/>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6D4"/>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67BF"/>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B80"/>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251"/>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24BF"/>
    <w:rsid w:val="008C479C"/>
    <w:rsid w:val="008C4D7A"/>
    <w:rsid w:val="008C5189"/>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2834"/>
    <w:rsid w:val="00964567"/>
    <w:rsid w:val="00965424"/>
    <w:rsid w:val="0096797D"/>
    <w:rsid w:val="00967C69"/>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0676"/>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2B7"/>
    <w:rsid w:val="00A05ACF"/>
    <w:rsid w:val="00A05B2E"/>
    <w:rsid w:val="00A06A54"/>
    <w:rsid w:val="00A07D88"/>
    <w:rsid w:val="00A10049"/>
    <w:rsid w:val="00A10423"/>
    <w:rsid w:val="00A1260D"/>
    <w:rsid w:val="00A13518"/>
    <w:rsid w:val="00A137BC"/>
    <w:rsid w:val="00A137EE"/>
    <w:rsid w:val="00A15A52"/>
    <w:rsid w:val="00A20A26"/>
    <w:rsid w:val="00A20A3A"/>
    <w:rsid w:val="00A20E0D"/>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E7DC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120E"/>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548"/>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8CE"/>
    <w:rsid w:val="00F60DF3"/>
    <w:rsid w:val="00F61739"/>
    <w:rsid w:val="00F62057"/>
    <w:rsid w:val="00F6470F"/>
    <w:rsid w:val="00F64DC6"/>
    <w:rsid w:val="00F65BCB"/>
    <w:rsid w:val="00F67759"/>
    <w:rsid w:val="00F67C01"/>
    <w:rsid w:val="00F7114B"/>
    <w:rsid w:val="00F71EDA"/>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4D7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A20E0D"/>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20E0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0651-0085-4859-B2E0-139594DB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12741</TotalTime>
  <Pages>56</Pages>
  <Words>5724</Words>
  <Characters>32632</Characters>
  <Application>Microsoft Office Word</Application>
  <DocSecurity>0</DocSecurity>
  <Lines>271</Lines>
  <Paragraphs>76</Paragraphs>
  <ScaleCrop>false</ScaleCrop>
  <Company>深圳市清华斯维尔软件科技有限公司</Company>
  <LinksUpToDate>false</LinksUpToDate>
  <CharactersWithSpaces>38280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328</cp:revision>
  <cp:lastPrinted>2015-02-16T02:37:00Z</cp:lastPrinted>
  <dcterms:created xsi:type="dcterms:W3CDTF">2018-03-08T08:55:00Z</dcterms:created>
  <dcterms:modified xsi:type="dcterms:W3CDTF">2021-08-18T10:02:00Z</dcterms:modified>
</cp:coreProperties>
</file>