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F73DDF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15871">
        <w:rPr>
          <w:rFonts w:ascii="宋体" w:hAnsi="宋体" w:hint="eastAsia"/>
          <w:color w:val="FF0000"/>
          <w:sz w:val="32"/>
          <w:szCs w:val="32"/>
        </w:rPr>
        <w:t>大数据、网络安全实训平台及搭建服务</w:t>
      </w:r>
    </w:p>
    <w:p w14:paraId="24C23C89" w14:textId="77777777" w:rsidR="00861974" w:rsidRDefault="00861974" w:rsidP="00432C23"/>
    <w:p w14:paraId="4A991DA6" w14:textId="67CB0A0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15871">
        <w:rPr>
          <w:rFonts w:ascii="宋体" w:hAnsi="宋体" w:hint="eastAsia"/>
          <w:color w:val="FF0000"/>
          <w:sz w:val="32"/>
          <w:szCs w:val="32"/>
        </w:rPr>
        <w:t>SZUCG20200474HW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A15871"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27B349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A15871">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0025089" w:rsidR="009B2AD6" w:rsidRPr="009D5001" w:rsidRDefault="009B2AD6" w:rsidP="009B2AD6">
      <w:pPr>
        <w:rPr>
          <w:rFonts w:ascii="宋体" w:hAnsi="宋体"/>
          <w:sz w:val="32"/>
        </w:rPr>
      </w:pPr>
      <w:r w:rsidRPr="009D5001">
        <w:rPr>
          <w:rFonts w:ascii="宋体" w:hAnsi="宋体"/>
          <w:sz w:val="32"/>
        </w:rPr>
        <w:t xml:space="preserve">      项目编号：  </w:t>
      </w:r>
      <w:r w:rsidR="00A15871">
        <w:rPr>
          <w:rFonts w:ascii="宋体" w:hAnsi="宋体" w:hint="eastAsia"/>
          <w:color w:val="FF0000"/>
          <w:sz w:val="32"/>
          <w:szCs w:val="32"/>
        </w:rPr>
        <w:t>SZUCG20200474HW</w:t>
      </w:r>
    </w:p>
    <w:p w14:paraId="07E0F69B" w14:textId="41FC1276"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A15871">
        <w:rPr>
          <w:rFonts w:ascii="宋体" w:hAnsi="宋体" w:hint="eastAsia"/>
          <w:color w:val="FF0000"/>
          <w:sz w:val="32"/>
          <w:szCs w:val="32"/>
        </w:rPr>
        <w:t>大数据、网络安全实训平台及搭建服务</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251A1EE1" w:rsidR="00D073A5" w:rsidRPr="00D073A5" w:rsidRDefault="00D073A5" w:rsidP="000D23F0">
      <w:pPr>
        <w:jc w:val="center"/>
        <w:rPr>
          <w:b/>
        </w:rPr>
      </w:pPr>
      <w:r w:rsidRPr="00D073A5">
        <w:rPr>
          <w:rFonts w:hint="eastAsia"/>
          <w:b/>
        </w:rPr>
        <w:t>（凡有下列情形之一的，投标文件无效，投标作</w:t>
      </w:r>
      <w:r w:rsidR="0031253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1EB4945" w:rsidR="000C3D9C" w:rsidRPr="003F550A" w:rsidRDefault="000C3D9C" w:rsidP="00312534">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31253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0F10BB7" w:rsidR="00D073A5" w:rsidRPr="00D073A5" w:rsidRDefault="00D073A5" w:rsidP="00D073A5">
      <w:pPr>
        <w:jc w:val="center"/>
        <w:rPr>
          <w:b/>
        </w:rPr>
      </w:pPr>
      <w:r w:rsidRPr="00D073A5">
        <w:rPr>
          <w:rFonts w:hint="eastAsia"/>
          <w:b/>
        </w:rPr>
        <w:t>（凡有下列情形之一的，投标文件无效，投标作</w:t>
      </w:r>
      <w:r w:rsidR="00312534">
        <w:rPr>
          <w:rFonts w:hint="eastAsia"/>
          <w:b/>
        </w:rPr>
        <w:t>投标</w:t>
      </w:r>
      <w:r w:rsidR="00312534">
        <w:rPr>
          <w:b/>
        </w:rPr>
        <w:t>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84060FE" w:rsidR="00E87D52" w:rsidRPr="00DD48F9" w:rsidRDefault="00245BB6" w:rsidP="00A97A3A">
            <w:pPr>
              <w:spacing w:line="240" w:lineRule="exact"/>
              <w:jc w:val="center"/>
              <w:rPr>
                <w:szCs w:val="21"/>
              </w:rPr>
            </w:pPr>
            <w:r>
              <w:rPr>
                <w:szCs w:val="21"/>
              </w:rPr>
              <w:t>53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4C2F204" w:rsidR="00B62E01" w:rsidRPr="00DD48F9" w:rsidRDefault="00A97A3A"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CB1E092" w:rsidR="00B62E01" w:rsidRPr="00DD48F9" w:rsidRDefault="00245BB6" w:rsidP="00A97A3A">
            <w:pPr>
              <w:spacing w:after="160" w:line="240" w:lineRule="exact"/>
              <w:jc w:val="center"/>
              <w:rPr>
                <w:szCs w:val="21"/>
              </w:rPr>
            </w:pPr>
            <w:r>
              <w:rPr>
                <w:szCs w:val="21"/>
              </w:rPr>
              <w:t>53</w:t>
            </w:r>
          </w:p>
        </w:tc>
        <w:tc>
          <w:tcPr>
            <w:tcW w:w="3766" w:type="dxa"/>
            <w:vAlign w:val="center"/>
          </w:tcPr>
          <w:p w14:paraId="6C970A8F" w14:textId="33F12059" w:rsidR="00B62E01" w:rsidRPr="00DD48F9" w:rsidRDefault="00B62E01" w:rsidP="00523D51">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523D51">
              <w:rPr>
                <w:color w:val="FF0000"/>
                <w:szCs w:val="21"/>
                <w:highlight w:val="yellow"/>
              </w:rPr>
              <w:t>10</w:t>
            </w:r>
            <w:r w:rsidRPr="00DD48F9">
              <w:rPr>
                <w:szCs w:val="21"/>
                <w:highlight w:val="yellow"/>
              </w:rPr>
              <w:t>分；普通参数每负偏离一项扣</w:t>
            </w:r>
            <w:r w:rsidR="00523D51">
              <w:rPr>
                <w:color w:val="FF0000"/>
                <w:szCs w:val="21"/>
                <w:highlight w:val="yellow"/>
              </w:rPr>
              <w:t>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w:t>
            </w:r>
            <w:r w:rsidRPr="00DD48F9">
              <w:rPr>
                <w:szCs w:val="21"/>
              </w:rPr>
              <w:lastRenderedPageBreak/>
              <w:t>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D4E0EE3"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A15871">
        <w:rPr>
          <w:color w:val="FF0000"/>
          <w:kern w:val="0"/>
          <w:szCs w:val="21"/>
          <w:u w:val="single"/>
        </w:rPr>
        <w:t>大数据、网络安全实训平台及搭建服务</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497B5C33"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A15871">
        <w:rPr>
          <w:color w:val="FF0000"/>
          <w:szCs w:val="21"/>
        </w:rPr>
        <w:t>SZUCG20200474HW</w:t>
      </w:r>
    </w:p>
    <w:p w14:paraId="6BD90406" w14:textId="57D42213"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A15871">
        <w:rPr>
          <w:color w:val="FF0000"/>
          <w:kern w:val="0"/>
          <w:szCs w:val="21"/>
        </w:rPr>
        <w:t>大数据、网络安全实训平台及搭建服务</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F4D26B0"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8B64A2" w:rsidRPr="008B64A2">
        <w:rPr>
          <w:color w:val="FF0000"/>
          <w:kern w:val="0"/>
          <w:szCs w:val="21"/>
        </w:rPr>
        <w:t>303,000.00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4EB75782"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653BDF">
        <w:rPr>
          <w:rFonts w:hint="eastAsia"/>
          <w:kern w:val="0"/>
          <w:szCs w:val="21"/>
        </w:rPr>
        <w:t>0</w:t>
      </w:r>
      <w:r w:rsidR="00653BDF">
        <w:rPr>
          <w:kern w:val="0"/>
          <w:szCs w:val="21"/>
        </w:rPr>
        <w:t>9</w:t>
      </w:r>
      <w:r w:rsidRPr="00DE3608">
        <w:rPr>
          <w:kern w:val="0"/>
          <w:szCs w:val="21"/>
        </w:rPr>
        <w:t>月</w:t>
      </w:r>
      <w:r w:rsidR="00653BDF">
        <w:rPr>
          <w:rFonts w:hint="eastAsia"/>
          <w:kern w:val="0"/>
          <w:szCs w:val="21"/>
        </w:rPr>
        <w:t>27</w:t>
      </w:r>
      <w:r w:rsidRPr="00DE3608">
        <w:rPr>
          <w:kern w:val="0"/>
          <w:szCs w:val="21"/>
        </w:rPr>
        <w:t>日起至</w:t>
      </w:r>
      <w:r w:rsidRPr="00DE3608">
        <w:rPr>
          <w:kern w:val="0"/>
          <w:szCs w:val="21"/>
        </w:rPr>
        <w:t>2020</w:t>
      </w:r>
      <w:r w:rsidRPr="00DE3608">
        <w:rPr>
          <w:kern w:val="0"/>
          <w:szCs w:val="21"/>
        </w:rPr>
        <w:t>年</w:t>
      </w:r>
      <w:r w:rsidR="00653BDF">
        <w:rPr>
          <w:rFonts w:hint="eastAsia"/>
          <w:kern w:val="0"/>
          <w:szCs w:val="21"/>
        </w:rPr>
        <w:t>10</w:t>
      </w:r>
      <w:r w:rsidRPr="00DE3608">
        <w:rPr>
          <w:kern w:val="0"/>
          <w:szCs w:val="21"/>
        </w:rPr>
        <w:t>月</w:t>
      </w:r>
      <w:r w:rsidR="00653BDF">
        <w:rPr>
          <w:rFonts w:hint="eastAsia"/>
          <w:kern w:val="0"/>
          <w:szCs w:val="21"/>
        </w:rPr>
        <w:t>1</w:t>
      </w:r>
      <w:r w:rsidR="00653BDF">
        <w:rPr>
          <w:kern w:val="0"/>
          <w:szCs w:val="21"/>
        </w:rPr>
        <w:t>3</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92AD41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653BDF">
        <w:rPr>
          <w:rFonts w:hint="eastAsia"/>
          <w:color w:val="FF0000"/>
          <w:kern w:val="0"/>
          <w:szCs w:val="21"/>
        </w:rPr>
        <w:t>10</w:t>
      </w:r>
      <w:r w:rsidRPr="00DE3608">
        <w:rPr>
          <w:color w:val="FF0000"/>
          <w:kern w:val="0"/>
          <w:szCs w:val="21"/>
        </w:rPr>
        <w:t>月</w:t>
      </w:r>
      <w:r w:rsidR="00653BDF">
        <w:rPr>
          <w:rFonts w:hint="eastAsia"/>
          <w:color w:val="FF0000"/>
          <w:kern w:val="0"/>
          <w:szCs w:val="21"/>
        </w:rPr>
        <w:t>14</w:t>
      </w:r>
      <w:r w:rsidRPr="00DE3608">
        <w:rPr>
          <w:color w:val="FF0000"/>
          <w:kern w:val="0"/>
          <w:szCs w:val="21"/>
        </w:rPr>
        <w:t>日</w:t>
      </w:r>
      <w:r w:rsidRPr="00DE3608">
        <w:rPr>
          <w:kern w:val="0"/>
          <w:szCs w:val="21"/>
        </w:rPr>
        <w:t xml:space="preserve"> </w:t>
      </w:r>
      <w:r w:rsidR="00653BDF">
        <w:rPr>
          <w:b/>
          <w:color w:val="FF0000"/>
          <w:kern w:val="0"/>
          <w:szCs w:val="21"/>
        </w:rPr>
        <w:t>09</w:t>
      </w:r>
      <w:r w:rsidRPr="00DE3608">
        <w:rPr>
          <w:b/>
          <w:color w:val="FF0000"/>
          <w:kern w:val="0"/>
          <w:szCs w:val="21"/>
        </w:rPr>
        <w:t>：</w:t>
      </w:r>
      <w:r w:rsidR="00653BDF">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CDD7515"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653BDF" w:rsidRPr="00653BDF">
        <w:rPr>
          <w:rFonts w:hint="eastAsia"/>
          <w:kern w:val="0"/>
          <w:szCs w:val="21"/>
        </w:rPr>
        <w:t>10</w:t>
      </w:r>
      <w:r w:rsidR="00653BDF" w:rsidRPr="00653BDF">
        <w:rPr>
          <w:rFonts w:hint="eastAsia"/>
          <w:kern w:val="0"/>
          <w:szCs w:val="21"/>
        </w:rPr>
        <w:t>月</w:t>
      </w:r>
      <w:r w:rsidR="00653BDF" w:rsidRPr="00653BDF">
        <w:rPr>
          <w:rFonts w:hint="eastAsia"/>
          <w:kern w:val="0"/>
          <w:szCs w:val="21"/>
        </w:rPr>
        <w:t>14</w:t>
      </w:r>
      <w:r w:rsidR="00653BDF" w:rsidRPr="00653BDF">
        <w:rPr>
          <w:rFonts w:hint="eastAsia"/>
          <w:kern w:val="0"/>
          <w:szCs w:val="21"/>
        </w:rPr>
        <w:t>日</w:t>
      </w:r>
      <w:r w:rsidRPr="00DE3608">
        <w:rPr>
          <w:kern w:val="0"/>
          <w:szCs w:val="21"/>
        </w:rPr>
        <w:t>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D324E72" w:rsidR="008603EB" w:rsidRPr="00FB256B" w:rsidRDefault="00FB256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胡</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FB256B">
        <w:rPr>
          <w:rFonts w:hint="eastAsia"/>
          <w:kern w:val="0"/>
          <w:szCs w:val="21"/>
        </w:rPr>
        <w:t>）</w:t>
      </w:r>
      <w:r>
        <w:rPr>
          <w:rFonts w:hint="eastAsia"/>
          <w:kern w:val="0"/>
          <w:szCs w:val="21"/>
        </w:rPr>
        <w:t>26536058</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0677673D"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653BDF">
        <w:rPr>
          <w:rFonts w:hint="eastAsia"/>
          <w:kern w:val="0"/>
          <w:szCs w:val="21"/>
        </w:rPr>
        <w:t>09</w:t>
      </w:r>
      <w:r w:rsidRPr="00DE3608">
        <w:rPr>
          <w:kern w:val="0"/>
          <w:szCs w:val="21"/>
        </w:rPr>
        <w:t>月</w:t>
      </w:r>
      <w:r w:rsidR="00653BDF">
        <w:rPr>
          <w:rFonts w:hint="eastAsia"/>
          <w:kern w:val="0"/>
          <w:szCs w:val="21"/>
        </w:rPr>
        <w:t>27</w:t>
      </w:r>
      <w:r w:rsidRPr="00DE3608">
        <w:rPr>
          <w:kern w:val="0"/>
          <w:szCs w:val="21"/>
        </w:rPr>
        <w:t>日至</w:t>
      </w:r>
      <w:r w:rsidRPr="00DE3608">
        <w:rPr>
          <w:kern w:val="0"/>
          <w:szCs w:val="21"/>
        </w:rPr>
        <w:t>2020</w:t>
      </w:r>
      <w:r w:rsidRPr="00DE3608">
        <w:rPr>
          <w:kern w:val="0"/>
          <w:szCs w:val="21"/>
        </w:rPr>
        <w:t>年</w:t>
      </w:r>
      <w:r w:rsidR="00653BDF">
        <w:rPr>
          <w:rFonts w:hint="eastAsia"/>
          <w:kern w:val="0"/>
          <w:szCs w:val="21"/>
        </w:rPr>
        <w:t>10</w:t>
      </w:r>
      <w:r w:rsidRPr="00DE3608">
        <w:rPr>
          <w:kern w:val="0"/>
          <w:szCs w:val="21"/>
        </w:rPr>
        <w:t>月</w:t>
      </w:r>
      <w:r w:rsidR="00653BDF">
        <w:rPr>
          <w:rFonts w:hint="eastAsia"/>
          <w:kern w:val="0"/>
          <w:szCs w:val="21"/>
        </w:rPr>
        <w:t>10</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720DE60B" w14:textId="2438EDAE" w:rsidR="00C60D2E" w:rsidRDefault="008603EB" w:rsidP="00952AEE">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653BDF" w:rsidRPr="00653BDF">
        <w:rPr>
          <w:rFonts w:hint="eastAsia"/>
          <w:b/>
          <w:kern w:val="0"/>
          <w:szCs w:val="21"/>
        </w:rPr>
        <w:t>09</w:t>
      </w:r>
      <w:r w:rsidR="00653BDF" w:rsidRPr="00653BDF">
        <w:rPr>
          <w:rFonts w:hint="eastAsia"/>
          <w:b/>
          <w:kern w:val="0"/>
          <w:szCs w:val="21"/>
        </w:rPr>
        <w:t>月</w:t>
      </w:r>
      <w:r w:rsidR="00653BDF" w:rsidRPr="00653BDF">
        <w:rPr>
          <w:rFonts w:hint="eastAsia"/>
          <w:b/>
          <w:kern w:val="0"/>
          <w:szCs w:val="21"/>
        </w:rPr>
        <w:t>27</w:t>
      </w:r>
      <w:r w:rsidR="00653BDF" w:rsidRPr="00653BDF">
        <w:rPr>
          <w:rFonts w:hint="eastAsia"/>
          <w:b/>
          <w:kern w:val="0"/>
          <w:szCs w:val="21"/>
        </w:rPr>
        <w:t>日</w:t>
      </w:r>
      <w:bookmarkStart w:id="21" w:name="_GoBack"/>
      <w:bookmarkEnd w:id="21"/>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25124372" w:rsidR="002A367A" w:rsidRPr="006C4DF4" w:rsidRDefault="008D26B1" w:rsidP="00952AEE">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111732D9"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312534">
              <w:rPr>
                <w:rFonts w:hint="eastAsia"/>
                <w:szCs w:val="21"/>
              </w:rPr>
              <w:t>投标</w:t>
            </w:r>
            <w:r w:rsidR="00312534">
              <w:rPr>
                <w:szCs w:val="21"/>
              </w:rPr>
              <w:t>无效</w:t>
            </w:r>
            <w:r w:rsidRPr="006C4DF4">
              <w:rPr>
                <w:szCs w:val="21"/>
              </w:rPr>
              <w:t>处理。</w:t>
            </w:r>
          </w:p>
          <w:p w14:paraId="59C6FC4C" w14:textId="7696EBD2"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312534">
              <w:rPr>
                <w:rFonts w:hint="eastAsia"/>
                <w:szCs w:val="21"/>
              </w:rPr>
              <w:t>投标无效</w:t>
            </w:r>
            <w:r w:rsidRPr="006C4DF4">
              <w:rPr>
                <w:szCs w:val="21"/>
              </w:rPr>
              <w:t>处理。</w:t>
            </w:r>
          </w:p>
          <w:p w14:paraId="29DDFB15" w14:textId="70685647" w:rsidR="008D26B1" w:rsidRPr="006C4DF4" w:rsidRDefault="00312534"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7222D7A" w:rsidR="008603EB" w:rsidRPr="006C4DF4" w:rsidRDefault="00A15871" w:rsidP="008603EB">
            <w:pPr>
              <w:widowControl/>
              <w:jc w:val="center"/>
              <w:rPr>
                <w:kern w:val="0"/>
                <w:szCs w:val="21"/>
              </w:rPr>
            </w:pPr>
            <w:r>
              <w:rPr>
                <w:rFonts w:hint="eastAsia"/>
              </w:rPr>
              <w:t>大数据、网络安全实训平台及搭建服务</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46BF512A" w:rsidR="008603EB" w:rsidRPr="006C4DF4" w:rsidRDefault="008B64A2" w:rsidP="008603EB">
            <w:pPr>
              <w:widowControl/>
              <w:jc w:val="center"/>
              <w:rPr>
                <w:szCs w:val="21"/>
              </w:rPr>
            </w:pPr>
            <w:r w:rsidRPr="008B64A2">
              <w:rPr>
                <w:szCs w:val="21"/>
              </w:rPr>
              <w:t>303,000.00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2CB9113D" w:rsidR="008603EB" w:rsidRPr="006C4DF4" w:rsidRDefault="00A15871" w:rsidP="006C4DF4">
            <w:pPr>
              <w:widowControl/>
              <w:jc w:val="center"/>
              <w:rPr>
                <w:kern w:val="0"/>
                <w:szCs w:val="21"/>
              </w:rPr>
            </w:pPr>
            <w:r>
              <w:rPr>
                <w:rFonts w:hint="eastAsia"/>
                <w:szCs w:val="21"/>
              </w:rPr>
              <w:t>大数据、网络安全实训平台及搭建服务</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8B64A2" w:rsidRPr="006C4DF4" w14:paraId="4A8EF0C9" w14:textId="77777777" w:rsidTr="008B64A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6B98AA76" w:rsidR="008B64A2" w:rsidRPr="006C4DF4" w:rsidRDefault="008B64A2" w:rsidP="008B64A2">
            <w:pPr>
              <w:widowControl/>
              <w:jc w:val="center"/>
              <w:rPr>
                <w:kern w:val="0"/>
                <w:szCs w:val="21"/>
              </w:rPr>
            </w:pPr>
            <w:r w:rsidRPr="00A85FEE">
              <w:rPr>
                <w:rFonts w:hint="eastAsia"/>
              </w:rPr>
              <w:t>1</w:t>
            </w:r>
          </w:p>
        </w:tc>
        <w:tc>
          <w:tcPr>
            <w:tcW w:w="3402" w:type="dxa"/>
            <w:tcBorders>
              <w:top w:val="single" w:sz="4" w:space="0" w:color="auto"/>
              <w:left w:val="nil"/>
              <w:bottom w:val="single" w:sz="4" w:space="0" w:color="auto"/>
              <w:right w:val="single" w:sz="4" w:space="0" w:color="auto"/>
            </w:tcBorders>
            <w:vAlign w:val="center"/>
          </w:tcPr>
          <w:p w14:paraId="3CABF3D7" w14:textId="07FC2365" w:rsidR="008B64A2" w:rsidRPr="006C4DF4" w:rsidRDefault="008B64A2" w:rsidP="008B64A2">
            <w:pPr>
              <w:widowControl/>
              <w:jc w:val="center"/>
              <w:rPr>
                <w:kern w:val="0"/>
                <w:szCs w:val="21"/>
              </w:rPr>
            </w:pPr>
            <w:r w:rsidRPr="00A85FEE">
              <w:rPr>
                <w:rFonts w:hint="eastAsia"/>
              </w:rPr>
              <w:t>大数据实训平台</w:t>
            </w:r>
          </w:p>
        </w:tc>
        <w:tc>
          <w:tcPr>
            <w:tcW w:w="1134" w:type="dxa"/>
            <w:tcBorders>
              <w:top w:val="single" w:sz="4" w:space="0" w:color="auto"/>
              <w:left w:val="nil"/>
              <w:bottom w:val="single" w:sz="4" w:space="0" w:color="auto"/>
              <w:right w:val="single" w:sz="4" w:space="0" w:color="auto"/>
            </w:tcBorders>
            <w:vAlign w:val="center"/>
          </w:tcPr>
          <w:p w14:paraId="2BB64A56" w14:textId="1EF60E75" w:rsidR="008B64A2" w:rsidRPr="006C4DF4" w:rsidRDefault="008B64A2" w:rsidP="008B64A2">
            <w:pPr>
              <w:widowControl/>
              <w:jc w:val="center"/>
              <w:rPr>
                <w:kern w:val="0"/>
                <w:szCs w:val="21"/>
              </w:rPr>
            </w:pPr>
            <w:r w:rsidRPr="00A85FEE">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5E50FB01" w:rsidR="008B64A2" w:rsidRPr="006C4DF4" w:rsidRDefault="008B64A2" w:rsidP="008B64A2">
            <w:pPr>
              <w:widowControl/>
              <w:jc w:val="center"/>
              <w:rPr>
                <w:kern w:val="0"/>
                <w:szCs w:val="21"/>
              </w:rPr>
            </w:pPr>
            <w:r w:rsidRPr="00A85FEE">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E966433" w14:textId="1285385D" w:rsidR="008B64A2" w:rsidRPr="006C4DF4" w:rsidRDefault="008B64A2" w:rsidP="008B64A2">
            <w:pPr>
              <w:widowControl/>
              <w:jc w:val="center"/>
              <w:rPr>
                <w:szCs w:val="21"/>
              </w:rPr>
            </w:pPr>
          </w:p>
        </w:tc>
      </w:tr>
      <w:tr w:rsidR="008B64A2" w:rsidRPr="006C4DF4" w14:paraId="40FD85EB" w14:textId="77777777" w:rsidTr="008B64A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CBC8100" w:rsidR="008B64A2" w:rsidRPr="006C4DF4" w:rsidRDefault="008B64A2" w:rsidP="008B64A2">
            <w:pPr>
              <w:widowControl/>
              <w:jc w:val="center"/>
              <w:rPr>
                <w:kern w:val="0"/>
                <w:szCs w:val="21"/>
              </w:rPr>
            </w:pPr>
            <w:r w:rsidRPr="00A85FEE">
              <w:rPr>
                <w:rFonts w:hint="eastAsia"/>
              </w:rPr>
              <w:t>2</w:t>
            </w:r>
          </w:p>
        </w:tc>
        <w:tc>
          <w:tcPr>
            <w:tcW w:w="3402" w:type="dxa"/>
            <w:tcBorders>
              <w:top w:val="single" w:sz="4" w:space="0" w:color="auto"/>
              <w:left w:val="nil"/>
              <w:bottom w:val="single" w:sz="4" w:space="0" w:color="auto"/>
              <w:right w:val="single" w:sz="4" w:space="0" w:color="auto"/>
            </w:tcBorders>
            <w:vAlign w:val="center"/>
          </w:tcPr>
          <w:p w14:paraId="7F150E49" w14:textId="66ADE957" w:rsidR="008B64A2" w:rsidRPr="006C4DF4" w:rsidRDefault="008B64A2" w:rsidP="008B64A2">
            <w:pPr>
              <w:widowControl/>
              <w:jc w:val="center"/>
              <w:rPr>
                <w:kern w:val="0"/>
                <w:szCs w:val="21"/>
              </w:rPr>
            </w:pPr>
            <w:r w:rsidRPr="00A85FEE">
              <w:rPr>
                <w:rFonts w:hint="eastAsia"/>
              </w:rPr>
              <w:t>网络安全实训平台</w:t>
            </w:r>
          </w:p>
        </w:tc>
        <w:tc>
          <w:tcPr>
            <w:tcW w:w="1134" w:type="dxa"/>
            <w:tcBorders>
              <w:top w:val="single" w:sz="4" w:space="0" w:color="auto"/>
              <w:left w:val="nil"/>
              <w:bottom w:val="single" w:sz="4" w:space="0" w:color="auto"/>
              <w:right w:val="single" w:sz="4" w:space="0" w:color="auto"/>
            </w:tcBorders>
            <w:vAlign w:val="center"/>
          </w:tcPr>
          <w:p w14:paraId="65D1F9C2" w14:textId="38DD90B0" w:rsidR="008B64A2" w:rsidRPr="006C4DF4" w:rsidRDefault="008B64A2" w:rsidP="008B64A2">
            <w:pPr>
              <w:widowControl/>
              <w:jc w:val="center"/>
              <w:rPr>
                <w:kern w:val="0"/>
                <w:szCs w:val="21"/>
              </w:rPr>
            </w:pPr>
            <w:r w:rsidRPr="00A85FEE">
              <w:rPr>
                <w:rFonts w:hint="eastAsia"/>
              </w:rPr>
              <w:t>1</w:t>
            </w:r>
          </w:p>
        </w:tc>
        <w:tc>
          <w:tcPr>
            <w:tcW w:w="1276" w:type="dxa"/>
            <w:tcBorders>
              <w:top w:val="single" w:sz="4" w:space="0" w:color="auto"/>
              <w:left w:val="nil"/>
              <w:bottom w:val="single" w:sz="4" w:space="0" w:color="auto"/>
              <w:right w:val="single" w:sz="4" w:space="0" w:color="auto"/>
            </w:tcBorders>
            <w:vAlign w:val="center"/>
          </w:tcPr>
          <w:p w14:paraId="43676F67" w14:textId="270480DD" w:rsidR="008B64A2" w:rsidRPr="006C4DF4" w:rsidRDefault="008B64A2" w:rsidP="008B64A2">
            <w:pPr>
              <w:widowControl/>
              <w:jc w:val="center"/>
              <w:rPr>
                <w:kern w:val="0"/>
                <w:szCs w:val="21"/>
              </w:rPr>
            </w:pPr>
            <w:r w:rsidRPr="00A85FEE">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22999C8" w14:textId="2013E008" w:rsidR="008B64A2" w:rsidRPr="006C4DF4" w:rsidRDefault="00952AEE" w:rsidP="008B64A2">
            <w:pPr>
              <w:widowControl/>
              <w:jc w:val="center"/>
              <w:rPr>
                <w:szCs w:val="21"/>
              </w:rPr>
            </w:pPr>
            <w:r w:rsidRPr="006C4DF4">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217459D9" w14:textId="77777777" w:rsidR="00D04C8A" w:rsidRDefault="00D04C8A" w:rsidP="00D17CFB">
      <w:pPr>
        <w:rPr>
          <w:b/>
          <w:szCs w:val="21"/>
        </w:rPr>
      </w:pPr>
    </w:p>
    <w:tbl>
      <w:tblPr>
        <w:tblW w:w="8363" w:type="dxa"/>
        <w:tblInd w:w="279" w:type="dxa"/>
        <w:tblLook w:val="04A0" w:firstRow="1" w:lastRow="0" w:firstColumn="1" w:lastColumn="0" w:noHBand="0" w:noVBand="1"/>
      </w:tblPr>
      <w:tblGrid>
        <w:gridCol w:w="851"/>
        <w:gridCol w:w="1842"/>
        <w:gridCol w:w="5670"/>
      </w:tblGrid>
      <w:tr w:rsidR="00D04C8A" w:rsidRPr="00D04C8A" w14:paraId="636E119A" w14:textId="77777777" w:rsidTr="00BB7B58">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EBEF5" w14:textId="77777777" w:rsidR="00D04C8A" w:rsidRPr="00D04C8A" w:rsidRDefault="00D04C8A" w:rsidP="00C9160A">
            <w:pPr>
              <w:widowControl/>
              <w:tabs>
                <w:tab w:val="left" w:pos="341"/>
              </w:tabs>
              <w:jc w:val="center"/>
              <w:rPr>
                <w:color w:val="000000"/>
                <w:kern w:val="0"/>
                <w:szCs w:val="21"/>
              </w:rPr>
            </w:pPr>
            <w:r w:rsidRPr="00D04C8A">
              <w:rPr>
                <w:color w:val="000000"/>
                <w:kern w:val="0"/>
                <w:szCs w:val="21"/>
              </w:rPr>
              <w:t>序号</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6C089BB" w14:textId="77777777" w:rsidR="00D04C8A" w:rsidRPr="00D04C8A" w:rsidRDefault="00D04C8A" w:rsidP="00D04C8A">
            <w:pPr>
              <w:widowControl/>
              <w:jc w:val="center"/>
              <w:rPr>
                <w:color w:val="000000"/>
                <w:kern w:val="0"/>
                <w:szCs w:val="21"/>
              </w:rPr>
            </w:pPr>
            <w:r w:rsidRPr="00D04C8A">
              <w:rPr>
                <w:color w:val="000000"/>
                <w:kern w:val="0"/>
                <w:szCs w:val="21"/>
              </w:rPr>
              <w:t>货物名称</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1370A4C7" w14:textId="77777777" w:rsidR="00D04C8A" w:rsidRPr="00D04C8A" w:rsidRDefault="00D04C8A" w:rsidP="00D04C8A">
            <w:pPr>
              <w:widowControl/>
              <w:jc w:val="center"/>
              <w:rPr>
                <w:color w:val="000000"/>
                <w:kern w:val="0"/>
                <w:szCs w:val="21"/>
              </w:rPr>
            </w:pPr>
            <w:r w:rsidRPr="00D04C8A">
              <w:rPr>
                <w:color w:val="000000"/>
                <w:kern w:val="0"/>
                <w:szCs w:val="21"/>
              </w:rPr>
              <w:t>招标技术要求</w:t>
            </w:r>
          </w:p>
        </w:tc>
      </w:tr>
      <w:tr w:rsidR="00D04C8A" w:rsidRPr="00D04C8A" w14:paraId="5A39E84F" w14:textId="77777777" w:rsidTr="00BB7B58">
        <w:trPr>
          <w:trHeight w:val="567"/>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0A61A57" w14:textId="77777777" w:rsidR="00D04C8A" w:rsidRPr="00D04C8A" w:rsidRDefault="00D04C8A" w:rsidP="00D04C8A">
            <w:pPr>
              <w:widowControl/>
              <w:jc w:val="center"/>
              <w:rPr>
                <w:color w:val="000000"/>
                <w:kern w:val="0"/>
                <w:szCs w:val="21"/>
              </w:rPr>
            </w:pPr>
            <w:r w:rsidRPr="00D04C8A">
              <w:rPr>
                <w:color w:val="000000"/>
                <w:kern w:val="0"/>
                <w:szCs w:val="21"/>
              </w:rPr>
              <w:t>1</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4F4D2377" w14:textId="77777777" w:rsidR="00D04C8A" w:rsidRPr="00D04C8A" w:rsidRDefault="00D04C8A" w:rsidP="00D04C8A">
            <w:pPr>
              <w:widowControl/>
              <w:jc w:val="center"/>
              <w:rPr>
                <w:color w:val="000000"/>
                <w:kern w:val="0"/>
                <w:szCs w:val="21"/>
              </w:rPr>
            </w:pPr>
            <w:r w:rsidRPr="00D04C8A">
              <w:rPr>
                <w:color w:val="000000"/>
                <w:kern w:val="0"/>
                <w:szCs w:val="21"/>
              </w:rPr>
              <w:t>大数据实训平台</w:t>
            </w:r>
          </w:p>
        </w:tc>
        <w:tc>
          <w:tcPr>
            <w:tcW w:w="5670" w:type="dxa"/>
            <w:tcBorders>
              <w:top w:val="nil"/>
              <w:left w:val="nil"/>
              <w:bottom w:val="single" w:sz="4" w:space="0" w:color="auto"/>
              <w:right w:val="single" w:sz="4" w:space="0" w:color="auto"/>
            </w:tcBorders>
            <w:shd w:val="clear" w:color="auto" w:fill="auto"/>
            <w:vAlign w:val="center"/>
            <w:hideMark/>
          </w:tcPr>
          <w:p w14:paraId="5D567E58" w14:textId="2E1B8694" w:rsidR="00D04C8A" w:rsidRPr="001046B6" w:rsidRDefault="00D04C8A" w:rsidP="00D04C8A">
            <w:pPr>
              <w:widowControl/>
              <w:jc w:val="left"/>
              <w:rPr>
                <w:color w:val="000000"/>
                <w:kern w:val="0"/>
                <w:szCs w:val="21"/>
              </w:rPr>
            </w:pPr>
            <w:r w:rsidRPr="001046B6">
              <w:rPr>
                <w:color w:val="000000"/>
                <w:kern w:val="0"/>
                <w:szCs w:val="21"/>
              </w:rPr>
              <w:t xml:space="preserve">1.1 </w:t>
            </w:r>
            <w:r w:rsidRPr="001046B6">
              <w:rPr>
                <w:color w:val="000000"/>
                <w:kern w:val="0"/>
                <w:szCs w:val="21"/>
              </w:rPr>
              <w:t>系统管理模块</w:t>
            </w:r>
            <w:r w:rsidR="0048717C" w:rsidRPr="001046B6">
              <w:rPr>
                <w:color w:val="000000"/>
                <w:kern w:val="0"/>
                <w:szCs w:val="21"/>
              </w:rPr>
              <w:t>：</w:t>
            </w:r>
          </w:p>
        </w:tc>
      </w:tr>
      <w:tr w:rsidR="00D04C8A" w:rsidRPr="00D04C8A" w14:paraId="4CF6595B"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7A91FF94"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4E06CBA6"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75BF74F2" w14:textId="7C126F90" w:rsidR="00D04C8A" w:rsidRPr="001046B6" w:rsidRDefault="00D04C8A" w:rsidP="00913CA8">
            <w:pPr>
              <w:widowControl/>
              <w:spacing w:line="360" w:lineRule="auto"/>
              <w:jc w:val="left"/>
              <w:rPr>
                <w:color w:val="000000"/>
                <w:kern w:val="0"/>
                <w:szCs w:val="21"/>
              </w:rPr>
            </w:pPr>
            <w:r w:rsidRPr="001046B6">
              <w:rPr>
                <w:color w:val="000000"/>
                <w:kern w:val="0"/>
                <w:szCs w:val="21"/>
              </w:rPr>
              <w:t xml:space="preserve">▲1.1.1 </w:t>
            </w:r>
            <w:r w:rsidRPr="001046B6">
              <w:rPr>
                <w:color w:val="000000"/>
                <w:kern w:val="0"/>
                <w:szCs w:val="21"/>
              </w:rPr>
              <w:t>支持统计系统整体资源状态（包含</w:t>
            </w:r>
            <w:r w:rsidRPr="001046B6">
              <w:rPr>
                <w:color w:val="000000"/>
                <w:kern w:val="0"/>
                <w:szCs w:val="21"/>
              </w:rPr>
              <w:t>CPU</w:t>
            </w:r>
            <w:r w:rsidRPr="001046B6">
              <w:rPr>
                <w:color w:val="000000"/>
                <w:kern w:val="0"/>
                <w:szCs w:val="21"/>
              </w:rPr>
              <w:t>、内存、</w:t>
            </w:r>
            <w:r w:rsidRPr="001046B6">
              <w:rPr>
                <w:color w:val="000000"/>
                <w:kern w:val="0"/>
                <w:szCs w:val="21"/>
              </w:rPr>
              <w:t>openstack</w:t>
            </w:r>
            <w:r w:rsidRPr="001046B6">
              <w:rPr>
                <w:color w:val="000000"/>
                <w:kern w:val="0"/>
                <w:szCs w:val="21"/>
              </w:rPr>
              <w:t>硬盘、系统硬盘）、系统整体使用状态、主设备监控情况（最近一小时、最近一天、最近一周）</w:t>
            </w:r>
            <w:r w:rsidR="00FB256B" w:rsidRPr="001046B6">
              <w:rPr>
                <w:color w:val="000000"/>
                <w:kern w:val="0"/>
                <w:szCs w:val="21"/>
              </w:rPr>
              <w:t>（</w:t>
            </w:r>
            <w:r w:rsidR="00FB256B" w:rsidRPr="00E407B7">
              <w:rPr>
                <w:rFonts w:hint="eastAsia"/>
                <w:color w:val="000000"/>
                <w:kern w:val="0"/>
                <w:szCs w:val="21"/>
              </w:rPr>
              <w:t>需提供上述描述</w:t>
            </w:r>
            <w:r w:rsidR="00FB256B">
              <w:rPr>
                <w:rFonts w:hint="eastAsia"/>
                <w:color w:val="000000"/>
                <w:kern w:val="0"/>
                <w:szCs w:val="21"/>
              </w:rPr>
              <w:t>中</w:t>
            </w:r>
            <w:r w:rsidR="00FB256B" w:rsidRPr="00E407B7">
              <w:rPr>
                <w:rFonts w:hint="eastAsia"/>
                <w:color w:val="000000"/>
                <w:kern w:val="0"/>
                <w:szCs w:val="21"/>
              </w:rPr>
              <w:t>系统支持的所有功能截图</w:t>
            </w:r>
            <w:r w:rsidR="00FB256B" w:rsidRPr="001046B6">
              <w:rPr>
                <w:color w:val="000000"/>
                <w:kern w:val="0"/>
                <w:szCs w:val="21"/>
              </w:rPr>
              <w:t>）</w:t>
            </w:r>
            <w:r w:rsidR="00BB7B58" w:rsidRPr="001046B6">
              <w:rPr>
                <w:color w:val="000000"/>
                <w:kern w:val="0"/>
                <w:szCs w:val="21"/>
              </w:rPr>
              <w:t>。</w:t>
            </w:r>
          </w:p>
        </w:tc>
      </w:tr>
      <w:tr w:rsidR="00D04C8A" w:rsidRPr="00D04C8A" w14:paraId="68F645E7"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21CED233"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1662B5B6"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63E1D005" w14:textId="503C26CD" w:rsidR="00D04C8A" w:rsidRPr="001046B6" w:rsidRDefault="00D04C8A" w:rsidP="008878AF">
            <w:pPr>
              <w:widowControl/>
              <w:spacing w:line="360" w:lineRule="auto"/>
              <w:jc w:val="left"/>
              <w:rPr>
                <w:color w:val="000000"/>
                <w:kern w:val="0"/>
                <w:szCs w:val="21"/>
              </w:rPr>
            </w:pPr>
            <w:r w:rsidRPr="001046B6">
              <w:rPr>
                <w:color w:val="000000"/>
                <w:kern w:val="0"/>
                <w:szCs w:val="21"/>
              </w:rPr>
              <w:t xml:space="preserve">▲1.1.2 </w:t>
            </w:r>
            <w:r w:rsidRPr="001046B6">
              <w:rPr>
                <w:color w:val="000000"/>
                <w:kern w:val="0"/>
                <w:szCs w:val="21"/>
              </w:rPr>
              <w:t>支持当系统存在不正当的操作时，系统会进行告警，并记录相应信息，也可自定义查询系统告警，包含节点名称、警告类型（</w:t>
            </w:r>
            <w:r w:rsidRPr="001046B6">
              <w:rPr>
                <w:color w:val="000000"/>
                <w:kern w:val="0"/>
                <w:szCs w:val="21"/>
              </w:rPr>
              <w:t>CPU</w:t>
            </w:r>
            <w:r w:rsidRPr="001046B6">
              <w:rPr>
                <w:color w:val="000000"/>
                <w:kern w:val="0"/>
                <w:szCs w:val="21"/>
              </w:rPr>
              <w:t>、磁盘、内存）、警告状态（低风险、中风险、高风险），追溯系统告警；</w:t>
            </w:r>
            <w:r w:rsidR="00FB256B" w:rsidRPr="00FB256B">
              <w:rPr>
                <w:rFonts w:hint="eastAsia"/>
                <w:color w:val="000000"/>
                <w:kern w:val="0"/>
                <w:szCs w:val="21"/>
              </w:rPr>
              <w:t>（需提供上述描述中系统支持的所有功能截图）</w:t>
            </w:r>
            <w:r w:rsidRPr="001046B6">
              <w:rPr>
                <w:color w:val="000000"/>
                <w:kern w:val="0"/>
                <w:szCs w:val="21"/>
              </w:rPr>
              <w:t>。</w:t>
            </w:r>
          </w:p>
        </w:tc>
      </w:tr>
      <w:tr w:rsidR="00D04C8A" w:rsidRPr="00D04C8A" w14:paraId="67EC12F7"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4AE492F2"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3DE63A8F"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44616853" w14:textId="6BE81CC6" w:rsidR="00D04C8A" w:rsidRPr="001046B6" w:rsidRDefault="00D04C8A" w:rsidP="008878AF">
            <w:pPr>
              <w:widowControl/>
              <w:spacing w:line="360" w:lineRule="auto"/>
              <w:jc w:val="left"/>
              <w:rPr>
                <w:color w:val="000000"/>
                <w:kern w:val="0"/>
                <w:szCs w:val="21"/>
              </w:rPr>
            </w:pPr>
            <w:r w:rsidRPr="001046B6">
              <w:rPr>
                <w:color w:val="000000"/>
                <w:kern w:val="0"/>
                <w:szCs w:val="21"/>
              </w:rPr>
              <w:t>1.1.3</w:t>
            </w:r>
            <w:r w:rsidRPr="001046B6">
              <w:rPr>
                <w:color w:val="000000"/>
                <w:kern w:val="0"/>
                <w:szCs w:val="21"/>
              </w:rPr>
              <w:t>支持学生账号管理，支持添加学生、批量删除、批量导入，也支持根据账号、姓名、院系来查找学生的信息</w:t>
            </w:r>
            <w:r w:rsidR="008878AF" w:rsidRPr="001046B6">
              <w:rPr>
                <w:color w:val="000000"/>
                <w:kern w:val="0"/>
                <w:szCs w:val="21"/>
              </w:rPr>
              <w:t>；支持教师账号管理，支持添加教师、批量删除，也支持根据账号、姓名、院系来查询教师信息；支持对班级名称、学生人数进行管理及查询，支持批量删除。</w:t>
            </w:r>
          </w:p>
        </w:tc>
      </w:tr>
      <w:tr w:rsidR="00D04C8A" w:rsidRPr="00D04C8A" w14:paraId="772BA590"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3BA54FE1"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4FF64B18"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36ABC830" w14:textId="270D6077" w:rsidR="00D04C8A" w:rsidRPr="001046B6" w:rsidRDefault="008878AF" w:rsidP="008878AF">
            <w:pPr>
              <w:widowControl/>
              <w:spacing w:line="360" w:lineRule="auto"/>
              <w:jc w:val="left"/>
              <w:rPr>
                <w:color w:val="000000"/>
                <w:kern w:val="0"/>
                <w:szCs w:val="21"/>
              </w:rPr>
            </w:pPr>
            <w:r w:rsidRPr="001046B6">
              <w:rPr>
                <w:color w:val="000000"/>
                <w:kern w:val="0"/>
                <w:szCs w:val="21"/>
              </w:rPr>
              <w:t>▲1.1.4</w:t>
            </w:r>
            <w:r w:rsidR="00D04C8A" w:rsidRPr="001046B6">
              <w:rPr>
                <w:color w:val="000000"/>
                <w:kern w:val="0"/>
                <w:szCs w:val="21"/>
              </w:rPr>
              <w:t>支持设置单个节点磁盘使用量达到</w:t>
            </w:r>
            <w:r w:rsidR="00D04C8A" w:rsidRPr="001046B6">
              <w:rPr>
                <w:color w:val="000000"/>
                <w:kern w:val="0"/>
                <w:szCs w:val="21"/>
              </w:rPr>
              <w:t>80%</w:t>
            </w:r>
            <w:r w:rsidR="00D04C8A" w:rsidRPr="001046B6">
              <w:rPr>
                <w:color w:val="000000"/>
                <w:kern w:val="0"/>
                <w:szCs w:val="21"/>
              </w:rPr>
              <w:t>，自动清除系统中多长时间以前更新的操作视频，时间可选范围三个月、六个月、一年。</w:t>
            </w:r>
            <w:r w:rsidR="0002759B" w:rsidRPr="001046B6">
              <w:rPr>
                <w:color w:val="000000"/>
                <w:kern w:val="0"/>
                <w:szCs w:val="21"/>
              </w:rPr>
              <w:t>（</w:t>
            </w:r>
            <w:r w:rsidR="0002759B" w:rsidRPr="00E407B7">
              <w:rPr>
                <w:rFonts w:hint="eastAsia"/>
                <w:color w:val="000000"/>
                <w:kern w:val="0"/>
                <w:szCs w:val="21"/>
              </w:rPr>
              <w:t>需提供上述描述</w:t>
            </w:r>
            <w:r w:rsidR="0002759B">
              <w:rPr>
                <w:rFonts w:hint="eastAsia"/>
                <w:color w:val="000000"/>
                <w:kern w:val="0"/>
                <w:szCs w:val="21"/>
              </w:rPr>
              <w:t>中</w:t>
            </w:r>
            <w:r w:rsidR="0002759B" w:rsidRPr="00E407B7">
              <w:rPr>
                <w:rFonts w:hint="eastAsia"/>
                <w:color w:val="000000"/>
                <w:kern w:val="0"/>
                <w:szCs w:val="21"/>
              </w:rPr>
              <w:t>系统支持的所有功能截图</w:t>
            </w:r>
            <w:r w:rsidR="0002759B" w:rsidRPr="001046B6">
              <w:rPr>
                <w:color w:val="000000"/>
                <w:kern w:val="0"/>
                <w:szCs w:val="21"/>
              </w:rPr>
              <w:t>）</w:t>
            </w:r>
          </w:p>
        </w:tc>
      </w:tr>
      <w:tr w:rsidR="00D04C8A" w:rsidRPr="00D04C8A" w14:paraId="65CFB22D"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607B7421"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7B2308B3"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0A11BEC1" w14:textId="24A020EA" w:rsidR="00D04C8A" w:rsidRPr="001046B6" w:rsidRDefault="00D04C8A" w:rsidP="00D04C8A">
            <w:pPr>
              <w:widowControl/>
              <w:jc w:val="left"/>
              <w:rPr>
                <w:color w:val="000000"/>
                <w:kern w:val="0"/>
                <w:szCs w:val="21"/>
              </w:rPr>
            </w:pPr>
            <w:r w:rsidRPr="001046B6">
              <w:rPr>
                <w:color w:val="000000"/>
                <w:kern w:val="0"/>
                <w:szCs w:val="21"/>
              </w:rPr>
              <w:t xml:space="preserve">1.2 </w:t>
            </w:r>
            <w:r w:rsidRPr="001046B6">
              <w:rPr>
                <w:color w:val="000000"/>
                <w:kern w:val="0"/>
                <w:szCs w:val="21"/>
              </w:rPr>
              <w:t>实训教学模</w:t>
            </w:r>
            <w:r w:rsidR="0048717C" w:rsidRPr="001046B6">
              <w:rPr>
                <w:color w:val="000000"/>
                <w:kern w:val="0"/>
                <w:szCs w:val="21"/>
              </w:rPr>
              <w:t>：</w:t>
            </w:r>
          </w:p>
        </w:tc>
      </w:tr>
      <w:tr w:rsidR="00D04C8A" w:rsidRPr="00D04C8A" w14:paraId="4A6A75E9"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6BF34DCC"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6FFC8910"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462311B0" w14:textId="2630327D" w:rsidR="00D04C8A" w:rsidRPr="001046B6" w:rsidRDefault="00D04C8A" w:rsidP="0048717C">
            <w:pPr>
              <w:widowControl/>
              <w:spacing w:line="360" w:lineRule="auto"/>
              <w:jc w:val="left"/>
              <w:rPr>
                <w:color w:val="000000"/>
                <w:kern w:val="0"/>
                <w:szCs w:val="21"/>
              </w:rPr>
            </w:pPr>
            <w:r w:rsidRPr="001046B6">
              <w:rPr>
                <w:color w:val="000000"/>
                <w:kern w:val="0"/>
                <w:szCs w:val="21"/>
              </w:rPr>
              <w:t xml:space="preserve">1.2.1 </w:t>
            </w:r>
            <w:r w:rsidRPr="001046B6">
              <w:rPr>
                <w:color w:val="000000"/>
                <w:kern w:val="0"/>
                <w:szCs w:val="21"/>
              </w:rPr>
              <w:t>实训课程信息概况，支持学生查看最近实训完成进度及实训状态</w:t>
            </w:r>
            <w:r w:rsidR="0048717C" w:rsidRPr="001046B6">
              <w:rPr>
                <w:color w:val="000000"/>
                <w:kern w:val="0"/>
                <w:szCs w:val="21"/>
              </w:rPr>
              <w:t>。</w:t>
            </w:r>
          </w:p>
        </w:tc>
      </w:tr>
      <w:tr w:rsidR="00D04C8A" w:rsidRPr="00D04C8A" w14:paraId="4FD91892"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713A57D7"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6648B808"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0EC8FE86" w14:textId="26A2CA0E" w:rsidR="00D04C8A" w:rsidRPr="001046B6" w:rsidRDefault="008878AF" w:rsidP="0048717C">
            <w:pPr>
              <w:widowControl/>
              <w:spacing w:line="360" w:lineRule="auto"/>
              <w:jc w:val="left"/>
              <w:rPr>
                <w:color w:val="000000"/>
                <w:kern w:val="0"/>
                <w:szCs w:val="21"/>
              </w:rPr>
            </w:pPr>
            <w:r w:rsidRPr="001046B6">
              <w:rPr>
                <w:color w:val="000000"/>
                <w:kern w:val="0"/>
                <w:szCs w:val="21"/>
              </w:rPr>
              <w:t xml:space="preserve">1.2.2 </w:t>
            </w:r>
            <w:r w:rsidRPr="001046B6">
              <w:rPr>
                <w:color w:val="000000"/>
                <w:kern w:val="0"/>
                <w:szCs w:val="21"/>
              </w:rPr>
              <w:t>任务制学习，实训指导采用任务制形式进行学习，学习过程中学生支持提交阶段性实训成果，任务学习完成后支持进入下一个实训任务，直至任务全部完成。管理实验环境，支持管理学生在使用的实验环境，重置学生异常的实训环境。实训成果查看，支持查看学生实训用时、成果、报告及操作视频。</w:t>
            </w:r>
          </w:p>
        </w:tc>
      </w:tr>
      <w:tr w:rsidR="00D04C8A" w:rsidRPr="00D04C8A" w14:paraId="5A1A0E40"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6DF84731"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68D02540"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1431EB3C" w14:textId="14019F97" w:rsidR="00D04C8A" w:rsidRPr="001046B6" w:rsidRDefault="00D04C8A" w:rsidP="00D04C8A">
            <w:pPr>
              <w:widowControl/>
              <w:jc w:val="left"/>
              <w:rPr>
                <w:color w:val="000000"/>
                <w:kern w:val="0"/>
                <w:szCs w:val="21"/>
              </w:rPr>
            </w:pPr>
            <w:r w:rsidRPr="001046B6">
              <w:rPr>
                <w:color w:val="000000"/>
                <w:kern w:val="0"/>
                <w:szCs w:val="21"/>
              </w:rPr>
              <w:t xml:space="preserve">1.3 </w:t>
            </w:r>
            <w:r w:rsidRPr="001046B6">
              <w:rPr>
                <w:color w:val="000000"/>
                <w:kern w:val="0"/>
                <w:szCs w:val="21"/>
              </w:rPr>
              <w:t>成绩管理模块</w:t>
            </w:r>
            <w:r w:rsidR="000731B2" w:rsidRPr="001046B6">
              <w:rPr>
                <w:color w:val="000000"/>
                <w:kern w:val="0"/>
                <w:szCs w:val="21"/>
              </w:rPr>
              <w:t>：</w:t>
            </w:r>
          </w:p>
        </w:tc>
      </w:tr>
      <w:tr w:rsidR="00D04C8A" w:rsidRPr="00D04C8A" w14:paraId="34F10AE2"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34A18298"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331BD6CA"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4E0BC77E" w14:textId="401DF1E2" w:rsidR="00D04C8A" w:rsidRPr="001046B6" w:rsidRDefault="00D04C8A" w:rsidP="000731B2">
            <w:pPr>
              <w:widowControl/>
              <w:spacing w:line="360" w:lineRule="auto"/>
              <w:jc w:val="left"/>
              <w:rPr>
                <w:color w:val="000000"/>
                <w:kern w:val="0"/>
                <w:szCs w:val="21"/>
              </w:rPr>
            </w:pPr>
            <w:r w:rsidRPr="001046B6">
              <w:rPr>
                <w:color w:val="000000"/>
                <w:kern w:val="0"/>
                <w:szCs w:val="21"/>
              </w:rPr>
              <w:t xml:space="preserve">1.3.1 </w:t>
            </w:r>
            <w:r w:rsidRPr="001046B6">
              <w:rPr>
                <w:color w:val="000000"/>
                <w:kern w:val="0"/>
                <w:szCs w:val="21"/>
              </w:rPr>
              <w:t>成绩管理，支持实验任务得分、耗时、教师评价的统计与导出</w:t>
            </w:r>
            <w:r w:rsidR="000731B2" w:rsidRPr="001046B6">
              <w:rPr>
                <w:color w:val="000000"/>
                <w:kern w:val="0"/>
                <w:szCs w:val="21"/>
              </w:rPr>
              <w:t>。</w:t>
            </w:r>
          </w:p>
        </w:tc>
      </w:tr>
      <w:tr w:rsidR="00D04C8A" w:rsidRPr="00D04C8A" w14:paraId="26B3D3E9"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1E3B5F56"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66C53AE9"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3771E03A" w14:textId="62FDA5D4" w:rsidR="00D04C8A" w:rsidRPr="001046B6" w:rsidRDefault="00D04C8A" w:rsidP="001220F0">
            <w:pPr>
              <w:widowControl/>
              <w:spacing w:line="360" w:lineRule="auto"/>
              <w:jc w:val="left"/>
              <w:rPr>
                <w:color w:val="000000"/>
                <w:kern w:val="0"/>
                <w:szCs w:val="21"/>
              </w:rPr>
            </w:pPr>
            <w:r w:rsidRPr="001046B6">
              <w:rPr>
                <w:color w:val="000000"/>
                <w:kern w:val="0"/>
                <w:szCs w:val="21"/>
              </w:rPr>
              <w:t xml:space="preserve">▲1.3.2 </w:t>
            </w:r>
            <w:r w:rsidRPr="001046B6">
              <w:rPr>
                <w:color w:val="000000"/>
                <w:kern w:val="0"/>
                <w:szCs w:val="21"/>
              </w:rPr>
              <w:t>分析整体课程，支持对课程整体的数据分析，可按照学生分析或班级分析，以饼状图和柱形图显示学生成绩比例分布、教师评价分布、学生自评分布、任务用时比例分布、任务报告比例分布、任务习题比例分布、任务步骤比例分布</w:t>
            </w:r>
            <w:r w:rsidR="00FB256B" w:rsidRPr="001046B6">
              <w:rPr>
                <w:color w:val="000000"/>
                <w:kern w:val="0"/>
                <w:szCs w:val="21"/>
              </w:rPr>
              <w:t>（</w:t>
            </w:r>
            <w:r w:rsidR="00FB256B" w:rsidRPr="00360683">
              <w:rPr>
                <w:rFonts w:hint="eastAsia"/>
                <w:color w:val="000000"/>
                <w:kern w:val="0"/>
                <w:szCs w:val="21"/>
              </w:rPr>
              <w:t>需提供上述描述中系统支持的所有功能截图</w:t>
            </w:r>
            <w:r w:rsidR="00FB256B" w:rsidRPr="001046B6">
              <w:rPr>
                <w:color w:val="000000"/>
                <w:kern w:val="0"/>
                <w:szCs w:val="21"/>
              </w:rPr>
              <w:t>）</w:t>
            </w:r>
            <w:r w:rsidR="000731B2" w:rsidRPr="001046B6">
              <w:rPr>
                <w:color w:val="000000"/>
                <w:kern w:val="0"/>
                <w:szCs w:val="21"/>
              </w:rPr>
              <w:t>。</w:t>
            </w:r>
          </w:p>
        </w:tc>
      </w:tr>
      <w:tr w:rsidR="00D04C8A" w:rsidRPr="00D04C8A" w14:paraId="53788FA3"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5BD54605"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1FEC0662"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3CBDABE7" w14:textId="75EAD1A5" w:rsidR="00D04C8A" w:rsidRPr="001046B6" w:rsidRDefault="00D04C8A" w:rsidP="008878AF">
            <w:pPr>
              <w:widowControl/>
              <w:spacing w:line="360" w:lineRule="auto"/>
              <w:jc w:val="left"/>
              <w:rPr>
                <w:color w:val="000000"/>
                <w:kern w:val="0"/>
                <w:szCs w:val="21"/>
              </w:rPr>
            </w:pPr>
            <w:r w:rsidRPr="001046B6">
              <w:rPr>
                <w:color w:val="000000"/>
                <w:kern w:val="0"/>
                <w:szCs w:val="21"/>
              </w:rPr>
              <w:t xml:space="preserve">▲1.3.3 </w:t>
            </w:r>
            <w:r w:rsidRPr="001046B6">
              <w:rPr>
                <w:color w:val="000000"/>
                <w:kern w:val="0"/>
                <w:szCs w:val="21"/>
              </w:rPr>
              <w:t>实验成绩统计，学生端支持实验成绩统计功能，</w:t>
            </w:r>
            <w:r w:rsidR="001220F0">
              <w:rPr>
                <w:rFonts w:hint="eastAsia"/>
                <w:color w:val="000000"/>
                <w:kern w:val="0"/>
                <w:szCs w:val="21"/>
              </w:rPr>
              <w:t>以</w:t>
            </w:r>
            <w:r w:rsidR="001220F0">
              <w:rPr>
                <w:color w:val="000000"/>
                <w:kern w:val="0"/>
                <w:szCs w:val="21"/>
              </w:rPr>
              <w:t>柱形图</w:t>
            </w:r>
            <w:r w:rsidR="001220F0">
              <w:rPr>
                <w:rFonts w:hint="eastAsia"/>
                <w:color w:val="000000"/>
                <w:kern w:val="0"/>
                <w:szCs w:val="21"/>
              </w:rPr>
              <w:t>等</w:t>
            </w:r>
            <w:r w:rsidR="001220F0">
              <w:rPr>
                <w:color w:val="000000"/>
                <w:kern w:val="0"/>
                <w:szCs w:val="21"/>
              </w:rPr>
              <w:t>统计形式展现</w:t>
            </w:r>
            <w:r w:rsidRPr="001046B6">
              <w:rPr>
                <w:color w:val="000000"/>
                <w:kern w:val="0"/>
                <w:szCs w:val="21"/>
              </w:rPr>
              <w:t>，统计任务用时、任务步骤、课后习题、任务报告的得分情况，以柱形图、饼状图显示各阶段的分数占比、用时对比、正确率分布</w:t>
            </w:r>
            <w:r w:rsidR="00FB256B" w:rsidRPr="001046B6">
              <w:rPr>
                <w:color w:val="000000"/>
                <w:kern w:val="0"/>
                <w:szCs w:val="21"/>
              </w:rPr>
              <w:t>（</w:t>
            </w:r>
            <w:r w:rsidR="00FB256B" w:rsidRPr="00360683">
              <w:rPr>
                <w:rFonts w:hint="eastAsia"/>
                <w:color w:val="000000"/>
                <w:kern w:val="0"/>
                <w:szCs w:val="21"/>
              </w:rPr>
              <w:t>需提供上述描述中系统支持的所有功能截图</w:t>
            </w:r>
            <w:r w:rsidR="00FB256B" w:rsidRPr="001046B6">
              <w:rPr>
                <w:color w:val="000000"/>
                <w:kern w:val="0"/>
                <w:szCs w:val="21"/>
              </w:rPr>
              <w:t>）</w:t>
            </w:r>
            <w:r w:rsidR="00997B47" w:rsidRPr="001046B6">
              <w:rPr>
                <w:color w:val="000000"/>
                <w:kern w:val="0"/>
                <w:szCs w:val="21"/>
              </w:rPr>
              <w:t>。</w:t>
            </w:r>
          </w:p>
        </w:tc>
      </w:tr>
      <w:tr w:rsidR="00D04C8A" w:rsidRPr="00D04C8A" w14:paraId="3DFF8507"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532B4E6F"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3F6CD995"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4DE3FA20" w14:textId="2C6FD8A3" w:rsidR="00D04C8A" w:rsidRPr="00FB256B" w:rsidRDefault="008878AF" w:rsidP="008878AF">
            <w:pPr>
              <w:widowControl/>
              <w:spacing w:line="360" w:lineRule="auto"/>
              <w:jc w:val="left"/>
              <w:rPr>
                <w:color w:val="000000"/>
                <w:kern w:val="0"/>
                <w:szCs w:val="21"/>
              </w:rPr>
            </w:pPr>
            <w:r w:rsidRPr="001046B6">
              <w:rPr>
                <w:color w:val="000000"/>
                <w:kern w:val="0"/>
                <w:szCs w:val="21"/>
              </w:rPr>
              <w:t>▲</w:t>
            </w:r>
            <w:r w:rsidR="00D04C8A" w:rsidRPr="001046B6">
              <w:rPr>
                <w:color w:val="000000"/>
                <w:kern w:val="0"/>
                <w:szCs w:val="21"/>
              </w:rPr>
              <w:t xml:space="preserve">1.3.4 </w:t>
            </w:r>
            <w:r w:rsidR="00D04C8A" w:rsidRPr="001046B6">
              <w:rPr>
                <w:color w:val="000000"/>
                <w:kern w:val="0"/>
                <w:szCs w:val="21"/>
              </w:rPr>
              <w:t>自动评分，系统支持根据学生实验操作行为，进行自动打分</w:t>
            </w:r>
            <w:r w:rsidR="00997B47" w:rsidRPr="001046B6">
              <w:rPr>
                <w:color w:val="000000"/>
                <w:kern w:val="0"/>
                <w:szCs w:val="21"/>
              </w:rPr>
              <w:t>。</w:t>
            </w:r>
            <w:r w:rsidR="0002759B" w:rsidRPr="001046B6">
              <w:rPr>
                <w:color w:val="000000"/>
                <w:kern w:val="0"/>
                <w:szCs w:val="21"/>
              </w:rPr>
              <w:t>（</w:t>
            </w:r>
            <w:r w:rsidR="0002759B" w:rsidRPr="00E407B7">
              <w:rPr>
                <w:rFonts w:hint="eastAsia"/>
                <w:color w:val="000000"/>
                <w:kern w:val="0"/>
                <w:szCs w:val="21"/>
              </w:rPr>
              <w:t>需提供上述描述</w:t>
            </w:r>
            <w:r w:rsidR="0002759B">
              <w:rPr>
                <w:rFonts w:hint="eastAsia"/>
                <w:color w:val="000000"/>
                <w:kern w:val="0"/>
                <w:szCs w:val="21"/>
              </w:rPr>
              <w:t>中</w:t>
            </w:r>
            <w:r w:rsidR="0002759B" w:rsidRPr="00E407B7">
              <w:rPr>
                <w:rFonts w:hint="eastAsia"/>
                <w:color w:val="000000"/>
                <w:kern w:val="0"/>
                <w:szCs w:val="21"/>
              </w:rPr>
              <w:t>系统支持的所有功能截图</w:t>
            </w:r>
            <w:r w:rsidR="0002759B" w:rsidRPr="001046B6">
              <w:rPr>
                <w:color w:val="000000"/>
                <w:kern w:val="0"/>
                <w:szCs w:val="21"/>
              </w:rPr>
              <w:t>）</w:t>
            </w:r>
          </w:p>
        </w:tc>
      </w:tr>
      <w:tr w:rsidR="00D04C8A" w:rsidRPr="00D04C8A" w14:paraId="090DFDA4"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0E9F2A7F"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0B2E1285"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01893DA1" w14:textId="4D3D619B" w:rsidR="00D04C8A" w:rsidRPr="001046B6" w:rsidRDefault="00D04C8A" w:rsidP="00D04C8A">
            <w:pPr>
              <w:widowControl/>
              <w:jc w:val="left"/>
              <w:rPr>
                <w:color w:val="000000"/>
                <w:kern w:val="0"/>
                <w:szCs w:val="21"/>
              </w:rPr>
            </w:pPr>
            <w:r w:rsidRPr="001046B6">
              <w:rPr>
                <w:color w:val="000000"/>
                <w:kern w:val="0"/>
                <w:szCs w:val="21"/>
              </w:rPr>
              <w:t xml:space="preserve">1.4 </w:t>
            </w:r>
            <w:r w:rsidRPr="001046B6">
              <w:rPr>
                <w:color w:val="000000"/>
                <w:kern w:val="0"/>
                <w:szCs w:val="21"/>
              </w:rPr>
              <w:t>考试管理模块</w:t>
            </w:r>
            <w:r w:rsidR="00997B47" w:rsidRPr="001046B6">
              <w:rPr>
                <w:color w:val="000000"/>
                <w:kern w:val="0"/>
                <w:szCs w:val="21"/>
              </w:rPr>
              <w:t>：</w:t>
            </w:r>
          </w:p>
        </w:tc>
      </w:tr>
      <w:tr w:rsidR="00D04C8A" w:rsidRPr="00D04C8A" w14:paraId="42C8B5D3"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78C8403D"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35554A53"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24113270" w14:textId="19A6A4B9" w:rsidR="00D04C8A" w:rsidRPr="00FB256B" w:rsidRDefault="008878AF" w:rsidP="008878AF">
            <w:pPr>
              <w:widowControl/>
              <w:spacing w:line="360" w:lineRule="auto"/>
              <w:jc w:val="left"/>
              <w:rPr>
                <w:color w:val="000000"/>
                <w:kern w:val="0"/>
                <w:szCs w:val="21"/>
              </w:rPr>
            </w:pPr>
            <w:r w:rsidRPr="001046B6">
              <w:rPr>
                <w:color w:val="000000"/>
                <w:kern w:val="0"/>
                <w:szCs w:val="21"/>
              </w:rPr>
              <w:t>▲</w:t>
            </w:r>
            <w:r w:rsidR="00D04C8A" w:rsidRPr="001046B6">
              <w:rPr>
                <w:color w:val="000000"/>
                <w:kern w:val="0"/>
                <w:szCs w:val="21"/>
              </w:rPr>
              <w:t xml:space="preserve">1.4.1 </w:t>
            </w:r>
            <w:r w:rsidR="00D04C8A" w:rsidRPr="001046B6">
              <w:rPr>
                <w:color w:val="000000"/>
                <w:kern w:val="0"/>
                <w:szCs w:val="21"/>
              </w:rPr>
              <w:t>添加、编辑试题，支持管理员添加新试题与查看编辑初始试题，试题类型包括单选题、多选题、判断题、填空题、简答题等</w:t>
            </w:r>
            <w:r w:rsidR="00D04C8A" w:rsidRPr="001046B6">
              <w:rPr>
                <w:color w:val="000000"/>
                <w:kern w:val="0"/>
                <w:szCs w:val="21"/>
              </w:rPr>
              <w:t>5</w:t>
            </w:r>
            <w:r w:rsidR="00D04C8A" w:rsidRPr="001046B6">
              <w:rPr>
                <w:color w:val="000000"/>
                <w:kern w:val="0"/>
                <w:szCs w:val="21"/>
              </w:rPr>
              <w:t>种题型，初始题目提供缺省分数及难易程度分类；其中，单选题、多选题、判断题、填空题可直接配置答案，系统将自动依据配置的答案及分值进行评</w:t>
            </w:r>
            <w:r w:rsidR="00D04C8A" w:rsidRPr="001046B6">
              <w:rPr>
                <w:color w:val="000000"/>
                <w:kern w:val="0"/>
                <w:szCs w:val="21"/>
              </w:rPr>
              <w:lastRenderedPageBreak/>
              <w:t>分，系统支持对简答题答案自动判断，给出相应分数</w:t>
            </w:r>
            <w:r w:rsidR="00997B47" w:rsidRPr="001046B6">
              <w:rPr>
                <w:color w:val="000000"/>
                <w:kern w:val="0"/>
                <w:szCs w:val="21"/>
              </w:rPr>
              <w:t>。</w:t>
            </w:r>
            <w:r w:rsidR="0002759B" w:rsidRPr="001046B6">
              <w:rPr>
                <w:color w:val="000000"/>
                <w:kern w:val="0"/>
                <w:szCs w:val="21"/>
              </w:rPr>
              <w:t>（</w:t>
            </w:r>
            <w:r w:rsidR="0002759B" w:rsidRPr="00E407B7">
              <w:rPr>
                <w:rFonts w:hint="eastAsia"/>
                <w:color w:val="000000"/>
                <w:kern w:val="0"/>
                <w:szCs w:val="21"/>
              </w:rPr>
              <w:t>需提供上述描述</w:t>
            </w:r>
            <w:r w:rsidR="0002759B">
              <w:rPr>
                <w:rFonts w:hint="eastAsia"/>
                <w:color w:val="000000"/>
                <w:kern w:val="0"/>
                <w:szCs w:val="21"/>
              </w:rPr>
              <w:t>中</w:t>
            </w:r>
            <w:r w:rsidR="0002759B" w:rsidRPr="00E407B7">
              <w:rPr>
                <w:rFonts w:hint="eastAsia"/>
                <w:color w:val="000000"/>
                <w:kern w:val="0"/>
                <w:szCs w:val="21"/>
              </w:rPr>
              <w:t>系统支持的所有功能截图</w:t>
            </w:r>
            <w:r w:rsidR="0002759B" w:rsidRPr="001046B6">
              <w:rPr>
                <w:color w:val="000000"/>
                <w:kern w:val="0"/>
                <w:szCs w:val="21"/>
              </w:rPr>
              <w:t>）</w:t>
            </w:r>
          </w:p>
        </w:tc>
      </w:tr>
      <w:tr w:rsidR="00D04C8A" w:rsidRPr="00D04C8A" w14:paraId="78E05095"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412D4155"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003042A2"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5678F1C7" w14:textId="3C25EE26" w:rsidR="00D04C8A" w:rsidRPr="001046B6" w:rsidRDefault="00D04C8A" w:rsidP="008878AF">
            <w:pPr>
              <w:widowControl/>
              <w:spacing w:line="360" w:lineRule="auto"/>
              <w:jc w:val="left"/>
              <w:rPr>
                <w:color w:val="000000"/>
                <w:kern w:val="0"/>
                <w:szCs w:val="21"/>
              </w:rPr>
            </w:pPr>
            <w:r w:rsidRPr="001046B6">
              <w:rPr>
                <w:color w:val="000000"/>
                <w:kern w:val="0"/>
                <w:szCs w:val="21"/>
              </w:rPr>
              <w:t>1.4.</w:t>
            </w:r>
            <w:r w:rsidR="008878AF" w:rsidRPr="001046B6">
              <w:rPr>
                <w:color w:val="000000"/>
                <w:kern w:val="0"/>
                <w:szCs w:val="21"/>
              </w:rPr>
              <w:t>2</w:t>
            </w:r>
            <w:r w:rsidRPr="001046B6">
              <w:rPr>
                <w:color w:val="000000"/>
                <w:kern w:val="0"/>
                <w:szCs w:val="21"/>
              </w:rPr>
              <w:t xml:space="preserve"> </w:t>
            </w:r>
            <w:r w:rsidRPr="001046B6">
              <w:rPr>
                <w:color w:val="000000"/>
                <w:kern w:val="0"/>
                <w:szCs w:val="21"/>
              </w:rPr>
              <w:t>考试成绩管理，支持教师试卷预览，支持系统自动评判考试成绩，并且教师能够修改学生考试成绩</w:t>
            </w:r>
            <w:r w:rsidR="00997B47" w:rsidRPr="001046B6">
              <w:rPr>
                <w:color w:val="000000"/>
                <w:kern w:val="0"/>
                <w:szCs w:val="21"/>
              </w:rPr>
              <w:t>。</w:t>
            </w:r>
          </w:p>
        </w:tc>
      </w:tr>
      <w:tr w:rsidR="00D04C8A" w:rsidRPr="00D04C8A" w14:paraId="6DC984C5"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508064EE"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68ACE197"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4B57439C" w14:textId="4BE2BEBB" w:rsidR="00D04C8A" w:rsidRPr="001046B6" w:rsidRDefault="00D04C8A" w:rsidP="00997B47">
            <w:pPr>
              <w:widowControl/>
              <w:spacing w:line="360" w:lineRule="auto"/>
              <w:jc w:val="left"/>
              <w:rPr>
                <w:color w:val="000000"/>
                <w:kern w:val="0"/>
                <w:szCs w:val="21"/>
              </w:rPr>
            </w:pPr>
            <w:r w:rsidRPr="001046B6">
              <w:rPr>
                <w:color w:val="000000"/>
                <w:kern w:val="0"/>
                <w:szCs w:val="21"/>
              </w:rPr>
              <w:t xml:space="preserve">1.5 </w:t>
            </w:r>
            <w:r w:rsidRPr="001046B6">
              <w:rPr>
                <w:color w:val="000000"/>
                <w:kern w:val="0"/>
                <w:szCs w:val="21"/>
              </w:rPr>
              <w:t>大数据平台构建与数据处理实验课程模块</w:t>
            </w:r>
            <w:r w:rsidR="00997B47" w:rsidRPr="001046B6">
              <w:rPr>
                <w:color w:val="000000"/>
                <w:kern w:val="0"/>
                <w:szCs w:val="21"/>
              </w:rPr>
              <w:t>，</w:t>
            </w:r>
            <w:r w:rsidRPr="001046B6">
              <w:rPr>
                <w:color w:val="000000"/>
                <w:kern w:val="0"/>
                <w:szCs w:val="21"/>
              </w:rPr>
              <w:t>提供以下几方面实验课程，实验总个数不少于</w:t>
            </w:r>
            <w:r w:rsidRPr="001046B6">
              <w:rPr>
                <w:color w:val="000000"/>
                <w:kern w:val="0"/>
                <w:szCs w:val="21"/>
              </w:rPr>
              <w:t>150</w:t>
            </w:r>
            <w:r w:rsidRPr="001046B6">
              <w:rPr>
                <w:color w:val="000000"/>
                <w:kern w:val="0"/>
                <w:szCs w:val="21"/>
              </w:rPr>
              <w:t>个，</w:t>
            </w:r>
            <w:r w:rsidRPr="001046B6">
              <w:rPr>
                <w:color w:val="000000"/>
                <w:kern w:val="0"/>
                <w:szCs w:val="21"/>
              </w:rPr>
              <w:t>PPT</w:t>
            </w:r>
            <w:r w:rsidRPr="001046B6">
              <w:rPr>
                <w:color w:val="000000"/>
                <w:kern w:val="0"/>
                <w:szCs w:val="21"/>
              </w:rPr>
              <w:t>和授课视频不少于</w:t>
            </w:r>
            <w:r w:rsidRPr="001046B6">
              <w:rPr>
                <w:color w:val="000000"/>
                <w:kern w:val="0"/>
                <w:szCs w:val="21"/>
              </w:rPr>
              <w:t>15</w:t>
            </w:r>
            <w:r w:rsidRPr="001046B6">
              <w:rPr>
                <w:color w:val="000000"/>
                <w:kern w:val="0"/>
                <w:szCs w:val="21"/>
              </w:rPr>
              <w:t>套：</w:t>
            </w:r>
          </w:p>
        </w:tc>
      </w:tr>
      <w:tr w:rsidR="00D04C8A" w:rsidRPr="00D04C8A" w14:paraId="2E80CAEB"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66F7763F"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3E803251"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571728B0" w14:textId="20269AF1" w:rsidR="00D04C8A" w:rsidRPr="001046B6" w:rsidRDefault="00A420B0" w:rsidP="00997B47">
            <w:pPr>
              <w:widowControl/>
              <w:spacing w:line="360" w:lineRule="auto"/>
              <w:jc w:val="left"/>
              <w:rPr>
                <w:color w:val="000000"/>
                <w:kern w:val="0"/>
                <w:szCs w:val="21"/>
              </w:rPr>
            </w:pPr>
            <w:r w:rsidRPr="001046B6">
              <w:rPr>
                <w:color w:val="000000"/>
                <w:kern w:val="0"/>
                <w:szCs w:val="21"/>
              </w:rPr>
              <w:t>1.5.1 Hadoop</w:t>
            </w:r>
            <w:r w:rsidRPr="001046B6">
              <w:rPr>
                <w:color w:val="000000"/>
                <w:kern w:val="0"/>
                <w:szCs w:val="21"/>
              </w:rPr>
              <w:t>常用组件及运维服务实验，至少包含以下实验内容：消息系统</w:t>
            </w:r>
            <w:r w:rsidRPr="001046B6">
              <w:rPr>
                <w:color w:val="000000"/>
                <w:kern w:val="0"/>
                <w:szCs w:val="21"/>
              </w:rPr>
              <w:t>Kafka</w:t>
            </w:r>
            <w:r w:rsidRPr="001046B6">
              <w:rPr>
                <w:color w:val="000000"/>
                <w:kern w:val="0"/>
                <w:szCs w:val="21"/>
              </w:rPr>
              <w:t>及协调服务</w:t>
            </w:r>
            <w:r w:rsidRPr="001046B6">
              <w:rPr>
                <w:color w:val="000000"/>
                <w:kern w:val="0"/>
                <w:szCs w:val="21"/>
              </w:rPr>
              <w:t>ZooKeeper</w:t>
            </w:r>
            <w:r w:rsidRPr="001046B6">
              <w:rPr>
                <w:color w:val="000000"/>
                <w:kern w:val="0"/>
                <w:szCs w:val="21"/>
              </w:rPr>
              <w:t>、</w:t>
            </w:r>
            <w:r w:rsidRPr="001046B6">
              <w:rPr>
                <w:color w:val="000000"/>
                <w:kern w:val="0"/>
                <w:szCs w:val="21"/>
              </w:rPr>
              <w:t>Kafka</w:t>
            </w:r>
            <w:r w:rsidRPr="001046B6">
              <w:rPr>
                <w:color w:val="000000"/>
                <w:kern w:val="0"/>
                <w:szCs w:val="21"/>
              </w:rPr>
              <w:t>消费者模式</w:t>
            </w:r>
            <w:r w:rsidRPr="001046B6">
              <w:rPr>
                <w:color w:val="000000"/>
                <w:kern w:val="0"/>
                <w:szCs w:val="21"/>
              </w:rPr>
              <w:t>Java</w:t>
            </w:r>
            <w:r w:rsidRPr="001046B6">
              <w:rPr>
                <w:color w:val="000000"/>
                <w:kern w:val="0"/>
                <w:szCs w:val="21"/>
              </w:rPr>
              <w:t>实现、</w:t>
            </w:r>
            <w:r w:rsidRPr="001046B6">
              <w:rPr>
                <w:color w:val="000000"/>
                <w:kern w:val="0"/>
                <w:szCs w:val="21"/>
              </w:rPr>
              <w:t>Linux</w:t>
            </w:r>
            <w:r w:rsidRPr="001046B6">
              <w:rPr>
                <w:color w:val="000000"/>
                <w:kern w:val="0"/>
                <w:szCs w:val="21"/>
              </w:rPr>
              <w:t>下安装</w:t>
            </w:r>
            <w:r w:rsidRPr="001046B6">
              <w:rPr>
                <w:color w:val="000000"/>
                <w:kern w:val="0"/>
                <w:szCs w:val="21"/>
              </w:rPr>
              <w:t>ZooKeeper</w:t>
            </w:r>
            <w:r w:rsidRPr="001046B6">
              <w:rPr>
                <w:color w:val="000000"/>
                <w:kern w:val="0"/>
                <w:szCs w:val="21"/>
              </w:rPr>
              <w:t>相关操作实验，能够包含同步异步方式利用</w:t>
            </w:r>
            <w:r w:rsidRPr="001046B6">
              <w:rPr>
                <w:color w:val="000000"/>
                <w:kern w:val="0"/>
                <w:szCs w:val="21"/>
              </w:rPr>
              <w:t>API</w:t>
            </w:r>
            <w:r w:rsidRPr="001046B6">
              <w:rPr>
                <w:color w:val="000000"/>
                <w:kern w:val="0"/>
                <w:szCs w:val="21"/>
              </w:rPr>
              <w:t>创建、修改及获取节点数据等实验内容；</w:t>
            </w:r>
            <w:r w:rsidRPr="001046B6">
              <w:rPr>
                <w:color w:val="000000"/>
                <w:kern w:val="0"/>
                <w:szCs w:val="21"/>
              </w:rPr>
              <w:t xml:space="preserve"> Hadoop</w:t>
            </w:r>
            <w:r w:rsidRPr="001046B6">
              <w:rPr>
                <w:color w:val="000000"/>
                <w:kern w:val="0"/>
                <w:szCs w:val="21"/>
              </w:rPr>
              <w:t>平台架构相关实验，至少包含以下实验内容：</w:t>
            </w:r>
            <w:r w:rsidRPr="001046B6">
              <w:rPr>
                <w:color w:val="000000"/>
                <w:kern w:val="0"/>
                <w:szCs w:val="21"/>
              </w:rPr>
              <w:t>HDFS shell</w:t>
            </w:r>
            <w:r w:rsidRPr="001046B6">
              <w:rPr>
                <w:color w:val="000000"/>
                <w:kern w:val="0"/>
                <w:szCs w:val="21"/>
              </w:rPr>
              <w:t>基本命令操作、</w:t>
            </w:r>
            <w:r w:rsidRPr="001046B6">
              <w:rPr>
                <w:color w:val="000000"/>
                <w:kern w:val="0"/>
                <w:szCs w:val="21"/>
              </w:rPr>
              <w:t>HDFS API</w:t>
            </w:r>
            <w:r w:rsidRPr="001046B6">
              <w:rPr>
                <w:color w:val="000000"/>
                <w:kern w:val="0"/>
                <w:szCs w:val="21"/>
              </w:rPr>
              <w:t>相关操作实验，</w:t>
            </w:r>
            <w:r w:rsidRPr="001046B6">
              <w:rPr>
                <w:color w:val="000000"/>
                <w:kern w:val="0"/>
                <w:szCs w:val="21"/>
              </w:rPr>
              <w:t>Hadoop</w:t>
            </w:r>
            <w:r w:rsidRPr="001046B6">
              <w:rPr>
                <w:color w:val="000000"/>
                <w:kern w:val="0"/>
                <w:szCs w:val="21"/>
              </w:rPr>
              <w:t>的</w:t>
            </w:r>
            <w:r w:rsidRPr="001046B6">
              <w:rPr>
                <w:color w:val="000000"/>
                <w:kern w:val="0"/>
                <w:szCs w:val="21"/>
              </w:rPr>
              <w:t>RPC</w:t>
            </w:r>
            <w:r w:rsidRPr="001046B6">
              <w:rPr>
                <w:color w:val="000000"/>
                <w:kern w:val="0"/>
                <w:szCs w:val="21"/>
              </w:rPr>
              <w:t>机制、验证</w:t>
            </w:r>
            <w:r w:rsidRPr="001046B6">
              <w:rPr>
                <w:color w:val="000000"/>
                <w:kern w:val="0"/>
                <w:szCs w:val="21"/>
              </w:rPr>
              <w:t>DataNode</w:t>
            </w:r>
            <w:r w:rsidRPr="001046B6">
              <w:rPr>
                <w:color w:val="000000"/>
                <w:kern w:val="0"/>
                <w:szCs w:val="21"/>
              </w:rPr>
              <w:t>存储的块信息、</w:t>
            </w:r>
            <w:r w:rsidRPr="001046B6">
              <w:rPr>
                <w:color w:val="000000"/>
                <w:kern w:val="0"/>
                <w:szCs w:val="21"/>
              </w:rPr>
              <w:t>HDFS</w:t>
            </w:r>
            <w:r w:rsidRPr="001046B6">
              <w:rPr>
                <w:color w:val="000000"/>
                <w:kern w:val="0"/>
                <w:szCs w:val="21"/>
              </w:rPr>
              <w:t>安全模式，</w:t>
            </w:r>
            <w:r w:rsidRPr="001046B6">
              <w:rPr>
                <w:color w:val="000000"/>
                <w:kern w:val="0"/>
                <w:szCs w:val="21"/>
              </w:rPr>
              <w:t>MR2 Yarn</w:t>
            </w:r>
            <w:r w:rsidRPr="001046B6">
              <w:rPr>
                <w:color w:val="000000"/>
                <w:kern w:val="0"/>
                <w:szCs w:val="21"/>
              </w:rPr>
              <w:t>数据流、</w:t>
            </w:r>
            <w:r w:rsidRPr="001046B6">
              <w:rPr>
                <w:color w:val="000000"/>
                <w:kern w:val="0"/>
                <w:szCs w:val="21"/>
              </w:rPr>
              <w:t>MR2 Yarn Shuffle</w:t>
            </w:r>
            <w:r w:rsidRPr="001046B6">
              <w:rPr>
                <w:color w:val="000000"/>
                <w:kern w:val="0"/>
                <w:szCs w:val="21"/>
              </w:rPr>
              <w:t>、相关实验，</w:t>
            </w:r>
            <w:r w:rsidRPr="001046B6">
              <w:rPr>
                <w:color w:val="000000"/>
                <w:kern w:val="0"/>
                <w:szCs w:val="21"/>
              </w:rPr>
              <w:t>MR2 Yarn</w:t>
            </w:r>
            <w:r w:rsidRPr="001046B6">
              <w:rPr>
                <w:color w:val="000000"/>
                <w:kern w:val="0"/>
                <w:szCs w:val="21"/>
              </w:rPr>
              <w:t>调优相关实验以及</w:t>
            </w:r>
            <w:r w:rsidRPr="001046B6">
              <w:rPr>
                <w:color w:val="000000"/>
                <w:kern w:val="0"/>
                <w:szCs w:val="21"/>
              </w:rPr>
              <w:t>MapReduce</w:t>
            </w:r>
            <w:r w:rsidRPr="001046B6">
              <w:rPr>
                <w:color w:val="000000"/>
                <w:kern w:val="0"/>
                <w:szCs w:val="21"/>
              </w:rPr>
              <w:t>行业应用案例。</w:t>
            </w:r>
          </w:p>
        </w:tc>
      </w:tr>
      <w:tr w:rsidR="00D04C8A" w:rsidRPr="00D04C8A" w14:paraId="74870CD9"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35E120A3"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18ADEB2D"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6323EEA5" w14:textId="1D1BCD08" w:rsidR="00D04C8A" w:rsidRPr="001046B6" w:rsidRDefault="00D04C8A" w:rsidP="00D04C8A">
            <w:pPr>
              <w:widowControl/>
              <w:jc w:val="left"/>
              <w:rPr>
                <w:color w:val="000000"/>
                <w:kern w:val="0"/>
                <w:szCs w:val="21"/>
              </w:rPr>
            </w:pPr>
            <w:r w:rsidRPr="001046B6">
              <w:rPr>
                <w:color w:val="000000"/>
                <w:kern w:val="0"/>
                <w:szCs w:val="21"/>
              </w:rPr>
              <w:t>1.6 Spark</w:t>
            </w:r>
            <w:r w:rsidRPr="001046B6">
              <w:rPr>
                <w:color w:val="000000"/>
                <w:kern w:val="0"/>
                <w:szCs w:val="21"/>
              </w:rPr>
              <w:t>技术实验课程模块</w:t>
            </w:r>
            <w:r w:rsidR="00997B47" w:rsidRPr="001046B6">
              <w:rPr>
                <w:color w:val="000000"/>
                <w:kern w:val="0"/>
                <w:szCs w:val="21"/>
              </w:rPr>
              <w:t>：</w:t>
            </w:r>
          </w:p>
        </w:tc>
      </w:tr>
      <w:tr w:rsidR="00D04C8A" w:rsidRPr="00D04C8A" w14:paraId="728E8ADE"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7C04EA06"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6392D87F"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138864C5" w14:textId="53EBFF19" w:rsidR="00D04C8A" w:rsidRPr="001046B6" w:rsidRDefault="00D04C8A" w:rsidP="00C9160A">
            <w:pPr>
              <w:widowControl/>
              <w:spacing w:line="360" w:lineRule="auto"/>
              <w:jc w:val="left"/>
              <w:rPr>
                <w:color w:val="000000"/>
                <w:kern w:val="0"/>
                <w:szCs w:val="21"/>
              </w:rPr>
            </w:pPr>
            <w:r w:rsidRPr="001046B6">
              <w:rPr>
                <w:color w:val="000000"/>
                <w:kern w:val="0"/>
                <w:szCs w:val="21"/>
              </w:rPr>
              <w:t xml:space="preserve">1.6.1 </w:t>
            </w:r>
            <w:r w:rsidRPr="001046B6">
              <w:rPr>
                <w:color w:val="000000"/>
                <w:kern w:val="0"/>
                <w:szCs w:val="21"/>
              </w:rPr>
              <w:t>模块提供基于</w:t>
            </w:r>
            <w:r w:rsidRPr="001046B6">
              <w:rPr>
                <w:color w:val="000000"/>
                <w:kern w:val="0"/>
                <w:szCs w:val="21"/>
              </w:rPr>
              <w:t>Spark</w:t>
            </w:r>
            <w:r w:rsidRPr="001046B6">
              <w:rPr>
                <w:color w:val="000000"/>
                <w:kern w:val="0"/>
                <w:szCs w:val="21"/>
              </w:rPr>
              <w:t>技术的相关实验内容，包含基础环境的构建、平台的二次开发，以及</w:t>
            </w:r>
            <w:r w:rsidRPr="001046B6">
              <w:rPr>
                <w:color w:val="000000"/>
                <w:kern w:val="0"/>
                <w:szCs w:val="21"/>
              </w:rPr>
              <w:t>Spark</w:t>
            </w:r>
            <w:r w:rsidRPr="001046B6">
              <w:rPr>
                <w:color w:val="000000"/>
                <w:kern w:val="0"/>
                <w:szCs w:val="21"/>
              </w:rPr>
              <w:t>开发语言的相关实验课程，实验总个数不少于</w:t>
            </w:r>
            <w:r w:rsidRPr="001046B6">
              <w:rPr>
                <w:color w:val="000000"/>
                <w:kern w:val="0"/>
                <w:szCs w:val="21"/>
              </w:rPr>
              <w:t>80</w:t>
            </w:r>
            <w:r w:rsidRPr="001046B6">
              <w:rPr>
                <w:color w:val="000000"/>
                <w:kern w:val="0"/>
                <w:szCs w:val="21"/>
              </w:rPr>
              <w:t>个，</w:t>
            </w:r>
            <w:r w:rsidRPr="001046B6">
              <w:rPr>
                <w:color w:val="000000"/>
                <w:kern w:val="0"/>
                <w:szCs w:val="21"/>
              </w:rPr>
              <w:t>PPT</w:t>
            </w:r>
            <w:r w:rsidRPr="001046B6">
              <w:rPr>
                <w:color w:val="000000"/>
                <w:kern w:val="0"/>
                <w:szCs w:val="21"/>
              </w:rPr>
              <w:t>和授课视频不少于</w:t>
            </w:r>
            <w:r w:rsidRPr="001046B6">
              <w:rPr>
                <w:color w:val="000000"/>
                <w:kern w:val="0"/>
                <w:szCs w:val="21"/>
              </w:rPr>
              <w:t>11</w:t>
            </w:r>
            <w:r w:rsidRPr="001046B6">
              <w:rPr>
                <w:color w:val="000000"/>
                <w:kern w:val="0"/>
                <w:szCs w:val="21"/>
              </w:rPr>
              <w:t>套</w:t>
            </w:r>
            <w:r w:rsidR="00997B47" w:rsidRPr="001046B6">
              <w:rPr>
                <w:color w:val="000000"/>
                <w:kern w:val="0"/>
                <w:szCs w:val="21"/>
              </w:rPr>
              <w:t>。</w:t>
            </w:r>
          </w:p>
        </w:tc>
      </w:tr>
      <w:tr w:rsidR="00D04C8A" w:rsidRPr="00D04C8A" w14:paraId="5E62E5DE"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6172546B"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7A1D6AC1"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55955ECE" w14:textId="41C5736B" w:rsidR="00D04C8A" w:rsidRPr="001046B6" w:rsidRDefault="00A420B0" w:rsidP="00997B47">
            <w:pPr>
              <w:widowControl/>
              <w:spacing w:line="360" w:lineRule="auto"/>
              <w:jc w:val="left"/>
              <w:rPr>
                <w:color w:val="000000"/>
                <w:kern w:val="0"/>
                <w:szCs w:val="21"/>
              </w:rPr>
            </w:pPr>
            <w:r w:rsidRPr="001046B6">
              <w:rPr>
                <w:color w:val="000000"/>
                <w:kern w:val="0"/>
                <w:szCs w:val="21"/>
              </w:rPr>
              <w:t>1.6.2 Spark</w:t>
            </w:r>
            <w:r w:rsidRPr="001046B6">
              <w:rPr>
                <w:color w:val="000000"/>
                <w:kern w:val="0"/>
                <w:szCs w:val="21"/>
              </w:rPr>
              <w:t>基础实验，至少包含以下实验内容：</w:t>
            </w:r>
            <w:r w:rsidRPr="001046B6">
              <w:rPr>
                <w:color w:val="000000"/>
                <w:kern w:val="0"/>
                <w:szCs w:val="21"/>
              </w:rPr>
              <w:t>Spark Standalone</w:t>
            </w:r>
            <w:r w:rsidRPr="001046B6">
              <w:rPr>
                <w:color w:val="000000"/>
                <w:kern w:val="0"/>
                <w:szCs w:val="21"/>
              </w:rPr>
              <w:t>模式集群搭建实践、</w:t>
            </w:r>
            <w:r w:rsidRPr="001046B6">
              <w:rPr>
                <w:color w:val="000000"/>
                <w:kern w:val="0"/>
                <w:szCs w:val="21"/>
              </w:rPr>
              <w:t>maven</w:t>
            </w:r>
            <w:r w:rsidRPr="001046B6">
              <w:rPr>
                <w:color w:val="000000"/>
                <w:kern w:val="0"/>
                <w:szCs w:val="21"/>
              </w:rPr>
              <w:t>安装，单词计数体验实践、</w:t>
            </w:r>
            <w:r w:rsidRPr="001046B6">
              <w:rPr>
                <w:color w:val="000000"/>
                <w:kern w:val="0"/>
                <w:szCs w:val="21"/>
              </w:rPr>
              <w:t>Spark 2</w:t>
            </w:r>
            <w:r w:rsidRPr="001046B6">
              <w:rPr>
                <w:color w:val="000000"/>
                <w:kern w:val="0"/>
                <w:szCs w:val="21"/>
              </w:rPr>
              <w:t>种方式（</w:t>
            </w:r>
            <w:r w:rsidRPr="001046B6">
              <w:rPr>
                <w:color w:val="000000"/>
                <w:kern w:val="0"/>
                <w:szCs w:val="21"/>
              </w:rPr>
              <w:t>spark-shell</w:t>
            </w:r>
            <w:r w:rsidRPr="001046B6">
              <w:rPr>
                <w:color w:val="000000"/>
                <w:kern w:val="0"/>
                <w:szCs w:val="21"/>
              </w:rPr>
              <w:t>，</w:t>
            </w:r>
            <w:r w:rsidRPr="001046B6">
              <w:rPr>
                <w:color w:val="000000"/>
                <w:kern w:val="0"/>
                <w:szCs w:val="21"/>
              </w:rPr>
              <w:t>spark-submit</w:t>
            </w:r>
            <w:r w:rsidRPr="001046B6">
              <w:rPr>
                <w:color w:val="000000"/>
                <w:kern w:val="0"/>
                <w:szCs w:val="21"/>
              </w:rPr>
              <w:t>）提交作业实践、</w:t>
            </w:r>
            <w:r w:rsidRPr="001046B6">
              <w:rPr>
                <w:color w:val="000000"/>
                <w:kern w:val="0"/>
                <w:szCs w:val="21"/>
              </w:rPr>
              <w:t>Spark</w:t>
            </w:r>
            <w:r w:rsidRPr="001046B6">
              <w:rPr>
                <w:color w:val="000000"/>
                <w:kern w:val="0"/>
                <w:szCs w:val="21"/>
              </w:rPr>
              <w:t>计算</w:t>
            </w:r>
            <w:r w:rsidRPr="001046B6">
              <w:rPr>
                <w:color w:val="000000"/>
                <w:kern w:val="0"/>
                <w:szCs w:val="21"/>
              </w:rPr>
              <w:t>pi</w:t>
            </w:r>
            <w:r w:rsidRPr="001046B6">
              <w:rPr>
                <w:color w:val="000000"/>
                <w:kern w:val="0"/>
                <w:szCs w:val="21"/>
              </w:rPr>
              <w:t>值案例实践</w:t>
            </w:r>
            <w:r w:rsidRPr="001046B6">
              <w:rPr>
                <w:color w:val="000000"/>
                <w:kern w:val="0"/>
                <w:szCs w:val="21"/>
              </w:rPr>
              <w:t xml:space="preserve"> </w:t>
            </w:r>
            <w:r w:rsidRPr="001046B6">
              <w:rPr>
                <w:color w:val="000000"/>
                <w:kern w:val="0"/>
                <w:szCs w:val="21"/>
              </w:rPr>
              <w:t>、</w:t>
            </w:r>
            <w:r w:rsidRPr="001046B6">
              <w:rPr>
                <w:color w:val="000000"/>
                <w:kern w:val="0"/>
                <w:szCs w:val="21"/>
              </w:rPr>
              <w:t>Spark</w:t>
            </w:r>
            <w:r w:rsidRPr="001046B6">
              <w:rPr>
                <w:color w:val="000000"/>
                <w:kern w:val="0"/>
                <w:szCs w:val="21"/>
              </w:rPr>
              <w:t>基础案例、</w:t>
            </w:r>
            <w:r w:rsidRPr="001046B6">
              <w:rPr>
                <w:color w:val="000000"/>
                <w:kern w:val="0"/>
                <w:szCs w:val="21"/>
              </w:rPr>
              <w:t>Spark</w:t>
            </w:r>
            <w:r w:rsidRPr="001046B6">
              <w:rPr>
                <w:color w:val="000000"/>
                <w:kern w:val="0"/>
                <w:szCs w:val="21"/>
              </w:rPr>
              <w:t>实现</w:t>
            </w:r>
            <w:r w:rsidRPr="001046B6">
              <w:rPr>
                <w:color w:val="000000"/>
                <w:kern w:val="0"/>
                <w:szCs w:val="21"/>
              </w:rPr>
              <w:t>K-Means</w:t>
            </w:r>
            <w:r w:rsidRPr="001046B6">
              <w:rPr>
                <w:color w:val="000000"/>
                <w:kern w:val="0"/>
                <w:szCs w:val="21"/>
              </w:rPr>
              <w:t>算法等实验以及</w:t>
            </w:r>
            <w:r w:rsidRPr="001046B6">
              <w:rPr>
                <w:color w:val="000000"/>
                <w:kern w:val="0"/>
                <w:szCs w:val="21"/>
              </w:rPr>
              <w:t>Spark</w:t>
            </w:r>
            <w:r w:rsidRPr="001046B6">
              <w:rPr>
                <w:color w:val="000000"/>
                <w:kern w:val="0"/>
                <w:szCs w:val="21"/>
              </w:rPr>
              <w:t>行业应用案例实验</w:t>
            </w:r>
            <w:r w:rsidRPr="001046B6">
              <w:rPr>
                <w:color w:val="000000"/>
                <w:kern w:val="0"/>
                <w:szCs w:val="21"/>
              </w:rPr>
              <w:t>, Spark</w:t>
            </w:r>
            <w:r w:rsidRPr="001046B6">
              <w:rPr>
                <w:color w:val="000000"/>
                <w:kern w:val="0"/>
                <w:szCs w:val="21"/>
              </w:rPr>
              <w:t>实验能够以真实应用为基础设计相关实验内容；</w:t>
            </w:r>
            <w:r w:rsidRPr="001046B6">
              <w:rPr>
                <w:color w:val="000000"/>
                <w:kern w:val="0"/>
                <w:szCs w:val="21"/>
              </w:rPr>
              <w:t>Scala</w:t>
            </w:r>
            <w:r w:rsidRPr="001046B6">
              <w:rPr>
                <w:color w:val="000000"/>
                <w:kern w:val="0"/>
                <w:szCs w:val="21"/>
              </w:rPr>
              <w:t>程序设计实验，包含以下实验内容：</w:t>
            </w:r>
            <w:r w:rsidRPr="001046B6">
              <w:rPr>
                <w:color w:val="000000"/>
                <w:kern w:val="0"/>
                <w:szCs w:val="21"/>
              </w:rPr>
              <w:t>ScalaTrait</w:t>
            </w:r>
            <w:r w:rsidRPr="001046B6">
              <w:rPr>
                <w:color w:val="000000"/>
                <w:kern w:val="0"/>
                <w:szCs w:val="21"/>
              </w:rPr>
              <w:t>实践、</w:t>
            </w:r>
            <w:r w:rsidRPr="001046B6">
              <w:rPr>
                <w:color w:val="000000"/>
                <w:kern w:val="0"/>
                <w:szCs w:val="21"/>
              </w:rPr>
              <w:t>Scala</w:t>
            </w:r>
            <w:r w:rsidRPr="001046B6">
              <w:rPr>
                <w:color w:val="000000"/>
                <w:kern w:val="0"/>
                <w:szCs w:val="21"/>
              </w:rPr>
              <w:t>柯里化实践、</w:t>
            </w:r>
            <w:r w:rsidRPr="001046B6">
              <w:rPr>
                <w:color w:val="000000"/>
                <w:kern w:val="0"/>
                <w:szCs w:val="21"/>
              </w:rPr>
              <w:t>Scala</w:t>
            </w:r>
            <w:r w:rsidRPr="001046B6">
              <w:rPr>
                <w:color w:val="000000"/>
                <w:kern w:val="0"/>
                <w:szCs w:val="21"/>
              </w:rPr>
              <w:t>序列实践、</w:t>
            </w:r>
            <w:r w:rsidRPr="001046B6">
              <w:rPr>
                <w:color w:val="000000"/>
                <w:kern w:val="0"/>
                <w:szCs w:val="21"/>
              </w:rPr>
              <w:t>Scala</w:t>
            </w:r>
            <w:r w:rsidRPr="001046B6">
              <w:rPr>
                <w:color w:val="000000"/>
                <w:kern w:val="0"/>
                <w:szCs w:val="21"/>
              </w:rPr>
              <w:t>列表实践、</w:t>
            </w:r>
            <w:r w:rsidRPr="001046B6">
              <w:rPr>
                <w:color w:val="000000"/>
                <w:kern w:val="0"/>
                <w:szCs w:val="21"/>
              </w:rPr>
              <w:t>Scala</w:t>
            </w:r>
            <w:r w:rsidRPr="001046B6">
              <w:rPr>
                <w:color w:val="000000"/>
                <w:kern w:val="0"/>
                <w:szCs w:val="21"/>
              </w:rPr>
              <w:t>模式匹配实践、</w:t>
            </w:r>
            <w:r w:rsidRPr="001046B6">
              <w:rPr>
                <w:color w:val="000000"/>
                <w:kern w:val="0"/>
                <w:szCs w:val="21"/>
              </w:rPr>
              <w:t>Scala</w:t>
            </w:r>
            <w:r w:rsidRPr="001046B6">
              <w:rPr>
                <w:color w:val="000000"/>
                <w:kern w:val="0"/>
                <w:szCs w:val="21"/>
              </w:rPr>
              <w:t>隐式转换、</w:t>
            </w:r>
            <w:r w:rsidRPr="001046B6">
              <w:rPr>
                <w:color w:val="000000"/>
                <w:kern w:val="0"/>
                <w:szCs w:val="21"/>
              </w:rPr>
              <w:t>Scala</w:t>
            </w:r>
            <w:r w:rsidRPr="001046B6">
              <w:rPr>
                <w:color w:val="000000"/>
                <w:kern w:val="0"/>
                <w:szCs w:val="21"/>
              </w:rPr>
              <w:t>基础语法实践、</w:t>
            </w:r>
            <w:r w:rsidRPr="001046B6">
              <w:rPr>
                <w:color w:val="000000"/>
                <w:kern w:val="0"/>
                <w:szCs w:val="21"/>
              </w:rPr>
              <w:t>Scala</w:t>
            </w:r>
            <w:r w:rsidRPr="001046B6">
              <w:rPr>
                <w:color w:val="000000"/>
                <w:kern w:val="0"/>
                <w:szCs w:val="21"/>
              </w:rPr>
              <w:t>条件表达式实践、</w:t>
            </w:r>
            <w:r w:rsidRPr="001046B6">
              <w:rPr>
                <w:color w:val="000000"/>
                <w:kern w:val="0"/>
                <w:szCs w:val="21"/>
              </w:rPr>
              <w:t>Scala</w:t>
            </w:r>
            <w:r w:rsidRPr="001046B6">
              <w:rPr>
                <w:color w:val="000000"/>
                <w:kern w:val="0"/>
                <w:szCs w:val="21"/>
              </w:rPr>
              <w:t>异常处理等；</w:t>
            </w:r>
            <w:r w:rsidRPr="001046B6">
              <w:rPr>
                <w:color w:val="000000"/>
                <w:kern w:val="0"/>
                <w:szCs w:val="21"/>
              </w:rPr>
              <w:t>Scala</w:t>
            </w:r>
            <w:r w:rsidRPr="001046B6">
              <w:rPr>
                <w:color w:val="000000"/>
                <w:kern w:val="0"/>
                <w:szCs w:val="21"/>
              </w:rPr>
              <w:t>数组实践、类与构造器实践，至少包含以下实验内容：</w:t>
            </w:r>
            <w:r w:rsidRPr="001046B6">
              <w:rPr>
                <w:color w:val="000000"/>
                <w:kern w:val="0"/>
                <w:szCs w:val="21"/>
              </w:rPr>
              <w:t>Scala</w:t>
            </w:r>
            <w:r w:rsidRPr="001046B6">
              <w:rPr>
                <w:color w:val="000000"/>
                <w:kern w:val="0"/>
                <w:szCs w:val="21"/>
              </w:rPr>
              <w:t>高阶函数实践、</w:t>
            </w:r>
            <w:r w:rsidRPr="001046B6">
              <w:rPr>
                <w:color w:val="000000"/>
                <w:kern w:val="0"/>
                <w:szCs w:val="21"/>
              </w:rPr>
              <w:lastRenderedPageBreak/>
              <w:t>cala</w:t>
            </w:r>
            <w:r w:rsidRPr="001046B6">
              <w:rPr>
                <w:color w:val="000000"/>
                <w:kern w:val="0"/>
                <w:szCs w:val="21"/>
              </w:rPr>
              <w:t>数组遍历和转换实践、</w:t>
            </w:r>
            <w:r w:rsidRPr="001046B6">
              <w:rPr>
                <w:color w:val="000000"/>
                <w:kern w:val="0"/>
                <w:szCs w:val="21"/>
              </w:rPr>
              <w:t>Scala</w:t>
            </w:r>
            <w:r w:rsidRPr="001046B6">
              <w:rPr>
                <w:color w:val="000000"/>
                <w:kern w:val="0"/>
                <w:szCs w:val="21"/>
              </w:rPr>
              <w:t>数组常用算法实践、</w:t>
            </w:r>
            <w:r w:rsidRPr="001046B6">
              <w:rPr>
                <w:color w:val="000000"/>
                <w:kern w:val="0"/>
                <w:szCs w:val="21"/>
              </w:rPr>
              <w:t>Scala</w:t>
            </w:r>
            <w:r w:rsidRPr="001046B6">
              <w:rPr>
                <w:color w:val="000000"/>
                <w:kern w:val="0"/>
                <w:szCs w:val="21"/>
              </w:rPr>
              <w:t>样例类实践、</w:t>
            </w:r>
            <w:r w:rsidRPr="001046B6">
              <w:rPr>
                <w:color w:val="000000"/>
                <w:kern w:val="0"/>
                <w:szCs w:val="21"/>
              </w:rPr>
              <w:t>Scala</w:t>
            </w:r>
            <w:r w:rsidRPr="001046B6">
              <w:rPr>
                <w:color w:val="000000"/>
                <w:kern w:val="0"/>
                <w:szCs w:val="21"/>
              </w:rPr>
              <w:t>构造器等相关实践等。</w:t>
            </w:r>
          </w:p>
        </w:tc>
      </w:tr>
      <w:tr w:rsidR="00D04C8A" w:rsidRPr="00D04C8A" w14:paraId="588425E6"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033774CB"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01883763"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61C187D0" w14:textId="77777777" w:rsidR="00D04C8A" w:rsidRPr="001046B6" w:rsidRDefault="00D04C8A" w:rsidP="00C9160A">
            <w:pPr>
              <w:widowControl/>
              <w:spacing w:line="360" w:lineRule="auto"/>
              <w:jc w:val="left"/>
              <w:rPr>
                <w:color w:val="000000"/>
                <w:kern w:val="0"/>
                <w:szCs w:val="21"/>
              </w:rPr>
            </w:pPr>
            <w:r w:rsidRPr="001046B6">
              <w:rPr>
                <w:color w:val="000000"/>
                <w:kern w:val="0"/>
                <w:szCs w:val="21"/>
              </w:rPr>
              <w:t xml:space="preserve">1.7 </w:t>
            </w:r>
            <w:r w:rsidRPr="001046B6">
              <w:rPr>
                <w:color w:val="000000"/>
                <w:kern w:val="0"/>
                <w:szCs w:val="21"/>
              </w:rPr>
              <w:t>数据可视化实验课程模块，模块提供数据可视化中常用的图表呈现模式、常用数据可视化工具以及应用实践，实验总个数不少于</w:t>
            </w:r>
            <w:r w:rsidRPr="001046B6">
              <w:rPr>
                <w:color w:val="000000"/>
                <w:kern w:val="0"/>
                <w:szCs w:val="21"/>
              </w:rPr>
              <w:t>17</w:t>
            </w:r>
            <w:r w:rsidRPr="001046B6">
              <w:rPr>
                <w:color w:val="000000"/>
                <w:kern w:val="0"/>
                <w:szCs w:val="21"/>
              </w:rPr>
              <w:t>个：</w:t>
            </w:r>
          </w:p>
        </w:tc>
      </w:tr>
      <w:tr w:rsidR="00D04C8A" w:rsidRPr="00D04C8A" w14:paraId="7BCC4B2A"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60AED280"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2DCE728F"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640DADAA" w14:textId="27FE20BB" w:rsidR="00D04C8A" w:rsidRPr="001046B6" w:rsidRDefault="00A420B0" w:rsidP="00997B47">
            <w:pPr>
              <w:widowControl/>
              <w:spacing w:line="360" w:lineRule="auto"/>
              <w:jc w:val="left"/>
              <w:rPr>
                <w:color w:val="000000"/>
                <w:kern w:val="0"/>
                <w:szCs w:val="21"/>
              </w:rPr>
            </w:pPr>
            <w:r w:rsidRPr="001046B6">
              <w:rPr>
                <w:color w:val="000000"/>
                <w:kern w:val="0"/>
                <w:szCs w:val="21"/>
              </w:rPr>
              <w:t xml:space="preserve">1.7.1  </w:t>
            </w:r>
            <w:r w:rsidRPr="001046B6">
              <w:rPr>
                <w:color w:val="000000"/>
                <w:kern w:val="0"/>
                <w:szCs w:val="21"/>
              </w:rPr>
              <w:t>数据可视化实验，包含以下实验内容：地域空间可视化、概念可视化、图形可视化；数据可视化实践，至少包含以下实验内容：</w:t>
            </w:r>
            <w:r w:rsidRPr="001046B6">
              <w:rPr>
                <w:color w:val="000000"/>
                <w:kern w:val="0"/>
                <w:szCs w:val="21"/>
              </w:rPr>
              <w:t>Highcharts</w:t>
            </w:r>
            <w:r w:rsidRPr="001046B6">
              <w:rPr>
                <w:color w:val="000000"/>
                <w:kern w:val="0"/>
                <w:szCs w:val="21"/>
              </w:rPr>
              <w:t>图表应用，</w:t>
            </w:r>
            <w:r w:rsidRPr="001046B6">
              <w:rPr>
                <w:color w:val="000000"/>
                <w:kern w:val="0"/>
                <w:szCs w:val="21"/>
              </w:rPr>
              <w:t>Tableau</w:t>
            </w:r>
            <w:r w:rsidRPr="001046B6">
              <w:rPr>
                <w:color w:val="000000"/>
                <w:kern w:val="0"/>
                <w:szCs w:val="21"/>
              </w:rPr>
              <w:t>项目实战案例、</w:t>
            </w:r>
            <w:r w:rsidRPr="001046B6">
              <w:rPr>
                <w:color w:val="000000"/>
                <w:kern w:val="0"/>
                <w:szCs w:val="21"/>
              </w:rPr>
              <w:t>graphpad</w:t>
            </w:r>
            <w:r w:rsidRPr="001046B6">
              <w:rPr>
                <w:color w:val="000000"/>
                <w:kern w:val="0"/>
                <w:szCs w:val="21"/>
              </w:rPr>
              <w:t>制图、</w:t>
            </w:r>
            <w:r w:rsidRPr="001046B6">
              <w:rPr>
                <w:color w:val="000000"/>
                <w:kern w:val="0"/>
                <w:szCs w:val="21"/>
              </w:rPr>
              <w:t>MATLAB</w:t>
            </w:r>
            <w:r w:rsidRPr="001046B6">
              <w:rPr>
                <w:color w:val="000000"/>
                <w:kern w:val="0"/>
                <w:szCs w:val="21"/>
              </w:rPr>
              <w:t>可视化、</w:t>
            </w:r>
            <w:r w:rsidRPr="001046B6">
              <w:rPr>
                <w:color w:val="000000"/>
                <w:kern w:val="0"/>
                <w:szCs w:val="21"/>
              </w:rPr>
              <w:t>Echarts</w:t>
            </w:r>
            <w:r w:rsidRPr="001046B6">
              <w:rPr>
                <w:color w:val="000000"/>
                <w:kern w:val="0"/>
                <w:szCs w:val="21"/>
              </w:rPr>
              <w:t>可视化案例等相关实验；每个实验须包含具体的实验目的，实验内容，实验相关技术原理，实验环境，实验步骤等详细介绍说明。</w:t>
            </w:r>
          </w:p>
        </w:tc>
      </w:tr>
      <w:tr w:rsidR="00D04C8A" w:rsidRPr="00D04C8A" w14:paraId="2ED5AC29"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7E41A09A"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36BB2AEF"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456AD762" w14:textId="77777777" w:rsidR="00D04C8A" w:rsidRPr="001046B6" w:rsidRDefault="00D04C8A" w:rsidP="00C9160A">
            <w:pPr>
              <w:widowControl/>
              <w:spacing w:line="360" w:lineRule="auto"/>
              <w:jc w:val="left"/>
              <w:rPr>
                <w:color w:val="000000"/>
                <w:kern w:val="0"/>
                <w:szCs w:val="21"/>
              </w:rPr>
            </w:pPr>
            <w:r w:rsidRPr="001046B6">
              <w:rPr>
                <w:color w:val="000000"/>
                <w:kern w:val="0"/>
                <w:szCs w:val="21"/>
              </w:rPr>
              <w:t xml:space="preserve">1.8 </w:t>
            </w:r>
            <w:r w:rsidRPr="001046B6">
              <w:rPr>
                <w:color w:val="000000"/>
                <w:kern w:val="0"/>
                <w:szCs w:val="21"/>
              </w:rPr>
              <w:t>数据统计与分析实验课程模块，模块提供数据处理以及数据处理分析相关的实验内容，能够涵盖</w:t>
            </w:r>
            <w:r w:rsidRPr="001046B6">
              <w:rPr>
                <w:color w:val="000000"/>
                <w:kern w:val="0"/>
                <w:szCs w:val="21"/>
              </w:rPr>
              <w:t>EXCEL</w:t>
            </w:r>
            <w:r w:rsidRPr="001046B6">
              <w:rPr>
                <w:color w:val="000000"/>
                <w:kern w:val="0"/>
                <w:szCs w:val="21"/>
              </w:rPr>
              <w:t>、</w:t>
            </w:r>
            <w:r w:rsidRPr="001046B6">
              <w:rPr>
                <w:color w:val="000000"/>
                <w:kern w:val="0"/>
                <w:szCs w:val="21"/>
              </w:rPr>
              <w:t>SAS</w:t>
            </w:r>
            <w:r w:rsidRPr="001046B6">
              <w:rPr>
                <w:color w:val="000000"/>
                <w:kern w:val="0"/>
                <w:szCs w:val="21"/>
              </w:rPr>
              <w:t>、</w:t>
            </w:r>
            <w:r w:rsidRPr="001046B6">
              <w:rPr>
                <w:color w:val="000000"/>
                <w:kern w:val="0"/>
                <w:szCs w:val="21"/>
              </w:rPr>
              <w:t>SPSS</w:t>
            </w:r>
            <w:r w:rsidRPr="001046B6">
              <w:rPr>
                <w:color w:val="000000"/>
                <w:kern w:val="0"/>
                <w:szCs w:val="21"/>
              </w:rPr>
              <w:t>等常用数据处理分析工具实验及实践内容，实验内容不少于</w:t>
            </w:r>
            <w:r w:rsidRPr="001046B6">
              <w:rPr>
                <w:color w:val="000000"/>
                <w:kern w:val="0"/>
                <w:szCs w:val="21"/>
              </w:rPr>
              <w:t>20</w:t>
            </w:r>
            <w:r w:rsidRPr="001046B6">
              <w:rPr>
                <w:color w:val="000000"/>
                <w:kern w:val="0"/>
                <w:szCs w:val="21"/>
              </w:rPr>
              <w:t>个：</w:t>
            </w:r>
          </w:p>
        </w:tc>
      </w:tr>
      <w:tr w:rsidR="00D04C8A" w:rsidRPr="00D04C8A" w14:paraId="5B3FACF5"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563A6767"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199DB156"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51A8FEB1" w14:textId="3DEFA824" w:rsidR="00D04C8A" w:rsidRPr="001046B6" w:rsidRDefault="00A420B0" w:rsidP="00997B47">
            <w:pPr>
              <w:widowControl/>
              <w:spacing w:line="360" w:lineRule="auto"/>
              <w:jc w:val="left"/>
              <w:rPr>
                <w:color w:val="000000"/>
                <w:kern w:val="0"/>
                <w:szCs w:val="21"/>
              </w:rPr>
            </w:pPr>
            <w:r w:rsidRPr="001046B6">
              <w:rPr>
                <w:color w:val="000000"/>
                <w:kern w:val="0"/>
                <w:szCs w:val="21"/>
              </w:rPr>
              <w:t xml:space="preserve">1.8.1 </w:t>
            </w:r>
            <w:r w:rsidRPr="001046B6">
              <w:rPr>
                <w:color w:val="000000"/>
                <w:kern w:val="0"/>
                <w:szCs w:val="21"/>
              </w:rPr>
              <w:t>数据处理实验，至少包含以下内容：基于</w:t>
            </w:r>
            <w:r w:rsidRPr="001046B6">
              <w:rPr>
                <w:color w:val="000000"/>
                <w:kern w:val="0"/>
                <w:szCs w:val="21"/>
              </w:rPr>
              <w:t>EXCEL</w:t>
            </w:r>
            <w:r w:rsidRPr="001046B6">
              <w:rPr>
                <w:color w:val="000000"/>
                <w:kern w:val="0"/>
                <w:szCs w:val="21"/>
              </w:rPr>
              <w:t>的数据筛选及图形化处理、员工工资表实现数据筛选、总人数及全勤人数、总销售情况实现数据对比、数据集的复制与修改、数据清洗、使用</w:t>
            </w:r>
            <w:r w:rsidRPr="001046B6">
              <w:rPr>
                <w:color w:val="000000"/>
                <w:kern w:val="0"/>
                <w:szCs w:val="21"/>
              </w:rPr>
              <w:t>INSIGHT</w:t>
            </w:r>
            <w:r w:rsidRPr="001046B6">
              <w:rPr>
                <w:color w:val="000000"/>
                <w:kern w:val="0"/>
                <w:szCs w:val="21"/>
              </w:rPr>
              <w:t>进行数据的分析的相关内容；数据分析实验，至少包含以下内容：</w:t>
            </w:r>
            <w:r w:rsidRPr="001046B6">
              <w:rPr>
                <w:color w:val="000000"/>
                <w:kern w:val="0"/>
                <w:szCs w:val="21"/>
              </w:rPr>
              <w:t>VB</w:t>
            </w:r>
            <w:r w:rsidRPr="001046B6">
              <w:rPr>
                <w:color w:val="000000"/>
                <w:kern w:val="0"/>
                <w:szCs w:val="21"/>
              </w:rPr>
              <w:t>编程实现学生成绩评估、单变量求解运算实现月份工资、多关键字排序实现员工工资的排序</w:t>
            </w:r>
            <w:r w:rsidRPr="001046B6">
              <w:rPr>
                <w:color w:val="000000"/>
                <w:kern w:val="0"/>
                <w:szCs w:val="21"/>
              </w:rPr>
              <w:t xml:space="preserve"> </w:t>
            </w:r>
            <w:r w:rsidRPr="001046B6">
              <w:rPr>
                <w:color w:val="000000"/>
                <w:kern w:val="0"/>
                <w:szCs w:val="21"/>
              </w:rPr>
              <w:t>、数据有效性实现身份证验证、</w:t>
            </w:r>
            <w:r w:rsidRPr="001046B6">
              <w:rPr>
                <w:color w:val="000000"/>
                <w:kern w:val="0"/>
                <w:szCs w:val="21"/>
              </w:rPr>
              <w:t>SAS</w:t>
            </w:r>
            <w:r w:rsidRPr="001046B6">
              <w:rPr>
                <w:color w:val="000000"/>
                <w:kern w:val="0"/>
                <w:szCs w:val="21"/>
              </w:rPr>
              <w:t>程序调试、方差分析、</w:t>
            </w:r>
            <w:r w:rsidRPr="001046B6">
              <w:rPr>
                <w:color w:val="000000"/>
                <w:kern w:val="0"/>
                <w:szCs w:val="21"/>
              </w:rPr>
              <w:t>SAS</w:t>
            </w:r>
            <w:r w:rsidRPr="001046B6">
              <w:rPr>
                <w:color w:val="000000"/>
                <w:kern w:val="0"/>
                <w:szCs w:val="21"/>
              </w:rPr>
              <w:t>统计表、</w:t>
            </w:r>
            <w:r w:rsidRPr="001046B6">
              <w:rPr>
                <w:color w:val="000000"/>
                <w:kern w:val="0"/>
                <w:szCs w:val="21"/>
              </w:rPr>
              <w:t>SAS</w:t>
            </w:r>
            <w:r w:rsidRPr="001046B6">
              <w:rPr>
                <w:color w:val="000000"/>
                <w:kern w:val="0"/>
                <w:szCs w:val="21"/>
              </w:rPr>
              <w:t>统计量、</w:t>
            </w:r>
            <w:r w:rsidRPr="001046B6">
              <w:rPr>
                <w:color w:val="000000"/>
                <w:kern w:val="0"/>
                <w:szCs w:val="21"/>
              </w:rPr>
              <w:t>SAS</w:t>
            </w:r>
            <w:r w:rsidRPr="001046B6">
              <w:rPr>
                <w:color w:val="000000"/>
                <w:kern w:val="0"/>
                <w:szCs w:val="21"/>
              </w:rPr>
              <w:t>统计图、</w:t>
            </w:r>
            <w:r w:rsidRPr="001046B6">
              <w:rPr>
                <w:color w:val="000000"/>
                <w:kern w:val="0"/>
                <w:szCs w:val="21"/>
              </w:rPr>
              <w:t>SPSS</w:t>
            </w:r>
            <w:r w:rsidRPr="001046B6">
              <w:rPr>
                <w:color w:val="000000"/>
                <w:kern w:val="0"/>
                <w:szCs w:val="21"/>
              </w:rPr>
              <w:t>统计分析之</w:t>
            </w:r>
            <w:r w:rsidRPr="001046B6">
              <w:rPr>
                <w:color w:val="000000"/>
                <w:kern w:val="0"/>
                <w:szCs w:val="21"/>
              </w:rPr>
              <w:t>ROC</w:t>
            </w:r>
            <w:r w:rsidRPr="001046B6">
              <w:rPr>
                <w:color w:val="000000"/>
                <w:kern w:val="0"/>
                <w:szCs w:val="21"/>
              </w:rPr>
              <w:t>曲线等相关分析实验；每个实验须包含具体的实验目的，实验内容，实验相关技术原理，实验环境，实验步骤等详细介绍说明。</w:t>
            </w:r>
          </w:p>
        </w:tc>
      </w:tr>
      <w:tr w:rsidR="00D04C8A" w:rsidRPr="00D04C8A" w14:paraId="7D48CC5E"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088583AB"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0518FEE8"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2AF7BE35" w14:textId="77777777" w:rsidR="00D04C8A" w:rsidRPr="001046B6" w:rsidRDefault="00D04C8A" w:rsidP="00C9160A">
            <w:pPr>
              <w:widowControl/>
              <w:spacing w:line="360" w:lineRule="auto"/>
              <w:jc w:val="left"/>
              <w:rPr>
                <w:color w:val="000000"/>
                <w:kern w:val="0"/>
                <w:szCs w:val="21"/>
              </w:rPr>
            </w:pPr>
            <w:r w:rsidRPr="001046B6">
              <w:rPr>
                <w:color w:val="000000"/>
                <w:kern w:val="0"/>
                <w:szCs w:val="21"/>
              </w:rPr>
              <w:t xml:space="preserve">1.9 </w:t>
            </w:r>
            <w:r w:rsidRPr="001046B6">
              <w:rPr>
                <w:color w:val="000000"/>
                <w:kern w:val="0"/>
                <w:szCs w:val="21"/>
              </w:rPr>
              <w:t>数据挖掘与机器学习实验课程模块，模块提供数据挖掘及建模、机器学习及深度学习的相关实验内容，实验总个数不少于</w:t>
            </w:r>
            <w:r w:rsidRPr="001046B6">
              <w:rPr>
                <w:color w:val="000000"/>
                <w:kern w:val="0"/>
                <w:szCs w:val="21"/>
              </w:rPr>
              <w:t>30</w:t>
            </w:r>
            <w:r w:rsidRPr="001046B6">
              <w:rPr>
                <w:color w:val="000000"/>
                <w:kern w:val="0"/>
                <w:szCs w:val="21"/>
              </w:rPr>
              <w:t>个：</w:t>
            </w:r>
          </w:p>
        </w:tc>
      </w:tr>
      <w:tr w:rsidR="00D04C8A" w:rsidRPr="00D04C8A" w14:paraId="709BF4CE"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6CD53F89"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4BF361AE"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52F7343D" w14:textId="4D499AB0" w:rsidR="00D04C8A" w:rsidRPr="001046B6" w:rsidRDefault="00A420B0" w:rsidP="00997B47">
            <w:pPr>
              <w:widowControl/>
              <w:spacing w:line="360" w:lineRule="auto"/>
              <w:jc w:val="left"/>
              <w:rPr>
                <w:color w:val="000000"/>
                <w:kern w:val="0"/>
                <w:szCs w:val="21"/>
              </w:rPr>
            </w:pPr>
            <w:r w:rsidRPr="001046B6">
              <w:rPr>
                <w:color w:val="000000"/>
                <w:kern w:val="0"/>
                <w:szCs w:val="21"/>
              </w:rPr>
              <w:t>1.9.1 R</w:t>
            </w:r>
            <w:r w:rsidRPr="001046B6">
              <w:rPr>
                <w:color w:val="000000"/>
                <w:kern w:val="0"/>
                <w:szCs w:val="21"/>
              </w:rPr>
              <w:t>语言相关实验内容，至少包含以下内容：</w:t>
            </w:r>
            <w:r w:rsidRPr="001046B6">
              <w:rPr>
                <w:color w:val="000000"/>
                <w:kern w:val="0"/>
                <w:szCs w:val="21"/>
              </w:rPr>
              <w:t>R</w:t>
            </w:r>
            <w:r w:rsidRPr="001046B6">
              <w:rPr>
                <w:color w:val="000000"/>
                <w:kern w:val="0"/>
                <w:szCs w:val="21"/>
              </w:rPr>
              <w:t>语言的基础环境构建、</w:t>
            </w:r>
            <w:r w:rsidRPr="001046B6">
              <w:rPr>
                <w:color w:val="000000"/>
                <w:kern w:val="0"/>
                <w:szCs w:val="21"/>
              </w:rPr>
              <w:t>R</w:t>
            </w:r>
            <w:r w:rsidRPr="001046B6">
              <w:rPr>
                <w:color w:val="000000"/>
                <w:kern w:val="0"/>
                <w:szCs w:val="21"/>
              </w:rPr>
              <w:t>语言的基础操作实践、基于</w:t>
            </w:r>
            <w:r w:rsidRPr="001046B6">
              <w:rPr>
                <w:color w:val="000000"/>
                <w:kern w:val="0"/>
                <w:szCs w:val="21"/>
              </w:rPr>
              <w:t>R</w:t>
            </w:r>
            <w:r w:rsidRPr="001046B6">
              <w:rPr>
                <w:color w:val="000000"/>
                <w:kern w:val="0"/>
                <w:szCs w:val="21"/>
              </w:rPr>
              <w:t>语言的算法实现、基于</w:t>
            </w:r>
            <w:r w:rsidRPr="001046B6">
              <w:rPr>
                <w:color w:val="000000"/>
                <w:kern w:val="0"/>
                <w:szCs w:val="21"/>
              </w:rPr>
              <w:t>R</w:t>
            </w:r>
            <w:r w:rsidRPr="001046B6">
              <w:rPr>
                <w:color w:val="000000"/>
                <w:kern w:val="0"/>
                <w:szCs w:val="21"/>
              </w:rPr>
              <w:t>语言的综合案例至少包含</w:t>
            </w:r>
            <w:r w:rsidRPr="001046B6">
              <w:rPr>
                <w:color w:val="000000"/>
                <w:kern w:val="0"/>
                <w:szCs w:val="21"/>
              </w:rPr>
              <w:t>2</w:t>
            </w:r>
            <w:r w:rsidRPr="001046B6">
              <w:rPr>
                <w:color w:val="000000"/>
                <w:kern w:val="0"/>
                <w:szCs w:val="21"/>
              </w:rPr>
              <w:t>个（案例过程包含数据源的获取、数据预处理、数据分析、数据模型预</w:t>
            </w:r>
            <w:r w:rsidRPr="001046B6">
              <w:rPr>
                <w:color w:val="000000"/>
                <w:kern w:val="0"/>
                <w:szCs w:val="21"/>
              </w:rPr>
              <w:lastRenderedPageBreak/>
              <w:t>测等过程）；</w:t>
            </w:r>
            <w:r w:rsidRPr="001046B6">
              <w:rPr>
                <w:color w:val="000000"/>
                <w:kern w:val="0"/>
                <w:szCs w:val="21"/>
              </w:rPr>
              <w:t>Python</w:t>
            </w:r>
            <w:r w:rsidRPr="001046B6">
              <w:rPr>
                <w:color w:val="000000"/>
                <w:kern w:val="0"/>
                <w:szCs w:val="21"/>
              </w:rPr>
              <w:t>机器学习相关实验，至少包括以下实验内容：线性回归、逻辑回归、聚类分析、决策树分类算法实现预测贷款买房成功率、决策树分类算法实现预测隐形眼镜类型、支持向量机实现手写数字分类等相关实验内容；每个实验须包含具体的实验目的，实验内容，实验相关技术原理，实验环境，实验步骤等详细介绍说明。</w:t>
            </w:r>
          </w:p>
        </w:tc>
      </w:tr>
      <w:tr w:rsidR="00D04C8A" w:rsidRPr="00D04C8A" w14:paraId="1E05E6F6"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689B3712"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259CA9B2" w14:textId="77777777" w:rsidR="00D04C8A" w:rsidRPr="00D04C8A" w:rsidRDefault="00D04C8A" w:rsidP="00D04C8A">
            <w:pPr>
              <w:widowControl/>
              <w:jc w:val="left"/>
              <w:rPr>
                <w:color w:val="000000"/>
                <w:kern w:val="0"/>
                <w:szCs w:val="21"/>
              </w:rPr>
            </w:pPr>
          </w:p>
        </w:tc>
        <w:tc>
          <w:tcPr>
            <w:tcW w:w="5670" w:type="dxa"/>
            <w:tcBorders>
              <w:top w:val="nil"/>
              <w:left w:val="nil"/>
              <w:bottom w:val="nil"/>
              <w:right w:val="nil"/>
            </w:tcBorders>
            <w:shd w:val="clear" w:color="auto" w:fill="auto"/>
            <w:vAlign w:val="center"/>
            <w:hideMark/>
          </w:tcPr>
          <w:p w14:paraId="0626EAAF" w14:textId="06D3AEC8" w:rsidR="00D04C8A" w:rsidRPr="001046B6" w:rsidRDefault="00D04C8A" w:rsidP="00C9160A">
            <w:pPr>
              <w:widowControl/>
              <w:spacing w:line="360" w:lineRule="auto"/>
              <w:jc w:val="left"/>
              <w:rPr>
                <w:color w:val="000000"/>
                <w:kern w:val="0"/>
                <w:szCs w:val="21"/>
              </w:rPr>
            </w:pPr>
            <w:r w:rsidRPr="001046B6">
              <w:rPr>
                <w:color w:val="000000"/>
                <w:kern w:val="0"/>
                <w:szCs w:val="21"/>
              </w:rPr>
              <w:t>1.1</w:t>
            </w:r>
            <w:r w:rsidR="00997B47" w:rsidRPr="001046B6">
              <w:rPr>
                <w:color w:val="000000"/>
                <w:kern w:val="0"/>
                <w:szCs w:val="21"/>
              </w:rPr>
              <w:t>0</w:t>
            </w:r>
            <w:r w:rsidRPr="001046B6">
              <w:rPr>
                <w:color w:val="000000"/>
                <w:kern w:val="0"/>
                <w:szCs w:val="21"/>
              </w:rPr>
              <w:t xml:space="preserve"> </w:t>
            </w:r>
            <w:r w:rsidRPr="001046B6">
              <w:rPr>
                <w:color w:val="000000"/>
                <w:kern w:val="0"/>
                <w:szCs w:val="21"/>
              </w:rPr>
              <w:t>数据安全实验课程模块，本模块提供信息隐藏技术、数据隐藏、数据取证使网络系统正常运行，从而确保网络数据的可用性、完整性和保密性。实验总个数不少于</w:t>
            </w:r>
            <w:r w:rsidRPr="001046B6">
              <w:rPr>
                <w:color w:val="000000"/>
                <w:kern w:val="0"/>
                <w:szCs w:val="21"/>
              </w:rPr>
              <w:t>17</w:t>
            </w:r>
            <w:r w:rsidRPr="001046B6">
              <w:rPr>
                <w:color w:val="000000"/>
                <w:kern w:val="0"/>
                <w:szCs w:val="21"/>
              </w:rPr>
              <w:t>个：</w:t>
            </w:r>
          </w:p>
        </w:tc>
      </w:tr>
      <w:tr w:rsidR="00D04C8A" w:rsidRPr="00D04C8A" w14:paraId="5A9FD775"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637A255C"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5FF82AE3" w14:textId="77777777" w:rsidR="00D04C8A" w:rsidRPr="00D04C8A" w:rsidRDefault="00D04C8A" w:rsidP="00D04C8A">
            <w:pPr>
              <w:widowControl/>
              <w:jc w:val="left"/>
              <w:rPr>
                <w:color w:val="000000"/>
                <w:kern w:val="0"/>
                <w:szCs w:val="21"/>
              </w:rPr>
            </w:pP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4E9238F4" w14:textId="24D819D8" w:rsidR="00D04C8A" w:rsidRPr="001046B6" w:rsidRDefault="00A420B0" w:rsidP="00997B47">
            <w:pPr>
              <w:widowControl/>
              <w:spacing w:line="360" w:lineRule="auto"/>
              <w:jc w:val="left"/>
              <w:rPr>
                <w:color w:val="000000"/>
                <w:kern w:val="0"/>
                <w:szCs w:val="21"/>
              </w:rPr>
            </w:pPr>
            <w:r w:rsidRPr="001046B6">
              <w:rPr>
                <w:color w:val="000000"/>
                <w:kern w:val="0"/>
                <w:szCs w:val="21"/>
              </w:rPr>
              <w:t xml:space="preserve">1.10.1 </w:t>
            </w:r>
            <w:r w:rsidRPr="001046B6">
              <w:rPr>
                <w:color w:val="000000"/>
                <w:kern w:val="0"/>
                <w:szCs w:val="21"/>
              </w:rPr>
              <w:t>实验中会讲述到</w:t>
            </w:r>
            <w:r w:rsidRPr="001046B6">
              <w:rPr>
                <w:color w:val="000000"/>
                <w:kern w:val="0"/>
                <w:szCs w:val="21"/>
              </w:rPr>
              <w:t>Patchwork</w:t>
            </w:r>
            <w:r w:rsidRPr="001046B6">
              <w:rPr>
                <w:color w:val="000000"/>
                <w:kern w:val="0"/>
                <w:szCs w:val="21"/>
              </w:rPr>
              <w:t>图像信息、</w:t>
            </w:r>
            <w:r w:rsidRPr="001046B6">
              <w:rPr>
                <w:color w:val="000000"/>
                <w:kern w:val="0"/>
                <w:szCs w:val="21"/>
              </w:rPr>
              <w:t>WAV</w:t>
            </w:r>
            <w:r w:rsidRPr="001046B6">
              <w:rPr>
                <w:color w:val="000000"/>
                <w:kern w:val="0"/>
                <w:szCs w:val="21"/>
              </w:rPr>
              <w:t>音频的</w:t>
            </w:r>
            <w:r w:rsidRPr="001046B6">
              <w:rPr>
                <w:color w:val="000000"/>
                <w:kern w:val="0"/>
                <w:szCs w:val="21"/>
              </w:rPr>
              <w:t>LSB</w:t>
            </w:r>
            <w:r w:rsidRPr="001046B6">
              <w:rPr>
                <w:color w:val="000000"/>
                <w:kern w:val="0"/>
                <w:szCs w:val="21"/>
              </w:rPr>
              <w:t>信息、</w:t>
            </w:r>
            <w:r w:rsidRPr="001046B6">
              <w:rPr>
                <w:color w:val="000000"/>
                <w:kern w:val="0"/>
                <w:szCs w:val="21"/>
              </w:rPr>
              <w:t>MIDI</w:t>
            </w:r>
            <w:r w:rsidRPr="001046B6">
              <w:rPr>
                <w:color w:val="000000"/>
                <w:kern w:val="0"/>
                <w:szCs w:val="21"/>
              </w:rPr>
              <w:t>信息、</w:t>
            </w:r>
            <w:r w:rsidRPr="001046B6">
              <w:rPr>
                <w:color w:val="000000"/>
                <w:kern w:val="0"/>
                <w:szCs w:val="21"/>
              </w:rPr>
              <w:t>BMP</w:t>
            </w:r>
            <w:r w:rsidRPr="001046B6">
              <w:rPr>
                <w:color w:val="000000"/>
                <w:kern w:val="0"/>
                <w:szCs w:val="21"/>
              </w:rPr>
              <w:t>图像信息、二值图像信息、</w:t>
            </w:r>
            <w:r w:rsidRPr="001046B6">
              <w:rPr>
                <w:color w:val="000000"/>
                <w:kern w:val="0"/>
                <w:szCs w:val="21"/>
              </w:rPr>
              <w:t>LSB</w:t>
            </w:r>
            <w:r w:rsidRPr="001046B6">
              <w:rPr>
                <w:color w:val="000000"/>
                <w:kern w:val="0"/>
                <w:szCs w:val="21"/>
              </w:rPr>
              <w:t>图像信息的隐藏，还包含</w:t>
            </w:r>
            <w:r w:rsidRPr="001046B6">
              <w:rPr>
                <w:color w:val="000000"/>
                <w:kern w:val="0"/>
                <w:szCs w:val="21"/>
              </w:rPr>
              <w:t>Matlab</w:t>
            </w:r>
            <w:r w:rsidRPr="001046B6">
              <w:rPr>
                <w:color w:val="000000"/>
                <w:kern w:val="0"/>
                <w:szCs w:val="21"/>
              </w:rPr>
              <w:t>和信号处理的一些基础；数据隐藏相关实验中会给学生用户一个视觉上的认识，提供相关的隐写技术、</w:t>
            </w:r>
            <w:r w:rsidRPr="001046B6">
              <w:rPr>
                <w:color w:val="000000"/>
                <w:kern w:val="0"/>
                <w:szCs w:val="21"/>
              </w:rPr>
              <w:t>PDF</w:t>
            </w:r>
            <w:r w:rsidRPr="001046B6">
              <w:rPr>
                <w:color w:val="000000"/>
                <w:kern w:val="0"/>
                <w:szCs w:val="21"/>
              </w:rPr>
              <w:t>文件、</w:t>
            </w:r>
            <w:r w:rsidRPr="001046B6">
              <w:rPr>
                <w:color w:val="000000"/>
                <w:kern w:val="0"/>
                <w:szCs w:val="21"/>
              </w:rPr>
              <w:t>HTML</w:t>
            </w:r>
            <w:r w:rsidRPr="001046B6">
              <w:rPr>
                <w:color w:val="000000"/>
                <w:kern w:val="0"/>
                <w:szCs w:val="21"/>
              </w:rPr>
              <w:t>文件、</w:t>
            </w:r>
            <w:r w:rsidRPr="001046B6">
              <w:rPr>
                <w:color w:val="000000"/>
                <w:kern w:val="0"/>
                <w:szCs w:val="21"/>
              </w:rPr>
              <w:t>Windows</w:t>
            </w:r>
            <w:r w:rsidRPr="001046B6">
              <w:rPr>
                <w:color w:val="000000"/>
                <w:kern w:val="0"/>
                <w:szCs w:val="21"/>
              </w:rPr>
              <w:t>中的交换数据流、</w:t>
            </w:r>
            <w:r w:rsidRPr="001046B6">
              <w:rPr>
                <w:color w:val="000000"/>
                <w:kern w:val="0"/>
                <w:szCs w:val="21"/>
              </w:rPr>
              <w:t>VMware</w:t>
            </w:r>
            <w:r w:rsidRPr="001046B6">
              <w:rPr>
                <w:color w:val="000000"/>
                <w:kern w:val="0"/>
                <w:szCs w:val="21"/>
              </w:rPr>
              <w:t>镜像、和文件压缩工具中的数据信息隐藏实验；在本课程模块的最后</w:t>
            </w:r>
            <w:r w:rsidRPr="001046B6">
              <w:rPr>
                <w:color w:val="000000"/>
                <w:kern w:val="0"/>
                <w:szCs w:val="21"/>
              </w:rPr>
              <w:t>9</w:t>
            </w:r>
            <w:r w:rsidRPr="001046B6">
              <w:rPr>
                <w:color w:val="000000"/>
                <w:kern w:val="0"/>
                <w:szCs w:val="21"/>
              </w:rPr>
              <w:t>个实验中，将综合性的传授每位学生对于回收站、注册表、时间、恶意代码、日志以及电子数据的取证和</w:t>
            </w:r>
            <w:r w:rsidRPr="001046B6">
              <w:rPr>
                <w:color w:val="000000"/>
                <w:kern w:val="0"/>
                <w:szCs w:val="21"/>
              </w:rPr>
              <w:t>IE</w:t>
            </w:r>
            <w:r w:rsidRPr="001046B6">
              <w:rPr>
                <w:color w:val="000000"/>
                <w:kern w:val="0"/>
                <w:szCs w:val="21"/>
              </w:rPr>
              <w:t>、火狐浏览器的数据取证。</w:t>
            </w:r>
          </w:p>
        </w:tc>
      </w:tr>
      <w:tr w:rsidR="00D04C8A" w:rsidRPr="00D04C8A" w14:paraId="568DE223"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1C8A057D"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76015277"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2BC59911" w14:textId="77777777" w:rsidR="00D04C8A" w:rsidRPr="001046B6" w:rsidRDefault="00D04C8A" w:rsidP="00C9160A">
            <w:pPr>
              <w:widowControl/>
              <w:spacing w:line="360" w:lineRule="auto"/>
              <w:jc w:val="left"/>
              <w:rPr>
                <w:color w:val="000000"/>
                <w:kern w:val="0"/>
                <w:szCs w:val="21"/>
              </w:rPr>
            </w:pPr>
            <w:r w:rsidRPr="001046B6">
              <w:rPr>
                <w:color w:val="000000"/>
                <w:kern w:val="0"/>
                <w:szCs w:val="21"/>
              </w:rPr>
              <w:t xml:space="preserve">1.11 </w:t>
            </w:r>
            <w:r w:rsidRPr="001046B6">
              <w:rPr>
                <w:color w:val="000000"/>
                <w:kern w:val="0"/>
                <w:szCs w:val="21"/>
              </w:rPr>
              <w:t>综合课程模块，模块提供以下几个方面的实验课程，实验总个数不少于</w:t>
            </w:r>
            <w:r w:rsidRPr="001046B6">
              <w:rPr>
                <w:color w:val="000000"/>
                <w:kern w:val="0"/>
                <w:szCs w:val="21"/>
              </w:rPr>
              <w:t>110</w:t>
            </w:r>
            <w:r w:rsidRPr="001046B6">
              <w:rPr>
                <w:color w:val="000000"/>
                <w:kern w:val="0"/>
                <w:szCs w:val="21"/>
              </w:rPr>
              <w:t>个：</w:t>
            </w:r>
          </w:p>
        </w:tc>
      </w:tr>
      <w:tr w:rsidR="00D04C8A" w:rsidRPr="00D04C8A" w14:paraId="14258A76"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1C294510"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764B4350"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40623F5C" w14:textId="1C24016D" w:rsidR="00D04C8A" w:rsidRPr="001046B6" w:rsidRDefault="00A420B0" w:rsidP="00997B47">
            <w:pPr>
              <w:widowControl/>
              <w:spacing w:line="360" w:lineRule="auto"/>
              <w:jc w:val="left"/>
              <w:rPr>
                <w:color w:val="000000"/>
                <w:kern w:val="0"/>
                <w:szCs w:val="21"/>
              </w:rPr>
            </w:pPr>
            <w:r w:rsidRPr="001046B6">
              <w:rPr>
                <w:color w:val="000000"/>
                <w:kern w:val="0"/>
                <w:szCs w:val="21"/>
              </w:rPr>
              <w:t xml:space="preserve">1.11.1 </w:t>
            </w:r>
            <w:r w:rsidRPr="001046B6">
              <w:rPr>
                <w:color w:val="000000"/>
                <w:kern w:val="0"/>
                <w:szCs w:val="21"/>
              </w:rPr>
              <w:t>虚拟化与云计算相关实验，包括以下实验内容：</w:t>
            </w:r>
            <w:r w:rsidRPr="001046B6">
              <w:rPr>
                <w:color w:val="000000"/>
                <w:kern w:val="0"/>
                <w:szCs w:val="21"/>
              </w:rPr>
              <w:t>Qemu-kvm</w:t>
            </w:r>
            <w:r w:rsidRPr="001046B6">
              <w:rPr>
                <w:color w:val="000000"/>
                <w:kern w:val="0"/>
                <w:szCs w:val="21"/>
              </w:rPr>
              <w:t>虚拟化环境搭建、</w:t>
            </w:r>
            <w:r w:rsidRPr="001046B6">
              <w:rPr>
                <w:color w:val="000000"/>
                <w:kern w:val="0"/>
                <w:szCs w:val="21"/>
              </w:rPr>
              <w:t>Qemu-Image</w:t>
            </w:r>
            <w:r w:rsidRPr="001046B6">
              <w:rPr>
                <w:color w:val="000000"/>
                <w:kern w:val="0"/>
                <w:szCs w:val="21"/>
              </w:rPr>
              <w:t>生产虚拟机硬盘、</w:t>
            </w:r>
            <w:r w:rsidRPr="001046B6">
              <w:rPr>
                <w:color w:val="000000"/>
                <w:kern w:val="0"/>
                <w:szCs w:val="21"/>
              </w:rPr>
              <w:t>virsh</w:t>
            </w:r>
            <w:r w:rsidRPr="001046B6">
              <w:rPr>
                <w:color w:val="000000"/>
                <w:kern w:val="0"/>
                <w:szCs w:val="21"/>
              </w:rPr>
              <w:t>命令行工具网络的管理、</w:t>
            </w:r>
            <w:r w:rsidRPr="001046B6">
              <w:rPr>
                <w:color w:val="000000"/>
                <w:kern w:val="0"/>
                <w:szCs w:val="21"/>
              </w:rPr>
              <w:t>OpenvSwitch</w:t>
            </w:r>
            <w:r w:rsidRPr="001046B6">
              <w:rPr>
                <w:color w:val="000000"/>
                <w:kern w:val="0"/>
                <w:szCs w:val="21"/>
              </w:rPr>
              <w:t>安装部署、</w:t>
            </w:r>
            <w:r w:rsidRPr="001046B6">
              <w:rPr>
                <w:color w:val="000000"/>
                <w:kern w:val="0"/>
                <w:szCs w:val="21"/>
              </w:rPr>
              <w:t>OVS</w:t>
            </w:r>
            <w:r w:rsidRPr="001046B6">
              <w:rPr>
                <w:color w:val="000000"/>
                <w:kern w:val="0"/>
                <w:szCs w:val="21"/>
              </w:rPr>
              <w:t>创建</w:t>
            </w:r>
            <w:r w:rsidRPr="001046B6">
              <w:rPr>
                <w:color w:val="000000"/>
                <w:kern w:val="0"/>
                <w:szCs w:val="21"/>
              </w:rPr>
              <w:t>VXLAN</w:t>
            </w:r>
            <w:r w:rsidRPr="001046B6">
              <w:rPr>
                <w:color w:val="000000"/>
                <w:kern w:val="0"/>
                <w:szCs w:val="21"/>
              </w:rPr>
              <w:t>隧道、磁盘的分区及格式化、逻辑卷组及逻辑卷的管理、</w:t>
            </w:r>
            <w:r w:rsidRPr="001046B6">
              <w:rPr>
                <w:color w:val="000000"/>
                <w:kern w:val="0"/>
                <w:szCs w:val="21"/>
              </w:rPr>
              <w:t>GlusterFS</w:t>
            </w:r>
            <w:r w:rsidRPr="001046B6">
              <w:rPr>
                <w:color w:val="000000"/>
                <w:kern w:val="0"/>
                <w:szCs w:val="21"/>
              </w:rPr>
              <w:t>搭建与使用、</w:t>
            </w:r>
            <w:r w:rsidRPr="001046B6">
              <w:rPr>
                <w:color w:val="000000"/>
                <w:kern w:val="0"/>
                <w:szCs w:val="21"/>
              </w:rPr>
              <w:t>Ceph</w:t>
            </w:r>
            <w:r w:rsidRPr="001046B6">
              <w:rPr>
                <w:color w:val="000000"/>
                <w:kern w:val="0"/>
                <w:szCs w:val="21"/>
              </w:rPr>
              <w:t>搭建和使用、</w:t>
            </w:r>
            <w:r w:rsidRPr="001046B6">
              <w:rPr>
                <w:color w:val="000000"/>
                <w:kern w:val="0"/>
                <w:szCs w:val="21"/>
              </w:rPr>
              <w:t>Docker</w:t>
            </w:r>
            <w:r w:rsidRPr="001046B6">
              <w:rPr>
                <w:color w:val="000000"/>
                <w:kern w:val="0"/>
                <w:szCs w:val="21"/>
              </w:rPr>
              <w:t>安装部署、</w:t>
            </w:r>
            <w:r w:rsidRPr="001046B6">
              <w:rPr>
                <w:color w:val="000000"/>
                <w:kern w:val="0"/>
                <w:szCs w:val="21"/>
              </w:rPr>
              <w:t>Docker</w:t>
            </w:r>
            <w:r w:rsidRPr="001046B6">
              <w:rPr>
                <w:color w:val="000000"/>
                <w:kern w:val="0"/>
                <w:szCs w:val="21"/>
              </w:rPr>
              <w:t>命令行操作、</w:t>
            </w:r>
            <w:r w:rsidRPr="001046B6">
              <w:rPr>
                <w:color w:val="000000"/>
                <w:kern w:val="0"/>
                <w:szCs w:val="21"/>
              </w:rPr>
              <w:t>DockerRegistry</w:t>
            </w:r>
            <w:r w:rsidRPr="001046B6">
              <w:rPr>
                <w:color w:val="000000"/>
                <w:kern w:val="0"/>
                <w:szCs w:val="21"/>
              </w:rPr>
              <w:t>的搭建和使用、</w:t>
            </w:r>
            <w:r w:rsidRPr="001046B6">
              <w:rPr>
                <w:color w:val="000000"/>
                <w:kern w:val="0"/>
                <w:szCs w:val="21"/>
              </w:rPr>
              <w:t>Kubernetes</w:t>
            </w:r>
            <w:r w:rsidRPr="001046B6">
              <w:rPr>
                <w:color w:val="000000"/>
                <w:kern w:val="0"/>
                <w:szCs w:val="21"/>
              </w:rPr>
              <w:t>搭建与使用等相关实验内容；大数据基础运维相关实验，包括以下实验内容：搭建基于</w:t>
            </w:r>
            <w:r w:rsidRPr="001046B6">
              <w:rPr>
                <w:color w:val="000000"/>
                <w:kern w:val="0"/>
                <w:szCs w:val="21"/>
              </w:rPr>
              <w:t>Zookeeper</w:t>
            </w:r>
            <w:r w:rsidRPr="001046B6">
              <w:rPr>
                <w:color w:val="000000"/>
                <w:kern w:val="0"/>
                <w:szCs w:val="21"/>
              </w:rPr>
              <w:t>服务的</w:t>
            </w:r>
            <w:r w:rsidRPr="001046B6">
              <w:rPr>
                <w:color w:val="000000"/>
                <w:kern w:val="0"/>
                <w:szCs w:val="21"/>
              </w:rPr>
              <w:t>Kafka</w:t>
            </w:r>
            <w:r w:rsidRPr="001046B6">
              <w:rPr>
                <w:color w:val="000000"/>
                <w:kern w:val="0"/>
                <w:szCs w:val="21"/>
              </w:rPr>
              <w:t>集群、</w:t>
            </w:r>
            <w:r w:rsidRPr="001046B6">
              <w:rPr>
                <w:color w:val="000000"/>
                <w:kern w:val="0"/>
                <w:szCs w:val="21"/>
              </w:rPr>
              <w:t>Kafka</w:t>
            </w:r>
            <w:r w:rsidRPr="001046B6">
              <w:rPr>
                <w:color w:val="000000"/>
                <w:kern w:val="0"/>
                <w:szCs w:val="21"/>
              </w:rPr>
              <w:t>基本操作命令、</w:t>
            </w:r>
            <w:r w:rsidRPr="001046B6">
              <w:rPr>
                <w:color w:val="000000"/>
                <w:kern w:val="0"/>
                <w:szCs w:val="21"/>
              </w:rPr>
              <w:t>Kafkaconsumer</w:t>
            </w:r>
            <w:r w:rsidRPr="001046B6">
              <w:rPr>
                <w:color w:val="000000"/>
                <w:kern w:val="0"/>
                <w:szCs w:val="21"/>
              </w:rPr>
              <w:t>与</w:t>
            </w:r>
            <w:r w:rsidRPr="001046B6">
              <w:rPr>
                <w:color w:val="000000"/>
                <w:kern w:val="0"/>
                <w:szCs w:val="21"/>
              </w:rPr>
              <w:t>producer</w:t>
            </w:r>
            <w:r w:rsidRPr="001046B6">
              <w:rPr>
                <w:color w:val="000000"/>
                <w:kern w:val="0"/>
                <w:szCs w:val="21"/>
              </w:rPr>
              <w:t>测试、</w:t>
            </w:r>
            <w:r w:rsidRPr="001046B6">
              <w:rPr>
                <w:color w:val="000000"/>
                <w:kern w:val="0"/>
                <w:szCs w:val="21"/>
              </w:rPr>
              <w:t>storm</w:t>
            </w:r>
            <w:r w:rsidRPr="001046B6">
              <w:rPr>
                <w:color w:val="000000"/>
                <w:kern w:val="0"/>
                <w:szCs w:val="21"/>
              </w:rPr>
              <w:t>单机部署、</w:t>
            </w:r>
            <w:r w:rsidRPr="001046B6">
              <w:rPr>
                <w:color w:val="000000"/>
                <w:kern w:val="0"/>
                <w:szCs w:val="21"/>
              </w:rPr>
              <w:t>storm</w:t>
            </w:r>
            <w:r w:rsidRPr="001046B6">
              <w:rPr>
                <w:color w:val="000000"/>
                <w:kern w:val="0"/>
                <w:szCs w:val="21"/>
              </w:rPr>
              <w:t>伪分布部署、</w:t>
            </w:r>
            <w:r w:rsidRPr="001046B6">
              <w:rPr>
                <w:color w:val="000000"/>
                <w:kern w:val="0"/>
                <w:szCs w:val="21"/>
              </w:rPr>
              <w:t>storm</w:t>
            </w:r>
            <w:r w:rsidRPr="001046B6">
              <w:rPr>
                <w:color w:val="000000"/>
                <w:kern w:val="0"/>
                <w:szCs w:val="21"/>
              </w:rPr>
              <w:t>完全分布式部署、</w:t>
            </w:r>
            <w:r w:rsidRPr="001046B6">
              <w:rPr>
                <w:color w:val="000000"/>
                <w:kern w:val="0"/>
                <w:szCs w:val="21"/>
              </w:rPr>
              <w:t>storm</w:t>
            </w:r>
            <w:r w:rsidRPr="001046B6">
              <w:rPr>
                <w:color w:val="000000"/>
                <w:kern w:val="0"/>
                <w:szCs w:val="21"/>
              </w:rPr>
              <w:t>基础命令操作、</w:t>
            </w:r>
            <w:r w:rsidRPr="001046B6">
              <w:rPr>
                <w:color w:val="000000"/>
                <w:kern w:val="0"/>
                <w:szCs w:val="21"/>
              </w:rPr>
              <w:t>spark</w:t>
            </w:r>
            <w:r w:rsidRPr="001046B6">
              <w:rPr>
                <w:color w:val="000000"/>
                <w:kern w:val="0"/>
                <w:szCs w:val="21"/>
              </w:rPr>
              <w:t>伪分布部署、</w:t>
            </w:r>
            <w:r w:rsidRPr="001046B6">
              <w:rPr>
                <w:color w:val="000000"/>
                <w:kern w:val="0"/>
                <w:szCs w:val="21"/>
              </w:rPr>
              <w:t>spark</w:t>
            </w:r>
            <w:r w:rsidRPr="001046B6">
              <w:rPr>
                <w:color w:val="000000"/>
                <w:kern w:val="0"/>
                <w:szCs w:val="21"/>
              </w:rPr>
              <w:t>单机部署、</w:t>
            </w:r>
            <w:r w:rsidRPr="001046B6">
              <w:rPr>
                <w:color w:val="000000"/>
                <w:kern w:val="0"/>
                <w:szCs w:val="21"/>
              </w:rPr>
              <w:t>spark</w:t>
            </w:r>
            <w:r w:rsidRPr="001046B6">
              <w:rPr>
                <w:color w:val="000000"/>
                <w:kern w:val="0"/>
                <w:szCs w:val="21"/>
              </w:rPr>
              <w:t>完全分布式部</w:t>
            </w:r>
            <w:r w:rsidRPr="001046B6">
              <w:rPr>
                <w:color w:val="000000"/>
                <w:kern w:val="0"/>
                <w:szCs w:val="21"/>
              </w:rPr>
              <w:lastRenderedPageBreak/>
              <w:t>署、</w:t>
            </w:r>
            <w:r w:rsidRPr="001046B6">
              <w:rPr>
                <w:color w:val="000000"/>
                <w:kern w:val="0"/>
                <w:szCs w:val="21"/>
              </w:rPr>
              <w:t>sqoop</w:t>
            </w:r>
            <w:r w:rsidRPr="001046B6">
              <w:rPr>
                <w:color w:val="000000"/>
                <w:kern w:val="0"/>
                <w:szCs w:val="21"/>
              </w:rPr>
              <w:t>的安装和使用、</w:t>
            </w:r>
            <w:r w:rsidRPr="001046B6">
              <w:rPr>
                <w:color w:val="000000"/>
                <w:kern w:val="0"/>
                <w:szCs w:val="21"/>
              </w:rPr>
              <w:t>Oozie</w:t>
            </w:r>
            <w:r w:rsidRPr="001046B6">
              <w:rPr>
                <w:color w:val="000000"/>
                <w:kern w:val="0"/>
                <w:szCs w:val="21"/>
              </w:rPr>
              <w:t>的安装和使用、</w:t>
            </w:r>
            <w:r w:rsidRPr="001046B6">
              <w:rPr>
                <w:color w:val="000000"/>
                <w:kern w:val="0"/>
                <w:szCs w:val="21"/>
              </w:rPr>
              <w:t>Pig</w:t>
            </w:r>
            <w:r w:rsidRPr="001046B6">
              <w:rPr>
                <w:color w:val="000000"/>
                <w:kern w:val="0"/>
                <w:szCs w:val="21"/>
              </w:rPr>
              <w:t>的搭建和配置、</w:t>
            </w:r>
            <w:r w:rsidRPr="001046B6">
              <w:rPr>
                <w:color w:val="000000"/>
                <w:kern w:val="0"/>
                <w:szCs w:val="21"/>
              </w:rPr>
              <w:t>flume</w:t>
            </w:r>
            <w:r w:rsidRPr="001046B6">
              <w:rPr>
                <w:color w:val="000000"/>
                <w:kern w:val="0"/>
                <w:szCs w:val="21"/>
              </w:rPr>
              <w:t>的安装和配置等相关实验内容；</w:t>
            </w:r>
            <w:r w:rsidRPr="001046B6">
              <w:rPr>
                <w:color w:val="000000"/>
                <w:kern w:val="0"/>
                <w:szCs w:val="21"/>
              </w:rPr>
              <w:t>Python</w:t>
            </w:r>
            <w:r w:rsidRPr="001046B6">
              <w:rPr>
                <w:color w:val="000000"/>
                <w:kern w:val="0"/>
                <w:szCs w:val="21"/>
              </w:rPr>
              <w:t>基础与大数据应用相关实验，包括以下实验内容：</w:t>
            </w:r>
            <w:r w:rsidRPr="001046B6">
              <w:rPr>
                <w:color w:val="000000"/>
                <w:kern w:val="0"/>
                <w:szCs w:val="21"/>
              </w:rPr>
              <w:t>Python</w:t>
            </w:r>
            <w:r w:rsidRPr="001046B6">
              <w:rPr>
                <w:color w:val="000000"/>
                <w:kern w:val="0"/>
                <w:szCs w:val="21"/>
              </w:rPr>
              <w:t>环境安装与配置、</w:t>
            </w:r>
            <w:r w:rsidRPr="001046B6">
              <w:rPr>
                <w:color w:val="000000"/>
                <w:kern w:val="0"/>
                <w:szCs w:val="21"/>
              </w:rPr>
              <w:t>Pycharm</w:t>
            </w:r>
            <w:r w:rsidRPr="001046B6">
              <w:rPr>
                <w:color w:val="000000"/>
                <w:kern w:val="0"/>
                <w:szCs w:val="21"/>
              </w:rPr>
              <w:t>开发环境搭建和使用、</w:t>
            </w:r>
            <w:r w:rsidRPr="001046B6">
              <w:rPr>
                <w:color w:val="000000"/>
                <w:kern w:val="0"/>
                <w:szCs w:val="21"/>
              </w:rPr>
              <w:t>Python</w:t>
            </w:r>
            <w:r w:rsidRPr="001046B6">
              <w:rPr>
                <w:color w:val="000000"/>
                <w:kern w:val="0"/>
                <w:szCs w:val="21"/>
              </w:rPr>
              <w:t>控制流和运算符、</w:t>
            </w:r>
            <w:r w:rsidRPr="001046B6">
              <w:rPr>
                <w:color w:val="000000"/>
                <w:kern w:val="0"/>
                <w:szCs w:val="21"/>
              </w:rPr>
              <w:t>Python</w:t>
            </w:r>
            <w:r w:rsidRPr="001046B6">
              <w:rPr>
                <w:color w:val="000000"/>
                <w:kern w:val="0"/>
                <w:szCs w:val="21"/>
              </w:rPr>
              <w:t>函数实现乘法口诀、</w:t>
            </w:r>
            <w:r w:rsidRPr="001046B6">
              <w:rPr>
                <w:color w:val="000000"/>
                <w:kern w:val="0"/>
                <w:szCs w:val="21"/>
              </w:rPr>
              <w:t>ZipFile</w:t>
            </w:r>
            <w:r w:rsidRPr="001046B6">
              <w:rPr>
                <w:color w:val="000000"/>
                <w:kern w:val="0"/>
                <w:szCs w:val="21"/>
              </w:rPr>
              <w:t>模块、安装</w:t>
            </w:r>
            <w:r w:rsidRPr="001046B6">
              <w:rPr>
                <w:color w:val="000000"/>
                <w:kern w:val="0"/>
                <w:szCs w:val="21"/>
              </w:rPr>
              <w:t>Mysql</w:t>
            </w:r>
            <w:r w:rsidRPr="001046B6">
              <w:rPr>
                <w:color w:val="000000"/>
                <w:kern w:val="0"/>
                <w:szCs w:val="21"/>
              </w:rPr>
              <w:t>数据库和</w:t>
            </w:r>
            <w:r w:rsidRPr="001046B6">
              <w:rPr>
                <w:color w:val="000000"/>
                <w:kern w:val="0"/>
                <w:szCs w:val="21"/>
              </w:rPr>
              <w:t>Python</w:t>
            </w:r>
            <w:r w:rsidRPr="001046B6">
              <w:rPr>
                <w:color w:val="000000"/>
                <w:kern w:val="0"/>
                <w:szCs w:val="21"/>
              </w:rPr>
              <w:t>连接数据库、</w:t>
            </w:r>
            <w:r w:rsidRPr="001046B6">
              <w:rPr>
                <w:color w:val="000000"/>
                <w:kern w:val="0"/>
                <w:szCs w:val="21"/>
              </w:rPr>
              <w:t>urllib</w:t>
            </w:r>
            <w:r w:rsidRPr="001046B6">
              <w:rPr>
                <w:color w:val="000000"/>
                <w:kern w:val="0"/>
                <w:szCs w:val="21"/>
              </w:rPr>
              <w:t>库的使用、</w:t>
            </w:r>
            <w:r w:rsidRPr="001046B6">
              <w:rPr>
                <w:color w:val="000000"/>
                <w:kern w:val="0"/>
                <w:szCs w:val="21"/>
              </w:rPr>
              <w:t>PhantomJS</w:t>
            </w:r>
            <w:r w:rsidRPr="001046B6">
              <w:rPr>
                <w:color w:val="000000"/>
                <w:kern w:val="0"/>
                <w:szCs w:val="21"/>
              </w:rPr>
              <w:t>、</w:t>
            </w:r>
            <w:r w:rsidRPr="001046B6">
              <w:rPr>
                <w:color w:val="000000"/>
                <w:kern w:val="0"/>
                <w:szCs w:val="21"/>
              </w:rPr>
              <w:t>Selenium</w:t>
            </w:r>
            <w:r w:rsidRPr="001046B6">
              <w:rPr>
                <w:color w:val="000000"/>
                <w:kern w:val="0"/>
                <w:szCs w:val="21"/>
              </w:rPr>
              <w:t>、图片爬虫、</w:t>
            </w:r>
            <w:r w:rsidRPr="001046B6">
              <w:rPr>
                <w:color w:val="000000"/>
                <w:kern w:val="0"/>
                <w:szCs w:val="21"/>
              </w:rPr>
              <w:t>Scrapy</w:t>
            </w:r>
            <w:r w:rsidRPr="001046B6">
              <w:rPr>
                <w:color w:val="000000"/>
                <w:kern w:val="0"/>
                <w:szCs w:val="21"/>
              </w:rPr>
              <w:t>框架的安装及使用、</w:t>
            </w:r>
            <w:r w:rsidRPr="001046B6">
              <w:rPr>
                <w:color w:val="000000"/>
                <w:kern w:val="0"/>
                <w:szCs w:val="21"/>
              </w:rPr>
              <w:t>Scrapy</w:t>
            </w:r>
            <w:r w:rsidRPr="001046B6">
              <w:rPr>
                <w:color w:val="000000"/>
                <w:kern w:val="0"/>
                <w:szCs w:val="21"/>
              </w:rPr>
              <w:t>命令行工具、</w:t>
            </w:r>
            <w:r w:rsidRPr="001046B6">
              <w:rPr>
                <w:color w:val="000000"/>
                <w:kern w:val="0"/>
                <w:szCs w:val="21"/>
              </w:rPr>
              <w:t>Scrapy</w:t>
            </w:r>
            <w:r w:rsidRPr="001046B6">
              <w:rPr>
                <w:color w:val="000000"/>
                <w:kern w:val="0"/>
                <w:szCs w:val="21"/>
              </w:rPr>
              <w:t>爬虫实验、</w:t>
            </w:r>
            <w:r w:rsidRPr="001046B6">
              <w:rPr>
                <w:color w:val="000000"/>
                <w:kern w:val="0"/>
                <w:szCs w:val="21"/>
              </w:rPr>
              <w:t>Pandas</w:t>
            </w:r>
            <w:r w:rsidRPr="001046B6">
              <w:rPr>
                <w:color w:val="000000"/>
                <w:kern w:val="0"/>
                <w:szCs w:val="21"/>
              </w:rPr>
              <w:t>基本功能实验、</w:t>
            </w:r>
            <w:r w:rsidRPr="001046B6">
              <w:rPr>
                <w:color w:val="000000"/>
                <w:kern w:val="0"/>
                <w:szCs w:val="21"/>
              </w:rPr>
              <w:t>Pandas</w:t>
            </w:r>
            <w:r w:rsidRPr="001046B6">
              <w:rPr>
                <w:color w:val="000000"/>
                <w:kern w:val="0"/>
                <w:szCs w:val="21"/>
              </w:rPr>
              <w:t>汇总和计算实验、</w:t>
            </w:r>
            <w:r w:rsidRPr="001046B6">
              <w:rPr>
                <w:color w:val="000000"/>
                <w:kern w:val="0"/>
                <w:szCs w:val="21"/>
              </w:rPr>
              <w:t>Pandas</w:t>
            </w:r>
            <w:r w:rsidRPr="001046B6">
              <w:rPr>
                <w:color w:val="000000"/>
                <w:kern w:val="0"/>
                <w:szCs w:val="21"/>
              </w:rPr>
              <w:t>数据处理、</w:t>
            </w:r>
            <w:r w:rsidRPr="001046B6">
              <w:rPr>
                <w:color w:val="000000"/>
                <w:kern w:val="0"/>
                <w:szCs w:val="21"/>
              </w:rPr>
              <w:t>Pandas</w:t>
            </w:r>
            <w:r w:rsidRPr="001046B6">
              <w:rPr>
                <w:color w:val="000000"/>
                <w:kern w:val="0"/>
                <w:szCs w:val="21"/>
              </w:rPr>
              <w:t>数据聚合和组迭代、</w:t>
            </w:r>
            <w:r w:rsidRPr="001046B6">
              <w:rPr>
                <w:color w:val="000000"/>
                <w:kern w:val="0"/>
                <w:szCs w:val="21"/>
              </w:rPr>
              <w:t>Pandas</w:t>
            </w:r>
            <w:r w:rsidRPr="001046B6">
              <w:rPr>
                <w:color w:val="000000"/>
                <w:kern w:val="0"/>
                <w:szCs w:val="21"/>
              </w:rPr>
              <w:t>绘图函数、</w:t>
            </w:r>
            <w:r w:rsidRPr="001046B6">
              <w:rPr>
                <w:color w:val="000000"/>
                <w:kern w:val="0"/>
                <w:szCs w:val="21"/>
              </w:rPr>
              <w:t>Matplotlib</w:t>
            </w:r>
            <w:r w:rsidRPr="001046B6">
              <w:rPr>
                <w:color w:val="000000"/>
                <w:kern w:val="0"/>
                <w:szCs w:val="21"/>
              </w:rPr>
              <w:t>交互式绘图、</w:t>
            </w:r>
            <w:r w:rsidRPr="001046B6">
              <w:rPr>
                <w:color w:val="000000"/>
                <w:kern w:val="0"/>
                <w:szCs w:val="21"/>
              </w:rPr>
              <w:t>pyplot</w:t>
            </w:r>
            <w:r w:rsidRPr="001046B6">
              <w:rPr>
                <w:color w:val="000000"/>
                <w:kern w:val="0"/>
                <w:szCs w:val="21"/>
              </w:rPr>
              <w:t>和</w:t>
            </w:r>
            <w:r w:rsidRPr="001046B6">
              <w:rPr>
                <w:color w:val="000000"/>
                <w:kern w:val="0"/>
                <w:szCs w:val="21"/>
              </w:rPr>
              <w:t>kwargs</w:t>
            </w:r>
            <w:r w:rsidRPr="001046B6">
              <w:rPr>
                <w:color w:val="000000"/>
                <w:kern w:val="0"/>
                <w:szCs w:val="21"/>
              </w:rPr>
              <w:t>的使用、等相关实验内容。</w:t>
            </w:r>
          </w:p>
        </w:tc>
      </w:tr>
      <w:tr w:rsidR="00D04C8A" w:rsidRPr="00D04C8A" w14:paraId="4F27C2AE"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49D96913"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34A0DABD"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19F46086" w14:textId="514C47E1" w:rsidR="00D04C8A" w:rsidRPr="001046B6" w:rsidRDefault="00D04C8A" w:rsidP="00D04C8A">
            <w:pPr>
              <w:widowControl/>
              <w:jc w:val="left"/>
              <w:rPr>
                <w:color w:val="000000"/>
                <w:kern w:val="0"/>
                <w:szCs w:val="21"/>
              </w:rPr>
            </w:pPr>
            <w:r w:rsidRPr="001046B6">
              <w:rPr>
                <w:color w:val="000000"/>
                <w:kern w:val="0"/>
                <w:szCs w:val="21"/>
              </w:rPr>
              <w:t xml:space="preserve">1.12 </w:t>
            </w:r>
            <w:r w:rsidRPr="001046B6">
              <w:rPr>
                <w:color w:val="000000"/>
                <w:kern w:val="0"/>
                <w:szCs w:val="21"/>
              </w:rPr>
              <w:t>行业综合案例实训模块</w:t>
            </w:r>
            <w:r w:rsidR="00997B47" w:rsidRPr="001046B6">
              <w:rPr>
                <w:color w:val="000000"/>
                <w:kern w:val="0"/>
                <w:szCs w:val="21"/>
              </w:rPr>
              <w:t>：</w:t>
            </w:r>
          </w:p>
        </w:tc>
      </w:tr>
      <w:tr w:rsidR="00A420B0" w:rsidRPr="00D04C8A" w14:paraId="377CB8C0"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552E46A8" w14:textId="77777777" w:rsidR="00A420B0" w:rsidRPr="00D04C8A" w:rsidRDefault="00A420B0" w:rsidP="00A420B0">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6B597E9C" w14:textId="77777777" w:rsidR="00A420B0" w:rsidRPr="00D04C8A" w:rsidRDefault="00A420B0" w:rsidP="00A420B0">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635B0FDF" w14:textId="1B81BDE3" w:rsidR="00A420B0" w:rsidRPr="001046B6" w:rsidRDefault="00A420B0" w:rsidP="00A420B0">
            <w:pPr>
              <w:widowControl/>
              <w:spacing w:line="360" w:lineRule="auto"/>
              <w:jc w:val="left"/>
              <w:rPr>
                <w:color w:val="000000"/>
                <w:kern w:val="0"/>
                <w:szCs w:val="21"/>
              </w:rPr>
            </w:pPr>
            <w:r w:rsidRPr="001046B6">
              <w:rPr>
                <w:color w:val="000000"/>
                <w:kern w:val="0"/>
                <w:szCs w:val="21"/>
              </w:rPr>
              <w:t xml:space="preserve">1.12.1  </w:t>
            </w:r>
            <w:r w:rsidRPr="001046B6">
              <w:rPr>
                <w:color w:val="000000"/>
                <w:kern w:val="0"/>
                <w:szCs w:val="21"/>
              </w:rPr>
              <w:t>需提供不少于</w:t>
            </w:r>
            <w:r w:rsidRPr="001046B6">
              <w:rPr>
                <w:color w:val="000000"/>
                <w:kern w:val="0"/>
                <w:szCs w:val="21"/>
              </w:rPr>
              <w:t>8</w:t>
            </w:r>
            <w:r w:rsidRPr="001046B6">
              <w:rPr>
                <w:color w:val="000000"/>
                <w:kern w:val="0"/>
                <w:szCs w:val="21"/>
              </w:rPr>
              <w:t>个大数据行业综合应用场景；行业应用案例包含详细的项目背景介绍，项目实现指导，关键步骤源码以及源码注释、同时案例实训环境通过多台云主机形式为学生提供，学生在进行项目实训过程中能够具有独立的环境。</w:t>
            </w:r>
          </w:p>
        </w:tc>
      </w:tr>
      <w:tr w:rsidR="00A420B0" w:rsidRPr="00D04C8A" w14:paraId="42E9361A"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46C87651" w14:textId="77777777" w:rsidR="00A420B0" w:rsidRPr="00D04C8A" w:rsidRDefault="00A420B0" w:rsidP="00A420B0">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136FCFBB" w14:textId="77777777" w:rsidR="00A420B0" w:rsidRPr="00D04C8A" w:rsidRDefault="00A420B0" w:rsidP="00A420B0">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4380E54B" w14:textId="534BBA96" w:rsidR="00A420B0" w:rsidRPr="001046B6" w:rsidRDefault="00A420B0" w:rsidP="00A420B0">
            <w:pPr>
              <w:widowControl/>
              <w:spacing w:line="360" w:lineRule="auto"/>
              <w:jc w:val="left"/>
              <w:rPr>
                <w:color w:val="000000"/>
                <w:kern w:val="0"/>
                <w:szCs w:val="21"/>
              </w:rPr>
            </w:pPr>
            <w:r w:rsidRPr="001046B6">
              <w:rPr>
                <w:color w:val="000000"/>
                <w:kern w:val="0"/>
                <w:szCs w:val="21"/>
              </w:rPr>
              <w:t xml:space="preserve">1.12.2  </w:t>
            </w:r>
            <w:r w:rsidRPr="001046B6">
              <w:rPr>
                <w:color w:val="000000"/>
                <w:kern w:val="0"/>
                <w:szCs w:val="21"/>
              </w:rPr>
              <w:t>大数据行业综合案例需包含但不限于基于搜狗新闻实现朴素贝叶斯分类算法、爬取并统计分析网站发表热门文章、电影评分数据统计分析、</w:t>
            </w:r>
            <w:r w:rsidRPr="001046B6">
              <w:rPr>
                <w:color w:val="000000"/>
                <w:kern w:val="0"/>
                <w:szCs w:val="21"/>
              </w:rPr>
              <w:t>OTA</w:t>
            </w:r>
            <w:r w:rsidRPr="001046B6">
              <w:rPr>
                <w:color w:val="000000"/>
                <w:kern w:val="0"/>
                <w:szCs w:val="21"/>
              </w:rPr>
              <w:t>离线数据分析平台、电信离线日志数据分析、电信运营商离线数据分析平台、京东用户行为统计分析、商城用户行为分析（综合应用）、基于淘宝数据预测回头客群体、京东商城数据分析平台、</w:t>
            </w:r>
            <w:r w:rsidRPr="001046B6">
              <w:rPr>
                <w:color w:val="000000"/>
                <w:kern w:val="0"/>
                <w:szCs w:val="21"/>
              </w:rPr>
              <w:t>Hadoop</w:t>
            </w:r>
            <w:r w:rsidRPr="001046B6">
              <w:rPr>
                <w:color w:val="000000"/>
                <w:kern w:val="0"/>
                <w:szCs w:val="21"/>
              </w:rPr>
              <w:t>离线数据分析实训、</w:t>
            </w:r>
            <w:r w:rsidRPr="001046B6">
              <w:rPr>
                <w:color w:val="000000"/>
                <w:kern w:val="0"/>
                <w:szCs w:val="21"/>
              </w:rPr>
              <w:t>ETL</w:t>
            </w:r>
            <w:r w:rsidRPr="001046B6">
              <w:rPr>
                <w:color w:val="000000"/>
                <w:kern w:val="0"/>
                <w:szCs w:val="21"/>
              </w:rPr>
              <w:t>工具离线日志采集与清洗实训、</w:t>
            </w:r>
            <w:r w:rsidRPr="001046B6">
              <w:rPr>
                <w:color w:val="000000"/>
                <w:kern w:val="0"/>
                <w:szCs w:val="21"/>
              </w:rPr>
              <w:t>Python</w:t>
            </w:r>
            <w:r w:rsidRPr="001046B6">
              <w:rPr>
                <w:color w:val="000000"/>
                <w:kern w:val="0"/>
                <w:szCs w:val="21"/>
              </w:rPr>
              <w:t>大数据分析挖掘与智能推荐综合实训、多场景数据可视化综合实训、</w:t>
            </w:r>
            <w:r w:rsidRPr="001046B6">
              <w:rPr>
                <w:color w:val="000000"/>
                <w:kern w:val="0"/>
                <w:szCs w:val="21"/>
              </w:rPr>
              <w:t>Hadoop</w:t>
            </w:r>
            <w:r w:rsidRPr="001046B6">
              <w:rPr>
                <w:color w:val="000000"/>
                <w:kern w:val="0"/>
                <w:szCs w:val="21"/>
              </w:rPr>
              <w:t>大数据系统搭建与运维实训。</w:t>
            </w:r>
          </w:p>
        </w:tc>
      </w:tr>
      <w:tr w:rsidR="00D04C8A" w:rsidRPr="00D04C8A" w14:paraId="03BF1A1B"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07CD64B5"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6D9D1E63"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3FA3A35E" w14:textId="77777777" w:rsidR="00D04C8A" w:rsidRPr="001046B6" w:rsidRDefault="00D04C8A" w:rsidP="00D04C8A">
            <w:pPr>
              <w:widowControl/>
              <w:jc w:val="left"/>
              <w:rPr>
                <w:color w:val="000000"/>
                <w:kern w:val="0"/>
                <w:szCs w:val="21"/>
              </w:rPr>
            </w:pPr>
            <w:r w:rsidRPr="001046B6">
              <w:rPr>
                <w:color w:val="000000"/>
                <w:kern w:val="0"/>
                <w:szCs w:val="21"/>
              </w:rPr>
              <w:t xml:space="preserve">1.13 </w:t>
            </w:r>
            <w:r w:rsidRPr="001046B6">
              <w:rPr>
                <w:color w:val="000000"/>
                <w:kern w:val="0"/>
                <w:szCs w:val="21"/>
              </w:rPr>
              <w:t>算法辅助学习平台</w:t>
            </w:r>
          </w:p>
        </w:tc>
      </w:tr>
      <w:tr w:rsidR="00FB256B" w:rsidRPr="00D04C8A" w14:paraId="74BCEA24"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tcPr>
          <w:p w14:paraId="2417C14D" w14:textId="77777777" w:rsidR="00FB256B" w:rsidRPr="00D04C8A" w:rsidRDefault="00FB256B"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tcPr>
          <w:p w14:paraId="3E5F6C48" w14:textId="77777777" w:rsidR="00FB256B" w:rsidRPr="00D04C8A" w:rsidRDefault="00FB256B"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tcPr>
          <w:p w14:paraId="6DC9E0AB" w14:textId="45118761" w:rsidR="00FB256B" w:rsidRPr="001046B6" w:rsidRDefault="00FB256B" w:rsidP="00997B47">
            <w:pPr>
              <w:widowControl/>
              <w:spacing w:line="360" w:lineRule="auto"/>
              <w:jc w:val="left"/>
              <w:rPr>
                <w:color w:val="000000"/>
                <w:kern w:val="0"/>
                <w:szCs w:val="21"/>
              </w:rPr>
            </w:pPr>
            <w:r w:rsidRPr="00FB256B">
              <w:rPr>
                <w:rFonts w:hint="eastAsia"/>
                <w:color w:val="000000"/>
                <w:kern w:val="0"/>
                <w:szCs w:val="21"/>
              </w:rPr>
              <w:t>1.13.1</w:t>
            </w:r>
            <w:r w:rsidRPr="00FB256B">
              <w:rPr>
                <w:rFonts w:hint="eastAsia"/>
                <w:color w:val="000000"/>
                <w:kern w:val="0"/>
                <w:szCs w:val="21"/>
              </w:rPr>
              <w:t>需包含朴素贝叶斯、</w:t>
            </w:r>
            <w:r w:rsidRPr="00FB256B">
              <w:rPr>
                <w:rFonts w:hint="eastAsia"/>
                <w:color w:val="000000"/>
                <w:kern w:val="0"/>
                <w:szCs w:val="21"/>
              </w:rPr>
              <w:t>Logistic</w:t>
            </w:r>
            <w:r w:rsidRPr="00FB256B">
              <w:rPr>
                <w:rFonts w:hint="eastAsia"/>
                <w:color w:val="000000"/>
                <w:kern w:val="0"/>
                <w:szCs w:val="21"/>
              </w:rPr>
              <w:t>、</w:t>
            </w:r>
            <w:r w:rsidRPr="00FB256B">
              <w:rPr>
                <w:rFonts w:hint="eastAsia"/>
                <w:color w:val="000000"/>
                <w:kern w:val="0"/>
                <w:szCs w:val="21"/>
              </w:rPr>
              <w:t>Adaboost</w:t>
            </w:r>
            <w:r w:rsidRPr="00FB256B">
              <w:rPr>
                <w:rFonts w:hint="eastAsia"/>
                <w:color w:val="000000"/>
                <w:kern w:val="0"/>
                <w:szCs w:val="21"/>
              </w:rPr>
              <w:t>、</w:t>
            </w:r>
            <w:r w:rsidRPr="00FB256B">
              <w:rPr>
                <w:rFonts w:hint="eastAsia"/>
                <w:color w:val="000000"/>
                <w:kern w:val="0"/>
                <w:szCs w:val="21"/>
              </w:rPr>
              <w:t>GBDT</w:t>
            </w:r>
            <w:r w:rsidRPr="00FB256B">
              <w:rPr>
                <w:rFonts w:hint="eastAsia"/>
                <w:color w:val="000000"/>
                <w:kern w:val="0"/>
                <w:szCs w:val="21"/>
              </w:rPr>
              <w:t>、</w:t>
            </w:r>
            <w:r w:rsidRPr="00FB256B">
              <w:rPr>
                <w:rFonts w:hint="eastAsia"/>
                <w:color w:val="000000"/>
                <w:kern w:val="0"/>
                <w:szCs w:val="21"/>
              </w:rPr>
              <w:t>Bagging</w:t>
            </w:r>
            <w:r w:rsidRPr="00FB256B">
              <w:rPr>
                <w:rFonts w:hint="eastAsia"/>
                <w:color w:val="000000"/>
                <w:kern w:val="0"/>
                <w:szCs w:val="21"/>
              </w:rPr>
              <w:t>、</w:t>
            </w:r>
            <w:r w:rsidRPr="00FB256B">
              <w:rPr>
                <w:rFonts w:hint="eastAsia"/>
                <w:color w:val="000000"/>
                <w:kern w:val="0"/>
                <w:szCs w:val="21"/>
              </w:rPr>
              <w:t>RF</w:t>
            </w:r>
            <w:r w:rsidRPr="00FB256B">
              <w:rPr>
                <w:rFonts w:hint="eastAsia"/>
                <w:color w:val="000000"/>
                <w:kern w:val="0"/>
                <w:szCs w:val="21"/>
              </w:rPr>
              <w:t>算法、</w:t>
            </w:r>
            <w:r w:rsidRPr="00FB256B">
              <w:rPr>
                <w:rFonts w:hint="eastAsia"/>
                <w:color w:val="000000"/>
                <w:kern w:val="0"/>
                <w:szCs w:val="21"/>
              </w:rPr>
              <w:t>Xgboost</w:t>
            </w:r>
            <w:r w:rsidRPr="00FB256B">
              <w:rPr>
                <w:rFonts w:hint="eastAsia"/>
                <w:color w:val="000000"/>
                <w:kern w:val="0"/>
                <w:szCs w:val="21"/>
              </w:rPr>
              <w:t>、</w:t>
            </w:r>
            <w:r w:rsidRPr="00FB256B">
              <w:rPr>
                <w:rFonts w:hint="eastAsia"/>
                <w:color w:val="000000"/>
                <w:kern w:val="0"/>
                <w:szCs w:val="21"/>
              </w:rPr>
              <w:t>GMM</w:t>
            </w:r>
            <w:r w:rsidRPr="00FB256B">
              <w:rPr>
                <w:rFonts w:hint="eastAsia"/>
                <w:color w:val="000000"/>
                <w:kern w:val="0"/>
                <w:szCs w:val="21"/>
              </w:rPr>
              <w:t>、</w:t>
            </w:r>
            <w:r w:rsidRPr="00FB256B">
              <w:rPr>
                <w:rFonts w:hint="eastAsia"/>
                <w:color w:val="000000"/>
                <w:kern w:val="0"/>
                <w:szCs w:val="21"/>
              </w:rPr>
              <w:t>PCA</w:t>
            </w:r>
            <w:r w:rsidRPr="00FB256B">
              <w:rPr>
                <w:rFonts w:hint="eastAsia"/>
                <w:color w:val="000000"/>
                <w:kern w:val="0"/>
                <w:szCs w:val="21"/>
              </w:rPr>
              <w:t>、</w:t>
            </w:r>
            <w:r w:rsidRPr="00FB256B">
              <w:rPr>
                <w:rFonts w:hint="eastAsia"/>
                <w:color w:val="000000"/>
                <w:kern w:val="0"/>
                <w:szCs w:val="21"/>
              </w:rPr>
              <w:t>LDA</w:t>
            </w:r>
            <w:r w:rsidRPr="00FB256B">
              <w:rPr>
                <w:rFonts w:hint="eastAsia"/>
                <w:color w:val="000000"/>
                <w:kern w:val="0"/>
                <w:szCs w:val="21"/>
              </w:rPr>
              <w:t>、</w:t>
            </w:r>
            <w:r w:rsidRPr="00FB256B">
              <w:rPr>
                <w:rFonts w:hint="eastAsia"/>
                <w:color w:val="000000"/>
                <w:kern w:val="0"/>
                <w:szCs w:val="21"/>
              </w:rPr>
              <w:t>K-SVD</w:t>
            </w:r>
            <w:r w:rsidRPr="00FB256B">
              <w:rPr>
                <w:rFonts w:hint="eastAsia"/>
                <w:color w:val="000000"/>
                <w:kern w:val="0"/>
                <w:szCs w:val="21"/>
              </w:rPr>
              <w:t>、</w:t>
            </w:r>
            <w:r w:rsidRPr="00FB256B">
              <w:rPr>
                <w:rFonts w:hint="eastAsia"/>
                <w:color w:val="000000"/>
                <w:kern w:val="0"/>
                <w:szCs w:val="21"/>
              </w:rPr>
              <w:t>SVD</w:t>
            </w:r>
            <w:r w:rsidRPr="00FB256B">
              <w:rPr>
                <w:rFonts w:hint="eastAsia"/>
                <w:color w:val="000000"/>
                <w:kern w:val="0"/>
                <w:szCs w:val="21"/>
              </w:rPr>
              <w:t>、低维嵌入、</w:t>
            </w:r>
            <w:r w:rsidRPr="00FB256B">
              <w:rPr>
                <w:rFonts w:hint="eastAsia"/>
                <w:color w:val="000000"/>
                <w:kern w:val="0"/>
                <w:szCs w:val="21"/>
              </w:rPr>
              <w:t>APRIORI</w:t>
            </w:r>
            <w:r w:rsidRPr="00FB256B">
              <w:rPr>
                <w:rFonts w:hint="eastAsia"/>
                <w:color w:val="000000"/>
                <w:kern w:val="0"/>
                <w:szCs w:val="21"/>
              </w:rPr>
              <w:t>、</w:t>
            </w:r>
            <w:r w:rsidRPr="00FB256B">
              <w:rPr>
                <w:rFonts w:hint="eastAsia"/>
                <w:color w:val="000000"/>
                <w:kern w:val="0"/>
                <w:szCs w:val="21"/>
              </w:rPr>
              <w:t>FP-growth</w:t>
            </w:r>
            <w:r w:rsidRPr="00FB256B">
              <w:rPr>
                <w:rFonts w:hint="eastAsia"/>
                <w:color w:val="000000"/>
                <w:kern w:val="0"/>
                <w:szCs w:val="21"/>
              </w:rPr>
              <w:t>、</w:t>
            </w:r>
            <w:r w:rsidRPr="00FB256B">
              <w:rPr>
                <w:rFonts w:hint="eastAsia"/>
                <w:color w:val="000000"/>
                <w:kern w:val="0"/>
                <w:szCs w:val="21"/>
              </w:rPr>
              <w:t>KNN</w:t>
            </w:r>
            <w:r w:rsidRPr="00FB256B">
              <w:rPr>
                <w:rFonts w:hint="eastAsia"/>
                <w:color w:val="000000"/>
                <w:kern w:val="0"/>
                <w:szCs w:val="21"/>
              </w:rPr>
              <w:t>、决策树、支持向量机、随机森林、岭回归、多项式回归、</w:t>
            </w:r>
            <w:r w:rsidRPr="00FB256B">
              <w:rPr>
                <w:rFonts w:hint="eastAsia"/>
                <w:color w:val="000000"/>
                <w:kern w:val="0"/>
                <w:szCs w:val="21"/>
              </w:rPr>
              <w:t>K</w:t>
            </w:r>
            <w:r w:rsidRPr="00FB256B">
              <w:rPr>
                <w:rFonts w:hint="eastAsia"/>
                <w:color w:val="000000"/>
                <w:kern w:val="0"/>
                <w:szCs w:val="21"/>
              </w:rPr>
              <w:t>均值聚类、</w:t>
            </w:r>
            <w:r w:rsidRPr="00FB256B">
              <w:rPr>
                <w:rFonts w:hint="eastAsia"/>
                <w:color w:val="000000"/>
                <w:kern w:val="0"/>
                <w:szCs w:val="21"/>
              </w:rPr>
              <w:t>Ariori</w:t>
            </w:r>
            <w:r w:rsidRPr="00FB256B">
              <w:rPr>
                <w:rFonts w:hint="eastAsia"/>
                <w:color w:val="000000"/>
                <w:kern w:val="0"/>
                <w:szCs w:val="21"/>
              </w:rPr>
              <w:t>算法、</w:t>
            </w:r>
            <w:r w:rsidRPr="00FB256B">
              <w:rPr>
                <w:rFonts w:hint="eastAsia"/>
                <w:color w:val="000000"/>
                <w:kern w:val="0"/>
                <w:szCs w:val="21"/>
              </w:rPr>
              <w:t>AP</w:t>
            </w:r>
            <w:r w:rsidRPr="00FB256B">
              <w:rPr>
                <w:rFonts w:hint="eastAsia"/>
                <w:color w:val="000000"/>
                <w:kern w:val="0"/>
                <w:szCs w:val="21"/>
              </w:rPr>
              <w:t>聚类、均值漂移、层次聚类、</w:t>
            </w:r>
            <w:r w:rsidRPr="00FB256B">
              <w:rPr>
                <w:rFonts w:hint="eastAsia"/>
                <w:color w:val="000000"/>
                <w:kern w:val="0"/>
                <w:szCs w:val="21"/>
              </w:rPr>
              <w:lastRenderedPageBreak/>
              <w:t>DBSCAN</w:t>
            </w:r>
            <w:r w:rsidRPr="00FB256B">
              <w:rPr>
                <w:rFonts w:hint="eastAsia"/>
                <w:color w:val="000000"/>
                <w:kern w:val="0"/>
                <w:szCs w:val="21"/>
              </w:rPr>
              <w:t>等机器学习算法内容。支持梯度下降、牛顿法、共轭梯度法、鲍威尔法、变尺度法、单纯形法、蒙特卡洛法、随机搜索、遗传算法、模拟退火算法、粒子群优化算法、蚁群算法、罚函数法、复合刑法等优化算法内容。</w:t>
            </w:r>
          </w:p>
        </w:tc>
      </w:tr>
      <w:tr w:rsidR="00D04C8A" w:rsidRPr="00D04C8A" w14:paraId="360B8AFB"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298C3471"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02C4A28E"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4C9CCA59" w14:textId="1D9BF479" w:rsidR="00D04C8A" w:rsidRPr="001046B6" w:rsidRDefault="00FB256B" w:rsidP="00997B47">
            <w:pPr>
              <w:widowControl/>
              <w:spacing w:line="360" w:lineRule="auto"/>
              <w:jc w:val="left"/>
              <w:rPr>
                <w:color w:val="000000"/>
                <w:kern w:val="0"/>
                <w:szCs w:val="21"/>
              </w:rPr>
            </w:pPr>
            <w:r w:rsidRPr="00360683">
              <w:rPr>
                <w:rFonts w:hint="eastAsia"/>
                <w:color w:val="000000"/>
                <w:kern w:val="0"/>
                <w:szCs w:val="21"/>
              </w:rPr>
              <w:t xml:space="preserve">1.14 </w:t>
            </w:r>
            <w:r w:rsidRPr="00360683">
              <w:rPr>
                <w:rFonts w:hint="eastAsia"/>
                <w:color w:val="000000"/>
                <w:kern w:val="0"/>
                <w:szCs w:val="21"/>
              </w:rPr>
              <w:t>大数据实训平台的大数据实验教学系统通过国家信息中心软件评测中心的检测，需提供检测报告。</w:t>
            </w:r>
          </w:p>
        </w:tc>
      </w:tr>
      <w:tr w:rsidR="00D04C8A" w:rsidRPr="00D04C8A" w14:paraId="4F675A8E" w14:textId="77777777" w:rsidTr="00BB7B58">
        <w:trPr>
          <w:trHeight w:val="567"/>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7AF6930" w14:textId="77777777" w:rsidR="00D04C8A" w:rsidRPr="00D04C8A" w:rsidRDefault="00D04C8A" w:rsidP="00D04C8A">
            <w:pPr>
              <w:widowControl/>
              <w:jc w:val="center"/>
              <w:rPr>
                <w:color w:val="000000"/>
                <w:kern w:val="0"/>
                <w:szCs w:val="21"/>
              </w:rPr>
            </w:pPr>
            <w:r w:rsidRPr="00D04C8A">
              <w:rPr>
                <w:color w:val="000000"/>
                <w:kern w:val="0"/>
                <w:szCs w:val="21"/>
              </w:rPr>
              <w:t>2</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1F635E0F" w14:textId="77777777" w:rsidR="00D04C8A" w:rsidRPr="00D04C8A" w:rsidRDefault="00D04C8A" w:rsidP="00D04C8A">
            <w:pPr>
              <w:widowControl/>
              <w:jc w:val="center"/>
              <w:rPr>
                <w:color w:val="000000"/>
                <w:kern w:val="0"/>
                <w:szCs w:val="21"/>
              </w:rPr>
            </w:pPr>
            <w:r w:rsidRPr="00D04C8A">
              <w:rPr>
                <w:color w:val="000000"/>
                <w:kern w:val="0"/>
                <w:szCs w:val="21"/>
              </w:rPr>
              <w:t>网络安全实训平台</w:t>
            </w:r>
          </w:p>
        </w:tc>
        <w:tc>
          <w:tcPr>
            <w:tcW w:w="5670" w:type="dxa"/>
            <w:tcBorders>
              <w:top w:val="nil"/>
              <w:left w:val="nil"/>
              <w:bottom w:val="single" w:sz="4" w:space="0" w:color="auto"/>
              <w:right w:val="single" w:sz="4" w:space="0" w:color="auto"/>
            </w:tcBorders>
            <w:shd w:val="clear" w:color="auto" w:fill="auto"/>
            <w:vAlign w:val="center"/>
            <w:hideMark/>
          </w:tcPr>
          <w:p w14:paraId="421C3699" w14:textId="7A016064" w:rsidR="00D04C8A" w:rsidRPr="001046B6" w:rsidRDefault="00D04C8A" w:rsidP="00D04C8A">
            <w:pPr>
              <w:widowControl/>
              <w:jc w:val="left"/>
              <w:rPr>
                <w:color w:val="000000"/>
                <w:kern w:val="0"/>
                <w:szCs w:val="21"/>
              </w:rPr>
            </w:pPr>
            <w:r w:rsidRPr="001046B6">
              <w:rPr>
                <w:color w:val="000000"/>
                <w:kern w:val="0"/>
                <w:szCs w:val="21"/>
              </w:rPr>
              <w:t xml:space="preserve">2.1 </w:t>
            </w:r>
            <w:r w:rsidRPr="001046B6">
              <w:rPr>
                <w:color w:val="000000"/>
                <w:kern w:val="0"/>
                <w:szCs w:val="21"/>
              </w:rPr>
              <w:t>实训支撑平台</w:t>
            </w:r>
            <w:r w:rsidR="00997B47" w:rsidRPr="001046B6">
              <w:rPr>
                <w:color w:val="000000"/>
                <w:kern w:val="0"/>
                <w:szCs w:val="21"/>
              </w:rPr>
              <w:t>：</w:t>
            </w:r>
          </w:p>
        </w:tc>
      </w:tr>
      <w:tr w:rsidR="00D04C8A" w:rsidRPr="00D04C8A" w14:paraId="4FF2935D"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4B09E4A8"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5595F086"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7439294E" w14:textId="77777777" w:rsidR="00D04C8A" w:rsidRPr="001046B6" w:rsidRDefault="00D04C8A" w:rsidP="00C9160A">
            <w:pPr>
              <w:widowControl/>
              <w:spacing w:line="360" w:lineRule="auto"/>
              <w:jc w:val="left"/>
              <w:rPr>
                <w:color w:val="000000"/>
                <w:kern w:val="0"/>
                <w:szCs w:val="21"/>
              </w:rPr>
            </w:pPr>
            <w:r w:rsidRPr="001046B6">
              <w:rPr>
                <w:color w:val="000000"/>
                <w:kern w:val="0"/>
                <w:szCs w:val="21"/>
              </w:rPr>
              <w:t xml:space="preserve">2.1.1 </w:t>
            </w:r>
            <w:r w:rsidRPr="001046B6">
              <w:rPr>
                <w:color w:val="000000"/>
                <w:kern w:val="0"/>
                <w:szCs w:val="21"/>
              </w:rPr>
              <w:t>软件授权：提供平台管理软件授权、计算服务器虚拟化软件授权、网络虚拟化软件授权、虚拟存储软件授权。</w:t>
            </w:r>
          </w:p>
        </w:tc>
      </w:tr>
      <w:tr w:rsidR="00D04C8A" w:rsidRPr="00D04C8A" w14:paraId="2C2B2525"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280C44B5"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79B49922"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2063B533" w14:textId="77777777" w:rsidR="00D04C8A" w:rsidRPr="001046B6" w:rsidRDefault="00D04C8A" w:rsidP="00C9160A">
            <w:pPr>
              <w:widowControl/>
              <w:spacing w:line="360" w:lineRule="auto"/>
              <w:jc w:val="left"/>
              <w:rPr>
                <w:color w:val="000000"/>
                <w:kern w:val="0"/>
                <w:szCs w:val="21"/>
              </w:rPr>
            </w:pPr>
            <w:r w:rsidRPr="001046B6">
              <w:rPr>
                <w:color w:val="000000"/>
                <w:kern w:val="0"/>
                <w:szCs w:val="21"/>
              </w:rPr>
              <w:t xml:space="preserve">2.1.2 </w:t>
            </w:r>
            <w:r w:rsidRPr="001046B6">
              <w:rPr>
                <w:color w:val="000000"/>
                <w:kern w:val="0"/>
                <w:szCs w:val="21"/>
              </w:rPr>
              <w:t>含虚拟资源池统一管理，虚拟机备份与恢复，应用监控，数据库服务，工单审批，多租户管理，自服务页面等云功能。</w:t>
            </w:r>
          </w:p>
        </w:tc>
      </w:tr>
      <w:tr w:rsidR="00D04C8A" w:rsidRPr="00D04C8A" w14:paraId="70FB694A"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0E3CB816"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4A6EEDF2"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1CAB4178" w14:textId="63D6A1BD" w:rsidR="00D04C8A" w:rsidRPr="001046B6" w:rsidRDefault="00D04C8A" w:rsidP="001220F0">
            <w:pPr>
              <w:widowControl/>
              <w:spacing w:line="360" w:lineRule="auto"/>
              <w:jc w:val="left"/>
              <w:rPr>
                <w:color w:val="000000"/>
                <w:kern w:val="0"/>
                <w:szCs w:val="21"/>
              </w:rPr>
            </w:pPr>
            <w:r w:rsidRPr="001046B6">
              <w:rPr>
                <w:color w:val="000000"/>
                <w:kern w:val="0"/>
                <w:szCs w:val="21"/>
              </w:rPr>
              <w:t xml:space="preserve">▲2.1.3 </w:t>
            </w:r>
            <w:r w:rsidRPr="001046B6">
              <w:rPr>
                <w:color w:val="000000"/>
                <w:kern w:val="0"/>
                <w:szCs w:val="21"/>
              </w:rPr>
              <w:t>实训支撑管理平台，和底层资源池部分的（计算虚拟化、存储虚拟化、网络虚拟化）可以为同一厂商品牌提供，并可以支持与网络功能虚拟化、虚拟应用防火墙、虚拟应用负载均衡等功能组件，以保障平台的扩展性和兼容性</w:t>
            </w:r>
            <w:r w:rsidR="00FB256B" w:rsidRPr="00FB256B">
              <w:rPr>
                <w:rFonts w:hint="eastAsia"/>
                <w:color w:val="000000"/>
                <w:kern w:val="0"/>
                <w:szCs w:val="21"/>
              </w:rPr>
              <w:t>（需提供上述描述中系统支持的所有功能截图）</w:t>
            </w:r>
            <w:r w:rsidR="00997B47" w:rsidRPr="001046B6">
              <w:rPr>
                <w:color w:val="000000"/>
                <w:kern w:val="0"/>
                <w:szCs w:val="21"/>
              </w:rPr>
              <w:t>。</w:t>
            </w:r>
          </w:p>
        </w:tc>
      </w:tr>
      <w:tr w:rsidR="00D04C8A" w:rsidRPr="00D04C8A" w14:paraId="4D63A12C"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78032DC5"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2CFFE25E"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6F9BF71A" w14:textId="7E2F0A46" w:rsidR="00D04C8A" w:rsidRPr="001046B6" w:rsidRDefault="00A420B0" w:rsidP="00A420B0">
            <w:pPr>
              <w:widowControl/>
              <w:spacing w:line="360" w:lineRule="auto"/>
              <w:jc w:val="left"/>
              <w:rPr>
                <w:color w:val="000000"/>
                <w:kern w:val="0"/>
                <w:szCs w:val="21"/>
              </w:rPr>
            </w:pPr>
            <w:r w:rsidRPr="001046B6">
              <w:rPr>
                <w:color w:val="000000"/>
                <w:kern w:val="0"/>
                <w:szCs w:val="21"/>
              </w:rPr>
              <w:t xml:space="preserve">2.1.4 </w:t>
            </w:r>
            <w:r w:rsidRPr="001046B6">
              <w:rPr>
                <w:color w:val="000000"/>
                <w:kern w:val="0"/>
                <w:szCs w:val="21"/>
              </w:rPr>
              <w:t>虚拟机之间可以做到隔离保护，其中每一个虚拟机发生故障都不会影响同一个物理机上的其它虚拟机运行，以保障系统平台的安全性，支持为虚拟磁盘配置不同的存储策略以满足特定场景的需求</w:t>
            </w:r>
            <w:r w:rsidRPr="001046B6">
              <w:rPr>
                <w:color w:val="000000"/>
                <w:kern w:val="0"/>
                <w:szCs w:val="21"/>
              </w:rPr>
              <w:t xml:space="preserve">, </w:t>
            </w:r>
            <w:r w:rsidRPr="001046B6">
              <w:rPr>
                <w:color w:val="000000"/>
                <w:kern w:val="0"/>
                <w:szCs w:val="21"/>
              </w:rPr>
              <w:t>如系统盘和数据盘选择高性能策略</w:t>
            </w:r>
            <w:r w:rsidRPr="001046B6">
              <w:rPr>
                <w:color w:val="000000"/>
                <w:kern w:val="0"/>
                <w:szCs w:val="21"/>
              </w:rPr>
              <w:t xml:space="preserve">, </w:t>
            </w:r>
            <w:r w:rsidRPr="001046B6">
              <w:rPr>
                <w:color w:val="000000"/>
                <w:kern w:val="0"/>
                <w:szCs w:val="21"/>
              </w:rPr>
              <w:t>备份盘选择低性能策略。</w:t>
            </w:r>
          </w:p>
        </w:tc>
      </w:tr>
      <w:tr w:rsidR="00D04C8A" w:rsidRPr="00D04C8A" w14:paraId="110BDB37"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022AF13A"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4474E230"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5316140B" w14:textId="4EFF76BD" w:rsidR="00D04C8A" w:rsidRPr="001046B6" w:rsidRDefault="001046B6" w:rsidP="00997B47">
            <w:pPr>
              <w:widowControl/>
              <w:spacing w:line="360" w:lineRule="auto"/>
              <w:jc w:val="left"/>
              <w:rPr>
                <w:color w:val="000000"/>
                <w:kern w:val="0"/>
                <w:szCs w:val="21"/>
              </w:rPr>
            </w:pPr>
            <w:r w:rsidRPr="001046B6">
              <w:rPr>
                <w:color w:val="000000"/>
                <w:kern w:val="0"/>
                <w:szCs w:val="21"/>
              </w:rPr>
              <w:t xml:space="preserve">2.1.5 </w:t>
            </w:r>
            <w:r w:rsidRPr="001046B6">
              <w:rPr>
                <w:color w:val="000000"/>
                <w:kern w:val="0"/>
                <w:szCs w:val="21"/>
              </w:rPr>
              <w:t>为满足使用</w:t>
            </w:r>
            <w:r w:rsidRPr="001046B6">
              <w:rPr>
                <w:color w:val="000000"/>
                <w:kern w:val="0"/>
                <w:szCs w:val="21"/>
              </w:rPr>
              <w:t>ipv6</w:t>
            </w:r>
            <w:r w:rsidRPr="001046B6">
              <w:rPr>
                <w:color w:val="000000"/>
                <w:kern w:val="0"/>
                <w:szCs w:val="21"/>
              </w:rPr>
              <w:t>地址的需求，支持为虚拟机配置</w:t>
            </w:r>
            <w:r w:rsidRPr="001046B6">
              <w:rPr>
                <w:color w:val="000000"/>
                <w:kern w:val="0"/>
                <w:szCs w:val="21"/>
              </w:rPr>
              <w:t>ipv6</w:t>
            </w:r>
            <w:r w:rsidRPr="001046B6">
              <w:rPr>
                <w:color w:val="000000"/>
                <w:kern w:val="0"/>
                <w:szCs w:val="21"/>
              </w:rPr>
              <w:t>地址，并可通过</w:t>
            </w:r>
            <w:r w:rsidRPr="001046B6">
              <w:rPr>
                <w:color w:val="000000"/>
                <w:kern w:val="0"/>
                <w:szCs w:val="21"/>
              </w:rPr>
              <w:t>ipv6</w:t>
            </w:r>
            <w:r w:rsidRPr="001046B6">
              <w:rPr>
                <w:color w:val="000000"/>
                <w:kern w:val="0"/>
                <w:szCs w:val="21"/>
              </w:rPr>
              <w:t>地址访问该平台资源。</w:t>
            </w:r>
          </w:p>
        </w:tc>
      </w:tr>
      <w:tr w:rsidR="00D04C8A" w:rsidRPr="00D04C8A" w14:paraId="681C1D35"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64CD8C6B"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3C90DA82"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1C1B8DD0" w14:textId="246D4984" w:rsidR="00D04C8A" w:rsidRPr="001046B6" w:rsidRDefault="00D04C8A" w:rsidP="00D04C8A">
            <w:pPr>
              <w:widowControl/>
              <w:jc w:val="left"/>
              <w:rPr>
                <w:color w:val="000000"/>
                <w:kern w:val="0"/>
                <w:szCs w:val="21"/>
              </w:rPr>
            </w:pPr>
            <w:r w:rsidRPr="001046B6">
              <w:rPr>
                <w:color w:val="000000"/>
                <w:kern w:val="0"/>
                <w:szCs w:val="21"/>
              </w:rPr>
              <w:t xml:space="preserve">2.2 </w:t>
            </w:r>
            <w:r w:rsidRPr="001046B6">
              <w:rPr>
                <w:color w:val="000000"/>
                <w:kern w:val="0"/>
                <w:szCs w:val="21"/>
              </w:rPr>
              <w:t>网络安全实训组件</w:t>
            </w:r>
            <w:r w:rsidR="007C49ED" w:rsidRPr="001046B6">
              <w:rPr>
                <w:color w:val="000000"/>
                <w:kern w:val="0"/>
                <w:szCs w:val="21"/>
              </w:rPr>
              <w:t>：</w:t>
            </w:r>
          </w:p>
        </w:tc>
      </w:tr>
      <w:tr w:rsidR="00D04C8A" w:rsidRPr="00D04C8A" w14:paraId="2C8A0153"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19996062"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2C13592F"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7D5121C8" w14:textId="5FA1B7D1" w:rsidR="00D04C8A" w:rsidRPr="001046B6" w:rsidRDefault="00D04C8A" w:rsidP="007C49ED">
            <w:pPr>
              <w:widowControl/>
              <w:adjustRightInd w:val="0"/>
              <w:snapToGrid w:val="0"/>
              <w:spacing w:line="360" w:lineRule="auto"/>
              <w:jc w:val="left"/>
              <w:rPr>
                <w:color w:val="000000"/>
                <w:kern w:val="0"/>
                <w:szCs w:val="21"/>
              </w:rPr>
            </w:pPr>
            <w:r w:rsidRPr="001046B6">
              <w:rPr>
                <w:color w:val="000000"/>
                <w:kern w:val="0"/>
                <w:szCs w:val="21"/>
              </w:rPr>
              <w:t xml:space="preserve">2.2.1 </w:t>
            </w:r>
            <w:r w:rsidRPr="001046B6">
              <w:rPr>
                <w:color w:val="000000"/>
                <w:kern w:val="0"/>
                <w:szCs w:val="21"/>
              </w:rPr>
              <w:t>支持</w:t>
            </w:r>
            <w:r w:rsidRPr="001046B6">
              <w:rPr>
                <w:color w:val="000000"/>
                <w:kern w:val="0"/>
                <w:szCs w:val="21"/>
              </w:rPr>
              <w:t>DDoS</w:t>
            </w:r>
            <w:r w:rsidRPr="001046B6">
              <w:rPr>
                <w:color w:val="000000"/>
                <w:kern w:val="0"/>
                <w:szCs w:val="21"/>
              </w:rPr>
              <w:t>攻击防护、</w:t>
            </w:r>
            <w:r w:rsidRPr="001046B6">
              <w:rPr>
                <w:color w:val="000000"/>
                <w:kern w:val="0"/>
                <w:szCs w:val="21"/>
              </w:rPr>
              <w:t>Web</w:t>
            </w:r>
            <w:r w:rsidRPr="001046B6">
              <w:rPr>
                <w:color w:val="000000"/>
                <w:kern w:val="0"/>
                <w:szCs w:val="21"/>
              </w:rPr>
              <w:t>应用安全防护、入侵防护功能、支持</w:t>
            </w:r>
            <w:r w:rsidRPr="001046B6">
              <w:rPr>
                <w:color w:val="000000"/>
                <w:kern w:val="0"/>
                <w:szCs w:val="21"/>
              </w:rPr>
              <w:t>URL</w:t>
            </w:r>
            <w:r w:rsidRPr="001046B6">
              <w:rPr>
                <w:color w:val="000000"/>
                <w:kern w:val="0"/>
                <w:szCs w:val="21"/>
              </w:rPr>
              <w:t>过滤和文件过滤功能、僵尸主机检测、病毒防护、网页篡改防护等功能，保障业务的高安全性</w:t>
            </w:r>
            <w:r w:rsidR="007C49ED" w:rsidRPr="001046B6">
              <w:rPr>
                <w:color w:val="000000"/>
                <w:kern w:val="0"/>
                <w:szCs w:val="21"/>
              </w:rPr>
              <w:t>。</w:t>
            </w:r>
          </w:p>
        </w:tc>
      </w:tr>
      <w:tr w:rsidR="00D04C8A" w:rsidRPr="00D04C8A" w14:paraId="3E8242C4"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456196CF"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4BE34BE1"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69E2D7EB" w14:textId="1026F5F0" w:rsidR="00D04C8A" w:rsidRPr="00FB256B" w:rsidRDefault="00D04C8A" w:rsidP="001046B6">
            <w:pPr>
              <w:widowControl/>
              <w:adjustRightInd w:val="0"/>
              <w:snapToGrid w:val="0"/>
              <w:spacing w:line="360" w:lineRule="auto"/>
              <w:jc w:val="left"/>
              <w:rPr>
                <w:color w:val="000000"/>
                <w:kern w:val="0"/>
                <w:szCs w:val="21"/>
              </w:rPr>
            </w:pPr>
            <w:r w:rsidRPr="001046B6">
              <w:rPr>
                <w:color w:val="000000"/>
                <w:kern w:val="0"/>
                <w:szCs w:val="21"/>
              </w:rPr>
              <w:t xml:space="preserve">▲2.2.2 </w:t>
            </w:r>
            <w:r w:rsidRPr="001046B6">
              <w:rPr>
                <w:color w:val="000000"/>
                <w:kern w:val="0"/>
                <w:szCs w:val="21"/>
              </w:rPr>
              <w:t>支持对常见应用服务（</w:t>
            </w:r>
            <w:r w:rsidRPr="001046B6">
              <w:rPr>
                <w:color w:val="000000"/>
                <w:kern w:val="0"/>
                <w:szCs w:val="21"/>
              </w:rPr>
              <w:t>FTP</w:t>
            </w:r>
            <w:r w:rsidRPr="001046B6">
              <w:rPr>
                <w:color w:val="000000"/>
                <w:kern w:val="0"/>
                <w:szCs w:val="21"/>
              </w:rPr>
              <w:t>、</w:t>
            </w:r>
            <w:r w:rsidRPr="001046B6">
              <w:rPr>
                <w:color w:val="000000"/>
                <w:kern w:val="0"/>
                <w:szCs w:val="21"/>
              </w:rPr>
              <w:t>SSH</w:t>
            </w:r>
            <w:r w:rsidRPr="001046B6">
              <w:rPr>
                <w:color w:val="000000"/>
                <w:kern w:val="0"/>
                <w:szCs w:val="21"/>
              </w:rPr>
              <w:t>、</w:t>
            </w:r>
            <w:r w:rsidRPr="001046B6">
              <w:rPr>
                <w:color w:val="000000"/>
                <w:kern w:val="0"/>
                <w:szCs w:val="21"/>
              </w:rPr>
              <w:t>SMTP</w:t>
            </w:r>
            <w:r w:rsidRPr="001046B6">
              <w:rPr>
                <w:color w:val="000000"/>
                <w:kern w:val="0"/>
                <w:szCs w:val="21"/>
              </w:rPr>
              <w:t>、</w:t>
            </w:r>
            <w:r w:rsidRPr="001046B6">
              <w:rPr>
                <w:color w:val="000000"/>
                <w:kern w:val="0"/>
                <w:szCs w:val="21"/>
              </w:rPr>
              <w:t>IMAP</w:t>
            </w:r>
            <w:r w:rsidRPr="001046B6">
              <w:rPr>
                <w:color w:val="000000"/>
                <w:kern w:val="0"/>
                <w:szCs w:val="21"/>
              </w:rPr>
              <w:t>）和数据库软件（</w:t>
            </w:r>
            <w:r w:rsidRPr="001046B6">
              <w:rPr>
                <w:color w:val="000000"/>
                <w:kern w:val="0"/>
                <w:szCs w:val="21"/>
              </w:rPr>
              <w:t>MySQL</w:t>
            </w:r>
            <w:r w:rsidRPr="001046B6">
              <w:rPr>
                <w:color w:val="000000"/>
                <w:kern w:val="0"/>
                <w:szCs w:val="21"/>
              </w:rPr>
              <w:t>、</w:t>
            </w:r>
            <w:r w:rsidRPr="001046B6">
              <w:rPr>
                <w:color w:val="000000"/>
                <w:kern w:val="0"/>
                <w:szCs w:val="21"/>
              </w:rPr>
              <w:t>Oracle</w:t>
            </w:r>
            <w:r w:rsidRPr="001046B6">
              <w:rPr>
                <w:color w:val="000000"/>
                <w:kern w:val="0"/>
                <w:szCs w:val="21"/>
              </w:rPr>
              <w:t>、</w:t>
            </w:r>
            <w:r w:rsidRPr="001046B6">
              <w:rPr>
                <w:color w:val="000000"/>
                <w:kern w:val="0"/>
                <w:szCs w:val="21"/>
              </w:rPr>
              <w:t>MSSQL</w:t>
            </w:r>
            <w:r w:rsidRPr="001046B6">
              <w:rPr>
                <w:color w:val="000000"/>
                <w:kern w:val="0"/>
                <w:szCs w:val="21"/>
              </w:rPr>
              <w:t>）的口令暴力破解防护功能，全面保障业务的安全；</w:t>
            </w:r>
            <w:r w:rsidR="00FB256B" w:rsidRPr="00FB256B">
              <w:rPr>
                <w:rFonts w:hint="eastAsia"/>
                <w:color w:val="000000"/>
                <w:kern w:val="0"/>
                <w:szCs w:val="21"/>
              </w:rPr>
              <w:t>（需提供上述描述中系统支持的所有功能截图）</w:t>
            </w:r>
          </w:p>
        </w:tc>
      </w:tr>
      <w:tr w:rsidR="00D04C8A" w:rsidRPr="00D04C8A" w14:paraId="05415ADB"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26481E5D"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37C1A25D"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1A7E95B1" w14:textId="78FEC74D" w:rsidR="00D04C8A" w:rsidRPr="001046B6" w:rsidRDefault="00D04C8A" w:rsidP="007C49ED">
            <w:pPr>
              <w:widowControl/>
              <w:adjustRightInd w:val="0"/>
              <w:snapToGrid w:val="0"/>
              <w:spacing w:line="360" w:lineRule="auto"/>
              <w:jc w:val="left"/>
              <w:rPr>
                <w:color w:val="000000"/>
                <w:kern w:val="0"/>
                <w:szCs w:val="21"/>
              </w:rPr>
            </w:pPr>
            <w:r w:rsidRPr="001046B6">
              <w:rPr>
                <w:color w:val="000000"/>
                <w:kern w:val="0"/>
                <w:szCs w:val="21"/>
              </w:rPr>
              <w:t xml:space="preserve">2.2.3 </w:t>
            </w:r>
            <w:r w:rsidRPr="001046B6">
              <w:rPr>
                <w:color w:val="000000"/>
                <w:kern w:val="0"/>
                <w:szCs w:val="21"/>
              </w:rPr>
              <w:t>可提供最新的威胁情报信息，能够对新爆发的流行高危漏洞进行预警和自动检测，发现问题后支持一键生成防护规则，能够及时的进行安全防护，全面保障业务的安全</w:t>
            </w:r>
            <w:r w:rsidR="007C49ED" w:rsidRPr="001046B6">
              <w:rPr>
                <w:color w:val="000000"/>
                <w:kern w:val="0"/>
                <w:szCs w:val="21"/>
              </w:rPr>
              <w:t>。</w:t>
            </w:r>
          </w:p>
        </w:tc>
      </w:tr>
      <w:tr w:rsidR="00D04C8A" w:rsidRPr="00D04C8A" w14:paraId="21365389"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374735D6"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41E92803"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28B0C9B1" w14:textId="2918B4FA" w:rsidR="00D04C8A" w:rsidRPr="001046B6" w:rsidRDefault="00D04C8A" w:rsidP="007C49ED">
            <w:pPr>
              <w:widowControl/>
              <w:adjustRightInd w:val="0"/>
              <w:snapToGrid w:val="0"/>
              <w:spacing w:line="360" w:lineRule="auto"/>
              <w:jc w:val="left"/>
              <w:rPr>
                <w:color w:val="000000"/>
                <w:kern w:val="0"/>
                <w:szCs w:val="21"/>
              </w:rPr>
            </w:pPr>
            <w:r w:rsidRPr="001046B6">
              <w:rPr>
                <w:color w:val="000000"/>
                <w:kern w:val="0"/>
                <w:szCs w:val="21"/>
              </w:rPr>
              <w:t xml:space="preserve">2.2.4 </w:t>
            </w:r>
            <w:r w:rsidRPr="001046B6">
              <w:rPr>
                <w:color w:val="000000"/>
                <w:kern w:val="0"/>
                <w:szCs w:val="21"/>
              </w:rPr>
              <w:t>支持终端使用包括</w:t>
            </w:r>
            <w:r w:rsidRPr="001046B6">
              <w:rPr>
                <w:color w:val="000000"/>
                <w:kern w:val="0"/>
                <w:szCs w:val="21"/>
              </w:rPr>
              <w:t>Win7</w:t>
            </w:r>
            <w:r w:rsidRPr="001046B6">
              <w:rPr>
                <w:color w:val="000000"/>
                <w:kern w:val="0"/>
                <w:szCs w:val="21"/>
              </w:rPr>
              <w:t>、</w:t>
            </w:r>
            <w:r w:rsidRPr="001046B6">
              <w:rPr>
                <w:color w:val="000000"/>
                <w:kern w:val="0"/>
                <w:szCs w:val="21"/>
              </w:rPr>
              <w:t>Mac</w:t>
            </w:r>
            <w:r w:rsidRPr="001046B6">
              <w:rPr>
                <w:color w:val="000000"/>
                <w:kern w:val="0"/>
                <w:szCs w:val="21"/>
              </w:rPr>
              <w:t>、</w:t>
            </w:r>
            <w:r w:rsidRPr="001046B6">
              <w:rPr>
                <w:color w:val="000000"/>
                <w:kern w:val="0"/>
                <w:szCs w:val="21"/>
              </w:rPr>
              <w:t>Linux</w:t>
            </w:r>
            <w:r w:rsidRPr="001046B6">
              <w:rPr>
                <w:color w:val="000000"/>
                <w:kern w:val="0"/>
                <w:szCs w:val="21"/>
              </w:rPr>
              <w:t>等操作系统、支持</w:t>
            </w:r>
            <w:r w:rsidRPr="001046B6">
              <w:rPr>
                <w:color w:val="000000"/>
                <w:kern w:val="0"/>
                <w:szCs w:val="21"/>
              </w:rPr>
              <w:t>IE</w:t>
            </w:r>
            <w:r w:rsidRPr="001046B6">
              <w:rPr>
                <w:color w:val="000000"/>
                <w:kern w:val="0"/>
                <w:szCs w:val="21"/>
              </w:rPr>
              <w:t>、</w:t>
            </w:r>
            <w:r w:rsidRPr="001046B6">
              <w:rPr>
                <w:color w:val="000000"/>
                <w:kern w:val="0"/>
                <w:szCs w:val="21"/>
              </w:rPr>
              <w:t>Firefox</w:t>
            </w:r>
            <w:r w:rsidRPr="001046B6">
              <w:rPr>
                <w:color w:val="000000"/>
                <w:kern w:val="0"/>
                <w:szCs w:val="21"/>
              </w:rPr>
              <w:t>、</w:t>
            </w:r>
            <w:r w:rsidRPr="001046B6">
              <w:rPr>
                <w:color w:val="000000"/>
                <w:kern w:val="0"/>
                <w:szCs w:val="21"/>
              </w:rPr>
              <w:t>Safari</w:t>
            </w:r>
            <w:r w:rsidRPr="001046B6">
              <w:rPr>
                <w:color w:val="000000"/>
                <w:kern w:val="0"/>
                <w:szCs w:val="21"/>
              </w:rPr>
              <w:t>、</w:t>
            </w:r>
            <w:r w:rsidRPr="001046B6">
              <w:rPr>
                <w:color w:val="000000"/>
                <w:kern w:val="0"/>
                <w:szCs w:val="21"/>
              </w:rPr>
              <w:t>Google Chrome</w:t>
            </w:r>
            <w:r w:rsidRPr="001046B6">
              <w:rPr>
                <w:color w:val="000000"/>
                <w:kern w:val="0"/>
                <w:szCs w:val="21"/>
              </w:rPr>
              <w:t>、</w:t>
            </w:r>
            <w:r w:rsidRPr="001046B6">
              <w:rPr>
                <w:color w:val="000000"/>
                <w:kern w:val="0"/>
                <w:szCs w:val="21"/>
              </w:rPr>
              <w:t>Opera</w:t>
            </w:r>
            <w:r w:rsidRPr="001046B6">
              <w:rPr>
                <w:color w:val="000000"/>
                <w:kern w:val="0"/>
                <w:szCs w:val="21"/>
              </w:rPr>
              <w:t>等浏览器来登录</w:t>
            </w:r>
            <w:r w:rsidRPr="001046B6">
              <w:rPr>
                <w:color w:val="000000"/>
                <w:kern w:val="0"/>
                <w:szCs w:val="21"/>
              </w:rPr>
              <w:t>SSLVPN</w:t>
            </w:r>
            <w:r w:rsidRPr="001046B6">
              <w:rPr>
                <w:color w:val="000000"/>
                <w:kern w:val="0"/>
                <w:szCs w:val="21"/>
              </w:rPr>
              <w:t>系统，并完整支持各类应用</w:t>
            </w:r>
            <w:r w:rsidR="007C49ED" w:rsidRPr="001046B6">
              <w:rPr>
                <w:color w:val="000000"/>
                <w:kern w:val="0"/>
                <w:szCs w:val="21"/>
              </w:rPr>
              <w:t>。</w:t>
            </w:r>
          </w:p>
        </w:tc>
      </w:tr>
      <w:tr w:rsidR="00D04C8A" w:rsidRPr="00D04C8A" w14:paraId="1BE76C98"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28D8F743" w14:textId="77777777" w:rsidR="00D04C8A" w:rsidRPr="00D04C8A" w:rsidRDefault="00D04C8A"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26928E52" w14:textId="77777777" w:rsidR="00D04C8A" w:rsidRPr="00D04C8A" w:rsidRDefault="00D04C8A"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5F6AB67B" w14:textId="5F99552D" w:rsidR="00D04C8A" w:rsidRPr="00FB256B" w:rsidRDefault="00D04C8A" w:rsidP="001220F0">
            <w:pPr>
              <w:widowControl/>
              <w:adjustRightInd w:val="0"/>
              <w:snapToGrid w:val="0"/>
              <w:spacing w:line="360" w:lineRule="auto"/>
              <w:jc w:val="left"/>
              <w:rPr>
                <w:color w:val="000000"/>
                <w:kern w:val="0"/>
                <w:szCs w:val="21"/>
              </w:rPr>
            </w:pPr>
            <w:r w:rsidRPr="001046B6">
              <w:rPr>
                <w:color w:val="000000"/>
                <w:kern w:val="0"/>
                <w:szCs w:val="21"/>
              </w:rPr>
              <w:t>▲2.2.</w:t>
            </w:r>
            <w:r w:rsidR="001046B6" w:rsidRPr="001046B6">
              <w:rPr>
                <w:color w:val="000000"/>
                <w:kern w:val="0"/>
                <w:szCs w:val="21"/>
              </w:rPr>
              <w:t>5</w:t>
            </w:r>
            <w:r w:rsidR="001046B6" w:rsidRPr="001046B6">
              <w:rPr>
                <w:color w:val="000000"/>
                <w:kern w:val="0"/>
                <w:szCs w:val="21"/>
              </w:rPr>
              <w:t>支持部署在</w:t>
            </w:r>
            <w:r w:rsidR="001046B6" w:rsidRPr="001046B6">
              <w:rPr>
                <w:color w:val="000000"/>
                <w:kern w:val="0"/>
                <w:szCs w:val="21"/>
              </w:rPr>
              <w:t>IPv6</w:t>
            </w:r>
            <w:r w:rsidR="001046B6" w:rsidRPr="001046B6">
              <w:rPr>
                <w:color w:val="000000"/>
                <w:kern w:val="0"/>
                <w:szCs w:val="21"/>
              </w:rPr>
              <w:t>环境中，设备接口及部署模式均支持</w:t>
            </w:r>
            <w:r w:rsidR="001046B6" w:rsidRPr="001046B6">
              <w:rPr>
                <w:color w:val="000000"/>
                <w:kern w:val="0"/>
                <w:szCs w:val="21"/>
              </w:rPr>
              <w:t>ipv6</w:t>
            </w:r>
            <w:r w:rsidR="001046B6" w:rsidRPr="001046B6">
              <w:rPr>
                <w:color w:val="000000"/>
                <w:kern w:val="0"/>
                <w:szCs w:val="21"/>
              </w:rPr>
              <w:t>配置，核心功能（上网认证、应用控制、流量控制、内容审计、日志报表等）都支持</w:t>
            </w:r>
            <w:r w:rsidR="001046B6" w:rsidRPr="001046B6">
              <w:rPr>
                <w:color w:val="000000"/>
                <w:kern w:val="0"/>
                <w:szCs w:val="21"/>
              </w:rPr>
              <w:t>IPv6</w:t>
            </w:r>
            <w:r w:rsidR="007C49ED" w:rsidRPr="001046B6">
              <w:rPr>
                <w:color w:val="000000"/>
                <w:kern w:val="0"/>
                <w:szCs w:val="21"/>
              </w:rPr>
              <w:t>。</w:t>
            </w:r>
            <w:r w:rsidR="00FB256B" w:rsidRPr="00FB256B">
              <w:rPr>
                <w:rFonts w:hint="eastAsia"/>
                <w:color w:val="000000"/>
                <w:kern w:val="0"/>
                <w:szCs w:val="21"/>
              </w:rPr>
              <w:t>（需提供上述描述中系统支持的所有功能截图）</w:t>
            </w:r>
          </w:p>
        </w:tc>
      </w:tr>
      <w:tr w:rsidR="00FB256B" w:rsidRPr="00D04C8A" w14:paraId="120B3341"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tcPr>
          <w:p w14:paraId="24925BC4" w14:textId="77777777" w:rsidR="00FB256B" w:rsidRPr="00D04C8A" w:rsidRDefault="00FB256B" w:rsidP="00D04C8A">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tcPr>
          <w:p w14:paraId="1DD73876" w14:textId="77777777" w:rsidR="00FB256B" w:rsidRPr="00D04C8A" w:rsidRDefault="00FB256B" w:rsidP="00D04C8A">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tcPr>
          <w:p w14:paraId="649DBA91" w14:textId="02089983" w:rsidR="00FB256B" w:rsidRPr="001046B6" w:rsidRDefault="00FB256B" w:rsidP="001046B6">
            <w:pPr>
              <w:widowControl/>
              <w:adjustRightInd w:val="0"/>
              <w:snapToGrid w:val="0"/>
              <w:spacing w:line="360" w:lineRule="auto"/>
              <w:jc w:val="left"/>
              <w:rPr>
                <w:color w:val="000000"/>
                <w:kern w:val="0"/>
                <w:szCs w:val="21"/>
              </w:rPr>
            </w:pPr>
            <w:r w:rsidRPr="00FB256B">
              <w:rPr>
                <w:rFonts w:hint="eastAsia"/>
                <w:color w:val="000000"/>
                <w:kern w:val="0"/>
                <w:szCs w:val="21"/>
              </w:rPr>
              <w:t>2.2.6</w:t>
            </w:r>
            <w:r w:rsidRPr="00FB256B">
              <w:rPr>
                <w:rFonts w:hint="eastAsia"/>
                <w:color w:val="000000"/>
                <w:kern w:val="0"/>
                <w:szCs w:val="21"/>
              </w:rPr>
              <w:t>支持设置四类管理员，分别为配置管理员、查看管理员、日志管理员，以及多种权限的超级管理员；管理员支持分级，高级别管理员的策略配置优先生效，并可修改低级管理员的策略。</w:t>
            </w:r>
          </w:p>
        </w:tc>
      </w:tr>
      <w:tr w:rsidR="00FB256B" w:rsidRPr="00D04C8A" w14:paraId="313CE132"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tcPr>
          <w:p w14:paraId="52BA11A4" w14:textId="77777777" w:rsidR="00FB256B" w:rsidRPr="00D04C8A" w:rsidRDefault="00FB256B" w:rsidP="00FB256B">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tcPr>
          <w:p w14:paraId="47438FED" w14:textId="77777777" w:rsidR="00FB256B" w:rsidRPr="00D04C8A" w:rsidRDefault="00FB256B" w:rsidP="00FB256B">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tcPr>
          <w:p w14:paraId="05F55EA7" w14:textId="13E2FEDD" w:rsidR="00FB256B" w:rsidRPr="001046B6" w:rsidRDefault="00FB256B" w:rsidP="00FB256B">
            <w:pPr>
              <w:widowControl/>
              <w:adjustRightInd w:val="0"/>
              <w:snapToGrid w:val="0"/>
              <w:spacing w:line="360" w:lineRule="auto"/>
              <w:jc w:val="left"/>
              <w:rPr>
                <w:color w:val="000000"/>
                <w:kern w:val="0"/>
                <w:szCs w:val="21"/>
              </w:rPr>
            </w:pPr>
            <w:r w:rsidRPr="00F178C0">
              <w:rPr>
                <w:rFonts w:hint="eastAsia"/>
                <w:color w:val="000000"/>
                <w:kern w:val="0"/>
                <w:szCs w:val="21"/>
              </w:rPr>
              <w:t xml:space="preserve">2.3 </w:t>
            </w:r>
            <w:r w:rsidRPr="00F178C0">
              <w:rPr>
                <w:rFonts w:hint="eastAsia"/>
                <w:color w:val="000000"/>
                <w:kern w:val="0"/>
                <w:szCs w:val="21"/>
              </w:rPr>
              <w:t>网络安全实训平台的持续数据保护软件通过中国软件评测中心的检测，需提供检测报告。</w:t>
            </w:r>
          </w:p>
        </w:tc>
      </w:tr>
      <w:tr w:rsidR="00FB256B" w:rsidRPr="00D04C8A" w14:paraId="5246ADA5"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tcPr>
          <w:p w14:paraId="5AAB0225" w14:textId="77777777" w:rsidR="00FB256B" w:rsidRPr="00D04C8A" w:rsidRDefault="00FB256B" w:rsidP="00FB256B">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tcPr>
          <w:p w14:paraId="6D7E3323" w14:textId="77777777" w:rsidR="00FB256B" w:rsidRPr="00D04C8A" w:rsidRDefault="00FB256B" w:rsidP="00FB256B">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tcPr>
          <w:p w14:paraId="1D7CA806" w14:textId="7F35073F" w:rsidR="00FB256B" w:rsidRPr="001046B6" w:rsidRDefault="00FB256B" w:rsidP="00FB256B">
            <w:pPr>
              <w:widowControl/>
              <w:adjustRightInd w:val="0"/>
              <w:snapToGrid w:val="0"/>
              <w:spacing w:line="360" w:lineRule="auto"/>
              <w:jc w:val="left"/>
              <w:rPr>
                <w:color w:val="000000"/>
                <w:kern w:val="0"/>
                <w:szCs w:val="21"/>
              </w:rPr>
            </w:pPr>
            <w:r w:rsidRPr="00F178C0">
              <w:rPr>
                <w:rFonts w:hint="eastAsia"/>
                <w:color w:val="000000"/>
                <w:kern w:val="0"/>
                <w:szCs w:val="21"/>
              </w:rPr>
              <w:t xml:space="preserve">2.4 </w:t>
            </w:r>
            <w:r w:rsidRPr="00F178C0">
              <w:rPr>
                <w:rFonts w:hint="eastAsia"/>
                <w:color w:val="000000"/>
                <w:kern w:val="0"/>
                <w:szCs w:val="21"/>
              </w:rPr>
              <w:t>网络安全实训平台的计算服务器虚拟化软件通过中国软件评测中心检测，需提供检测报告。</w:t>
            </w:r>
          </w:p>
        </w:tc>
      </w:tr>
      <w:tr w:rsidR="00FB256B" w:rsidRPr="00D04C8A" w14:paraId="3F2310FC" w14:textId="77777777" w:rsidTr="00BB7B58">
        <w:trPr>
          <w:trHeight w:val="567"/>
        </w:trPr>
        <w:tc>
          <w:tcPr>
            <w:tcW w:w="851" w:type="dxa"/>
            <w:vMerge/>
            <w:tcBorders>
              <w:top w:val="nil"/>
              <w:left w:val="single" w:sz="4" w:space="0" w:color="auto"/>
              <w:bottom w:val="single" w:sz="4" w:space="0" w:color="000000"/>
              <w:right w:val="single" w:sz="4" w:space="0" w:color="auto"/>
            </w:tcBorders>
            <w:vAlign w:val="center"/>
            <w:hideMark/>
          </w:tcPr>
          <w:p w14:paraId="183DC9E1" w14:textId="77777777" w:rsidR="00FB256B" w:rsidRPr="00D04C8A" w:rsidRDefault="00FB256B" w:rsidP="00FB256B">
            <w:pPr>
              <w:widowControl/>
              <w:jc w:val="left"/>
              <w:rPr>
                <w:color w:val="000000"/>
                <w:kern w:val="0"/>
                <w:szCs w:val="21"/>
              </w:rPr>
            </w:pPr>
          </w:p>
        </w:tc>
        <w:tc>
          <w:tcPr>
            <w:tcW w:w="1842" w:type="dxa"/>
            <w:vMerge/>
            <w:tcBorders>
              <w:top w:val="nil"/>
              <w:left w:val="single" w:sz="4" w:space="0" w:color="auto"/>
              <w:bottom w:val="single" w:sz="4" w:space="0" w:color="000000"/>
              <w:right w:val="single" w:sz="4" w:space="0" w:color="auto"/>
            </w:tcBorders>
            <w:vAlign w:val="center"/>
            <w:hideMark/>
          </w:tcPr>
          <w:p w14:paraId="15767B3B" w14:textId="77777777" w:rsidR="00FB256B" w:rsidRPr="00D04C8A" w:rsidRDefault="00FB256B" w:rsidP="00FB256B">
            <w:pPr>
              <w:widowControl/>
              <w:jc w:val="left"/>
              <w:rPr>
                <w:color w:val="000000"/>
                <w:kern w:val="0"/>
                <w:szCs w:val="21"/>
              </w:rPr>
            </w:pPr>
          </w:p>
        </w:tc>
        <w:tc>
          <w:tcPr>
            <w:tcW w:w="5670" w:type="dxa"/>
            <w:tcBorders>
              <w:top w:val="nil"/>
              <w:left w:val="nil"/>
              <w:bottom w:val="single" w:sz="4" w:space="0" w:color="auto"/>
              <w:right w:val="single" w:sz="4" w:space="0" w:color="auto"/>
            </w:tcBorders>
            <w:shd w:val="clear" w:color="auto" w:fill="auto"/>
            <w:vAlign w:val="center"/>
            <w:hideMark/>
          </w:tcPr>
          <w:p w14:paraId="7D624CA3" w14:textId="3063F665" w:rsidR="00FB256B" w:rsidRPr="001046B6" w:rsidRDefault="00FB256B" w:rsidP="00FB256B">
            <w:pPr>
              <w:widowControl/>
              <w:adjustRightInd w:val="0"/>
              <w:snapToGrid w:val="0"/>
              <w:spacing w:line="360" w:lineRule="auto"/>
              <w:jc w:val="left"/>
              <w:rPr>
                <w:color w:val="000000"/>
                <w:kern w:val="0"/>
                <w:szCs w:val="21"/>
              </w:rPr>
            </w:pPr>
            <w:r w:rsidRPr="00F178C0">
              <w:rPr>
                <w:rFonts w:hint="eastAsia"/>
                <w:color w:val="000000"/>
                <w:kern w:val="0"/>
                <w:szCs w:val="21"/>
              </w:rPr>
              <w:t xml:space="preserve">2.5 </w:t>
            </w:r>
            <w:r w:rsidRPr="00F178C0">
              <w:rPr>
                <w:rFonts w:hint="eastAsia"/>
                <w:color w:val="000000"/>
                <w:kern w:val="0"/>
                <w:szCs w:val="21"/>
              </w:rPr>
              <w:t>网络安全实训平台的云计算管理软件通过中国软件评测中心检测，需提供检测报告。</w:t>
            </w:r>
          </w:p>
        </w:tc>
      </w:tr>
    </w:tbl>
    <w:p w14:paraId="07A7A703" w14:textId="77777777" w:rsidR="00D04C8A" w:rsidRDefault="00D04C8A" w:rsidP="00D17CFB">
      <w:pPr>
        <w:rPr>
          <w:b/>
          <w:szCs w:val="21"/>
        </w:rPr>
      </w:pPr>
    </w:p>
    <w:p w14:paraId="3F4F727B" w14:textId="77777777" w:rsidR="00D04C8A" w:rsidRPr="00D04C8A" w:rsidRDefault="00D04C8A"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6A380A1D" w:rsidR="00815986" w:rsidRPr="00B56B2E" w:rsidRDefault="00896DE3" w:rsidP="00343662">
            <w:pPr>
              <w:adjustRightInd w:val="0"/>
              <w:snapToGrid w:val="0"/>
              <w:spacing w:line="360" w:lineRule="auto"/>
              <w:jc w:val="left"/>
              <w:rPr>
                <w:b/>
              </w:rPr>
            </w:pPr>
            <w:r w:rsidRPr="00896DE3">
              <w:rPr>
                <w:rFonts w:hint="eastAsia"/>
                <w:bCs/>
                <w:szCs w:val="21"/>
              </w:rPr>
              <w:t>在保修期内，一旦发生质量问题，投标人保证在接到通知</w:t>
            </w:r>
            <w:r w:rsidRPr="00896DE3">
              <w:rPr>
                <w:rFonts w:hint="eastAsia"/>
                <w:bCs/>
                <w:szCs w:val="21"/>
              </w:rPr>
              <w:t>4</w:t>
            </w:r>
            <w:r w:rsidRPr="00896DE3">
              <w:rPr>
                <w:rFonts w:hint="eastAsia"/>
                <w:bCs/>
                <w:szCs w:val="21"/>
              </w:rPr>
              <w:t>小时内赶到现场进行修理或更换</w:t>
            </w:r>
            <w:r w:rsidRPr="00896DE3">
              <w:rPr>
                <w:rFonts w:hint="eastAsia"/>
                <w:bCs/>
                <w:szCs w:val="21"/>
              </w:rPr>
              <w:t>,</w:t>
            </w:r>
            <w:r w:rsidRPr="00896DE3">
              <w:rPr>
                <w:rFonts w:hint="eastAsia"/>
                <w:bCs/>
                <w:szCs w:val="21"/>
              </w:rPr>
              <w:t>待产品运行正常后撤离现场。开通</w:t>
            </w:r>
            <w:r w:rsidRPr="00896DE3">
              <w:rPr>
                <w:rFonts w:hint="eastAsia"/>
                <w:bCs/>
                <w:szCs w:val="21"/>
              </w:rPr>
              <w:t xml:space="preserve"> 24</w:t>
            </w:r>
            <w:r w:rsidRPr="00896DE3">
              <w:rPr>
                <w:rFonts w:hint="eastAsia"/>
                <w:bCs/>
                <w:szCs w:val="21"/>
              </w:rPr>
              <w:t>小时热线电话接受深圳大学师范学院的电话技术咨询。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w:t>
            </w:r>
            <w:r w:rsidRPr="00B56B2E">
              <w:rPr>
                <w:bCs/>
                <w:szCs w:val="21"/>
              </w:rPr>
              <w:lastRenderedPageBreak/>
              <w:t>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lastRenderedPageBreak/>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A7146F" w:rsidR="00815986" w:rsidRPr="00B56B2E" w:rsidRDefault="00896DE3" w:rsidP="00896DE3">
            <w:pPr>
              <w:rPr>
                <w:b/>
              </w:rPr>
            </w:pPr>
            <w:r w:rsidRPr="00896DE3">
              <w:rPr>
                <w:rFonts w:hint="eastAsia"/>
                <w:bCs/>
                <w:szCs w:val="21"/>
              </w:rPr>
              <w:t>提供软件</w:t>
            </w:r>
            <w:r w:rsidRPr="00896DE3">
              <w:rPr>
                <w:rFonts w:hint="eastAsia"/>
                <w:bCs/>
                <w:szCs w:val="21"/>
              </w:rPr>
              <w:t>BUG</w:t>
            </w:r>
            <w:r w:rsidRPr="00896DE3">
              <w:rPr>
                <w:rFonts w:hint="eastAsia"/>
                <w:bCs/>
                <w:szCs w:val="21"/>
              </w:rPr>
              <w:t>修复及补丁升级，远程技术支持</w:t>
            </w:r>
            <w:r>
              <w:rPr>
                <w:rFonts w:hint="eastAsia"/>
                <w:bCs/>
                <w:szCs w:val="21"/>
              </w:rPr>
              <w:t>等</w:t>
            </w:r>
            <w:r w:rsidRPr="00896DE3">
              <w:rPr>
                <w:rFonts w:hint="eastAsia"/>
                <w:bCs/>
                <w:szCs w:val="21"/>
              </w:rPr>
              <w:t>服务</w:t>
            </w:r>
            <w:r>
              <w:rPr>
                <w:rFonts w:hint="eastAsia"/>
                <w:bCs/>
                <w:szCs w:val="21"/>
              </w:rPr>
              <w:t>。</w:t>
            </w:r>
          </w:p>
        </w:tc>
      </w:tr>
      <w:tr w:rsidR="00815986" w:rsidRPr="00B56B2E" w14:paraId="2F125392" w14:textId="77777777" w:rsidTr="00343662">
        <w:trPr>
          <w:trHeight w:val="567"/>
        </w:trPr>
        <w:tc>
          <w:tcPr>
            <w:tcW w:w="8820" w:type="dxa"/>
            <w:gridSpan w:val="3"/>
            <w:vAlign w:val="center"/>
          </w:tcPr>
          <w:p w14:paraId="15350BCC" w14:textId="4BE2246E" w:rsidR="00815986" w:rsidRPr="00B56B2E" w:rsidRDefault="00CE5D21" w:rsidP="001046B6">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3D9C5EA3" w:rsidR="00815986" w:rsidRPr="00B56B2E" w:rsidRDefault="00815986" w:rsidP="001046B6">
            <w:pPr>
              <w:adjustRightInd w:val="0"/>
              <w:snapToGrid w:val="0"/>
              <w:spacing w:line="360" w:lineRule="auto"/>
              <w:jc w:val="left"/>
            </w:pPr>
            <w:r w:rsidRPr="00B56B2E">
              <w:t>免费保修期后继续支持维修</w:t>
            </w:r>
            <w:r w:rsidR="008B3903" w:rsidRPr="008B3903">
              <w:rPr>
                <w:rFonts w:hint="eastAsia"/>
              </w:rPr>
              <w:t>，</w:t>
            </w:r>
            <w:r w:rsidRPr="00B56B2E">
              <w:t>并按成本价标准收取维修及零件费用</w:t>
            </w:r>
            <w:r w:rsidR="008B3903" w:rsidRPr="008B3903">
              <w:rPr>
                <w:rFonts w:hint="eastAsia"/>
              </w:rPr>
              <w:t>，并享有相对应维保服务。</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76E1CAFD" w:rsidR="003B6FF1" w:rsidRPr="00B56B2E" w:rsidRDefault="00815986" w:rsidP="008B3903">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8B3903">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23C9BDC5" w:rsidR="00815986" w:rsidRPr="00B56B2E" w:rsidRDefault="00815986" w:rsidP="008B3903">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8B3903">
              <w:rPr>
                <w:rFonts w:hint="eastAsia"/>
                <w:bCs/>
                <w:szCs w:val="21"/>
              </w:rPr>
              <w:t>师范学院</w:t>
            </w:r>
            <w:r w:rsidR="008B3903">
              <w:rPr>
                <w:bCs/>
                <w:szCs w:val="21"/>
              </w:rPr>
              <w:t>指定地点</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50BCC0B4" w:rsidR="00815986" w:rsidRPr="008B3903" w:rsidRDefault="00BF7BD2" w:rsidP="008B3903">
            <w:pPr>
              <w:adjustRightInd w:val="0"/>
              <w:snapToGrid w:val="0"/>
              <w:spacing w:line="360" w:lineRule="auto"/>
              <w:ind w:firstLineChars="200" w:firstLine="420"/>
              <w:jc w:val="left"/>
              <w:rPr>
                <w:color w:val="000000" w:themeColor="text1"/>
                <w:szCs w:val="21"/>
              </w:rPr>
            </w:pPr>
            <w:r w:rsidRPr="00B56B2E">
              <w:rPr>
                <w:bCs/>
                <w:szCs w:val="21"/>
              </w:rPr>
              <w:t>验收合格后，</w:t>
            </w:r>
            <w:r w:rsidR="00D5654D" w:rsidRPr="00DF1E55">
              <w:rPr>
                <w:rFonts w:ascii="宋体" w:hAnsi="宋体" w:hint="eastAsia"/>
                <w:szCs w:val="21"/>
              </w:rPr>
              <w:t>需方整理相关付款资料，经付款审批流程后支付货款</w:t>
            </w:r>
            <w:r w:rsidR="00D3650E" w:rsidRPr="00D3650E">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w:t>
      </w:r>
      <w:r w:rsidRPr="00CD60EB">
        <w:rPr>
          <w:rFonts w:cs="宋体" w:hint="eastAsia"/>
          <w:color w:val="FF0000"/>
          <w:highlight w:val="yellow"/>
        </w:rPr>
        <w:lastRenderedPageBreak/>
        <w:t>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5E4C7430" w:rsidR="00DE63C4" w:rsidRPr="00A64B2F" w:rsidRDefault="00312534" w:rsidP="00312534">
      <w:pPr>
        <w:tabs>
          <w:tab w:val="left" w:pos="360"/>
        </w:tabs>
        <w:spacing w:line="360" w:lineRule="auto"/>
        <w:rPr>
          <w:rFonts w:ascii="宋体" w:hAnsi="宋体"/>
          <w:color w:val="FF0000"/>
          <w:sz w:val="24"/>
        </w:rPr>
      </w:pPr>
      <w:r w:rsidRPr="00A64B2F">
        <w:rPr>
          <w:rFonts w:ascii="宋体" w:hAnsi="宋体" w:hint="eastAsia"/>
          <w:color w:val="FF0000"/>
          <w:sz w:val="24"/>
        </w:rPr>
        <w:t>3、投标一览表需装订在投标文件中，且另外再和电子文件光盘密封一份提交。</w:t>
      </w: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DD05128" w14:textId="77777777" w:rsidR="007E38D5" w:rsidRDefault="007E38D5" w:rsidP="009E6DD0">
      <w:pPr>
        <w:rPr>
          <w:sz w:val="24"/>
        </w:rPr>
      </w:pPr>
    </w:p>
    <w:tbl>
      <w:tblPr>
        <w:tblW w:w="80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010"/>
        <w:gridCol w:w="2259"/>
        <w:gridCol w:w="1326"/>
        <w:gridCol w:w="1326"/>
        <w:gridCol w:w="1326"/>
      </w:tblGrid>
      <w:tr w:rsidR="007E38D5" w:rsidRPr="00D04C8A" w14:paraId="41C1F32A" w14:textId="21D6E8ED" w:rsidTr="007E38D5">
        <w:trPr>
          <w:trHeight w:val="567"/>
        </w:trPr>
        <w:tc>
          <w:tcPr>
            <w:tcW w:w="777" w:type="dxa"/>
            <w:shd w:val="clear" w:color="auto" w:fill="auto"/>
            <w:vAlign w:val="center"/>
            <w:hideMark/>
          </w:tcPr>
          <w:p w14:paraId="463B621F" w14:textId="77777777" w:rsidR="007E38D5" w:rsidRPr="00D04C8A" w:rsidRDefault="007E38D5" w:rsidP="007E38D5">
            <w:pPr>
              <w:widowControl/>
              <w:tabs>
                <w:tab w:val="left" w:pos="341"/>
              </w:tabs>
              <w:jc w:val="center"/>
              <w:rPr>
                <w:color w:val="000000"/>
                <w:kern w:val="0"/>
                <w:szCs w:val="21"/>
              </w:rPr>
            </w:pPr>
            <w:r w:rsidRPr="00D04C8A">
              <w:rPr>
                <w:color w:val="000000"/>
                <w:kern w:val="0"/>
                <w:szCs w:val="21"/>
              </w:rPr>
              <w:t>序号</w:t>
            </w:r>
          </w:p>
        </w:tc>
        <w:tc>
          <w:tcPr>
            <w:tcW w:w="1010" w:type="dxa"/>
            <w:shd w:val="clear" w:color="auto" w:fill="auto"/>
            <w:vAlign w:val="center"/>
            <w:hideMark/>
          </w:tcPr>
          <w:p w14:paraId="6F302383" w14:textId="77777777" w:rsidR="007E38D5" w:rsidRPr="00D04C8A" w:rsidRDefault="007E38D5" w:rsidP="007E38D5">
            <w:pPr>
              <w:widowControl/>
              <w:jc w:val="center"/>
              <w:rPr>
                <w:color w:val="000000"/>
                <w:kern w:val="0"/>
                <w:szCs w:val="21"/>
              </w:rPr>
            </w:pPr>
            <w:r w:rsidRPr="00D04C8A">
              <w:rPr>
                <w:color w:val="000000"/>
                <w:kern w:val="0"/>
                <w:szCs w:val="21"/>
              </w:rPr>
              <w:t>货物名称</w:t>
            </w:r>
          </w:p>
        </w:tc>
        <w:tc>
          <w:tcPr>
            <w:tcW w:w="2259" w:type="dxa"/>
            <w:shd w:val="clear" w:color="auto" w:fill="auto"/>
            <w:vAlign w:val="center"/>
            <w:hideMark/>
          </w:tcPr>
          <w:p w14:paraId="24CF5A25" w14:textId="77777777" w:rsidR="007E38D5" w:rsidRPr="00D04C8A" w:rsidRDefault="007E38D5" w:rsidP="007E38D5">
            <w:pPr>
              <w:widowControl/>
              <w:jc w:val="center"/>
              <w:rPr>
                <w:color w:val="000000"/>
                <w:kern w:val="0"/>
                <w:szCs w:val="21"/>
              </w:rPr>
            </w:pPr>
            <w:r w:rsidRPr="00D04C8A">
              <w:rPr>
                <w:color w:val="000000"/>
                <w:kern w:val="0"/>
                <w:szCs w:val="21"/>
              </w:rPr>
              <w:t>招标技术要求</w:t>
            </w:r>
          </w:p>
        </w:tc>
        <w:tc>
          <w:tcPr>
            <w:tcW w:w="1326" w:type="dxa"/>
            <w:vAlign w:val="center"/>
          </w:tcPr>
          <w:p w14:paraId="463D48FB" w14:textId="462B25D9" w:rsidR="007E38D5" w:rsidRPr="00D04C8A" w:rsidRDefault="007E38D5" w:rsidP="007E38D5">
            <w:pPr>
              <w:widowControl/>
              <w:jc w:val="center"/>
              <w:rPr>
                <w:color w:val="000000"/>
                <w:kern w:val="0"/>
                <w:szCs w:val="21"/>
              </w:rPr>
            </w:pPr>
            <w:r w:rsidRPr="00A31569">
              <w:rPr>
                <w:rFonts w:hint="eastAsia"/>
                <w:szCs w:val="21"/>
              </w:rPr>
              <w:t>投标技术响应</w:t>
            </w:r>
          </w:p>
        </w:tc>
        <w:tc>
          <w:tcPr>
            <w:tcW w:w="1326" w:type="dxa"/>
            <w:vAlign w:val="center"/>
          </w:tcPr>
          <w:p w14:paraId="0D0D16C2" w14:textId="0057D43F" w:rsidR="007E38D5" w:rsidRPr="00D04C8A" w:rsidRDefault="007E38D5" w:rsidP="007E38D5">
            <w:pPr>
              <w:widowControl/>
              <w:jc w:val="center"/>
              <w:rPr>
                <w:color w:val="000000"/>
                <w:kern w:val="0"/>
                <w:szCs w:val="21"/>
              </w:rPr>
            </w:pPr>
            <w:r w:rsidRPr="00A31569">
              <w:rPr>
                <w:rFonts w:hint="eastAsia"/>
                <w:szCs w:val="21"/>
              </w:rPr>
              <w:t>偏离情况</w:t>
            </w:r>
          </w:p>
        </w:tc>
        <w:tc>
          <w:tcPr>
            <w:tcW w:w="1326" w:type="dxa"/>
            <w:vAlign w:val="center"/>
          </w:tcPr>
          <w:p w14:paraId="4CB28079" w14:textId="44762344" w:rsidR="007E38D5" w:rsidRPr="00D04C8A" w:rsidRDefault="007E38D5" w:rsidP="007E38D5">
            <w:pPr>
              <w:widowControl/>
              <w:jc w:val="center"/>
              <w:rPr>
                <w:color w:val="000000"/>
                <w:kern w:val="0"/>
                <w:szCs w:val="21"/>
              </w:rPr>
            </w:pPr>
            <w:r w:rsidRPr="00A31569">
              <w:rPr>
                <w:rFonts w:hint="eastAsia"/>
                <w:szCs w:val="21"/>
              </w:rPr>
              <w:t>说明</w:t>
            </w:r>
          </w:p>
        </w:tc>
      </w:tr>
      <w:tr w:rsidR="007E38D5" w:rsidRPr="00D04C8A" w14:paraId="3951C8A0" w14:textId="76F77A85" w:rsidTr="007E38D5">
        <w:trPr>
          <w:trHeight w:val="567"/>
        </w:trPr>
        <w:tc>
          <w:tcPr>
            <w:tcW w:w="777" w:type="dxa"/>
            <w:vMerge w:val="restart"/>
            <w:shd w:val="clear" w:color="auto" w:fill="auto"/>
            <w:vAlign w:val="center"/>
            <w:hideMark/>
          </w:tcPr>
          <w:p w14:paraId="489A752A" w14:textId="77777777" w:rsidR="007E38D5" w:rsidRPr="00D04C8A" w:rsidRDefault="007E38D5" w:rsidP="00765227">
            <w:pPr>
              <w:widowControl/>
              <w:jc w:val="center"/>
              <w:rPr>
                <w:color w:val="000000"/>
                <w:kern w:val="0"/>
                <w:szCs w:val="21"/>
              </w:rPr>
            </w:pPr>
            <w:r w:rsidRPr="00D04C8A">
              <w:rPr>
                <w:color w:val="000000"/>
                <w:kern w:val="0"/>
                <w:szCs w:val="21"/>
              </w:rPr>
              <w:t>1</w:t>
            </w:r>
          </w:p>
        </w:tc>
        <w:tc>
          <w:tcPr>
            <w:tcW w:w="1010" w:type="dxa"/>
            <w:vMerge w:val="restart"/>
            <w:shd w:val="clear" w:color="auto" w:fill="auto"/>
            <w:vAlign w:val="center"/>
            <w:hideMark/>
          </w:tcPr>
          <w:p w14:paraId="688D9D1A" w14:textId="77777777" w:rsidR="007E38D5" w:rsidRPr="00D04C8A" w:rsidRDefault="007E38D5" w:rsidP="00765227">
            <w:pPr>
              <w:widowControl/>
              <w:jc w:val="center"/>
              <w:rPr>
                <w:color w:val="000000"/>
                <w:kern w:val="0"/>
                <w:szCs w:val="21"/>
              </w:rPr>
            </w:pPr>
            <w:r w:rsidRPr="00D04C8A">
              <w:rPr>
                <w:color w:val="000000"/>
                <w:kern w:val="0"/>
                <w:szCs w:val="21"/>
              </w:rPr>
              <w:t>大数据实训平台</w:t>
            </w:r>
          </w:p>
        </w:tc>
        <w:tc>
          <w:tcPr>
            <w:tcW w:w="2259" w:type="dxa"/>
            <w:shd w:val="clear" w:color="auto" w:fill="auto"/>
            <w:vAlign w:val="center"/>
            <w:hideMark/>
          </w:tcPr>
          <w:p w14:paraId="1BD0EE47" w14:textId="77777777" w:rsidR="007E38D5" w:rsidRPr="001046B6" w:rsidRDefault="007E38D5" w:rsidP="00765227">
            <w:pPr>
              <w:widowControl/>
              <w:jc w:val="left"/>
              <w:rPr>
                <w:color w:val="000000"/>
                <w:kern w:val="0"/>
                <w:szCs w:val="21"/>
              </w:rPr>
            </w:pPr>
            <w:r w:rsidRPr="001046B6">
              <w:rPr>
                <w:color w:val="000000"/>
                <w:kern w:val="0"/>
                <w:szCs w:val="21"/>
              </w:rPr>
              <w:t xml:space="preserve">1.1 </w:t>
            </w:r>
            <w:r w:rsidRPr="001046B6">
              <w:rPr>
                <w:color w:val="000000"/>
                <w:kern w:val="0"/>
                <w:szCs w:val="21"/>
              </w:rPr>
              <w:t>系统管理模块：</w:t>
            </w:r>
          </w:p>
        </w:tc>
        <w:tc>
          <w:tcPr>
            <w:tcW w:w="1326" w:type="dxa"/>
          </w:tcPr>
          <w:p w14:paraId="15EAFF83" w14:textId="77777777" w:rsidR="007E38D5" w:rsidRPr="001046B6" w:rsidRDefault="007E38D5" w:rsidP="00765227">
            <w:pPr>
              <w:widowControl/>
              <w:jc w:val="left"/>
              <w:rPr>
                <w:color w:val="000000"/>
                <w:kern w:val="0"/>
                <w:szCs w:val="21"/>
              </w:rPr>
            </w:pPr>
          </w:p>
        </w:tc>
        <w:tc>
          <w:tcPr>
            <w:tcW w:w="1326" w:type="dxa"/>
          </w:tcPr>
          <w:p w14:paraId="7F3CF804" w14:textId="77777777" w:rsidR="007E38D5" w:rsidRPr="001046B6" w:rsidRDefault="007E38D5" w:rsidP="00765227">
            <w:pPr>
              <w:widowControl/>
              <w:jc w:val="left"/>
              <w:rPr>
                <w:color w:val="000000"/>
                <w:kern w:val="0"/>
                <w:szCs w:val="21"/>
              </w:rPr>
            </w:pPr>
          </w:p>
        </w:tc>
        <w:tc>
          <w:tcPr>
            <w:tcW w:w="1326" w:type="dxa"/>
          </w:tcPr>
          <w:p w14:paraId="0F2434FC" w14:textId="4A2EC4B4" w:rsidR="007E38D5" w:rsidRPr="001046B6" w:rsidRDefault="007E38D5" w:rsidP="00765227">
            <w:pPr>
              <w:widowControl/>
              <w:jc w:val="left"/>
              <w:rPr>
                <w:color w:val="000000"/>
                <w:kern w:val="0"/>
                <w:szCs w:val="21"/>
              </w:rPr>
            </w:pPr>
          </w:p>
        </w:tc>
      </w:tr>
      <w:tr w:rsidR="007E38D5" w:rsidRPr="00D04C8A" w14:paraId="7DDF7E26" w14:textId="7B1153FA" w:rsidTr="007E38D5">
        <w:trPr>
          <w:trHeight w:val="567"/>
        </w:trPr>
        <w:tc>
          <w:tcPr>
            <w:tcW w:w="777" w:type="dxa"/>
            <w:vMerge/>
            <w:vAlign w:val="center"/>
            <w:hideMark/>
          </w:tcPr>
          <w:p w14:paraId="118A69C2" w14:textId="77777777" w:rsidR="007E38D5" w:rsidRPr="00D04C8A" w:rsidRDefault="007E38D5" w:rsidP="00765227">
            <w:pPr>
              <w:widowControl/>
              <w:jc w:val="left"/>
              <w:rPr>
                <w:color w:val="000000"/>
                <w:kern w:val="0"/>
                <w:szCs w:val="21"/>
              </w:rPr>
            </w:pPr>
          </w:p>
        </w:tc>
        <w:tc>
          <w:tcPr>
            <w:tcW w:w="1010" w:type="dxa"/>
            <w:vMerge/>
            <w:vAlign w:val="center"/>
            <w:hideMark/>
          </w:tcPr>
          <w:p w14:paraId="060803D5"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7C87B95F"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▲1.1.1 </w:t>
            </w:r>
            <w:r w:rsidRPr="001046B6">
              <w:rPr>
                <w:color w:val="000000"/>
                <w:kern w:val="0"/>
                <w:szCs w:val="21"/>
              </w:rPr>
              <w:t>支持统计系统整体资源状态（包含</w:t>
            </w:r>
            <w:r w:rsidRPr="001046B6">
              <w:rPr>
                <w:color w:val="000000"/>
                <w:kern w:val="0"/>
                <w:szCs w:val="21"/>
              </w:rPr>
              <w:t>CPU</w:t>
            </w:r>
            <w:r w:rsidRPr="001046B6">
              <w:rPr>
                <w:color w:val="000000"/>
                <w:kern w:val="0"/>
                <w:szCs w:val="21"/>
              </w:rPr>
              <w:t>、内存、</w:t>
            </w:r>
            <w:r w:rsidRPr="001046B6">
              <w:rPr>
                <w:color w:val="000000"/>
                <w:kern w:val="0"/>
                <w:szCs w:val="21"/>
              </w:rPr>
              <w:t>openstack</w:t>
            </w:r>
            <w:r w:rsidRPr="001046B6">
              <w:rPr>
                <w:color w:val="000000"/>
                <w:kern w:val="0"/>
                <w:szCs w:val="21"/>
              </w:rPr>
              <w:t>硬盘、系统硬盘）、系统整体使用状态、主设备监控情况（最近一小时、最近一天、最近一周）（</w:t>
            </w:r>
            <w:r w:rsidRPr="00E407B7">
              <w:rPr>
                <w:rFonts w:hint="eastAsia"/>
                <w:color w:val="000000"/>
                <w:kern w:val="0"/>
                <w:szCs w:val="21"/>
              </w:rPr>
              <w:t>需提供上述描述</w:t>
            </w:r>
            <w:r>
              <w:rPr>
                <w:rFonts w:hint="eastAsia"/>
                <w:color w:val="000000"/>
                <w:kern w:val="0"/>
                <w:szCs w:val="21"/>
              </w:rPr>
              <w:t>中</w:t>
            </w:r>
            <w:r w:rsidRPr="00E407B7">
              <w:rPr>
                <w:rFonts w:hint="eastAsia"/>
                <w:color w:val="000000"/>
                <w:kern w:val="0"/>
                <w:szCs w:val="21"/>
              </w:rPr>
              <w:t>系统支持的所有功能截图</w:t>
            </w:r>
            <w:r w:rsidRPr="001046B6">
              <w:rPr>
                <w:color w:val="000000"/>
                <w:kern w:val="0"/>
                <w:szCs w:val="21"/>
              </w:rPr>
              <w:t>）。</w:t>
            </w:r>
          </w:p>
        </w:tc>
        <w:tc>
          <w:tcPr>
            <w:tcW w:w="1326" w:type="dxa"/>
          </w:tcPr>
          <w:p w14:paraId="365CBF6B" w14:textId="77777777" w:rsidR="007E38D5" w:rsidRPr="001046B6" w:rsidRDefault="007E38D5" w:rsidP="00765227">
            <w:pPr>
              <w:widowControl/>
              <w:spacing w:line="360" w:lineRule="auto"/>
              <w:jc w:val="left"/>
              <w:rPr>
                <w:color w:val="000000"/>
                <w:kern w:val="0"/>
                <w:szCs w:val="21"/>
              </w:rPr>
            </w:pPr>
          </w:p>
        </w:tc>
        <w:tc>
          <w:tcPr>
            <w:tcW w:w="1326" w:type="dxa"/>
          </w:tcPr>
          <w:p w14:paraId="6544D177" w14:textId="77777777" w:rsidR="007E38D5" w:rsidRPr="001046B6" w:rsidRDefault="007E38D5" w:rsidP="00765227">
            <w:pPr>
              <w:widowControl/>
              <w:spacing w:line="360" w:lineRule="auto"/>
              <w:jc w:val="left"/>
              <w:rPr>
                <w:color w:val="000000"/>
                <w:kern w:val="0"/>
                <w:szCs w:val="21"/>
              </w:rPr>
            </w:pPr>
          </w:p>
        </w:tc>
        <w:tc>
          <w:tcPr>
            <w:tcW w:w="1326" w:type="dxa"/>
          </w:tcPr>
          <w:p w14:paraId="62CF9302" w14:textId="6103AE5B" w:rsidR="007E38D5" w:rsidRPr="001046B6" w:rsidRDefault="007E38D5" w:rsidP="00765227">
            <w:pPr>
              <w:widowControl/>
              <w:spacing w:line="360" w:lineRule="auto"/>
              <w:jc w:val="left"/>
              <w:rPr>
                <w:color w:val="000000"/>
                <w:kern w:val="0"/>
                <w:szCs w:val="21"/>
              </w:rPr>
            </w:pPr>
          </w:p>
        </w:tc>
      </w:tr>
      <w:tr w:rsidR="007E38D5" w:rsidRPr="00D04C8A" w14:paraId="42BF3E73" w14:textId="504790DD" w:rsidTr="007E38D5">
        <w:trPr>
          <w:trHeight w:val="567"/>
        </w:trPr>
        <w:tc>
          <w:tcPr>
            <w:tcW w:w="777" w:type="dxa"/>
            <w:vMerge/>
            <w:vAlign w:val="center"/>
            <w:hideMark/>
          </w:tcPr>
          <w:p w14:paraId="01F775C3" w14:textId="77777777" w:rsidR="007E38D5" w:rsidRPr="00D04C8A" w:rsidRDefault="007E38D5" w:rsidP="00765227">
            <w:pPr>
              <w:widowControl/>
              <w:jc w:val="left"/>
              <w:rPr>
                <w:color w:val="000000"/>
                <w:kern w:val="0"/>
                <w:szCs w:val="21"/>
              </w:rPr>
            </w:pPr>
          </w:p>
        </w:tc>
        <w:tc>
          <w:tcPr>
            <w:tcW w:w="1010" w:type="dxa"/>
            <w:vMerge/>
            <w:vAlign w:val="center"/>
            <w:hideMark/>
          </w:tcPr>
          <w:p w14:paraId="0D6D7A5B"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3BFBB799"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▲1.1.2 </w:t>
            </w:r>
            <w:r w:rsidRPr="001046B6">
              <w:rPr>
                <w:color w:val="000000"/>
                <w:kern w:val="0"/>
                <w:szCs w:val="21"/>
              </w:rPr>
              <w:t>支持当系统存在不正当的操作时，系统会进行告警，并记录相应信息，也可自定义查询系统告警，包含节点名称、警告类型（</w:t>
            </w:r>
            <w:r w:rsidRPr="001046B6">
              <w:rPr>
                <w:color w:val="000000"/>
                <w:kern w:val="0"/>
                <w:szCs w:val="21"/>
              </w:rPr>
              <w:t>CPU</w:t>
            </w:r>
            <w:r w:rsidRPr="001046B6">
              <w:rPr>
                <w:color w:val="000000"/>
                <w:kern w:val="0"/>
                <w:szCs w:val="21"/>
              </w:rPr>
              <w:t>、磁盘、内存）、警告状</w:t>
            </w:r>
            <w:r w:rsidRPr="001046B6">
              <w:rPr>
                <w:color w:val="000000"/>
                <w:kern w:val="0"/>
                <w:szCs w:val="21"/>
              </w:rPr>
              <w:lastRenderedPageBreak/>
              <w:t>态（低风险、中风险、高风险），追溯系统告警；</w:t>
            </w:r>
            <w:r w:rsidRPr="00FB256B">
              <w:rPr>
                <w:rFonts w:hint="eastAsia"/>
                <w:color w:val="000000"/>
                <w:kern w:val="0"/>
                <w:szCs w:val="21"/>
              </w:rPr>
              <w:t>（需提供上述描述中系统支持的所有功能截图）</w:t>
            </w:r>
            <w:r w:rsidRPr="001046B6">
              <w:rPr>
                <w:color w:val="000000"/>
                <w:kern w:val="0"/>
                <w:szCs w:val="21"/>
              </w:rPr>
              <w:t>。</w:t>
            </w:r>
          </w:p>
        </w:tc>
        <w:tc>
          <w:tcPr>
            <w:tcW w:w="1326" w:type="dxa"/>
          </w:tcPr>
          <w:p w14:paraId="66AB2CED" w14:textId="77777777" w:rsidR="007E38D5" w:rsidRPr="001046B6" w:rsidRDefault="007E38D5" w:rsidP="00765227">
            <w:pPr>
              <w:widowControl/>
              <w:spacing w:line="360" w:lineRule="auto"/>
              <w:jc w:val="left"/>
              <w:rPr>
                <w:color w:val="000000"/>
                <w:kern w:val="0"/>
                <w:szCs w:val="21"/>
              </w:rPr>
            </w:pPr>
          </w:p>
        </w:tc>
        <w:tc>
          <w:tcPr>
            <w:tcW w:w="1326" w:type="dxa"/>
          </w:tcPr>
          <w:p w14:paraId="48AB94DA" w14:textId="77777777" w:rsidR="007E38D5" w:rsidRPr="001046B6" w:rsidRDefault="007E38D5" w:rsidP="00765227">
            <w:pPr>
              <w:widowControl/>
              <w:spacing w:line="360" w:lineRule="auto"/>
              <w:jc w:val="left"/>
              <w:rPr>
                <w:color w:val="000000"/>
                <w:kern w:val="0"/>
                <w:szCs w:val="21"/>
              </w:rPr>
            </w:pPr>
          </w:p>
        </w:tc>
        <w:tc>
          <w:tcPr>
            <w:tcW w:w="1326" w:type="dxa"/>
          </w:tcPr>
          <w:p w14:paraId="648D3FA8" w14:textId="1C24BE77" w:rsidR="007E38D5" w:rsidRPr="001046B6" w:rsidRDefault="007E38D5" w:rsidP="00765227">
            <w:pPr>
              <w:widowControl/>
              <w:spacing w:line="360" w:lineRule="auto"/>
              <w:jc w:val="left"/>
              <w:rPr>
                <w:color w:val="000000"/>
                <w:kern w:val="0"/>
                <w:szCs w:val="21"/>
              </w:rPr>
            </w:pPr>
          </w:p>
        </w:tc>
      </w:tr>
      <w:tr w:rsidR="007E38D5" w:rsidRPr="00D04C8A" w14:paraId="56666650" w14:textId="19CFF3EA" w:rsidTr="007E38D5">
        <w:trPr>
          <w:trHeight w:val="567"/>
        </w:trPr>
        <w:tc>
          <w:tcPr>
            <w:tcW w:w="777" w:type="dxa"/>
            <w:vMerge/>
            <w:vAlign w:val="center"/>
            <w:hideMark/>
          </w:tcPr>
          <w:p w14:paraId="3DCBA1C3" w14:textId="77777777" w:rsidR="007E38D5" w:rsidRPr="00D04C8A" w:rsidRDefault="007E38D5" w:rsidP="00765227">
            <w:pPr>
              <w:widowControl/>
              <w:jc w:val="left"/>
              <w:rPr>
                <w:color w:val="000000"/>
                <w:kern w:val="0"/>
                <w:szCs w:val="21"/>
              </w:rPr>
            </w:pPr>
          </w:p>
        </w:tc>
        <w:tc>
          <w:tcPr>
            <w:tcW w:w="1010" w:type="dxa"/>
            <w:vMerge/>
            <w:vAlign w:val="center"/>
            <w:hideMark/>
          </w:tcPr>
          <w:p w14:paraId="48098377"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30054CF7"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1.1.3</w:t>
            </w:r>
            <w:r w:rsidRPr="001046B6">
              <w:rPr>
                <w:color w:val="000000"/>
                <w:kern w:val="0"/>
                <w:szCs w:val="21"/>
              </w:rPr>
              <w:t>支持学生账号管理，支持添加学生、批量删除、批量导入，也支持根据账号、姓名、院系来查找学生的信息；支持教师账号管理，支持添加教师、批量删除，也支持根据账号、姓名、院系来查询教师信息；支持对班级名称、学生人数进行管理及查询，支持批量删除。</w:t>
            </w:r>
          </w:p>
        </w:tc>
        <w:tc>
          <w:tcPr>
            <w:tcW w:w="1326" w:type="dxa"/>
          </w:tcPr>
          <w:p w14:paraId="7BE4C1AA" w14:textId="77777777" w:rsidR="007E38D5" w:rsidRPr="001046B6" w:rsidRDefault="007E38D5" w:rsidP="00765227">
            <w:pPr>
              <w:widowControl/>
              <w:spacing w:line="360" w:lineRule="auto"/>
              <w:jc w:val="left"/>
              <w:rPr>
                <w:color w:val="000000"/>
                <w:kern w:val="0"/>
                <w:szCs w:val="21"/>
              </w:rPr>
            </w:pPr>
          </w:p>
        </w:tc>
        <w:tc>
          <w:tcPr>
            <w:tcW w:w="1326" w:type="dxa"/>
          </w:tcPr>
          <w:p w14:paraId="617C2505" w14:textId="77777777" w:rsidR="007E38D5" w:rsidRPr="001046B6" w:rsidRDefault="007E38D5" w:rsidP="00765227">
            <w:pPr>
              <w:widowControl/>
              <w:spacing w:line="360" w:lineRule="auto"/>
              <w:jc w:val="left"/>
              <w:rPr>
                <w:color w:val="000000"/>
                <w:kern w:val="0"/>
                <w:szCs w:val="21"/>
              </w:rPr>
            </w:pPr>
          </w:p>
        </w:tc>
        <w:tc>
          <w:tcPr>
            <w:tcW w:w="1326" w:type="dxa"/>
          </w:tcPr>
          <w:p w14:paraId="59CD105A" w14:textId="797A3CD1" w:rsidR="007E38D5" w:rsidRPr="001046B6" w:rsidRDefault="007E38D5" w:rsidP="00765227">
            <w:pPr>
              <w:widowControl/>
              <w:spacing w:line="360" w:lineRule="auto"/>
              <w:jc w:val="left"/>
              <w:rPr>
                <w:color w:val="000000"/>
                <w:kern w:val="0"/>
                <w:szCs w:val="21"/>
              </w:rPr>
            </w:pPr>
          </w:p>
        </w:tc>
      </w:tr>
      <w:tr w:rsidR="007E38D5" w:rsidRPr="00D04C8A" w14:paraId="68AF170F" w14:textId="2AF93D50" w:rsidTr="007E38D5">
        <w:trPr>
          <w:trHeight w:val="567"/>
        </w:trPr>
        <w:tc>
          <w:tcPr>
            <w:tcW w:w="777" w:type="dxa"/>
            <w:vMerge/>
            <w:vAlign w:val="center"/>
            <w:hideMark/>
          </w:tcPr>
          <w:p w14:paraId="316FE8F3" w14:textId="77777777" w:rsidR="007E38D5" w:rsidRPr="00D04C8A" w:rsidRDefault="007E38D5" w:rsidP="00765227">
            <w:pPr>
              <w:widowControl/>
              <w:jc w:val="left"/>
              <w:rPr>
                <w:color w:val="000000"/>
                <w:kern w:val="0"/>
                <w:szCs w:val="21"/>
              </w:rPr>
            </w:pPr>
          </w:p>
        </w:tc>
        <w:tc>
          <w:tcPr>
            <w:tcW w:w="1010" w:type="dxa"/>
            <w:vMerge/>
            <w:vAlign w:val="center"/>
            <w:hideMark/>
          </w:tcPr>
          <w:p w14:paraId="2D487C9C"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50E12757"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▲1.1.4</w:t>
            </w:r>
            <w:r w:rsidRPr="001046B6">
              <w:rPr>
                <w:color w:val="000000"/>
                <w:kern w:val="0"/>
                <w:szCs w:val="21"/>
              </w:rPr>
              <w:t>支持设置单个节点磁盘使用量达到</w:t>
            </w:r>
            <w:r w:rsidRPr="001046B6">
              <w:rPr>
                <w:color w:val="000000"/>
                <w:kern w:val="0"/>
                <w:szCs w:val="21"/>
              </w:rPr>
              <w:t>80%</w:t>
            </w:r>
            <w:r w:rsidRPr="001046B6">
              <w:rPr>
                <w:color w:val="000000"/>
                <w:kern w:val="0"/>
                <w:szCs w:val="21"/>
              </w:rPr>
              <w:t>，自动清除系统中多长时间以前更新的操作视频，时间可选范围三个月、六个月、一年。（</w:t>
            </w:r>
            <w:r w:rsidRPr="00E407B7">
              <w:rPr>
                <w:rFonts w:hint="eastAsia"/>
                <w:color w:val="000000"/>
                <w:kern w:val="0"/>
                <w:szCs w:val="21"/>
              </w:rPr>
              <w:t>需提供上述描述</w:t>
            </w:r>
            <w:r>
              <w:rPr>
                <w:rFonts w:hint="eastAsia"/>
                <w:color w:val="000000"/>
                <w:kern w:val="0"/>
                <w:szCs w:val="21"/>
              </w:rPr>
              <w:t>中</w:t>
            </w:r>
            <w:r w:rsidRPr="00E407B7">
              <w:rPr>
                <w:rFonts w:hint="eastAsia"/>
                <w:color w:val="000000"/>
                <w:kern w:val="0"/>
                <w:szCs w:val="21"/>
              </w:rPr>
              <w:t>系统支持的所有功能截图</w:t>
            </w:r>
            <w:r w:rsidRPr="001046B6">
              <w:rPr>
                <w:color w:val="000000"/>
                <w:kern w:val="0"/>
                <w:szCs w:val="21"/>
              </w:rPr>
              <w:t>）</w:t>
            </w:r>
          </w:p>
        </w:tc>
        <w:tc>
          <w:tcPr>
            <w:tcW w:w="1326" w:type="dxa"/>
          </w:tcPr>
          <w:p w14:paraId="53C1C991" w14:textId="77777777" w:rsidR="007E38D5" w:rsidRPr="001046B6" w:rsidRDefault="007E38D5" w:rsidP="00765227">
            <w:pPr>
              <w:widowControl/>
              <w:spacing w:line="360" w:lineRule="auto"/>
              <w:jc w:val="left"/>
              <w:rPr>
                <w:color w:val="000000"/>
                <w:kern w:val="0"/>
                <w:szCs w:val="21"/>
              </w:rPr>
            </w:pPr>
          </w:p>
        </w:tc>
        <w:tc>
          <w:tcPr>
            <w:tcW w:w="1326" w:type="dxa"/>
          </w:tcPr>
          <w:p w14:paraId="43767F99" w14:textId="77777777" w:rsidR="007E38D5" w:rsidRPr="001046B6" w:rsidRDefault="007E38D5" w:rsidP="00765227">
            <w:pPr>
              <w:widowControl/>
              <w:spacing w:line="360" w:lineRule="auto"/>
              <w:jc w:val="left"/>
              <w:rPr>
                <w:color w:val="000000"/>
                <w:kern w:val="0"/>
                <w:szCs w:val="21"/>
              </w:rPr>
            </w:pPr>
          </w:p>
        </w:tc>
        <w:tc>
          <w:tcPr>
            <w:tcW w:w="1326" w:type="dxa"/>
          </w:tcPr>
          <w:p w14:paraId="36B20021" w14:textId="72A51DD6" w:rsidR="007E38D5" w:rsidRPr="001046B6" w:rsidRDefault="007E38D5" w:rsidP="00765227">
            <w:pPr>
              <w:widowControl/>
              <w:spacing w:line="360" w:lineRule="auto"/>
              <w:jc w:val="left"/>
              <w:rPr>
                <w:color w:val="000000"/>
                <w:kern w:val="0"/>
                <w:szCs w:val="21"/>
              </w:rPr>
            </w:pPr>
          </w:p>
        </w:tc>
      </w:tr>
      <w:tr w:rsidR="007E38D5" w:rsidRPr="00D04C8A" w14:paraId="378FB734" w14:textId="65BBB233" w:rsidTr="007E38D5">
        <w:trPr>
          <w:trHeight w:val="567"/>
        </w:trPr>
        <w:tc>
          <w:tcPr>
            <w:tcW w:w="777" w:type="dxa"/>
            <w:vMerge/>
            <w:vAlign w:val="center"/>
            <w:hideMark/>
          </w:tcPr>
          <w:p w14:paraId="20148E37" w14:textId="77777777" w:rsidR="007E38D5" w:rsidRPr="00D04C8A" w:rsidRDefault="007E38D5" w:rsidP="00765227">
            <w:pPr>
              <w:widowControl/>
              <w:jc w:val="left"/>
              <w:rPr>
                <w:color w:val="000000"/>
                <w:kern w:val="0"/>
                <w:szCs w:val="21"/>
              </w:rPr>
            </w:pPr>
          </w:p>
        </w:tc>
        <w:tc>
          <w:tcPr>
            <w:tcW w:w="1010" w:type="dxa"/>
            <w:vMerge/>
            <w:vAlign w:val="center"/>
            <w:hideMark/>
          </w:tcPr>
          <w:p w14:paraId="4FA09FCF"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601F9B25" w14:textId="77777777" w:rsidR="007E38D5" w:rsidRPr="001046B6" w:rsidRDefault="007E38D5" w:rsidP="00765227">
            <w:pPr>
              <w:widowControl/>
              <w:jc w:val="left"/>
              <w:rPr>
                <w:color w:val="000000"/>
                <w:kern w:val="0"/>
                <w:szCs w:val="21"/>
              </w:rPr>
            </w:pPr>
            <w:r w:rsidRPr="001046B6">
              <w:rPr>
                <w:color w:val="000000"/>
                <w:kern w:val="0"/>
                <w:szCs w:val="21"/>
              </w:rPr>
              <w:t xml:space="preserve">1.2 </w:t>
            </w:r>
            <w:r w:rsidRPr="001046B6">
              <w:rPr>
                <w:color w:val="000000"/>
                <w:kern w:val="0"/>
                <w:szCs w:val="21"/>
              </w:rPr>
              <w:t>实训教学模：</w:t>
            </w:r>
          </w:p>
        </w:tc>
        <w:tc>
          <w:tcPr>
            <w:tcW w:w="1326" w:type="dxa"/>
          </w:tcPr>
          <w:p w14:paraId="6311DBAF" w14:textId="77777777" w:rsidR="007E38D5" w:rsidRPr="001046B6" w:rsidRDefault="007E38D5" w:rsidP="00765227">
            <w:pPr>
              <w:widowControl/>
              <w:jc w:val="left"/>
              <w:rPr>
                <w:color w:val="000000"/>
                <w:kern w:val="0"/>
                <w:szCs w:val="21"/>
              </w:rPr>
            </w:pPr>
          </w:p>
        </w:tc>
        <w:tc>
          <w:tcPr>
            <w:tcW w:w="1326" w:type="dxa"/>
          </w:tcPr>
          <w:p w14:paraId="7887A487" w14:textId="77777777" w:rsidR="007E38D5" w:rsidRPr="001046B6" w:rsidRDefault="007E38D5" w:rsidP="00765227">
            <w:pPr>
              <w:widowControl/>
              <w:jc w:val="left"/>
              <w:rPr>
                <w:color w:val="000000"/>
                <w:kern w:val="0"/>
                <w:szCs w:val="21"/>
              </w:rPr>
            </w:pPr>
          </w:p>
        </w:tc>
        <w:tc>
          <w:tcPr>
            <w:tcW w:w="1326" w:type="dxa"/>
          </w:tcPr>
          <w:p w14:paraId="6CB041EA" w14:textId="3409D6F1" w:rsidR="007E38D5" w:rsidRPr="001046B6" w:rsidRDefault="007E38D5" w:rsidP="00765227">
            <w:pPr>
              <w:widowControl/>
              <w:jc w:val="left"/>
              <w:rPr>
                <w:color w:val="000000"/>
                <w:kern w:val="0"/>
                <w:szCs w:val="21"/>
              </w:rPr>
            </w:pPr>
          </w:p>
        </w:tc>
      </w:tr>
      <w:tr w:rsidR="007E38D5" w:rsidRPr="00D04C8A" w14:paraId="3DB044DF" w14:textId="40DDA3B8" w:rsidTr="007E38D5">
        <w:trPr>
          <w:trHeight w:val="567"/>
        </w:trPr>
        <w:tc>
          <w:tcPr>
            <w:tcW w:w="777" w:type="dxa"/>
            <w:vMerge/>
            <w:vAlign w:val="center"/>
            <w:hideMark/>
          </w:tcPr>
          <w:p w14:paraId="1F741AC9" w14:textId="77777777" w:rsidR="007E38D5" w:rsidRPr="00D04C8A" w:rsidRDefault="007E38D5" w:rsidP="00765227">
            <w:pPr>
              <w:widowControl/>
              <w:jc w:val="left"/>
              <w:rPr>
                <w:color w:val="000000"/>
                <w:kern w:val="0"/>
                <w:szCs w:val="21"/>
              </w:rPr>
            </w:pPr>
          </w:p>
        </w:tc>
        <w:tc>
          <w:tcPr>
            <w:tcW w:w="1010" w:type="dxa"/>
            <w:vMerge/>
            <w:vAlign w:val="center"/>
            <w:hideMark/>
          </w:tcPr>
          <w:p w14:paraId="44346324"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28CC38EB"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1.2.1 </w:t>
            </w:r>
            <w:r w:rsidRPr="001046B6">
              <w:rPr>
                <w:color w:val="000000"/>
                <w:kern w:val="0"/>
                <w:szCs w:val="21"/>
              </w:rPr>
              <w:t>实训课程信息概况，支持学生查看最近实训完成进度及实训状态。</w:t>
            </w:r>
          </w:p>
        </w:tc>
        <w:tc>
          <w:tcPr>
            <w:tcW w:w="1326" w:type="dxa"/>
          </w:tcPr>
          <w:p w14:paraId="26A5B6B3" w14:textId="77777777" w:rsidR="007E38D5" w:rsidRPr="001046B6" w:rsidRDefault="007E38D5" w:rsidP="00765227">
            <w:pPr>
              <w:widowControl/>
              <w:spacing w:line="360" w:lineRule="auto"/>
              <w:jc w:val="left"/>
              <w:rPr>
                <w:color w:val="000000"/>
                <w:kern w:val="0"/>
                <w:szCs w:val="21"/>
              </w:rPr>
            </w:pPr>
          </w:p>
        </w:tc>
        <w:tc>
          <w:tcPr>
            <w:tcW w:w="1326" w:type="dxa"/>
          </w:tcPr>
          <w:p w14:paraId="0705BB12" w14:textId="77777777" w:rsidR="007E38D5" w:rsidRPr="001046B6" w:rsidRDefault="007E38D5" w:rsidP="00765227">
            <w:pPr>
              <w:widowControl/>
              <w:spacing w:line="360" w:lineRule="auto"/>
              <w:jc w:val="left"/>
              <w:rPr>
                <w:color w:val="000000"/>
                <w:kern w:val="0"/>
                <w:szCs w:val="21"/>
              </w:rPr>
            </w:pPr>
          </w:p>
        </w:tc>
        <w:tc>
          <w:tcPr>
            <w:tcW w:w="1326" w:type="dxa"/>
          </w:tcPr>
          <w:p w14:paraId="11DEB179" w14:textId="06BFCC1A" w:rsidR="007E38D5" w:rsidRPr="001046B6" w:rsidRDefault="007E38D5" w:rsidP="00765227">
            <w:pPr>
              <w:widowControl/>
              <w:spacing w:line="360" w:lineRule="auto"/>
              <w:jc w:val="left"/>
              <w:rPr>
                <w:color w:val="000000"/>
                <w:kern w:val="0"/>
                <w:szCs w:val="21"/>
              </w:rPr>
            </w:pPr>
          </w:p>
        </w:tc>
      </w:tr>
      <w:tr w:rsidR="007E38D5" w:rsidRPr="00D04C8A" w14:paraId="3AB6E7D2" w14:textId="274B2A74" w:rsidTr="007E38D5">
        <w:trPr>
          <w:trHeight w:val="567"/>
        </w:trPr>
        <w:tc>
          <w:tcPr>
            <w:tcW w:w="777" w:type="dxa"/>
            <w:vMerge/>
            <w:vAlign w:val="center"/>
            <w:hideMark/>
          </w:tcPr>
          <w:p w14:paraId="2E4EED03" w14:textId="77777777" w:rsidR="007E38D5" w:rsidRPr="00D04C8A" w:rsidRDefault="007E38D5" w:rsidP="00765227">
            <w:pPr>
              <w:widowControl/>
              <w:jc w:val="left"/>
              <w:rPr>
                <w:color w:val="000000"/>
                <w:kern w:val="0"/>
                <w:szCs w:val="21"/>
              </w:rPr>
            </w:pPr>
          </w:p>
        </w:tc>
        <w:tc>
          <w:tcPr>
            <w:tcW w:w="1010" w:type="dxa"/>
            <w:vMerge/>
            <w:vAlign w:val="center"/>
            <w:hideMark/>
          </w:tcPr>
          <w:p w14:paraId="24E7694D"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5CBF8750"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1.2.2 </w:t>
            </w:r>
            <w:r w:rsidRPr="001046B6">
              <w:rPr>
                <w:color w:val="000000"/>
                <w:kern w:val="0"/>
                <w:szCs w:val="21"/>
              </w:rPr>
              <w:t>任务制学习，实训指导采用任务制形式进行学习，学习过程中学生支持提交阶段性实训成果，任务学习完成后支持进入下一个实训任务，直至任务全部完成。管理实验环境，支持管理学生在使用的实验环境，重置学生异常的实训环境。实训成果查看，支持查看学生实训用时、成果、报告及操作视频。</w:t>
            </w:r>
          </w:p>
        </w:tc>
        <w:tc>
          <w:tcPr>
            <w:tcW w:w="1326" w:type="dxa"/>
          </w:tcPr>
          <w:p w14:paraId="550C9EA8" w14:textId="77777777" w:rsidR="007E38D5" w:rsidRPr="001046B6" w:rsidRDefault="007E38D5" w:rsidP="00765227">
            <w:pPr>
              <w:widowControl/>
              <w:spacing w:line="360" w:lineRule="auto"/>
              <w:jc w:val="left"/>
              <w:rPr>
                <w:color w:val="000000"/>
                <w:kern w:val="0"/>
                <w:szCs w:val="21"/>
              </w:rPr>
            </w:pPr>
          </w:p>
        </w:tc>
        <w:tc>
          <w:tcPr>
            <w:tcW w:w="1326" w:type="dxa"/>
          </w:tcPr>
          <w:p w14:paraId="7A83C134" w14:textId="77777777" w:rsidR="007E38D5" w:rsidRPr="001046B6" w:rsidRDefault="007E38D5" w:rsidP="00765227">
            <w:pPr>
              <w:widowControl/>
              <w:spacing w:line="360" w:lineRule="auto"/>
              <w:jc w:val="left"/>
              <w:rPr>
                <w:color w:val="000000"/>
                <w:kern w:val="0"/>
                <w:szCs w:val="21"/>
              </w:rPr>
            </w:pPr>
          </w:p>
        </w:tc>
        <w:tc>
          <w:tcPr>
            <w:tcW w:w="1326" w:type="dxa"/>
          </w:tcPr>
          <w:p w14:paraId="09A86029" w14:textId="01E648CE" w:rsidR="007E38D5" w:rsidRPr="001046B6" w:rsidRDefault="007E38D5" w:rsidP="00765227">
            <w:pPr>
              <w:widowControl/>
              <w:spacing w:line="360" w:lineRule="auto"/>
              <w:jc w:val="left"/>
              <w:rPr>
                <w:color w:val="000000"/>
                <w:kern w:val="0"/>
                <w:szCs w:val="21"/>
              </w:rPr>
            </w:pPr>
          </w:p>
        </w:tc>
      </w:tr>
      <w:tr w:rsidR="007E38D5" w:rsidRPr="00D04C8A" w14:paraId="08892371" w14:textId="1B7DCB54" w:rsidTr="007E38D5">
        <w:trPr>
          <w:trHeight w:val="567"/>
        </w:trPr>
        <w:tc>
          <w:tcPr>
            <w:tcW w:w="777" w:type="dxa"/>
            <w:vMerge/>
            <w:vAlign w:val="center"/>
            <w:hideMark/>
          </w:tcPr>
          <w:p w14:paraId="15E84260" w14:textId="77777777" w:rsidR="007E38D5" w:rsidRPr="00D04C8A" w:rsidRDefault="007E38D5" w:rsidP="00765227">
            <w:pPr>
              <w:widowControl/>
              <w:jc w:val="left"/>
              <w:rPr>
                <w:color w:val="000000"/>
                <w:kern w:val="0"/>
                <w:szCs w:val="21"/>
              </w:rPr>
            </w:pPr>
          </w:p>
        </w:tc>
        <w:tc>
          <w:tcPr>
            <w:tcW w:w="1010" w:type="dxa"/>
            <w:vMerge/>
            <w:vAlign w:val="center"/>
            <w:hideMark/>
          </w:tcPr>
          <w:p w14:paraId="0A47239C"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662DDD21" w14:textId="77777777" w:rsidR="007E38D5" w:rsidRPr="001046B6" w:rsidRDefault="007E38D5" w:rsidP="00765227">
            <w:pPr>
              <w:widowControl/>
              <w:jc w:val="left"/>
              <w:rPr>
                <w:color w:val="000000"/>
                <w:kern w:val="0"/>
                <w:szCs w:val="21"/>
              </w:rPr>
            </w:pPr>
            <w:r w:rsidRPr="001046B6">
              <w:rPr>
                <w:color w:val="000000"/>
                <w:kern w:val="0"/>
                <w:szCs w:val="21"/>
              </w:rPr>
              <w:t xml:space="preserve">1.3 </w:t>
            </w:r>
            <w:r w:rsidRPr="001046B6">
              <w:rPr>
                <w:color w:val="000000"/>
                <w:kern w:val="0"/>
                <w:szCs w:val="21"/>
              </w:rPr>
              <w:t>成绩管理模块：</w:t>
            </w:r>
          </w:p>
        </w:tc>
        <w:tc>
          <w:tcPr>
            <w:tcW w:w="1326" w:type="dxa"/>
          </w:tcPr>
          <w:p w14:paraId="17E34801" w14:textId="77777777" w:rsidR="007E38D5" w:rsidRPr="001046B6" w:rsidRDefault="007E38D5" w:rsidP="00765227">
            <w:pPr>
              <w:widowControl/>
              <w:jc w:val="left"/>
              <w:rPr>
                <w:color w:val="000000"/>
                <w:kern w:val="0"/>
                <w:szCs w:val="21"/>
              </w:rPr>
            </w:pPr>
          </w:p>
        </w:tc>
        <w:tc>
          <w:tcPr>
            <w:tcW w:w="1326" w:type="dxa"/>
          </w:tcPr>
          <w:p w14:paraId="7ACD0AB4" w14:textId="77777777" w:rsidR="007E38D5" w:rsidRPr="001046B6" w:rsidRDefault="007E38D5" w:rsidP="00765227">
            <w:pPr>
              <w:widowControl/>
              <w:jc w:val="left"/>
              <w:rPr>
                <w:color w:val="000000"/>
                <w:kern w:val="0"/>
                <w:szCs w:val="21"/>
              </w:rPr>
            </w:pPr>
          </w:p>
        </w:tc>
        <w:tc>
          <w:tcPr>
            <w:tcW w:w="1326" w:type="dxa"/>
          </w:tcPr>
          <w:p w14:paraId="43EE2577" w14:textId="2B97D4D7" w:rsidR="007E38D5" w:rsidRPr="001046B6" w:rsidRDefault="007E38D5" w:rsidP="00765227">
            <w:pPr>
              <w:widowControl/>
              <w:jc w:val="left"/>
              <w:rPr>
                <w:color w:val="000000"/>
                <w:kern w:val="0"/>
                <w:szCs w:val="21"/>
              </w:rPr>
            </w:pPr>
          </w:p>
        </w:tc>
      </w:tr>
      <w:tr w:rsidR="007E38D5" w:rsidRPr="00D04C8A" w14:paraId="30A3A8CE" w14:textId="222018CE" w:rsidTr="007E38D5">
        <w:trPr>
          <w:trHeight w:val="567"/>
        </w:trPr>
        <w:tc>
          <w:tcPr>
            <w:tcW w:w="777" w:type="dxa"/>
            <w:vMerge/>
            <w:vAlign w:val="center"/>
            <w:hideMark/>
          </w:tcPr>
          <w:p w14:paraId="10216179" w14:textId="77777777" w:rsidR="007E38D5" w:rsidRPr="00D04C8A" w:rsidRDefault="007E38D5" w:rsidP="00765227">
            <w:pPr>
              <w:widowControl/>
              <w:jc w:val="left"/>
              <w:rPr>
                <w:color w:val="000000"/>
                <w:kern w:val="0"/>
                <w:szCs w:val="21"/>
              </w:rPr>
            </w:pPr>
          </w:p>
        </w:tc>
        <w:tc>
          <w:tcPr>
            <w:tcW w:w="1010" w:type="dxa"/>
            <w:vMerge/>
            <w:vAlign w:val="center"/>
            <w:hideMark/>
          </w:tcPr>
          <w:p w14:paraId="6BA51401"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36FD5B48"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1.3.1 </w:t>
            </w:r>
            <w:r w:rsidRPr="001046B6">
              <w:rPr>
                <w:color w:val="000000"/>
                <w:kern w:val="0"/>
                <w:szCs w:val="21"/>
              </w:rPr>
              <w:t>成绩管理，支持实验任务得分、耗时、教师评价的统计与导出。</w:t>
            </w:r>
          </w:p>
        </w:tc>
        <w:tc>
          <w:tcPr>
            <w:tcW w:w="1326" w:type="dxa"/>
          </w:tcPr>
          <w:p w14:paraId="1D69FE1D" w14:textId="77777777" w:rsidR="007E38D5" w:rsidRPr="001046B6" w:rsidRDefault="007E38D5" w:rsidP="00765227">
            <w:pPr>
              <w:widowControl/>
              <w:spacing w:line="360" w:lineRule="auto"/>
              <w:jc w:val="left"/>
              <w:rPr>
                <w:color w:val="000000"/>
                <w:kern w:val="0"/>
                <w:szCs w:val="21"/>
              </w:rPr>
            </w:pPr>
          </w:p>
        </w:tc>
        <w:tc>
          <w:tcPr>
            <w:tcW w:w="1326" w:type="dxa"/>
          </w:tcPr>
          <w:p w14:paraId="265A6649" w14:textId="77777777" w:rsidR="007E38D5" w:rsidRPr="001046B6" w:rsidRDefault="007E38D5" w:rsidP="00765227">
            <w:pPr>
              <w:widowControl/>
              <w:spacing w:line="360" w:lineRule="auto"/>
              <w:jc w:val="left"/>
              <w:rPr>
                <w:color w:val="000000"/>
                <w:kern w:val="0"/>
                <w:szCs w:val="21"/>
              </w:rPr>
            </w:pPr>
          </w:p>
        </w:tc>
        <w:tc>
          <w:tcPr>
            <w:tcW w:w="1326" w:type="dxa"/>
          </w:tcPr>
          <w:p w14:paraId="446450C1" w14:textId="272089FD" w:rsidR="007E38D5" w:rsidRPr="001046B6" w:rsidRDefault="007E38D5" w:rsidP="00765227">
            <w:pPr>
              <w:widowControl/>
              <w:spacing w:line="360" w:lineRule="auto"/>
              <w:jc w:val="left"/>
              <w:rPr>
                <w:color w:val="000000"/>
                <w:kern w:val="0"/>
                <w:szCs w:val="21"/>
              </w:rPr>
            </w:pPr>
          </w:p>
        </w:tc>
      </w:tr>
      <w:tr w:rsidR="007E38D5" w:rsidRPr="00D04C8A" w14:paraId="74EB9FB2" w14:textId="577AE59C" w:rsidTr="007E38D5">
        <w:trPr>
          <w:trHeight w:val="567"/>
        </w:trPr>
        <w:tc>
          <w:tcPr>
            <w:tcW w:w="777" w:type="dxa"/>
            <w:vMerge/>
            <w:vAlign w:val="center"/>
            <w:hideMark/>
          </w:tcPr>
          <w:p w14:paraId="118FC3E6" w14:textId="77777777" w:rsidR="007E38D5" w:rsidRPr="00D04C8A" w:rsidRDefault="007E38D5" w:rsidP="00765227">
            <w:pPr>
              <w:widowControl/>
              <w:jc w:val="left"/>
              <w:rPr>
                <w:color w:val="000000"/>
                <w:kern w:val="0"/>
                <w:szCs w:val="21"/>
              </w:rPr>
            </w:pPr>
          </w:p>
        </w:tc>
        <w:tc>
          <w:tcPr>
            <w:tcW w:w="1010" w:type="dxa"/>
            <w:vMerge/>
            <w:vAlign w:val="center"/>
            <w:hideMark/>
          </w:tcPr>
          <w:p w14:paraId="535B18F5"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68D95701"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▲1.3.2 </w:t>
            </w:r>
            <w:r w:rsidRPr="001046B6">
              <w:rPr>
                <w:color w:val="000000"/>
                <w:kern w:val="0"/>
                <w:szCs w:val="21"/>
              </w:rPr>
              <w:t>分析整体课程，支持对课程整体的数据分析，可按照学生分析或班级分析，以饼状图和柱形图显示学生成绩比例分布、教师评价分布、学生自评分布、任务用时比例分布、任务报告比例分布、任务习题比例分布、任务步骤比例分布（</w:t>
            </w:r>
            <w:r w:rsidRPr="00360683">
              <w:rPr>
                <w:rFonts w:hint="eastAsia"/>
                <w:color w:val="000000"/>
                <w:kern w:val="0"/>
                <w:szCs w:val="21"/>
              </w:rPr>
              <w:t>需提供上述描述中</w:t>
            </w:r>
            <w:r w:rsidRPr="00360683">
              <w:rPr>
                <w:rFonts w:hint="eastAsia"/>
                <w:color w:val="000000"/>
                <w:kern w:val="0"/>
                <w:szCs w:val="21"/>
              </w:rPr>
              <w:lastRenderedPageBreak/>
              <w:t>系统支持的所有功能截图</w:t>
            </w:r>
            <w:r w:rsidRPr="001046B6">
              <w:rPr>
                <w:color w:val="000000"/>
                <w:kern w:val="0"/>
                <w:szCs w:val="21"/>
              </w:rPr>
              <w:t>）。</w:t>
            </w:r>
          </w:p>
        </w:tc>
        <w:tc>
          <w:tcPr>
            <w:tcW w:w="1326" w:type="dxa"/>
          </w:tcPr>
          <w:p w14:paraId="57513A62" w14:textId="77777777" w:rsidR="007E38D5" w:rsidRPr="001046B6" w:rsidRDefault="007E38D5" w:rsidP="00765227">
            <w:pPr>
              <w:widowControl/>
              <w:spacing w:line="360" w:lineRule="auto"/>
              <w:jc w:val="left"/>
              <w:rPr>
                <w:color w:val="000000"/>
                <w:kern w:val="0"/>
                <w:szCs w:val="21"/>
              </w:rPr>
            </w:pPr>
          </w:p>
        </w:tc>
        <w:tc>
          <w:tcPr>
            <w:tcW w:w="1326" w:type="dxa"/>
          </w:tcPr>
          <w:p w14:paraId="6A9965EB" w14:textId="77777777" w:rsidR="007E38D5" w:rsidRPr="001046B6" w:rsidRDefault="007E38D5" w:rsidP="00765227">
            <w:pPr>
              <w:widowControl/>
              <w:spacing w:line="360" w:lineRule="auto"/>
              <w:jc w:val="left"/>
              <w:rPr>
                <w:color w:val="000000"/>
                <w:kern w:val="0"/>
                <w:szCs w:val="21"/>
              </w:rPr>
            </w:pPr>
          </w:p>
        </w:tc>
        <w:tc>
          <w:tcPr>
            <w:tcW w:w="1326" w:type="dxa"/>
          </w:tcPr>
          <w:p w14:paraId="20C78849" w14:textId="7512BAE9" w:rsidR="007E38D5" w:rsidRPr="001046B6" w:rsidRDefault="007E38D5" w:rsidP="00765227">
            <w:pPr>
              <w:widowControl/>
              <w:spacing w:line="360" w:lineRule="auto"/>
              <w:jc w:val="left"/>
              <w:rPr>
                <w:color w:val="000000"/>
                <w:kern w:val="0"/>
                <w:szCs w:val="21"/>
              </w:rPr>
            </w:pPr>
          </w:p>
        </w:tc>
      </w:tr>
      <w:tr w:rsidR="007E38D5" w:rsidRPr="00D04C8A" w14:paraId="2ADF3E13" w14:textId="21C4209A" w:rsidTr="007E38D5">
        <w:trPr>
          <w:trHeight w:val="567"/>
        </w:trPr>
        <w:tc>
          <w:tcPr>
            <w:tcW w:w="777" w:type="dxa"/>
            <w:vMerge/>
            <w:vAlign w:val="center"/>
            <w:hideMark/>
          </w:tcPr>
          <w:p w14:paraId="0E5A63CE" w14:textId="77777777" w:rsidR="007E38D5" w:rsidRPr="00D04C8A" w:rsidRDefault="007E38D5" w:rsidP="00765227">
            <w:pPr>
              <w:widowControl/>
              <w:jc w:val="left"/>
              <w:rPr>
                <w:color w:val="000000"/>
                <w:kern w:val="0"/>
                <w:szCs w:val="21"/>
              </w:rPr>
            </w:pPr>
          </w:p>
        </w:tc>
        <w:tc>
          <w:tcPr>
            <w:tcW w:w="1010" w:type="dxa"/>
            <w:vMerge/>
            <w:vAlign w:val="center"/>
            <w:hideMark/>
          </w:tcPr>
          <w:p w14:paraId="3CB39E4B"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51CC6F86"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▲1.3.3 </w:t>
            </w:r>
            <w:r w:rsidRPr="001046B6">
              <w:rPr>
                <w:color w:val="000000"/>
                <w:kern w:val="0"/>
                <w:szCs w:val="21"/>
              </w:rPr>
              <w:t>实验成绩统计，学生端支持实验成绩统计功能，</w:t>
            </w:r>
            <w:r>
              <w:rPr>
                <w:rFonts w:hint="eastAsia"/>
                <w:color w:val="000000"/>
                <w:kern w:val="0"/>
                <w:szCs w:val="21"/>
              </w:rPr>
              <w:t>以</w:t>
            </w:r>
            <w:r>
              <w:rPr>
                <w:color w:val="000000"/>
                <w:kern w:val="0"/>
                <w:szCs w:val="21"/>
              </w:rPr>
              <w:t>柱形图</w:t>
            </w:r>
            <w:r>
              <w:rPr>
                <w:rFonts w:hint="eastAsia"/>
                <w:color w:val="000000"/>
                <w:kern w:val="0"/>
                <w:szCs w:val="21"/>
              </w:rPr>
              <w:t>等</w:t>
            </w:r>
            <w:r>
              <w:rPr>
                <w:color w:val="000000"/>
                <w:kern w:val="0"/>
                <w:szCs w:val="21"/>
              </w:rPr>
              <w:t>统计形式展现</w:t>
            </w:r>
            <w:r w:rsidRPr="001046B6">
              <w:rPr>
                <w:color w:val="000000"/>
                <w:kern w:val="0"/>
                <w:szCs w:val="21"/>
              </w:rPr>
              <w:t>，统计任务用时、任务步骤、课后习题、任务报告的得分情况，以柱形图、饼状图显示各阶段的分数占比、用时对比、正确率分布（</w:t>
            </w:r>
            <w:r w:rsidRPr="00360683">
              <w:rPr>
                <w:rFonts w:hint="eastAsia"/>
                <w:color w:val="000000"/>
                <w:kern w:val="0"/>
                <w:szCs w:val="21"/>
              </w:rPr>
              <w:t>需提供上述描述中系统支持的所有功能截图</w:t>
            </w:r>
            <w:r w:rsidRPr="001046B6">
              <w:rPr>
                <w:color w:val="000000"/>
                <w:kern w:val="0"/>
                <w:szCs w:val="21"/>
              </w:rPr>
              <w:t>）。</w:t>
            </w:r>
          </w:p>
        </w:tc>
        <w:tc>
          <w:tcPr>
            <w:tcW w:w="1326" w:type="dxa"/>
          </w:tcPr>
          <w:p w14:paraId="59D30FC7" w14:textId="77777777" w:rsidR="007E38D5" w:rsidRPr="001046B6" w:rsidRDefault="007E38D5" w:rsidP="00765227">
            <w:pPr>
              <w:widowControl/>
              <w:spacing w:line="360" w:lineRule="auto"/>
              <w:jc w:val="left"/>
              <w:rPr>
                <w:color w:val="000000"/>
                <w:kern w:val="0"/>
                <w:szCs w:val="21"/>
              </w:rPr>
            </w:pPr>
          </w:p>
        </w:tc>
        <w:tc>
          <w:tcPr>
            <w:tcW w:w="1326" w:type="dxa"/>
          </w:tcPr>
          <w:p w14:paraId="6C431594" w14:textId="77777777" w:rsidR="007E38D5" w:rsidRPr="001046B6" w:rsidRDefault="007E38D5" w:rsidP="00765227">
            <w:pPr>
              <w:widowControl/>
              <w:spacing w:line="360" w:lineRule="auto"/>
              <w:jc w:val="left"/>
              <w:rPr>
                <w:color w:val="000000"/>
                <w:kern w:val="0"/>
                <w:szCs w:val="21"/>
              </w:rPr>
            </w:pPr>
          </w:p>
        </w:tc>
        <w:tc>
          <w:tcPr>
            <w:tcW w:w="1326" w:type="dxa"/>
          </w:tcPr>
          <w:p w14:paraId="7C2383BE" w14:textId="19E7CA28" w:rsidR="007E38D5" w:rsidRPr="001046B6" w:rsidRDefault="007E38D5" w:rsidP="00765227">
            <w:pPr>
              <w:widowControl/>
              <w:spacing w:line="360" w:lineRule="auto"/>
              <w:jc w:val="left"/>
              <w:rPr>
                <w:color w:val="000000"/>
                <w:kern w:val="0"/>
                <w:szCs w:val="21"/>
              </w:rPr>
            </w:pPr>
          </w:p>
        </w:tc>
      </w:tr>
      <w:tr w:rsidR="007E38D5" w:rsidRPr="00D04C8A" w14:paraId="2E2E9C75" w14:textId="7981FB05" w:rsidTr="007E38D5">
        <w:trPr>
          <w:trHeight w:val="567"/>
        </w:trPr>
        <w:tc>
          <w:tcPr>
            <w:tcW w:w="777" w:type="dxa"/>
            <w:vMerge/>
            <w:vAlign w:val="center"/>
            <w:hideMark/>
          </w:tcPr>
          <w:p w14:paraId="515D22F0" w14:textId="77777777" w:rsidR="007E38D5" w:rsidRPr="00D04C8A" w:rsidRDefault="007E38D5" w:rsidP="00765227">
            <w:pPr>
              <w:widowControl/>
              <w:jc w:val="left"/>
              <w:rPr>
                <w:color w:val="000000"/>
                <w:kern w:val="0"/>
                <w:szCs w:val="21"/>
              </w:rPr>
            </w:pPr>
          </w:p>
        </w:tc>
        <w:tc>
          <w:tcPr>
            <w:tcW w:w="1010" w:type="dxa"/>
            <w:vMerge/>
            <w:vAlign w:val="center"/>
            <w:hideMark/>
          </w:tcPr>
          <w:p w14:paraId="7D122853"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3CA201DF" w14:textId="77777777" w:rsidR="007E38D5" w:rsidRPr="00FB256B" w:rsidRDefault="007E38D5" w:rsidP="00765227">
            <w:pPr>
              <w:widowControl/>
              <w:spacing w:line="360" w:lineRule="auto"/>
              <w:jc w:val="left"/>
              <w:rPr>
                <w:color w:val="000000"/>
                <w:kern w:val="0"/>
                <w:szCs w:val="21"/>
              </w:rPr>
            </w:pPr>
            <w:r w:rsidRPr="001046B6">
              <w:rPr>
                <w:color w:val="000000"/>
                <w:kern w:val="0"/>
                <w:szCs w:val="21"/>
              </w:rPr>
              <w:t xml:space="preserve">▲1.3.4 </w:t>
            </w:r>
            <w:r w:rsidRPr="001046B6">
              <w:rPr>
                <w:color w:val="000000"/>
                <w:kern w:val="0"/>
                <w:szCs w:val="21"/>
              </w:rPr>
              <w:t>自动评分，系统支持根据学生实验操作行为，进行自动打分。（</w:t>
            </w:r>
            <w:r w:rsidRPr="00E407B7">
              <w:rPr>
                <w:rFonts w:hint="eastAsia"/>
                <w:color w:val="000000"/>
                <w:kern w:val="0"/>
                <w:szCs w:val="21"/>
              </w:rPr>
              <w:t>需提供上述描述</w:t>
            </w:r>
            <w:r>
              <w:rPr>
                <w:rFonts w:hint="eastAsia"/>
                <w:color w:val="000000"/>
                <w:kern w:val="0"/>
                <w:szCs w:val="21"/>
              </w:rPr>
              <w:t>中</w:t>
            </w:r>
            <w:r w:rsidRPr="00E407B7">
              <w:rPr>
                <w:rFonts w:hint="eastAsia"/>
                <w:color w:val="000000"/>
                <w:kern w:val="0"/>
                <w:szCs w:val="21"/>
              </w:rPr>
              <w:t>系统支持的所有功能截图</w:t>
            </w:r>
            <w:r w:rsidRPr="001046B6">
              <w:rPr>
                <w:color w:val="000000"/>
                <w:kern w:val="0"/>
                <w:szCs w:val="21"/>
              </w:rPr>
              <w:t>）</w:t>
            </w:r>
          </w:p>
        </w:tc>
        <w:tc>
          <w:tcPr>
            <w:tcW w:w="1326" w:type="dxa"/>
          </w:tcPr>
          <w:p w14:paraId="5B81EEE4" w14:textId="77777777" w:rsidR="007E38D5" w:rsidRPr="001046B6" w:rsidRDefault="007E38D5" w:rsidP="00765227">
            <w:pPr>
              <w:widowControl/>
              <w:spacing w:line="360" w:lineRule="auto"/>
              <w:jc w:val="left"/>
              <w:rPr>
                <w:color w:val="000000"/>
                <w:kern w:val="0"/>
                <w:szCs w:val="21"/>
              </w:rPr>
            </w:pPr>
          </w:p>
        </w:tc>
        <w:tc>
          <w:tcPr>
            <w:tcW w:w="1326" w:type="dxa"/>
          </w:tcPr>
          <w:p w14:paraId="5F896C39" w14:textId="77777777" w:rsidR="007E38D5" w:rsidRPr="001046B6" w:rsidRDefault="007E38D5" w:rsidP="00765227">
            <w:pPr>
              <w:widowControl/>
              <w:spacing w:line="360" w:lineRule="auto"/>
              <w:jc w:val="left"/>
              <w:rPr>
                <w:color w:val="000000"/>
                <w:kern w:val="0"/>
                <w:szCs w:val="21"/>
              </w:rPr>
            </w:pPr>
          </w:p>
        </w:tc>
        <w:tc>
          <w:tcPr>
            <w:tcW w:w="1326" w:type="dxa"/>
          </w:tcPr>
          <w:p w14:paraId="0A87D758" w14:textId="649FBFAE" w:rsidR="007E38D5" w:rsidRPr="001046B6" w:rsidRDefault="007E38D5" w:rsidP="00765227">
            <w:pPr>
              <w:widowControl/>
              <w:spacing w:line="360" w:lineRule="auto"/>
              <w:jc w:val="left"/>
              <w:rPr>
                <w:color w:val="000000"/>
                <w:kern w:val="0"/>
                <w:szCs w:val="21"/>
              </w:rPr>
            </w:pPr>
          </w:p>
        </w:tc>
      </w:tr>
      <w:tr w:rsidR="007E38D5" w:rsidRPr="00D04C8A" w14:paraId="5288951B" w14:textId="185D0D6F" w:rsidTr="007E38D5">
        <w:trPr>
          <w:trHeight w:val="567"/>
        </w:trPr>
        <w:tc>
          <w:tcPr>
            <w:tcW w:w="777" w:type="dxa"/>
            <w:vMerge/>
            <w:vAlign w:val="center"/>
            <w:hideMark/>
          </w:tcPr>
          <w:p w14:paraId="4D35032E" w14:textId="77777777" w:rsidR="007E38D5" w:rsidRPr="00D04C8A" w:rsidRDefault="007E38D5" w:rsidP="00765227">
            <w:pPr>
              <w:widowControl/>
              <w:jc w:val="left"/>
              <w:rPr>
                <w:color w:val="000000"/>
                <w:kern w:val="0"/>
                <w:szCs w:val="21"/>
              </w:rPr>
            </w:pPr>
          </w:p>
        </w:tc>
        <w:tc>
          <w:tcPr>
            <w:tcW w:w="1010" w:type="dxa"/>
            <w:vMerge/>
            <w:vAlign w:val="center"/>
            <w:hideMark/>
          </w:tcPr>
          <w:p w14:paraId="05C7CAEA"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5CC02642" w14:textId="77777777" w:rsidR="007E38D5" w:rsidRPr="001046B6" w:rsidRDefault="007E38D5" w:rsidP="00765227">
            <w:pPr>
              <w:widowControl/>
              <w:jc w:val="left"/>
              <w:rPr>
                <w:color w:val="000000"/>
                <w:kern w:val="0"/>
                <w:szCs w:val="21"/>
              </w:rPr>
            </w:pPr>
            <w:r w:rsidRPr="001046B6">
              <w:rPr>
                <w:color w:val="000000"/>
                <w:kern w:val="0"/>
                <w:szCs w:val="21"/>
              </w:rPr>
              <w:t xml:space="preserve">1.4 </w:t>
            </w:r>
            <w:r w:rsidRPr="001046B6">
              <w:rPr>
                <w:color w:val="000000"/>
                <w:kern w:val="0"/>
                <w:szCs w:val="21"/>
              </w:rPr>
              <w:t>考试管理模块：</w:t>
            </w:r>
          </w:p>
        </w:tc>
        <w:tc>
          <w:tcPr>
            <w:tcW w:w="1326" w:type="dxa"/>
          </w:tcPr>
          <w:p w14:paraId="4D506682" w14:textId="77777777" w:rsidR="007E38D5" w:rsidRPr="001046B6" w:rsidRDefault="007E38D5" w:rsidP="00765227">
            <w:pPr>
              <w:widowControl/>
              <w:jc w:val="left"/>
              <w:rPr>
                <w:color w:val="000000"/>
                <w:kern w:val="0"/>
                <w:szCs w:val="21"/>
              </w:rPr>
            </w:pPr>
          </w:p>
        </w:tc>
        <w:tc>
          <w:tcPr>
            <w:tcW w:w="1326" w:type="dxa"/>
          </w:tcPr>
          <w:p w14:paraId="2ADC86F9" w14:textId="77777777" w:rsidR="007E38D5" w:rsidRPr="001046B6" w:rsidRDefault="007E38D5" w:rsidP="00765227">
            <w:pPr>
              <w:widowControl/>
              <w:jc w:val="left"/>
              <w:rPr>
                <w:color w:val="000000"/>
                <w:kern w:val="0"/>
                <w:szCs w:val="21"/>
              </w:rPr>
            </w:pPr>
          </w:p>
        </w:tc>
        <w:tc>
          <w:tcPr>
            <w:tcW w:w="1326" w:type="dxa"/>
          </w:tcPr>
          <w:p w14:paraId="44D91339" w14:textId="3609A3C5" w:rsidR="007E38D5" w:rsidRPr="001046B6" w:rsidRDefault="007E38D5" w:rsidP="00765227">
            <w:pPr>
              <w:widowControl/>
              <w:jc w:val="left"/>
              <w:rPr>
                <w:color w:val="000000"/>
                <w:kern w:val="0"/>
                <w:szCs w:val="21"/>
              </w:rPr>
            </w:pPr>
          </w:p>
        </w:tc>
      </w:tr>
      <w:tr w:rsidR="007E38D5" w:rsidRPr="00D04C8A" w14:paraId="2297DD16" w14:textId="56C33883" w:rsidTr="007E38D5">
        <w:trPr>
          <w:trHeight w:val="567"/>
        </w:trPr>
        <w:tc>
          <w:tcPr>
            <w:tcW w:w="777" w:type="dxa"/>
            <w:vMerge/>
            <w:vAlign w:val="center"/>
            <w:hideMark/>
          </w:tcPr>
          <w:p w14:paraId="5CCD128F" w14:textId="77777777" w:rsidR="007E38D5" w:rsidRPr="00D04C8A" w:rsidRDefault="007E38D5" w:rsidP="00765227">
            <w:pPr>
              <w:widowControl/>
              <w:jc w:val="left"/>
              <w:rPr>
                <w:color w:val="000000"/>
                <w:kern w:val="0"/>
                <w:szCs w:val="21"/>
              </w:rPr>
            </w:pPr>
          </w:p>
        </w:tc>
        <w:tc>
          <w:tcPr>
            <w:tcW w:w="1010" w:type="dxa"/>
            <w:vMerge/>
            <w:vAlign w:val="center"/>
            <w:hideMark/>
          </w:tcPr>
          <w:p w14:paraId="424DEB6A"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424D17D3" w14:textId="77777777" w:rsidR="007E38D5" w:rsidRPr="00FB256B" w:rsidRDefault="007E38D5" w:rsidP="00765227">
            <w:pPr>
              <w:widowControl/>
              <w:spacing w:line="360" w:lineRule="auto"/>
              <w:jc w:val="left"/>
              <w:rPr>
                <w:color w:val="000000"/>
                <w:kern w:val="0"/>
                <w:szCs w:val="21"/>
              </w:rPr>
            </w:pPr>
            <w:r w:rsidRPr="001046B6">
              <w:rPr>
                <w:color w:val="000000"/>
                <w:kern w:val="0"/>
                <w:szCs w:val="21"/>
              </w:rPr>
              <w:t xml:space="preserve">▲1.4.1 </w:t>
            </w:r>
            <w:r w:rsidRPr="001046B6">
              <w:rPr>
                <w:color w:val="000000"/>
                <w:kern w:val="0"/>
                <w:szCs w:val="21"/>
              </w:rPr>
              <w:t>添加、编辑试题，支持管理员添加新试题与查看编辑初始试题，试题类型包括单选题、多选题、判断题、填空题、简答题等</w:t>
            </w:r>
            <w:r w:rsidRPr="001046B6">
              <w:rPr>
                <w:color w:val="000000"/>
                <w:kern w:val="0"/>
                <w:szCs w:val="21"/>
              </w:rPr>
              <w:t>5</w:t>
            </w:r>
            <w:r w:rsidRPr="001046B6">
              <w:rPr>
                <w:color w:val="000000"/>
                <w:kern w:val="0"/>
                <w:szCs w:val="21"/>
              </w:rPr>
              <w:t>种题型，初始题目提供缺省分数及难易程度分类；其中，单选题、多选题、判断题、填空题</w:t>
            </w:r>
            <w:r w:rsidRPr="001046B6">
              <w:rPr>
                <w:color w:val="000000"/>
                <w:kern w:val="0"/>
                <w:szCs w:val="21"/>
              </w:rPr>
              <w:lastRenderedPageBreak/>
              <w:t>可直接配置答案，系统将自动依据配置的答案及分值进行评分，系统支持对简答题答案自动判断，给出相应分数。（</w:t>
            </w:r>
            <w:r w:rsidRPr="00E407B7">
              <w:rPr>
                <w:rFonts w:hint="eastAsia"/>
                <w:color w:val="000000"/>
                <w:kern w:val="0"/>
                <w:szCs w:val="21"/>
              </w:rPr>
              <w:t>需提供上述描述</w:t>
            </w:r>
            <w:r>
              <w:rPr>
                <w:rFonts w:hint="eastAsia"/>
                <w:color w:val="000000"/>
                <w:kern w:val="0"/>
                <w:szCs w:val="21"/>
              </w:rPr>
              <w:t>中</w:t>
            </w:r>
            <w:r w:rsidRPr="00E407B7">
              <w:rPr>
                <w:rFonts w:hint="eastAsia"/>
                <w:color w:val="000000"/>
                <w:kern w:val="0"/>
                <w:szCs w:val="21"/>
              </w:rPr>
              <w:t>系统支持的所有功能截图</w:t>
            </w:r>
            <w:r w:rsidRPr="001046B6">
              <w:rPr>
                <w:color w:val="000000"/>
                <w:kern w:val="0"/>
                <w:szCs w:val="21"/>
              </w:rPr>
              <w:t>）</w:t>
            </w:r>
          </w:p>
        </w:tc>
        <w:tc>
          <w:tcPr>
            <w:tcW w:w="1326" w:type="dxa"/>
          </w:tcPr>
          <w:p w14:paraId="6D41A4AE" w14:textId="77777777" w:rsidR="007E38D5" w:rsidRPr="001046B6" w:rsidRDefault="007E38D5" w:rsidP="00765227">
            <w:pPr>
              <w:widowControl/>
              <w:spacing w:line="360" w:lineRule="auto"/>
              <w:jc w:val="left"/>
              <w:rPr>
                <w:color w:val="000000"/>
                <w:kern w:val="0"/>
                <w:szCs w:val="21"/>
              </w:rPr>
            </w:pPr>
          </w:p>
        </w:tc>
        <w:tc>
          <w:tcPr>
            <w:tcW w:w="1326" w:type="dxa"/>
          </w:tcPr>
          <w:p w14:paraId="5B00370D" w14:textId="77777777" w:rsidR="007E38D5" w:rsidRPr="001046B6" w:rsidRDefault="007E38D5" w:rsidP="00765227">
            <w:pPr>
              <w:widowControl/>
              <w:spacing w:line="360" w:lineRule="auto"/>
              <w:jc w:val="left"/>
              <w:rPr>
                <w:color w:val="000000"/>
                <w:kern w:val="0"/>
                <w:szCs w:val="21"/>
              </w:rPr>
            </w:pPr>
          </w:p>
        </w:tc>
        <w:tc>
          <w:tcPr>
            <w:tcW w:w="1326" w:type="dxa"/>
          </w:tcPr>
          <w:p w14:paraId="1A5BEC62" w14:textId="6932C018" w:rsidR="007E38D5" w:rsidRPr="001046B6" w:rsidRDefault="007E38D5" w:rsidP="00765227">
            <w:pPr>
              <w:widowControl/>
              <w:spacing w:line="360" w:lineRule="auto"/>
              <w:jc w:val="left"/>
              <w:rPr>
                <w:color w:val="000000"/>
                <w:kern w:val="0"/>
                <w:szCs w:val="21"/>
              </w:rPr>
            </w:pPr>
          </w:p>
        </w:tc>
      </w:tr>
      <w:tr w:rsidR="007E38D5" w:rsidRPr="00D04C8A" w14:paraId="438B59CC" w14:textId="53882991" w:rsidTr="007E38D5">
        <w:trPr>
          <w:trHeight w:val="567"/>
        </w:trPr>
        <w:tc>
          <w:tcPr>
            <w:tcW w:w="777" w:type="dxa"/>
            <w:vMerge/>
            <w:vAlign w:val="center"/>
            <w:hideMark/>
          </w:tcPr>
          <w:p w14:paraId="370949E4" w14:textId="77777777" w:rsidR="007E38D5" w:rsidRPr="00D04C8A" w:rsidRDefault="007E38D5" w:rsidP="00765227">
            <w:pPr>
              <w:widowControl/>
              <w:jc w:val="left"/>
              <w:rPr>
                <w:color w:val="000000"/>
                <w:kern w:val="0"/>
                <w:szCs w:val="21"/>
              </w:rPr>
            </w:pPr>
          </w:p>
        </w:tc>
        <w:tc>
          <w:tcPr>
            <w:tcW w:w="1010" w:type="dxa"/>
            <w:vMerge/>
            <w:vAlign w:val="center"/>
            <w:hideMark/>
          </w:tcPr>
          <w:p w14:paraId="7A6492CE"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7F60E703"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1.4.2 </w:t>
            </w:r>
            <w:r w:rsidRPr="001046B6">
              <w:rPr>
                <w:color w:val="000000"/>
                <w:kern w:val="0"/>
                <w:szCs w:val="21"/>
              </w:rPr>
              <w:t>考试成绩管理，支持教师试卷预览，支持系统自动评判考试成绩，并且教师能够修改学生考试成绩。</w:t>
            </w:r>
          </w:p>
        </w:tc>
        <w:tc>
          <w:tcPr>
            <w:tcW w:w="1326" w:type="dxa"/>
          </w:tcPr>
          <w:p w14:paraId="5D379C6D" w14:textId="77777777" w:rsidR="007E38D5" w:rsidRPr="001046B6" w:rsidRDefault="007E38D5" w:rsidP="00765227">
            <w:pPr>
              <w:widowControl/>
              <w:spacing w:line="360" w:lineRule="auto"/>
              <w:jc w:val="left"/>
              <w:rPr>
                <w:color w:val="000000"/>
                <w:kern w:val="0"/>
                <w:szCs w:val="21"/>
              </w:rPr>
            </w:pPr>
          </w:p>
        </w:tc>
        <w:tc>
          <w:tcPr>
            <w:tcW w:w="1326" w:type="dxa"/>
          </w:tcPr>
          <w:p w14:paraId="4A81A397" w14:textId="77777777" w:rsidR="007E38D5" w:rsidRPr="001046B6" w:rsidRDefault="007E38D5" w:rsidP="00765227">
            <w:pPr>
              <w:widowControl/>
              <w:spacing w:line="360" w:lineRule="auto"/>
              <w:jc w:val="left"/>
              <w:rPr>
                <w:color w:val="000000"/>
                <w:kern w:val="0"/>
                <w:szCs w:val="21"/>
              </w:rPr>
            </w:pPr>
          </w:p>
        </w:tc>
        <w:tc>
          <w:tcPr>
            <w:tcW w:w="1326" w:type="dxa"/>
          </w:tcPr>
          <w:p w14:paraId="29AF81D5" w14:textId="324CE1DD" w:rsidR="007E38D5" w:rsidRPr="001046B6" w:rsidRDefault="007E38D5" w:rsidP="00765227">
            <w:pPr>
              <w:widowControl/>
              <w:spacing w:line="360" w:lineRule="auto"/>
              <w:jc w:val="left"/>
              <w:rPr>
                <w:color w:val="000000"/>
                <w:kern w:val="0"/>
                <w:szCs w:val="21"/>
              </w:rPr>
            </w:pPr>
          </w:p>
        </w:tc>
      </w:tr>
      <w:tr w:rsidR="007E38D5" w:rsidRPr="00D04C8A" w14:paraId="44864CFE" w14:textId="4D14A045" w:rsidTr="007E38D5">
        <w:trPr>
          <w:trHeight w:val="567"/>
        </w:trPr>
        <w:tc>
          <w:tcPr>
            <w:tcW w:w="777" w:type="dxa"/>
            <w:vMerge/>
            <w:vAlign w:val="center"/>
            <w:hideMark/>
          </w:tcPr>
          <w:p w14:paraId="5400BCC0" w14:textId="77777777" w:rsidR="007E38D5" w:rsidRPr="00D04C8A" w:rsidRDefault="007E38D5" w:rsidP="00765227">
            <w:pPr>
              <w:widowControl/>
              <w:jc w:val="left"/>
              <w:rPr>
                <w:color w:val="000000"/>
                <w:kern w:val="0"/>
                <w:szCs w:val="21"/>
              </w:rPr>
            </w:pPr>
          </w:p>
        </w:tc>
        <w:tc>
          <w:tcPr>
            <w:tcW w:w="1010" w:type="dxa"/>
            <w:vMerge/>
            <w:vAlign w:val="center"/>
            <w:hideMark/>
          </w:tcPr>
          <w:p w14:paraId="3B560331"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6DC548CA"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1.5 </w:t>
            </w:r>
            <w:r w:rsidRPr="001046B6">
              <w:rPr>
                <w:color w:val="000000"/>
                <w:kern w:val="0"/>
                <w:szCs w:val="21"/>
              </w:rPr>
              <w:t>大数据平台构建与数据处理实验课程模块，提供以下几方面实验课程，实验总个数不少于</w:t>
            </w:r>
            <w:r w:rsidRPr="001046B6">
              <w:rPr>
                <w:color w:val="000000"/>
                <w:kern w:val="0"/>
                <w:szCs w:val="21"/>
              </w:rPr>
              <w:t>150</w:t>
            </w:r>
            <w:r w:rsidRPr="001046B6">
              <w:rPr>
                <w:color w:val="000000"/>
                <w:kern w:val="0"/>
                <w:szCs w:val="21"/>
              </w:rPr>
              <w:t>个，</w:t>
            </w:r>
            <w:r w:rsidRPr="001046B6">
              <w:rPr>
                <w:color w:val="000000"/>
                <w:kern w:val="0"/>
                <w:szCs w:val="21"/>
              </w:rPr>
              <w:t>PPT</w:t>
            </w:r>
            <w:r w:rsidRPr="001046B6">
              <w:rPr>
                <w:color w:val="000000"/>
                <w:kern w:val="0"/>
                <w:szCs w:val="21"/>
              </w:rPr>
              <w:t>和授课视频不少于</w:t>
            </w:r>
            <w:r w:rsidRPr="001046B6">
              <w:rPr>
                <w:color w:val="000000"/>
                <w:kern w:val="0"/>
                <w:szCs w:val="21"/>
              </w:rPr>
              <w:t>15</w:t>
            </w:r>
            <w:r w:rsidRPr="001046B6">
              <w:rPr>
                <w:color w:val="000000"/>
                <w:kern w:val="0"/>
                <w:szCs w:val="21"/>
              </w:rPr>
              <w:t>套：</w:t>
            </w:r>
          </w:p>
        </w:tc>
        <w:tc>
          <w:tcPr>
            <w:tcW w:w="1326" w:type="dxa"/>
          </w:tcPr>
          <w:p w14:paraId="6F86A6D4" w14:textId="77777777" w:rsidR="007E38D5" w:rsidRPr="001046B6" w:rsidRDefault="007E38D5" w:rsidP="00765227">
            <w:pPr>
              <w:widowControl/>
              <w:spacing w:line="360" w:lineRule="auto"/>
              <w:jc w:val="left"/>
              <w:rPr>
                <w:color w:val="000000"/>
                <w:kern w:val="0"/>
                <w:szCs w:val="21"/>
              </w:rPr>
            </w:pPr>
          </w:p>
        </w:tc>
        <w:tc>
          <w:tcPr>
            <w:tcW w:w="1326" w:type="dxa"/>
          </w:tcPr>
          <w:p w14:paraId="0EE79896" w14:textId="77777777" w:rsidR="007E38D5" w:rsidRPr="001046B6" w:rsidRDefault="007E38D5" w:rsidP="00765227">
            <w:pPr>
              <w:widowControl/>
              <w:spacing w:line="360" w:lineRule="auto"/>
              <w:jc w:val="left"/>
              <w:rPr>
                <w:color w:val="000000"/>
                <w:kern w:val="0"/>
                <w:szCs w:val="21"/>
              </w:rPr>
            </w:pPr>
          </w:p>
        </w:tc>
        <w:tc>
          <w:tcPr>
            <w:tcW w:w="1326" w:type="dxa"/>
          </w:tcPr>
          <w:p w14:paraId="2B555361" w14:textId="6A6DBC8F" w:rsidR="007E38D5" w:rsidRPr="001046B6" w:rsidRDefault="007E38D5" w:rsidP="00765227">
            <w:pPr>
              <w:widowControl/>
              <w:spacing w:line="360" w:lineRule="auto"/>
              <w:jc w:val="left"/>
              <w:rPr>
                <w:color w:val="000000"/>
                <w:kern w:val="0"/>
                <w:szCs w:val="21"/>
              </w:rPr>
            </w:pPr>
          </w:p>
        </w:tc>
      </w:tr>
      <w:tr w:rsidR="007E38D5" w:rsidRPr="00D04C8A" w14:paraId="72A2EA62" w14:textId="036C81B0" w:rsidTr="007E38D5">
        <w:trPr>
          <w:trHeight w:val="567"/>
        </w:trPr>
        <w:tc>
          <w:tcPr>
            <w:tcW w:w="777" w:type="dxa"/>
            <w:vMerge/>
            <w:vAlign w:val="center"/>
            <w:hideMark/>
          </w:tcPr>
          <w:p w14:paraId="6F447D6B" w14:textId="77777777" w:rsidR="007E38D5" w:rsidRPr="00D04C8A" w:rsidRDefault="007E38D5" w:rsidP="00765227">
            <w:pPr>
              <w:widowControl/>
              <w:jc w:val="left"/>
              <w:rPr>
                <w:color w:val="000000"/>
                <w:kern w:val="0"/>
                <w:szCs w:val="21"/>
              </w:rPr>
            </w:pPr>
          </w:p>
        </w:tc>
        <w:tc>
          <w:tcPr>
            <w:tcW w:w="1010" w:type="dxa"/>
            <w:vMerge/>
            <w:vAlign w:val="center"/>
            <w:hideMark/>
          </w:tcPr>
          <w:p w14:paraId="318C6736"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72604779"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1.5.1 Hadoop</w:t>
            </w:r>
            <w:r w:rsidRPr="001046B6">
              <w:rPr>
                <w:color w:val="000000"/>
                <w:kern w:val="0"/>
                <w:szCs w:val="21"/>
              </w:rPr>
              <w:t>常用组件及运维服务实验，至少包含以下实验内容：消息系统</w:t>
            </w:r>
            <w:r w:rsidRPr="001046B6">
              <w:rPr>
                <w:color w:val="000000"/>
                <w:kern w:val="0"/>
                <w:szCs w:val="21"/>
              </w:rPr>
              <w:t>Kafka</w:t>
            </w:r>
            <w:r w:rsidRPr="001046B6">
              <w:rPr>
                <w:color w:val="000000"/>
                <w:kern w:val="0"/>
                <w:szCs w:val="21"/>
              </w:rPr>
              <w:t>及协调服务</w:t>
            </w:r>
            <w:r w:rsidRPr="001046B6">
              <w:rPr>
                <w:color w:val="000000"/>
                <w:kern w:val="0"/>
                <w:szCs w:val="21"/>
              </w:rPr>
              <w:t>ZooKeeper</w:t>
            </w:r>
            <w:r w:rsidRPr="001046B6">
              <w:rPr>
                <w:color w:val="000000"/>
                <w:kern w:val="0"/>
                <w:szCs w:val="21"/>
              </w:rPr>
              <w:t>、</w:t>
            </w:r>
            <w:r w:rsidRPr="001046B6">
              <w:rPr>
                <w:color w:val="000000"/>
                <w:kern w:val="0"/>
                <w:szCs w:val="21"/>
              </w:rPr>
              <w:t>Kafka</w:t>
            </w:r>
            <w:r w:rsidRPr="001046B6">
              <w:rPr>
                <w:color w:val="000000"/>
                <w:kern w:val="0"/>
                <w:szCs w:val="21"/>
              </w:rPr>
              <w:t>消费者模式</w:t>
            </w:r>
            <w:r w:rsidRPr="001046B6">
              <w:rPr>
                <w:color w:val="000000"/>
                <w:kern w:val="0"/>
                <w:szCs w:val="21"/>
              </w:rPr>
              <w:t>Java</w:t>
            </w:r>
            <w:r w:rsidRPr="001046B6">
              <w:rPr>
                <w:color w:val="000000"/>
                <w:kern w:val="0"/>
                <w:szCs w:val="21"/>
              </w:rPr>
              <w:t>实现、</w:t>
            </w:r>
            <w:r w:rsidRPr="001046B6">
              <w:rPr>
                <w:color w:val="000000"/>
                <w:kern w:val="0"/>
                <w:szCs w:val="21"/>
              </w:rPr>
              <w:t>Linux</w:t>
            </w:r>
            <w:r w:rsidRPr="001046B6">
              <w:rPr>
                <w:color w:val="000000"/>
                <w:kern w:val="0"/>
                <w:szCs w:val="21"/>
              </w:rPr>
              <w:t>下安装</w:t>
            </w:r>
            <w:r w:rsidRPr="001046B6">
              <w:rPr>
                <w:color w:val="000000"/>
                <w:kern w:val="0"/>
                <w:szCs w:val="21"/>
              </w:rPr>
              <w:t>ZooKeeper</w:t>
            </w:r>
            <w:r w:rsidRPr="001046B6">
              <w:rPr>
                <w:color w:val="000000"/>
                <w:kern w:val="0"/>
                <w:szCs w:val="21"/>
              </w:rPr>
              <w:t>相关操作实验，能够包含同步异步方式利用</w:t>
            </w:r>
            <w:r w:rsidRPr="001046B6">
              <w:rPr>
                <w:color w:val="000000"/>
                <w:kern w:val="0"/>
                <w:szCs w:val="21"/>
              </w:rPr>
              <w:t>API</w:t>
            </w:r>
            <w:r w:rsidRPr="001046B6">
              <w:rPr>
                <w:color w:val="000000"/>
                <w:kern w:val="0"/>
                <w:szCs w:val="21"/>
              </w:rPr>
              <w:t>创建、修改及获取节点数据等实验内容；</w:t>
            </w:r>
            <w:r w:rsidRPr="001046B6">
              <w:rPr>
                <w:color w:val="000000"/>
                <w:kern w:val="0"/>
                <w:szCs w:val="21"/>
              </w:rPr>
              <w:t xml:space="preserve"> </w:t>
            </w:r>
            <w:r w:rsidRPr="001046B6">
              <w:rPr>
                <w:color w:val="000000"/>
                <w:kern w:val="0"/>
                <w:szCs w:val="21"/>
              </w:rPr>
              <w:lastRenderedPageBreak/>
              <w:t>Hadoop</w:t>
            </w:r>
            <w:r w:rsidRPr="001046B6">
              <w:rPr>
                <w:color w:val="000000"/>
                <w:kern w:val="0"/>
                <w:szCs w:val="21"/>
              </w:rPr>
              <w:t>平台架构相关实验，至少包含以下实验内容：</w:t>
            </w:r>
            <w:r w:rsidRPr="001046B6">
              <w:rPr>
                <w:color w:val="000000"/>
                <w:kern w:val="0"/>
                <w:szCs w:val="21"/>
              </w:rPr>
              <w:t>HDFS shell</w:t>
            </w:r>
            <w:r w:rsidRPr="001046B6">
              <w:rPr>
                <w:color w:val="000000"/>
                <w:kern w:val="0"/>
                <w:szCs w:val="21"/>
              </w:rPr>
              <w:t>基本命令操作、</w:t>
            </w:r>
            <w:r w:rsidRPr="001046B6">
              <w:rPr>
                <w:color w:val="000000"/>
                <w:kern w:val="0"/>
                <w:szCs w:val="21"/>
              </w:rPr>
              <w:t>HDFS API</w:t>
            </w:r>
            <w:r w:rsidRPr="001046B6">
              <w:rPr>
                <w:color w:val="000000"/>
                <w:kern w:val="0"/>
                <w:szCs w:val="21"/>
              </w:rPr>
              <w:t>相关操作实验，</w:t>
            </w:r>
            <w:r w:rsidRPr="001046B6">
              <w:rPr>
                <w:color w:val="000000"/>
                <w:kern w:val="0"/>
                <w:szCs w:val="21"/>
              </w:rPr>
              <w:t>Hadoop</w:t>
            </w:r>
            <w:r w:rsidRPr="001046B6">
              <w:rPr>
                <w:color w:val="000000"/>
                <w:kern w:val="0"/>
                <w:szCs w:val="21"/>
              </w:rPr>
              <w:t>的</w:t>
            </w:r>
            <w:r w:rsidRPr="001046B6">
              <w:rPr>
                <w:color w:val="000000"/>
                <w:kern w:val="0"/>
                <w:szCs w:val="21"/>
              </w:rPr>
              <w:t>RPC</w:t>
            </w:r>
            <w:r w:rsidRPr="001046B6">
              <w:rPr>
                <w:color w:val="000000"/>
                <w:kern w:val="0"/>
                <w:szCs w:val="21"/>
              </w:rPr>
              <w:t>机制、验证</w:t>
            </w:r>
            <w:r w:rsidRPr="001046B6">
              <w:rPr>
                <w:color w:val="000000"/>
                <w:kern w:val="0"/>
                <w:szCs w:val="21"/>
              </w:rPr>
              <w:t>DataNode</w:t>
            </w:r>
            <w:r w:rsidRPr="001046B6">
              <w:rPr>
                <w:color w:val="000000"/>
                <w:kern w:val="0"/>
                <w:szCs w:val="21"/>
              </w:rPr>
              <w:t>存储的块信息、</w:t>
            </w:r>
            <w:r w:rsidRPr="001046B6">
              <w:rPr>
                <w:color w:val="000000"/>
                <w:kern w:val="0"/>
                <w:szCs w:val="21"/>
              </w:rPr>
              <w:t>HDFS</w:t>
            </w:r>
            <w:r w:rsidRPr="001046B6">
              <w:rPr>
                <w:color w:val="000000"/>
                <w:kern w:val="0"/>
                <w:szCs w:val="21"/>
              </w:rPr>
              <w:t>安全模式，</w:t>
            </w:r>
            <w:r w:rsidRPr="001046B6">
              <w:rPr>
                <w:color w:val="000000"/>
                <w:kern w:val="0"/>
                <w:szCs w:val="21"/>
              </w:rPr>
              <w:t>MR2 Yarn</w:t>
            </w:r>
            <w:r w:rsidRPr="001046B6">
              <w:rPr>
                <w:color w:val="000000"/>
                <w:kern w:val="0"/>
                <w:szCs w:val="21"/>
              </w:rPr>
              <w:t>数据流、</w:t>
            </w:r>
            <w:r w:rsidRPr="001046B6">
              <w:rPr>
                <w:color w:val="000000"/>
                <w:kern w:val="0"/>
                <w:szCs w:val="21"/>
              </w:rPr>
              <w:t>MR2 Yarn Shuffle</w:t>
            </w:r>
            <w:r w:rsidRPr="001046B6">
              <w:rPr>
                <w:color w:val="000000"/>
                <w:kern w:val="0"/>
                <w:szCs w:val="21"/>
              </w:rPr>
              <w:t>、相关实验，</w:t>
            </w:r>
            <w:r w:rsidRPr="001046B6">
              <w:rPr>
                <w:color w:val="000000"/>
                <w:kern w:val="0"/>
                <w:szCs w:val="21"/>
              </w:rPr>
              <w:t>MR2 Yarn</w:t>
            </w:r>
            <w:r w:rsidRPr="001046B6">
              <w:rPr>
                <w:color w:val="000000"/>
                <w:kern w:val="0"/>
                <w:szCs w:val="21"/>
              </w:rPr>
              <w:t>调优相关实验以及</w:t>
            </w:r>
            <w:r w:rsidRPr="001046B6">
              <w:rPr>
                <w:color w:val="000000"/>
                <w:kern w:val="0"/>
                <w:szCs w:val="21"/>
              </w:rPr>
              <w:t>MapReduce</w:t>
            </w:r>
            <w:r w:rsidRPr="001046B6">
              <w:rPr>
                <w:color w:val="000000"/>
                <w:kern w:val="0"/>
                <w:szCs w:val="21"/>
              </w:rPr>
              <w:t>行业应用案例。</w:t>
            </w:r>
          </w:p>
        </w:tc>
        <w:tc>
          <w:tcPr>
            <w:tcW w:w="1326" w:type="dxa"/>
          </w:tcPr>
          <w:p w14:paraId="6EE0AAEC" w14:textId="77777777" w:rsidR="007E38D5" w:rsidRPr="001046B6" w:rsidRDefault="007E38D5" w:rsidP="00765227">
            <w:pPr>
              <w:widowControl/>
              <w:spacing w:line="360" w:lineRule="auto"/>
              <w:jc w:val="left"/>
              <w:rPr>
                <w:color w:val="000000"/>
                <w:kern w:val="0"/>
                <w:szCs w:val="21"/>
              </w:rPr>
            </w:pPr>
          </w:p>
        </w:tc>
        <w:tc>
          <w:tcPr>
            <w:tcW w:w="1326" w:type="dxa"/>
          </w:tcPr>
          <w:p w14:paraId="4914317A" w14:textId="77777777" w:rsidR="007E38D5" w:rsidRPr="001046B6" w:rsidRDefault="007E38D5" w:rsidP="00765227">
            <w:pPr>
              <w:widowControl/>
              <w:spacing w:line="360" w:lineRule="auto"/>
              <w:jc w:val="left"/>
              <w:rPr>
                <w:color w:val="000000"/>
                <w:kern w:val="0"/>
                <w:szCs w:val="21"/>
              </w:rPr>
            </w:pPr>
          </w:p>
        </w:tc>
        <w:tc>
          <w:tcPr>
            <w:tcW w:w="1326" w:type="dxa"/>
          </w:tcPr>
          <w:p w14:paraId="74B8016B" w14:textId="65D575C7" w:rsidR="007E38D5" w:rsidRPr="001046B6" w:rsidRDefault="007E38D5" w:rsidP="00765227">
            <w:pPr>
              <w:widowControl/>
              <w:spacing w:line="360" w:lineRule="auto"/>
              <w:jc w:val="left"/>
              <w:rPr>
                <w:color w:val="000000"/>
                <w:kern w:val="0"/>
                <w:szCs w:val="21"/>
              </w:rPr>
            </w:pPr>
          </w:p>
        </w:tc>
      </w:tr>
      <w:tr w:rsidR="007E38D5" w:rsidRPr="00D04C8A" w14:paraId="560635C2" w14:textId="521B66D2" w:rsidTr="007E38D5">
        <w:trPr>
          <w:trHeight w:val="567"/>
        </w:trPr>
        <w:tc>
          <w:tcPr>
            <w:tcW w:w="777" w:type="dxa"/>
            <w:vMerge/>
            <w:vAlign w:val="center"/>
            <w:hideMark/>
          </w:tcPr>
          <w:p w14:paraId="6F06B480" w14:textId="77777777" w:rsidR="007E38D5" w:rsidRPr="00D04C8A" w:rsidRDefault="007E38D5" w:rsidP="00765227">
            <w:pPr>
              <w:widowControl/>
              <w:jc w:val="left"/>
              <w:rPr>
                <w:color w:val="000000"/>
                <w:kern w:val="0"/>
                <w:szCs w:val="21"/>
              </w:rPr>
            </w:pPr>
          </w:p>
        </w:tc>
        <w:tc>
          <w:tcPr>
            <w:tcW w:w="1010" w:type="dxa"/>
            <w:vMerge/>
            <w:vAlign w:val="center"/>
            <w:hideMark/>
          </w:tcPr>
          <w:p w14:paraId="6F4778ED"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23F701A1" w14:textId="77777777" w:rsidR="007E38D5" w:rsidRPr="001046B6" w:rsidRDefault="007E38D5" w:rsidP="00765227">
            <w:pPr>
              <w:widowControl/>
              <w:jc w:val="left"/>
              <w:rPr>
                <w:color w:val="000000"/>
                <w:kern w:val="0"/>
                <w:szCs w:val="21"/>
              </w:rPr>
            </w:pPr>
            <w:r w:rsidRPr="001046B6">
              <w:rPr>
                <w:color w:val="000000"/>
                <w:kern w:val="0"/>
                <w:szCs w:val="21"/>
              </w:rPr>
              <w:t>1.6 Spark</w:t>
            </w:r>
            <w:r w:rsidRPr="001046B6">
              <w:rPr>
                <w:color w:val="000000"/>
                <w:kern w:val="0"/>
                <w:szCs w:val="21"/>
              </w:rPr>
              <w:t>技术实验课程模块：</w:t>
            </w:r>
          </w:p>
        </w:tc>
        <w:tc>
          <w:tcPr>
            <w:tcW w:w="1326" w:type="dxa"/>
          </w:tcPr>
          <w:p w14:paraId="6C2D23DC" w14:textId="77777777" w:rsidR="007E38D5" w:rsidRPr="001046B6" w:rsidRDefault="007E38D5" w:rsidP="00765227">
            <w:pPr>
              <w:widowControl/>
              <w:jc w:val="left"/>
              <w:rPr>
                <w:color w:val="000000"/>
                <w:kern w:val="0"/>
                <w:szCs w:val="21"/>
              </w:rPr>
            </w:pPr>
          </w:p>
        </w:tc>
        <w:tc>
          <w:tcPr>
            <w:tcW w:w="1326" w:type="dxa"/>
          </w:tcPr>
          <w:p w14:paraId="6E50143A" w14:textId="77777777" w:rsidR="007E38D5" w:rsidRPr="001046B6" w:rsidRDefault="007E38D5" w:rsidP="00765227">
            <w:pPr>
              <w:widowControl/>
              <w:jc w:val="left"/>
              <w:rPr>
                <w:color w:val="000000"/>
                <w:kern w:val="0"/>
                <w:szCs w:val="21"/>
              </w:rPr>
            </w:pPr>
          </w:p>
        </w:tc>
        <w:tc>
          <w:tcPr>
            <w:tcW w:w="1326" w:type="dxa"/>
          </w:tcPr>
          <w:p w14:paraId="0044775C" w14:textId="26BAFB86" w:rsidR="007E38D5" w:rsidRPr="001046B6" w:rsidRDefault="007E38D5" w:rsidP="00765227">
            <w:pPr>
              <w:widowControl/>
              <w:jc w:val="left"/>
              <w:rPr>
                <w:color w:val="000000"/>
                <w:kern w:val="0"/>
                <w:szCs w:val="21"/>
              </w:rPr>
            </w:pPr>
          </w:p>
        </w:tc>
      </w:tr>
      <w:tr w:rsidR="007E38D5" w:rsidRPr="00D04C8A" w14:paraId="43AB80F7" w14:textId="5DA3BB91" w:rsidTr="007E38D5">
        <w:trPr>
          <w:trHeight w:val="567"/>
        </w:trPr>
        <w:tc>
          <w:tcPr>
            <w:tcW w:w="777" w:type="dxa"/>
            <w:vMerge/>
            <w:vAlign w:val="center"/>
            <w:hideMark/>
          </w:tcPr>
          <w:p w14:paraId="47493D20" w14:textId="77777777" w:rsidR="007E38D5" w:rsidRPr="00D04C8A" w:rsidRDefault="007E38D5" w:rsidP="00765227">
            <w:pPr>
              <w:widowControl/>
              <w:jc w:val="left"/>
              <w:rPr>
                <w:color w:val="000000"/>
                <w:kern w:val="0"/>
                <w:szCs w:val="21"/>
              </w:rPr>
            </w:pPr>
          </w:p>
        </w:tc>
        <w:tc>
          <w:tcPr>
            <w:tcW w:w="1010" w:type="dxa"/>
            <w:vMerge/>
            <w:vAlign w:val="center"/>
            <w:hideMark/>
          </w:tcPr>
          <w:p w14:paraId="5FBAD2CF"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1D363567"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1.6.1 </w:t>
            </w:r>
            <w:r w:rsidRPr="001046B6">
              <w:rPr>
                <w:color w:val="000000"/>
                <w:kern w:val="0"/>
                <w:szCs w:val="21"/>
              </w:rPr>
              <w:t>模块提供基于</w:t>
            </w:r>
            <w:r w:rsidRPr="001046B6">
              <w:rPr>
                <w:color w:val="000000"/>
                <w:kern w:val="0"/>
                <w:szCs w:val="21"/>
              </w:rPr>
              <w:t>Spark</w:t>
            </w:r>
            <w:r w:rsidRPr="001046B6">
              <w:rPr>
                <w:color w:val="000000"/>
                <w:kern w:val="0"/>
                <w:szCs w:val="21"/>
              </w:rPr>
              <w:t>技术的相关实验内容，包含基础环境的构建、平台的二次开发，以及</w:t>
            </w:r>
            <w:r w:rsidRPr="001046B6">
              <w:rPr>
                <w:color w:val="000000"/>
                <w:kern w:val="0"/>
                <w:szCs w:val="21"/>
              </w:rPr>
              <w:t>Spark</w:t>
            </w:r>
            <w:r w:rsidRPr="001046B6">
              <w:rPr>
                <w:color w:val="000000"/>
                <w:kern w:val="0"/>
                <w:szCs w:val="21"/>
              </w:rPr>
              <w:t>开发语言的相关实验课程，实验总个数不少于</w:t>
            </w:r>
            <w:r w:rsidRPr="001046B6">
              <w:rPr>
                <w:color w:val="000000"/>
                <w:kern w:val="0"/>
                <w:szCs w:val="21"/>
              </w:rPr>
              <w:t>80</w:t>
            </w:r>
            <w:r w:rsidRPr="001046B6">
              <w:rPr>
                <w:color w:val="000000"/>
                <w:kern w:val="0"/>
                <w:szCs w:val="21"/>
              </w:rPr>
              <w:t>个，</w:t>
            </w:r>
            <w:r w:rsidRPr="001046B6">
              <w:rPr>
                <w:color w:val="000000"/>
                <w:kern w:val="0"/>
                <w:szCs w:val="21"/>
              </w:rPr>
              <w:t>PPT</w:t>
            </w:r>
            <w:r w:rsidRPr="001046B6">
              <w:rPr>
                <w:color w:val="000000"/>
                <w:kern w:val="0"/>
                <w:szCs w:val="21"/>
              </w:rPr>
              <w:t>和授课视频不少于</w:t>
            </w:r>
            <w:r w:rsidRPr="001046B6">
              <w:rPr>
                <w:color w:val="000000"/>
                <w:kern w:val="0"/>
                <w:szCs w:val="21"/>
              </w:rPr>
              <w:t>11</w:t>
            </w:r>
            <w:r w:rsidRPr="001046B6">
              <w:rPr>
                <w:color w:val="000000"/>
                <w:kern w:val="0"/>
                <w:szCs w:val="21"/>
              </w:rPr>
              <w:t>套。</w:t>
            </w:r>
          </w:p>
        </w:tc>
        <w:tc>
          <w:tcPr>
            <w:tcW w:w="1326" w:type="dxa"/>
          </w:tcPr>
          <w:p w14:paraId="2A77EBFF" w14:textId="77777777" w:rsidR="007E38D5" w:rsidRPr="001046B6" w:rsidRDefault="007E38D5" w:rsidP="00765227">
            <w:pPr>
              <w:widowControl/>
              <w:spacing w:line="360" w:lineRule="auto"/>
              <w:jc w:val="left"/>
              <w:rPr>
                <w:color w:val="000000"/>
                <w:kern w:val="0"/>
                <w:szCs w:val="21"/>
              </w:rPr>
            </w:pPr>
          </w:p>
        </w:tc>
        <w:tc>
          <w:tcPr>
            <w:tcW w:w="1326" w:type="dxa"/>
          </w:tcPr>
          <w:p w14:paraId="4DA6A102" w14:textId="77777777" w:rsidR="007E38D5" w:rsidRPr="001046B6" w:rsidRDefault="007E38D5" w:rsidP="00765227">
            <w:pPr>
              <w:widowControl/>
              <w:spacing w:line="360" w:lineRule="auto"/>
              <w:jc w:val="left"/>
              <w:rPr>
                <w:color w:val="000000"/>
                <w:kern w:val="0"/>
                <w:szCs w:val="21"/>
              </w:rPr>
            </w:pPr>
          </w:p>
        </w:tc>
        <w:tc>
          <w:tcPr>
            <w:tcW w:w="1326" w:type="dxa"/>
          </w:tcPr>
          <w:p w14:paraId="6D5F9DE3" w14:textId="1124D907" w:rsidR="007E38D5" w:rsidRPr="001046B6" w:rsidRDefault="007E38D5" w:rsidP="00765227">
            <w:pPr>
              <w:widowControl/>
              <w:spacing w:line="360" w:lineRule="auto"/>
              <w:jc w:val="left"/>
              <w:rPr>
                <w:color w:val="000000"/>
                <w:kern w:val="0"/>
                <w:szCs w:val="21"/>
              </w:rPr>
            </w:pPr>
          </w:p>
        </w:tc>
      </w:tr>
      <w:tr w:rsidR="007E38D5" w:rsidRPr="00D04C8A" w14:paraId="47586AD3" w14:textId="0839117E" w:rsidTr="007E38D5">
        <w:trPr>
          <w:trHeight w:val="567"/>
        </w:trPr>
        <w:tc>
          <w:tcPr>
            <w:tcW w:w="777" w:type="dxa"/>
            <w:vMerge/>
            <w:vAlign w:val="center"/>
            <w:hideMark/>
          </w:tcPr>
          <w:p w14:paraId="257F67B0" w14:textId="77777777" w:rsidR="007E38D5" w:rsidRPr="00D04C8A" w:rsidRDefault="007E38D5" w:rsidP="00765227">
            <w:pPr>
              <w:widowControl/>
              <w:jc w:val="left"/>
              <w:rPr>
                <w:color w:val="000000"/>
                <w:kern w:val="0"/>
                <w:szCs w:val="21"/>
              </w:rPr>
            </w:pPr>
          </w:p>
        </w:tc>
        <w:tc>
          <w:tcPr>
            <w:tcW w:w="1010" w:type="dxa"/>
            <w:vMerge/>
            <w:vAlign w:val="center"/>
            <w:hideMark/>
          </w:tcPr>
          <w:p w14:paraId="23B98A41"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1FF9A5C0"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1.6.2 Spark</w:t>
            </w:r>
            <w:r w:rsidRPr="001046B6">
              <w:rPr>
                <w:color w:val="000000"/>
                <w:kern w:val="0"/>
                <w:szCs w:val="21"/>
              </w:rPr>
              <w:t>基础实验，至少包含以下实验内容：</w:t>
            </w:r>
            <w:r w:rsidRPr="001046B6">
              <w:rPr>
                <w:color w:val="000000"/>
                <w:kern w:val="0"/>
                <w:szCs w:val="21"/>
              </w:rPr>
              <w:t>Spark Standalone</w:t>
            </w:r>
            <w:r w:rsidRPr="001046B6">
              <w:rPr>
                <w:color w:val="000000"/>
                <w:kern w:val="0"/>
                <w:szCs w:val="21"/>
              </w:rPr>
              <w:t>模式集群搭建实践、</w:t>
            </w:r>
            <w:r w:rsidRPr="001046B6">
              <w:rPr>
                <w:color w:val="000000"/>
                <w:kern w:val="0"/>
                <w:szCs w:val="21"/>
              </w:rPr>
              <w:t>maven</w:t>
            </w:r>
            <w:r w:rsidRPr="001046B6">
              <w:rPr>
                <w:color w:val="000000"/>
                <w:kern w:val="0"/>
                <w:szCs w:val="21"/>
              </w:rPr>
              <w:t>安装，单词计数体验实践、</w:t>
            </w:r>
            <w:r w:rsidRPr="001046B6">
              <w:rPr>
                <w:color w:val="000000"/>
                <w:kern w:val="0"/>
                <w:szCs w:val="21"/>
              </w:rPr>
              <w:t>Spark 2</w:t>
            </w:r>
            <w:r w:rsidRPr="001046B6">
              <w:rPr>
                <w:color w:val="000000"/>
                <w:kern w:val="0"/>
                <w:szCs w:val="21"/>
              </w:rPr>
              <w:t>种方式（</w:t>
            </w:r>
            <w:r w:rsidRPr="001046B6">
              <w:rPr>
                <w:color w:val="000000"/>
                <w:kern w:val="0"/>
                <w:szCs w:val="21"/>
              </w:rPr>
              <w:t>spark-shell</w:t>
            </w:r>
            <w:r w:rsidRPr="001046B6">
              <w:rPr>
                <w:color w:val="000000"/>
                <w:kern w:val="0"/>
                <w:szCs w:val="21"/>
              </w:rPr>
              <w:t>，</w:t>
            </w:r>
            <w:r w:rsidRPr="001046B6">
              <w:rPr>
                <w:color w:val="000000"/>
                <w:kern w:val="0"/>
                <w:szCs w:val="21"/>
              </w:rPr>
              <w:t>spark-submit</w:t>
            </w:r>
            <w:r w:rsidRPr="001046B6">
              <w:rPr>
                <w:color w:val="000000"/>
                <w:kern w:val="0"/>
                <w:szCs w:val="21"/>
              </w:rPr>
              <w:t>）提交作业实</w:t>
            </w:r>
            <w:r w:rsidRPr="001046B6">
              <w:rPr>
                <w:color w:val="000000"/>
                <w:kern w:val="0"/>
                <w:szCs w:val="21"/>
              </w:rPr>
              <w:lastRenderedPageBreak/>
              <w:t>践、</w:t>
            </w:r>
            <w:r w:rsidRPr="001046B6">
              <w:rPr>
                <w:color w:val="000000"/>
                <w:kern w:val="0"/>
                <w:szCs w:val="21"/>
              </w:rPr>
              <w:t>Spark</w:t>
            </w:r>
            <w:r w:rsidRPr="001046B6">
              <w:rPr>
                <w:color w:val="000000"/>
                <w:kern w:val="0"/>
                <w:szCs w:val="21"/>
              </w:rPr>
              <w:t>计算</w:t>
            </w:r>
            <w:r w:rsidRPr="001046B6">
              <w:rPr>
                <w:color w:val="000000"/>
                <w:kern w:val="0"/>
                <w:szCs w:val="21"/>
              </w:rPr>
              <w:t>pi</w:t>
            </w:r>
            <w:r w:rsidRPr="001046B6">
              <w:rPr>
                <w:color w:val="000000"/>
                <w:kern w:val="0"/>
                <w:szCs w:val="21"/>
              </w:rPr>
              <w:t>值案例实践</w:t>
            </w:r>
            <w:r w:rsidRPr="001046B6">
              <w:rPr>
                <w:color w:val="000000"/>
                <w:kern w:val="0"/>
                <w:szCs w:val="21"/>
              </w:rPr>
              <w:t xml:space="preserve"> </w:t>
            </w:r>
            <w:r w:rsidRPr="001046B6">
              <w:rPr>
                <w:color w:val="000000"/>
                <w:kern w:val="0"/>
                <w:szCs w:val="21"/>
              </w:rPr>
              <w:t>、</w:t>
            </w:r>
            <w:r w:rsidRPr="001046B6">
              <w:rPr>
                <w:color w:val="000000"/>
                <w:kern w:val="0"/>
                <w:szCs w:val="21"/>
              </w:rPr>
              <w:t>Spark</w:t>
            </w:r>
            <w:r w:rsidRPr="001046B6">
              <w:rPr>
                <w:color w:val="000000"/>
                <w:kern w:val="0"/>
                <w:szCs w:val="21"/>
              </w:rPr>
              <w:t>基础案例、</w:t>
            </w:r>
            <w:r w:rsidRPr="001046B6">
              <w:rPr>
                <w:color w:val="000000"/>
                <w:kern w:val="0"/>
                <w:szCs w:val="21"/>
              </w:rPr>
              <w:t>Spark</w:t>
            </w:r>
            <w:r w:rsidRPr="001046B6">
              <w:rPr>
                <w:color w:val="000000"/>
                <w:kern w:val="0"/>
                <w:szCs w:val="21"/>
              </w:rPr>
              <w:t>实现</w:t>
            </w:r>
            <w:r w:rsidRPr="001046B6">
              <w:rPr>
                <w:color w:val="000000"/>
                <w:kern w:val="0"/>
                <w:szCs w:val="21"/>
              </w:rPr>
              <w:t>K-Means</w:t>
            </w:r>
            <w:r w:rsidRPr="001046B6">
              <w:rPr>
                <w:color w:val="000000"/>
                <w:kern w:val="0"/>
                <w:szCs w:val="21"/>
              </w:rPr>
              <w:t>算法等实验以及</w:t>
            </w:r>
            <w:r w:rsidRPr="001046B6">
              <w:rPr>
                <w:color w:val="000000"/>
                <w:kern w:val="0"/>
                <w:szCs w:val="21"/>
              </w:rPr>
              <w:t>Spark</w:t>
            </w:r>
            <w:r w:rsidRPr="001046B6">
              <w:rPr>
                <w:color w:val="000000"/>
                <w:kern w:val="0"/>
                <w:szCs w:val="21"/>
              </w:rPr>
              <w:t>行业应用案例实验</w:t>
            </w:r>
            <w:r w:rsidRPr="001046B6">
              <w:rPr>
                <w:color w:val="000000"/>
                <w:kern w:val="0"/>
                <w:szCs w:val="21"/>
              </w:rPr>
              <w:t>, Spark</w:t>
            </w:r>
            <w:r w:rsidRPr="001046B6">
              <w:rPr>
                <w:color w:val="000000"/>
                <w:kern w:val="0"/>
                <w:szCs w:val="21"/>
              </w:rPr>
              <w:t>实验能够以真实应用为基础设计相关实验内容；</w:t>
            </w:r>
            <w:r w:rsidRPr="001046B6">
              <w:rPr>
                <w:color w:val="000000"/>
                <w:kern w:val="0"/>
                <w:szCs w:val="21"/>
              </w:rPr>
              <w:t>Scala</w:t>
            </w:r>
            <w:r w:rsidRPr="001046B6">
              <w:rPr>
                <w:color w:val="000000"/>
                <w:kern w:val="0"/>
                <w:szCs w:val="21"/>
              </w:rPr>
              <w:t>程序设计实验，包含以下实验内容：</w:t>
            </w:r>
            <w:r w:rsidRPr="001046B6">
              <w:rPr>
                <w:color w:val="000000"/>
                <w:kern w:val="0"/>
                <w:szCs w:val="21"/>
              </w:rPr>
              <w:t>ScalaTrait</w:t>
            </w:r>
            <w:r w:rsidRPr="001046B6">
              <w:rPr>
                <w:color w:val="000000"/>
                <w:kern w:val="0"/>
                <w:szCs w:val="21"/>
              </w:rPr>
              <w:t>实践、</w:t>
            </w:r>
            <w:r w:rsidRPr="001046B6">
              <w:rPr>
                <w:color w:val="000000"/>
                <w:kern w:val="0"/>
                <w:szCs w:val="21"/>
              </w:rPr>
              <w:t>Scala</w:t>
            </w:r>
            <w:r w:rsidRPr="001046B6">
              <w:rPr>
                <w:color w:val="000000"/>
                <w:kern w:val="0"/>
                <w:szCs w:val="21"/>
              </w:rPr>
              <w:t>柯里化实践、</w:t>
            </w:r>
            <w:r w:rsidRPr="001046B6">
              <w:rPr>
                <w:color w:val="000000"/>
                <w:kern w:val="0"/>
                <w:szCs w:val="21"/>
              </w:rPr>
              <w:t>Scala</w:t>
            </w:r>
            <w:r w:rsidRPr="001046B6">
              <w:rPr>
                <w:color w:val="000000"/>
                <w:kern w:val="0"/>
                <w:szCs w:val="21"/>
              </w:rPr>
              <w:t>序列实践、</w:t>
            </w:r>
            <w:r w:rsidRPr="001046B6">
              <w:rPr>
                <w:color w:val="000000"/>
                <w:kern w:val="0"/>
                <w:szCs w:val="21"/>
              </w:rPr>
              <w:t>Scala</w:t>
            </w:r>
            <w:r w:rsidRPr="001046B6">
              <w:rPr>
                <w:color w:val="000000"/>
                <w:kern w:val="0"/>
                <w:szCs w:val="21"/>
              </w:rPr>
              <w:t>列表实践、</w:t>
            </w:r>
            <w:r w:rsidRPr="001046B6">
              <w:rPr>
                <w:color w:val="000000"/>
                <w:kern w:val="0"/>
                <w:szCs w:val="21"/>
              </w:rPr>
              <w:t>Scala</w:t>
            </w:r>
            <w:r w:rsidRPr="001046B6">
              <w:rPr>
                <w:color w:val="000000"/>
                <w:kern w:val="0"/>
                <w:szCs w:val="21"/>
              </w:rPr>
              <w:t>模式匹配实践、</w:t>
            </w:r>
            <w:r w:rsidRPr="001046B6">
              <w:rPr>
                <w:color w:val="000000"/>
                <w:kern w:val="0"/>
                <w:szCs w:val="21"/>
              </w:rPr>
              <w:t>Scala</w:t>
            </w:r>
            <w:r w:rsidRPr="001046B6">
              <w:rPr>
                <w:color w:val="000000"/>
                <w:kern w:val="0"/>
                <w:szCs w:val="21"/>
              </w:rPr>
              <w:t>隐式转换、</w:t>
            </w:r>
            <w:r w:rsidRPr="001046B6">
              <w:rPr>
                <w:color w:val="000000"/>
                <w:kern w:val="0"/>
                <w:szCs w:val="21"/>
              </w:rPr>
              <w:t>Scala</w:t>
            </w:r>
            <w:r w:rsidRPr="001046B6">
              <w:rPr>
                <w:color w:val="000000"/>
                <w:kern w:val="0"/>
                <w:szCs w:val="21"/>
              </w:rPr>
              <w:t>基础语法实践、</w:t>
            </w:r>
            <w:r w:rsidRPr="001046B6">
              <w:rPr>
                <w:color w:val="000000"/>
                <w:kern w:val="0"/>
                <w:szCs w:val="21"/>
              </w:rPr>
              <w:t>Scala</w:t>
            </w:r>
            <w:r w:rsidRPr="001046B6">
              <w:rPr>
                <w:color w:val="000000"/>
                <w:kern w:val="0"/>
                <w:szCs w:val="21"/>
              </w:rPr>
              <w:t>条件表达式实践、</w:t>
            </w:r>
            <w:r w:rsidRPr="001046B6">
              <w:rPr>
                <w:color w:val="000000"/>
                <w:kern w:val="0"/>
                <w:szCs w:val="21"/>
              </w:rPr>
              <w:t>Scala</w:t>
            </w:r>
            <w:r w:rsidRPr="001046B6">
              <w:rPr>
                <w:color w:val="000000"/>
                <w:kern w:val="0"/>
                <w:szCs w:val="21"/>
              </w:rPr>
              <w:t>异常处理等；</w:t>
            </w:r>
            <w:r w:rsidRPr="001046B6">
              <w:rPr>
                <w:color w:val="000000"/>
                <w:kern w:val="0"/>
                <w:szCs w:val="21"/>
              </w:rPr>
              <w:t>Scala</w:t>
            </w:r>
            <w:r w:rsidRPr="001046B6">
              <w:rPr>
                <w:color w:val="000000"/>
                <w:kern w:val="0"/>
                <w:szCs w:val="21"/>
              </w:rPr>
              <w:t>数组实践、类与构造器实践，至少包含以下实验内容：</w:t>
            </w:r>
            <w:r w:rsidRPr="001046B6">
              <w:rPr>
                <w:color w:val="000000"/>
                <w:kern w:val="0"/>
                <w:szCs w:val="21"/>
              </w:rPr>
              <w:t>Scala</w:t>
            </w:r>
            <w:r w:rsidRPr="001046B6">
              <w:rPr>
                <w:color w:val="000000"/>
                <w:kern w:val="0"/>
                <w:szCs w:val="21"/>
              </w:rPr>
              <w:t>高阶函数实践、</w:t>
            </w:r>
            <w:r w:rsidRPr="001046B6">
              <w:rPr>
                <w:color w:val="000000"/>
                <w:kern w:val="0"/>
                <w:szCs w:val="21"/>
              </w:rPr>
              <w:t>cala</w:t>
            </w:r>
            <w:r w:rsidRPr="001046B6">
              <w:rPr>
                <w:color w:val="000000"/>
                <w:kern w:val="0"/>
                <w:szCs w:val="21"/>
              </w:rPr>
              <w:t>数组遍历和转换实践、</w:t>
            </w:r>
            <w:r w:rsidRPr="001046B6">
              <w:rPr>
                <w:color w:val="000000"/>
                <w:kern w:val="0"/>
                <w:szCs w:val="21"/>
              </w:rPr>
              <w:t>Scala</w:t>
            </w:r>
            <w:r w:rsidRPr="001046B6">
              <w:rPr>
                <w:color w:val="000000"/>
                <w:kern w:val="0"/>
                <w:szCs w:val="21"/>
              </w:rPr>
              <w:t>数组常用算法实践、</w:t>
            </w:r>
            <w:r w:rsidRPr="001046B6">
              <w:rPr>
                <w:color w:val="000000"/>
                <w:kern w:val="0"/>
                <w:szCs w:val="21"/>
              </w:rPr>
              <w:t>Scala</w:t>
            </w:r>
            <w:r w:rsidRPr="001046B6">
              <w:rPr>
                <w:color w:val="000000"/>
                <w:kern w:val="0"/>
                <w:szCs w:val="21"/>
              </w:rPr>
              <w:t>样例类实践、</w:t>
            </w:r>
            <w:r w:rsidRPr="001046B6">
              <w:rPr>
                <w:color w:val="000000"/>
                <w:kern w:val="0"/>
                <w:szCs w:val="21"/>
              </w:rPr>
              <w:t>Scala</w:t>
            </w:r>
            <w:r w:rsidRPr="001046B6">
              <w:rPr>
                <w:color w:val="000000"/>
                <w:kern w:val="0"/>
                <w:szCs w:val="21"/>
              </w:rPr>
              <w:t>构造器等相关实践等。</w:t>
            </w:r>
          </w:p>
        </w:tc>
        <w:tc>
          <w:tcPr>
            <w:tcW w:w="1326" w:type="dxa"/>
          </w:tcPr>
          <w:p w14:paraId="4248BFD1" w14:textId="77777777" w:rsidR="007E38D5" w:rsidRPr="001046B6" w:rsidRDefault="007E38D5" w:rsidP="00765227">
            <w:pPr>
              <w:widowControl/>
              <w:spacing w:line="360" w:lineRule="auto"/>
              <w:jc w:val="left"/>
              <w:rPr>
                <w:color w:val="000000"/>
                <w:kern w:val="0"/>
                <w:szCs w:val="21"/>
              </w:rPr>
            </w:pPr>
          </w:p>
        </w:tc>
        <w:tc>
          <w:tcPr>
            <w:tcW w:w="1326" w:type="dxa"/>
          </w:tcPr>
          <w:p w14:paraId="7D616D4D" w14:textId="77777777" w:rsidR="007E38D5" w:rsidRPr="001046B6" w:rsidRDefault="007E38D5" w:rsidP="00765227">
            <w:pPr>
              <w:widowControl/>
              <w:spacing w:line="360" w:lineRule="auto"/>
              <w:jc w:val="left"/>
              <w:rPr>
                <w:color w:val="000000"/>
                <w:kern w:val="0"/>
                <w:szCs w:val="21"/>
              </w:rPr>
            </w:pPr>
          </w:p>
        </w:tc>
        <w:tc>
          <w:tcPr>
            <w:tcW w:w="1326" w:type="dxa"/>
          </w:tcPr>
          <w:p w14:paraId="1060C45A" w14:textId="0C7B9DCD" w:rsidR="007E38D5" w:rsidRPr="001046B6" w:rsidRDefault="007E38D5" w:rsidP="00765227">
            <w:pPr>
              <w:widowControl/>
              <w:spacing w:line="360" w:lineRule="auto"/>
              <w:jc w:val="left"/>
              <w:rPr>
                <w:color w:val="000000"/>
                <w:kern w:val="0"/>
                <w:szCs w:val="21"/>
              </w:rPr>
            </w:pPr>
          </w:p>
        </w:tc>
      </w:tr>
      <w:tr w:rsidR="007E38D5" w:rsidRPr="00D04C8A" w14:paraId="7B8718FF" w14:textId="6B595F4C" w:rsidTr="007E38D5">
        <w:trPr>
          <w:trHeight w:val="567"/>
        </w:trPr>
        <w:tc>
          <w:tcPr>
            <w:tcW w:w="777" w:type="dxa"/>
            <w:vMerge/>
            <w:vAlign w:val="center"/>
            <w:hideMark/>
          </w:tcPr>
          <w:p w14:paraId="260703B6" w14:textId="77777777" w:rsidR="007E38D5" w:rsidRPr="00D04C8A" w:rsidRDefault="007E38D5" w:rsidP="00765227">
            <w:pPr>
              <w:widowControl/>
              <w:jc w:val="left"/>
              <w:rPr>
                <w:color w:val="000000"/>
                <w:kern w:val="0"/>
                <w:szCs w:val="21"/>
              </w:rPr>
            </w:pPr>
          </w:p>
        </w:tc>
        <w:tc>
          <w:tcPr>
            <w:tcW w:w="1010" w:type="dxa"/>
            <w:vMerge/>
            <w:vAlign w:val="center"/>
            <w:hideMark/>
          </w:tcPr>
          <w:p w14:paraId="76261589"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2E15205B"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1.7 </w:t>
            </w:r>
            <w:r w:rsidRPr="001046B6">
              <w:rPr>
                <w:color w:val="000000"/>
                <w:kern w:val="0"/>
                <w:szCs w:val="21"/>
              </w:rPr>
              <w:t>数据可视化实验课程模块，模块提供数据可视化中常用的图表呈现模式、常用数据可视化工具以及</w:t>
            </w:r>
            <w:r w:rsidRPr="001046B6">
              <w:rPr>
                <w:color w:val="000000"/>
                <w:kern w:val="0"/>
                <w:szCs w:val="21"/>
              </w:rPr>
              <w:lastRenderedPageBreak/>
              <w:t>应用实践，实验总个数不少于</w:t>
            </w:r>
            <w:r w:rsidRPr="001046B6">
              <w:rPr>
                <w:color w:val="000000"/>
                <w:kern w:val="0"/>
                <w:szCs w:val="21"/>
              </w:rPr>
              <w:t>17</w:t>
            </w:r>
            <w:r w:rsidRPr="001046B6">
              <w:rPr>
                <w:color w:val="000000"/>
                <w:kern w:val="0"/>
                <w:szCs w:val="21"/>
              </w:rPr>
              <w:t>个：</w:t>
            </w:r>
          </w:p>
        </w:tc>
        <w:tc>
          <w:tcPr>
            <w:tcW w:w="1326" w:type="dxa"/>
          </w:tcPr>
          <w:p w14:paraId="4AE6994C" w14:textId="77777777" w:rsidR="007E38D5" w:rsidRPr="001046B6" w:rsidRDefault="007E38D5" w:rsidP="00765227">
            <w:pPr>
              <w:widowControl/>
              <w:spacing w:line="360" w:lineRule="auto"/>
              <w:jc w:val="left"/>
              <w:rPr>
                <w:color w:val="000000"/>
                <w:kern w:val="0"/>
                <w:szCs w:val="21"/>
              </w:rPr>
            </w:pPr>
          </w:p>
        </w:tc>
        <w:tc>
          <w:tcPr>
            <w:tcW w:w="1326" w:type="dxa"/>
          </w:tcPr>
          <w:p w14:paraId="4AEF95D2" w14:textId="77777777" w:rsidR="007E38D5" w:rsidRPr="001046B6" w:rsidRDefault="007E38D5" w:rsidP="00765227">
            <w:pPr>
              <w:widowControl/>
              <w:spacing w:line="360" w:lineRule="auto"/>
              <w:jc w:val="left"/>
              <w:rPr>
                <w:color w:val="000000"/>
                <w:kern w:val="0"/>
                <w:szCs w:val="21"/>
              </w:rPr>
            </w:pPr>
          </w:p>
        </w:tc>
        <w:tc>
          <w:tcPr>
            <w:tcW w:w="1326" w:type="dxa"/>
          </w:tcPr>
          <w:p w14:paraId="5EA9E610" w14:textId="1DAB2D25" w:rsidR="007E38D5" w:rsidRPr="001046B6" w:rsidRDefault="007E38D5" w:rsidP="00765227">
            <w:pPr>
              <w:widowControl/>
              <w:spacing w:line="360" w:lineRule="auto"/>
              <w:jc w:val="left"/>
              <w:rPr>
                <w:color w:val="000000"/>
                <w:kern w:val="0"/>
                <w:szCs w:val="21"/>
              </w:rPr>
            </w:pPr>
          </w:p>
        </w:tc>
      </w:tr>
      <w:tr w:rsidR="007E38D5" w:rsidRPr="00D04C8A" w14:paraId="79E48510" w14:textId="36EBCC9A" w:rsidTr="007E38D5">
        <w:trPr>
          <w:trHeight w:val="567"/>
        </w:trPr>
        <w:tc>
          <w:tcPr>
            <w:tcW w:w="777" w:type="dxa"/>
            <w:vMerge/>
            <w:vAlign w:val="center"/>
            <w:hideMark/>
          </w:tcPr>
          <w:p w14:paraId="08D6FBF5" w14:textId="77777777" w:rsidR="007E38D5" w:rsidRPr="00D04C8A" w:rsidRDefault="007E38D5" w:rsidP="00765227">
            <w:pPr>
              <w:widowControl/>
              <w:jc w:val="left"/>
              <w:rPr>
                <w:color w:val="000000"/>
                <w:kern w:val="0"/>
                <w:szCs w:val="21"/>
              </w:rPr>
            </w:pPr>
          </w:p>
        </w:tc>
        <w:tc>
          <w:tcPr>
            <w:tcW w:w="1010" w:type="dxa"/>
            <w:vMerge/>
            <w:vAlign w:val="center"/>
            <w:hideMark/>
          </w:tcPr>
          <w:p w14:paraId="3A8C894C"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3C7BF14A"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1.7.1  </w:t>
            </w:r>
            <w:r w:rsidRPr="001046B6">
              <w:rPr>
                <w:color w:val="000000"/>
                <w:kern w:val="0"/>
                <w:szCs w:val="21"/>
              </w:rPr>
              <w:t>数据可视化实验，包含以下实验内容：地域空间可视化、概念可视化、图形可视化；数据可视化实践，至少包含以下实验内容：</w:t>
            </w:r>
            <w:r w:rsidRPr="001046B6">
              <w:rPr>
                <w:color w:val="000000"/>
                <w:kern w:val="0"/>
                <w:szCs w:val="21"/>
              </w:rPr>
              <w:t>Highcharts</w:t>
            </w:r>
            <w:r w:rsidRPr="001046B6">
              <w:rPr>
                <w:color w:val="000000"/>
                <w:kern w:val="0"/>
                <w:szCs w:val="21"/>
              </w:rPr>
              <w:t>图表应用，</w:t>
            </w:r>
            <w:r w:rsidRPr="001046B6">
              <w:rPr>
                <w:color w:val="000000"/>
                <w:kern w:val="0"/>
                <w:szCs w:val="21"/>
              </w:rPr>
              <w:t>Tableau</w:t>
            </w:r>
            <w:r w:rsidRPr="001046B6">
              <w:rPr>
                <w:color w:val="000000"/>
                <w:kern w:val="0"/>
                <w:szCs w:val="21"/>
              </w:rPr>
              <w:t>项目实战案例、</w:t>
            </w:r>
            <w:r w:rsidRPr="001046B6">
              <w:rPr>
                <w:color w:val="000000"/>
                <w:kern w:val="0"/>
                <w:szCs w:val="21"/>
              </w:rPr>
              <w:t>graphpad</w:t>
            </w:r>
            <w:r w:rsidRPr="001046B6">
              <w:rPr>
                <w:color w:val="000000"/>
                <w:kern w:val="0"/>
                <w:szCs w:val="21"/>
              </w:rPr>
              <w:t>制图、</w:t>
            </w:r>
            <w:r w:rsidRPr="001046B6">
              <w:rPr>
                <w:color w:val="000000"/>
                <w:kern w:val="0"/>
                <w:szCs w:val="21"/>
              </w:rPr>
              <w:t>MATLAB</w:t>
            </w:r>
            <w:r w:rsidRPr="001046B6">
              <w:rPr>
                <w:color w:val="000000"/>
                <w:kern w:val="0"/>
                <w:szCs w:val="21"/>
              </w:rPr>
              <w:t>可视化、</w:t>
            </w:r>
            <w:r w:rsidRPr="001046B6">
              <w:rPr>
                <w:color w:val="000000"/>
                <w:kern w:val="0"/>
                <w:szCs w:val="21"/>
              </w:rPr>
              <w:t>Echarts</w:t>
            </w:r>
            <w:r w:rsidRPr="001046B6">
              <w:rPr>
                <w:color w:val="000000"/>
                <w:kern w:val="0"/>
                <w:szCs w:val="21"/>
              </w:rPr>
              <w:t>可视化案例等相关实验；每个实验须包含具体的实验目的，实验内容，实验相关技术原理，实验环境，实验步骤等详细介绍说明。</w:t>
            </w:r>
          </w:p>
        </w:tc>
        <w:tc>
          <w:tcPr>
            <w:tcW w:w="1326" w:type="dxa"/>
          </w:tcPr>
          <w:p w14:paraId="3F53EA97" w14:textId="77777777" w:rsidR="007E38D5" w:rsidRPr="001046B6" w:rsidRDefault="007E38D5" w:rsidP="00765227">
            <w:pPr>
              <w:widowControl/>
              <w:spacing w:line="360" w:lineRule="auto"/>
              <w:jc w:val="left"/>
              <w:rPr>
                <w:color w:val="000000"/>
                <w:kern w:val="0"/>
                <w:szCs w:val="21"/>
              </w:rPr>
            </w:pPr>
          </w:p>
        </w:tc>
        <w:tc>
          <w:tcPr>
            <w:tcW w:w="1326" w:type="dxa"/>
          </w:tcPr>
          <w:p w14:paraId="6EBCBE72" w14:textId="77777777" w:rsidR="007E38D5" w:rsidRPr="001046B6" w:rsidRDefault="007E38D5" w:rsidP="00765227">
            <w:pPr>
              <w:widowControl/>
              <w:spacing w:line="360" w:lineRule="auto"/>
              <w:jc w:val="left"/>
              <w:rPr>
                <w:color w:val="000000"/>
                <w:kern w:val="0"/>
                <w:szCs w:val="21"/>
              </w:rPr>
            </w:pPr>
          </w:p>
        </w:tc>
        <w:tc>
          <w:tcPr>
            <w:tcW w:w="1326" w:type="dxa"/>
          </w:tcPr>
          <w:p w14:paraId="0F151327" w14:textId="645367AA" w:rsidR="007E38D5" w:rsidRPr="001046B6" w:rsidRDefault="007E38D5" w:rsidP="00765227">
            <w:pPr>
              <w:widowControl/>
              <w:spacing w:line="360" w:lineRule="auto"/>
              <w:jc w:val="left"/>
              <w:rPr>
                <w:color w:val="000000"/>
                <w:kern w:val="0"/>
                <w:szCs w:val="21"/>
              </w:rPr>
            </w:pPr>
          </w:p>
        </w:tc>
      </w:tr>
      <w:tr w:rsidR="007E38D5" w:rsidRPr="00D04C8A" w14:paraId="07A6D3E6" w14:textId="368C8587" w:rsidTr="007E38D5">
        <w:trPr>
          <w:trHeight w:val="567"/>
        </w:trPr>
        <w:tc>
          <w:tcPr>
            <w:tcW w:w="777" w:type="dxa"/>
            <w:vMerge/>
            <w:vAlign w:val="center"/>
            <w:hideMark/>
          </w:tcPr>
          <w:p w14:paraId="4ED1A734" w14:textId="77777777" w:rsidR="007E38D5" w:rsidRPr="00D04C8A" w:rsidRDefault="007E38D5" w:rsidP="00765227">
            <w:pPr>
              <w:widowControl/>
              <w:jc w:val="left"/>
              <w:rPr>
                <w:color w:val="000000"/>
                <w:kern w:val="0"/>
                <w:szCs w:val="21"/>
              </w:rPr>
            </w:pPr>
          </w:p>
        </w:tc>
        <w:tc>
          <w:tcPr>
            <w:tcW w:w="1010" w:type="dxa"/>
            <w:vMerge/>
            <w:vAlign w:val="center"/>
            <w:hideMark/>
          </w:tcPr>
          <w:p w14:paraId="5C086169"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488DEC16"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1.8 </w:t>
            </w:r>
            <w:r w:rsidRPr="001046B6">
              <w:rPr>
                <w:color w:val="000000"/>
                <w:kern w:val="0"/>
                <w:szCs w:val="21"/>
              </w:rPr>
              <w:t>数据统计与分析实验课程模块，模块提供数据处理以及数据处理分析相关的实验内容，能够涵盖</w:t>
            </w:r>
            <w:r w:rsidRPr="001046B6">
              <w:rPr>
                <w:color w:val="000000"/>
                <w:kern w:val="0"/>
                <w:szCs w:val="21"/>
              </w:rPr>
              <w:t>EXCEL</w:t>
            </w:r>
            <w:r w:rsidRPr="001046B6">
              <w:rPr>
                <w:color w:val="000000"/>
                <w:kern w:val="0"/>
                <w:szCs w:val="21"/>
              </w:rPr>
              <w:t>、</w:t>
            </w:r>
            <w:r w:rsidRPr="001046B6">
              <w:rPr>
                <w:color w:val="000000"/>
                <w:kern w:val="0"/>
                <w:szCs w:val="21"/>
              </w:rPr>
              <w:t>SAS</w:t>
            </w:r>
            <w:r w:rsidRPr="001046B6">
              <w:rPr>
                <w:color w:val="000000"/>
                <w:kern w:val="0"/>
                <w:szCs w:val="21"/>
              </w:rPr>
              <w:t>、</w:t>
            </w:r>
            <w:r w:rsidRPr="001046B6">
              <w:rPr>
                <w:color w:val="000000"/>
                <w:kern w:val="0"/>
                <w:szCs w:val="21"/>
              </w:rPr>
              <w:t>SPSS</w:t>
            </w:r>
            <w:r w:rsidRPr="001046B6">
              <w:rPr>
                <w:color w:val="000000"/>
                <w:kern w:val="0"/>
                <w:szCs w:val="21"/>
              </w:rPr>
              <w:t>等常用数据处理分析工具实验及实践内容，实验内容不少于</w:t>
            </w:r>
            <w:r w:rsidRPr="001046B6">
              <w:rPr>
                <w:color w:val="000000"/>
                <w:kern w:val="0"/>
                <w:szCs w:val="21"/>
              </w:rPr>
              <w:t>20</w:t>
            </w:r>
            <w:r w:rsidRPr="001046B6">
              <w:rPr>
                <w:color w:val="000000"/>
                <w:kern w:val="0"/>
                <w:szCs w:val="21"/>
              </w:rPr>
              <w:t>个：</w:t>
            </w:r>
          </w:p>
        </w:tc>
        <w:tc>
          <w:tcPr>
            <w:tcW w:w="1326" w:type="dxa"/>
          </w:tcPr>
          <w:p w14:paraId="7D24D1D5" w14:textId="77777777" w:rsidR="007E38D5" w:rsidRPr="001046B6" w:rsidRDefault="007E38D5" w:rsidP="00765227">
            <w:pPr>
              <w:widowControl/>
              <w:spacing w:line="360" w:lineRule="auto"/>
              <w:jc w:val="left"/>
              <w:rPr>
                <w:color w:val="000000"/>
                <w:kern w:val="0"/>
                <w:szCs w:val="21"/>
              </w:rPr>
            </w:pPr>
          </w:p>
        </w:tc>
        <w:tc>
          <w:tcPr>
            <w:tcW w:w="1326" w:type="dxa"/>
          </w:tcPr>
          <w:p w14:paraId="75575438" w14:textId="77777777" w:rsidR="007E38D5" w:rsidRPr="001046B6" w:rsidRDefault="007E38D5" w:rsidP="00765227">
            <w:pPr>
              <w:widowControl/>
              <w:spacing w:line="360" w:lineRule="auto"/>
              <w:jc w:val="left"/>
              <w:rPr>
                <w:color w:val="000000"/>
                <w:kern w:val="0"/>
                <w:szCs w:val="21"/>
              </w:rPr>
            </w:pPr>
          </w:p>
        </w:tc>
        <w:tc>
          <w:tcPr>
            <w:tcW w:w="1326" w:type="dxa"/>
          </w:tcPr>
          <w:p w14:paraId="47EB5506" w14:textId="59E30583" w:rsidR="007E38D5" w:rsidRPr="001046B6" w:rsidRDefault="007E38D5" w:rsidP="00765227">
            <w:pPr>
              <w:widowControl/>
              <w:spacing w:line="360" w:lineRule="auto"/>
              <w:jc w:val="left"/>
              <w:rPr>
                <w:color w:val="000000"/>
                <w:kern w:val="0"/>
                <w:szCs w:val="21"/>
              </w:rPr>
            </w:pPr>
          </w:p>
        </w:tc>
      </w:tr>
      <w:tr w:rsidR="007E38D5" w:rsidRPr="00D04C8A" w14:paraId="50B2E5F5" w14:textId="2A299DE0" w:rsidTr="007E38D5">
        <w:trPr>
          <w:trHeight w:val="567"/>
        </w:trPr>
        <w:tc>
          <w:tcPr>
            <w:tcW w:w="777" w:type="dxa"/>
            <w:vMerge/>
            <w:vAlign w:val="center"/>
            <w:hideMark/>
          </w:tcPr>
          <w:p w14:paraId="261BD21B" w14:textId="77777777" w:rsidR="007E38D5" w:rsidRPr="00D04C8A" w:rsidRDefault="007E38D5" w:rsidP="00765227">
            <w:pPr>
              <w:widowControl/>
              <w:jc w:val="left"/>
              <w:rPr>
                <w:color w:val="000000"/>
                <w:kern w:val="0"/>
                <w:szCs w:val="21"/>
              </w:rPr>
            </w:pPr>
          </w:p>
        </w:tc>
        <w:tc>
          <w:tcPr>
            <w:tcW w:w="1010" w:type="dxa"/>
            <w:vMerge/>
            <w:vAlign w:val="center"/>
            <w:hideMark/>
          </w:tcPr>
          <w:p w14:paraId="14582E74"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15FAC70C"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1.8.1 </w:t>
            </w:r>
            <w:r w:rsidRPr="001046B6">
              <w:rPr>
                <w:color w:val="000000"/>
                <w:kern w:val="0"/>
                <w:szCs w:val="21"/>
              </w:rPr>
              <w:t>数据处理实验，至少包含以下内容：基于</w:t>
            </w:r>
            <w:r w:rsidRPr="001046B6">
              <w:rPr>
                <w:color w:val="000000"/>
                <w:kern w:val="0"/>
                <w:szCs w:val="21"/>
              </w:rPr>
              <w:t>EXCEL</w:t>
            </w:r>
            <w:r w:rsidRPr="001046B6">
              <w:rPr>
                <w:color w:val="000000"/>
                <w:kern w:val="0"/>
                <w:szCs w:val="21"/>
              </w:rPr>
              <w:t>的数据筛选及图形化处理、员</w:t>
            </w:r>
            <w:r w:rsidRPr="001046B6">
              <w:rPr>
                <w:color w:val="000000"/>
                <w:kern w:val="0"/>
                <w:szCs w:val="21"/>
              </w:rPr>
              <w:lastRenderedPageBreak/>
              <w:t>工工资表实现数据筛选、总人数及全勤人数、总销售情况实现数据对比、数据集的复制与修改、数据清洗、使用</w:t>
            </w:r>
            <w:r w:rsidRPr="001046B6">
              <w:rPr>
                <w:color w:val="000000"/>
                <w:kern w:val="0"/>
                <w:szCs w:val="21"/>
              </w:rPr>
              <w:t>INSIGHT</w:t>
            </w:r>
            <w:r w:rsidRPr="001046B6">
              <w:rPr>
                <w:color w:val="000000"/>
                <w:kern w:val="0"/>
                <w:szCs w:val="21"/>
              </w:rPr>
              <w:t>进行数据的分析的相关内容；数据分析实验，至少包含以下内容：</w:t>
            </w:r>
            <w:r w:rsidRPr="001046B6">
              <w:rPr>
                <w:color w:val="000000"/>
                <w:kern w:val="0"/>
                <w:szCs w:val="21"/>
              </w:rPr>
              <w:t>VB</w:t>
            </w:r>
            <w:r w:rsidRPr="001046B6">
              <w:rPr>
                <w:color w:val="000000"/>
                <w:kern w:val="0"/>
                <w:szCs w:val="21"/>
              </w:rPr>
              <w:t>编程实现学生成绩评估、单变量求解运算实现月份工资、多关键字排序实现员工工资的排序</w:t>
            </w:r>
            <w:r w:rsidRPr="001046B6">
              <w:rPr>
                <w:color w:val="000000"/>
                <w:kern w:val="0"/>
                <w:szCs w:val="21"/>
              </w:rPr>
              <w:t xml:space="preserve"> </w:t>
            </w:r>
            <w:r w:rsidRPr="001046B6">
              <w:rPr>
                <w:color w:val="000000"/>
                <w:kern w:val="0"/>
                <w:szCs w:val="21"/>
              </w:rPr>
              <w:t>、数据有效性实现身份证验证、</w:t>
            </w:r>
            <w:r w:rsidRPr="001046B6">
              <w:rPr>
                <w:color w:val="000000"/>
                <w:kern w:val="0"/>
                <w:szCs w:val="21"/>
              </w:rPr>
              <w:t>SAS</w:t>
            </w:r>
            <w:r w:rsidRPr="001046B6">
              <w:rPr>
                <w:color w:val="000000"/>
                <w:kern w:val="0"/>
                <w:szCs w:val="21"/>
              </w:rPr>
              <w:t>程序调试、方差分析、</w:t>
            </w:r>
            <w:r w:rsidRPr="001046B6">
              <w:rPr>
                <w:color w:val="000000"/>
                <w:kern w:val="0"/>
                <w:szCs w:val="21"/>
              </w:rPr>
              <w:t>SAS</w:t>
            </w:r>
            <w:r w:rsidRPr="001046B6">
              <w:rPr>
                <w:color w:val="000000"/>
                <w:kern w:val="0"/>
                <w:szCs w:val="21"/>
              </w:rPr>
              <w:t>统计表、</w:t>
            </w:r>
            <w:r w:rsidRPr="001046B6">
              <w:rPr>
                <w:color w:val="000000"/>
                <w:kern w:val="0"/>
                <w:szCs w:val="21"/>
              </w:rPr>
              <w:t>SAS</w:t>
            </w:r>
            <w:r w:rsidRPr="001046B6">
              <w:rPr>
                <w:color w:val="000000"/>
                <w:kern w:val="0"/>
                <w:szCs w:val="21"/>
              </w:rPr>
              <w:t>统计量、</w:t>
            </w:r>
            <w:r w:rsidRPr="001046B6">
              <w:rPr>
                <w:color w:val="000000"/>
                <w:kern w:val="0"/>
                <w:szCs w:val="21"/>
              </w:rPr>
              <w:t>SAS</w:t>
            </w:r>
            <w:r w:rsidRPr="001046B6">
              <w:rPr>
                <w:color w:val="000000"/>
                <w:kern w:val="0"/>
                <w:szCs w:val="21"/>
              </w:rPr>
              <w:t>统计图、</w:t>
            </w:r>
            <w:r w:rsidRPr="001046B6">
              <w:rPr>
                <w:color w:val="000000"/>
                <w:kern w:val="0"/>
                <w:szCs w:val="21"/>
              </w:rPr>
              <w:t>SPSS</w:t>
            </w:r>
            <w:r w:rsidRPr="001046B6">
              <w:rPr>
                <w:color w:val="000000"/>
                <w:kern w:val="0"/>
                <w:szCs w:val="21"/>
              </w:rPr>
              <w:t>统计分析之</w:t>
            </w:r>
            <w:r w:rsidRPr="001046B6">
              <w:rPr>
                <w:color w:val="000000"/>
                <w:kern w:val="0"/>
                <w:szCs w:val="21"/>
              </w:rPr>
              <w:t>ROC</w:t>
            </w:r>
            <w:r w:rsidRPr="001046B6">
              <w:rPr>
                <w:color w:val="000000"/>
                <w:kern w:val="0"/>
                <w:szCs w:val="21"/>
              </w:rPr>
              <w:t>曲线等相关分析实验；每个实验须包含具体的实验目的，实验内容，实验相关技术原理，实验环境，实验步骤等详细介绍说明。</w:t>
            </w:r>
          </w:p>
        </w:tc>
        <w:tc>
          <w:tcPr>
            <w:tcW w:w="1326" w:type="dxa"/>
          </w:tcPr>
          <w:p w14:paraId="05CD8F65" w14:textId="77777777" w:rsidR="007E38D5" w:rsidRPr="001046B6" w:rsidRDefault="007E38D5" w:rsidP="00765227">
            <w:pPr>
              <w:widowControl/>
              <w:spacing w:line="360" w:lineRule="auto"/>
              <w:jc w:val="left"/>
              <w:rPr>
                <w:color w:val="000000"/>
                <w:kern w:val="0"/>
                <w:szCs w:val="21"/>
              </w:rPr>
            </w:pPr>
          </w:p>
        </w:tc>
        <w:tc>
          <w:tcPr>
            <w:tcW w:w="1326" w:type="dxa"/>
          </w:tcPr>
          <w:p w14:paraId="6379CA05" w14:textId="77777777" w:rsidR="007E38D5" w:rsidRPr="001046B6" w:rsidRDefault="007E38D5" w:rsidP="00765227">
            <w:pPr>
              <w:widowControl/>
              <w:spacing w:line="360" w:lineRule="auto"/>
              <w:jc w:val="left"/>
              <w:rPr>
                <w:color w:val="000000"/>
                <w:kern w:val="0"/>
                <w:szCs w:val="21"/>
              </w:rPr>
            </w:pPr>
          </w:p>
        </w:tc>
        <w:tc>
          <w:tcPr>
            <w:tcW w:w="1326" w:type="dxa"/>
          </w:tcPr>
          <w:p w14:paraId="199A53EC" w14:textId="3246DC2F" w:rsidR="007E38D5" w:rsidRPr="001046B6" w:rsidRDefault="007E38D5" w:rsidP="00765227">
            <w:pPr>
              <w:widowControl/>
              <w:spacing w:line="360" w:lineRule="auto"/>
              <w:jc w:val="left"/>
              <w:rPr>
                <w:color w:val="000000"/>
                <w:kern w:val="0"/>
                <w:szCs w:val="21"/>
              </w:rPr>
            </w:pPr>
          </w:p>
        </w:tc>
      </w:tr>
      <w:tr w:rsidR="007E38D5" w:rsidRPr="00D04C8A" w14:paraId="271B6CDC" w14:textId="50924B64" w:rsidTr="007E38D5">
        <w:trPr>
          <w:trHeight w:val="567"/>
        </w:trPr>
        <w:tc>
          <w:tcPr>
            <w:tcW w:w="777" w:type="dxa"/>
            <w:vMerge/>
            <w:vAlign w:val="center"/>
            <w:hideMark/>
          </w:tcPr>
          <w:p w14:paraId="7A2CD698" w14:textId="77777777" w:rsidR="007E38D5" w:rsidRPr="00D04C8A" w:rsidRDefault="007E38D5" w:rsidP="00765227">
            <w:pPr>
              <w:widowControl/>
              <w:jc w:val="left"/>
              <w:rPr>
                <w:color w:val="000000"/>
                <w:kern w:val="0"/>
                <w:szCs w:val="21"/>
              </w:rPr>
            </w:pPr>
          </w:p>
        </w:tc>
        <w:tc>
          <w:tcPr>
            <w:tcW w:w="1010" w:type="dxa"/>
            <w:vMerge/>
            <w:vAlign w:val="center"/>
            <w:hideMark/>
          </w:tcPr>
          <w:p w14:paraId="25318952"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786DCB41"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1.9 </w:t>
            </w:r>
            <w:r w:rsidRPr="001046B6">
              <w:rPr>
                <w:color w:val="000000"/>
                <w:kern w:val="0"/>
                <w:szCs w:val="21"/>
              </w:rPr>
              <w:t>数据挖掘与机器学习实验课程模块，模块提供数据挖掘及建模、机器学习及深度学习的相关实验内容，实验总个数不少于</w:t>
            </w:r>
            <w:r w:rsidRPr="001046B6">
              <w:rPr>
                <w:color w:val="000000"/>
                <w:kern w:val="0"/>
                <w:szCs w:val="21"/>
              </w:rPr>
              <w:t>30</w:t>
            </w:r>
            <w:r w:rsidRPr="001046B6">
              <w:rPr>
                <w:color w:val="000000"/>
                <w:kern w:val="0"/>
                <w:szCs w:val="21"/>
              </w:rPr>
              <w:t>个：</w:t>
            </w:r>
          </w:p>
        </w:tc>
        <w:tc>
          <w:tcPr>
            <w:tcW w:w="1326" w:type="dxa"/>
          </w:tcPr>
          <w:p w14:paraId="18B85F1D" w14:textId="77777777" w:rsidR="007E38D5" w:rsidRPr="001046B6" w:rsidRDefault="007E38D5" w:rsidP="00765227">
            <w:pPr>
              <w:widowControl/>
              <w:spacing w:line="360" w:lineRule="auto"/>
              <w:jc w:val="left"/>
              <w:rPr>
                <w:color w:val="000000"/>
                <w:kern w:val="0"/>
                <w:szCs w:val="21"/>
              </w:rPr>
            </w:pPr>
          </w:p>
        </w:tc>
        <w:tc>
          <w:tcPr>
            <w:tcW w:w="1326" w:type="dxa"/>
          </w:tcPr>
          <w:p w14:paraId="2EFE48A9" w14:textId="77777777" w:rsidR="007E38D5" w:rsidRPr="001046B6" w:rsidRDefault="007E38D5" w:rsidP="00765227">
            <w:pPr>
              <w:widowControl/>
              <w:spacing w:line="360" w:lineRule="auto"/>
              <w:jc w:val="left"/>
              <w:rPr>
                <w:color w:val="000000"/>
                <w:kern w:val="0"/>
                <w:szCs w:val="21"/>
              </w:rPr>
            </w:pPr>
          </w:p>
        </w:tc>
        <w:tc>
          <w:tcPr>
            <w:tcW w:w="1326" w:type="dxa"/>
          </w:tcPr>
          <w:p w14:paraId="1763202F" w14:textId="5247FE94" w:rsidR="007E38D5" w:rsidRPr="001046B6" w:rsidRDefault="007E38D5" w:rsidP="00765227">
            <w:pPr>
              <w:widowControl/>
              <w:spacing w:line="360" w:lineRule="auto"/>
              <w:jc w:val="left"/>
              <w:rPr>
                <w:color w:val="000000"/>
                <w:kern w:val="0"/>
                <w:szCs w:val="21"/>
              </w:rPr>
            </w:pPr>
          </w:p>
        </w:tc>
      </w:tr>
      <w:tr w:rsidR="007E38D5" w:rsidRPr="00D04C8A" w14:paraId="3A62BB23" w14:textId="50D67148" w:rsidTr="007E38D5">
        <w:trPr>
          <w:trHeight w:val="567"/>
        </w:trPr>
        <w:tc>
          <w:tcPr>
            <w:tcW w:w="777" w:type="dxa"/>
            <w:vMerge/>
            <w:vAlign w:val="center"/>
            <w:hideMark/>
          </w:tcPr>
          <w:p w14:paraId="622BEB4B" w14:textId="77777777" w:rsidR="007E38D5" w:rsidRPr="00D04C8A" w:rsidRDefault="007E38D5" w:rsidP="00765227">
            <w:pPr>
              <w:widowControl/>
              <w:jc w:val="left"/>
              <w:rPr>
                <w:color w:val="000000"/>
                <w:kern w:val="0"/>
                <w:szCs w:val="21"/>
              </w:rPr>
            </w:pPr>
          </w:p>
        </w:tc>
        <w:tc>
          <w:tcPr>
            <w:tcW w:w="1010" w:type="dxa"/>
            <w:vMerge/>
            <w:vAlign w:val="center"/>
            <w:hideMark/>
          </w:tcPr>
          <w:p w14:paraId="49EE7F00"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5D8B0C46"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1.9.1 R</w:t>
            </w:r>
            <w:r w:rsidRPr="001046B6">
              <w:rPr>
                <w:color w:val="000000"/>
                <w:kern w:val="0"/>
                <w:szCs w:val="21"/>
              </w:rPr>
              <w:t>语言相关实验内容，至少包含以下内容：</w:t>
            </w:r>
            <w:r w:rsidRPr="001046B6">
              <w:rPr>
                <w:color w:val="000000"/>
                <w:kern w:val="0"/>
                <w:szCs w:val="21"/>
              </w:rPr>
              <w:t>R</w:t>
            </w:r>
            <w:r w:rsidRPr="001046B6">
              <w:rPr>
                <w:color w:val="000000"/>
                <w:kern w:val="0"/>
                <w:szCs w:val="21"/>
              </w:rPr>
              <w:t>语言的基础环境构建、</w:t>
            </w:r>
            <w:r w:rsidRPr="001046B6">
              <w:rPr>
                <w:color w:val="000000"/>
                <w:kern w:val="0"/>
                <w:szCs w:val="21"/>
              </w:rPr>
              <w:t>R</w:t>
            </w:r>
            <w:r w:rsidRPr="001046B6">
              <w:rPr>
                <w:color w:val="000000"/>
                <w:kern w:val="0"/>
                <w:szCs w:val="21"/>
              </w:rPr>
              <w:t>语言的基础操作实践、基于</w:t>
            </w:r>
            <w:r w:rsidRPr="001046B6">
              <w:rPr>
                <w:color w:val="000000"/>
                <w:kern w:val="0"/>
                <w:szCs w:val="21"/>
              </w:rPr>
              <w:t>R</w:t>
            </w:r>
            <w:r w:rsidRPr="001046B6">
              <w:rPr>
                <w:color w:val="000000"/>
                <w:kern w:val="0"/>
                <w:szCs w:val="21"/>
              </w:rPr>
              <w:t>语言的算法实现、基于</w:t>
            </w:r>
            <w:r w:rsidRPr="001046B6">
              <w:rPr>
                <w:color w:val="000000"/>
                <w:kern w:val="0"/>
                <w:szCs w:val="21"/>
              </w:rPr>
              <w:t>R</w:t>
            </w:r>
            <w:r w:rsidRPr="001046B6">
              <w:rPr>
                <w:color w:val="000000"/>
                <w:kern w:val="0"/>
                <w:szCs w:val="21"/>
              </w:rPr>
              <w:t>语言的综合案例至少包含</w:t>
            </w:r>
            <w:r w:rsidRPr="001046B6">
              <w:rPr>
                <w:color w:val="000000"/>
                <w:kern w:val="0"/>
                <w:szCs w:val="21"/>
              </w:rPr>
              <w:t>2</w:t>
            </w:r>
            <w:r w:rsidRPr="001046B6">
              <w:rPr>
                <w:color w:val="000000"/>
                <w:kern w:val="0"/>
                <w:szCs w:val="21"/>
              </w:rPr>
              <w:t>个（案例过程包含数据源的获取、数据预处理、数据分析、数据模型预测等过程）；</w:t>
            </w:r>
            <w:r w:rsidRPr="001046B6">
              <w:rPr>
                <w:color w:val="000000"/>
                <w:kern w:val="0"/>
                <w:szCs w:val="21"/>
              </w:rPr>
              <w:t>Python</w:t>
            </w:r>
            <w:r w:rsidRPr="001046B6">
              <w:rPr>
                <w:color w:val="000000"/>
                <w:kern w:val="0"/>
                <w:szCs w:val="21"/>
              </w:rPr>
              <w:t>机器学习相关实验，至少包括以下实验内容：线性回归、逻辑回归、聚类分析、决策树分类算法实现预测贷款买房成功率、决策树分类算法实现预测隐形眼镜类型、支持向量机实现手写数字分类等相关实验内容；每个实验须包含具体的实验目的，实验内容，实验相关技术原理，实验环境，实验步骤等详细介绍说明。</w:t>
            </w:r>
          </w:p>
        </w:tc>
        <w:tc>
          <w:tcPr>
            <w:tcW w:w="1326" w:type="dxa"/>
          </w:tcPr>
          <w:p w14:paraId="61FFFFD6" w14:textId="77777777" w:rsidR="007E38D5" w:rsidRPr="001046B6" w:rsidRDefault="007E38D5" w:rsidP="00765227">
            <w:pPr>
              <w:widowControl/>
              <w:spacing w:line="360" w:lineRule="auto"/>
              <w:jc w:val="left"/>
              <w:rPr>
                <w:color w:val="000000"/>
                <w:kern w:val="0"/>
                <w:szCs w:val="21"/>
              </w:rPr>
            </w:pPr>
          </w:p>
        </w:tc>
        <w:tc>
          <w:tcPr>
            <w:tcW w:w="1326" w:type="dxa"/>
          </w:tcPr>
          <w:p w14:paraId="7A489DC9" w14:textId="77777777" w:rsidR="007E38D5" w:rsidRPr="001046B6" w:rsidRDefault="007E38D5" w:rsidP="00765227">
            <w:pPr>
              <w:widowControl/>
              <w:spacing w:line="360" w:lineRule="auto"/>
              <w:jc w:val="left"/>
              <w:rPr>
                <w:color w:val="000000"/>
                <w:kern w:val="0"/>
                <w:szCs w:val="21"/>
              </w:rPr>
            </w:pPr>
          </w:p>
        </w:tc>
        <w:tc>
          <w:tcPr>
            <w:tcW w:w="1326" w:type="dxa"/>
          </w:tcPr>
          <w:p w14:paraId="4DC4B890" w14:textId="6C364D83" w:rsidR="007E38D5" w:rsidRPr="001046B6" w:rsidRDefault="007E38D5" w:rsidP="00765227">
            <w:pPr>
              <w:widowControl/>
              <w:spacing w:line="360" w:lineRule="auto"/>
              <w:jc w:val="left"/>
              <w:rPr>
                <w:color w:val="000000"/>
                <w:kern w:val="0"/>
                <w:szCs w:val="21"/>
              </w:rPr>
            </w:pPr>
          </w:p>
        </w:tc>
      </w:tr>
      <w:tr w:rsidR="007E38D5" w:rsidRPr="00D04C8A" w14:paraId="3C278284" w14:textId="0EE94B40" w:rsidTr="007E38D5">
        <w:trPr>
          <w:trHeight w:val="567"/>
        </w:trPr>
        <w:tc>
          <w:tcPr>
            <w:tcW w:w="777" w:type="dxa"/>
            <w:vMerge/>
            <w:vAlign w:val="center"/>
            <w:hideMark/>
          </w:tcPr>
          <w:p w14:paraId="78B20228" w14:textId="77777777" w:rsidR="007E38D5" w:rsidRPr="00D04C8A" w:rsidRDefault="007E38D5" w:rsidP="00765227">
            <w:pPr>
              <w:widowControl/>
              <w:jc w:val="left"/>
              <w:rPr>
                <w:color w:val="000000"/>
                <w:kern w:val="0"/>
                <w:szCs w:val="21"/>
              </w:rPr>
            </w:pPr>
          </w:p>
        </w:tc>
        <w:tc>
          <w:tcPr>
            <w:tcW w:w="1010" w:type="dxa"/>
            <w:vMerge/>
            <w:vAlign w:val="center"/>
            <w:hideMark/>
          </w:tcPr>
          <w:p w14:paraId="6009AD91"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6E548963"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1.10 </w:t>
            </w:r>
            <w:r w:rsidRPr="001046B6">
              <w:rPr>
                <w:color w:val="000000"/>
                <w:kern w:val="0"/>
                <w:szCs w:val="21"/>
              </w:rPr>
              <w:t>数据安全实验课程模块，本模块提供信息隐藏技术、数据隐藏、数据取证使网络系统正常运行，从而确保网络数据的可</w:t>
            </w:r>
            <w:r w:rsidRPr="001046B6">
              <w:rPr>
                <w:color w:val="000000"/>
                <w:kern w:val="0"/>
                <w:szCs w:val="21"/>
              </w:rPr>
              <w:lastRenderedPageBreak/>
              <w:t>用性、完整性和保密性。实验总个数不少于</w:t>
            </w:r>
            <w:r w:rsidRPr="001046B6">
              <w:rPr>
                <w:color w:val="000000"/>
                <w:kern w:val="0"/>
                <w:szCs w:val="21"/>
              </w:rPr>
              <w:t>17</w:t>
            </w:r>
            <w:r w:rsidRPr="001046B6">
              <w:rPr>
                <w:color w:val="000000"/>
                <w:kern w:val="0"/>
                <w:szCs w:val="21"/>
              </w:rPr>
              <w:t>个：</w:t>
            </w:r>
          </w:p>
        </w:tc>
        <w:tc>
          <w:tcPr>
            <w:tcW w:w="1326" w:type="dxa"/>
          </w:tcPr>
          <w:p w14:paraId="5845340A" w14:textId="77777777" w:rsidR="007E38D5" w:rsidRPr="001046B6" w:rsidRDefault="007E38D5" w:rsidP="00765227">
            <w:pPr>
              <w:widowControl/>
              <w:spacing w:line="360" w:lineRule="auto"/>
              <w:jc w:val="left"/>
              <w:rPr>
                <w:color w:val="000000"/>
                <w:kern w:val="0"/>
                <w:szCs w:val="21"/>
              </w:rPr>
            </w:pPr>
          </w:p>
        </w:tc>
        <w:tc>
          <w:tcPr>
            <w:tcW w:w="1326" w:type="dxa"/>
          </w:tcPr>
          <w:p w14:paraId="229660D6" w14:textId="77777777" w:rsidR="007E38D5" w:rsidRPr="001046B6" w:rsidRDefault="007E38D5" w:rsidP="00765227">
            <w:pPr>
              <w:widowControl/>
              <w:spacing w:line="360" w:lineRule="auto"/>
              <w:jc w:val="left"/>
              <w:rPr>
                <w:color w:val="000000"/>
                <w:kern w:val="0"/>
                <w:szCs w:val="21"/>
              </w:rPr>
            </w:pPr>
          </w:p>
        </w:tc>
        <w:tc>
          <w:tcPr>
            <w:tcW w:w="1326" w:type="dxa"/>
          </w:tcPr>
          <w:p w14:paraId="26F88F0C" w14:textId="4EDA2A52" w:rsidR="007E38D5" w:rsidRPr="001046B6" w:rsidRDefault="007E38D5" w:rsidP="00765227">
            <w:pPr>
              <w:widowControl/>
              <w:spacing w:line="360" w:lineRule="auto"/>
              <w:jc w:val="left"/>
              <w:rPr>
                <w:color w:val="000000"/>
                <w:kern w:val="0"/>
                <w:szCs w:val="21"/>
              </w:rPr>
            </w:pPr>
          </w:p>
        </w:tc>
      </w:tr>
      <w:tr w:rsidR="007E38D5" w:rsidRPr="00D04C8A" w14:paraId="30DC21CF" w14:textId="28948D10" w:rsidTr="007E38D5">
        <w:trPr>
          <w:trHeight w:val="567"/>
        </w:trPr>
        <w:tc>
          <w:tcPr>
            <w:tcW w:w="777" w:type="dxa"/>
            <w:vMerge/>
            <w:vAlign w:val="center"/>
            <w:hideMark/>
          </w:tcPr>
          <w:p w14:paraId="52C6DCFD" w14:textId="77777777" w:rsidR="007E38D5" w:rsidRPr="00D04C8A" w:rsidRDefault="007E38D5" w:rsidP="00765227">
            <w:pPr>
              <w:widowControl/>
              <w:jc w:val="left"/>
              <w:rPr>
                <w:color w:val="000000"/>
                <w:kern w:val="0"/>
                <w:szCs w:val="21"/>
              </w:rPr>
            </w:pPr>
          </w:p>
        </w:tc>
        <w:tc>
          <w:tcPr>
            <w:tcW w:w="1010" w:type="dxa"/>
            <w:vMerge/>
            <w:vAlign w:val="center"/>
            <w:hideMark/>
          </w:tcPr>
          <w:p w14:paraId="3218CA5A"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7C179C82"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1.10.1 </w:t>
            </w:r>
            <w:r w:rsidRPr="001046B6">
              <w:rPr>
                <w:color w:val="000000"/>
                <w:kern w:val="0"/>
                <w:szCs w:val="21"/>
              </w:rPr>
              <w:t>实验中会讲述到</w:t>
            </w:r>
            <w:r w:rsidRPr="001046B6">
              <w:rPr>
                <w:color w:val="000000"/>
                <w:kern w:val="0"/>
                <w:szCs w:val="21"/>
              </w:rPr>
              <w:t>Patchwork</w:t>
            </w:r>
            <w:r w:rsidRPr="001046B6">
              <w:rPr>
                <w:color w:val="000000"/>
                <w:kern w:val="0"/>
                <w:szCs w:val="21"/>
              </w:rPr>
              <w:t>图像信息、</w:t>
            </w:r>
            <w:r w:rsidRPr="001046B6">
              <w:rPr>
                <w:color w:val="000000"/>
                <w:kern w:val="0"/>
                <w:szCs w:val="21"/>
              </w:rPr>
              <w:t>WAV</w:t>
            </w:r>
            <w:r w:rsidRPr="001046B6">
              <w:rPr>
                <w:color w:val="000000"/>
                <w:kern w:val="0"/>
                <w:szCs w:val="21"/>
              </w:rPr>
              <w:t>音频的</w:t>
            </w:r>
            <w:r w:rsidRPr="001046B6">
              <w:rPr>
                <w:color w:val="000000"/>
                <w:kern w:val="0"/>
                <w:szCs w:val="21"/>
              </w:rPr>
              <w:t>LSB</w:t>
            </w:r>
            <w:r w:rsidRPr="001046B6">
              <w:rPr>
                <w:color w:val="000000"/>
                <w:kern w:val="0"/>
                <w:szCs w:val="21"/>
              </w:rPr>
              <w:t>信息、</w:t>
            </w:r>
            <w:r w:rsidRPr="001046B6">
              <w:rPr>
                <w:color w:val="000000"/>
                <w:kern w:val="0"/>
                <w:szCs w:val="21"/>
              </w:rPr>
              <w:t>MIDI</w:t>
            </w:r>
            <w:r w:rsidRPr="001046B6">
              <w:rPr>
                <w:color w:val="000000"/>
                <w:kern w:val="0"/>
                <w:szCs w:val="21"/>
              </w:rPr>
              <w:t>信息、</w:t>
            </w:r>
            <w:r w:rsidRPr="001046B6">
              <w:rPr>
                <w:color w:val="000000"/>
                <w:kern w:val="0"/>
                <w:szCs w:val="21"/>
              </w:rPr>
              <w:t>BMP</w:t>
            </w:r>
            <w:r w:rsidRPr="001046B6">
              <w:rPr>
                <w:color w:val="000000"/>
                <w:kern w:val="0"/>
                <w:szCs w:val="21"/>
              </w:rPr>
              <w:t>图像信息、二值图像信息、</w:t>
            </w:r>
            <w:r w:rsidRPr="001046B6">
              <w:rPr>
                <w:color w:val="000000"/>
                <w:kern w:val="0"/>
                <w:szCs w:val="21"/>
              </w:rPr>
              <w:t>LSB</w:t>
            </w:r>
            <w:r w:rsidRPr="001046B6">
              <w:rPr>
                <w:color w:val="000000"/>
                <w:kern w:val="0"/>
                <w:szCs w:val="21"/>
              </w:rPr>
              <w:t>图像信息的隐藏，还包含</w:t>
            </w:r>
            <w:r w:rsidRPr="001046B6">
              <w:rPr>
                <w:color w:val="000000"/>
                <w:kern w:val="0"/>
                <w:szCs w:val="21"/>
              </w:rPr>
              <w:t>Matlab</w:t>
            </w:r>
            <w:r w:rsidRPr="001046B6">
              <w:rPr>
                <w:color w:val="000000"/>
                <w:kern w:val="0"/>
                <w:szCs w:val="21"/>
              </w:rPr>
              <w:t>和信号处理的一些基础；数据隐藏相关实验中会给学生用户一个视觉上的认识，提供相关的隐写技术、</w:t>
            </w:r>
            <w:r w:rsidRPr="001046B6">
              <w:rPr>
                <w:color w:val="000000"/>
                <w:kern w:val="0"/>
                <w:szCs w:val="21"/>
              </w:rPr>
              <w:t>PDF</w:t>
            </w:r>
            <w:r w:rsidRPr="001046B6">
              <w:rPr>
                <w:color w:val="000000"/>
                <w:kern w:val="0"/>
                <w:szCs w:val="21"/>
              </w:rPr>
              <w:t>文件、</w:t>
            </w:r>
            <w:r w:rsidRPr="001046B6">
              <w:rPr>
                <w:color w:val="000000"/>
                <w:kern w:val="0"/>
                <w:szCs w:val="21"/>
              </w:rPr>
              <w:t>HTML</w:t>
            </w:r>
            <w:r w:rsidRPr="001046B6">
              <w:rPr>
                <w:color w:val="000000"/>
                <w:kern w:val="0"/>
                <w:szCs w:val="21"/>
              </w:rPr>
              <w:t>文件、</w:t>
            </w:r>
            <w:r w:rsidRPr="001046B6">
              <w:rPr>
                <w:color w:val="000000"/>
                <w:kern w:val="0"/>
                <w:szCs w:val="21"/>
              </w:rPr>
              <w:t>Windows</w:t>
            </w:r>
            <w:r w:rsidRPr="001046B6">
              <w:rPr>
                <w:color w:val="000000"/>
                <w:kern w:val="0"/>
                <w:szCs w:val="21"/>
              </w:rPr>
              <w:t>中的交换数据流、</w:t>
            </w:r>
            <w:r w:rsidRPr="001046B6">
              <w:rPr>
                <w:color w:val="000000"/>
                <w:kern w:val="0"/>
                <w:szCs w:val="21"/>
              </w:rPr>
              <w:t>VMware</w:t>
            </w:r>
            <w:r w:rsidRPr="001046B6">
              <w:rPr>
                <w:color w:val="000000"/>
                <w:kern w:val="0"/>
                <w:szCs w:val="21"/>
              </w:rPr>
              <w:t>镜像、和文件压缩工具中的数据信息隐藏实验；在本课程模块的最后</w:t>
            </w:r>
            <w:r w:rsidRPr="001046B6">
              <w:rPr>
                <w:color w:val="000000"/>
                <w:kern w:val="0"/>
                <w:szCs w:val="21"/>
              </w:rPr>
              <w:t>9</w:t>
            </w:r>
            <w:r w:rsidRPr="001046B6">
              <w:rPr>
                <w:color w:val="000000"/>
                <w:kern w:val="0"/>
                <w:szCs w:val="21"/>
              </w:rPr>
              <w:t>个实验中，将综合性的传授每位学生对于回收站、注册表、时间、恶意代码、日志以及电子数据的取证和</w:t>
            </w:r>
            <w:r w:rsidRPr="001046B6">
              <w:rPr>
                <w:color w:val="000000"/>
                <w:kern w:val="0"/>
                <w:szCs w:val="21"/>
              </w:rPr>
              <w:t>IE</w:t>
            </w:r>
            <w:r w:rsidRPr="001046B6">
              <w:rPr>
                <w:color w:val="000000"/>
                <w:kern w:val="0"/>
                <w:szCs w:val="21"/>
              </w:rPr>
              <w:t>、火狐浏览器的数据取证。</w:t>
            </w:r>
          </w:p>
        </w:tc>
        <w:tc>
          <w:tcPr>
            <w:tcW w:w="1326" w:type="dxa"/>
          </w:tcPr>
          <w:p w14:paraId="456438AD" w14:textId="77777777" w:rsidR="007E38D5" w:rsidRPr="001046B6" w:rsidRDefault="007E38D5" w:rsidP="00765227">
            <w:pPr>
              <w:widowControl/>
              <w:spacing w:line="360" w:lineRule="auto"/>
              <w:jc w:val="left"/>
              <w:rPr>
                <w:color w:val="000000"/>
                <w:kern w:val="0"/>
                <w:szCs w:val="21"/>
              </w:rPr>
            </w:pPr>
          </w:p>
        </w:tc>
        <w:tc>
          <w:tcPr>
            <w:tcW w:w="1326" w:type="dxa"/>
          </w:tcPr>
          <w:p w14:paraId="6D76BC47" w14:textId="77777777" w:rsidR="007E38D5" w:rsidRPr="001046B6" w:rsidRDefault="007E38D5" w:rsidP="00765227">
            <w:pPr>
              <w:widowControl/>
              <w:spacing w:line="360" w:lineRule="auto"/>
              <w:jc w:val="left"/>
              <w:rPr>
                <w:color w:val="000000"/>
                <w:kern w:val="0"/>
                <w:szCs w:val="21"/>
              </w:rPr>
            </w:pPr>
          </w:p>
        </w:tc>
        <w:tc>
          <w:tcPr>
            <w:tcW w:w="1326" w:type="dxa"/>
          </w:tcPr>
          <w:p w14:paraId="65F46026" w14:textId="7E0DAB6F" w:rsidR="007E38D5" w:rsidRPr="001046B6" w:rsidRDefault="007E38D5" w:rsidP="00765227">
            <w:pPr>
              <w:widowControl/>
              <w:spacing w:line="360" w:lineRule="auto"/>
              <w:jc w:val="left"/>
              <w:rPr>
                <w:color w:val="000000"/>
                <w:kern w:val="0"/>
                <w:szCs w:val="21"/>
              </w:rPr>
            </w:pPr>
          </w:p>
        </w:tc>
      </w:tr>
      <w:tr w:rsidR="007E38D5" w:rsidRPr="00D04C8A" w14:paraId="1B8EA8E8" w14:textId="6B197AA1" w:rsidTr="007E38D5">
        <w:trPr>
          <w:trHeight w:val="567"/>
        </w:trPr>
        <w:tc>
          <w:tcPr>
            <w:tcW w:w="777" w:type="dxa"/>
            <w:vMerge/>
            <w:vAlign w:val="center"/>
            <w:hideMark/>
          </w:tcPr>
          <w:p w14:paraId="0809E256" w14:textId="77777777" w:rsidR="007E38D5" w:rsidRPr="00D04C8A" w:rsidRDefault="007E38D5" w:rsidP="00765227">
            <w:pPr>
              <w:widowControl/>
              <w:jc w:val="left"/>
              <w:rPr>
                <w:color w:val="000000"/>
                <w:kern w:val="0"/>
                <w:szCs w:val="21"/>
              </w:rPr>
            </w:pPr>
          </w:p>
        </w:tc>
        <w:tc>
          <w:tcPr>
            <w:tcW w:w="1010" w:type="dxa"/>
            <w:vMerge/>
            <w:vAlign w:val="center"/>
            <w:hideMark/>
          </w:tcPr>
          <w:p w14:paraId="7E3CB270"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7996718A"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1.11 </w:t>
            </w:r>
            <w:r w:rsidRPr="001046B6">
              <w:rPr>
                <w:color w:val="000000"/>
                <w:kern w:val="0"/>
                <w:szCs w:val="21"/>
              </w:rPr>
              <w:t>综合课程模块，模块提供以下几个方面的实验课程，实验总个数不少于</w:t>
            </w:r>
            <w:r w:rsidRPr="001046B6">
              <w:rPr>
                <w:color w:val="000000"/>
                <w:kern w:val="0"/>
                <w:szCs w:val="21"/>
              </w:rPr>
              <w:t>110</w:t>
            </w:r>
            <w:r w:rsidRPr="001046B6">
              <w:rPr>
                <w:color w:val="000000"/>
                <w:kern w:val="0"/>
                <w:szCs w:val="21"/>
              </w:rPr>
              <w:t>个：</w:t>
            </w:r>
          </w:p>
        </w:tc>
        <w:tc>
          <w:tcPr>
            <w:tcW w:w="1326" w:type="dxa"/>
          </w:tcPr>
          <w:p w14:paraId="7B610F54" w14:textId="77777777" w:rsidR="007E38D5" w:rsidRPr="001046B6" w:rsidRDefault="007E38D5" w:rsidP="00765227">
            <w:pPr>
              <w:widowControl/>
              <w:spacing w:line="360" w:lineRule="auto"/>
              <w:jc w:val="left"/>
              <w:rPr>
                <w:color w:val="000000"/>
                <w:kern w:val="0"/>
                <w:szCs w:val="21"/>
              </w:rPr>
            </w:pPr>
          </w:p>
        </w:tc>
        <w:tc>
          <w:tcPr>
            <w:tcW w:w="1326" w:type="dxa"/>
          </w:tcPr>
          <w:p w14:paraId="546E1678" w14:textId="77777777" w:rsidR="007E38D5" w:rsidRPr="001046B6" w:rsidRDefault="007E38D5" w:rsidP="00765227">
            <w:pPr>
              <w:widowControl/>
              <w:spacing w:line="360" w:lineRule="auto"/>
              <w:jc w:val="left"/>
              <w:rPr>
                <w:color w:val="000000"/>
                <w:kern w:val="0"/>
                <w:szCs w:val="21"/>
              </w:rPr>
            </w:pPr>
          </w:p>
        </w:tc>
        <w:tc>
          <w:tcPr>
            <w:tcW w:w="1326" w:type="dxa"/>
          </w:tcPr>
          <w:p w14:paraId="4B8250BF" w14:textId="7F21F2D7" w:rsidR="007E38D5" w:rsidRPr="001046B6" w:rsidRDefault="007E38D5" w:rsidP="00765227">
            <w:pPr>
              <w:widowControl/>
              <w:spacing w:line="360" w:lineRule="auto"/>
              <w:jc w:val="left"/>
              <w:rPr>
                <w:color w:val="000000"/>
                <w:kern w:val="0"/>
                <w:szCs w:val="21"/>
              </w:rPr>
            </w:pPr>
          </w:p>
        </w:tc>
      </w:tr>
      <w:tr w:rsidR="007E38D5" w:rsidRPr="00D04C8A" w14:paraId="57B83556" w14:textId="61609CB5" w:rsidTr="007E38D5">
        <w:trPr>
          <w:trHeight w:val="567"/>
        </w:trPr>
        <w:tc>
          <w:tcPr>
            <w:tcW w:w="777" w:type="dxa"/>
            <w:vMerge/>
            <w:vAlign w:val="center"/>
            <w:hideMark/>
          </w:tcPr>
          <w:p w14:paraId="4AF283CE" w14:textId="77777777" w:rsidR="007E38D5" w:rsidRPr="00D04C8A" w:rsidRDefault="007E38D5" w:rsidP="00765227">
            <w:pPr>
              <w:widowControl/>
              <w:jc w:val="left"/>
              <w:rPr>
                <w:color w:val="000000"/>
                <w:kern w:val="0"/>
                <w:szCs w:val="21"/>
              </w:rPr>
            </w:pPr>
          </w:p>
        </w:tc>
        <w:tc>
          <w:tcPr>
            <w:tcW w:w="1010" w:type="dxa"/>
            <w:vMerge/>
            <w:vAlign w:val="center"/>
            <w:hideMark/>
          </w:tcPr>
          <w:p w14:paraId="54B7402A"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15256C4B"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1.11.1 </w:t>
            </w:r>
            <w:r w:rsidRPr="001046B6">
              <w:rPr>
                <w:color w:val="000000"/>
                <w:kern w:val="0"/>
                <w:szCs w:val="21"/>
              </w:rPr>
              <w:t>虚拟化与云计算相关实验，包括以下实验内容：</w:t>
            </w:r>
            <w:r w:rsidRPr="001046B6">
              <w:rPr>
                <w:color w:val="000000"/>
                <w:kern w:val="0"/>
                <w:szCs w:val="21"/>
              </w:rPr>
              <w:t>Qemu-kvm</w:t>
            </w:r>
            <w:r w:rsidRPr="001046B6">
              <w:rPr>
                <w:color w:val="000000"/>
                <w:kern w:val="0"/>
                <w:szCs w:val="21"/>
              </w:rPr>
              <w:t>虚拟化环境搭建、</w:t>
            </w:r>
            <w:r w:rsidRPr="001046B6">
              <w:rPr>
                <w:color w:val="000000"/>
                <w:kern w:val="0"/>
                <w:szCs w:val="21"/>
              </w:rPr>
              <w:t>Qemu-Image</w:t>
            </w:r>
            <w:r w:rsidRPr="001046B6">
              <w:rPr>
                <w:color w:val="000000"/>
                <w:kern w:val="0"/>
                <w:szCs w:val="21"/>
              </w:rPr>
              <w:t>生产虚拟机硬盘、</w:t>
            </w:r>
            <w:r w:rsidRPr="001046B6">
              <w:rPr>
                <w:color w:val="000000"/>
                <w:kern w:val="0"/>
                <w:szCs w:val="21"/>
              </w:rPr>
              <w:t>virsh</w:t>
            </w:r>
            <w:r w:rsidRPr="001046B6">
              <w:rPr>
                <w:color w:val="000000"/>
                <w:kern w:val="0"/>
                <w:szCs w:val="21"/>
              </w:rPr>
              <w:t>命令行工具网络的管理、</w:t>
            </w:r>
            <w:r w:rsidRPr="001046B6">
              <w:rPr>
                <w:color w:val="000000"/>
                <w:kern w:val="0"/>
                <w:szCs w:val="21"/>
              </w:rPr>
              <w:t>OpenvSwitch</w:t>
            </w:r>
            <w:r w:rsidRPr="001046B6">
              <w:rPr>
                <w:color w:val="000000"/>
                <w:kern w:val="0"/>
                <w:szCs w:val="21"/>
              </w:rPr>
              <w:t>安装部署、</w:t>
            </w:r>
            <w:r w:rsidRPr="001046B6">
              <w:rPr>
                <w:color w:val="000000"/>
                <w:kern w:val="0"/>
                <w:szCs w:val="21"/>
              </w:rPr>
              <w:t>OVS</w:t>
            </w:r>
            <w:r w:rsidRPr="001046B6">
              <w:rPr>
                <w:color w:val="000000"/>
                <w:kern w:val="0"/>
                <w:szCs w:val="21"/>
              </w:rPr>
              <w:t>创建</w:t>
            </w:r>
            <w:r w:rsidRPr="001046B6">
              <w:rPr>
                <w:color w:val="000000"/>
                <w:kern w:val="0"/>
                <w:szCs w:val="21"/>
              </w:rPr>
              <w:t>VXLAN</w:t>
            </w:r>
            <w:r w:rsidRPr="001046B6">
              <w:rPr>
                <w:color w:val="000000"/>
                <w:kern w:val="0"/>
                <w:szCs w:val="21"/>
              </w:rPr>
              <w:t>隧道、磁盘的分区及格式化、逻辑卷组及逻辑卷的管理、</w:t>
            </w:r>
            <w:r w:rsidRPr="001046B6">
              <w:rPr>
                <w:color w:val="000000"/>
                <w:kern w:val="0"/>
                <w:szCs w:val="21"/>
              </w:rPr>
              <w:t>GlusterFS</w:t>
            </w:r>
            <w:r w:rsidRPr="001046B6">
              <w:rPr>
                <w:color w:val="000000"/>
                <w:kern w:val="0"/>
                <w:szCs w:val="21"/>
              </w:rPr>
              <w:t>搭建与使用、</w:t>
            </w:r>
            <w:r w:rsidRPr="001046B6">
              <w:rPr>
                <w:color w:val="000000"/>
                <w:kern w:val="0"/>
                <w:szCs w:val="21"/>
              </w:rPr>
              <w:t>Ceph</w:t>
            </w:r>
            <w:r w:rsidRPr="001046B6">
              <w:rPr>
                <w:color w:val="000000"/>
                <w:kern w:val="0"/>
                <w:szCs w:val="21"/>
              </w:rPr>
              <w:t>搭建和使用、</w:t>
            </w:r>
            <w:r w:rsidRPr="001046B6">
              <w:rPr>
                <w:color w:val="000000"/>
                <w:kern w:val="0"/>
                <w:szCs w:val="21"/>
              </w:rPr>
              <w:t>Docker</w:t>
            </w:r>
            <w:r w:rsidRPr="001046B6">
              <w:rPr>
                <w:color w:val="000000"/>
                <w:kern w:val="0"/>
                <w:szCs w:val="21"/>
              </w:rPr>
              <w:t>安装部署、</w:t>
            </w:r>
            <w:r w:rsidRPr="001046B6">
              <w:rPr>
                <w:color w:val="000000"/>
                <w:kern w:val="0"/>
                <w:szCs w:val="21"/>
              </w:rPr>
              <w:t>Docker</w:t>
            </w:r>
            <w:r w:rsidRPr="001046B6">
              <w:rPr>
                <w:color w:val="000000"/>
                <w:kern w:val="0"/>
                <w:szCs w:val="21"/>
              </w:rPr>
              <w:t>命令行操作、</w:t>
            </w:r>
            <w:r w:rsidRPr="001046B6">
              <w:rPr>
                <w:color w:val="000000"/>
                <w:kern w:val="0"/>
                <w:szCs w:val="21"/>
              </w:rPr>
              <w:t>DockerRegistry</w:t>
            </w:r>
            <w:r w:rsidRPr="001046B6">
              <w:rPr>
                <w:color w:val="000000"/>
                <w:kern w:val="0"/>
                <w:szCs w:val="21"/>
              </w:rPr>
              <w:t>的搭建和使用、</w:t>
            </w:r>
            <w:r w:rsidRPr="001046B6">
              <w:rPr>
                <w:color w:val="000000"/>
                <w:kern w:val="0"/>
                <w:szCs w:val="21"/>
              </w:rPr>
              <w:t>Kubernetes</w:t>
            </w:r>
            <w:r w:rsidRPr="001046B6">
              <w:rPr>
                <w:color w:val="000000"/>
                <w:kern w:val="0"/>
                <w:szCs w:val="21"/>
              </w:rPr>
              <w:t>搭建与使用等相关实验内容；大数据基础运维相关实验，包括以下实验内容：搭建基于</w:t>
            </w:r>
            <w:r w:rsidRPr="001046B6">
              <w:rPr>
                <w:color w:val="000000"/>
                <w:kern w:val="0"/>
                <w:szCs w:val="21"/>
              </w:rPr>
              <w:t>Zookeeper</w:t>
            </w:r>
            <w:r w:rsidRPr="001046B6">
              <w:rPr>
                <w:color w:val="000000"/>
                <w:kern w:val="0"/>
                <w:szCs w:val="21"/>
              </w:rPr>
              <w:t>服务的</w:t>
            </w:r>
            <w:r w:rsidRPr="001046B6">
              <w:rPr>
                <w:color w:val="000000"/>
                <w:kern w:val="0"/>
                <w:szCs w:val="21"/>
              </w:rPr>
              <w:t>Kafka</w:t>
            </w:r>
            <w:r w:rsidRPr="001046B6">
              <w:rPr>
                <w:color w:val="000000"/>
                <w:kern w:val="0"/>
                <w:szCs w:val="21"/>
              </w:rPr>
              <w:t>集群、</w:t>
            </w:r>
            <w:r w:rsidRPr="001046B6">
              <w:rPr>
                <w:color w:val="000000"/>
                <w:kern w:val="0"/>
                <w:szCs w:val="21"/>
              </w:rPr>
              <w:t>Kafka</w:t>
            </w:r>
            <w:r w:rsidRPr="001046B6">
              <w:rPr>
                <w:color w:val="000000"/>
                <w:kern w:val="0"/>
                <w:szCs w:val="21"/>
              </w:rPr>
              <w:t>基本操作命令、</w:t>
            </w:r>
            <w:r w:rsidRPr="001046B6">
              <w:rPr>
                <w:color w:val="000000"/>
                <w:kern w:val="0"/>
                <w:szCs w:val="21"/>
              </w:rPr>
              <w:t>Kafkaconsumer</w:t>
            </w:r>
            <w:r w:rsidRPr="001046B6">
              <w:rPr>
                <w:color w:val="000000"/>
                <w:kern w:val="0"/>
                <w:szCs w:val="21"/>
              </w:rPr>
              <w:t>与</w:t>
            </w:r>
            <w:r w:rsidRPr="001046B6">
              <w:rPr>
                <w:color w:val="000000"/>
                <w:kern w:val="0"/>
                <w:szCs w:val="21"/>
              </w:rPr>
              <w:t>producer</w:t>
            </w:r>
            <w:r w:rsidRPr="001046B6">
              <w:rPr>
                <w:color w:val="000000"/>
                <w:kern w:val="0"/>
                <w:szCs w:val="21"/>
              </w:rPr>
              <w:t>测试、</w:t>
            </w:r>
            <w:r w:rsidRPr="001046B6">
              <w:rPr>
                <w:color w:val="000000"/>
                <w:kern w:val="0"/>
                <w:szCs w:val="21"/>
              </w:rPr>
              <w:t>storm</w:t>
            </w:r>
            <w:r w:rsidRPr="001046B6">
              <w:rPr>
                <w:color w:val="000000"/>
                <w:kern w:val="0"/>
                <w:szCs w:val="21"/>
              </w:rPr>
              <w:t>单机部署、</w:t>
            </w:r>
            <w:r w:rsidRPr="001046B6">
              <w:rPr>
                <w:color w:val="000000"/>
                <w:kern w:val="0"/>
                <w:szCs w:val="21"/>
              </w:rPr>
              <w:t>storm</w:t>
            </w:r>
            <w:r w:rsidRPr="001046B6">
              <w:rPr>
                <w:color w:val="000000"/>
                <w:kern w:val="0"/>
                <w:szCs w:val="21"/>
              </w:rPr>
              <w:t>伪分布部署、</w:t>
            </w:r>
            <w:r w:rsidRPr="001046B6">
              <w:rPr>
                <w:color w:val="000000"/>
                <w:kern w:val="0"/>
                <w:szCs w:val="21"/>
              </w:rPr>
              <w:t>storm</w:t>
            </w:r>
            <w:r w:rsidRPr="001046B6">
              <w:rPr>
                <w:color w:val="000000"/>
                <w:kern w:val="0"/>
                <w:szCs w:val="21"/>
              </w:rPr>
              <w:t>完全分布式部署、</w:t>
            </w:r>
            <w:r w:rsidRPr="001046B6">
              <w:rPr>
                <w:color w:val="000000"/>
                <w:kern w:val="0"/>
                <w:szCs w:val="21"/>
              </w:rPr>
              <w:t>storm</w:t>
            </w:r>
            <w:r w:rsidRPr="001046B6">
              <w:rPr>
                <w:color w:val="000000"/>
                <w:kern w:val="0"/>
                <w:szCs w:val="21"/>
              </w:rPr>
              <w:t>基础命令操作、</w:t>
            </w:r>
            <w:r w:rsidRPr="001046B6">
              <w:rPr>
                <w:color w:val="000000"/>
                <w:kern w:val="0"/>
                <w:szCs w:val="21"/>
              </w:rPr>
              <w:t>spark</w:t>
            </w:r>
            <w:r w:rsidRPr="001046B6">
              <w:rPr>
                <w:color w:val="000000"/>
                <w:kern w:val="0"/>
                <w:szCs w:val="21"/>
              </w:rPr>
              <w:t>伪分布部署、</w:t>
            </w:r>
            <w:r w:rsidRPr="001046B6">
              <w:rPr>
                <w:color w:val="000000"/>
                <w:kern w:val="0"/>
                <w:szCs w:val="21"/>
              </w:rPr>
              <w:t>spark</w:t>
            </w:r>
            <w:r w:rsidRPr="001046B6">
              <w:rPr>
                <w:color w:val="000000"/>
                <w:kern w:val="0"/>
                <w:szCs w:val="21"/>
              </w:rPr>
              <w:t>单机部署、</w:t>
            </w:r>
            <w:r w:rsidRPr="001046B6">
              <w:rPr>
                <w:color w:val="000000"/>
                <w:kern w:val="0"/>
                <w:szCs w:val="21"/>
              </w:rPr>
              <w:t>spark</w:t>
            </w:r>
            <w:r w:rsidRPr="001046B6">
              <w:rPr>
                <w:color w:val="000000"/>
                <w:kern w:val="0"/>
                <w:szCs w:val="21"/>
              </w:rPr>
              <w:t>完全分布式</w:t>
            </w:r>
            <w:r w:rsidRPr="001046B6">
              <w:rPr>
                <w:color w:val="000000"/>
                <w:kern w:val="0"/>
                <w:szCs w:val="21"/>
              </w:rPr>
              <w:lastRenderedPageBreak/>
              <w:t>部署、</w:t>
            </w:r>
            <w:r w:rsidRPr="001046B6">
              <w:rPr>
                <w:color w:val="000000"/>
                <w:kern w:val="0"/>
                <w:szCs w:val="21"/>
              </w:rPr>
              <w:t>sqoop</w:t>
            </w:r>
            <w:r w:rsidRPr="001046B6">
              <w:rPr>
                <w:color w:val="000000"/>
                <w:kern w:val="0"/>
                <w:szCs w:val="21"/>
              </w:rPr>
              <w:t>的安装和使用、</w:t>
            </w:r>
            <w:r w:rsidRPr="001046B6">
              <w:rPr>
                <w:color w:val="000000"/>
                <w:kern w:val="0"/>
                <w:szCs w:val="21"/>
              </w:rPr>
              <w:t>Oozie</w:t>
            </w:r>
            <w:r w:rsidRPr="001046B6">
              <w:rPr>
                <w:color w:val="000000"/>
                <w:kern w:val="0"/>
                <w:szCs w:val="21"/>
              </w:rPr>
              <w:t>的安装和使用、</w:t>
            </w:r>
            <w:r w:rsidRPr="001046B6">
              <w:rPr>
                <w:color w:val="000000"/>
                <w:kern w:val="0"/>
                <w:szCs w:val="21"/>
              </w:rPr>
              <w:t>Pig</w:t>
            </w:r>
            <w:r w:rsidRPr="001046B6">
              <w:rPr>
                <w:color w:val="000000"/>
                <w:kern w:val="0"/>
                <w:szCs w:val="21"/>
              </w:rPr>
              <w:t>的搭建和配置、</w:t>
            </w:r>
            <w:r w:rsidRPr="001046B6">
              <w:rPr>
                <w:color w:val="000000"/>
                <w:kern w:val="0"/>
                <w:szCs w:val="21"/>
              </w:rPr>
              <w:t>flume</w:t>
            </w:r>
            <w:r w:rsidRPr="001046B6">
              <w:rPr>
                <w:color w:val="000000"/>
                <w:kern w:val="0"/>
                <w:szCs w:val="21"/>
              </w:rPr>
              <w:t>的安装和配置等相关实验内容；</w:t>
            </w:r>
            <w:r w:rsidRPr="001046B6">
              <w:rPr>
                <w:color w:val="000000"/>
                <w:kern w:val="0"/>
                <w:szCs w:val="21"/>
              </w:rPr>
              <w:t>Python</w:t>
            </w:r>
            <w:r w:rsidRPr="001046B6">
              <w:rPr>
                <w:color w:val="000000"/>
                <w:kern w:val="0"/>
                <w:szCs w:val="21"/>
              </w:rPr>
              <w:t>基础与大数据应用相关实验，包括以下实验内容：</w:t>
            </w:r>
            <w:r w:rsidRPr="001046B6">
              <w:rPr>
                <w:color w:val="000000"/>
                <w:kern w:val="0"/>
                <w:szCs w:val="21"/>
              </w:rPr>
              <w:t>Python</w:t>
            </w:r>
            <w:r w:rsidRPr="001046B6">
              <w:rPr>
                <w:color w:val="000000"/>
                <w:kern w:val="0"/>
                <w:szCs w:val="21"/>
              </w:rPr>
              <w:t>环境安装与配置、</w:t>
            </w:r>
            <w:r w:rsidRPr="001046B6">
              <w:rPr>
                <w:color w:val="000000"/>
                <w:kern w:val="0"/>
                <w:szCs w:val="21"/>
              </w:rPr>
              <w:t>Pycharm</w:t>
            </w:r>
            <w:r w:rsidRPr="001046B6">
              <w:rPr>
                <w:color w:val="000000"/>
                <w:kern w:val="0"/>
                <w:szCs w:val="21"/>
              </w:rPr>
              <w:t>开发环境搭建和使用、</w:t>
            </w:r>
            <w:r w:rsidRPr="001046B6">
              <w:rPr>
                <w:color w:val="000000"/>
                <w:kern w:val="0"/>
                <w:szCs w:val="21"/>
              </w:rPr>
              <w:t>Python</w:t>
            </w:r>
            <w:r w:rsidRPr="001046B6">
              <w:rPr>
                <w:color w:val="000000"/>
                <w:kern w:val="0"/>
                <w:szCs w:val="21"/>
              </w:rPr>
              <w:t>控制流和运算符、</w:t>
            </w:r>
            <w:r w:rsidRPr="001046B6">
              <w:rPr>
                <w:color w:val="000000"/>
                <w:kern w:val="0"/>
                <w:szCs w:val="21"/>
              </w:rPr>
              <w:t>Python</w:t>
            </w:r>
            <w:r w:rsidRPr="001046B6">
              <w:rPr>
                <w:color w:val="000000"/>
                <w:kern w:val="0"/>
                <w:szCs w:val="21"/>
              </w:rPr>
              <w:t>函数实现乘法口诀、</w:t>
            </w:r>
            <w:r w:rsidRPr="001046B6">
              <w:rPr>
                <w:color w:val="000000"/>
                <w:kern w:val="0"/>
                <w:szCs w:val="21"/>
              </w:rPr>
              <w:t>ZipFile</w:t>
            </w:r>
            <w:r w:rsidRPr="001046B6">
              <w:rPr>
                <w:color w:val="000000"/>
                <w:kern w:val="0"/>
                <w:szCs w:val="21"/>
              </w:rPr>
              <w:t>模块、安装</w:t>
            </w:r>
            <w:r w:rsidRPr="001046B6">
              <w:rPr>
                <w:color w:val="000000"/>
                <w:kern w:val="0"/>
                <w:szCs w:val="21"/>
              </w:rPr>
              <w:t>Mysql</w:t>
            </w:r>
            <w:r w:rsidRPr="001046B6">
              <w:rPr>
                <w:color w:val="000000"/>
                <w:kern w:val="0"/>
                <w:szCs w:val="21"/>
              </w:rPr>
              <w:t>数据库和</w:t>
            </w:r>
            <w:r w:rsidRPr="001046B6">
              <w:rPr>
                <w:color w:val="000000"/>
                <w:kern w:val="0"/>
                <w:szCs w:val="21"/>
              </w:rPr>
              <w:t>Python</w:t>
            </w:r>
            <w:r w:rsidRPr="001046B6">
              <w:rPr>
                <w:color w:val="000000"/>
                <w:kern w:val="0"/>
                <w:szCs w:val="21"/>
              </w:rPr>
              <w:t>连接数据库、</w:t>
            </w:r>
            <w:r w:rsidRPr="001046B6">
              <w:rPr>
                <w:color w:val="000000"/>
                <w:kern w:val="0"/>
                <w:szCs w:val="21"/>
              </w:rPr>
              <w:t>urllib</w:t>
            </w:r>
            <w:r w:rsidRPr="001046B6">
              <w:rPr>
                <w:color w:val="000000"/>
                <w:kern w:val="0"/>
                <w:szCs w:val="21"/>
              </w:rPr>
              <w:t>库的使用、</w:t>
            </w:r>
            <w:r w:rsidRPr="001046B6">
              <w:rPr>
                <w:color w:val="000000"/>
                <w:kern w:val="0"/>
                <w:szCs w:val="21"/>
              </w:rPr>
              <w:t>PhantomJS</w:t>
            </w:r>
            <w:r w:rsidRPr="001046B6">
              <w:rPr>
                <w:color w:val="000000"/>
                <w:kern w:val="0"/>
                <w:szCs w:val="21"/>
              </w:rPr>
              <w:t>、</w:t>
            </w:r>
            <w:r w:rsidRPr="001046B6">
              <w:rPr>
                <w:color w:val="000000"/>
                <w:kern w:val="0"/>
                <w:szCs w:val="21"/>
              </w:rPr>
              <w:t>Selenium</w:t>
            </w:r>
            <w:r w:rsidRPr="001046B6">
              <w:rPr>
                <w:color w:val="000000"/>
                <w:kern w:val="0"/>
                <w:szCs w:val="21"/>
              </w:rPr>
              <w:t>、图片爬虫、</w:t>
            </w:r>
            <w:r w:rsidRPr="001046B6">
              <w:rPr>
                <w:color w:val="000000"/>
                <w:kern w:val="0"/>
                <w:szCs w:val="21"/>
              </w:rPr>
              <w:t>Scrapy</w:t>
            </w:r>
            <w:r w:rsidRPr="001046B6">
              <w:rPr>
                <w:color w:val="000000"/>
                <w:kern w:val="0"/>
                <w:szCs w:val="21"/>
              </w:rPr>
              <w:t>框架的安装及使用、</w:t>
            </w:r>
            <w:r w:rsidRPr="001046B6">
              <w:rPr>
                <w:color w:val="000000"/>
                <w:kern w:val="0"/>
                <w:szCs w:val="21"/>
              </w:rPr>
              <w:t>Scrapy</w:t>
            </w:r>
            <w:r w:rsidRPr="001046B6">
              <w:rPr>
                <w:color w:val="000000"/>
                <w:kern w:val="0"/>
                <w:szCs w:val="21"/>
              </w:rPr>
              <w:t>命令行工具、</w:t>
            </w:r>
            <w:r w:rsidRPr="001046B6">
              <w:rPr>
                <w:color w:val="000000"/>
                <w:kern w:val="0"/>
                <w:szCs w:val="21"/>
              </w:rPr>
              <w:t>Scrapy</w:t>
            </w:r>
            <w:r w:rsidRPr="001046B6">
              <w:rPr>
                <w:color w:val="000000"/>
                <w:kern w:val="0"/>
                <w:szCs w:val="21"/>
              </w:rPr>
              <w:t>爬虫实验、</w:t>
            </w:r>
            <w:r w:rsidRPr="001046B6">
              <w:rPr>
                <w:color w:val="000000"/>
                <w:kern w:val="0"/>
                <w:szCs w:val="21"/>
              </w:rPr>
              <w:t>Pandas</w:t>
            </w:r>
            <w:r w:rsidRPr="001046B6">
              <w:rPr>
                <w:color w:val="000000"/>
                <w:kern w:val="0"/>
                <w:szCs w:val="21"/>
              </w:rPr>
              <w:t>基本功能实验、</w:t>
            </w:r>
            <w:r w:rsidRPr="001046B6">
              <w:rPr>
                <w:color w:val="000000"/>
                <w:kern w:val="0"/>
                <w:szCs w:val="21"/>
              </w:rPr>
              <w:t>Pandas</w:t>
            </w:r>
            <w:r w:rsidRPr="001046B6">
              <w:rPr>
                <w:color w:val="000000"/>
                <w:kern w:val="0"/>
                <w:szCs w:val="21"/>
              </w:rPr>
              <w:t>汇总和计算实验、</w:t>
            </w:r>
            <w:r w:rsidRPr="001046B6">
              <w:rPr>
                <w:color w:val="000000"/>
                <w:kern w:val="0"/>
                <w:szCs w:val="21"/>
              </w:rPr>
              <w:t>Pandas</w:t>
            </w:r>
            <w:r w:rsidRPr="001046B6">
              <w:rPr>
                <w:color w:val="000000"/>
                <w:kern w:val="0"/>
                <w:szCs w:val="21"/>
              </w:rPr>
              <w:t>数据处理、</w:t>
            </w:r>
            <w:r w:rsidRPr="001046B6">
              <w:rPr>
                <w:color w:val="000000"/>
                <w:kern w:val="0"/>
                <w:szCs w:val="21"/>
              </w:rPr>
              <w:t>Pandas</w:t>
            </w:r>
            <w:r w:rsidRPr="001046B6">
              <w:rPr>
                <w:color w:val="000000"/>
                <w:kern w:val="0"/>
                <w:szCs w:val="21"/>
              </w:rPr>
              <w:t>数据聚合和组迭代、</w:t>
            </w:r>
            <w:r w:rsidRPr="001046B6">
              <w:rPr>
                <w:color w:val="000000"/>
                <w:kern w:val="0"/>
                <w:szCs w:val="21"/>
              </w:rPr>
              <w:t>Pandas</w:t>
            </w:r>
            <w:r w:rsidRPr="001046B6">
              <w:rPr>
                <w:color w:val="000000"/>
                <w:kern w:val="0"/>
                <w:szCs w:val="21"/>
              </w:rPr>
              <w:t>绘图函数、</w:t>
            </w:r>
            <w:r w:rsidRPr="001046B6">
              <w:rPr>
                <w:color w:val="000000"/>
                <w:kern w:val="0"/>
                <w:szCs w:val="21"/>
              </w:rPr>
              <w:t>Matplotlib</w:t>
            </w:r>
            <w:r w:rsidRPr="001046B6">
              <w:rPr>
                <w:color w:val="000000"/>
                <w:kern w:val="0"/>
                <w:szCs w:val="21"/>
              </w:rPr>
              <w:t>交互式绘图、</w:t>
            </w:r>
            <w:r w:rsidRPr="001046B6">
              <w:rPr>
                <w:color w:val="000000"/>
                <w:kern w:val="0"/>
                <w:szCs w:val="21"/>
              </w:rPr>
              <w:t>pyplot</w:t>
            </w:r>
            <w:r w:rsidRPr="001046B6">
              <w:rPr>
                <w:color w:val="000000"/>
                <w:kern w:val="0"/>
                <w:szCs w:val="21"/>
              </w:rPr>
              <w:t>和</w:t>
            </w:r>
            <w:r w:rsidRPr="001046B6">
              <w:rPr>
                <w:color w:val="000000"/>
                <w:kern w:val="0"/>
                <w:szCs w:val="21"/>
              </w:rPr>
              <w:t>kwargs</w:t>
            </w:r>
            <w:r w:rsidRPr="001046B6">
              <w:rPr>
                <w:color w:val="000000"/>
                <w:kern w:val="0"/>
                <w:szCs w:val="21"/>
              </w:rPr>
              <w:t>的使用、等相关实验内容。</w:t>
            </w:r>
          </w:p>
        </w:tc>
        <w:tc>
          <w:tcPr>
            <w:tcW w:w="1326" w:type="dxa"/>
          </w:tcPr>
          <w:p w14:paraId="78A66216" w14:textId="77777777" w:rsidR="007E38D5" w:rsidRPr="001046B6" w:rsidRDefault="007E38D5" w:rsidP="00765227">
            <w:pPr>
              <w:widowControl/>
              <w:spacing w:line="360" w:lineRule="auto"/>
              <w:jc w:val="left"/>
              <w:rPr>
                <w:color w:val="000000"/>
                <w:kern w:val="0"/>
                <w:szCs w:val="21"/>
              </w:rPr>
            </w:pPr>
          </w:p>
        </w:tc>
        <w:tc>
          <w:tcPr>
            <w:tcW w:w="1326" w:type="dxa"/>
          </w:tcPr>
          <w:p w14:paraId="0420550D" w14:textId="77777777" w:rsidR="007E38D5" w:rsidRPr="001046B6" w:rsidRDefault="007E38D5" w:rsidP="00765227">
            <w:pPr>
              <w:widowControl/>
              <w:spacing w:line="360" w:lineRule="auto"/>
              <w:jc w:val="left"/>
              <w:rPr>
                <w:color w:val="000000"/>
                <w:kern w:val="0"/>
                <w:szCs w:val="21"/>
              </w:rPr>
            </w:pPr>
          </w:p>
        </w:tc>
        <w:tc>
          <w:tcPr>
            <w:tcW w:w="1326" w:type="dxa"/>
          </w:tcPr>
          <w:p w14:paraId="5268A61E" w14:textId="1E60D6E2" w:rsidR="007E38D5" w:rsidRPr="001046B6" w:rsidRDefault="007E38D5" w:rsidP="00765227">
            <w:pPr>
              <w:widowControl/>
              <w:spacing w:line="360" w:lineRule="auto"/>
              <w:jc w:val="left"/>
              <w:rPr>
                <w:color w:val="000000"/>
                <w:kern w:val="0"/>
                <w:szCs w:val="21"/>
              </w:rPr>
            </w:pPr>
          </w:p>
        </w:tc>
      </w:tr>
      <w:tr w:rsidR="007E38D5" w:rsidRPr="00D04C8A" w14:paraId="1D90002B" w14:textId="13B9A8FD" w:rsidTr="007E38D5">
        <w:trPr>
          <w:trHeight w:val="567"/>
        </w:trPr>
        <w:tc>
          <w:tcPr>
            <w:tcW w:w="777" w:type="dxa"/>
            <w:vMerge/>
            <w:vAlign w:val="center"/>
            <w:hideMark/>
          </w:tcPr>
          <w:p w14:paraId="50E31801" w14:textId="77777777" w:rsidR="007E38D5" w:rsidRPr="00D04C8A" w:rsidRDefault="007E38D5" w:rsidP="00765227">
            <w:pPr>
              <w:widowControl/>
              <w:jc w:val="left"/>
              <w:rPr>
                <w:color w:val="000000"/>
                <w:kern w:val="0"/>
                <w:szCs w:val="21"/>
              </w:rPr>
            </w:pPr>
          </w:p>
        </w:tc>
        <w:tc>
          <w:tcPr>
            <w:tcW w:w="1010" w:type="dxa"/>
            <w:vMerge/>
            <w:vAlign w:val="center"/>
            <w:hideMark/>
          </w:tcPr>
          <w:p w14:paraId="331CD08E"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7379AA87" w14:textId="77777777" w:rsidR="007E38D5" w:rsidRPr="001046B6" w:rsidRDefault="007E38D5" w:rsidP="00765227">
            <w:pPr>
              <w:widowControl/>
              <w:jc w:val="left"/>
              <w:rPr>
                <w:color w:val="000000"/>
                <w:kern w:val="0"/>
                <w:szCs w:val="21"/>
              </w:rPr>
            </w:pPr>
            <w:r w:rsidRPr="001046B6">
              <w:rPr>
                <w:color w:val="000000"/>
                <w:kern w:val="0"/>
                <w:szCs w:val="21"/>
              </w:rPr>
              <w:t xml:space="preserve">1.12 </w:t>
            </w:r>
            <w:r w:rsidRPr="001046B6">
              <w:rPr>
                <w:color w:val="000000"/>
                <w:kern w:val="0"/>
                <w:szCs w:val="21"/>
              </w:rPr>
              <w:t>行业综合案例实训模块：</w:t>
            </w:r>
          </w:p>
        </w:tc>
        <w:tc>
          <w:tcPr>
            <w:tcW w:w="1326" w:type="dxa"/>
          </w:tcPr>
          <w:p w14:paraId="09EBC1D9" w14:textId="77777777" w:rsidR="007E38D5" w:rsidRPr="001046B6" w:rsidRDefault="007E38D5" w:rsidP="00765227">
            <w:pPr>
              <w:widowControl/>
              <w:jc w:val="left"/>
              <w:rPr>
                <w:color w:val="000000"/>
                <w:kern w:val="0"/>
                <w:szCs w:val="21"/>
              </w:rPr>
            </w:pPr>
          </w:p>
        </w:tc>
        <w:tc>
          <w:tcPr>
            <w:tcW w:w="1326" w:type="dxa"/>
          </w:tcPr>
          <w:p w14:paraId="23737E19" w14:textId="77777777" w:rsidR="007E38D5" w:rsidRPr="001046B6" w:rsidRDefault="007E38D5" w:rsidP="00765227">
            <w:pPr>
              <w:widowControl/>
              <w:jc w:val="left"/>
              <w:rPr>
                <w:color w:val="000000"/>
                <w:kern w:val="0"/>
                <w:szCs w:val="21"/>
              </w:rPr>
            </w:pPr>
          </w:p>
        </w:tc>
        <w:tc>
          <w:tcPr>
            <w:tcW w:w="1326" w:type="dxa"/>
          </w:tcPr>
          <w:p w14:paraId="5494AE74" w14:textId="676B88FF" w:rsidR="007E38D5" w:rsidRPr="001046B6" w:rsidRDefault="007E38D5" w:rsidP="00765227">
            <w:pPr>
              <w:widowControl/>
              <w:jc w:val="left"/>
              <w:rPr>
                <w:color w:val="000000"/>
                <w:kern w:val="0"/>
                <w:szCs w:val="21"/>
              </w:rPr>
            </w:pPr>
          </w:p>
        </w:tc>
      </w:tr>
      <w:tr w:rsidR="007E38D5" w:rsidRPr="00D04C8A" w14:paraId="6A3FD7ED" w14:textId="66F568FC" w:rsidTr="007E38D5">
        <w:trPr>
          <w:trHeight w:val="567"/>
        </w:trPr>
        <w:tc>
          <w:tcPr>
            <w:tcW w:w="777" w:type="dxa"/>
            <w:vMerge/>
            <w:vAlign w:val="center"/>
            <w:hideMark/>
          </w:tcPr>
          <w:p w14:paraId="386346AA" w14:textId="77777777" w:rsidR="007E38D5" w:rsidRPr="00D04C8A" w:rsidRDefault="007E38D5" w:rsidP="00765227">
            <w:pPr>
              <w:widowControl/>
              <w:jc w:val="left"/>
              <w:rPr>
                <w:color w:val="000000"/>
                <w:kern w:val="0"/>
                <w:szCs w:val="21"/>
              </w:rPr>
            </w:pPr>
          </w:p>
        </w:tc>
        <w:tc>
          <w:tcPr>
            <w:tcW w:w="1010" w:type="dxa"/>
            <w:vMerge/>
            <w:vAlign w:val="center"/>
            <w:hideMark/>
          </w:tcPr>
          <w:p w14:paraId="539AC7D1"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73F07184"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1.12.1  </w:t>
            </w:r>
            <w:r w:rsidRPr="001046B6">
              <w:rPr>
                <w:color w:val="000000"/>
                <w:kern w:val="0"/>
                <w:szCs w:val="21"/>
              </w:rPr>
              <w:t>需提供不少于</w:t>
            </w:r>
            <w:r w:rsidRPr="001046B6">
              <w:rPr>
                <w:color w:val="000000"/>
                <w:kern w:val="0"/>
                <w:szCs w:val="21"/>
              </w:rPr>
              <w:t>8</w:t>
            </w:r>
            <w:r w:rsidRPr="001046B6">
              <w:rPr>
                <w:color w:val="000000"/>
                <w:kern w:val="0"/>
                <w:szCs w:val="21"/>
              </w:rPr>
              <w:t>个大数据行业综合应用场景；行业应用案例包含详细的项目背景介绍，项目实现指导，关键步骤源码以及源码注释、同时案例实训环境通过多台云主机形式为学生提供，学生在进行项目实训过程中能够具有独立的环境。</w:t>
            </w:r>
          </w:p>
        </w:tc>
        <w:tc>
          <w:tcPr>
            <w:tcW w:w="1326" w:type="dxa"/>
          </w:tcPr>
          <w:p w14:paraId="0942144B" w14:textId="77777777" w:rsidR="007E38D5" w:rsidRPr="001046B6" w:rsidRDefault="007E38D5" w:rsidP="00765227">
            <w:pPr>
              <w:widowControl/>
              <w:spacing w:line="360" w:lineRule="auto"/>
              <w:jc w:val="left"/>
              <w:rPr>
                <w:color w:val="000000"/>
                <w:kern w:val="0"/>
                <w:szCs w:val="21"/>
              </w:rPr>
            </w:pPr>
          </w:p>
        </w:tc>
        <w:tc>
          <w:tcPr>
            <w:tcW w:w="1326" w:type="dxa"/>
          </w:tcPr>
          <w:p w14:paraId="7F173C76" w14:textId="77777777" w:rsidR="007E38D5" w:rsidRPr="001046B6" w:rsidRDefault="007E38D5" w:rsidP="00765227">
            <w:pPr>
              <w:widowControl/>
              <w:spacing w:line="360" w:lineRule="auto"/>
              <w:jc w:val="left"/>
              <w:rPr>
                <w:color w:val="000000"/>
                <w:kern w:val="0"/>
                <w:szCs w:val="21"/>
              </w:rPr>
            </w:pPr>
          </w:p>
        </w:tc>
        <w:tc>
          <w:tcPr>
            <w:tcW w:w="1326" w:type="dxa"/>
          </w:tcPr>
          <w:p w14:paraId="6FC98B5F" w14:textId="20B9484C" w:rsidR="007E38D5" w:rsidRPr="001046B6" w:rsidRDefault="007E38D5" w:rsidP="00765227">
            <w:pPr>
              <w:widowControl/>
              <w:spacing w:line="360" w:lineRule="auto"/>
              <w:jc w:val="left"/>
              <w:rPr>
                <w:color w:val="000000"/>
                <w:kern w:val="0"/>
                <w:szCs w:val="21"/>
              </w:rPr>
            </w:pPr>
          </w:p>
        </w:tc>
      </w:tr>
      <w:tr w:rsidR="007E38D5" w:rsidRPr="00D04C8A" w14:paraId="7B738D01" w14:textId="21F4B712" w:rsidTr="007E38D5">
        <w:trPr>
          <w:trHeight w:val="567"/>
        </w:trPr>
        <w:tc>
          <w:tcPr>
            <w:tcW w:w="777" w:type="dxa"/>
            <w:vMerge/>
            <w:vAlign w:val="center"/>
            <w:hideMark/>
          </w:tcPr>
          <w:p w14:paraId="2E4B8C6B" w14:textId="77777777" w:rsidR="007E38D5" w:rsidRPr="00D04C8A" w:rsidRDefault="007E38D5" w:rsidP="00765227">
            <w:pPr>
              <w:widowControl/>
              <w:jc w:val="left"/>
              <w:rPr>
                <w:color w:val="000000"/>
                <w:kern w:val="0"/>
                <w:szCs w:val="21"/>
              </w:rPr>
            </w:pPr>
          </w:p>
        </w:tc>
        <w:tc>
          <w:tcPr>
            <w:tcW w:w="1010" w:type="dxa"/>
            <w:vMerge/>
            <w:vAlign w:val="center"/>
            <w:hideMark/>
          </w:tcPr>
          <w:p w14:paraId="2356BF3D"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51F33CE2"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1.12.2  </w:t>
            </w:r>
            <w:r w:rsidRPr="001046B6">
              <w:rPr>
                <w:color w:val="000000"/>
                <w:kern w:val="0"/>
                <w:szCs w:val="21"/>
              </w:rPr>
              <w:t>大数据行业综合案例需包含但不限于基于搜狗新闻实现朴素贝叶斯分类算法、爬取并统计分析网站发表热门文章、电影评分数据统计分析、</w:t>
            </w:r>
            <w:r w:rsidRPr="001046B6">
              <w:rPr>
                <w:color w:val="000000"/>
                <w:kern w:val="0"/>
                <w:szCs w:val="21"/>
              </w:rPr>
              <w:t>OTA</w:t>
            </w:r>
            <w:r w:rsidRPr="001046B6">
              <w:rPr>
                <w:color w:val="000000"/>
                <w:kern w:val="0"/>
                <w:szCs w:val="21"/>
              </w:rPr>
              <w:t>离线数据分析平台、电信离线日志数据分析、电信运营商离线数据分析平台、京东用户行为统计分析、商城用户行为分析（综合应用）、基于淘宝数据预测回头客群体、京东商城数据分析平台、</w:t>
            </w:r>
            <w:r w:rsidRPr="001046B6">
              <w:rPr>
                <w:color w:val="000000"/>
                <w:kern w:val="0"/>
                <w:szCs w:val="21"/>
              </w:rPr>
              <w:t>Hadoop</w:t>
            </w:r>
            <w:r w:rsidRPr="001046B6">
              <w:rPr>
                <w:color w:val="000000"/>
                <w:kern w:val="0"/>
                <w:szCs w:val="21"/>
              </w:rPr>
              <w:t>离线数据分析实训、</w:t>
            </w:r>
            <w:r w:rsidRPr="001046B6">
              <w:rPr>
                <w:color w:val="000000"/>
                <w:kern w:val="0"/>
                <w:szCs w:val="21"/>
              </w:rPr>
              <w:t>ETL</w:t>
            </w:r>
            <w:r w:rsidRPr="001046B6">
              <w:rPr>
                <w:color w:val="000000"/>
                <w:kern w:val="0"/>
                <w:szCs w:val="21"/>
              </w:rPr>
              <w:t>工具离线日志采集与清洗实训、</w:t>
            </w:r>
            <w:r w:rsidRPr="001046B6">
              <w:rPr>
                <w:color w:val="000000"/>
                <w:kern w:val="0"/>
                <w:szCs w:val="21"/>
              </w:rPr>
              <w:t>Python</w:t>
            </w:r>
            <w:r w:rsidRPr="001046B6">
              <w:rPr>
                <w:color w:val="000000"/>
                <w:kern w:val="0"/>
                <w:szCs w:val="21"/>
              </w:rPr>
              <w:t>大数据分析挖掘与智能推荐</w:t>
            </w:r>
            <w:r w:rsidRPr="001046B6">
              <w:rPr>
                <w:color w:val="000000"/>
                <w:kern w:val="0"/>
                <w:szCs w:val="21"/>
              </w:rPr>
              <w:lastRenderedPageBreak/>
              <w:t>综合实训、多场景数据可视化综合实训、</w:t>
            </w:r>
            <w:r w:rsidRPr="001046B6">
              <w:rPr>
                <w:color w:val="000000"/>
                <w:kern w:val="0"/>
                <w:szCs w:val="21"/>
              </w:rPr>
              <w:t>Hadoop</w:t>
            </w:r>
            <w:r w:rsidRPr="001046B6">
              <w:rPr>
                <w:color w:val="000000"/>
                <w:kern w:val="0"/>
                <w:szCs w:val="21"/>
              </w:rPr>
              <w:t>大数据系统搭建与运维实训。</w:t>
            </w:r>
          </w:p>
        </w:tc>
        <w:tc>
          <w:tcPr>
            <w:tcW w:w="1326" w:type="dxa"/>
          </w:tcPr>
          <w:p w14:paraId="7CE0AF31" w14:textId="77777777" w:rsidR="007E38D5" w:rsidRPr="001046B6" w:rsidRDefault="007E38D5" w:rsidP="00765227">
            <w:pPr>
              <w:widowControl/>
              <w:spacing w:line="360" w:lineRule="auto"/>
              <w:jc w:val="left"/>
              <w:rPr>
                <w:color w:val="000000"/>
                <w:kern w:val="0"/>
                <w:szCs w:val="21"/>
              </w:rPr>
            </w:pPr>
          </w:p>
        </w:tc>
        <w:tc>
          <w:tcPr>
            <w:tcW w:w="1326" w:type="dxa"/>
          </w:tcPr>
          <w:p w14:paraId="3471D90D" w14:textId="77777777" w:rsidR="007E38D5" w:rsidRPr="001046B6" w:rsidRDefault="007E38D5" w:rsidP="00765227">
            <w:pPr>
              <w:widowControl/>
              <w:spacing w:line="360" w:lineRule="auto"/>
              <w:jc w:val="left"/>
              <w:rPr>
                <w:color w:val="000000"/>
                <w:kern w:val="0"/>
                <w:szCs w:val="21"/>
              </w:rPr>
            </w:pPr>
          </w:p>
        </w:tc>
        <w:tc>
          <w:tcPr>
            <w:tcW w:w="1326" w:type="dxa"/>
          </w:tcPr>
          <w:p w14:paraId="441FF53F" w14:textId="39776531" w:rsidR="007E38D5" w:rsidRPr="001046B6" w:rsidRDefault="007E38D5" w:rsidP="00765227">
            <w:pPr>
              <w:widowControl/>
              <w:spacing w:line="360" w:lineRule="auto"/>
              <w:jc w:val="left"/>
              <w:rPr>
                <w:color w:val="000000"/>
                <w:kern w:val="0"/>
                <w:szCs w:val="21"/>
              </w:rPr>
            </w:pPr>
          </w:p>
        </w:tc>
      </w:tr>
      <w:tr w:rsidR="007E38D5" w:rsidRPr="00D04C8A" w14:paraId="02A532FF" w14:textId="19104536" w:rsidTr="007E38D5">
        <w:trPr>
          <w:trHeight w:val="567"/>
        </w:trPr>
        <w:tc>
          <w:tcPr>
            <w:tcW w:w="777" w:type="dxa"/>
            <w:vMerge/>
            <w:vAlign w:val="center"/>
            <w:hideMark/>
          </w:tcPr>
          <w:p w14:paraId="1AF55694" w14:textId="77777777" w:rsidR="007E38D5" w:rsidRPr="00D04C8A" w:rsidRDefault="007E38D5" w:rsidP="00765227">
            <w:pPr>
              <w:widowControl/>
              <w:jc w:val="left"/>
              <w:rPr>
                <w:color w:val="000000"/>
                <w:kern w:val="0"/>
                <w:szCs w:val="21"/>
              </w:rPr>
            </w:pPr>
          </w:p>
        </w:tc>
        <w:tc>
          <w:tcPr>
            <w:tcW w:w="1010" w:type="dxa"/>
            <w:vMerge/>
            <w:vAlign w:val="center"/>
            <w:hideMark/>
          </w:tcPr>
          <w:p w14:paraId="51071EF1"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193ADFB7" w14:textId="77777777" w:rsidR="007E38D5" w:rsidRPr="001046B6" w:rsidRDefault="007E38D5" w:rsidP="00765227">
            <w:pPr>
              <w:widowControl/>
              <w:jc w:val="left"/>
              <w:rPr>
                <w:color w:val="000000"/>
                <w:kern w:val="0"/>
                <w:szCs w:val="21"/>
              </w:rPr>
            </w:pPr>
            <w:r w:rsidRPr="001046B6">
              <w:rPr>
                <w:color w:val="000000"/>
                <w:kern w:val="0"/>
                <w:szCs w:val="21"/>
              </w:rPr>
              <w:t xml:space="preserve">1.13 </w:t>
            </w:r>
            <w:r w:rsidRPr="001046B6">
              <w:rPr>
                <w:color w:val="000000"/>
                <w:kern w:val="0"/>
                <w:szCs w:val="21"/>
              </w:rPr>
              <w:t>算法辅助学习平台</w:t>
            </w:r>
          </w:p>
        </w:tc>
        <w:tc>
          <w:tcPr>
            <w:tcW w:w="1326" w:type="dxa"/>
          </w:tcPr>
          <w:p w14:paraId="73378D0A" w14:textId="77777777" w:rsidR="007E38D5" w:rsidRPr="001046B6" w:rsidRDefault="007E38D5" w:rsidP="00765227">
            <w:pPr>
              <w:widowControl/>
              <w:jc w:val="left"/>
              <w:rPr>
                <w:color w:val="000000"/>
                <w:kern w:val="0"/>
                <w:szCs w:val="21"/>
              </w:rPr>
            </w:pPr>
          </w:p>
        </w:tc>
        <w:tc>
          <w:tcPr>
            <w:tcW w:w="1326" w:type="dxa"/>
          </w:tcPr>
          <w:p w14:paraId="40B9A1A3" w14:textId="77777777" w:rsidR="007E38D5" w:rsidRPr="001046B6" w:rsidRDefault="007E38D5" w:rsidP="00765227">
            <w:pPr>
              <w:widowControl/>
              <w:jc w:val="left"/>
              <w:rPr>
                <w:color w:val="000000"/>
                <w:kern w:val="0"/>
                <w:szCs w:val="21"/>
              </w:rPr>
            </w:pPr>
          </w:p>
        </w:tc>
        <w:tc>
          <w:tcPr>
            <w:tcW w:w="1326" w:type="dxa"/>
          </w:tcPr>
          <w:p w14:paraId="203BDB7F" w14:textId="0EA08FCF" w:rsidR="007E38D5" w:rsidRPr="001046B6" w:rsidRDefault="007E38D5" w:rsidP="00765227">
            <w:pPr>
              <w:widowControl/>
              <w:jc w:val="left"/>
              <w:rPr>
                <w:color w:val="000000"/>
                <w:kern w:val="0"/>
                <w:szCs w:val="21"/>
              </w:rPr>
            </w:pPr>
          </w:p>
        </w:tc>
      </w:tr>
      <w:tr w:rsidR="007E38D5" w:rsidRPr="00D04C8A" w14:paraId="193CECFB" w14:textId="3360576D" w:rsidTr="007E38D5">
        <w:trPr>
          <w:trHeight w:val="567"/>
        </w:trPr>
        <w:tc>
          <w:tcPr>
            <w:tcW w:w="777" w:type="dxa"/>
            <w:vMerge/>
            <w:vAlign w:val="center"/>
          </w:tcPr>
          <w:p w14:paraId="16A20701" w14:textId="77777777" w:rsidR="007E38D5" w:rsidRPr="00D04C8A" w:rsidRDefault="007E38D5" w:rsidP="00765227">
            <w:pPr>
              <w:widowControl/>
              <w:jc w:val="left"/>
              <w:rPr>
                <w:color w:val="000000"/>
                <w:kern w:val="0"/>
                <w:szCs w:val="21"/>
              </w:rPr>
            </w:pPr>
          </w:p>
        </w:tc>
        <w:tc>
          <w:tcPr>
            <w:tcW w:w="1010" w:type="dxa"/>
            <w:vMerge/>
            <w:vAlign w:val="center"/>
          </w:tcPr>
          <w:p w14:paraId="60F364D7" w14:textId="77777777" w:rsidR="007E38D5" w:rsidRPr="00D04C8A" w:rsidRDefault="007E38D5" w:rsidP="00765227">
            <w:pPr>
              <w:widowControl/>
              <w:jc w:val="left"/>
              <w:rPr>
                <w:color w:val="000000"/>
                <w:kern w:val="0"/>
                <w:szCs w:val="21"/>
              </w:rPr>
            </w:pPr>
          </w:p>
        </w:tc>
        <w:tc>
          <w:tcPr>
            <w:tcW w:w="2259" w:type="dxa"/>
            <w:shd w:val="clear" w:color="auto" w:fill="auto"/>
            <w:vAlign w:val="center"/>
          </w:tcPr>
          <w:p w14:paraId="747074C7" w14:textId="77777777" w:rsidR="007E38D5" w:rsidRPr="001046B6" w:rsidRDefault="007E38D5" w:rsidP="00765227">
            <w:pPr>
              <w:widowControl/>
              <w:spacing w:line="360" w:lineRule="auto"/>
              <w:jc w:val="left"/>
              <w:rPr>
                <w:color w:val="000000"/>
                <w:kern w:val="0"/>
                <w:szCs w:val="21"/>
              </w:rPr>
            </w:pPr>
            <w:r w:rsidRPr="00FB256B">
              <w:rPr>
                <w:rFonts w:hint="eastAsia"/>
                <w:color w:val="000000"/>
                <w:kern w:val="0"/>
                <w:szCs w:val="21"/>
              </w:rPr>
              <w:t>1.13.1</w:t>
            </w:r>
            <w:r w:rsidRPr="00FB256B">
              <w:rPr>
                <w:rFonts w:hint="eastAsia"/>
                <w:color w:val="000000"/>
                <w:kern w:val="0"/>
                <w:szCs w:val="21"/>
              </w:rPr>
              <w:t>需包含朴素贝叶斯、</w:t>
            </w:r>
            <w:r w:rsidRPr="00FB256B">
              <w:rPr>
                <w:rFonts w:hint="eastAsia"/>
                <w:color w:val="000000"/>
                <w:kern w:val="0"/>
                <w:szCs w:val="21"/>
              </w:rPr>
              <w:t>Logistic</w:t>
            </w:r>
            <w:r w:rsidRPr="00FB256B">
              <w:rPr>
                <w:rFonts w:hint="eastAsia"/>
                <w:color w:val="000000"/>
                <w:kern w:val="0"/>
                <w:szCs w:val="21"/>
              </w:rPr>
              <w:t>、</w:t>
            </w:r>
            <w:r w:rsidRPr="00FB256B">
              <w:rPr>
                <w:rFonts w:hint="eastAsia"/>
                <w:color w:val="000000"/>
                <w:kern w:val="0"/>
                <w:szCs w:val="21"/>
              </w:rPr>
              <w:t>Adaboost</w:t>
            </w:r>
            <w:r w:rsidRPr="00FB256B">
              <w:rPr>
                <w:rFonts w:hint="eastAsia"/>
                <w:color w:val="000000"/>
                <w:kern w:val="0"/>
                <w:szCs w:val="21"/>
              </w:rPr>
              <w:t>、</w:t>
            </w:r>
            <w:r w:rsidRPr="00FB256B">
              <w:rPr>
                <w:rFonts w:hint="eastAsia"/>
                <w:color w:val="000000"/>
                <w:kern w:val="0"/>
                <w:szCs w:val="21"/>
              </w:rPr>
              <w:t>GBDT</w:t>
            </w:r>
            <w:r w:rsidRPr="00FB256B">
              <w:rPr>
                <w:rFonts w:hint="eastAsia"/>
                <w:color w:val="000000"/>
                <w:kern w:val="0"/>
                <w:szCs w:val="21"/>
              </w:rPr>
              <w:t>、</w:t>
            </w:r>
            <w:r w:rsidRPr="00FB256B">
              <w:rPr>
                <w:rFonts w:hint="eastAsia"/>
                <w:color w:val="000000"/>
                <w:kern w:val="0"/>
                <w:szCs w:val="21"/>
              </w:rPr>
              <w:t>Bagging</w:t>
            </w:r>
            <w:r w:rsidRPr="00FB256B">
              <w:rPr>
                <w:rFonts w:hint="eastAsia"/>
                <w:color w:val="000000"/>
                <w:kern w:val="0"/>
                <w:szCs w:val="21"/>
              </w:rPr>
              <w:t>、</w:t>
            </w:r>
            <w:r w:rsidRPr="00FB256B">
              <w:rPr>
                <w:rFonts w:hint="eastAsia"/>
                <w:color w:val="000000"/>
                <w:kern w:val="0"/>
                <w:szCs w:val="21"/>
              </w:rPr>
              <w:t>RF</w:t>
            </w:r>
            <w:r w:rsidRPr="00FB256B">
              <w:rPr>
                <w:rFonts w:hint="eastAsia"/>
                <w:color w:val="000000"/>
                <w:kern w:val="0"/>
                <w:szCs w:val="21"/>
              </w:rPr>
              <w:t>算法、</w:t>
            </w:r>
            <w:r w:rsidRPr="00FB256B">
              <w:rPr>
                <w:rFonts w:hint="eastAsia"/>
                <w:color w:val="000000"/>
                <w:kern w:val="0"/>
                <w:szCs w:val="21"/>
              </w:rPr>
              <w:t>Xgboost</w:t>
            </w:r>
            <w:r w:rsidRPr="00FB256B">
              <w:rPr>
                <w:rFonts w:hint="eastAsia"/>
                <w:color w:val="000000"/>
                <w:kern w:val="0"/>
                <w:szCs w:val="21"/>
              </w:rPr>
              <w:t>、</w:t>
            </w:r>
            <w:r w:rsidRPr="00FB256B">
              <w:rPr>
                <w:rFonts w:hint="eastAsia"/>
                <w:color w:val="000000"/>
                <w:kern w:val="0"/>
                <w:szCs w:val="21"/>
              </w:rPr>
              <w:t>GMM</w:t>
            </w:r>
            <w:r w:rsidRPr="00FB256B">
              <w:rPr>
                <w:rFonts w:hint="eastAsia"/>
                <w:color w:val="000000"/>
                <w:kern w:val="0"/>
                <w:szCs w:val="21"/>
              </w:rPr>
              <w:t>、</w:t>
            </w:r>
            <w:r w:rsidRPr="00FB256B">
              <w:rPr>
                <w:rFonts w:hint="eastAsia"/>
                <w:color w:val="000000"/>
                <w:kern w:val="0"/>
                <w:szCs w:val="21"/>
              </w:rPr>
              <w:t>PCA</w:t>
            </w:r>
            <w:r w:rsidRPr="00FB256B">
              <w:rPr>
                <w:rFonts w:hint="eastAsia"/>
                <w:color w:val="000000"/>
                <w:kern w:val="0"/>
                <w:szCs w:val="21"/>
              </w:rPr>
              <w:t>、</w:t>
            </w:r>
            <w:r w:rsidRPr="00FB256B">
              <w:rPr>
                <w:rFonts w:hint="eastAsia"/>
                <w:color w:val="000000"/>
                <w:kern w:val="0"/>
                <w:szCs w:val="21"/>
              </w:rPr>
              <w:t>LDA</w:t>
            </w:r>
            <w:r w:rsidRPr="00FB256B">
              <w:rPr>
                <w:rFonts w:hint="eastAsia"/>
                <w:color w:val="000000"/>
                <w:kern w:val="0"/>
                <w:szCs w:val="21"/>
              </w:rPr>
              <w:t>、</w:t>
            </w:r>
            <w:r w:rsidRPr="00FB256B">
              <w:rPr>
                <w:rFonts w:hint="eastAsia"/>
                <w:color w:val="000000"/>
                <w:kern w:val="0"/>
                <w:szCs w:val="21"/>
              </w:rPr>
              <w:t>K-SVD</w:t>
            </w:r>
            <w:r w:rsidRPr="00FB256B">
              <w:rPr>
                <w:rFonts w:hint="eastAsia"/>
                <w:color w:val="000000"/>
                <w:kern w:val="0"/>
                <w:szCs w:val="21"/>
              </w:rPr>
              <w:t>、</w:t>
            </w:r>
            <w:r w:rsidRPr="00FB256B">
              <w:rPr>
                <w:rFonts w:hint="eastAsia"/>
                <w:color w:val="000000"/>
                <w:kern w:val="0"/>
                <w:szCs w:val="21"/>
              </w:rPr>
              <w:t>SVD</w:t>
            </w:r>
            <w:r w:rsidRPr="00FB256B">
              <w:rPr>
                <w:rFonts w:hint="eastAsia"/>
                <w:color w:val="000000"/>
                <w:kern w:val="0"/>
                <w:szCs w:val="21"/>
              </w:rPr>
              <w:t>、低维嵌入、</w:t>
            </w:r>
            <w:r w:rsidRPr="00FB256B">
              <w:rPr>
                <w:rFonts w:hint="eastAsia"/>
                <w:color w:val="000000"/>
                <w:kern w:val="0"/>
                <w:szCs w:val="21"/>
              </w:rPr>
              <w:t>APRIORI</w:t>
            </w:r>
            <w:r w:rsidRPr="00FB256B">
              <w:rPr>
                <w:rFonts w:hint="eastAsia"/>
                <w:color w:val="000000"/>
                <w:kern w:val="0"/>
                <w:szCs w:val="21"/>
              </w:rPr>
              <w:t>、</w:t>
            </w:r>
            <w:r w:rsidRPr="00FB256B">
              <w:rPr>
                <w:rFonts w:hint="eastAsia"/>
                <w:color w:val="000000"/>
                <w:kern w:val="0"/>
                <w:szCs w:val="21"/>
              </w:rPr>
              <w:t>FP-growth</w:t>
            </w:r>
            <w:r w:rsidRPr="00FB256B">
              <w:rPr>
                <w:rFonts w:hint="eastAsia"/>
                <w:color w:val="000000"/>
                <w:kern w:val="0"/>
                <w:szCs w:val="21"/>
              </w:rPr>
              <w:t>、</w:t>
            </w:r>
            <w:r w:rsidRPr="00FB256B">
              <w:rPr>
                <w:rFonts w:hint="eastAsia"/>
                <w:color w:val="000000"/>
                <w:kern w:val="0"/>
                <w:szCs w:val="21"/>
              </w:rPr>
              <w:t>KNN</w:t>
            </w:r>
            <w:r w:rsidRPr="00FB256B">
              <w:rPr>
                <w:rFonts w:hint="eastAsia"/>
                <w:color w:val="000000"/>
                <w:kern w:val="0"/>
                <w:szCs w:val="21"/>
              </w:rPr>
              <w:t>、决策树、支持向量机、随机森林、岭回归、多项式回归、</w:t>
            </w:r>
            <w:r w:rsidRPr="00FB256B">
              <w:rPr>
                <w:rFonts w:hint="eastAsia"/>
                <w:color w:val="000000"/>
                <w:kern w:val="0"/>
                <w:szCs w:val="21"/>
              </w:rPr>
              <w:t>K</w:t>
            </w:r>
            <w:r w:rsidRPr="00FB256B">
              <w:rPr>
                <w:rFonts w:hint="eastAsia"/>
                <w:color w:val="000000"/>
                <w:kern w:val="0"/>
                <w:szCs w:val="21"/>
              </w:rPr>
              <w:t>均值聚类、</w:t>
            </w:r>
            <w:r w:rsidRPr="00FB256B">
              <w:rPr>
                <w:rFonts w:hint="eastAsia"/>
                <w:color w:val="000000"/>
                <w:kern w:val="0"/>
                <w:szCs w:val="21"/>
              </w:rPr>
              <w:t>Ariori</w:t>
            </w:r>
            <w:r w:rsidRPr="00FB256B">
              <w:rPr>
                <w:rFonts w:hint="eastAsia"/>
                <w:color w:val="000000"/>
                <w:kern w:val="0"/>
                <w:szCs w:val="21"/>
              </w:rPr>
              <w:t>算法、</w:t>
            </w:r>
            <w:r w:rsidRPr="00FB256B">
              <w:rPr>
                <w:rFonts w:hint="eastAsia"/>
                <w:color w:val="000000"/>
                <w:kern w:val="0"/>
                <w:szCs w:val="21"/>
              </w:rPr>
              <w:t>AP</w:t>
            </w:r>
            <w:r w:rsidRPr="00FB256B">
              <w:rPr>
                <w:rFonts w:hint="eastAsia"/>
                <w:color w:val="000000"/>
                <w:kern w:val="0"/>
                <w:szCs w:val="21"/>
              </w:rPr>
              <w:t>聚类、均值漂移、层次聚类、</w:t>
            </w:r>
            <w:r w:rsidRPr="00FB256B">
              <w:rPr>
                <w:rFonts w:hint="eastAsia"/>
                <w:color w:val="000000"/>
                <w:kern w:val="0"/>
                <w:szCs w:val="21"/>
              </w:rPr>
              <w:t>DBSCAN</w:t>
            </w:r>
            <w:r w:rsidRPr="00FB256B">
              <w:rPr>
                <w:rFonts w:hint="eastAsia"/>
                <w:color w:val="000000"/>
                <w:kern w:val="0"/>
                <w:szCs w:val="21"/>
              </w:rPr>
              <w:t>等机器学习算法内容。支持梯度下降、牛顿法、共轭梯度法、鲍威尔法、变尺度法、单纯形法、蒙特卡洛法、随机搜索、遗传算法、模拟退火算法、粒子群优化算法、蚁群算法、罚函数法、复合刑法等优化算法内容。</w:t>
            </w:r>
          </w:p>
        </w:tc>
        <w:tc>
          <w:tcPr>
            <w:tcW w:w="1326" w:type="dxa"/>
          </w:tcPr>
          <w:p w14:paraId="402A7C49" w14:textId="77777777" w:rsidR="007E38D5" w:rsidRPr="00FB256B" w:rsidRDefault="007E38D5" w:rsidP="00765227">
            <w:pPr>
              <w:widowControl/>
              <w:spacing w:line="360" w:lineRule="auto"/>
              <w:jc w:val="left"/>
              <w:rPr>
                <w:color w:val="000000"/>
                <w:kern w:val="0"/>
                <w:szCs w:val="21"/>
              </w:rPr>
            </w:pPr>
          </w:p>
        </w:tc>
        <w:tc>
          <w:tcPr>
            <w:tcW w:w="1326" w:type="dxa"/>
          </w:tcPr>
          <w:p w14:paraId="7992A35B" w14:textId="77777777" w:rsidR="007E38D5" w:rsidRPr="00FB256B" w:rsidRDefault="007E38D5" w:rsidP="00765227">
            <w:pPr>
              <w:widowControl/>
              <w:spacing w:line="360" w:lineRule="auto"/>
              <w:jc w:val="left"/>
              <w:rPr>
                <w:color w:val="000000"/>
                <w:kern w:val="0"/>
                <w:szCs w:val="21"/>
              </w:rPr>
            </w:pPr>
          </w:p>
        </w:tc>
        <w:tc>
          <w:tcPr>
            <w:tcW w:w="1326" w:type="dxa"/>
          </w:tcPr>
          <w:p w14:paraId="1206C498" w14:textId="2C7AAEDA" w:rsidR="007E38D5" w:rsidRPr="00FB256B" w:rsidRDefault="007E38D5" w:rsidP="00765227">
            <w:pPr>
              <w:widowControl/>
              <w:spacing w:line="360" w:lineRule="auto"/>
              <w:jc w:val="left"/>
              <w:rPr>
                <w:color w:val="000000"/>
                <w:kern w:val="0"/>
                <w:szCs w:val="21"/>
              </w:rPr>
            </w:pPr>
          </w:p>
        </w:tc>
      </w:tr>
      <w:tr w:rsidR="007E38D5" w:rsidRPr="00D04C8A" w14:paraId="6FDBCD84" w14:textId="28B0C673" w:rsidTr="007E38D5">
        <w:trPr>
          <w:trHeight w:val="567"/>
        </w:trPr>
        <w:tc>
          <w:tcPr>
            <w:tcW w:w="777" w:type="dxa"/>
            <w:vMerge/>
            <w:vAlign w:val="center"/>
            <w:hideMark/>
          </w:tcPr>
          <w:p w14:paraId="515C283B" w14:textId="77777777" w:rsidR="007E38D5" w:rsidRPr="00D04C8A" w:rsidRDefault="007E38D5" w:rsidP="00765227">
            <w:pPr>
              <w:widowControl/>
              <w:jc w:val="left"/>
              <w:rPr>
                <w:color w:val="000000"/>
                <w:kern w:val="0"/>
                <w:szCs w:val="21"/>
              </w:rPr>
            </w:pPr>
          </w:p>
        </w:tc>
        <w:tc>
          <w:tcPr>
            <w:tcW w:w="1010" w:type="dxa"/>
            <w:vMerge/>
            <w:vAlign w:val="center"/>
            <w:hideMark/>
          </w:tcPr>
          <w:p w14:paraId="57805179"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70C27A54" w14:textId="77777777" w:rsidR="007E38D5" w:rsidRPr="001046B6" w:rsidRDefault="007E38D5" w:rsidP="00765227">
            <w:pPr>
              <w:widowControl/>
              <w:spacing w:line="360" w:lineRule="auto"/>
              <w:jc w:val="left"/>
              <w:rPr>
                <w:color w:val="000000"/>
                <w:kern w:val="0"/>
                <w:szCs w:val="21"/>
              </w:rPr>
            </w:pPr>
            <w:r w:rsidRPr="00360683">
              <w:rPr>
                <w:rFonts w:hint="eastAsia"/>
                <w:color w:val="000000"/>
                <w:kern w:val="0"/>
                <w:szCs w:val="21"/>
              </w:rPr>
              <w:t xml:space="preserve">1.14 </w:t>
            </w:r>
            <w:r w:rsidRPr="00360683">
              <w:rPr>
                <w:rFonts w:hint="eastAsia"/>
                <w:color w:val="000000"/>
                <w:kern w:val="0"/>
                <w:szCs w:val="21"/>
              </w:rPr>
              <w:t>大数据实训平台的大数据实验教学系</w:t>
            </w:r>
            <w:r w:rsidRPr="00360683">
              <w:rPr>
                <w:rFonts w:hint="eastAsia"/>
                <w:color w:val="000000"/>
                <w:kern w:val="0"/>
                <w:szCs w:val="21"/>
              </w:rPr>
              <w:lastRenderedPageBreak/>
              <w:t>统通过国家信息中心软件评测中心的检测，需提供检测报告。</w:t>
            </w:r>
          </w:p>
        </w:tc>
        <w:tc>
          <w:tcPr>
            <w:tcW w:w="1326" w:type="dxa"/>
          </w:tcPr>
          <w:p w14:paraId="3AED9843" w14:textId="77777777" w:rsidR="007E38D5" w:rsidRPr="00360683" w:rsidRDefault="007E38D5" w:rsidP="00765227">
            <w:pPr>
              <w:widowControl/>
              <w:spacing w:line="360" w:lineRule="auto"/>
              <w:jc w:val="left"/>
              <w:rPr>
                <w:color w:val="000000"/>
                <w:kern w:val="0"/>
                <w:szCs w:val="21"/>
              </w:rPr>
            </w:pPr>
          </w:p>
        </w:tc>
        <w:tc>
          <w:tcPr>
            <w:tcW w:w="1326" w:type="dxa"/>
          </w:tcPr>
          <w:p w14:paraId="37EB56A4" w14:textId="77777777" w:rsidR="007E38D5" w:rsidRPr="00360683" w:rsidRDefault="007E38D5" w:rsidP="00765227">
            <w:pPr>
              <w:widowControl/>
              <w:spacing w:line="360" w:lineRule="auto"/>
              <w:jc w:val="left"/>
              <w:rPr>
                <w:color w:val="000000"/>
                <w:kern w:val="0"/>
                <w:szCs w:val="21"/>
              </w:rPr>
            </w:pPr>
          </w:p>
        </w:tc>
        <w:tc>
          <w:tcPr>
            <w:tcW w:w="1326" w:type="dxa"/>
          </w:tcPr>
          <w:p w14:paraId="20B9EB58" w14:textId="0991C2D0" w:rsidR="007E38D5" w:rsidRPr="00360683" w:rsidRDefault="007E38D5" w:rsidP="00765227">
            <w:pPr>
              <w:widowControl/>
              <w:spacing w:line="360" w:lineRule="auto"/>
              <w:jc w:val="left"/>
              <w:rPr>
                <w:color w:val="000000"/>
                <w:kern w:val="0"/>
                <w:szCs w:val="21"/>
              </w:rPr>
            </w:pPr>
          </w:p>
        </w:tc>
      </w:tr>
      <w:tr w:rsidR="007E38D5" w:rsidRPr="00D04C8A" w14:paraId="28B45BDD" w14:textId="17863FFA" w:rsidTr="007E38D5">
        <w:trPr>
          <w:trHeight w:val="567"/>
        </w:trPr>
        <w:tc>
          <w:tcPr>
            <w:tcW w:w="777" w:type="dxa"/>
            <w:vMerge w:val="restart"/>
            <w:shd w:val="clear" w:color="auto" w:fill="auto"/>
            <w:vAlign w:val="center"/>
            <w:hideMark/>
          </w:tcPr>
          <w:p w14:paraId="5E683B76" w14:textId="77777777" w:rsidR="007E38D5" w:rsidRPr="00D04C8A" w:rsidRDefault="007E38D5" w:rsidP="00765227">
            <w:pPr>
              <w:widowControl/>
              <w:jc w:val="center"/>
              <w:rPr>
                <w:color w:val="000000"/>
                <w:kern w:val="0"/>
                <w:szCs w:val="21"/>
              </w:rPr>
            </w:pPr>
            <w:r w:rsidRPr="00D04C8A">
              <w:rPr>
                <w:color w:val="000000"/>
                <w:kern w:val="0"/>
                <w:szCs w:val="21"/>
              </w:rPr>
              <w:lastRenderedPageBreak/>
              <w:t>2</w:t>
            </w:r>
          </w:p>
        </w:tc>
        <w:tc>
          <w:tcPr>
            <w:tcW w:w="1010" w:type="dxa"/>
            <w:vMerge w:val="restart"/>
            <w:shd w:val="clear" w:color="auto" w:fill="auto"/>
            <w:vAlign w:val="center"/>
            <w:hideMark/>
          </w:tcPr>
          <w:p w14:paraId="5FBDF71B" w14:textId="77777777" w:rsidR="007E38D5" w:rsidRPr="00D04C8A" w:rsidRDefault="007E38D5" w:rsidP="00765227">
            <w:pPr>
              <w:widowControl/>
              <w:jc w:val="center"/>
              <w:rPr>
                <w:color w:val="000000"/>
                <w:kern w:val="0"/>
                <w:szCs w:val="21"/>
              </w:rPr>
            </w:pPr>
            <w:r w:rsidRPr="00D04C8A">
              <w:rPr>
                <w:color w:val="000000"/>
                <w:kern w:val="0"/>
                <w:szCs w:val="21"/>
              </w:rPr>
              <w:t>网络安全实训平台</w:t>
            </w:r>
          </w:p>
        </w:tc>
        <w:tc>
          <w:tcPr>
            <w:tcW w:w="2259" w:type="dxa"/>
            <w:shd w:val="clear" w:color="auto" w:fill="auto"/>
            <w:vAlign w:val="center"/>
            <w:hideMark/>
          </w:tcPr>
          <w:p w14:paraId="15BDAD77" w14:textId="77777777" w:rsidR="007E38D5" w:rsidRPr="001046B6" w:rsidRDefault="007E38D5" w:rsidP="00765227">
            <w:pPr>
              <w:widowControl/>
              <w:jc w:val="left"/>
              <w:rPr>
                <w:color w:val="000000"/>
                <w:kern w:val="0"/>
                <w:szCs w:val="21"/>
              </w:rPr>
            </w:pPr>
            <w:r w:rsidRPr="001046B6">
              <w:rPr>
                <w:color w:val="000000"/>
                <w:kern w:val="0"/>
                <w:szCs w:val="21"/>
              </w:rPr>
              <w:t xml:space="preserve">2.1 </w:t>
            </w:r>
            <w:r w:rsidRPr="001046B6">
              <w:rPr>
                <w:color w:val="000000"/>
                <w:kern w:val="0"/>
                <w:szCs w:val="21"/>
              </w:rPr>
              <w:t>实训支撑平台：</w:t>
            </w:r>
          </w:p>
        </w:tc>
        <w:tc>
          <w:tcPr>
            <w:tcW w:w="1326" w:type="dxa"/>
          </w:tcPr>
          <w:p w14:paraId="6D4BCA87" w14:textId="77777777" w:rsidR="007E38D5" w:rsidRPr="001046B6" w:rsidRDefault="007E38D5" w:rsidP="00765227">
            <w:pPr>
              <w:widowControl/>
              <w:jc w:val="left"/>
              <w:rPr>
                <w:color w:val="000000"/>
                <w:kern w:val="0"/>
                <w:szCs w:val="21"/>
              </w:rPr>
            </w:pPr>
          </w:p>
        </w:tc>
        <w:tc>
          <w:tcPr>
            <w:tcW w:w="1326" w:type="dxa"/>
          </w:tcPr>
          <w:p w14:paraId="56029B39" w14:textId="77777777" w:rsidR="007E38D5" w:rsidRPr="001046B6" w:rsidRDefault="007E38D5" w:rsidP="00765227">
            <w:pPr>
              <w:widowControl/>
              <w:jc w:val="left"/>
              <w:rPr>
                <w:color w:val="000000"/>
                <w:kern w:val="0"/>
                <w:szCs w:val="21"/>
              </w:rPr>
            </w:pPr>
          </w:p>
        </w:tc>
        <w:tc>
          <w:tcPr>
            <w:tcW w:w="1326" w:type="dxa"/>
          </w:tcPr>
          <w:p w14:paraId="1451055B" w14:textId="5A67AA71" w:rsidR="007E38D5" w:rsidRPr="001046B6" w:rsidRDefault="007E38D5" w:rsidP="00765227">
            <w:pPr>
              <w:widowControl/>
              <w:jc w:val="left"/>
              <w:rPr>
                <w:color w:val="000000"/>
                <w:kern w:val="0"/>
                <w:szCs w:val="21"/>
              </w:rPr>
            </w:pPr>
          </w:p>
        </w:tc>
      </w:tr>
      <w:tr w:rsidR="007E38D5" w:rsidRPr="00D04C8A" w14:paraId="730647AF" w14:textId="03473BFE" w:rsidTr="007E38D5">
        <w:trPr>
          <w:trHeight w:val="567"/>
        </w:trPr>
        <w:tc>
          <w:tcPr>
            <w:tcW w:w="777" w:type="dxa"/>
            <w:vMerge/>
            <w:vAlign w:val="center"/>
            <w:hideMark/>
          </w:tcPr>
          <w:p w14:paraId="2A34F884" w14:textId="77777777" w:rsidR="007E38D5" w:rsidRPr="00D04C8A" w:rsidRDefault="007E38D5" w:rsidP="00765227">
            <w:pPr>
              <w:widowControl/>
              <w:jc w:val="left"/>
              <w:rPr>
                <w:color w:val="000000"/>
                <w:kern w:val="0"/>
                <w:szCs w:val="21"/>
              </w:rPr>
            </w:pPr>
          </w:p>
        </w:tc>
        <w:tc>
          <w:tcPr>
            <w:tcW w:w="1010" w:type="dxa"/>
            <w:vMerge/>
            <w:vAlign w:val="center"/>
            <w:hideMark/>
          </w:tcPr>
          <w:p w14:paraId="4D2EA184"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10F71C53"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2.1.1 </w:t>
            </w:r>
            <w:r w:rsidRPr="001046B6">
              <w:rPr>
                <w:color w:val="000000"/>
                <w:kern w:val="0"/>
                <w:szCs w:val="21"/>
              </w:rPr>
              <w:t>软件授权：提供平台管理软件授权、计算服务器虚拟化软件授权、网络虚拟化软件授权、虚拟存储软件授权。</w:t>
            </w:r>
          </w:p>
        </w:tc>
        <w:tc>
          <w:tcPr>
            <w:tcW w:w="1326" w:type="dxa"/>
          </w:tcPr>
          <w:p w14:paraId="5E26FBDF" w14:textId="77777777" w:rsidR="007E38D5" w:rsidRPr="001046B6" w:rsidRDefault="007E38D5" w:rsidP="00765227">
            <w:pPr>
              <w:widowControl/>
              <w:spacing w:line="360" w:lineRule="auto"/>
              <w:jc w:val="left"/>
              <w:rPr>
                <w:color w:val="000000"/>
                <w:kern w:val="0"/>
                <w:szCs w:val="21"/>
              </w:rPr>
            </w:pPr>
          </w:p>
        </w:tc>
        <w:tc>
          <w:tcPr>
            <w:tcW w:w="1326" w:type="dxa"/>
          </w:tcPr>
          <w:p w14:paraId="3A701A0E" w14:textId="77777777" w:rsidR="007E38D5" w:rsidRPr="001046B6" w:rsidRDefault="007E38D5" w:rsidP="00765227">
            <w:pPr>
              <w:widowControl/>
              <w:spacing w:line="360" w:lineRule="auto"/>
              <w:jc w:val="left"/>
              <w:rPr>
                <w:color w:val="000000"/>
                <w:kern w:val="0"/>
                <w:szCs w:val="21"/>
              </w:rPr>
            </w:pPr>
          </w:p>
        </w:tc>
        <w:tc>
          <w:tcPr>
            <w:tcW w:w="1326" w:type="dxa"/>
          </w:tcPr>
          <w:p w14:paraId="5ED54122" w14:textId="3D09C24F" w:rsidR="007E38D5" w:rsidRPr="001046B6" w:rsidRDefault="007E38D5" w:rsidP="00765227">
            <w:pPr>
              <w:widowControl/>
              <w:spacing w:line="360" w:lineRule="auto"/>
              <w:jc w:val="left"/>
              <w:rPr>
                <w:color w:val="000000"/>
                <w:kern w:val="0"/>
                <w:szCs w:val="21"/>
              </w:rPr>
            </w:pPr>
          </w:p>
        </w:tc>
      </w:tr>
      <w:tr w:rsidR="007E38D5" w:rsidRPr="00D04C8A" w14:paraId="308BEB07" w14:textId="3630A898" w:rsidTr="007E38D5">
        <w:trPr>
          <w:trHeight w:val="567"/>
        </w:trPr>
        <w:tc>
          <w:tcPr>
            <w:tcW w:w="777" w:type="dxa"/>
            <w:vMerge/>
            <w:vAlign w:val="center"/>
            <w:hideMark/>
          </w:tcPr>
          <w:p w14:paraId="52F8F2DE" w14:textId="77777777" w:rsidR="007E38D5" w:rsidRPr="00D04C8A" w:rsidRDefault="007E38D5" w:rsidP="00765227">
            <w:pPr>
              <w:widowControl/>
              <w:jc w:val="left"/>
              <w:rPr>
                <w:color w:val="000000"/>
                <w:kern w:val="0"/>
                <w:szCs w:val="21"/>
              </w:rPr>
            </w:pPr>
          </w:p>
        </w:tc>
        <w:tc>
          <w:tcPr>
            <w:tcW w:w="1010" w:type="dxa"/>
            <w:vMerge/>
            <w:vAlign w:val="center"/>
            <w:hideMark/>
          </w:tcPr>
          <w:p w14:paraId="338A16E0"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539C5C40"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2.1.2 </w:t>
            </w:r>
            <w:r w:rsidRPr="001046B6">
              <w:rPr>
                <w:color w:val="000000"/>
                <w:kern w:val="0"/>
                <w:szCs w:val="21"/>
              </w:rPr>
              <w:t>含虚拟资源池统一管理，虚拟机备份与恢复，应用监控，数据库服务，工单审批，多租户管理，自服务页面等云功能。</w:t>
            </w:r>
          </w:p>
        </w:tc>
        <w:tc>
          <w:tcPr>
            <w:tcW w:w="1326" w:type="dxa"/>
          </w:tcPr>
          <w:p w14:paraId="56793044" w14:textId="77777777" w:rsidR="007E38D5" w:rsidRPr="001046B6" w:rsidRDefault="007E38D5" w:rsidP="00765227">
            <w:pPr>
              <w:widowControl/>
              <w:spacing w:line="360" w:lineRule="auto"/>
              <w:jc w:val="left"/>
              <w:rPr>
                <w:color w:val="000000"/>
                <w:kern w:val="0"/>
                <w:szCs w:val="21"/>
              </w:rPr>
            </w:pPr>
          </w:p>
        </w:tc>
        <w:tc>
          <w:tcPr>
            <w:tcW w:w="1326" w:type="dxa"/>
          </w:tcPr>
          <w:p w14:paraId="31C0D548" w14:textId="77777777" w:rsidR="007E38D5" w:rsidRPr="001046B6" w:rsidRDefault="007E38D5" w:rsidP="00765227">
            <w:pPr>
              <w:widowControl/>
              <w:spacing w:line="360" w:lineRule="auto"/>
              <w:jc w:val="left"/>
              <w:rPr>
                <w:color w:val="000000"/>
                <w:kern w:val="0"/>
                <w:szCs w:val="21"/>
              </w:rPr>
            </w:pPr>
          </w:p>
        </w:tc>
        <w:tc>
          <w:tcPr>
            <w:tcW w:w="1326" w:type="dxa"/>
          </w:tcPr>
          <w:p w14:paraId="03C0A7A3" w14:textId="79A45E41" w:rsidR="007E38D5" w:rsidRPr="001046B6" w:rsidRDefault="007E38D5" w:rsidP="00765227">
            <w:pPr>
              <w:widowControl/>
              <w:spacing w:line="360" w:lineRule="auto"/>
              <w:jc w:val="left"/>
              <w:rPr>
                <w:color w:val="000000"/>
                <w:kern w:val="0"/>
                <w:szCs w:val="21"/>
              </w:rPr>
            </w:pPr>
          </w:p>
        </w:tc>
      </w:tr>
      <w:tr w:rsidR="007E38D5" w:rsidRPr="00D04C8A" w14:paraId="2FB4A11D" w14:textId="10EBD895" w:rsidTr="007E38D5">
        <w:trPr>
          <w:trHeight w:val="567"/>
        </w:trPr>
        <w:tc>
          <w:tcPr>
            <w:tcW w:w="777" w:type="dxa"/>
            <w:vMerge/>
            <w:vAlign w:val="center"/>
            <w:hideMark/>
          </w:tcPr>
          <w:p w14:paraId="02C434FA" w14:textId="77777777" w:rsidR="007E38D5" w:rsidRPr="00D04C8A" w:rsidRDefault="007E38D5" w:rsidP="00765227">
            <w:pPr>
              <w:widowControl/>
              <w:jc w:val="left"/>
              <w:rPr>
                <w:color w:val="000000"/>
                <w:kern w:val="0"/>
                <w:szCs w:val="21"/>
              </w:rPr>
            </w:pPr>
          </w:p>
        </w:tc>
        <w:tc>
          <w:tcPr>
            <w:tcW w:w="1010" w:type="dxa"/>
            <w:vMerge/>
            <w:vAlign w:val="center"/>
            <w:hideMark/>
          </w:tcPr>
          <w:p w14:paraId="3C310E99"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4109CAC4"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▲2.1.3 </w:t>
            </w:r>
            <w:r w:rsidRPr="001046B6">
              <w:rPr>
                <w:color w:val="000000"/>
                <w:kern w:val="0"/>
                <w:szCs w:val="21"/>
              </w:rPr>
              <w:t>实训支撑管理平台，和底层资源池部分的（计算虚拟化、存储虚拟化、网络虚拟化）可以为同一厂商品牌提供，并可以支持与网络功能虚拟化、虚拟应用防火墙、虚拟应用负载均衡等功能组件，以保障平台的扩展性和兼容性</w:t>
            </w:r>
            <w:r w:rsidRPr="00FB256B">
              <w:rPr>
                <w:rFonts w:hint="eastAsia"/>
                <w:color w:val="000000"/>
                <w:kern w:val="0"/>
                <w:szCs w:val="21"/>
              </w:rPr>
              <w:t>（需提供上述描述中系统支持的所有功能截图）</w:t>
            </w:r>
            <w:r w:rsidRPr="001046B6">
              <w:rPr>
                <w:color w:val="000000"/>
                <w:kern w:val="0"/>
                <w:szCs w:val="21"/>
              </w:rPr>
              <w:t>。</w:t>
            </w:r>
          </w:p>
        </w:tc>
        <w:tc>
          <w:tcPr>
            <w:tcW w:w="1326" w:type="dxa"/>
          </w:tcPr>
          <w:p w14:paraId="0C4DCFC4" w14:textId="77777777" w:rsidR="007E38D5" w:rsidRPr="001046B6" w:rsidRDefault="007E38D5" w:rsidP="00765227">
            <w:pPr>
              <w:widowControl/>
              <w:spacing w:line="360" w:lineRule="auto"/>
              <w:jc w:val="left"/>
              <w:rPr>
                <w:color w:val="000000"/>
                <w:kern w:val="0"/>
                <w:szCs w:val="21"/>
              </w:rPr>
            </w:pPr>
          </w:p>
        </w:tc>
        <w:tc>
          <w:tcPr>
            <w:tcW w:w="1326" w:type="dxa"/>
          </w:tcPr>
          <w:p w14:paraId="4B0E5A0E" w14:textId="77777777" w:rsidR="007E38D5" w:rsidRPr="001046B6" w:rsidRDefault="007E38D5" w:rsidP="00765227">
            <w:pPr>
              <w:widowControl/>
              <w:spacing w:line="360" w:lineRule="auto"/>
              <w:jc w:val="left"/>
              <w:rPr>
                <w:color w:val="000000"/>
                <w:kern w:val="0"/>
                <w:szCs w:val="21"/>
              </w:rPr>
            </w:pPr>
          </w:p>
        </w:tc>
        <w:tc>
          <w:tcPr>
            <w:tcW w:w="1326" w:type="dxa"/>
          </w:tcPr>
          <w:p w14:paraId="42E080BB" w14:textId="4DC2F3C3" w:rsidR="007E38D5" w:rsidRPr="001046B6" w:rsidRDefault="007E38D5" w:rsidP="00765227">
            <w:pPr>
              <w:widowControl/>
              <w:spacing w:line="360" w:lineRule="auto"/>
              <w:jc w:val="left"/>
              <w:rPr>
                <w:color w:val="000000"/>
                <w:kern w:val="0"/>
                <w:szCs w:val="21"/>
              </w:rPr>
            </w:pPr>
          </w:p>
        </w:tc>
      </w:tr>
      <w:tr w:rsidR="007E38D5" w:rsidRPr="00D04C8A" w14:paraId="44EC7491" w14:textId="39B74D0B" w:rsidTr="007E38D5">
        <w:trPr>
          <w:trHeight w:val="567"/>
        </w:trPr>
        <w:tc>
          <w:tcPr>
            <w:tcW w:w="777" w:type="dxa"/>
            <w:vMerge/>
            <w:vAlign w:val="center"/>
            <w:hideMark/>
          </w:tcPr>
          <w:p w14:paraId="3F959C31" w14:textId="77777777" w:rsidR="007E38D5" w:rsidRPr="00D04C8A" w:rsidRDefault="007E38D5" w:rsidP="00765227">
            <w:pPr>
              <w:widowControl/>
              <w:jc w:val="left"/>
              <w:rPr>
                <w:color w:val="000000"/>
                <w:kern w:val="0"/>
                <w:szCs w:val="21"/>
              </w:rPr>
            </w:pPr>
          </w:p>
        </w:tc>
        <w:tc>
          <w:tcPr>
            <w:tcW w:w="1010" w:type="dxa"/>
            <w:vMerge/>
            <w:vAlign w:val="center"/>
            <w:hideMark/>
          </w:tcPr>
          <w:p w14:paraId="6995E8A7"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370B3B3D"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2.1.4 </w:t>
            </w:r>
            <w:r w:rsidRPr="001046B6">
              <w:rPr>
                <w:color w:val="000000"/>
                <w:kern w:val="0"/>
                <w:szCs w:val="21"/>
              </w:rPr>
              <w:t>虚拟机之间可以做到隔离保护，其中</w:t>
            </w:r>
            <w:r w:rsidRPr="001046B6">
              <w:rPr>
                <w:color w:val="000000"/>
                <w:kern w:val="0"/>
                <w:szCs w:val="21"/>
              </w:rPr>
              <w:lastRenderedPageBreak/>
              <w:t>每一个虚拟机发生故障都不会影响同一个物理机上的其它虚拟机运行，以保障系统平台的安全性，支持为虚拟磁盘配置不同的存储策略以满足特定场景的需求</w:t>
            </w:r>
            <w:r w:rsidRPr="001046B6">
              <w:rPr>
                <w:color w:val="000000"/>
                <w:kern w:val="0"/>
                <w:szCs w:val="21"/>
              </w:rPr>
              <w:t xml:space="preserve">, </w:t>
            </w:r>
            <w:r w:rsidRPr="001046B6">
              <w:rPr>
                <w:color w:val="000000"/>
                <w:kern w:val="0"/>
                <w:szCs w:val="21"/>
              </w:rPr>
              <w:t>如系统盘和数据盘选择高性能策略</w:t>
            </w:r>
            <w:r w:rsidRPr="001046B6">
              <w:rPr>
                <w:color w:val="000000"/>
                <w:kern w:val="0"/>
                <w:szCs w:val="21"/>
              </w:rPr>
              <w:t xml:space="preserve">, </w:t>
            </w:r>
            <w:r w:rsidRPr="001046B6">
              <w:rPr>
                <w:color w:val="000000"/>
                <w:kern w:val="0"/>
                <w:szCs w:val="21"/>
              </w:rPr>
              <w:t>备份盘选择低性能策略。</w:t>
            </w:r>
          </w:p>
        </w:tc>
        <w:tc>
          <w:tcPr>
            <w:tcW w:w="1326" w:type="dxa"/>
          </w:tcPr>
          <w:p w14:paraId="440EAC7D" w14:textId="77777777" w:rsidR="007E38D5" w:rsidRPr="001046B6" w:rsidRDefault="007E38D5" w:rsidP="00765227">
            <w:pPr>
              <w:widowControl/>
              <w:spacing w:line="360" w:lineRule="auto"/>
              <w:jc w:val="left"/>
              <w:rPr>
                <w:color w:val="000000"/>
                <w:kern w:val="0"/>
                <w:szCs w:val="21"/>
              </w:rPr>
            </w:pPr>
          </w:p>
        </w:tc>
        <w:tc>
          <w:tcPr>
            <w:tcW w:w="1326" w:type="dxa"/>
          </w:tcPr>
          <w:p w14:paraId="52807DF2" w14:textId="77777777" w:rsidR="007E38D5" w:rsidRPr="001046B6" w:rsidRDefault="007E38D5" w:rsidP="00765227">
            <w:pPr>
              <w:widowControl/>
              <w:spacing w:line="360" w:lineRule="auto"/>
              <w:jc w:val="left"/>
              <w:rPr>
                <w:color w:val="000000"/>
                <w:kern w:val="0"/>
                <w:szCs w:val="21"/>
              </w:rPr>
            </w:pPr>
          </w:p>
        </w:tc>
        <w:tc>
          <w:tcPr>
            <w:tcW w:w="1326" w:type="dxa"/>
          </w:tcPr>
          <w:p w14:paraId="481360EF" w14:textId="00A1993E" w:rsidR="007E38D5" w:rsidRPr="001046B6" w:rsidRDefault="007E38D5" w:rsidP="00765227">
            <w:pPr>
              <w:widowControl/>
              <w:spacing w:line="360" w:lineRule="auto"/>
              <w:jc w:val="left"/>
              <w:rPr>
                <w:color w:val="000000"/>
                <w:kern w:val="0"/>
                <w:szCs w:val="21"/>
              </w:rPr>
            </w:pPr>
          </w:p>
        </w:tc>
      </w:tr>
      <w:tr w:rsidR="007E38D5" w:rsidRPr="00D04C8A" w14:paraId="42A943F7" w14:textId="2A7A84AC" w:rsidTr="007E38D5">
        <w:trPr>
          <w:trHeight w:val="567"/>
        </w:trPr>
        <w:tc>
          <w:tcPr>
            <w:tcW w:w="777" w:type="dxa"/>
            <w:vMerge/>
            <w:vAlign w:val="center"/>
            <w:hideMark/>
          </w:tcPr>
          <w:p w14:paraId="3E40BD9C" w14:textId="77777777" w:rsidR="007E38D5" w:rsidRPr="00D04C8A" w:rsidRDefault="007E38D5" w:rsidP="00765227">
            <w:pPr>
              <w:widowControl/>
              <w:jc w:val="left"/>
              <w:rPr>
                <w:color w:val="000000"/>
                <w:kern w:val="0"/>
                <w:szCs w:val="21"/>
              </w:rPr>
            </w:pPr>
          </w:p>
        </w:tc>
        <w:tc>
          <w:tcPr>
            <w:tcW w:w="1010" w:type="dxa"/>
            <w:vMerge/>
            <w:vAlign w:val="center"/>
            <w:hideMark/>
          </w:tcPr>
          <w:p w14:paraId="54B6E8D4"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080F0115" w14:textId="77777777" w:rsidR="007E38D5" w:rsidRPr="001046B6" w:rsidRDefault="007E38D5" w:rsidP="00765227">
            <w:pPr>
              <w:widowControl/>
              <w:spacing w:line="360" w:lineRule="auto"/>
              <w:jc w:val="left"/>
              <w:rPr>
                <w:color w:val="000000"/>
                <w:kern w:val="0"/>
                <w:szCs w:val="21"/>
              </w:rPr>
            </w:pPr>
            <w:r w:rsidRPr="001046B6">
              <w:rPr>
                <w:color w:val="000000"/>
                <w:kern w:val="0"/>
                <w:szCs w:val="21"/>
              </w:rPr>
              <w:t xml:space="preserve">2.1.5 </w:t>
            </w:r>
            <w:r w:rsidRPr="001046B6">
              <w:rPr>
                <w:color w:val="000000"/>
                <w:kern w:val="0"/>
                <w:szCs w:val="21"/>
              </w:rPr>
              <w:t>为满足使用</w:t>
            </w:r>
            <w:r w:rsidRPr="001046B6">
              <w:rPr>
                <w:color w:val="000000"/>
                <w:kern w:val="0"/>
                <w:szCs w:val="21"/>
              </w:rPr>
              <w:t>ipv6</w:t>
            </w:r>
            <w:r w:rsidRPr="001046B6">
              <w:rPr>
                <w:color w:val="000000"/>
                <w:kern w:val="0"/>
                <w:szCs w:val="21"/>
              </w:rPr>
              <w:t>地址的需求，支持为虚拟机配置</w:t>
            </w:r>
            <w:r w:rsidRPr="001046B6">
              <w:rPr>
                <w:color w:val="000000"/>
                <w:kern w:val="0"/>
                <w:szCs w:val="21"/>
              </w:rPr>
              <w:t>ipv6</w:t>
            </w:r>
            <w:r w:rsidRPr="001046B6">
              <w:rPr>
                <w:color w:val="000000"/>
                <w:kern w:val="0"/>
                <w:szCs w:val="21"/>
              </w:rPr>
              <w:t>地址，并可通过</w:t>
            </w:r>
            <w:r w:rsidRPr="001046B6">
              <w:rPr>
                <w:color w:val="000000"/>
                <w:kern w:val="0"/>
                <w:szCs w:val="21"/>
              </w:rPr>
              <w:t>ipv6</w:t>
            </w:r>
            <w:r w:rsidRPr="001046B6">
              <w:rPr>
                <w:color w:val="000000"/>
                <w:kern w:val="0"/>
                <w:szCs w:val="21"/>
              </w:rPr>
              <w:t>地址访问该平台资源。</w:t>
            </w:r>
          </w:p>
        </w:tc>
        <w:tc>
          <w:tcPr>
            <w:tcW w:w="1326" w:type="dxa"/>
          </w:tcPr>
          <w:p w14:paraId="3E5E03C0" w14:textId="77777777" w:rsidR="007E38D5" w:rsidRPr="001046B6" w:rsidRDefault="007E38D5" w:rsidP="00765227">
            <w:pPr>
              <w:widowControl/>
              <w:spacing w:line="360" w:lineRule="auto"/>
              <w:jc w:val="left"/>
              <w:rPr>
                <w:color w:val="000000"/>
                <w:kern w:val="0"/>
                <w:szCs w:val="21"/>
              </w:rPr>
            </w:pPr>
          </w:p>
        </w:tc>
        <w:tc>
          <w:tcPr>
            <w:tcW w:w="1326" w:type="dxa"/>
          </w:tcPr>
          <w:p w14:paraId="2B04C810" w14:textId="77777777" w:rsidR="007E38D5" w:rsidRPr="001046B6" w:rsidRDefault="007E38D5" w:rsidP="00765227">
            <w:pPr>
              <w:widowControl/>
              <w:spacing w:line="360" w:lineRule="auto"/>
              <w:jc w:val="left"/>
              <w:rPr>
                <w:color w:val="000000"/>
                <w:kern w:val="0"/>
                <w:szCs w:val="21"/>
              </w:rPr>
            </w:pPr>
          </w:p>
        </w:tc>
        <w:tc>
          <w:tcPr>
            <w:tcW w:w="1326" w:type="dxa"/>
          </w:tcPr>
          <w:p w14:paraId="394077C7" w14:textId="266C7D04" w:rsidR="007E38D5" w:rsidRPr="001046B6" w:rsidRDefault="007E38D5" w:rsidP="00765227">
            <w:pPr>
              <w:widowControl/>
              <w:spacing w:line="360" w:lineRule="auto"/>
              <w:jc w:val="left"/>
              <w:rPr>
                <w:color w:val="000000"/>
                <w:kern w:val="0"/>
                <w:szCs w:val="21"/>
              </w:rPr>
            </w:pPr>
          </w:p>
        </w:tc>
      </w:tr>
      <w:tr w:rsidR="007E38D5" w:rsidRPr="00D04C8A" w14:paraId="445FBABF" w14:textId="793FD718" w:rsidTr="007E38D5">
        <w:trPr>
          <w:trHeight w:val="567"/>
        </w:trPr>
        <w:tc>
          <w:tcPr>
            <w:tcW w:w="777" w:type="dxa"/>
            <w:vMerge/>
            <w:vAlign w:val="center"/>
            <w:hideMark/>
          </w:tcPr>
          <w:p w14:paraId="72A1438D" w14:textId="77777777" w:rsidR="007E38D5" w:rsidRPr="00D04C8A" w:rsidRDefault="007E38D5" w:rsidP="00765227">
            <w:pPr>
              <w:widowControl/>
              <w:jc w:val="left"/>
              <w:rPr>
                <w:color w:val="000000"/>
                <w:kern w:val="0"/>
                <w:szCs w:val="21"/>
              </w:rPr>
            </w:pPr>
          </w:p>
        </w:tc>
        <w:tc>
          <w:tcPr>
            <w:tcW w:w="1010" w:type="dxa"/>
            <w:vMerge/>
            <w:vAlign w:val="center"/>
            <w:hideMark/>
          </w:tcPr>
          <w:p w14:paraId="2FA97CD9"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142757CB" w14:textId="77777777" w:rsidR="007E38D5" w:rsidRPr="001046B6" w:rsidRDefault="007E38D5" w:rsidP="00765227">
            <w:pPr>
              <w:widowControl/>
              <w:jc w:val="left"/>
              <w:rPr>
                <w:color w:val="000000"/>
                <w:kern w:val="0"/>
                <w:szCs w:val="21"/>
              </w:rPr>
            </w:pPr>
            <w:r w:rsidRPr="001046B6">
              <w:rPr>
                <w:color w:val="000000"/>
                <w:kern w:val="0"/>
                <w:szCs w:val="21"/>
              </w:rPr>
              <w:t xml:space="preserve">2.2 </w:t>
            </w:r>
            <w:r w:rsidRPr="001046B6">
              <w:rPr>
                <w:color w:val="000000"/>
                <w:kern w:val="0"/>
                <w:szCs w:val="21"/>
              </w:rPr>
              <w:t>网络安全实训组件：</w:t>
            </w:r>
          </w:p>
        </w:tc>
        <w:tc>
          <w:tcPr>
            <w:tcW w:w="1326" w:type="dxa"/>
          </w:tcPr>
          <w:p w14:paraId="449B9F41" w14:textId="77777777" w:rsidR="007E38D5" w:rsidRPr="001046B6" w:rsidRDefault="007E38D5" w:rsidP="00765227">
            <w:pPr>
              <w:widowControl/>
              <w:jc w:val="left"/>
              <w:rPr>
                <w:color w:val="000000"/>
                <w:kern w:val="0"/>
                <w:szCs w:val="21"/>
              </w:rPr>
            </w:pPr>
          </w:p>
        </w:tc>
        <w:tc>
          <w:tcPr>
            <w:tcW w:w="1326" w:type="dxa"/>
          </w:tcPr>
          <w:p w14:paraId="37FA3448" w14:textId="77777777" w:rsidR="007E38D5" w:rsidRPr="001046B6" w:rsidRDefault="007E38D5" w:rsidP="00765227">
            <w:pPr>
              <w:widowControl/>
              <w:jc w:val="left"/>
              <w:rPr>
                <w:color w:val="000000"/>
                <w:kern w:val="0"/>
                <w:szCs w:val="21"/>
              </w:rPr>
            </w:pPr>
          </w:p>
        </w:tc>
        <w:tc>
          <w:tcPr>
            <w:tcW w:w="1326" w:type="dxa"/>
          </w:tcPr>
          <w:p w14:paraId="212BB0B4" w14:textId="717BDDD5" w:rsidR="007E38D5" w:rsidRPr="001046B6" w:rsidRDefault="007E38D5" w:rsidP="00765227">
            <w:pPr>
              <w:widowControl/>
              <w:jc w:val="left"/>
              <w:rPr>
                <w:color w:val="000000"/>
                <w:kern w:val="0"/>
                <w:szCs w:val="21"/>
              </w:rPr>
            </w:pPr>
          </w:p>
        </w:tc>
      </w:tr>
      <w:tr w:rsidR="007E38D5" w:rsidRPr="00D04C8A" w14:paraId="606E29D0" w14:textId="24269BF8" w:rsidTr="007E38D5">
        <w:trPr>
          <w:trHeight w:val="567"/>
        </w:trPr>
        <w:tc>
          <w:tcPr>
            <w:tcW w:w="777" w:type="dxa"/>
            <w:vMerge/>
            <w:vAlign w:val="center"/>
            <w:hideMark/>
          </w:tcPr>
          <w:p w14:paraId="278C0D7A" w14:textId="77777777" w:rsidR="007E38D5" w:rsidRPr="00D04C8A" w:rsidRDefault="007E38D5" w:rsidP="00765227">
            <w:pPr>
              <w:widowControl/>
              <w:jc w:val="left"/>
              <w:rPr>
                <w:color w:val="000000"/>
                <w:kern w:val="0"/>
                <w:szCs w:val="21"/>
              </w:rPr>
            </w:pPr>
          </w:p>
        </w:tc>
        <w:tc>
          <w:tcPr>
            <w:tcW w:w="1010" w:type="dxa"/>
            <w:vMerge/>
            <w:vAlign w:val="center"/>
            <w:hideMark/>
          </w:tcPr>
          <w:p w14:paraId="42EDBDDD"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35999822" w14:textId="77777777" w:rsidR="007E38D5" w:rsidRPr="001046B6" w:rsidRDefault="007E38D5" w:rsidP="00765227">
            <w:pPr>
              <w:widowControl/>
              <w:adjustRightInd w:val="0"/>
              <w:snapToGrid w:val="0"/>
              <w:spacing w:line="360" w:lineRule="auto"/>
              <w:jc w:val="left"/>
              <w:rPr>
                <w:color w:val="000000"/>
                <w:kern w:val="0"/>
                <w:szCs w:val="21"/>
              </w:rPr>
            </w:pPr>
            <w:r w:rsidRPr="001046B6">
              <w:rPr>
                <w:color w:val="000000"/>
                <w:kern w:val="0"/>
                <w:szCs w:val="21"/>
              </w:rPr>
              <w:t xml:space="preserve">2.2.1 </w:t>
            </w:r>
            <w:r w:rsidRPr="001046B6">
              <w:rPr>
                <w:color w:val="000000"/>
                <w:kern w:val="0"/>
                <w:szCs w:val="21"/>
              </w:rPr>
              <w:t>支持</w:t>
            </w:r>
            <w:r w:rsidRPr="001046B6">
              <w:rPr>
                <w:color w:val="000000"/>
                <w:kern w:val="0"/>
                <w:szCs w:val="21"/>
              </w:rPr>
              <w:t>DDoS</w:t>
            </w:r>
            <w:r w:rsidRPr="001046B6">
              <w:rPr>
                <w:color w:val="000000"/>
                <w:kern w:val="0"/>
                <w:szCs w:val="21"/>
              </w:rPr>
              <w:t>攻击防护、</w:t>
            </w:r>
            <w:r w:rsidRPr="001046B6">
              <w:rPr>
                <w:color w:val="000000"/>
                <w:kern w:val="0"/>
                <w:szCs w:val="21"/>
              </w:rPr>
              <w:t>Web</w:t>
            </w:r>
            <w:r w:rsidRPr="001046B6">
              <w:rPr>
                <w:color w:val="000000"/>
                <w:kern w:val="0"/>
                <w:szCs w:val="21"/>
              </w:rPr>
              <w:t>应用安全防护、入侵防护功能、支持</w:t>
            </w:r>
            <w:r w:rsidRPr="001046B6">
              <w:rPr>
                <w:color w:val="000000"/>
                <w:kern w:val="0"/>
                <w:szCs w:val="21"/>
              </w:rPr>
              <w:t>URL</w:t>
            </w:r>
            <w:r w:rsidRPr="001046B6">
              <w:rPr>
                <w:color w:val="000000"/>
                <w:kern w:val="0"/>
                <w:szCs w:val="21"/>
              </w:rPr>
              <w:t>过滤和文件过滤功能、僵尸主机检测、病毒防护、网页篡改防护等功能，保障业务的高安全性。</w:t>
            </w:r>
          </w:p>
        </w:tc>
        <w:tc>
          <w:tcPr>
            <w:tcW w:w="1326" w:type="dxa"/>
          </w:tcPr>
          <w:p w14:paraId="2F9ACDF6" w14:textId="77777777" w:rsidR="007E38D5" w:rsidRPr="001046B6" w:rsidRDefault="007E38D5" w:rsidP="00765227">
            <w:pPr>
              <w:widowControl/>
              <w:adjustRightInd w:val="0"/>
              <w:snapToGrid w:val="0"/>
              <w:spacing w:line="360" w:lineRule="auto"/>
              <w:jc w:val="left"/>
              <w:rPr>
                <w:color w:val="000000"/>
                <w:kern w:val="0"/>
                <w:szCs w:val="21"/>
              </w:rPr>
            </w:pPr>
          </w:p>
        </w:tc>
        <w:tc>
          <w:tcPr>
            <w:tcW w:w="1326" w:type="dxa"/>
          </w:tcPr>
          <w:p w14:paraId="6D2E0F2B" w14:textId="77777777" w:rsidR="007E38D5" w:rsidRPr="001046B6" w:rsidRDefault="007E38D5" w:rsidP="00765227">
            <w:pPr>
              <w:widowControl/>
              <w:adjustRightInd w:val="0"/>
              <w:snapToGrid w:val="0"/>
              <w:spacing w:line="360" w:lineRule="auto"/>
              <w:jc w:val="left"/>
              <w:rPr>
                <w:color w:val="000000"/>
                <w:kern w:val="0"/>
                <w:szCs w:val="21"/>
              </w:rPr>
            </w:pPr>
          </w:p>
        </w:tc>
        <w:tc>
          <w:tcPr>
            <w:tcW w:w="1326" w:type="dxa"/>
          </w:tcPr>
          <w:p w14:paraId="783A43DE" w14:textId="14B48A65" w:rsidR="007E38D5" w:rsidRPr="001046B6" w:rsidRDefault="007E38D5" w:rsidP="00765227">
            <w:pPr>
              <w:widowControl/>
              <w:adjustRightInd w:val="0"/>
              <w:snapToGrid w:val="0"/>
              <w:spacing w:line="360" w:lineRule="auto"/>
              <w:jc w:val="left"/>
              <w:rPr>
                <w:color w:val="000000"/>
                <w:kern w:val="0"/>
                <w:szCs w:val="21"/>
              </w:rPr>
            </w:pPr>
          </w:p>
        </w:tc>
      </w:tr>
      <w:tr w:rsidR="007E38D5" w:rsidRPr="00D04C8A" w14:paraId="02BA42DC" w14:textId="6E4AA67D" w:rsidTr="007E38D5">
        <w:trPr>
          <w:trHeight w:val="567"/>
        </w:trPr>
        <w:tc>
          <w:tcPr>
            <w:tcW w:w="777" w:type="dxa"/>
            <w:vMerge/>
            <w:vAlign w:val="center"/>
            <w:hideMark/>
          </w:tcPr>
          <w:p w14:paraId="7D470C1E" w14:textId="77777777" w:rsidR="007E38D5" w:rsidRPr="00D04C8A" w:rsidRDefault="007E38D5" w:rsidP="00765227">
            <w:pPr>
              <w:widowControl/>
              <w:jc w:val="left"/>
              <w:rPr>
                <w:color w:val="000000"/>
                <w:kern w:val="0"/>
                <w:szCs w:val="21"/>
              </w:rPr>
            </w:pPr>
          </w:p>
        </w:tc>
        <w:tc>
          <w:tcPr>
            <w:tcW w:w="1010" w:type="dxa"/>
            <w:vMerge/>
            <w:vAlign w:val="center"/>
            <w:hideMark/>
          </w:tcPr>
          <w:p w14:paraId="29A8C8E5"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4B2FC58B" w14:textId="77777777" w:rsidR="007E38D5" w:rsidRPr="00FB256B" w:rsidRDefault="007E38D5" w:rsidP="00765227">
            <w:pPr>
              <w:widowControl/>
              <w:adjustRightInd w:val="0"/>
              <w:snapToGrid w:val="0"/>
              <w:spacing w:line="360" w:lineRule="auto"/>
              <w:jc w:val="left"/>
              <w:rPr>
                <w:color w:val="000000"/>
                <w:kern w:val="0"/>
                <w:szCs w:val="21"/>
              </w:rPr>
            </w:pPr>
            <w:r w:rsidRPr="001046B6">
              <w:rPr>
                <w:color w:val="000000"/>
                <w:kern w:val="0"/>
                <w:szCs w:val="21"/>
              </w:rPr>
              <w:t xml:space="preserve">▲2.2.2 </w:t>
            </w:r>
            <w:r w:rsidRPr="001046B6">
              <w:rPr>
                <w:color w:val="000000"/>
                <w:kern w:val="0"/>
                <w:szCs w:val="21"/>
              </w:rPr>
              <w:t>支持对常见应用服务（</w:t>
            </w:r>
            <w:r w:rsidRPr="001046B6">
              <w:rPr>
                <w:color w:val="000000"/>
                <w:kern w:val="0"/>
                <w:szCs w:val="21"/>
              </w:rPr>
              <w:t>FTP</w:t>
            </w:r>
            <w:r w:rsidRPr="001046B6">
              <w:rPr>
                <w:color w:val="000000"/>
                <w:kern w:val="0"/>
                <w:szCs w:val="21"/>
              </w:rPr>
              <w:t>、</w:t>
            </w:r>
            <w:r w:rsidRPr="001046B6">
              <w:rPr>
                <w:color w:val="000000"/>
                <w:kern w:val="0"/>
                <w:szCs w:val="21"/>
              </w:rPr>
              <w:t>SSH</w:t>
            </w:r>
            <w:r w:rsidRPr="001046B6">
              <w:rPr>
                <w:color w:val="000000"/>
                <w:kern w:val="0"/>
                <w:szCs w:val="21"/>
              </w:rPr>
              <w:t>、</w:t>
            </w:r>
            <w:r w:rsidRPr="001046B6">
              <w:rPr>
                <w:color w:val="000000"/>
                <w:kern w:val="0"/>
                <w:szCs w:val="21"/>
              </w:rPr>
              <w:t>SMTP</w:t>
            </w:r>
            <w:r w:rsidRPr="001046B6">
              <w:rPr>
                <w:color w:val="000000"/>
                <w:kern w:val="0"/>
                <w:szCs w:val="21"/>
              </w:rPr>
              <w:t>、</w:t>
            </w:r>
            <w:r w:rsidRPr="001046B6">
              <w:rPr>
                <w:color w:val="000000"/>
                <w:kern w:val="0"/>
                <w:szCs w:val="21"/>
              </w:rPr>
              <w:t>IMAP</w:t>
            </w:r>
            <w:r w:rsidRPr="001046B6">
              <w:rPr>
                <w:color w:val="000000"/>
                <w:kern w:val="0"/>
                <w:szCs w:val="21"/>
              </w:rPr>
              <w:t>）和数据库软件（</w:t>
            </w:r>
            <w:r w:rsidRPr="001046B6">
              <w:rPr>
                <w:color w:val="000000"/>
                <w:kern w:val="0"/>
                <w:szCs w:val="21"/>
              </w:rPr>
              <w:t>MySQL</w:t>
            </w:r>
            <w:r w:rsidRPr="001046B6">
              <w:rPr>
                <w:color w:val="000000"/>
                <w:kern w:val="0"/>
                <w:szCs w:val="21"/>
              </w:rPr>
              <w:t>、</w:t>
            </w:r>
            <w:r w:rsidRPr="001046B6">
              <w:rPr>
                <w:color w:val="000000"/>
                <w:kern w:val="0"/>
                <w:szCs w:val="21"/>
              </w:rPr>
              <w:t>Oracle</w:t>
            </w:r>
            <w:r w:rsidRPr="001046B6">
              <w:rPr>
                <w:color w:val="000000"/>
                <w:kern w:val="0"/>
                <w:szCs w:val="21"/>
              </w:rPr>
              <w:t>、</w:t>
            </w:r>
            <w:r w:rsidRPr="001046B6">
              <w:rPr>
                <w:color w:val="000000"/>
                <w:kern w:val="0"/>
                <w:szCs w:val="21"/>
              </w:rPr>
              <w:t>MSSQL</w:t>
            </w:r>
            <w:r w:rsidRPr="001046B6">
              <w:rPr>
                <w:color w:val="000000"/>
                <w:kern w:val="0"/>
                <w:szCs w:val="21"/>
              </w:rPr>
              <w:t>）的口令暴力破解防护功能，全面保障业务的</w:t>
            </w:r>
            <w:r w:rsidRPr="001046B6">
              <w:rPr>
                <w:color w:val="000000"/>
                <w:kern w:val="0"/>
                <w:szCs w:val="21"/>
              </w:rPr>
              <w:lastRenderedPageBreak/>
              <w:t>安全；</w:t>
            </w:r>
            <w:r w:rsidRPr="00FB256B">
              <w:rPr>
                <w:rFonts w:hint="eastAsia"/>
                <w:color w:val="000000"/>
                <w:kern w:val="0"/>
                <w:szCs w:val="21"/>
              </w:rPr>
              <w:t>（需提供上述描述中系统支持的所有功能截图）</w:t>
            </w:r>
          </w:p>
        </w:tc>
        <w:tc>
          <w:tcPr>
            <w:tcW w:w="1326" w:type="dxa"/>
          </w:tcPr>
          <w:p w14:paraId="78CAE317" w14:textId="77777777" w:rsidR="007E38D5" w:rsidRPr="001046B6" w:rsidRDefault="007E38D5" w:rsidP="00765227">
            <w:pPr>
              <w:widowControl/>
              <w:adjustRightInd w:val="0"/>
              <w:snapToGrid w:val="0"/>
              <w:spacing w:line="360" w:lineRule="auto"/>
              <w:jc w:val="left"/>
              <w:rPr>
                <w:color w:val="000000"/>
                <w:kern w:val="0"/>
                <w:szCs w:val="21"/>
              </w:rPr>
            </w:pPr>
          </w:p>
        </w:tc>
        <w:tc>
          <w:tcPr>
            <w:tcW w:w="1326" w:type="dxa"/>
          </w:tcPr>
          <w:p w14:paraId="3CAA2225" w14:textId="77777777" w:rsidR="007E38D5" w:rsidRPr="001046B6" w:rsidRDefault="007E38D5" w:rsidP="00765227">
            <w:pPr>
              <w:widowControl/>
              <w:adjustRightInd w:val="0"/>
              <w:snapToGrid w:val="0"/>
              <w:spacing w:line="360" w:lineRule="auto"/>
              <w:jc w:val="left"/>
              <w:rPr>
                <w:color w:val="000000"/>
                <w:kern w:val="0"/>
                <w:szCs w:val="21"/>
              </w:rPr>
            </w:pPr>
          </w:p>
        </w:tc>
        <w:tc>
          <w:tcPr>
            <w:tcW w:w="1326" w:type="dxa"/>
          </w:tcPr>
          <w:p w14:paraId="40E1F994" w14:textId="1B08D398" w:rsidR="007E38D5" w:rsidRPr="001046B6" w:rsidRDefault="007E38D5" w:rsidP="00765227">
            <w:pPr>
              <w:widowControl/>
              <w:adjustRightInd w:val="0"/>
              <w:snapToGrid w:val="0"/>
              <w:spacing w:line="360" w:lineRule="auto"/>
              <w:jc w:val="left"/>
              <w:rPr>
                <w:color w:val="000000"/>
                <w:kern w:val="0"/>
                <w:szCs w:val="21"/>
              </w:rPr>
            </w:pPr>
          </w:p>
        </w:tc>
      </w:tr>
      <w:tr w:rsidR="007E38D5" w:rsidRPr="00D04C8A" w14:paraId="2A97A08D" w14:textId="38307975" w:rsidTr="007E38D5">
        <w:trPr>
          <w:trHeight w:val="567"/>
        </w:trPr>
        <w:tc>
          <w:tcPr>
            <w:tcW w:w="777" w:type="dxa"/>
            <w:vMerge/>
            <w:vAlign w:val="center"/>
            <w:hideMark/>
          </w:tcPr>
          <w:p w14:paraId="3EA3B1D6" w14:textId="77777777" w:rsidR="007E38D5" w:rsidRPr="00D04C8A" w:rsidRDefault="007E38D5" w:rsidP="00765227">
            <w:pPr>
              <w:widowControl/>
              <w:jc w:val="left"/>
              <w:rPr>
                <w:color w:val="000000"/>
                <w:kern w:val="0"/>
                <w:szCs w:val="21"/>
              </w:rPr>
            </w:pPr>
          </w:p>
        </w:tc>
        <w:tc>
          <w:tcPr>
            <w:tcW w:w="1010" w:type="dxa"/>
            <w:vMerge/>
            <w:vAlign w:val="center"/>
            <w:hideMark/>
          </w:tcPr>
          <w:p w14:paraId="28EA3643"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3C3078D0" w14:textId="77777777" w:rsidR="007E38D5" w:rsidRPr="001046B6" w:rsidRDefault="007E38D5" w:rsidP="00765227">
            <w:pPr>
              <w:widowControl/>
              <w:adjustRightInd w:val="0"/>
              <w:snapToGrid w:val="0"/>
              <w:spacing w:line="360" w:lineRule="auto"/>
              <w:jc w:val="left"/>
              <w:rPr>
                <w:color w:val="000000"/>
                <w:kern w:val="0"/>
                <w:szCs w:val="21"/>
              </w:rPr>
            </w:pPr>
            <w:r w:rsidRPr="001046B6">
              <w:rPr>
                <w:color w:val="000000"/>
                <w:kern w:val="0"/>
                <w:szCs w:val="21"/>
              </w:rPr>
              <w:t xml:space="preserve">2.2.3 </w:t>
            </w:r>
            <w:r w:rsidRPr="001046B6">
              <w:rPr>
                <w:color w:val="000000"/>
                <w:kern w:val="0"/>
                <w:szCs w:val="21"/>
              </w:rPr>
              <w:t>可提供最新的威胁情报信息，能够对新爆发的流行高危漏洞进行预警和自动检测，发现问题后支持一键生成防护规则，能够及时的进行安全防护，全面保障业务的安全。</w:t>
            </w:r>
          </w:p>
        </w:tc>
        <w:tc>
          <w:tcPr>
            <w:tcW w:w="1326" w:type="dxa"/>
          </w:tcPr>
          <w:p w14:paraId="5B8F6B4A" w14:textId="77777777" w:rsidR="007E38D5" w:rsidRPr="001046B6" w:rsidRDefault="007E38D5" w:rsidP="00765227">
            <w:pPr>
              <w:widowControl/>
              <w:adjustRightInd w:val="0"/>
              <w:snapToGrid w:val="0"/>
              <w:spacing w:line="360" w:lineRule="auto"/>
              <w:jc w:val="left"/>
              <w:rPr>
                <w:color w:val="000000"/>
                <w:kern w:val="0"/>
                <w:szCs w:val="21"/>
              </w:rPr>
            </w:pPr>
          </w:p>
        </w:tc>
        <w:tc>
          <w:tcPr>
            <w:tcW w:w="1326" w:type="dxa"/>
          </w:tcPr>
          <w:p w14:paraId="45BDE6FA" w14:textId="77777777" w:rsidR="007E38D5" w:rsidRPr="001046B6" w:rsidRDefault="007E38D5" w:rsidP="00765227">
            <w:pPr>
              <w:widowControl/>
              <w:adjustRightInd w:val="0"/>
              <w:snapToGrid w:val="0"/>
              <w:spacing w:line="360" w:lineRule="auto"/>
              <w:jc w:val="left"/>
              <w:rPr>
                <w:color w:val="000000"/>
                <w:kern w:val="0"/>
                <w:szCs w:val="21"/>
              </w:rPr>
            </w:pPr>
          </w:p>
        </w:tc>
        <w:tc>
          <w:tcPr>
            <w:tcW w:w="1326" w:type="dxa"/>
          </w:tcPr>
          <w:p w14:paraId="36B05D6A" w14:textId="65ECBA8F" w:rsidR="007E38D5" w:rsidRPr="001046B6" w:rsidRDefault="007E38D5" w:rsidP="00765227">
            <w:pPr>
              <w:widowControl/>
              <w:adjustRightInd w:val="0"/>
              <w:snapToGrid w:val="0"/>
              <w:spacing w:line="360" w:lineRule="auto"/>
              <w:jc w:val="left"/>
              <w:rPr>
                <w:color w:val="000000"/>
                <w:kern w:val="0"/>
                <w:szCs w:val="21"/>
              </w:rPr>
            </w:pPr>
          </w:p>
        </w:tc>
      </w:tr>
      <w:tr w:rsidR="007E38D5" w:rsidRPr="00D04C8A" w14:paraId="0533964A" w14:textId="26FC722B" w:rsidTr="007E38D5">
        <w:trPr>
          <w:trHeight w:val="567"/>
        </w:trPr>
        <w:tc>
          <w:tcPr>
            <w:tcW w:w="777" w:type="dxa"/>
            <w:vMerge/>
            <w:vAlign w:val="center"/>
            <w:hideMark/>
          </w:tcPr>
          <w:p w14:paraId="15F704A9" w14:textId="77777777" w:rsidR="007E38D5" w:rsidRPr="00D04C8A" w:rsidRDefault="007E38D5" w:rsidP="00765227">
            <w:pPr>
              <w:widowControl/>
              <w:jc w:val="left"/>
              <w:rPr>
                <w:color w:val="000000"/>
                <w:kern w:val="0"/>
                <w:szCs w:val="21"/>
              </w:rPr>
            </w:pPr>
          </w:p>
        </w:tc>
        <w:tc>
          <w:tcPr>
            <w:tcW w:w="1010" w:type="dxa"/>
            <w:vMerge/>
            <w:vAlign w:val="center"/>
            <w:hideMark/>
          </w:tcPr>
          <w:p w14:paraId="407A8D27"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3885EF21" w14:textId="77777777" w:rsidR="007E38D5" w:rsidRPr="001046B6" w:rsidRDefault="007E38D5" w:rsidP="00765227">
            <w:pPr>
              <w:widowControl/>
              <w:adjustRightInd w:val="0"/>
              <w:snapToGrid w:val="0"/>
              <w:spacing w:line="360" w:lineRule="auto"/>
              <w:jc w:val="left"/>
              <w:rPr>
                <w:color w:val="000000"/>
                <w:kern w:val="0"/>
                <w:szCs w:val="21"/>
              </w:rPr>
            </w:pPr>
            <w:r w:rsidRPr="001046B6">
              <w:rPr>
                <w:color w:val="000000"/>
                <w:kern w:val="0"/>
                <w:szCs w:val="21"/>
              </w:rPr>
              <w:t xml:space="preserve">2.2.4 </w:t>
            </w:r>
            <w:r w:rsidRPr="001046B6">
              <w:rPr>
                <w:color w:val="000000"/>
                <w:kern w:val="0"/>
                <w:szCs w:val="21"/>
              </w:rPr>
              <w:t>支持终端使用包括</w:t>
            </w:r>
            <w:r w:rsidRPr="001046B6">
              <w:rPr>
                <w:color w:val="000000"/>
                <w:kern w:val="0"/>
                <w:szCs w:val="21"/>
              </w:rPr>
              <w:t>Win7</w:t>
            </w:r>
            <w:r w:rsidRPr="001046B6">
              <w:rPr>
                <w:color w:val="000000"/>
                <w:kern w:val="0"/>
                <w:szCs w:val="21"/>
              </w:rPr>
              <w:t>、</w:t>
            </w:r>
            <w:r w:rsidRPr="001046B6">
              <w:rPr>
                <w:color w:val="000000"/>
                <w:kern w:val="0"/>
                <w:szCs w:val="21"/>
              </w:rPr>
              <w:t>Mac</w:t>
            </w:r>
            <w:r w:rsidRPr="001046B6">
              <w:rPr>
                <w:color w:val="000000"/>
                <w:kern w:val="0"/>
                <w:szCs w:val="21"/>
              </w:rPr>
              <w:t>、</w:t>
            </w:r>
            <w:r w:rsidRPr="001046B6">
              <w:rPr>
                <w:color w:val="000000"/>
                <w:kern w:val="0"/>
                <w:szCs w:val="21"/>
              </w:rPr>
              <w:t>Linux</w:t>
            </w:r>
            <w:r w:rsidRPr="001046B6">
              <w:rPr>
                <w:color w:val="000000"/>
                <w:kern w:val="0"/>
                <w:szCs w:val="21"/>
              </w:rPr>
              <w:t>等操作系统、支持</w:t>
            </w:r>
            <w:r w:rsidRPr="001046B6">
              <w:rPr>
                <w:color w:val="000000"/>
                <w:kern w:val="0"/>
                <w:szCs w:val="21"/>
              </w:rPr>
              <w:t>IE</w:t>
            </w:r>
            <w:r w:rsidRPr="001046B6">
              <w:rPr>
                <w:color w:val="000000"/>
                <w:kern w:val="0"/>
                <w:szCs w:val="21"/>
              </w:rPr>
              <w:t>、</w:t>
            </w:r>
            <w:r w:rsidRPr="001046B6">
              <w:rPr>
                <w:color w:val="000000"/>
                <w:kern w:val="0"/>
                <w:szCs w:val="21"/>
              </w:rPr>
              <w:t>Firefox</w:t>
            </w:r>
            <w:r w:rsidRPr="001046B6">
              <w:rPr>
                <w:color w:val="000000"/>
                <w:kern w:val="0"/>
                <w:szCs w:val="21"/>
              </w:rPr>
              <w:t>、</w:t>
            </w:r>
            <w:r w:rsidRPr="001046B6">
              <w:rPr>
                <w:color w:val="000000"/>
                <w:kern w:val="0"/>
                <w:szCs w:val="21"/>
              </w:rPr>
              <w:t>Safari</w:t>
            </w:r>
            <w:r w:rsidRPr="001046B6">
              <w:rPr>
                <w:color w:val="000000"/>
                <w:kern w:val="0"/>
                <w:szCs w:val="21"/>
              </w:rPr>
              <w:t>、</w:t>
            </w:r>
            <w:r w:rsidRPr="001046B6">
              <w:rPr>
                <w:color w:val="000000"/>
                <w:kern w:val="0"/>
                <w:szCs w:val="21"/>
              </w:rPr>
              <w:t>Google Chrome</w:t>
            </w:r>
            <w:r w:rsidRPr="001046B6">
              <w:rPr>
                <w:color w:val="000000"/>
                <w:kern w:val="0"/>
                <w:szCs w:val="21"/>
              </w:rPr>
              <w:t>、</w:t>
            </w:r>
            <w:r w:rsidRPr="001046B6">
              <w:rPr>
                <w:color w:val="000000"/>
                <w:kern w:val="0"/>
                <w:szCs w:val="21"/>
              </w:rPr>
              <w:t>Opera</w:t>
            </w:r>
            <w:r w:rsidRPr="001046B6">
              <w:rPr>
                <w:color w:val="000000"/>
                <w:kern w:val="0"/>
                <w:szCs w:val="21"/>
              </w:rPr>
              <w:t>等浏览器来登录</w:t>
            </w:r>
            <w:r w:rsidRPr="001046B6">
              <w:rPr>
                <w:color w:val="000000"/>
                <w:kern w:val="0"/>
                <w:szCs w:val="21"/>
              </w:rPr>
              <w:t>SSLVPN</w:t>
            </w:r>
            <w:r w:rsidRPr="001046B6">
              <w:rPr>
                <w:color w:val="000000"/>
                <w:kern w:val="0"/>
                <w:szCs w:val="21"/>
              </w:rPr>
              <w:t>系统，并完整支持各类应用。</w:t>
            </w:r>
          </w:p>
        </w:tc>
        <w:tc>
          <w:tcPr>
            <w:tcW w:w="1326" w:type="dxa"/>
          </w:tcPr>
          <w:p w14:paraId="1BB2D6C5" w14:textId="77777777" w:rsidR="007E38D5" w:rsidRPr="001046B6" w:rsidRDefault="007E38D5" w:rsidP="00765227">
            <w:pPr>
              <w:widowControl/>
              <w:adjustRightInd w:val="0"/>
              <w:snapToGrid w:val="0"/>
              <w:spacing w:line="360" w:lineRule="auto"/>
              <w:jc w:val="left"/>
              <w:rPr>
                <w:color w:val="000000"/>
                <w:kern w:val="0"/>
                <w:szCs w:val="21"/>
              </w:rPr>
            </w:pPr>
          </w:p>
        </w:tc>
        <w:tc>
          <w:tcPr>
            <w:tcW w:w="1326" w:type="dxa"/>
          </w:tcPr>
          <w:p w14:paraId="01CD7B3C" w14:textId="77777777" w:rsidR="007E38D5" w:rsidRPr="001046B6" w:rsidRDefault="007E38D5" w:rsidP="00765227">
            <w:pPr>
              <w:widowControl/>
              <w:adjustRightInd w:val="0"/>
              <w:snapToGrid w:val="0"/>
              <w:spacing w:line="360" w:lineRule="auto"/>
              <w:jc w:val="left"/>
              <w:rPr>
                <w:color w:val="000000"/>
                <w:kern w:val="0"/>
                <w:szCs w:val="21"/>
              </w:rPr>
            </w:pPr>
          </w:p>
        </w:tc>
        <w:tc>
          <w:tcPr>
            <w:tcW w:w="1326" w:type="dxa"/>
          </w:tcPr>
          <w:p w14:paraId="3DB49A1D" w14:textId="2152D54C" w:rsidR="007E38D5" w:rsidRPr="001046B6" w:rsidRDefault="007E38D5" w:rsidP="00765227">
            <w:pPr>
              <w:widowControl/>
              <w:adjustRightInd w:val="0"/>
              <w:snapToGrid w:val="0"/>
              <w:spacing w:line="360" w:lineRule="auto"/>
              <w:jc w:val="left"/>
              <w:rPr>
                <w:color w:val="000000"/>
                <w:kern w:val="0"/>
                <w:szCs w:val="21"/>
              </w:rPr>
            </w:pPr>
          </w:p>
        </w:tc>
      </w:tr>
      <w:tr w:rsidR="007E38D5" w:rsidRPr="00D04C8A" w14:paraId="55405DB6" w14:textId="548910BE" w:rsidTr="007E38D5">
        <w:trPr>
          <w:trHeight w:val="567"/>
        </w:trPr>
        <w:tc>
          <w:tcPr>
            <w:tcW w:w="777" w:type="dxa"/>
            <w:vMerge/>
            <w:vAlign w:val="center"/>
            <w:hideMark/>
          </w:tcPr>
          <w:p w14:paraId="27194B6F" w14:textId="77777777" w:rsidR="007E38D5" w:rsidRPr="00D04C8A" w:rsidRDefault="007E38D5" w:rsidP="00765227">
            <w:pPr>
              <w:widowControl/>
              <w:jc w:val="left"/>
              <w:rPr>
                <w:color w:val="000000"/>
                <w:kern w:val="0"/>
                <w:szCs w:val="21"/>
              </w:rPr>
            </w:pPr>
          </w:p>
        </w:tc>
        <w:tc>
          <w:tcPr>
            <w:tcW w:w="1010" w:type="dxa"/>
            <w:vMerge/>
            <w:vAlign w:val="center"/>
            <w:hideMark/>
          </w:tcPr>
          <w:p w14:paraId="106F9DCB"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25053EA1" w14:textId="77777777" w:rsidR="007E38D5" w:rsidRPr="00FB256B" w:rsidRDefault="007E38D5" w:rsidP="00765227">
            <w:pPr>
              <w:widowControl/>
              <w:adjustRightInd w:val="0"/>
              <w:snapToGrid w:val="0"/>
              <w:spacing w:line="360" w:lineRule="auto"/>
              <w:jc w:val="left"/>
              <w:rPr>
                <w:color w:val="000000"/>
                <w:kern w:val="0"/>
                <w:szCs w:val="21"/>
              </w:rPr>
            </w:pPr>
            <w:r w:rsidRPr="001046B6">
              <w:rPr>
                <w:color w:val="000000"/>
                <w:kern w:val="0"/>
                <w:szCs w:val="21"/>
              </w:rPr>
              <w:t>▲2.2.5</w:t>
            </w:r>
            <w:r w:rsidRPr="001046B6">
              <w:rPr>
                <w:color w:val="000000"/>
                <w:kern w:val="0"/>
                <w:szCs w:val="21"/>
              </w:rPr>
              <w:t>支持部署在</w:t>
            </w:r>
            <w:r w:rsidRPr="001046B6">
              <w:rPr>
                <w:color w:val="000000"/>
                <w:kern w:val="0"/>
                <w:szCs w:val="21"/>
              </w:rPr>
              <w:t>IPv6</w:t>
            </w:r>
            <w:r w:rsidRPr="001046B6">
              <w:rPr>
                <w:color w:val="000000"/>
                <w:kern w:val="0"/>
                <w:szCs w:val="21"/>
              </w:rPr>
              <w:t>环境中，设备接口及部署模式均支持</w:t>
            </w:r>
            <w:r w:rsidRPr="001046B6">
              <w:rPr>
                <w:color w:val="000000"/>
                <w:kern w:val="0"/>
                <w:szCs w:val="21"/>
              </w:rPr>
              <w:t>ipv6</w:t>
            </w:r>
            <w:r w:rsidRPr="001046B6">
              <w:rPr>
                <w:color w:val="000000"/>
                <w:kern w:val="0"/>
                <w:szCs w:val="21"/>
              </w:rPr>
              <w:t>配置，核心功能（上网认证、应用控制、流量控制、内容审计、日志报表等）都支持</w:t>
            </w:r>
            <w:r w:rsidRPr="001046B6">
              <w:rPr>
                <w:color w:val="000000"/>
                <w:kern w:val="0"/>
                <w:szCs w:val="21"/>
              </w:rPr>
              <w:t>IPv6</w:t>
            </w:r>
            <w:r w:rsidRPr="001046B6">
              <w:rPr>
                <w:color w:val="000000"/>
                <w:kern w:val="0"/>
                <w:szCs w:val="21"/>
              </w:rPr>
              <w:t>。</w:t>
            </w:r>
            <w:r w:rsidRPr="00FB256B">
              <w:rPr>
                <w:rFonts w:hint="eastAsia"/>
                <w:color w:val="000000"/>
                <w:kern w:val="0"/>
                <w:szCs w:val="21"/>
              </w:rPr>
              <w:t>（需提供上述描述中系统支持的所有功能截图）</w:t>
            </w:r>
          </w:p>
        </w:tc>
        <w:tc>
          <w:tcPr>
            <w:tcW w:w="1326" w:type="dxa"/>
          </w:tcPr>
          <w:p w14:paraId="2FB90D5E" w14:textId="77777777" w:rsidR="007E38D5" w:rsidRPr="001046B6" w:rsidRDefault="007E38D5" w:rsidP="00765227">
            <w:pPr>
              <w:widowControl/>
              <w:adjustRightInd w:val="0"/>
              <w:snapToGrid w:val="0"/>
              <w:spacing w:line="360" w:lineRule="auto"/>
              <w:jc w:val="left"/>
              <w:rPr>
                <w:color w:val="000000"/>
                <w:kern w:val="0"/>
                <w:szCs w:val="21"/>
              </w:rPr>
            </w:pPr>
          </w:p>
        </w:tc>
        <w:tc>
          <w:tcPr>
            <w:tcW w:w="1326" w:type="dxa"/>
          </w:tcPr>
          <w:p w14:paraId="0FC77390" w14:textId="77777777" w:rsidR="007E38D5" w:rsidRPr="001046B6" w:rsidRDefault="007E38D5" w:rsidP="00765227">
            <w:pPr>
              <w:widowControl/>
              <w:adjustRightInd w:val="0"/>
              <w:snapToGrid w:val="0"/>
              <w:spacing w:line="360" w:lineRule="auto"/>
              <w:jc w:val="left"/>
              <w:rPr>
                <w:color w:val="000000"/>
                <w:kern w:val="0"/>
                <w:szCs w:val="21"/>
              </w:rPr>
            </w:pPr>
          </w:p>
        </w:tc>
        <w:tc>
          <w:tcPr>
            <w:tcW w:w="1326" w:type="dxa"/>
          </w:tcPr>
          <w:p w14:paraId="29542A6F" w14:textId="42FD703C" w:rsidR="007E38D5" w:rsidRPr="001046B6" w:rsidRDefault="007E38D5" w:rsidP="00765227">
            <w:pPr>
              <w:widowControl/>
              <w:adjustRightInd w:val="0"/>
              <w:snapToGrid w:val="0"/>
              <w:spacing w:line="360" w:lineRule="auto"/>
              <w:jc w:val="left"/>
              <w:rPr>
                <w:color w:val="000000"/>
                <w:kern w:val="0"/>
                <w:szCs w:val="21"/>
              </w:rPr>
            </w:pPr>
          </w:p>
        </w:tc>
      </w:tr>
      <w:tr w:rsidR="007E38D5" w:rsidRPr="00D04C8A" w14:paraId="4BDA32CD" w14:textId="1CEC9CE6" w:rsidTr="007E38D5">
        <w:trPr>
          <w:trHeight w:val="567"/>
        </w:trPr>
        <w:tc>
          <w:tcPr>
            <w:tcW w:w="777" w:type="dxa"/>
            <w:vMerge/>
            <w:vAlign w:val="center"/>
          </w:tcPr>
          <w:p w14:paraId="2157E3F0" w14:textId="77777777" w:rsidR="007E38D5" w:rsidRPr="00D04C8A" w:rsidRDefault="007E38D5" w:rsidP="00765227">
            <w:pPr>
              <w:widowControl/>
              <w:jc w:val="left"/>
              <w:rPr>
                <w:color w:val="000000"/>
                <w:kern w:val="0"/>
                <w:szCs w:val="21"/>
              </w:rPr>
            </w:pPr>
          </w:p>
        </w:tc>
        <w:tc>
          <w:tcPr>
            <w:tcW w:w="1010" w:type="dxa"/>
            <w:vMerge/>
            <w:vAlign w:val="center"/>
          </w:tcPr>
          <w:p w14:paraId="43D03957" w14:textId="77777777" w:rsidR="007E38D5" w:rsidRPr="00D04C8A" w:rsidRDefault="007E38D5" w:rsidP="00765227">
            <w:pPr>
              <w:widowControl/>
              <w:jc w:val="left"/>
              <w:rPr>
                <w:color w:val="000000"/>
                <w:kern w:val="0"/>
                <w:szCs w:val="21"/>
              </w:rPr>
            </w:pPr>
          </w:p>
        </w:tc>
        <w:tc>
          <w:tcPr>
            <w:tcW w:w="2259" w:type="dxa"/>
            <w:shd w:val="clear" w:color="auto" w:fill="auto"/>
            <w:vAlign w:val="center"/>
          </w:tcPr>
          <w:p w14:paraId="26349F91" w14:textId="77777777" w:rsidR="007E38D5" w:rsidRPr="001046B6" w:rsidRDefault="007E38D5" w:rsidP="00765227">
            <w:pPr>
              <w:widowControl/>
              <w:adjustRightInd w:val="0"/>
              <w:snapToGrid w:val="0"/>
              <w:spacing w:line="360" w:lineRule="auto"/>
              <w:jc w:val="left"/>
              <w:rPr>
                <w:color w:val="000000"/>
                <w:kern w:val="0"/>
                <w:szCs w:val="21"/>
              </w:rPr>
            </w:pPr>
            <w:r w:rsidRPr="00FB256B">
              <w:rPr>
                <w:rFonts w:hint="eastAsia"/>
                <w:color w:val="000000"/>
                <w:kern w:val="0"/>
                <w:szCs w:val="21"/>
              </w:rPr>
              <w:t>2.2.6</w:t>
            </w:r>
            <w:r w:rsidRPr="00FB256B">
              <w:rPr>
                <w:rFonts w:hint="eastAsia"/>
                <w:color w:val="000000"/>
                <w:kern w:val="0"/>
                <w:szCs w:val="21"/>
              </w:rPr>
              <w:t>支持设置四类管理员，分别为配置管理员、查看管理员、日志管理员，以及多</w:t>
            </w:r>
            <w:r w:rsidRPr="00FB256B">
              <w:rPr>
                <w:rFonts w:hint="eastAsia"/>
                <w:color w:val="000000"/>
                <w:kern w:val="0"/>
                <w:szCs w:val="21"/>
              </w:rPr>
              <w:lastRenderedPageBreak/>
              <w:t>种权限的超级管理员；管理员支持分级，高级别管理员的策略配置优先生效，并可修改低级管理员的策略。</w:t>
            </w:r>
          </w:p>
        </w:tc>
        <w:tc>
          <w:tcPr>
            <w:tcW w:w="1326" w:type="dxa"/>
          </w:tcPr>
          <w:p w14:paraId="3AF57F21" w14:textId="77777777" w:rsidR="007E38D5" w:rsidRPr="00FB256B" w:rsidRDefault="007E38D5" w:rsidP="00765227">
            <w:pPr>
              <w:widowControl/>
              <w:adjustRightInd w:val="0"/>
              <w:snapToGrid w:val="0"/>
              <w:spacing w:line="360" w:lineRule="auto"/>
              <w:jc w:val="left"/>
              <w:rPr>
                <w:color w:val="000000"/>
                <w:kern w:val="0"/>
                <w:szCs w:val="21"/>
              </w:rPr>
            </w:pPr>
          </w:p>
        </w:tc>
        <w:tc>
          <w:tcPr>
            <w:tcW w:w="1326" w:type="dxa"/>
          </w:tcPr>
          <w:p w14:paraId="7BFA0073" w14:textId="77777777" w:rsidR="007E38D5" w:rsidRPr="00FB256B" w:rsidRDefault="007E38D5" w:rsidP="00765227">
            <w:pPr>
              <w:widowControl/>
              <w:adjustRightInd w:val="0"/>
              <w:snapToGrid w:val="0"/>
              <w:spacing w:line="360" w:lineRule="auto"/>
              <w:jc w:val="left"/>
              <w:rPr>
                <w:color w:val="000000"/>
                <w:kern w:val="0"/>
                <w:szCs w:val="21"/>
              </w:rPr>
            </w:pPr>
          </w:p>
        </w:tc>
        <w:tc>
          <w:tcPr>
            <w:tcW w:w="1326" w:type="dxa"/>
          </w:tcPr>
          <w:p w14:paraId="3C4BDC5A" w14:textId="71A9038C" w:rsidR="007E38D5" w:rsidRPr="00FB256B" w:rsidRDefault="007E38D5" w:rsidP="00765227">
            <w:pPr>
              <w:widowControl/>
              <w:adjustRightInd w:val="0"/>
              <w:snapToGrid w:val="0"/>
              <w:spacing w:line="360" w:lineRule="auto"/>
              <w:jc w:val="left"/>
              <w:rPr>
                <w:color w:val="000000"/>
                <w:kern w:val="0"/>
                <w:szCs w:val="21"/>
              </w:rPr>
            </w:pPr>
          </w:p>
        </w:tc>
      </w:tr>
      <w:tr w:rsidR="007E38D5" w:rsidRPr="00D04C8A" w14:paraId="496FA2A8" w14:textId="45513665" w:rsidTr="007E38D5">
        <w:trPr>
          <w:trHeight w:val="567"/>
        </w:trPr>
        <w:tc>
          <w:tcPr>
            <w:tcW w:w="777" w:type="dxa"/>
            <w:vMerge/>
            <w:vAlign w:val="center"/>
          </w:tcPr>
          <w:p w14:paraId="0CDBB400" w14:textId="77777777" w:rsidR="007E38D5" w:rsidRPr="00D04C8A" w:rsidRDefault="007E38D5" w:rsidP="00765227">
            <w:pPr>
              <w:widowControl/>
              <w:jc w:val="left"/>
              <w:rPr>
                <w:color w:val="000000"/>
                <w:kern w:val="0"/>
                <w:szCs w:val="21"/>
              </w:rPr>
            </w:pPr>
          </w:p>
        </w:tc>
        <w:tc>
          <w:tcPr>
            <w:tcW w:w="1010" w:type="dxa"/>
            <w:vMerge/>
            <w:vAlign w:val="center"/>
          </w:tcPr>
          <w:p w14:paraId="63950916" w14:textId="77777777" w:rsidR="007E38D5" w:rsidRPr="00D04C8A" w:rsidRDefault="007E38D5" w:rsidP="00765227">
            <w:pPr>
              <w:widowControl/>
              <w:jc w:val="left"/>
              <w:rPr>
                <w:color w:val="000000"/>
                <w:kern w:val="0"/>
                <w:szCs w:val="21"/>
              </w:rPr>
            </w:pPr>
          </w:p>
        </w:tc>
        <w:tc>
          <w:tcPr>
            <w:tcW w:w="2259" w:type="dxa"/>
            <w:shd w:val="clear" w:color="auto" w:fill="auto"/>
            <w:vAlign w:val="center"/>
          </w:tcPr>
          <w:p w14:paraId="678A8DD2" w14:textId="77777777" w:rsidR="007E38D5" w:rsidRPr="001046B6" w:rsidRDefault="007E38D5" w:rsidP="00765227">
            <w:pPr>
              <w:widowControl/>
              <w:adjustRightInd w:val="0"/>
              <w:snapToGrid w:val="0"/>
              <w:spacing w:line="360" w:lineRule="auto"/>
              <w:jc w:val="left"/>
              <w:rPr>
                <w:color w:val="000000"/>
                <w:kern w:val="0"/>
                <w:szCs w:val="21"/>
              </w:rPr>
            </w:pPr>
            <w:r w:rsidRPr="00F178C0">
              <w:rPr>
                <w:rFonts w:hint="eastAsia"/>
                <w:color w:val="000000"/>
                <w:kern w:val="0"/>
                <w:szCs w:val="21"/>
              </w:rPr>
              <w:t xml:space="preserve">2.3 </w:t>
            </w:r>
            <w:r w:rsidRPr="00F178C0">
              <w:rPr>
                <w:rFonts w:hint="eastAsia"/>
                <w:color w:val="000000"/>
                <w:kern w:val="0"/>
                <w:szCs w:val="21"/>
              </w:rPr>
              <w:t>网络安全实训平台的持续数据保护软件通过中国软件评测中心的检测，需提供检测报告。</w:t>
            </w:r>
          </w:p>
        </w:tc>
        <w:tc>
          <w:tcPr>
            <w:tcW w:w="1326" w:type="dxa"/>
          </w:tcPr>
          <w:p w14:paraId="5E88755A" w14:textId="77777777" w:rsidR="007E38D5" w:rsidRPr="00F178C0" w:rsidRDefault="007E38D5" w:rsidP="00765227">
            <w:pPr>
              <w:widowControl/>
              <w:adjustRightInd w:val="0"/>
              <w:snapToGrid w:val="0"/>
              <w:spacing w:line="360" w:lineRule="auto"/>
              <w:jc w:val="left"/>
              <w:rPr>
                <w:color w:val="000000"/>
                <w:kern w:val="0"/>
                <w:szCs w:val="21"/>
              </w:rPr>
            </w:pPr>
          </w:p>
        </w:tc>
        <w:tc>
          <w:tcPr>
            <w:tcW w:w="1326" w:type="dxa"/>
          </w:tcPr>
          <w:p w14:paraId="5BCF5734" w14:textId="77777777" w:rsidR="007E38D5" w:rsidRPr="00F178C0" w:rsidRDefault="007E38D5" w:rsidP="00765227">
            <w:pPr>
              <w:widowControl/>
              <w:adjustRightInd w:val="0"/>
              <w:snapToGrid w:val="0"/>
              <w:spacing w:line="360" w:lineRule="auto"/>
              <w:jc w:val="left"/>
              <w:rPr>
                <w:color w:val="000000"/>
                <w:kern w:val="0"/>
                <w:szCs w:val="21"/>
              </w:rPr>
            </w:pPr>
          </w:p>
        </w:tc>
        <w:tc>
          <w:tcPr>
            <w:tcW w:w="1326" w:type="dxa"/>
          </w:tcPr>
          <w:p w14:paraId="57A0A864" w14:textId="40F03FE0" w:rsidR="007E38D5" w:rsidRPr="00F178C0" w:rsidRDefault="007E38D5" w:rsidP="00765227">
            <w:pPr>
              <w:widowControl/>
              <w:adjustRightInd w:val="0"/>
              <w:snapToGrid w:val="0"/>
              <w:spacing w:line="360" w:lineRule="auto"/>
              <w:jc w:val="left"/>
              <w:rPr>
                <w:color w:val="000000"/>
                <w:kern w:val="0"/>
                <w:szCs w:val="21"/>
              </w:rPr>
            </w:pPr>
          </w:p>
        </w:tc>
      </w:tr>
      <w:tr w:rsidR="007E38D5" w:rsidRPr="00D04C8A" w14:paraId="23475582" w14:textId="4968ED27" w:rsidTr="007E38D5">
        <w:trPr>
          <w:trHeight w:val="567"/>
        </w:trPr>
        <w:tc>
          <w:tcPr>
            <w:tcW w:w="777" w:type="dxa"/>
            <w:vMerge/>
            <w:vAlign w:val="center"/>
          </w:tcPr>
          <w:p w14:paraId="5ABFDA0D" w14:textId="77777777" w:rsidR="007E38D5" w:rsidRPr="00D04C8A" w:rsidRDefault="007E38D5" w:rsidP="00765227">
            <w:pPr>
              <w:widowControl/>
              <w:jc w:val="left"/>
              <w:rPr>
                <w:color w:val="000000"/>
                <w:kern w:val="0"/>
                <w:szCs w:val="21"/>
              </w:rPr>
            </w:pPr>
          </w:p>
        </w:tc>
        <w:tc>
          <w:tcPr>
            <w:tcW w:w="1010" w:type="dxa"/>
            <w:vMerge/>
            <w:vAlign w:val="center"/>
          </w:tcPr>
          <w:p w14:paraId="0D1D0875" w14:textId="77777777" w:rsidR="007E38D5" w:rsidRPr="00D04C8A" w:rsidRDefault="007E38D5" w:rsidP="00765227">
            <w:pPr>
              <w:widowControl/>
              <w:jc w:val="left"/>
              <w:rPr>
                <w:color w:val="000000"/>
                <w:kern w:val="0"/>
                <w:szCs w:val="21"/>
              </w:rPr>
            </w:pPr>
          </w:p>
        </w:tc>
        <w:tc>
          <w:tcPr>
            <w:tcW w:w="2259" w:type="dxa"/>
            <w:shd w:val="clear" w:color="auto" w:fill="auto"/>
            <w:vAlign w:val="center"/>
          </w:tcPr>
          <w:p w14:paraId="2DDA1AEA" w14:textId="77777777" w:rsidR="007E38D5" w:rsidRPr="001046B6" w:rsidRDefault="007E38D5" w:rsidP="00765227">
            <w:pPr>
              <w:widowControl/>
              <w:adjustRightInd w:val="0"/>
              <w:snapToGrid w:val="0"/>
              <w:spacing w:line="360" w:lineRule="auto"/>
              <w:jc w:val="left"/>
              <w:rPr>
                <w:color w:val="000000"/>
                <w:kern w:val="0"/>
                <w:szCs w:val="21"/>
              </w:rPr>
            </w:pPr>
            <w:r w:rsidRPr="00F178C0">
              <w:rPr>
                <w:rFonts w:hint="eastAsia"/>
                <w:color w:val="000000"/>
                <w:kern w:val="0"/>
                <w:szCs w:val="21"/>
              </w:rPr>
              <w:t xml:space="preserve">2.4 </w:t>
            </w:r>
            <w:r w:rsidRPr="00F178C0">
              <w:rPr>
                <w:rFonts w:hint="eastAsia"/>
                <w:color w:val="000000"/>
                <w:kern w:val="0"/>
                <w:szCs w:val="21"/>
              </w:rPr>
              <w:t>网络安全实训平台的计算服务器虚拟化软件通过中国软件评测中心检测，需提供检测报告。</w:t>
            </w:r>
          </w:p>
        </w:tc>
        <w:tc>
          <w:tcPr>
            <w:tcW w:w="1326" w:type="dxa"/>
          </w:tcPr>
          <w:p w14:paraId="200F6807" w14:textId="77777777" w:rsidR="007E38D5" w:rsidRPr="00F178C0" w:rsidRDefault="007E38D5" w:rsidP="00765227">
            <w:pPr>
              <w:widowControl/>
              <w:adjustRightInd w:val="0"/>
              <w:snapToGrid w:val="0"/>
              <w:spacing w:line="360" w:lineRule="auto"/>
              <w:jc w:val="left"/>
              <w:rPr>
                <w:color w:val="000000"/>
                <w:kern w:val="0"/>
                <w:szCs w:val="21"/>
              </w:rPr>
            </w:pPr>
          </w:p>
        </w:tc>
        <w:tc>
          <w:tcPr>
            <w:tcW w:w="1326" w:type="dxa"/>
          </w:tcPr>
          <w:p w14:paraId="176233F1" w14:textId="77777777" w:rsidR="007E38D5" w:rsidRPr="00F178C0" w:rsidRDefault="007E38D5" w:rsidP="00765227">
            <w:pPr>
              <w:widowControl/>
              <w:adjustRightInd w:val="0"/>
              <w:snapToGrid w:val="0"/>
              <w:spacing w:line="360" w:lineRule="auto"/>
              <w:jc w:val="left"/>
              <w:rPr>
                <w:color w:val="000000"/>
                <w:kern w:val="0"/>
                <w:szCs w:val="21"/>
              </w:rPr>
            </w:pPr>
          </w:p>
        </w:tc>
        <w:tc>
          <w:tcPr>
            <w:tcW w:w="1326" w:type="dxa"/>
          </w:tcPr>
          <w:p w14:paraId="595ECF6D" w14:textId="3C515622" w:rsidR="007E38D5" w:rsidRPr="00F178C0" w:rsidRDefault="007E38D5" w:rsidP="00765227">
            <w:pPr>
              <w:widowControl/>
              <w:adjustRightInd w:val="0"/>
              <w:snapToGrid w:val="0"/>
              <w:spacing w:line="360" w:lineRule="auto"/>
              <w:jc w:val="left"/>
              <w:rPr>
                <w:color w:val="000000"/>
                <w:kern w:val="0"/>
                <w:szCs w:val="21"/>
              </w:rPr>
            </w:pPr>
          </w:p>
        </w:tc>
      </w:tr>
      <w:tr w:rsidR="007E38D5" w:rsidRPr="00D04C8A" w14:paraId="7A000FB0" w14:textId="254875C5" w:rsidTr="007E38D5">
        <w:trPr>
          <w:trHeight w:val="567"/>
        </w:trPr>
        <w:tc>
          <w:tcPr>
            <w:tcW w:w="777" w:type="dxa"/>
            <w:vMerge/>
            <w:vAlign w:val="center"/>
            <w:hideMark/>
          </w:tcPr>
          <w:p w14:paraId="02A80F2F" w14:textId="77777777" w:rsidR="007E38D5" w:rsidRPr="00D04C8A" w:rsidRDefault="007E38D5" w:rsidP="00765227">
            <w:pPr>
              <w:widowControl/>
              <w:jc w:val="left"/>
              <w:rPr>
                <w:color w:val="000000"/>
                <w:kern w:val="0"/>
                <w:szCs w:val="21"/>
              </w:rPr>
            </w:pPr>
          </w:p>
        </w:tc>
        <w:tc>
          <w:tcPr>
            <w:tcW w:w="1010" w:type="dxa"/>
            <w:vMerge/>
            <w:vAlign w:val="center"/>
            <w:hideMark/>
          </w:tcPr>
          <w:p w14:paraId="045B1EF9" w14:textId="77777777" w:rsidR="007E38D5" w:rsidRPr="00D04C8A" w:rsidRDefault="007E38D5" w:rsidP="00765227">
            <w:pPr>
              <w:widowControl/>
              <w:jc w:val="left"/>
              <w:rPr>
                <w:color w:val="000000"/>
                <w:kern w:val="0"/>
                <w:szCs w:val="21"/>
              </w:rPr>
            </w:pPr>
          </w:p>
        </w:tc>
        <w:tc>
          <w:tcPr>
            <w:tcW w:w="2259" w:type="dxa"/>
            <w:shd w:val="clear" w:color="auto" w:fill="auto"/>
            <w:vAlign w:val="center"/>
            <w:hideMark/>
          </w:tcPr>
          <w:p w14:paraId="36BFDFF8" w14:textId="77777777" w:rsidR="007E38D5" w:rsidRPr="001046B6" w:rsidRDefault="007E38D5" w:rsidP="00765227">
            <w:pPr>
              <w:widowControl/>
              <w:adjustRightInd w:val="0"/>
              <w:snapToGrid w:val="0"/>
              <w:spacing w:line="360" w:lineRule="auto"/>
              <w:jc w:val="left"/>
              <w:rPr>
                <w:color w:val="000000"/>
                <w:kern w:val="0"/>
                <w:szCs w:val="21"/>
              </w:rPr>
            </w:pPr>
            <w:r w:rsidRPr="00F178C0">
              <w:rPr>
                <w:rFonts w:hint="eastAsia"/>
                <w:color w:val="000000"/>
                <w:kern w:val="0"/>
                <w:szCs w:val="21"/>
              </w:rPr>
              <w:t xml:space="preserve">2.5 </w:t>
            </w:r>
            <w:r w:rsidRPr="00F178C0">
              <w:rPr>
                <w:rFonts w:hint="eastAsia"/>
                <w:color w:val="000000"/>
                <w:kern w:val="0"/>
                <w:szCs w:val="21"/>
              </w:rPr>
              <w:t>网络安全实训平台的云计算管理软件通过中国软件评测中心检测，需提供检测报告。</w:t>
            </w:r>
          </w:p>
        </w:tc>
        <w:tc>
          <w:tcPr>
            <w:tcW w:w="1326" w:type="dxa"/>
          </w:tcPr>
          <w:p w14:paraId="214F8CBE" w14:textId="77777777" w:rsidR="007E38D5" w:rsidRPr="00F178C0" w:rsidRDefault="007E38D5" w:rsidP="00765227">
            <w:pPr>
              <w:widowControl/>
              <w:adjustRightInd w:val="0"/>
              <w:snapToGrid w:val="0"/>
              <w:spacing w:line="360" w:lineRule="auto"/>
              <w:jc w:val="left"/>
              <w:rPr>
                <w:color w:val="000000"/>
                <w:kern w:val="0"/>
                <w:szCs w:val="21"/>
              </w:rPr>
            </w:pPr>
          </w:p>
        </w:tc>
        <w:tc>
          <w:tcPr>
            <w:tcW w:w="1326" w:type="dxa"/>
          </w:tcPr>
          <w:p w14:paraId="22D03EE2" w14:textId="77777777" w:rsidR="007E38D5" w:rsidRPr="00F178C0" w:rsidRDefault="007E38D5" w:rsidP="00765227">
            <w:pPr>
              <w:widowControl/>
              <w:adjustRightInd w:val="0"/>
              <w:snapToGrid w:val="0"/>
              <w:spacing w:line="360" w:lineRule="auto"/>
              <w:jc w:val="left"/>
              <w:rPr>
                <w:color w:val="000000"/>
                <w:kern w:val="0"/>
                <w:szCs w:val="21"/>
              </w:rPr>
            </w:pPr>
          </w:p>
        </w:tc>
        <w:tc>
          <w:tcPr>
            <w:tcW w:w="1326" w:type="dxa"/>
          </w:tcPr>
          <w:p w14:paraId="67DAD2FE" w14:textId="2D6F5302" w:rsidR="007E38D5" w:rsidRPr="00F178C0" w:rsidRDefault="007E38D5" w:rsidP="00765227">
            <w:pPr>
              <w:widowControl/>
              <w:adjustRightInd w:val="0"/>
              <w:snapToGrid w:val="0"/>
              <w:spacing w:line="360" w:lineRule="auto"/>
              <w:jc w:val="left"/>
              <w:rPr>
                <w:color w:val="000000"/>
                <w:kern w:val="0"/>
                <w:szCs w:val="21"/>
              </w:rPr>
            </w:pPr>
          </w:p>
        </w:tc>
      </w:tr>
    </w:tbl>
    <w:p w14:paraId="6BC66A75" w14:textId="77777777" w:rsidR="007E38D5" w:rsidRPr="007E38D5" w:rsidRDefault="007E38D5" w:rsidP="009E6DD0">
      <w:pPr>
        <w:rPr>
          <w:sz w:val="24"/>
        </w:rPr>
      </w:pPr>
    </w:p>
    <w:p w14:paraId="35EEFF51" w14:textId="77777777" w:rsidR="007E38D5" w:rsidRDefault="007E38D5"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w:t>
      </w:r>
      <w:r w:rsidRPr="009D5001">
        <w:rPr>
          <w:rFonts w:hint="eastAsia"/>
          <w:sz w:val="24"/>
        </w:rPr>
        <w:lastRenderedPageBreak/>
        <w:t>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2F2E4B7" w14:textId="77777777" w:rsidR="007E38D5" w:rsidRDefault="007E38D5"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
        <w:gridCol w:w="961"/>
        <w:gridCol w:w="2189"/>
        <w:gridCol w:w="1486"/>
        <w:gridCol w:w="1486"/>
        <w:gridCol w:w="1486"/>
      </w:tblGrid>
      <w:tr w:rsidR="007E38D5" w:rsidRPr="00B56B2E" w14:paraId="6A70A21F" w14:textId="2520F070" w:rsidTr="002472D3">
        <w:trPr>
          <w:trHeight w:val="567"/>
        </w:trPr>
        <w:tc>
          <w:tcPr>
            <w:tcW w:w="587" w:type="dxa"/>
            <w:tcBorders>
              <w:top w:val="single" w:sz="4" w:space="0" w:color="auto"/>
              <w:left w:val="single" w:sz="4" w:space="0" w:color="auto"/>
              <w:bottom w:val="single" w:sz="4" w:space="0" w:color="auto"/>
              <w:right w:val="single" w:sz="4" w:space="0" w:color="auto"/>
            </w:tcBorders>
            <w:vAlign w:val="center"/>
          </w:tcPr>
          <w:p w14:paraId="18DC5F4B" w14:textId="77777777" w:rsidR="007E38D5" w:rsidRPr="00B56B2E" w:rsidRDefault="007E38D5" w:rsidP="007E38D5">
            <w:pPr>
              <w:jc w:val="center"/>
              <w:rPr>
                <w:b/>
              </w:rPr>
            </w:pPr>
            <w:r w:rsidRPr="00B56B2E">
              <w:rPr>
                <w:b/>
              </w:rPr>
              <w:t>序号</w:t>
            </w:r>
          </w:p>
        </w:tc>
        <w:tc>
          <w:tcPr>
            <w:tcW w:w="961" w:type="dxa"/>
            <w:tcBorders>
              <w:top w:val="single" w:sz="4" w:space="0" w:color="auto"/>
              <w:left w:val="single" w:sz="4" w:space="0" w:color="auto"/>
              <w:bottom w:val="single" w:sz="4" w:space="0" w:color="auto"/>
              <w:right w:val="single" w:sz="4" w:space="0" w:color="auto"/>
            </w:tcBorders>
            <w:vAlign w:val="center"/>
          </w:tcPr>
          <w:p w14:paraId="59408B06" w14:textId="77777777" w:rsidR="007E38D5" w:rsidRPr="00B56B2E" w:rsidRDefault="007E38D5" w:rsidP="007E38D5">
            <w:pPr>
              <w:jc w:val="center"/>
              <w:rPr>
                <w:b/>
              </w:rPr>
            </w:pPr>
            <w:r w:rsidRPr="00B56B2E">
              <w:rPr>
                <w:b/>
              </w:rPr>
              <w:t>目录</w:t>
            </w:r>
          </w:p>
        </w:tc>
        <w:tc>
          <w:tcPr>
            <w:tcW w:w="2189" w:type="dxa"/>
            <w:tcBorders>
              <w:top w:val="single" w:sz="4" w:space="0" w:color="auto"/>
              <w:left w:val="single" w:sz="4" w:space="0" w:color="auto"/>
              <w:bottom w:val="single" w:sz="4" w:space="0" w:color="auto"/>
              <w:right w:val="single" w:sz="4" w:space="0" w:color="auto"/>
            </w:tcBorders>
            <w:vAlign w:val="center"/>
          </w:tcPr>
          <w:p w14:paraId="1C2249A9" w14:textId="77777777" w:rsidR="007E38D5" w:rsidRPr="00B56B2E" w:rsidRDefault="007E38D5" w:rsidP="007E38D5">
            <w:pPr>
              <w:jc w:val="center"/>
              <w:rPr>
                <w:b/>
              </w:rPr>
            </w:pPr>
            <w:r w:rsidRPr="00B56B2E">
              <w:rPr>
                <w:b/>
              </w:rPr>
              <w:t>招标商务需求</w:t>
            </w:r>
          </w:p>
        </w:tc>
        <w:tc>
          <w:tcPr>
            <w:tcW w:w="1486" w:type="dxa"/>
            <w:tcBorders>
              <w:top w:val="single" w:sz="4" w:space="0" w:color="auto"/>
              <w:left w:val="single" w:sz="4" w:space="0" w:color="auto"/>
              <w:bottom w:val="single" w:sz="4" w:space="0" w:color="auto"/>
              <w:right w:val="single" w:sz="4" w:space="0" w:color="auto"/>
            </w:tcBorders>
            <w:vAlign w:val="center"/>
          </w:tcPr>
          <w:p w14:paraId="187103EE" w14:textId="4F0388CB" w:rsidR="007E38D5" w:rsidRPr="00B56B2E" w:rsidRDefault="007E38D5" w:rsidP="007E38D5">
            <w:pPr>
              <w:jc w:val="center"/>
              <w:rPr>
                <w:b/>
              </w:rPr>
            </w:pPr>
            <w:r w:rsidRPr="00A31569">
              <w:rPr>
                <w:rFonts w:hint="eastAsia"/>
                <w:b/>
                <w:szCs w:val="21"/>
              </w:rPr>
              <w:t>投标商务条款</w:t>
            </w:r>
          </w:p>
        </w:tc>
        <w:tc>
          <w:tcPr>
            <w:tcW w:w="1486" w:type="dxa"/>
            <w:tcBorders>
              <w:top w:val="single" w:sz="4" w:space="0" w:color="auto"/>
              <w:left w:val="single" w:sz="4" w:space="0" w:color="auto"/>
              <w:bottom w:val="single" w:sz="4" w:space="0" w:color="auto"/>
              <w:right w:val="single" w:sz="4" w:space="0" w:color="auto"/>
            </w:tcBorders>
            <w:vAlign w:val="center"/>
          </w:tcPr>
          <w:p w14:paraId="3441408E" w14:textId="55A3B4C7" w:rsidR="007E38D5" w:rsidRPr="00B56B2E" w:rsidRDefault="007E38D5" w:rsidP="007E38D5">
            <w:pPr>
              <w:jc w:val="center"/>
              <w:rPr>
                <w:b/>
              </w:rPr>
            </w:pPr>
            <w:r w:rsidRPr="00A31569">
              <w:rPr>
                <w:rFonts w:hint="eastAsia"/>
                <w:b/>
                <w:szCs w:val="21"/>
              </w:rPr>
              <w:t>偏离情况</w:t>
            </w:r>
          </w:p>
        </w:tc>
        <w:tc>
          <w:tcPr>
            <w:tcW w:w="1486" w:type="dxa"/>
            <w:tcBorders>
              <w:top w:val="single" w:sz="4" w:space="0" w:color="auto"/>
              <w:left w:val="single" w:sz="4" w:space="0" w:color="auto"/>
              <w:bottom w:val="single" w:sz="4" w:space="0" w:color="auto"/>
              <w:right w:val="single" w:sz="4" w:space="0" w:color="auto"/>
            </w:tcBorders>
            <w:vAlign w:val="center"/>
          </w:tcPr>
          <w:p w14:paraId="7BB4B706" w14:textId="045B18C1" w:rsidR="007E38D5" w:rsidRPr="00B56B2E" w:rsidRDefault="007E38D5" w:rsidP="007E38D5">
            <w:pPr>
              <w:jc w:val="center"/>
              <w:rPr>
                <w:b/>
              </w:rPr>
            </w:pPr>
            <w:r w:rsidRPr="00A31569">
              <w:rPr>
                <w:rFonts w:hint="eastAsia"/>
                <w:b/>
                <w:szCs w:val="21"/>
              </w:rPr>
              <w:t>说明</w:t>
            </w:r>
          </w:p>
        </w:tc>
      </w:tr>
      <w:tr w:rsidR="007E38D5" w:rsidRPr="00B56B2E" w14:paraId="2587DB7E" w14:textId="5EDE662D" w:rsidTr="007E38D5">
        <w:trPr>
          <w:trHeight w:val="567"/>
        </w:trPr>
        <w:tc>
          <w:tcPr>
            <w:tcW w:w="3737" w:type="dxa"/>
            <w:gridSpan w:val="3"/>
            <w:vAlign w:val="center"/>
          </w:tcPr>
          <w:p w14:paraId="7E087545" w14:textId="77777777" w:rsidR="007E38D5" w:rsidRPr="00B56B2E" w:rsidRDefault="007E38D5" w:rsidP="00765227">
            <w:pPr>
              <w:rPr>
                <w:b/>
              </w:rPr>
            </w:pPr>
            <w:r w:rsidRPr="00B56B2E">
              <w:rPr>
                <w:b/>
              </w:rPr>
              <w:t>（一）免费保修期内售后服务要求</w:t>
            </w:r>
          </w:p>
        </w:tc>
        <w:tc>
          <w:tcPr>
            <w:tcW w:w="1486" w:type="dxa"/>
          </w:tcPr>
          <w:p w14:paraId="0AAD5CE2" w14:textId="77777777" w:rsidR="007E38D5" w:rsidRPr="00B56B2E" w:rsidRDefault="007E38D5" w:rsidP="00765227">
            <w:pPr>
              <w:rPr>
                <w:b/>
              </w:rPr>
            </w:pPr>
          </w:p>
        </w:tc>
        <w:tc>
          <w:tcPr>
            <w:tcW w:w="1486" w:type="dxa"/>
          </w:tcPr>
          <w:p w14:paraId="7710305E" w14:textId="77777777" w:rsidR="007E38D5" w:rsidRPr="00B56B2E" w:rsidRDefault="007E38D5" w:rsidP="00765227">
            <w:pPr>
              <w:rPr>
                <w:b/>
              </w:rPr>
            </w:pPr>
          </w:p>
        </w:tc>
        <w:tc>
          <w:tcPr>
            <w:tcW w:w="1486" w:type="dxa"/>
          </w:tcPr>
          <w:p w14:paraId="1502B613" w14:textId="465647E0" w:rsidR="007E38D5" w:rsidRPr="00B56B2E" w:rsidRDefault="007E38D5" w:rsidP="00765227">
            <w:pPr>
              <w:rPr>
                <w:b/>
              </w:rPr>
            </w:pPr>
          </w:p>
        </w:tc>
      </w:tr>
      <w:tr w:rsidR="007E38D5" w:rsidRPr="00B56B2E" w14:paraId="32FC6F4E" w14:textId="240FB5B2" w:rsidTr="007E38D5">
        <w:trPr>
          <w:trHeight w:val="567"/>
        </w:trPr>
        <w:tc>
          <w:tcPr>
            <w:tcW w:w="587" w:type="dxa"/>
            <w:vAlign w:val="center"/>
          </w:tcPr>
          <w:p w14:paraId="67FC3B53" w14:textId="77777777" w:rsidR="007E38D5" w:rsidRPr="00B56B2E" w:rsidRDefault="007E38D5" w:rsidP="00765227">
            <w:pPr>
              <w:jc w:val="center"/>
              <w:rPr>
                <w:b/>
              </w:rPr>
            </w:pPr>
            <w:r w:rsidRPr="00B56B2E">
              <w:rPr>
                <w:b/>
              </w:rPr>
              <w:t>1</w:t>
            </w:r>
          </w:p>
        </w:tc>
        <w:tc>
          <w:tcPr>
            <w:tcW w:w="961" w:type="dxa"/>
            <w:vAlign w:val="center"/>
          </w:tcPr>
          <w:p w14:paraId="527CD517" w14:textId="77777777" w:rsidR="007E38D5" w:rsidRPr="00B56B2E" w:rsidRDefault="007E38D5" w:rsidP="00765227">
            <w:pPr>
              <w:jc w:val="center"/>
            </w:pPr>
            <w:r w:rsidRPr="00B56B2E">
              <w:t>免费保修期</w:t>
            </w:r>
          </w:p>
        </w:tc>
        <w:tc>
          <w:tcPr>
            <w:tcW w:w="2189" w:type="dxa"/>
            <w:vAlign w:val="center"/>
          </w:tcPr>
          <w:p w14:paraId="1A07A973" w14:textId="77777777" w:rsidR="007E38D5" w:rsidRPr="00B56B2E" w:rsidRDefault="007E38D5" w:rsidP="00765227">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486" w:type="dxa"/>
          </w:tcPr>
          <w:p w14:paraId="68633F83" w14:textId="77777777" w:rsidR="007E38D5" w:rsidRPr="00B56B2E" w:rsidRDefault="007E38D5" w:rsidP="00765227">
            <w:pPr>
              <w:adjustRightInd w:val="0"/>
              <w:snapToGrid w:val="0"/>
              <w:spacing w:line="360" w:lineRule="auto"/>
              <w:jc w:val="left"/>
              <w:rPr>
                <w:bCs/>
                <w:szCs w:val="21"/>
              </w:rPr>
            </w:pPr>
          </w:p>
        </w:tc>
        <w:tc>
          <w:tcPr>
            <w:tcW w:w="1486" w:type="dxa"/>
          </w:tcPr>
          <w:p w14:paraId="362A7596" w14:textId="77777777" w:rsidR="007E38D5" w:rsidRPr="00B56B2E" w:rsidRDefault="007E38D5" w:rsidP="00765227">
            <w:pPr>
              <w:adjustRightInd w:val="0"/>
              <w:snapToGrid w:val="0"/>
              <w:spacing w:line="360" w:lineRule="auto"/>
              <w:jc w:val="left"/>
              <w:rPr>
                <w:bCs/>
                <w:szCs w:val="21"/>
              </w:rPr>
            </w:pPr>
          </w:p>
        </w:tc>
        <w:tc>
          <w:tcPr>
            <w:tcW w:w="1486" w:type="dxa"/>
          </w:tcPr>
          <w:p w14:paraId="09BA2963" w14:textId="431C77BD" w:rsidR="007E38D5" w:rsidRPr="00B56B2E" w:rsidRDefault="007E38D5" w:rsidP="00765227">
            <w:pPr>
              <w:adjustRightInd w:val="0"/>
              <w:snapToGrid w:val="0"/>
              <w:spacing w:line="360" w:lineRule="auto"/>
              <w:jc w:val="left"/>
              <w:rPr>
                <w:bCs/>
                <w:szCs w:val="21"/>
              </w:rPr>
            </w:pPr>
          </w:p>
        </w:tc>
      </w:tr>
      <w:tr w:rsidR="007E38D5" w:rsidRPr="00B56B2E" w14:paraId="5FAAF2F8" w14:textId="45D26586" w:rsidTr="007E38D5">
        <w:trPr>
          <w:trHeight w:val="567"/>
        </w:trPr>
        <w:tc>
          <w:tcPr>
            <w:tcW w:w="587" w:type="dxa"/>
            <w:vAlign w:val="center"/>
          </w:tcPr>
          <w:p w14:paraId="1946C49A" w14:textId="77777777" w:rsidR="007E38D5" w:rsidRPr="00B56B2E" w:rsidRDefault="007E38D5" w:rsidP="00765227">
            <w:pPr>
              <w:jc w:val="center"/>
              <w:rPr>
                <w:b/>
              </w:rPr>
            </w:pPr>
            <w:r w:rsidRPr="00B56B2E">
              <w:rPr>
                <w:b/>
              </w:rPr>
              <w:t>2</w:t>
            </w:r>
          </w:p>
        </w:tc>
        <w:tc>
          <w:tcPr>
            <w:tcW w:w="961" w:type="dxa"/>
            <w:vAlign w:val="center"/>
          </w:tcPr>
          <w:p w14:paraId="4AF10370" w14:textId="77777777" w:rsidR="007E38D5" w:rsidRPr="00B56B2E" w:rsidRDefault="007E38D5" w:rsidP="00765227">
            <w:pPr>
              <w:jc w:val="center"/>
            </w:pPr>
            <w:r w:rsidRPr="00B56B2E">
              <w:t>维修响应及故障解决时间</w:t>
            </w:r>
          </w:p>
        </w:tc>
        <w:tc>
          <w:tcPr>
            <w:tcW w:w="2189" w:type="dxa"/>
            <w:vAlign w:val="center"/>
          </w:tcPr>
          <w:p w14:paraId="1B1DC212" w14:textId="77777777" w:rsidR="007E38D5" w:rsidRPr="00B56B2E" w:rsidRDefault="007E38D5" w:rsidP="00765227">
            <w:pPr>
              <w:adjustRightInd w:val="0"/>
              <w:snapToGrid w:val="0"/>
              <w:spacing w:line="360" w:lineRule="auto"/>
              <w:jc w:val="left"/>
              <w:rPr>
                <w:b/>
              </w:rPr>
            </w:pPr>
            <w:r w:rsidRPr="00896DE3">
              <w:rPr>
                <w:rFonts w:hint="eastAsia"/>
                <w:bCs/>
                <w:szCs w:val="21"/>
              </w:rPr>
              <w:t>在保修期内，一旦发生质量问题，投标人保证在接到通知</w:t>
            </w:r>
            <w:r w:rsidRPr="00896DE3">
              <w:rPr>
                <w:rFonts w:hint="eastAsia"/>
                <w:bCs/>
                <w:szCs w:val="21"/>
              </w:rPr>
              <w:t>4</w:t>
            </w:r>
            <w:r w:rsidRPr="00896DE3">
              <w:rPr>
                <w:rFonts w:hint="eastAsia"/>
                <w:bCs/>
                <w:szCs w:val="21"/>
              </w:rPr>
              <w:t>小时内赶到现场进行修理或更换</w:t>
            </w:r>
            <w:r w:rsidRPr="00896DE3">
              <w:rPr>
                <w:rFonts w:hint="eastAsia"/>
                <w:bCs/>
                <w:szCs w:val="21"/>
              </w:rPr>
              <w:t>,</w:t>
            </w:r>
            <w:r w:rsidRPr="00896DE3">
              <w:rPr>
                <w:rFonts w:hint="eastAsia"/>
                <w:bCs/>
                <w:szCs w:val="21"/>
              </w:rPr>
              <w:t>待产品运行正常后撤离现场。开通</w:t>
            </w:r>
            <w:r w:rsidRPr="00896DE3">
              <w:rPr>
                <w:rFonts w:hint="eastAsia"/>
                <w:bCs/>
                <w:szCs w:val="21"/>
              </w:rPr>
              <w:t xml:space="preserve"> 24</w:t>
            </w:r>
            <w:r w:rsidRPr="00896DE3">
              <w:rPr>
                <w:rFonts w:hint="eastAsia"/>
                <w:bCs/>
                <w:szCs w:val="21"/>
              </w:rPr>
              <w:t>小时热线电话接受深圳大学师范学院的电话技术咨询。</w:t>
            </w:r>
          </w:p>
        </w:tc>
        <w:tc>
          <w:tcPr>
            <w:tcW w:w="1486" w:type="dxa"/>
          </w:tcPr>
          <w:p w14:paraId="07EB6D7C" w14:textId="77777777" w:rsidR="007E38D5" w:rsidRPr="00896DE3" w:rsidRDefault="007E38D5" w:rsidP="00765227">
            <w:pPr>
              <w:adjustRightInd w:val="0"/>
              <w:snapToGrid w:val="0"/>
              <w:spacing w:line="360" w:lineRule="auto"/>
              <w:jc w:val="left"/>
              <w:rPr>
                <w:bCs/>
                <w:szCs w:val="21"/>
              </w:rPr>
            </w:pPr>
          </w:p>
        </w:tc>
        <w:tc>
          <w:tcPr>
            <w:tcW w:w="1486" w:type="dxa"/>
          </w:tcPr>
          <w:p w14:paraId="5FBF13D1" w14:textId="77777777" w:rsidR="007E38D5" w:rsidRPr="00896DE3" w:rsidRDefault="007E38D5" w:rsidP="00765227">
            <w:pPr>
              <w:adjustRightInd w:val="0"/>
              <w:snapToGrid w:val="0"/>
              <w:spacing w:line="360" w:lineRule="auto"/>
              <w:jc w:val="left"/>
              <w:rPr>
                <w:bCs/>
                <w:szCs w:val="21"/>
              </w:rPr>
            </w:pPr>
          </w:p>
        </w:tc>
        <w:tc>
          <w:tcPr>
            <w:tcW w:w="1486" w:type="dxa"/>
          </w:tcPr>
          <w:p w14:paraId="338DA61D" w14:textId="15EDD2DD" w:rsidR="007E38D5" w:rsidRPr="00896DE3" w:rsidRDefault="007E38D5" w:rsidP="00765227">
            <w:pPr>
              <w:adjustRightInd w:val="0"/>
              <w:snapToGrid w:val="0"/>
              <w:spacing w:line="360" w:lineRule="auto"/>
              <w:jc w:val="left"/>
              <w:rPr>
                <w:bCs/>
                <w:szCs w:val="21"/>
              </w:rPr>
            </w:pPr>
          </w:p>
        </w:tc>
      </w:tr>
      <w:tr w:rsidR="007E38D5" w:rsidRPr="00B56B2E" w14:paraId="6A6BA651" w14:textId="5C2A779B" w:rsidTr="007E38D5">
        <w:trPr>
          <w:trHeight w:val="567"/>
        </w:trPr>
        <w:tc>
          <w:tcPr>
            <w:tcW w:w="587" w:type="dxa"/>
            <w:vAlign w:val="center"/>
          </w:tcPr>
          <w:p w14:paraId="3C380A68" w14:textId="77777777" w:rsidR="007E38D5" w:rsidRPr="00B56B2E" w:rsidRDefault="007E38D5" w:rsidP="00765227">
            <w:pPr>
              <w:jc w:val="center"/>
              <w:rPr>
                <w:b/>
              </w:rPr>
            </w:pPr>
            <w:r w:rsidRPr="00B56B2E">
              <w:rPr>
                <w:b/>
              </w:rPr>
              <w:t>3</w:t>
            </w:r>
          </w:p>
        </w:tc>
        <w:tc>
          <w:tcPr>
            <w:tcW w:w="961" w:type="dxa"/>
            <w:vAlign w:val="center"/>
          </w:tcPr>
          <w:p w14:paraId="4CF40A5A" w14:textId="77777777" w:rsidR="007E38D5" w:rsidRPr="00B56B2E" w:rsidRDefault="007E38D5" w:rsidP="00765227">
            <w:pPr>
              <w:jc w:val="center"/>
            </w:pPr>
            <w:r w:rsidRPr="00B56B2E">
              <w:t>发生质量问题的处理方式</w:t>
            </w:r>
          </w:p>
        </w:tc>
        <w:tc>
          <w:tcPr>
            <w:tcW w:w="2189" w:type="dxa"/>
            <w:vAlign w:val="center"/>
          </w:tcPr>
          <w:p w14:paraId="493DFEFA" w14:textId="77777777" w:rsidR="007E38D5" w:rsidRPr="00B56B2E" w:rsidRDefault="007E38D5" w:rsidP="00765227">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86" w:type="dxa"/>
          </w:tcPr>
          <w:p w14:paraId="76376F90" w14:textId="77777777" w:rsidR="007E38D5" w:rsidRPr="00B56B2E" w:rsidRDefault="007E38D5" w:rsidP="00765227">
            <w:pPr>
              <w:adjustRightInd w:val="0"/>
              <w:snapToGrid w:val="0"/>
              <w:spacing w:line="360" w:lineRule="auto"/>
              <w:jc w:val="left"/>
              <w:rPr>
                <w:bCs/>
                <w:szCs w:val="21"/>
              </w:rPr>
            </w:pPr>
          </w:p>
        </w:tc>
        <w:tc>
          <w:tcPr>
            <w:tcW w:w="1486" w:type="dxa"/>
          </w:tcPr>
          <w:p w14:paraId="76B57791" w14:textId="77777777" w:rsidR="007E38D5" w:rsidRPr="00B56B2E" w:rsidRDefault="007E38D5" w:rsidP="00765227">
            <w:pPr>
              <w:adjustRightInd w:val="0"/>
              <w:snapToGrid w:val="0"/>
              <w:spacing w:line="360" w:lineRule="auto"/>
              <w:jc w:val="left"/>
              <w:rPr>
                <w:bCs/>
                <w:szCs w:val="21"/>
              </w:rPr>
            </w:pPr>
          </w:p>
        </w:tc>
        <w:tc>
          <w:tcPr>
            <w:tcW w:w="1486" w:type="dxa"/>
          </w:tcPr>
          <w:p w14:paraId="643B63AD" w14:textId="40682738" w:rsidR="007E38D5" w:rsidRPr="00B56B2E" w:rsidRDefault="007E38D5" w:rsidP="00765227">
            <w:pPr>
              <w:adjustRightInd w:val="0"/>
              <w:snapToGrid w:val="0"/>
              <w:spacing w:line="360" w:lineRule="auto"/>
              <w:jc w:val="left"/>
              <w:rPr>
                <w:bCs/>
                <w:szCs w:val="21"/>
              </w:rPr>
            </w:pPr>
          </w:p>
        </w:tc>
      </w:tr>
      <w:tr w:rsidR="007E38D5" w:rsidRPr="00B56B2E" w14:paraId="36B821CB" w14:textId="556BD30A" w:rsidTr="007E38D5">
        <w:trPr>
          <w:trHeight w:val="567"/>
        </w:trPr>
        <w:tc>
          <w:tcPr>
            <w:tcW w:w="587" w:type="dxa"/>
            <w:vAlign w:val="center"/>
          </w:tcPr>
          <w:p w14:paraId="3ED8680A" w14:textId="77777777" w:rsidR="007E38D5" w:rsidRPr="00B56B2E" w:rsidRDefault="007E38D5" w:rsidP="00765227">
            <w:pPr>
              <w:jc w:val="center"/>
              <w:rPr>
                <w:b/>
              </w:rPr>
            </w:pPr>
            <w:r w:rsidRPr="00B56B2E">
              <w:rPr>
                <w:b/>
              </w:rPr>
              <w:t>4</w:t>
            </w:r>
          </w:p>
        </w:tc>
        <w:tc>
          <w:tcPr>
            <w:tcW w:w="961" w:type="dxa"/>
            <w:vAlign w:val="center"/>
          </w:tcPr>
          <w:p w14:paraId="0F1C0FB8" w14:textId="77777777" w:rsidR="007E38D5" w:rsidRPr="00B56B2E" w:rsidRDefault="007E38D5" w:rsidP="00765227">
            <w:pPr>
              <w:jc w:val="center"/>
              <w:rPr>
                <w:b/>
              </w:rPr>
            </w:pPr>
            <w:r w:rsidRPr="00B56B2E">
              <w:t>其他</w:t>
            </w:r>
          </w:p>
        </w:tc>
        <w:tc>
          <w:tcPr>
            <w:tcW w:w="2189" w:type="dxa"/>
            <w:vAlign w:val="center"/>
          </w:tcPr>
          <w:p w14:paraId="4293AF47" w14:textId="77777777" w:rsidR="007E38D5" w:rsidRPr="00B56B2E" w:rsidRDefault="007E38D5" w:rsidP="00765227">
            <w:pPr>
              <w:rPr>
                <w:b/>
              </w:rPr>
            </w:pPr>
            <w:r w:rsidRPr="00896DE3">
              <w:rPr>
                <w:rFonts w:hint="eastAsia"/>
                <w:bCs/>
                <w:szCs w:val="21"/>
              </w:rPr>
              <w:t>提供软件</w:t>
            </w:r>
            <w:r w:rsidRPr="00896DE3">
              <w:rPr>
                <w:rFonts w:hint="eastAsia"/>
                <w:bCs/>
                <w:szCs w:val="21"/>
              </w:rPr>
              <w:t>BUG</w:t>
            </w:r>
            <w:r w:rsidRPr="00896DE3">
              <w:rPr>
                <w:rFonts w:hint="eastAsia"/>
                <w:bCs/>
                <w:szCs w:val="21"/>
              </w:rPr>
              <w:t>修复及补丁升级，远程技术支持</w:t>
            </w:r>
            <w:r>
              <w:rPr>
                <w:rFonts w:hint="eastAsia"/>
                <w:bCs/>
                <w:szCs w:val="21"/>
              </w:rPr>
              <w:t>等</w:t>
            </w:r>
            <w:r w:rsidRPr="00896DE3">
              <w:rPr>
                <w:rFonts w:hint="eastAsia"/>
                <w:bCs/>
                <w:szCs w:val="21"/>
              </w:rPr>
              <w:t>服务</w:t>
            </w:r>
            <w:r>
              <w:rPr>
                <w:rFonts w:hint="eastAsia"/>
                <w:bCs/>
                <w:szCs w:val="21"/>
              </w:rPr>
              <w:t>。</w:t>
            </w:r>
          </w:p>
        </w:tc>
        <w:tc>
          <w:tcPr>
            <w:tcW w:w="1486" w:type="dxa"/>
          </w:tcPr>
          <w:p w14:paraId="25922230" w14:textId="77777777" w:rsidR="007E38D5" w:rsidRPr="00896DE3" w:rsidRDefault="007E38D5" w:rsidP="00765227">
            <w:pPr>
              <w:rPr>
                <w:bCs/>
                <w:szCs w:val="21"/>
              </w:rPr>
            </w:pPr>
          </w:p>
        </w:tc>
        <w:tc>
          <w:tcPr>
            <w:tcW w:w="1486" w:type="dxa"/>
          </w:tcPr>
          <w:p w14:paraId="12CC40F0" w14:textId="77777777" w:rsidR="007E38D5" w:rsidRPr="00896DE3" w:rsidRDefault="007E38D5" w:rsidP="00765227">
            <w:pPr>
              <w:rPr>
                <w:bCs/>
                <w:szCs w:val="21"/>
              </w:rPr>
            </w:pPr>
          </w:p>
        </w:tc>
        <w:tc>
          <w:tcPr>
            <w:tcW w:w="1486" w:type="dxa"/>
          </w:tcPr>
          <w:p w14:paraId="248C15C1" w14:textId="2AB8E8EB" w:rsidR="007E38D5" w:rsidRPr="00896DE3" w:rsidRDefault="007E38D5" w:rsidP="00765227">
            <w:pPr>
              <w:rPr>
                <w:bCs/>
                <w:szCs w:val="21"/>
              </w:rPr>
            </w:pPr>
          </w:p>
        </w:tc>
      </w:tr>
      <w:tr w:rsidR="007E38D5" w:rsidRPr="00B56B2E" w14:paraId="687BEF07" w14:textId="2D2B4EE7" w:rsidTr="007E38D5">
        <w:trPr>
          <w:trHeight w:val="567"/>
        </w:trPr>
        <w:tc>
          <w:tcPr>
            <w:tcW w:w="3737" w:type="dxa"/>
            <w:gridSpan w:val="3"/>
            <w:vAlign w:val="center"/>
          </w:tcPr>
          <w:p w14:paraId="50F52AE8" w14:textId="77777777" w:rsidR="007E38D5" w:rsidRPr="00B56B2E" w:rsidRDefault="007E38D5" w:rsidP="00765227">
            <w:pPr>
              <w:rPr>
                <w:b/>
              </w:rPr>
            </w:pPr>
            <w:r w:rsidRPr="00B56B2E">
              <w:rPr>
                <w:b/>
              </w:rPr>
              <w:t>（二）免费保修期外售后服务要求</w:t>
            </w:r>
          </w:p>
        </w:tc>
        <w:tc>
          <w:tcPr>
            <w:tcW w:w="1486" w:type="dxa"/>
          </w:tcPr>
          <w:p w14:paraId="29E6DCD7" w14:textId="77777777" w:rsidR="007E38D5" w:rsidRPr="00B56B2E" w:rsidRDefault="007E38D5" w:rsidP="00765227">
            <w:pPr>
              <w:rPr>
                <w:b/>
              </w:rPr>
            </w:pPr>
          </w:p>
        </w:tc>
        <w:tc>
          <w:tcPr>
            <w:tcW w:w="1486" w:type="dxa"/>
          </w:tcPr>
          <w:p w14:paraId="024F71B4" w14:textId="77777777" w:rsidR="007E38D5" w:rsidRPr="00B56B2E" w:rsidRDefault="007E38D5" w:rsidP="00765227">
            <w:pPr>
              <w:rPr>
                <w:b/>
              </w:rPr>
            </w:pPr>
          </w:p>
        </w:tc>
        <w:tc>
          <w:tcPr>
            <w:tcW w:w="1486" w:type="dxa"/>
          </w:tcPr>
          <w:p w14:paraId="717EB9D3" w14:textId="40E3E831" w:rsidR="007E38D5" w:rsidRPr="00B56B2E" w:rsidRDefault="007E38D5" w:rsidP="00765227">
            <w:pPr>
              <w:rPr>
                <w:b/>
              </w:rPr>
            </w:pPr>
          </w:p>
        </w:tc>
      </w:tr>
      <w:tr w:rsidR="007E38D5" w:rsidRPr="00B56B2E" w14:paraId="670A2B6F" w14:textId="25ABBF8D" w:rsidTr="007E38D5">
        <w:trPr>
          <w:trHeight w:val="567"/>
        </w:trPr>
        <w:tc>
          <w:tcPr>
            <w:tcW w:w="587" w:type="dxa"/>
            <w:vAlign w:val="center"/>
          </w:tcPr>
          <w:p w14:paraId="758DDD32" w14:textId="77777777" w:rsidR="007E38D5" w:rsidRPr="00B56B2E" w:rsidRDefault="007E38D5" w:rsidP="00765227">
            <w:pPr>
              <w:rPr>
                <w:b/>
              </w:rPr>
            </w:pPr>
            <w:r w:rsidRPr="00B56B2E">
              <w:rPr>
                <w:b/>
              </w:rPr>
              <w:lastRenderedPageBreak/>
              <w:t>1</w:t>
            </w:r>
          </w:p>
        </w:tc>
        <w:tc>
          <w:tcPr>
            <w:tcW w:w="961" w:type="dxa"/>
            <w:vAlign w:val="center"/>
          </w:tcPr>
          <w:p w14:paraId="5E6BB874" w14:textId="77777777" w:rsidR="007E38D5" w:rsidRPr="00B56B2E" w:rsidRDefault="007E38D5" w:rsidP="00765227">
            <w:pPr>
              <w:rPr>
                <w:b/>
              </w:rPr>
            </w:pPr>
          </w:p>
        </w:tc>
        <w:tc>
          <w:tcPr>
            <w:tcW w:w="2189" w:type="dxa"/>
            <w:vAlign w:val="center"/>
          </w:tcPr>
          <w:p w14:paraId="65902C8E" w14:textId="77777777" w:rsidR="007E38D5" w:rsidRPr="00B56B2E" w:rsidRDefault="007E38D5" w:rsidP="00765227">
            <w:pPr>
              <w:adjustRightInd w:val="0"/>
              <w:snapToGrid w:val="0"/>
              <w:spacing w:line="360" w:lineRule="auto"/>
              <w:jc w:val="left"/>
            </w:pPr>
            <w:r w:rsidRPr="00B56B2E">
              <w:t>免费保修期后继续支持维修</w:t>
            </w:r>
            <w:r w:rsidRPr="008B3903">
              <w:rPr>
                <w:rFonts w:hint="eastAsia"/>
              </w:rPr>
              <w:t>，</w:t>
            </w:r>
            <w:r w:rsidRPr="00B56B2E">
              <w:t>并按成本价标准收取维修及零件费用</w:t>
            </w:r>
            <w:r w:rsidRPr="008B3903">
              <w:rPr>
                <w:rFonts w:hint="eastAsia"/>
              </w:rPr>
              <w:t>，并享有相对应维保服务。</w:t>
            </w:r>
          </w:p>
        </w:tc>
        <w:tc>
          <w:tcPr>
            <w:tcW w:w="1486" w:type="dxa"/>
          </w:tcPr>
          <w:p w14:paraId="23525AC8" w14:textId="77777777" w:rsidR="007E38D5" w:rsidRPr="00B56B2E" w:rsidRDefault="007E38D5" w:rsidP="00765227">
            <w:pPr>
              <w:adjustRightInd w:val="0"/>
              <w:snapToGrid w:val="0"/>
              <w:spacing w:line="360" w:lineRule="auto"/>
              <w:jc w:val="left"/>
            </w:pPr>
          </w:p>
        </w:tc>
        <w:tc>
          <w:tcPr>
            <w:tcW w:w="1486" w:type="dxa"/>
          </w:tcPr>
          <w:p w14:paraId="1F3D4A3C" w14:textId="77777777" w:rsidR="007E38D5" w:rsidRPr="00B56B2E" w:rsidRDefault="007E38D5" w:rsidP="00765227">
            <w:pPr>
              <w:adjustRightInd w:val="0"/>
              <w:snapToGrid w:val="0"/>
              <w:spacing w:line="360" w:lineRule="auto"/>
              <w:jc w:val="left"/>
            </w:pPr>
          </w:p>
        </w:tc>
        <w:tc>
          <w:tcPr>
            <w:tcW w:w="1486" w:type="dxa"/>
          </w:tcPr>
          <w:p w14:paraId="48E04D47" w14:textId="3CC9A7F6" w:rsidR="007E38D5" w:rsidRPr="00B56B2E" w:rsidRDefault="007E38D5" w:rsidP="00765227">
            <w:pPr>
              <w:adjustRightInd w:val="0"/>
              <w:snapToGrid w:val="0"/>
              <w:spacing w:line="360" w:lineRule="auto"/>
              <w:jc w:val="left"/>
            </w:pPr>
          </w:p>
        </w:tc>
      </w:tr>
      <w:tr w:rsidR="007E38D5" w:rsidRPr="00B56B2E" w14:paraId="57417A02" w14:textId="60017A74" w:rsidTr="007E38D5">
        <w:trPr>
          <w:trHeight w:val="567"/>
        </w:trPr>
        <w:tc>
          <w:tcPr>
            <w:tcW w:w="3737" w:type="dxa"/>
            <w:gridSpan w:val="3"/>
            <w:vAlign w:val="center"/>
          </w:tcPr>
          <w:p w14:paraId="0C313817" w14:textId="77777777" w:rsidR="007E38D5" w:rsidRPr="00B56B2E" w:rsidRDefault="007E38D5" w:rsidP="00765227">
            <w:pPr>
              <w:rPr>
                <w:b/>
              </w:rPr>
            </w:pPr>
            <w:r w:rsidRPr="00B56B2E">
              <w:rPr>
                <w:b/>
              </w:rPr>
              <w:t>（三）其他商务要求</w:t>
            </w:r>
          </w:p>
        </w:tc>
        <w:tc>
          <w:tcPr>
            <w:tcW w:w="1486" w:type="dxa"/>
          </w:tcPr>
          <w:p w14:paraId="7F8AF51F" w14:textId="77777777" w:rsidR="007E38D5" w:rsidRPr="00B56B2E" w:rsidRDefault="007E38D5" w:rsidP="00765227">
            <w:pPr>
              <w:rPr>
                <w:b/>
              </w:rPr>
            </w:pPr>
          </w:p>
        </w:tc>
        <w:tc>
          <w:tcPr>
            <w:tcW w:w="1486" w:type="dxa"/>
          </w:tcPr>
          <w:p w14:paraId="2880E4C6" w14:textId="77777777" w:rsidR="007E38D5" w:rsidRPr="00B56B2E" w:rsidRDefault="007E38D5" w:rsidP="00765227">
            <w:pPr>
              <w:rPr>
                <w:b/>
              </w:rPr>
            </w:pPr>
          </w:p>
        </w:tc>
        <w:tc>
          <w:tcPr>
            <w:tcW w:w="1486" w:type="dxa"/>
          </w:tcPr>
          <w:p w14:paraId="33C38FEE" w14:textId="0D559D51" w:rsidR="007E38D5" w:rsidRPr="00B56B2E" w:rsidRDefault="007E38D5" w:rsidP="00765227">
            <w:pPr>
              <w:rPr>
                <w:b/>
              </w:rPr>
            </w:pPr>
          </w:p>
        </w:tc>
      </w:tr>
      <w:tr w:rsidR="007E38D5" w:rsidRPr="00B56B2E" w14:paraId="0181D4C7" w14:textId="7075647E" w:rsidTr="007E38D5">
        <w:trPr>
          <w:trHeight w:val="567"/>
        </w:trPr>
        <w:tc>
          <w:tcPr>
            <w:tcW w:w="587" w:type="dxa"/>
            <w:vMerge w:val="restart"/>
            <w:vAlign w:val="center"/>
          </w:tcPr>
          <w:p w14:paraId="05F28CA6" w14:textId="77777777" w:rsidR="007E38D5" w:rsidRPr="00B56B2E" w:rsidRDefault="007E38D5" w:rsidP="00765227">
            <w:pPr>
              <w:jc w:val="center"/>
              <w:rPr>
                <w:b/>
              </w:rPr>
            </w:pPr>
            <w:r w:rsidRPr="00B56B2E">
              <w:rPr>
                <w:b/>
              </w:rPr>
              <w:t>1</w:t>
            </w:r>
          </w:p>
        </w:tc>
        <w:tc>
          <w:tcPr>
            <w:tcW w:w="961" w:type="dxa"/>
            <w:vMerge w:val="restart"/>
            <w:vAlign w:val="center"/>
          </w:tcPr>
          <w:p w14:paraId="450A81B0" w14:textId="77777777" w:rsidR="007E38D5" w:rsidRPr="00B56B2E" w:rsidRDefault="007E38D5" w:rsidP="00765227">
            <w:pPr>
              <w:jc w:val="center"/>
            </w:pPr>
            <w:r w:rsidRPr="00B56B2E">
              <w:t>关于交货</w:t>
            </w:r>
          </w:p>
        </w:tc>
        <w:tc>
          <w:tcPr>
            <w:tcW w:w="2189" w:type="dxa"/>
            <w:vAlign w:val="center"/>
          </w:tcPr>
          <w:p w14:paraId="3F1E1E6B" w14:textId="77777777" w:rsidR="007E38D5" w:rsidRPr="00B56B2E" w:rsidRDefault="007E38D5" w:rsidP="00765227">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tc>
        <w:tc>
          <w:tcPr>
            <w:tcW w:w="1486" w:type="dxa"/>
          </w:tcPr>
          <w:p w14:paraId="12F5CC85" w14:textId="77777777" w:rsidR="007E38D5" w:rsidRPr="00B56B2E" w:rsidRDefault="007E38D5" w:rsidP="00765227">
            <w:pPr>
              <w:adjustRightInd w:val="0"/>
              <w:snapToGrid w:val="0"/>
              <w:spacing w:line="360" w:lineRule="auto"/>
              <w:jc w:val="left"/>
              <w:rPr>
                <w:bCs/>
                <w:szCs w:val="21"/>
              </w:rPr>
            </w:pPr>
          </w:p>
        </w:tc>
        <w:tc>
          <w:tcPr>
            <w:tcW w:w="1486" w:type="dxa"/>
          </w:tcPr>
          <w:p w14:paraId="588BC723" w14:textId="77777777" w:rsidR="007E38D5" w:rsidRPr="00B56B2E" w:rsidRDefault="007E38D5" w:rsidP="00765227">
            <w:pPr>
              <w:adjustRightInd w:val="0"/>
              <w:snapToGrid w:val="0"/>
              <w:spacing w:line="360" w:lineRule="auto"/>
              <w:jc w:val="left"/>
              <w:rPr>
                <w:bCs/>
                <w:szCs w:val="21"/>
              </w:rPr>
            </w:pPr>
          </w:p>
        </w:tc>
        <w:tc>
          <w:tcPr>
            <w:tcW w:w="1486" w:type="dxa"/>
          </w:tcPr>
          <w:p w14:paraId="629D171A" w14:textId="73D54A2E" w:rsidR="007E38D5" w:rsidRPr="00B56B2E" w:rsidRDefault="007E38D5" w:rsidP="00765227">
            <w:pPr>
              <w:adjustRightInd w:val="0"/>
              <w:snapToGrid w:val="0"/>
              <w:spacing w:line="360" w:lineRule="auto"/>
              <w:jc w:val="left"/>
              <w:rPr>
                <w:bCs/>
                <w:szCs w:val="21"/>
              </w:rPr>
            </w:pPr>
          </w:p>
        </w:tc>
      </w:tr>
      <w:tr w:rsidR="007E38D5" w:rsidRPr="00B56B2E" w14:paraId="41AC83DA" w14:textId="3F8C3EDA" w:rsidTr="007E38D5">
        <w:trPr>
          <w:trHeight w:val="567"/>
        </w:trPr>
        <w:tc>
          <w:tcPr>
            <w:tcW w:w="587" w:type="dxa"/>
            <w:vMerge/>
            <w:vAlign w:val="center"/>
          </w:tcPr>
          <w:p w14:paraId="6CCC8AF7" w14:textId="77777777" w:rsidR="007E38D5" w:rsidRPr="00B56B2E" w:rsidRDefault="007E38D5" w:rsidP="00765227">
            <w:pPr>
              <w:jc w:val="center"/>
              <w:rPr>
                <w:b/>
              </w:rPr>
            </w:pPr>
          </w:p>
        </w:tc>
        <w:tc>
          <w:tcPr>
            <w:tcW w:w="961" w:type="dxa"/>
            <w:vMerge/>
            <w:vAlign w:val="center"/>
          </w:tcPr>
          <w:p w14:paraId="7DFC1A2B" w14:textId="77777777" w:rsidR="007E38D5" w:rsidRPr="00B56B2E" w:rsidRDefault="007E38D5" w:rsidP="00765227">
            <w:pPr>
              <w:jc w:val="center"/>
            </w:pPr>
          </w:p>
        </w:tc>
        <w:tc>
          <w:tcPr>
            <w:tcW w:w="2189" w:type="dxa"/>
            <w:vAlign w:val="center"/>
          </w:tcPr>
          <w:p w14:paraId="4B84D357" w14:textId="77777777" w:rsidR="007E38D5" w:rsidRPr="00B56B2E" w:rsidRDefault="007E38D5" w:rsidP="00765227">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86" w:type="dxa"/>
          </w:tcPr>
          <w:p w14:paraId="5AE9D8E9" w14:textId="77777777" w:rsidR="007E38D5" w:rsidRPr="00B56B2E" w:rsidRDefault="007E38D5" w:rsidP="00765227">
            <w:pPr>
              <w:adjustRightInd w:val="0"/>
              <w:snapToGrid w:val="0"/>
              <w:spacing w:line="360" w:lineRule="auto"/>
              <w:jc w:val="left"/>
              <w:rPr>
                <w:bCs/>
                <w:szCs w:val="21"/>
              </w:rPr>
            </w:pPr>
          </w:p>
        </w:tc>
        <w:tc>
          <w:tcPr>
            <w:tcW w:w="1486" w:type="dxa"/>
          </w:tcPr>
          <w:p w14:paraId="52DD7A03" w14:textId="77777777" w:rsidR="007E38D5" w:rsidRPr="00B56B2E" w:rsidRDefault="007E38D5" w:rsidP="00765227">
            <w:pPr>
              <w:adjustRightInd w:val="0"/>
              <w:snapToGrid w:val="0"/>
              <w:spacing w:line="360" w:lineRule="auto"/>
              <w:jc w:val="left"/>
              <w:rPr>
                <w:bCs/>
                <w:szCs w:val="21"/>
              </w:rPr>
            </w:pPr>
          </w:p>
        </w:tc>
        <w:tc>
          <w:tcPr>
            <w:tcW w:w="1486" w:type="dxa"/>
          </w:tcPr>
          <w:p w14:paraId="0253F516" w14:textId="05637072" w:rsidR="007E38D5" w:rsidRPr="00B56B2E" w:rsidRDefault="007E38D5" w:rsidP="00765227">
            <w:pPr>
              <w:adjustRightInd w:val="0"/>
              <w:snapToGrid w:val="0"/>
              <w:spacing w:line="360" w:lineRule="auto"/>
              <w:jc w:val="left"/>
              <w:rPr>
                <w:bCs/>
                <w:szCs w:val="21"/>
              </w:rPr>
            </w:pPr>
          </w:p>
        </w:tc>
      </w:tr>
      <w:tr w:rsidR="007E38D5" w:rsidRPr="00B56B2E" w14:paraId="19DB2B4D" w14:textId="69EDEFD5" w:rsidTr="007E38D5">
        <w:trPr>
          <w:trHeight w:val="567"/>
        </w:trPr>
        <w:tc>
          <w:tcPr>
            <w:tcW w:w="587" w:type="dxa"/>
            <w:vMerge/>
            <w:vAlign w:val="center"/>
          </w:tcPr>
          <w:p w14:paraId="124B1478" w14:textId="77777777" w:rsidR="007E38D5" w:rsidRPr="00B56B2E" w:rsidRDefault="007E38D5" w:rsidP="00765227">
            <w:pPr>
              <w:jc w:val="center"/>
              <w:rPr>
                <w:b/>
              </w:rPr>
            </w:pPr>
          </w:p>
        </w:tc>
        <w:tc>
          <w:tcPr>
            <w:tcW w:w="961" w:type="dxa"/>
            <w:vMerge/>
            <w:vAlign w:val="center"/>
          </w:tcPr>
          <w:p w14:paraId="655D0400" w14:textId="77777777" w:rsidR="007E38D5" w:rsidRPr="00B56B2E" w:rsidRDefault="007E38D5" w:rsidP="00765227">
            <w:pPr>
              <w:jc w:val="center"/>
            </w:pPr>
          </w:p>
        </w:tc>
        <w:tc>
          <w:tcPr>
            <w:tcW w:w="2189" w:type="dxa"/>
            <w:vAlign w:val="center"/>
          </w:tcPr>
          <w:p w14:paraId="3C6F6DFC" w14:textId="77777777" w:rsidR="007E38D5" w:rsidRPr="00B56B2E" w:rsidRDefault="007E38D5" w:rsidP="00765227">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Pr>
                <w:rFonts w:hint="eastAsia"/>
                <w:bCs/>
                <w:szCs w:val="21"/>
              </w:rPr>
              <w:t>师范学院</w:t>
            </w:r>
            <w:r>
              <w:rPr>
                <w:bCs/>
                <w:szCs w:val="21"/>
              </w:rPr>
              <w:t>指定地点</w:t>
            </w:r>
            <w:r w:rsidRPr="00B56B2E">
              <w:rPr>
                <w:bCs/>
                <w:szCs w:val="21"/>
              </w:rPr>
              <w:t>。</w:t>
            </w:r>
          </w:p>
        </w:tc>
        <w:tc>
          <w:tcPr>
            <w:tcW w:w="1486" w:type="dxa"/>
          </w:tcPr>
          <w:p w14:paraId="42A99B71" w14:textId="77777777" w:rsidR="007E38D5" w:rsidRPr="00B56B2E" w:rsidRDefault="007E38D5" w:rsidP="00765227">
            <w:pPr>
              <w:adjustRightInd w:val="0"/>
              <w:snapToGrid w:val="0"/>
              <w:spacing w:line="360" w:lineRule="auto"/>
              <w:jc w:val="left"/>
              <w:rPr>
                <w:bCs/>
                <w:szCs w:val="21"/>
              </w:rPr>
            </w:pPr>
          </w:p>
        </w:tc>
        <w:tc>
          <w:tcPr>
            <w:tcW w:w="1486" w:type="dxa"/>
          </w:tcPr>
          <w:p w14:paraId="04350041" w14:textId="77777777" w:rsidR="007E38D5" w:rsidRPr="00B56B2E" w:rsidRDefault="007E38D5" w:rsidP="00765227">
            <w:pPr>
              <w:adjustRightInd w:val="0"/>
              <w:snapToGrid w:val="0"/>
              <w:spacing w:line="360" w:lineRule="auto"/>
              <w:jc w:val="left"/>
              <w:rPr>
                <w:bCs/>
                <w:szCs w:val="21"/>
              </w:rPr>
            </w:pPr>
          </w:p>
        </w:tc>
        <w:tc>
          <w:tcPr>
            <w:tcW w:w="1486" w:type="dxa"/>
          </w:tcPr>
          <w:p w14:paraId="6816A9FA" w14:textId="159EB290" w:rsidR="007E38D5" w:rsidRPr="00B56B2E" w:rsidRDefault="007E38D5" w:rsidP="00765227">
            <w:pPr>
              <w:adjustRightInd w:val="0"/>
              <w:snapToGrid w:val="0"/>
              <w:spacing w:line="360" w:lineRule="auto"/>
              <w:jc w:val="left"/>
              <w:rPr>
                <w:bCs/>
                <w:szCs w:val="21"/>
              </w:rPr>
            </w:pPr>
          </w:p>
        </w:tc>
      </w:tr>
      <w:tr w:rsidR="007E38D5" w:rsidRPr="00B56B2E" w14:paraId="04DAAE75" w14:textId="4883C65E" w:rsidTr="007E38D5">
        <w:trPr>
          <w:trHeight w:val="567"/>
        </w:trPr>
        <w:tc>
          <w:tcPr>
            <w:tcW w:w="587" w:type="dxa"/>
            <w:vMerge/>
            <w:vAlign w:val="center"/>
          </w:tcPr>
          <w:p w14:paraId="0818D8C8" w14:textId="77777777" w:rsidR="007E38D5" w:rsidRPr="00B56B2E" w:rsidRDefault="007E38D5" w:rsidP="00765227">
            <w:pPr>
              <w:jc w:val="center"/>
              <w:rPr>
                <w:b/>
              </w:rPr>
            </w:pPr>
          </w:p>
        </w:tc>
        <w:tc>
          <w:tcPr>
            <w:tcW w:w="961" w:type="dxa"/>
            <w:vMerge/>
            <w:vAlign w:val="center"/>
          </w:tcPr>
          <w:p w14:paraId="3C411FC9" w14:textId="77777777" w:rsidR="007E38D5" w:rsidRPr="00B56B2E" w:rsidRDefault="007E38D5" w:rsidP="00765227">
            <w:pPr>
              <w:jc w:val="center"/>
            </w:pPr>
          </w:p>
        </w:tc>
        <w:tc>
          <w:tcPr>
            <w:tcW w:w="2189" w:type="dxa"/>
            <w:vAlign w:val="center"/>
          </w:tcPr>
          <w:p w14:paraId="296D4587" w14:textId="77777777" w:rsidR="007E38D5" w:rsidRPr="00B56B2E" w:rsidRDefault="007E38D5" w:rsidP="00765227">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601107E9" w14:textId="77777777" w:rsidR="007E38D5" w:rsidRPr="00B56B2E" w:rsidRDefault="007E38D5" w:rsidP="00765227">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695482" w14:textId="77777777" w:rsidR="007E38D5" w:rsidRPr="00B56B2E" w:rsidRDefault="007E38D5" w:rsidP="00765227">
            <w:pPr>
              <w:adjustRightInd w:val="0"/>
              <w:snapToGrid w:val="0"/>
              <w:spacing w:line="360" w:lineRule="auto"/>
              <w:jc w:val="left"/>
              <w:rPr>
                <w:bCs/>
                <w:szCs w:val="21"/>
              </w:rPr>
            </w:pPr>
            <w:r w:rsidRPr="00B56B2E">
              <w:rPr>
                <w:bCs/>
                <w:szCs w:val="21"/>
              </w:rPr>
              <w:lastRenderedPageBreak/>
              <w:t>（</w:t>
            </w:r>
            <w:r w:rsidRPr="00B56B2E">
              <w:rPr>
                <w:bCs/>
                <w:szCs w:val="21"/>
              </w:rPr>
              <w:t>2</w:t>
            </w:r>
            <w:r w:rsidRPr="00B56B2E">
              <w:rPr>
                <w:bCs/>
                <w:szCs w:val="21"/>
              </w:rPr>
              <w:t>）产品使用说明书；</w:t>
            </w:r>
          </w:p>
          <w:p w14:paraId="4BDBB10E" w14:textId="77777777" w:rsidR="007E38D5" w:rsidRPr="00B56B2E" w:rsidRDefault="007E38D5" w:rsidP="00765227">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62437E8" w14:textId="77777777" w:rsidR="007E38D5" w:rsidRPr="00B56B2E" w:rsidRDefault="007E38D5" w:rsidP="00765227">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681A69B" w14:textId="77777777" w:rsidR="007E38D5" w:rsidRPr="00B56B2E" w:rsidRDefault="007E38D5" w:rsidP="00765227">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66E174A7" w14:textId="77777777" w:rsidR="007E38D5" w:rsidRPr="00B56B2E" w:rsidRDefault="007E38D5" w:rsidP="00765227">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72451DAE" w14:textId="77777777" w:rsidR="007E38D5" w:rsidRPr="00B56B2E" w:rsidRDefault="007E38D5" w:rsidP="00765227">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0909571" w14:textId="77777777" w:rsidR="007E38D5" w:rsidRPr="00B56B2E" w:rsidRDefault="007E38D5" w:rsidP="00765227">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5C20C5C" w14:textId="77777777" w:rsidR="007E38D5" w:rsidRPr="00B56B2E" w:rsidRDefault="007E38D5" w:rsidP="00765227">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060E603" w14:textId="77777777" w:rsidR="007E38D5" w:rsidRPr="00B56B2E" w:rsidRDefault="007E38D5" w:rsidP="00765227">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4064CA98" w14:textId="77777777" w:rsidR="007E38D5" w:rsidRPr="00B56B2E" w:rsidRDefault="007E38D5" w:rsidP="00765227">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75BD0A53" w14:textId="77777777" w:rsidR="007E38D5" w:rsidRPr="00B56B2E" w:rsidRDefault="007E38D5" w:rsidP="00765227">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041FB93" w14:textId="77777777" w:rsidR="007E38D5" w:rsidRPr="00B56B2E" w:rsidRDefault="007E38D5" w:rsidP="00765227">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2E5D261F" w14:textId="77777777" w:rsidR="007E38D5" w:rsidRPr="00B56B2E" w:rsidRDefault="007E38D5" w:rsidP="00765227">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468C4682" w14:textId="77777777" w:rsidR="007E38D5" w:rsidRPr="00B56B2E" w:rsidRDefault="007E38D5" w:rsidP="00765227">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w:t>
            </w:r>
            <w:r w:rsidRPr="00B56B2E">
              <w:rPr>
                <w:bCs/>
                <w:szCs w:val="21"/>
              </w:rPr>
              <w:lastRenderedPageBreak/>
              <w:t>书；</w:t>
            </w:r>
          </w:p>
          <w:p w14:paraId="0E79BB80" w14:textId="77777777" w:rsidR="007E38D5" w:rsidRPr="00B56B2E" w:rsidRDefault="007E38D5" w:rsidP="00765227">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F1AE1E8" w14:textId="77777777" w:rsidR="007E38D5" w:rsidRPr="00B56B2E" w:rsidRDefault="007E38D5" w:rsidP="00765227">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5597B43" w14:textId="77777777" w:rsidR="007E38D5" w:rsidRPr="00B56B2E" w:rsidRDefault="007E38D5" w:rsidP="00765227">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486" w:type="dxa"/>
          </w:tcPr>
          <w:p w14:paraId="124AAE86" w14:textId="77777777" w:rsidR="007E38D5" w:rsidRPr="00B56B2E" w:rsidRDefault="007E38D5" w:rsidP="00765227">
            <w:pPr>
              <w:adjustRightInd w:val="0"/>
              <w:snapToGrid w:val="0"/>
              <w:spacing w:line="360" w:lineRule="auto"/>
              <w:jc w:val="left"/>
              <w:rPr>
                <w:bCs/>
                <w:szCs w:val="21"/>
              </w:rPr>
            </w:pPr>
          </w:p>
        </w:tc>
        <w:tc>
          <w:tcPr>
            <w:tcW w:w="1486" w:type="dxa"/>
          </w:tcPr>
          <w:p w14:paraId="34B45B60" w14:textId="77777777" w:rsidR="007E38D5" w:rsidRPr="00B56B2E" w:rsidRDefault="007E38D5" w:rsidP="00765227">
            <w:pPr>
              <w:adjustRightInd w:val="0"/>
              <w:snapToGrid w:val="0"/>
              <w:spacing w:line="360" w:lineRule="auto"/>
              <w:jc w:val="left"/>
              <w:rPr>
                <w:bCs/>
                <w:szCs w:val="21"/>
              </w:rPr>
            </w:pPr>
          </w:p>
        </w:tc>
        <w:tc>
          <w:tcPr>
            <w:tcW w:w="1486" w:type="dxa"/>
          </w:tcPr>
          <w:p w14:paraId="025DE93B" w14:textId="00576B19" w:rsidR="007E38D5" w:rsidRPr="00B56B2E" w:rsidRDefault="007E38D5" w:rsidP="00765227">
            <w:pPr>
              <w:adjustRightInd w:val="0"/>
              <w:snapToGrid w:val="0"/>
              <w:spacing w:line="360" w:lineRule="auto"/>
              <w:jc w:val="left"/>
              <w:rPr>
                <w:bCs/>
                <w:szCs w:val="21"/>
              </w:rPr>
            </w:pPr>
          </w:p>
        </w:tc>
      </w:tr>
      <w:tr w:rsidR="007E38D5" w:rsidRPr="00B56B2E" w14:paraId="44BC83C5" w14:textId="67C9312E" w:rsidTr="007E38D5">
        <w:trPr>
          <w:trHeight w:val="567"/>
        </w:trPr>
        <w:tc>
          <w:tcPr>
            <w:tcW w:w="587" w:type="dxa"/>
            <w:vMerge w:val="restart"/>
            <w:vAlign w:val="center"/>
          </w:tcPr>
          <w:p w14:paraId="54636E62" w14:textId="77777777" w:rsidR="007E38D5" w:rsidRPr="00B56B2E" w:rsidRDefault="007E38D5" w:rsidP="00765227">
            <w:pPr>
              <w:jc w:val="center"/>
              <w:rPr>
                <w:b/>
              </w:rPr>
            </w:pPr>
            <w:r w:rsidRPr="00B56B2E">
              <w:rPr>
                <w:b/>
              </w:rPr>
              <w:lastRenderedPageBreak/>
              <w:t>2</w:t>
            </w:r>
          </w:p>
        </w:tc>
        <w:tc>
          <w:tcPr>
            <w:tcW w:w="961" w:type="dxa"/>
            <w:vMerge w:val="restart"/>
            <w:vAlign w:val="center"/>
          </w:tcPr>
          <w:p w14:paraId="058E8211" w14:textId="77777777" w:rsidR="007E38D5" w:rsidRPr="00B56B2E" w:rsidRDefault="007E38D5" w:rsidP="00765227">
            <w:pPr>
              <w:jc w:val="center"/>
            </w:pPr>
            <w:r w:rsidRPr="00B56B2E">
              <w:t>关于验收</w:t>
            </w:r>
          </w:p>
        </w:tc>
        <w:tc>
          <w:tcPr>
            <w:tcW w:w="2189" w:type="dxa"/>
            <w:vAlign w:val="center"/>
          </w:tcPr>
          <w:p w14:paraId="47207F32" w14:textId="77777777" w:rsidR="007E38D5" w:rsidRPr="00B56B2E" w:rsidRDefault="007E38D5" w:rsidP="00765227">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486" w:type="dxa"/>
          </w:tcPr>
          <w:p w14:paraId="25650EF6" w14:textId="77777777" w:rsidR="007E38D5" w:rsidRPr="00B56B2E" w:rsidRDefault="007E38D5" w:rsidP="00765227">
            <w:pPr>
              <w:adjustRightInd w:val="0"/>
              <w:snapToGrid w:val="0"/>
              <w:spacing w:line="360" w:lineRule="auto"/>
              <w:jc w:val="left"/>
              <w:rPr>
                <w:bCs/>
                <w:szCs w:val="21"/>
              </w:rPr>
            </w:pPr>
          </w:p>
        </w:tc>
        <w:tc>
          <w:tcPr>
            <w:tcW w:w="1486" w:type="dxa"/>
          </w:tcPr>
          <w:p w14:paraId="6A586736" w14:textId="77777777" w:rsidR="007E38D5" w:rsidRPr="00B56B2E" w:rsidRDefault="007E38D5" w:rsidP="00765227">
            <w:pPr>
              <w:adjustRightInd w:val="0"/>
              <w:snapToGrid w:val="0"/>
              <w:spacing w:line="360" w:lineRule="auto"/>
              <w:jc w:val="left"/>
              <w:rPr>
                <w:bCs/>
                <w:szCs w:val="21"/>
              </w:rPr>
            </w:pPr>
          </w:p>
        </w:tc>
        <w:tc>
          <w:tcPr>
            <w:tcW w:w="1486" w:type="dxa"/>
          </w:tcPr>
          <w:p w14:paraId="2C70AD1F" w14:textId="06223BAF" w:rsidR="007E38D5" w:rsidRPr="00B56B2E" w:rsidRDefault="007E38D5" w:rsidP="00765227">
            <w:pPr>
              <w:adjustRightInd w:val="0"/>
              <w:snapToGrid w:val="0"/>
              <w:spacing w:line="360" w:lineRule="auto"/>
              <w:jc w:val="left"/>
              <w:rPr>
                <w:bCs/>
                <w:szCs w:val="21"/>
              </w:rPr>
            </w:pPr>
          </w:p>
        </w:tc>
      </w:tr>
      <w:tr w:rsidR="007E38D5" w:rsidRPr="00B56B2E" w14:paraId="1F059B7E" w14:textId="79AE4EF5" w:rsidTr="007E38D5">
        <w:trPr>
          <w:trHeight w:val="567"/>
        </w:trPr>
        <w:tc>
          <w:tcPr>
            <w:tcW w:w="587" w:type="dxa"/>
            <w:vMerge/>
            <w:vAlign w:val="center"/>
          </w:tcPr>
          <w:p w14:paraId="0F17F7E8" w14:textId="77777777" w:rsidR="007E38D5" w:rsidRPr="00B56B2E" w:rsidRDefault="007E38D5" w:rsidP="00765227">
            <w:pPr>
              <w:jc w:val="center"/>
              <w:rPr>
                <w:b/>
              </w:rPr>
            </w:pPr>
          </w:p>
        </w:tc>
        <w:tc>
          <w:tcPr>
            <w:tcW w:w="961" w:type="dxa"/>
            <w:vMerge/>
            <w:vAlign w:val="center"/>
          </w:tcPr>
          <w:p w14:paraId="258E42DE" w14:textId="77777777" w:rsidR="007E38D5" w:rsidRPr="00B56B2E" w:rsidRDefault="007E38D5" w:rsidP="00765227">
            <w:pPr>
              <w:jc w:val="center"/>
              <w:rPr>
                <w:b/>
              </w:rPr>
            </w:pPr>
          </w:p>
        </w:tc>
        <w:tc>
          <w:tcPr>
            <w:tcW w:w="2189" w:type="dxa"/>
            <w:vAlign w:val="center"/>
          </w:tcPr>
          <w:p w14:paraId="5DA81258" w14:textId="77777777" w:rsidR="007E38D5" w:rsidRPr="00B56B2E" w:rsidRDefault="007E38D5" w:rsidP="00765227">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3D48FB1" w14:textId="77777777" w:rsidR="007E38D5" w:rsidRPr="00B56B2E" w:rsidRDefault="007E38D5" w:rsidP="00765227">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5C9924FC" w14:textId="77777777" w:rsidR="007E38D5" w:rsidRPr="00B56B2E" w:rsidRDefault="007E38D5" w:rsidP="00765227">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7A2CAD69" w14:textId="77777777" w:rsidR="007E38D5" w:rsidRPr="00B56B2E" w:rsidRDefault="007E38D5" w:rsidP="00765227">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86" w:type="dxa"/>
          </w:tcPr>
          <w:p w14:paraId="46D3FDBC" w14:textId="77777777" w:rsidR="007E38D5" w:rsidRPr="00B56B2E" w:rsidRDefault="007E38D5" w:rsidP="00765227">
            <w:pPr>
              <w:adjustRightInd w:val="0"/>
              <w:snapToGrid w:val="0"/>
              <w:spacing w:line="360" w:lineRule="auto"/>
              <w:jc w:val="left"/>
              <w:rPr>
                <w:bCs/>
                <w:szCs w:val="21"/>
              </w:rPr>
            </w:pPr>
          </w:p>
        </w:tc>
        <w:tc>
          <w:tcPr>
            <w:tcW w:w="1486" w:type="dxa"/>
          </w:tcPr>
          <w:p w14:paraId="2ED90DCB" w14:textId="77777777" w:rsidR="007E38D5" w:rsidRPr="00B56B2E" w:rsidRDefault="007E38D5" w:rsidP="00765227">
            <w:pPr>
              <w:adjustRightInd w:val="0"/>
              <w:snapToGrid w:val="0"/>
              <w:spacing w:line="360" w:lineRule="auto"/>
              <w:jc w:val="left"/>
              <w:rPr>
                <w:bCs/>
                <w:szCs w:val="21"/>
              </w:rPr>
            </w:pPr>
          </w:p>
        </w:tc>
        <w:tc>
          <w:tcPr>
            <w:tcW w:w="1486" w:type="dxa"/>
          </w:tcPr>
          <w:p w14:paraId="2F17FEE5" w14:textId="5C7C7D20" w:rsidR="007E38D5" w:rsidRPr="00B56B2E" w:rsidRDefault="007E38D5" w:rsidP="00765227">
            <w:pPr>
              <w:adjustRightInd w:val="0"/>
              <w:snapToGrid w:val="0"/>
              <w:spacing w:line="360" w:lineRule="auto"/>
              <w:jc w:val="left"/>
              <w:rPr>
                <w:bCs/>
                <w:szCs w:val="21"/>
              </w:rPr>
            </w:pPr>
          </w:p>
        </w:tc>
      </w:tr>
      <w:tr w:rsidR="007E38D5" w:rsidRPr="00B56B2E" w14:paraId="0214DA1A" w14:textId="469A74A0" w:rsidTr="007E38D5">
        <w:trPr>
          <w:trHeight w:val="567"/>
        </w:trPr>
        <w:tc>
          <w:tcPr>
            <w:tcW w:w="587" w:type="dxa"/>
            <w:vAlign w:val="center"/>
          </w:tcPr>
          <w:p w14:paraId="352AFE7A" w14:textId="77777777" w:rsidR="007E38D5" w:rsidRPr="00B56B2E" w:rsidRDefault="007E38D5" w:rsidP="00765227">
            <w:pPr>
              <w:jc w:val="center"/>
              <w:rPr>
                <w:b/>
              </w:rPr>
            </w:pPr>
            <w:r w:rsidRPr="00B56B2E">
              <w:rPr>
                <w:b/>
              </w:rPr>
              <w:t>3</w:t>
            </w:r>
          </w:p>
        </w:tc>
        <w:tc>
          <w:tcPr>
            <w:tcW w:w="961" w:type="dxa"/>
            <w:vAlign w:val="center"/>
          </w:tcPr>
          <w:p w14:paraId="4D714FA8" w14:textId="77777777" w:rsidR="007E38D5" w:rsidRPr="00B56B2E" w:rsidRDefault="007E38D5" w:rsidP="00765227">
            <w:pPr>
              <w:jc w:val="center"/>
            </w:pPr>
            <w:r w:rsidRPr="00B56B2E">
              <w:t>付款方式</w:t>
            </w:r>
          </w:p>
        </w:tc>
        <w:tc>
          <w:tcPr>
            <w:tcW w:w="2189" w:type="dxa"/>
            <w:vAlign w:val="center"/>
          </w:tcPr>
          <w:p w14:paraId="0F09C8DC" w14:textId="77777777" w:rsidR="007E38D5" w:rsidRPr="00B56B2E" w:rsidRDefault="007E38D5" w:rsidP="00765227">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56B57D3" w14:textId="77777777" w:rsidR="007E38D5" w:rsidRPr="008B3903" w:rsidRDefault="007E38D5" w:rsidP="00765227">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D3650E">
              <w:rPr>
                <w:rFonts w:hint="eastAsia"/>
                <w:color w:val="000000" w:themeColor="text1"/>
                <w:szCs w:val="21"/>
              </w:rPr>
              <w:t>。</w:t>
            </w:r>
          </w:p>
        </w:tc>
        <w:tc>
          <w:tcPr>
            <w:tcW w:w="1486" w:type="dxa"/>
          </w:tcPr>
          <w:p w14:paraId="73EC42CB" w14:textId="77777777" w:rsidR="007E38D5" w:rsidRPr="00B56B2E" w:rsidRDefault="007E38D5" w:rsidP="00765227">
            <w:pPr>
              <w:adjustRightInd w:val="0"/>
              <w:snapToGrid w:val="0"/>
              <w:spacing w:line="360" w:lineRule="auto"/>
              <w:ind w:firstLineChars="199" w:firstLine="420"/>
              <w:jc w:val="left"/>
              <w:rPr>
                <w:b/>
                <w:color w:val="FF0000"/>
                <w:szCs w:val="21"/>
              </w:rPr>
            </w:pPr>
          </w:p>
        </w:tc>
        <w:tc>
          <w:tcPr>
            <w:tcW w:w="1486" w:type="dxa"/>
          </w:tcPr>
          <w:p w14:paraId="1B3E0A4B" w14:textId="77777777" w:rsidR="007E38D5" w:rsidRPr="00B56B2E" w:rsidRDefault="007E38D5" w:rsidP="00765227">
            <w:pPr>
              <w:adjustRightInd w:val="0"/>
              <w:snapToGrid w:val="0"/>
              <w:spacing w:line="360" w:lineRule="auto"/>
              <w:ind w:firstLineChars="199" w:firstLine="420"/>
              <w:jc w:val="left"/>
              <w:rPr>
                <w:b/>
                <w:color w:val="FF0000"/>
                <w:szCs w:val="21"/>
              </w:rPr>
            </w:pPr>
          </w:p>
        </w:tc>
        <w:tc>
          <w:tcPr>
            <w:tcW w:w="1486" w:type="dxa"/>
          </w:tcPr>
          <w:p w14:paraId="2E790B5F" w14:textId="57F2DE11" w:rsidR="007E38D5" w:rsidRPr="00B56B2E" w:rsidRDefault="007E38D5" w:rsidP="00765227">
            <w:pPr>
              <w:adjustRightInd w:val="0"/>
              <w:snapToGrid w:val="0"/>
              <w:spacing w:line="360" w:lineRule="auto"/>
              <w:ind w:firstLineChars="199" w:firstLine="420"/>
              <w:jc w:val="left"/>
              <w:rPr>
                <w:b/>
                <w:color w:val="FF0000"/>
                <w:szCs w:val="21"/>
              </w:rPr>
            </w:pPr>
          </w:p>
        </w:tc>
      </w:tr>
      <w:tr w:rsidR="007E38D5" w:rsidRPr="00B56B2E" w14:paraId="1F4852C1" w14:textId="74B60EE7" w:rsidTr="007E38D5">
        <w:trPr>
          <w:trHeight w:val="567"/>
        </w:trPr>
        <w:tc>
          <w:tcPr>
            <w:tcW w:w="587" w:type="dxa"/>
            <w:vAlign w:val="center"/>
          </w:tcPr>
          <w:p w14:paraId="74FFBD82" w14:textId="77777777" w:rsidR="007E38D5" w:rsidRPr="00B56B2E" w:rsidRDefault="007E38D5" w:rsidP="00765227">
            <w:pPr>
              <w:jc w:val="center"/>
            </w:pPr>
            <w:r w:rsidRPr="00B56B2E">
              <w:rPr>
                <w:b/>
              </w:rPr>
              <w:lastRenderedPageBreak/>
              <w:t>4</w:t>
            </w:r>
          </w:p>
        </w:tc>
        <w:tc>
          <w:tcPr>
            <w:tcW w:w="961" w:type="dxa"/>
            <w:vAlign w:val="center"/>
          </w:tcPr>
          <w:p w14:paraId="12160890" w14:textId="77777777" w:rsidR="007E38D5" w:rsidRPr="00B56B2E" w:rsidRDefault="007E38D5" w:rsidP="00765227">
            <w:pPr>
              <w:jc w:val="center"/>
            </w:pPr>
            <w:r w:rsidRPr="00B56B2E">
              <w:t>关于知识产权</w:t>
            </w:r>
          </w:p>
        </w:tc>
        <w:tc>
          <w:tcPr>
            <w:tcW w:w="2189" w:type="dxa"/>
            <w:vAlign w:val="center"/>
          </w:tcPr>
          <w:p w14:paraId="725328BE" w14:textId="77777777" w:rsidR="007E38D5" w:rsidRPr="00B56B2E" w:rsidRDefault="007E38D5" w:rsidP="00765227">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7B4EF635" w14:textId="77777777" w:rsidR="007E38D5" w:rsidRPr="00B56B2E" w:rsidRDefault="007E38D5" w:rsidP="00765227">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86" w:type="dxa"/>
          </w:tcPr>
          <w:p w14:paraId="1A9A3275" w14:textId="77777777" w:rsidR="007E38D5" w:rsidRPr="00B56B2E" w:rsidRDefault="007E38D5" w:rsidP="00765227">
            <w:pPr>
              <w:adjustRightInd w:val="0"/>
              <w:snapToGrid w:val="0"/>
              <w:spacing w:line="360" w:lineRule="auto"/>
              <w:jc w:val="left"/>
            </w:pPr>
          </w:p>
        </w:tc>
        <w:tc>
          <w:tcPr>
            <w:tcW w:w="1486" w:type="dxa"/>
          </w:tcPr>
          <w:p w14:paraId="2B136C88" w14:textId="77777777" w:rsidR="007E38D5" w:rsidRPr="00B56B2E" w:rsidRDefault="007E38D5" w:rsidP="00765227">
            <w:pPr>
              <w:adjustRightInd w:val="0"/>
              <w:snapToGrid w:val="0"/>
              <w:spacing w:line="360" w:lineRule="auto"/>
              <w:jc w:val="left"/>
            </w:pPr>
          </w:p>
        </w:tc>
        <w:tc>
          <w:tcPr>
            <w:tcW w:w="1486" w:type="dxa"/>
          </w:tcPr>
          <w:p w14:paraId="0766BA7E" w14:textId="361DAA1A" w:rsidR="007E38D5" w:rsidRPr="00B56B2E" w:rsidRDefault="007E38D5" w:rsidP="00765227">
            <w:pPr>
              <w:adjustRightInd w:val="0"/>
              <w:snapToGrid w:val="0"/>
              <w:spacing w:line="360" w:lineRule="auto"/>
              <w:jc w:val="left"/>
            </w:pPr>
          </w:p>
        </w:tc>
      </w:tr>
      <w:tr w:rsidR="007E38D5" w:rsidRPr="00B56B2E" w14:paraId="0A6694A9" w14:textId="0B0D2FF2" w:rsidTr="007E38D5">
        <w:trPr>
          <w:trHeight w:val="567"/>
        </w:trPr>
        <w:tc>
          <w:tcPr>
            <w:tcW w:w="587" w:type="dxa"/>
            <w:vAlign w:val="center"/>
          </w:tcPr>
          <w:p w14:paraId="349B8790" w14:textId="77777777" w:rsidR="007E38D5" w:rsidRPr="00B56B2E" w:rsidRDefault="007E38D5" w:rsidP="00765227">
            <w:pPr>
              <w:jc w:val="center"/>
              <w:rPr>
                <w:b/>
              </w:rPr>
            </w:pPr>
            <w:r w:rsidRPr="00B56B2E">
              <w:rPr>
                <w:b/>
              </w:rPr>
              <w:t>5</w:t>
            </w:r>
          </w:p>
        </w:tc>
        <w:tc>
          <w:tcPr>
            <w:tcW w:w="961" w:type="dxa"/>
            <w:vAlign w:val="center"/>
          </w:tcPr>
          <w:p w14:paraId="4DAC63CC" w14:textId="77777777" w:rsidR="007E38D5" w:rsidRPr="00B56B2E" w:rsidRDefault="007E38D5" w:rsidP="00765227">
            <w:pPr>
              <w:jc w:val="center"/>
            </w:pPr>
            <w:r w:rsidRPr="00B56B2E">
              <w:t>关于商检</w:t>
            </w:r>
          </w:p>
        </w:tc>
        <w:tc>
          <w:tcPr>
            <w:tcW w:w="2189" w:type="dxa"/>
            <w:vAlign w:val="center"/>
          </w:tcPr>
          <w:p w14:paraId="697D63B2" w14:textId="77777777" w:rsidR="007E38D5" w:rsidRPr="00B56B2E" w:rsidRDefault="007E38D5" w:rsidP="00765227">
            <w:pPr>
              <w:adjustRightInd w:val="0"/>
              <w:snapToGrid w:val="0"/>
              <w:spacing w:line="360" w:lineRule="auto"/>
              <w:jc w:val="left"/>
            </w:pPr>
            <w:r w:rsidRPr="00B56B2E">
              <w:t>依据相关法律法规要求，如所提供的货物需由国家商检部门进行商检的，商检、检疫费用由中标人承担。</w:t>
            </w:r>
          </w:p>
        </w:tc>
        <w:tc>
          <w:tcPr>
            <w:tcW w:w="1486" w:type="dxa"/>
          </w:tcPr>
          <w:p w14:paraId="7DD652B8" w14:textId="77777777" w:rsidR="007E38D5" w:rsidRPr="00B56B2E" w:rsidRDefault="007E38D5" w:rsidP="00765227">
            <w:pPr>
              <w:adjustRightInd w:val="0"/>
              <w:snapToGrid w:val="0"/>
              <w:spacing w:line="360" w:lineRule="auto"/>
              <w:jc w:val="left"/>
            </w:pPr>
          </w:p>
        </w:tc>
        <w:tc>
          <w:tcPr>
            <w:tcW w:w="1486" w:type="dxa"/>
          </w:tcPr>
          <w:p w14:paraId="1EDE607B" w14:textId="77777777" w:rsidR="007E38D5" w:rsidRPr="00B56B2E" w:rsidRDefault="007E38D5" w:rsidP="00765227">
            <w:pPr>
              <w:adjustRightInd w:val="0"/>
              <w:snapToGrid w:val="0"/>
              <w:spacing w:line="360" w:lineRule="auto"/>
              <w:jc w:val="left"/>
            </w:pPr>
          </w:p>
        </w:tc>
        <w:tc>
          <w:tcPr>
            <w:tcW w:w="1486" w:type="dxa"/>
          </w:tcPr>
          <w:p w14:paraId="13F504EC" w14:textId="23376304" w:rsidR="007E38D5" w:rsidRPr="00B56B2E" w:rsidRDefault="007E38D5" w:rsidP="00765227">
            <w:pPr>
              <w:adjustRightInd w:val="0"/>
              <w:snapToGrid w:val="0"/>
              <w:spacing w:line="360" w:lineRule="auto"/>
              <w:jc w:val="left"/>
            </w:pPr>
          </w:p>
        </w:tc>
      </w:tr>
    </w:tbl>
    <w:p w14:paraId="0B3D0AAA" w14:textId="77777777" w:rsidR="007E38D5" w:rsidRPr="007E38D5" w:rsidRDefault="007E38D5" w:rsidP="001C1FDE">
      <w:pPr>
        <w:rPr>
          <w:sz w:val="24"/>
        </w:rPr>
      </w:pPr>
    </w:p>
    <w:p w14:paraId="3FCEC87E" w14:textId="77777777" w:rsidR="007E38D5" w:rsidRDefault="007E38D5"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66DE2" w14:textId="77777777" w:rsidR="0001706F" w:rsidRDefault="0001706F">
      <w:r>
        <w:separator/>
      </w:r>
    </w:p>
  </w:endnote>
  <w:endnote w:type="continuationSeparator" w:id="0">
    <w:p w14:paraId="6DD7D59C" w14:textId="77777777" w:rsidR="0001706F" w:rsidRDefault="0001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23D51" w:rsidRDefault="00523D5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23D51" w:rsidRDefault="00523D5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23D51" w:rsidRDefault="00523D51">
    <w:pPr>
      <w:pStyle w:val="ae"/>
      <w:framePr w:wrap="around" w:vAnchor="text" w:hAnchor="margin" w:xAlign="center" w:y="1"/>
      <w:rPr>
        <w:rStyle w:val="ad"/>
      </w:rPr>
    </w:pPr>
    <w:r>
      <w:t xml:space="preserve">- </w:t>
    </w:r>
    <w:r>
      <w:fldChar w:fldCharType="begin"/>
    </w:r>
    <w:r>
      <w:instrText xml:space="preserve"> PAGE </w:instrText>
    </w:r>
    <w:r>
      <w:fldChar w:fldCharType="separate"/>
    </w:r>
    <w:r w:rsidR="00653BDF">
      <w:rPr>
        <w:noProof/>
      </w:rPr>
      <w:t>21</w:t>
    </w:r>
    <w:r>
      <w:fldChar w:fldCharType="end"/>
    </w:r>
    <w:r>
      <w:t xml:space="preserve"> -</w:t>
    </w:r>
  </w:p>
  <w:p w14:paraId="0FE8C0C2" w14:textId="77777777" w:rsidR="00523D51" w:rsidRDefault="00523D5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E35E7" w14:textId="77777777" w:rsidR="0001706F" w:rsidRDefault="0001706F">
      <w:r>
        <w:separator/>
      </w:r>
    </w:p>
  </w:footnote>
  <w:footnote w:type="continuationSeparator" w:id="0">
    <w:p w14:paraId="4236B803" w14:textId="77777777" w:rsidR="0001706F" w:rsidRDefault="00017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D3DA984" w:rsidR="00523D51" w:rsidRPr="00DB1188" w:rsidRDefault="00523D51"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SZUCG20200474HW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41C00C2" w:rsidR="00523D51" w:rsidRPr="00BB0A78" w:rsidRDefault="00523D51">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SZUCG20200474HW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06F"/>
    <w:rsid w:val="0001716B"/>
    <w:rsid w:val="00020A4A"/>
    <w:rsid w:val="00020D99"/>
    <w:rsid w:val="000211EA"/>
    <w:rsid w:val="0002320B"/>
    <w:rsid w:val="000234B2"/>
    <w:rsid w:val="0002382E"/>
    <w:rsid w:val="00024ACF"/>
    <w:rsid w:val="0002759B"/>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A9B"/>
    <w:rsid w:val="00067CAD"/>
    <w:rsid w:val="00070519"/>
    <w:rsid w:val="00070736"/>
    <w:rsid w:val="000731B2"/>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6B6"/>
    <w:rsid w:val="001047E8"/>
    <w:rsid w:val="00104845"/>
    <w:rsid w:val="001075B1"/>
    <w:rsid w:val="001076CD"/>
    <w:rsid w:val="00107D54"/>
    <w:rsid w:val="0011099E"/>
    <w:rsid w:val="00111A14"/>
    <w:rsid w:val="0011225A"/>
    <w:rsid w:val="00115A55"/>
    <w:rsid w:val="001208AF"/>
    <w:rsid w:val="001212EF"/>
    <w:rsid w:val="001217DC"/>
    <w:rsid w:val="0012203F"/>
    <w:rsid w:val="001220F0"/>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3FE7"/>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5BB6"/>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534"/>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0FA"/>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69F"/>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8717C"/>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3D51"/>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DF"/>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BDF"/>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4CEA"/>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49ED"/>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8D5"/>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8AF"/>
    <w:rsid w:val="00887E02"/>
    <w:rsid w:val="00890711"/>
    <w:rsid w:val="008909F3"/>
    <w:rsid w:val="00891CCE"/>
    <w:rsid w:val="00893479"/>
    <w:rsid w:val="00895412"/>
    <w:rsid w:val="00896DE3"/>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903"/>
    <w:rsid w:val="008B3F57"/>
    <w:rsid w:val="008B40F0"/>
    <w:rsid w:val="008B49BE"/>
    <w:rsid w:val="008B5559"/>
    <w:rsid w:val="008B64A2"/>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59D4"/>
    <w:rsid w:val="008E78F2"/>
    <w:rsid w:val="008E792D"/>
    <w:rsid w:val="008F022C"/>
    <w:rsid w:val="008F0CB5"/>
    <w:rsid w:val="008F0E05"/>
    <w:rsid w:val="008F141E"/>
    <w:rsid w:val="00905CA5"/>
    <w:rsid w:val="00906619"/>
    <w:rsid w:val="00907B8B"/>
    <w:rsid w:val="00912E40"/>
    <w:rsid w:val="00913CA8"/>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AEE"/>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97B47"/>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871"/>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20B0"/>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4B2F"/>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A3A"/>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4E5B"/>
    <w:rsid w:val="00B15A4C"/>
    <w:rsid w:val="00B15BB2"/>
    <w:rsid w:val="00B229BE"/>
    <w:rsid w:val="00B244A7"/>
    <w:rsid w:val="00B27A6D"/>
    <w:rsid w:val="00B27B37"/>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B7B58"/>
    <w:rsid w:val="00BC0452"/>
    <w:rsid w:val="00BC092B"/>
    <w:rsid w:val="00BC0CB5"/>
    <w:rsid w:val="00BC1765"/>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160A"/>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4C8A"/>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1ADF"/>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256B"/>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38D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945218">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36425035">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388F8-9CA8-4934-96FB-F24C4D84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11972</TotalTime>
  <Pages>74</Pages>
  <Words>7026</Words>
  <Characters>40050</Characters>
  <Application>Microsoft Office Word</Application>
  <DocSecurity>0</DocSecurity>
  <Lines>333</Lines>
  <Paragraphs>93</Paragraphs>
  <ScaleCrop>false</ScaleCrop>
  <Company>深圳市清华斯维尔软件科技有限公司</Company>
  <LinksUpToDate>false</LinksUpToDate>
  <CharactersWithSpaces>46983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283</cp:revision>
  <cp:lastPrinted>2015-02-16T02:37:00Z</cp:lastPrinted>
  <dcterms:created xsi:type="dcterms:W3CDTF">2018-03-08T08:55:00Z</dcterms:created>
  <dcterms:modified xsi:type="dcterms:W3CDTF">2020-09-27T03:04:00Z</dcterms:modified>
</cp:coreProperties>
</file>