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9848228"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861177">
        <w:rPr>
          <w:rFonts w:ascii="宋体" w:eastAsia="宋体" w:hAnsi="宋体" w:cs="Times New Roman" w:hint="eastAsia"/>
          <w:color w:val="FF0000"/>
          <w:sz w:val="30"/>
          <w:szCs w:val="24"/>
        </w:rPr>
        <w:t>SZUCG20200589FW</w:t>
      </w:r>
    </w:p>
    <w:p w14:paraId="6E953DB8" w14:textId="3CCAC47D"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861177">
        <w:rPr>
          <w:rFonts w:ascii="宋体" w:eastAsia="宋体" w:hAnsi="宋体" w:cs="Times New Roman"/>
          <w:color w:val="FF0000"/>
          <w:sz w:val="30"/>
          <w:szCs w:val="24"/>
        </w:rPr>
        <w:t>学术交流中心客房装修造价咨询</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03D7602"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B648FA">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BEAFF9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61177">
        <w:rPr>
          <w:rFonts w:ascii="宋体" w:eastAsia="宋体" w:hAnsi="宋体" w:cs="Times New Roman"/>
          <w:sz w:val="32"/>
          <w:szCs w:val="24"/>
        </w:rPr>
        <w:t>SZUCG20200589FW</w:t>
      </w:r>
    </w:p>
    <w:p w14:paraId="425FEA47" w14:textId="5158B99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61177">
        <w:rPr>
          <w:rFonts w:ascii="宋体" w:eastAsia="宋体" w:hAnsi="宋体" w:cs="Times New Roman"/>
          <w:sz w:val="32"/>
          <w:szCs w:val="24"/>
        </w:rPr>
        <w:t>学术交流中心客房装修造价咨询</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69"/>
        <w:gridCol w:w="1730"/>
        <w:gridCol w:w="1371"/>
        <w:gridCol w:w="1191"/>
        <w:gridCol w:w="3438"/>
      </w:tblGrid>
      <w:tr w:rsidR="000D4EB7" w:rsidRPr="001235CB" w14:paraId="13C6126B" w14:textId="77777777" w:rsidTr="000D60B6">
        <w:trPr>
          <w:trHeight w:val="454"/>
        </w:trPr>
        <w:tc>
          <w:tcPr>
            <w:tcW w:w="639"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961"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438"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0D60B6">
        <w:trPr>
          <w:trHeight w:val="454"/>
        </w:trPr>
        <w:tc>
          <w:tcPr>
            <w:tcW w:w="639"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961"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438" w:type="dxa"/>
            <w:tcBorders>
              <w:top w:val="single" w:sz="4" w:space="0" w:color="auto"/>
              <w:left w:val="single" w:sz="4" w:space="0" w:color="auto"/>
              <w:bottom w:val="single" w:sz="4" w:space="0" w:color="auto"/>
              <w:right w:val="single" w:sz="4" w:space="0" w:color="auto"/>
            </w:tcBorders>
          </w:tcPr>
          <w:p w14:paraId="5D819F7D" w14:textId="347B3381" w:rsidR="000D4EB7" w:rsidRPr="001235CB" w:rsidRDefault="000F2816" w:rsidP="00DF26B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D4EB7" w:rsidRPr="001235CB" w14:paraId="1F0FC1B6" w14:textId="77777777" w:rsidTr="000D60B6">
        <w:trPr>
          <w:trHeight w:val="454"/>
        </w:trPr>
        <w:tc>
          <w:tcPr>
            <w:tcW w:w="639"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961"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6FDD7CF5" w14:textId="16DE01DA"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0D60B6">
        <w:trPr>
          <w:trHeight w:val="454"/>
        </w:trPr>
        <w:tc>
          <w:tcPr>
            <w:tcW w:w="639"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73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438"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0D60B6">
        <w:trPr>
          <w:trHeight w:val="454"/>
        </w:trPr>
        <w:tc>
          <w:tcPr>
            <w:tcW w:w="639"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1371" w:type="dxa"/>
            <w:tcBorders>
              <w:top w:val="single" w:sz="4" w:space="0" w:color="auto"/>
              <w:left w:val="single" w:sz="4" w:space="0" w:color="auto"/>
              <w:bottom w:val="single" w:sz="4" w:space="0" w:color="auto"/>
              <w:right w:val="single" w:sz="4" w:space="0" w:color="auto"/>
            </w:tcBorders>
          </w:tcPr>
          <w:p w14:paraId="24229E5C" w14:textId="41E29572" w:rsidR="000D4EB7" w:rsidRPr="001235CB" w:rsidRDefault="00121422"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91"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B6737C2" w14:textId="77777777" w:rsidR="00121422"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评审内容：</w:t>
            </w:r>
          </w:p>
          <w:p w14:paraId="1218254A" w14:textId="61D2D7E1" w:rsidR="00121422" w:rsidRPr="000D60B6" w:rsidRDefault="00121422"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w:t>
            </w:r>
            <w:r w:rsidRPr="000D60B6">
              <w:rPr>
                <w:rFonts w:ascii="Times New Roman" w:eastAsia="宋体" w:hAnsi="Times New Roman" w:cs="Times New Roman"/>
                <w:szCs w:val="21"/>
              </w:rPr>
              <w:t>1</w:t>
            </w:r>
            <w:r w:rsidRPr="000D60B6">
              <w:rPr>
                <w:rFonts w:ascii="Times New Roman" w:eastAsia="宋体" w:hAnsi="Times New Roman" w:cs="Times New Roman"/>
                <w:szCs w:val="21"/>
              </w:rPr>
              <w:t>）</w:t>
            </w:r>
            <w:r w:rsidRPr="000D60B6">
              <w:rPr>
                <w:rFonts w:ascii="Times New Roman" w:eastAsia="宋体" w:hAnsi="Times New Roman" w:cs="Times New Roman"/>
                <w:szCs w:val="21"/>
              </w:rPr>
              <w:t xml:space="preserve"> </w:t>
            </w:r>
            <w:r w:rsidRPr="000D60B6">
              <w:rPr>
                <w:rFonts w:ascii="Times New Roman" w:eastAsia="宋体" w:hAnsi="Times New Roman" w:cs="Times New Roman"/>
                <w:szCs w:val="21"/>
              </w:rPr>
              <w:t>项目整体的服务目标、工作任务明确；</w:t>
            </w:r>
          </w:p>
          <w:p w14:paraId="435B4C98" w14:textId="77777777" w:rsidR="00121422" w:rsidRPr="000D60B6" w:rsidRDefault="00121422" w:rsidP="000D60B6">
            <w:pPr>
              <w:widowControl/>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w:t>
            </w:r>
            <w:r w:rsidRPr="000D60B6">
              <w:rPr>
                <w:rFonts w:ascii="Times New Roman" w:eastAsia="宋体" w:hAnsi="Times New Roman" w:cs="Times New Roman"/>
                <w:szCs w:val="21"/>
              </w:rPr>
              <w:t>2</w:t>
            </w:r>
            <w:r w:rsidRPr="000D60B6">
              <w:rPr>
                <w:rFonts w:ascii="Times New Roman" w:eastAsia="宋体" w:hAnsi="Times New Roman" w:cs="Times New Roman"/>
                <w:szCs w:val="21"/>
              </w:rPr>
              <w:t>）</w:t>
            </w:r>
            <w:r w:rsidRPr="000D60B6">
              <w:rPr>
                <w:rFonts w:ascii="Times New Roman" w:eastAsia="宋体" w:hAnsi="Times New Roman" w:cs="Times New Roman"/>
                <w:szCs w:val="21"/>
              </w:rPr>
              <w:t xml:space="preserve"> </w:t>
            </w:r>
            <w:r w:rsidRPr="000D60B6">
              <w:rPr>
                <w:rFonts w:ascii="Times New Roman" w:eastAsia="宋体" w:hAnsi="Times New Roman" w:cs="Times New Roman"/>
                <w:szCs w:val="21"/>
              </w:rPr>
              <w:t>进度计划制定合理；</w:t>
            </w:r>
          </w:p>
          <w:p w14:paraId="20962C5A" w14:textId="77777777" w:rsidR="00121422" w:rsidRPr="000D60B6" w:rsidRDefault="00121422" w:rsidP="000D60B6">
            <w:pPr>
              <w:widowControl/>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lastRenderedPageBreak/>
              <w:t>（</w:t>
            </w:r>
            <w:r w:rsidRPr="000D60B6">
              <w:rPr>
                <w:rFonts w:ascii="Times New Roman" w:eastAsia="宋体" w:hAnsi="Times New Roman" w:cs="Times New Roman"/>
                <w:szCs w:val="21"/>
              </w:rPr>
              <w:t>3</w:t>
            </w:r>
            <w:r w:rsidRPr="000D60B6">
              <w:rPr>
                <w:rFonts w:ascii="Times New Roman" w:eastAsia="宋体" w:hAnsi="Times New Roman" w:cs="Times New Roman"/>
                <w:szCs w:val="21"/>
              </w:rPr>
              <w:t>）</w:t>
            </w:r>
            <w:r w:rsidRPr="000D60B6">
              <w:rPr>
                <w:rFonts w:ascii="Times New Roman" w:eastAsia="宋体" w:hAnsi="Times New Roman" w:cs="Times New Roman"/>
                <w:szCs w:val="21"/>
              </w:rPr>
              <w:t xml:space="preserve"> </w:t>
            </w:r>
            <w:r w:rsidRPr="000D60B6">
              <w:rPr>
                <w:rFonts w:ascii="Times New Roman" w:eastAsia="宋体" w:hAnsi="Times New Roman" w:cs="Times New Roman"/>
                <w:szCs w:val="21"/>
              </w:rPr>
              <w:t>组织保障、运行管理方案详细；</w:t>
            </w:r>
          </w:p>
          <w:p w14:paraId="3C3036F6" w14:textId="77777777" w:rsidR="00121422" w:rsidRPr="000D60B6" w:rsidRDefault="00121422" w:rsidP="000D60B6">
            <w:pPr>
              <w:widowControl/>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w:t>
            </w:r>
            <w:r w:rsidRPr="000D60B6">
              <w:rPr>
                <w:rFonts w:ascii="Times New Roman" w:eastAsia="宋体" w:hAnsi="Times New Roman" w:cs="Times New Roman"/>
                <w:szCs w:val="21"/>
              </w:rPr>
              <w:t>4</w:t>
            </w:r>
            <w:r w:rsidRPr="000D60B6">
              <w:rPr>
                <w:rFonts w:ascii="Times New Roman" w:eastAsia="宋体" w:hAnsi="Times New Roman" w:cs="Times New Roman"/>
                <w:szCs w:val="21"/>
              </w:rPr>
              <w:t>）</w:t>
            </w:r>
            <w:r w:rsidRPr="000D60B6">
              <w:rPr>
                <w:rFonts w:ascii="Times New Roman" w:eastAsia="宋体" w:hAnsi="Times New Roman" w:cs="Times New Roman"/>
                <w:szCs w:val="21"/>
              </w:rPr>
              <w:t xml:space="preserve"> </w:t>
            </w:r>
            <w:r w:rsidRPr="000D60B6">
              <w:rPr>
                <w:rFonts w:ascii="Times New Roman" w:eastAsia="宋体" w:hAnsi="Times New Roman" w:cs="Times New Roman"/>
                <w:szCs w:val="21"/>
              </w:rPr>
              <w:t>风险控制及应对策略具有科学性、合理性、可行性。</w:t>
            </w:r>
          </w:p>
          <w:p w14:paraId="1074F127" w14:textId="20B95309" w:rsidR="000D4EB7" w:rsidRPr="000D60B6" w:rsidRDefault="00121422"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满足以上四项要求得</w:t>
            </w:r>
            <w:r w:rsidRPr="000D60B6">
              <w:rPr>
                <w:rFonts w:ascii="Times New Roman" w:eastAsia="宋体" w:hAnsi="Times New Roman" w:cs="Times New Roman"/>
                <w:szCs w:val="21"/>
              </w:rPr>
              <w:t>100</w:t>
            </w:r>
            <w:r w:rsidRPr="000D60B6">
              <w:rPr>
                <w:rFonts w:ascii="Times New Roman" w:eastAsia="宋体" w:hAnsi="Times New Roman" w:cs="Times New Roman"/>
                <w:szCs w:val="21"/>
              </w:rPr>
              <w:t>分，满足以上三项要求得</w:t>
            </w:r>
            <w:r w:rsidRPr="000D60B6">
              <w:rPr>
                <w:rFonts w:ascii="Times New Roman" w:eastAsia="宋体" w:hAnsi="Times New Roman" w:cs="Times New Roman"/>
                <w:szCs w:val="21"/>
              </w:rPr>
              <w:t>75</w:t>
            </w:r>
            <w:r w:rsidRPr="000D60B6">
              <w:rPr>
                <w:rFonts w:ascii="Times New Roman" w:eastAsia="宋体" w:hAnsi="Times New Roman" w:cs="Times New Roman"/>
                <w:szCs w:val="21"/>
              </w:rPr>
              <w:t>分，满足以上两项要求得</w:t>
            </w:r>
            <w:r w:rsidRPr="000D60B6">
              <w:rPr>
                <w:rFonts w:ascii="Times New Roman" w:eastAsia="宋体" w:hAnsi="Times New Roman" w:cs="Times New Roman"/>
                <w:szCs w:val="21"/>
              </w:rPr>
              <w:t>50</w:t>
            </w:r>
            <w:r w:rsidRPr="000D60B6">
              <w:rPr>
                <w:rFonts w:ascii="Times New Roman" w:eastAsia="宋体" w:hAnsi="Times New Roman" w:cs="Times New Roman"/>
                <w:szCs w:val="21"/>
              </w:rPr>
              <w:t>分，其它情况不得分。</w:t>
            </w:r>
          </w:p>
        </w:tc>
      </w:tr>
      <w:tr w:rsidR="000D4EB7" w:rsidRPr="001235CB" w14:paraId="2712E399" w14:textId="77777777" w:rsidTr="000D60B6">
        <w:trPr>
          <w:trHeight w:val="454"/>
        </w:trPr>
        <w:tc>
          <w:tcPr>
            <w:tcW w:w="639"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1CAA8479" w14:textId="0561962F" w:rsidR="000D4EB7" w:rsidRPr="001235CB" w:rsidRDefault="00121422"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91"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6B330E42" w14:textId="5B277449" w:rsidR="00121422" w:rsidRPr="00576B0C" w:rsidRDefault="000D4EB7" w:rsidP="000D60B6">
            <w:pPr>
              <w:adjustRightInd w:val="0"/>
              <w:snapToGrid w:val="0"/>
              <w:spacing w:line="360" w:lineRule="auto"/>
              <w:jc w:val="left"/>
              <w:rPr>
                <w:rFonts w:ascii="Times New Roman" w:eastAsia="宋体" w:hAnsi="Times New Roman" w:cs="Times New Roman"/>
                <w:szCs w:val="21"/>
              </w:rPr>
            </w:pPr>
            <w:r w:rsidRPr="00576B0C">
              <w:rPr>
                <w:rFonts w:ascii="Times New Roman" w:eastAsia="宋体" w:hAnsi="Times New Roman" w:cs="Times New Roman"/>
                <w:szCs w:val="21"/>
              </w:rPr>
              <w:t>评审内容：</w:t>
            </w:r>
            <w:r w:rsidR="00121422" w:rsidRPr="00576B0C">
              <w:rPr>
                <w:rFonts w:ascii="Times New Roman" w:eastAsia="宋体" w:hAnsi="Times New Roman" w:cs="Times New Roman"/>
                <w:szCs w:val="21"/>
              </w:rPr>
              <w:t xml:space="preserve"> </w:t>
            </w:r>
          </w:p>
          <w:p w14:paraId="7DBBF1FB" w14:textId="77777777" w:rsidR="00576B0C" w:rsidRPr="00576B0C" w:rsidRDefault="00576B0C" w:rsidP="00576B0C">
            <w:pPr>
              <w:pStyle w:val="af5"/>
              <w:rPr>
                <w:rFonts w:ascii="Times New Roman"/>
                <w:kern w:val="2"/>
                <w:sz w:val="21"/>
                <w:szCs w:val="21"/>
              </w:rPr>
            </w:pPr>
            <w:r w:rsidRPr="00576B0C">
              <w:rPr>
                <w:rFonts w:ascii="Times New Roman"/>
                <w:kern w:val="2"/>
                <w:sz w:val="21"/>
                <w:szCs w:val="21"/>
              </w:rPr>
              <w:t>根据本项目需求，分析学术交流中心客房装修造价咨询的重点难点（至少包括工程特征、主要工程内容、工程现场条件的理解；对项目图纸和材料询价提出合理化的建议），提供相关解决方案与项目实施可行性方案。</w:t>
            </w:r>
          </w:p>
          <w:p w14:paraId="2E3F1ABA" w14:textId="77777777" w:rsidR="00576B0C" w:rsidRPr="00576B0C" w:rsidRDefault="00576B0C" w:rsidP="00576B0C">
            <w:pPr>
              <w:pStyle w:val="af5"/>
              <w:rPr>
                <w:rFonts w:ascii="Times New Roman"/>
                <w:kern w:val="2"/>
                <w:sz w:val="21"/>
                <w:szCs w:val="21"/>
              </w:rPr>
            </w:pPr>
            <w:r w:rsidRPr="00576B0C">
              <w:rPr>
                <w:rFonts w:ascii="Times New Roman"/>
                <w:kern w:val="2"/>
                <w:sz w:val="21"/>
                <w:szCs w:val="21"/>
              </w:rPr>
              <w:t>评分准则：</w:t>
            </w:r>
          </w:p>
          <w:p w14:paraId="45F124D1" w14:textId="69776441" w:rsidR="00576B0C" w:rsidRPr="00576B0C" w:rsidRDefault="00576B0C" w:rsidP="00576B0C">
            <w:pPr>
              <w:pStyle w:val="af5"/>
              <w:rPr>
                <w:rFonts w:ascii="Times New Roman"/>
                <w:kern w:val="2"/>
                <w:sz w:val="21"/>
                <w:szCs w:val="21"/>
              </w:rPr>
            </w:pPr>
            <w:r>
              <w:rPr>
                <w:rFonts w:ascii="Times New Roman" w:hint="eastAsia"/>
                <w:kern w:val="2"/>
                <w:sz w:val="21"/>
                <w:szCs w:val="21"/>
              </w:rPr>
              <w:t>评价</w:t>
            </w:r>
            <w:r>
              <w:rPr>
                <w:rFonts w:ascii="Times New Roman"/>
                <w:kern w:val="2"/>
                <w:sz w:val="21"/>
                <w:szCs w:val="21"/>
              </w:rPr>
              <w:t>为优：</w:t>
            </w:r>
            <w:r w:rsidRPr="00576B0C">
              <w:rPr>
                <w:rFonts w:ascii="Times New Roman"/>
                <w:kern w:val="2"/>
                <w:sz w:val="21"/>
                <w:szCs w:val="21"/>
              </w:rPr>
              <w:t>对项目重点分析有具体方案、应对措施及建议，且合理、完善，同时方案设计具备先进性、扩展性，得</w:t>
            </w:r>
            <w:r w:rsidRPr="00576B0C">
              <w:rPr>
                <w:rFonts w:ascii="Times New Roman"/>
                <w:kern w:val="2"/>
                <w:sz w:val="21"/>
                <w:szCs w:val="21"/>
              </w:rPr>
              <w:t>100</w:t>
            </w:r>
            <w:r w:rsidRPr="00576B0C">
              <w:rPr>
                <w:rFonts w:ascii="Times New Roman"/>
                <w:kern w:val="2"/>
                <w:sz w:val="21"/>
                <w:szCs w:val="21"/>
              </w:rPr>
              <w:t>分；</w:t>
            </w:r>
          </w:p>
          <w:p w14:paraId="4F1E3832" w14:textId="7423D109" w:rsidR="00576B0C" w:rsidRPr="00576B0C" w:rsidRDefault="00730C00" w:rsidP="00576B0C">
            <w:pPr>
              <w:pStyle w:val="af5"/>
              <w:rPr>
                <w:rFonts w:ascii="Times New Roman"/>
                <w:kern w:val="2"/>
                <w:sz w:val="21"/>
                <w:szCs w:val="21"/>
              </w:rPr>
            </w:pPr>
            <w:r>
              <w:rPr>
                <w:rFonts w:ascii="Times New Roman" w:hint="eastAsia"/>
                <w:kern w:val="2"/>
                <w:sz w:val="21"/>
                <w:szCs w:val="21"/>
              </w:rPr>
              <w:t>评价为</w:t>
            </w:r>
            <w:r>
              <w:rPr>
                <w:rFonts w:ascii="Times New Roman"/>
                <w:kern w:val="2"/>
                <w:sz w:val="21"/>
                <w:szCs w:val="21"/>
              </w:rPr>
              <w:t>良：</w:t>
            </w:r>
            <w:r w:rsidR="00576B0C" w:rsidRPr="00576B0C">
              <w:rPr>
                <w:rFonts w:ascii="Times New Roman"/>
                <w:kern w:val="2"/>
                <w:sz w:val="21"/>
                <w:szCs w:val="21"/>
              </w:rPr>
              <w:t>对项目重点分析有具体方案，且基本合理、完善的，同时方案设计较为先进、较具扩展性，得</w:t>
            </w:r>
            <w:r w:rsidR="00576B0C" w:rsidRPr="00576B0C">
              <w:rPr>
                <w:rFonts w:ascii="Times New Roman"/>
                <w:kern w:val="2"/>
                <w:sz w:val="21"/>
                <w:szCs w:val="21"/>
              </w:rPr>
              <w:t>80</w:t>
            </w:r>
            <w:r w:rsidR="00576B0C" w:rsidRPr="00576B0C">
              <w:rPr>
                <w:rFonts w:ascii="Times New Roman"/>
                <w:kern w:val="2"/>
                <w:sz w:val="21"/>
                <w:szCs w:val="21"/>
              </w:rPr>
              <w:t>分；</w:t>
            </w:r>
          </w:p>
          <w:p w14:paraId="555EC0F0" w14:textId="2228E653" w:rsidR="00576B0C" w:rsidRPr="00576B0C" w:rsidRDefault="00730C00" w:rsidP="00576B0C">
            <w:pPr>
              <w:pStyle w:val="af5"/>
              <w:rPr>
                <w:rFonts w:ascii="Times New Roman"/>
                <w:kern w:val="2"/>
                <w:sz w:val="21"/>
                <w:szCs w:val="21"/>
              </w:rPr>
            </w:pPr>
            <w:r>
              <w:rPr>
                <w:rFonts w:ascii="Times New Roman" w:hint="eastAsia"/>
                <w:kern w:val="2"/>
                <w:sz w:val="21"/>
                <w:szCs w:val="21"/>
              </w:rPr>
              <w:t>评价为</w:t>
            </w:r>
            <w:r>
              <w:rPr>
                <w:rFonts w:ascii="Times New Roman"/>
                <w:kern w:val="2"/>
                <w:sz w:val="21"/>
                <w:szCs w:val="21"/>
              </w:rPr>
              <w:t>中：</w:t>
            </w:r>
            <w:r w:rsidR="00576B0C" w:rsidRPr="00576B0C">
              <w:rPr>
                <w:rFonts w:ascii="Times New Roman"/>
                <w:kern w:val="2"/>
                <w:sz w:val="21"/>
                <w:szCs w:val="21"/>
              </w:rPr>
              <w:t>对项目重点分析有方案、应对措施及建议，有基本可操作性的，得</w:t>
            </w:r>
            <w:r w:rsidR="00576B0C" w:rsidRPr="00576B0C">
              <w:rPr>
                <w:rFonts w:ascii="Times New Roman"/>
                <w:kern w:val="2"/>
                <w:sz w:val="21"/>
                <w:szCs w:val="21"/>
              </w:rPr>
              <w:t>60</w:t>
            </w:r>
            <w:r w:rsidR="00576B0C" w:rsidRPr="00576B0C">
              <w:rPr>
                <w:rFonts w:ascii="Times New Roman"/>
                <w:kern w:val="2"/>
                <w:sz w:val="21"/>
                <w:szCs w:val="21"/>
              </w:rPr>
              <w:t>分；</w:t>
            </w:r>
          </w:p>
          <w:p w14:paraId="20B6FCF4" w14:textId="53BD3C06" w:rsidR="000D4EB7" w:rsidRPr="000D60B6" w:rsidRDefault="00730C00" w:rsidP="00576B0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为差：</w:t>
            </w:r>
            <w:r w:rsidR="00576B0C" w:rsidRPr="00576B0C">
              <w:rPr>
                <w:rFonts w:ascii="Times New Roman" w:eastAsia="宋体" w:hAnsi="Times New Roman" w:cs="Times New Roman"/>
                <w:szCs w:val="21"/>
              </w:rPr>
              <w:t>对项目没有重点分析和方案的，不得分。</w:t>
            </w:r>
          </w:p>
        </w:tc>
      </w:tr>
      <w:tr w:rsidR="000D4EB7" w:rsidRPr="001235CB" w14:paraId="7D2BD8D1" w14:textId="77777777" w:rsidTr="000D60B6">
        <w:trPr>
          <w:trHeight w:val="454"/>
        </w:trPr>
        <w:tc>
          <w:tcPr>
            <w:tcW w:w="639"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w:t>
            </w:r>
            <w:r w:rsidRPr="001235CB">
              <w:rPr>
                <w:rFonts w:ascii="Times New Roman" w:eastAsia="宋体" w:hAnsi="Times New Roman" w:cs="Times New Roman"/>
                <w:szCs w:val="21"/>
              </w:rPr>
              <w:lastRenderedPageBreak/>
              <w:t>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36870521" w14:textId="2F36CB78" w:rsidR="000D4EB7" w:rsidRPr="001235CB" w:rsidRDefault="004864C1"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91"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4E6AE355" w14:textId="45747606" w:rsidR="004864C1"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评审内容：</w:t>
            </w:r>
            <w:r w:rsidR="004864C1" w:rsidRPr="000D60B6">
              <w:rPr>
                <w:rFonts w:ascii="Times New Roman" w:eastAsia="宋体" w:hAnsi="Times New Roman" w:cs="Times New Roman"/>
                <w:szCs w:val="21"/>
              </w:rPr>
              <w:t xml:space="preserve"> </w:t>
            </w:r>
          </w:p>
          <w:p w14:paraId="6F4B5A6A" w14:textId="77777777" w:rsidR="00730C00" w:rsidRPr="00730C00" w:rsidRDefault="00730C00" w:rsidP="00730C00">
            <w:pPr>
              <w:pStyle w:val="af5"/>
              <w:rPr>
                <w:rFonts w:ascii="Times New Roman"/>
                <w:kern w:val="2"/>
                <w:sz w:val="21"/>
                <w:szCs w:val="21"/>
              </w:rPr>
            </w:pPr>
            <w:r w:rsidRPr="00730C00">
              <w:rPr>
                <w:rFonts w:ascii="Times New Roman" w:hint="eastAsia"/>
                <w:kern w:val="2"/>
                <w:sz w:val="21"/>
                <w:szCs w:val="21"/>
              </w:rPr>
              <w:lastRenderedPageBreak/>
              <w:t>投标人在投标文件中明确质量保障体系、保障流程、服务岗位职责、各类技术人员配备情况。</w:t>
            </w:r>
          </w:p>
          <w:p w14:paraId="38D88474" w14:textId="77777777" w:rsidR="00730C00" w:rsidRPr="00730C00" w:rsidRDefault="00730C00" w:rsidP="00730C00">
            <w:pPr>
              <w:pStyle w:val="af5"/>
              <w:rPr>
                <w:rFonts w:ascii="Times New Roman"/>
                <w:kern w:val="2"/>
                <w:sz w:val="21"/>
                <w:szCs w:val="21"/>
              </w:rPr>
            </w:pPr>
            <w:r w:rsidRPr="00730C00">
              <w:rPr>
                <w:rFonts w:ascii="Times New Roman" w:hint="eastAsia"/>
                <w:kern w:val="2"/>
                <w:sz w:val="21"/>
                <w:szCs w:val="21"/>
              </w:rPr>
              <w:t>评分准则：</w:t>
            </w:r>
          </w:p>
          <w:p w14:paraId="655E1800" w14:textId="41A8F7D2" w:rsidR="00730C00" w:rsidRPr="00730C00" w:rsidRDefault="00730C00" w:rsidP="00730C00">
            <w:pPr>
              <w:pStyle w:val="af5"/>
              <w:rPr>
                <w:rFonts w:ascii="Times New Roman"/>
                <w:kern w:val="2"/>
                <w:sz w:val="21"/>
                <w:szCs w:val="21"/>
              </w:rPr>
            </w:pPr>
            <w:r>
              <w:rPr>
                <w:rFonts w:ascii="Times New Roman" w:hint="eastAsia"/>
                <w:kern w:val="2"/>
                <w:sz w:val="21"/>
                <w:szCs w:val="21"/>
              </w:rPr>
              <w:t>评价为</w:t>
            </w:r>
            <w:r>
              <w:rPr>
                <w:rFonts w:ascii="Times New Roman"/>
                <w:kern w:val="2"/>
                <w:sz w:val="21"/>
                <w:szCs w:val="21"/>
              </w:rPr>
              <w:t>优：</w:t>
            </w:r>
            <w:r w:rsidRPr="00730C00">
              <w:rPr>
                <w:rFonts w:ascii="Times New Roman"/>
                <w:kern w:val="2"/>
                <w:sz w:val="21"/>
                <w:szCs w:val="21"/>
              </w:rPr>
              <w:t>投标人提供质量保障体系内容方案，保障流程规范清晰，服务岗位职责明确，相关技术人员配备完善，得</w:t>
            </w:r>
            <w:r w:rsidRPr="00730C00">
              <w:rPr>
                <w:rFonts w:ascii="Times New Roman"/>
                <w:kern w:val="2"/>
                <w:sz w:val="21"/>
                <w:szCs w:val="21"/>
              </w:rPr>
              <w:t>100</w:t>
            </w:r>
            <w:r w:rsidRPr="00730C00">
              <w:rPr>
                <w:rFonts w:ascii="Times New Roman"/>
                <w:kern w:val="2"/>
                <w:sz w:val="21"/>
                <w:szCs w:val="21"/>
              </w:rPr>
              <w:t>分。</w:t>
            </w:r>
          </w:p>
          <w:p w14:paraId="65CBAB3D" w14:textId="354BDF62" w:rsidR="00730C00" w:rsidRPr="00730C00" w:rsidRDefault="00730C00" w:rsidP="00730C00">
            <w:pPr>
              <w:pStyle w:val="af5"/>
              <w:rPr>
                <w:rFonts w:ascii="Times New Roman"/>
                <w:kern w:val="2"/>
                <w:sz w:val="21"/>
                <w:szCs w:val="21"/>
              </w:rPr>
            </w:pPr>
            <w:r>
              <w:rPr>
                <w:rFonts w:ascii="Times New Roman" w:hint="eastAsia"/>
                <w:kern w:val="2"/>
                <w:sz w:val="21"/>
                <w:szCs w:val="21"/>
              </w:rPr>
              <w:t>评价为</w:t>
            </w:r>
            <w:r>
              <w:rPr>
                <w:rFonts w:ascii="Times New Roman"/>
                <w:kern w:val="2"/>
                <w:sz w:val="21"/>
                <w:szCs w:val="21"/>
              </w:rPr>
              <w:t>良：</w:t>
            </w:r>
            <w:r w:rsidRPr="00730C00">
              <w:rPr>
                <w:rFonts w:ascii="Times New Roman"/>
                <w:kern w:val="2"/>
                <w:sz w:val="21"/>
                <w:szCs w:val="21"/>
              </w:rPr>
              <w:t>有质量保障体系内容方案，保障流程规范清晰，岗位职责不够明确，相关技术人员配备不齐全，得</w:t>
            </w:r>
            <w:r w:rsidRPr="00730C00">
              <w:rPr>
                <w:rFonts w:ascii="Times New Roman"/>
                <w:kern w:val="2"/>
                <w:sz w:val="21"/>
                <w:szCs w:val="21"/>
              </w:rPr>
              <w:t>80</w:t>
            </w:r>
            <w:r w:rsidRPr="00730C00">
              <w:rPr>
                <w:rFonts w:ascii="Times New Roman"/>
                <w:kern w:val="2"/>
                <w:sz w:val="21"/>
                <w:szCs w:val="21"/>
              </w:rPr>
              <w:t>分。</w:t>
            </w:r>
          </w:p>
          <w:p w14:paraId="51752AEF" w14:textId="023F6824" w:rsidR="00730C00" w:rsidRPr="00730C00" w:rsidRDefault="00730C00" w:rsidP="00730C00">
            <w:pPr>
              <w:pStyle w:val="af5"/>
              <w:rPr>
                <w:rFonts w:ascii="Times New Roman"/>
                <w:kern w:val="2"/>
                <w:sz w:val="21"/>
                <w:szCs w:val="21"/>
              </w:rPr>
            </w:pPr>
            <w:r>
              <w:rPr>
                <w:rFonts w:ascii="Times New Roman" w:hint="eastAsia"/>
                <w:kern w:val="2"/>
                <w:sz w:val="21"/>
                <w:szCs w:val="21"/>
              </w:rPr>
              <w:t>评价为</w:t>
            </w:r>
            <w:r>
              <w:rPr>
                <w:rFonts w:ascii="Times New Roman"/>
                <w:kern w:val="2"/>
                <w:sz w:val="21"/>
                <w:szCs w:val="21"/>
              </w:rPr>
              <w:t>中：</w:t>
            </w:r>
            <w:r w:rsidRPr="00730C00">
              <w:rPr>
                <w:rFonts w:ascii="Times New Roman"/>
                <w:kern w:val="2"/>
                <w:sz w:val="21"/>
                <w:szCs w:val="21"/>
              </w:rPr>
              <w:t>只提供质量保障体系内容说明，保障流程不规范，岗位职责不明确，相关技术人员配备不足，得</w:t>
            </w:r>
            <w:r w:rsidRPr="00730C00">
              <w:rPr>
                <w:rFonts w:ascii="Times New Roman"/>
                <w:kern w:val="2"/>
                <w:sz w:val="21"/>
                <w:szCs w:val="21"/>
              </w:rPr>
              <w:t>60</w:t>
            </w:r>
            <w:r w:rsidRPr="00730C00">
              <w:rPr>
                <w:rFonts w:ascii="Times New Roman"/>
                <w:kern w:val="2"/>
                <w:sz w:val="21"/>
                <w:szCs w:val="21"/>
              </w:rPr>
              <w:t>分。</w:t>
            </w:r>
          </w:p>
          <w:p w14:paraId="1B433A9A" w14:textId="469DACFE" w:rsidR="000D4EB7" w:rsidRPr="000D60B6" w:rsidRDefault="00730C00" w:rsidP="00730C00">
            <w:pPr>
              <w:adjustRightInd w:val="0"/>
              <w:snapToGrid w:val="0"/>
              <w:spacing w:line="360" w:lineRule="auto"/>
              <w:jc w:val="left"/>
              <w:rPr>
                <w:rFonts w:ascii="Times New Roman" w:eastAsia="宋体" w:hAnsi="Times New Roman" w:cs="Times New Roman"/>
                <w:szCs w:val="21"/>
              </w:rPr>
            </w:pPr>
            <w:r w:rsidRPr="00730C00">
              <w:rPr>
                <w:rFonts w:ascii="Times New Roman" w:eastAsia="宋体" w:hAnsi="Times New Roman" w:cs="Times New Roman" w:hint="eastAsia"/>
                <w:szCs w:val="21"/>
              </w:rPr>
              <w:t>评价为</w:t>
            </w:r>
            <w:r>
              <w:rPr>
                <w:rFonts w:ascii="Times New Roman" w:eastAsia="宋体" w:hAnsi="Times New Roman" w:cs="Times New Roman" w:hint="eastAsia"/>
                <w:szCs w:val="21"/>
              </w:rPr>
              <w:t>差</w:t>
            </w:r>
            <w:r w:rsidRPr="00730C00">
              <w:rPr>
                <w:rFonts w:ascii="Times New Roman" w:eastAsia="宋体" w:hAnsi="Times New Roman" w:cs="Times New Roman" w:hint="eastAsia"/>
                <w:szCs w:val="21"/>
              </w:rPr>
              <w:t>：</w:t>
            </w:r>
            <w:r w:rsidRPr="00730C00">
              <w:rPr>
                <w:rFonts w:ascii="Times New Roman" w:eastAsia="宋体" w:hAnsi="Times New Roman" w:cs="Times New Roman"/>
                <w:szCs w:val="21"/>
              </w:rPr>
              <w:t>无质量保障体系措施及方案，不得分。</w:t>
            </w:r>
          </w:p>
        </w:tc>
      </w:tr>
      <w:tr w:rsidR="000D4EB7" w:rsidRPr="001235CB" w14:paraId="41849474" w14:textId="77777777" w:rsidTr="000D60B6">
        <w:trPr>
          <w:trHeight w:val="454"/>
        </w:trPr>
        <w:tc>
          <w:tcPr>
            <w:tcW w:w="639"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1371" w:type="dxa"/>
            <w:tcBorders>
              <w:top w:val="single" w:sz="4" w:space="0" w:color="auto"/>
              <w:left w:val="single" w:sz="4" w:space="0" w:color="auto"/>
              <w:bottom w:val="single" w:sz="4" w:space="0" w:color="auto"/>
              <w:right w:val="single" w:sz="4" w:space="0" w:color="auto"/>
            </w:tcBorders>
          </w:tcPr>
          <w:p w14:paraId="20A15CB4" w14:textId="319B676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60F075B1" w14:textId="202C5C28" w:rsidR="000D4EB7" w:rsidRPr="000D60B6" w:rsidRDefault="000D4EB7" w:rsidP="000D60B6">
            <w:pPr>
              <w:adjustRightInd w:val="0"/>
              <w:snapToGrid w:val="0"/>
              <w:spacing w:line="360" w:lineRule="auto"/>
              <w:jc w:val="left"/>
              <w:rPr>
                <w:rFonts w:ascii="Times New Roman" w:eastAsia="宋体" w:hAnsi="Times New Roman" w:cs="Times New Roman"/>
                <w:b/>
                <w:i/>
                <w:szCs w:val="21"/>
                <w:u w:val="single"/>
              </w:rPr>
            </w:pPr>
            <w:r w:rsidRPr="000D60B6">
              <w:rPr>
                <w:rFonts w:ascii="Times New Roman" w:eastAsia="宋体" w:hAnsi="Times New Roman" w:cs="Times New Roman"/>
                <w:szCs w:val="21"/>
              </w:rPr>
              <w:t>评审内容：</w:t>
            </w:r>
          </w:p>
          <w:p w14:paraId="04D6AC43" w14:textId="77777777" w:rsidR="009A1448" w:rsidRPr="000D60B6" w:rsidRDefault="009A1448" w:rsidP="000D60B6">
            <w:pPr>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重点考察售后服务期限、响应效率、服务方式、售后服务工作流程、售后服务内容等</w:t>
            </w:r>
          </w:p>
          <w:p w14:paraId="3A9B292F"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1</w:t>
            </w:r>
            <w:r w:rsidRPr="000D60B6">
              <w:rPr>
                <w:rFonts w:ascii="Times New Roman" w:eastAsia="宋体" w:hAnsi="Times New Roman" w:cs="Times New Roman"/>
                <w:kern w:val="0"/>
              </w:rPr>
              <w:t>）售后服务切实可行。</w:t>
            </w:r>
          </w:p>
          <w:p w14:paraId="6D87B54E"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2</w:t>
            </w:r>
            <w:r w:rsidRPr="000D60B6">
              <w:rPr>
                <w:rFonts w:ascii="Times New Roman" w:eastAsia="宋体" w:hAnsi="Times New Roman" w:cs="Times New Roman"/>
                <w:kern w:val="0"/>
              </w:rPr>
              <w:t>）售后服务相应时间明确。</w:t>
            </w:r>
          </w:p>
          <w:p w14:paraId="0A436B3F"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3</w:t>
            </w:r>
            <w:r w:rsidRPr="000D60B6">
              <w:rPr>
                <w:rFonts w:ascii="Times New Roman" w:eastAsia="宋体" w:hAnsi="Times New Roman" w:cs="Times New Roman"/>
                <w:kern w:val="0"/>
              </w:rPr>
              <w:t>）售后服务工作流程完整清晰。</w:t>
            </w:r>
          </w:p>
          <w:p w14:paraId="03DFF347" w14:textId="577617BE" w:rsidR="000D4EB7" w:rsidRPr="000D60B6" w:rsidRDefault="009A1448"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rPr>
              <w:t>足以上三项要求得</w:t>
            </w:r>
            <w:r w:rsidRPr="000D60B6">
              <w:rPr>
                <w:rFonts w:ascii="Times New Roman" w:eastAsia="宋体" w:hAnsi="Times New Roman" w:cs="Times New Roman"/>
                <w:kern w:val="0"/>
              </w:rPr>
              <w:t>100</w:t>
            </w:r>
            <w:r w:rsidRPr="000D60B6">
              <w:rPr>
                <w:rFonts w:ascii="Times New Roman" w:eastAsia="宋体" w:hAnsi="Times New Roman" w:cs="Times New Roman"/>
                <w:kern w:val="0"/>
              </w:rPr>
              <w:t>分，满足以上两项要求得</w:t>
            </w:r>
            <w:r w:rsidRPr="000D60B6">
              <w:rPr>
                <w:rFonts w:ascii="Times New Roman" w:eastAsia="宋体" w:hAnsi="Times New Roman" w:cs="Times New Roman"/>
                <w:kern w:val="0"/>
              </w:rPr>
              <w:t>75</w:t>
            </w:r>
            <w:r w:rsidRPr="000D60B6">
              <w:rPr>
                <w:rFonts w:ascii="Times New Roman" w:eastAsia="宋体" w:hAnsi="Times New Roman" w:cs="Times New Roman"/>
                <w:kern w:val="0"/>
              </w:rPr>
              <w:t>分，满足以上一项要求得</w:t>
            </w:r>
            <w:r w:rsidRPr="000D60B6">
              <w:rPr>
                <w:rFonts w:ascii="Times New Roman" w:eastAsia="宋体" w:hAnsi="Times New Roman" w:cs="Times New Roman"/>
                <w:kern w:val="0"/>
              </w:rPr>
              <w:t>50</w:t>
            </w:r>
            <w:r w:rsidRPr="000D60B6">
              <w:rPr>
                <w:rFonts w:ascii="Times New Roman" w:eastAsia="宋体" w:hAnsi="Times New Roman" w:cs="Times New Roman"/>
                <w:kern w:val="0"/>
              </w:rPr>
              <w:t>分，其它情况不得分。</w:t>
            </w:r>
          </w:p>
        </w:tc>
      </w:tr>
      <w:tr w:rsidR="000D4EB7" w:rsidRPr="001235CB" w14:paraId="5FB93810" w14:textId="77777777" w:rsidTr="000D60B6">
        <w:trPr>
          <w:trHeight w:val="454"/>
        </w:trPr>
        <w:tc>
          <w:tcPr>
            <w:tcW w:w="639"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781912B0" w14:textId="60D82B9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0C9938D4" w14:textId="4C86A8AB" w:rsidR="009A1448" w:rsidRPr="000D60B6" w:rsidRDefault="000D4EB7" w:rsidP="000D60B6">
            <w:pPr>
              <w:adjustRightInd w:val="0"/>
              <w:snapToGrid w:val="0"/>
              <w:spacing w:line="360" w:lineRule="auto"/>
              <w:jc w:val="left"/>
              <w:rPr>
                <w:rFonts w:ascii="Times New Roman" w:eastAsia="宋体" w:hAnsi="Times New Roman" w:cs="Times New Roman"/>
                <w:b/>
                <w:i/>
                <w:szCs w:val="21"/>
                <w:u w:val="single"/>
              </w:rPr>
            </w:pPr>
            <w:r w:rsidRPr="000D60B6">
              <w:rPr>
                <w:rFonts w:ascii="Times New Roman" w:eastAsia="宋体" w:hAnsi="Times New Roman" w:cs="Times New Roman"/>
                <w:szCs w:val="21"/>
              </w:rPr>
              <w:t>评审内容：</w:t>
            </w:r>
          </w:p>
          <w:p w14:paraId="65018C86"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lastRenderedPageBreak/>
              <w:t>投标人中标后对项目的履约承诺和违约赔偿承诺。</w:t>
            </w:r>
          </w:p>
          <w:p w14:paraId="0778D9CF"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评分标准：</w:t>
            </w:r>
          </w:p>
          <w:p w14:paraId="4248879B"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1</w:t>
            </w:r>
            <w:r w:rsidRPr="000D60B6">
              <w:rPr>
                <w:rFonts w:ascii="Times New Roman" w:eastAsia="宋体" w:hAnsi="Times New Roman" w:cs="Times New Roman"/>
                <w:kern w:val="0"/>
              </w:rPr>
              <w:t>）提供承诺函，承诺内容完整、清晰、无歧义、违约责任清晰可执行，得</w:t>
            </w:r>
            <w:r w:rsidRPr="000D60B6">
              <w:rPr>
                <w:rFonts w:ascii="Times New Roman" w:eastAsia="宋体" w:hAnsi="Times New Roman" w:cs="Times New Roman"/>
                <w:kern w:val="0"/>
              </w:rPr>
              <w:t>100</w:t>
            </w:r>
            <w:r w:rsidRPr="000D60B6">
              <w:rPr>
                <w:rFonts w:ascii="Times New Roman" w:eastAsia="宋体" w:hAnsi="Times New Roman" w:cs="Times New Roman"/>
                <w:kern w:val="0"/>
              </w:rPr>
              <w:t>分；</w:t>
            </w:r>
          </w:p>
          <w:p w14:paraId="738721FE"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2</w:t>
            </w:r>
            <w:r w:rsidRPr="000D60B6">
              <w:rPr>
                <w:rFonts w:ascii="Times New Roman" w:eastAsia="宋体" w:hAnsi="Times New Roman" w:cs="Times New Roman"/>
                <w:kern w:val="0"/>
              </w:rPr>
              <w:t>）提供承诺函，承诺范围完善，承诺违约责任，得</w:t>
            </w:r>
            <w:r w:rsidRPr="000D60B6">
              <w:rPr>
                <w:rFonts w:ascii="Times New Roman" w:eastAsia="宋体" w:hAnsi="Times New Roman" w:cs="Times New Roman"/>
                <w:kern w:val="0"/>
              </w:rPr>
              <w:t>80</w:t>
            </w:r>
            <w:r w:rsidRPr="000D60B6">
              <w:rPr>
                <w:rFonts w:ascii="Times New Roman" w:eastAsia="宋体" w:hAnsi="Times New Roman" w:cs="Times New Roman"/>
                <w:kern w:val="0"/>
              </w:rPr>
              <w:t>分；</w:t>
            </w:r>
          </w:p>
          <w:p w14:paraId="22300190" w14:textId="77777777" w:rsidR="009A1448" w:rsidRPr="000D60B6" w:rsidRDefault="009A1448"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3</w:t>
            </w:r>
            <w:r w:rsidRPr="000D60B6">
              <w:rPr>
                <w:rFonts w:ascii="Times New Roman" w:eastAsia="宋体" w:hAnsi="Times New Roman" w:cs="Times New Roman"/>
                <w:kern w:val="0"/>
              </w:rPr>
              <w:t>）提供承诺函，并承诺违约责任，得</w:t>
            </w:r>
            <w:r w:rsidRPr="000D60B6">
              <w:rPr>
                <w:rFonts w:ascii="Times New Roman" w:eastAsia="宋体" w:hAnsi="Times New Roman" w:cs="Times New Roman"/>
                <w:kern w:val="0"/>
              </w:rPr>
              <w:t>60</w:t>
            </w:r>
            <w:r w:rsidRPr="000D60B6">
              <w:rPr>
                <w:rFonts w:ascii="Times New Roman" w:eastAsia="宋体" w:hAnsi="Times New Roman" w:cs="Times New Roman"/>
                <w:kern w:val="0"/>
              </w:rPr>
              <w:t>分；</w:t>
            </w:r>
          </w:p>
          <w:p w14:paraId="6D25D715" w14:textId="26B8C78F" w:rsidR="000D4EB7" w:rsidRPr="000D60B6" w:rsidRDefault="009A1448" w:rsidP="000D60B6">
            <w:pPr>
              <w:adjustRightInd w:val="0"/>
              <w:snapToGrid w:val="0"/>
              <w:spacing w:line="360" w:lineRule="auto"/>
              <w:jc w:val="left"/>
              <w:rPr>
                <w:rFonts w:ascii="Times New Roman" w:eastAsia="宋体" w:hAnsi="Times New Roman" w:cs="Times New Roman"/>
                <w:b/>
                <w:i/>
                <w:szCs w:val="21"/>
                <w:u w:val="single"/>
              </w:rPr>
            </w:pPr>
            <w:r w:rsidRPr="000D60B6">
              <w:rPr>
                <w:rFonts w:ascii="Times New Roman" w:eastAsia="宋体" w:hAnsi="Times New Roman" w:cs="Times New Roman"/>
                <w:kern w:val="0"/>
              </w:rPr>
              <w:t>（</w:t>
            </w:r>
            <w:r w:rsidRPr="000D60B6">
              <w:rPr>
                <w:rFonts w:ascii="Times New Roman" w:eastAsia="宋体" w:hAnsi="Times New Roman" w:cs="Times New Roman"/>
                <w:kern w:val="0"/>
              </w:rPr>
              <w:t>4</w:t>
            </w:r>
            <w:r w:rsidRPr="000D60B6">
              <w:rPr>
                <w:rFonts w:ascii="Times New Roman" w:eastAsia="宋体" w:hAnsi="Times New Roman" w:cs="Times New Roman"/>
                <w:kern w:val="0"/>
              </w:rPr>
              <w:t>）未提供承诺函，或承诺函有严重内容错漏（内容错漏的标准由专家判定），不得分。</w:t>
            </w:r>
          </w:p>
        </w:tc>
      </w:tr>
      <w:tr w:rsidR="000D4EB7" w:rsidRPr="001235CB" w14:paraId="4BDE21D3" w14:textId="77777777" w:rsidTr="000D60B6">
        <w:trPr>
          <w:trHeight w:val="454"/>
        </w:trPr>
        <w:tc>
          <w:tcPr>
            <w:tcW w:w="639"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3</w:t>
            </w:r>
          </w:p>
        </w:tc>
        <w:tc>
          <w:tcPr>
            <w:tcW w:w="4961"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35AD13D2" w14:textId="348830A4" w:rsidR="000D4EB7" w:rsidRPr="001235CB" w:rsidRDefault="00730C00" w:rsidP="00DF26B0">
            <w:pPr>
              <w:jc w:val="center"/>
              <w:rPr>
                <w:rFonts w:ascii="Times New Roman" w:eastAsia="宋体" w:hAnsi="Times New Roman" w:cs="Times New Roman"/>
                <w:szCs w:val="21"/>
              </w:rPr>
            </w:pPr>
            <w:r>
              <w:rPr>
                <w:rFonts w:ascii="Times New Roman" w:eastAsia="宋体" w:hAnsi="Times New Roman" w:cs="Times New Roman"/>
                <w:szCs w:val="21"/>
              </w:rPr>
              <w:t>27</w:t>
            </w:r>
          </w:p>
        </w:tc>
      </w:tr>
      <w:tr w:rsidR="000D4EB7" w:rsidRPr="001235CB" w14:paraId="5040F907" w14:textId="77777777" w:rsidTr="000D60B6">
        <w:trPr>
          <w:trHeight w:val="454"/>
        </w:trPr>
        <w:tc>
          <w:tcPr>
            <w:tcW w:w="639"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73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0D60B6">
        <w:trPr>
          <w:trHeight w:val="454"/>
        </w:trPr>
        <w:tc>
          <w:tcPr>
            <w:tcW w:w="639"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1F0AEE74" w14:textId="792678D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57074DA9" w14:textId="77777777" w:rsidR="00F03C2F" w:rsidRPr="00F03C2F" w:rsidRDefault="00F03C2F" w:rsidP="00F03C2F">
            <w:pPr>
              <w:pStyle w:val="af5"/>
              <w:rPr>
                <w:rFonts w:ascii="Times New Roman"/>
                <w:sz w:val="21"/>
                <w:szCs w:val="22"/>
              </w:rPr>
            </w:pPr>
            <w:r w:rsidRPr="00F03C2F">
              <w:rPr>
                <w:rFonts w:ascii="Times New Roman" w:hint="eastAsia"/>
                <w:sz w:val="21"/>
                <w:szCs w:val="22"/>
              </w:rPr>
              <w:t xml:space="preserve">1. </w:t>
            </w:r>
            <w:r w:rsidRPr="00F03C2F">
              <w:rPr>
                <w:rFonts w:ascii="Times New Roman" w:hint="eastAsia"/>
                <w:sz w:val="21"/>
                <w:szCs w:val="22"/>
              </w:rPr>
              <w:t>投标人具有工程咨询单位资信证书得</w:t>
            </w:r>
            <w:r w:rsidRPr="00F03C2F">
              <w:rPr>
                <w:rFonts w:ascii="Times New Roman" w:hint="eastAsia"/>
                <w:sz w:val="21"/>
                <w:szCs w:val="22"/>
              </w:rPr>
              <w:t>4</w:t>
            </w:r>
            <w:r w:rsidRPr="00F03C2F">
              <w:rPr>
                <w:rFonts w:ascii="Times New Roman"/>
                <w:sz w:val="21"/>
                <w:szCs w:val="22"/>
              </w:rPr>
              <w:t>0</w:t>
            </w:r>
            <w:r w:rsidRPr="00F03C2F">
              <w:rPr>
                <w:rFonts w:ascii="Times New Roman"/>
                <w:sz w:val="21"/>
                <w:szCs w:val="22"/>
              </w:rPr>
              <w:t>分</w:t>
            </w:r>
            <w:r w:rsidRPr="00F03C2F">
              <w:rPr>
                <w:rFonts w:ascii="Times New Roman" w:hint="eastAsia"/>
                <w:sz w:val="21"/>
                <w:szCs w:val="22"/>
              </w:rPr>
              <w:t>；</w:t>
            </w:r>
          </w:p>
          <w:p w14:paraId="708CCB61" w14:textId="2873C62E" w:rsidR="00F03C2F" w:rsidRDefault="00F03C2F" w:rsidP="00F03C2F">
            <w:pPr>
              <w:adjustRightInd w:val="0"/>
              <w:snapToGrid w:val="0"/>
              <w:spacing w:line="360" w:lineRule="auto"/>
              <w:jc w:val="left"/>
              <w:rPr>
                <w:rFonts w:ascii="Times New Roman" w:eastAsia="宋体" w:hAnsi="Times New Roman" w:cs="Times New Roman"/>
                <w:kern w:val="0"/>
              </w:rPr>
            </w:pPr>
            <w:r w:rsidRPr="00F03C2F">
              <w:rPr>
                <w:rFonts w:ascii="Times New Roman" w:eastAsia="宋体" w:hAnsi="Times New Roman" w:cs="Times New Roman" w:hint="eastAsia"/>
                <w:kern w:val="0"/>
              </w:rPr>
              <w:t>2.</w:t>
            </w:r>
            <w:r w:rsidR="00C25849" w:rsidRPr="00AB32A1">
              <w:rPr>
                <w:rFonts w:ascii="Times New Roman" w:eastAsia="宋体" w:hAnsi="Times New Roman" w:cs="Times New Roman" w:hint="eastAsia"/>
                <w:kern w:val="0"/>
              </w:rPr>
              <w:t xml:space="preserve"> </w:t>
            </w:r>
            <w:r w:rsidR="00C25849" w:rsidRPr="00AB32A1">
              <w:rPr>
                <w:rFonts w:ascii="Times New Roman" w:eastAsia="宋体" w:hAnsi="Times New Roman" w:cs="Times New Roman" w:hint="eastAsia"/>
                <w:kern w:val="0"/>
              </w:rPr>
              <w:t>投标人具有质量管理体系认证证书、环境管理体系认证证书、职业健康安全管理体系认证证书，且认证范围包含工程造价的，每项得</w:t>
            </w:r>
            <w:r w:rsidR="00C25849" w:rsidRPr="00AB32A1">
              <w:rPr>
                <w:rFonts w:ascii="Times New Roman" w:eastAsia="宋体" w:hAnsi="Times New Roman" w:cs="Times New Roman"/>
                <w:kern w:val="0"/>
              </w:rPr>
              <w:t>20</w:t>
            </w:r>
            <w:r w:rsidR="00C25849" w:rsidRPr="00AB32A1">
              <w:rPr>
                <w:rFonts w:ascii="Times New Roman" w:eastAsia="宋体" w:hAnsi="Times New Roman" w:cs="Times New Roman"/>
                <w:kern w:val="0"/>
              </w:rPr>
              <w:t>分</w:t>
            </w:r>
            <w:r w:rsidR="00C25849" w:rsidRPr="00F03C2F">
              <w:rPr>
                <w:rFonts w:ascii="Times New Roman" w:eastAsia="宋体" w:hAnsi="Times New Roman" w:cs="Times New Roman"/>
                <w:kern w:val="0"/>
              </w:rPr>
              <w:t>，此项最高</w:t>
            </w:r>
            <w:r w:rsidR="00C25849" w:rsidRPr="00F03C2F">
              <w:rPr>
                <w:rFonts w:ascii="Times New Roman" w:eastAsia="宋体" w:hAnsi="Times New Roman" w:cs="Times New Roman" w:hint="eastAsia"/>
                <w:kern w:val="0"/>
              </w:rPr>
              <w:t>6</w:t>
            </w:r>
            <w:r w:rsidR="00C25849" w:rsidRPr="00F03C2F">
              <w:rPr>
                <w:rFonts w:ascii="Times New Roman" w:eastAsia="宋体" w:hAnsi="Times New Roman" w:cs="Times New Roman"/>
                <w:kern w:val="0"/>
              </w:rPr>
              <w:t>0</w:t>
            </w:r>
            <w:r w:rsidR="00C25849" w:rsidRPr="00F03C2F">
              <w:rPr>
                <w:rFonts w:ascii="Times New Roman" w:eastAsia="宋体" w:hAnsi="Times New Roman" w:cs="Times New Roman"/>
                <w:kern w:val="0"/>
              </w:rPr>
              <w:t>分。</w:t>
            </w:r>
          </w:p>
          <w:p w14:paraId="48D6FA22" w14:textId="64632FDD" w:rsidR="000D4EB7" w:rsidRPr="000D60B6" w:rsidRDefault="009A1448" w:rsidP="00F03C2F">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rPr>
              <w:t>评分中出现无证明资料或专家无法凭所提供资料判断是否得分的情况，一律作不得分处理。</w:t>
            </w:r>
          </w:p>
          <w:p w14:paraId="7A46D44C"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39105022" w14:textId="77777777" w:rsidTr="000D60B6">
        <w:trPr>
          <w:trHeight w:val="454"/>
        </w:trPr>
        <w:tc>
          <w:tcPr>
            <w:tcW w:w="639"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w:t>
            </w:r>
            <w:r w:rsidRPr="001235CB">
              <w:rPr>
                <w:rFonts w:ascii="Times New Roman" w:eastAsia="宋体" w:hAnsi="Times New Roman" w:cs="Times New Roman"/>
                <w:szCs w:val="21"/>
              </w:rPr>
              <w:lastRenderedPageBreak/>
              <w:t>业绩情况</w:t>
            </w:r>
          </w:p>
        </w:tc>
        <w:tc>
          <w:tcPr>
            <w:tcW w:w="1371" w:type="dxa"/>
            <w:tcBorders>
              <w:top w:val="single" w:sz="4" w:space="0" w:color="auto"/>
              <w:left w:val="single" w:sz="4" w:space="0" w:color="auto"/>
              <w:bottom w:val="single" w:sz="4" w:space="0" w:color="auto"/>
              <w:right w:val="single" w:sz="4" w:space="0" w:color="auto"/>
            </w:tcBorders>
          </w:tcPr>
          <w:p w14:paraId="7AA7399B" w14:textId="3960E581" w:rsidR="000D4EB7" w:rsidRPr="001235CB" w:rsidRDefault="00F03C2F"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1191"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F383DEE"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（一）评分内容：</w:t>
            </w:r>
          </w:p>
          <w:p w14:paraId="004B0304" w14:textId="235AFEA7" w:rsidR="000D4EB7" w:rsidRPr="000D60B6" w:rsidRDefault="00E211FE"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lastRenderedPageBreak/>
              <w:t>考察投标人近三年（</w:t>
            </w:r>
            <w:r w:rsidRPr="000D60B6">
              <w:rPr>
                <w:rFonts w:ascii="Times New Roman" w:eastAsia="宋体" w:hAnsi="Times New Roman" w:cs="Times New Roman"/>
                <w:szCs w:val="21"/>
              </w:rPr>
              <w:t>2017</w:t>
            </w:r>
            <w:r w:rsidRPr="000D60B6">
              <w:rPr>
                <w:rFonts w:ascii="Times New Roman" w:eastAsia="宋体" w:hAnsi="Times New Roman" w:cs="Times New Roman"/>
                <w:szCs w:val="21"/>
              </w:rPr>
              <w:t>年</w:t>
            </w:r>
            <w:r w:rsidRPr="000D60B6">
              <w:rPr>
                <w:rFonts w:ascii="Times New Roman" w:eastAsia="宋体" w:hAnsi="Times New Roman" w:cs="Times New Roman"/>
                <w:szCs w:val="21"/>
              </w:rPr>
              <w:t>9</w:t>
            </w:r>
            <w:r w:rsidRPr="000D60B6">
              <w:rPr>
                <w:rFonts w:ascii="Times New Roman" w:eastAsia="宋体" w:hAnsi="Times New Roman" w:cs="Times New Roman"/>
                <w:szCs w:val="21"/>
              </w:rPr>
              <w:t>月</w:t>
            </w:r>
            <w:r w:rsidRPr="000D60B6">
              <w:rPr>
                <w:rFonts w:ascii="Times New Roman" w:eastAsia="宋体" w:hAnsi="Times New Roman" w:cs="Times New Roman"/>
                <w:szCs w:val="21"/>
              </w:rPr>
              <w:t>1</w:t>
            </w:r>
            <w:r w:rsidRPr="000D60B6">
              <w:rPr>
                <w:rFonts w:ascii="Times New Roman" w:eastAsia="宋体" w:hAnsi="Times New Roman" w:cs="Times New Roman"/>
                <w:szCs w:val="21"/>
              </w:rPr>
              <w:t>日至本项目开标之日，以项目验收或履约评价时间为准）每有一个同类项目（同类项目专指建筑装饰装修工程造价咨询服务的项目）得</w:t>
            </w:r>
            <w:r w:rsidRPr="000D60B6">
              <w:rPr>
                <w:rFonts w:ascii="Times New Roman" w:eastAsia="宋体" w:hAnsi="Times New Roman" w:cs="Times New Roman"/>
                <w:szCs w:val="21"/>
              </w:rPr>
              <w:t>34</w:t>
            </w:r>
            <w:r w:rsidRPr="000D60B6">
              <w:rPr>
                <w:rFonts w:ascii="Times New Roman" w:eastAsia="宋体" w:hAnsi="Times New Roman" w:cs="Times New Roman"/>
                <w:szCs w:val="21"/>
              </w:rPr>
              <w:t>分，最高得</w:t>
            </w:r>
            <w:r w:rsidRPr="000D60B6">
              <w:rPr>
                <w:rFonts w:ascii="Times New Roman" w:eastAsia="宋体" w:hAnsi="Times New Roman" w:cs="Times New Roman"/>
                <w:szCs w:val="21"/>
              </w:rPr>
              <w:t>100</w:t>
            </w:r>
            <w:r w:rsidRPr="000D60B6">
              <w:rPr>
                <w:rFonts w:ascii="Times New Roman" w:eastAsia="宋体" w:hAnsi="Times New Roman" w:cs="Times New Roman"/>
                <w:szCs w:val="21"/>
              </w:rPr>
              <w:t>分。</w:t>
            </w:r>
          </w:p>
          <w:p w14:paraId="58BF619B"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证明材料：</w:t>
            </w:r>
          </w:p>
          <w:p w14:paraId="41105725"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szCs w:val="21"/>
              </w:rPr>
              <w:t>评分中出现无证明资料或专家无法凭所提供资料判断是否得分的情况，一律作不得分处理</w:t>
            </w:r>
            <w:r w:rsidRPr="000D60B6">
              <w:rPr>
                <w:rFonts w:ascii="Times New Roman" w:eastAsia="宋体" w:hAnsi="Times New Roman" w:cs="Times New Roman"/>
                <w:szCs w:val="21"/>
              </w:rPr>
              <w:t>。</w:t>
            </w:r>
          </w:p>
        </w:tc>
      </w:tr>
      <w:tr w:rsidR="000D4EB7" w:rsidRPr="001235CB" w14:paraId="73C096A5" w14:textId="77777777" w:rsidTr="000D60B6">
        <w:trPr>
          <w:trHeight w:val="454"/>
        </w:trPr>
        <w:tc>
          <w:tcPr>
            <w:tcW w:w="639"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28C4D2D"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1371" w:type="dxa"/>
            <w:tcBorders>
              <w:top w:val="single" w:sz="4" w:space="0" w:color="auto"/>
              <w:left w:val="single" w:sz="4" w:space="0" w:color="auto"/>
              <w:bottom w:val="single" w:sz="4" w:space="0" w:color="auto"/>
              <w:right w:val="single" w:sz="4" w:space="0" w:color="auto"/>
            </w:tcBorders>
          </w:tcPr>
          <w:p w14:paraId="7C460F59" w14:textId="2B2AF80D" w:rsidR="000D4EB7" w:rsidRPr="001235CB" w:rsidRDefault="00F03C2F"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91"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56C83E54" w14:textId="046113C9"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评分内容：</w:t>
            </w:r>
          </w:p>
          <w:p w14:paraId="34CCB15F" w14:textId="5B37BD2B" w:rsidR="000D4EB7" w:rsidRPr="00F03C2F" w:rsidRDefault="000267BE" w:rsidP="000D60B6">
            <w:pPr>
              <w:adjustRightInd w:val="0"/>
              <w:snapToGrid w:val="0"/>
              <w:spacing w:line="360" w:lineRule="auto"/>
              <w:jc w:val="left"/>
              <w:rPr>
                <w:rFonts w:ascii="Times New Roman" w:eastAsia="宋体" w:hAnsi="Times New Roman" w:cs="Times New Roman"/>
                <w:szCs w:val="21"/>
              </w:rPr>
            </w:pPr>
            <w:r w:rsidRPr="00F03C2F">
              <w:rPr>
                <w:rFonts w:ascii="Times New Roman" w:eastAsia="宋体" w:hAnsi="Times New Roman" w:cs="Times New Roman"/>
                <w:szCs w:val="21"/>
              </w:rPr>
              <w:t>项目负责人须是投标人的正式聘任员工，否则此项不得分。在此基础上，考察内容：</w:t>
            </w:r>
          </w:p>
          <w:p w14:paraId="62C29A6A" w14:textId="77777777" w:rsidR="00F03C2F" w:rsidRPr="00F03C2F" w:rsidRDefault="00F03C2F" w:rsidP="00F03C2F">
            <w:pPr>
              <w:pStyle w:val="af5"/>
              <w:rPr>
                <w:rFonts w:ascii="Times New Roman"/>
                <w:kern w:val="2"/>
                <w:sz w:val="21"/>
                <w:szCs w:val="21"/>
              </w:rPr>
            </w:pPr>
            <w:r w:rsidRPr="00F03C2F">
              <w:rPr>
                <w:rFonts w:ascii="Times New Roman" w:hint="eastAsia"/>
                <w:kern w:val="2"/>
                <w:sz w:val="21"/>
                <w:szCs w:val="21"/>
              </w:rPr>
              <w:t>（</w:t>
            </w:r>
            <w:r w:rsidRPr="00F03C2F">
              <w:rPr>
                <w:rFonts w:ascii="Times New Roman" w:hint="eastAsia"/>
                <w:kern w:val="2"/>
                <w:sz w:val="21"/>
                <w:szCs w:val="21"/>
              </w:rPr>
              <w:t>1</w:t>
            </w:r>
            <w:r w:rsidRPr="00F03C2F">
              <w:rPr>
                <w:rFonts w:ascii="Times New Roman"/>
                <w:kern w:val="2"/>
                <w:sz w:val="21"/>
                <w:szCs w:val="21"/>
              </w:rPr>
              <w:t>）项目负责人具有一级建造师及监理工程师资格，得</w:t>
            </w:r>
            <w:r w:rsidRPr="00F03C2F">
              <w:rPr>
                <w:rFonts w:ascii="Times New Roman" w:hint="eastAsia"/>
                <w:kern w:val="2"/>
                <w:sz w:val="21"/>
                <w:szCs w:val="21"/>
              </w:rPr>
              <w:t>80</w:t>
            </w:r>
            <w:r w:rsidRPr="00F03C2F">
              <w:rPr>
                <w:rFonts w:ascii="Times New Roman"/>
                <w:kern w:val="2"/>
                <w:sz w:val="21"/>
                <w:szCs w:val="21"/>
              </w:rPr>
              <w:t>分。</w:t>
            </w:r>
          </w:p>
          <w:p w14:paraId="5EAACBA4" w14:textId="77777777" w:rsidR="00F03C2F" w:rsidRPr="00F03C2F" w:rsidRDefault="00F03C2F" w:rsidP="00F03C2F">
            <w:pPr>
              <w:pStyle w:val="af5"/>
              <w:rPr>
                <w:rFonts w:ascii="Times New Roman"/>
                <w:kern w:val="2"/>
                <w:sz w:val="21"/>
                <w:szCs w:val="21"/>
              </w:rPr>
            </w:pPr>
            <w:r w:rsidRPr="00F03C2F">
              <w:rPr>
                <w:rFonts w:ascii="Times New Roman" w:hint="eastAsia"/>
                <w:kern w:val="2"/>
                <w:sz w:val="21"/>
                <w:szCs w:val="21"/>
              </w:rPr>
              <w:t>（</w:t>
            </w:r>
            <w:r w:rsidRPr="00F03C2F">
              <w:rPr>
                <w:rFonts w:ascii="Times New Roman" w:hint="eastAsia"/>
                <w:kern w:val="2"/>
                <w:sz w:val="21"/>
                <w:szCs w:val="21"/>
              </w:rPr>
              <w:t>2</w:t>
            </w:r>
            <w:r w:rsidRPr="00F03C2F">
              <w:rPr>
                <w:rFonts w:ascii="Times New Roman"/>
                <w:kern w:val="2"/>
                <w:sz w:val="21"/>
                <w:szCs w:val="21"/>
              </w:rPr>
              <w:t>）项目负责人近三年（自</w:t>
            </w:r>
            <w:r w:rsidRPr="00F03C2F">
              <w:rPr>
                <w:rFonts w:ascii="Times New Roman"/>
                <w:kern w:val="2"/>
                <w:sz w:val="21"/>
                <w:szCs w:val="21"/>
              </w:rPr>
              <w:t>2017</w:t>
            </w:r>
            <w:r w:rsidRPr="00F03C2F">
              <w:rPr>
                <w:rFonts w:ascii="Times New Roman"/>
                <w:kern w:val="2"/>
                <w:sz w:val="21"/>
                <w:szCs w:val="21"/>
              </w:rPr>
              <w:t>年</w:t>
            </w:r>
            <w:r w:rsidRPr="00F03C2F">
              <w:rPr>
                <w:rFonts w:ascii="Times New Roman"/>
                <w:kern w:val="2"/>
                <w:sz w:val="21"/>
                <w:szCs w:val="21"/>
              </w:rPr>
              <w:t>9</w:t>
            </w:r>
            <w:r w:rsidRPr="00F03C2F">
              <w:rPr>
                <w:rFonts w:ascii="Times New Roman"/>
                <w:kern w:val="2"/>
                <w:sz w:val="21"/>
                <w:szCs w:val="21"/>
              </w:rPr>
              <w:t>月</w:t>
            </w:r>
            <w:r w:rsidRPr="00F03C2F">
              <w:rPr>
                <w:rFonts w:ascii="Times New Roman"/>
                <w:kern w:val="2"/>
                <w:sz w:val="21"/>
                <w:szCs w:val="21"/>
              </w:rPr>
              <w:t>1</w:t>
            </w:r>
            <w:r w:rsidRPr="00F03C2F">
              <w:rPr>
                <w:rFonts w:ascii="Times New Roman"/>
                <w:kern w:val="2"/>
                <w:sz w:val="21"/>
                <w:szCs w:val="21"/>
              </w:rPr>
              <w:t>日起至本项目开标之日，以合同签订日期为准）具有建筑装饰工程造价咨询经验得</w:t>
            </w:r>
            <w:r w:rsidRPr="00F03C2F">
              <w:rPr>
                <w:rFonts w:ascii="Times New Roman"/>
                <w:kern w:val="2"/>
                <w:sz w:val="21"/>
                <w:szCs w:val="21"/>
              </w:rPr>
              <w:t>20</w:t>
            </w:r>
            <w:r w:rsidRPr="00F03C2F">
              <w:rPr>
                <w:rFonts w:ascii="Times New Roman"/>
                <w:kern w:val="2"/>
                <w:sz w:val="21"/>
                <w:szCs w:val="21"/>
              </w:rPr>
              <w:t>分，无此经验不得分。</w:t>
            </w:r>
          </w:p>
          <w:p w14:paraId="59534B70" w14:textId="77777777" w:rsidR="00F03C2F" w:rsidRPr="00F03C2F" w:rsidRDefault="00F03C2F" w:rsidP="00F03C2F">
            <w:pPr>
              <w:pStyle w:val="af5"/>
              <w:rPr>
                <w:rFonts w:ascii="Times New Roman"/>
                <w:kern w:val="2"/>
                <w:sz w:val="21"/>
                <w:szCs w:val="21"/>
              </w:rPr>
            </w:pPr>
            <w:r w:rsidRPr="00F03C2F">
              <w:rPr>
                <w:rFonts w:ascii="Times New Roman" w:hint="eastAsia"/>
                <w:kern w:val="2"/>
                <w:sz w:val="21"/>
                <w:szCs w:val="21"/>
              </w:rPr>
              <w:t>以上得分累加，最高不超过</w:t>
            </w:r>
            <w:r w:rsidRPr="00F03C2F">
              <w:rPr>
                <w:rFonts w:ascii="Times New Roman"/>
                <w:kern w:val="2"/>
                <w:sz w:val="21"/>
                <w:szCs w:val="21"/>
              </w:rPr>
              <w:t>100</w:t>
            </w:r>
            <w:r w:rsidRPr="00F03C2F">
              <w:rPr>
                <w:rFonts w:ascii="Times New Roman"/>
                <w:kern w:val="2"/>
                <w:sz w:val="21"/>
                <w:szCs w:val="21"/>
              </w:rPr>
              <w:t>分。</w:t>
            </w:r>
          </w:p>
          <w:p w14:paraId="6B81E100" w14:textId="77777777" w:rsidR="00F03C2F" w:rsidRPr="00F03C2F" w:rsidRDefault="00F03C2F" w:rsidP="00F03C2F">
            <w:pPr>
              <w:pStyle w:val="af5"/>
              <w:rPr>
                <w:rFonts w:ascii="Times New Roman"/>
                <w:kern w:val="2"/>
                <w:sz w:val="21"/>
                <w:szCs w:val="21"/>
              </w:rPr>
            </w:pPr>
            <w:r w:rsidRPr="00F03C2F">
              <w:rPr>
                <w:rFonts w:ascii="Times New Roman" w:hint="eastAsia"/>
                <w:kern w:val="2"/>
                <w:sz w:val="21"/>
                <w:szCs w:val="21"/>
              </w:rPr>
              <w:t>要求提供项目负责人的聘用合同关键页复印件、资格证书复印件，以及项目经验证明文件，所有证明文件需加盖投标人公章，原件备查。</w:t>
            </w:r>
          </w:p>
          <w:p w14:paraId="70A1AA9E" w14:textId="77777777" w:rsidR="00F03C2F" w:rsidRPr="00F03C2F" w:rsidRDefault="00F03C2F" w:rsidP="00F03C2F">
            <w:pPr>
              <w:pStyle w:val="af5"/>
              <w:rPr>
                <w:rFonts w:ascii="Times New Roman"/>
                <w:kern w:val="2"/>
                <w:sz w:val="21"/>
                <w:szCs w:val="21"/>
              </w:rPr>
            </w:pPr>
            <w:r w:rsidRPr="00F03C2F">
              <w:rPr>
                <w:rFonts w:ascii="Times New Roman" w:hint="eastAsia"/>
                <w:kern w:val="2"/>
                <w:sz w:val="21"/>
                <w:szCs w:val="21"/>
              </w:rPr>
              <w:t>项目负责人须是投标人的正式聘任员工。投标人无需提供社保证明，</w:t>
            </w:r>
            <w:r w:rsidRPr="00F03C2F">
              <w:rPr>
                <w:rFonts w:ascii="Times New Roman" w:hint="eastAsia"/>
                <w:kern w:val="2"/>
                <w:sz w:val="21"/>
                <w:szCs w:val="21"/>
              </w:rPr>
              <w:lastRenderedPageBreak/>
              <w:t>但提供的人员须本单位正式在职员工，如有虚假，将做投标无效处理，涉嫌存在违法违规行为的，依法报主管部门处理处罚。以上标准执行至</w:t>
            </w:r>
            <w:r w:rsidRPr="00F03C2F">
              <w:rPr>
                <w:rFonts w:ascii="Times New Roman"/>
                <w:kern w:val="2"/>
                <w:sz w:val="21"/>
                <w:szCs w:val="21"/>
              </w:rPr>
              <w:t>2020</w:t>
            </w:r>
            <w:r w:rsidRPr="00F03C2F">
              <w:rPr>
                <w:rFonts w:ascii="Times New Roman"/>
                <w:kern w:val="2"/>
                <w:sz w:val="21"/>
                <w:szCs w:val="21"/>
              </w:rPr>
              <w:t>年</w:t>
            </w:r>
            <w:r w:rsidRPr="00F03C2F">
              <w:rPr>
                <w:rFonts w:ascii="Times New Roman"/>
                <w:kern w:val="2"/>
                <w:sz w:val="21"/>
                <w:szCs w:val="21"/>
              </w:rPr>
              <w:t>12</w:t>
            </w:r>
            <w:r w:rsidRPr="00F03C2F">
              <w:rPr>
                <w:rFonts w:ascii="Times New Roman"/>
                <w:kern w:val="2"/>
                <w:sz w:val="21"/>
                <w:szCs w:val="21"/>
              </w:rPr>
              <w:t>月</w:t>
            </w:r>
            <w:r w:rsidRPr="00F03C2F">
              <w:rPr>
                <w:rFonts w:ascii="Times New Roman"/>
                <w:kern w:val="2"/>
                <w:sz w:val="21"/>
                <w:szCs w:val="21"/>
              </w:rPr>
              <w:t>31</w:t>
            </w:r>
            <w:r w:rsidRPr="00F03C2F">
              <w:rPr>
                <w:rFonts w:ascii="Times New Roman"/>
                <w:kern w:val="2"/>
                <w:sz w:val="21"/>
                <w:szCs w:val="21"/>
              </w:rPr>
              <w:t>日。</w:t>
            </w:r>
          </w:p>
          <w:p w14:paraId="1B966580" w14:textId="051B65B7" w:rsidR="000D4EB7" w:rsidRPr="000D60B6" w:rsidRDefault="00F03C2F" w:rsidP="00F03C2F">
            <w:pPr>
              <w:adjustRightInd w:val="0"/>
              <w:snapToGrid w:val="0"/>
              <w:spacing w:line="360" w:lineRule="auto"/>
              <w:jc w:val="left"/>
              <w:rPr>
                <w:rFonts w:ascii="Times New Roman" w:eastAsia="宋体" w:hAnsi="Times New Roman" w:cs="Times New Roman"/>
                <w:szCs w:val="21"/>
              </w:rPr>
            </w:pPr>
            <w:r w:rsidRPr="00F03C2F">
              <w:rPr>
                <w:rFonts w:ascii="Times New Roman" w:eastAsia="宋体" w:hAnsi="Times New Roman" w:cs="Times New Roman" w:hint="eastAsia"/>
                <w:szCs w:val="21"/>
              </w:rPr>
              <w:t>评分中出现无证明资料或专家无法凭所提供资料判断是否得分的情况，一律作不得分处理</w:t>
            </w:r>
            <w:r w:rsidRPr="00F03C2F">
              <w:rPr>
                <w:rFonts w:ascii="Times New Roman" w:eastAsia="宋体" w:hAnsi="Times New Roman" w:cs="Times New Roman"/>
                <w:szCs w:val="21"/>
              </w:rPr>
              <w:t xml:space="preserve"> </w:t>
            </w:r>
            <w:r w:rsidRPr="00F03C2F">
              <w:rPr>
                <w:rFonts w:ascii="Times New Roman" w:eastAsia="宋体" w:hAnsi="Times New Roman" w:cs="Times New Roman"/>
                <w:szCs w:val="21"/>
              </w:rPr>
              <w:t>。</w:t>
            </w:r>
          </w:p>
        </w:tc>
      </w:tr>
      <w:tr w:rsidR="000D4EB7" w:rsidRPr="001235CB" w14:paraId="6FA6DFAF" w14:textId="77777777" w:rsidTr="000D60B6">
        <w:trPr>
          <w:trHeight w:val="454"/>
        </w:trPr>
        <w:tc>
          <w:tcPr>
            <w:tcW w:w="639"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0A8AC9E2"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1371" w:type="dxa"/>
            <w:tcBorders>
              <w:top w:val="single" w:sz="4" w:space="0" w:color="auto"/>
              <w:left w:val="single" w:sz="4" w:space="0" w:color="auto"/>
              <w:bottom w:val="single" w:sz="4" w:space="0" w:color="auto"/>
              <w:right w:val="single" w:sz="4" w:space="0" w:color="auto"/>
            </w:tcBorders>
          </w:tcPr>
          <w:p w14:paraId="1AFE85C6" w14:textId="08D89A71" w:rsidR="000D4EB7" w:rsidRPr="001235CB" w:rsidRDefault="000267BE"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91"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A88219A"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（一）评分内容：</w:t>
            </w:r>
          </w:p>
          <w:p w14:paraId="3E1EB32C" w14:textId="77777777" w:rsidR="000267BE" w:rsidRPr="000D60B6" w:rsidRDefault="000267BE"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拟派项目团队成员总人数要求至少</w:t>
            </w:r>
            <w:r w:rsidRPr="000D60B6">
              <w:rPr>
                <w:rFonts w:ascii="Times New Roman" w:eastAsia="宋体" w:hAnsi="Times New Roman" w:cs="Times New Roman"/>
                <w:kern w:val="0"/>
              </w:rPr>
              <w:t>5</w:t>
            </w:r>
            <w:r w:rsidRPr="000D60B6">
              <w:rPr>
                <w:rFonts w:ascii="Times New Roman" w:eastAsia="宋体" w:hAnsi="Times New Roman" w:cs="Times New Roman"/>
                <w:kern w:val="0"/>
              </w:rPr>
              <w:t>人且必须是投标人的正式聘任员工，否则此项不得分。在此基础上，考察内容：</w:t>
            </w:r>
            <w:r w:rsidRPr="000D60B6">
              <w:rPr>
                <w:rFonts w:ascii="Times New Roman" w:eastAsia="宋体" w:hAnsi="Times New Roman" w:cs="Times New Roman"/>
                <w:kern w:val="0"/>
              </w:rPr>
              <w:t xml:space="preserve"> </w:t>
            </w:r>
          </w:p>
          <w:p w14:paraId="3ACC7EF8" w14:textId="42EB2059" w:rsidR="000267BE" w:rsidRPr="000D60B6" w:rsidRDefault="000267BE"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1</w:t>
            </w:r>
            <w:r w:rsidRPr="000D60B6">
              <w:rPr>
                <w:rFonts w:ascii="Times New Roman" w:eastAsia="宋体" w:hAnsi="Times New Roman" w:cs="Times New Roman"/>
                <w:kern w:val="0"/>
              </w:rPr>
              <w:t>）项目团队成员中有中级工程师及以上职称（限建筑工程）、造价员的，每</w:t>
            </w:r>
            <w:r w:rsidRPr="000D60B6">
              <w:rPr>
                <w:rFonts w:ascii="Times New Roman" w:eastAsia="宋体" w:hAnsi="Times New Roman" w:cs="Times New Roman"/>
                <w:kern w:val="0"/>
              </w:rPr>
              <w:t>1</w:t>
            </w:r>
            <w:r w:rsidRPr="000D60B6">
              <w:rPr>
                <w:rFonts w:ascii="Times New Roman" w:eastAsia="宋体" w:hAnsi="Times New Roman" w:cs="Times New Roman"/>
                <w:kern w:val="0"/>
              </w:rPr>
              <w:t>人得</w:t>
            </w:r>
            <w:r w:rsidRPr="000D60B6">
              <w:rPr>
                <w:rFonts w:ascii="Times New Roman" w:eastAsia="宋体" w:hAnsi="Times New Roman" w:cs="Times New Roman"/>
                <w:kern w:val="0"/>
              </w:rPr>
              <w:t>10</w:t>
            </w:r>
            <w:r w:rsidRPr="000D60B6">
              <w:rPr>
                <w:rFonts w:ascii="Times New Roman" w:eastAsia="宋体" w:hAnsi="Times New Roman" w:cs="Times New Roman"/>
                <w:kern w:val="0"/>
              </w:rPr>
              <w:t>分，同一人员满足不同条件只记一次分，此项最高</w:t>
            </w:r>
            <w:r w:rsidRPr="000D60B6">
              <w:rPr>
                <w:rFonts w:ascii="Times New Roman" w:eastAsia="宋体" w:hAnsi="Times New Roman" w:cs="Times New Roman"/>
                <w:kern w:val="0"/>
              </w:rPr>
              <w:t>50</w:t>
            </w:r>
            <w:r w:rsidRPr="000D60B6">
              <w:rPr>
                <w:rFonts w:ascii="Times New Roman" w:eastAsia="宋体" w:hAnsi="Times New Roman" w:cs="Times New Roman"/>
                <w:kern w:val="0"/>
              </w:rPr>
              <w:t>分。</w:t>
            </w:r>
          </w:p>
          <w:p w14:paraId="522FBDB8" w14:textId="47E515A5" w:rsidR="000267BE" w:rsidRPr="000D60B6" w:rsidRDefault="000267BE" w:rsidP="000D60B6">
            <w:pPr>
              <w:widowControl/>
              <w:adjustRightInd w:val="0"/>
              <w:snapToGrid w:val="0"/>
              <w:spacing w:line="360" w:lineRule="auto"/>
              <w:jc w:val="left"/>
              <w:rPr>
                <w:rFonts w:ascii="Times New Roman" w:eastAsia="宋体" w:hAnsi="Times New Roman" w:cs="Times New Roman"/>
                <w:kern w:val="0"/>
              </w:rPr>
            </w:pPr>
            <w:r w:rsidRPr="000D60B6">
              <w:rPr>
                <w:rFonts w:ascii="Times New Roman" w:eastAsia="宋体" w:hAnsi="Times New Roman" w:cs="Times New Roman"/>
                <w:kern w:val="0"/>
              </w:rPr>
              <w:t>（</w:t>
            </w:r>
            <w:r w:rsidRPr="000D60B6">
              <w:rPr>
                <w:rFonts w:ascii="Times New Roman" w:eastAsia="宋体" w:hAnsi="Times New Roman" w:cs="Times New Roman"/>
                <w:kern w:val="0"/>
              </w:rPr>
              <w:t>2</w:t>
            </w:r>
            <w:r w:rsidRPr="000D60B6">
              <w:rPr>
                <w:rFonts w:ascii="Times New Roman" w:eastAsia="宋体" w:hAnsi="Times New Roman" w:cs="Times New Roman"/>
                <w:kern w:val="0"/>
              </w:rPr>
              <w:t>）项目团队成员中有一人具备注册安装造价师及注册咨询工程师</w:t>
            </w:r>
            <w:r w:rsidR="000D60B6" w:rsidRPr="000D60B6">
              <w:rPr>
                <w:rFonts w:ascii="Times New Roman" w:eastAsia="宋体" w:hAnsi="Times New Roman" w:cs="Times New Roman"/>
                <w:kern w:val="0"/>
              </w:rPr>
              <w:t>资格</w:t>
            </w:r>
            <w:r w:rsidRPr="000D60B6">
              <w:rPr>
                <w:rFonts w:ascii="Times New Roman" w:eastAsia="宋体" w:hAnsi="Times New Roman" w:cs="Times New Roman"/>
                <w:kern w:val="0"/>
              </w:rPr>
              <w:t>的，得</w:t>
            </w:r>
            <w:r w:rsidRPr="000D60B6">
              <w:rPr>
                <w:rFonts w:ascii="Times New Roman" w:eastAsia="宋体" w:hAnsi="Times New Roman" w:cs="Times New Roman"/>
                <w:kern w:val="0"/>
              </w:rPr>
              <w:t>50</w:t>
            </w:r>
            <w:r w:rsidRPr="000D60B6">
              <w:rPr>
                <w:rFonts w:ascii="Times New Roman" w:eastAsia="宋体" w:hAnsi="Times New Roman" w:cs="Times New Roman"/>
                <w:kern w:val="0"/>
              </w:rPr>
              <w:t>分。</w:t>
            </w:r>
          </w:p>
          <w:p w14:paraId="0BCA3626" w14:textId="1CA43683" w:rsidR="000D4EB7" w:rsidRPr="000D60B6" w:rsidRDefault="000267BE"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rPr>
              <w:t>以上得分累加，最高不超过</w:t>
            </w:r>
            <w:r w:rsidRPr="000D60B6">
              <w:rPr>
                <w:rFonts w:ascii="Times New Roman" w:eastAsia="宋体" w:hAnsi="Times New Roman" w:cs="Times New Roman"/>
                <w:kern w:val="0"/>
              </w:rPr>
              <w:t>100</w:t>
            </w:r>
            <w:r w:rsidRPr="000D60B6">
              <w:rPr>
                <w:rFonts w:ascii="Times New Roman" w:eastAsia="宋体" w:hAnsi="Times New Roman" w:cs="Times New Roman"/>
                <w:kern w:val="0"/>
              </w:rPr>
              <w:t>分。</w:t>
            </w:r>
            <w:r w:rsidR="00305623" w:rsidRPr="00305623">
              <w:rPr>
                <w:rFonts w:ascii="Times New Roman" w:eastAsia="宋体" w:hAnsi="Times New Roman" w:cs="Times New Roman" w:hint="eastAsia"/>
                <w:color w:val="FF0000"/>
                <w:kern w:val="0"/>
              </w:rPr>
              <w:t>注：（</w:t>
            </w:r>
            <w:r w:rsidR="00305623" w:rsidRPr="00305623">
              <w:rPr>
                <w:rFonts w:ascii="Times New Roman" w:eastAsia="宋体" w:hAnsi="Times New Roman" w:cs="Times New Roman" w:hint="eastAsia"/>
                <w:color w:val="FF0000"/>
                <w:kern w:val="0"/>
              </w:rPr>
              <w:t>1</w:t>
            </w:r>
            <w:r w:rsidR="00305623" w:rsidRPr="00305623">
              <w:rPr>
                <w:rFonts w:ascii="Times New Roman" w:eastAsia="宋体" w:hAnsi="Times New Roman" w:cs="Times New Roman" w:hint="eastAsia"/>
                <w:color w:val="FF0000"/>
                <w:kern w:val="0"/>
              </w:rPr>
              <w:t>）和</w:t>
            </w:r>
            <w:r w:rsidR="00305623" w:rsidRPr="00305623">
              <w:rPr>
                <w:rFonts w:ascii="Times New Roman" w:eastAsia="宋体" w:hAnsi="Times New Roman" w:cs="Times New Roman"/>
                <w:color w:val="FF0000"/>
                <w:kern w:val="0"/>
              </w:rPr>
              <w:t>（</w:t>
            </w:r>
            <w:r w:rsidR="00305623" w:rsidRPr="00305623">
              <w:rPr>
                <w:rFonts w:ascii="Times New Roman" w:eastAsia="宋体" w:hAnsi="Times New Roman" w:cs="Times New Roman" w:hint="eastAsia"/>
                <w:color w:val="FF0000"/>
                <w:kern w:val="0"/>
              </w:rPr>
              <w:t>2</w:t>
            </w:r>
            <w:r w:rsidR="00305623" w:rsidRPr="00305623">
              <w:rPr>
                <w:rFonts w:ascii="Times New Roman" w:eastAsia="宋体" w:hAnsi="Times New Roman" w:cs="Times New Roman"/>
                <w:color w:val="FF0000"/>
                <w:kern w:val="0"/>
              </w:rPr>
              <w:t>）</w:t>
            </w:r>
            <w:r w:rsidR="00305623" w:rsidRPr="00305623">
              <w:rPr>
                <w:rFonts w:ascii="Times New Roman" w:eastAsia="宋体" w:hAnsi="Times New Roman" w:cs="Times New Roman" w:hint="eastAsia"/>
                <w:color w:val="FF0000"/>
                <w:kern w:val="0"/>
              </w:rPr>
              <w:t>如果</w:t>
            </w:r>
            <w:r w:rsidR="00305623" w:rsidRPr="00305623">
              <w:rPr>
                <w:rFonts w:ascii="Times New Roman" w:eastAsia="宋体" w:hAnsi="Times New Roman" w:cs="Times New Roman"/>
                <w:color w:val="FF0000"/>
                <w:kern w:val="0"/>
              </w:rPr>
              <w:t>是同一人员同时满足的话，可以同时得分</w:t>
            </w:r>
            <w:r w:rsidR="00305623">
              <w:rPr>
                <w:rFonts w:ascii="Times New Roman" w:eastAsia="宋体" w:hAnsi="Times New Roman" w:cs="Times New Roman" w:hint="eastAsia"/>
                <w:color w:val="FF0000"/>
                <w:kern w:val="0"/>
              </w:rPr>
              <w:t>。</w:t>
            </w:r>
          </w:p>
          <w:p w14:paraId="678C0108" w14:textId="0A96C222"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szCs w:val="21"/>
              </w:rPr>
              <w:t>证明材料：</w:t>
            </w:r>
            <w:r w:rsidRPr="000D60B6">
              <w:rPr>
                <w:rFonts w:ascii="Times New Roman" w:eastAsia="宋体" w:hAnsi="Times New Roman" w:cs="Times New Roman"/>
                <w:szCs w:val="21"/>
              </w:rPr>
              <w:t>要求提供项目团队成员的聘用合同关键页复印件、资格证书复印件</w:t>
            </w:r>
            <w:r w:rsidR="00D36F66" w:rsidRPr="000D60B6">
              <w:rPr>
                <w:rFonts w:ascii="Times New Roman" w:eastAsia="宋体" w:hAnsi="Times New Roman" w:cs="Times New Roman"/>
                <w:szCs w:val="21"/>
              </w:rPr>
              <w:t>，以及</w:t>
            </w:r>
            <w:r w:rsidRPr="000D60B6">
              <w:rPr>
                <w:rFonts w:ascii="Times New Roman" w:eastAsia="宋体" w:hAnsi="Times New Roman" w:cs="Times New Roman"/>
                <w:szCs w:val="21"/>
              </w:rPr>
              <w:t>项目经验证明文件，所有证明文件需加盖投标人公章，原件备查。</w:t>
            </w:r>
          </w:p>
          <w:p w14:paraId="54A256D6" w14:textId="74D0A8D3" w:rsidR="00D36F66" w:rsidRPr="000D60B6" w:rsidRDefault="00D36F66" w:rsidP="000D60B6">
            <w:pPr>
              <w:adjustRightInd w:val="0"/>
              <w:snapToGrid w:val="0"/>
              <w:spacing w:line="360" w:lineRule="auto"/>
              <w:jc w:val="left"/>
              <w:rPr>
                <w:rFonts w:ascii="Times New Roman" w:eastAsia="宋体" w:hAnsi="Times New Roman" w:cs="Times New Roman"/>
                <w:kern w:val="0"/>
                <w:szCs w:val="21"/>
              </w:rPr>
            </w:pPr>
            <w:r w:rsidRPr="000D60B6">
              <w:rPr>
                <w:rFonts w:ascii="Times New Roman" w:eastAsia="宋体" w:hAnsi="Times New Roman" w:cs="Times New Roman"/>
                <w:kern w:val="0"/>
                <w:szCs w:val="21"/>
              </w:rPr>
              <w:t>项目团队成员须是投标人的正式聘任员工。投标人无需提供社保证明，但提供的人员须本单位正式在</w:t>
            </w:r>
            <w:r w:rsidRPr="000D60B6">
              <w:rPr>
                <w:rFonts w:ascii="Times New Roman" w:eastAsia="宋体" w:hAnsi="Times New Roman" w:cs="Times New Roman"/>
                <w:kern w:val="0"/>
                <w:szCs w:val="21"/>
              </w:rPr>
              <w:lastRenderedPageBreak/>
              <w:t>职员工，如有虚假，将做投标无效处理，涉嫌存在违法违规行为的，依法报主管部门处理处罚。以上标准执行至</w:t>
            </w:r>
            <w:r w:rsidRPr="000D60B6">
              <w:rPr>
                <w:rFonts w:ascii="Times New Roman" w:eastAsia="宋体" w:hAnsi="Times New Roman" w:cs="Times New Roman"/>
                <w:kern w:val="0"/>
                <w:szCs w:val="21"/>
              </w:rPr>
              <w:t>2020</w:t>
            </w:r>
            <w:r w:rsidRPr="000D60B6">
              <w:rPr>
                <w:rFonts w:ascii="Times New Roman" w:eastAsia="宋体" w:hAnsi="Times New Roman" w:cs="Times New Roman"/>
                <w:kern w:val="0"/>
                <w:szCs w:val="21"/>
              </w:rPr>
              <w:t>年</w:t>
            </w:r>
            <w:r w:rsidRPr="000D60B6">
              <w:rPr>
                <w:rFonts w:ascii="Times New Roman" w:eastAsia="宋体" w:hAnsi="Times New Roman" w:cs="Times New Roman"/>
                <w:kern w:val="0"/>
                <w:szCs w:val="21"/>
              </w:rPr>
              <w:t>12</w:t>
            </w:r>
            <w:r w:rsidRPr="000D60B6">
              <w:rPr>
                <w:rFonts w:ascii="Times New Roman" w:eastAsia="宋体" w:hAnsi="Times New Roman" w:cs="Times New Roman"/>
                <w:kern w:val="0"/>
                <w:szCs w:val="21"/>
              </w:rPr>
              <w:t>月</w:t>
            </w:r>
            <w:r w:rsidRPr="000D60B6">
              <w:rPr>
                <w:rFonts w:ascii="Times New Roman" w:eastAsia="宋体" w:hAnsi="Times New Roman" w:cs="Times New Roman"/>
                <w:kern w:val="0"/>
                <w:szCs w:val="21"/>
              </w:rPr>
              <w:t>31</w:t>
            </w:r>
            <w:r w:rsidRPr="000D60B6">
              <w:rPr>
                <w:rFonts w:ascii="Times New Roman" w:eastAsia="宋体" w:hAnsi="Times New Roman" w:cs="Times New Roman"/>
                <w:kern w:val="0"/>
                <w:szCs w:val="21"/>
              </w:rPr>
              <w:t>日。</w:t>
            </w:r>
          </w:p>
          <w:p w14:paraId="011076B6"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43E85BFD" w14:textId="77777777" w:rsidTr="000D60B6">
        <w:trPr>
          <w:trHeight w:val="454"/>
        </w:trPr>
        <w:tc>
          <w:tcPr>
            <w:tcW w:w="639" w:type="dxa"/>
            <w:vMerge/>
            <w:tcBorders>
              <w:left w:val="single" w:sz="4" w:space="0" w:color="auto"/>
              <w:right w:val="single" w:sz="4" w:space="0" w:color="auto"/>
            </w:tcBorders>
            <w:vAlign w:val="center"/>
          </w:tcPr>
          <w:p w14:paraId="3A2B5FA9" w14:textId="77777777" w:rsidR="000D4EB7" w:rsidRPr="001235CB" w:rsidRDefault="000D4EB7" w:rsidP="00DF26B0">
            <w:pPr>
              <w:widowControl/>
              <w:ind w:firstLineChars="50" w:firstLine="105"/>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D01970F" w14:textId="7AE5F3A8" w:rsidR="000D4EB7" w:rsidRPr="001235CB" w:rsidRDefault="000D60B6"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310CEAEC"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1371" w:type="dxa"/>
            <w:tcBorders>
              <w:top w:val="single" w:sz="4" w:space="0" w:color="auto"/>
              <w:left w:val="single" w:sz="4" w:space="0" w:color="auto"/>
              <w:bottom w:val="single" w:sz="4" w:space="0" w:color="auto"/>
              <w:right w:val="single" w:sz="4" w:space="0" w:color="auto"/>
            </w:tcBorders>
          </w:tcPr>
          <w:p w14:paraId="579D3CB8" w14:textId="62C17AAD"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191" w:type="dxa"/>
            <w:tcBorders>
              <w:top w:val="single" w:sz="4" w:space="0" w:color="auto"/>
              <w:left w:val="single" w:sz="4" w:space="0" w:color="auto"/>
              <w:bottom w:val="single" w:sz="4" w:space="0" w:color="auto"/>
              <w:right w:val="single" w:sz="4" w:space="0" w:color="auto"/>
            </w:tcBorders>
          </w:tcPr>
          <w:p w14:paraId="462F48A4"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F02A7B4" w14:textId="77777777" w:rsidR="000D4EB7" w:rsidRPr="000D60B6" w:rsidRDefault="000D4EB7" w:rsidP="000D60B6">
            <w:pPr>
              <w:adjustRightInd w:val="0"/>
              <w:snapToGrid w:val="0"/>
              <w:spacing w:line="360" w:lineRule="auto"/>
              <w:jc w:val="left"/>
              <w:rPr>
                <w:rFonts w:ascii="Times New Roman" w:eastAsia="宋体" w:hAnsi="Times New Roman" w:cs="Times New Roman"/>
                <w:szCs w:val="21"/>
              </w:rPr>
            </w:pPr>
            <w:r w:rsidRPr="000D60B6">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0D60B6">
              <w:rPr>
                <w:rFonts w:ascii="Times New Roman" w:eastAsia="宋体" w:hAnsi="Times New Roman" w:cs="Times New Roman"/>
                <w:szCs w:val="21"/>
              </w:rPr>
              <w:t>100</w:t>
            </w:r>
            <w:r w:rsidRPr="000D60B6">
              <w:rPr>
                <w:rFonts w:ascii="Times New Roman" w:eastAsia="宋体" w:hAnsi="Times New Roman" w:cs="Times New Roman"/>
                <w:szCs w:val="21"/>
              </w:rPr>
              <w:t>分；否则不得分。</w:t>
            </w:r>
          </w:p>
        </w:tc>
      </w:tr>
      <w:tr w:rsidR="000D4EB7" w:rsidRPr="001235CB" w14:paraId="0638DFB4" w14:textId="77777777" w:rsidTr="000D60B6">
        <w:trPr>
          <w:trHeight w:val="454"/>
        </w:trPr>
        <w:tc>
          <w:tcPr>
            <w:tcW w:w="639" w:type="dxa"/>
            <w:tcBorders>
              <w:top w:val="single" w:sz="4" w:space="0" w:color="auto"/>
              <w:left w:val="single" w:sz="4" w:space="0" w:color="auto"/>
              <w:bottom w:val="single" w:sz="4" w:space="0" w:color="auto"/>
              <w:right w:val="single" w:sz="4" w:space="0" w:color="auto"/>
            </w:tcBorders>
          </w:tcPr>
          <w:p w14:paraId="266267BE" w14:textId="77777777" w:rsidR="000D4EB7" w:rsidRPr="001235CB" w:rsidRDefault="000D4EB7"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961"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438"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0D60B6">
        <w:trPr>
          <w:trHeight w:val="454"/>
        </w:trPr>
        <w:tc>
          <w:tcPr>
            <w:tcW w:w="639"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137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0D60B6">
        <w:trPr>
          <w:trHeight w:val="454"/>
        </w:trPr>
        <w:tc>
          <w:tcPr>
            <w:tcW w:w="639"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0D60B6">
        <w:trPr>
          <w:trHeight w:val="454"/>
        </w:trPr>
        <w:tc>
          <w:tcPr>
            <w:tcW w:w="639"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91"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w:t>
            </w:r>
            <w:r w:rsidRPr="00D324B2">
              <w:rPr>
                <w:rFonts w:ascii="Times New Roman" w:eastAsia="宋体" w:hAnsi="Times New Roman" w:cs="Times New Roman"/>
                <w:szCs w:val="21"/>
              </w:rPr>
              <w:lastRenderedPageBreak/>
              <w:t>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A7570E1"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861177">
        <w:rPr>
          <w:rFonts w:ascii="Times New Roman" w:eastAsia="宋体" w:hAnsi="Times New Roman" w:cs="Times New Roman"/>
          <w:kern w:val="0"/>
          <w:szCs w:val="21"/>
          <w:u w:val="single"/>
        </w:rPr>
        <w:t>学术交流中心客房装修造价咨询</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1B5C86A"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861177">
        <w:rPr>
          <w:rFonts w:ascii="Times New Roman" w:eastAsia="宋体" w:hAnsi="Times New Roman" w:cs="Times New Roman"/>
          <w:color w:val="FF0000"/>
          <w:szCs w:val="24"/>
        </w:rPr>
        <w:t>SZUCG20200589FW</w:t>
      </w:r>
    </w:p>
    <w:p w14:paraId="425F0714" w14:textId="104487C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861177">
        <w:rPr>
          <w:rFonts w:ascii="Times New Roman" w:eastAsia="宋体" w:hAnsi="Times New Roman" w:cs="Times New Roman"/>
          <w:color w:val="FF0000"/>
          <w:kern w:val="0"/>
          <w:szCs w:val="21"/>
          <w:u w:val="single"/>
        </w:rPr>
        <w:t>学术交流中心客房装修造价咨询</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22F78E7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0D60B6">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22642435" w14:textId="77777777" w:rsidR="000D60B6" w:rsidRPr="000D60B6" w:rsidRDefault="000D60B6" w:rsidP="000D60B6">
      <w:pPr>
        <w:pStyle w:val="aff1"/>
        <w:numPr>
          <w:ilvl w:val="1"/>
          <w:numId w:val="3"/>
        </w:numPr>
        <w:ind w:firstLineChars="0"/>
        <w:jc w:val="left"/>
        <w:rPr>
          <w:rFonts w:ascii="Times New Roman" w:hAnsi="Times New Roman"/>
          <w:kern w:val="0"/>
          <w:szCs w:val="21"/>
        </w:rPr>
      </w:pPr>
      <w:r w:rsidRPr="000D60B6">
        <w:rPr>
          <w:rFonts w:ascii="Times New Roman" w:hAnsi="Times New Roman" w:hint="eastAsia"/>
          <w:kern w:val="0"/>
          <w:szCs w:val="21"/>
        </w:rPr>
        <w:t>投标人须为具有工程造价咨询甲级资质；</w:t>
      </w:r>
    </w:p>
    <w:p w14:paraId="6F5F4CA7" w14:textId="4D880BDB" w:rsidR="000D60B6" w:rsidRDefault="000D60B6" w:rsidP="000D60B6">
      <w:pPr>
        <w:pStyle w:val="aff1"/>
        <w:numPr>
          <w:ilvl w:val="1"/>
          <w:numId w:val="3"/>
        </w:numPr>
        <w:ind w:firstLineChars="0"/>
        <w:jc w:val="left"/>
        <w:rPr>
          <w:rFonts w:ascii="Times New Roman" w:hAnsi="Times New Roman"/>
          <w:kern w:val="0"/>
          <w:szCs w:val="21"/>
        </w:rPr>
      </w:pPr>
      <w:r w:rsidRPr="000D60B6">
        <w:rPr>
          <w:rFonts w:ascii="Times New Roman" w:hAnsi="Times New Roman" w:hint="eastAsia"/>
          <w:kern w:val="0"/>
          <w:szCs w:val="21"/>
        </w:rPr>
        <w:t>项目负责人要求：注册造价工程师</w:t>
      </w:r>
      <w:r>
        <w:rPr>
          <w:rFonts w:ascii="Times New Roman" w:hAnsi="Times New Roman"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23725BE1"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2C5833">
        <w:rPr>
          <w:rFonts w:ascii="Times New Roman" w:hAnsi="Times New Roman"/>
          <w:kern w:val="0"/>
          <w:szCs w:val="21"/>
        </w:rPr>
        <w:t>9</w:t>
      </w:r>
      <w:r w:rsidRPr="00C74EE1">
        <w:rPr>
          <w:rFonts w:ascii="Times New Roman" w:hAnsi="Times New Roman"/>
          <w:kern w:val="0"/>
          <w:szCs w:val="21"/>
        </w:rPr>
        <w:t>月</w:t>
      </w:r>
      <w:r w:rsidR="002C5833">
        <w:rPr>
          <w:rFonts w:ascii="Times New Roman" w:hAnsi="Times New Roman"/>
          <w:kern w:val="0"/>
          <w:szCs w:val="21"/>
        </w:rPr>
        <w:t>18</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2C5833">
        <w:rPr>
          <w:rFonts w:ascii="Times New Roman" w:hAnsi="Times New Roman"/>
          <w:kern w:val="0"/>
          <w:szCs w:val="21"/>
        </w:rPr>
        <w:t>9</w:t>
      </w:r>
      <w:r w:rsidRPr="00C74EE1">
        <w:rPr>
          <w:rFonts w:ascii="Times New Roman" w:hAnsi="Times New Roman"/>
          <w:kern w:val="0"/>
          <w:szCs w:val="21"/>
        </w:rPr>
        <w:t>月</w:t>
      </w:r>
      <w:r w:rsidR="002C5833">
        <w:rPr>
          <w:rFonts w:ascii="Times New Roman" w:hAnsi="Times New Roman"/>
          <w:kern w:val="0"/>
          <w:szCs w:val="21"/>
        </w:rPr>
        <w:t>28</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8171ADD"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2C5833">
        <w:rPr>
          <w:rFonts w:ascii="Times New Roman" w:hAnsi="Times New Roman"/>
          <w:kern w:val="0"/>
          <w:szCs w:val="21"/>
        </w:rPr>
        <w:t>9</w:t>
      </w:r>
      <w:r w:rsidRPr="003D6904">
        <w:rPr>
          <w:rFonts w:ascii="Times New Roman" w:hAnsi="Times New Roman"/>
          <w:kern w:val="0"/>
          <w:szCs w:val="21"/>
        </w:rPr>
        <w:t>月</w:t>
      </w:r>
      <w:r w:rsidRPr="003D6904">
        <w:rPr>
          <w:rFonts w:ascii="Times New Roman" w:hAnsi="Times New Roman"/>
          <w:kern w:val="0"/>
          <w:szCs w:val="21"/>
        </w:rPr>
        <w:t>2</w:t>
      </w:r>
      <w:r w:rsidR="002C5833">
        <w:rPr>
          <w:rFonts w:ascii="Times New Roman" w:hAnsi="Times New Roman"/>
          <w:kern w:val="0"/>
          <w:szCs w:val="21"/>
        </w:rPr>
        <w:t>5</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2C5833">
        <w:rPr>
          <w:rFonts w:ascii="Times New Roman" w:hAnsi="Times New Roman"/>
          <w:kern w:val="0"/>
          <w:szCs w:val="21"/>
        </w:rPr>
        <w:t>9</w:t>
      </w:r>
      <w:r w:rsidRPr="003D6904">
        <w:rPr>
          <w:rFonts w:ascii="Times New Roman" w:hAnsi="Times New Roman"/>
          <w:kern w:val="0"/>
          <w:szCs w:val="21"/>
        </w:rPr>
        <w:t>月</w:t>
      </w:r>
      <w:r w:rsidR="002C5833">
        <w:rPr>
          <w:rFonts w:ascii="Times New Roman" w:hAnsi="Times New Roman"/>
          <w:kern w:val="0"/>
          <w:szCs w:val="21"/>
        </w:rPr>
        <w:t>28</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4C318C5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2C5833">
        <w:rPr>
          <w:rFonts w:ascii="Times New Roman" w:hAnsi="Times New Roman"/>
          <w:b/>
          <w:color w:val="FF0000"/>
          <w:kern w:val="0"/>
          <w:szCs w:val="21"/>
        </w:rPr>
        <w:t>9</w:t>
      </w:r>
      <w:r w:rsidRPr="00C74EE1">
        <w:rPr>
          <w:rFonts w:ascii="Times New Roman" w:hAnsi="Times New Roman"/>
          <w:b/>
          <w:color w:val="FF0000"/>
          <w:kern w:val="0"/>
          <w:szCs w:val="21"/>
        </w:rPr>
        <w:t>月</w:t>
      </w:r>
      <w:r w:rsidR="002C5833">
        <w:rPr>
          <w:rFonts w:ascii="Times New Roman" w:hAnsi="Times New Roman"/>
          <w:b/>
          <w:color w:val="FF0000"/>
          <w:kern w:val="0"/>
          <w:szCs w:val="21"/>
        </w:rPr>
        <w:t>29</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2C5833">
        <w:rPr>
          <w:rFonts w:ascii="Times New Roman" w:hAnsi="Times New Roman"/>
          <w:b/>
          <w:color w:val="FF0000"/>
          <w:kern w:val="0"/>
          <w:szCs w:val="21"/>
        </w:rPr>
        <w:t>5</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40744D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2C5833" w:rsidRPr="002C5833">
        <w:rPr>
          <w:rFonts w:ascii="Times New Roman" w:hAnsi="Times New Roman"/>
          <w:color w:val="FF0000"/>
          <w:kern w:val="0"/>
          <w:szCs w:val="21"/>
        </w:rPr>
        <w:t>09</w:t>
      </w:r>
      <w:r w:rsidR="002C5833" w:rsidRPr="002C5833">
        <w:rPr>
          <w:rFonts w:ascii="Times New Roman" w:hAnsi="Times New Roman"/>
          <w:color w:val="FF0000"/>
          <w:kern w:val="0"/>
          <w:szCs w:val="21"/>
        </w:rPr>
        <w:t>月</w:t>
      </w:r>
      <w:r w:rsidR="002C5833" w:rsidRPr="002C5833">
        <w:rPr>
          <w:rFonts w:ascii="Times New Roman" w:hAnsi="Times New Roman"/>
          <w:color w:val="FF0000"/>
          <w:kern w:val="0"/>
          <w:szCs w:val="21"/>
        </w:rPr>
        <w:t>29</w:t>
      </w:r>
      <w:r w:rsidR="002C5833" w:rsidRPr="002C5833">
        <w:rPr>
          <w:rFonts w:ascii="Times New Roman" w:hAnsi="Times New Roman"/>
          <w:color w:val="FF0000"/>
          <w:kern w:val="0"/>
          <w:szCs w:val="21"/>
        </w:rPr>
        <w:t>日</w:t>
      </w:r>
      <w:r w:rsidR="002C5833">
        <w:rPr>
          <w:rFonts w:ascii="Times New Roman" w:hAnsi="Times New Roman"/>
          <w:color w:val="FF0000"/>
          <w:kern w:val="0"/>
          <w:szCs w:val="21"/>
        </w:rPr>
        <w:t>15</w:t>
      </w:r>
      <w:r w:rsidRPr="00C74EE1">
        <w:rPr>
          <w:rFonts w:ascii="Times New Roman" w:hAnsi="Times New Roman"/>
          <w:color w:val="FF0000"/>
          <w:kern w:val="0"/>
          <w:szCs w:val="21"/>
        </w:rPr>
        <w:t>:</w:t>
      </w:r>
      <w:r w:rsidR="002C5833">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60296E42"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2C5833">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2C5833">
        <w:rPr>
          <w:rFonts w:ascii="Times New Roman" w:eastAsia="宋体" w:hAnsi="Times New Roman" w:cs="Times New Roman"/>
          <w:kern w:val="0"/>
          <w:szCs w:val="21"/>
        </w:rPr>
        <w:t>18</w:t>
      </w:r>
      <w:bookmarkStart w:id="20" w:name="_GoBack"/>
      <w:bookmarkEnd w:id="20"/>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4055571D" w:rsidR="00AB03A9" w:rsidRPr="002C6C9F" w:rsidRDefault="00A73315" w:rsidP="00A73315">
            <w:pPr>
              <w:rPr>
                <w:rFonts w:ascii="Times New Roman" w:eastAsia="宋体" w:hAnsi="Times New Roman" w:cs="Times New Roman"/>
                <w:szCs w:val="24"/>
              </w:rPr>
            </w:pPr>
            <w:r w:rsidRPr="00A73315">
              <w:rPr>
                <w:rFonts w:ascii="Times New Roman" w:eastAsia="宋体" w:hAnsi="Times New Roman" w:cs="Times New Roman" w:hint="eastAsia"/>
                <w:color w:val="FF0000"/>
                <w:szCs w:val="24"/>
              </w:rPr>
              <w:t>造价服务费取费费率上限为</w:t>
            </w:r>
            <w:r w:rsidRPr="00A73315">
              <w:rPr>
                <w:rFonts w:ascii="Times New Roman" w:eastAsia="宋体" w:hAnsi="Times New Roman" w:cs="Times New Roman" w:hint="eastAsia"/>
                <w:color w:val="FF0000"/>
                <w:szCs w:val="24"/>
              </w:rPr>
              <w:t>4.66</w:t>
            </w:r>
            <w:r w:rsidRPr="00A73315">
              <w:rPr>
                <w:rFonts w:ascii="Times New Roman" w:eastAsia="宋体" w:hAnsi="Times New Roman" w:cs="Times New Roman" w:hint="eastAsia"/>
                <w:color w:val="FF0000"/>
                <w:szCs w:val="24"/>
              </w:rPr>
              <w:t>‰</w:t>
            </w:r>
            <w:r w:rsidRPr="00A73315">
              <w:rPr>
                <w:rFonts w:ascii="Times New Roman" w:eastAsia="宋体" w:hAnsi="Times New Roman" w:cs="Times New Roman" w:hint="eastAsia"/>
                <w:color w:val="FF0000"/>
                <w:szCs w:val="24"/>
              </w:rPr>
              <w:t>(</w:t>
            </w:r>
            <w:r w:rsidRPr="00A73315">
              <w:rPr>
                <w:rFonts w:ascii="Times New Roman" w:eastAsia="宋体" w:hAnsi="Times New Roman" w:cs="Times New Roman" w:hint="eastAsia"/>
                <w:color w:val="FF0000"/>
                <w:szCs w:val="24"/>
              </w:rPr>
              <w:t>千分之四点六六</w:t>
            </w:r>
            <w:r w:rsidRPr="00A73315">
              <w:rPr>
                <w:rFonts w:ascii="Times New Roman" w:eastAsia="宋体" w:hAnsi="Times New Roman" w:cs="Times New Roman" w:hint="eastAsia"/>
                <w:color w:val="FF0000"/>
                <w:szCs w:val="24"/>
              </w:rPr>
              <w:t>)</w:t>
            </w:r>
            <w:r w:rsidRPr="00A73315">
              <w:rPr>
                <w:rFonts w:ascii="Times New Roman" w:eastAsia="宋体" w:hAnsi="Times New Roman" w:cs="Times New Roman" w:hint="eastAsia"/>
                <w:color w:val="FF0000"/>
                <w:szCs w:val="24"/>
              </w:rPr>
              <w:t>，本</w:t>
            </w:r>
            <w:r w:rsidRPr="00A73315">
              <w:rPr>
                <w:rFonts w:ascii="Times New Roman" w:eastAsia="宋体" w:hAnsi="Times New Roman" w:cs="Times New Roman"/>
                <w:color w:val="FF0000"/>
                <w:szCs w:val="24"/>
              </w:rPr>
              <w:t>项目支付</w:t>
            </w:r>
            <w:r w:rsidRPr="00A73315">
              <w:rPr>
                <w:rFonts w:ascii="Times New Roman" w:eastAsia="宋体" w:hAnsi="Times New Roman" w:cs="Times New Roman" w:hint="eastAsia"/>
                <w:color w:val="FF0000"/>
                <w:szCs w:val="24"/>
              </w:rPr>
              <w:t>上限不超过</w:t>
            </w:r>
            <w:r w:rsidRPr="00A73315">
              <w:rPr>
                <w:rFonts w:ascii="Times New Roman" w:eastAsia="宋体" w:hAnsi="Times New Roman" w:cs="Times New Roman" w:hint="eastAsia"/>
                <w:color w:val="FF0000"/>
                <w:szCs w:val="24"/>
              </w:rPr>
              <w:t>56,000.00</w:t>
            </w:r>
            <w:r w:rsidRPr="00A73315">
              <w:rPr>
                <w:rFonts w:ascii="Times New Roman" w:eastAsia="宋体" w:hAnsi="Times New Roman" w:cs="Times New Roman" w:hint="eastAsia"/>
                <w:color w:val="FF0000"/>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6A6A01F" w:rsidR="00AB03A9" w:rsidRPr="002C6C9F" w:rsidRDefault="0025458F" w:rsidP="00A73315">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4F7739F2" w:rsidR="00913CF0" w:rsidRDefault="00A73315" w:rsidP="00913CF0">
      <w:pPr>
        <w:ind w:firstLineChars="200" w:firstLine="420"/>
        <w:rPr>
          <w:rFonts w:ascii="Times New Roman" w:eastAsia="宋体" w:hAnsi="Times New Roman" w:cs="Times New Roman"/>
          <w:szCs w:val="24"/>
        </w:rPr>
      </w:pPr>
      <w:r w:rsidRPr="00F51D1F">
        <w:rPr>
          <w:rFonts w:ascii="宋体" w:eastAsia="宋体" w:hAnsi="宋体" w:hint="eastAsia"/>
        </w:rPr>
        <w:t>根据深圳大学丽湖校区发展安排，决定对丽湖校区的学术交流中心进行装修改造</w:t>
      </w:r>
      <w:r w:rsidRPr="00F51D1F">
        <w:rPr>
          <w:rFonts w:ascii="宋体" w:eastAsia="宋体" w:hAnsi="宋体"/>
        </w:rPr>
        <w:t>。</w:t>
      </w:r>
      <w:r w:rsidRPr="00F51D1F">
        <w:rPr>
          <w:rFonts w:ascii="宋体" w:eastAsia="宋体" w:hAnsi="宋体" w:hint="eastAsia"/>
        </w:rPr>
        <w:t>暂以设计概算的</w:t>
      </w:r>
      <w:r w:rsidRPr="00F51D1F">
        <w:rPr>
          <w:rFonts w:ascii="Times New Roman" w:eastAsia="宋体" w:hAnsi="Times New Roman" w:hint="eastAsia"/>
        </w:rPr>
        <w:t>1200</w:t>
      </w:r>
      <w:r w:rsidRPr="00F51D1F">
        <w:rPr>
          <w:rFonts w:ascii="宋体" w:eastAsia="宋体" w:hAnsi="宋体"/>
        </w:rPr>
        <w:t>万</w:t>
      </w:r>
      <w:r w:rsidRPr="00F51D1F">
        <w:rPr>
          <w:rFonts w:ascii="宋体" w:eastAsia="宋体" w:hAnsi="宋体" w:hint="eastAsia"/>
        </w:rPr>
        <w:t>元建安工程费用作为取费基数签订合同，结算时以建安工程的立项审计价为取费基数。造价服务费控制费率为建安工程费用的</w:t>
      </w:r>
      <w:r w:rsidRPr="00F51D1F">
        <w:rPr>
          <w:rFonts w:ascii="Times New Roman" w:eastAsia="宋体" w:hAnsi="Times New Roman"/>
        </w:rPr>
        <w:t>4.66‰</w:t>
      </w:r>
      <w:r w:rsidRPr="00F51D1F">
        <w:rPr>
          <w:rFonts w:ascii="宋体" w:eastAsia="宋体" w:hAnsi="宋体"/>
        </w:rPr>
        <w:t>，</w:t>
      </w:r>
      <w:r w:rsidRPr="00F51D1F">
        <w:rPr>
          <w:rFonts w:ascii="宋体" w:eastAsia="宋体" w:hAnsi="宋体" w:hint="eastAsia"/>
        </w:rPr>
        <w:t>服务费</w:t>
      </w:r>
      <w:r w:rsidRPr="00F51D1F">
        <w:rPr>
          <w:rFonts w:ascii="宋体" w:eastAsia="宋体" w:hAnsi="宋体"/>
        </w:rPr>
        <w:t>上限不超过</w:t>
      </w:r>
      <w:r w:rsidRPr="00F51D1F">
        <w:rPr>
          <w:rFonts w:ascii="Times New Roman" w:eastAsia="宋体" w:hAnsi="Times New Roman"/>
        </w:rPr>
        <w:t>56,000.00</w:t>
      </w:r>
      <w:r w:rsidRPr="00F51D1F">
        <w:rPr>
          <w:rFonts w:ascii="宋体" w:eastAsia="宋体" w:hAnsi="宋体" w:hint="eastAsia"/>
        </w:rPr>
        <w:t>元。</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4292A50C"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A73315">
        <w:rPr>
          <w:rFonts w:ascii="宋体" w:eastAsia="宋体" w:hAnsi="宋体" w:cs="Times New Roman" w:hint="eastAsia"/>
          <w:b/>
          <w:szCs w:val="21"/>
        </w:rPr>
        <w:t>服务内容</w:t>
      </w:r>
    </w:p>
    <w:p w14:paraId="7C2206B6" w14:textId="3D6FEEB0" w:rsidR="00913CF0" w:rsidRDefault="00A73315" w:rsidP="00913CF0">
      <w:pPr>
        <w:ind w:firstLineChars="202" w:firstLine="424"/>
        <w:jc w:val="left"/>
        <w:rPr>
          <w:rFonts w:ascii="Times New Roman" w:eastAsia="宋体" w:hAnsi="Times New Roman" w:cs="Times New Roman"/>
          <w:szCs w:val="24"/>
        </w:rPr>
      </w:pPr>
      <w:r w:rsidRPr="00F51D1F">
        <w:rPr>
          <w:rFonts w:ascii="宋体" w:eastAsia="宋体" w:hAnsi="宋体" w:hint="eastAsia"/>
        </w:rPr>
        <w:t>本工程的造价咨询服务内容包括：建设的全过程提供造价咨询服务，包括但不限于：委托人发包工程、设备材料等招标文件的组卷、工程量清单及标底编制，标底分析。</w:t>
      </w:r>
    </w:p>
    <w:p w14:paraId="40687BBD" w14:textId="4C411902"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sidR="00A73315">
        <w:rPr>
          <w:rFonts w:ascii="宋体" w:eastAsia="宋体" w:hAnsi="宋体" w:cs="Times New Roman" w:hint="eastAsia"/>
          <w:b/>
          <w:szCs w:val="21"/>
        </w:rPr>
        <w:t>具体服务</w:t>
      </w:r>
      <w:r w:rsidR="00A73315">
        <w:rPr>
          <w:rFonts w:ascii="宋体" w:eastAsia="宋体" w:hAnsi="宋体" w:cs="Times New Roman"/>
          <w:b/>
          <w:szCs w:val="21"/>
        </w:rPr>
        <w:t>要求</w:t>
      </w:r>
    </w:p>
    <w:p w14:paraId="50EC0BA0" w14:textId="77777777" w:rsidR="00C25849" w:rsidRPr="00F03C2F" w:rsidRDefault="00C25849" w:rsidP="00C25849">
      <w:pPr>
        <w:pStyle w:val="af5"/>
        <w:ind w:firstLineChars="200" w:firstLine="420"/>
        <w:rPr>
          <w:rFonts w:ascii="Times New Roman"/>
          <w:kern w:val="2"/>
          <w:sz w:val="21"/>
          <w:szCs w:val="22"/>
        </w:rPr>
      </w:pPr>
      <w:r w:rsidRPr="00F03C2F">
        <w:rPr>
          <w:rFonts w:ascii="Times New Roman" w:hint="eastAsia"/>
          <w:kern w:val="2"/>
          <w:sz w:val="21"/>
          <w:szCs w:val="22"/>
        </w:rPr>
        <w:t>1</w:t>
      </w:r>
      <w:r>
        <w:rPr>
          <w:rFonts w:ascii="Times New Roman" w:hint="eastAsia"/>
          <w:kern w:val="2"/>
          <w:sz w:val="21"/>
          <w:szCs w:val="22"/>
        </w:rPr>
        <w:t>、</w:t>
      </w:r>
      <w:r w:rsidRPr="00F03C2F">
        <w:rPr>
          <w:rFonts w:ascii="Times New Roman" w:hint="eastAsia"/>
          <w:kern w:val="2"/>
          <w:sz w:val="21"/>
          <w:szCs w:val="22"/>
        </w:rPr>
        <w:t>建设工程概算编制、建设工程预算编制和建设工程结算审核</w:t>
      </w:r>
      <w:r>
        <w:rPr>
          <w:rFonts w:ascii="Times New Roman" w:hint="eastAsia"/>
          <w:kern w:val="2"/>
          <w:sz w:val="21"/>
          <w:szCs w:val="22"/>
        </w:rPr>
        <w:t>。</w:t>
      </w:r>
    </w:p>
    <w:p w14:paraId="0A86E3C0" w14:textId="77777777" w:rsidR="00C25849" w:rsidRPr="00F03C2F" w:rsidRDefault="00C25849" w:rsidP="00C25849">
      <w:pPr>
        <w:pStyle w:val="af5"/>
        <w:ind w:firstLineChars="200" w:firstLine="420"/>
        <w:rPr>
          <w:rFonts w:ascii="Times New Roman"/>
          <w:kern w:val="2"/>
          <w:sz w:val="21"/>
          <w:szCs w:val="22"/>
        </w:rPr>
      </w:pPr>
      <w:r w:rsidRPr="00F03C2F">
        <w:rPr>
          <w:rFonts w:ascii="Times New Roman" w:hint="eastAsia"/>
          <w:kern w:val="2"/>
          <w:sz w:val="21"/>
          <w:szCs w:val="22"/>
        </w:rPr>
        <w:t>2</w:t>
      </w:r>
      <w:r>
        <w:rPr>
          <w:rFonts w:ascii="Times New Roman" w:hint="eastAsia"/>
          <w:kern w:val="2"/>
          <w:sz w:val="21"/>
          <w:szCs w:val="22"/>
        </w:rPr>
        <w:t>、</w:t>
      </w:r>
      <w:r w:rsidRPr="00F03C2F">
        <w:rPr>
          <w:rFonts w:ascii="Times New Roman" w:hint="eastAsia"/>
          <w:kern w:val="2"/>
          <w:sz w:val="21"/>
          <w:szCs w:val="22"/>
        </w:rPr>
        <w:t>建设工程施工招标标底编制</w:t>
      </w:r>
      <w:r>
        <w:rPr>
          <w:rFonts w:ascii="Times New Roman" w:hint="eastAsia"/>
          <w:kern w:val="2"/>
          <w:sz w:val="21"/>
          <w:szCs w:val="22"/>
        </w:rPr>
        <w:t>。</w:t>
      </w:r>
    </w:p>
    <w:p w14:paraId="73DC026E" w14:textId="77777777" w:rsidR="00C25849" w:rsidRPr="00F03C2F" w:rsidRDefault="00C25849" w:rsidP="00C25849">
      <w:pPr>
        <w:pStyle w:val="af5"/>
        <w:ind w:firstLineChars="200" w:firstLine="420"/>
        <w:rPr>
          <w:rFonts w:ascii="Times New Roman"/>
          <w:kern w:val="2"/>
          <w:sz w:val="21"/>
          <w:szCs w:val="22"/>
        </w:rPr>
      </w:pPr>
      <w:r w:rsidRPr="00F03C2F">
        <w:rPr>
          <w:rFonts w:ascii="Times New Roman" w:hint="eastAsia"/>
          <w:kern w:val="2"/>
          <w:sz w:val="21"/>
          <w:szCs w:val="22"/>
        </w:rPr>
        <w:t>3</w:t>
      </w:r>
      <w:r>
        <w:rPr>
          <w:rFonts w:ascii="Times New Roman" w:hint="eastAsia"/>
          <w:kern w:val="2"/>
          <w:sz w:val="21"/>
          <w:szCs w:val="22"/>
        </w:rPr>
        <w:t>、</w:t>
      </w:r>
      <w:r w:rsidRPr="00F03C2F">
        <w:rPr>
          <w:rFonts w:ascii="Times New Roman" w:hint="eastAsia"/>
          <w:kern w:val="2"/>
          <w:sz w:val="21"/>
          <w:szCs w:val="22"/>
        </w:rPr>
        <w:t>编制工程造价计价依据：</w:t>
      </w:r>
      <w:r w:rsidRPr="00F03C2F">
        <w:rPr>
          <w:rFonts w:ascii="Times New Roman"/>
          <w:kern w:val="2"/>
          <w:sz w:val="21"/>
          <w:szCs w:val="22"/>
        </w:rPr>
        <w:t>对工程造价进行监控</w:t>
      </w:r>
      <w:r w:rsidRPr="00F03C2F">
        <w:rPr>
          <w:rFonts w:ascii="Times New Roman" w:hint="eastAsia"/>
          <w:kern w:val="2"/>
          <w:sz w:val="21"/>
          <w:szCs w:val="22"/>
        </w:rPr>
        <w:t>、</w:t>
      </w:r>
      <w:r w:rsidRPr="00F03C2F">
        <w:rPr>
          <w:rFonts w:ascii="Times New Roman"/>
          <w:kern w:val="2"/>
          <w:sz w:val="21"/>
          <w:szCs w:val="22"/>
        </w:rPr>
        <w:t>提供有关工程造价信息服务</w:t>
      </w:r>
      <w:r>
        <w:rPr>
          <w:rFonts w:ascii="Times New Roman" w:hint="eastAsia"/>
          <w:kern w:val="2"/>
          <w:sz w:val="21"/>
          <w:szCs w:val="22"/>
        </w:rPr>
        <w:t>。</w:t>
      </w:r>
    </w:p>
    <w:p w14:paraId="726F53D3" w14:textId="5A563351" w:rsidR="00913CF0" w:rsidRPr="00C25849" w:rsidRDefault="00C25849" w:rsidP="00C25849">
      <w:pPr>
        <w:ind w:firstLineChars="200" w:firstLine="420"/>
        <w:jc w:val="left"/>
        <w:rPr>
          <w:rFonts w:ascii="Times New Roman" w:eastAsia="宋体" w:hAnsi="Times New Roman" w:cs="Times New Roman"/>
        </w:rPr>
      </w:pPr>
      <w:r w:rsidRPr="00F03C2F">
        <w:rPr>
          <w:rFonts w:ascii="Times New Roman" w:eastAsia="宋体" w:hAnsi="Times New Roman" w:cs="Times New Roman" w:hint="eastAsia"/>
        </w:rPr>
        <w:t>4</w:t>
      </w:r>
      <w:r>
        <w:rPr>
          <w:rFonts w:ascii="Times New Roman" w:eastAsia="宋体" w:hAnsi="Times New Roman" w:cs="Times New Roman" w:hint="eastAsia"/>
        </w:rPr>
        <w:t>、</w:t>
      </w:r>
      <w:r w:rsidRPr="00F03C2F">
        <w:rPr>
          <w:rFonts w:ascii="Times New Roman" w:eastAsia="宋体" w:hAnsi="Times New Roman" w:cs="Times New Roman" w:hint="eastAsia"/>
        </w:rPr>
        <w:t>其他：</w:t>
      </w:r>
      <w:r w:rsidRPr="002629BA">
        <w:rPr>
          <w:rFonts w:ascii="Times New Roman" w:eastAsia="宋体" w:hAnsi="Times New Roman" w:cs="Times New Roman" w:hint="eastAsia"/>
        </w:rPr>
        <w:t>针对本项目的工程特征、主要工程内容和工程现场条件</w:t>
      </w:r>
      <w:r>
        <w:rPr>
          <w:rFonts w:ascii="Times New Roman" w:eastAsia="宋体" w:hAnsi="Times New Roman" w:cs="Times New Roman" w:hint="eastAsia"/>
        </w:rPr>
        <w:t>提出清晰合理</w:t>
      </w:r>
      <w:r w:rsidRPr="002629BA">
        <w:rPr>
          <w:rFonts w:ascii="Times New Roman" w:eastAsia="宋体" w:hAnsi="Times New Roman" w:cs="Times New Roman" w:hint="eastAsia"/>
        </w:rPr>
        <w:t>的造价方案；</w:t>
      </w:r>
      <w:r w:rsidRPr="002629BA">
        <w:rPr>
          <w:rFonts w:ascii="Times New Roman" w:eastAsia="宋体" w:hAnsi="Times New Roman" w:cs="Times New Roman"/>
        </w:rPr>
        <w:t>针对本项目设计图纸提出合理化的建议；针对本项目使用的装饰材料，配合设计提出合理的询价建议</w:t>
      </w:r>
      <w:r>
        <w:rPr>
          <w:rFonts w:ascii="Times New Roman" w:eastAsia="宋体" w:hAnsi="Times New Roman" w:cs="Times New Roman" w:hint="eastAsia"/>
        </w:rPr>
        <w:t>；</w:t>
      </w:r>
      <w:r w:rsidRPr="00F03C2F">
        <w:rPr>
          <w:rFonts w:ascii="Times New Roman" w:eastAsia="宋体" w:hAnsi="Times New Roman" w:cs="Times New Roman"/>
        </w:rPr>
        <w:t>部分变更签证的预算书审核</w:t>
      </w:r>
      <w:r w:rsidRPr="00F03C2F">
        <w:rPr>
          <w:rFonts w:ascii="Times New Roman" w:eastAsia="宋体" w:hAnsi="Times New Roman" w:cs="Times New Roman" w:hint="eastAsia"/>
        </w:rPr>
        <w:t>、</w:t>
      </w:r>
      <w:r w:rsidRPr="00F03C2F">
        <w:rPr>
          <w:rFonts w:ascii="Times New Roman" w:eastAsia="宋体" w:hAnsi="Times New Roman" w:cs="Times New Roman"/>
        </w:rPr>
        <w:t>配合甲方全部招标工程的招投标事宜</w:t>
      </w:r>
      <w:r w:rsidRPr="00F03C2F">
        <w:rPr>
          <w:rFonts w:ascii="Times New Roman" w:eastAsia="宋体" w:hAnsi="Times New Roman" w:cs="Times New Roman" w:hint="eastAsia"/>
        </w:rPr>
        <w:t>：</w:t>
      </w:r>
      <w:r w:rsidRPr="00F03C2F">
        <w:rPr>
          <w:rFonts w:ascii="Times New Roman" w:eastAsia="宋体" w:hAnsi="Times New Roman" w:cs="Times New Roman"/>
        </w:rPr>
        <w:t>包括评标、投标澄清和质疑</w:t>
      </w:r>
      <w:r w:rsidRPr="00F03C2F">
        <w:rPr>
          <w:rFonts w:ascii="Times New Roman" w:eastAsia="宋体" w:hAnsi="Times New Roman" w:cs="Times New Roman" w:hint="eastAsia"/>
        </w:rPr>
        <w:t>；</w:t>
      </w:r>
      <w:r w:rsidRPr="00F03C2F">
        <w:rPr>
          <w:rFonts w:ascii="Times New Roman" w:eastAsia="宋体" w:hAnsi="Times New Roman" w:cs="Times New Roman"/>
        </w:rPr>
        <w:t>实地勘察工程量</w:t>
      </w:r>
      <w:r w:rsidRPr="00F03C2F">
        <w:rPr>
          <w:rFonts w:ascii="Times New Roman" w:eastAsia="宋体" w:hAnsi="Times New Roman" w:cs="Times New Roman" w:hint="eastAsia"/>
        </w:rPr>
        <w:t>；</w:t>
      </w:r>
      <w:r w:rsidRPr="00F03C2F">
        <w:rPr>
          <w:rFonts w:ascii="Times New Roman" w:eastAsia="宋体" w:hAnsi="Times New Roman" w:cs="Times New Roman"/>
        </w:rPr>
        <w:t>参与项目有关造价的会议等。</w:t>
      </w:r>
    </w:p>
    <w:p w14:paraId="2F1795D2" w14:textId="12C8626B" w:rsidR="00652E69" w:rsidRPr="00652E69" w:rsidRDefault="00652E69" w:rsidP="00652E69">
      <w:pPr>
        <w:spacing w:line="360" w:lineRule="auto"/>
        <w:ind w:firstLineChars="202" w:firstLine="426"/>
        <w:rPr>
          <w:rFonts w:ascii="宋体" w:eastAsia="宋体" w:hAnsi="宋体" w:cs="Times New Roman"/>
          <w:b/>
          <w:szCs w:val="21"/>
        </w:rPr>
      </w:pPr>
      <w:r w:rsidRPr="00652E69">
        <w:rPr>
          <w:rFonts w:ascii="宋体" w:eastAsia="宋体" w:hAnsi="宋体" w:cs="Times New Roman" w:hint="eastAsia"/>
          <w:b/>
          <w:szCs w:val="21"/>
        </w:rPr>
        <w:t>（三）质量</w:t>
      </w:r>
      <w:r w:rsidRPr="00652E69">
        <w:rPr>
          <w:rFonts w:ascii="宋体" w:eastAsia="宋体" w:hAnsi="宋体" w:cs="Times New Roman"/>
          <w:b/>
          <w:szCs w:val="21"/>
        </w:rPr>
        <w:t>要求</w:t>
      </w:r>
    </w:p>
    <w:p w14:paraId="721E37EA" w14:textId="4E6E3EFD" w:rsidR="00652E69" w:rsidRPr="00652E69" w:rsidRDefault="00652E69" w:rsidP="00652E69">
      <w:pPr>
        <w:adjustRightInd w:val="0"/>
        <w:snapToGrid w:val="0"/>
        <w:spacing w:line="360" w:lineRule="auto"/>
        <w:ind w:firstLine="473"/>
        <w:jc w:val="left"/>
        <w:rPr>
          <w:rFonts w:ascii="Times New Roman" w:eastAsia="宋体" w:hAnsi="Times New Roman" w:cs="Times New Roman"/>
        </w:rPr>
      </w:pPr>
      <w:r w:rsidRPr="00652E69">
        <w:rPr>
          <w:rFonts w:ascii="Times New Roman" w:eastAsia="宋体" w:hAnsi="Times New Roman" w:cs="Times New Roman"/>
        </w:rPr>
        <w:t>1</w:t>
      </w:r>
      <w:r>
        <w:rPr>
          <w:rFonts w:ascii="Times New Roman" w:eastAsia="宋体" w:hAnsi="Times New Roman" w:cs="Times New Roman" w:hint="eastAsia"/>
        </w:rPr>
        <w:t>、</w:t>
      </w:r>
      <w:r w:rsidRPr="00652E69">
        <w:rPr>
          <w:rFonts w:ascii="Times New Roman" w:eastAsia="宋体" w:hAnsi="Times New Roman" w:cs="Times New Roman"/>
        </w:rPr>
        <w:t>咨询人提交的咨询工作文件必须数据准确、文字清晰、编辑整齐，符合相关规定及要求</w:t>
      </w:r>
      <w:r w:rsidR="00D10361">
        <w:rPr>
          <w:rFonts w:ascii="Times New Roman" w:eastAsia="宋体" w:hAnsi="Times New Roman" w:cs="Times New Roman" w:hint="eastAsia"/>
        </w:rPr>
        <w:t>。</w:t>
      </w:r>
    </w:p>
    <w:p w14:paraId="0C540A1E" w14:textId="4017B9F7" w:rsidR="00652E69" w:rsidRPr="00652E69" w:rsidRDefault="00652E69" w:rsidP="00652E69">
      <w:pPr>
        <w:adjustRightInd w:val="0"/>
        <w:snapToGrid w:val="0"/>
        <w:spacing w:line="360" w:lineRule="auto"/>
        <w:ind w:firstLine="473"/>
        <w:jc w:val="left"/>
        <w:rPr>
          <w:rFonts w:ascii="Times New Roman" w:eastAsia="宋体" w:hAnsi="Times New Roman" w:cs="Times New Roman"/>
        </w:rPr>
      </w:pPr>
      <w:r w:rsidRPr="00652E69">
        <w:rPr>
          <w:rFonts w:ascii="Times New Roman" w:eastAsia="宋体" w:hAnsi="Times New Roman" w:cs="Times New Roman"/>
        </w:rPr>
        <w:t>2</w:t>
      </w:r>
      <w:r>
        <w:rPr>
          <w:rFonts w:ascii="Times New Roman" w:eastAsia="宋体" w:hAnsi="Times New Roman" w:cs="Times New Roman" w:hint="eastAsia"/>
        </w:rPr>
        <w:t>、</w:t>
      </w:r>
      <w:r w:rsidRPr="00652E69">
        <w:rPr>
          <w:rFonts w:ascii="Times New Roman" w:eastAsia="宋体" w:hAnsi="Times New Roman" w:cs="Times New Roman"/>
        </w:rPr>
        <w:t>咨询人编制的工程量清单中工程量出现的误差不得超过该项目造价的</w:t>
      </w:r>
      <w:r w:rsidRPr="00652E69">
        <w:rPr>
          <w:rFonts w:ascii="Times New Roman" w:eastAsia="宋体" w:hAnsi="Times New Roman" w:cs="Times New Roman"/>
        </w:rPr>
        <w:t>3%</w:t>
      </w:r>
      <w:r w:rsidR="00D10361">
        <w:rPr>
          <w:rFonts w:ascii="Times New Roman" w:eastAsia="宋体" w:hAnsi="Times New Roman" w:cs="Times New Roman" w:hint="eastAsia"/>
        </w:rPr>
        <w:t>。</w:t>
      </w:r>
    </w:p>
    <w:p w14:paraId="0F14C8FD" w14:textId="3FF88013" w:rsidR="00652E69" w:rsidRPr="00652E69" w:rsidRDefault="00652E69" w:rsidP="00652E69">
      <w:pPr>
        <w:adjustRightInd w:val="0"/>
        <w:snapToGrid w:val="0"/>
        <w:spacing w:line="360" w:lineRule="auto"/>
        <w:ind w:firstLine="473"/>
        <w:jc w:val="left"/>
        <w:rPr>
          <w:rFonts w:ascii="Times New Roman" w:eastAsia="宋体" w:hAnsi="Times New Roman" w:cs="Times New Roman"/>
        </w:rPr>
      </w:pPr>
      <w:r w:rsidRPr="00652E69">
        <w:rPr>
          <w:rFonts w:ascii="Times New Roman" w:eastAsia="宋体" w:hAnsi="Times New Roman" w:cs="Times New Roman"/>
        </w:rPr>
        <w:t>3</w:t>
      </w:r>
      <w:r>
        <w:rPr>
          <w:rFonts w:ascii="Times New Roman" w:eastAsia="宋体" w:hAnsi="Times New Roman" w:cs="Times New Roman" w:hint="eastAsia"/>
        </w:rPr>
        <w:t>、</w:t>
      </w:r>
      <w:r w:rsidRPr="00652E69">
        <w:rPr>
          <w:rFonts w:ascii="Times New Roman" w:eastAsia="宋体" w:hAnsi="Times New Roman" w:cs="Times New Roman"/>
        </w:rPr>
        <w:t>咨询人编制的工程量清单中漏项不得超过项目造价的</w:t>
      </w:r>
      <w:r w:rsidRPr="00652E69">
        <w:rPr>
          <w:rFonts w:ascii="Times New Roman" w:eastAsia="宋体" w:hAnsi="Times New Roman" w:cs="Times New Roman"/>
        </w:rPr>
        <w:t>3%</w:t>
      </w:r>
      <w:r w:rsidR="00D10361">
        <w:rPr>
          <w:rFonts w:ascii="Times New Roman" w:eastAsia="宋体" w:hAnsi="Times New Roman" w:cs="Times New Roman" w:hint="eastAsia"/>
        </w:rPr>
        <w:t>。</w:t>
      </w:r>
    </w:p>
    <w:p w14:paraId="2C746269" w14:textId="1DB0CF41" w:rsidR="00652E69" w:rsidRPr="00652E69" w:rsidRDefault="00652E69" w:rsidP="00652E69">
      <w:pPr>
        <w:adjustRightInd w:val="0"/>
        <w:snapToGrid w:val="0"/>
        <w:spacing w:line="360" w:lineRule="auto"/>
        <w:ind w:firstLineChars="202" w:firstLine="424"/>
        <w:jc w:val="left"/>
        <w:rPr>
          <w:rFonts w:ascii="Times New Roman" w:eastAsia="宋体" w:hAnsi="Times New Roman" w:cs="Times New Roman"/>
        </w:rPr>
      </w:pPr>
      <w:r w:rsidRPr="00652E69">
        <w:rPr>
          <w:rFonts w:ascii="Times New Roman" w:eastAsia="宋体" w:hAnsi="Times New Roman" w:cs="Times New Roman"/>
        </w:rPr>
        <w:t>4</w:t>
      </w:r>
      <w:r>
        <w:rPr>
          <w:rFonts w:ascii="Times New Roman" w:eastAsia="宋体" w:hAnsi="Times New Roman" w:cs="Times New Roman" w:hint="eastAsia"/>
        </w:rPr>
        <w:t>、</w:t>
      </w:r>
      <w:r w:rsidRPr="00652E69">
        <w:rPr>
          <w:rFonts w:ascii="Times New Roman" w:eastAsia="宋体" w:hAnsi="Times New Roman" w:cs="Times New Roman"/>
        </w:rPr>
        <w:t>咨询人编制的工程量清单中不得有严重超出或低于市场价格不合理的行为。</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446E1083" w14:textId="77777777" w:rsidR="00305623" w:rsidRPr="00D10361" w:rsidRDefault="00305623" w:rsidP="00305623">
      <w:pPr>
        <w:adjustRightInd w:val="0"/>
        <w:snapToGrid w:val="0"/>
        <w:spacing w:line="360" w:lineRule="auto"/>
        <w:ind w:firstLineChars="200" w:firstLine="420"/>
        <w:jc w:val="left"/>
        <w:rPr>
          <w:rFonts w:ascii="Times New Roman" w:eastAsia="宋体" w:hAnsi="Times New Roman" w:cs="Times New Roman"/>
          <w:szCs w:val="21"/>
        </w:rPr>
      </w:pPr>
      <w:r w:rsidRPr="00D10361">
        <w:rPr>
          <w:rFonts w:ascii="Times New Roman" w:eastAsia="宋体" w:hAnsi="Times New Roman" w:cs="Times New Roman"/>
          <w:szCs w:val="21"/>
        </w:rPr>
        <w:t>1</w:t>
      </w:r>
      <w:r w:rsidRPr="00D10361">
        <w:rPr>
          <w:rFonts w:ascii="Times New Roman" w:eastAsia="宋体" w:hAnsi="Times New Roman" w:cs="Times New Roman"/>
          <w:szCs w:val="21"/>
        </w:rPr>
        <w:t>、自合同签成立之日起至工程建设结束为止。每个阶段咨询工作自收到</w:t>
      </w:r>
      <w:r>
        <w:rPr>
          <w:rFonts w:ascii="Times New Roman" w:eastAsia="宋体" w:hAnsi="Times New Roman" w:cs="Times New Roman" w:hint="eastAsia"/>
          <w:szCs w:val="21"/>
        </w:rPr>
        <w:t>采购方</w:t>
      </w:r>
      <w:r w:rsidRPr="00D10361">
        <w:rPr>
          <w:rFonts w:ascii="Times New Roman" w:eastAsia="宋体" w:hAnsi="Times New Roman" w:cs="Times New Roman"/>
          <w:szCs w:val="21"/>
        </w:rPr>
        <w:t>的全部有效资料后开始实施，</w:t>
      </w:r>
      <w:r w:rsidRPr="00D10361">
        <w:rPr>
          <w:rFonts w:ascii="Times New Roman" w:eastAsia="宋体" w:hAnsi="Times New Roman" w:cs="Times New Roman"/>
          <w:szCs w:val="21"/>
        </w:rPr>
        <w:t>10</w:t>
      </w:r>
      <w:r w:rsidRPr="00D10361">
        <w:rPr>
          <w:rFonts w:ascii="Times New Roman" w:eastAsia="宋体" w:hAnsi="Times New Roman" w:cs="Times New Roman"/>
          <w:szCs w:val="21"/>
        </w:rPr>
        <w:t>日内</w:t>
      </w:r>
      <w:r>
        <w:rPr>
          <w:rFonts w:ascii="Times New Roman" w:eastAsia="宋体" w:hAnsi="Times New Roman" w:cs="Times New Roman" w:hint="eastAsia"/>
          <w:szCs w:val="21"/>
        </w:rPr>
        <w:t>中标人</w:t>
      </w:r>
      <w:r w:rsidRPr="00D10361">
        <w:rPr>
          <w:rFonts w:ascii="Times New Roman" w:eastAsia="宋体" w:hAnsi="Times New Roman" w:cs="Times New Roman"/>
          <w:szCs w:val="21"/>
        </w:rPr>
        <w:t>向</w:t>
      </w:r>
      <w:r>
        <w:rPr>
          <w:rFonts w:ascii="Times New Roman" w:eastAsia="宋体" w:hAnsi="Times New Roman" w:cs="Times New Roman" w:hint="eastAsia"/>
          <w:szCs w:val="21"/>
        </w:rPr>
        <w:t>采购方</w:t>
      </w:r>
      <w:r w:rsidRPr="00D10361">
        <w:rPr>
          <w:rFonts w:ascii="Times New Roman" w:eastAsia="宋体" w:hAnsi="Times New Roman" w:cs="Times New Roman"/>
          <w:szCs w:val="21"/>
        </w:rPr>
        <w:t>提交完成的咨询工作文件初稿，初稿经过</w:t>
      </w:r>
      <w:r>
        <w:rPr>
          <w:rFonts w:ascii="Times New Roman" w:eastAsia="宋体" w:hAnsi="Times New Roman" w:cs="Times New Roman" w:hint="eastAsia"/>
          <w:szCs w:val="21"/>
        </w:rPr>
        <w:t>采购方</w:t>
      </w:r>
      <w:r w:rsidRPr="00D10361">
        <w:rPr>
          <w:rFonts w:ascii="Times New Roman" w:eastAsia="宋体" w:hAnsi="Times New Roman" w:cs="Times New Roman"/>
          <w:szCs w:val="21"/>
        </w:rPr>
        <w:t>审核后</w:t>
      </w:r>
      <w:r w:rsidRPr="00D10361">
        <w:rPr>
          <w:rFonts w:ascii="Times New Roman" w:eastAsia="宋体" w:hAnsi="Times New Roman" w:cs="Times New Roman"/>
          <w:szCs w:val="21"/>
        </w:rPr>
        <w:t>10</w:t>
      </w:r>
      <w:r w:rsidRPr="00D10361">
        <w:rPr>
          <w:rFonts w:ascii="Times New Roman" w:eastAsia="宋体" w:hAnsi="Times New Roman" w:cs="Times New Roman"/>
          <w:szCs w:val="21"/>
        </w:rPr>
        <w:t>日内提供完成的咨询工作文件。</w:t>
      </w:r>
    </w:p>
    <w:p w14:paraId="0F53B642" w14:textId="4D7C4E5A" w:rsidR="00D17775" w:rsidRPr="00305623" w:rsidRDefault="00305623" w:rsidP="00305623">
      <w:pPr>
        <w:adjustRightInd w:val="0"/>
        <w:snapToGrid w:val="0"/>
        <w:spacing w:line="360" w:lineRule="auto"/>
        <w:ind w:firstLineChars="200" w:firstLine="420"/>
        <w:jc w:val="left"/>
        <w:rPr>
          <w:rFonts w:ascii="Times New Roman" w:eastAsia="宋体" w:hAnsi="Times New Roman" w:cs="Times New Roman"/>
          <w:szCs w:val="21"/>
        </w:rPr>
      </w:pPr>
      <w:r w:rsidRPr="00D10361">
        <w:rPr>
          <w:rFonts w:ascii="Times New Roman" w:eastAsia="宋体" w:hAnsi="Times New Roman" w:cs="Times New Roman"/>
          <w:szCs w:val="21"/>
        </w:rPr>
        <w:t>2</w:t>
      </w:r>
      <w:r w:rsidRPr="00D10361">
        <w:rPr>
          <w:rFonts w:ascii="Times New Roman" w:eastAsia="宋体" w:hAnsi="Times New Roman" w:cs="Times New Roman"/>
          <w:szCs w:val="21"/>
        </w:rPr>
        <w:t>、</w:t>
      </w:r>
      <w:r>
        <w:rPr>
          <w:rFonts w:ascii="Times New Roman" w:eastAsia="宋体" w:hAnsi="Times New Roman" w:cs="Times New Roman" w:hint="eastAsia"/>
          <w:szCs w:val="21"/>
        </w:rPr>
        <w:t>中标人</w:t>
      </w:r>
      <w:r w:rsidRPr="00D10361">
        <w:rPr>
          <w:rFonts w:ascii="Times New Roman" w:eastAsia="宋体" w:hAnsi="Times New Roman" w:cs="Times New Roman"/>
          <w:szCs w:val="21"/>
        </w:rPr>
        <w:t>应在</w:t>
      </w:r>
      <w:r w:rsidRPr="00D10361">
        <w:rPr>
          <w:rFonts w:ascii="Times New Roman" w:eastAsia="宋体" w:hAnsi="Times New Roman" w:cs="Times New Roman"/>
          <w:szCs w:val="21"/>
        </w:rPr>
        <w:t>3</w:t>
      </w:r>
      <w:r w:rsidRPr="00D10361">
        <w:rPr>
          <w:rFonts w:ascii="Times New Roman" w:eastAsia="宋体" w:hAnsi="Times New Roman" w:cs="Times New Roman"/>
          <w:szCs w:val="21"/>
        </w:rPr>
        <w:t>日内对</w:t>
      </w:r>
      <w:r>
        <w:rPr>
          <w:rFonts w:ascii="Times New Roman" w:eastAsia="宋体" w:hAnsi="Times New Roman" w:cs="Times New Roman" w:hint="eastAsia"/>
          <w:szCs w:val="21"/>
        </w:rPr>
        <w:t>采购方</w:t>
      </w:r>
      <w:r w:rsidRPr="00D10361">
        <w:rPr>
          <w:rFonts w:ascii="Times New Roman" w:eastAsia="宋体" w:hAnsi="Times New Roman" w:cs="Times New Roman"/>
          <w:szCs w:val="21"/>
        </w:rPr>
        <w:t>及第三人书面提交的要求做出答复的事宜或要求核对做出书面答复或核对。</w:t>
      </w:r>
    </w:p>
    <w:p w14:paraId="4C553498" w14:textId="49F24ECC"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D10361">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A847404" w14:textId="77777777" w:rsidR="00D10361" w:rsidRPr="00D10361" w:rsidRDefault="00D10361" w:rsidP="00D10361">
      <w:pPr>
        <w:adjustRightInd w:val="0"/>
        <w:snapToGrid w:val="0"/>
        <w:spacing w:line="360" w:lineRule="auto"/>
        <w:ind w:firstLineChars="200" w:firstLine="420"/>
        <w:rPr>
          <w:rFonts w:ascii="Times New Roman" w:eastAsia="宋体" w:hAnsi="Times New Roman" w:cs="Times New Roman"/>
          <w:szCs w:val="21"/>
        </w:rPr>
      </w:pPr>
      <w:r w:rsidRPr="00D10361">
        <w:rPr>
          <w:rFonts w:ascii="Times New Roman" w:eastAsia="宋体" w:hAnsi="Times New Roman" w:cs="Times New Roman"/>
          <w:szCs w:val="21"/>
        </w:rPr>
        <w:t>1</w:t>
      </w:r>
      <w:r w:rsidRPr="00D10361">
        <w:rPr>
          <w:rFonts w:ascii="Times New Roman" w:eastAsia="宋体" w:hAnsi="Times New Roman" w:cs="Times New Roman"/>
          <w:szCs w:val="21"/>
        </w:rPr>
        <w:t>、投标上限：造价服务费取费费率上限为</w:t>
      </w:r>
      <w:r w:rsidRPr="00D10361">
        <w:rPr>
          <w:rFonts w:ascii="Times New Roman" w:eastAsia="宋体" w:hAnsi="Times New Roman" w:cs="Times New Roman"/>
          <w:szCs w:val="21"/>
        </w:rPr>
        <w:t>4.66‰(</w:t>
      </w:r>
      <w:r w:rsidRPr="00D10361">
        <w:rPr>
          <w:rFonts w:ascii="Times New Roman" w:eastAsia="宋体" w:hAnsi="Times New Roman" w:cs="Times New Roman"/>
          <w:szCs w:val="21"/>
        </w:rPr>
        <w:t>千分之四点六六</w:t>
      </w:r>
      <w:r w:rsidRPr="00D10361">
        <w:rPr>
          <w:rFonts w:ascii="Times New Roman" w:eastAsia="宋体" w:hAnsi="Times New Roman" w:cs="Times New Roman"/>
          <w:szCs w:val="21"/>
        </w:rPr>
        <w:t>)</w:t>
      </w:r>
      <w:r w:rsidRPr="00D10361">
        <w:rPr>
          <w:rFonts w:ascii="Times New Roman" w:eastAsia="宋体" w:hAnsi="Times New Roman" w:cs="Times New Roman"/>
          <w:szCs w:val="21"/>
        </w:rPr>
        <w:t>，金额上限不超过</w:t>
      </w:r>
      <w:r w:rsidRPr="00D10361">
        <w:rPr>
          <w:rFonts w:ascii="Times New Roman" w:eastAsia="宋体" w:hAnsi="Times New Roman" w:cs="Times New Roman"/>
          <w:szCs w:val="21"/>
        </w:rPr>
        <w:t>56,000.00</w:t>
      </w:r>
      <w:r w:rsidRPr="00D10361">
        <w:rPr>
          <w:rFonts w:ascii="Times New Roman" w:eastAsia="宋体" w:hAnsi="Times New Roman" w:cs="Times New Roman"/>
          <w:szCs w:val="21"/>
        </w:rPr>
        <w:t>元。投标单位按收费标准自主优惠报价，且不得低于各单位成本价竞价。</w:t>
      </w:r>
    </w:p>
    <w:p w14:paraId="4663BCAE" w14:textId="77777777" w:rsidR="00D10361" w:rsidRPr="00D10361" w:rsidRDefault="00D10361" w:rsidP="00D10361">
      <w:pPr>
        <w:adjustRightInd w:val="0"/>
        <w:snapToGrid w:val="0"/>
        <w:spacing w:line="360" w:lineRule="auto"/>
        <w:ind w:firstLineChars="200" w:firstLine="420"/>
        <w:rPr>
          <w:rFonts w:ascii="Times New Roman" w:eastAsia="宋体" w:hAnsi="Times New Roman" w:cs="Times New Roman"/>
          <w:szCs w:val="21"/>
        </w:rPr>
      </w:pPr>
      <w:r w:rsidRPr="00D10361">
        <w:rPr>
          <w:rFonts w:ascii="Times New Roman" w:eastAsia="宋体" w:hAnsi="Times New Roman" w:cs="Times New Roman"/>
          <w:szCs w:val="21"/>
        </w:rPr>
        <w:lastRenderedPageBreak/>
        <w:t>2</w:t>
      </w:r>
      <w:r w:rsidRPr="00D10361">
        <w:rPr>
          <w:rFonts w:ascii="Times New Roman" w:eastAsia="宋体" w:hAnsi="Times New Roman" w:cs="Times New Roman"/>
          <w:szCs w:val="21"/>
        </w:rPr>
        <w:t>、造价服务费按照如下方法计取：造价费</w:t>
      </w:r>
      <w:r w:rsidRPr="00D10361">
        <w:rPr>
          <w:rFonts w:ascii="Times New Roman" w:eastAsia="宋体" w:hAnsi="Times New Roman" w:cs="Times New Roman"/>
          <w:szCs w:val="21"/>
        </w:rPr>
        <w:t>=</w:t>
      </w:r>
      <w:r w:rsidRPr="00D10361">
        <w:rPr>
          <w:rFonts w:ascii="Times New Roman" w:eastAsia="宋体" w:hAnsi="Times New Roman" w:cs="Times New Roman"/>
          <w:szCs w:val="21"/>
        </w:rPr>
        <w:t>取费基数</w:t>
      </w:r>
      <w:r w:rsidRPr="00D10361">
        <w:rPr>
          <w:rFonts w:ascii="Times New Roman" w:eastAsia="宋体" w:hAnsi="Times New Roman" w:cs="Times New Roman"/>
          <w:szCs w:val="21"/>
        </w:rPr>
        <w:t>×</w:t>
      </w:r>
      <w:r w:rsidRPr="00D10361">
        <w:rPr>
          <w:rFonts w:ascii="Times New Roman" w:eastAsia="宋体" w:hAnsi="Times New Roman" w:cs="Times New Roman"/>
          <w:color w:val="FF0000"/>
          <w:szCs w:val="21"/>
        </w:rPr>
        <w:t>投标费率</w:t>
      </w:r>
      <w:r w:rsidRPr="00D10361">
        <w:rPr>
          <w:rFonts w:ascii="Times New Roman" w:eastAsia="宋体" w:hAnsi="Times New Roman" w:cs="Times New Roman"/>
          <w:szCs w:val="21"/>
        </w:rPr>
        <w:t>。</w:t>
      </w:r>
    </w:p>
    <w:p w14:paraId="7B4A4988" w14:textId="77777777" w:rsidR="00D10361" w:rsidRPr="00D10361" w:rsidRDefault="00D10361" w:rsidP="00D10361">
      <w:pPr>
        <w:adjustRightInd w:val="0"/>
        <w:snapToGrid w:val="0"/>
        <w:spacing w:line="360" w:lineRule="auto"/>
        <w:ind w:firstLineChars="200" w:firstLine="420"/>
        <w:rPr>
          <w:rFonts w:ascii="Times New Roman" w:eastAsia="宋体" w:hAnsi="Times New Roman" w:cs="Times New Roman"/>
          <w:szCs w:val="21"/>
        </w:rPr>
      </w:pPr>
      <w:r w:rsidRPr="00D10361">
        <w:rPr>
          <w:rFonts w:ascii="Times New Roman" w:eastAsia="宋体" w:hAnsi="Times New Roman" w:cs="Times New Roman" w:hint="eastAsia"/>
          <w:color w:val="FF0000"/>
          <w:szCs w:val="21"/>
        </w:rPr>
        <w:t>取费基数：暂以设计概算的</w:t>
      </w:r>
      <w:r w:rsidRPr="00D10361">
        <w:rPr>
          <w:rFonts w:ascii="Times New Roman" w:eastAsia="宋体" w:hAnsi="Times New Roman" w:cs="Times New Roman"/>
          <w:color w:val="FF0000"/>
          <w:szCs w:val="21"/>
        </w:rPr>
        <w:t>1200</w:t>
      </w:r>
      <w:r w:rsidRPr="00D10361">
        <w:rPr>
          <w:rFonts w:ascii="Times New Roman" w:eastAsia="宋体" w:hAnsi="Times New Roman" w:cs="Times New Roman"/>
          <w:color w:val="FF0000"/>
          <w:szCs w:val="21"/>
        </w:rPr>
        <w:t>万元建安工程费用作为取费基数签订合同，结算时以建安工程的立项审计价为取费基数。</w:t>
      </w:r>
    </w:p>
    <w:p w14:paraId="7BCF7937" w14:textId="210769B3" w:rsidR="00027244" w:rsidRPr="002C6C9F" w:rsidRDefault="00D10361" w:rsidP="00D10361">
      <w:pPr>
        <w:adjustRightInd w:val="0"/>
        <w:snapToGrid w:val="0"/>
        <w:spacing w:line="360" w:lineRule="auto"/>
        <w:ind w:firstLineChars="200" w:firstLine="420"/>
        <w:rPr>
          <w:rFonts w:ascii="Times New Roman" w:eastAsia="宋体" w:hAnsi="Times New Roman" w:cs="Times New Roman"/>
          <w:szCs w:val="21"/>
        </w:rPr>
      </w:pPr>
      <w:r w:rsidRPr="00D10361">
        <w:rPr>
          <w:rFonts w:ascii="Times New Roman" w:eastAsia="宋体" w:hAnsi="Times New Roman" w:cs="Times New Roman"/>
          <w:szCs w:val="21"/>
        </w:rPr>
        <w:t>3</w:t>
      </w:r>
      <w:r w:rsidRPr="00D10361">
        <w:rPr>
          <w:rFonts w:ascii="Times New Roman" w:eastAsia="宋体" w:hAnsi="Times New Roman" w:cs="Times New Roman"/>
          <w:szCs w:val="21"/>
        </w:rPr>
        <w:t>、支付：</w:t>
      </w:r>
      <w:r w:rsidRPr="00D10361">
        <w:rPr>
          <w:rFonts w:ascii="Times New Roman" w:eastAsia="宋体" w:hAnsi="Times New Roman" w:cs="Times New Roman"/>
          <w:color w:val="FF0000"/>
          <w:szCs w:val="21"/>
        </w:rPr>
        <w:t>项目招标完成</w:t>
      </w:r>
      <w:r>
        <w:rPr>
          <w:rFonts w:ascii="Times New Roman" w:eastAsia="宋体" w:hAnsi="Times New Roman" w:cs="Times New Roman" w:hint="eastAsia"/>
          <w:color w:val="FF0000"/>
          <w:szCs w:val="21"/>
        </w:rPr>
        <w:t>且</w:t>
      </w:r>
      <w:r w:rsidRPr="00D10361">
        <w:rPr>
          <w:rFonts w:ascii="Times New Roman" w:eastAsia="宋体" w:hAnsi="Times New Roman" w:cs="Times New Roman"/>
          <w:color w:val="FF0000"/>
          <w:szCs w:val="21"/>
        </w:rPr>
        <w:t>确定施工单位后支付合同金额</w:t>
      </w:r>
      <w:r w:rsidRPr="00D10361">
        <w:rPr>
          <w:rFonts w:ascii="Times New Roman" w:eastAsia="宋体" w:hAnsi="Times New Roman" w:cs="Times New Roman"/>
          <w:color w:val="FF0000"/>
          <w:szCs w:val="21"/>
        </w:rPr>
        <w:t>50%</w:t>
      </w:r>
      <w:r w:rsidRPr="00D10361">
        <w:rPr>
          <w:rFonts w:ascii="Times New Roman" w:eastAsia="宋体" w:hAnsi="Times New Roman" w:cs="Times New Roman"/>
          <w:color w:val="FF0000"/>
          <w:szCs w:val="21"/>
        </w:rPr>
        <w:t>（合同金额</w:t>
      </w:r>
      <w:r>
        <w:rPr>
          <w:rFonts w:ascii="Times New Roman" w:eastAsia="宋体" w:hAnsi="Times New Roman" w:cs="Times New Roman" w:hint="eastAsia"/>
          <w:color w:val="FF0000"/>
          <w:szCs w:val="21"/>
        </w:rPr>
        <w:t>=</w:t>
      </w:r>
      <w:r w:rsidRPr="00D10361">
        <w:rPr>
          <w:rFonts w:ascii="Times New Roman" w:eastAsia="宋体" w:hAnsi="Times New Roman" w:cs="Times New Roman"/>
          <w:color w:val="FF0000"/>
          <w:szCs w:val="21"/>
        </w:rPr>
        <w:t>标底金额</w:t>
      </w:r>
      <w:r w:rsidRPr="00D10361">
        <w:rPr>
          <w:rFonts w:ascii="Times New Roman" w:eastAsia="宋体" w:hAnsi="Times New Roman" w:cs="Times New Roman"/>
          <w:color w:val="FF0000"/>
          <w:szCs w:val="21"/>
        </w:rPr>
        <w:t>*</w:t>
      </w:r>
      <w:r w:rsidRPr="00D10361">
        <w:rPr>
          <w:rFonts w:ascii="Times New Roman" w:eastAsia="宋体" w:hAnsi="Times New Roman" w:cs="Times New Roman"/>
          <w:color w:val="FF0000"/>
          <w:szCs w:val="21"/>
        </w:rPr>
        <w:t>投标费率，最高不超过</w:t>
      </w:r>
      <w:r w:rsidRPr="00D10361">
        <w:rPr>
          <w:rFonts w:ascii="Times New Roman" w:eastAsia="宋体" w:hAnsi="Times New Roman" w:cs="Times New Roman"/>
          <w:color w:val="FF0000"/>
          <w:szCs w:val="21"/>
        </w:rPr>
        <w:t>56,000.00</w:t>
      </w:r>
      <w:r w:rsidRPr="00D10361">
        <w:rPr>
          <w:rFonts w:ascii="Times New Roman" w:eastAsia="宋体" w:hAnsi="Times New Roman" w:cs="Times New Roman"/>
          <w:color w:val="FF0000"/>
          <w:szCs w:val="21"/>
        </w:rPr>
        <w:t>元的咨询服务费）；工程完工通过验收</w:t>
      </w:r>
      <w:r>
        <w:rPr>
          <w:rFonts w:ascii="Times New Roman" w:eastAsia="宋体" w:hAnsi="Times New Roman" w:cs="Times New Roman" w:hint="eastAsia"/>
          <w:color w:val="FF0000"/>
          <w:szCs w:val="21"/>
        </w:rPr>
        <w:t>，</w:t>
      </w:r>
      <w:r w:rsidRPr="00D10361">
        <w:rPr>
          <w:rFonts w:ascii="Times New Roman" w:eastAsia="宋体" w:hAnsi="Times New Roman" w:cs="Times New Roman"/>
          <w:color w:val="FF0000"/>
          <w:szCs w:val="21"/>
        </w:rPr>
        <w:t>施工单位提交完整的竣工结算资料后</w:t>
      </w:r>
      <w:r>
        <w:rPr>
          <w:rFonts w:ascii="Times New Roman" w:eastAsia="宋体" w:hAnsi="Times New Roman" w:cs="Times New Roman" w:hint="eastAsia"/>
          <w:color w:val="FF0000"/>
          <w:szCs w:val="21"/>
        </w:rPr>
        <w:t>，支付剩余</w:t>
      </w:r>
      <w:r>
        <w:rPr>
          <w:rFonts w:ascii="Times New Roman" w:eastAsia="宋体" w:hAnsi="Times New Roman" w:cs="Times New Roman"/>
          <w:color w:val="FF0000"/>
          <w:szCs w:val="21"/>
        </w:rPr>
        <w:t>尾款</w:t>
      </w:r>
      <w:r w:rsidRPr="00D10361">
        <w:rPr>
          <w:rFonts w:ascii="Times New Roman" w:eastAsia="宋体" w:hAnsi="Times New Roman" w:cs="Times New Roman"/>
          <w:szCs w:val="21"/>
        </w:rPr>
        <w:t>。</w:t>
      </w:r>
    </w:p>
    <w:p w14:paraId="616A368E" w14:textId="112CD34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D10361">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40A67DA" w14:textId="32EF9739" w:rsidR="00D10361" w:rsidRPr="002C6C9F" w:rsidRDefault="00D10361" w:rsidP="002C6C9F">
      <w:pPr>
        <w:adjustRightInd w:val="0"/>
        <w:snapToGrid w:val="0"/>
        <w:spacing w:line="360" w:lineRule="auto"/>
        <w:ind w:firstLineChars="187" w:firstLine="393"/>
        <w:rPr>
          <w:rFonts w:ascii="Times New Roman" w:eastAsia="宋体" w:hAnsi="Times New Roman" w:cs="Times New Roman"/>
          <w:szCs w:val="21"/>
        </w:rPr>
      </w:pPr>
      <w:r w:rsidRPr="00D10361">
        <w:rPr>
          <w:rFonts w:ascii="Times New Roman" w:eastAsia="宋体" w:hAnsi="Times New Roman" w:cs="Times New Roman" w:hint="eastAsia"/>
          <w:color w:val="FF0000"/>
          <w:szCs w:val="21"/>
        </w:rPr>
        <w:t>本项目以投标费率（造价咨询取费费率）代替报价作为评审依据。</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FE3EB25"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F842E6">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lastRenderedPageBreak/>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CFD31B9" w:rsidR="00AB03A9" w:rsidRPr="00AB03A9" w:rsidRDefault="00AB03A9" w:rsidP="00D10361">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D10361">
              <w:rPr>
                <w:rFonts w:ascii="Times New Roman" w:eastAsia="宋体" w:hAnsi="Times New Roman" w:cs="Times New Roman" w:hint="eastAsia"/>
                <w:snapToGrid w:val="0"/>
                <w:kern w:val="0"/>
                <w:szCs w:val="24"/>
              </w:rPr>
              <w:t>取费费率</w:t>
            </w:r>
            <w:r w:rsidR="00D10361">
              <w:rPr>
                <w:rFonts w:ascii="Times New Roman" w:eastAsia="宋体" w:hAnsi="Times New Roman" w:cs="Times New Roman"/>
                <w:snapToGrid w:val="0"/>
                <w:kern w:val="0"/>
                <w:szCs w:val="24"/>
              </w:rPr>
              <w:t>（</w:t>
            </w:r>
            <w:r w:rsidR="00D10361">
              <w:rPr>
                <w:rFonts w:ascii="Times New Roman" w:eastAsia="宋体" w:hAnsi="Times New Roman" w:cs="Times New Roman" w:hint="eastAsia"/>
                <w:snapToGrid w:val="0"/>
                <w:kern w:val="0"/>
                <w:szCs w:val="24"/>
              </w:rPr>
              <w:t>%</w:t>
            </w:r>
            <w:r w:rsidR="00D10361">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6CC3" w14:textId="77777777" w:rsidR="00B82EA5" w:rsidRDefault="00B82EA5">
      <w:r>
        <w:separator/>
      </w:r>
    </w:p>
  </w:endnote>
  <w:endnote w:type="continuationSeparator" w:id="0">
    <w:p w14:paraId="08299C41" w14:textId="77777777" w:rsidR="00B82EA5" w:rsidRDefault="00B8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0F2816" w:rsidRDefault="000F281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0F2816" w:rsidRDefault="000F281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0F2816" w:rsidRDefault="000F281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C5833">
      <w:rPr>
        <w:noProof/>
      </w:rPr>
      <w:t>14</w:t>
    </w:r>
    <w:r>
      <w:rPr>
        <w:noProof/>
      </w:rPr>
      <w:fldChar w:fldCharType="end"/>
    </w:r>
    <w:r>
      <w:t xml:space="preserve"> -</w:t>
    </w:r>
  </w:p>
  <w:p w14:paraId="2CCEA156" w14:textId="77777777" w:rsidR="000F2816" w:rsidRDefault="000F281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AD7FD" w14:textId="77777777" w:rsidR="00B82EA5" w:rsidRDefault="00B82EA5">
      <w:r>
        <w:separator/>
      </w:r>
    </w:p>
  </w:footnote>
  <w:footnote w:type="continuationSeparator" w:id="0">
    <w:p w14:paraId="4F952BB8" w14:textId="77777777" w:rsidR="00B82EA5" w:rsidRDefault="00B8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262D4D86" w:rsidR="000F2816" w:rsidRDefault="000F2816">
    <w:pPr>
      <w:pStyle w:val="af3"/>
    </w:pPr>
    <w:r w:rsidRPr="001B7492">
      <w:rPr>
        <w:rFonts w:hint="eastAsia"/>
      </w:rPr>
      <w:t>深圳大学招投标管理中心</w:t>
    </w:r>
    <w:r>
      <w:rPr>
        <w:rFonts w:hint="eastAsia"/>
      </w:rPr>
      <w:t xml:space="preserve">                                                    </w:t>
    </w:r>
    <w:r>
      <w:t>SZUCG20200589FW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7C8265B"/>
    <w:multiLevelType w:val="multilevel"/>
    <w:tmpl w:val="5A54CB7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51A56D"/>
    <w:multiLevelType w:val="singleLevel"/>
    <w:tmpl w:val="1751A56D"/>
    <w:lvl w:ilvl="0">
      <w:start w:val="1"/>
      <w:numFmt w:val="decimal"/>
      <w:suff w:val="nothing"/>
      <w:lvlText w:val="（%1）"/>
      <w:lvlJc w:val="left"/>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2"/>
  </w:num>
  <w:num w:numId="4">
    <w:abstractNumId w:val="11"/>
  </w:num>
  <w:num w:numId="5">
    <w:abstractNumId w:val="9"/>
  </w:num>
  <w:num w:numId="6">
    <w:abstractNumId w:val="32"/>
  </w:num>
  <w:num w:numId="7">
    <w:abstractNumId w:val="10"/>
  </w:num>
  <w:num w:numId="8">
    <w:abstractNumId w:val="16"/>
  </w:num>
  <w:num w:numId="9">
    <w:abstractNumId w:val="24"/>
  </w:num>
  <w:num w:numId="10">
    <w:abstractNumId w:val="8"/>
  </w:num>
  <w:num w:numId="11">
    <w:abstractNumId w:val="31"/>
  </w:num>
  <w:num w:numId="12">
    <w:abstractNumId w:val="5"/>
  </w:num>
  <w:num w:numId="13">
    <w:abstractNumId w:val="26"/>
  </w:num>
  <w:num w:numId="14">
    <w:abstractNumId w:val="18"/>
  </w:num>
  <w:num w:numId="15">
    <w:abstractNumId w:val="14"/>
  </w:num>
  <w:num w:numId="16">
    <w:abstractNumId w:val="17"/>
  </w:num>
  <w:num w:numId="17">
    <w:abstractNumId w:val="15"/>
  </w:num>
  <w:num w:numId="18">
    <w:abstractNumId w:val="7"/>
  </w:num>
  <w:num w:numId="19">
    <w:abstractNumId w:val="25"/>
  </w:num>
  <w:num w:numId="20">
    <w:abstractNumId w:val="12"/>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67BE"/>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A3C"/>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0B6"/>
    <w:rsid w:val="000D66D9"/>
    <w:rsid w:val="000D6AE3"/>
    <w:rsid w:val="000D7969"/>
    <w:rsid w:val="000E2893"/>
    <w:rsid w:val="000E5C02"/>
    <w:rsid w:val="000E62BF"/>
    <w:rsid w:val="000E69F7"/>
    <w:rsid w:val="000E7651"/>
    <w:rsid w:val="000F00C1"/>
    <w:rsid w:val="000F2816"/>
    <w:rsid w:val="001001A7"/>
    <w:rsid w:val="001028E7"/>
    <w:rsid w:val="00103732"/>
    <w:rsid w:val="0010431D"/>
    <w:rsid w:val="00105321"/>
    <w:rsid w:val="0010623F"/>
    <w:rsid w:val="00106F29"/>
    <w:rsid w:val="00111F24"/>
    <w:rsid w:val="00113944"/>
    <w:rsid w:val="00114949"/>
    <w:rsid w:val="00114AB7"/>
    <w:rsid w:val="00114B80"/>
    <w:rsid w:val="00121422"/>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1AF7"/>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4425"/>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564A"/>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5833"/>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5623"/>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16BD"/>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4C1"/>
    <w:rsid w:val="004865D5"/>
    <w:rsid w:val="004949C5"/>
    <w:rsid w:val="004959BE"/>
    <w:rsid w:val="00497917"/>
    <w:rsid w:val="004A20D1"/>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6B0C"/>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65F4"/>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5D1"/>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69"/>
    <w:rsid w:val="00652EEC"/>
    <w:rsid w:val="006530C2"/>
    <w:rsid w:val="00654B0D"/>
    <w:rsid w:val="00656322"/>
    <w:rsid w:val="006575E9"/>
    <w:rsid w:val="0066013E"/>
    <w:rsid w:val="00665233"/>
    <w:rsid w:val="00667DB8"/>
    <w:rsid w:val="0067261F"/>
    <w:rsid w:val="00672A6E"/>
    <w:rsid w:val="00673857"/>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0C00"/>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1177"/>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1448"/>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7CCA"/>
    <w:rsid w:val="00A7208B"/>
    <w:rsid w:val="00A72D61"/>
    <w:rsid w:val="00A73315"/>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48FA"/>
    <w:rsid w:val="00B67935"/>
    <w:rsid w:val="00B75FC5"/>
    <w:rsid w:val="00B772C8"/>
    <w:rsid w:val="00B81845"/>
    <w:rsid w:val="00B826AC"/>
    <w:rsid w:val="00B82EA5"/>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25849"/>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361"/>
    <w:rsid w:val="00D1061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1FE"/>
    <w:rsid w:val="00E21586"/>
    <w:rsid w:val="00E21AC3"/>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E7290"/>
    <w:rsid w:val="00EF138B"/>
    <w:rsid w:val="00EF2A6F"/>
    <w:rsid w:val="00EF3524"/>
    <w:rsid w:val="00EF6503"/>
    <w:rsid w:val="00F005FF"/>
    <w:rsid w:val="00F01771"/>
    <w:rsid w:val="00F03C2F"/>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842E6"/>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FCDE-040C-42C4-8D02-1716B7CF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51</Pages>
  <Words>4304</Words>
  <Characters>24536</Characters>
  <Application>Microsoft Office Word</Application>
  <DocSecurity>0</DocSecurity>
  <Lines>204</Lines>
  <Paragraphs>57</Paragraphs>
  <ScaleCrop>false</ScaleCrop>
  <Company>Lenovo</Company>
  <LinksUpToDate>false</LinksUpToDate>
  <CharactersWithSpaces>28783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423</cp:revision>
  <cp:lastPrinted>2017-05-08T06:28:00Z</cp:lastPrinted>
  <dcterms:created xsi:type="dcterms:W3CDTF">2018-08-06T07:55:00Z</dcterms:created>
  <dcterms:modified xsi:type="dcterms:W3CDTF">2020-09-18T01:40:00Z</dcterms:modified>
</cp:coreProperties>
</file>