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6510CF1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57B15">
        <w:rPr>
          <w:rFonts w:ascii="宋体" w:hAnsi="宋体" w:hint="eastAsia"/>
          <w:color w:val="FF0000"/>
          <w:sz w:val="32"/>
          <w:szCs w:val="32"/>
        </w:rPr>
        <w:t>南区电脑机房桌椅</w:t>
      </w:r>
    </w:p>
    <w:p w14:paraId="24C23C89" w14:textId="77777777" w:rsidR="00861974" w:rsidRPr="007A23FA" w:rsidRDefault="00861974" w:rsidP="00432C23"/>
    <w:p w14:paraId="4A991DA6" w14:textId="43E3D6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57B15">
        <w:rPr>
          <w:rFonts w:ascii="宋体" w:hAnsi="宋体" w:hint="eastAsia"/>
          <w:color w:val="FF0000"/>
          <w:sz w:val="32"/>
          <w:szCs w:val="32"/>
        </w:rPr>
        <w:t>SZUCG20190108HW</w:t>
      </w:r>
    </w:p>
    <w:p w14:paraId="6F1346E3" w14:textId="77777777" w:rsidR="00432C23" w:rsidRPr="007A23FA"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C14E3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657B15"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515103"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9D017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15103">
        <w:rPr>
          <w:rFonts w:ascii="宋体" w:hAnsi="宋体" w:hint="eastAsia"/>
          <w:color w:val="FF0000"/>
          <w:sz w:val="32"/>
        </w:rPr>
        <w:t>九</w:t>
      </w:r>
      <w:r w:rsidRPr="00861974">
        <w:rPr>
          <w:rFonts w:ascii="宋体" w:hAnsi="宋体" w:hint="eastAsia"/>
          <w:color w:val="FF0000"/>
          <w:sz w:val="32"/>
        </w:rPr>
        <w:t>年</w:t>
      </w:r>
      <w:r w:rsidR="00515103">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5A2E7A">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1A06F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657B15">
        <w:rPr>
          <w:rFonts w:ascii="宋体" w:hAnsi="宋体"/>
          <w:sz w:val="32"/>
        </w:rPr>
        <w:t>SZUCG20190108HW</w:t>
      </w:r>
    </w:p>
    <w:p w14:paraId="07E0F69B" w14:textId="5A1AD0E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57B15">
        <w:rPr>
          <w:rFonts w:ascii="宋体" w:hAnsi="宋体" w:hint="eastAsia"/>
          <w:sz w:val="32"/>
        </w:rPr>
        <w:t>南区电脑机房桌椅</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63D14F"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w:t>
      </w:r>
      <w:r w:rsidR="00D358A9">
        <w:rPr>
          <w:rFonts w:ascii="宋体" w:hAnsi="宋体" w:hint="eastAsia"/>
          <w:sz w:val="32"/>
        </w:rPr>
        <w:t>公开</w:t>
      </w:r>
      <w:r w:rsidRPr="009D5001">
        <w:rPr>
          <w:rFonts w:ascii="宋体" w:hAnsi="宋体"/>
          <w:sz w:val="32"/>
        </w:rPr>
        <w:t>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639"/>
        <w:gridCol w:w="2142"/>
        <w:gridCol w:w="1056"/>
        <w:gridCol w:w="3688"/>
        <w:gridCol w:w="6"/>
      </w:tblGrid>
      <w:tr w:rsidR="00E87D52" w:rsidRPr="005E0667" w14:paraId="2D3BA450" w14:textId="77777777" w:rsidTr="005A2E7A">
        <w:trPr>
          <w:gridAfter w:val="1"/>
          <w:wAfter w:w="6" w:type="dxa"/>
          <w:trHeight w:val="454"/>
          <w:jc w:val="center"/>
        </w:trPr>
        <w:tc>
          <w:tcPr>
            <w:tcW w:w="77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837"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688"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A2E7A">
        <w:trPr>
          <w:gridAfter w:val="1"/>
          <w:wAfter w:w="6" w:type="dxa"/>
          <w:trHeight w:val="454"/>
          <w:jc w:val="center"/>
        </w:trPr>
        <w:tc>
          <w:tcPr>
            <w:tcW w:w="77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837"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688"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A2E7A">
        <w:trPr>
          <w:gridAfter w:val="1"/>
          <w:wAfter w:w="6" w:type="dxa"/>
          <w:trHeight w:val="454"/>
          <w:jc w:val="center"/>
        </w:trPr>
        <w:tc>
          <w:tcPr>
            <w:tcW w:w="77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837"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688" w:type="dxa"/>
            <w:vAlign w:val="center"/>
          </w:tcPr>
          <w:p w14:paraId="52215CE9" w14:textId="48B82057" w:rsidR="00E87D52" w:rsidRPr="005E0667" w:rsidRDefault="00652CF8" w:rsidP="00A5346D">
            <w:pPr>
              <w:spacing w:line="240" w:lineRule="exact"/>
              <w:jc w:val="center"/>
              <w:rPr>
                <w:szCs w:val="21"/>
              </w:rPr>
            </w:pPr>
            <w:r w:rsidRPr="005E0667">
              <w:rPr>
                <w:szCs w:val="21"/>
              </w:rPr>
              <w:t>5</w:t>
            </w:r>
            <w:r w:rsidR="00A5346D">
              <w:rPr>
                <w:szCs w:val="21"/>
              </w:rPr>
              <w:t>2</w:t>
            </w:r>
          </w:p>
        </w:tc>
      </w:tr>
      <w:tr w:rsidR="00EA1B57" w:rsidRPr="005E0667" w14:paraId="3376ABA8" w14:textId="77777777" w:rsidTr="005A2E7A">
        <w:trPr>
          <w:gridAfter w:val="1"/>
          <w:wAfter w:w="6" w:type="dxa"/>
          <w:trHeight w:val="454"/>
          <w:jc w:val="center"/>
        </w:trPr>
        <w:tc>
          <w:tcPr>
            <w:tcW w:w="772" w:type="dxa"/>
            <w:vMerge w:val="restart"/>
            <w:vAlign w:val="center"/>
          </w:tcPr>
          <w:p w14:paraId="54D9C945" w14:textId="77777777" w:rsidR="00EA1B57" w:rsidRPr="005E0667" w:rsidRDefault="00EA1B57" w:rsidP="003F550A">
            <w:pPr>
              <w:spacing w:line="240" w:lineRule="exact"/>
              <w:jc w:val="center"/>
              <w:rPr>
                <w:szCs w:val="21"/>
              </w:rPr>
            </w:pPr>
          </w:p>
        </w:tc>
        <w:tc>
          <w:tcPr>
            <w:tcW w:w="639" w:type="dxa"/>
            <w:vAlign w:val="center"/>
          </w:tcPr>
          <w:p w14:paraId="420B2EDD" w14:textId="77777777" w:rsidR="00EA1B57" w:rsidRPr="005E0667" w:rsidRDefault="00EA1B57" w:rsidP="003F550A">
            <w:pPr>
              <w:spacing w:line="240" w:lineRule="exact"/>
              <w:jc w:val="center"/>
              <w:rPr>
                <w:szCs w:val="21"/>
              </w:rPr>
            </w:pPr>
            <w:r w:rsidRPr="005E0667">
              <w:rPr>
                <w:szCs w:val="21"/>
              </w:rPr>
              <w:t>序号</w:t>
            </w:r>
          </w:p>
        </w:tc>
        <w:tc>
          <w:tcPr>
            <w:tcW w:w="2142" w:type="dxa"/>
            <w:vAlign w:val="center"/>
          </w:tcPr>
          <w:p w14:paraId="4211A31C" w14:textId="77777777" w:rsidR="00EA1B57" w:rsidRPr="005E0667" w:rsidRDefault="00EA1B57" w:rsidP="003F550A">
            <w:pPr>
              <w:spacing w:line="240" w:lineRule="exact"/>
              <w:jc w:val="center"/>
              <w:rPr>
                <w:szCs w:val="21"/>
              </w:rPr>
            </w:pPr>
            <w:r w:rsidRPr="005E0667">
              <w:rPr>
                <w:szCs w:val="21"/>
              </w:rPr>
              <w:t>评分因素</w:t>
            </w:r>
          </w:p>
        </w:tc>
        <w:tc>
          <w:tcPr>
            <w:tcW w:w="1056" w:type="dxa"/>
            <w:vAlign w:val="center"/>
          </w:tcPr>
          <w:p w14:paraId="7AB51611" w14:textId="54D9B9D0" w:rsidR="00EA1B57" w:rsidRPr="005E0667" w:rsidRDefault="00EA1B57"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688" w:type="dxa"/>
            <w:vAlign w:val="center"/>
          </w:tcPr>
          <w:p w14:paraId="101C946C" w14:textId="77777777" w:rsidR="00EA1B57" w:rsidRPr="005E0667" w:rsidRDefault="00EA1B57" w:rsidP="003F550A">
            <w:pPr>
              <w:spacing w:line="240" w:lineRule="exact"/>
              <w:jc w:val="center"/>
              <w:rPr>
                <w:szCs w:val="21"/>
              </w:rPr>
            </w:pPr>
            <w:r w:rsidRPr="005E0667">
              <w:rPr>
                <w:szCs w:val="21"/>
              </w:rPr>
              <w:t>评分准则</w:t>
            </w:r>
          </w:p>
        </w:tc>
      </w:tr>
      <w:tr w:rsidR="00EA1B57" w:rsidRPr="005E0667" w14:paraId="2F8C6BB1" w14:textId="77777777" w:rsidTr="005A2E7A">
        <w:trPr>
          <w:gridAfter w:val="1"/>
          <w:wAfter w:w="6" w:type="dxa"/>
          <w:trHeight w:val="454"/>
          <w:jc w:val="center"/>
        </w:trPr>
        <w:tc>
          <w:tcPr>
            <w:tcW w:w="772" w:type="dxa"/>
            <w:vMerge/>
            <w:vAlign w:val="center"/>
          </w:tcPr>
          <w:p w14:paraId="6AA41D40" w14:textId="77777777" w:rsidR="00EA1B57" w:rsidRPr="005E0667" w:rsidRDefault="00EA1B57" w:rsidP="003F550A">
            <w:pPr>
              <w:spacing w:line="240" w:lineRule="exact"/>
              <w:jc w:val="center"/>
              <w:rPr>
                <w:szCs w:val="21"/>
              </w:rPr>
            </w:pPr>
          </w:p>
        </w:tc>
        <w:tc>
          <w:tcPr>
            <w:tcW w:w="639" w:type="dxa"/>
            <w:vAlign w:val="center"/>
          </w:tcPr>
          <w:p w14:paraId="35031C8F" w14:textId="77777777" w:rsidR="00EA1B57" w:rsidRPr="005E0667" w:rsidRDefault="00EA1B57" w:rsidP="003F550A">
            <w:pPr>
              <w:spacing w:line="240" w:lineRule="exact"/>
              <w:jc w:val="center"/>
              <w:rPr>
                <w:szCs w:val="21"/>
              </w:rPr>
            </w:pPr>
            <w:r w:rsidRPr="005E0667">
              <w:rPr>
                <w:szCs w:val="21"/>
              </w:rPr>
              <w:t>1</w:t>
            </w:r>
          </w:p>
        </w:tc>
        <w:tc>
          <w:tcPr>
            <w:tcW w:w="2142" w:type="dxa"/>
            <w:vAlign w:val="center"/>
          </w:tcPr>
          <w:p w14:paraId="536B5A89" w14:textId="77777777" w:rsidR="00EA1B57" w:rsidRPr="005E0667" w:rsidRDefault="00EA1B57" w:rsidP="003F550A">
            <w:pPr>
              <w:spacing w:line="240" w:lineRule="exact"/>
              <w:jc w:val="center"/>
              <w:rPr>
                <w:szCs w:val="21"/>
              </w:rPr>
            </w:pPr>
            <w:r w:rsidRPr="005E0667">
              <w:rPr>
                <w:szCs w:val="21"/>
              </w:rPr>
              <w:t>技术保障措施</w:t>
            </w:r>
          </w:p>
        </w:tc>
        <w:tc>
          <w:tcPr>
            <w:tcW w:w="1056" w:type="dxa"/>
            <w:vAlign w:val="center"/>
          </w:tcPr>
          <w:p w14:paraId="54B33352" w14:textId="1A880395" w:rsidR="00EA1B57" w:rsidRPr="005E0667" w:rsidRDefault="00A5346D" w:rsidP="003F550A">
            <w:pPr>
              <w:spacing w:line="240" w:lineRule="exact"/>
              <w:jc w:val="center"/>
              <w:rPr>
                <w:szCs w:val="21"/>
              </w:rPr>
            </w:pPr>
            <w:r>
              <w:rPr>
                <w:szCs w:val="21"/>
              </w:rPr>
              <w:t>4</w:t>
            </w:r>
          </w:p>
        </w:tc>
        <w:tc>
          <w:tcPr>
            <w:tcW w:w="3688" w:type="dxa"/>
            <w:vAlign w:val="center"/>
          </w:tcPr>
          <w:p w14:paraId="0B289944" w14:textId="13B59589" w:rsidR="00EA1B57" w:rsidRPr="005E0667" w:rsidRDefault="00A5346D" w:rsidP="00A5346D">
            <w:pPr>
              <w:spacing w:line="360" w:lineRule="auto"/>
              <w:jc w:val="left"/>
              <w:rPr>
                <w:szCs w:val="21"/>
              </w:rPr>
            </w:pPr>
            <w:r w:rsidRPr="00A5346D">
              <w:rPr>
                <w:rFonts w:hint="eastAsia"/>
                <w:szCs w:val="21"/>
              </w:rPr>
              <w:t>在投标文件中详细说明保障措施（包括技术团队、技术方案、技术人员、场地、车辆等），评审委员会根据响应情况进行横向比较，按优</w:t>
            </w:r>
            <w:r w:rsidRPr="00A5346D">
              <w:rPr>
                <w:rFonts w:hint="eastAsia"/>
                <w:szCs w:val="21"/>
              </w:rPr>
              <w:t>100</w:t>
            </w:r>
            <w:r w:rsidRPr="00A5346D">
              <w:rPr>
                <w:rFonts w:hint="eastAsia"/>
                <w:szCs w:val="21"/>
              </w:rPr>
              <w:t>分，良</w:t>
            </w:r>
            <w:r w:rsidRPr="00A5346D">
              <w:rPr>
                <w:rFonts w:hint="eastAsia"/>
                <w:szCs w:val="21"/>
              </w:rPr>
              <w:t>80</w:t>
            </w:r>
            <w:r w:rsidRPr="00A5346D">
              <w:rPr>
                <w:rFonts w:hint="eastAsia"/>
                <w:szCs w:val="21"/>
              </w:rPr>
              <w:t>分，中</w:t>
            </w:r>
            <w:r w:rsidRPr="00A5346D">
              <w:rPr>
                <w:rFonts w:hint="eastAsia"/>
                <w:szCs w:val="21"/>
              </w:rPr>
              <w:t>60</w:t>
            </w:r>
            <w:r w:rsidRPr="00A5346D">
              <w:rPr>
                <w:rFonts w:hint="eastAsia"/>
                <w:szCs w:val="21"/>
              </w:rPr>
              <w:t>分，差</w:t>
            </w:r>
            <w:r w:rsidRPr="00A5346D">
              <w:rPr>
                <w:rFonts w:hint="eastAsia"/>
                <w:szCs w:val="21"/>
              </w:rPr>
              <w:t>0</w:t>
            </w:r>
            <w:r w:rsidRPr="00A5346D">
              <w:rPr>
                <w:rFonts w:hint="eastAsia"/>
                <w:szCs w:val="21"/>
              </w:rPr>
              <w:t>分打分。</w:t>
            </w:r>
          </w:p>
        </w:tc>
      </w:tr>
      <w:tr w:rsidR="00EA1B57" w:rsidRPr="005E0667" w14:paraId="797D13BF" w14:textId="77777777" w:rsidTr="005A2E7A">
        <w:trPr>
          <w:gridAfter w:val="1"/>
          <w:wAfter w:w="6" w:type="dxa"/>
          <w:trHeight w:val="454"/>
          <w:jc w:val="center"/>
        </w:trPr>
        <w:tc>
          <w:tcPr>
            <w:tcW w:w="772" w:type="dxa"/>
            <w:vMerge/>
            <w:vAlign w:val="center"/>
          </w:tcPr>
          <w:p w14:paraId="390C42AA" w14:textId="77777777" w:rsidR="00EA1B57" w:rsidRPr="005E0667" w:rsidRDefault="00EA1B57" w:rsidP="00FA03F3">
            <w:pPr>
              <w:spacing w:line="240" w:lineRule="exact"/>
              <w:jc w:val="center"/>
              <w:rPr>
                <w:szCs w:val="21"/>
              </w:rPr>
            </w:pPr>
          </w:p>
        </w:tc>
        <w:tc>
          <w:tcPr>
            <w:tcW w:w="639" w:type="dxa"/>
            <w:vAlign w:val="center"/>
          </w:tcPr>
          <w:p w14:paraId="266633AC" w14:textId="77777777" w:rsidR="00EA1B57" w:rsidRPr="005E0667" w:rsidRDefault="00EA1B57" w:rsidP="00FA03F3">
            <w:pPr>
              <w:spacing w:after="160" w:line="240" w:lineRule="exact"/>
              <w:jc w:val="center"/>
              <w:rPr>
                <w:szCs w:val="21"/>
              </w:rPr>
            </w:pPr>
            <w:r w:rsidRPr="005E0667">
              <w:rPr>
                <w:szCs w:val="21"/>
              </w:rPr>
              <w:t>2</w:t>
            </w:r>
          </w:p>
        </w:tc>
        <w:tc>
          <w:tcPr>
            <w:tcW w:w="2142" w:type="dxa"/>
            <w:vAlign w:val="center"/>
          </w:tcPr>
          <w:p w14:paraId="39D92500" w14:textId="77777777" w:rsidR="00EA1B57" w:rsidRPr="005E0667" w:rsidRDefault="00EA1B57" w:rsidP="00FA03F3">
            <w:pPr>
              <w:spacing w:line="240" w:lineRule="exact"/>
              <w:jc w:val="center"/>
              <w:rPr>
                <w:szCs w:val="21"/>
              </w:rPr>
            </w:pPr>
            <w:r w:rsidRPr="005E0667">
              <w:rPr>
                <w:kern w:val="0"/>
                <w:szCs w:val="21"/>
              </w:rPr>
              <w:t>技术规格偏离情况</w:t>
            </w:r>
          </w:p>
        </w:tc>
        <w:tc>
          <w:tcPr>
            <w:tcW w:w="1056" w:type="dxa"/>
            <w:vAlign w:val="center"/>
          </w:tcPr>
          <w:p w14:paraId="2EC2E16F" w14:textId="0B031B75" w:rsidR="00EA1B57" w:rsidRPr="005E0667" w:rsidRDefault="00262F39" w:rsidP="00EA1B57">
            <w:pPr>
              <w:spacing w:after="160" w:line="240" w:lineRule="exact"/>
              <w:jc w:val="center"/>
              <w:rPr>
                <w:szCs w:val="21"/>
              </w:rPr>
            </w:pPr>
            <w:r>
              <w:rPr>
                <w:szCs w:val="21"/>
              </w:rPr>
              <w:t>44</w:t>
            </w:r>
          </w:p>
        </w:tc>
        <w:tc>
          <w:tcPr>
            <w:tcW w:w="3688" w:type="dxa"/>
            <w:vAlign w:val="center"/>
          </w:tcPr>
          <w:p w14:paraId="6C970A8F" w14:textId="47095EB9" w:rsidR="00EA1B57" w:rsidRPr="005E0667" w:rsidRDefault="00EA1B57" w:rsidP="00262F39">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262F39">
              <w:rPr>
                <w:color w:val="FF0000"/>
                <w:szCs w:val="21"/>
              </w:rPr>
              <w:t>8</w:t>
            </w:r>
            <w:r w:rsidRPr="005E0667">
              <w:rPr>
                <w:szCs w:val="21"/>
              </w:rPr>
              <w:t>分；普通参数每负偏离一项扣</w:t>
            </w:r>
            <w:r w:rsidR="00262F39">
              <w:rPr>
                <w:color w:val="FF0000"/>
                <w:szCs w:val="21"/>
              </w:rPr>
              <w:t>4</w:t>
            </w:r>
            <w:r w:rsidRPr="005E0667">
              <w:rPr>
                <w:szCs w:val="21"/>
              </w:rPr>
              <w:t>分；</w:t>
            </w:r>
            <w:r>
              <w:rPr>
                <w:szCs w:val="21"/>
              </w:rPr>
              <w:t>扣完为止</w:t>
            </w:r>
            <w:r w:rsidRPr="005E0667">
              <w:rPr>
                <w:szCs w:val="21"/>
              </w:rPr>
              <w:t>。</w:t>
            </w:r>
          </w:p>
        </w:tc>
      </w:tr>
      <w:tr w:rsidR="00EA1B57" w:rsidRPr="005E0667" w14:paraId="42029F8D" w14:textId="77777777" w:rsidTr="005A2E7A">
        <w:trPr>
          <w:gridAfter w:val="1"/>
          <w:wAfter w:w="6" w:type="dxa"/>
          <w:trHeight w:val="454"/>
          <w:jc w:val="center"/>
        </w:trPr>
        <w:tc>
          <w:tcPr>
            <w:tcW w:w="772" w:type="dxa"/>
            <w:vMerge/>
            <w:vAlign w:val="center"/>
          </w:tcPr>
          <w:p w14:paraId="379E458D" w14:textId="77777777" w:rsidR="00EA1B57" w:rsidRPr="005E0667" w:rsidRDefault="00EA1B57" w:rsidP="00FA03F3">
            <w:pPr>
              <w:spacing w:line="240" w:lineRule="exact"/>
              <w:jc w:val="center"/>
              <w:rPr>
                <w:szCs w:val="21"/>
              </w:rPr>
            </w:pPr>
          </w:p>
        </w:tc>
        <w:tc>
          <w:tcPr>
            <w:tcW w:w="639" w:type="dxa"/>
            <w:vAlign w:val="center"/>
          </w:tcPr>
          <w:p w14:paraId="4DDEF728" w14:textId="35C2EE16" w:rsidR="00EA1B57" w:rsidRPr="005E0667" w:rsidRDefault="00EA1B57" w:rsidP="00EA1B57">
            <w:pPr>
              <w:spacing w:after="160"/>
              <w:jc w:val="center"/>
              <w:rPr>
                <w:szCs w:val="21"/>
              </w:rPr>
            </w:pPr>
            <w:r>
              <w:rPr>
                <w:rFonts w:hint="eastAsia"/>
                <w:szCs w:val="21"/>
              </w:rPr>
              <w:t>3</w:t>
            </w:r>
          </w:p>
        </w:tc>
        <w:tc>
          <w:tcPr>
            <w:tcW w:w="2142" w:type="dxa"/>
            <w:vAlign w:val="center"/>
          </w:tcPr>
          <w:p w14:paraId="7DBC9790" w14:textId="6FB073AE" w:rsidR="00EA1B57" w:rsidRPr="005E0667" w:rsidRDefault="00EA1B57" w:rsidP="00EA1B57">
            <w:pPr>
              <w:jc w:val="center"/>
              <w:rPr>
                <w:kern w:val="0"/>
                <w:szCs w:val="21"/>
              </w:rPr>
            </w:pPr>
            <w:r>
              <w:rPr>
                <w:rFonts w:ascii="宋体" w:hAnsi="宋体" w:cs="宋体" w:hint="eastAsia"/>
                <w:szCs w:val="21"/>
              </w:rPr>
              <w:t>检测报告</w:t>
            </w:r>
          </w:p>
        </w:tc>
        <w:tc>
          <w:tcPr>
            <w:tcW w:w="1056" w:type="dxa"/>
            <w:vAlign w:val="center"/>
          </w:tcPr>
          <w:p w14:paraId="470F6DF1" w14:textId="07632FF4" w:rsidR="00EA1B57" w:rsidRPr="005E0667" w:rsidRDefault="00262F39" w:rsidP="00EA1B57">
            <w:pPr>
              <w:spacing w:after="160"/>
              <w:jc w:val="center"/>
              <w:rPr>
                <w:szCs w:val="21"/>
              </w:rPr>
            </w:pPr>
            <w:r>
              <w:rPr>
                <w:szCs w:val="21"/>
              </w:rPr>
              <w:t>4</w:t>
            </w:r>
          </w:p>
        </w:tc>
        <w:tc>
          <w:tcPr>
            <w:tcW w:w="3688" w:type="dxa"/>
            <w:vAlign w:val="center"/>
          </w:tcPr>
          <w:p w14:paraId="677D02DC" w14:textId="266970EB" w:rsidR="00EA1B57" w:rsidRPr="00EA1B57" w:rsidRDefault="00EA1B57" w:rsidP="00EA1B57">
            <w:pPr>
              <w:numPr>
                <w:ilvl w:val="12"/>
                <w:numId w:val="0"/>
              </w:numPr>
              <w:spacing w:line="360" w:lineRule="auto"/>
              <w:jc w:val="left"/>
              <w:rPr>
                <w:szCs w:val="21"/>
              </w:rPr>
            </w:pPr>
            <w:r w:rsidRPr="00EA1B57">
              <w:rPr>
                <w:rFonts w:hint="eastAsia"/>
                <w:szCs w:val="21"/>
              </w:rPr>
              <w:t>投标人须在投标文件中提供具有</w:t>
            </w:r>
            <w:r w:rsidRPr="00EA1B57">
              <w:rPr>
                <w:rFonts w:hint="eastAsia"/>
                <w:szCs w:val="21"/>
              </w:rPr>
              <w:t>CMA</w:t>
            </w:r>
            <w:r w:rsidRPr="00EA1B57">
              <w:rPr>
                <w:rFonts w:hint="eastAsia"/>
                <w:szCs w:val="21"/>
              </w:rPr>
              <w:t>或</w:t>
            </w:r>
            <w:r w:rsidRPr="00EA1B57">
              <w:rPr>
                <w:rFonts w:hint="eastAsia"/>
                <w:szCs w:val="21"/>
              </w:rPr>
              <w:t>CNAS</w:t>
            </w:r>
            <w:r w:rsidRPr="00EA1B57">
              <w:rPr>
                <w:rFonts w:hint="eastAsia"/>
                <w:szCs w:val="21"/>
              </w:rPr>
              <w:t>资质合格检测报告的原件扫描件并加盖投标人公章（原件备查）。检测内容须全部合格，按照第</w:t>
            </w:r>
            <w:r>
              <w:rPr>
                <w:rFonts w:hint="eastAsia"/>
                <w:szCs w:val="21"/>
              </w:rPr>
              <w:t>一</w:t>
            </w:r>
            <w:r>
              <w:rPr>
                <w:szCs w:val="21"/>
              </w:rPr>
              <w:t>册</w:t>
            </w:r>
            <w:r>
              <w:rPr>
                <w:rFonts w:hint="eastAsia"/>
                <w:szCs w:val="21"/>
              </w:rPr>
              <w:t>第</w:t>
            </w:r>
            <w:r>
              <w:rPr>
                <w:szCs w:val="21"/>
              </w:rPr>
              <w:t>二</w:t>
            </w:r>
            <w:r w:rsidRPr="00EA1B57">
              <w:rPr>
                <w:rFonts w:hint="eastAsia"/>
                <w:szCs w:val="21"/>
              </w:rPr>
              <w:t>章第</w:t>
            </w:r>
            <w:r>
              <w:rPr>
                <w:rFonts w:hint="eastAsia"/>
                <w:szCs w:val="21"/>
              </w:rPr>
              <w:t>四</w:t>
            </w:r>
            <w:r w:rsidRPr="00EA1B57">
              <w:rPr>
                <w:rFonts w:hint="eastAsia"/>
                <w:szCs w:val="21"/>
              </w:rPr>
              <w:t>节</w:t>
            </w:r>
            <w:r>
              <w:rPr>
                <w:rFonts w:hint="eastAsia"/>
                <w:szCs w:val="21"/>
              </w:rPr>
              <w:t>检测报告</w:t>
            </w:r>
            <w:r w:rsidRPr="00EA1B57">
              <w:rPr>
                <w:rFonts w:hint="eastAsia"/>
                <w:szCs w:val="21"/>
              </w:rPr>
              <w:t>要求的内容，提供检测报告扫描件（并加盖投标人公章），每有一项检测合格的检测报告得</w:t>
            </w:r>
            <w:r w:rsidR="00262F39">
              <w:rPr>
                <w:szCs w:val="21"/>
              </w:rPr>
              <w:t>1</w:t>
            </w:r>
            <w:r w:rsidRPr="00EA1B57">
              <w:rPr>
                <w:rFonts w:hint="eastAsia"/>
                <w:szCs w:val="21"/>
              </w:rPr>
              <w:t>分，累计得分，最高得</w:t>
            </w:r>
            <w:r w:rsidR="00262F39">
              <w:rPr>
                <w:szCs w:val="21"/>
              </w:rPr>
              <w:t>4</w:t>
            </w:r>
            <w:r w:rsidRPr="00EA1B57">
              <w:rPr>
                <w:rFonts w:hint="eastAsia"/>
                <w:szCs w:val="21"/>
              </w:rPr>
              <w:t>分。</w:t>
            </w:r>
          </w:p>
          <w:p w14:paraId="35F98F7E" w14:textId="41E398E0" w:rsidR="00EA1B57" w:rsidRPr="005E0667" w:rsidRDefault="00EA1B57" w:rsidP="00EA1B57">
            <w:pPr>
              <w:widowControl/>
              <w:spacing w:line="360" w:lineRule="auto"/>
              <w:jc w:val="left"/>
              <w:rPr>
                <w:szCs w:val="21"/>
              </w:rPr>
            </w:pPr>
            <w:r w:rsidRPr="00EA1B57">
              <w:rPr>
                <w:rFonts w:hint="eastAsia"/>
                <w:szCs w:val="21"/>
              </w:rPr>
              <w:t>未</w:t>
            </w:r>
            <w:r w:rsidRPr="00EA1B57">
              <w:rPr>
                <w:szCs w:val="21"/>
              </w:rPr>
              <w:t>提供检测报告的，本项不得分。</w:t>
            </w:r>
          </w:p>
        </w:tc>
      </w:tr>
      <w:tr w:rsidR="00273278" w:rsidRPr="005E0667" w14:paraId="28BB1E35" w14:textId="77777777" w:rsidTr="005A2E7A">
        <w:trPr>
          <w:gridAfter w:val="1"/>
          <w:wAfter w:w="6" w:type="dxa"/>
          <w:trHeight w:val="454"/>
          <w:jc w:val="center"/>
        </w:trPr>
        <w:tc>
          <w:tcPr>
            <w:tcW w:w="77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837"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688"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A2E7A">
        <w:trPr>
          <w:gridAfter w:val="1"/>
          <w:wAfter w:w="6" w:type="dxa"/>
          <w:trHeight w:val="454"/>
          <w:jc w:val="center"/>
        </w:trPr>
        <w:tc>
          <w:tcPr>
            <w:tcW w:w="772" w:type="dxa"/>
            <w:vMerge w:val="restart"/>
            <w:vAlign w:val="center"/>
          </w:tcPr>
          <w:p w14:paraId="2D82AF39" w14:textId="77777777" w:rsidR="00B62E01" w:rsidRPr="005E0667" w:rsidRDefault="00B62E01" w:rsidP="003F550A">
            <w:pPr>
              <w:spacing w:line="240" w:lineRule="exact"/>
              <w:jc w:val="center"/>
              <w:rPr>
                <w:szCs w:val="21"/>
              </w:rPr>
            </w:pPr>
          </w:p>
        </w:tc>
        <w:tc>
          <w:tcPr>
            <w:tcW w:w="639"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42"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1056"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688"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A2E7A">
        <w:trPr>
          <w:gridAfter w:val="1"/>
          <w:wAfter w:w="6" w:type="dxa"/>
          <w:trHeight w:val="454"/>
          <w:jc w:val="center"/>
        </w:trPr>
        <w:tc>
          <w:tcPr>
            <w:tcW w:w="772" w:type="dxa"/>
            <w:vMerge/>
            <w:vAlign w:val="center"/>
          </w:tcPr>
          <w:p w14:paraId="6AEDF392" w14:textId="77777777" w:rsidR="00B62E01" w:rsidRPr="005E0667" w:rsidRDefault="00B62E01" w:rsidP="003F550A">
            <w:pPr>
              <w:spacing w:line="240" w:lineRule="exact"/>
              <w:jc w:val="center"/>
              <w:rPr>
                <w:szCs w:val="21"/>
              </w:rPr>
            </w:pPr>
          </w:p>
        </w:tc>
        <w:tc>
          <w:tcPr>
            <w:tcW w:w="639"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42"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1056" w:type="dxa"/>
            <w:vAlign w:val="center"/>
          </w:tcPr>
          <w:p w14:paraId="514F2C6A" w14:textId="111EE38B" w:rsidR="00B62E01" w:rsidRPr="005E0667" w:rsidRDefault="005A2E7A" w:rsidP="00BD7562">
            <w:pPr>
              <w:spacing w:line="240" w:lineRule="exact"/>
              <w:jc w:val="center"/>
              <w:rPr>
                <w:szCs w:val="21"/>
              </w:rPr>
            </w:pPr>
            <w:r>
              <w:rPr>
                <w:szCs w:val="21"/>
              </w:rPr>
              <w:t>6</w:t>
            </w:r>
          </w:p>
        </w:tc>
        <w:tc>
          <w:tcPr>
            <w:tcW w:w="3688"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4489628F" w14:textId="77777777" w:rsidTr="005A2E7A">
        <w:trPr>
          <w:gridAfter w:val="1"/>
          <w:wAfter w:w="6" w:type="dxa"/>
          <w:trHeight w:val="454"/>
          <w:jc w:val="center"/>
        </w:trPr>
        <w:tc>
          <w:tcPr>
            <w:tcW w:w="772" w:type="dxa"/>
            <w:vMerge/>
            <w:vAlign w:val="center"/>
          </w:tcPr>
          <w:p w14:paraId="258422BD" w14:textId="77777777" w:rsidR="00B62E01" w:rsidRPr="005E0667" w:rsidRDefault="00B62E01" w:rsidP="003F550A">
            <w:pPr>
              <w:spacing w:line="240" w:lineRule="exact"/>
              <w:jc w:val="center"/>
              <w:rPr>
                <w:szCs w:val="21"/>
              </w:rPr>
            </w:pPr>
          </w:p>
        </w:tc>
        <w:tc>
          <w:tcPr>
            <w:tcW w:w="639" w:type="dxa"/>
            <w:vAlign w:val="center"/>
          </w:tcPr>
          <w:p w14:paraId="59358287" w14:textId="67550487" w:rsidR="00B62E01" w:rsidRPr="005E0667" w:rsidRDefault="00F62BED" w:rsidP="003F550A">
            <w:pPr>
              <w:spacing w:line="240" w:lineRule="exact"/>
              <w:jc w:val="center"/>
              <w:rPr>
                <w:szCs w:val="21"/>
              </w:rPr>
            </w:pPr>
            <w:r>
              <w:rPr>
                <w:szCs w:val="21"/>
              </w:rPr>
              <w:t>2</w:t>
            </w:r>
          </w:p>
        </w:tc>
        <w:tc>
          <w:tcPr>
            <w:tcW w:w="2142"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1056" w:type="dxa"/>
            <w:vAlign w:val="center"/>
          </w:tcPr>
          <w:p w14:paraId="1200415B" w14:textId="0D60DB33" w:rsidR="00B62E01" w:rsidRPr="005E0667" w:rsidRDefault="005A2E7A" w:rsidP="00BD7562">
            <w:pPr>
              <w:spacing w:line="240" w:lineRule="exact"/>
              <w:jc w:val="center"/>
              <w:rPr>
                <w:szCs w:val="21"/>
              </w:rPr>
            </w:pPr>
            <w:r>
              <w:rPr>
                <w:szCs w:val="21"/>
              </w:rPr>
              <w:t>4</w:t>
            </w:r>
          </w:p>
        </w:tc>
        <w:tc>
          <w:tcPr>
            <w:tcW w:w="3688"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A2E7A">
        <w:trPr>
          <w:trHeight w:val="454"/>
          <w:jc w:val="center"/>
        </w:trPr>
        <w:tc>
          <w:tcPr>
            <w:tcW w:w="77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837"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694" w:type="dxa"/>
            <w:gridSpan w:val="2"/>
            <w:tcBorders>
              <w:top w:val="single" w:sz="4" w:space="0" w:color="auto"/>
              <w:left w:val="single" w:sz="4" w:space="0" w:color="auto"/>
              <w:bottom w:val="single" w:sz="4" w:space="0" w:color="auto"/>
              <w:right w:val="single" w:sz="4" w:space="0" w:color="auto"/>
            </w:tcBorders>
            <w:vAlign w:val="center"/>
          </w:tcPr>
          <w:p w14:paraId="401BABFB" w14:textId="7A7E0A82" w:rsidR="004B0652" w:rsidRPr="005E0667" w:rsidRDefault="00425C35" w:rsidP="004B0652">
            <w:pPr>
              <w:pStyle w:val="ab"/>
              <w:numPr>
                <w:ilvl w:val="12"/>
                <w:numId w:val="0"/>
              </w:numPr>
              <w:pBdr>
                <w:bottom w:val="none" w:sz="0" w:space="0" w:color="auto"/>
              </w:pBdr>
              <w:tabs>
                <w:tab w:val="left" w:pos="420"/>
              </w:tabs>
              <w:spacing w:line="300" w:lineRule="auto"/>
              <w:rPr>
                <w:sz w:val="21"/>
                <w:szCs w:val="21"/>
              </w:rPr>
            </w:pPr>
            <w:r>
              <w:rPr>
                <w:sz w:val="21"/>
                <w:szCs w:val="21"/>
              </w:rPr>
              <w:t>8</w:t>
            </w:r>
          </w:p>
        </w:tc>
      </w:tr>
      <w:tr w:rsidR="00B62E01" w:rsidRPr="005E0667" w14:paraId="05974EB1" w14:textId="77777777" w:rsidTr="005A2E7A">
        <w:trPr>
          <w:trHeight w:val="454"/>
          <w:jc w:val="center"/>
        </w:trPr>
        <w:tc>
          <w:tcPr>
            <w:tcW w:w="772" w:type="dxa"/>
            <w:vMerge w:val="restart"/>
            <w:vAlign w:val="center"/>
          </w:tcPr>
          <w:p w14:paraId="4FEBAE09" w14:textId="77777777" w:rsidR="00B62E01" w:rsidRPr="005E0667" w:rsidRDefault="00B62E01" w:rsidP="003F550A">
            <w:pPr>
              <w:spacing w:line="240" w:lineRule="exact"/>
              <w:jc w:val="center"/>
              <w:rPr>
                <w:szCs w:val="21"/>
              </w:rPr>
            </w:pPr>
          </w:p>
        </w:tc>
        <w:tc>
          <w:tcPr>
            <w:tcW w:w="639"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42"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1056"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694"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A2E7A">
        <w:trPr>
          <w:trHeight w:val="454"/>
          <w:jc w:val="center"/>
        </w:trPr>
        <w:tc>
          <w:tcPr>
            <w:tcW w:w="772" w:type="dxa"/>
            <w:vMerge/>
            <w:vAlign w:val="center"/>
          </w:tcPr>
          <w:p w14:paraId="18B2A057" w14:textId="77777777" w:rsidR="00B62E01" w:rsidRPr="005E0667" w:rsidRDefault="00B62E01" w:rsidP="00B35FAA">
            <w:pPr>
              <w:spacing w:line="240" w:lineRule="exact"/>
              <w:jc w:val="center"/>
              <w:rPr>
                <w:szCs w:val="21"/>
              </w:rPr>
            </w:pPr>
          </w:p>
        </w:tc>
        <w:tc>
          <w:tcPr>
            <w:tcW w:w="639"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42"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1056"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694"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A2E7A">
        <w:trPr>
          <w:trHeight w:val="454"/>
          <w:jc w:val="center"/>
        </w:trPr>
        <w:tc>
          <w:tcPr>
            <w:tcW w:w="772" w:type="dxa"/>
            <w:vMerge/>
            <w:vAlign w:val="center"/>
          </w:tcPr>
          <w:p w14:paraId="09FCA9BD" w14:textId="77777777" w:rsidR="00B62E01" w:rsidRPr="005E0667" w:rsidRDefault="00B62E01" w:rsidP="00B35FAA">
            <w:pPr>
              <w:spacing w:line="240" w:lineRule="exact"/>
              <w:jc w:val="center"/>
              <w:rPr>
                <w:szCs w:val="21"/>
              </w:rPr>
            </w:pPr>
          </w:p>
        </w:tc>
        <w:tc>
          <w:tcPr>
            <w:tcW w:w="639"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42"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1056" w:type="dxa"/>
            <w:vAlign w:val="center"/>
          </w:tcPr>
          <w:p w14:paraId="169D633B" w14:textId="5FA612BD" w:rsidR="00B62E01" w:rsidRPr="005E0667" w:rsidRDefault="005A2E7A" w:rsidP="00B35FAA">
            <w:pPr>
              <w:spacing w:line="240" w:lineRule="exact"/>
              <w:jc w:val="center"/>
              <w:rPr>
                <w:szCs w:val="21"/>
              </w:rPr>
            </w:pPr>
            <w:r>
              <w:rPr>
                <w:szCs w:val="21"/>
              </w:rPr>
              <w:t>3</w:t>
            </w:r>
          </w:p>
        </w:tc>
        <w:tc>
          <w:tcPr>
            <w:tcW w:w="3694"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bookmarkEnd w:id="3"/>
    </w:tbl>
    <w:p w14:paraId="68D1DBFB" w14:textId="77777777" w:rsidR="00946136" w:rsidRPr="00C97335" w:rsidRDefault="00946136" w:rsidP="009B2AD6"/>
    <w:p w14:paraId="4B9933C8" w14:textId="77777777" w:rsidR="00F74168" w:rsidRPr="00552D03" w:rsidRDefault="00F74168" w:rsidP="005A2E7A">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D2B7102" w:rsidR="007B2896" w:rsidRPr="00552D03" w:rsidRDefault="007B2896" w:rsidP="00EE3DB5">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977C87A" w14:textId="135443DA" w:rsidR="00D52B48" w:rsidRDefault="00C01477" w:rsidP="00D52B48">
      <w:pPr>
        <w:adjustRightInd w:val="0"/>
        <w:snapToGrid w:val="0"/>
        <w:spacing w:line="360" w:lineRule="auto"/>
        <w:ind w:firstLineChars="200" w:firstLine="420"/>
        <w:rPr>
          <w:kern w:val="0"/>
          <w:szCs w:val="21"/>
        </w:rPr>
      </w:pPr>
      <w:r w:rsidRPr="007D36B6">
        <w:rPr>
          <w:kern w:val="0"/>
          <w:szCs w:val="21"/>
        </w:rPr>
        <w:t>根据《深圳经济特区政府采购条例》和《深圳大学采购管理办法》的有关规定，深圳大学招投标管理中心就</w:t>
      </w:r>
      <w:r w:rsidRPr="007D36B6">
        <w:rPr>
          <w:kern w:val="0"/>
          <w:szCs w:val="21"/>
          <w:u w:val="single"/>
        </w:rPr>
        <w:t xml:space="preserve">   </w:t>
      </w:r>
      <w:r w:rsidRPr="00C01477">
        <w:rPr>
          <w:rFonts w:hint="eastAsia"/>
          <w:kern w:val="0"/>
          <w:szCs w:val="21"/>
          <w:u w:val="single"/>
        </w:rPr>
        <w:t>南区电脑机房桌椅</w:t>
      </w:r>
      <w:r w:rsidRPr="007D36B6">
        <w:rPr>
          <w:kern w:val="0"/>
          <w:szCs w:val="21"/>
          <w:u w:val="single"/>
        </w:rPr>
        <w:t xml:space="preserve">    </w:t>
      </w:r>
      <w:r w:rsidRPr="007D36B6">
        <w:rPr>
          <w:kern w:val="0"/>
          <w:szCs w:val="21"/>
        </w:rPr>
        <w:t>项目，进行</w:t>
      </w:r>
      <w:r w:rsidRPr="007D36B6">
        <w:rPr>
          <w:color w:val="000000"/>
          <w:kern w:val="0"/>
          <w:szCs w:val="21"/>
        </w:rPr>
        <w:t>公开招标</w:t>
      </w:r>
      <w:r w:rsidRPr="007D36B6">
        <w:rPr>
          <w:kern w:val="0"/>
          <w:szCs w:val="21"/>
        </w:rPr>
        <w:t>，欢迎符合资格的供应商参加投标。</w:t>
      </w:r>
    </w:p>
    <w:p w14:paraId="5352A1EC" w14:textId="77777777" w:rsidR="00D52B48" w:rsidRPr="000A14AE" w:rsidRDefault="00D52B48" w:rsidP="00D52B48">
      <w:pPr>
        <w:adjustRightInd w:val="0"/>
        <w:snapToGrid w:val="0"/>
        <w:spacing w:line="360" w:lineRule="auto"/>
        <w:ind w:firstLineChars="200" w:firstLine="420"/>
        <w:rPr>
          <w:kern w:val="0"/>
          <w:szCs w:val="21"/>
        </w:rPr>
      </w:pPr>
    </w:p>
    <w:p w14:paraId="0A9847CB" w14:textId="241ABE04" w:rsidR="00B32EDE" w:rsidRPr="007D36B6" w:rsidRDefault="00D52B48" w:rsidP="00D52B48">
      <w:pPr>
        <w:spacing w:line="360" w:lineRule="auto"/>
        <w:ind w:firstLineChars="200" w:firstLine="420"/>
        <w:jc w:val="left"/>
        <w:rPr>
          <w:kern w:val="0"/>
          <w:szCs w:val="21"/>
        </w:rPr>
      </w:pPr>
      <w:r>
        <w:rPr>
          <w:rFonts w:hAnsi="宋体" w:hint="eastAsia"/>
          <w:kern w:val="0"/>
          <w:szCs w:val="21"/>
        </w:rPr>
        <w:t>具体事项如下：</w:t>
      </w:r>
    </w:p>
    <w:p w14:paraId="0F06DA31" w14:textId="77777777" w:rsidR="00B32EDE" w:rsidRPr="007D36B6" w:rsidRDefault="00B32EDE" w:rsidP="003F4A93">
      <w:pPr>
        <w:spacing w:line="360" w:lineRule="auto"/>
        <w:ind w:firstLineChars="200" w:firstLine="420"/>
        <w:jc w:val="left"/>
        <w:rPr>
          <w:kern w:val="0"/>
          <w:szCs w:val="21"/>
        </w:rPr>
      </w:pPr>
    </w:p>
    <w:p w14:paraId="14ED3A0F" w14:textId="04C37896" w:rsidR="00B32EDE" w:rsidRPr="007D36B6" w:rsidRDefault="00B32EDE" w:rsidP="003F4A93">
      <w:pPr>
        <w:spacing w:line="360" w:lineRule="auto"/>
        <w:jc w:val="left"/>
        <w:rPr>
          <w:kern w:val="0"/>
          <w:szCs w:val="21"/>
        </w:rPr>
      </w:pPr>
      <w:r w:rsidRPr="007D36B6">
        <w:rPr>
          <w:kern w:val="0"/>
          <w:szCs w:val="21"/>
        </w:rPr>
        <w:t>一、项目编号：</w:t>
      </w:r>
      <w:r w:rsidR="00657B15">
        <w:rPr>
          <w:kern w:val="0"/>
          <w:szCs w:val="21"/>
        </w:rPr>
        <w:t>SZUCG20190108HW</w:t>
      </w:r>
    </w:p>
    <w:p w14:paraId="6BD90406" w14:textId="4F357AEE" w:rsidR="00B32EDE" w:rsidRPr="007D36B6" w:rsidRDefault="00B32EDE" w:rsidP="003F4A93">
      <w:pPr>
        <w:spacing w:line="360" w:lineRule="auto"/>
        <w:jc w:val="left"/>
        <w:rPr>
          <w:kern w:val="0"/>
          <w:szCs w:val="21"/>
        </w:rPr>
      </w:pPr>
      <w:r w:rsidRPr="007D36B6">
        <w:rPr>
          <w:kern w:val="0"/>
          <w:szCs w:val="21"/>
        </w:rPr>
        <w:t>二、项目名称：</w:t>
      </w:r>
      <w:r w:rsidR="00657B15">
        <w:rPr>
          <w:rFonts w:hint="eastAsia"/>
          <w:kern w:val="0"/>
          <w:szCs w:val="21"/>
        </w:rPr>
        <w:t>南区电脑机房桌椅</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1AB2F620"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007410" w:rsidRPr="00007410">
        <w:rPr>
          <w:kern w:val="0"/>
          <w:szCs w:val="21"/>
        </w:rPr>
        <w:t>595,000.00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1CADF18"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C10221">
        <w:rPr>
          <w:kern w:val="0"/>
          <w:szCs w:val="21"/>
        </w:rPr>
        <w:t>9</w:t>
      </w:r>
      <w:r w:rsidRPr="007D36B6">
        <w:rPr>
          <w:kern w:val="0"/>
          <w:szCs w:val="21"/>
        </w:rPr>
        <w:t>年</w:t>
      </w:r>
      <w:r w:rsidR="00C10221">
        <w:rPr>
          <w:kern w:val="0"/>
          <w:szCs w:val="21"/>
        </w:rPr>
        <w:t>04</w:t>
      </w:r>
      <w:r w:rsidRPr="007D36B6">
        <w:rPr>
          <w:kern w:val="0"/>
          <w:szCs w:val="21"/>
        </w:rPr>
        <w:t>月</w:t>
      </w:r>
      <w:r w:rsidR="00C10221">
        <w:rPr>
          <w:kern w:val="0"/>
          <w:szCs w:val="21"/>
        </w:rPr>
        <w:t>19</w:t>
      </w:r>
      <w:r w:rsidRPr="007D36B6">
        <w:rPr>
          <w:kern w:val="0"/>
          <w:szCs w:val="21"/>
        </w:rPr>
        <w:t>日起至</w:t>
      </w:r>
      <w:r w:rsidRPr="007D36B6">
        <w:rPr>
          <w:kern w:val="0"/>
          <w:szCs w:val="21"/>
        </w:rPr>
        <w:t>201</w:t>
      </w:r>
      <w:r w:rsidR="00B27D7D">
        <w:rPr>
          <w:kern w:val="0"/>
          <w:szCs w:val="21"/>
        </w:rPr>
        <w:t>9</w:t>
      </w:r>
      <w:r w:rsidRPr="007D36B6">
        <w:rPr>
          <w:kern w:val="0"/>
          <w:szCs w:val="21"/>
        </w:rPr>
        <w:t>年</w:t>
      </w:r>
      <w:r w:rsidR="00B27D7D">
        <w:rPr>
          <w:kern w:val="0"/>
          <w:szCs w:val="21"/>
        </w:rPr>
        <w:t>0</w:t>
      </w:r>
      <w:r w:rsidR="00C10221">
        <w:rPr>
          <w:kern w:val="0"/>
          <w:szCs w:val="21"/>
        </w:rPr>
        <w:t>5</w:t>
      </w:r>
      <w:r w:rsidRPr="007D36B6">
        <w:rPr>
          <w:kern w:val="0"/>
          <w:szCs w:val="21"/>
        </w:rPr>
        <w:t>月</w:t>
      </w:r>
      <w:r w:rsidR="00B27D7D">
        <w:rPr>
          <w:kern w:val="0"/>
          <w:szCs w:val="21"/>
        </w:rPr>
        <w:t>08</w:t>
      </w:r>
      <w:r w:rsidRPr="007D36B6">
        <w:rPr>
          <w:kern w:val="0"/>
          <w:szCs w:val="21"/>
        </w:rPr>
        <w:t>日每天（节假</w:t>
      </w:r>
      <w:r w:rsidRPr="007D36B6">
        <w:rPr>
          <w:kern w:val="0"/>
          <w:szCs w:val="21"/>
        </w:rPr>
        <w:lastRenderedPageBreak/>
        <w:t>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51BDBC2"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B27D7D">
        <w:rPr>
          <w:kern w:val="0"/>
          <w:szCs w:val="21"/>
        </w:rPr>
        <w:t>9</w:t>
      </w:r>
      <w:r w:rsidRPr="007D36B6">
        <w:rPr>
          <w:kern w:val="0"/>
          <w:szCs w:val="21"/>
        </w:rPr>
        <w:t>年</w:t>
      </w:r>
      <w:r w:rsidRPr="007D36B6">
        <w:rPr>
          <w:kern w:val="0"/>
          <w:szCs w:val="21"/>
        </w:rPr>
        <w:t>0</w:t>
      </w:r>
      <w:r w:rsidR="00C10221">
        <w:rPr>
          <w:kern w:val="0"/>
          <w:szCs w:val="21"/>
        </w:rPr>
        <w:t>5</w:t>
      </w:r>
      <w:r w:rsidRPr="007D36B6">
        <w:rPr>
          <w:kern w:val="0"/>
          <w:szCs w:val="21"/>
        </w:rPr>
        <w:t>月</w:t>
      </w:r>
      <w:r w:rsidR="00B27D7D">
        <w:rPr>
          <w:kern w:val="0"/>
          <w:szCs w:val="21"/>
        </w:rPr>
        <w:t>09</w:t>
      </w:r>
      <w:r w:rsidRPr="007D36B6">
        <w:rPr>
          <w:kern w:val="0"/>
          <w:szCs w:val="21"/>
        </w:rPr>
        <w:t>日</w:t>
      </w:r>
      <w:r w:rsidR="00B27D7D">
        <w:rPr>
          <w:kern w:val="0"/>
          <w:szCs w:val="21"/>
        </w:rPr>
        <w:t>1</w:t>
      </w:r>
      <w:r w:rsidR="00C10221">
        <w:rPr>
          <w:kern w:val="0"/>
          <w:szCs w:val="21"/>
        </w:rPr>
        <w:t>5</w:t>
      </w:r>
      <w:r w:rsidRPr="007D36B6">
        <w:rPr>
          <w:kern w:val="0"/>
          <w:szCs w:val="21"/>
        </w:rPr>
        <w:t>:</w:t>
      </w:r>
      <w:r w:rsidR="00C10221">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28BC4FE0" w:rsidR="0003713E" w:rsidRPr="007D36B6" w:rsidRDefault="0003713E" w:rsidP="003F4A93">
      <w:pPr>
        <w:spacing w:line="360" w:lineRule="auto"/>
        <w:ind w:firstLineChars="200" w:firstLine="420"/>
        <w:jc w:val="left"/>
        <w:rPr>
          <w:kern w:val="0"/>
          <w:szCs w:val="21"/>
        </w:rPr>
      </w:pPr>
      <w:r w:rsidRPr="007D36B6">
        <w:rPr>
          <w:kern w:val="0"/>
          <w:szCs w:val="21"/>
        </w:rPr>
        <w:t>定于</w:t>
      </w:r>
      <w:r w:rsidR="00C10221" w:rsidRPr="00C10221">
        <w:rPr>
          <w:rFonts w:hint="eastAsia"/>
          <w:kern w:val="0"/>
          <w:szCs w:val="21"/>
        </w:rPr>
        <w:t>2019</w:t>
      </w:r>
      <w:r w:rsidR="00C10221" w:rsidRPr="00C10221">
        <w:rPr>
          <w:rFonts w:hint="eastAsia"/>
          <w:kern w:val="0"/>
          <w:szCs w:val="21"/>
        </w:rPr>
        <w:t>年</w:t>
      </w:r>
      <w:r w:rsidR="00C10221" w:rsidRPr="00C10221">
        <w:rPr>
          <w:rFonts w:hint="eastAsia"/>
          <w:kern w:val="0"/>
          <w:szCs w:val="21"/>
        </w:rPr>
        <w:t>05</w:t>
      </w:r>
      <w:r w:rsidR="00C10221" w:rsidRPr="00C10221">
        <w:rPr>
          <w:rFonts w:hint="eastAsia"/>
          <w:kern w:val="0"/>
          <w:szCs w:val="21"/>
        </w:rPr>
        <w:t>月</w:t>
      </w:r>
      <w:r w:rsidR="00C10221" w:rsidRPr="00C10221">
        <w:rPr>
          <w:rFonts w:hint="eastAsia"/>
          <w:kern w:val="0"/>
          <w:szCs w:val="21"/>
        </w:rPr>
        <w:t>09</w:t>
      </w:r>
      <w:r w:rsidR="00C10221" w:rsidRPr="00C10221">
        <w:rPr>
          <w:rFonts w:hint="eastAsia"/>
          <w:kern w:val="0"/>
          <w:szCs w:val="21"/>
        </w:rPr>
        <w:t>日</w:t>
      </w:r>
      <w:r w:rsidR="00C10221" w:rsidRPr="00C10221">
        <w:rPr>
          <w:rFonts w:hint="eastAsia"/>
          <w:kern w:val="0"/>
          <w:szCs w:val="21"/>
        </w:rPr>
        <w:t>15:00</w:t>
      </w:r>
      <w:r w:rsidR="00C10221" w:rsidRPr="00C10221">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lastRenderedPageBreak/>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5363C153" w14:textId="77777777" w:rsidR="007325EE" w:rsidRPr="007D36B6" w:rsidRDefault="007325EE" w:rsidP="007325EE">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31D6B00B" w14:textId="601BF45C" w:rsidR="00EE3DB5" w:rsidRDefault="00EE3DB5" w:rsidP="00EE3DB5">
      <w:pPr>
        <w:spacing w:line="360" w:lineRule="auto"/>
        <w:ind w:firstLineChars="350" w:firstLine="735"/>
        <w:jc w:val="left"/>
        <w:rPr>
          <w:kern w:val="0"/>
          <w:szCs w:val="21"/>
        </w:rPr>
      </w:pPr>
      <w:r>
        <w:rPr>
          <w:kern w:val="0"/>
          <w:szCs w:val="21"/>
        </w:rPr>
        <w:t>单位名称：深圳大学</w:t>
      </w:r>
      <w:r w:rsidR="00CD7E4D">
        <w:rPr>
          <w:rFonts w:hint="eastAsia"/>
          <w:kern w:val="0"/>
          <w:szCs w:val="21"/>
        </w:rPr>
        <w:t>后勤部</w:t>
      </w:r>
    </w:p>
    <w:p w14:paraId="142C6221" w14:textId="77777777" w:rsidR="00EE3DB5" w:rsidRDefault="00EE3DB5" w:rsidP="00EE3DB5">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05BD4516" w:rsidR="006F3C26" w:rsidRPr="007D36B6" w:rsidRDefault="00EE3DB5" w:rsidP="00EE3DB5">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何老师</w:t>
      </w:r>
      <w:r>
        <w:rPr>
          <w:rFonts w:hint="eastAsia"/>
          <w:kern w:val="0"/>
          <w:szCs w:val="21"/>
        </w:rPr>
        <w:t xml:space="preserve"> </w:t>
      </w:r>
      <w:r>
        <w:rPr>
          <w:kern w:val="0"/>
          <w:szCs w:val="21"/>
        </w:rPr>
        <w:t xml:space="preserve"> </w:t>
      </w:r>
      <w:r>
        <w:rPr>
          <w:kern w:val="0"/>
          <w:szCs w:val="21"/>
        </w:rPr>
        <w:t>电话：（</w:t>
      </w:r>
      <w:r>
        <w:rPr>
          <w:kern w:val="0"/>
          <w:szCs w:val="21"/>
        </w:rPr>
        <w:t>0755</w:t>
      </w:r>
      <w:r>
        <w:rPr>
          <w:kern w:val="0"/>
          <w:szCs w:val="21"/>
        </w:rPr>
        <w:t>）</w:t>
      </w:r>
      <w:r>
        <w:rPr>
          <w:kern w:val="0"/>
          <w:szCs w:val="21"/>
        </w:rPr>
        <w:t>2653</w:t>
      </w:r>
      <w:r>
        <w:rPr>
          <w:rFonts w:hint="eastAsia"/>
          <w:kern w:val="0"/>
          <w:szCs w:val="21"/>
        </w:rPr>
        <w:t>8978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E862187"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1130BF">
        <w:rPr>
          <w:kern w:val="0"/>
          <w:szCs w:val="21"/>
        </w:rPr>
        <w:t>9</w:t>
      </w:r>
      <w:r w:rsidRPr="007D36B6">
        <w:rPr>
          <w:kern w:val="0"/>
          <w:szCs w:val="21"/>
        </w:rPr>
        <w:t>年</w:t>
      </w:r>
      <w:r w:rsidR="001130BF">
        <w:rPr>
          <w:kern w:val="0"/>
          <w:szCs w:val="21"/>
        </w:rPr>
        <w:t>04</w:t>
      </w:r>
      <w:r w:rsidRPr="007D36B6">
        <w:rPr>
          <w:kern w:val="0"/>
          <w:szCs w:val="21"/>
        </w:rPr>
        <w:t>月</w:t>
      </w:r>
      <w:r w:rsidR="001130BF">
        <w:rPr>
          <w:kern w:val="0"/>
          <w:szCs w:val="21"/>
        </w:rPr>
        <w:t>1</w:t>
      </w:r>
      <w:r w:rsidR="00553E39">
        <w:rPr>
          <w:kern w:val="0"/>
          <w:szCs w:val="21"/>
        </w:rPr>
        <w:t>9</w:t>
      </w:r>
      <w:r w:rsidRPr="007D36B6">
        <w:rPr>
          <w:kern w:val="0"/>
          <w:szCs w:val="21"/>
        </w:rPr>
        <w:t>日至</w:t>
      </w:r>
      <w:r w:rsidRPr="007D36B6">
        <w:rPr>
          <w:kern w:val="0"/>
          <w:szCs w:val="21"/>
        </w:rPr>
        <w:t>201</w:t>
      </w:r>
      <w:r w:rsidR="00553E39">
        <w:rPr>
          <w:kern w:val="0"/>
          <w:szCs w:val="21"/>
        </w:rPr>
        <w:t>9</w:t>
      </w:r>
      <w:r w:rsidRPr="007D36B6">
        <w:rPr>
          <w:kern w:val="0"/>
          <w:szCs w:val="21"/>
        </w:rPr>
        <w:t>年</w:t>
      </w:r>
      <w:r w:rsidR="00553E39">
        <w:rPr>
          <w:kern w:val="0"/>
          <w:szCs w:val="21"/>
        </w:rPr>
        <w:t>0</w:t>
      </w:r>
      <w:r w:rsidR="001130BF">
        <w:rPr>
          <w:kern w:val="0"/>
          <w:szCs w:val="21"/>
        </w:rPr>
        <w:t>4</w:t>
      </w:r>
      <w:r w:rsidRPr="007D36B6">
        <w:rPr>
          <w:kern w:val="0"/>
          <w:szCs w:val="21"/>
        </w:rPr>
        <w:t>月</w:t>
      </w:r>
      <w:r w:rsidR="001130BF">
        <w:rPr>
          <w:kern w:val="0"/>
          <w:szCs w:val="21"/>
        </w:rPr>
        <w:t>26</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18ADA579"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1130BF">
        <w:rPr>
          <w:b/>
          <w:kern w:val="0"/>
          <w:szCs w:val="21"/>
        </w:rPr>
        <w:t>9</w:t>
      </w:r>
      <w:r w:rsidRPr="007D36B6">
        <w:rPr>
          <w:b/>
          <w:kern w:val="0"/>
          <w:szCs w:val="21"/>
        </w:rPr>
        <w:t>年</w:t>
      </w:r>
      <w:r w:rsidR="001130BF">
        <w:rPr>
          <w:b/>
          <w:kern w:val="0"/>
          <w:szCs w:val="21"/>
        </w:rPr>
        <w:t>04</w:t>
      </w:r>
      <w:r w:rsidRPr="007D36B6">
        <w:rPr>
          <w:b/>
          <w:kern w:val="0"/>
          <w:szCs w:val="21"/>
        </w:rPr>
        <w:t>月</w:t>
      </w:r>
      <w:r w:rsidR="001130BF">
        <w:rPr>
          <w:b/>
          <w:kern w:val="0"/>
          <w:szCs w:val="21"/>
        </w:rPr>
        <w:t>19</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267B9B7" w:rsidR="002A367A" w:rsidRPr="007D36B6" w:rsidRDefault="008D26B1" w:rsidP="00D52B48">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53C3C11" w:rsidR="00160D0F" w:rsidRPr="007472C2" w:rsidRDefault="00007410" w:rsidP="00160D0F">
            <w:pPr>
              <w:widowControl/>
              <w:jc w:val="center"/>
              <w:rPr>
                <w:kern w:val="0"/>
                <w:szCs w:val="21"/>
              </w:rPr>
            </w:pPr>
            <w:r w:rsidRPr="00007410">
              <w:rPr>
                <w:rFonts w:hint="eastAsia"/>
                <w:szCs w:val="21"/>
              </w:rPr>
              <w:t>南区电脑机房桌椅</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91B04CC" w:rsidR="00160D0F" w:rsidRPr="007472C2" w:rsidRDefault="00007410" w:rsidP="00160D0F">
            <w:pPr>
              <w:widowControl/>
              <w:jc w:val="center"/>
              <w:rPr>
                <w:szCs w:val="21"/>
              </w:rPr>
            </w:pPr>
            <w:r w:rsidRPr="00007410">
              <w:rPr>
                <w:szCs w:val="21"/>
              </w:rPr>
              <w:t>595,000.00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p w14:paraId="379B1E90" w14:textId="77777777" w:rsidR="00FE0054" w:rsidRDefault="00FE0054" w:rsidP="00FE0054">
      <w:pPr>
        <w:jc w:val="left"/>
        <w:rPr>
          <w:rFonts w:ascii="宋体" w:hAnsi="宋体"/>
          <w:color w:val="FF0000"/>
          <w:szCs w:val="21"/>
        </w:rPr>
      </w:pPr>
    </w:p>
    <w:tbl>
      <w:tblPr>
        <w:tblW w:w="8572" w:type="dxa"/>
        <w:tblLook w:val="04A0" w:firstRow="1" w:lastRow="0" w:firstColumn="1" w:lastColumn="0" w:noHBand="0" w:noVBand="1"/>
      </w:tblPr>
      <w:tblGrid>
        <w:gridCol w:w="704"/>
        <w:gridCol w:w="851"/>
        <w:gridCol w:w="2551"/>
        <w:gridCol w:w="892"/>
        <w:gridCol w:w="709"/>
        <w:gridCol w:w="2076"/>
        <w:gridCol w:w="789"/>
      </w:tblGrid>
      <w:tr w:rsidR="000A3B71" w:rsidRPr="000A3B71" w14:paraId="109376B9" w14:textId="77777777" w:rsidTr="00015DC7">
        <w:trPr>
          <w:trHeight w:val="56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94F30"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序号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2FE9A8"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名称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E23D0BC" w14:textId="6D745113" w:rsidR="000A3B71" w:rsidRPr="000A3B71" w:rsidRDefault="000A3B71" w:rsidP="00015DC7">
            <w:pPr>
              <w:widowControl/>
              <w:jc w:val="center"/>
              <w:rPr>
                <w:color w:val="000000"/>
                <w:kern w:val="0"/>
                <w:szCs w:val="21"/>
              </w:rPr>
            </w:pPr>
            <w:r w:rsidRPr="000A3B71">
              <w:rPr>
                <w:rFonts w:ascii="宋体" w:hAnsi="宋体" w:hint="eastAsia"/>
                <w:color w:val="000000"/>
                <w:kern w:val="0"/>
                <w:szCs w:val="21"/>
              </w:rPr>
              <w:t>型号</w:t>
            </w:r>
            <w:r w:rsidRPr="000A3B71">
              <w:rPr>
                <w:color w:val="000000"/>
                <w:kern w:val="0"/>
                <w:szCs w:val="21"/>
              </w:rPr>
              <w:t>/</w:t>
            </w:r>
            <w:r w:rsidRPr="000A3B71">
              <w:rPr>
                <w:rFonts w:ascii="宋体" w:hAnsi="宋体" w:hint="eastAsia"/>
                <w:color w:val="000000"/>
                <w:kern w:val="0"/>
                <w:szCs w:val="21"/>
              </w:rPr>
              <w:t>规格</w:t>
            </w:r>
            <w:r w:rsidRPr="000A3B71">
              <w:rPr>
                <w:rFonts w:ascii="宋体" w:hAnsi="宋体" w:hint="eastAsia"/>
                <w:color w:val="000000"/>
                <w:kern w:val="0"/>
                <w:szCs w:val="21"/>
              </w:rPr>
              <w:br/>
              <w:t>（</w:t>
            </w:r>
            <w:r w:rsidR="00015DC7">
              <w:rPr>
                <w:color w:val="000000"/>
                <w:kern w:val="0"/>
                <w:szCs w:val="21"/>
              </w:rPr>
              <w:t>L</w:t>
            </w:r>
            <w:r w:rsidRPr="000A3B71">
              <w:rPr>
                <w:color w:val="000000"/>
                <w:kern w:val="0"/>
                <w:szCs w:val="21"/>
              </w:rPr>
              <w:t>*</w:t>
            </w:r>
            <w:r w:rsidR="00015DC7">
              <w:rPr>
                <w:color w:val="000000"/>
                <w:kern w:val="0"/>
                <w:szCs w:val="21"/>
              </w:rPr>
              <w:t>W</w:t>
            </w:r>
            <w:r w:rsidRPr="000A3B71">
              <w:rPr>
                <w:color w:val="000000"/>
                <w:kern w:val="0"/>
                <w:szCs w:val="21"/>
              </w:rPr>
              <w:t>*H</w:t>
            </w:r>
            <w:r w:rsidRPr="000A3B71">
              <w:rPr>
                <w:rFonts w:ascii="宋体" w:hAnsi="宋体" w:hint="eastAsia"/>
                <w:color w:val="000000"/>
                <w:kern w:val="0"/>
                <w:szCs w:val="21"/>
              </w:rPr>
              <w:t>）</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6F0B9C0D"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6EA452"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单位</w:t>
            </w:r>
          </w:p>
        </w:tc>
        <w:tc>
          <w:tcPr>
            <w:tcW w:w="2076" w:type="dxa"/>
            <w:tcBorders>
              <w:top w:val="single" w:sz="4" w:space="0" w:color="auto"/>
              <w:left w:val="nil"/>
              <w:bottom w:val="single" w:sz="4" w:space="0" w:color="auto"/>
              <w:right w:val="single" w:sz="4" w:space="0" w:color="auto"/>
            </w:tcBorders>
            <w:shd w:val="clear" w:color="000000" w:fill="FFFFFF"/>
            <w:vAlign w:val="center"/>
            <w:hideMark/>
          </w:tcPr>
          <w:p w14:paraId="4EA2B288" w14:textId="77777777" w:rsidR="000A3B71" w:rsidRPr="000A3B71" w:rsidRDefault="000A3B71" w:rsidP="000A3B71">
            <w:pPr>
              <w:widowControl/>
              <w:jc w:val="center"/>
              <w:rPr>
                <w:rFonts w:ascii="宋体" w:hAnsi="宋体" w:cs="宋体"/>
                <w:color w:val="000000"/>
                <w:kern w:val="0"/>
                <w:szCs w:val="21"/>
              </w:rPr>
            </w:pPr>
            <w:r w:rsidRPr="000A3B71">
              <w:rPr>
                <w:rFonts w:ascii="宋体" w:hAnsi="宋体" w:cs="宋体" w:hint="eastAsia"/>
                <w:color w:val="000000"/>
                <w:kern w:val="0"/>
                <w:szCs w:val="21"/>
              </w:rPr>
              <w:t>参考图片</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52A7F5F4"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备注</w:t>
            </w:r>
          </w:p>
        </w:tc>
      </w:tr>
      <w:tr w:rsidR="00015DC7" w:rsidRPr="000A3B71" w14:paraId="46A2CA74" w14:textId="77777777" w:rsidTr="00015DC7">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3E4BF6" w14:textId="77777777" w:rsidR="00015DC7" w:rsidRPr="000A3B71" w:rsidRDefault="00015DC7" w:rsidP="00015DC7">
            <w:pPr>
              <w:widowControl/>
              <w:jc w:val="center"/>
              <w:rPr>
                <w:color w:val="000000"/>
                <w:kern w:val="0"/>
                <w:szCs w:val="21"/>
              </w:rPr>
            </w:pPr>
            <w:r w:rsidRPr="000A3B71">
              <w:rPr>
                <w:color w:val="000000"/>
                <w:kern w:val="0"/>
                <w:szCs w:val="21"/>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64F4CB0C" w14:textId="712AF8AC" w:rsidR="00015DC7" w:rsidRPr="000A3B71" w:rsidRDefault="00015DC7" w:rsidP="00015DC7">
            <w:pPr>
              <w:widowControl/>
              <w:jc w:val="center"/>
              <w:rPr>
                <w:color w:val="000000"/>
                <w:kern w:val="0"/>
                <w:szCs w:val="21"/>
              </w:rPr>
            </w:pPr>
            <w:r w:rsidRPr="007E3C16">
              <w:rPr>
                <w:rFonts w:hint="eastAsia"/>
              </w:rPr>
              <w:t>电脑桌</w:t>
            </w:r>
          </w:p>
        </w:tc>
        <w:tc>
          <w:tcPr>
            <w:tcW w:w="2551" w:type="dxa"/>
            <w:tcBorders>
              <w:top w:val="nil"/>
              <w:left w:val="nil"/>
              <w:bottom w:val="single" w:sz="4" w:space="0" w:color="auto"/>
              <w:right w:val="single" w:sz="4" w:space="0" w:color="auto"/>
            </w:tcBorders>
            <w:shd w:val="clear" w:color="000000" w:fill="FFFFFF"/>
            <w:vAlign w:val="center"/>
            <w:hideMark/>
          </w:tcPr>
          <w:p w14:paraId="1E1E6B6B" w14:textId="68C53862" w:rsidR="00015DC7" w:rsidRPr="000A3B71" w:rsidRDefault="00015DC7" w:rsidP="00015DC7">
            <w:pPr>
              <w:widowControl/>
              <w:jc w:val="center"/>
              <w:rPr>
                <w:color w:val="000000"/>
                <w:kern w:val="0"/>
                <w:szCs w:val="21"/>
              </w:rPr>
            </w:pPr>
            <w:r w:rsidRPr="004F2A6D">
              <w:t>1600mm*600mm*720mm</w:t>
            </w:r>
          </w:p>
        </w:tc>
        <w:tc>
          <w:tcPr>
            <w:tcW w:w="892" w:type="dxa"/>
            <w:tcBorders>
              <w:top w:val="nil"/>
              <w:left w:val="nil"/>
              <w:bottom w:val="single" w:sz="4" w:space="0" w:color="auto"/>
              <w:right w:val="single" w:sz="4" w:space="0" w:color="auto"/>
            </w:tcBorders>
            <w:shd w:val="clear" w:color="000000" w:fill="FFFFFF"/>
            <w:vAlign w:val="center"/>
            <w:hideMark/>
          </w:tcPr>
          <w:p w14:paraId="100BBC78" w14:textId="45827343" w:rsidR="00015DC7" w:rsidRPr="000A3B71" w:rsidRDefault="00015DC7" w:rsidP="00015DC7">
            <w:pPr>
              <w:widowControl/>
              <w:jc w:val="center"/>
              <w:rPr>
                <w:color w:val="000000"/>
                <w:kern w:val="0"/>
                <w:szCs w:val="21"/>
              </w:rPr>
            </w:pPr>
            <w:r w:rsidRPr="00263794">
              <w:rPr>
                <w:rFonts w:hint="eastAsia"/>
              </w:rPr>
              <w:t>350</w:t>
            </w:r>
          </w:p>
        </w:tc>
        <w:tc>
          <w:tcPr>
            <w:tcW w:w="709" w:type="dxa"/>
            <w:tcBorders>
              <w:top w:val="nil"/>
              <w:left w:val="nil"/>
              <w:bottom w:val="single" w:sz="4" w:space="0" w:color="auto"/>
              <w:right w:val="single" w:sz="4" w:space="0" w:color="auto"/>
            </w:tcBorders>
            <w:shd w:val="clear" w:color="000000" w:fill="FFFFFF"/>
            <w:vAlign w:val="center"/>
            <w:hideMark/>
          </w:tcPr>
          <w:p w14:paraId="2D49FDD8" w14:textId="083C4DA1" w:rsidR="00015DC7" w:rsidRPr="000A3B71" w:rsidRDefault="00015DC7" w:rsidP="00015DC7">
            <w:pPr>
              <w:widowControl/>
              <w:jc w:val="center"/>
              <w:rPr>
                <w:color w:val="000000"/>
                <w:kern w:val="0"/>
                <w:szCs w:val="21"/>
              </w:rPr>
            </w:pPr>
            <w:r w:rsidRPr="00263794">
              <w:rPr>
                <w:rFonts w:hint="eastAsia"/>
              </w:rPr>
              <w:t>张</w:t>
            </w:r>
          </w:p>
        </w:tc>
        <w:tc>
          <w:tcPr>
            <w:tcW w:w="2076" w:type="dxa"/>
            <w:tcBorders>
              <w:top w:val="nil"/>
              <w:left w:val="nil"/>
              <w:bottom w:val="single" w:sz="4" w:space="0" w:color="auto"/>
              <w:right w:val="single" w:sz="4" w:space="0" w:color="auto"/>
            </w:tcBorders>
            <w:shd w:val="clear" w:color="000000" w:fill="FFFFFF"/>
            <w:vAlign w:val="center"/>
            <w:hideMark/>
          </w:tcPr>
          <w:p w14:paraId="0A9C0E6E" w14:textId="01975717" w:rsidR="00015DC7" w:rsidRPr="000A3B71" w:rsidRDefault="00015DC7" w:rsidP="00015DC7">
            <w:pPr>
              <w:widowControl/>
              <w:jc w:val="center"/>
              <w:rPr>
                <w:color w:val="000000"/>
                <w:kern w:val="0"/>
                <w:szCs w:val="21"/>
              </w:rPr>
            </w:pPr>
            <w:r>
              <w:rPr>
                <w:rFonts w:asciiTheme="minorEastAsia" w:eastAsiaTheme="minorEastAsia" w:hAnsiTheme="minorEastAsia" w:cstheme="minorEastAsia" w:hint="eastAsia"/>
                <w:noProof/>
              </w:rPr>
              <w:drawing>
                <wp:inline distT="0" distB="0" distL="114300" distR="114300" wp14:anchorId="25F4C6E7" wp14:editId="3A7F5294">
                  <wp:extent cx="1172210" cy="767715"/>
                  <wp:effectExtent l="0" t="0" r="8890" b="13335"/>
                  <wp:docPr id="103555" name="图片 1" descr="VHH5ENJ)URK}~_4}IRDY8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5" name="图片 1" descr="VHH5ENJ)URK}~_4}IRDY8Y4"/>
                          <pic:cNvPicPr>
                            <a:picLocks noChangeAspect="1"/>
                          </pic:cNvPicPr>
                        </pic:nvPicPr>
                        <pic:blipFill>
                          <a:blip r:embed="rId10"/>
                          <a:stretch>
                            <a:fillRect/>
                          </a:stretch>
                        </pic:blipFill>
                        <pic:spPr>
                          <a:xfrm>
                            <a:off x="0" y="0"/>
                            <a:ext cx="1172210" cy="767715"/>
                          </a:xfrm>
                          <a:prstGeom prst="rect">
                            <a:avLst/>
                          </a:prstGeom>
                          <a:noFill/>
                          <a:ln w="9525">
                            <a:noFill/>
                          </a:ln>
                        </pic:spPr>
                      </pic:pic>
                    </a:graphicData>
                  </a:graphic>
                </wp:inline>
              </w:drawing>
            </w:r>
          </w:p>
        </w:tc>
        <w:tc>
          <w:tcPr>
            <w:tcW w:w="789" w:type="dxa"/>
            <w:tcBorders>
              <w:top w:val="nil"/>
              <w:left w:val="nil"/>
              <w:bottom w:val="single" w:sz="4" w:space="0" w:color="auto"/>
              <w:right w:val="single" w:sz="4" w:space="0" w:color="auto"/>
            </w:tcBorders>
            <w:shd w:val="clear" w:color="000000" w:fill="FFFFFF"/>
            <w:vAlign w:val="center"/>
            <w:hideMark/>
          </w:tcPr>
          <w:p w14:paraId="1FE245F7" w14:textId="77777777" w:rsidR="00015DC7" w:rsidRPr="000A3B71" w:rsidRDefault="00015DC7" w:rsidP="00015DC7">
            <w:pPr>
              <w:widowControl/>
              <w:jc w:val="left"/>
              <w:rPr>
                <w:color w:val="000000"/>
                <w:kern w:val="0"/>
                <w:szCs w:val="21"/>
              </w:rPr>
            </w:pPr>
            <w:r w:rsidRPr="000A3B71">
              <w:rPr>
                <w:color w:val="000000"/>
                <w:kern w:val="0"/>
                <w:szCs w:val="21"/>
              </w:rPr>
              <w:t xml:space="preserve">　</w:t>
            </w:r>
          </w:p>
        </w:tc>
      </w:tr>
      <w:tr w:rsidR="00015DC7" w:rsidRPr="000A3B71" w14:paraId="5C0D9699" w14:textId="77777777" w:rsidTr="00015DC7">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3DA70B" w14:textId="77777777" w:rsidR="00015DC7" w:rsidRPr="000A3B71" w:rsidRDefault="00015DC7" w:rsidP="00015DC7">
            <w:pPr>
              <w:widowControl/>
              <w:jc w:val="center"/>
              <w:rPr>
                <w:color w:val="000000"/>
                <w:kern w:val="0"/>
                <w:szCs w:val="21"/>
              </w:rPr>
            </w:pPr>
            <w:r w:rsidRPr="000A3B71">
              <w:rPr>
                <w:color w:val="000000"/>
                <w:kern w:val="0"/>
                <w:szCs w:val="21"/>
              </w:rPr>
              <w:t>2</w:t>
            </w:r>
          </w:p>
        </w:tc>
        <w:tc>
          <w:tcPr>
            <w:tcW w:w="851" w:type="dxa"/>
            <w:tcBorders>
              <w:top w:val="nil"/>
              <w:left w:val="nil"/>
              <w:bottom w:val="single" w:sz="4" w:space="0" w:color="auto"/>
              <w:right w:val="single" w:sz="4" w:space="0" w:color="auto"/>
            </w:tcBorders>
            <w:shd w:val="clear" w:color="000000" w:fill="FFFFFF"/>
            <w:vAlign w:val="center"/>
            <w:hideMark/>
          </w:tcPr>
          <w:p w14:paraId="4E3E4835" w14:textId="50E9AC23" w:rsidR="00015DC7" w:rsidRPr="000A3B71" w:rsidRDefault="00015DC7" w:rsidP="00015DC7">
            <w:pPr>
              <w:widowControl/>
              <w:jc w:val="center"/>
              <w:rPr>
                <w:color w:val="000000"/>
                <w:kern w:val="0"/>
                <w:szCs w:val="21"/>
              </w:rPr>
            </w:pPr>
            <w:r w:rsidRPr="007E3C16">
              <w:rPr>
                <w:rFonts w:hint="eastAsia"/>
              </w:rPr>
              <w:t>电脑椅</w:t>
            </w:r>
          </w:p>
        </w:tc>
        <w:tc>
          <w:tcPr>
            <w:tcW w:w="2551" w:type="dxa"/>
            <w:tcBorders>
              <w:top w:val="nil"/>
              <w:left w:val="nil"/>
              <w:bottom w:val="single" w:sz="4" w:space="0" w:color="auto"/>
              <w:right w:val="single" w:sz="4" w:space="0" w:color="auto"/>
            </w:tcBorders>
            <w:shd w:val="clear" w:color="000000" w:fill="FFFFFF"/>
            <w:vAlign w:val="center"/>
            <w:hideMark/>
          </w:tcPr>
          <w:p w14:paraId="4664F2CB" w14:textId="3F9635C2" w:rsidR="00015DC7" w:rsidRPr="000A3B71" w:rsidRDefault="00015DC7" w:rsidP="00015DC7">
            <w:pPr>
              <w:widowControl/>
              <w:jc w:val="center"/>
              <w:rPr>
                <w:color w:val="000000"/>
                <w:kern w:val="0"/>
                <w:szCs w:val="21"/>
              </w:rPr>
            </w:pPr>
            <w:r w:rsidRPr="004F2A6D">
              <w:t>440mm*580mm*825mm</w:t>
            </w:r>
          </w:p>
        </w:tc>
        <w:tc>
          <w:tcPr>
            <w:tcW w:w="892" w:type="dxa"/>
            <w:tcBorders>
              <w:top w:val="nil"/>
              <w:left w:val="nil"/>
              <w:bottom w:val="single" w:sz="4" w:space="0" w:color="auto"/>
              <w:right w:val="single" w:sz="4" w:space="0" w:color="auto"/>
            </w:tcBorders>
            <w:shd w:val="clear" w:color="000000" w:fill="FFFFFF"/>
            <w:vAlign w:val="center"/>
            <w:hideMark/>
          </w:tcPr>
          <w:p w14:paraId="29C331E9" w14:textId="5B754FAA" w:rsidR="00015DC7" w:rsidRPr="000A3B71" w:rsidRDefault="00015DC7" w:rsidP="00015DC7">
            <w:pPr>
              <w:widowControl/>
              <w:jc w:val="center"/>
              <w:rPr>
                <w:color w:val="000000"/>
                <w:kern w:val="0"/>
                <w:szCs w:val="21"/>
              </w:rPr>
            </w:pPr>
            <w:r w:rsidRPr="00263794">
              <w:rPr>
                <w:rFonts w:hint="eastAsia"/>
              </w:rPr>
              <w:t>700</w:t>
            </w:r>
          </w:p>
        </w:tc>
        <w:tc>
          <w:tcPr>
            <w:tcW w:w="709" w:type="dxa"/>
            <w:tcBorders>
              <w:top w:val="nil"/>
              <w:left w:val="nil"/>
              <w:bottom w:val="single" w:sz="4" w:space="0" w:color="auto"/>
              <w:right w:val="single" w:sz="4" w:space="0" w:color="auto"/>
            </w:tcBorders>
            <w:shd w:val="clear" w:color="000000" w:fill="FFFFFF"/>
            <w:vAlign w:val="center"/>
            <w:hideMark/>
          </w:tcPr>
          <w:p w14:paraId="405E7B28" w14:textId="0487E4FB" w:rsidR="00015DC7" w:rsidRPr="000A3B71" w:rsidRDefault="00015DC7" w:rsidP="00015DC7">
            <w:pPr>
              <w:widowControl/>
              <w:jc w:val="center"/>
              <w:rPr>
                <w:color w:val="000000"/>
                <w:kern w:val="0"/>
                <w:szCs w:val="21"/>
              </w:rPr>
            </w:pPr>
            <w:r w:rsidRPr="00263794">
              <w:rPr>
                <w:rFonts w:hint="eastAsia"/>
              </w:rPr>
              <w:t>张</w:t>
            </w:r>
          </w:p>
        </w:tc>
        <w:tc>
          <w:tcPr>
            <w:tcW w:w="2076" w:type="dxa"/>
            <w:tcBorders>
              <w:top w:val="nil"/>
              <w:left w:val="nil"/>
              <w:bottom w:val="single" w:sz="4" w:space="0" w:color="auto"/>
              <w:right w:val="single" w:sz="4" w:space="0" w:color="auto"/>
            </w:tcBorders>
            <w:shd w:val="clear" w:color="000000" w:fill="FFFFFF"/>
            <w:vAlign w:val="center"/>
            <w:hideMark/>
          </w:tcPr>
          <w:p w14:paraId="03A77A43" w14:textId="516BB499" w:rsidR="00015DC7" w:rsidRPr="000A3B71" w:rsidRDefault="00015DC7" w:rsidP="00015DC7">
            <w:pPr>
              <w:widowControl/>
              <w:jc w:val="center"/>
              <w:rPr>
                <w:color w:val="000000"/>
                <w:kern w:val="0"/>
                <w:szCs w:val="21"/>
              </w:rPr>
            </w:pPr>
            <w:r w:rsidRPr="000A3B71">
              <w:rPr>
                <w:color w:val="000000"/>
                <w:kern w:val="0"/>
                <w:szCs w:val="21"/>
              </w:rPr>
              <w:t xml:space="preserve">　</w:t>
            </w:r>
            <w:r>
              <w:rPr>
                <w:noProof/>
              </w:rPr>
              <w:drawing>
                <wp:inline distT="0" distB="0" distL="114300" distR="114300" wp14:anchorId="2BFC231B" wp14:editId="02DB8E44">
                  <wp:extent cx="755650" cy="943610"/>
                  <wp:effectExtent l="0" t="0" r="6350" b="8890"/>
                  <wp:docPr id="103556" name="图片 5" descr="%QD~SHYRS}NHM@2J`N8E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6" name="图片 5" descr="%QD~SHYRS}NHM@2J`N8ENSW"/>
                          <pic:cNvPicPr>
                            <a:picLocks noChangeAspect="1"/>
                          </pic:cNvPicPr>
                        </pic:nvPicPr>
                        <pic:blipFill>
                          <a:blip r:embed="rId11"/>
                          <a:stretch>
                            <a:fillRect/>
                          </a:stretch>
                        </pic:blipFill>
                        <pic:spPr>
                          <a:xfrm>
                            <a:off x="0" y="0"/>
                            <a:ext cx="755650" cy="943610"/>
                          </a:xfrm>
                          <a:prstGeom prst="rect">
                            <a:avLst/>
                          </a:prstGeom>
                          <a:noFill/>
                          <a:ln w="9525">
                            <a:noFill/>
                          </a:ln>
                        </pic:spPr>
                      </pic:pic>
                    </a:graphicData>
                  </a:graphic>
                </wp:inline>
              </w:drawing>
            </w:r>
          </w:p>
        </w:tc>
        <w:tc>
          <w:tcPr>
            <w:tcW w:w="789" w:type="dxa"/>
            <w:tcBorders>
              <w:top w:val="nil"/>
              <w:left w:val="nil"/>
              <w:bottom w:val="single" w:sz="4" w:space="0" w:color="auto"/>
              <w:right w:val="single" w:sz="4" w:space="0" w:color="auto"/>
            </w:tcBorders>
            <w:shd w:val="clear" w:color="000000" w:fill="FFFFFF"/>
            <w:vAlign w:val="center"/>
            <w:hideMark/>
          </w:tcPr>
          <w:p w14:paraId="4B0A0FD1" w14:textId="77777777" w:rsidR="00015DC7" w:rsidRPr="000A3B71" w:rsidRDefault="00015DC7" w:rsidP="00015DC7">
            <w:pPr>
              <w:widowControl/>
              <w:jc w:val="left"/>
              <w:rPr>
                <w:color w:val="000000"/>
                <w:kern w:val="0"/>
                <w:szCs w:val="21"/>
              </w:rPr>
            </w:pPr>
            <w:r w:rsidRPr="000A3B71">
              <w:rPr>
                <w:color w:val="000000"/>
                <w:kern w:val="0"/>
                <w:szCs w:val="21"/>
              </w:rPr>
              <w:t xml:space="preserve">　</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13CC8389" w14:textId="77777777" w:rsidR="001E1EFB" w:rsidRPr="001E1EFB" w:rsidRDefault="001E1EFB" w:rsidP="00D17CFB">
      <w:pPr>
        <w:rPr>
          <w:b/>
          <w:szCs w:val="21"/>
        </w:rPr>
      </w:pPr>
    </w:p>
    <w:tbl>
      <w:tblPr>
        <w:tblStyle w:val="af4"/>
        <w:tblW w:w="8851" w:type="dxa"/>
        <w:tblLook w:val="04A0" w:firstRow="1" w:lastRow="0" w:firstColumn="1" w:lastColumn="0" w:noHBand="0" w:noVBand="1"/>
      </w:tblPr>
      <w:tblGrid>
        <w:gridCol w:w="1039"/>
        <w:gridCol w:w="1383"/>
        <w:gridCol w:w="6429"/>
      </w:tblGrid>
      <w:tr w:rsidR="00F947AE" w:rsidRPr="00877321" w14:paraId="2B7BF1A9" w14:textId="77777777" w:rsidTr="00C00EEF">
        <w:trPr>
          <w:trHeight w:val="567"/>
        </w:trPr>
        <w:tc>
          <w:tcPr>
            <w:tcW w:w="1039" w:type="dxa"/>
            <w:noWrap/>
            <w:vAlign w:val="center"/>
            <w:hideMark/>
          </w:tcPr>
          <w:p w14:paraId="7C717892" w14:textId="77777777" w:rsidR="00F947AE" w:rsidRPr="00877321" w:rsidRDefault="00F947AE" w:rsidP="00C00EEF">
            <w:pPr>
              <w:jc w:val="center"/>
              <w:rPr>
                <w:szCs w:val="21"/>
              </w:rPr>
            </w:pPr>
            <w:r w:rsidRPr="00877321">
              <w:rPr>
                <w:szCs w:val="21"/>
              </w:rPr>
              <w:t>序号</w:t>
            </w:r>
          </w:p>
        </w:tc>
        <w:tc>
          <w:tcPr>
            <w:tcW w:w="1383" w:type="dxa"/>
            <w:noWrap/>
            <w:vAlign w:val="center"/>
            <w:hideMark/>
          </w:tcPr>
          <w:p w14:paraId="282B7F2A" w14:textId="77777777" w:rsidR="00F947AE" w:rsidRPr="00877321" w:rsidRDefault="00F947AE" w:rsidP="00C00EEF">
            <w:pPr>
              <w:jc w:val="center"/>
              <w:rPr>
                <w:szCs w:val="21"/>
              </w:rPr>
            </w:pPr>
            <w:r w:rsidRPr="00877321">
              <w:rPr>
                <w:szCs w:val="21"/>
              </w:rPr>
              <w:t>货物名称</w:t>
            </w:r>
          </w:p>
        </w:tc>
        <w:tc>
          <w:tcPr>
            <w:tcW w:w="6429" w:type="dxa"/>
            <w:noWrap/>
            <w:vAlign w:val="center"/>
            <w:hideMark/>
          </w:tcPr>
          <w:p w14:paraId="27BA2721" w14:textId="77777777" w:rsidR="00F947AE" w:rsidRPr="00877321" w:rsidRDefault="00F947AE" w:rsidP="00C00EEF">
            <w:pPr>
              <w:jc w:val="center"/>
              <w:rPr>
                <w:szCs w:val="21"/>
              </w:rPr>
            </w:pPr>
            <w:r w:rsidRPr="00877321">
              <w:rPr>
                <w:szCs w:val="21"/>
              </w:rPr>
              <w:t>招标技术要求</w:t>
            </w:r>
          </w:p>
        </w:tc>
      </w:tr>
      <w:tr w:rsidR="004D5A85" w:rsidRPr="00877321" w14:paraId="5BFE1150" w14:textId="77777777" w:rsidTr="00E57D4E">
        <w:trPr>
          <w:trHeight w:val="567"/>
        </w:trPr>
        <w:tc>
          <w:tcPr>
            <w:tcW w:w="1039" w:type="dxa"/>
            <w:vMerge w:val="restart"/>
            <w:noWrap/>
            <w:vAlign w:val="center"/>
            <w:hideMark/>
          </w:tcPr>
          <w:p w14:paraId="4CF29D9C" w14:textId="77777777" w:rsidR="004D5A85" w:rsidRPr="00877321" w:rsidRDefault="004D5A85" w:rsidP="00E57D4E">
            <w:pPr>
              <w:jc w:val="center"/>
              <w:rPr>
                <w:szCs w:val="21"/>
              </w:rPr>
            </w:pPr>
            <w:r w:rsidRPr="00877321">
              <w:rPr>
                <w:szCs w:val="21"/>
              </w:rPr>
              <w:t>1</w:t>
            </w:r>
          </w:p>
        </w:tc>
        <w:tc>
          <w:tcPr>
            <w:tcW w:w="1383" w:type="dxa"/>
            <w:vMerge w:val="restart"/>
            <w:noWrap/>
            <w:vAlign w:val="center"/>
            <w:hideMark/>
          </w:tcPr>
          <w:p w14:paraId="129552E0" w14:textId="768BEE59" w:rsidR="004D5A85" w:rsidRPr="00877321" w:rsidRDefault="004D5A85" w:rsidP="00E57D4E">
            <w:pPr>
              <w:jc w:val="center"/>
              <w:rPr>
                <w:szCs w:val="21"/>
              </w:rPr>
            </w:pPr>
            <w:r>
              <w:rPr>
                <w:rFonts w:asciiTheme="minorEastAsia" w:eastAsiaTheme="minorEastAsia" w:hAnsiTheme="minorEastAsia" w:cstheme="minorEastAsia" w:hint="eastAsia"/>
                <w:szCs w:val="21"/>
              </w:rPr>
              <w:t>电脑桌</w:t>
            </w:r>
          </w:p>
        </w:tc>
        <w:tc>
          <w:tcPr>
            <w:tcW w:w="6429" w:type="dxa"/>
            <w:noWrap/>
            <w:vAlign w:val="center"/>
            <w:hideMark/>
          </w:tcPr>
          <w:p w14:paraId="05990FC1" w14:textId="33947DAD" w:rsidR="004D5A85" w:rsidRPr="00E57D4E" w:rsidRDefault="004D5A85" w:rsidP="00C00EEF">
            <w:pPr>
              <w:jc w:val="left"/>
              <w:rPr>
                <w:szCs w:val="21"/>
              </w:rPr>
            </w:pPr>
            <w:r>
              <w:rPr>
                <w:szCs w:val="21"/>
              </w:rPr>
              <w:t xml:space="preserve">1.1 </w:t>
            </w:r>
            <w:r w:rsidRPr="00E57D4E">
              <w:rPr>
                <w:szCs w:val="21"/>
              </w:rPr>
              <w:t>表面仿实木木纹饰面，</w:t>
            </w:r>
            <w:r w:rsidRPr="00E57D4E">
              <w:rPr>
                <w:kern w:val="0"/>
                <w:szCs w:val="21"/>
              </w:rPr>
              <w:t>鸭嘴边</w:t>
            </w:r>
            <w:r>
              <w:rPr>
                <w:rFonts w:hint="eastAsia"/>
                <w:kern w:val="0"/>
                <w:szCs w:val="21"/>
              </w:rPr>
              <w:t>，</w:t>
            </w:r>
            <w:r w:rsidRPr="00E57D4E">
              <w:rPr>
                <w:kern w:val="0"/>
                <w:szCs w:val="21"/>
              </w:rPr>
              <w:t>同色</w:t>
            </w:r>
            <w:r w:rsidRPr="00E57D4E">
              <w:rPr>
                <w:kern w:val="0"/>
                <w:szCs w:val="21"/>
              </w:rPr>
              <w:t>PVC</w:t>
            </w:r>
            <w:r w:rsidRPr="00E57D4E">
              <w:rPr>
                <w:kern w:val="0"/>
                <w:szCs w:val="21"/>
              </w:rPr>
              <w:t>封边</w:t>
            </w:r>
            <w:r>
              <w:rPr>
                <w:rFonts w:hint="eastAsia"/>
                <w:kern w:val="0"/>
                <w:szCs w:val="21"/>
              </w:rPr>
              <w:t>。</w:t>
            </w:r>
          </w:p>
        </w:tc>
      </w:tr>
      <w:tr w:rsidR="004D5A85" w:rsidRPr="00877321" w14:paraId="49EDEFB4" w14:textId="77777777" w:rsidTr="00E57D4E">
        <w:trPr>
          <w:trHeight w:val="567"/>
        </w:trPr>
        <w:tc>
          <w:tcPr>
            <w:tcW w:w="1039" w:type="dxa"/>
            <w:vMerge/>
            <w:vAlign w:val="center"/>
            <w:hideMark/>
          </w:tcPr>
          <w:p w14:paraId="3CEB1EBA" w14:textId="77777777" w:rsidR="004D5A85" w:rsidRPr="00877321" w:rsidRDefault="004D5A85" w:rsidP="00E57D4E">
            <w:pPr>
              <w:jc w:val="center"/>
              <w:rPr>
                <w:szCs w:val="21"/>
              </w:rPr>
            </w:pPr>
          </w:p>
        </w:tc>
        <w:tc>
          <w:tcPr>
            <w:tcW w:w="1383" w:type="dxa"/>
            <w:vMerge/>
            <w:vAlign w:val="center"/>
            <w:hideMark/>
          </w:tcPr>
          <w:p w14:paraId="2306984B" w14:textId="77777777" w:rsidR="004D5A85" w:rsidRPr="00877321" w:rsidRDefault="004D5A85" w:rsidP="00E57D4E">
            <w:pPr>
              <w:jc w:val="center"/>
              <w:rPr>
                <w:szCs w:val="21"/>
              </w:rPr>
            </w:pPr>
          </w:p>
        </w:tc>
        <w:tc>
          <w:tcPr>
            <w:tcW w:w="6429" w:type="dxa"/>
            <w:noWrap/>
            <w:vAlign w:val="center"/>
            <w:hideMark/>
          </w:tcPr>
          <w:p w14:paraId="4F0D3D1A" w14:textId="65607B69" w:rsidR="004D5A85" w:rsidRPr="00E57D4E" w:rsidRDefault="004D5A85" w:rsidP="004D5A85">
            <w:pPr>
              <w:jc w:val="left"/>
              <w:rPr>
                <w:szCs w:val="21"/>
              </w:rPr>
            </w:pPr>
            <w:r>
              <w:rPr>
                <w:szCs w:val="21"/>
              </w:rPr>
              <w:t>1.</w:t>
            </w:r>
            <w:r w:rsidRPr="00E57D4E">
              <w:rPr>
                <w:szCs w:val="21"/>
              </w:rPr>
              <w:t>2</w:t>
            </w:r>
            <w:r>
              <w:rPr>
                <w:rFonts w:hint="eastAsia"/>
                <w:szCs w:val="21"/>
              </w:rPr>
              <w:t xml:space="preserve"> </w:t>
            </w:r>
            <w:r w:rsidRPr="00E57D4E">
              <w:rPr>
                <w:szCs w:val="21"/>
              </w:rPr>
              <w:t>基材：</w:t>
            </w:r>
            <w:r w:rsidRPr="00E57D4E">
              <w:rPr>
                <w:kern w:val="0"/>
                <w:szCs w:val="21"/>
              </w:rPr>
              <w:t>E1</w:t>
            </w:r>
            <w:r w:rsidRPr="00E57D4E">
              <w:rPr>
                <w:kern w:val="0"/>
                <w:szCs w:val="21"/>
              </w:rPr>
              <w:t>级环保标准高密度板，厚度</w:t>
            </w:r>
            <w:r w:rsidRPr="00C00EEF">
              <w:rPr>
                <w:rFonts w:ascii="宋体" w:hAnsi="宋体"/>
                <w:kern w:val="0"/>
                <w:szCs w:val="21"/>
              </w:rPr>
              <w:t>≥</w:t>
            </w:r>
            <w:r w:rsidRPr="00E57D4E">
              <w:rPr>
                <w:kern w:val="0"/>
                <w:szCs w:val="21"/>
              </w:rPr>
              <w:t>25mm</w:t>
            </w:r>
            <w:r>
              <w:rPr>
                <w:rFonts w:hint="eastAsia"/>
                <w:kern w:val="0"/>
                <w:szCs w:val="21"/>
              </w:rPr>
              <w:t>。</w:t>
            </w:r>
          </w:p>
        </w:tc>
      </w:tr>
      <w:tr w:rsidR="004D5A85" w:rsidRPr="00877321" w14:paraId="49D79AD3" w14:textId="77777777" w:rsidTr="00E57D4E">
        <w:trPr>
          <w:trHeight w:val="567"/>
        </w:trPr>
        <w:tc>
          <w:tcPr>
            <w:tcW w:w="1039" w:type="dxa"/>
            <w:vMerge/>
            <w:vAlign w:val="center"/>
            <w:hideMark/>
          </w:tcPr>
          <w:p w14:paraId="48119D63" w14:textId="77777777" w:rsidR="004D5A85" w:rsidRPr="00877321" w:rsidRDefault="004D5A85" w:rsidP="00E57D4E">
            <w:pPr>
              <w:jc w:val="center"/>
              <w:rPr>
                <w:szCs w:val="21"/>
              </w:rPr>
            </w:pPr>
          </w:p>
        </w:tc>
        <w:tc>
          <w:tcPr>
            <w:tcW w:w="1383" w:type="dxa"/>
            <w:vMerge/>
            <w:vAlign w:val="center"/>
            <w:hideMark/>
          </w:tcPr>
          <w:p w14:paraId="66CFC65D" w14:textId="77777777" w:rsidR="004D5A85" w:rsidRPr="00877321" w:rsidRDefault="004D5A85" w:rsidP="00E57D4E">
            <w:pPr>
              <w:jc w:val="center"/>
              <w:rPr>
                <w:szCs w:val="21"/>
              </w:rPr>
            </w:pPr>
          </w:p>
        </w:tc>
        <w:tc>
          <w:tcPr>
            <w:tcW w:w="6429" w:type="dxa"/>
            <w:noWrap/>
            <w:vAlign w:val="center"/>
            <w:hideMark/>
          </w:tcPr>
          <w:p w14:paraId="4BF9D119" w14:textId="4D2DD31A" w:rsidR="004D5A85" w:rsidRPr="00E57D4E" w:rsidRDefault="004D5A85" w:rsidP="004D5A85">
            <w:pPr>
              <w:spacing w:line="360" w:lineRule="auto"/>
              <w:jc w:val="left"/>
              <w:rPr>
                <w:szCs w:val="21"/>
              </w:rPr>
            </w:pPr>
            <w:r>
              <w:rPr>
                <w:szCs w:val="21"/>
              </w:rPr>
              <w:t>1.</w:t>
            </w:r>
            <w:r w:rsidRPr="00E57D4E">
              <w:rPr>
                <w:szCs w:val="21"/>
              </w:rPr>
              <w:t>3</w:t>
            </w:r>
            <w:r>
              <w:rPr>
                <w:rFonts w:hint="eastAsia"/>
                <w:szCs w:val="21"/>
              </w:rPr>
              <w:t xml:space="preserve"> </w:t>
            </w:r>
            <w:r w:rsidRPr="00E57D4E">
              <w:rPr>
                <w:kern w:val="0"/>
                <w:szCs w:val="21"/>
              </w:rPr>
              <w:t>配置活动主机架，桌架及主机架采用钢材，表面高温静电喷塑处理</w:t>
            </w:r>
            <w:r>
              <w:rPr>
                <w:rFonts w:hint="eastAsia"/>
                <w:kern w:val="0"/>
                <w:szCs w:val="21"/>
              </w:rPr>
              <w:t>。</w:t>
            </w:r>
          </w:p>
        </w:tc>
      </w:tr>
      <w:tr w:rsidR="004D5A85" w:rsidRPr="00877321" w14:paraId="2CF55052" w14:textId="77777777" w:rsidTr="00E57D4E">
        <w:trPr>
          <w:trHeight w:val="567"/>
        </w:trPr>
        <w:tc>
          <w:tcPr>
            <w:tcW w:w="1039" w:type="dxa"/>
            <w:vMerge/>
            <w:vAlign w:val="center"/>
            <w:hideMark/>
          </w:tcPr>
          <w:p w14:paraId="6F5B7C52" w14:textId="77777777" w:rsidR="004D5A85" w:rsidRPr="00877321" w:rsidRDefault="004D5A85" w:rsidP="00E57D4E">
            <w:pPr>
              <w:jc w:val="center"/>
              <w:rPr>
                <w:szCs w:val="21"/>
              </w:rPr>
            </w:pPr>
          </w:p>
        </w:tc>
        <w:tc>
          <w:tcPr>
            <w:tcW w:w="1383" w:type="dxa"/>
            <w:vMerge/>
            <w:vAlign w:val="center"/>
            <w:hideMark/>
          </w:tcPr>
          <w:p w14:paraId="23BD56AB" w14:textId="77777777" w:rsidR="004D5A85" w:rsidRPr="00877321" w:rsidRDefault="004D5A85" w:rsidP="00E57D4E">
            <w:pPr>
              <w:jc w:val="center"/>
              <w:rPr>
                <w:szCs w:val="21"/>
              </w:rPr>
            </w:pPr>
          </w:p>
        </w:tc>
        <w:tc>
          <w:tcPr>
            <w:tcW w:w="6429" w:type="dxa"/>
            <w:noWrap/>
            <w:vAlign w:val="center"/>
            <w:hideMark/>
          </w:tcPr>
          <w:p w14:paraId="31B2A1C8" w14:textId="5A941B6E" w:rsidR="004D5A85" w:rsidRPr="00E57D4E" w:rsidRDefault="004D5A85" w:rsidP="00262F39">
            <w:pPr>
              <w:spacing w:line="360" w:lineRule="auto"/>
              <w:jc w:val="left"/>
              <w:rPr>
                <w:szCs w:val="21"/>
              </w:rPr>
            </w:pPr>
            <w:r w:rsidRPr="00E57D4E">
              <w:rPr>
                <w:szCs w:val="21"/>
              </w:rPr>
              <w:t>▲</w:t>
            </w:r>
            <w:r>
              <w:rPr>
                <w:szCs w:val="21"/>
              </w:rPr>
              <w:t>1.</w:t>
            </w:r>
            <w:r w:rsidRPr="00E57D4E">
              <w:rPr>
                <w:szCs w:val="21"/>
              </w:rPr>
              <w:t>4</w:t>
            </w:r>
            <w:r>
              <w:rPr>
                <w:rFonts w:hint="eastAsia"/>
                <w:szCs w:val="21"/>
              </w:rPr>
              <w:t xml:space="preserve"> </w:t>
            </w:r>
            <w:r>
              <w:rPr>
                <w:rFonts w:hint="eastAsia"/>
                <w:szCs w:val="21"/>
              </w:rPr>
              <w:t>表面胶合强度≥</w:t>
            </w:r>
            <w:r>
              <w:rPr>
                <w:rFonts w:hint="eastAsia"/>
                <w:szCs w:val="21"/>
              </w:rPr>
              <w:t>1.00MPa</w:t>
            </w:r>
            <w:r w:rsidR="00262F39">
              <w:rPr>
                <w:rFonts w:hint="eastAsia"/>
                <w:szCs w:val="21"/>
              </w:rPr>
              <w:t>。</w:t>
            </w:r>
          </w:p>
        </w:tc>
      </w:tr>
      <w:tr w:rsidR="004D5A85" w:rsidRPr="00877321" w14:paraId="21903F10" w14:textId="77777777" w:rsidTr="00E57D4E">
        <w:trPr>
          <w:trHeight w:val="567"/>
        </w:trPr>
        <w:tc>
          <w:tcPr>
            <w:tcW w:w="1039" w:type="dxa"/>
            <w:vMerge/>
            <w:vAlign w:val="center"/>
          </w:tcPr>
          <w:p w14:paraId="15B92153" w14:textId="77777777" w:rsidR="004D5A85" w:rsidRPr="00877321" w:rsidRDefault="004D5A85" w:rsidP="00E57D4E">
            <w:pPr>
              <w:jc w:val="center"/>
              <w:rPr>
                <w:szCs w:val="21"/>
              </w:rPr>
            </w:pPr>
          </w:p>
        </w:tc>
        <w:tc>
          <w:tcPr>
            <w:tcW w:w="1383" w:type="dxa"/>
            <w:vMerge/>
            <w:vAlign w:val="center"/>
          </w:tcPr>
          <w:p w14:paraId="7A401D67" w14:textId="77777777" w:rsidR="004D5A85" w:rsidRPr="00877321" w:rsidRDefault="004D5A85" w:rsidP="00E57D4E">
            <w:pPr>
              <w:jc w:val="center"/>
              <w:rPr>
                <w:szCs w:val="21"/>
              </w:rPr>
            </w:pPr>
          </w:p>
        </w:tc>
        <w:tc>
          <w:tcPr>
            <w:tcW w:w="6429" w:type="dxa"/>
            <w:noWrap/>
            <w:vAlign w:val="center"/>
          </w:tcPr>
          <w:p w14:paraId="08B4F7BA" w14:textId="6AD1DC55" w:rsidR="004D5A85" w:rsidRPr="00E57D4E" w:rsidRDefault="004D5A85" w:rsidP="00262F39">
            <w:pPr>
              <w:spacing w:line="360" w:lineRule="auto"/>
              <w:jc w:val="left"/>
              <w:rPr>
                <w:szCs w:val="21"/>
              </w:rPr>
            </w:pPr>
            <w:r>
              <w:rPr>
                <w:szCs w:val="21"/>
              </w:rPr>
              <w:t>▲1.</w:t>
            </w:r>
            <w:r>
              <w:rPr>
                <w:rFonts w:hint="eastAsia"/>
                <w:szCs w:val="21"/>
              </w:rPr>
              <w:t>5</w:t>
            </w:r>
            <w:r>
              <w:rPr>
                <w:kern w:val="0"/>
                <w:szCs w:val="21"/>
              </w:rPr>
              <w:t>甲醛释放量</w:t>
            </w:r>
            <w:r>
              <w:rPr>
                <w:rFonts w:ascii="宋体" w:hAnsi="宋体"/>
                <w:kern w:val="0"/>
                <w:szCs w:val="21"/>
              </w:rPr>
              <w:t>≤</w:t>
            </w:r>
            <w:r>
              <w:rPr>
                <w:kern w:val="0"/>
                <w:szCs w:val="21"/>
              </w:rPr>
              <w:t>0.8mg/L</w:t>
            </w:r>
            <w:r w:rsidR="00262F39">
              <w:rPr>
                <w:rFonts w:hint="eastAsia"/>
                <w:kern w:val="0"/>
                <w:szCs w:val="21"/>
              </w:rPr>
              <w:t>。</w:t>
            </w:r>
          </w:p>
        </w:tc>
      </w:tr>
      <w:tr w:rsidR="00E57D4E" w:rsidRPr="00877321" w14:paraId="7D51105A" w14:textId="77777777" w:rsidTr="00E57D4E">
        <w:trPr>
          <w:trHeight w:val="567"/>
        </w:trPr>
        <w:tc>
          <w:tcPr>
            <w:tcW w:w="1039" w:type="dxa"/>
            <w:vMerge w:val="restart"/>
            <w:noWrap/>
            <w:vAlign w:val="center"/>
            <w:hideMark/>
          </w:tcPr>
          <w:p w14:paraId="62A04D65" w14:textId="77777777" w:rsidR="00E57D4E" w:rsidRPr="00877321" w:rsidRDefault="00E57D4E" w:rsidP="00E57D4E">
            <w:pPr>
              <w:jc w:val="center"/>
              <w:rPr>
                <w:szCs w:val="21"/>
              </w:rPr>
            </w:pPr>
            <w:r w:rsidRPr="00877321">
              <w:rPr>
                <w:szCs w:val="21"/>
              </w:rPr>
              <w:t>2</w:t>
            </w:r>
          </w:p>
        </w:tc>
        <w:tc>
          <w:tcPr>
            <w:tcW w:w="1383" w:type="dxa"/>
            <w:vMerge w:val="restart"/>
            <w:noWrap/>
            <w:vAlign w:val="center"/>
            <w:hideMark/>
          </w:tcPr>
          <w:p w14:paraId="3AC60E68" w14:textId="3C0E7080" w:rsidR="00E57D4E" w:rsidRPr="00877321" w:rsidRDefault="00E57D4E" w:rsidP="00E57D4E">
            <w:pPr>
              <w:jc w:val="center"/>
              <w:rPr>
                <w:szCs w:val="21"/>
              </w:rPr>
            </w:pPr>
            <w:r>
              <w:rPr>
                <w:rFonts w:asciiTheme="minorEastAsia" w:eastAsiaTheme="minorEastAsia" w:hAnsiTheme="minorEastAsia" w:cstheme="minorEastAsia" w:hint="eastAsia"/>
                <w:szCs w:val="21"/>
              </w:rPr>
              <w:t>电脑椅</w:t>
            </w:r>
          </w:p>
        </w:tc>
        <w:tc>
          <w:tcPr>
            <w:tcW w:w="6429" w:type="dxa"/>
            <w:noWrap/>
            <w:vAlign w:val="center"/>
            <w:hideMark/>
          </w:tcPr>
          <w:p w14:paraId="5B238924" w14:textId="6F4F1EB4" w:rsidR="00E57D4E" w:rsidRPr="00E57D4E" w:rsidRDefault="00B05FBE" w:rsidP="004D5A85">
            <w:pPr>
              <w:spacing w:line="360" w:lineRule="auto"/>
              <w:jc w:val="left"/>
              <w:rPr>
                <w:szCs w:val="21"/>
              </w:rPr>
            </w:pPr>
            <w:r>
              <w:rPr>
                <w:rFonts w:hint="eastAsia"/>
                <w:szCs w:val="21"/>
              </w:rPr>
              <w:t>2.1</w:t>
            </w:r>
            <w:r w:rsidR="004D5A85">
              <w:rPr>
                <w:szCs w:val="21"/>
              </w:rPr>
              <w:t>钢制脚架，采用扁管设计，</w:t>
            </w:r>
            <w:r w:rsidR="004D5A85">
              <w:rPr>
                <w:rFonts w:hint="eastAsia"/>
                <w:szCs w:val="21"/>
              </w:rPr>
              <w:t>管材应无裂缝、叠缝。</w:t>
            </w:r>
          </w:p>
        </w:tc>
      </w:tr>
      <w:tr w:rsidR="00087313" w:rsidRPr="00877321" w14:paraId="4F37B5CE" w14:textId="77777777" w:rsidTr="00E34D6B">
        <w:trPr>
          <w:trHeight w:val="567"/>
        </w:trPr>
        <w:tc>
          <w:tcPr>
            <w:tcW w:w="1039" w:type="dxa"/>
            <w:vMerge/>
            <w:vAlign w:val="center"/>
            <w:hideMark/>
          </w:tcPr>
          <w:p w14:paraId="29ED4A94" w14:textId="77777777" w:rsidR="00087313" w:rsidRPr="00877321" w:rsidRDefault="00087313" w:rsidP="00087313">
            <w:pPr>
              <w:rPr>
                <w:szCs w:val="21"/>
              </w:rPr>
            </w:pPr>
          </w:p>
        </w:tc>
        <w:tc>
          <w:tcPr>
            <w:tcW w:w="1383" w:type="dxa"/>
            <w:vMerge/>
            <w:vAlign w:val="center"/>
            <w:hideMark/>
          </w:tcPr>
          <w:p w14:paraId="0F52C93D" w14:textId="77777777" w:rsidR="00087313" w:rsidRPr="00877321" w:rsidRDefault="00087313" w:rsidP="00087313">
            <w:pPr>
              <w:rPr>
                <w:szCs w:val="21"/>
              </w:rPr>
            </w:pPr>
          </w:p>
        </w:tc>
        <w:tc>
          <w:tcPr>
            <w:tcW w:w="6429" w:type="dxa"/>
            <w:noWrap/>
            <w:hideMark/>
          </w:tcPr>
          <w:p w14:paraId="75FEE8D9" w14:textId="4144D67F" w:rsidR="00087313" w:rsidRPr="00E57D4E" w:rsidRDefault="00087313" w:rsidP="00087313">
            <w:pPr>
              <w:spacing w:line="360" w:lineRule="auto"/>
              <w:jc w:val="left"/>
              <w:rPr>
                <w:szCs w:val="21"/>
              </w:rPr>
            </w:pPr>
            <w:r w:rsidRPr="00576271">
              <w:rPr>
                <w:rFonts w:hint="eastAsia"/>
              </w:rPr>
              <w:t>▲</w:t>
            </w:r>
            <w:r w:rsidRPr="00576271">
              <w:rPr>
                <w:rFonts w:hint="eastAsia"/>
              </w:rPr>
              <w:t>2.2</w:t>
            </w:r>
            <w:r w:rsidRPr="00576271">
              <w:rPr>
                <w:rFonts w:hint="eastAsia"/>
              </w:rPr>
              <w:t>靠背材质：采用</w:t>
            </w:r>
            <w:r w:rsidRPr="00576271">
              <w:rPr>
                <w:rFonts w:hint="eastAsia"/>
              </w:rPr>
              <w:t>PP</w:t>
            </w:r>
            <w:r w:rsidRPr="00576271">
              <w:rPr>
                <w:rFonts w:hint="eastAsia"/>
              </w:rPr>
              <w:t>耐冲击塑料一体注塑成型，</w:t>
            </w:r>
            <w:r w:rsidRPr="00576271">
              <w:rPr>
                <w:rFonts w:hint="eastAsia"/>
              </w:rPr>
              <w:t>PP</w:t>
            </w:r>
            <w:r w:rsidRPr="00576271">
              <w:rPr>
                <w:rFonts w:hint="eastAsia"/>
              </w:rPr>
              <w:t>中邻苯二甲酸酯含量≤</w:t>
            </w:r>
            <w:r w:rsidRPr="00576271">
              <w:rPr>
                <w:rFonts w:hint="eastAsia"/>
              </w:rPr>
              <w:t>0.1%</w:t>
            </w:r>
            <w:r w:rsidRPr="00576271">
              <w:rPr>
                <w:rFonts w:hint="eastAsia"/>
              </w:rPr>
              <w:t>。</w:t>
            </w:r>
          </w:p>
        </w:tc>
      </w:tr>
      <w:tr w:rsidR="00087313" w:rsidRPr="00877321" w14:paraId="3A88D5DC" w14:textId="77777777" w:rsidTr="00E34D6B">
        <w:trPr>
          <w:trHeight w:val="567"/>
        </w:trPr>
        <w:tc>
          <w:tcPr>
            <w:tcW w:w="1039" w:type="dxa"/>
            <w:vMerge/>
            <w:vAlign w:val="center"/>
            <w:hideMark/>
          </w:tcPr>
          <w:p w14:paraId="27468C1C" w14:textId="77777777" w:rsidR="00087313" w:rsidRPr="00877321" w:rsidRDefault="00087313" w:rsidP="00087313">
            <w:pPr>
              <w:rPr>
                <w:szCs w:val="21"/>
              </w:rPr>
            </w:pPr>
          </w:p>
        </w:tc>
        <w:tc>
          <w:tcPr>
            <w:tcW w:w="1383" w:type="dxa"/>
            <w:vMerge/>
            <w:vAlign w:val="center"/>
            <w:hideMark/>
          </w:tcPr>
          <w:p w14:paraId="5879D3B4" w14:textId="77777777" w:rsidR="00087313" w:rsidRPr="00877321" w:rsidRDefault="00087313" w:rsidP="00087313">
            <w:pPr>
              <w:rPr>
                <w:szCs w:val="21"/>
              </w:rPr>
            </w:pPr>
          </w:p>
        </w:tc>
        <w:tc>
          <w:tcPr>
            <w:tcW w:w="6429" w:type="dxa"/>
            <w:noWrap/>
            <w:hideMark/>
          </w:tcPr>
          <w:p w14:paraId="54BB8FCF" w14:textId="6B59B573" w:rsidR="00087313" w:rsidRPr="00E57D4E" w:rsidRDefault="00087313" w:rsidP="00087313">
            <w:pPr>
              <w:spacing w:line="360" w:lineRule="auto"/>
              <w:jc w:val="left"/>
              <w:rPr>
                <w:szCs w:val="21"/>
              </w:rPr>
            </w:pPr>
            <w:r w:rsidRPr="00576271">
              <w:rPr>
                <w:rFonts w:hint="eastAsia"/>
              </w:rPr>
              <w:t>▲</w:t>
            </w:r>
            <w:r w:rsidRPr="00576271">
              <w:rPr>
                <w:rFonts w:hint="eastAsia"/>
              </w:rPr>
              <w:t>2.3</w:t>
            </w:r>
            <w:r w:rsidRPr="00576271">
              <w:rPr>
                <w:rFonts w:hint="eastAsia"/>
              </w:rPr>
              <w:t>烤漆粉末中，</w:t>
            </w:r>
            <w:r w:rsidRPr="00576271">
              <w:rPr>
                <w:rFonts w:hint="eastAsia"/>
              </w:rPr>
              <w:t>.</w:t>
            </w:r>
            <w:r w:rsidRPr="00576271">
              <w:rPr>
                <w:rFonts w:hint="eastAsia"/>
              </w:rPr>
              <w:t>多溴联苯及多溴二苯醚≤</w:t>
            </w:r>
            <w:r w:rsidRPr="00576271">
              <w:rPr>
                <w:rFonts w:hint="eastAsia"/>
              </w:rPr>
              <w:t>5mg/kg</w:t>
            </w:r>
            <w:r w:rsidRPr="00576271">
              <w:rPr>
                <w:rFonts w:hint="eastAsia"/>
              </w:rPr>
              <w:t>、重金属（铅</w:t>
            </w:r>
            <w:r w:rsidRPr="00576271">
              <w:rPr>
                <w:rFonts w:hint="eastAsia"/>
              </w:rPr>
              <w:t>Pb</w:t>
            </w:r>
            <w:r w:rsidRPr="00576271">
              <w:rPr>
                <w:rFonts w:hint="eastAsia"/>
              </w:rPr>
              <w:t>、镉</w:t>
            </w:r>
            <w:r w:rsidRPr="00576271">
              <w:rPr>
                <w:rFonts w:hint="eastAsia"/>
              </w:rPr>
              <w:t>Cd</w:t>
            </w:r>
            <w:r w:rsidRPr="00576271">
              <w:rPr>
                <w:rFonts w:hint="eastAsia"/>
              </w:rPr>
              <w:t>、铬</w:t>
            </w:r>
            <w:r w:rsidRPr="00576271">
              <w:rPr>
                <w:rFonts w:hint="eastAsia"/>
              </w:rPr>
              <w:t>Cr</w:t>
            </w:r>
            <w:r w:rsidRPr="00576271">
              <w:rPr>
                <w:rFonts w:hint="eastAsia"/>
              </w:rPr>
              <w:t>、汞</w:t>
            </w:r>
            <w:r w:rsidRPr="00576271">
              <w:rPr>
                <w:rFonts w:hint="eastAsia"/>
              </w:rPr>
              <w:t>Hg</w:t>
            </w:r>
            <w:r w:rsidRPr="00576271">
              <w:rPr>
                <w:rFonts w:hint="eastAsia"/>
              </w:rPr>
              <w:t>）含量≤</w:t>
            </w:r>
            <w:r w:rsidRPr="00576271">
              <w:rPr>
                <w:rFonts w:hint="eastAsia"/>
              </w:rPr>
              <w:t>3mg/kg</w:t>
            </w:r>
            <w:r w:rsidRPr="00576271">
              <w:rPr>
                <w:rFonts w:hint="eastAsia"/>
              </w:rPr>
              <w:t>。</w:t>
            </w:r>
          </w:p>
        </w:tc>
      </w:tr>
      <w:tr w:rsidR="00E57D4E" w:rsidRPr="00877321" w14:paraId="7ED4B6AD" w14:textId="77777777" w:rsidTr="00E57D4E">
        <w:trPr>
          <w:trHeight w:val="567"/>
        </w:trPr>
        <w:tc>
          <w:tcPr>
            <w:tcW w:w="1039" w:type="dxa"/>
            <w:vMerge/>
            <w:vAlign w:val="center"/>
            <w:hideMark/>
          </w:tcPr>
          <w:p w14:paraId="2E8134B6" w14:textId="77777777" w:rsidR="00E57D4E" w:rsidRPr="00877321" w:rsidRDefault="00E57D4E" w:rsidP="00E57D4E">
            <w:pPr>
              <w:rPr>
                <w:szCs w:val="21"/>
              </w:rPr>
            </w:pPr>
          </w:p>
        </w:tc>
        <w:tc>
          <w:tcPr>
            <w:tcW w:w="1383" w:type="dxa"/>
            <w:vMerge/>
            <w:vAlign w:val="center"/>
            <w:hideMark/>
          </w:tcPr>
          <w:p w14:paraId="2DCFF127" w14:textId="77777777" w:rsidR="00E57D4E" w:rsidRPr="00877321" w:rsidRDefault="00E57D4E" w:rsidP="00E57D4E">
            <w:pPr>
              <w:rPr>
                <w:szCs w:val="21"/>
              </w:rPr>
            </w:pPr>
          </w:p>
        </w:tc>
        <w:tc>
          <w:tcPr>
            <w:tcW w:w="6429" w:type="dxa"/>
            <w:noWrap/>
            <w:vAlign w:val="center"/>
            <w:hideMark/>
          </w:tcPr>
          <w:p w14:paraId="1D632024" w14:textId="271EFFA2" w:rsidR="00E57D4E" w:rsidRPr="00E57D4E" w:rsidRDefault="00B05FBE" w:rsidP="00E57D4E">
            <w:pPr>
              <w:jc w:val="left"/>
              <w:rPr>
                <w:szCs w:val="21"/>
              </w:rPr>
            </w:pPr>
            <w:r>
              <w:rPr>
                <w:szCs w:val="21"/>
              </w:rPr>
              <w:t xml:space="preserve">2.4 </w:t>
            </w:r>
            <w:r w:rsidR="00E57D4E" w:rsidRPr="00E57D4E">
              <w:rPr>
                <w:szCs w:val="21"/>
              </w:rPr>
              <w:t>脚垫：底部需有嵌入式防滑防刮伤胶垫。</w:t>
            </w:r>
            <w:r w:rsidR="00E57D4E" w:rsidRPr="00E57D4E">
              <w:rPr>
                <w:szCs w:val="21"/>
              </w:rPr>
              <w:t> </w:t>
            </w:r>
          </w:p>
        </w:tc>
      </w:tr>
    </w:tbl>
    <w:p w14:paraId="422415A4" w14:textId="77777777" w:rsidR="00315FC8" w:rsidRPr="00F947AE" w:rsidRDefault="00315FC8" w:rsidP="00D17CFB">
      <w:pPr>
        <w:rPr>
          <w:b/>
          <w:szCs w:val="21"/>
        </w:rPr>
      </w:pPr>
    </w:p>
    <w:p w14:paraId="3370D88B" w14:textId="77777777" w:rsidR="00EA1B57" w:rsidRDefault="00EA1B57" w:rsidP="00EA1B57">
      <w:pPr>
        <w:rPr>
          <w:b/>
          <w:szCs w:val="21"/>
        </w:rPr>
      </w:pPr>
    </w:p>
    <w:p w14:paraId="0B300D16" w14:textId="644C466D" w:rsidR="00EA1B57" w:rsidRDefault="00EA1B57" w:rsidP="00EA1B57">
      <w:pPr>
        <w:pStyle w:val="20"/>
        <w:spacing w:beforeLines="50" w:before="120" w:afterLines="50" w:after="120"/>
        <w:rPr>
          <w:sz w:val="28"/>
          <w:szCs w:val="28"/>
        </w:rPr>
      </w:pPr>
      <w:r>
        <w:rPr>
          <w:rFonts w:hint="eastAsia"/>
          <w:sz w:val="28"/>
          <w:szCs w:val="28"/>
        </w:rPr>
        <w:lastRenderedPageBreak/>
        <w:t>四、检测报告</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3"/>
        <w:gridCol w:w="3148"/>
        <w:gridCol w:w="3089"/>
      </w:tblGrid>
      <w:tr w:rsidR="00262F39" w14:paraId="21406267" w14:textId="77777777" w:rsidTr="00262F39">
        <w:trPr>
          <w:trHeight w:val="567"/>
        </w:trPr>
        <w:tc>
          <w:tcPr>
            <w:tcW w:w="817" w:type="dxa"/>
            <w:vAlign w:val="center"/>
          </w:tcPr>
          <w:p w14:paraId="2C169A8A" w14:textId="77777777" w:rsidR="00262F39" w:rsidRDefault="00262F39" w:rsidP="00F47A66">
            <w:pPr>
              <w:jc w:val="center"/>
              <w:rPr>
                <w:b/>
                <w:szCs w:val="21"/>
              </w:rPr>
            </w:pPr>
            <w:r>
              <w:rPr>
                <w:rFonts w:hint="eastAsia"/>
                <w:b/>
                <w:szCs w:val="21"/>
              </w:rPr>
              <w:t>序号</w:t>
            </w:r>
          </w:p>
        </w:tc>
        <w:tc>
          <w:tcPr>
            <w:tcW w:w="1163" w:type="dxa"/>
            <w:vAlign w:val="center"/>
          </w:tcPr>
          <w:p w14:paraId="7A3361EB" w14:textId="77777777" w:rsidR="00262F39" w:rsidRDefault="00262F39" w:rsidP="00F47A66">
            <w:pPr>
              <w:jc w:val="center"/>
              <w:rPr>
                <w:b/>
                <w:szCs w:val="21"/>
              </w:rPr>
            </w:pPr>
            <w:r>
              <w:rPr>
                <w:rFonts w:hint="eastAsia"/>
                <w:b/>
                <w:szCs w:val="21"/>
              </w:rPr>
              <w:t>货物名称</w:t>
            </w:r>
          </w:p>
        </w:tc>
        <w:tc>
          <w:tcPr>
            <w:tcW w:w="3148" w:type="dxa"/>
            <w:vAlign w:val="center"/>
          </w:tcPr>
          <w:p w14:paraId="20406C25" w14:textId="77777777" w:rsidR="00262F39" w:rsidRDefault="00262F39" w:rsidP="00F47A66">
            <w:pPr>
              <w:jc w:val="center"/>
              <w:rPr>
                <w:b/>
                <w:szCs w:val="21"/>
              </w:rPr>
            </w:pPr>
            <w:r>
              <w:rPr>
                <w:rFonts w:hint="eastAsia"/>
                <w:b/>
                <w:szCs w:val="21"/>
              </w:rPr>
              <w:t>检测机构要求</w:t>
            </w:r>
          </w:p>
        </w:tc>
        <w:tc>
          <w:tcPr>
            <w:tcW w:w="3089" w:type="dxa"/>
            <w:vAlign w:val="center"/>
          </w:tcPr>
          <w:p w14:paraId="62819BBC" w14:textId="77777777" w:rsidR="00262F39" w:rsidRDefault="00262F39" w:rsidP="00F47A66">
            <w:pPr>
              <w:jc w:val="center"/>
              <w:rPr>
                <w:b/>
                <w:szCs w:val="21"/>
              </w:rPr>
            </w:pPr>
            <w:r>
              <w:rPr>
                <w:rFonts w:hint="eastAsia"/>
                <w:b/>
                <w:szCs w:val="21"/>
              </w:rPr>
              <w:t>检测指标</w:t>
            </w:r>
          </w:p>
        </w:tc>
      </w:tr>
      <w:tr w:rsidR="00262F39" w14:paraId="33EEBCD9" w14:textId="77777777" w:rsidTr="00262F39">
        <w:trPr>
          <w:trHeight w:val="567"/>
        </w:trPr>
        <w:tc>
          <w:tcPr>
            <w:tcW w:w="817" w:type="dxa"/>
            <w:vAlign w:val="center"/>
          </w:tcPr>
          <w:p w14:paraId="3E0BBA7F" w14:textId="77777777" w:rsidR="00262F39" w:rsidRDefault="00262F39" w:rsidP="00F47A66">
            <w:pPr>
              <w:jc w:val="center"/>
              <w:rPr>
                <w:szCs w:val="21"/>
              </w:rPr>
            </w:pPr>
            <w:r>
              <w:rPr>
                <w:rFonts w:hint="eastAsia"/>
                <w:szCs w:val="21"/>
              </w:rPr>
              <w:t>1</w:t>
            </w:r>
          </w:p>
        </w:tc>
        <w:tc>
          <w:tcPr>
            <w:tcW w:w="1163" w:type="dxa"/>
            <w:vAlign w:val="center"/>
          </w:tcPr>
          <w:p w14:paraId="62FE7300" w14:textId="77777777" w:rsidR="00262F39" w:rsidRDefault="00262F39" w:rsidP="00F47A66">
            <w:pPr>
              <w:jc w:val="center"/>
              <w:rPr>
                <w:szCs w:val="21"/>
              </w:rPr>
            </w:pPr>
            <w:r>
              <w:rPr>
                <w:rFonts w:asciiTheme="minorEastAsia" w:eastAsiaTheme="minorEastAsia" w:hAnsiTheme="minorEastAsia" w:cstheme="minorEastAsia" w:hint="eastAsia"/>
                <w:szCs w:val="21"/>
              </w:rPr>
              <w:t>电脑桌</w:t>
            </w:r>
          </w:p>
        </w:tc>
        <w:tc>
          <w:tcPr>
            <w:tcW w:w="3148" w:type="dxa"/>
            <w:vAlign w:val="center"/>
          </w:tcPr>
          <w:p w14:paraId="568EB12C" w14:textId="77777777" w:rsidR="00262F39" w:rsidRDefault="00262F39" w:rsidP="00F47A66">
            <w:pPr>
              <w:jc w:val="center"/>
              <w:rPr>
                <w:szCs w:val="21"/>
              </w:rPr>
            </w:pPr>
            <w:r>
              <w:rPr>
                <w:kern w:val="0"/>
                <w:szCs w:val="21"/>
              </w:rPr>
              <w:t>提供</w:t>
            </w:r>
            <w:r>
              <w:rPr>
                <w:color w:val="000000" w:themeColor="text1"/>
                <w:kern w:val="0"/>
                <w:szCs w:val="21"/>
              </w:rPr>
              <w:t>具有</w:t>
            </w:r>
            <w:r>
              <w:rPr>
                <w:color w:val="000000" w:themeColor="text1"/>
                <w:kern w:val="0"/>
                <w:szCs w:val="21"/>
              </w:rPr>
              <w:t>CMA</w:t>
            </w:r>
            <w:r>
              <w:rPr>
                <w:color w:val="000000" w:themeColor="text1"/>
                <w:kern w:val="0"/>
                <w:szCs w:val="21"/>
              </w:rPr>
              <w:t>或</w:t>
            </w:r>
            <w:r>
              <w:rPr>
                <w:color w:val="000000" w:themeColor="text1"/>
                <w:kern w:val="0"/>
                <w:szCs w:val="21"/>
              </w:rPr>
              <w:t>CNAS</w:t>
            </w:r>
            <w:r>
              <w:rPr>
                <w:color w:val="000000" w:themeColor="text1"/>
                <w:kern w:val="0"/>
                <w:szCs w:val="21"/>
              </w:rPr>
              <w:t>认可的第三方检测机构出具的检测报告复印件，加盖公章</w:t>
            </w:r>
            <w:r>
              <w:rPr>
                <w:kern w:val="0"/>
                <w:szCs w:val="21"/>
              </w:rPr>
              <w:t>。</w:t>
            </w:r>
          </w:p>
        </w:tc>
        <w:tc>
          <w:tcPr>
            <w:tcW w:w="3089" w:type="dxa"/>
            <w:vAlign w:val="center"/>
          </w:tcPr>
          <w:p w14:paraId="3B2FCD96" w14:textId="77777777" w:rsidR="00262F39" w:rsidRDefault="00262F39" w:rsidP="00F47A66">
            <w:pPr>
              <w:jc w:val="center"/>
              <w:rPr>
                <w:szCs w:val="21"/>
              </w:rPr>
            </w:pPr>
            <w:r>
              <w:rPr>
                <w:rFonts w:hint="eastAsia"/>
                <w:szCs w:val="21"/>
              </w:rPr>
              <w:t>表面胶合强度≥</w:t>
            </w:r>
            <w:r>
              <w:rPr>
                <w:rFonts w:hint="eastAsia"/>
                <w:szCs w:val="21"/>
              </w:rPr>
              <w:t>1.00MPa</w:t>
            </w:r>
          </w:p>
        </w:tc>
      </w:tr>
      <w:tr w:rsidR="00262F39" w14:paraId="3D1F04BE" w14:textId="77777777" w:rsidTr="00262F39">
        <w:trPr>
          <w:trHeight w:val="567"/>
        </w:trPr>
        <w:tc>
          <w:tcPr>
            <w:tcW w:w="817" w:type="dxa"/>
            <w:vAlign w:val="center"/>
          </w:tcPr>
          <w:p w14:paraId="68CFA400" w14:textId="77777777" w:rsidR="00262F39" w:rsidRDefault="00262F39" w:rsidP="00F47A66">
            <w:pPr>
              <w:jc w:val="center"/>
              <w:rPr>
                <w:szCs w:val="21"/>
              </w:rPr>
            </w:pPr>
            <w:r>
              <w:rPr>
                <w:rFonts w:hint="eastAsia"/>
                <w:szCs w:val="21"/>
              </w:rPr>
              <w:t>2</w:t>
            </w:r>
          </w:p>
        </w:tc>
        <w:tc>
          <w:tcPr>
            <w:tcW w:w="1163" w:type="dxa"/>
            <w:vAlign w:val="center"/>
          </w:tcPr>
          <w:p w14:paraId="00D385AC" w14:textId="77777777" w:rsidR="00262F39" w:rsidRDefault="00262F39" w:rsidP="00F47A66">
            <w:pPr>
              <w:jc w:val="center"/>
              <w:rPr>
                <w:szCs w:val="21"/>
              </w:rPr>
            </w:pPr>
            <w:r>
              <w:rPr>
                <w:rFonts w:asciiTheme="minorEastAsia" w:eastAsiaTheme="minorEastAsia" w:hAnsiTheme="minorEastAsia" w:cstheme="minorEastAsia" w:hint="eastAsia"/>
                <w:szCs w:val="21"/>
              </w:rPr>
              <w:t>电脑桌</w:t>
            </w:r>
          </w:p>
        </w:tc>
        <w:tc>
          <w:tcPr>
            <w:tcW w:w="3148" w:type="dxa"/>
            <w:vAlign w:val="center"/>
          </w:tcPr>
          <w:p w14:paraId="4DBBB9A7" w14:textId="77777777" w:rsidR="00262F39" w:rsidRDefault="00262F39" w:rsidP="00F47A66">
            <w:pPr>
              <w:jc w:val="center"/>
              <w:rPr>
                <w:szCs w:val="21"/>
              </w:rPr>
            </w:pPr>
            <w:r>
              <w:rPr>
                <w:kern w:val="0"/>
                <w:szCs w:val="21"/>
              </w:rPr>
              <w:t>提供</w:t>
            </w:r>
            <w:r>
              <w:rPr>
                <w:color w:val="000000" w:themeColor="text1"/>
                <w:kern w:val="0"/>
                <w:szCs w:val="21"/>
              </w:rPr>
              <w:t>具有</w:t>
            </w:r>
            <w:r>
              <w:rPr>
                <w:color w:val="000000" w:themeColor="text1"/>
                <w:kern w:val="0"/>
                <w:szCs w:val="21"/>
              </w:rPr>
              <w:t>CMA</w:t>
            </w:r>
            <w:r>
              <w:rPr>
                <w:color w:val="000000" w:themeColor="text1"/>
                <w:kern w:val="0"/>
                <w:szCs w:val="21"/>
              </w:rPr>
              <w:t>或</w:t>
            </w:r>
            <w:r>
              <w:rPr>
                <w:color w:val="000000" w:themeColor="text1"/>
                <w:kern w:val="0"/>
                <w:szCs w:val="21"/>
              </w:rPr>
              <w:t>CNAS</w:t>
            </w:r>
            <w:r>
              <w:rPr>
                <w:color w:val="000000" w:themeColor="text1"/>
                <w:kern w:val="0"/>
                <w:szCs w:val="21"/>
              </w:rPr>
              <w:t>认可的第三方检测机构出具的检测报告复印件，加盖公章</w:t>
            </w:r>
            <w:r>
              <w:rPr>
                <w:kern w:val="0"/>
                <w:szCs w:val="21"/>
              </w:rPr>
              <w:t>。</w:t>
            </w:r>
          </w:p>
        </w:tc>
        <w:tc>
          <w:tcPr>
            <w:tcW w:w="3089" w:type="dxa"/>
            <w:vAlign w:val="center"/>
          </w:tcPr>
          <w:p w14:paraId="35CE0EEA" w14:textId="77777777" w:rsidR="00262F39" w:rsidRDefault="00262F39" w:rsidP="00F47A66">
            <w:pPr>
              <w:jc w:val="center"/>
              <w:rPr>
                <w:szCs w:val="21"/>
              </w:rPr>
            </w:pPr>
            <w:r>
              <w:rPr>
                <w:kern w:val="0"/>
                <w:szCs w:val="21"/>
              </w:rPr>
              <w:t>甲醛释放量</w:t>
            </w:r>
            <w:r>
              <w:rPr>
                <w:rFonts w:ascii="宋体" w:hAnsi="宋体"/>
                <w:kern w:val="0"/>
                <w:szCs w:val="21"/>
              </w:rPr>
              <w:t>≤</w:t>
            </w:r>
            <w:r>
              <w:rPr>
                <w:kern w:val="0"/>
                <w:szCs w:val="21"/>
              </w:rPr>
              <w:t>0.8mg/L</w:t>
            </w:r>
          </w:p>
        </w:tc>
      </w:tr>
      <w:tr w:rsidR="00087313" w14:paraId="18F2B109" w14:textId="77777777" w:rsidTr="0042579D">
        <w:trPr>
          <w:trHeight w:val="567"/>
        </w:trPr>
        <w:tc>
          <w:tcPr>
            <w:tcW w:w="817" w:type="dxa"/>
            <w:vAlign w:val="center"/>
          </w:tcPr>
          <w:p w14:paraId="6A05CFC7" w14:textId="77777777" w:rsidR="00087313" w:rsidRDefault="00087313" w:rsidP="00087313">
            <w:pPr>
              <w:jc w:val="center"/>
              <w:rPr>
                <w:szCs w:val="21"/>
              </w:rPr>
            </w:pPr>
            <w:r>
              <w:rPr>
                <w:rFonts w:hint="eastAsia"/>
                <w:szCs w:val="21"/>
              </w:rPr>
              <w:t>3</w:t>
            </w:r>
          </w:p>
        </w:tc>
        <w:tc>
          <w:tcPr>
            <w:tcW w:w="1163" w:type="dxa"/>
            <w:vAlign w:val="center"/>
          </w:tcPr>
          <w:p w14:paraId="7C00EE90" w14:textId="77777777" w:rsidR="00087313" w:rsidRDefault="00087313" w:rsidP="00087313">
            <w:pPr>
              <w:jc w:val="center"/>
              <w:rPr>
                <w:szCs w:val="21"/>
              </w:rPr>
            </w:pPr>
            <w:r>
              <w:rPr>
                <w:rFonts w:asciiTheme="minorEastAsia" w:eastAsiaTheme="minorEastAsia" w:hAnsiTheme="minorEastAsia" w:cstheme="minorEastAsia" w:hint="eastAsia"/>
                <w:szCs w:val="21"/>
              </w:rPr>
              <w:t>电脑椅</w:t>
            </w:r>
          </w:p>
        </w:tc>
        <w:tc>
          <w:tcPr>
            <w:tcW w:w="3148" w:type="dxa"/>
            <w:vAlign w:val="center"/>
          </w:tcPr>
          <w:p w14:paraId="4ACD1262" w14:textId="77777777" w:rsidR="00087313" w:rsidRDefault="00087313" w:rsidP="00087313">
            <w:pPr>
              <w:jc w:val="center"/>
              <w:rPr>
                <w:szCs w:val="21"/>
              </w:rPr>
            </w:pPr>
            <w:r>
              <w:rPr>
                <w:kern w:val="0"/>
                <w:szCs w:val="21"/>
              </w:rPr>
              <w:t>提供</w:t>
            </w:r>
            <w:r>
              <w:rPr>
                <w:color w:val="000000" w:themeColor="text1"/>
                <w:kern w:val="0"/>
                <w:szCs w:val="21"/>
              </w:rPr>
              <w:t>具有</w:t>
            </w:r>
            <w:r>
              <w:rPr>
                <w:color w:val="000000" w:themeColor="text1"/>
                <w:kern w:val="0"/>
                <w:szCs w:val="21"/>
              </w:rPr>
              <w:t>CMA</w:t>
            </w:r>
            <w:r>
              <w:rPr>
                <w:color w:val="000000" w:themeColor="text1"/>
                <w:kern w:val="0"/>
                <w:szCs w:val="21"/>
              </w:rPr>
              <w:t>或</w:t>
            </w:r>
            <w:r>
              <w:rPr>
                <w:color w:val="000000" w:themeColor="text1"/>
                <w:kern w:val="0"/>
                <w:szCs w:val="21"/>
              </w:rPr>
              <w:t>CNAS</w:t>
            </w:r>
            <w:r>
              <w:rPr>
                <w:color w:val="000000" w:themeColor="text1"/>
                <w:kern w:val="0"/>
                <w:szCs w:val="21"/>
              </w:rPr>
              <w:t>认可的第三方检测机构出具的检测报告复印件，加盖公章</w:t>
            </w:r>
            <w:r>
              <w:rPr>
                <w:kern w:val="0"/>
                <w:szCs w:val="21"/>
              </w:rPr>
              <w:t>。</w:t>
            </w:r>
          </w:p>
        </w:tc>
        <w:tc>
          <w:tcPr>
            <w:tcW w:w="3089" w:type="dxa"/>
            <w:vAlign w:val="center"/>
          </w:tcPr>
          <w:p w14:paraId="38470E0C" w14:textId="03212FDD" w:rsidR="00087313" w:rsidRDefault="00087313" w:rsidP="0042579D">
            <w:pPr>
              <w:spacing w:line="360" w:lineRule="auto"/>
              <w:jc w:val="left"/>
              <w:rPr>
                <w:szCs w:val="21"/>
              </w:rPr>
            </w:pPr>
            <w:r w:rsidRPr="00D76BEE">
              <w:rPr>
                <w:rFonts w:hint="eastAsia"/>
              </w:rPr>
              <w:t>PP</w:t>
            </w:r>
            <w:r w:rsidRPr="00D76BEE">
              <w:rPr>
                <w:rFonts w:hint="eastAsia"/>
              </w:rPr>
              <w:t>中邻苯二甲酸酯含量≤</w:t>
            </w:r>
            <w:r w:rsidRPr="00D76BEE">
              <w:rPr>
                <w:rFonts w:hint="eastAsia"/>
              </w:rPr>
              <w:t>0.1%</w:t>
            </w:r>
          </w:p>
        </w:tc>
      </w:tr>
      <w:tr w:rsidR="00087313" w14:paraId="726EB328" w14:textId="77777777" w:rsidTr="0042579D">
        <w:trPr>
          <w:trHeight w:val="1586"/>
        </w:trPr>
        <w:tc>
          <w:tcPr>
            <w:tcW w:w="817" w:type="dxa"/>
            <w:vAlign w:val="center"/>
          </w:tcPr>
          <w:p w14:paraId="317E7578" w14:textId="77777777" w:rsidR="00087313" w:rsidRDefault="00087313" w:rsidP="00087313">
            <w:pPr>
              <w:jc w:val="center"/>
              <w:rPr>
                <w:szCs w:val="21"/>
              </w:rPr>
            </w:pPr>
            <w:r>
              <w:rPr>
                <w:rFonts w:hint="eastAsia"/>
                <w:szCs w:val="21"/>
              </w:rPr>
              <w:t>4</w:t>
            </w:r>
          </w:p>
        </w:tc>
        <w:tc>
          <w:tcPr>
            <w:tcW w:w="1163" w:type="dxa"/>
            <w:vAlign w:val="center"/>
          </w:tcPr>
          <w:p w14:paraId="5B6D5635" w14:textId="77777777" w:rsidR="00087313" w:rsidRDefault="00087313" w:rsidP="0008731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电脑椅</w:t>
            </w:r>
          </w:p>
        </w:tc>
        <w:tc>
          <w:tcPr>
            <w:tcW w:w="3148" w:type="dxa"/>
            <w:vAlign w:val="center"/>
          </w:tcPr>
          <w:p w14:paraId="0C911263" w14:textId="77777777" w:rsidR="00087313" w:rsidRDefault="00087313" w:rsidP="00087313">
            <w:pPr>
              <w:jc w:val="center"/>
              <w:rPr>
                <w:kern w:val="0"/>
                <w:szCs w:val="21"/>
              </w:rPr>
            </w:pPr>
            <w:r>
              <w:rPr>
                <w:kern w:val="0"/>
                <w:szCs w:val="21"/>
              </w:rPr>
              <w:t>提供</w:t>
            </w:r>
            <w:r>
              <w:rPr>
                <w:color w:val="000000" w:themeColor="text1"/>
                <w:kern w:val="0"/>
                <w:szCs w:val="21"/>
              </w:rPr>
              <w:t>具有</w:t>
            </w:r>
            <w:r>
              <w:rPr>
                <w:color w:val="000000" w:themeColor="text1"/>
                <w:kern w:val="0"/>
                <w:szCs w:val="21"/>
              </w:rPr>
              <w:t>CMA</w:t>
            </w:r>
            <w:r>
              <w:rPr>
                <w:color w:val="000000" w:themeColor="text1"/>
                <w:kern w:val="0"/>
                <w:szCs w:val="21"/>
              </w:rPr>
              <w:t>或</w:t>
            </w:r>
            <w:r>
              <w:rPr>
                <w:color w:val="000000" w:themeColor="text1"/>
                <w:kern w:val="0"/>
                <w:szCs w:val="21"/>
              </w:rPr>
              <w:t>CNAS</w:t>
            </w:r>
            <w:r>
              <w:rPr>
                <w:color w:val="000000" w:themeColor="text1"/>
                <w:kern w:val="0"/>
                <w:szCs w:val="21"/>
              </w:rPr>
              <w:t>认可的第三方检测机构出具的检测报告复印件，加盖公章</w:t>
            </w:r>
            <w:r>
              <w:rPr>
                <w:kern w:val="0"/>
                <w:szCs w:val="21"/>
              </w:rPr>
              <w:t>。</w:t>
            </w:r>
          </w:p>
        </w:tc>
        <w:tc>
          <w:tcPr>
            <w:tcW w:w="3089" w:type="dxa"/>
            <w:vAlign w:val="center"/>
          </w:tcPr>
          <w:p w14:paraId="347B1F5B" w14:textId="4F08ADD5" w:rsidR="00087313" w:rsidRDefault="00087313" w:rsidP="0042579D">
            <w:pPr>
              <w:spacing w:line="360" w:lineRule="auto"/>
              <w:jc w:val="left"/>
              <w:rPr>
                <w:szCs w:val="21"/>
              </w:rPr>
            </w:pPr>
            <w:r w:rsidRPr="00D76BEE">
              <w:rPr>
                <w:rFonts w:hint="eastAsia"/>
              </w:rPr>
              <w:t>烤漆粉末中，</w:t>
            </w:r>
            <w:r w:rsidRPr="00D76BEE">
              <w:rPr>
                <w:rFonts w:hint="eastAsia"/>
              </w:rPr>
              <w:t>.</w:t>
            </w:r>
            <w:r w:rsidRPr="00D76BEE">
              <w:rPr>
                <w:rFonts w:hint="eastAsia"/>
              </w:rPr>
              <w:t>多溴联苯及多溴二苯醚≤</w:t>
            </w:r>
            <w:r w:rsidRPr="00D76BEE">
              <w:rPr>
                <w:rFonts w:hint="eastAsia"/>
              </w:rPr>
              <w:t>5mg/kg</w:t>
            </w:r>
            <w:r w:rsidRPr="00D76BEE">
              <w:rPr>
                <w:rFonts w:hint="eastAsia"/>
              </w:rPr>
              <w:t>、重金属（铅</w:t>
            </w:r>
            <w:r w:rsidRPr="00D76BEE">
              <w:rPr>
                <w:rFonts w:hint="eastAsia"/>
              </w:rPr>
              <w:t>Pb</w:t>
            </w:r>
            <w:r w:rsidRPr="00D76BEE">
              <w:rPr>
                <w:rFonts w:hint="eastAsia"/>
              </w:rPr>
              <w:t>、镉</w:t>
            </w:r>
            <w:r w:rsidRPr="00D76BEE">
              <w:rPr>
                <w:rFonts w:hint="eastAsia"/>
              </w:rPr>
              <w:t>Cd</w:t>
            </w:r>
            <w:r w:rsidRPr="00D76BEE">
              <w:rPr>
                <w:rFonts w:hint="eastAsia"/>
              </w:rPr>
              <w:t>、铬</w:t>
            </w:r>
            <w:r w:rsidRPr="00D76BEE">
              <w:rPr>
                <w:rFonts w:hint="eastAsia"/>
              </w:rPr>
              <w:t>Cr</w:t>
            </w:r>
            <w:r w:rsidRPr="00D76BEE">
              <w:rPr>
                <w:rFonts w:hint="eastAsia"/>
              </w:rPr>
              <w:t>、汞</w:t>
            </w:r>
            <w:r w:rsidRPr="00D76BEE">
              <w:rPr>
                <w:rFonts w:hint="eastAsia"/>
              </w:rPr>
              <w:t>Hg</w:t>
            </w:r>
            <w:r w:rsidRPr="00D76BEE">
              <w:rPr>
                <w:rFonts w:hint="eastAsia"/>
              </w:rPr>
              <w:t>）含量≤</w:t>
            </w:r>
            <w:r w:rsidRPr="00D76BEE">
              <w:rPr>
                <w:rFonts w:hint="eastAsia"/>
              </w:rPr>
              <w:t>3mg/kg</w:t>
            </w:r>
          </w:p>
        </w:tc>
      </w:tr>
    </w:tbl>
    <w:p w14:paraId="30C73284" w14:textId="77777777" w:rsidR="00EA1B57" w:rsidRPr="00EA1B57" w:rsidRDefault="00EA1B57" w:rsidP="00EA1B57">
      <w:pPr>
        <w:adjustRightInd w:val="0"/>
        <w:snapToGrid w:val="0"/>
        <w:spacing w:line="360" w:lineRule="auto"/>
        <w:jc w:val="left"/>
        <w:rPr>
          <w:szCs w:val="21"/>
        </w:rPr>
      </w:pPr>
      <w:r w:rsidRPr="00EA1B57">
        <w:rPr>
          <w:rFonts w:hint="eastAsia"/>
          <w:szCs w:val="21"/>
        </w:rPr>
        <w:t>备注：</w:t>
      </w:r>
    </w:p>
    <w:p w14:paraId="64E9C366" w14:textId="77777777" w:rsidR="00EA1B57" w:rsidRPr="00EA1B57" w:rsidRDefault="00EA1B57" w:rsidP="00EA1B57">
      <w:pPr>
        <w:adjustRightInd w:val="0"/>
        <w:snapToGrid w:val="0"/>
        <w:spacing w:line="360" w:lineRule="auto"/>
        <w:jc w:val="left"/>
        <w:rPr>
          <w:szCs w:val="21"/>
        </w:rPr>
      </w:pPr>
      <w:r w:rsidRPr="00EA1B57">
        <w:rPr>
          <w:rFonts w:hint="eastAsia"/>
          <w:szCs w:val="21"/>
        </w:rPr>
        <w:t>1</w:t>
      </w:r>
      <w:r w:rsidRPr="00EA1B57">
        <w:rPr>
          <w:rFonts w:hint="eastAsia"/>
          <w:szCs w:val="21"/>
        </w:rPr>
        <w:t>、投标文件应按要求提供相应检测报告。</w:t>
      </w:r>
    </w:p>
    <w:p w14:paraId="76FA0AE6" w14:textId="77777777" w:rsidR="00EA1B57" w:rsidRPr="00EA1B57" w:rsidRDefault="00EA1B57" w:rsidP="00EA1B57">
      <w:pPr>
        <w:adjustRightInd w:val="0"/>
        <w:snapToGrid w:val="0"/>
        <w:spacing w:line="360" w:lineRule="auto"/>
        <w:jc w:val="left"/>
        <w:rPr>
          <w:szCs w:val="21"/>
        </w:rPr>
      </w:pPr>
      <w:r w:rsidRPr="00EA1B57">
        <w:rPr>
          <w:rFonts w:hint="eastAsia"/>
          <w:szCs w:val="21"/>
        </w:rPr>
        <w:t>2</w:t>
      </w:r>
      <w:r w:rsidRPr="00EA1B57">
        <w:rPr>
          <w:rFonts w:hint="eastAsia"/>
          <w:szCs w:val="21"/>
        </w:rPr>
        <w:t>、检测报告（均为原件扫描件）的提供要求：</w:t>
      </w:r>
    </w:p>
    <w:p w14:paraId="71811A81" w14:textId="77777777" w:rsidR="00EA1B57" w:rsidRPr="00EA1B57" w:rsidRDefault="00EA1B57" w:rsidP="00EA1B57">
      <w:pPr>
        <w:adjustRightInd w:val="0"/>
        <w:snapToGrid w:val="0"/>
        <w:spacing w:line="360" w:lineRule="auto"/>
        <w:jc w:val="left"/>
        <w:rPr>
          <w:szCs w:val="21"/>
        </w:rPr>
      </w:pPr>
      <w:r w:rsidRPr="00EA1B57">
        <w:rPr>
          <w:rFonts w:hint="eastAsia"/>
          <w:szCs w:val="21"/>
        </w:rPr>
        <w:t>（</w:t>
      </w:r>
      <w:r w:rsidRPr="00EA1B57">
        <w:rPr>
          <w:rFonts w:hint="eastAsia"/>
          <w:szCs w:val="21"/>
        </w:rPr>
        <w:t>1</w:t>
      </w:r>
      <w:r w:rsidRPr="00EA1B57">
        <w:rPr>
          <w:rFonts w:hint="eastAsia"/>
          <w:szCs w:val="21"/>
        </w:rPr>
        <w:t>）检测报告内容中若涉及外文说明，必须同时提供对应中文翻译说明，评标依据以中文翻译内容为准，外文说明仅供参考；检测报告尺寸和清晰度应该能够在电脑上被阅读、识别和判断；</w:t>
      </w:r>
    </w:p>
    <w:p w14:paraId="0CF31A1C" w14:textId="00E2B7EF" w:rsidR="00E675C6" w:rsidRPr="00EA1B57" w:rsidRDefault="00EA1B57" w:rsidP="00EA1B57">
      <w:pPr>
        <w:adjustRightInd w:val="0"/>
        <w:snapToGrid w:val="0"/>
        <w:spacing w:line="360" w:lineRule="auto"/>
        <w:jc w:val="left"/>
        <w:rPr>
          <w:szCs w:val="21"/>
        </w:rPr>
      </w:pPr>
      <w:r w:rsidRPr="00EA1B57">
        <w:rPr>
          <w:rFonts w:hint="eastAsia"/>
          <w:szCs w:val="21"/>
        </w:rPr>
        <w:t>（</w:t>
      </w:r>
      <w:r w:rsidRPr="00EA1B57">
        <w:rPr>
          <w:rFonts w:hint="eastAsia"/>
          <w:szCs w:val="21"/>
        </w:rPr>
        <w:t>2</w:t>
      </w:r>
      <w:r w:rsidRPr="00EA1B57">
        <w:rPr>
          <w:rFonts w:hint="eastAsia"/>
          <w:szCs w:val="21"/>
        </w:rPr>
        <w:t>）我国政府机构出具的产品检测报告应为报告正面、背面和附件标注的全部具体内容；产品检验报告的尺寸和清晰度应该能够在电脑上被阅读、识别和判断。</w:t>
      </w:r>
    </w:p>
    <w:p w14:paraId="116D916E" w14:textId="77777777" w:rsidR="00EA1B57" w:rsidRPr="006D3000" w:rsidRDefault="00EA1B57" w:rsidP="00D17CFB">
      <w:pPr>
        <w:rPr>
          <w:b/>
          <w:szCs w:val="21"/>
        </w:rPr>
      </w:pPr>
    </w:p>
    <w:p w14:paraId="13B13536" w14:textId="4BFCB82E" w:rsidR="00BA7495" w:rsidRDefault="00EA1B57"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31D497E2" w:rsidR="008312E0" w:rsidRPr="00CD60EB" w:rsidRDefault="008312E0" w:rsidP="00E74F13">
            <w:pPr>
              <w:spacing w:line="360" w:lineRule="auto"/>
              <w:jc w:val="left"/>
              <w:rPr>
                <w:b/>
                <w:szCs w:val="21"/>
              </w:rPr>
            </w:pPr>
            <w:r w:rsidRPr="00CD60EB">
              <w:rPr>
                <w:bCs/>
                <w:szCs w:val="21"/>
              </w:rPr>
              <w:t>货物免费保修期</w:t>
            </w:r>
            <w:r w:rsidRPr="00CD60EB">
              <w:rPr>
                <w:bCs/>
                <w:szCs w:val="21"/>
                <w:u w:val="single"/>
              </w:rPr>
              <w:t xml:space="preserve"> </w:t>
            </w:r>
            <w:r w:rsidR="00E74F13">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w:t>
            </w:r>
            <w:r w:rsidRPr="00CD60EB">
              <w:rPr>
                <w:bCs/>
                <w:szCs w:val="21"/>
              </w:rPr>
              <w:lastRenderedPageBreak/>
              <w:t>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lastRenderedPageBreak/>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4F705C9C" w14:textId="77777777" w:rsidTr="00656647">
        <w:trPr>
          <w:trHeight w:val="567"/>
        </w:trPr>
        <w:tc>
          <w:tcPr>
            <w:tcW w:w="8820" w:type="dxa"/>
            <w:gridSpan w:val="3"/>
            <w:vAlign w:val="center"/>
          </w:tcPr>
          <w:p w14:paraId="4C6EBDB3" w14:textId="136D7860" w:rsidR="008312E0" w:rsidRPr="00CD60EB" w:rsidRDefault="008312E0" w:rsidP="00E74F13">
            <w:pPr>
              <w:rPr>
                <w:b/>
                <w:szCs w:val="21"/>
              </w:rPr>
            </w:pPr>
            <w:r w:rsidRPr="00CD60EB">
              <w:rPr>
                <w:b/>
                <w:szCs w:val="21"/>
              </w:rPr>
              <w:t>（</w:t>
            </w:r>
            <w:r w:rsidR="00E74F13">
              <w:rPr>
                <w:rFonts w:hint="eastAsia"/>
                <w:b/>
                <w:szCs w:val="21"/>
              </w:rPr>
              <w:t>二</w:t>
            </w:r>
            <w:r w:rsidRPr="00CD60EB">
              <w:rPr>
                <w:b/>
                <w:szCs w:val="21"/>
              </w:rPr>
              <w:t>）其他商务要求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5A6533C" w:rsidR="00D72CD8" w:rsidRPr="00CD60EB" w:rsidRDefault="00D72CD8" w:rsidP="00E15EB5">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E74F13">
              <w:rPr>
                <w:bCs/>
                <w:szCs w:val="21"/>
                <w:u w:val="single"/>
              </w:rPr>
              <w:t>3</w:t>
            </w:r>
            <w:r w:rsidR="00E15EB5">
              <w:rPr>
                <w:bCs/>
                <w:szCs w:val="21"/>
                <w:u w:val="single"/>
              </w:rPr>
              <w:t>5</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45A77D3" w:rsidR="00D72CD8" w:rsidRPr="00CD60EB" w:rsidRDefault="00D72CD8" w:rsidP="00E15EB5">
            <w:pPr>
              <w:rPr>
                <w:bCs/>
                <w:szCs w:val="21"/>
              </w:rPr>
            </w:pPr>
            <w:r w:rsidRPr="00CD60EB">
              <w:rPr>
                <w:bCs/>
                <w:szCs w:val="21"/>
              </w:rPr>
              <w:t xml:space="preserve">1.3 </w:t>
            </w:r>
            <w:r w:rsidRPr="00CD60EB">
              <w:rPr>
                <w:bCs/>
                <w:szCs w:val="21"/>
              </w:rPr>
              <w:t>交货（具体）地点：</w:t>
            </w:r>
            <w:r w:rsidR="00422083" w:rsidRPr="00422083">
              <w:rPr>
                <w:rFonts w:hint="eastAsia"/>
                <w:bCs/>
                <w:szCs w:val="21"/>
              </w:rPr>
              <w:t>深圳大学</w:t>
            </w:r>
            <w:r w:rsidR="00E15EB5">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4C7A84B2" w:rsidR="008312E0" w:rsidRPr="00262F39" w:rsidRDefault="00262F39" w:rsidP="0058136C">
            <w:pPr>
              <w:spacing w:line="360" w:lineRule="auto"/>
              <w:ind w:firstLineChars="200" w:firstLine="420"/>
              <w:jc w:val="left"/>
              <w:rPr>
                <w:color w:val="0000FF"/>
                <w:szCs w:val="21"/>
              </w:rPr>
            </w:pPr>
            <w:r>
              <w:rPr>
                <w:bCs/>
                <w:szCs w:val="21"/>
              </w:rPr>
              <w:t>验收合格</w:t>
            </w:r>
            <w:r>
              <w:rPr>
                <w:rFonts w:hint="eastAsia"/>
                <w:bCs/>
                <w:szCs w:val="21"/>
              </w:rPr>
              <w:t>并审计完毕</w:t>
            </w:r>
            <w:r>
              <w:rPr>
                <w:bCs/>
                <w:szCs w:val="21"/>
              </w:rPr>
              <w:t>后，需方整</w:t>
            </w:r>
            <w:r>
              <w:rPr>
                <w:color w:val="000000"/>
                <w:szCs w:val="21"/>
              </w:rPr>
              <w:t>理相关付款资料，经校内审批后</w:t>
            </w:r>
            <w:r>
              <w:rPr>
                <w:rFonts w:hint="eastAsia"/>
                <w:color w:val="000000"/>
                <w:szCs w:val="21"/>
              </w:rPr>
              <w:t>学校财务</w:t>
            </w:r>
            <w:r>
              <w:rPr>
                <w:color w:val="000000"/>
                <w:szCs w:val="21"/>
              </w:rPr>
              <w:t>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422083">
      <w:pPr>
        <w:pStyle w:val="a1"/>
        <w:spacing w:line="360" w:lineRule="auto"/>
        <w:ind w:firstLine="0"/>
        <w:rPr>
          <w:rFonts w:ascii="宋体" w:hAnsi="宋体"/>
          <w:szCs w:val="21"/>
        </w:rPr>
      </w:pPr>
    </w:p>
    <w:p w14:paraId="423206CC" w14:textId="52C3716F" w:rsidR="00846F67" w:rsidRPr="003846D9" w:rsidRDefault="00EA1B5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563"/>
        <w:gridCol w:w="851"/>
        <w:gridCol w:w="3827"/>
        <w:gridCol w:w="1020"/>
        <w:gridCol w:w="1021"/>
        <w:gridCol w:w="1021"/>
      </w:tblGrid>
      <w:tr w:rsidR="001F6F39" w:rsidRPr="00877321" w14:paraId="573B2594" w14:textId="44405A83" w:rsidTr="001F6F39">
        <w:trPr>
          <w:trHeight w:val="567"/>
        </w:trPr>
        <w:tc>
          <w:tcPr>
            <w:tcW w:w="563" w:type="dxa"/>
            <w:noWrap/>
            <w:vAlign w:val="center"/>
            <w:hideMark/>
          </w:tcPr>
          <w:p w14:paraId="7EF58E4D" w14:textId="77777777" w:rsidR="001F6F39" w:rsidRPr="00877321" w:rsidRDefault="001F6F39" w:rsidP="001F6F39">
            <w:pPr>
              <w:jc w:val="center"/>
              <w:rPr>
                <w:szCs w:val="21"/>
              </w:rPr>
            </w:pPr>
            <w:r w:rsidRPr="00877321">
              <w:rPr>
                <w:szCs w:val="21"/>
              </w:rPr>
              <w:t>序号</w:t>
            </w:r>
          </w:p>
        </w:tc>
        <w:tc>
          <w:tcPr>
            <w:tcW w:w="851" w:type="dxa"/>
            <w:noWrap/>
            <w:vAlign w:val="center"/>
            <w:hideMark/>
          </w:tcPr>
          <w:p w14:paraId="2D612293" w14:textId="77777777" w:rsidR="001F6F39" w:rsidRPr="00877321" w:rsidRDefault="001F6F39" w:rsidP="001F6F39">
            <w:pPr>
              <w:jc w:val="center"/>
              <w:rPr>
                <w:szCs w:val="21"/>
              </w:rPr>
            </w:pPr>
            <w:r w:rsidRPr="00877321">
              <w:rPr>
                <w:szCs w:val="21"/>
              </w:rPr>
              <w:t>货物名称</w:t>
            </w:r>
          </w:p>
        </w:tc>
        <w:tc>
          <w:tcPr>
            <w:tcW w:w="3827" w:type="dxa"/>
            <w:noWrap/>
            <w:vAlign w:val="center"/>
            <w:hideMark/>
          </w:tcPr>
          <w:p w14:paraId="02782BF6" w14:textId="77777777" w:rsidR="001F6F39" w:rsidRPr="00877321" w:rsidRDefault="001F6F39" w:rsidP="001F6F39">
            <w:pPr>
              <w:jc w:val="center"/>
              <w:rPr>
                <w:szCs w:val="21"/>
              </w:rPr>
            </w:pPr>
            <w:r w:rsidRPr="00877321">
              <w:rPr>
                <w:szCs w:val="21"/>
              </w:rPr>
              <w:t>招标技术要求</w:t>
            </w:r>
          </w:p>
        </w:tc>
        <w:tc>
          <w:tcPr>
            <w:tcW w:w="1020" w:type="dxa"/>
          </w:tcPr>
          <w:p w14:paraId="1835C8F3" w14:textId="5B061F02" w:rsidR="001F6F39" w:rsidRPr="00877321" w:rsidRDefault="001F6F39" w:rsidP="001F6F39">
            <w:pPr>
              <w:jc w:val="center"/>
              <w:rPr>
                <w:szCs w:val="21"/>
              </w:rPr>
            </w:pPr>
            <w:r w:rsidRPr="00A0252B">
              <w:rPr>
                <w:rFonts w:hint="eastAsia"/>
              </w:rPr>
              <w:t>投标技术响应</w:t>
            </w:r>
          </w:p>
        </w:tc>
        <w:tc>
          <w:tcPr>
            <w:tcW w:w="1021" w:type="dxa"/>
          </w:tcPr>
          <w:p w14:paraId="76C4202B" w14:textId="14E07662" w:rsidR="001F6F39" w:rsidRPr="00877321" w:rsidRDefault="001F6F39" w:rsidP="001F6F39">
            <w:pPr>
              <w:jc w:val="center"/>
              <w:rPr>
                <w:szCs w:val="21"/>
              </w:rPr>
            </w:pPr>
            <w:r w:rsidRPr="00A0252B">
              <w:rPr>
                <w:rFonts w:hint="eastAsia"/>
              </w:rPr>
              <w:t>偏离情况</w:t>
            </w:r>
          </w:p>
        </w:tc>
        <w:tc>
          <w:tcPr>
            <w:tcW w:w="1021" w:type="dxa"/>
          </w:tcPr>
          <w:p w14:paraId="73DD28DB" w14:textId="022A3B3D" w:rsidR="001F6F39" w:rsidRPr="00877321" w:rsidRDefault="001F6F39" w:rsidP="001F6F39">
            <w:pPr>
              <w:jc w:val="center"/>
              <w:rPr>
                <w:szCs w:val="21"/>
              </w:rPr>
            </w:pPr>
            <w:r w:rsidRPr="00A0252B">
              <w:rPr>
                <w:rFonts w:hint="eastAsia"/>
              </w:rPr>
              <w:t>说明</w:t>
            </w:r>
          </w:p>
        </w:tc>
      </w:tr>
      <w:tr w:rsidR="001F6F39" w:rsidRPr="00877321" w14:paraId="01440114" w14:textId="06754E87" w:rsidTr="001F6F39">
        <w:trPr>
          <w:trHeight w:val="567"/>
        </w:trPr>
        <w:tc>
          <w:tcPr>
            <w:tcW w:w="563" w:type="dxa"/>
            <w:vMerge w:val="restart"/>
            <w:noWrap/>
            <w:vAlign w:val="center"/>
            <w:hideMark/>
          </w:tcPr>
          <w:p w14:paraId="131D74DD" w14:textId="77777777" w:rsidR="001F6F39" w:rsidRPr="00877321" w:rsidRDefault="001F6F39" w:rsidP="00F47A66">
            <w:pPr>
              <w:jc w:val="center"/>
              <w:rPr>
                <w:szCs w:val="21"/>
              </w:rPr>
            </w:pPr>
            <w:r w:rsidRPr="00877321">
              <w:rPr>
                <w:szCs w:val="21"/>
              </w:rPr>
              <w:t>1</w:t>
            </w:r>
          </w:p>
        </w:tc>
        <w:tc>
          <w:tcPr>
            <w:tcW w:w="851" w:type="dxa"/>
            <w:vMerge w:val="restart"/>
            <w:noWrap/>
            <w:vAlign w:val="center"/>
            <w:hideMark/>
          </w:tcPr>
          <w:p w14:paraId="6C190173" w14:textId="77777777" w:rsidR="001F6F39" w:rsidRPr="00877321" w:rsidRDefault="001F6F39" w:rsidP="00F47A66">
            <w:pPr>
              <w:jc w:val="center"/>
              <w:rPr>
                <w:szCs w:val="21"/>
              </w:rPr>
            </w:pPr>
            <w:r>
              <w:rPr>
                <w:rFonts w:asciiTheme="minorEastAsia" w:eastAsiaTheme="minorEastAsia" w:hAnsiTheme="minorEastAsia" w:cstheme="minorEastAsia" w:hint="eastAsia"/>
                <w:szCs w:val="21"/>
              </w:rPr>
              <w:t>电脑桌</w:t>
            </w:r>
          </w:p>
        </w:tc>
        <w:tc>
          <w:tcPr>
            <w:tcW w:w="3827" w:type="dxa"/>
            <w:noWrap/>
            <w:vAlign w:val="center"/>
            <w:hideMark/>
          </w:tcPr>
          <w:p w14:paraId="16597757" w14:textId="77777777" w:rsidR="001F6F39" w:rsidRPr="00E57D4E" w:rsidRDefault="001F6F39" w:rsidP="00F47A66">
            <w:pPr>
              <w:jc w:val="left"/>
              <w:rPr>
                <w:szCs w:val="21"/>
              </w:rPr>
            </w:pPr>
            <w:r>
              <w:rPr>
                <w:szCs w:val="21"/>
              </w:rPr>
              <w:t xml:space="preserve">1.1 </w:t>
            </w:r>
            <w:r w:rsidRPr="00E57D4E">
              <w:rPr>
                <w:szCs w:val="21"/>
              </w:rPr>
              <w:t>表面仿实木木纹饰面，</w:t>
            </w:r>
            <w:r w:rsidRPr="00E57D4E">
              <w:rPr>
                <w:kern w:val="0"/>
                <w:szCs w:val="21"/>
              </w:rPr>
              <w:t>鸭嘴边</w:t>
            </w:r>
            <w:r>
              <w:rPr>
                <w:rFonts w:hint="eastAsia"/>
                <w:kern w:val="0"/>
                <w:szCs w:val="21"/>
              </w:rPr>
              <w:t>，</w:t>
            </w:r>
            <w:r w:rsidRPr="00E57D4E">
              <w:rPr>
                <w:kern w:val="0"/>
                <w:szCs w:val="21"/>
              </w:rPr>
              <w:t>同色</w:t>
            </w:r>
            <w:r w:rsidRPr="00E57D4E">
              <w:rPr>
                <w:kern w:val="0"/>
                <w:szCs w:val="21"/>
              </w:rPr>
              <w:t>PVC</w:t>
            </w:r>
            <w:r w:rsidRPr="00E57D4E">
              <w:rPr>
                <w:kern w:val="0"/>
                <w:szCs w:val="21"/>
              </w:rPr>
              <w:t>封边</w:t>
            </w:r>
            <w:r>
              <w:rPr>
                <w:rFonts w:hint="eastAsia"/>
                <w:kern w:val="0"/>
                <w:szCs w:val="21"/>
              </w:rPr>
              <w:t>。</w:t>
            </w:r>
          </w:p>
        </w:tc>
        <w:tc>
          <w:tcPr>
            <w:tcW w:w="1020" w:type="dxa"/>
          </w:tcPr>
          <w:p w14:paraId="391F6186" w14:textId="77777777" w:rsidR="001F6F39" w:rsidRDefault="001F6F39" w:rsidP="00F47A66">
            <w:pPr>
              <w:jc w:val="left"/>
              <w:rPr>
                <w:szCs w:val="21"/>
              </w:rPr>
            </w:pPr>
          </w:p>
        </w:tc>
        <w:tc>
          <w:tcPr>
            <w:tcW w:w="1021" w:type="dxa"/>
          </w:tcPr>
          <w:p w14:paraId="3BF96781" w14:textId="77777777" w:rsidR="001F6F39" w:rsidRDefault="001F6F39" w:rsidP="00F47A66">
            <w:pPr>
              <w:jc w:val="left"/>
              <w:rPr>
                <w:szCs w:val="21"/>
              </w:rPr>
            </w:pPr>
          </w:p>
        </w:tc>
        <w:tc>
          <w:tcPr>
            <w:tcW w:w="1021" w:type="dxa"/>
          </w:tcPr>
          <w:p w14:paraId="5D5232FC" w14:textId="5D12F978" w:rsidR="001F6F39" w:rsidRDefault="001F6F39" w:rsidP="00F47A66">
            <w:pPr>
              <w:jc w:val="left"/>
              <w:rPr>
                <w:szCs w:val="21"/>
              </w:rPr>
            </w:pPr>
          </w:p>
        </w:tc>
      </w:tr>
      <w:tr w:rsidR="001F6F39" w:rsidRPr="00877321" w14:paraId="23E07B46" w14:textId="357AD240" w:rsidTr="001F6F39">
        <w:trPr>
          <w:trHeight w:val="567"/>
        </w:trPr>
        <w:tc>
          <w:tcPr>
            <w:tcW w:w="563" w:type="dxa"/>
            <w:vMerge/>
            <w:vAlign w:val="center"/>
            <w:hideMark/>
          </w:tcPr>
          <w:p w14:paraId="28E9FFC9" w14:textId="77777777" w:rsidR="001F6F39" w:rsidRPr="00877321" w:rsidRDefault="001F6F39" w:rsidP="00F47A66">
            <w:pPr>
              <w:jc w:val="center"/>
              <w:rPr>
                <w:szCs w:val="21"/>
              </w:rPr>
            </w:pPr>
          </w:p>
        </w:tc>
        <w:tc>
          <w:tcPr>
            <w:tcW w:w="851" w:type="dxa"/>
            <w:vMerge/>
            <w:vAlign w:val="center"/>
            <w:hideMark/>
          </w:tcPr>
          <w:p w14:paraId="3406793E" w14:textId="77777777" w:rsidR="001F6F39" w:rsidRPr="00877321" w:rsidRDefault="001F6F39" w:rsidP="00F47A66">
            <w:pPr>
              <w:jc w:val="center"/>
              <w:rPr>
                <w:szCs w:val="21"/>
              </w:rPr>
            </w:pPr>
          </w:p>
        </w:tc>
        <w:tc>
          <w:tcPr>
            <w:tcW w:w="3827" w:type="dxa"/>
            <w:noWrap/>
            <w:vAlign w:val="center"/>
            <w:hideMark/>
          </w:tcPr>
          <w:p w14:paraId="77661FD7" w14:textId="77777777" w:rsidR="001F6F39" w:rsidRPr="00E57D4E" w:rsidRDefault="001F6F39" w:rsidP="00F47A66">
            <w:pPr>
              <w:jc w:val="left"/>
              <w:rPr>
                <w:szCs w:val="21"/>
              </w:rPr>
            </w:pPr>
            <w:r>
              <w:rPr>
                <w:szCs w:val="21"/>
              </w:rPr>
              <w:t>1.</w:t>
            </w:r>
            <w:r w:rsidRPr="00E57D4E">
              <w:rPr>
                <w:szCs w:val="21"/>
              </w:rPr>
              <w:t>2</w:t>
            </w:r>
            <w:r>
              <w:rPr>
                <w:rFonts w:hint="eastAsia"/>
                <w:szCs w:val="21"/>
              </w:rPr>
              <w:t xml:space="preserve"> </w:t>
            </w:r>
            <w:r w:rsidRPr="00E57D4E">
              <w:rPr>
                <w:szCs w:val="21"/>
              </w:rPr>
              <w:t>基材：</w:t>
            </w:r>
            <w:r w:rsidRPr="00E57D4E">
              <w:rPr>
                <w:kern w:val="0"/>
                <w:szCs w:val="21"/>
              </w:rPr>
              <w:t>E1</w:t>
            </w:r>
            <w:r w:rsidRPr="00E57D4E">
              <w:rPr>
                <w:kern w:val="0"/>
                <w:szCs w:val="21"/>
              </w:rPr>
              <w:t>级环保标准高密度板，厚度</w:t>
            </w:r>
            <w:r w:rsidRPr="00C00EEF">
              <w:rPr>
                <w:rFonts w:ascii="宋体" w:hAnsi="宋体"/>
                <w:kern w:val="0"/>
                <w:szCs w:val="21"/>
              </w:rPr>
              <w:t>≥</w:t>
            </w:r>
            <w:r w:rsidRPr="00E57D4E">
              <w:rPr>
                <w:kern w:val="0"/>
                <w:szCs w:val="21"/>
              </w:rPr>
              <w:t>25mm</w:t>
            </w:r>
            <w:r>
              <w:rPr>
                <w:rFonts w:hint="eastAsia"/>
                <w:kern w:val="0"/>
                <w:szCs w:val="21"/>
              </w:rPr>
              <w:t>。</w:t>
            </w:r>
          </w:p>
        </w:tc>
        <w:tc>
          <w:tcPr>
            <w:tcW w:w="1020" w:type="dxa"/>
          </w:tcPr>
          <w:p w14:paraId="392A8757" w14:textId="77777777" w:rsidR="001F6F39" w:rsidRDefault="001F6F39" w:rsidP="00F47A66">
            <w:pPr>
              <w:jc w:val="left"/>
              <w:rPr>
                <w:szCs w:val="21"/>
              </w:rPr>
            </w:pPr>
          </w:p>
        </w:tc>
        <w:tc>
          <w:tcPr>
            <w:tcW w:w="1021" w:type="dxa"/>
          </w:tcPr>
          <w:p w14:paraId="4F0D6E9A" w14:textId="77777777" w:rsidR="001F6F39" w:rsidRDefault="001F6F39" w:rsidP="00F47A66">
            <w:pPr>
              <w:jc w:val="left"/>
              <w:rPr>
                <w:szCs w:val="21"/>
              </w:rPr>
            </w:pPr>
          </w:p>
        </w:tc>
        <w:tc>
          <w:tcPr>
            <w:tcW w:w="1021" w:type="dxa"/>
          </w:tcPr>
          <w:p w14:paraId="43E0BFE2" w14:textId="6A04A3D1" w:rsidR="001F6F39" w:rsidRDefault="001F6F39" w:rsidP="00F47A66">
            <w:pPr>
              <w:jc w:val="left"/>
              <w:rPr>
                <w:szCs w:val="21"/>
              </w:rPr>
            </w:pPr>
          </w:p>
        </w:tc>
      </w:tr>
      <w:tr w:rsidR="001F6F39" w:rsidRPr="00877321" w14:paraId="7737CFCF" w14:textId="202E2AC1" w:rsidTr="001F6F39">
        <w:trPr>
          <w:trHeight w:val="567"/>
        </w:trPr>
        <w:tc>
          <w:tcPr>
            <w:tcW w:w="563" w:type="dxa"/>
            <w:vMerge/>
            <w:vAlign w:val="center"/>
            <w:hideMark/>
          </w:tcPr>
          <w:p w14:paraId="75E5E78C" w14:textId="77777777" w:rsidR="001F6F39" w:rsidRPr="00877321" w:rsidRDefault="001F6F39" w:rsidP="00F47A66">
            <w:pPr>
              <w:jc w:val="center"/>
              <w:rPr>
                <w:szCs w:val="21"/>
              </w:rPr>
            </w:pPr>
          </w:p>
        </w:tc>
        <w:tc>
          <w:tcPr>
            <w:tcW w:w="851" w:type="dxa"/>
            <w:vMerge/>
            <w:vAlign w:val="center"/>
            <w:hideMark/>
          </w:tcPr>
          <w:p w14:paraId="0FF0CBC4" w14:textId="77777777" w:rsidR="001F6F39" w:rsidRPr="00877321" w:rsidRDefault="001F6F39" w:rsidP="00F47A66">
            <w:pPr>
              <w:jc w:val="center"/>
              <w:rPr>
                <w:szCs w:val="21"/>
              </w:rPr>
            </w:pPr>
          </w:p>
        </w:tc>
        <w:tc>
          <w:tcPr>
            <w:tcW w:w="3827" w:type="dxa"/>
            <w:noWrap/>
            <w:vAlign w:val="center"/>
            <w:hideMark/>
          </w:tcPr>
          <w:p w14:paraId="23C5D2E1" w14:textId="77777777" w:rsidR="001F6F39" w:rsidRPr="00E57D4E" w:rsidRDefault="001F6F39" w:rsidP="00F47A66">
            <w:pPr>
              <w:spacing w:line="360" w:lineRule="auto"/>
              <w:jc w:val="left"/>
              <w:rPr>
                <w:szCs w:val="21"/>
              </w:rPr>
            </w:pPr>
            <w:r>
              <w:rPr>
                <w:szCs w:val="21"/>
              </w:rPr>
              <w:t>1.</w:t>
            </w:r>
            <w:r w:rsidRPr="00E57D4E">
              <w:rPr>
                <w:szCs w:val="21"/>
              </w:rPr>
              <w:t>3</w:t>
            </w:r>
            <w:r>
              <w:rPr>
                <w:rFonts w:hint="eastAsia"/>
                <w:szCs w:val="21"/>
              </w:rPr>
              <w:t xml:space="preserve"> </w:t>
            </w:r>
            <w:r w:rsidRPr="00E57D4E">
              <w:rPr>
                <w:kern w:val="0"/>
                <w:szCs w:val="21"/>
              </w:rPr>
              <w:t>配置活动主机架，桌架及主机架采用钢材，表面高温静电喷塑处理</w:t>
            </w:r>
            <w:r>
              <w:rPr>
                <w:rFonts w:hint="eastAsia"/>
                <w:kern w:val="0"/>
                <w:szCs w:val="21"/>
              </w:rPr>
              <w:t>。</w:t>
            </w:r>
          </w:p>
        </w:tc>
        <w:tc>
          <w:tcPr>
            <w:tcW w:w="1020" w:type="dxa"/>
          </w:tcPr>
          <w:p w14:paraId="496C3DEF" w14:textId="77777777" w:rsidR="001F6F39" w:rsidRDefault="001F6F39" w:rsidP="00F47A66">
            <w:pPr>
              <w:spacing w:line="360" w:lineRule="auto"/>
              <w:jc w:val="left"/>
              <w:rPr>
                <w:szCs w:val="21"/>
              </w:rPr>
            </w:pPr>
          </w:p>
        </w:tc>
        <w:tc>
          <w:tcPr>
            <w:tcW w:w="1021" w:type="dxa"/>
          </w:tcPr>
          <w:p w14:paraId="5CF3277D" w14:textId="77777777" w:rsidR="001F6F39" w:rsidRDefault="001F6F39" w:rsidP="00F47A66">
            <w:pPr>
              <w:spacing w:line="360" w:lineRule="auto"/>
              <w:jc w:val="left"/>
              <w:rPr>
                <w:szCs w:val="21"/>
              </w:rPr>
            </w:pPr>
          </w:p>
        </w:tc>
        <w:tc>
          <w:tcPr>
            <w:tcW w:w="1021" w:type="dxa"/>
          </w:tcPr>
          <w:p w14:paraId="262AE5F0" w14:textId="5158F671" w:rsidR="001F6F39" w:rsidRDefault="001F6F39" w:rsidP="00F47A66">
            <w:pPr>
              <w:spacing w:line="360" w:lineRule="auto"/>
              <w:jc w:val="left"/>
              <w:rPr>
                <w:szCs w:val="21"/>
              </w:rPr>
            </w:pPr>
          </w:p>
        </w:tc>
      </w:tr>
      <w:tr w:rsidR="001F6F39" w:rsidRPr="00877321" w14:paraId="6869737B" w14:textId="56C3E806" w:rsidTr="001F6F39">
        <w:trPr>
          <w:trHeight w:val="567"/>
        </w:trPr>
        <w:tc>
          <w:tcPr>
            <w:tcW w:w="563" w:type="dxa"/>
            <w:vMerge/>
            <w:vAlign w:val="center"/>
            <w:hideMark/>
          </w:tcPr>
          <w:p w14:paraId="332C42BE" w14:textId="77777777" w:rsidR="001F6F39" w:rsidRPr="00877321" w:rsidRDefault="001F6F39" w:rsidP="00F47A66">
            <w:pPr>
              <w:jc w:val="center"/>
              <w:rPr>
                <w:szCs w:val="21"/>
              </w:rPr>
            </w:pPr>
          </w:p>
        </w:tc>
        <w:tc>
          <w:tcPr>
            <w:tcW w:w="851" w:type="dxa"/>
            <w:vMerge/>
            <w:vAlign w:val="center"/>
            <w:hideMark/>
          </w:tcPr>
          <w:p w14:paraId="44094751" w14:textId="77777777" w:rsidR="001F6F39" w:rsidRPr="00877321" w:rsidRDefault="001F6F39" w:rsidP="00F47A66">
            <w:pPr>
              <w:jc w:val="center"/>
              <w:rPr>
                <w:szCs w:val="21"/>
              </w:rPr>
            </w:pPr>
          </w:p>
        </w:tc>
        <w:tc>
          <w:tcPr>
            <w:tcW w:w="3827" w:type="dxa"/>
            <w:noWrap/>
            <w:vAlign w:val="center"/>
            <w:hideMark/>
          </w:tcPr>
          <w:p w14:paraId="3301D587" w14:textId="77777777" w:rsidR="001F6F39" w:rsidRPr="00E57D4E" w:rsidRDefault="001F6F39" w:rsidP="00F47A66">
            <w:pPr>
              <w:spacing w:line="360" w:lineRule="auto"/>
              <w:jc w:val="left"/>
              <w:rPr>
                <w:szCs w:val="21"/>
              </w:rPr>
            </w:pPr>
            <w:r w:rsidRPr="00E57D4E">
              <w:rPr>
                <w:szCs w:val="21"/>
              </w:rPr>
              <w:t>▲</w:t>
            </w:r>
            <w:r>
              <w:rPr>
                <w:szCs w:val="21"/>
              </w:rPr>
              <w:t>1.</w:t>
            </w:r>
            <w:r w:rsidRPr="00E57D4E">
              <w:rPr>
                <w:szCs w:val="21"/>
              </w:rPr>
              <w:t>4</w:t>
            </w:r>
            <w:r>
              <w:rPr>
                <w:rFonts w:hint="eastAsia"/>
                <w:szCs w:val="21"/>
              </w:rPr>
              <w:t xml:space="preserve"> </w:t>
            </w:r>
            <w:r>
              <w:rPr>
                <w:rFonts w:hint="eastAsia"/>
                <w:szCs w:val="21"/>
              </w:rPr>
              <w:t>表面胶合强度≥</w:t>
            </w:r>
            <w:r>
              <w:rPr>
                <w:rFonts w:hint="eastAsia"/>
                <w:szCs w:val="21"/>
              </w:rPr>
              <w:t>1.00MPa</w:t>
            </w:r>
            <w:r>
              <w:rPr>
                <w:rFonts w:hint="eastAsia"/>
                <w:szCs w:val="21"/>
              </w:rPr>
              <w:t>。</w:t>
            </w:r>
          </w:p>
        </w:tc>
        <w:tc>
          <w:tcPr>
            <w:tcW w:w="1020" w:type="dxa"/>
          </w:tcPr>
          <w:p w14:paraId="48A76053" w14:textId="77777777" w:rsidR="001F6F39" w:rsidRPr="00E57D4E" w:rsidRDefault="001F6F39" w:rsidP="00F47A66">
            <w:pPr>
              <w:spacing w:line="360" w:lineRule="auto"/>
              <w:jc w:val="left"/>
              <w:rPr>
                <w:szCs w:val="21"/>
              </w:rPr>
            </w:pPr>
          </w:p>
        </w:tc>
        <w:tc>
          <w:tcPr>
            <w:tcW w:w="1021" w:type="dxa"/>
          </w:tcPr>
          <w:p w14:paraId="3EC3B904" w14:textId="77777777" w:rsidR="001F6F39" w:rsidRPr="00E57D4E" w:rsidRDefault="001F6F39" w:rsidP="00F47A66">
            <w:pPr>
              <w:spacing w:line="360" w:lineRule="auto"/>
              <w:jc w:val="left"/>
              <w:rPr>
                <w:szCs w:val="21"/>
              </w:rPr>
            </w:pPr>
          </w:p>
        </w:tc>
        <w:tc>
          <w:tcPr>
            <w:tcW w:w="1021" w:type="dxa"/>
          </w:tcPr>
          <w:p w14:paraId="34A92518" w14:textId="773EC976" w:rsidR="001F6F39" w:rsidRPr="00E57D4E" w:rsidRDefault="001F6F39" w:rsidP="00F47A66">
            <w:pPr>
              <w:spacing w:line="360" w:lineRule="auto"/>
              <w:jc w:val="left"/>
              <w:rPr>
                <w:szCs w:val="21"/>
              </w:rPr>
            </w:pPr>
          </w:p>
        </w:tc>
      </w:tr>
      <w:tr w:rsidR="001F6F39" w:rsidRPr="00877321" w14:paraId="56008E66" w14:textId="5800C74F" w:rsidTr="001F6F39">
        <w:trPr>
          <w:trHeight w:val="567"/>
        </w:trPr>
        <w:tc>
          <w:tcPr>
            <w:tcW w:w="563" w:type="dxa"/>
            <w:vMerge/>
            <w:vAlign w:val="center"/>
          </w:tcPr>
          <w:p w14:paraId="308034EA" w14:textId="77777777" w:rsidR="001F6F39" w:rsidRPr="00877321" w:rsidRDefault="001F6F39" w:rsidP="00F47A66">
            <w:pPr>
              <w:jc w:val="center"/>
              <w:rPr>
                <w:szCs w:val="21"/>
              </w:rPr>
            </w:pPr>
          </w:p>
        </w:tc>
        <w:tc>
          <w:tcPr>
            <w:tcW w:w="851" w:type="dxa"/>
            <w:vMerge/>
            <w:vAlign w:val="center"/>
          </w:tcPr>
          <w:p w14:paraId="417AB8D1" w14:textId="77777777" w:rsidR="001F6F39" w:rsidRPr="00877321" w:rsidRDefault="001F6F39" w:rsidP="00F47A66">
            <w:pPr>
              <w:jc w:val="center"/>
              <w:rPr>
                <w:szCs w:val="21"/>
              </w:rPr>
            </w:pPr>
          </w:p>
        </w:tc>
        <w:tc>
          <w:tcPr>
            <w:tcW w:w="3827" w:type="dxa"/>
            <w:noWrap/>
            <w:vAlign w:val="center"/>
          </w:tcPr>
          <w:p w14:paraId="1C111287" w14:textId="77777777" w:rsidR="001F6F39" w:rsidRPr="00E57D4E" w:rsidRDefault="001F6F39" w:rsidP="00F47A66">
            <w:pPr>
              <w:spacing w:line="360" w:lineRule="auto"/>
              <w:jc w:val="left"/>
              <w:rPr>
                <w:szCs w:val="21"/>
              </w:rPr>
            </w:pPr>
            <w:r>
              <w:rPr>
                <w:szCs w:val="21"/>
              </w:rPr>
              <w:t>▲1.</w:t>
            </w:r>
            <w:r>
              <w:rPr>
                <w:rFonts w:hint="eastAsia"/>
                <w:szCs w:val="21"/>
              </w:rPr>
              <w:t>5</w:t>
            </w:r>
            <w:r>
              <w:rPr>
                <w:kern w:val="0"/>
                <w:szCs w:val="21"/>
              </w:rPr>
              <w:t>甲醛释放量</w:t>
            </w:r>
            <w:r>
              <w:rPr>
                <w:rFonts w:ascii="宋体" w:hAnsi="宋体"/>
                <w:kern w:val="0"/>
                <w:szCs w:val="21"/>
              </w:rPr>
              <w:t>≤</w:t>
            </w:r>
            <w:r>
              <w:rPr>
                <w:kern w:val="0"/>
                <w:szCs w:val="21"/>
              </w:rPr>
              <w:t>0.8mg/L</w:t>
            </w:r>
            <w:r>
              <w:rPr>
                <w:rFonts w:hint="eastAsia"/>
                <w:kern w:val="0"/>
                <w:szCs w:val="21"/>
              </w:rPr>
              <w:t>。</w:t>
            </w:r>
          </w:p>
        </w:tc>
        <w:tc>
          <w:tcPr>
            <w:tcW w:w="1020" w:type="dxa"/>
          </w:tcPr>
          <w:p w14:paraId="71380A4E" w14:textId="77777777" w:rsidR="001F6F39" w:rsidRDefault="001F6F39" w:rsidP="00F47A66">
            <w:pPr>
              <w:spacing w:line="360" w:lineRule="auto"/>
              <w:jc w:val="left"/>
              <w:rPr>
                <w:szCs w:val="21"/>
              </w:rPr>
            </w:pPr>
          </w:p>
        </w:tc>
        <w:tc>
          <w:tcPr>
            <w:tcW w:w="1021" w:type="dxa"/>
          </w:tcPr>
          <w:p w14:paraId="3B0665A9" w14:textId="77777777" w:rsidR="001F6F39" w:rsidRDefault="001F6F39" w:rsidP="00F47A66">
            <w:pPr>
              <w:spacing w:line="360" w:lineRule="auto"/>
              <w:jc w:val="left"/>
              <w:rPr>
                <w:szCs w:val="21"/>
              </w:rPr>
            </w:pPr>
          </w:p>
        </w:tc>
        <w:tc>
          <w:tcPr>
            <w:tcW w:w="1021" w:type="dxa"/>
          </w:tcPr>
          <w:p w14:paraId="30EB0761" w14:textId="759D9FBF" w:rsidR="001F6F39" w:rsidRDefault="001F6F39" w:rsidP="00F47A66">
            <w:pPr>
              <w:spacing w:line="360" w:lineRule="auto"/>
              <w:jc w:val="left"/>
              <w:rPr>
                <w:szCs w:val="21"/>
              </w:rPr>
            </w:pPr>
          </w:p>
        </w:tc>
      </w:tr>
      <w:tr w:rsidR="001F6F39" w:rsidRPr="00877321" w14:paraId="61CCBDE6" w14:textId="4386DA5F" w:rsidTr="001F6F39">
        <w:trPr>
          <w:trHeight w:val="567"/>
        </w:trPr>
        <w:tc>
          <w:tcPr>
            <w:tcW w:w="563" w:type="dxa"/>
            <w:vMerge w:val="restart"/>
            <w:noWrap/>
            <w:vAlign w:val="center"/>
            <w:hideMark/>
          </w:tcPr>
          <w:p w14:paraId="6E63B239" w14:textId="77777777" w:rsidR="001F6F39" w:rsidRPr="00877321" w:rsidRDefault="001F6F39" w:rsidP="00F47A66">
            <w:pPr>
              <w:jc w:val="center"/>
              <w:rPr>
                <w:szCs w:val="21"/>
              </w:rPr>
            </w:pPr>
            <w:r w:rsidRPr="00877321">
              <w:rPr>
                <w:szCs w:val="21"/>
              </w:rPr>
              <w:t>2</w:t>
            </w:r>
          </w:p>
        </w:tc>
        <w:tc>
          <w:tcPr>
            <w:tcW w:w="851" w:type="dxa"/>
            <w:vMerge w:val="restart"/>
            <w:noWrap/>
            <w:vAlign w:val="center"/>
            <w:hideMark/>
          </w:tcPr>
          <w:p w14:paraId="01B92661" w14:textId="77777777" w:rsidR="001F6F39" w:rsidRPr="00877321" w:rsidRDefault="001F6F39" w:rsidP="00F47A66">
            <w:pPr>
              <w:jc w:val="center"/>
              <w:rPr>
                <w:szCs w:val="21"/>
              </w:rPr>
            </w:pPr>
            <w:r>
              <w:rPr>
                <w:rFonts w:asciiTheme="minorEastAsia" w:eastAsiaTheme="minorEastAsia" w:hAnsiTheme="minorEastAsia" w:cstheme="minorEastAsia" w:hint="eastAsia"/>
                <w:szCs w:val="21"/>
              </w:rPr>
              <w:t>电脑椅</w:t>
            </w:r>
          </w:p>
        </w:tc>
        <w:tc>
          <w:tcPr>
            <w:tcW w:w="3827" w:type="dxa"/>
            <w:noWrap/>
            <w:vAlign w:val="center"/>
            <w:hideMark/>
          </w:tcPr>
          <w:p w14:paraId="3701F97B" w14:textId="77777777" w:rsidR="001F6F39" w:rsidRPr="00E57D4E" w:rsidRDefault="001F6F39" w:rsidP="00F47A66">
            <w:pPr>
              <w:spacing w:line="360" w:lineRule="auto"/>
              <w:jc w:val="left"/>
              <w:rPr>
                <w:szCs w:val="21"/>
              </w:rPr>
            </w:pPr>
            <w:r>
              <w:rPr>
                <w:rFonts w:hint="eastAsia"/>
                <w:szCs w:val="21"/>
              </w:rPr>
              <w:t>2.1</w:t>
            </w:r>
            <w:r>
              <w:rPr>
                <w:szCs w:val="21"/>
              </w:rPr>
              <w:t>钢制脚架，采用扁管设计，</w:t>
            </w:r>
            <w:r>
              <w:rPr>
                <w:rFonts w:hint="eastAsia"/>
                <w:szCs w:val="21"/>
              </w:rPr>
              <w:t>管材应无裂缝、叠缝。</w:t>
            </w:r>
          </w:p>
        </w:tc>
        <w:tc>
          <w:tcPr>
            <w:tcW w:w="1020" w:type="dxa"/>
          </w:tcPr>
          <w:p w14:paraId="5659585D" w14:textId="77777777" w:rsidR="001F6F39" w:rsidRDefault="001F6F39" w:rsidP="00F47A66">
            <w:pPr>
              <w:spacing w:line="360" w:lineRule="auto"/>
              <w:jc w:val="left"/>
              <w:rPr>
                <w:szCs w:val="21"/>
              </w:rPr>
            </w:pPr>
          </w:p>
        </w:tc>
        <w:tc>
          <w:tcPr>
            <w:tcW w:w="1021" w:type="dxa"/>
          </w:tcPr>
          <w:p w14:paraId="0F9165F4" w14:textId="77777777" w:rsidR="001F6F39" w:rsidRDefault="001F6F39" w:rsidP="00F47A66">
            <w:pPr>
              <w:spacing w:line="360" w:lineRule="auto"/>
              <w:jc w:val="left"/>
              <w:rPr>
                <w:szCs w:val="21"/>
              </w:rPr>
            </w:pPr>
          </w:p>
        </w:tc>
        <w:tc>
          <w:tcPr>
            <w:tcW w:w="1021" w:type="dxa"/>
          </w:tcPr>
          <w:p w14:paraId="277448F4" w14:textId="7F76E739" w:rsidR="001F6F39" w:rsidRDefault="001F6F39" w:rsidP="00F47A66">
            <w:pPr>
              <w:spacing w:line="360" w:lineRule="auto"/>
              <w:jc w:val="left"/>
              <w:rPr>
                <w:szCs w:val="21"/>
              </w:rPr>
            </w:pPr>
          </w:p>
        </w:tc>
      </w:tr>
      <w:tr w:rsidR="00872B28" w:rsidRPr="00877321" w14:paraId="72245630" w14:textId="331F7555" w:rsidTr="0071604A">
        <w:trPr>
          <w:trHeight w:val="567"/>
        </w:trPr>
        <w:tc>
          <w:tcPr>
            <w:tcW w:w="563" w:type="dxa"/>
            <w:vMerge/>
            <w:vAlign w:val="center"/>
            <w:hideMark/>
          </w:tcPr>
          <w:p w14:paraId="069E05B6" w14:textId="77777777" w:rsidR="00872B28" w:rsidRPr="00877321" w:rsidRDefault="00872B28" w:rsidP="00872B28">
            <w:pPr>
              <w:rPr>
                <w:szCs w:val="21"/>
              </w:rPr>
            </w:pPr>
            <w:bookmarkStart w:id="31" w:name="_GoBack" w:colFirst="2" w:colLast="2"/>
          </w:p>
        </w:tc>
        <w:tc>
          <w:tcPr>
            <w:tcW w:w="851" w:type="dxa"/>
            <w:vMerge/>
            <w:vAlign w:val="center"/>
            <w:hideMark/>
          </w:tcPr>
          <w:p w14:paraId="774DD2D5" w14:textId="77777777" w:rsidR="00872B28" w:rsidRPr="00877321" w:rsidRDefault="00872B28" w:rsidP="00872B28">
            <w:pPr>
              <w:rPr>
                <w:szCs w:val="21"/>
              </w:rPr>
            </w:pPr>
          </w:p>
        </w:tc>
        <w:tc>
          <w:tcPr>
            <w:tcW w:w="3827" w:type="dxa"/>
            <w:noWrap/>
            <w:hideMark/>
          </w:tcPr>
          <w:p w14:paraId="7F9E2CA9" w14:textId="42BC96C2" w:rsidR="00872B28" w:rsidRPr="00E57D4E" w:rsidRDefault="00872B28" w:rsidP="00872B28">
            <w:pPr>
              <w:spacing w:line="360" w:lineRule="auto"/>
              <w:jc w:val="left"/>
              <w:rPr>
                <w:szCs w:val="21"/>
              </w:rPr>
            </w:pPr>
            <w:r w:rsidRPr="00576271">
              <w:rPr>
                <w:rFonts w:hint="eastAsia"/>
              </w:rPr>
              <w:t>▲</w:t>
            </w:r>
            <w:r w:rsidRPr="00576271">
              <w:rPr>
                <w:rFonts w:hint="eastAsia"/>
              </w:rPr>
              <w:t>2.2</w:t>
            </w:r>
            <w:r w:rsidRPr="00576271">
              <w:rPr>
                <w:rFonts w:hint="eastAsia"/>
              </w:rPr>
              <w:t>靠背材质：采用</w:t>
            </w:r>
            <w:r w:rsidRPr="00576271">
              <w:rPr>
                <w:rFonts w:hint="eastAsia"/>
              </w:rPr>
              <w:t>PP</w:t>
            </w:r>
            <w:r w:rsidRPr="00576271">
              <w:rPr>
                <w:rFonts w:hint="eastAsia"/>
              </w:rPr>
              <w:t>耐冲击塑料一体注塑成型，</w:t>
            </w:r>
            <w:r w:rsidRPr="00576271">
              <w:rPr>
                <w:rFonts w:hint="eastAsia"/>
              </w:rPr>
              <w:t>PP</w:t>
            </w:r>
            <w:r w:rsidRPr="00576271">
              <w:rPr>
                <w:rFonts w:hint="eastAsia"/>
              </w:rPr>
              <w:t>中邻苯二甲酸酯含量≤</w:t>
            </w:r>
            <w:r w:rsidRPr="00576271">
              <w:rPr>
                <w:rFonts w:hint="eastAsia"/>
              </w:rPr>
              <w:t>0.1%</w:t>
            </w:r>
            <w:r w:rsidRPr="00576271">
              <w:rPr>
                <w:rFonts w:hint="eastAsia"/>
              </w:rPr>
              <w:t>。</w:t>
            </w:r>
          </w:p>
        </w:tc>
        <w:tc>
          <w:tcPr>
            <w:tcW w:w="1020" w:type="dxa"/>
          </w:tcPr>
          <w:p w14:paraId="58FBFB7A" w14:textId="77777777" w:rsidR="00872B28" w:rsidRPr="000621C7" w:rsidRDefault="00872B28" w:rsidP="00872B28">
            <w:pPr>
              <w:spacing w:line="360" w:lineRule="auto"/>
              <w:jc w:val="left"/>
              <w:rPr>
                <w:szCs w:val="21"/>
              </w:rPr>
            </w:pPr>
          </w:p>
        </w:tc>
        <w:tc>
          <w:tcPr>
            <w:tcW w:w="1021" w:type="dxa"/>
          </w:tcPr>
          <w:p w14:paraId="385DCAD9" w14:textId="77777777" w:rsidR="00872B28" w:rsidRPr="000621C7" w:rsidRDefault="00872B28" w:rsidP="00872B28">
            <w:pPr>
              <w:spacing w:line="360" w:lineRule="auto"/>
              <w:jc w:val="left"/>
              <w:rPr>
                <w:szCs w:val="21"/>
              </w:rPr>
            </w:pPr>
          </w:p>
        </w:tc>
        <w:tc>
          <w:tcPr>
            <w:tcW w:w="1021" w:type="dxa"/>
          </w:tcPr>
          <w:p w14:paraId="58E51CA9" w14:textId="5800F903" w:rsidR="00872B28" w:rsidRPr="000621C7" w:rsidRDefault="00872B28" w:rsidP="00872B28">
            <w:pPr>
              <w:spacing w:line="360" w:lineRule="auto"/>
              <w:jc w:val="left"/>
              <w:rPr>
                <w:szCs w:val="21"/>
              </w:rPr>
            </w:pPr>
          </w:p>
        </w:tc>
      </w:tr>
      <w:tr w:rsidR="00872B28" w:rsidRPr="00877321" w14:paraId="3C7F7C0B" w14:textId="688976FA" w:rsidTr="0071604A">
        <w:trPr>
          <w:trHeight w:val="567"/>
        </w:trPr>
        <w:tc>
          <w:tcPr>
            <w:tcW w:w="563" w:type="dxa"/>
            <w:vMerge/>
            <w:vAlign w:val="center"/>
            <w:hideMark/>
          </w:tcPr>
          <w:p w14:paraId="770B66F2" w14:textId="77777777" w:rsidR="00872B28" w:rsidRPr="00877321" w:rsidRDefault="00872B28" w:rsidP="00872B28">
            <w:pPr>
              <w:rPr>
                <w:szCs w:val="21"/>
              </w:rPr>
            </w:pPr>
          </w:p>
        </w:tc>
        <w:tc>
          <w:tcPr>
            <w:tcW w:w="851" w:type="dxa"/>
            <w:vMerge/>
            <w:vAlign w:val="center"/>
            <w:hideMark/>
          </w:tcPr>
          <w:p w14:paraId="0B794755" w14:textId="77777777" w:rsidR="00872B28" w:rsidRPr="00877321" w:rsidRDefault="00872B28" w:rsidP="00872B28">
            <w:pPr>
              <w:rPr>
                <w:szCs w:val="21"/>
              </w:rPr>
            </w:pPr>
          </w:p>
        </w:tc>
        <w:tc>
          <w:tcPr>
            <w:tcW w:w="3827" w:type="dxa"/>
            <w:noWrap/>
            <w:hideMark/>
          </w:tcPr>
          <w:p w14:paraId="46B22D45" w14:textId="3A76B644" w:rsidR="00872B28" w:rsidRPr="00E57D4E" w:rsidRDefault="00872B28" w:rsidP="00872B28">
            <w:pPr>
              <w:spacing w:line="360" w:lineRule="auto"/>
              <w:jc w:val="left"/>
              <w:rPr>
                <w:szCs w:val="21"/>
              </w:rPr>
            </w:pPr>
            <w:r w:rsidRPr="00576271">
              <w:rPr>
                <w:rFonts w:hint="eastAsia"/>
              </w:rPr>
              <w:t>▲</w:t>
            </w:r>
            <w:r w:rsidRPr="00576271">
              <w:rPr>
                <w:rFonts w:hint="eastAsia"/>
              </w:rPr>
              <w:t>2.3</w:t>
            </w:r>
            <w:r w:rsidRPr="00576271">
              <w:rPr>
                <w:rFonts w:hint="eastAsia"/>
              </w:rPr>
              <w:t>烤漆粉末中，</w:t>
            </w:r>
            <w:r w:rsidRPr="00576271">
              <w:rPr>
                <w:rFonts w:hint="eastAsia"/>
              </w:rPr>
              <w:t>.</w:t>
            </w:r>
            <w:r w:rsidRPr="00576271">
              <w:rPr>
                <w:rFonts w:hint="eastAsia"/>
              </w:rPr>
              <w:t>多溴联苯及多溴二苯醚≤</w:t>
            </w:r>
            <w:r w:rsidRPr="00576271">
              <w:rPr>
                <w:rFonts w:hint="eastAsia"/>
              </w:rPr>
              <w:t>5mg/kg</w:t>
            </w:r>
            <w:r w:rsidRPr="00576271">
              <w:rPr>
                <w:rFonts w:hint="eastAsia"/>
              </w:rPr>
              <w:t>、重金属（铅</w:t>
            </w:r>
            <w:r w:rsidRPr="00576271">
              <w:rPr>
                <w:rFonts w:hint="eastAsia"/>
              </w:rPr>
              <w:t>Pb</w:t>
            </w:r>
            <w:r w:rsidRPr="00576271">
              <w:rPr>
                <w:rFonts w:hint="eastAsia"/>
              </w:rPr>
              <w:t>、镉</w:t>
            </w:r>
            <w:r w:rsidRPr="00576271">
              <w:rPr>
                <w:rFonts w:hint="eastAsia"/>
              </w:rPr>
              <w:t>Cd</w:t>
            </w:r>
            <w:r w:rsidRPr="00576271">
              <w:rPr>
                <w:rFonts w:hint="eastAsia"/>
              </w:rPr>
              <w:t>、铬</w:t>
            </w:r>
            <w:r w:rsidRPr="00576271">
              <w:rPr>
                <w:rFonts w:hint="eastAsia"/>
              </w:rPr>
              <w:t>Cr</w:t>
            </w:r>
            <w:r w:rsidRPr="00576271">
              <w:rPr>
                <w:rFonts w:hint="eastAsia"/>
              </w:rPr>
              <w:t>、汞</w:t>
            </w:r>
            <w:r w:rsidRPr="00576271">
              <w:rPr>
                <w:rFonts w:hint="eastAsia"/>
              </w:rPr>
              <w:t>Hg</w:t>
            </w:r>
            <w:r w:rsidRPr="00576271">
              <w:rPr>
                <w:rFonts w:hint="eastAsia"/>
              </w:rPr>
              <w:t>）含量≤</w:t>
            </w:r>
            <w:r w:rsidRPr="00576271">
              <w:rPr>
                <w:rFonts w:hint="eastAsia"/>
              </w:rPr>
              <w:t>3mg/kg</w:t>
            </w:r>
            <w:r w:rsidRPr="00576271">
              <w:rPr>
                <w:rFonts w:hint="eastAsia"/>
              </w:rPr>
              <w:t>。</w:t>
            </w:r>
          </w:p>
        </w:tc>
        <w:tc>
          <w:tcPr>
            <w:tcW w:w="1020" w:type="dxa"/>
          </w:tcPr>
          <w:p w14:paraId="3F25489C" w14:textId="77777777" w:rsidR="00872B28" w:rsidRPr="000621C7" w:rsidRDefault="00872B28" w:rsidP="00872B28">
            <w:pPr>
              <w:spacing w:line="360" w:lineRule="auto"/>
              <w:jc w:val="left"/>
              <w:rPr>
                <w:szCs w:val="21"/>
              </w:rPr>
            </w:pPr>
          </w:p>
        </w:tc>
        <w:tc>
          <w:tcPr>
            <w:tcW w:w="1021" w:type="dxa"/>
          </w:tcPr>
          <w:p w14:paraId="68EBBFBA" w14:textId="77777777" w:rsidR="00872B28" w:rsidRPr="000621C7" w:rsidRDefault="00872B28" w:rsidP="00872B28">
            <w:pPr>
              <w:spacing w:line="360" w:lineRule="auto"/>
              <w:jc w:val="left"/>
              <w:rPr>
                <w:szCs w:val="21"/>
              </w:rPr>
            </w:pPr>
          </w:p>
        </w:tc>
        <w:tc>
          <w:tcPr>
            <w:tcW w:w="1021" w:type="dxa"/>
          </w:tcPr>
          <w:p w14:paraId="7CA6511F" w14:textId="013BA9BF" w:rsidR="00872B28" w:rsidRPr="000621C7" w:rsidRDefault="00872B28" w:rsidP="00872B28">
            <w:pPr>
              <w:spacing w:line="360" w:lineRule="auto"/>
              <w:jc w:val="left"/>
              <w:rPr>
                <w:szCs w:val="21"/>
              </w:rPr>
            </w:pPr>
          </w:p>
        </w:tc>
      </w:tr>
      <w:bookmarkEnd w:id="31"/>
      <w:tr w:rsidR="001F6F39" w:rsidRPr="00877321" w14:paraId="7BB4B0D7" w14:textId="13831F94" w:rsidTr="001F6F39">
        <w:trPr>
          <w:trHeight w:val="567"/>
        </w:trPr>
        <w:tc>
          <w:tcPr>
            <w:tcW w:w="563" w:type="dxa"/>
            <w:vMerge/>
            <w:vAlign w:val="center"/>
            <w:hideMark/>
          </w:tcPr>
          <w:p w14:paraId="01C692E2" w14:textId="77777777" w:rsidR="001F6F39" w:rsidRPr="00877321" w:rsidRDefault="001F6F39" w:rsidP="00F47A66">
            <w:pPr>
              <w:rPr>
                <w:szCs w:val="21"/>
              </w:rPr>
            </w:pPr>
          </w:p>
        </w:tc>
        <w:tc>
          <w:tcPr>
            <w:tcW w:w="851" w:type="dxa"/>
            <w:vMerge/>
            <w:vAlign w:val="center"/>
            <w:hideMark/>
          </w:tcPr>
          <w:p w14:paraId="39FD9642" w14:textId="77777777" w:rsidR="001F6F39" w:rsidRPr="00877321" w:rsidRDefault="001F6F39" w:rsidP="00F47A66">
            <w:pPr>
              <w:rPr>
                <w:szCs w:val="21"/>
              </w:rPr>
            </w:pPr>
          </w:p>
        </w:tc>
        <w:tc>
          <w:tcPr>
            <w:tcW w:w="3827" w:type="dxa"/>
            <w:noWrap/>
            <w:vAlign w:val="center"/>
            <w:hideMark/>
          </w:tcPr>
          <w:p w14:paraId="507A379F" w14:textId="77777777" w:rsidR="001F6F39" w:rsidRPr="00E57D4E" w:rsidRDefault="001F6F39" w:rsidP="00F47A66">
            <w:pPr>
              <w:jc w:val="left"/>
              <w:rPr>
                <w:szCs w:val="21"/>
              </w:rPr>
            </w:pPr>
            <w:r>
              <w:rPr>
                <w:szCs w:val="21"/>
              </w:rPr>
              <w:t xml:space="preserve">2.4 </w:t>
            </w:r>
            <w:r w:rsidRPr="00E57D4E">
              <w:rPr>
                <w:szCs w:val="21"/>
              </w:rPr>
              <w:t>脚垫：底部需有嵌入式防滑防刮伤胶垫。</w:t>
            </w:r>
            <w:r w:rsidRPr="00E57D4E">
              <w:rPr>
                <w:szCs w:val="21"/>
              </w:rPr>
              <w:t> </w:t>
            </w:r>
          </w:p>
        </w:tc>
        <w:tc>
          <w:tcPr>
            <w:tcW w:w="1020" w:type="dxa"/>
          </w:tcPr>
          <w:p w14:paraId="2B58A17F" w14:textId="77777777" w:rsidR="001F6F39" w:rsidRDefault="001F6F39" w:rsidP="00F47A66">
            <w:pPr>
              <w:jc w:val="left"/>
              <w:rPr>
                <w:szCs w:val="21"/>
              </w:rPr>
            </w:pPr>
          </w:p>
        </w:tc>
        <w:tc>
          <w:tcPr>
            <w:tcW w:w="1021" w:type="dxa"/>
          </w:tcPr>
          <w:p w14:paraId="776A8C60" w14:textId="77777777" w:rsidR="001F6F39" w:rsidRDefault="001F6F39" w:rsidP="00F47A66">
            <w:pPr>
              <w:jc w:val="left"/>
              <w:rPr>
                <w:szCs w:val="21"/>
              </w:rPr>
            </w:pPr>
          </w:p>
        </w:tc>
        <w:tc>
          <w:tcPr>
            <w:tcW w:w="1021" w:type="dxa"/>
          </w:tcPr>
          <w:p w14:paraId="285F3A6C" w14:textId="37273D61" w:rsidR="001F6F39" w:rsidRDefault="001F6F39" w:rsidP="00F47A66">
            <w:pPr>
              <w:jc w:val="left"/>
              <w:rPr>
                <w:szCs w:val="21"/>
              </w:rPr>
            </w:pPr>
          </w:p>
        </w:tc>
      </w:tr>
    </w:tbl>
    <w:p w14:paraId="22B5696C" w14:textId="77777777" w:rsidR="004C20AF" w:rsidRPr="001F6F39" w:rsidRDefault="004C20AF" w:rsidP="004C20AF">
      <w:pPr>
        <w:rPr>
          <w:sz w:val="24"/>
        </w:rPr>
      </w:pPr>
    </w:p>
    <w:p w14:paraId="5BC7E3F8" w14:textId="77777777" w:rsidR="00A1752C" w:rsidRPr="009D5001" w:rsidRDefault="00A1752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lastRenderedPageBreak/>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2CB31907" w14:textId="77777777" w:rsidR="004C20AF" w:rsidRPr="001D28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861"/>
        <w:gridCol w:w="2702"/>
        <w:gridCol w:w="1358"/>
        <w:gridCol w:w="1358"/>
        <w:gridCol w:w="1358"/>
      </w:tblGrid>
      <w:tr w:rsidR="005C4F49" w:rsidRPr="00CD60EB" w14:paraId="611D878E" w14:textId="7E8C5389" w:rsidTr="005C4F49">
        <w:trPr>
          <w:trHeight w:val="567"/>
        </w:trPr>
        <w:tc>
          <w:tcPr>
            <w:tcW w:w="558" w:type="dxa"/>
            <w:tcBorders>
              <w:top w:val="single" w:sz="4" w:space="0" w:color="auto"/>
              <w:left w:val="single" w:sz="4" w:space="0" w:color="auto"/>
              <w:bottom w:val="single" w:sz="4" w:space="0" w:color="auto"/>
              <w:right w:val="single" w:sz="4" w:space="0" w:color="auto"/>
            </w:tcBorders>
            <w:vAlign w:val="center"/>
          </w:tcPr>
          <w:p w14:paraId="31D1956F" w14:textId="77777777" w:rsidR="005C4F49" w:rsidRPr="00CD60EB" w:rsidRDefault="005C4F49" w:rsidP="005C4F49">
            <w:pPr>
              <w:jc w:val="center"/>
              <w:rPr>
                <w:b/>
                <w:szCs w:val="21"/>
              </w:rPr>
            </w:pPr>
            <w:r w:rsidRPr="00CD60EB">
              <w:rPr>
                <w:b/>
                <w:szCs w:val="21"/>
              </w:rPr>
              <w:t>序号</w:t>
            </w:r>
          </w:p>
        </w:tc>
        <w:tc>
          <w:tcPr>
            <w:tcW w:w="861" w:type="dxa"/>
            <w:tcBorders>
              <w:top w:val="single" w:sz="4" w:space="0" w:color="auto"/>
              <w:left w:val="single" w:sz="4" w:space="0" w:color="auto"/>
              <w:bottom w:val="single" w:sz="4" w:space="0" w:color="auto"/>
              <w:right w:val="single" w:sz="4" w:space="0" w:color="auto"/>
            </w:tcBorders>
            <w:vAlign w:val="center"/>
          </w:tcPr>
          <w:p w14:paraId="505E82A3" w14:textId="77777777" w:rsidR="005C4F49" w:rsidRPr="00CD60EB" w:rsidRDefault="005C4F49" w:rsidP="005C4F49">
            <w:pPr>
              <w:jc w:val="center"/>
              <w:rPr>
                <w:b/>
                <w:szCs w:val="21"/>
              </w:rPr>
            </w:pPr>
            <w:r w:rsidRPr="00CD60EB">
              <w:rPr>
                <w:b/>
                <w:szCs w:val="21"/>
              </w:rPr>
              <w:t>目录</w:t>
            </w:r>
          </w:p>
        </w:tc>
        <w:tc>
          <w:tcPr>
            <w:tcW w:w="2702" w:type="dxa"/>
            <w:tcBorders>
              <w:top w:val="single" w:sz="4" w:space="0" w:color="auto"/>
              <w:left w:val="single" w:sz="4" w:space="0" w:color="auto"/>
              <w:bottom w:val="single" w:sz="4" w:space="0" w:color="auto"/>
              <w:right w:val="single" w:sz="4" w:space="0" w:color="auto"/>
            </w:tcBorders>
            <w:vAlign w:val="center"/>
          </w:tcPr>
          <w:p w14:paraId="54C693B6" w14:textId="77777777" w:rsidR="005C4F49" w:rsidRPr="00CD60EB" w:rsidRDefault="005C4F49" w:rsidP="005C4F49">
            <w:pPr>
              <w:jc w:val="center"/>
              <w:rPr>
                <w:b/>
                <w:szCs w:val="21"/>
              </w:rPr>
            </w:pPr>
            <w:r w:rsidRPr="00CD60EB">
              <w:rPr>
                <w:b/>
                <w:szCs w:val="21"/>
              </w:rPr>
              <w:t>招标商务需求</w:t>
            </w:r>
          </w:p>
        </w:tc>
        <w:tc>
          <w:tcPr>
            <w:tcW w:w="1358" w:type="dxa"/>
            <w:tcBorders>
              <w:top w:val="single" w:sz="4" w:space="0" w:color="auto"/>
              <w:left w:val="single" w:sz="4" w:space="0" w:color="auto"/>
              <w:bottom w:val="single" w:sz="4" w:space="0" w:color="auto"/>
              <w:right w:val="single" w:sz="4" w:space="0" w:color="auto"/>
            </w:tcBorders>
          </w:tcPr>
          <w:p w14:paraId="5C30E49A" w14:textId="44AA9B0C" w:rsidR="005C4F49" w:rsidRPr="00CD60EB" w:rsidRDefault="005C4F49" w:rsidP="005C4F49">
            <w:pPr>
              <w:jc w:val="center"/>
              <w:rPr>
                <w:b/>
                <w:szCs w:val="21"/>
              </w:rPr>
            </w:pPr>
            <w:r w:rsidRPr="001D28AF">
              <w:rPr>
                <w:rFonts w:hint="eastAsia"/>
                <w:b/>
                <w:szCs w:val="21"/>
              </w:rPr>
              <w:t>投标商务条款</w:t>
            </w:r>
          </w:p>
        </w:tc>
        <w:tc>
          <w:tcPr>
            <w:tcW w:w="1358" w:type="dxa"/>
            <w:tcBorders>
              <w:top w:val="single" w:sz="4" w:space="0" w:color="auto"/>
              <w:left w:val="single" w:sz="4" w:space="0" w:color="auto"/>
              <w:bottom w:val="single" w:sz="4" w:space="0" w:color="auto"/>
              <w:right w:val="single" w:sz="4" w:space="0" w:color="auto"/>
            </w:tcBorders>
          </w:tcPr>
          <w:p w14:paraId="05B810FC" w14:textId="600AFD37" w:rsidR="005C4F49" w:rsidRPr="00CD60EB" w:rsidRDefault="005C4F49" w:rsidP="005C4F49">
            <w:pPr>
              <w:jc w:val="center"/>
              <w:rPr>
                <w:b/>
                <w:szCs w:val="21"/>
              </w:rPr>
            </w:pPr>
            <w:r w:rsidRPr="001D28AF">
              <w:rPr>
                <w:rFonts w:hint="eastAsia"/>
                <w:b/>
                <w:szCs w:val="21"/>
              </w:rPr>
              <w:t>偏离情况</w:t>
            </w:r>
          </w:p>
        </w:tc>
        <w:tc>
          <w:tcPr>
            <w:tcW w:w="1358" w:type="dxa"/>
            <w:tcBorders>
              <w:top w:val="single" w:sz="4" w:space="0" w:color="auto"/>
              <w:left w:val="single" w:sz="4" w:space="0" w:color="auto"/>
              <w:bottom w:val="single" w:sz="4" w:space="0" w:color="auto"/>
              <w:right w:val="single" w:sz="4" w:space="0" w:color="auto"/>
            </w:tcBorders>
          </w:tcPr>
          <w:p w14:paraId="686DAD65" w14:textId="20A1095D" w:rsidR="005C4F49" w:rsidRPr="00CD60EB" w:rsidRDefault="005C4F49" w:rsidP="005C4F49">
            <w:pPr>
              <w:jc w:val="center"/>
              <w:rPr>
                <w:b/>
                <w:szCs w:val="21"/>
              </w:rPr>
            </w:pPr>
            <w:r w:rsidRPr="001D28AF">
              <w:rPr>
                <w:rFonts w:hint="eastAsia"/>
                <w:b/>
                <w:szCs w:val="21"/>
              </w:rPr>
              <w:t>说明</w:t>
            </w:r>
          </w:p>
        </w:tc>
      </w:tr>
      <w:tr w:rsidR="005C4F49" w:rsidRPr="00CD60EB" w14:paraId="4EA4B35D" w14:textId="52A1FAFE" w:rsidTr="005C4F49">
        <w:trPr>
          <w:trHeight w:val="567"/>
        </w:trPr>
        <w:tc>
          <w:tcPr>
            <w:tcW w:w="4121" w:type="dxa"/>
            <w:gridSpan w:val="3"/>
            <w:vAlign w:val="center"/>
          </w:tcPr>
          <w:p w14:paraId="44E635A4" w14:textId="77777777" w:rsidR="005C4F49" w:rsidRPr="00CD60EB" w:rsidRDefault="005C4F49" w:rsidP="00F47A66">
            <w:pPr>
              <w:rPr>
                <w:b/>
                <w:szCs w:val="21"/>
              </w:rPr>
            </w:pPr>
            <w:r w:rsidRPr="00CD60EB">
              <w:rPr>
                <w:b/>
                <w:szCs w:val="21"/>
              </w:rPr>
              <w:t>（一）免费保修期内售后服务要求</w:t>
            </w:r>
          </w:p>
        </w:tc>
        <w:tc>
          <w:tcPr>
            <w:tcW w:w="1358" w:type="dxa"/>
          </w:tcPr>
          <w:p w14:paraId="64B53B53" w14:textId="77777777" w:rsidR="005C4F49" w:rsidRPr="00CD60EB" w:rsidRDefault="005C4F49" w:rsidP="00F47A66">
            <w:pPr>
              <w:rPr>
                <w:b/>
                <w:szCs w:val="21"/>
              </w:rPr>
            </w:pPr>
          </w:p>
        </w:tc>
        <w:tc>
          <w:tcPr>
            <w:tcW w:w="1358" w:type="dxa"/>
          </w:tcPr>
          <w:p w14:paraId="4A3F2FEA" w14:textId="77777777" w:rsidR="005C4F49" w:rsidRPr="00CD60EB" w:rsidRDefault="005C4F49" w:rsidP="00F47A66">
            <w:pPr>
              <w:rPr>
                <w:b/>
                <w:szCs w:val="21"/>
              </w:rPr>
            </w:pPr>
          </w:p>
        </w:tc>
        <w:tc>
          <w:tcPr>
            <w:tcW w:w="1358" w:type="dxa"/>
          </w:tcPr>
          <w:p w14:paraId="2B26D36B" w14:textId="01703F76" w:rsidR="005C4F49" w:rsidRPr="00CD60EB" w:rsidRDefault="005C4F49" w:rsidP="00F47A66">
            <w:pPr>
              <w:rPr>
                <w:b/>
                <w:szCs w:val="21"/>
              </w:rPr>
            </w:pPr>
          </w:p>
        </w:tc>
      </w:tr>
      <w:tr w:rsidR="005C4F49" w:rsidRPr="00CD60EB" w14:paraId="574B4768" w14:textId="0B896DFD" w:rsidTr="005C4F49">
        <w:trPr>
          <w:trHeight w:val="567"/>
        </w:trPr>
        <w:tc>
          <w:tcPr>
            <w:tcW w:w="558" w:type="dxa"/>
            <w:vAlign w:val="center"/>
          </w:tcPr>
          <w:p w14:paraId="1F81C802" w14:textId="77777777" w:rsidR="005C4F49" w:rsidRPr="00CD60EB" w:rsidRDefault="005C4F49" w:rsidP="00F47A66">
            <w:pPr>
              <w:jc w:val="center"/>
              <w:rPr>
                <w:b/>
                <w:szCs w:val="21"/>
              </w:rPr>
            </w:pPr>
            <w:r w:rsidRPr="00CD60EB">
              <w:rPr>
                <w:b/>
                <w:szCs w:val="21"/>
              </w:rPr>
              <w:t>1</w:t>
            </w:r>
          </w:p>
        </w:tc>
        <w:tc>
          <w:tcPr>
            <w:tcW w:w="861" w:type="dxa"/>
            <w:vAlign w:val="center"/>
          </w:tcPr>
          <w:p w14:paraId="50E2CAAB" w14:textId="77777777" w:rsidR="005C4F49" w:rsidRPr="00CD60EB" w:rsidRDefault="005C4F49" w:rsidP="00F47A66">
            <w:pPr>
              <w:jc w:val="center"/>
              <w:rPr>
                <w:szCs w:val="21"/>
              </w:rPr>
            </w:pPr>
            <w:r w:rsidRPr="00CD60EB">
              <w:rPr>
                <w:szCs w:val="21"/>
              </w:rPr>
              <w:t>免费保修期</w:t>
            </w:r>
          </w:p>
        </w:tc>
        <w:tc>
          <w:tcPr>
            <w:tcW w:w="2702" w:type="dxa"/>
          </w:tcPr>
          <w:p w14:paraId="2785E913" w14:textId="77777777" w:rsidR="005C4F49" w:rsidRPr="00CD60EB" w:rsidRDefault="005C4F49" w:rsidP="00F47A6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358" w:type="dxa"/>
          </w:tcPr>
          <w:p w14:paraId="1C4B8952" w14:textId="77777777" w:rsidR="005C4F49" w:rsidRPr="00CD60EB" w:rsidRDefault="005C4F49" w:rsidP="00F47A66">
            <w:pPr>
              <w:spacing w:line="360" w:lineRule="auto"/>
              <w:jc w:val="left"/>
              <w:rPr>
                <w:bCs/>
                <w:szCs w:val="21"/>
              </w:rPr>
            </w:pPr>
          </w:p>
        </w:tc>
        <w:tc>
          <w:tcPr>
            <w:tcW w:w="1358" w:type="dxa"/>
          </w:tcPr>
          <w:p w14:paraId="19B1B5B4" w14:textId="77777777" w:rsidR="005C4F49" w:rsidRPr="00CD60EB" w:rsidRDefault="005C4F49" w:rsidP="00F47A66">
            <w:pPr>
              <w:spacing w:line="360" w:lineRule="auto"/>
              <w:jc w:val="left"/>
              <w:rPr>
                <w:bCs/>
                <w:szCs w:val="21"/>
              </w:rPr>
            </w:pPr>
          </w:p>
        </w:tc>
        <w:tc>
          <w:tcPr>
            <w:tcW w:w="1358" w:type="dxa"/>
          </w:tcPr>
          <w:p w14:paraId="324D4CA4" w14:textId="751DF7A0" w:rsidR="005C4F49" w:rsidRPr="00CD60EB" w:rsidRDefault="005C4F49" w:rsidP="00F47A66">
            <w:pPr>
              <w:spacing w:line="360" w:lineRule="auto"/>
              <w:jc w:val="left"/>
              <w:rPr>
                <w:bCs/>
                <w:szCs w:val="21"/>
              </w:rPr>
            </w:pPr>
          </w:p>
        </w:tc>
      </w:tr>
      <w:tr w:rsidR="005C4F49" w:rsidRPr="00CD60EB" w14:paraId="36EFDC3F" w14:textId="5A81FF3A" w:rsidTr="005C4F49">
        <w:trPr>
          <w:trHeight w:val="567"/>
        </w:trPr>
        <w:tc>
          <w:tcPr>
            <w:tcW w:w="558" w:type="dxa"/>
            <w:vAlign w:val="center"/>
          </w:tcPr>
          <w:p w14:paraId="7DFF41E3" w14:textId="77777777" w:rsidR="005C4F49" w:rsidRPr="00CD60EB" w:rsidRDefault="005C4F49" w:rsidP="00F47A66">
            <w:pPr>
              <w:jc w:val="center"/>
              <w:rPr>
                <w:b/>
                <w:szCs w:val="21"/>
              </w:rPr>
            </w:pPr>
            <w:r w:rsidRPr="00CD60EB">
              <w:rPr>
                <w:b/>
                <w:szCs w:val="21"/>
              </w:rPr>
              <w:t>2</w:t>
            </w:r>
          </w:p>
        </w:tc>
        <w:tc>
          <w:tcPr>
            <w:tcW w:w="861" w:type="dxa"/>
            <w:vAlign w:val="center"/>
          </w:tcPr>
          <w:p w14:paraId="448F8AE4" w14:textId="77777777" w:rsidR="005C4F49" w:rsidRPr="00CD60EB" w:rsidRDefault="005C4F49" w:rsidP="00F47A66">
            <w:pPr>
              <w:jc w:val="center"/>
              <w:rPr>
                <w:szCs w:val="21"/>
              </w:rPr>
            </w:pPr>
            <w:r w:rsidRPr="00CD60EB">
              <w:rPr>
                <w:szCs w:val="21"/>
              </w:rPr>
              <w:t>维修响应及故障解决时间</w:t>
            </w:r>
          </w:p>
        </w:tc>
        <w:tc>
          <w:tcPr>
            <w:tcW w:w="2702" w:type="dxa"/>
          </w:tcPr>
          <w:p w14:paraId="51D0162F" w14:textId="77777777" w:rsidR="005C4F49" w:rsidRPr="00CD60EB" w:rsidRDefault="005C4F49" w:rsidP="00F47A66">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58" w:type="dxa"/>
          </w:tcPr>
          <w:p w14:paraId="5E9C14CD" w14:textId="77777777" w:rsidR="005C4F49" w:rsidRPr="00CD60EB" w:rsidRDefault="005C4F49" w:rsidP="00F47A66">
            <w:pPr>
              <w:spacing w:line="360" w:lineRule="auto"/>
              <w:jc w:val="left"/>
              <w:rPr>
                <w:bCs/>
                <w:szCs w:val="21"/>
              </w:rPr>
            </w:pPr>
          </w:p>
        </w:tc>
        <w:tc>
          <w:tcPr>
            <w:tcW w:w="1358" w:type="dxa"/>
          </w:tcPr>
          <w:p w14:paraId="4A470148" w14:textId="77777777" w:rsidR="005C4F49" w:rsidRPr="00CD60EB" w:rsidRDefault="005C4F49" w:rsidP="00F47A66">
            <w:pPr>
              <w:spacing w:line="360" w:lineRule="auto"/>
              <w:jc w:val="left"/>
              <w:rPr>
                <w:bCs/>
                <w:szCs w:val="21"/>
              </w:rPr>
            </w:pPr>
          </w:p>
        </w:tc>
        <w:tc>
          <w:tcPr>
            <w:tcW w:w="1358" w:type="dxa"/>
          </w:tcPr>
          <w:p w14:paraId="48293122" w14:textId="5194888A" w:rsidR="005C4F49" w:rsidRPr="00CD60EB" w:rsidRDefault="005C4F49" w:rsidP="00F47A66">
            <w:pPr>
              <w:spacing w:line="360" w:lineRule="auto"/>
              <w:jc w:val="left"/>
              <w:rPr>
                <w:bCs/>
                <w:szCs w:val="21"/>
              </w:rPr>
            </w:pPr>
          </w:p>
        </w:tc>
      </w:tr>
      <w:tr w:rsidR="005C4F49" w:rsidRPr="00CD60EB" w14:paraId="72CDD5E5" w14:textId="6F4EAFC1" w:rsidTr="005C4F49">
        <w:trPr>
          <w:trHeight w:val="567"/>
        </w:trPr>
        <w:tc>
          <w:tcPr>
            <w:tcW w:w="558" w:type="dxa"/>
            <w:vAlign w:val="center"/>
          </w:tcPr>
          <w:p w14:paraId="2AE12831" w14:textId="77777777" w:rsidR="005C4F49" w:rsidRPr="00CD60EB" w:rsidRDefault="005C4F49" w:rsidP="00F47A66">
            <w:pPr>
              <w:jc w:val="center"/>
              <w:rPr>
                <w:b/>
                <w:szCs w:val="21"/>
              </w:rPr>
            </w:pPr>
            <w:r w:rsidRPr="00CD60EB">
              <w:rPr>
                <w:b/>
                <w:szCs w:val="21"/>
              </w:rPr>
              <w:t>3</w:t>
            </w:r>
          </w:p>
        </w:tc>
        <w:tc>
          <w:tcPr>
            <w:tcW w:w="861" w:type="dxa"/>
            <w:vAlign w:val="center"/>
          </w:tcPr>
          <w:p w14:paraId="1ACFA855" w14:textId="77777777" w:rsidR="005C4F49" w:rsidRPr="00CD60EB" w:rsidRDefault="005C4F49" w:rsidP="00F47A66">
            <w:pPr>
              <w:jc w:val="center"/>
              <w:rPr>
                <w:szCs w:val="21"/>
              </w:rPr>
            </w:pPr>
            <w:r w:rsidRPr="00CD60EB">
              <w:rPr>
                <w:szCs w:val="21"/>
              </w:rPr>
              <w:t>发生质量问题的处理方式</w:t>
            </w:r>
          </w:p>
        </w:tc>
        <w:tc>
          <w:tcPr>
            <w:tcW w:w="2702" w:type="dxa"/>
          </w:tcPr>
          <w:p w14:paraId="2B799820" w14:textId="77777777" w:rsidR="005C4F49" w:rsidRPr="00CD60EB" w:rsidRDefault="005C4F49" w:rsidP="00F47A6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8" w:type="dxa"/>
          </w:tcPr>
          <w:p w14:paraId="619504F9" w14:textId="77777777" w:rsidR="005C4F49" w:rsidRPr="00CD60EB" w:rsidRDefault="005C4F49" w:rsidP="00F47A66">
            <w:pPr>
              <w:spacing w:line="360" w:lineRule="auto"/>
              <w:jc w:val="left"/>
              <w:rPr>
                <w:bCs/>
                <w:szCs w:val="21"/>
              </w:rPr>
            </w:pPr>
          </w:p>
        </w:tc>
        <w:tc>
          <w:tcPr>
            <w:tcW w:w="1358" w:type="dxa"/>
          </w:tcPr>
          <w:p w14:paraId="7002591E" w14:textId="77777777" w:rsidR="005C4F49" w:rsidRPr="00CD60EB" w:rsidRDefault="005C4F49" w:rsidP="00F47A66">
            <w:pPr>
              <w:spacing w:line="360" w:lineRule="auto"/>
              <w:jc w:val="left"/>
              <w:rPr>
                <w:bCs/>
                <w:szCs w:val="21"/>
              </w:rPr>
            </w:pPr>
          </w:p>
        </w:tc>
        <w:tc>
          <w:tcPr>
            <w:tcW w:w="1358" w:type="dxa"/>
          </w:tcPr>
          <w:p w14:paraId="38B9671D" w14:textId="2108F742" w:rsidR="005C4F49" w:rsidRPr="00CD60EB" w:rsidRDefault="005C4F49" w:rsidP="00F47A66">
            <w:pPr>
              <w:spacing w:line="360" w:lineRule="auto"/>
              <w:jc w:val="left"/>
              <w:rPr>
                <w:bCs/>
                <w:szCs w:val="21"/>
              </w:rPr>
            </w:pPr>
          </w:p>
        </w:tc>
      </w:tr>
      <w:tr w:rsidR="005C4F49" w:rsidRPr="00CD60EB" w14:paraId="11B26F7A" w14:textId="3BB5A1DF" w:rsidTr="005C4F49">
        <w:trPr>
          <w:trHeight w:val="567"/>
        </w:trPr>
        <w:tc>
          <w:tcPr>
            <w:tcW w:w="558" w:type="dxa"/>
            <w:vAlign w:val="center"/>
          </w:tcPr>
          <w:p w14:paraId="5D939CF6" w14:textId="77777777" w:rsidR="005C4F49" w:rsidRPr="00CD60EB" w:rsidRDefault="005C4F49" w:rsidP="00F47A66">
            <w:pPr>
              <w:jc w:val="center"/>
              <w:rPr>
                <w:b/>
                <w:szCs w:val="21"/>
              </w:rPr>
            </w:pPr>
            <w:r>
              <w:rPr>
                <w:b/>
                <w:szCs w:val="21"/>
              </w:rPr>
              <w:t>4</w:t>
            </w:r>
          </w:p>
        </w:tc>
        <w:tc>
          <w:tcPr>
            <w:tcW w:w="861" w:type="dxa"/>
            <w:vAlign w:val="center"/>
          </w:tcPr>
          <w:p w14:paraId="02F9836E" w14:textId="77777777" w:rsidR="005C4F49" w:rsidRPr="00CD60EB" w:rsidRDefault="005C4F49" w:rsidP="00F47A66">
            <w:pPr>
              <w:jc w:val="center"/>
              <w:rPr>
                <w:b/>
                <w:szCs w:val="21"/>
              </w:rPr>
            </w:pPr>
            <w:r w:rsidRPr="00CD60EB">
              <w:rPr>
                <w:szCs w:val="21"/>
              </w:rPr>
              <w:t>其他</w:t>
            </w:r>
          </w:p>
        </w:tc>
        <w:tc>
          <w:tcPr>
            <w:tcW w:w="2702" w:type="dxa"/>
            <w:vAlign w:val="center"/>
          </w:tcPr>
          <w:p w14:paraId="3933C251" w14:textId="77777777" w:rsidR="005C4F49" w:rsidRPr="00CD60EB" w:rsidRDefault="005C4F49" w:rsidP="00F47A66">
            <w:pPr>
              <w:jc w:val="left"/>
              <w:rPr>
                <w:b/>
                <w:szCs w:val="21"/>
              </w:rPr>
            </w:pPr>
            <w:r w:rsidRPr="00913CB7">
              <w:rPr>
                <w:rFonts w:hint="eastAsia"/>
                <w:bCs/>
                <w:szCs w:val="21"/>
              </w:rPr>
              <w:t>投标人应按其投标文件中的承诺，进行其他售后服务工作。</w:t>
            </w:r>
          </w:p>
        </w:tc>
        <w:tc>
          <w:tcPr>
            <w:tcW w:w="1358" w:type="dxa"/>
          </w:tcPr>
          <w:p w14:paraId="0FA0B755" w14:textId="77777777" w:rsidR="005C4F49" w:rsidRPr="00913CB7" w:rsidRDefault="005C4F49" w:rsidP="00F47A66">
            <w:pPr>
              <w:jc w:val="left"/>
              <w:rPr>
                <w:bCs/>
                <w:szCs w:val="21"/>
              </w:rPr>
            </w:pPr>
          </w:p>
        </w:tc>
        <w:tc>
          <w:tcPr>
            <w:tcW w:w="1358" w:type="dxa"/>
          </w:tcPr>
          <w:p w14:paraId="1D8DBE4C" w14:textId="77777777" w:rsidR="005C4F49" w:rsidRPr="00913CB7" w:rsidRDefault="005C4F49" w:rsidP="00F47A66">
            <w:pPr>
              <w:jc w:val="left"/>
              <w:rPr>
                <w:bCs/>
                <w:szCs w:val="21"/>
              </w:rPr>
            </w:pPr>
          </w:p>
        </w:tc>
        <w:tc>
          <w:tcPr>
            <w:tcW w:w="1358" w:type="dxa"/>
          </w:tcPr>
          <w:p w14:paraId="420FB5CA" w14:textId="2521D24E" w:rsidR="005C4F49" w:rsidRPr="00913CB7" w:rsidRDefault="005C4F49" w:rsidP="00F47A66">
            <w:pPr>
              <w:jc w:val="left"/>
              <w:rPr>
                <w:bCs/>
                <w:szCs w:val="21"/>
              </w:rPr>
            </w:pPr>
          </w:p>
        </w:tc>
      </w:tr>
      <w:tr w:rsidR="005C4F49" w:rsidRPr="00CD60EB" w14:paraId="0394D8F0" w14:textId="6FBDCEB0" w:rsidTr="005C4F49">
        <w:trPr>
          <w:trHeight w:val="567"/>
        </w:trPr>
        <w:tc>
          <w:tcPr>
            <w:tcW w:w="4121" w:type="dxa"/>
            <w:gridSpan w:val="3"/>
            <w:vAlign w:val="center"/>
          </w:tcPr>
          <w:p w14:paraId="056B61D5" w14:textId="77777777" w:rsidR="005C4F49" w:rsidRPr="00CD60EB" w:rsidRDefault="005C4F49" w:rsidP="00F47A66">
            <w:pPr>
              <w:rPr>
                <w:b/>
                <w:szCs w:val="21"/>
              </w:rPr>
            </w:pPr>
            <w:r w:rsidRPr="00CD60EB">
              <w:rPr>
                <w:b/>
                <w:szCs w:val="21"/>
              </w:rPr>
              <w:t>（</w:t>
            </w:r>
            <w:r>
              <w:rPr>
                <w:rFonts w:hint="eastAsia"/>
                <w:b/>
                <w:szCs w:val="21"/>
              </w:rPr>
              <w:t>二</w:t>
            </w:r>
            <w:r w:rsidRPr="00CD60EB">
              <w:rPr>
                <w:b/>
                <w:szCs w:val="21"/>
              </w:rPr>
              <w:t>）其他商务要求</w:t>
            </w:r>
          </w:p>
        </w:tc>
        <w:tc>
          <w:tcPr>
            <w:tcW w:w="1358" w:type="dxa"/>
          </w:tcPr>
          <w:p w14:paraId="2FFACB74" w14:textId="77777777" w:rsidR="005C4F49" w:rsidRPr="00CD60EB" w:rsidRDefault="005C4F49" w:rsidP="00F47A66">
            <w:pPr>
              <w:rPr>
                <w:b/>
                <w:szCs w:val="21"/>
              </w:rPr>
            </w:pPr>
          </w:p>
        </w:tc>
        <w:tc>
          <w:tcPr>
            <w:tcW w:w="1358" w:type="dxa"/>
          </w:tcPr>
          <w:p w14:paraId="26179522" w14:textId="77777777" w:rsidR="005C4F49" w:rsidRPr="00CD60EB" w:rsidRDefault="005C4F49" w:rsidP="00F47A66">
            <w:pPr>
              <w:rPr>
                <w:b/>
                <w:szCs w:val="21"/>
              </w:rPr>
            </w:pPr>
          </w:p>
        </w:tc>
        <w:tc>
          <w:tcPr>
            <w:tcW w:w="1358" w:type="dxa"/>
          </w:tcPr>
          <w:p w14:paraId="5FAF1AA4" w14:textId="61CA39C8" w:rsidR="005C4F49" w:rsidRPr="00CD60EB" w:rsidRDefault="005C4F49" w:rsidP="00F47A66">
            <w:pPr>
              <w:rPr>
                <w:b/>
                <w:szCs w:val="21"/>
              </w:rPr>
            </w:pPr>
          </w:p>
        </w:tc>
      </w:tr>
      <w:tr w:rsidR="005C4F49" w:rsidRPr="00CD60EB" w14:paraId="5FB02877" w14:textId="5B9DE436" w:rsidTr="005C4F49">
        <w:trPr>
          <w:trHeight w:val="567"/>
        </w:trPr>
        <w:tc>
          <w:tcPr>
            <w:tcW w:w="558" w:type="dxa"/>
            <w:vMerge w:val="restart"/>
            <w:vAlign w:val="center"/>
          </w:tcPr>
          <w:p w14:paraId="00531747" w14:textId="77777777" w:rsidR="005C4F49" w:rsidRPr="00CD60EB" w:rsidRDefault="005C4F49" w:rsidP="00F47A66">
            <w:pPr>
              <w:jc w:val="center"/>
              <w:rPr>
                <w:b/>
                <w:szCs w:val="21"/>
              </w:rPr>
            </w:pPr>
            <w:r w:rsidRPr="00CD60EB">
              <w:rPr>
                <w:b/>
                <w:szCs w:val="21"/>
              </w:rPr>
              <w:t>1</w:t>
            </w:r>
          </w:p>
        </w:tc>
        <w:tc>
          <w:tcPr>
            <w:tcW w:w="861" w:type="dxa"/>
            <w:vMerge w:val="restart"/>
            <w:vAlign w:val="center"/>
          </w:tcPr>
          <w:p w14:paraId="0EB0B917" w14:textId="77777777" w:rsidR="005C4F49" w:rsidRPr="00CD60EB" w:rsidRDefault="005C4F49" w:rsidP="00F47A66">
            <w:pPr>
              <w:jc w:val="center"/>
              <w:rPr>
                <w:szCs w:val="21"/>
              </w:rPr>
            </w:pPr>
            <w:r w:rsidRPr="00CD60EB">
              <w:rPr>
                <w:szCs w:val="21"/>
              </w:rPr>
              <w:t>关于交货</w:t>
            </w:r>
          </w:p>
        </w:tc>
        <w:tc>
          <w:tcPr>
            <w:tcW w:w="2702" w:type="dxa"/>
          </w:tcPr>
          <w:p w14:paraId="2CB966F9" w14:textId="77777777" w:rsidR="005C4F49" w:rsidRPr="00CD60EB" w:rsidRDefault="005C4F49" w:rsidP="00F47A6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35</w:t>
            </w:r>
            <w:r w:rsidRPr="00CD60EB">
              <w:rPr>
                <w:bCs/>
                <w:szCs w:val="21"/>
                <w:u w:val="single"/>
              </w:rPr>
              <w:t xml:space="preserve"> </w:t>
            </w:r>
            <w:r w:rsidRPr="00CD60EB">
              <w:rPr>
                <w:bCs/>
                <w:szCs w:val="21"/>
              </w:rPr>
              <w:t>天（日历日）内。</w:t>
            </w:r>
          </w:p>
        </w:tc>
        <w:tc>
          <w:tcPr>
            <w:tcW w:w="1358" w:type="dxa"/>
          </w:tcPr>
          <w:p w14:paraId="3B5EF95B" w14:textId="77777777" w:rsidR="005C4F49" w:rsidRPr="00CD60EB" w:rsidRDefault="005C4F49" w:rsidP="00F47A66">
            <w:pPr>
              <w:spacing w:line="360" w:lineRule="auto"/>
              <w:jc w:val="left"/>
              <w:rPr>
                <w:bCs/>
                <w:szCs w:val="21"/>
              </w:rPr>
            </w:pPr>
          </w:p>
        </w:tc>
        <w:tc>
          <w:tcPr>
            <w:tcW w:w="1358" w:type="dxa"/>
          </w:tcPr>
          <w:p w14:paraId="1626FAB1" w14:textId="77777777" w:rsidR="005C4F49" w:rsidRPr="00CD60EB" w:rsidRDefault="005C4F49" w:rsidP="00F47A66">
            <w:pPr>
              <w:spacing w:line="360" w:lineRule="auto"/>
              <w:jc w:val="left"/>
              <w:rPr>
                <w:bCs/>
                <w:szCs w:val="21"/>
              </w:rPr>
            </w:pPr>
          </w:p>
        </w:tc>
        <w:tc>
          <w:tcPr>
            <w:tcW w:w="1358" w:type="dxa"/>
          </w:tcPr>
          <w:p w14:paraId="5348D544" w14:textId="71C10D45" w:rsidR="005C4F49" w:rsidRPr="00CD60EB" w:rsidRDefault="005C4F49" w:rsidP="00F47A66">
            <w:pPr>
              <w:spacing w:line="360" w:lineRule="auto"/>
              <w:jc w:val="left"/>
              <w:rPr>
                <w:bCs/>
                <w:szCs w:val="21"/>
              </w:rPr>
            </w:pPr>
          </w:p>
        </w:tc>
      </w:tr>
      <w:tr w:rsidR="005C4F49" w:rsidRPr="00CD60EB" w14:paraId="5DF23418" w14:textId="2C2A6FE4" w:rsidTr="005C4F49">
        <w:trPr>
          <w:trHeight w:val="567"/>
        </w:trPr>
        <w:tc>
          <w:tcPr>
            <w:tcW w:w="558" w:type="dxa"/>
            <w:vMerge/>
            <w:vAlign w:val="center"/>
          </w:tcPr>
          <w:p w14:paraId="040D50A0" w14:textId="77777777" w:rsidR="005C4F49" w:rsidRPr="00CD60EB" w:rsidRDefault="005C4F49" w:rsidP="00F47A66">
            <w:pPr>
              <w:jc w:val="center"/>
              <w:rPr>
                <w:b/>
                <w:szCs w:val="21"/>
              </w:rPr>
            </w:pPr>
          </w:p>
        </w:tc>
        <w:tc>
          <w:tcPr>
            <w:tcW w:w="861" w:type="dxa"/>
            <w:vMerge/>
            <w:vAlign w:val="center"/>
          </w:tcPr>
          <w:p w14:paraId="0DDAB31D" w14:textId="77777777" w:rsidR="005C4F49" w:rsidRPr="00CD60EB" w:rsidRDefault="005C4F49" w:rsidP="00F47A66">
            <w:pPr>
              <w:jc w:val="center"/>
              <w:rPr>
                <w:szCs w:val="21"/>
              </w:rPr>
            </w:pPr>
          </w:p>
        </w:tc>
        <w:tc>
          <w:tcPr>
            <w:tcW w:w="2702" w:type="dxa"/>
          </w:tcPr>
          <w:p w14:paraId="1A1620BA" w14:textId="77777777" w:rsidR="005C4F49" w:rsidRPr="00CD60EB" w:rsidRDefault="005C4F49" w:rsidP="00F47A66">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w:t>
            </w:r>
            <w:r w:rsidRPr="00CD60EB">
              <w:rPr>
                <w:bCs/>
                <w:szCs w:val="21"/>
              </w:rPr>
              <w:lastRenderedPageBreak/>
              <w:t>并提供货物安装调试的一切技术支持。安装调试的具体时间由采购人提前</w:t>
            </w:r>
            <w:r w:rsidRPr="00CD60EB">
              <w:rPr>
                <w:bCs/>
                <w:szCs w:val="21"/>
              </w:rPr>
              <w:t>3</w:t>
            </w:r>
            <w:r w:rsidRPr="00CD60EB">
              <w:rPr>
                <w:bCs/>
                <w:szCs w:val="21"/>
              </w:rPr>
              <w:t>天通知中标人。</w:t>
            </w:r>
          </w:p>
        </w:tc>
        <w:tc>
          <w:tcPr>
            <w:tcW w:w="1358" w:type="dxa"/>
          </w:tcPr>
          <w:p w14:paraId="63386643" w14:textId="77777777" w:rsidR="005C4F49" w:rsidRPr="00CD60EB" w:rsidRDefault="005C4F49" w:rsidP="00F47A66">
            <w:pPr>
              <w:spacing w:line="360" w:lineRule="auto"/>
              <w:jc w:val="left"/>
              <w:rPr>
                <w:bCs/>
                <w:szCs w:val="21"/>
              </w:rPr>
            </w:pPr>
          </w:p>
        </w:tc>
        <w:tc>
          <w:tcPr>
            <w:tcW w:w="1358" w:type="dxa"/>
          </w:tcPr>
          <w:p w14:paraId="7ECA0368" w14:textId="77777777" w:rsidR="005C4F49" w:rsidRPr="00CD60EB" w:rsidRDefault="005C4F49" w:rsidP="00F47A66">
            <w:pPr>
              <w:spacing w:line="360" w:lineRule="auto"/>
              <w:jc w:val="left"/>
              <w:rPr>
                <w:bCs/>
                <w:szCs w:val="21"/>
              </w:rPr>
            </w:pPr>
          </w:p>
        </w:tc>
        <w:tc>
          <w:tcPr>
            <w:tcW w:w="1358" w:type="dxa"/>
          </w:tcPr>
          <w:p w14:paraId="73133DAA" w14:textId="706C1E0E" w:rsidR="005C4F49" w:rsidRPr="00CD60EB" w:rsidRDefault="005C4F49" w:rsidP="00F47A66">
            <w:pPr>
              <w:spacing w:line="360" w:lineRule="auto"/>
              <w:jc w:val="left"/>
              <w:rPr>
                <w:bCs/>
                <w:szCs w:val="21"/>
              </w:rPr>
            </w:pPr>
          </w:p>
        </w:tc>
      </w:tr>
      <w:tr w:rsidR="005C4F49" w:rsidRPr="00CD60EB" w14:paraId="29E596AA" w14:textId="443199AB" w:rsidTr="005C4F49">
        <w:trPr>
          <w:trHeight w:val="567"/>
        </w:trPr>
        <w:tc>
          <w:tcPr>
            <w:tcW w:w="558" w:type="dxa"/>
            <w:vMerge/>
            <w:vAlign w:val="center"/>
          </w:tcPr>
          <w:p w14:paraId="2FC56339" w14:textId="77777777" w:rsidR="005C4F49" w:rsidRPr="00CD60EB" w:rsidRDefault="005C4F49" w:rsidP="00F47A66">
            <w:pPr>
              <w:jc w:val="center"/>
              <w:rPr>
                <w:b/>
                <w:szCs w:val="21"/>
              </w:rPr>
            </w:pPr>
          </w:p>
        </w:tc>
        <w:tc>
          <w:tcPr>
            <w:tcW w:w="861" w:type="dxa"/>
            <w:vMerge/>
            <w:vAlign w:val="center"/>
          </w:tcPr>
          <w:p w14:paraId="427C47C4" w14:textId="77777777" w:rsidR="005C4F49" w:rsidRPr="00CD60EB" w:rsidRDefault="005C4F49" w:rsidP="00F47A66">
            <w:pPr>
              <w:jc w:val="center"/>
              <w:rPr>
                <w:szCs w:val="21"/>
              </w:rPr>
            </w:pPr>
          </w:p>
        </w:tc>
        <w:tc>
          <w:tcPr>
            <w:tcW w:w="2702" w:type="dxa"/>
            <w:vAlign w:val="center"/>
          </w:tcPr>
          <w:p w14:paraId="34D9FDAD" w14:textId="77777777" w:rsidR="005C4F49" w:rsidRPr="00CD60EB" w:rsidRDefault="005C4F49" w:rsidP="00F47A66">
            <w:pPr>
              <w:rPr>
                <w:bCs/>
                <w:szCs w:val="21"/>
              </w:rPr>
            </w:pPr>
            <w:r w:rsidRPr="00CD60EB">
              <w:rPr>
                <w:bCs/>
                <w:szCs w:val="21"/>
              </w:rPr>
              <w:t xml:space="preserve">1.3 </w:t>
            </w:r>
            <w:r w:rsidRPr="00CD60EB">
              <w:rPr>
                <w:bCs/>
                <w:szCs w:val="21"/>
              </w:rPr>
              <w:t>交货（具体）地点：</w:t>
            </w:r>
            <w:r w:rsidRPr="00422083">
              <w:rPr>
                <w:rFonts w:hint="eastAsia"/>
                <w:bCs/>
                <w:szCs w:val="21"/>
              </w:rPr>
              <w:t>深圳大学</w:t>
            </w:r>
            <w:r>
              <w:rPr>
                <w:rFonts w:hint="eastAsia"/>
                <w:bCs/>
                <w:szCs w:val="21"/>
              </w:rPr>
              <w:t>指定地点</w:t>
            </w:r>
            <w:r w:rsidRPr="00CD60EB">
              <w:rPr>
                <w:bCs/>
                <w:szCs w:val="21"/>
              </w:rPr>
              <w:t>。</w:t>
            </w:r>
          </w:p>
        </w:tc>
        <w:tc>
          <w:tcPr>
            <w:tcW w:w="1358" w:type="dxa"/>
          </w:tcPr>
          <w:p w14:paraId="7E98CBF2" w14:textId="77777777" w:rsidR="005C4F49" w:rsidRPr="00CD60EB" w:rsidRDefault="005C4F49" w:rsidP="00F47A66">
            <w:pPr>
              <w:rPr>
                <w:bCs/>
                <w:szCs w:val="21"/>
              </w:rPr>
            </w:pPr>
          </w:p>
        </w:tc>
        <w:tc>
          <w:tcPr>
            <w:tcW w:w="1358" w:type="dxa"/>
          </w:tcPr>
          <w:p w14:paraId="1F441FC8" w14:textId="77777777" w:rsidR="005C4F49" w:rsidRPr="00CD60EB" w:rsidRDefault="005C4F49" w:rsidP="00F47A66">
            <w:pPr>
              <w:rPr>
                <w:bCs/>
                <w:szCs w:val="21"/>
              </w:rPr>
            </w:pPr>
          </w:p>
        </w:tc>
        <w:tc>
          <w:tcPr>
            <w:tcW w:w="1358" w:type="dxa"/>
          </w:tcPr>
          <w:p w14:paraId="3DE11927" w14:textId="26F1A498" w:rsidR="005C4F49" w:rsidRPr="00CD60EB" w:rsidRDefault="005C4F49" w:rsidP="00F47A66">
            <w:pPr>
              <w:rPr>
                <w:bCs/>
                <w:szCs w:val="21"/>
              </w:rPr>
            </w:pPr>
          </w:p>
        </w:tc>
      </w:tr>
      <w:tr w:rsidR="005C4F49" w:rsidRPr="00CD60EB" w14:paraId="22B72B4C" w14:textId="7F8EB372" w:rsidTr="005C4F49">
        <w:trPr>
          <w:trHeight w:val="567"/>
        </w:trPr>
        <w:tc>
          <w:tcPr>
            <w:tcW w:w="558" w:type="dxa"/>
            <w:vMerge/>
            <w:vAlign w:val="center"/>
          </w:tcPr>
          <w:p w14:paraId="67D1AFCD" w14:textId="77777777" w:rsidR="005C4F49" w:rsidRPr="00CD60EB" w:rsidRDefault="005C4F49" w:rsidP="00F47A66">
            <w:pPr>
              <w:jc w:val="center"/>
              <w:rPr>
                <w:b/>
                <w:szCs w:val="21"/>
              </w:rPr>
            </w:pPr>
          </w:p>
        </w:tc>
        <w:tc>
          <w:tcPr>
            <w:tcW w:w="861" w:type="dxa"/>
            <w:vMerge/>
            <w:vAlign w:val="center"/>
          </w:tcPr>
          <w:p w14:paraId="72524694" w14:textId="77777777" w:rsidR="005C4F49" w:rsidRPr="00CD60EB" w:rsidRDefault="005C4F49" w:rsidP="00F47A66">
            <w:pPr>
              <w:jc w:val="center"/>
              <w:rPr>
                <w:szCs w:val="21"/>
              </w:rPr>
            </w:pPr>
          </w:p>
        </w:tc>
        <w:tc>
          <w:tcPr>
            <w:tcW w:w="2702" w:type="dxa"/>
          </w:tcPr>
          <w:p w14:paraId="596A8650" w14:textId="77777777" w:rsidR="005C4F49" w:rsidRPr="00CD60EB" w:rsidRDefault="005C4F49" w:rsidP="00F47A6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66AF904A" w14:textId="77777777" w:rsidR="005C4F49" w:rsidRPr="00CD60EB" w:rsidRDefault="005C4F49" w:rsidP="00F47A6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83F4FEE" w14:textId="77777777" w:rsidR="005C4F49" w:rsidRPr="00CD60EB" w:rsidRDefault="005C4F49" w:rsidP="00F47A6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FEA50A1" w14:textId="77777777" w:rsidR="005C4F49" w:rsidRPr="00CD60EB" w:rsidRDefault="005C4F49" w:rsidP="00F47A6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B23EB02" w14:textId="77777777" w:rsidR="005C4F49" w:rsidRPr="00CD60EB" w:rsidRDefault="005C4F49" w:rsidP="00F47A6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BFB803F" w14:textId="77777777" w:rsidR="005C4F49" w:rsidRPr="00CD60EB" w:rsidRDefault="005C4F49" w:rsidP="00F47A6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3A73C688" w14:textId="77777777" w:rsidR="005C4F49" w:rsidRPr="00CD60EB" w:rsidRDefault="005C4F49" w:rsidP="00F47A66">
            <w:pPr>
              <w:spacing w:line="360" w:lineRule="auto"/>
              <w:jc w:val="left"/>
              <w:rPr>
                <w:bCs/>
                <w:szCs w:val="21"/>
              </w:rPr>
            </w:pPr>
            <w:r w:rsidRPr="00CD60EB">
              <w:rPr>
                <w:bCs/>
                <w:szCs w:val="21"/>
              </w:rPr>
              <w:t>从中华人民共和国海关境外提供的货物，技术资料应齐全，提供但不限于如下技术文件和资料：</w:t>
            </w:r>
          </w:p>
          <w:p w14:paraId="06941A7D" w14:textId="77777777" w:rsidR="005C4F49" w:rsidRPr="00CD60EB" w:rsidRDefault="005C4F49" w:rsidP="00F47A6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AC8E108" w14:textId="77777777" w:rsidR="005C4F49" w:rsidRPr="00CD60EB" w:rsidRDefault="005C4F49" w:rsidP="00F47A6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76DF5E2" w14:textId="77777777" w:rsidR="005C4F49" w:rsidRPr="00CD60EB" w:rsidRDefault="005C4F49" w:rsidP="00F47A6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07E89E3" w14:textId="77777777" w:rsidR="005C4F49" w:rsidRPr="00CD60EB" w:rsidRDefault="005C4F49" w:rsidP="00F47A6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17C9871" w14:textId="77777777" w:rsidR="005C4F49" w:rsidRPr="00CD60EB" w:rsidRDefault="005C4F49" w:rsidP="00F47A6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3F0EBC3" w14:textId="77777777" w:rsidR="005C4F49" w:rsidRPr="00CD60EB" w:rsidRDefault="005C4F49" w:rsidP="00F47A6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1C9160F9" w14:textId="77777777" w:rsidR="005C4F49" w:rsidRPr="00CD60EB" w:rsidRDefault="005C4F49" w:rsidP="00F47A66">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041EEBA" w14:textId="77777777" w:rsidR="005C4F49" w:rsidRPr="00CD60EB" w:rsidRDefault="005C4F49" w:rsidP="00F47A6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w:t>
            </w:r>
            <w:r w:rsidRPr="00CD60EB">
              <w:rPr>
                <w:bCs/>
                <w:szCs w:val="21"/>
              </w:rPr>
              <w:lastRenderedPageBreak/>
              <w:t>电放提单）；</w:t>
            </w:r>
            <w:r w:rsidRPr="00CD60EB">
              <w:rPr>
                <w:bCs/>
                <w:szCs w:val="21"/>
              </w:rPr>
              <w:t xml:space="preserve"> </w:t>
            </w:r>
          </w:p>
          <w:p w14:paraId="4C7006DF" w14:textId="77777777" w:rsidR="005C4F49" w:rsidRPr="00CD60EB" w:rsidRDefault="005C4F49" w:rsidP="00F47A6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0C486C9" w14:textId="77777777" w:rsidR="005C4F49" w:rsidRPr="00CD60EB" w:rsidRDefault="005C4F49" w:rsidP="00F47A66">
            <w:pPr>
              <w:spacing w:line="360" w:lineRule="auto"/>
              <w:jc w:val="left"/>
              <w:rPr>
                <w:bCs/>
                <w:szCs w:val="21"/>
              </w:rPr>
            </w:pPr>
            <w:r w:rsidRPr="00CD60EB">
              <w:rPr>
                <w:bCs/>
                <w:szCs w:val="21"/>
              </w:rPr>
              <w:t>（</w:t>
            </w:r>
            <w:r w:rsidRPr="00CD60EB">
              <w:rPr>
                <w:bCs/>
                <w:szCs w:val="21"/>
              </w:rPr>
              <w:t>10</w:t>
            </w:r>
            <w:r w:rsidRPr="00CD60EB">
              <w:rPr>
                <w:bCs/>
                <w:szCs w:val="21"/>
              </w:rPr>
              <w:t>）保险单；</w:t>
            </w:r>
          </w:p>
          <w:p w14:paraId="0E738478" w14:textId="77777777" w:rsidR="005C4F49" w:rsidRPr="00CD60EB" w:rsidRDefault="005C4F49" w:rsidP="00F47A66">
            <w:pPr>
              <w:spacing w:line="360" w:lineRule="auto"/>
              <w:jc w:val="left"/>
              <w:rPr>
                <w:bCs/>
                <w:szCs w:val="21"/>
              </w:rPr>
            </w:pPr>
            <w:r w:rsidRPr="00CD60EB">
              <w:rPr>
                <w:bCs/>
                <w:szCs w:val="21"/>
              </w:rPr>
              <w:t>（</w:t>
            </w:r>
            <w:r w:rsidRPr="00CD60EB">
              <w:rPr>
                <w:bCs/>
                <w:szCs w:val="21"/>
              </w:rPr>
              <w:t>11</w:t>
            </w:r>
            <w:r w:rsidRPr="00CD60EB">
              <w:rPr>
                <w:bCs/>
                <w:szCs w:val="21"/>
              </w:rPr>
              <w:t>）报关单；</w:t>
            </w:r>
          </w:p>
          <w:p w14:paraId="00ADB2F6" w14:textId="77777777" w:rsidR="005C4F49" w:rsidRPr="00CD60EB" w:rsidRDefault="005C4F49" w:rsidP="00F47A6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58" w:type="dxa"/>
          </w:tcPr>
          <w:p w14:paraId="74FC669C" w14:textId="77777777" w:rsidR="005C4F49" w:rsidRPr="00CD60EB" w:rsidRDefault="005C4F49" w:rsidP="00F47A66">
            <w:pPr>
              <w:spacing w:line="360" w:lineRule="auto"/>
              <w:jc w:val="left"/>
              <w:rPr>
                <w:bCs/>
                <w:szCs w:val="21"/>
              </w:rPr>
            </w:pPr>
          </w:p>
        </w:tc>
        <w:tc>
          <w:tcPr>
            <w:tcW w:w="1358" w:type="dxa"/>
          </w:tcPr>
          <w:p w14:paraId="48A1CFB4" w14:textId="77777777" w:rsidR="005C4F49" w:rsidRPr="00CD60EB" w:rsidRDefault="005C4F49" w:rsidP="00F47A66">
            <w:pPr>
              <w:spacing w:line="360" w:lineRule="auto"/>
              <w:jc w:val="left"/>
              <w:rPr>
                <w:bCs/>
                <w:szCs w:val="21"/>
              </w:rPr>
            </w:pPr>
          </w:p>
        </w:tc>
        <w:tc>
          <w:tcPr>
            <w:tcW w:w="1358" w:type="dxa"/>
          </w:tcPr>
          <w:p w14:paraId="20872B28" w14:textId="1383F6DA" w:rsidR="005C4F49" w:rsidRPr="00CD60EB" w:rsidRDefault="005C4F49" w:rsidP="00F47A66">
            <w:pPr>
              <w:spacing w:line="360" w:lineRule="auto"/>
              <w:jc w:val="left"/>
              <w:rPr>
                <w:bCs/>
                <w:szCs w:val="21"/>
              </w:rPr>
            </w:pPr>
          </w:p>
        </w:tc>
      </w:tr>
      <w:tr w:rsidR="005C4F49" w:rsidRPr="00CD60EB" w14:paraId="77722E30" w14:textId="7C8F520D" w:rsidTr="005C4F49">
        <w:trPr>
          <w:trHeight w:val="567"/>
        </w:trPr>
        <w:tc>
          <w:tcPr>
            <w:tcW w:w="558" w:type="dxa"/>
            <w:vMerge w:val="restart"/>
            <w:vAlign w:val="center"/>
          </w:tcPr>
          <w:p w14:paraId="6804CCFA" w14:textId="77777777" w:rsidR="005C4F49" w:rsidRPr="00CD60EB" w:rsidRDefault="005C4F49" w:rsidP="00F47A66">
            <w:pPr>
              <w:jc w:val="center"/>
              <w:rPr>
                <w:b/>
                <w:szCs w:val="21"/>
              </w:rPr>
            </w:pPr>
            <w:r w:rsidRPr="00CD60EB">
              <w:rPr>
                <w:b/>
                <w:szCs w:val="21"/>
              </w:rPr>
              <w:lastRenderedPageBreak/>
              <w:t>2</w:t>
            </w:r>
          </w:p>
        </w:tc>
        <w:tc>
          <w:tcPr>
            <w:tcW w:w="861" w:type="dxa"/>
            <w:vMerge w:val="restart"/>
            <w:vAlign w:val="center"/>
          </w:tcPr>
          <w:p w14:paraId="1B386FA9" w14:textId="77777777" w:rsidR="005C4F49" w:rsidRPr="00CD60EB" w:rsidRDefault="005C4F49" w:rsidP="00F47A66">
            <w:pPr>
              <w:jc w:val="center"/>
              <w:rPr>
                <w:szCs w:val="21"/>
              </w:rPr>
            </w:pPr>
            <w:r w:rsidRPr="00CD60EB">
              <w:rPr>
                <w:szCs w:val="21"/>
              </w:rPr>
              <w:t>关于验收</w:t>
            </w:r>
          </w:p>
        </w:tc>
        <w:tc>
          <w:tcPr>
            <w:tcW w:w="2702" w:type="dxa"/>
          </w:tcPr>
          <w:p w14:paraId="5F205BE4" w14:textId="77777777" w:rsidR="005C4F49" w:rsidRPr="00CD60EB" w:rsidRDefault="005C4F49" w:rsidP="00F47A6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58" w:type="dxa"/>
          </w:tcPr>
          <w:p w14:paraId="2528A6DA" w14:textId="77777777" w:rsidR="005C4F49" w:rsidRPr="00CD60EB" w:rsidRDefault="005C4F49" w:rsidP="00F47A66">
            <w:pPr>
              <w:spacing w:line="360" w:lineRule="auto"/>
              <w:jc w:val="left"/>
              <w:rPr>
                <w:bCs/>
                <w:szCs w:val="21"/>
              </w:rPr>
            </w:pPr>
          </w:p>
        </w:tc>
        <w:tc>
          <w:tcPr>
            <w:tcW w:w="1358" w:type="dxa"/>
          </w:tcPr>
          <w:p w14:paraId="4F4DBC26" w14:textId="77777777" w:rsidR="005C4F49" w:rsidRPr="00CD60EB" w:rsidRDefault="005C4F49" w:rsidP="00F47A66">
            <w:pPr>
              <w:spacing w:line="360" w:lineRule="auto"/>
              <w:jc w:val="left"/>
              <w:rPr>
                <w:bCs/>
                <w:szCs w:val="21"/>
              </w:rPr>
            </w:pPr>
          </w:p>
        </w:tc>
        <w:tc>
          <w:tcPr>
            <w:tcW w:w="1358" w:type="dxa"/>
          </w:tcPr>
          <w:p w14:paraId="214BC997" w14:textId="02AA0350" w:rsidR="005C4F49" w:rsidRPr="00CD60EB" w:rsidRDefault="005C4F49" w:rsidP="00F47A66">
            <w:pPr>
              <w:spacing w:line="360" w:lineRule="auto"/>
              <w:jc w:val="left"/>
              <w:rPr>
                <w:bCs/>
                <w:szCs w:val="21"/>
              </w:rPr>
            </w:pPr>
          </w:p>
        </w:tc>
      </w:tr>
      <w:tr w:rsidR="005C4F49" w:rsidRPr="00CD60EB" w14:paraId="652B8594" w14:textId="73816BE9" w:rsidTr="005C4F49">
        <w:trPr>
          <w:trHeight w:val="567"/>
        </w:trPr>
        <w:tc>
          <w:tcPr>
            <w:tcW w:w="558" w:type="dxa"/>
            <w:vMerge/>
            <w:vAlign w:val="center"/>
          </w:tcPr>
          <w:p w14:paraId="7262EB02" w14:textId="77777777" w:rsidR="005C4F49" w:rsidRPr="00CD60EB" w:rsidRDefault="005C4F49" w:rsidP="00F47A66">
            <w:pPr>
              <w:jc w:val="center"/>
              <w:rPr>
                <w:b/>
                <w:szCs w:val="21"/>
              </w:rPr>
            </w:pPr>
          </w:p>
        </w:tc>
        <w:tc>
          <w:tcPr>
            <w:tcW w:w="861" w:type="dxa"/>
            <w:vMerge/>
          </w:tcPr>
          <w:p w14:paraId="57DEAA6E" w14:textId="77777777" w:rsidR="005C4F49" w:rsidRPr="00CD60EB" w:rsidRDefault="005C4F49" w:rsidP="00F47A66">
            <w:pPr>
              <w:rPr>
                <w:b/>
                <w:szCs w:val="21"/>
              </w:rPr>
            </w:pPr>
          </w:p>
        </w:tc>
        <w:tc>
          <w:tcPr>
            <w:tcW w:w="2702" w:type="dxa"/>
          </w:tcPr>
          <w:p w14:paraId="143D1DCC" w14:textId="77777777" w:rsidR="005C4F49" w:rsidRPr="00CD60EB" w:rsidRDefault="005C4F49" w:rsidP="00F47A6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7ACDACD" w14:textId="77777777" w:rsidR="005C4F49" w:rsidRPr="00CD60EB" w:rsidRDefault="005C4F49" w:rsidP="00F47A6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D52AD16" w14:textId="77777777" w:rsidR="005C4F49" w:rsidRPr="00CD60EB" w:rsidRDefault="005C4F49" w:rsidP="00F47A66">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7C6EAD4" w14:textId="77777777" w:rsidR="005C4F49" w:rsidRPr="00CD60EB" w:rsidRDefault="005C4F49" w:rsidP="00F47A66">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58" w:type="dxa"/>
          </w:tcPr>
          <w:p w14:paraId="419DA22E" w14:textId="77777777" w:rsidR="005C4F49" w:rsidRPr="00CD60EB" w:rsidRDefault="005C4F49" w:rsidP="00F47A66">
            <w:pPr>
              <w:spacing w:line="360" w:lineRule="auto"/>
              <w:jc w:val="left"/>
              <w:rPr>
                <w:bCs/>
                <w:szCs w:val="21"/>
              </w:rPr>
            </w:pPr>
          </w:p>
        </w:tc>
        <w:tc>
          <w:tcPr>
            <w:tcW w:w="1358" w:type="dxa"/>
          </w:tcPr>
          <w:p w14:paraId="1E5E51DA" w14:textId="77777777" w:rsidR="005C4F49" w:rsidRPr="00CD60EB" w:rsidRDefault="005C4F49" w:rsidP="00F47A66">
            <w:pPr>
              <w:spacing w:line="360" w:lineRule="auto"/>
              <w:jc w:val="left"/>
              <w:rPr>
                <w:bCs/>
                <w:szCs w:val="21"/>
              </w:rPr>
            </w:pPr>
          </w:p>
        </w:tc>
        <w:tc>
          <w:tcPr>
            <w:tcW w:w="1358" w:type="dxa"/>
          </w:tcPr>
          <w:p w14:paraId="4715C37A" w14:textId="7437DE76" w:rsidR="005C4F49" w:rsidRPr="00CD60EB" w:rsidRDefault="005C4F49" w:rsidP="00F47A66">
            <w:pPr>
              <w:spacing w:line="360" w:lineRule="auto"/>
              <w:jc w:val="left"/>
              <w:rPr>
                <w:bCs/>
                <w:szCs w:val="21"/>
              </w:rPr>
            </w:pPr>
          </w:p>
        </w:tc>
      </w:tr>
      <w:tr w:rsidR="005C4F49" w:rsidRPr="00CD60EB" w14:paraId="0F5391CF" w14:textId="28F906A6" w:rsidTr="005C4F49">
        <w:trPr>
          <w:trHeight w:val="567"/>
        </w:trPr>
        <w:tc>
          <w:tcPr>
            <w:tcW w:w="558" w:type="dxa"/>
            <w:vAlign w:val="center"/>
          </w:tcPr>
          <w:p w14:paraId="51B0724E" w14:textId="77777777" w:rsidR="005C4F49" w:rsidRPr="00CD60EB" w:rsidRDefault="005C4F49" w:rsidP="00F47A66">
            <w:pPr>
              <w:jc w:val="center"/>
              <w:rPr>
                <w:b/>
                <w:szCs w:val="21"/>
              </w:rPr>
            </w:pPr>
            <w:r w:rsidRPr="00CD60EB">
              <w:rPr>
                <w:b/>
                <w:szCs w:val="21"/>
              </w:rPr>
              <w:t>3</w:t>
            </w:r>
          </w:p>
        </w:tc>
        <w:tc>
          <w:tcPr>
            <w:tcW w:w="861" w:type="dxa"/>
            <w:vAlign w:val="center"/>
          </w:tcPr>
          <w:p w14:paraId="791DF79E" w14:textId="77777777" w:rsidR="005C4F49" w:rsidRPr="00CD60EB" w:rsidRDefault="005C4F49" w:rsidP="00F47A66">
            <w:pPr>
              <w:jc w:val="center"/>
              <w:rPr>
                <w:szCs w:val="21"/>
              </w:rPr>
            </w:pPr>
            <w:r w:rsidRPr="00CD60EB">
              <w:rPr>
                <w:szCs w:val="21"/>
              </w:rPr>
              <w:t>付款方式</w:t>
            </w:r>
          </w:p>
        </w:tc>
        <w:tc>
          <w:tcPr>
            <w:tcW w:w="2702" w:type="dxa"/>
          </w:tcPr>
          <w:p w14:paraId="0DB16E13" w14:textId="77777777" w:rsidR="005C4F49" w:rsidRPr="00CD60EB" w:rsidRDefault="005C4F49" w:rsidP="00F47A6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AD8842D" w14:textId="77777777" w:rsidR="005C4F49" w:rsidRPr="00262F39" w:rsidRDefault="005C4F49" w:rsidP="00F47A66">
            <w:pPr>
              <w:spacing w:line="360" w:lineRule="auto"/>
              <w:ind w:firstLineChars="200" w:firstLine="420"/>
              <w:jc w:val="left"/>
              <w:rPr>
                <w:color w:val="0000FF"/>
                <w:szCs w:val="21"/>
              </w:rPr>
            </w:pPr>
            <w:r>
              <w:rPr>
                <w:bCs/>
                <w:szCs w:val="21"/>
              </w:rPr>
              <w:t>验收合格</w:t>
            </w:r>
            <w:r>
              <w:rPr>
                <w:rFonts w:hint="eastAsia"/>
                <w:bCs/>
                <w:szCs w:val="21"/>
              </w:rPr>
              <w:t>并审计完毕</w:t>
            </w:r>
            <w:r>
              <w:rPr>
                <w:bCs/>
                <w:szCs w:val="21"/>
              </w:rPr>
              <w:t>后，需方整</w:t>
            </w:r>
            <w:r>
              <w:rPr>
                <w:color w:val="000000"/>
                <w:szCs w:val="21"/>
              </w:rPr>
              <w:t>理相关付款资料，经校内审批后</w:t>
            </w:r>
            <w:r>
              <w:rPr>
                <w:rFonts w:hint="eastAsia"/>
                <w:color w:val="000000"/>
                <w:szCs w:val="21"/>
              </w:rPr>
              <w:t>学校财务</w:t>
            </w:r>
            <w:r>
              <w:rPr>
                <w:color w:val="000000"/>
                <w:szCs w:val="21"/>
              </w:rPr>
              <w:t>统一支付货款。</w:t>
            </w:r>
          </w:p>
        </w:tc>
        <w:tc>
          <w:tcPr>
            <w:tcW w:w="1358" w:type="dxa"/>
          </w:tcPr>
          <w:p w14:paraId="23338725" w14:textId="77777777" w:rsidR="005C4F49" w:rsidRPr="00CD60EB" w:rsidRDefault="005C4F49" w:rsidP="00F47A66">
            <w:pPr>
              <w:spacing w:line="360" w:lineRule="auto"/>
              <w:ind w:firstLineChars="199" w:firstLine="420"/>
              <w:jc w:val="left"/>
              <w:rPr>
                <w:b/>
                <w:color w:val="FF0000"/>
                <w:szCs w:val="21"/>
              </w:rPr>
            </w:pPr>
          </w:p>
        </w:tc>
        <w:tc>
          <w:tcPr>
            <w:tcW w:w="1358" w:type="dxa"/>
          </w:tcPr>
          <w:p w14:paraId="1F4DD8B6" w14:textId="77777777" w:rsidR="005C4F49" w:rsidRPr="00CD60EB" w:rsidRDefault="005C4F49" w:rsidP="00F47A66">
            <w:pPr>
              <w:spacing w:line="360" w:lineRule="auto"/>
              <w:ind w:firstLineChars="199" w:firstLine="420"/>
              <w:jc w:val="left"/>
              <w:rPr>
                <w:b/>
                <w:color w:val="FF0000"/>
                <w:szCs w:val="21"/>
              </w:rPr>
            </w:pPr>
          </w:p>
        </w:tc>
        <w:tc>
          <w:tcPr>
            <w:tcW w:w="1358" w:type="dxa"/>
          </w:tcPr>
          <w:p w14:paraId="7480D449" w14:textId="2376CAC6" w:rsidR="005C4F49" w:rsidRPr="00CD60EB" w:rsidRDefault="005C4F49" w:rsidP="00F47A66">
            <w:pPr>
              <w:spacing w:line="360" w:lineRule="auto"/>
              <w:ind w:firstLineChars="199" w:firstLine="420"/>
              <w:jc w:val="left"/>
              <w:rPr>
                <w:b/>
                <w:color w:val="FF0000"/>
                <w:szCs w:val="21"/>
              </w:rPr>
            </w:pPr>
          </w:p>
        </w:tc>
      </w:tr>
      <w:tr w:rsidR="005C4F49" w:rsidRPr="00CD60EB" w14:paraId="247F462A" w14:textId="0D5CE763" w:rsidTr="005C4F49">
        <w:trPr>
          <w:trHeight w:val="567"/>
        </w:trPr>
        <w:tc>
          <w:tcPr>
            <w:tcW w:w="558" w:type="dxa"/>
            <w:vAlign w:val="center"/>
          </w:tcPr>
          <w:p w14:paraId="140D7590" w14:textId="77777777" w:rsidR="005C4F49" w:rsidRPr="00CD60EB" w:rsidRDefault="005C4F49" w:rsidP="00F47A66">
            <w:pPr>
              <w:jc w:val="center"/>
              <w:rPr>
                <w:szCs w:val="21"/>
              </w:rPr>
            </w:pPr>
            <w:r w:rsidRPr="00CD60EB">
              <w:rPr>
                <w:b/>
                <w:szCs w:val="21"/>
              </w:rPr>
              <w:t>4</w:t>
            </w:r>
          </w:p>
        </w:tc>
        <w:tc>
          <w:tcPr>
            <w:tcW w:w="861" w:type="dxa"/>
            <w:vAlign w:val="center"/>
          </w:tcPr>
          <w:p w14:paraId="6363D41A" w14:textId="77777777" w:rsidR="005C4F49" w:rsidRPr="00CD60EB" w:rsidRDefault="005C4F49" w:rsidP="00F47A66">
            <w:pPr>
              <w:rPr>
                <w:szCs w:val="21"/>
              </w:rPr>
            </w:pPr>
            <w:r w:rsidRPr="00CD60EB">
              <w:rPr>
                <w:szCs w:val="21"/>
              </w:rPr>
              <w:t>关于知识产权</w:t>
            </w:r>
          </w:p>
        </w:tc>
        <w:tc>
          <w:tcPr>
            <w:tcW w:w="2702" w:type="dxa"/>
          </w:tcPr>
          <w:p w14:paraId="07CCCB88" w14:textId="77777777" w:rsidR="005C4F49" w:rsidRPr="00CD60EB" w:rsidRDefault="005C4F49" w:rsidP="00F47A6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w:t>
            </w:r>
            <w:r w:rsidRPr="00CD60EB">
              <w:rPr>
                <w:szCs w:val="21"/>
              </w:rPr>
              <w:lastRenderedPageBreak/>
              <w:t>址、产品合格证等。</w:t>
            </w:r>
          </w:p>
          <w:p w14:paraId="56A8CAF7" w14:textId="77777777" w:rsidR="005C4F49" w:rsidRPr="00CD60EB" w:rsidRDefault="005C4F49" w:rsidP="00F47A6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8" w:type="dxa"/>
          </w:tcPr>
          <w:p w14:paraId="1229743D" w14:textId="77777777" w:rsidR="005C4F49" w:rsidRPr="00CD60EB" w:rsidRDefault="005C4F49" w:rsidP="00F47A66">
            <w:pPr>
              <w:spacing w:line="360" w:lineRule="auto"/>
              <w:jc w:val="left"/>
              <w:rPr>
                <w:szCs w:val="21"/>
              </w:rPr>
            </w:pPr>
          </w:p>
        </w:tc>
        <w:tc>
          <w:tcPr>
            <w:tcW w:w="1358" w:type="dxa"/>
          </w:tcPr>
          <w:p w14:paraId="1DCDD387" w14:textId="77777777" w:rsidR="005C4F49" w:rsidRPr="00CD60EB" w:rsidRDefault="005C4F49" w:rsidP="00F47A66">
            <w:pPr>
              <w:spacing w:line="360" w:lineRule="auto"/>
              <w:jc w:val="left"/>
              <w:rPr>
                <w:szCs w:val="21"/>
              </w:rPr>
            </w:pPr>
          </w:p>
        </w:tc>
        <w:tc>
          <w:tcPr>
            <w:tcW w:w="1358" w:type="dxa"/>
          </w:tcPr>
          <w:p w14:paraId="402585F9" w14:textId="087F7C3D" w:rsidR="005C4F49" w:rsidRPr="00CD60EB" w:rsidRDefault="005C4F49" w:rsidP="00F47A66">
            <w:pPr>
              <w:spacing w:line="360" w:lineRule="auto"/>
              <w:jc w:val="left"/>
              <w:rPr>
                <w:szCs w:val="21"/>
              </w:rPr>
            </w:pPr>
          </w:p>
        </w:tc>
      </w:tr>
      <w:tr w:rsidR="005C4F49" w:rsidRPr="00CD60EB" w14:paraId="5154FB5D" w14:textId="7A918675" w:rsidTr="005C4F49">
        <w:trPr>
          <w:trHeight w:val="567"/>
        </w:trPr>
        <w:tc>
          <w:tcPr>
            <w:tcW w:w="558" w:type="dxa"/>
            <w:vAlign w:val="center"/>
          </w:tcPr>
          <w:p w14:paraId="41B38A55" w14:textId="77777777" w:rsidR="005C4F49" w:rsidRPr="00CD60EB" w:rsidRDefault="005C4F49" w:rsidP="00F47A66">
            <w:pPr>
              <w:jc w:val="center"/>
              <w:rPr>
                <w:b/>
                <w:szCs w:val="21"/>
              </w:rPr>
            </w:pPr>
            <w:r w:rsidRPr="00CD60EB">
              <w:rPr>
                <w:b/>
                <w:szCs w:val="21"/>
              </w:rPr>
              <w:lastRenderedPageBreak/>
              <w:t>5</w:t>
            </w:r>
          </w:p>
        </w:tc>
        <w:tc>
          <w:tcPr>
            <w:tcW w:w="861" w:type="dxa"/>
            <w:vAlign w:val="center"/>
          </w:tcPr>
          <w:p w14:paraId="1FCEA6E3" w14:textId="77777777" w:rsidR="005C4F49" w:rsidRPr="00CD60EB" w:rsidRDefault="005C4F49" w:rsidP="00F47A66">
            <w:pPr>
              <w:rPr>
                <w:szCs w:val="21"/>
              </w:rPr>
            </w:pPr>
            <w:r w:rsidRPr="00CD60EB">
              <w:rPr>
                <w:szCs w:val="21"/>
              </w:rPr>
              <w:t>关于商检</w:t>
            </w:r>
          </w:p>
        </w:tc>
        <w:tc>
          <w:tcPr>
            <w:tcW w:w="2702" w:type="dxa"/>
          </w:tcPr>
          <w:p w14:paraId="55E51B4B" w14:textId="77777777" w:rsidR="005C4F49" w:rsidRPr="00CD60EB" w:rsidRDefault="005C4F49" w:rsidP="00F47A6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58" w:type="dxa"/>
          </w:tcPr>
          <w:p w14:paraId="19034FD4" w14:textId="77777777" w:rsidR="005C4F49" w:rsidRPr="00CD60EB" w:rsidRDefault="005C4F49" w:rsidP="00F47A66">
            <w:pPr>
              <w:spacing w:line="360" w:lineRule="auto"/>
              <w:jc w:val="left"/>
              <w:rPr>
                <w:szCs w:val="21"/>
              </w:rPr>
            </w:pPr>
          </w:p>
        </w:tc>
        <w:tc>
          <w:tcPr>
            <w:tcW w:w="1358" w:type="dxa"/>
          </w:tcPr>
          <w:p w14:paraId="2605B05D" w14:textId="77777777" w:rsidR="005C4F49" w:rsidRPr="00CD60EB" w:rsidRDefault="005C4F49" w:rsidP="00F47A66">
            <w:pPr>
              <w:spacing w:line="360" w:lineRule="auto"/>
              <w:jc w:val="left"/>
              <w:rPr>
                <w:szCs w:val="21"/>
              </w:rPr>
            </w:pPr>
          </w:p>
        </w:tc>
        <w:tc>
          <w:tcPr>
            <w:tcW w:w="1358" w:type="dxa"/>
          </w:tcPr>
          <w:p w14:paraId="3BE03103" w14:textId="7C38B1B0" w:rsidR="005C4F49" w:rsidRPr="00CD60EB" w:rsidRDefault="005C4F49" w:rsidP="00F47A66">
            <w:pPr>
              <w:spacing w:line="360" w:lineRule="auto"/>
              <w:jc w:val="left"/>
              <w:rPr>
                <w:szCs w:val="21"/>
              </w:rPr>
            </w:pPr>
          </w:p>
        </w:tc>
      </w:tr>
    </w:tbl>
    <w:p w14:paraId="2834A2F1" w14:textId="77777777" w:rsidR="001D28AF" w:rsidRPr="005C4F49" w:rsidRDefault="001D28AF" w:rsidP="004C20AF">
      <w:pPr>
        <w:rPr>
          <w:sz w:val="24"/>
        </w:rPr>
      </w:pPr>
    </w:p>
    <w:p w14:paraId="27C16F54" w14:textId="77777777" w:rsidR="005C4F49" w:rsidRPr="00C05239" w:rsidRDefault="005C4F49"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5A2E7A">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2"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FEA65" w14:textId="77777777" w:rsidR="00803C87" w:rsidRDefault="00803C87">
      <w:r>
        <w:separator/>
      </w:r>
    </w:p>
  </w:endnote>
  <w:endnote w:type="continuationSeparator" w:id="0">
    <w:p w14:paraId="20C82C5A" w14:textId="77777777" w:rsidR="00803C87" w:rsidRDefault="0080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00EEF" w:rsidRDefault="00C00E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00EEF" w:rsidRDefault="00C00E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00EEF" w:rsidRDefault="00C00EEF">
    <w:pPr>
      <w:pStyle w:val="ae"/>
      <w:framePr w:wrap="around" w:vAnchor="text" w:hAnchor="margin" w:xAlign="center" w:y="1"/>
      <w:rPr>
        <w:rStyle w:val="ad"/>
      </w:rPr>
    </w:pPr>
    <w:r>
      <w:t xml:space="preserve">- </w:t>
    </w:r>
    <w:r>
      <w:fldChar w:fldCharType="begin"/>
    </w:r>
    <w:r>
      <w:instrText xml:space="preserve"> PAGE </w:instrText>
    </w:r>
    <w:r>
      <w:fldChar w:fldCharType="separate"/>
    </w:r>
    <w:r w:rsidR="00872B28">
      <w:rPr>
        <w:noProof/>
      </w:rPr>
      <w:t>34</w:t>
    </w:r>
    <w:r>
      <w:fldChar w:fldCharType="end"/>
    </w:r>
    <w:r>
      <w:t xml:space="preserve"> -</w:t>
    </w:r>
  </w:p>
  <w:p w14:paraId="0FE8C0C2" w14:textId="77777777" w:rsidR="00C00EEF" w:rsidRDefault="00C00E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45AC7" w14:textId="77777777" w:rsidR="00803C87" w:rsidRDefault="00803C87">
      <w:r>
        <w:separator/>
      </w:r>
    </w:p>
  </w:footnote>
  <w:footnote w:type="continuationSeparator" w:id="0">
    <w:p w14:paraId="219D20A3" w14:textId="77777777" w:rsidR="00803C87" w:rsidRDefault="00803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00EEF" w:rsidRDefault="00C00EE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410"/>
    <w:rsid w:val="00007FA9"/>
    <w:rsid w:val="00010102"/>
    <w:rsid w:val="00014445"/>
    <w:rsid w:val="0001474D"/>
    <w:rsid w:val="00014F58"/>
    <w:rsid w:val="00015DC7"/>
    <w:rsid w:val="00015E98"/>
    <w:rsid w:val="0001716B"/>
    <w:rsid w:val="00020A4A"/>
    <w:rsid w:val="00020D99"/>
    <w:rsid w:val="000211EA"/>
    <w:rsid w:val="000214B5"/>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1C7"/>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5089"/>
    <w:rsid w:val="000869D8"/>
    <w:rsid w:val="00087313"/>
    <w:rsid w:val="00087ABB"/>
    <w:rsid w:val="00092FC7"/>
    <w:rsid w:val="000954D5"/>
    <w:rsid w:val="0009618D"/>
    <w:rsid w:val="0009709B"/>
    <w:rsid w:val="000A1CCC"/>
    <w:rsid w:val="000A21E9"/>
    <w:rsid w:val="000A3B71"/>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30BF"/>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D40"/>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124B"/>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39"/>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2F39"/>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3D6B"/>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2579D"/>
    <w:rsid w:val="00425C35"/>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408D"/>
    <w:rsid w:val="00485E3C"/>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A85"/>
    <w:rsid w:val="004D5B11"/>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103"/>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2E7A"/>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F49"/>
    <w:rsid w:val="005C6022"/>
    <w:rsid w:val="005C6150"/>
    <w:rsid w:val="005D097F"/>
    <w:rsid w:val="005D0FDE"/>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226B"/>
    <w:rsid w:val="00632F85"/>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57B15"/>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4D7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33C"/>
    <w:rsid w:val="00727583"/>
    <w:rsid w:val="00730073"/>
    <w:rsid w:val="00730DDD"/>
    <w:rsid w:val="00731DE8"/>
    <w:rsid w:val="007321A6"/>
    <w:rsid w:val="007325EE"/>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A5"/>
    <w:rsid w:val="00790739"/>
    <w:rsid w:val="00791A38"/>
    <w:rsid w:val="00792447"/>
    <w:rsid w:val="00792D96"/>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3C87"/>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193"/>
    <w:rsid w:val="008629A8"/>
    <w:rsid w:val="00862DB5"/>
    <w:rsid w:val="008647C9"/>
    <w:rsid w:val="0086605D"/>
    <w:rsid w:val="0087026D"/>
    <w:rsid w:val="00870CB6"/>
    <w:rsid w:val="00872B28"/>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714"/>
    <w:rsid w:val="009B41D4"/>
    <w:rsid w:val="009B53D1"/>
    <w:rsid w:val="009B5594"/>
    <w:rsid w:val="009B729E"/>
    <w:rsid w:val="009B7498"/>
    <w:rsid w:val="009B7ED4"/>
    <w:rsid w:val="009C1827"/>
    <w:rsid w:val="009C3D84"/>
    <w:rsid w:val="009C5BD1"/>
    <w:rsid w:val="009C7B1D"/>
    <w:rsid w:val="009D03F1"/>
    <w:rsid w:val="009D1CF4"/>
    <w:rsid w:val="009D2CCD"/>
    <w:rsid w:val="009D380F"/>
    <w:rsid w:val="009D5001"/>
    <w:rsid w:val="009D549B"/>
    <w:rsid w:val="009D57A7"/>
    <w:rsid w:val="009E0D0E"/>
    <w:rsid w:val="009E1607"/>
    <w:rsid w:val="009E37D3"/>
    <w:rsid w:val="009E4091"/>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46D"/>
    <w:rsid w:val="00A536D5"/>
    <w:rsid w:val="00A53CEC"/>
    <w:rsid w:val="00A5510E"/>
    <w:rsid w:val="00A559F4"/>
    <w:rsid w:val="00A56547"/>
    <w:rsid w:val="00A570E0"/>
    <w:rsid w:val="00A579AE"/>
    <w:rsid w:val="00A606A0"/>
    <w:rsid w:val="00A61169"/>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1ED5"/>
    <w:rsid w:val="00B02BF0"/>
    <w:rsid w:val="00B02EEE"/>
    <w:rsid w:val="00B03AB4"/>
    <w:rsid w:val="00B04BED"/>
    <w:rsid w:val="00B05B91"/>
    <w:rsid w:val="00B05FBE"/>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E30"/>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0EEF"/>
    <w:rsid w:val="00C01477"/>
    <w:rsid w:val="00C01DFC"/>
    <w:rsid w:val="00C0282B"/>
    <w:rsid w:val="00C050A6"/>
    <w:rsid w:val="00C05239"/>
    <w:rsid w:val="00C067E0"/>
    <w:rsid w:val="00C06A17"/>
    <w:rsid w:val="00C078F8"/>
    <w:rsid w:val="00C10221"/>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D7E4D"/>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8A9"/>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5EB5"/>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635A"/>
    <w:rsid w:val="00E565C2"/>
    <w:rsid w:val="00E57D4E"/>
    <w:rsid w:val="00E60269"/>
    <w:rsid w:val="00E60C32"/>
    <w:rsid w:val="00E627F6"/>
    <w:rsid w:val="00E63F1D"/>
    <w:rsid w:val="00E64171"/>
    <w:rsid w:val="00E64226"/>
    <w:rsid w:val="00E646D5"/>
    <w:rsid w:val="00E675C6"/>
    <w:rsid w:val="00E72173"/>
    <w:rsid w:val="00E72EC2"/>
    <w:rsid w:val="00E74F13"/>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1B57"/>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DB5"/>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8BB"/>
    <w:rsid w:val="00F62BED"/>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47AE"/>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F4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A2E7A"/>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5A2E7A"/>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uiPriority w:val="5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9">
    <w:name w:val="Subtitle"/>
    <w:basedOn w:val="a0"/>
    <w:next w:val="a0"/>
    <w:link w:val="Chard"/>
    <w:uiPriority w:val="11"/>
    <w:qFormat/>
    <w:rsid w:val="00FE00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d">
    <w:name w:val="副标题 Char"/>
    <w:basedOn w:val="a2"/>
    <w:link w:val="afff9"/>
    <w:uiPriority w:val="11"/>
    <w:rsid w:val="00FE0054"/>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6169">
      <w:bodyDiv w:val="1"/>
      <w:marLeft w:val="0"/>
      <w:marRight w:val="0"/>
      <w:marTop w:val="0"/>
      <w:marBottom w:val="0"/>
      <w:divBdr>
        <w:top w:val="none" w:sz="0" w:space="0" w:color="auto"/>
        <w:left w:val="none" w:sz="0" w:space="0" w:color="auto"/>
        <w:bottom w:val="none" w:sz="0" w:space="0" w:color="auto"/>
        <w:right w:val="none" w:sz="0" w:space="0" w:color="auto"/>
      </w:divBdr>
    </w:div>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1688366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4010576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45700777">
      <w:bodyDiv w:val="1"/>
      <w:marLeft w:val="0"/>
      <w:marRight w:val="0"/>
      <w:marTop w:val="0"/>
      <w:marBottom w:val="0"/>
      <w:divBdr>
        <w:top w:val="none" w:sz="0" w:space="0" w:color="auto"/>
        <w:left w:val="none" w:sz="0" w:space="0" w:color="auto"/>
        <w:bottom w:val="none" w:sz="0" w:space="0" w:color="auto"/>
        <w:right w:val="none" w:sz="0" w:space="0" w:color="auto"/>
      </w:divBdr>
    </w:div>
    <w:div w:id="1156647019">
      <w:bodyDiv w:val="1"/>
      <w:marLeft w:val="0"/>
      <w:marRight w:val="0"/>
      <w:marTop w:val="0"/>
      <w:marBottom w:val="0"/>
      <w:divBdr>
        <w:top w:val="none" w:sz="0" w:space="0" w:color="auto"/>
        <w:left w:val="none" w:sz="0" w:space="0" w:color="auto"/>
        <w:bottom w:val="none" w:sz="0" w:space="0" w:color="auto"/>
        <w:right w:val="none" w:sz="0" w:space="0" w:color="auto"/>
      </w:divBdr>
    </w:div>
    <w:div w:id="121019369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660379583">
      <w:bodyDiv w:val="1"/>
      <w:marLeft w:val="0"/>
      <w:marRight w:val="0"/>
      <w:marTop w:val="0"/>
      <w:marBottom w:val="0"/>
      <w:divBdr>
        <w:top w:val="none" w:sz="0" w:space="0" w:color="auto"/>
        <w:left w:val="none" w:sz="0" w:space="0" w:color="auto"/>
        <w:bottom w:val="none" w:sz="0" w:space="0" w:color="auto"/>
        <w:right w:val="none" w:sz="0" w:space="0" w:color="auto"/>
      </w:divBdr>
    </w:div>
    <w:div w:id="1712026769">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13E1-3129-4B28-B8C0-52E7D794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13550</TotalTime>
  <Pages>51</Pages>
  <Words>5449</Words>
  <Characters>31063</Characters>
  <Application>Microsoft Office Word</Application>
  <DocSecurity>0</DocSecurity>
  <Lines>258</Lines>
  <Paragraphs>72</Paragraphs>
  <ScaleCrop>false</ScaleCrop>
  <Company>深圳市清华斯维尔软件科技有限公司</Company>
  <LinksUpToDate>false</LinksUpToDate>
  <CharactersWithSpaces>36440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204</cp:revision>
  <cp:lastPrinted>2015-02-16T02:37:00Z</cp:lastPrinted>
  <dcterms:created xsi:type="dcterms:W3CDTF">2018-03-08T08:55:00Z</dcterms:created>
  <dcterms:modified xsi:type="dcterms:W3CDTF">2019-04-23T06:46:00Z</dcterms:modified>
</cp:coreProperties>
</file>