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BC" w:rsidRDefault="00C750BC"/>
    <w:p w:rsidR="00C750BC" w:rsidRDefault="00B658B3" w:rsidP="00EF1C04">
      <w:pPr>
        <w:jc w:val="center"/>
        <w:rPr>
          <w:color w:val="0000FF"/>
          <w:sz w:val="56"/>
        </w:rPr>
      </w:pPr>
      <w:r>
        <w:rPr>
          <w:rFonts w:hint="eastAsia"/>
          <w:color w:val="0000FF"/>
          <w:sz w:val="56"/>
        </w:rPr>
        <w:t>学生公寓管理中心定制工作服</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C750BC" w:rsidRDefault="00C750BC" w:rsidP="00EF1C04">
      <w:pPr>
        <w:jc w:val="center"/>
        <w:rPr>
          <w:color w:val="000000"/>
          <w:sz w:val="30"/>
        </w:rPr>
      </w:pPr>
      <w:r>
        <w:rPr>
          <w:rFonts w:hint="eastAsia"/>
          <w:color w:val="000000"/>
          <w:sz w:val="30"/>
        </w:rPr>
        <w:t>（招标编号：</w:t>
      </w:r>
      <w:r w:rsidR="00B658B3">
        <w:rPr>
          <w:rFonts w:hint="eastAsia"/>
          <w:color w:val="FF0000"/>
          <w:sz w:val="30"/>
        </w:rPr>
        <w:t>SZU2016124HW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二零一六年</w:t>
      </w:r>
      <w:r w:rsidR="00B658B3">
        <w:rPr>
          <w:rFonts w:hint="eastAsia"/>
          <w:color w:val="0000FF"/>
          <w:sz w:val="30"/>
        </w:rPr>
        <w:t>六</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EF1C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Pr="009C777C">
        <w:rPr>
          <w:rFonts w:ascii="宋体" w:eastAsia="宋体" w:hAnsi="宋体"/>
          <w:color w:val="000000"/>
          <w:szCs w:val="21"/>
        </w:rPr>
        <w:t xml:space="preserve"> </w:t>
      </w:r>
      <w:r w:rsidR="00B658B3">
        <w:rPr>
          <w:rFonts w:ascii="宋体" w:eastAsia="宋体" w:hAnsi="宋体" w:hint="eastAsia"/>
          <w:color w:val="FF0000"/>
          <w:szCs w:val="21"/>
        </w:rPr>
        <w:t>学生公寓管理中心定制工作服</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B658B3">
        <w:rPr>
          <w:rFonts w:ascii="宋体" w:eastAsia="宋体" w:hAnsi="宋体" w:hint="eastAsia"/>
          <w:color w:val="FF0000"/>
          <w:szCs w:val="21"/>
        </w:rPr>
        <w:t>SZU2016124HW</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B658B3">
        <w:rPr>
          <w:rFonts w:ascii="宋体" w:eastAsia="宋体" w:hAnsi="宋体" w:hint="eastAsia"/>
          <w:color w:val="FF0000"/>
          <w:szCs w:val="21"/>
        </w:rPr>
        <w:t>学生公寓管理中心定制工作服</w:t>
      </w:r>
    </w:p>
    <w:p w:rsidR="00923863"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3. 投标人资格要求：</w:t>
      </w:r>
      <w:r w:rsidR="00394029">
        <w:rPr>
          <w:rFonts w:ascii="宋体" w:eastAsia="宋体" w:hAnsi="宋体" w:hint="eastAsia"/>
          <w:color w:val="FF0000"/>
          <w:szCs w:val="21"/>
        </w:rPr>
        <w:t>参加投标</w:t>
      </w:r>
      <w:r w:rsidR="00394029" w:rsidRPr="006A409F">
        <w:rPr>
          <w:rFonts w:ascii="宋体" w:eastAsia="宋体" w:hAnsi="宋体" w:hint="eastAsia"/>
          <w:color w:val="FF0000"/>
          <w:szCs w:val="21"/>
        </w:rPr>
        <w:t>的供应商</w:t>
      </w:r>
      <w:r w:rsidR="00394029">
        <w:rPr>
          <w:rFonts w:ascii="宋体" w:eastAsia="宋体" w:hAnsi="宋体" w:hint="eastAsia"/>
          <w:color w:val="FF0000"/>
          <w:szCs w:val="21"/>
        </w:rPr>
        <w:t>必须具备合法的独立法人资格，</w:t>
      </w:r>
    </w:p>
    <w:p w:rsidR="00C750BC" w:rsidRPr="00923863"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4. 投标报名地点:深圳大学办公楼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4759BB">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w:t>
      </w:r>
      <w:r w:rsidRPr="009C777C">
        <w:rPr>
          <w:color w:val="000000"/>
          <w:kern w:val="0"/>
          <w:szCs w:val="21"/>
        </w:rPr>
        <w:t xml:space="preserve"> </w:t>
      </w:r>
      <w:r w:rsidRPr="009C777C">
        <w:rPr>
          <w:rFonts w:hint="eastAsia"/>
          <w:color w:val="000000"/>
          <w:kern w:val="0"/>
          <w:szCs w:val="21"/>
        </w:rPr>
        <w:t>投标报名表（加盖公章）（</w:t>
      </w:r>
      <w:r w:rsidRPr="009C777C">
        <w:rPr>
          <w:rFonts w:cs="Times New Roman" w:hint="eastAsia"/>
          <w:color w:val="222222"/>
          <w:kern w:val="0"/>
          <w:szCs w:val="21"/>
        </w:rPr>
        <w:t>投标报名表下载链接：</w:t>
      </w:r>
      <w:hyperlink r:id="rId7"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 xml:space="preserve">5. 招标文件发售时间:  </w:t>
      </w:r>
      <w:r w:rsidR="00B658B3">
        <w:rPr>
          <w:rFonts w:ascii="宋体" w:eastAsia="宋体" w:hAnsi="宋体"/>
          <w:color w:val="FF0000"/>
          <w:szCs w:val="21"/>
        </w:rPr>
        <w:t>2016年0</w:t>
      </w:r>
      <w:r w:rsidR="00923863">
        <w:rPr>
          <w:rFonts w:ascii="宋体" w:eastAsia="宋体" w:hAnsi="宋体" w:hint="eastAsia"/>
          <w:color w:val="FF0000"/>
          <w:szCs w:val="21"/>
        </w:rPr>
        <w:t>6</w:t>
      </w:r>
      <w:r w:rsidR="00B658B3">
        <w:rPr>
          <w:rFonts w:ascii="宋体" w:eastAsia="宋体" w:hAnsi="宋体"/>
          <w:color w:val="FF0000"/>
          <w:szCs w:val="21"/>
        </w:rPr>
        <w:t>月</w:t>
      </w:r>
      <w:r w:rsidR="0070420A">
        <w:rPr>
          <w:rFonts w:ascii="宋体" w:eastAsia="宋体" w:hAnsi="宋体" w:hint="eastAsia"/>
          <w:color w:val="FF0000"/>
          <w:szCs w:val="21"/>
        </w:rPr>
        <w:t>02</w:t>
      </w:r>
      <w:r w:rsidR="00B658B3">
        <w:rPr>
          <w:rFonts w:ascii="宋体" w:eastAsia="宋体" w:hAnsi="宋体"/>
          <w:color w:val="FF0000"/>
          <w:szCs w:val="21"/>
        </w:rPr>
        <w:t>日 至 2016年06月</w:t>
      </w:r>
      <w:r w:rsidR="00923863">
        <w:rPr>
          <w:rFonts w:ascii="宋体" w:eastAsia="宋体" w:hAnsi="宋体" w:hint="eastAsia"/>
          <w:color w:val="FF0000"/>
          <w:szCs w:val="21"/>
        </w:rPr>
        <w:t>1</w:t>
      </w:r>
      <w:r w:rsidR="0070420A">
        <w:rPr>
          <w:rFonts w:ascii="宋体" w:eastAsia="宋体" w:hAnsi="宋体" w:hint="eastAsia"/>
          <w:color w:val="FF0000"/>
          <w:szCs w:val="21"/>
        </w:rPr>
        <w:t>4</w:t>
      </w:r>
      <w:r w:rsidR="00B658B3">
        <w:rPr>
          <w:rFonts w:ascii="宋体" w:eastAsia="宋体" w:hAnsi="宋体"/>
          <w:color w:val="FF0000"/>
          <w:szCs w:val="21"/>
        </w:rPr>
        <w:t>日</w:t>
      </w:r>
      <w:r w:rsidRPr="009C777C">
        <w:rPr>
          <w:rFonts w:ascii="宋体" w:eastAsia="宋体" w:hAnsi="宋体"/>
          <w:color w:val="000000"/>
          <w:szCs w:val="21"/>
        </w:rPr>
        <w:t xml:space="preserve"> （上午9:00-11:30；下午:14:30-17:00）（北京时间，节假日除外）。</w:t>
      </w:r>
      <w:r>
        <w:rPr>
          <w:rFonts w:ascii="宋体" w:eastAsia="宋体" w:hAnsi="宋体"/>
          <w:color w:val="FF0000"/>
          <w:szCs w:val="21"/>
        </w:rPr>
        <w:t>本项目预算为</w:t>
      </w:r>
      <w:r w:rsidR="00AE4FA7">
        <w:rPr>
          <w:rFonts w:ascii="宋体" w:eastAsia="宋体" w:hAnsi="宋体" w:hint="eastAsia"/>
          <w:color w:val="FF0000"/>
          <w:szCs w:val="21"/>
        </w:rPr>
        <w:t>120990元</w:t>
      </w:r>
      <w:r w:rsidR="00C9740F">
        <w:rPr>
          <w:rFonts w:ascii="宋体" w:eastAsia="宋体" w:hAnsi="宋体" w:hint="eastAsia"/>
          <w:color w:val="FF0000"/>
          <w:szCs w:val="21"/>
        </w:rPr>
        <w:t>人民币</w:t>
      </w:r>
      <w:r>
        <w:rPr>
          <w:rFonts w:ascii="宋体" w:eastAsia="宋体" w:hAnsi="宋体"/>
          <w:color w:val="FF0000"/>
          <w:szCs w:val="21"/>
        </w:rPr>
        <w:t>，</w:t>
      </w:r>
      <w:r w:rsidR="00E13454">
        <w:rPr>
          <w:rFonts w:ascii="宋体" w:eastAsia="宋体" w:hAnsi="宋体" w:hint="eastAsia"/>
          <w:color w:val="FF0000"/>
          <w:szCs w:val="21"/>
        </w:rPr>
        <w:t>收</w:t>
      </w:r>
      <w:r>
        <w:rPr>
          <w:rFonts w:ascii="宋体" w:eastAsia="宋体" w:hAnsi="宋体"/>
          <w:color w:val="FF0000"/>
          <w:szCs w:val="21"/>
        </w:rPr>
        <w:t>标书费</w:t>
      </w:r>
      <w:r w:rsidR="00923863">
        <w:rPr>
          <w:rFonts w:ascii="宋体" w:eastAsia="宋体" w:hAnsi="宋体" w:hint="eastAsia"/>
          <w:color w:val="FF0000"/>
          <w:szCs w:val="21"/>
        </w:rPr>
        <w:t>150元</w:t>
      </w:r>
      <w:r>
        <w:rPr>
          <w:rFonts w:ascii="宋体" w:eastAsia="宋体" w:hAnsi="宋体"/>
          <w:color w:val="FF0000"/>
          <w:szCs w:val="21"/>
        </w:rPr>
        <w:t>。</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405886">
        <w:rPr>
          <w:rFonts w:ascii="宋体" w:eastAsia="宋体" w:hAnsi="宋体" w:hint="eastAsia"/>
          <w:color w:val="FF0000"/>
          <w:szCs w:val="21"/>
        </w:rPr>
        <w:t>2016年06月</w:t>
      </w:r>
      <w:r w:rsidR="00923863">
        <w:rPr>
          <w:rFonts w:ascii="宋体" w:eastAsia="宋体" w:hAnsi="宋体" w:hint="eastAsia"/>
          <w:color w:val="FF0000"/>
          <w:szCs w:val="21"/>
        </w:rPr>
        <w:t>1</w:t>
      </w:r>
      <w:r w:rsidR="0070420A">
        <w:rPr>
          <w:rFonts w:ascii="宋体" w:eastAsia="宋体" w:hAnsi="宋体" w:hint="eastAsia"/>
          <w:color w:val="FF0000"/>
          <w:szCs w:val="21"/>
        </w:rPr>
        <w:t>5</w:t>
      </w:r>
      <w:r w:rsidR="00405886">
        <w:rPr>
          <w:rFonts w:ascii="宋体" w:eastAsia="宋体" w:hAnsi="宋体" w:hint="eastAsia"/>
          <w:color w:val="FF0000"/>
          <w:szCs w:val="21"/>
        </w:rPr>
        <w:t>日（星期</w:t>
      </w:r>
      <w:r w:rsidR="0070420A">
        <w:rPr>
          <w:rFonts w:ascii="宋体" w:eastAsia="宋体" w:hAnsi="宋体" w:hint="eastAsia"/>
          <w:color w:val="FF0000"/>
          <w:szCs w:val="21"/>
        </w:rPr>
        <w:t>三</w:t>
      </w:r>
      <w:r w:rsidR="00405886">
        <w:rPr>
          <w:rFonts w:ascii="宋体" w:eastAsia="宋体" w:hAnsi="宋体" w:hint="eastAsia"/>
          <w:color w:val="FF0000"/>
          <w:szCs w:val="21"/>
        </w:rPr>
        <w:t>）1</w:t>
      </w:r>
      <w:r w:rsidR="0070420A">
        <w:rPr>
          <w:rFonts w:ascii="宋体" w:eastAsia="宋体" w:hAnsi="宋体"/>
          <w:color w:val="FF0000"/>
          <w:szCs w:val="21"/>
        </w:rPr>
        <w:t>5</w:t>
      </w:r>
      <w:r w:rsidR="00405886">
        <w:rPr>
          <w:rFonts w:ascii="宋体" w:eastAsia="宋体" w:hAnsi="宋体" w:hint="eastAsia"/>
          <w:color w:val="FF0000"/>
          <w:szCs w:val="21"/>
        </w:rPr>
        <w:t>:00</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405886">
        <w:rPr>
          <w:rFonts w:ascii="宋体" w:eastAsia="宋体" w:hAnsi="宋体" w:hint="eastAsia"/>
          <w:color w:val="FF0000"/>
          <w:szCs w:val="21"/>
        </w:rPr>
        <w:t>2016年06月</w:t>
      </w:r>
      <w:r w:rsidR="0070420A">
        <w:rPr>
          <w:rFonts w:ascii="宋体" w:eastAsia="宋体" w:hAnsi="宋体" w:hint="eastAsia"/>
          <w:color w:val="FF0000"/>
          <w:szCs w:val="21"/>
        </w:rPr>
        <w:t>15日（星期三</w:t>
      </w:r>
      <w:r w:rsidR="00405886">
        <w:rPr>
          <w:rFonts w:ascii="宋体" w:eastAsia="宋体" w:hAnsi="宋体" w:hint="eastAsia"/>
          <w:color w:val="FF0000"/>
          <w:szCs w:val="21"/>
        </w:rPr>
        <w:t>）</w:t>
      </w:r>
      <w:r w:rsidR="0070420A">
        <w:rPr>
          <w:rFonts w:ascii="宋体" w:eastAsia="宋体" w:hAnsi="宋体" w:hint="eastAsia"/>
          <w:color w:val="FF0000"/>
          <w:szCs w:val="21"/>
        </w:rPr>
        <w:t>15</w:t>
      </w:r>
      <w:r w:rsidR="00405886">
        <w:rPr>
          <w:rFonts w:ascii="宋体" w:eastAsia="宋体" w:hAnsi="宋体" w:hint="eastAsia"/>
          <w:color w:val="FF0000"/>
          <w:szCs w:val="21"/>
        </w:rPr>
        <w:t>:00</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CF0BFE">
        <w:rPr>
          <w:rFonts w:ascii="宋体" w:eastAsia="宋体" w:hAnsi="宋体" w:hint="eastAsia"/>
          <w:color w:val="000000"/>
          <w:szCs w:val="21"/>
        </w:rPr>
        <w:t>237-1</w:t>
      </w:r>
      <w:r w:rsidR="00C750BC" w:rsidRPr="009C777C">
        <w:rPr>
          <w:rFonts w:ascii="宋体" w:eastAsia="宋体" w:hAnsi="宋体"/>
          <w:color w:val="000000"/>
          <w:szCs w:val="21"/>
        </w:rPr>
        <w:t>室。投标书直接送至开标室。</w:t>
      </w:r>
    </w:p>
    <w:p w:rsidR="00C750B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675D25" w:rsidRPr="009C777C" w:rsidRDefault="00675D25" w:rsidP="00EF1C04">
      <w:pPr>
        <w:spacing w:beforeLines="50" w:before="156"/>
        <w:jc w:val="left"/>
        <w:rPr>
          <w:rFonts w:ascii="宋体" w:eastAsia="宋体" w:hAnsi="宋体" w:hint="eastAsia"/>
          <w:color w:val="000000"/>
          <w:szCs w:val="21"/>
        </w:rPr>
      </w:pPr>
      <w:r>
        <w:rPr>
          <w:rFonts w:ascii="宋体" w:eastAsia="宋体" w:hAnsi="宋体" w:hint="eastAsia"/>
          <w:color w:val="000000"/>
          <w:szCs w:val="21"/>
        </w:rPr>
        <w:t xml:space="preserve">10. </w:t>
      </w:r>
      <w:r>
        <w:rPr>
          <w:rFonts w:ascii="宋体" w:eastAsia="宋体" w:hAnsi="宋体"/>
          <w:color w:val="FF0000"/>
          <w:szCs w:val="21"/>
        </w:rPr>
        <w:t>2016年0</w:t>
      </w:r>
      <w:r>
        <w:rPr>
          <w:rFonts w:ascii="宋体" w:eastAsia="宋体" w:hAnsi="宋体" w:hint="eastAsia"/>
          <w:color w:val="FF0000"/>
          <w:szCs w:val="21"/>
        </w:rPr>
        <w:t>6</w:t>
      </w:r>
      <w:r>
        <w:rPr>
          <w:rFonts w:ascii="宋体" w:eastAsia="宋体" w:hAnsi="宋体"/>
          <w:color w:val="FF0000"/>
          <w:szCs w:val="21"/>
        </w:rPr>
        <w:t>月</w:t>
      </w:r>
      <w:r>
        <w:rPr>
          <w:rFonts w:ascii="宋体" w:eastAsia="宋体" w:hAnsi="宋体" w:hint="eastAsia"/>
          <w:color w:val="FF0000"/>
          <w:szCs w:val="21"/>
        </w:rPr>
        <w:t>02</w:t>
      </w:r>
      <w:r>
        <w:rPr>
          <w:rFonts w:ascii="宋体" w:eastAsia="宋体" w:hAnsi="宋体"/>
          <w:color w:val="FF0000"/>
          <w:szCs w:val="21"/>
        </w:rPr>
        <w:t>日 至 2016年06月</w:t>
      </w:r>
      <w:r>
        <w:rPr>
          <w:rFonts w:ascii="宋体" w:eastAsia="宋体" w:hAnsi="宋体" w:hint="eastAsia"/>
          <w:color w:val="FF0000"/>
          <w:szCs w:val="21"/>
        </w:rPr>
        <w:t>14</w:t>
      </w:r>
      <w:r>
        <w:rPr>
          <w:rFonts w:ascii="宋体" w:eastAsia="宋体" w:hAnsi="宋体"/>
          <w:color w:val="FF0000"/>
          <w:szCs w:val="21"/>
        </w:rPr>
        <w:t>日</w:t>
      </w:r>
      <w:r w:rsidRPr="009C777C">
        <w:rPr>
          <w:rFonts w:ascii="宋体" w:eastAsia="宋体" w:hAnsi="宋体"/>
          <w:color w:val="000000"/>
          <w:szCs w:val="21"/>
        </w:rPr>
        <w:t xml:space="preserve"> （上午9:00-11:30；下午:14:30-17:00</w:t>
      </w:r>
      <w:r>
        <w:rPr>
          <w:rFonts w:ascii="宋体" w:eastAsia="宋体" w:hAnsi="宋体"/>
          <w:color w:val="000000"/>
          <w:szCs w:val="21"/>
        </w:rPr>
        <w:t>）（北京时间，节假日除外）</w:t>
      </w:r>
      <w:r>
        <w:rPr>
          <w:rFonts w:ascii="宋体" w:eastAsia="宋体" w:hAnsi="宋体" w:hint="eastAsia"/>
          <w:color w:val="000000"/>
          <w:szCs w:val="21"/>
        </w:rPr>
        <w:t>可</w:t>
      </w:r>
      <w:r>
        <w:rPr>
          <w:rFonts w:ascii="宋体" w:eastAsia="宋体" w:hAnsi="宋体"/>
          <w:color w:val="000000"/>
          <w:szCs w:val="21"/>
        </w:rPr>
        <w:t>到</w:t>
      </w:r>
      <w:r w:rsidRPr="009C777C">
        <w:rPr>
          <w:rFonts w:ascii="宋体" w:eastAsia="宋体" w:hAnsi="宋体"/>
          <w:color w:val="000000"/>
          <w:szCs w:val="21"/>
        </w:rPr>
        <w:t>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w:t>
      </w:r>
      <w:r>
        <w:rPr>
          <w:rFonts w:ascii="宋体" w:eastAsia="宋体" w:hAnsi="宋体" w:hint="eastAsia"/>
          <w:color w:val="000000"/>
          <w:szCs w:val="21"/>
        </w:rPr>
        <w:t>看工作服样品</w:t>
      </w:r>
      <w:bookmarkStart w:id="1" w:name="_GoBack"/>
      <w:bookmarkEnd w:id="1"/>
      <w:r>
        <w:rPr>
          <w:rFonts w:ascii="宋体" w:eastAsia="宋体" w:hAnsi="宋体" w:hint="eastAsia"/>
          <w:color w:val="000000"/>
          <w:szCs w:val="21"/>
        </w:rPr>
        <w:t>。</w:t>
      </w:r>
    </w:p>
    <w:p w:rsidR="00C750BC" w:rsidRPr="009C777C" w:rsidRDefault="00C750BC"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r w:rsidRPr="009C777C">
        <w:rPr>
          <w:rFonts w:ascii="宋体" w:eastAsia="宋体" w:hAnsi="宋体"/>
          <w:color w:val="000000"/>
          <w:szCs w:val="21"/>
        </w:rPr>
        <w:t xml:space="preserve"> </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7415B7">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7415B7">
      <w:pPr>
        <w:spacing w:beforeLines="50" w:before="156"/>
        <w:jc w:val="right"/>
        <w:rPr>
          <w:rFonts w:ascii="宋体" w:eastAsia="宋体" w:hAnsi="宋体"/>
          <w:color w:val="000000"/>
          <w:szCs w:val="21"/>
        </w:rPr>
      </w:pPr>
    </w:p>
    <w:p w:rsidR="004B0D8F" w:rsidRPr="007415B7" w:rsidRDefault="004B0D8F" w:rsidP="007415B7">
      <w:pPr>
        <w:spacing w:beforeLines="50" w:before="156"/>
        <w:jc w:val="right"/>
        <w:rPr>
          <w:rFonts w:ascii="宋体" w:eastAsia="宋体" w:hAnsi="宋体"/>
          <w:color w:val="000000"/>
          <w:szCs w:val="21"/>
        </w:rPr>
      </w:pPr>
    </w:p>
    <w:p w:rsidR="004B0D8F" w:rsidRDefault="004B0D8F" w:rsidP="00EF1C04">
      <w:pPr>
        <w:spacing w:beforeLines="50" w:before="156"/>
        <w:jc w:val="center"/>
        <w:rPr>
          <w:rFonts w:ascii="华文新魏" w:eastAsia="华文新魏" w:hAnsi="宋体"/>
          <w:b/>
          <w:color w:val="000000"/>
          <w:sz w:val="48"/>
        </w:rPr>
      </w:pPr>
    </w:p>
    <w:p w:rsidR="00C750BC" w:rsidRDefault="00C750BC"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投标人须知</w:t>
      </w:r>
    </w:p>
    <w:p w:rsidR="00C750BC" w:rsidRDefault="00C750BC"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C750BC" w:rsidRPr="00B658B3" w:rsidRDefault="00C750BC" w:rsidP="00394029">
      <w:pPr>
        <w:spacing w:beforeLines="50" w:before="156" w:line="360" w:lineRule="auto"/>
        <w:jc w:val="left"/>
        <w:rPr>
          <w:rFonts w:ascii="仿宋" w:eastAsia="仿宋" w:hAnsi="仿宋"/>
          <w:color w:val="FF0000"/>
          <w:sz w:val="24"/>
          <w:szCs w:val="24"/>
        </w:rPr>
      </w:pPr>
      <w:r>
        <w:rPr>
          <w:rFonts w:ascii="仿宋" w:eastAsia="仿宋" w:hAnsi="仿宋" w:hint="eastAsia"/>
          <w:color w:val="000000"/>
          <w:sz w:val="24"/>
        </w:rPr>
        <w:t xml:space="preserve">　　</w:t>
      </w:r>
      <w:r w:rsidR="00394029" w:rsidRPr="007C6F40">
        <w:rPr>
          <w:rFonts w:ascii="仿宋" w:eastAsia="仿宋" w:hAnsi="仿宋" w:hint="eastAsia"/>
          <w:color w:val="FF0000"/>
          <w:sz w:val="24"/>
          <w:szCs w:val="24"/>
        </w:rPr>
        <w:t>参加投标的供应商必须具备合法的独立法人资格，</w:t>
      </w:r>
      <w:r w:rsidR="00923863" w:rsidRPr="00B658B3">
        <w:rPr>
          <w:rFonts w:ascii="仿宋" w:eastAsia="仿宋" w:hAnsi="仿宋"/>
          <w:color w:val="FF0000"/>
          <w:sz w:val="24"/>
          <w:szCs w:val="24"/>
        </w:rPr>
        <w:t xml:space="preserve"> </w:t>
      </w:r>
    </w:p>
    <w:p w:rsidR="00C750BC" w:rsidRDefault="00C750BC" w:rsidP="00394029">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2878D1" w:rsidRDefault="002878D1" w:rsidP="002878D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开户行：平安银行深圳深大支行</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账号：0362100045710</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878D1"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878D1" w:rsidRPr="006056B6"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w:t>
      </w:r>
      <w:r w:rsidRPr="002043C3">
        <w:rPr>
          <w:rFonts w:ascii="仿宋" w:eastAsia="仿宋" w:hAnsi="仿宋" w:hint="eastAsia"/>
          <w:sz w:val="24"/>
        </w:rPr>
        <w:lastRenderedPageBreak/>
        <w:t>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提出质疑的投标人应保证提出质疑内容及相应证明材料的真实性及来源的合法性，并承担相应的法律责任。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431848" w:rsidRDefault="00431848" w:rsidP="00431848">
      <w:pPr>
        <w:rPr>
          <w:rFonts w:ascii="仿宋" w:eastAsia="仿宋" w:hAnsi="仿宋"/>
          <w:b/>
          <w:color w:val="000000"/>
          <w:sz w:val="24"/>
        </w:rPr>
      </w:pPr>
    </w:p>
    <w:p w:rsidR="00431848" w:rsidRPr="00431848" w:rsidRDefault="00431848" w:rsidP="00431848">
      <w:pPr>
        <w:rPr>
          <w:rFonts w:ascii="仿宋" w:eastAsia="仿宋" w:hAnsi="仿宋"/>
          <w:b/>
          <w:color w:val="000000"/>
          <w:sz w:val="24"/>
        </w:rPr>
      </w:pPr>
      <w:r>
        <w:rPr>
          <w:rFonts w:ascii="仿宋" w:eastAsia="仿宋" w:hAnsi="仿宋" w:hint="eastAsia"/>
          <w:b/>
          <w:color w:val="000000"/>
          <w:sz w:val="24"/>
        </w:rPr>
        <w:t>十四、</w:t>
      </w:r>
      <w:r w:rsidRPr="00431848">
        <w:rPr>
          <w:rFonts w:ascii="仿宋" w:eastAsia="仿宋" w:hAnsi="仿宋" w:hint="eastAsia"/>
          <w:b/>
          <w:color w:val="000000"/>
          <w:sz w:val="24"/>
        </w:rPr>
        <w:t>交货期的要求：</w:t>
      </w:r>
    </w:p>
    <w:p w:rsidR="00431848" w:rsidRPr="00431848" w:rsidRDefault="00431848" w:rsidP="00573440">
      <w:pPr>
        <w:spacing w:line="360" w:lineRule="auto"/>
        <w:rPr>
          <w:rFonts w:ascii="仿宋" w:eastAsia="仿宋" w:hAnsi="仿宋"/>
          <w:kern w:val="0"/>
          <w:sz w:val="24"/>
          <w:szCs w:val="24"/>
        </w:rPr>
      </w:pPr>
      <w:r w:rsidRPr="00431848">
        <w:rPr>
          <w:rFonts w:ascii="仿宋" w:eastAsia="仿宋" w:hAnsi="仿宋" w:hint="eastAsia"/>
          <w:kern w:val="0"/>
          <w:sz w:val="24"/>
          <w:szCs w:val="24"/>
        </w:rPr>
        <w:t>合同签订后20天内</w:t>
      </w:r>
      <w:r w:rsidR="00BE0A17">
        <w:rPr>
          <w:rFonts w:ascii="仿宋" w:eastAsia="仿宋" w:hAnsi="仿宋" w:hint="eastAsia"/>
          <w:kern w:val="0"/>
          <w:sz w:val="24"/>
          <w:szCs w:val="24"/>
        </w:rPr>
        <w:t>交货</w:t>
      </w:r>
      <w:r w:rsidRPr="00431848">
        <w:rPr>
          <w:rFonts w:ascii="仿宋" w:eastAsia="仿宋" w:hAnsi="仿宋" w:hint="eastAsia"/>
          <w:kern w:val="0"/>
          <w:sz w:val="24"/>
          <w:szCs w:val="24"/>
        </w:rPr>
        <w:t>。</w:t>
      </w:r>
    </w:p>
    <w:p w:rsidR="00431848" w:rsidRDefault="00431848" w:rsidP="00431848">
      <w:pPr>
        <w:rPr>
          <w:rFonts w:ascii="宋体" w:hAnsi="宋体" w:cs="宋体"/>
          <w:kern w:val="0"/>
          <w:szCs w:val="21"/>
        </w:rPr>
      </w:pP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w:t>
      </w:r>
      <w:r w:rsidR="00B658B3">
        <w:rPr>
          <w:rFonts w:ascii="仿宋" w:eastAsia="仿宋" w:hAnsi="仿宋" w:hint="eastAsia"/>
          <w:kern w:val="0"/>
          <w:sz w:val="24"/>
          <w:szCs w:val="24"/>
        </w:rPr>
        <w:t>至少一年</w:t>
      </w:r>
      <w:r w:rsidRPr="00431848">
        <w:rPr>
          <w:rFonts w:ascii="仿宋" w:eastAsia="仿宋" w:hAnsi="仿宋" w:hint="eastAsia"/>
          <w:kern w:val="0"/>
          <w:sz w:val="24"/>
          <w:szCs w:val="24"/>
        </w:rPr>
        <w:t>，时间自货物最终验收合格并交付使用之日起计算。在货物保修期内，一旦货物发生质量问题，投标人保证在接到通知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C750BC" w:rsidRPr="00431848" w:rsidRDefault="00C750BC" w:rsidP="00EF1C04">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w:t>
      </w:r>
      <w:proofErr w:type="gramStart"/>
      <w:r w:rsidRPr="007C6F40">
        <w:rPr>
          <w:rFonts w:ascii="仿宋" w:eastAsia="仿宋" w:hAnsi="仿宋" w:hint="eastAsia"/>
          <w:kern w:val="0"/>
          <w:sz w:val="24"/>
          <w:szCs w:val="24"/>
        </w:rPr>
        <w:t>方最终</w:t>
      </w:r>
      <w:proofErr w:type="gramEnd"/>
      <w:r w:rsidRPr="007C6F40">
        <w:rPr>
          <w:rFonts w:ascii="仿宋" w:eastAsia="仿宋" w:hAnsi="仿宋" w:hint="eastAsia"/>
          <w:kern w:val="0"/>
          <w:sz w:val="24"/>
          <w:szCs w:val="24"/>
        </w:rPr>
        <w:t>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947435" w:rsidRDefault="00947435" w:rsidP="007C6F40">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w:t>
      </w:r>
      <w:proofErr w:type="gramStart"/>
      <w:r w:rsidRPr="00947435">
        <w:rPr>
          <w:rFonts w:ascii="仿宋" w:eastAsia="仿宋" w:hAnsi="仿宋" w:hint="eastAsia"/>
          <w:kern w:val="0"/>
          <w:sz w:val="24"/>
          <w:szCs w:val="24"/>
        </w:rPr>
        <w:t>含各项</w:t>
      </w:r>
      <w:proofErr w:type="gramEnd"/>
      <w:r w:rsidRPr="00947435">
        <w:rPr>
          <w:rFonts w:ascii="仿宋" w:eastAsia="仿宋" w:hAnsi="仿宋" w:hint="eastAsia"/>
          <w:kern w:val="0"/>
          <w:sz w:val="24"/>
          <w:szCs w:val="24"/>
        </w:rPr>
        <w:t>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923863" w:rsidRDefault="00947435" w:rsidP="00CF03F3">
      <w:pPr>
        <w:ind w:firstLineChars="200" w:firstLine="480"/>
        <w:jc w:val="left"/>
        <w:rPr>
          <w:rFonts w:ascii="仿宋" w:eastAsia="仿宋" w:hAnsi="仿宋"/>
          <w:kern w:val="0"/>
          <w:sz w:val="24"/>
          <w:szCs w:val="24"/>
        </w:rPr>
      </w:pPr>
      <w:r>
        <w:rPr>
          <w:rFonts w:ascii="仿宋" w:eastAsia="仿宋" w:hAnsi="仿宋" w:hint="eastAsia"/>
          <w:kern w:val="0"/>
          <w:sz w:val="24"/>
          <w:szCs w:val="24"/>
        </w:rPr>
        <w:t>3</w:t>
      </w:r>
      <w:r w:rsidR="006A409F" w:rsidRPr="00947435">
        <w:rPr>
          <w:rFonts w:ascii="仿宋" w:eastAsia="仿宋" w:hAnsi="仿宋" w:hint="eastAsia"/>
          <w:kern w:val="0"/>
          <w:sz w:val="24"/>
          <w:szCs w:val="24"/>
        </w:rPr>
        <w:t>、供应商必须对所提供货物的知识产权负责。</w:t>
      </w:r>
    </w:p>
    <w:p w:rsidR="00923863" w:rsidRDefault="00923863">
      <w:pPr>
        <w:widowControl/>
        <w:jc w:val="left"/>
        <w:rPr>
          <w:rFonts w:ascii="仿宋" w:eastAsia="仿宋" w:hAnsi="仿宋"/>
          <w:kern w:val="0"/>
          <w:sz w:val="24"/>
          <w:szCs w:val="24"/>
        </w:rPr>
      </w:pPr>
      <w:r>
        <w:rPr>
          <w:rFonts w:ascii="仿宋" w:eastAsia="仿宋" w:hAnsi="仿宋"/>
          <w:kern w:val="0"/>
          <w:sz w:val="24"/>
          <w:szCs w:val="24"/>
        </w:rPr>
        <w:lastRenderedPageBreak/>
        <w:br w:type="page"/>
      </w:r>
    </w:p>
    <w:p w:rsidR="006A409F" w:rsidRPr="00CF03F3" w:rsidRDefault="006A409F" w:rsidP="00CF03F3">
      <w:pPr>
        <w:ind w:firstLineChars="200" w:firstLine="480"/>
        <w:jc w:val="left"/>
        <w:rPr>
          <w:rFonts w:ascii="仿宋" w:eastAsia="仿宋" w:hAnsi="仿宋"/>
          <w:kern w:val="0"/>
          <w:sz w:val="24"/>
          <w:szCs w:val="24"/>
        </w:rPr>
      </w:pPr>
    </w:p>
    <w:p w:rsidR="00C750BC" w:rsidRDefault="00C750BC" w:rsidP="004F1FFB">
      <w:pPr>
        <w:widowControl/>
        <w:jc w:val="center"/>
        <w:rPr>
          <w:rFonts w:ascii="华文新魏" w:eastAsia="华文新魏" w:hAnsi="仿宋"/>
          <w:b/>
          <w:color w:val="000000"/>
          <w:sz w:val="48"/>
        </w:rPr>
      </w:pPr>
      <w:r>
        <w:rPr>
          <w:rFonts w:ascii="华文新魏" w:eastAsia="华文新魏" w:hAnsi="仿宋" w:hint="eastAsia"/>
          <w:b/>
          <w:color w:val="000000"/>
          <w:sz w:val="48"/>
        </w:rPr>
        <w:t>采购清单</w:t>
      </w:r>
    </w:p>
    <w:p w:rsidR="00C750BC" w:rsidRDefault="00C750BC" w:rsidP="00C750BC">
      <w:pPr>
        <w:autoSpaceDE w:val="0"/>
        <w:autoSpaceDN w:val="0"/>
        <w:adjustRightInd w:val="0"/>
        <w:jc w:val="left"/>
        <w:rPr>
          <w:rFonts w:ascii="Times New Roman" w:eastAsia="仿宋" w:hAnsi="Times New Roman" w:cs="Times New Roman"/>
          <w:kern w:val="0"/>
          <w:sz w:val="24"/>
          <w:szCs w:val="24"/>
        </w:rPr>
      </w:pPr>
      <w:r>
        <w:rPr>
          <w:rFonts w:ascii="仿宋" w:eastAsia="仿宋" w:cs="仿宋"/>
          <w:color w:val="0000FF"/>
          <w:kern w:val="0"/>
          <w:sz w:val="24"/>
          <w:szCs w:val="24"/>
          <w:lang w:val="zh-CN"/>
        </w:rPr>
        <w:tab/>
      </w:r>
      <w:r>
        <w:rPr>
          <w:rFonts w:ascii="仿宋" w:eastAsia="仿宋" w:cs="仿宋" w:hint="eastAsia"/>
          <w:color w:val="0000FF"/>
          <w:kern w:val="0"/>
          <w:sz w:val="24"/>
          <w:szCs w:val="24"/>
          <w:lang w:val="zh-CN"/>
        </w:rPr>
        <w:t>项目：</w:t>
      </w:r>
      <w:r w:rsidR="00B658B3">
        <w:rPr>
          <w:rFonts w:ascii="仿宋" w:eastAsia="仿宋" w:cs="仿宋"/>
          <w:color w:val="0000FF"/>
          <w:kern w:val="0"/>
          <w:sz w:val="24"/>
          <w:szCs w:val="24"/>
          <w:lang w:val="zh-CN"/>
        </w:rPr>
        <w:t>SZU2016124HW</w:t>
      </w:r>
      <w:r>
        <w:rPr>
          <w:rFonts w:ascii="仿宋" w:eastAsia="仿宋" w:cs="仿宋"/>
          <w:color w:val="0000FF"/>
          <w:kern w:val="0"/>
          <w:sz w:val="24"/>
          <w:szCs w:val="24"/>
          <w:lang w:val="zh-CN"/>
        </w:rPr>
        <w:t xml:space="preserve"> </w:t>
      </w:r>
      <w:r w:rsidR="00B658B3">
        <w:rPr>
          <w:rFonts w:ascii="仿宋" w:eastAsia="仿宋" w:cs="仿宋" w:hint="eastAsia"/>
          <w:color w:val="0000FF"/>
          <w:kern w:val="0"/>
          <w:sz w:val="24"/>
          <w:szCs w:val="24"/>
          <w:lang w:val="zh-CN"/>
        </w:rPr>
        <w:t>学生公寓管理中心定制工作服</w:t>
      </w:r>
    </w:p>
    <w:p w:rsidR="00530884" w:rsidRPr="003915ED" w:rsidRDefault="006A409F" w:rsidP="006A409F">
      <w:pPr>
        <w:rPr>
          <w:rFonts w:ascii="宋体" w:hAnsi="宋体"/>
          <w:szCs w:val="21"/>
        </w:rPr>
      </w:pPr>
      <w:r>
        <w:rPr>
          <w:rFonts w:ascii="宋体" w:hAnsi="宋体" w:hint="eastAsia"/>
          <w:szCs w:val="21"/>
        </w:rPr>
        <w:t>一、采购范围</w:t>
      </w:r>
      <w:r w:rsidR="003915ED">
        <w:rPr>
          <w:rFonts w:ascii="宋体" w:hAnsi="宋体" w:hint="eastAsia"/>
          <w:szCs w:val="21"/>
        </w:rPr>
        <w:t>及要求：</w:t>
      </w:r>
      <w:r>
        <w:rPr>
          <w:rFonts w:ascii="宋体" w:hAnsi="宋体" w:hint="eastAsia"/>
          <w:szCs w:val="21"/>
        </w:rPr>
        <w:t xml:space="preserve">                              </w:t>
      </w:r>
    </w:p>
    <w:p w:rsidR="00530884" w:rsidRDefault="006A409F" w:rsidP="006A409F">
      <w:pPr>
        <w:rPr>
          <w:rFonts w:ascii="宋体" w:hAnsi="宋体"/>
          <w:szCs w:val="21"/>
        </w:rPr>
      </w:pPr>
      <w:r>
        <w:rPr>
          <w:rFonts w:ascii="宋体" w:hAnsi="宋体" w:hint="eastAsia"/>
          <w:szCs w:val="21"/>
        </w:rPr>
        <w:t xml:space="preserve"> </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327"/>
        <w:gridCol w:w="1686"/>
        <w:gridCol w:w="900"/>
        <w:gridCol w:w="900"/>
        <w:gridCol w:w="3479"/>
      </w:tblGrid>
      <w:tr w:rsidR="00B658B3" w:rsidTr="00B658B3">
        <w:trPr>
          <w:trHeight w:val="524"/>
          <w:jc w:val="center"/>
        </w:trPr>
        <w:tc>
          <w:tcPr>
            <w:tcW w:w="818" w:type="dxa"/>
            <w:vAlign w:val="center"/>
          </w:tcPr>
          <w:p w:rsidR="00B658B3" w:rsidRDefault="00B658B3" w:rsidP="00DD5712">
            <w:pPr>
              <w:jc w:val="center"/>
              <w:rPr>
                <w:b/>
                <w:szCs w:val="21"/>
              </w:rPr>
            </w:pPr>
            <w:r>
              <w:rPr>
                <w:rFonts w:hint="eastAsia"/>
                <w:b/>
                <w:szCs w:val="21"/>
              </w:rPr>
              <w:t>序号</w:t>
            </w:r>
          </w:p>
        </w:tc>
        <w:tc>
          <w:tcPr>
            <w:tcW w:w="1327" w:type="dxa"/>
            <w:vAlign w:val="center"/>
          </w:tcPr>
          <w:p w:rsidR="00B658B3" w:rsidRDefault="00B658B3" w:rsidP="00DD5712">
            <w:pPr>
              <w:jc w:val="center"/>
              <w:rPr>
                <w:b/>
                <w:szCs w:val="21"/>
              </w:rPr>
            </w:pPr>
            <w:r>
              <w:rPr>
                <w:rFonts w:hint="eastAsia"/>
                <w:b/>
                <w:szCs w:val="21"/>
              </w:rPr>
              <w:t>名称</w:t>
            </w:r>
          </w:p>
        </w:tc>
        <w:tc>
          <w:tcPr>
            <w:tcW w:w="1686" w:type="dxa"/>
            <w:vAlign w:val="center"/>
          </w:tcPr>
          <w:p w:rsidR="00B658B3" w:rsidRDefault="00B658B3" w:rsidP="00DD5712">
            <w:pPr>
              <w:jc w:val="center"/>
              <w:rPr>
                <w:b/>
                <w:szCs w:val="21"/>
              </w:rPr>
            </w:pPr>
            <w:r>
              <w:rPr>
                <w:rFonts w:hint="eastAsia"/>
                <w:b/>
                <w:szCs w:val="21"/>
              </w:rPr>
              <w:t>面料成分</w:t>
            </w:r>
          </w:p>
        </w:tc>
        <w:tc>
          <w:tcPr>
            <w:tcW w:w="900" w:type="dxa"/>
            <w:vAlign w:val="center"/>
          </w:tcPr>
          <w:p w:rsidR="00B658B3" w:rsidRDefault="00B658B3" w:rsidP="00DD5712">
            <w:pPr>
              <w:jc w:val="center"/>
              <w:rPr>
                <w:b/>
                <w:szCs w:val="21"/>
              </w:rPr>
            </w:pPr>
            <w:r>
              <w:rPr>
                <w:rFonts w:hint="eastAsia"/>
                <w:b/>
                <w:szCs w:val="21"/>
              </w:rPr>
              <w:t>数量</w:t>
            </w:r>
          </w:p>
        </w:tc>
        <w:tc>
          <w:tcPr>
            <w:tcW w:w="900" w:type="dxa"/>
            <w:vAlign w:val="center"/>
          </w:tcPr>
          <w:p w:rsidR="00B658B3" w:rsidRDefault="00B658B3" w:rsidP="00DD5712">
            <w:pPr>
              <w:ind w:firstLineChars="49" w:firstLine="103"/>
              <w:jc w:val="center"/>
              <w:rPr>
                <w:b/>
                <w:szCs w:val="21"/>
              </w:rPr>
            </w:pPr>
            <w:r>
              <w:rPr>
                <w:rFonts w:hint="eastAsia"/>
                <w:b/>
                <w:szCs w:val="21"/>
              </w:rPr>
              <w:t>单位</w:t>
            </w:r>
          </w:p>
        </w:tc>
        <w:tc>
          <w:tcPr>
            <w:tcW w:w="3479" w:type="dxa"/>
            <w:vAlign w:val="center"/>
          </w:tcPr>
          <w:p w:rsidR="00B658B3" w:rsidRDefault="00B658B3" w:rsidP="00DD5712">
            <w:pPr>
              <w:ind w:firstLineChars="49" w:firstLine="103"/>
              <w:jc w:val="center"/>
              <w:rPr>
                <w:b/>
                <w:szCs w:val="21"/>
              </w:rPr>
            </w:pPr>
            <w:r>
              <w:rPr>
                <w:rFonts w:hint="eastAsia"/>
                <w:b/>
                <w:szCs w:val="21"/>
              </w:rPr>
              <w:t>备注</w:t>
            </w:r>
          </w:p>
        </w:tc>
      </w:tr>
      <w:tr w:rsidR="00B658B3" w:rsidTr="00B658B3">
        <w:trPr>
          <w:trHeight w:val="602"/>
          <w:jc w:val="center"/>
        </w:trPr>
        <w:tc>
          <w:tcPr>
            <w:tcW w:w="818" w:type="dxa"/>
            <w:vMerge w:val="restart"/>
            <w:vAlign w:val="center"/>
          </w:tcPr>
          <w:p w:rsidR="00B658B3" w:rsidRDefault="00B658B3" w:rsidP="00DD5712">
            <w:pPr>
              <w:jc w:val="center"/>
              <w:rPr>
                <w:szCs w:val="21"/>
              </w:rPr>
            </w:pPr>
            <w:r>
              <w:rPr>
                <w:rFonts w:hint="eastAsia"/>
                <w:szCs w:val="21"/>
              </w:rPr>
              <w:t>1</w:t>
            </w:r>
          </w:p>
          <w:p w:rsidR="00B658B3" w:rsidRDefault="00B658B3" w:rsidP="00DD5712">
            <w:pPr>
              <w:jc w:val="center"/>
              <w:rPr>
                <w:szCs w:val="21"/>
              </w:rPr>
            </w:pPr>
          </w:p>
        </w:tc>
        <w:tc>
          <w:tcPr>
            <w:tcW w:w="1327" w:type="dxa"/>
            <w:vAlign w:val="center"/>
          </w:tcPr>
          <w:p w:rsidR="00B658B3" w:rsidRDefault="00B658B3" w:rsidP="00DD5712">
            <w:pPr>
              <w:jc w:val="center"/>
              <w:rPr>
                <w:rFonts w:eastAsia="宋体"/>
                <w:szCs w:val="21"/>
              </w:rPr>
            </w:pPr>
            <w:r>
              <w:rPr>
                <w:rFonts w:hint="eastAsia"/>
                <w:szCs w:val="21"/>
              </w:rPr>
              <w:t>蓝色短袖</w:t>
            </w:r>
            <w:r>
              <w:rPr>
                <w:rFonts w:hint="eastAsia"/>
                <w:szCs w:val="21"/>
              </w:rPr>
              <w:t>T</w:t>
            </w:r>
            <w:r>
              <w:rPr>
                <w:rFonts w:hint="eastAsia"/>
                <w:szCs w:val="21"/>
              </w:rPr>
              <w:t>恤</w:t>
            </w:r>
          </w:p>
        </w:tc>
        <w:tc>
          <w:tcPr>
            <w:tcW w:w="1686" w:type="dxa"/>
            <w:vAlign w:val="center"/>
          </w:tcPr>
          <w:p w:rsidR="00B658B3" w:rsidRDefault="00B658B3" w:rsidP="00DD5712">
            <w:pPr>
              <w:autoSpaceDN w:val="0"/>
              <w:spacing w:after="240"/>
              <w:jc w:val="left"/>
              <w:rPr>
                <w:szCs w:val="21"/>
              </w:rPr>
            </w:pPr>
            <w:r>
              <w:rPr>
                <w:rFonts w:ascii="宋体" w:eastAsia="宋体" w:hAnsi="宋体" w:cs="宋体" w:hint="eastAsia"/>
                <w:sz w:val="20"/>
                <w:szCs w:val="20"/>
              </w:rPr>
              <w:t>活性染色全棉，</w:t>
            </w:r>
            <w:proofErr w:type="gramStart"/>
            <w:r>
              <w:rPr>
                <w:rFonts w:ascii="宋体" w:eastAsia="宋体" w:hAnsi="宋体" w:cs="宋体" w:hint="eastAsia"/>
                <w:sz w:val="20"/>
                <w:szCs w:val="20"/>
              </w:rPr>
              <w:t>精梳蚀毛小珠</w:t>
            </w:r>
            <w:proofErr w:type="gramEnd"/>
            <w:r>
              <w:rPr>
                <w:rFonts w:ascii="宋体" w:eastAsia="宋体" w:hAnsi="宋体" w:cs="宋体" w:hint="eastAsia"/>
                <w:sz w:val="20"/>
                <w:szCs w:val="20"/>
              </w:rPr>
              <w:t>地，</w:t>
            </w:r>
            <w:proofErr w:type="gramStart"/>
            <w:r>
              <w:rPr>
                <w:rFonts w:ascii="宋体" w:eastAsia="宋体" w:hAnsi="宋体" w:cs="宋体" w:hint="eastAsia"/>
                <w:sz w:val="20"/>
                <w:szCs w:val="20"/>
              </w:rPr>
              <w:t>不</w:t>
            </w:r>
            <w:proofErr w:type="gramEnd"/>
            <w:r>
              <w:rPr>
                <w:rFonts w:ascii="宋体" w:eastAsia="宋体" w:hAnsi="宋体" w:cs="宋体" w:hint="eastAsia"/>
                <w:sz w:val="20"/>
                <w:szCs w:val="20"/>
              </w:rPr>
              <w:t>起球，不掉色。高温预缩水处理，不变形。</w:t>
            </w:r>
            <w:r>
              <w:rPr>
                <w:rFonts w:ascii="宋体" w:eastAsia="宋体" w:hAnsi="宋体" w:cs="宋体" w:hint="eastAsia"/>
                <w:sz w:val="16"/>
                <w:szCs w:val="16"/>
              </w:rPr>
              <w:br/>
            </w:r>
            <w:r>
              <w:rPr>
                <w:rFonts w:ascii="宋体" w:eastAsia="宋体" w:hAnsi="宋体" w:cs="宋体" w:hint="eastAsia"/>
                <w:sz w:val="20"/>
                <w:szCs w:val="20"/>
              </w:rPr>
              <w:t>彩色织带包领条，彩色布里衬，</w:t>
            </w:r>
            <w:proofErr w:type="gramStart"/>
            <w:r>
              <w:rPr>
                <w:rFonts w:ascii="宋体" w:eastAsia="宋体" w:hAnsi="宋体" w:cs="宋体" w:hint="eastAsia"/>
                <w:sz w:val="20"/>
                <w:szCs w:val="20"/>
              </w:rPr>
              <w:t>门筒撞色</w:t>
            </w:r>
            <w:proofErr w:type="gramEnd"/>
            <w:r>
              <w:rPr>
                <w:rFonts w:ascii="宋体" w:eastAsia="宋体" w:hAnsi="宋体" w:cs="宋体" w:hint="eastAsia"/>
                <w:sz w:val="20"/>
                <w:szCs w:val="20"/>
              </w:rPr>
              <w:t>拼接。</w:t>
            </w:r>
            <w:r>
              <w:rPr>
                <w:rFonts w:ascii="宋体" w:eastAsia="宋体" w:hAnsi="宋体" w:cs="宋体" w:hint="eastAsia"/>
                <w:sz w:val="16"/>
                <w:szCs w:val="16"/>
              </w:rPr>
              <w:br/>
            </w:r>
            <w:r>
              <w:rPr>
                <w:rFonts w:ascii="宋体" w:eastAsia="宋体" w:hAnsi="宋体" w:cs="宋体" w:hint="eastAsia"/>
                <w:sz w:val="20"/>
                <w:szCs w:val="20"/>
              </w:rPr>
              <w:t>定制LOGO，进口机榻榻米绣字，按尺码定制。</w:t>
            </w:r>
          </w:p>
        </w:tc>
        <w:tc>
          <w:tcPr>
            <w:tcW w:w="900" w:type="dxa"/>
            <w:vAlign w:val="center"/>
          </w:tcPr>
          <w:p w:rsidR="00B658B3" w:rsidRDefault="00B658B3" w:rsidP="00DD5712">
            <w:pPr>
              <w:jc w:val="center"/>
              <w:rPr>
                <w:rFonts w:eastAsia="宋体"/>
                <w:szCs w:val="21"/>
              </w:rPr>
            </w:pPr>
            <w:r>
              <w:rPr>
                <w:rFonts w:hint="eastAsia"/>
                <w:szCs w:val="21"/>
              </w:rPr>
              <w:t>406</w:t>
            </w:r>
          </w:p>
        </w:tc>
        <w:tc>
          <w:tcPr>
            <w:tcW w:w="900" w:type="dxa"/>
            <w:vAlign w:val="center"/>
          </w:tcPr>
          <w:p w:rsidR="00B658B3" w:rsidRDefault="00B658B3" w:rsidP="00DD5712">
            <w:pPr>
              <w:jc w:val="center"/>
              <w:rPr>
                <w:rFonts w:eastAsia="宋体"/>
                <w:szCs w:val="21"/>
              </w:rPr>
            </w:pPr>
            <w:r>
              <w:rPr>
                <w:rFonts w:hint="eastAsia"/>
                <w:szCs w:val="21"/>
              </w:rPr>
              <w:t>件</w:t>
            </w:r>
          </w:p>
        </w:tc>
        <w:tc>
          <w:tcPr>
            <w:tcW w:w="3479" w:type="dxa"/>
            <w:vAlign w:val="center"/>
          </w:tcPr>
          <w:p w:rsidR="00B658B3" w:rsidRDefault="00B658B3" w:rsidP="00DD5712">
            <w:pPr>
              <w:rPr>
                <w:rFonts w:ascii="宋体" w:hAnsi="宋体" w:cs="宋体"/>
                <w:szCs w:val="21"/>
              </w:rPr>
            </w:pPr>
          </w:p>
          <w:p w:rsidR="00B658B3" w:rsidRDefault="00B658B3" w:rsidP="00DD5712">
            <w:pPr>
              <w:tabs>
                <w:tab w:val="left" w:pos="1042"/>
              </w:tabs>
              <w:jc w:val="left"/>
              <w:rPr>
                <w:rFonts w:ascii="宋体" w:hAnsi="宋体" w:cs="宋体"/>
                <w:szCs w:val="21"/>
              </w:rPr>
            </w:pPr>
            <w:r>
              <w:rPr>
                <w:rFonts w:ascii="宋体" w:hAnsi="宋体" w:cs="宋体" w:hint="eastAsia"/>
                <w:szCs w:val="21"/>
              </w:rPr>
              <w:tab/>
            </w:r>
            <w:r>
              <w:rPr>
                <w:noProof/>
                <w:sz w:val="52"/>
                <w:szCs w:val="52"/>
              </w:rPr>
              <w:drawing>
                <wp:inline distT="0" distB="0" distL="0" distR="0" wp14:anchorId="70ADF4D5" wp14:editId="5C967F8C">
                  <wp:extent cx="1820545" cy="1518920"/>
                  <wp:effectExtent l="0" t="0" r="8255" b="5080"/>
                  <wp:docPr id="1" name="图片 1" descr="深大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深大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545" cy="1518920"/>
                          </a:xfrm>
                          <a:prstGeom prst="rect">
                            <a:avLst/>
                          </a:prstGeom>
                          <a:noFill/>
                          <a:ln>
                            <a:noFill/>
                          </a:ln>
                          <a:effectLst/>
                        </pic:spPr>
                      </pic:pic>
                    </a:graphicData>
                  </a:graphic>
                </wp:inline>
              </w:drawing>
            </w:r>
          </w:p>
          <w:p w:rsidR="00B658B3" w:rsidRDefault="00B658B3" w:rsidP="00DD5712">
            <w:pPr>
              <w:tabs>
                <w:tab w:val="left" w:pos="1042"/>
              </w:tabs>
              <w:jc w:val="left"/>
              <w:rPr>
                <w:rFonts w:ascii="宋体" w:eastAsia="宋体" w:hAnsi="宋体" w:cs="宋体"/>
                <w:szCs w:val="21"/>
              </w:rPr>
            </w:pPr>
            <w:r>
              <w:rPr>
                <w:rFonts w:ascii="宋体" w:hAnsi="宋体" w:cs="宋体" w:hint="eastAsia"/>
                <w:szCs w:val="21"/>
              </w:rPr>
              <w:t xml:space="preserve">          款式如图</w:t>
            </w:r>
          </w:p>
          <w:p w:rsidR="00B658B3" w:rsidRDefault="00B658B3" w:rsidP="00DD5712">
            <w:pPr>
              <w:rPr>
                <w:rFonts w:ascii="宋体" w:hAnsi="宋体" w:cs="宋体"/>
                <w:szCs w:val="21"/>
              </w:rPr>
            </w:pPr>
            <w:r>
              <w:rPr>
                <w:rFonts w:ascii="宋体" w:hAnsi="宋体" w:cs="宋体" w:hint="eastAsia"/>
                <w:szCs w:val="21"/>
              </w:rPr>
              <w:t>有样品提供，可参考样品款式提供投标布料小样或服装样品。</w:t>
            </w:r>
          </w:p>
          <w:p w:rsidR="00B658B3" w:rsidRDefault="00B658B3" w:rsidP="00DD5712">
            <w:pPr>
              <w:jc w:val="center"/>
              <w:rPr>
                <w:szCs w:val="21"/>
              </w:rPr>
            </w:pPr>
            <w:r>
              <w:rPr>
                <w:rFonts w:hint="eastAsia"/>
                <w:szCs w:val="21"/>
              </w:rPr>
              <w:t>中标后按照提供的招标样品量身定做。</w:t>
            </w:r>
          </w:p>
        </w:tc>
      </w:tr>
      <w:tr w:rsidR="00B658B3" w:rsidTr="00B658B3">
        <w:trPr>
          <w:trHeight w:val="1024"/>
          <w:jc w:val="center"/>
        </w:trPr>
        <w:tc>
          <w:tcPr>
            <w:tcW w:w="818" w:type="dxa"/>
            <w:vMerge/>
            <w:vAlign w:val="center"/>
          </w:tcPr>
          <w:p w:rsidR="00B658B3" w:rsidRDefault="00B658B3" w:rsidP="00DD5712">
            <w:pPr>
              <w:jc w:val="center"/>
              <w:rPr>
                <w:szCs w:val="21"/>
              </w:rPr>
            </w:pPr>
          </w:p>
        </w:tc>
        <w:tc>
          <w:tcPr>
            <w:tcW w:w="1327" w:type="dxa"/>
            <w:vAlign w:val="center"/>
          </w:tcPr>
          <w:p w:rsidR="00B658B3" w:rsidRDefault="00B658B3" w:rsidP="00DD5712">
            <w:pPr>
              <w:jc w:val="center"/>
              <w:rPr>
                <w:szCs w:val="21"/>
              </w:rPr>
            </w:pPr>
            <w:r>
              <w:rPr>
                <w:rFonts w:hint="eastAsia"/>
                <w:szCs w:val="21"/>
              </w:rPr>
              <w:t>深蓝色长西裤</w:t>
            </w:r>
          </w:p>
        </w:tc>
        <w:tc>
          <w:tcPr>
            <w:tcW w:w="1686" w:type="dxa"/>
            <w:vAlign w:val="center"/>
          </w:tcPr>
          <w:p w:rsidR="00B658B3" w:rsidRDefault="00B658B3" w:rsidP="00DD5712">
            <w:pPr>
              <w:autoSpaceDN w:val="0"/>
              <w:jc w:val="left"/>
              <w:rPr>
                <w:szCs w:val="21"/>
              </w:rPr>
            </w:pPr>
            <w:r>
              <w:rPr>
                <w:rFonts w:ascii="宋体" w:eastAsia="宋体" w:hAnsi="宋体" w:cs="宋体" w:hint="eastAsia"/>
                <w:sz w:val="20"/>
                <w:szCs w:val="20"/>
              </w:rPr>
              <w:t>藏蓝纺毛单面</w:t>
            </w:r>
            <w:proofErr w:type="gramStart"/>
            <w:r>
              <w:rPr>
                <w:rFonts w:ascii="宋体" w:eastAsia="宋体" w:hAnsi="宋体" w:cs="宋体" w:hint="eastAsia"/>
                <w:sz w:val="20"/>
                <w:szCs w:val="20"/>
              </w:rPr>
              <w:t>吡叽</w:t>
            </w:r>
            <w:proofErr w:type="gramEnd"/>
            <w:r>
              <w:rPr>
                <w:rFonts w:ascii="宋体" w:eastAsia="宋体" w:hAnsi="宋体" w:cs="宋体" w:hint="eastAsia"/>
                <w:sz w:val="20"/>
                <w:szCs w:val="20"/>
              </w:rPr>
              <w:t>，按尺码定制。</w:t>
            </w:r>
          </w:p>
        </w:tc>
        <w:tc>
          <w:tcPr>
            <w:tcW w:w="900" w:type="dxa"/>
            <w:vAlign w:val="center"/>
          </w:tcPr>
          <w:p w:rsidR="00B658B3" w:rsidRDefault="00B658B3" w:rsidP="00DD5712">
            <w:pPr>
              <w:jc w:val="center"/>
              <w:rPr>
                <w:rFonts w:eastAsia="宋体"/>
                <w:szCs w:val="21"/>
              </w:rPr>
            </w:pPr>
            <w:r>
              <w:rPr>
                <w:rFonts w:hint="eastAsia"/>
                <w:szCs w:val="21"/>
              </w:rPr>
              <w:t>406</w:t>
            </w:r>
          </w:p>
        </w:tc>
        <w:tc>
          <w:tcPr>
            <w:tcW w:w="900" w:type="dxa"/>
            <w:vAlign w:val="center"/>
          </w:tcPr>
          <w:p w:rsidR="00B658B3" w:rsidRDefault="00B658B3" w:rsidP="00DD5712">
            <w:pPr>
              <w:jc w:val="center"/>
              <w:rPr>
                <w:rFonts w:eastAsia="宋体"/>
                <w:szCs w:val="21"/>
              </w:rPr>
            </w:pPr>
            <w:r>
              <w:rPr>
                <w:rFonts w:hint="eastAsia"/>
                <w:szCs w:val="21"/>
              </w:rPr>
              <w:t>条</w:t>
            </w:r>
          </w:p>
        </w:tc>
        <w:tc>
          <w:tcPr>
            <w:tcW w:w="3479" w:type="dxa"/>
            <w:vMerge w:val="restart"/>
          </w:tcPr>
          <w:p w:rsidR="00B658B3" w:rsidRDefault="00B658B3" w:rsidP="00DD5712">
            <w:pPr>
              <w:jc w:val="center"/>
              <w:rPr>
                <w:rFonts w:ascii="宋体" w:hAnsi="宋体" w:cs="宋体"/>
                <w:szCs w:val="21"/>
              </w:rPr>
            </w:pPr>
          </w:p>
          <w:p w:rsidR="00B658B3" w:rsidRDefault="00B658B3" w:rsidP="00DD5712">
            <w:pPr>
              <w:jc w:val="center"/>
              <w:rPr>
                <w:rFonts w:ascii="宋体" w:hAnsi="宋体" w:cs="宋体"/>
                <w:szCs w:val="21"/>
              </w:rPr>
            </w:pPr>
          </w:p>
          <w:p w:rsidR="00B658B3" w:rsidRDefault="00B658B3" w:rsidP="00DD5712">
            <w:pPr>
              <w:jc w:val="center"/>
              <w:rPr>
                <w:rFonts w:ascii="宋体" w:hAnsi="宋体" w:cs="宋体"/>
                <w:szCs w:val="21"/>
              </w:rPr>
            </w:pPr>
          </w:p>
          <w:p w:rsidR="00B658B3" w:rsidRDefault="00B658B3" w:rsidP="00DD5712">
            <w:pPr>
              <w:jc w:val="center"/>
              <w:rPr>
                <w:rFonts w:ascii="宋体" w:hAnsi="宋体" w:cs="宋体"/>
                <w:szCs w:val="21"/>
              </w:rPr>
            </w:pPr>
          </w:p>
          <w:p w:rsidR="00B658B3" w:rsidRDefault="00B658B3" w:rsidP="00DD5712">
            <w:pPr>
              <w:jc w:val="center"/>
              <w:rPr>
                <w:rFonts w:ascii="宋体" w:hAnsi="宋体" w:cs="宋体"/>
                <w:szCs w:val="21"/>
              </w:rPr>
            </w:pPr>
          </w:p>
          <w:p w:rsidR="00B658B3" w:rsidRDefault="00B658B3" w:rsidP="00DD5712">
            <w:pPr>
              <w:jc w:val="center"/>
              <w:rPr>
                <w:rFonts w:ascii="宋体" w:hAnsi="宋体" w:cs="宋体"/>
                <w:szCs w:val="21"/>
              </w:rPr>
            </w:pPr>
          </w:p>
          <w:p w:rsidR="00B658B3" w:rsidRDefault="00B658B3" w:rsidP="00DD5712">
            <w:pPr>
              <w:jc w:val="center"/>
              <w:rPr>
                <w:rFonts w:ascii="宋体" w:hAnsi="宋体" w:cs="宋体"/>
                <w:szCs w:val="21"/>
              </w:rPr>
            </w:pPr>
            <w:r>
              <w:rPr>
                <w:rFonts w:ascii="宋体" w:hAnsi="宋体" w:cs="宋体" w:hint="eastAsia"/>
                <w:szCs w:val="21"/>
              </w:rPr>
              <w:t>有样品提供，可参考样品款式提供投标布料小样或服装样品。</w:t>
            </w:r>
          </w:p>
          <w:p w:rsidR="00B658B3" w:rsidRDefault="00B658B3" w:rsidP="00DD5712">
            <w:pPr>
              <w:jc w:val="center"/>
              <w:rPr>
                <w:szCs w:val="21"/>
              </w:rPr>
            </w:pPr>
            <w:r>
              <w:rPr>
                <w:rFonts w:hint="eastAsia"/>
                <w:szCs w:val="21"/>
              </w:rPr>
              <w:t>中标后按照提供的招标样品量身定做。</w:t>
            </w:r>
          </w:p>
        </w:tc>
      </w:tr>
      <w:tr w:rsidR="00B658B3" w:rsidTr="00B658B3">
        <w:trPr>
          <w:trHeight w:val="1234"/>
          <w:jc w:val="center"/>
        </w:trPr>
        <w:tc>
          <w:tcPr>
            <w:tcW w:w="818" w:type="dxa"/>
            <w:vAlign w:val="center"/>
          </w:tcPr>
          <w:p w:rsidR="00B658B3" w:rsidRDefault="00B658B3" w:rsidP="00DD5712">
            <w:pPr>
              <w:widowControl/>
              <w:jc w:val="center"/>
              <w:rPr>
                <w:rFonts w:ascii="Arial" w:hAnsi="Arial" w:cs="Arial"/>
                <w:kern w:val="0"/>
                <w:sz w:val="20"/>
                <w:szCs w:val="20"/>
              </w:rPr>
            </w:pPr>
            <w:r>
              <w:rPr>
                <w:rFonts w:ascii="Arial" w:hAnsi="Arial" w:cs="Arial" w:hint="eastAsia"/>
                <w:kern w:val="0"/>
                <w:sz w:val="20"/>
                <w:szCs w:val="20"/>
              </w:rPr>
              <w:t>2</w:t>
            </w:r>
          </w:p>
          <w:p w:rsidR="00B658B3" w:rsidRDefault="00B658B3" w:rsidP="00DD5712">
            <w:pPr>
              <w:jc w:val="center"/>
              <w:rPr>
                <w:rFonts w:ascii="Arial" w:hAnsi="Arial" w:cs="Arial"/>
                <w:kern w:val="0"/>
                <w:sz w:val="20"/>
                <w:szCs w:val="20"/>
              </w:rPr>
            </w:pPr>
          </w:p>
        </w:tc>
        <w:tc>
          <w:tcPr>
            <w:tcW w:w="1327" w:type="dxa"/>
            <w:vAlign w:val="center"/>
          </w:tcPr>
          <w:p w:rsidR="00B658B3" w:rsidRDefault="00B658B3" w:rsidP="00DD5712">
            <w:pPr>
              <w:rPr>
                <w:rFonts w:eastAsia="宋体"/>
                <w:szCs w:val="21"/>
              </w:rPr>
            </w:pPr>
            <w:r>
              <w:rPr>
                <w:rFonts w:hint="eastAsia"/>
                <w:szCs w:val="21"/>
              </w:rPr>
              <w:t>维修短袖工作服</w:t>
            </w:r>
          </w:p>
        </w:tc>
        <w:tc>
          <w:tcPr>
            <w:tcW w:w="1686" w:type="dxa"/>
            <w:vAlign w:val="center"/>
          </w:tcPr>
          <w:p w:rsidR="00B658B3" w:rsidRDefault="00B658B3" w:rsidP="00DD5712">
            <w:pPr>
              <w:autoSpaceDN w:val="0"/>
              <w:jc w:val="left"/>
              <w:rPr>
                <w:rFonts w:eastAsia="宋体"/>
                <w:szCs w:val="21"/>
              </w:rPr>
            </w:pPr>
            <w:r>
              <w:rPr>
                <w:rFonts w:hint="eastAsia"/>
                <w:szCs w:val="21"/>
              </w:rPr>
              <w:t>短袖</w:t>
            </w:r>
            <w:r>
              <w:rPr>
                <w:rFonts w:hint="eastAsia"/>
                <w:szCs w:val="21"/>
              </w:rPr>
              <w:t>T</w:t>
            </w:r>
            <w:r>
              <w:rPr>
                <w:rFonts w:hint="eastAsia"/>
                <w:szCs w:val="21"/>
              </w:rPr>
              <w:t>恤和深蓝色长裤</w:t>
            </w:r>
          </w:p>
        </w:tc>
        <w:tc>
          <w:tcPr>
            <w:tcW w:w="900" w:type="dxa"/>
            <w:vAlign w:val="center"/>
          </w:tcPr>
          <w:p w:rsidR="00B658B3" w:rsidRDefault="00B658B3" w:rsidP="00DD5712">
            <w:pPr>
              <w:jc w:val="center"/>
              <w:rPr>
                <w:szCs w:val="21"/>
              </w:rPr>
            </w:pPr>
            <w:r>
              <w:rPr>
                <w:rFonts w:hint="eastAsia"/>
                <w:szCs w:val="21"/>
              </w:rPr>
              <w:t>54</w:t>
            </w:r>
          </w:p>
        </w:tc>
        <w:tc>
          <w:tcPr>
            <w:tcW w:w="900" w:type="dxa"/>
            <w:vAlign w:val="center"/>
          </w:tcPr>
          <w:p w:rsidR="00B658B3" w:rsidRDefault="00B658B3" w:rsidP="00DD5712">
            <w:pPr>
              <w:jc w:val="center"/>
              <w:rPr>
                <w:szCs w:val="21"/>
              </w:rPr>
            </w:pPr>
            <w:r>
              <w:rPr>
                <w:rFonts w:hint="eastAsia"/>
                <w:szCs w:val="21"/>
              </w:rPr>
              <w:t>套</w:t>
            </w:r>
          </w:p>
        </w:tc>
        <w:tc>
          <w:tcPr>
            <w:tcW w:w="3479" w:type="dxa"/>
            <w:vMerge/>
          </w:tcPr>
          <w:p w:rsidR="00B658B3" w:rsidRDefault="00B658B3" w:rsidP="00DD5712">
            <w:pPr>
              <w:jc w:val="center"/>
            </w:pPr>
          </w:p>
        </w:tc>
      </w:tr>
    </w:tbl>
    <w:p w:rsidR="00B658B3" w:rsidRDefault="00B658B3" w:rsidP="00C35850">
      <w:pPr>
        <w:autoSpaceDE w:val="0"/>
        <w:autoSpaceDN w:val="0"/>
        <w:adjustRightInd w:val="0"/>
        <w:jc w:val="center"/>
        <w:rPr>
          <w:rFonts w:ascii="华文新魏" w:eastAsia="华文新魏" w:hAnsi="MS Sans Serif"/>
          <w:b/>
          <w:bCs/>
          <w:kern w:val="0"/>
          <w:sz w:val="48"/>
          <w:szCs w:val="46"/>
        </w:rPr>
      </w:pPr>
    </w:p>
    <w:p w:rsidR="00B658B3" w:rsidRDefault="00B658B3" w:rsidP="00C35850">
      <w:pPr>
        <w:autoSpaceDE w:val="0"/>
        <w:autoSpaceDN w:val="0"/>
        <w:adjustRightInd w:val="0"/>
        <w:jc w:val="center"/>
        <w:rPr>
          <w:rFonts w:ascii="华文新魏" w:eastAsia="华文新魏" w:hAnsi="MS Sans Serif"/>
          <w:b/>
          <w:bCs/>
          <w:kern w:val="0"/>
          <w:sz w:val="48"/>
          <w:szCs w:val="46"/>
        </w:rPr>
      </w:pPr>
    </w:p>
    <w:p w:rsidR="00B658B3" w:rsidRDefault="00B658B3" w:rsidP="00C35850">
      <w:pPr>
        <w:autoSpaceDE w:val="0"/>
        <w:autoSpaceDN w:val="0"/>
        <w:adjustRightInd w:val="0"/>
        <w:jc w:val="center"/>
        <w:rPr>
          <w:rFonts w:ascii="华文新魏" w:eastAsia="华文新魏" w:hAnsi="MS Sans Serif"/>
          <w:b/>
          <w:bCs/>
          <w:kern w:val="0"/>
          <w:sz w:val="48"/>
          <w:szCs w:val="46"/>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8A6D38"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r w:rsidR="00C750BC" w:rsidRPr="008F1827">
          <w:rPr>
            <w:rFonts w:hint="eastAsia"/>
            <w:b/>
            <w:color w:val="000000"/>
            <w:sz w:val="30"/>
            <w:u w:val="single"/>
          </w:rPr>
          <w:t xml:space="preserve">   </w:t>
        </w:r>
      </w:hyperlink>
      <w:r w:rsidR="00C750BC" w:rsidRPr="008F1827">
        <w:rPr>
          <w:rFonts w:hint="eastAsia"/>
          <w:b/>
          <w:color w:val="000000"/>
          <w:sz w:val="30"/>
          <w:u w:val="single"/>
        </w:rPr>
        <w:t>投标报价表</w:t>
      </w:r>
      <w:r w:rsidR="00C750BC" w:rsidRPr="008F1827">
        <w:rPr>
          <w:rFonts w:hint="eastAsia"/>
          <w:b/>
          <w:color w:val="000000"/>
          <w:sz w:val="30"/>
          <w:u w:val="single"/>
        </w:rPr>
        <w:t xml:space="preserve">  </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8A6D38"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w:t>
        </w:r>
        <w:r w:rsidR="00C750BC" w:rsidRPr="008F1827">
          <w:rPr>
            <w:rFonts w:hint="eastAsia"/>
            <w:b/>
            <w:color w:val="000000"/>
            <w:sz w:val="30"/>
            <w:u w:val="single"/>
          </w:rPr>
          <w:t xml:space="preserve">   </w:t>
        </w:r>
        <w:r w:rsidR="00C750BC" w:rsidRPr="008F1827">
          <w:rPr>
            <w:rFonts w:hint="eastAsia"/>
            <w:b/>
            <w:color w:val="000000"/>
            <w:sz w:val="30"/>
            <w:u w:val="single"/>
          </w:rPr>
          <w:t>资格性文件</w:t>
        </w:r>
      </w:hyperlink>
      <w:r w:rsidR="00C750BC" w:rsidRPr="008F1827">
        <w:rPr>
          <w:rFonts w:hint="eastAsia"/>
          <w:b/>
          <w:color w:val="000000"/>
          <w:sz w:val="30"/>
        </w:rPr>
        <w:t xml:space="preserve">  </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r>
        <w:rPr>
          <w:rFonts w:hint="eastAsia"/>
          <w:sz w:val="28"/>
          <w:u w:val="single"/>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Pr="00C76512" w:rsidRDefault="00C750BC" w:rsidP="00C35850">
      <w:pPr>
        <w:spacing w:line="360" w:lineRule="auto"/>
        <w:rPr>
          <w:sz w:val="24"/>
        </w:rPr>
      </w:pPr>
      <w:r>
        <w:rPr>
          <w:rFonts w:hint="eastAsia"/>
          <w:sz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B658B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学生公寓管理中心定制工作服</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Default="00C750BC" w:rsidP="00C35850">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CF0BFE">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EF1C04">
      <w:pPr>
        <w:spacing w:beforeLines="50" w:before="156"/>
        <w:jc w:val="left"/>
        <w:rPr>
          <w:rFonts w:ascii="宋体" w:eastAsia="宋体" w:hAnsi="宋体"/>
          <w:b/>
          <w:color w:val="000000"/>
          <w:sz w:val="24"/>
        </w:rPr>
      </w:pPr>
    </w:p>
    <w:p w:rsidR="0024026F" w:rsidRDefault="0024026F"/>
    <w:sectPr w:rsidR="0024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D38" w:rsidRDefault="008A6D38" w:rsidP="007C6F40">
      <w:r>
        <w:separator/>
      </w:r>
    </w:p>
  </w:endnote>
  <w:endnote w:type="continuationSeparator" w:id="0">
    <w:p w:rsidR="008A6D38" w:rsidRDefault="008A6D38"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8A6D3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EF1C04" w:rsidRDefault="00DD197A" w:rsidP="00EF1C0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675D25">
      <w:rPr>
        <w:rStyle w:val="a3"/>
        <w:noProof/>
      </w:rPr>
      <w:t>3</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675D25">
      <w:rPr>
        <w:rStyle w:val="a3"/>
        <w:noProof/>
      </w:rPr>
      <w:t>16</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D38" w:rsidRDefault="008A6D38" w:rsidP="007C6F40">
      <w:r>
        <w:separator/>
      </w:r>
    </w:p>
  </w:footnote>
  <w:footnote w:type="continuationSeparator" w:id="0">
    <w:p w:rsidR="008A6D38" w:rsidRDefault="008A6D38"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04" w:rsidRDefault="00DD197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7C6F40">
      <w:rPr>
        <w:rFonts w:hint="eastAsia"/>
      </w:rPr>
      <w:t>SZU2016</w:t>
    </w:r>
    <w:r w:rsidR="00B658B3">
      <w:rPr>
        <w:rFonts w:hint="eastAsia"/>
      </w:rPr>
      <w:t>124</w:t>
    </w:r>
    <w:r w:rsidR="007C6F40">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DE546"/>
    <w:multiLevelType w:val="singleLevel"/>
    <w:tmpl w:val="569DE546"/>
    <w:lvl w:ilvl="0">
      <w:start w:val="1"/>
      <w:numFmt w:val="decimal"/>
      <w:suff w:val="nothing"/>
      <w:lvlText w:val="%1、"/>
      <w:lvlJc w:val="left"/>
    </w:lvl>
  </w:abstractNum>
  <w:abstractNum w:abstractNumId="1">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BC"/>
    <w:rsid w:val="00006627"/>
    <w:rsid w:val="00034689"/>
    <w:rsid w:val="0005355B"/>
    <w:rsid w:val="000D4BF7"/>
    <w:rsid w:val="001679C4"/>
    <w:rsid w:val="002200F9"/>
    <w:rsid w:val="002222CD"/>
    <w:rsid w:val="0024026F"/>
    <w:rsid w:val="002878D1"/>
    <w:rsid w:val="002A37A7"/>
    <w:rsid w:val="002B11B7"/>
    <w:rsid w:val="00335F29"/>
    <w:rsid w:val="00337FDB"/>
    <w:rsid w:val="00357EA3"/>
    <w:rsid w:val="003915ED"/>
    <w:rsid w:val="00394029"/>
    <w:rsid w:val="00405886"/>
    <w:rsid w:val="004144AC"/>
    <w:rsid w:val="00431848"/>
    <w:rsid w:val="00440B65"/>
    <w:rsid w:val="004B0D8F"/>
    <w:rsid w:val="004E4562"/>
    <w:rsid w:val="004F1FFB"/>
    <w:rsid w:val="00530884"/>
    <w:rsid w:val="00542AAA"/>
    <w:rsid w:val="00573440"/>
    <w:rsid w:val="005F3BE1"/>
    <w:rsid w:val="00635FA8"/>
    <w:rsid w:val="00675D25"/>
    <w:rsid w:val="006964E9"/>
    <w:rsid w:val="006A409F"/>
    <w:rsid w:val="006A6E3A"/>
    <w:rsid w:val="0070420A"/>
    <w:rsid w:val="0074012A"/>
    <w:rsid w:val="007415B7"/>
    <w:rsid w:val="00744AB1"/>
    <w:rsid w:val="00753EEC"/>
    <w:rsid w:val="00756534"/>
    <w:rsid w:val="0077691A"/>
    <w:rsid w:val="007A18E4"/>
    <w:rsid w:val="007C6F40"/>
    <w:rsid w:val="007D77EC"/>
    <w:rsid w:val="008030BB"/>
    <w:rsid w:val="00824E57"/>
    <w:rsid w:val="0086283D"/>
    <w:rsid w:val="008916F9"/>
    <w:rsid w:val="00897812"/>
    <w:rsid w:val="008A6D38"/>
    <w:rsid w:val="008F3066"/>
    <w:rsid w:val="00923863"/>
    <w:rsid w:val="00947435"/>
    <w:rsid w:val="009979A2"/>
    <w:rsid w:val="00A36568"/>
    <w:rsid w:val="00A62F52"/>
    <w:rsid w:val="00A94232"/>
    <w:rsid w:val="00A9547F"/>
    <w:rsid w:val="00AA6DC1"/>
    <w:rsid w:val="00AE4FA7"/>
    <w:rsid w:val="00B108A4"/>
    <w:rsid w:val="00B4465F"/>
    <w:rsid w:val="00B63C13"/>
    <w:rsid w:val="00B658B3"/>
    <w:rsid w:val="00B65D32"/>
    <w:rsid w:val="00BA7B7A"/>
    <w:rsid w:val="00BE0A17"/>
    <w:rsid w:val="00C22AD8"/>
    <w:rsid w:val="00C51965"/>
    <w:rsid w:val="00C750BC"/>
    <w:rsid w:val="00C9740F"/>
    <w:rsid w:val="00CF03F3"/>
    <w:rsid w:val="00CF0BFE"/>
    <w:rsid w:val="00D42A64"/>
    <w:rsid w:val="00D43923"/>
    <w:rsid w:val="00D828E4"/>
    <w:rsid w:val="00DD197A"/>
    <w:rsid w:val="00E13454"/>
    <w:rsid w:val="00E26ADF"/>
    <w:rsid w:val="00EB648D"/>
    <w:rsid w:val="00EE1A6A"/>
    <w:rsid w:val="00F1143B"/>
    <w:rsid w:val="00F271EF"/>
    <w:rsid w:val="00F275F8"/>
    <w:rsid w:val="00F6552B"/>
    <w:rsid w:val="00F85DA3"/>
    <w:rsid w:val="00F90288"/>
    <w:rsid w:val="00FB3C23"/>
    <w:rsid w:val="00FD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7BA076-6A22-47C7-9992-638A2BDC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16</Pages>
  <Words>1041</Words>
  <Characters>5935</Characters>
  <Application>Microsoft Office Word</Application>
  <DocSecurity>0</DocSecurity>
  <Lines>49</Lines>
  <Paragraphs>13</Paragraphs>
  <ScaleCrop>false</ScaleCrop>
  <Company>Microsoft</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42</cp:revision>
  <dcterms:created xsi:type="dcterms:W3CDTF">2016-03-30T09:42:00Z</dcterms:created>
  <dcterms:modified xsi:type="dcterms:W3CDTF">2016-06-02T08:35:00Z</dcterms:modified>
</cp:coreProperties>
</file>