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2239DC16" w:rsidR="003E1436" w:rsidRDefault="00EF1AD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留学生楼修缮工程设计</w:t>
      </w:r>
    </w:p>
    <w:p w14:paraId="3AE885D6" w14:textId="77777777" w:rsidR="003E1436"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62A88C95"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EF1AD9">
        <w:rPr>
          <w:rFonts w:ascii="宋体" w:eastAsia="宋体" w:hAnsi="宋体" w:cs="Times New Roman" w:hint="eastAsia"/>
          <w:color w:val="FF0000"/>
          <w:sz w:val="30"/>
          <w:szCs w:val="24"/>
        </w:rPr>
        <w:t>SZUCG20190267FW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12A5DC90"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F8184F">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AF0392">
        <w:rPr>
          <w:rFonts w:ascii="宋体" w:eastAsia="宋体" w:hAnsi="宋体" w:cs="Times New Roman" w:hint="eastAsia"/>
          <w:color w:val="FF0000"/>
          <w:sz w:val="30"/>
          <w:szCs w:val="24"/>
        </w:rPr>
        <w:t>七</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0A563563"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EF1AD9">
        <w:rPr>
          <w:rFonts w:ascii="宋体" w:eastAsia="宋体" w:hAnsi="宋体" w:cs="Times New Roman" w:hint="eastAsia"/>
          <w:sz w:val="32"/>
          <w:szCs w:val="24"/>
        </w:rPr>
        <w:t>SZUCG20190267FW</w:t>
      </w:r>
    </w:p>
    <w:p w14:paraId="0C91E6A7" w14:textId="7D8A98E8"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EF1AD9">
        <w:rPr>
          <w:rFonts w:ascii="宋体" w:eastAsia="宋体" w:hAnsi="宋体" w:cs="Times New Roman" w:hint="eastAsia"/>
          <w:sz w:val="32"/>
          <w:szCs w:val="24"/>
        </w:rPr>
        <w:t>留学生楼修缮工程设计</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345D98CD" w14:textId="77777777" w:rsidR="005C38B4" w:rsidRDefault="005C38B4" w:rsidP="005C38B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BBBD0E" w14:textId="77777777" w:rsidR="005C38B4" w:rsidRDefault="005C38B4" w:rsidP="005C38B4">
      <w:pPr>
        <w:rPr>
          <w:rFonts w:ascii="Times New Roman" w:eastAsia="宋体" w:hAnsi="Times New Roman" w:cs="Times New Roman"/>
          <w:szCs w:val="24"/>
        </w:rPr>
      </w:pPr>
      <w:r>
        <w:rPr>
          <w:rFonts w:ascii="Times New Roman" w:eastAsia="宋体" w:hAnsi="Times New Roman" w:cs="Times New Roman" w:hint="eastAsia"/>
          <w:szCs w:val="24"/>
        </w:rPr>
        <w:t>评标方法：综合评分法</w:t>
      </w:r>
    </w:p>
    <w:p w14:paraId="0E5067A1" w14:textId="77777777" w:rsidR="005C38B4" w:rsidRDefault="005C38B4" w:rsidP="005C38B4">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DA43F0A" w14:textId="77777777" w:rsidR="005C38B4" w:rsidRDefault="005C38B4" w:rsidP="005C38B4">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61133B45" w14:textId="77777777" w:rsidR="005C38B4" w:rsidRPr="006F5B30" w:rsidRDefault="005C38B4" w:rsidP="005C38B4">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39D5C1B3" w14:textId="77777777" w:rsidR="005C38B4" w:rsidRPr="006F5B30" w:rsidRDefault="005C38B4" w:rsidP="005C38B4">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5874BEA0" w14:textId="77777777" w:rsidR="005C38B4" w:rsidRPr="006F5B30" w:rsidRDefault="005C38B4" w:rsidP="005C38B4">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11C1EEB9" w14:textId="77777777" w:rsidR="005C38B4" w:rsidRPr="006F5B30" w:rsidRDefault="005C38B4" w:rsidP="005C38B4">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57EFE694" w14:textId="77777777" w:rsidR="005C38B4" w:rsidRPr="006F5B30" w:rsidRDefault="005C38B4" w:rsidP="005C38B4">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296D9E86" w14:textId="77777777" w:rsidR="005C38B4" w:rsidRDefault="005C38B4" w:rsidP="005C38B4">
      <w:pPr>
        <w:rPr>
          <w:rFonts w:ascii="Times New Roman" w:eastAsia="宋体" w:hAnsi="Times New Roman" w:cs="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693"/>
        <w:gridCol w:w="10"/>
        <w:gridCol w:w="2980"/>
        <w:gridCol w:w="841"/>
        <w:gridCol w:w="1116"/>
        <w:gridCol w:w="2567"/>
      </w:tblGrid>
      <w:tr w:rsidR="005C38B4" w:rsidRPr="00AC72C7" w14:paraId="27A0EC27" w14:textId="77777777" w:rsidTr="002A0426">
        <w:tc>
          <w:tcPr>
            <w:tcW w:w="832" w:type="dxa"/>
            <w:tcBorders>
              <w:top w:val="single" w:sz="4" w:space="0" w:color="auto"/>
              <w:left w:val="single" w:sz="4" w:space="0" w:color="auto"/>
              <w:bottom w:val="single" w:sz="4" w:space="0" w:color="auto"/>
              <w:right w:val="single" w:sz="4" w:space="0" w:color="auto"/>
            </w:tcBorders>
          </w:tcPr>
          <w:p w14:paraId="6D673D97" w14:textId="77777777" w:rsidR="005C38B4" w:rsidRPr="00AC72C7" w:rsidRDefault="005C38B4" w:rsidP="000A1E93">
            <w:pPr>
              <w:jc w:val="center"/>
              <w:rPr>
                <w:rFonts w:ascii="宋体" w:hAnsi="宋体"/>
                <w:szCs w:val="21"/>
              </w:rPr>
            </w:pPr>
            <w:r w:rsidRPr="00AC72C7">
              <w:rPr>
                <w:rFonts w:ascii="宋体" w:hAnsi="宋体" w:hint="eastAsia"/>
                <w:szCs w:val="21"/>
              </w:rPr>
              <w:t>序号</w:t>
            </w:r>
          </w:p>
        </w:tc>
        <w:tc>
          <w:tcPr>
            <w:tcW w:w="5640" w:type="dxa"/>
            <w:gridSpan w:val="5"/>
            <w:tcBorders>
              <w:top w:val="single" w:sz="4" w:space="0" w:color="auto"/>
              <w:left w:val="single" w:sz="4" w:space="0" w:color="auto"/>
              <w:bottom w:val="single" w:sz="4" w:space="0" w:color="auto"/>
              <w:right w:val="single" w:sz="4" w:space="0" w:color="auto"/>
            </w:tcBorders>
          </w:tcPr>
          <w:p w14:paraId="2CB2AB90" w14:textId="77777777" w:rsidR="005C38B4" w:rsidRPr="00AC72C7" w:rsidRDefault="005C38B4" w:rsidP="000A1E93">
            <w:pPr>
              <w:jc w:val="center"/>
              <w:rPr>
                <w:rFonts w:ascii="宋体" w:hAnsi="宋体"/>
                <w:szCs w:val="21"/>
              </w:rPr>
            </w:pPr>
            <w:r w:rsidRPr="00AC72C7">
              <w:rPr>
                <w:rFonts w:ascii="宋体" w:hAnsi="宋体" w:hint="eastAsia"/>
                <w:szCs w:val="21"/>
              </w:rPr>
              <w:t>评分项</w:t>
            </w:r>
          </w:p>
        </w:tc>
        <w:tc>
          <w:tcPr>
            <w:tcW w:w="2567" w:type="dxa"/>
            <w:tcBorders>
              <w:top w:val="single" w:sz="4" w:space="0" w:color="auto"/>
              <w:left w:val="single" w:sz="4" w:space="0" w:color="auto"/>
              <w:bottom w:val="single" w:sz="4" w:space="0" w:color="auto"/>
              <w:right w:val="single" w:sz="4" w:space="0" w:color="auto"/>
            </w:tcBorders>
          </w:tcPr>
          <w:p w14:paraId="5D6C87C1" w14:textId="77777777" w:rsidR="005C38B4" w:rsidRPr="00AC72C7" w:rsidRDefault="005C38B4" w:rsidP="000A1E93">
            <w:pPr>
              <w:jc w:val="center"/>
              <w:rPr>
                <w:rFonts w:ascii="宋体" w:hAnsi="宋体"/>
                <w:szCs w:val="21"/>
              </w:rPr>
            </w:pPr>
            <w:r w:rsidRPr="00AC72C7">
              <w:rPr>
                <w:rFonts w:ascii="宋体" w:hAnsi="宋体" w:hint="eastAsia"/>
                <w:szCs w:val="21"/>
              </w:rPr>
              <w:t>权重</w:t>
            </w:r>
          </w:p>
        </w:tc>
      </w:tr>
      <w:tr w:rsidR="005C38B4" w:rsidRPr="00AC72C7" w14:paraId="0D4274DA" w14:textId="77777777" w:rsidTr="002A0426">
        <w:tc>
          <w:tcPr>
            <w:tcW w:w="832" w:type="dxa"/>
            <w:tcBorders>
              <w:top w:val="single" w:sz="4" w:space="0" w:color="auto"/>
              <w:left w:val="single" w:sz="4" w:space="0" w:color="auto"/>
              <w:bottom w:val="single" w:sz="4" w:space="0" w:color="auto"/>
              <w:right w:val="single" w:sz="4" w:space="0" w:color="auto"/>
            </w:tcBorders>
          </w:tcPr>
          <w:p w14:paraId="6390635E" w14:textId="77777777" w:rsidR="005C38B4" w:rsidRPr="00AC72C7" w:rsidRDefault="005C38B4" w:rsidP="000A1E93">
            <w:pPr>
              <w:jc w:val="center"/>
              <w:rPr>
                <w:rFonts w:ascii="宋体" w:hAnsi="宋体"/>
                <w:szCs w:val="21"/>
              </w:rPr>
            </w:pPr>
            <w:r w:rsidRPr="00AC72C7">
              <w:rPr>
                <w:rFonts w:ascii="宋体" w:hAnsi="宋体"/>
                <w:szCs w:val="21"/>
              </w:rPr>
              <w:t>1</w:t>
            </w:r>
          </w:p>
        </w:tc>
        <w:tc>
          <w:tcPr>
            <w:tcW w:w="5640" w:type="dxa"/>
            <w:gridSpan w:val="5"/>
            <w:tcBorders>
              <w:top w:val="single" w:sz="4" w:space="0" w:color="auto"/>
              <w:left w:val="single" w:sz="4" w:space="0" w:color="auto"/>
              <w:bottom w:val="single" w:sz="4" w:space="0" w:color="auto"/>
              <w:right w:val="single" w:sz="4" w:space="0" w:color="auto"/>
            </w:tcBorders>
          </w:tcPr>
          <w:p w14:paraId="3540E6C3" w14:textId="77777777" w:rsidR="005C38B4" w:rsidRPr="00AC72C7" w:rsidRDefault="005C38B4" w:rsidP="000A1E93">
            <w:pPr>
              <w:jc w:val="center"/>
              <w:rPr>
                <w:rFonts w:ascii="宋体" w:hAnsi="宋体"/>
                <w:szCs w:val="21"/>
              </w:rPr>
            </w:pPr>
            <w:r w:rsidRPr="00AC72C7">
              <w:rPr>
                <w:rFonts w:ascii="宋体" w:hAnsi="宋体" w:hint="eastAsia"/>
                <w:szCs w:val="21"/>
              </w:rPr>
              <w:t>价格</w:t>
            </w:r>
          </w:p>
        </w:tc>
        <w:tc>
          <w:tcPr>
            <w:tcW w:w="2567" w:type="dxa"/>
            <w:tcBorders>
              <w:top w:val="single" w:sz="4" w:space="0" w:color="auto"/>
              <w:left w:val="single" w:sz="4" w:space="0" w:color="auto"/>
              <w:bottom w:val="single" w:sz="4" w:space="0" w:color="auto"/>
              <w:right w:val="single" w:sz="4" w:space="0" w:color="auto"/>
            </w:tcBorders>
          </w:tcPr>
          <w:p w14:paraId="15E1A9F9" w14:textId="77777777" w:rsidR="005C38B4" w:rsidRPr="00AC72C7" w:rsidRDefault="005C38B4" w:rsidP="000A1E93">
            <w:pPr>
              <w:jc w:val="center"/>
              <w:rPr>
                <w:rFonts w:ascii="宋体" w:hAnsi="宋体"/>
                <w:szCs w:val="21"/>
              </w:rPr>
            </w:pPr>
            <w:r>
              <w:rPr>
                <w:rFonts w:ascii="宋体" w:hAnsi="宋体" w:hint="eastAsia"/>
                <w:szCs w:val="21"/>
              </w:rPr>
              <w:t>3</w:t>
            </w:r>
            <w:r w:rsidRPr="00AC72C7">
              <w:rPr>
                <w:rFonts w:ascii="宋体" w:hAnsi="宋体"/>
                <w:szCs w:val="21"/>
              </w:rPr>
              <w:t>0</w:t>
            </w:r>
          </w:p>
        </w:tc>
      </w:tr>
      <w:tr w:rsidR="005C38B4" w:rsidRPr="00AC72C7" w14:paraId="4709E67D" w14:textId="77777777" w:rsidTr="002A0426">
        <w:tc>
          <w:tcPr>
            <w:tcW w:w="832" w:type="dxa"/>
            <w:tcBorders>
              <w:top w:val="single" w:sz="4" w:space="0" w:color="auto"/>
              <w:left w:val="single" w:sz="4" w:space="0" w:color="auto"/>
              <w:bottom w:val="single" w:sz="4" w:space="0" w:color="auto"/>
              <w:right w:val="single" w:sz="4" w:space="0" w:color="auto"/>
            </w:tcBorders>
          </w:tcPr>
          <w:p w14:paraId="498975EF" w14:textId="77777777" w:rsidR="005C38B4" w:rsidRPr="00AC72C7" w:rsidRDefault="005C38B4" w:rsidP="000A1E93">
            <w:pPr>
              <w:jc w:val="center"/>
              <w:rPr>
                <w:rFonts w:ascii="宋体" w:hAnsi="宋体"/>
                <w:szCs w:val="21"/>
              </w:rPr>
            </w:pPr>
            <w:r w:rsidRPr="00AC72C7">
              <w:rPr>
                <w:rFonts w:ascii="宋体" w:hAnsi="宋体"/>
                <w:szCs w:val="21"/>
              </w:rPr>
              <w:t>2</w:t>
            </w:r>
          </w:p>
        </w:tc>
        <w:tc>
          <w:tcPr>
            <w:tcW w:w="5640" w:type="dxa"/>
            <w:gridSpan w:val="5"/>
            <w:tcBorders>
              <w:top w:val="single" w:sz="4" w:space="0" w:color="auto"/>
              <w:left w:val="single" w:sz="4" w:space="0" w:color="auto"/>
              <w:bottom w:val="single" w:sz="4" w:space="0" w:color="auto"/>
              <w:right w:val="single" w:sz="4" w:space="0" w:color="auto"/>
            </w:tcBorders>
          </w:tcPr>
          <w:p w14:paraId="397E2824" w14:textId="77777777" w:rsidR="005C38B4" w:rsidRPr="00AC72C7" w:rsidRDefault="005C38B4" w:rsidP="000A1E93">
            <w:pPr>
              <w:jc w:val="center"/>
              <w:rPr>
                <w:rFonts w:ascii="宋体" w:hAnsi="宋体"/>
                <w:szCs w:val="21"/>
              </w:rPr>
            </w:pPr>
            <w:r w:rsidRPr="00AC72C7">
              <w:rPr>
                <w:rFonts w:ascii="宋体" w:hAnsi="宋体" w:hint="eastAsia"/>
                <w:szCs w:val="21"/>
              </w:rPr>
              <w:t>技术部分</w:t>
            </w:r>
          </w:p>
        </w:tc>
        <w:tc>
          <w:tcPr>
            <w:tcW w:w="2567" w:type="dxa"/>
            <w:tcBorders>
              <w:top w:val="single" w:sz="4" w:space="0" w:color="auto"/>
              <w:left w:val="single" w:sz="4" w:space="0" w:color="auto"/>
              <w:bottom w:val="single" w:sz="4" w:space="0" w:color="auto"/>
              <w:right w:val="single" w:sz="4" w:space="0" w:color="auto"/>
            </w:tcBorders>
          </w:tcPr>
          <w:p w14:paraId="37D6D082" w14:textId="209AEFA7" w:rsidR="005C38B4" w:rsidRPr="00AC72C7" w:rsidRDefault="00554DAF" w:rsidP="000A1E93">
            <w:pPr>
              <w:jc w:val="center"/>
              <w:rPr>
                <w:rFonts w:ascii="宋体" w:hAnsi="宋体"/>
                <w:szCs w:val="21"/>
              </w:rPr>
            </w:pPr>
            <w:r>
              <w:rPr>
                <w:rFonts w:ascii="宋体" w:hAnsi="宋体" w:hint="eastAsia"/>
                <w:szCs w:val="21"/>
              </w:rPr>
              <w:t>31</w:t>
            </w:r>
          </w:p>
        </w:tc>
      </w:tr>
      <w:tr w:rsidR="005C38B4" w:rsidRPr="00AC72C7" w14:paraId="0F1A0C58" w14:textId="77777777" w:rsidTr="002A0426">
        <w:trPr>
          <w:trHeight w:val="63"/>
        </w:trPr>
        <w:tc>
          <w:tcPr>
            <w:tcW w:w="832" w:type="dxa"/>
            <w:vMerge w:val="restart"/>
            <w:tcBorders>
              <w:top w:val="single" w:sz="4" w:space="0" w:color="auto"/>
              <w:left w:val="single" w:sz="4" w:space="0" w:color="auto"/>
              <w:right w:val="single" w:sz="4" w:space="0" w:color="auto"/>
            </w:tcBorders>
          </w:tcPr>
          <w:p w14:paraId="61DC2C64" w14:textId="77777777" w:rsidR="005C38B4" w:rsidRPr="00AC72C7" w:rsidRDefault="005C38B4" w:rsidP="000A1E93">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569FD025" w14:textId="77777777" w:rsidR="005C38B4" w:rsidRPr="00AC72C7" w:rsidRDefault="005C38B4" w:rsidP="000A1E93">
            <w:pPr>
              <w:jc w:val="center"/>
              <w:rPr>
                <w:rFonts w:ascii="宋体" w:hAnsi="宋体"/>
                <w:szCs w:val="21"/>
              </w:rPr>
            </w:pPr>
            <w:r w:rsidRPr="00AC72C7">
              <w:rPr>
                <w:rFonts w:ascii="宋体" w:hAnsi="宋体" w:hint="eastAsia"/>
                <w:szCs w:val="21"/>
              </w:rPr>
              <w:t>序号</w:t>
            </w:r>
          </w:p>
        </w:tc>
        <w:tc>
          <w:tcPr>
            <w:tcW w:w="2990" w:type="dxa"/>
            <w:gridSpan w:val="2"/>
            <w:tcBorders>
              <w:top w:val="single" w:sz="4" w:space="0" w:color="auto"/>
              <w:left w:val="single" w:sz="4" w:space="0" w:color="auto"/>
              <w:bottom w:val="single" w:sz="4" w:space="0" w:color="auto"/>
              <w:right w:val="single" w:sz="4" w:space="0" w:color="auto"/>
            </w:tcBorders>
          </w:tcPr>
          <w:p w14:paraId="4C00F0C9" w14:textId="77777777" w:rsidR="005C38B4" w:rsidRPr="00AC72C7" w:rsidRDefault="005C38B4" w:rsidP="000A1E93">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14:paraId="5B222496" w14:textId="77777777" w:rsidR="005C38B4" w:rsidRPr="00AC72C7" w:rsidRDefault="005C38B4" w:rsidP="000A1E93">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14:paraId="47E278F7" w14:textId="77777777" w:rsidR="005C38B4" w:rsidRPr="00AC72C7" w:rsidRDefault="005C38B4" w:rsidP="000A1E93">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14:paraId="564779D7" w14:textId="77777777" w:rsidR="005C38B4" w:rsidRPr="00AC72C7" w:rsidRDefault="005C38B4" w:rsidP="000A1E93">
            <w:pPr>
              <w:jc w:val="center"/>
              <w:rPr>
                <w:rFonts w:ascii="宋体" w:hAnsi="宋体"/>
                <w:szCs w:val="21"/>
              </w:rPr>
            </w:pPr>
            <w:r w:rsidRPr="00AC72C7">
              <w:rPr>
                <w:rFonts w:ascii="宋体" w:hAnsi="宋体" w:hint="eastAsia"/>
                <w:szCs w:val="21"/>
              </w:rPr>
              <w:t>评分准则</w:t>
            </w:r>
          </w:p>
        </w:tc>
      </w:tr>
      <w:tr w:rsidR="005C38B4" w:rsidRPr="00AC72C7" w14:paraId="3DEE36F8" w14:textId="77777777" w:rsidTr="002A0426">
        <w:trPr>
          <w:trHeight w:val="63"/>
        </w:trPr>
        <w:tc>
          <w:tcPr>
            <w:tcW w:w="0" w:type="auto"/>
            <w:vMerge/>
            <w:tcBorders>
              <w:left w:val="single" w:sz="4" w:space="0" w:color="auto"/>
              <w:right w:val="single" w:sz="4" w:space="0" w:color="auto"/>
            </w:tcBorders>
            <w:vAlign w:val="center"/>
          </w:tcPr>
          <w:p w14:paraId="75583A46"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54C07302" w14:textId="77777777" w:rsidR="005C38B4" w:rsidRPr="00AC72C7" w:rsidRDefault="005C38B4" w:rsidP="000A1E93">
            <w:pPr>
              <w:jc w:val="center"/>
              <w:rPr>
                <w:rFonts w:ascii="宋体" w:hAnsi="宋体"/>
                <w:szCs w:val="21"/>
              </w:rPr>
            </w:pPr>
            <w:r w:rsidRPr="00AC72C7">
              <w:rPr>
                <w:rFonts w:ascii="宋体" w:hAnsi="宋体"/>
                <w:szCs w:val="21"/>
              </w:rPr>
              <w:t>1</w:t>
            </w:r>
          </w:p>
        </w:tc>
        <w:tc>
          <w:tcPr>
            <w:tcW w:w="2990" w:type="dxa"/>
            <w:gridSpan w:val="2"/>
            <w:tcBorders>
              <w:top w:val="single" w:sz="4" w:space="0" w:color="auto"/>
              <w:left w:val="single" w:sz="4" w:space="0" w:color="auto"/>
              <w:bottom w:val="single" w:sz="4" w:space="0" w:color="auto"/>
              <w:right w:val="single" w:sz="4" w:space="0" w:color="auto"/>
            </w:tcBorders>
          </w:tcPr>
          <w:p w14:paraId="7608FCFF" w14:textId="77777777" w:rsidR="005C38B4" w:rsidRPr="00AC72C7" w:rsidRDefault="005C38B4" w:rsidP="000A1E93">
            <w:pPr>
              <w:jc w:val="center"/>
              <w:rPr>
                <w:rFonts w:ascii="宋体" w:hAnsi="宋体"/>
                <w:szCs w:val="21"/>
              </w:rPr>
            </w:pPr>
            <w:r w:rsidRPr="00AC72C7">
              <w:rPr>
                <w:rFonts w:ascii="宋体" w:hAnsi="宋体" w:hint="eastAsia"/>
                <w:szCs w:val="21"/>
              </w:rPr>
              <w:t>实施方案（工作措施、工作方法、工作手段、工作流程）</w:t>
            </w:r>
          </w:p>
        </w:tc>
        <w:tc>
          <w:tcPr>
            <w:tcW w:w="841" w:type="dxa"/>
            <w:tcBorders>
              <w:top w:val="single" w:sz="4" w:space="0" w:color="auto"/>
              <w:left w:val="single" w:sz="4" w:space="0" w:color="auto"/>
              <w:bottom w:val="single" w:sz="4" w:space="0" w:color="auto"/>
              <w:right w:val="single" w:sz="4" w:space="0" w:color="auto"/>
            </w:tcBorders>
          </w:tcPr>
          <w:p w14:paraId="51DECAB5" w14:textId="77777777" w:rsidR="005C38B4" w:rsidRPr="00AC72C7" w:rsidRDefault="005C38B4" w:rsidP="000A1E93">
            <w:pPr>
              <w:jc w:val="center"/>
              <w:rPr>
                <w:rFonts w:ascii="宋体" w:hAnsi="宋体"/>
                <w:szCs w:val="21"/>
              </w:rPr>
            </w:pPr>
            <w:r w:rsidRPr="00AC72C7">
              <w:rPr>
                <w:rFonts w:ascii="宋体" w:hAnsi="宋体"/>
                <w:szCs w:val="21"/>
              </w:rPr>
              <w:t>1</w:t>
            </w:r>
            <w:r w:rsidRPr="00AC72C7">
              <w:rPr>
                <w:rFonts w:ascii="宋体" w:hAnsi="宋体" w:hint="eastAsia"/>
                <w:szCs w:val="21"/>
              </w:rPr>
              <w:t>0</w:t>
            </w:r>
          </w:p>
        </w:tc>
        <w:tc>
          <w:tcPr>
            <w:tcW w:w="1116" w:type="dxa"/>
            <w:tcBorders>
              <w:top w:val="single" w:sz="4" w:space="0" w:color="auto"/>
              <w:left w:val="single" w:sz="4" w:space="0" w:color="auto"/>
              <w:bottom w:val="single" w:sz="4" w:space="0" w:color="auto"/>
              <w:right w:val="single" w:sz="4" w:space="0" w:color="auto"/>
            </w:tcBorders>
          </w:tcPr>
          <w:p w14:paraId="6B135632"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58B6864F" w14:textId="77777777" w:rsidR="002A0426" w:rsidRPr="002A0426" w:rsidRDefault="002A0426" w:rsidP="002A0426">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1</w:t>
            </w:r>
            <w:r w:rsidRPr="002A0426">
              <w:rPr>
                <w:rFonts w:ascii="宋体" w:eastAsia="Times New Roman" w:hAnsi="Times New Roman" w:hint="eastAsia"/>
              </w:rPr>
              <w:t>）项目实施方案内容全面；</w:t>
            </w:r>
          </w:p>
          <w:p w14:paraId="6D4B74CA" w14:textId="77777777" w:rsidR="002A0426" w:rsidRPr="002A0426" w:rsidRDefault="002A0426" w:rsidP="002A0426">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2</w:t>
            </w:r>
            <w:r w:rsidRPr="002A0426">
              <w:rPr>
                <w:rFonts w:ascii="宋体" w:eastAsia="Times New Roman" w:hAnsi="Times New Roman" w:hint="eastAsia"/>
              </w:rPr>
              <w:t>）项目实施方案内容具体；</w:t>
            </w:r>
          </w:p>
          <w:p w14:paraId="02CC5F66" w14:textId="77777777" w:rsidR="002A0426" w:rsidRPr="002A0426" w:rsidRDefault="002A0426" w:rsidP="002A0426">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3</w:t>
            </w:r>
            <w:r w:rsidRPr="002A0426">
              <w:rPr>
                <w:rFonts w:ascii="宋体" w:eastAsia="Times New Roman" w:hAnsi="Times New Roman" w:hint="eastAsia"/>
              </w:rPr>
              <w:t>）项目实施方案内容针</w:t>
            </w:r>
            <w:r w:rsidRPr="002A0426">
              <w:rPr>
                <w:rFonts w:ascii="宋体" w:eastAsia="Times New Roman" w:hAnsi="Times New Roman" w:hint="eastAsia"/>
              </w:rPr>
              <w:lastRenderedPageBreak/>
              <w:t>对性强；</w:t>
            </w:r>
          </w:p>
          <w:p w14:paraId="757482D3" w14:textId="77777777" w:rsidR="002A0426" w:rsidRPr="002A0426" w:rsidRDefault="002A0426" w:rsidP="002A0426">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4</w:t>
            </w:r>
            <w:r w:rsidRPr="002A0426">
              <w:rPr>
                <w:rFonts w:ascii="宋体" w:eastAsia="Times New Roman" w:hAnsi="Times New Roman" w:hint="eastAsia"/>
              </w:rPr>
              <w:t>）项目实施方案内容科学合理；</w:t>
            </w:r>
          </w:p>
          <w:p w14:paraId="11CBD065" w14:textId="77777777" w:rsidR="002A0426" w:rsidRPr="002A0426" w:rsidRDefault="002A0426" w:rsidP="002A0426">
            <w:pPr>
              <w:jc w:val="left"/>
              <w:rPr>
                <w:rFonts w:ascii="宋体" w:eastAsia="Times New Roman" w:hAnsi="Times New Roman"/>
              </w:rPr>
            </w:pPr>
            <w:r w:rsidRPr="002A0426">
              <w:rPr>
                <w:rFonts w:ascii="宋体" w:eastAsia="Times New Roman" w:hAnsi="Times New Roman" w:hint="eastAsia"/>
              </w:rPr>
              <w:t>（</w:t>
            </w:r>
            <w:r w:rsidRPr="002A0426">
              <w:rPr>
                <w:rFonts w:ascii="宋体" w:eastAsia="Times New Roman" w:hAnsi="Times New Roman" w:hint="eastAsia"/>
              </w:rPr>
              <w:t>5</w:t>
            </w:r>
            <w:r w:rsidRPr="002A0426">
              <w:rPr>
                <w:rFonts w:ascii="宋体" w:eastAsia="Times New Roman" w:hAnsi="Times New Roman" w:hint="eastAsia"/>
              </w:rPr>
              <w:t>）项目实施方案内容可操作性强。</w:t>
            </w:r>
          </w:p>
          <w:p w14:paraId="7D40E716" w14:textId="40F33D22" w:rsidR="005C38B4" w:rsidRPr="00AF0392" w:rsidRDefault="002A0426" w:rsidP="00AF0392">
            <w:pPr>
              <w:pStyle w:val="a9"/>
              <w:rPr>
                <w:rFonts w:eastAsia="Times New Roman" w:cstheme="minorBidi"/>
                <w:kern w:val="2"/>
                <w:sz w:val="21"/>
                <w:szCs w:val="22"/>
              </w:rPr>
            </w:pPr>
            <w:r w:rsidRPr="002A0426">
              <w:rPr>
                <w:rFonts w:hAnsi="宋体" w:cs="宋体" w:hint="eastAsia"/>
                <w:kern w:val="2"/>
                <w:sz w:val="21"/>
                <w:szCs w:val="22"/>
              </w:rPr>
              <w:t>满足以上五项要求得</w:t>
            </w:r>
            <w:r w:rsidRPr="002A0426">
              <w:rPr>
                <w:rFonts w:eastAsia="Times New Roman" w:cstheme="minorBidi" w:hint="eastAsia"/>
                <w:kern w:val="2"/>
                <w:sz w:val="21"/>
                <w:szCs w:val="22"/>
              </w:rPr>
              <w:t>100</w:t>
            </w:r>
            <w:r w:rsidRPr="002A0426">
              <w:rPr>
                <w:rFonts w:hAnsi="宋体" w:cs="宋体" w:hint="eastAsia"/>
                <w:kern w:val="2"/>
                <w:sz w:val="21"/>
                <w:szCs w:val="22"/>
              </w:rPr>
              <w:t>分，满足以上四项要求得</w:t>
            </w:r>
            <w:r w:rsidRPr="002A0426">
              <w:rPr>
                <w:rFonts w:eastAsia="Times New Roman" w:cstheme="minorBidi" w:hint="eastAsia"/>
                <w:kern w:val="2"/>
                <w:sz w:val="21"/>
                <w:szCs w:val="22"/>
              </w:rPr>
              <w:t>80</w:t>
            </w:r>
            <w:r w:rsidRPr="002A0426">
              <w:rPr>
                <w:rFonts w:hAnsi="宋体" w:cs="宋体" w:hint="eastAsia"/>
                <w:kern w:val="2"/>
                <w:sz w:val="21"/>
                <w:szCs w:val="22"/>
              </w:rPr>
              <w:t>分，满足以上三项要求得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p>
        </w:tc>
      </w:tr>
      <w:tr w:rsidR="005C38B4" w:rsidRPr="00AC72C7" w14:paraId="54B907DD" w14:textId="77777777" w:rsidTr="002A0426">
        <w:trPr>
          <w:trHeight w:val="63"/>
        </w:trPr>
        <w:tc>
          <w:tcPr>
            <w:tcW w:w="0" w:type="auto"/>
            <w:vMerge/>
            <w:tcBorders>
              <w:left w:val="single" w:sz="4" w:space="0" w:color="auto"/>
              <w:right w:val="single" w:sz="4" w:space="0" w:color="auto"/>
            </w:tcBorders>
            <w:vAlign w:val="center"/>
          </w:tcPr>
          <w:p w14:paraId="76BFAB39"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2188F76" w14:textId="77777777" w:rsidR="005C38B4" w:rsidRPr="00AC72C7" w:rsidRDefault="005C38B4" w:rsidP="000A1E93">
            <w:pPr>
              <w:jc w:val="center"/>
              <w:rPr>
                <w:rFonts w:ascii="宋体" w:hAnsi="宋体"/>
                <w:szCs w:val="21"/>
              </w:rPr>
            </w:pPr>
            <w:r w:rsidRPr="00AC72C7">
              <w:rPr>
                <w:rFonts w:ascii="宋体" w:hAnsi="宋体"/>
                <w:szCs w:val="21"/>
              </w:rPr>
              <w:t>2</w:t>
            </w:r>
          </w:p>
        </w:tc>
        <w:tc>
          <w:tcPr>
            <w:tcW w:w="2990" w:type="dxa"/>
            <w:gridSpan w:val="2"/>
            <w:tcBorders>
              <w:top w:val="single" w:sz="4" w:space="0" w:color="auto"/>
              <w:left w:val="single" w:sz="4" w:space="0" w:color="auto"/>
              <w:bottom w:val="single" w:sz="4" w:space="0" w:color="auto"/>
              <w:right w:val="single" w:sz="4" w:space="0" w:color="auto"/>
            </w:tcBorders>
          </w:tcPr>
          <w:p w14:paraId="73446EF7" w14:textId="77777777" w:rsidR="005C38B4" w:rsidRPr="00AC72C7" w:rsidRDefault="005C38B4" w:rsidP="000A1E93">
            <w:pPr>
              <w:ind w:left="525" w:hangingChars="250" w:hanging="525"/>
              <w:rPr>
                <w:rFonts w:ascii="宋体" w:hAnsi="宋体"/>
                <w:szCs w:val="21"/>
              </w:rPr>
            </w:pPr>
            <w:r w:rsidRPr="00AC72C7">
              <w:rPr>
                <w:rFonts w:ascii="宋体" w:hAnsi="宋体" w:hint="eastAsia"/>
                <w:szCs w:val="21"/>
              </w:rPr>
              <w:t>项目重点难点分析、应对措施及相关的合理化建议</w:t>
            </w:r>
          </w:p>
        </w:tc>
        <w:tc>
          <w:tcPr>
            <w:tcW w:w="841" w:type="dxa"/>
            <w:tcBorders>
              <w:top w:val="single" w:sz="4" w:space="0" w:color="auto"/>
              <w:left w:val="single" w:sz="4" w:space="0" w:color="auto"/>
              <w:bottom w:val="single" w:sz="4" w:space="0" w:color="auto"/>
              <w:right w:val="single" w:sz="4" w:space="0" w:color="auto"/>
            </w:tcBorders>
          </w:tcPr>
          <w:p w14:paraId="2361F66A" w14:textId="096B755C" w:rsidR="005C38B4" w:rsidRPr="00AC72C7" w:rsidRDefault="0029450B" w:rsidP="000A1E93">
            <w:pPr>
              <w:jc w:val="center"/>
              <w:rPr>
                <w:rFonts w:ascii="宋体" w:hAnsi="宋体"/>
                <w:szCs w:val="21"/>
              </w:rPr>
            </w:pPr>
            <w:r>
              <w:rPr>
                <w:rFonts w:ascii="宋体" w:hAnsi="宋体" w:hint="eastAsia"/>
                <w:szCs w:val="21"/>
              </w:rPr>
              <w:t>10</w:t>
            </w:r>
          </w:p>
        </w:tc>
        <w:tc>
          <w:tcPr>
            <w:tcW w:w="1116" w:type="dxa"/>
            <w:tcBorders>
              <w:top w:val="single" w:sz="4" w:space="0" w:color="auto"/>
              <w:left w:val="single" w:sz="4" w:space="0" w:color="auto"/>
              <w:bottom w:val="single" w:sz="4" w:space="0" w:color="auto"/>
              <w:right w:val="single" w:sz="4" w:space="0" w:color="auto"/>
            </w:tcBorders>
          </w:tcPr>
          <w:p w14:paraId="0036FD94"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58AACBAA" w14:textId="6518C1CF" w:rsidR="005C38B4" w:rsidRPr="00206344" w:rsidRDefault="005C38B4" w:rsidP="000A1E93">
            <w:pPr>
              <w:jc w:val="center"/>
              <w:rPr>
                <w:rFonts w:ascii="宋体" w:eastAsia="Times New Roman" w:hAnsi="Times New Roman"/>
              </w:rPr>
            </w:pPr>
            <w:r w:rsidRPr="00206344">
              <w:rPr>
                <w:rFonts w:ascii="宋体" w:eastAsia="Times New Roman" w:hAnsi="Times New Roman" w:hint="eastAsia"/>
              </w:rPr>
              <w:t>考察内容：</w:t>
            </w:r>
            <w:r w:rsidR="00206344" w:rsidRPr="00206344">
              <w:rPr>
                <w:rFonts w:ascii="宋体" w:eastAsia="Times New Roman" w:hAnsi="Times New Roman" w:hint="eastAsia"/>
              </w:rPr>
              <w:t>（</w:t>
            </w:r>
            <w:r w:rsidR="00206344" w:rsidRPr="00206344">
              <w:rPr>
                <w:rFonts w:ascii="宋体" w:eastAsia="Times New Roman" w:hAnsi="Times New Roman" w:hint="eastAsia"/>
              </w:rPr>
              <w:t>1</w:t>
            </w:r>
            <w:r w:rsidR="00206344" w:rsidRPr="00206344">
              <w:rPr>
                <w:rFonts w:ascii="宋体" w:eastAsia="Times New Roman" w:hAnsi="Times New Roman" w:hint="eastAsia"/>
              </w:rPr>
              <w:t>）</w:t>
            </w:r>
            <w:r w:rsidRPr="00206344">
              <w:rPr>
                <w:rFonts w:ascii="宋体" w:eastAsia="Times New Roman" w:hAnsi="Times New Roman" w:hint="eastAsia"/>
              </w:rPr>
              <w:t>项目总体理解和把握</w:t>
            </w:r>
            <w:r w:rsidR="00206344" w:rsidRPr="00206344">
              <w:rPr>
                <w:rFonts w:ascii="宋体" w:eastAsia="Times New Roman" w:hAnsi="Times New Roman" w:hint="eastAsia"/>
              </w:rPr>
              <w:t>准确（</w:t>
            </w:r>
            <w:r w:rsidR="00206344" w:rsidRPr="00206344">
              <w:rPr>
                <w:rFonts w:ascii="宋体" w:eastAsia="Times New Roman" w:hAnsi="Times New Roman" w:hint="eastAsia"/>
              </w:rPr>
              <w:t>2</w:t>
            </w:r>
            <w:r w:rsidR="00206344" w:rsidRPr="00206344">
              <w:rPr>
                <w:rFonts w:ascii="宋体" w:eastAsia="Times New Roman" w:hAnsi="Times New Roman" w:hint="eastAsia"/>
              </w:rPr>
              <w:t>）</w:t>
            </w:r>
            <w:r w:rsidRPr="00206344">
              <w:rPr>
                <w:rFonts w:ascii="宋体" w:eastAsia="Times New Roman" w:hAnsi="Times New Roman" w:hint="eastAsia"/>
              </w:rPr>
              <w:t>包括设计建议</w:t>
            </w:r>
            <w:r w:rsidR="00206344" w:rsidRPr="00206344">
              <w:rPr>
                <w:rFonts w:ascii="宋体" w:eastAsia="Times New Roman" w:hAnsi="Times New Roman" w:hint="eastAsia"/>
              </w:rPr>
              <w:t>合理（</w:t>
            </w:r>
            <w:r w:rsidR="00206344" w:rsidRPr="00206344">
              <w:rPr>
                <w:rFonts w:ascii="宋体" w:eastAsia="Times New Roman" w:hAnsi="Times New Roman" w:hint="eastAsia"/>
              </w:rPr>
              <w:t>3</w:t>
            </w:r>
            <w:r w:rsidR="00206344" w:rsidRPr="00206344">
              <w:rPr>
                <w:rFonts w:ascii="宋体" w:eastAsia="Times New Roman" w:hAnsi="Times New Roman" w:hint="eastAsia"/>
              </w:rPr>
              <w:t>）</w:t>
            </w:r>
            <w:r w:rsidRPr="00206344">
              <w:rPr>
                <w:rFonts w:ascii="宋体" w:eastAsia="Times New Roman" w:hAnsi="Times New Roman" w:hint="eastAsia"/>
              </w:rPr>
              <w:t>各专业改造的重点难点分析</w:t>
            </w:r>
            <w:r w:rsidR="00206344" w:rsidRPr="00206344">
              <w:rPr>
                <w:rFonts w:ascii="宋体" w:eastAsia="Times New Roman" w:hAnsi="Times New Roman" w:hint="eastAsia"/>
              </w:rPr>
              <w:t>准确</w:t>
            </w:r>
            <w:r w:rsidR="00206344" w:rsidRPr="00206344">
              <w:rPr>
                <w:rFonts w:ascii="宋体" w:eastAsia="Times New Roman" w:hAnsi="Times New Roman" w:hint="eastAsia"/>
              </w:rPr>
              <w:t>(4)</w:t>
            </w:r>
            <w:r w:rsidRPr="00206344">
              <w:rPr>
                <w:rFonts w:ascii="宋体" w:eastAsia="Times New Roman" w:hAnsi="Times New Roman" w:hint="eastAsia"/>
              </w:rPr>
              <w:t>应对措施及相关的合理化建议</w:t>
            </w:r>
            <w:r w:rsidR="00206344" w:rsidRPr="00206344">
              <w:rPr>
                <w:rFonts w:ascii="宋体" w:eastAsia="Times New Roman" w:hAnsi="Times New Roman" w:hint="eastAsia"/>
              </w:rPr>
              <w:t>完整</w:t>
            </w:r>
            <w:r w:rsidRPr="00206344">
              <w:rPr>
                <w:rFonts w:ascii="宋体" w:eastAsia="Times New Roman" w:hAnsi="Times New Roman" w:hint="eastAsia"/>
              </w:rPr>
              <w:t>。</w:t>
            </w:r>
          </w:p>
          <w:p w14:paraId="2B541BBE" w14:textId="4E7D0E27" w:rsidR="005C38B4" w:rsidRPr="00AF0392" w:rsidRDefault="00206344" w:rsidP="00AF0392">
            <w:pPr>
              <w:pStyle w:val="a9"/>
              <w:rPr>
                <w:rFonts w:eastAsia="Times New Roman" w:cstheme="minorBidi"/>
                <w:kern w:val="2"/>
                <w:sz w:val="21"/>
                <w:szCs w:val="22"/>
              </w:rPr>
            </w:pPr>
            <w:r w:rsidRPr="002A0426">
              <w:rPr>
                <w:rFonts w:hAnsi="宋体" w:cs="宋体" w:hint="eastAsia"/>
                <w:kern w:val="2"/>
                <w:sz w:val="21"/>
                <w:szCs w:val="22"/>
              </w:rPr>
              <w:t>满足以上</w:t>
            </w:r>
            <w:r w:rsidRPr="00206344">
              <w:rPr>
                <w:rFonts w:hAnsi="宋体" w:cs="宋体" w:hint="eastAsia"/>
                <w:kern w:val="2"/>
                <w:sz w:val="21"/>
                <w:szCs w:val="22"/>
              </w:rPr>
              <w:t>四</w:t>
            </w:r>
            <w:r w:rsidRPr="002A0426">
              <w:rPr>
                <w:rFonts w:hAnsi="宋体" w:cs="宋体" w:hint="eastAsia"/>
                <w:kern w:val="2"/>
                <w:sz w:val="21"/>
                <w:szCs w:val="22"/>
              </w:rPr>
              <w:t>项要求得</w:t>
            </w:r>
            <w:r w:rsidRPr="002A0426">
              <w:rPr>
                <w:rFonts w:eastAsia="Times New Roman" w:cstheme="minorBidi" w:hint="eastAsia"/>
                <w:kern w:val="2"/>
                <w:sz w:val="21"/>
                <w:szCs w:val="22"/>
              </w:rPr>
              <w:t>100</w:t>
            </w:r>
            <w:r w:rsidRPr="002A0426">
              <w:rPr>
                <w:rFonts w:hAnsi="宋体" w:cs="宋体" w:hint="eastAsia"/>
                <w:kern w:val="2"/>
                <w:sz w:val="21"/>
                <w:szCs w:val="22"/>
              </w:rPr>
              <w:t>分，满足以上</w:t>
            </w:r>
            <w:r>
              <w:rPr>
                <w:rFonts w:eastAsiaTheme="minorEastAsia" w:cstheme="minorBidi" w:hint="eastAsia"/>
                <w:kern w:val="2"/>
                <w:sz w:val="21"/>
                <w:szCs w:val="22"/>
              </w:rPr>
              <w:t>三</w:t>
            </w:r>
            <w:r w:rsidRPr="002A0426">
              <w:rPr>
                <w:rFonts w:hAnsi="宋体" w:cs="宋体" w:hint="eastAsia"/>
                <w:kern w:val="2"/>
                <w:sz w:val="21"/>
                <w:szCs w:val="22"/>
              </w:rPr>
              <w:t>项要求得</w:t>
            </w:r>
            <w:r w:rsidRPr="002A0426">
              <w:rPr>
                <w:rFonts w:eastAsia="Times New Roman" w:cstheme="minorBidi" w:hint="eastAsia"/>
                <w:kern w:val="2"/>
                <w:sz w:val="21"/>
                <w:szCs w:val="22"/>
              </w:rPr>
              <w:t>80</w:t>
            </w:r>
            <w:r w:rsidRPr="002A0426">
              <w:rPr>
                <w:rFonts w:hAnsi="宋体" w:cs="宋体" w:hint="eastAsia"/>
                <w:kern w:val="2"/>
                <w:sz w:val="21"/>
                <w:szCs w:val="22"/>
              </w:rPr>
              <w:t>分，满足以上</w:t>
            </w:r>
            <w:r>
              <w:rPr>
                <w:rFonts w:eastAsiaTheme="minorEastAsia" w:cstheme="minorBidi" w:hint="eastAsia"/>
                <w:kern w:val="2"/>
                <w:sz w:val="21"/>
                <w:szCs w:val="22"/>
              </w:rPr>
              <w:t>两</w:t>
            </w:r>
            <w:r w:rsidRPr="002A0426">
              <w:rPr>
                <w:rFonts w:hAnsi="宋体" w:cs="宋体" w:hint="eastAsia"/>
                <w:kern w:val="2"/>
                <w:sz w:val="21"/>
                <w:szCs w:val="22"/>
              </w:rPr>
              <w:t>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p>
        </w:tc>
      </w:tr>
      <w:tr w:rsidR="005C38B4" w:rsidRPr="00AC72C7" w14:paraId="6CEFEC9E" w14:textId="77777777" w:rsidTr="002A0426">
        <w:trPr>
          <w:trHeight w:val="63"/>
        </w:trPr>
        <w:tc>
          <w:tcPr>
            <w:tcW w:w="0" w:type="auto"/>
            <w:vMerge/>
            <w:tcBorders>
              <w:left w:val="single" w:sz="4" w:space="0" w:color="auto"/>
              <w:right w:val="single" w:sz="4" w:space="0" w:color="auto"/>
            </w:tcBorders>
            <w:vAlign w:val="center"/>
          </w:tcPr>
          <w:p w14:paraId="596F79D5"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4A1C456" w14:textId="77777777" w:rsidR="005C38B4" w:rsidRPr="00AC72C7" w:rsidRDefault="005C38B4" w:rsidP="000A1E93">
            <w:pPr>
              <w:jc w:val="center"/>
              <w:rPr>
                <w:rFonts w:ascii="宋体" w:hAnsi="宋体"/>
                <w:szCs w:val="21"/>
              </w:rPr>
            </w:pPr>
            <w:r w:rsidRPr="00AC72C7">
              <w:rPr>
                <w:rFonts w:ascii="宋体" w:hAnsi="宋体"/>
                <w:szCs w:val="21"/>
              </w:rPr>
              <w:t>3</w:t>
            </w:r>
          </w:p>
        </w:tc>
        <w:tc>
          <w:tcPr>
            <w:tcW w:w="2990" w:type="dxa"/>
            <w:gridSpan w:val="2"/>
            <w:tcBorders>
              <w:top w:val="single" w:sz="4" w:space="0" w:color="auto"/>
              <w:left w:val="single" w:sz="4" w:space="0" w:color="auto"/>
              <w:bottom w:val="single" w:sz="4" w:space="0" w:color="auto"/>
              <w:right w:val="single" w:sz="4" w:space="0" w:color="auto"/>
            </w:tcBorders>
          </w:tcPr>
          <w:p w14:paraId="6CF5D68E" w14:textId="77777777" w:rsidR="005C38B4" w:rsidRPr="00AC72C7" w:rsidRDefault="005C38B4" w:rsidP="000A1E93">
            <w:pPr>
              <w:jc w:val="center"/>
              <w:rPr>
                <w:rFonts w:ascii="宋体" w:hAnsi="宋体"/>
                <w:szCs w:val="21"/>
              </w:rPr>
            </w:pPr>
            <w:r w:rsidRPr="00AC72C7">
              <w:rPr>
                <w:rFonts w:ascii="宋体" w:hAnsi="宋体" w:hint="eastAsia"/>
                <w:szCs w:val="21"/>
              </w:rPr>
              <w:t>质量（完成时间、安全、环保）保障措施及方案</w:t>
            </w:r>
          </w:p>
        </w:tc>
        <w:tc>
          <w:tcPr>
            <w:tcW w:w="841" w:type="dxa"/>
            <w:tcBorders>
              <w:top w:val="single" w:sz="4" w:space="0" w:color="auto"/>
              <w:left w:val="single" w:sz="4" w:space="0" w:color="auto"/>
              <w:bottom w:val="single" w:sz="4" w:space="0" w:color="auto"/>
              <w:right w:val="single" w:sz="4" w:space="0" w:color="auto"/>
            </w:tcBorders>
          </w:tcPr>
          <w:p w14:paraId="2E34F215" w14:textId="27FFC22A" w:rsidR="005C38B4" w:rsidRPr="00AC72C7" w:rsidRDefault="00043D3B" w:rsidP="000A1E93">
            <w:pPr>
              <w:jc w:val="center"/>
              <w:rPr>
                <w:rFonts w:ascii="宋体" w:hAnsi="宋体"/>
                <w:szCs w:val="21"/>
              </w:rPr>
            </w:pPr>
            <w:r>
              <w:rPr>
                <w:rFonts w:ascii="宋体" w:hAnsi="宋体" w:hint="eastAsia"/>
                <w:szCs w:val="21"/>
              </w:rPr>
              <w:t>8</w:t>
            </w:r>
          </w:p>
        </w:tc>
        <w:tc>
          <w:tcPr>
            <w:tcW w:w="1116" w:type="dxa"/>
            <w:tcBorders>
              <w:top w:val="single" w:sz="4" w:space="0" w:color="auto"/>
              <w:left w:val="single" w:sz="4" w:space="0" w:color="auto"/>
              <w:bottom w:val="single" w:sz="4" w:space="0" w:color="auto"/>
              <w:right w:val="single" w:sz="4" w:space="0" w:color="auto"/>
            </w:tcBorders>
          </w:tcPr>
          <w:p w14:paraId="4037EA11"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03D3C339" w14:textId="569ADCAE" w:rsidR="005C38B4" w:rsidRPr="00136242" w:rsidRDefault="005C38B4" w:rsidP="00206344">
            <w:pPr>
              <w:jc w:val="center"/>
              <w:rPr>
                <w:rFonts w:ascii="宋体" w:eastAsia="Times New Roman" w:hAnsi="Times New Roman"/>
              </w:rPr>
            </w:pPr>
            <w:r w:rsidRPr="00136242">
              <w:rPr>
                <w:rFonts w:ascii="宋体" w:eastAsia="Times New Roman" w:hAnsi="Times New Roman" w:hint="eastAsia"/>
              </w:rPr>
              <w:t>考察内容：</w:t>
            </w:r>
            <w:r w:rsidRPr="00136242">
              <w:rPr>
                <w:rFonts w:ascii="宋体" w:eastAsia="Times New Roman" w:hAnsi="Times New Roman"/>
              </w:rPr>
              <w:t>（</w:t>
            </w:r>
            <w:r w:rsidRPr="00136242">
              <w:rPr>
                <w:rFonts w:ascii="宋体" w:eastAsia="Times New Roman" w:hAnsi="Times New Roman"/>
              </w:rPr>
              <w:t>1</w:t>
            </w:r>
            <w:r w:rsidRPr="00136242">
              <w:rPr>
                <w:rFonts w:ascii="宋体" w:eastAsia="Times New Roman" w:hAnsi="Times New Roman"/>
              </w:rPr>
              <w:t>）质量保证体系</w:t>
            </w:r>
            <w:r w:rsidR="00206344" w:rsidRPr="00136242">
              <w:rPr>
                <w:rFonts w:ascii="宋体" w:eastAsia="Times New Roman" w:hAnsi="Times New Roman" w:hint="eastAsia"/>
              </w:rPr>
              <w:t>完整（</w:t>
            </w:r>
            <w:r w:rsidR="00206344" w:rsidRPr="00136242">
              <w:rPr>
                <w:rFonts w:ascii="宋体" w:eastAsia="Times New Roman" w:hAnsi="Times New Roman" w:hint="eastAsia"/>
              </w:rPr>
              <w:t>2</w:t>
            </w:r>
            <w:r w:rsidR="00206344" w:rsidRPr="00136242">
              <w:rPr>
                <w:rFonts w:ascii="宋体" w:eastAsia="Times New Roman" w:hAnsi="Times New Roman" w:hint="eastAsia"/>
              </w:rPr>
              <w:t>）</w:t>
            </w:r>
            <w:r w:rsidRPr="00136242">
              <w:rPr>
                <w:rFonts w:ascii="宋体" w:eastAsia="Times New Roman" w:hAnsi="Times New Roman"/>
              </w:rPr>
              <w:t>质量保证措施</w:t>
            </w:r>
            <w:r w:rsidR="00206344" w:rsidRPr="00136242">
              <w:rPr>
                <w:rFonts w:ascii="宋体" w:eastAsia="Times New Roman" w:hAnsi="Times New Roman" w:hint="eastAsia"/>
              </w:rPr>
              <w:t>清晰</w:t>
            </w:r>
            <w:r w:rsidRPr="00136242">
              <w:rPr>
                <w:rFonts w:ascii="宋体" w:eastAsia="Times New Roman" w:hAnsi="Times New Roman"/>
              </w:rPr>
              <w:t>（</w:t>
            </w:r>
            <w:r w:rsidR="00206344" w:rsidRPr="00136242">
              <w:rPr>
                <w:rFonts w:ascii="宋体" w:eastAsia="Times New Roman" w:hAnsi="Times New Roman" w:hint="eastAsia"/>
              </w:rPr>
              <w:t>3</w:t>
            </w:r>
            <w:r w:rsidRPr="00136242">
              <w:rPr>
                <w:rFonts w:ascii="宋体" w:eastAsia="Times New Roman" w:hAnsi="Times New Roman"/>
              </w:rPr>
              <w:t>）对该项目完成时间</w:t>
            </w:r>
            <w:r w:rsidR="00206344" w:rsidRPr="00136242">
              <w:rPr>
                <w:rFonts w:ascii="宋体" w:eastAsia="Times New Roman" w:hAnsi="Times New Roman" w:hint="eastAsia"/>
              </w:rPr>
              <w:t>规划合理</w:t>
            </w:r>
            <w:r w:rsidRPr="00136242">
              <w:rPr>
                <w:rFonts w:ascii="宋体" w:eastAsia="Times New Roman" w:hAnsi="Times New Roman"/>
              </w:rPr>
              <w:t>。</w:t>
            </w:r>
          </w:p>
          <w:p w14:paraId="6DF50C90" w14:textId="2E94CEFA" w:rsidR="005C38B4" w:rsidRPr="00AF0392" w:rsidRDefault="001A69E9" w:rsidP="00AF0392">
            <w:pPr>
              <w:pStyle w:val="a9"/>
              <w:rPr>
                <w:rFonts w:eastAsia="Times New Roman" w:cstheme="minorBidi"/>
                <w:kern w:val="2"/>
                <w:sz w:val="21"/>
                <w:szCs w:val="22"/>
              </w:rPr>
            </w:pPr>
            <w:r w:rsidRPr="002A0426">
              <w:rPr>
                <w:rFonts w:hAnsi="宋体" w:cs="宋体" w:hint="eastAsia"/>
                <w:kern w:val="2"/>
                <w:sz w:val="21"/>
                <w:szCs w:val="22"/>
              </w:rPr>
              <w:t>满足以上</w:t>
            </w:r>
            <w:r>
              <w:rPr>
                <w:rFonts w:eastAsiaTheme="minorEastAsia" w:cstheme="minorBidi" w:hint="eastAsia"/>
                <w:kern w:val="2"/>
                <w:sz w:val="21"/>
                <w:szCs w:val="22"/>
              </w:rPr>
              <w:t>三</w:t>
            </w:r>
            <w:r w:rsidRPr="002A0426">
              <w:rPr>
                <w:rFonts w:hAnsi="宋体" w:cs="宋体" w:hint="eastAsia"/>
                <w:kern w:val="2"/>
                <w:sz w:val="21"/>
                <w:szCs w:val="22"/>
              </w:rPr>
              <w:t>项要求得</w:t>
            </w:r>
            <w:r w:rsidRPr="002A0426">
              <w:rPr>
                <w:rFonts w:eastAsia="Times New Roman" w:cstheme="minorBidi" w:hint="eastAsia"/>
                <w:kern w:val="2"/>
                <w:sz w:val="21"/>
                <w:szCs w:val="22"/>
              </w:rPr>
              <w:t>100</w:t>
            </w:r>
            <w:r w:rsidRPr="002A0426">
              <w:rPr>
                <w:rFonts w:hAnsi="宋体" w:cs="宋体" w:hint="eastAsia"/>
                <w:kern w:val="2"/>
                <w:sz w:val="21"/>
                <w:szCs w:val="22"/>
              </w:rPr>
              <w:t>分，满足以上</w:t>
            </w:r>
            <w:r>
              <w:rPr>
                <w:rFonts w:eastAsiaTheme="minorEastAsia" w:cstheme="minorBidi" w:hint="eastAsia"/>
                <w:kern w:val="2"/>
                <w:sz w:val="21"/>
                <w:szCs w:val="22"/>
              </w:rPr>
              <w:t>两</w:t>
            </w:r>
            <w:r w:rsidRPr="002A0426">
              <w:rPr>
                <w:rFonts w:hAnsi="宋体" w:cs="宋体" w:hint="eastAsia"/>
                <w:kern w:val="2"/>
                <w:sz w:val="21"/>
                <w:szCs w:val="22"/>
              </w:rPr>
              <w:t>项要求得</w:t>
            </w:r>
            <w:r w:rsidRPr="002A0426">
              <w:rPr>
                <w:rFonts w:eastAsia="Times New Roman" w:cstheme="minorBidi" w:hint="eastAsia"/>
                <w:kern w:val="2"/>
                <w:sz w:val="21"/>
                <w:szCs w:val="22"/>
              </w:rPr>
              <w:t>80</w:t>
            </w:r>
            <w:r>
              <w:rPr>
                <w:rFonts w:hAnsi="宋体" w:cs="宋体" w:hint="eastAsia"/>
                <w:kern w:val="2"/>
                <w:sz w:val="21"/>
                <w:szCs w:val="22"/>
              </w:rPr>
              <w:t>分，满足</w:t>
            </w:r>
            <w:r>
              <w:rPr>
                <w:rFonts w:eastAsiaTheme="minorEastAsia" w:cstheme="minorBidi" w:hint="eastAsia"/>
                <w:kern w:val="2"/>
                <w:sz w:val="21"/>
                <w:szCs w:val="22"/>
              </w:rPr>
              <w:t>一</w:t>
            </w:r>
            <w:r w:rsidRPr="002A0426">
              <w:rPr>
                <w:rFonts w:hAnsi="宋体" w:cs="宋体" w:hint="eastAsia"/>
                <w:kern w:val="2"/>
                <w:sz w:val="21"/>
                <w:szCs w:val="22"/>
              </w:rPr>
              <w:t>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p>
        </w:tc>
      </w:tr>
      <w:tr w:rsidR="005C38B4" w:rsidRPr="00AC72C7" w14:paraId="3DC602EB" w14:textId="77777777" w:rsidTr="002A0426">
        <w:trPr>
          <w:trHeight w:val="63"/>
        </w:trPr>
        <w:tc>
          <w:tcPr>
            <w:tcW w:w="0" w:type="auto"/>
            <w:vMerge/>
            <w:tcBorders>
              <w:left w:val="single" w:sz="4" w:space="0" w:color="auto"/>
              <w:right w:val="single" w:sz="4" w:space="0" w:color="auto"/>
            </w:tcBorders>
            <w:vAlign w:val="center"/>
          </w:tcPr>
          <w:p w14:paraId="0D882F22"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C84DAEE" w14:textId="526AB78C" w:rsidR="005C38B4" w:rsidRPr="00AC72C7" w:rsidRDefault="0029450B" w:rsidP="000A1E93">
            <w:pPr>
              <w:jc w:val="center"/>
              <w:rPr>
                <w:rFonts w:ascii="宋体" w:hAnsi="宋体"/>
                <w:szCs w:val="21"/>
              </w:rPr>
            </w:pPr>
            <w:r>
              <w:rPr>
                <w:rFonts w:ascii="宋体" w:hAnsi="宋体" w:hint="eastAsia"/>
                <w:szCs w:val="21"/>
              </w:rPr>
              <w:t>4</w:t>
            </w:r>
          </w:p>
        </w:tc>
        <w:tc>
          <w:tcPr>
            <w:tcW w:w="2990" w:type="dxa"/>
            <w:gridSpan w:val="2"/>
            <w:tcBorders>
              <w:top w:val="single" w:sz="4" w:space="0" w:color="auto"/>
              <w:left w:val="single" w:sz="4" w:space="0" w:color="auto"/>
              <w:bottom w:val="single" w:sz="4" w:space="0" w:color="auto"/>
              <w:right w:val="single" w:sz="4" w:space="0" w:color="auto"/>
            </w:tcBorders>
          </w:tcPr>
          <w:p w14:paraId="4FCFC369" w14:textId="09CABA6E" w:rsidR="005C38B4" w:rsidRPr="00AC72C7" w:rsidRDefault="008C2A98" w:rsidP="008C2A98">
            <w:pPr>
              <w:jc w:val="center"/>
              <w:rPr>
                <w:rFonts w:ascii="宋体" w:hAnsi="宋体"/>
                <w:szCs w:val="21"/>
              </w:rPr>
            </w:pPr>
            <w:r>
              <w:rPr>
                <w:rFonts w:ascii="宋体" w:hAnsi="宋体" w:hint="eastAsia"/>
                <w:szCs w:val="21"/>
              </w:rPr>
              <w:t>违约承诺</w:t>
            </w:r>
          </w:p>
        </w:tc>
        <w:tc>
          <w:tcPr>
            <w:tcW w:w="841" w:type="dxa"/>
            <w:tcBorders>
              <w:top w:val="single" w:sz="4" w:space="0" w:color="auto"/>
              <w:left w:val="single" w:sz="4" w:space="0" w:color="auto"/>
              <w:bottom w:val="single" w:sz="4" w:space="0" w:color="auto"/>
              <w:right w:val="single" w:sz="4" w:space="0" w:color="auto"/>
            </w:tcBorders>
          </w:tcPr>
          <w:p w14:paraId="70888303" w14:textId="47974AF7" w:rsidR="005C38B4" w:rsidRPr="00AC72C7" w:rsidRDefault="00554DAF" w:rsidP="000A1E93">
            <w:pPr>
              <w:jc w:val="center"/>
              <w:rPr>
                <w:rFonts w:ascii="宋体" w:hAnsi="宋体"/>
                <w:szCs w:val="21"/>
              </w:rPr>
            </w:pPr>
            <w:r>
              <w:rPr>
                <w:rFonts w:ascii="宋体" w:hAnsi="宋体" w:hint="eastAsia"/>
                <w:szCs w:val="21"/>
              </w:rPr>
              <w:t>3</w:t>
            </w:r>
          </w:p>
        </w:tc>
        <w:tc>
          <w:tcPr>
            <w:tcW w:w="1116" w:type="dxa"/>
            <w:tcBorders>
              <w:top w:val="single" w:sz="4" w:space="0" w:color="auto"/>
              <w:left w:val="single" w:sz="4" w:space="0" w:color="auto"/>
              <w:bottom w:val="single" w:sz="4" w:space="0" w:color="auto"/>
              <w:right w:val="single" w:sz="4" w:space="0" w:color="auto"/>
            </w:tcBorders>
          </w:tcPr>
          <w:p w14:paraId="4016EB32"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064A2A74" w14:textId="5AE17119" w:rsidR="002A0426" w:rsidRPr="006D4A14" w:rsidRDefault="002A0426" w:rsidP="002A0426">
            <w:pPr>
              <w:jc w:val="center"/>
              <w:rPr>
                <w:rFonts w:ascii="宋体" w:eastAsia="Times New Roman" w:hAnsi="Times New Roman"/>
              </w:rPr>
            </w:pPr>
            <w:r>
              <w:rPr>
                <w:rFonts w:ascii="宋体" w:eastAsia="Times New Roman" w:hAnsi="Times New Roman"/>
              </w:rPr>
              <w:t>考察内容：</w:t>
            </w:r>
            <w:r w:rsidR="008C2A98" w:rsidRPr="00136242">
              <w:rPr>
                <w:rFonts w:ascii="宋体" w:eastAsia="Times New Roman" w:hAnsi="Times New Roman"/>
              </w:rPr>
              <w:t>（</w:t>
            </w:r>
            <w:r w:rsidR="008C2A98" w:rsidRPr="00136242">
              <w:rPr>
                <w:rFonts w:ascii="宋体" w:eastAsia="Times New Roman" w:hAnsi="Times New Roman"/>
              </w:rPr>
              <w:t>1</w:t>
            </w:r>
            <w:r w:rsidR="008C2A98" w:rsidRPr="00136242">
              <w:rPr>
                <w:rFonts w:ascii="宋体" w:eastAsia="Times New Roman" w:hAnsi="Times New Roman"/>
              </w:rPr>
              <w:t>）</w:t>
            </w:r>
            <w:r w:rsidR="008C2A98" w:rsidRPr="006D4A14">
              <w:rPr>
                <w:rFonts w:ascii="宋体" w:eastAsia="Times New Roman" w:hAnsi="Times New Roman" w:hint="eastAsia"/>
              </w:rPr>
              <w:t>违约承诺完整清晰</w:t>
            </w:r>
            <w:r w:rsidR="008C2A98" w:rsidRPr="00136242">
              <w:rPr>
                <w:rFonts w:ascii="宋体" w:eastAsia="Times New Roman" w:hAnsi="Times New Roman" w:hint="eastAsia"/>
              </w:rPr>
              <w:t>（</w:t>
            </w:r>
            <w:r w:rsidR="008C2A98" w:rsidRPr="00136242">
              <w:rPr>
                <w:rFonts w:ascii="宋体" w:eastAsia="Times New Roman" w:hAnsi="Times New Roman" w:hint="eastAsia"/>
              </w:rPr>
              <w:t>2</w:t>
            </w:r>
            <w:r w:rsidR="008C2A98" w:rsidRPr="00136242">
              <w:rPr>
                <w:rFonts w:ascii="宋体" w:eastAsia="Times New Roman" w:hAnsi="Times New Roman" w:hint="eastAsia"/>
              </w:rPr>
              <w:t>）</w:t>
            </w:r>
            <w:r w:rsidR="008C2A98" w:rsidRPr="006D4A14">
              <w:rPr>
                <w:rFonts w:ascii="宋体" w:eastAsia="Times New Roman" w:hAnsi="Times New Roman" w:hint="eastAsia"/>
              </w:rPr>
              <w:t>违约承诺切实可行</w:t>
            </w:r>
          </w:p>
          <w:p w14:paraId="0B545824" w14:textId="1FB5D680" w:rsidR="005C38B4" w:rsidRPr="00D41361" w:rsidRDefault="00D54C7C" w:rsidP="00D41361">
            <w:pPr>
              <w:pStyle w:val="a9"/>
              <w:rPr>
                <w:rFonts w:eastAsiaTheme="minorEastAsia" w:cstheme="minorBidi"/>
                <w:kern w:val="2"/>
                <w:sz w:val="21"/>
                <w:szCs w:val="22"/>
              </w:rPr>
            </w:pPr>
            <w:r w:rsidRPr="002A0426">
              <w:rPr>
                <w:rFonts w:hAnsi="宋体" w:cs="宋体" w:hint="eastAsia"/>
                <w:kern w:val="2"/>
                <w:sz w:val="21"/>
                <w:szCs w:val="22"/>
              </w:rPr>
              <w:lastRenderedPageBreak/>
              <w:t>满足以上</w:t>
            </w:r>
            <w:r>
              <w:rPr>
                <w:rFonts w:eastAsiaTheme="minorEastAsia" w:cstheme="minorBidi" w:hint="eastAsia"/>
                <w:kern w:val="2"/>
                <w:sz w:val="21"/>
                <w:szCs w:val="22"/>
              </w:rPr>
              <w:t>两</w:t>
            </w:r>
            <w:r w:rsidRPr="002A0426">
              <w:rPr>
                <w:rFonts w:hAnsi="宋体" w:cs="宋体" w:hint="eastAsia"/>
                <w:kern w:val="2"/>
                <w:sz w:val="21"/>
                <w:szCs w:val="22"/>
              </w:rPr>
              <w:t>项要求得</w:t>
            </w:r>
            <w:r w:rsidRPr="002A0426">
              <w:rPr>
                <w:rFonts w:eastAsia="Times New Roman" w:cstheme="minorBidi" w:hint="eastAsia"/>
                <w:kern w:val="2"/>
                <w:sz w:val="21"/>
                <w:szCs w:val="22"/>
              </w:rPr>
              <w:t>100</w:t>
            </w:r>
            <w:r w:rsidRPr="002A0426">
              <w:rPr>
                <w:rFonts w:hAnsi="宋体" w:cs="宋体" w:hint="eastAsia"/>
                <w:kern w:val="2"/>
                <w:sz w:val="21"/>
                <w:szCs w:val="22"/>
              </w:rPr>
              <w:t>分，</w:t>
            </w:r>
            <w:r>
              <w:rPr>
                <w:rFonts w:hAnsi="宋体" w:cs="宋体" w:hint="eastAsia"/>
                <w:kern w:val="2"/>
                <w:sz w:val="21"/>
                <w:szCs w:val="22"/>
              </w:rPr>
              <w:t>满足</w:t>
            </w:r>
            <w:r>
              <w:rPr>
                <w:rFonts w:eastAsiaTheme="minorEastAsia" w:cstheme="minorBidi" w:hint="eastAsia"/>
                <w:kern w:val="2"/>
                <w:sz w:val="21"/>
                <w:szCs w:val="22"/>
              </w:rPr>
              <w:t>一</w:t>
            </w:r>
            <w:r w:rsidRPr="002A0426">
              <w:rPr>
                <w:rFonts w:hAnsi="宋体" w:cs="宋体" w:hint="eastAsia"/>
                <w:kern w:val="2"/>
                <w:sz w:val="21"/>
                <w:szCs w:val="22"/>
              </w:rPr>
              <w:t>项要求得</w:t>
            </w:r>
            <w:r w:rsidRPr="002A0426">
              <w:rPr>
                <w:rFonts w:eastAsia="Times New Roman" w:cstheme="minorBidi" w:hint="eastAsia"/>
                <w:kern w:val="2"/>
                <w:sz w:val="21"/>
                <w:szCs w:val="22"/>
              </w:rPr>
              <w:t>60</w:t>
            </w:r>
            <w:r w:rsidRPr="002A0426">
              <w:rPr>
                <w:rFonts w:hAnsi="宋体" w:cs="宋体" w:hint="eastAsia"/>
                <w:kern w:val="2"/>
                <w:sz w:val="21"/>
                <w:szCs w:val="22"/>
              </w:rPr>
              <w:t>分，其它情况不得分</w:t>
            </w:r>
            <w:r>
              <w:rPr>
                <w:rFonts w:eastAsiaTheme="minorEastAsia" w:cstheme="minorBidi" w:hint="eastAsia"/>
                <w:kern w:val="2"/>
                <w:sz w:val="21"/>
                <w:szCs w:val="22"/>
              </w:rPr>
              <w:t>。</w:t>
            </w:r>
          </w:p>
        </w:tc>
      </w:tr>
      <w:tr w:rsidR="005C38B4" w:rsidRPr="00AC72C7" w14:paraId="321AB758" w14:textId="77777777" w:rsidTr="002A0426">
        <w:tc>
          <w:tcPr>
            <w:tcW w:w="832" w:type="dxa"/>
            <w:tcBorders>
              <w:top w:val="single" w:sz="4" w:space="0" w:color="auto"/>
              <w:left w:val="single" w:sz="4" w:space="0" w:color="auto"/>
              <w:bottom w:val="single" w:sz="4" w:space="0" w:color="auto"/>
              <w:right w:val="single" w:sz="4" w:space="0" w:color="auto"/>
            </w:tcBorders>
          </w:tcPr>
          <w:p w14:paraId="706AC0CB" w14:textId="77777777" w:rsidR="005C38B4" w:rsidRPr="00AC72C7" w:rsidRDefault="005C38B4" w:rsidP="000A1E93">
            <w:pPr>
              <w:jc w:val="center"/>
              <w:rPr>
                <w:rFonts w:ascii="宋体" w:hAnsi="宋体"/>
                <w:szCs w:val="21"/>
              </w:rPr>
            </w:pPr>
            <w:r w:rsidRPr="00AC72C7">
              <w:rPr>
                <w:rFonts w:ascii="宋体" w:hAnsi="宋体"/>
                <w:szCs w:val="21"/>
              </w:rPr>
              <w:lastRenderedPageBreak/>
              <w:t>3</w:t>
            </w:r>
          </w:p>
        </w:tc>
        <w:tc>
          <w:tcPr>
            <w:tcW w:w="5640" w:type="dxa"/>
            <w:gridSpan w:val="5"/>
            <w:tcBorders>
              <w:top w:val="single" w:sz="4" w:space="0" w:color="auto"/>
              <w:left w:val="single" w:sz="4" w:space="0" w:color="auto"/>
              <w:bottom w:val="single" w:sz="4" w:space="0" w:color="auto"/>
              <w:right w:val="single" w:sz="4" w:space="0" w:color="auto"/>
            </w:tcBorders>
          </w:tcPr>
          <w:p w14:paraId="4A731A44" w14:textId="77777777" w:rsidR="005C38B4" w:rsidRPr="00AC72C7" w:rsidRDefault="005C38B4" w:rsidP="000A1E93">
            <w:pPr>
              <w:jc w:val="center"/>
              <w:rPr>
                <w:rFonts w:ascii="宋体" w:hAnsi="宋体"/>
                <w:szCs w:val="21"/>
              </w:rPr>
            </w:pPr>
            <w:r w:rsidRPr="00AC72C7">
              <w:rPr>
                <w:rFonts w:ascii="宋体" w:hAnsi="宋体" w:hint="eastAsia"/>
                <w:szCs w:val="21"/>
              </w:rPr>
              <w:t>综合实力部分</w:t>
            </w:r>
          </w:p>
        </w:tc>
        <w:tc>
          <w:tcPr>
            <w:tcW w:w="2567" w:type="dxa"/>
            <w:tcBorders>
              <w:top w:val="single" w:sz="4" w:space="0" w:color="auto"/>
              <w:left w:val="single" w:sz="4" w:space="0" w:color="auto"/>
              <w:bottom w:val="single" w:sz="4" w:space="0" w:color="auto"/>
              <w:right w:val="single" w:sz="4" w:space="0" w:color="auto"/>
            </w:tcBorders>
          </w:tcPr>
          <w:p w14:paraId="3CC3798C" w14:textId="7CC2E183" w:rsidR="005C38B4" w:rsidRPr="00AC72C7" w:rsidRDefault="00043D3B" w:rsidP="000A1E93">
            <w:pPr>
              <w:jc w:val="center"/>
              <w:rPr>
                <w:rFonts w:ascii="宋体" w:hAnsi="宋体"/>
                <w:szCs w:val="21"/>
              </w:rPr>
            </w:pPr>
            <w:r>
              <w:rPr>
                <w:rFonts w:ascii="宋体" w:hAnsi="宋体" w:hint="eastAsia"/>
                <w:szCs w:val="21"/>
              </w:rPr>
              <w:t>27</w:t>
            </w:r>
          </w:p>
        </w:tc>
      </w:tr>
      <w:tr w:rsidR="005C38B4" w:rsidRPr="00AC72C7" w14:paraId="68E077ED" w14:textId="77777777" w:rsidTr="002A0426">
        <w:trPr>
          <w:trHeight w:val="81"/>
        </w:trPr>
        <w:tc>
          <w:tcPr>
            <w:tcW w:w="832" w:type="dxa"/>
            <w:vMerge w:val="restart"/>
            <w:tcBorders>
              <w:top w:val="single" w:sz="4" w:space="0" w:color="auto"/>
              <w:left w:val="single" w:sz="4" w:space="0" w:color="auto"/>
              <w:right w:val="single" w:sz="4" w:space="0" w:color="auto"/>
            </w:tcBorders>
          </w:tcPr>
          <w:p w14:paraId="45F86962" w14:textId="77777777" w:rsidR="005C38B4" w:rsidRPr="00AC72C7" w:rsidRDefault="005C38B4" w:rsidP="000A1E93">
            <w:pPr>
              <w:jc w:val="center"/>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65EFBA34" w14:textId="77777777" w:rsidR="005C38B4" w:rsidRPr="00AC72C7" w:rsidRDefault="005C38B4" w:rsidP="000A1E93">
            <w:pPr>
              <w:jc w:val="center"/>
              <w:rPr>
                <w:rFonts w:ascii="宋体" w:hAnsi="宋体"/>
                <w:szCs w:val="21"/>
              </w:rPr>
            </w:pPr>
            <w:r w:rsidRPr="00AC72C7">
              <w:rPr>
                <w:rFonts w:ascii="宋体" w:hAnsi="宋体" w:hint="eastAsia"/>
                <w:szCs w:val="21"/>
              </w:rPr>
              <w:t>序号</w:t>
            </w:r>
          </w:p>
        </w:tc>
        <w:tc>
          <w:tcPr>
            <w:tcW w:w="2990" w:type="dxa"/>
            <w:gridSpan w:val="2"/>
            <w:tcBorders>
              <w:top w:val="single" w:sz="4" w:space="0" w:color="auto"/>
              <w:left w:val="single" w:sz="4" w:space="0" w:color="auto"/>
              <w:bottom w:val="single" w:sz="4" w:space="0" w:color="auto"/>
              <w:right w:val="single" w:sz="4" w:space="0" w:color="auto"/>
            </w:tcBorders>
          </w:tcPr>
          <w:p w14:paraId="38C7426B" w14:textId="77777777" w:rsidR="005C38B4" w:rsidRPr="00AC72C7" w:rsidRDefault="005C38B4" w:rsidP="000A1E93">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14:paraId="4F4BE16E" w14:textId="77777777" w:rsidR="005C38B4" w:rsidRPr="00AC72C7" w:rsidRDefault="005C38B4" w:rsidP="000A1E93">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14:paraId="2D141BA5" w14:textId="77777777" w:rsidR="005C38B4" w:rsidRPr="00AC72C7" w:rsidRDefault="005C38B4" w:rsidP="000A1E93">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14:paraId="777544E2" w14:textId="77777777" w:rsidR="005C38B4" w:rsidRPr="00AC72C7" w:rsidRDefault="005C38B4" w:rsidP="000A1E93">
            <w:pPr>
              <w:jc w:val="center"/>
              <w:rPr>
                <w:rFonts w:ascii="宋体" w:hAnsi="宋体"/>
                <w:szCs w:val="21"/>
              </w:rPr>
            </w:pPr>
            <w:r w:rsidRPr="00AC72C7">
              <w:rPr>
                <w:rFonts w:ascii="宋体" w:hAnsi="宋体" w:hint="eastAsia"/>
                <w:szCs w:val="21"/>
              </w:rPr>
              <w:t>评分准则</w:t>
            </w:r>
          </w:p>
        </w:tc>
      </w:tr>
      <w:tr w:rsidR="005C38B4" w:rsidRPr="00AC72C7" w14:paraId="6930C137" w14:textId="77777777" w:rsidTr="002A0426">
        <w:trPr>
          <w:trHeight w:val="78"/>
        </w:trPr>
        <w:tc>
          <w:tcPr>
            <w:tcW w:w="0" w:type="auto"/>
            <w:vMerge/>
            <w:tcBorders>
              <w:left w:val="single" w:sz="4" w:space="0" w:color="auto"/>
              <w:right w:val="single" w:sz="4" w:space="0" w:color="auto"/>
            </w:tcBorders>
            <w:vAlign w:val="center"/>
          </w:tcPr>
          <w:p w14:paraId="0665B99C"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078E487A" w14:textId="77777777" w:rsidR="005C38B4" w:rsidRPr="00AC72C7" w:rsidRDefault="005C38B4" w:rsidP="000A1E93">
            <w:pPr>
              <w:jc w:val="center"/>
              <w:rPr>
                <w:rFonts w:ascii="宋体" w:hAnsi="宋体"/>
                <w:szCs w:val="21"/>
              </w:rPr>
            </w:pPr>
            <w:r w:rsidRPr="00AC72C7">
              <w:rPr>
                <w:rFonts w:ascii="宋体" w:hAnsi="宋体"/>
                <w:szCs w:val="21"/>
              </w:rPr>
              <w:t>1</w:t>
            </w:r>
          </w:p>
        </w:tc>
        <w:tc>
          <w:tcPr>
            <w:tcW w:w="2990" w:type="dxa"/>
            <w:gridSpan w:val="2"/>
            <w:tcBorders>
              <w:top w:val="single" w:sz="4" w:space="0" w:color="auto"/>
              <w:left w:val="single" w:sz="4" w:space="0" w:color="auto"/>
              <w:bottom w:val="single" w:sz="4" w:space="0" w:color="auto"/>
              <w:right w:val="single" w:sz="4" w:space="0" w:color="auto"/>
            </w:tcBorders>
          </w:tcPr>
          <w:p w14:paraId="787F29A3" w14:textId="77777777" w:rsidR="005C38B4" w:rsidRPr="00AC72C7" w:rsidRDefault="005C38B4" w:rsidP="000A1E93">
            <w:pPr>
              <w:jc w:val="center"/>
              <w:rPr>
                <w:rFonts w:ascii="宋体" w:hAnsi="宋体"/>
                <w:szCs w:val="21"/>
              </w:rPr>
            </w:pPr>
            <w:r w:rsidRPr="00AC72C7">
              <w:rPr>
                <w:rFonts w:ascii="宋体" w:hAnsi="宋体" w:hint="eastAsia"/>
                <w:szCs w:val="21"/>
              </w:rPr>
              <w:t>投标人资格情况及通过相关认证情况</w:t>
            </w:r>
          </w:p>
        </w:tc>
        <w:tc>
          <w:tcPr>
            <w:tcW w:w="841" w:type="dxa"/>
            <w:tcBorders>
              <w:top w:val="single" w:sz="4" w:space="0" w:color="auto"/>
              <w:left w:val="single" w:sz="4" w:space="0" w:color="auto"/>
              <w:bottom w:val="single" w:sz="4" w:space="0" w:color="auto"/>
              <w:right w:val="single" w:sz="4" w:space="0" w:color="auto"/>
            </w:tcBorders>
          </w:tcPr>
          <w:p w14:paraId="416D50B2" w14:textId="50FFF21B" w:rsidR="005C38B4" w:rsidRPr="00277EE0" w:rsidRDefault="00043D3B" w:rsidP="000A1E93">
            <w:pPr>
              <w:jc w:val="center"/>
              <w:rPr>
                <w:rFonts w:ascii="宋体" w:hAnsi="宋体"/>
                <w:szCs w:val="21"/>
              </w:rPr>
            </w:pPr>
            <w:r>
              <w:rPr>
                <w:rFonts w:ascii="宋体" w:hAnsi="宋体" w:hint="eastAsia"/>
                <w:szCs w:val="21"/>
              </w:rPr>
              <w:t>3</w:t>
            </w:r>
          </w:p>
        </w:tc>
        <w:tc>
          <w:tcPr>
            <w:tcW w:w="1116" w:type="dxa"/>
            <w:tcBorders>
              <w:top w:val="single" w:sz="4" w:space="0" w:color="auto"/>
              <w:left w:val="single" w:sz="4" w:space="0" w:color="auto"/>
              <w:bottom w:val="single" w:sz="4" w:space="0" w:color="auto"/>
              <w:right w:val="single" w:sz="4" w:space="0" w:color="auto"/>
            </w:tcBorders>
          </w:tcPr>
          <w:p w14:paraId="19BD8785"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226AD24F" w14:textId="128EFAD2" w:rsidR="008C2A98" w:rsidRPr="00443079" w:rsidRDefault="005C38B4" w:rsidP="008C2A98">
            <w:pPr>
              <w:jc w:val="center"/>
              <w:rPr>
                <w:rFonts w:ascii="宋体" w:hAnsi="宋体"/>
                <w:szCs w:val="21"/>
              </w:rPr>
            </w:pPr>
            <w:r w:rsidRPr="007631AE">
              <w:rPr>
                <w:rFonts w:ascii="宋体" w:hAnsi="宋体" w:hint="eastAsia"/>
                <w:szCs w:val="21"/>
              </w:rPr>
              <w:t>（</w:t>
            </w:r>
            <w:r w:rsidRPr="007631AE">
              <w:rPr>
                <w:rFonts w:ascii="宋体" w:hAnsi="宋体"/>
                <w:szCs w:val="21"/>
              </w:rPr>
              <w:t>1</w:t>
            </w:r>
            <w:r w:rsidRPr="007631AE">
              <w:rPr>
                <w:rFonts w:ascii="宋体" w:hAnsi="宋体"/>
                <w:szCs w:val="21"/>
              </w:rPr>
              <w:t>）</w:t>
            </w:r>
            <w:r w:rsidR="008C2A98">
              <w:rPr>
                <w:rFonts w:ascii="宋体" w:hAnsi="宋体" w:hint="eastAsia"/>
                <w:szCs w:val="21"/>
              </w:rPr>
              <w:t>获得高新技术企业认证</w:t>
            </w:r>
            <w:r w:rsidR="008C2A98" w:rsidRPr="007631AE">
              <w:rPr>
                <w:rFonts w:ascii="宋体" w:hAnsi="宋体"/>
                <w:szCs w:val="21"/>
              </w:rPr>
              <w:t>；得</w:t>
            </w:r>
            <w:r w:rsidR="00043D3B">
              <w:rPr>
                <w:rFonts w:ascii="宋体" w:hAnsi="宋体" w:hint="eastAsia"/>
                <w:szCs w:val="21"/>
              </w:rPr>
              <w:t>3</w:t>
            </w:r>
            <w:r w:rsidR="008C2A98" w:rsidRPr="007631AE">
              <w:rPr>
                <w:rFonts w:ascii="宋体" w:hAnsi="宋体"/>
                <w:szCs w:val="21"/>
              </w:rPr>
              <w:t>分</w:t>
            </w:r>
            <w:r w:rsidR="008C2A98">
              <w:rPr>
                <w:rFonts w:ascii="宋体" w:hAnsi="宋体" w:hint="eastAsia"/>
                <w:szCs w:val="21"/>
              </w:rPr>
              <w:t>。</w:t>
            </w:r>
          </w:p>
          <w:p w14:paraId="2C093B07" w14:textId="14D09EDA" w:rsidR="005C38B4" w:rsidRPr="007631AE" w:rsidRDefault="005C38B4" w:rsidP="000A1E93">
            <w:pPr>
              <w:jc w:val="center"/>
              <w:rPr>
                <w:rFonts w:ascii="宋体" w:hAnsi="宋体"/>
                <w:szCs w:val="21"/>
              </w:rPr>
            </w:pPr>
            <w:r w:rsidRPr="007631AE">
              <w:rPr>
                <w:rFonts w:ascii="宋体" w:hAnsi="宋体" w:hint="eastAsia"/>
                <w:szCs w:val="21"/>
              </w:rPr>
              <w:t>（</w:t>
            </w:r>
            <w:r>
              <w:rPr>
                <w:rFonts w:ascii="宋体" w:hAnsi="宋体" w:hint="eastAsia"/>
                <w:szCs w:val="21"/>
              </w:rPr>
              <w:t>2</w:t>
            </w:r>
            <w:r w:rsidRPr="007631AE">
              <w:rPr>
                <w:rFonts w:ascii="宋体" w:hAnsi="宋体"/>
                <w:szCs w:val="21"/>
              </w:rPr>
              <w:t>）不满足或未提供有效证明文件，不得分。</w:t>
            </w:r>
          </w:p>
          <w:p w14:paraId="792A4B90" w14:textId="1DF2A3A6" w:rsidR="005C38B4" w:rsidRPr="007631AE" w:rsidRDefault="005C38B4" w:rsidP="000A1E93">
            <w:pPr>
              <w:jc w:val="center"/>
              <w:rPr>
                <w:rFonts w:ascii="宋体" w:hAnsi="宋体"/>
                <w:szCs w:val="21"/>
              </w:rPr>
            </w:pPr>
            <w:r w:rsidRPr="007631AE">
              <w:rPr>
                <w:rFonts w:ascii="宋体" w:hAnsi="宋体"/>
                <w:szCs w:val="21"/>
              </w:rPr>
              <w:t>证明文件：</w:t>
            </w:r>
          </w:p>
          <w:p w14:paraId="66A1D337" w14:textId="77777777" w:rsidR="005C38B4" w:rsidRPr="007631AE" w:rsidRDefault="005C38B4" w:rsidP="000A1E93">
            <w:pPr>
              <w:jc w:val="center"/>
              <w:rPr>
                <w:rFonts w:ascii="宋体" w:hAnsi="宋体"/>
                <w:szCs w:val="21"/>
              </w:rPr>
            </w:pPr>
            <w:r w:rsidRPr="007631AE">
              <w:rPr>
                <w:rFonts w:ascii="宋体" w:hAnsi="宋体" w:hint="eastAsia"/>
                <w:szCs w:val="21"/>
              </w:rPr>
              <w:t>提供以上资质证书扫描件或复印件，加盖投标人公章，原件备查，未提供不得分。</w:t>
            </w:r>
          </w:p>
        </w:tc>
      </w:tr>
      <w:tr w:rsidR="005C38B4" w:rsidRPr="00AC72C7" w14:paraId="45C3AC75" w14:textId="77777777" w:rsidTr="002A0426">
        <w:trPr>
          <w:trHeight w:val="78"/>
        </w:trPr>
        <w:tc>
          <w:tcPr>
            <w:tcW w:w="0" w:type="auto"/>
            <w:vMerge/>
            <w:tcBorders>
              <w:left w:val="single" w:sz="4" w:space="0" w:color="auto"/>
              <w:right w:val="single" w:sz="4" w:space="0" w:color="auto"/>
            </w:tcBorders>
            <w:vAlign w:val="center"/>
          </w:tcPr>
          <w:p w14:paraId="0E714BD3"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2B76A642" w14:textId="77777777" w:rsidR="005C38B4" w:rsidRPr="00AC72C7" w:rsidRDefault="005C38B4" w:rsidP="000A1E93">
            <w:pPr>
              <w:jc w:val="center"/>
              <w:rPr>
                <w:rFonts w:ascii="宋体" w:hAnsi="宋体"/>
                <w:szCs w:val="21"/>
              </w:rPr>
            </w:pPr>
            <w:r w:rsidRPr="00AC72C7">
              <w:rPr>
                <w:rFonts w:ascii="宋体" w:hAnsi="宋体" w:hint="eastAsia"/>
                <w:szCs w:val="21"/>
              </w:rPr>
              <w:t>2</w:t>
            </w:r>
          </w:p>
        </w:tc>
        <w:tc>
          <w:tcPr>
            <w:tcW w:w="2990" w:type="dxa"/>
            <w:gridSpan w:val="2"/>
            <w:tcBorders>
              <w:top w:val="single" w:sz="4" w:space="0" w:color="auto"/>
              <w:left w:val="single" w:sz="4" w:space="0" w:color="auto"/>
              <w:bottom w:val="single" w:sz="4" w:space="0" w:color="auto"/>
              <w:right w:val="single" w:sz="4" w:space="0" w:color="auto"/>
            </w:tcBorders>
          </w:tcPr>
          <w:p w14:paraId="01D50C32" w14:textId="77777777" w:rsidR="005C38B4" w:rsidRPr="00AC72C7" w:rsidRDefault="005C38B4" w:rsidP="000A1E93">
            <w:pPr>
              <w:jc w:val="center"/>
              <w:rPr>
                <w:rFonts w:ascii="宋体" w:hAnsi="宋体"/>
                <w:szCs w:val="21"/>
              </w:rPr>
            </w:pPr>
            <w:r w:rsidRPr="00AC72C7">
              <w:rPr>
                <w:rFonts w:ascii="宋体" w:hAnsi="宋体" w:hint="eastAsia"/>
                <w:szCs w:val="21"/>
              </w:rPr>
              <w:t>拟安排的项目负责人情况</w:t>
            </w:r>
          </w:p>
        </w:tc>
        <w:tc>
          <w:tcPr>
            <w:tcW w:w="841" w:type="dxa"/>
            <w:tcBorders>
              <w:top w:val="single" w:sz="4" w:space="0" w:color="auto"/>
              <w:left w:val="single" w:sz="4" w:space="0" w:color="auto"/>
              <w:bottom w:val="single" w:sz="4" w:space="0" w:color="auto"/>
              <w:right w:val="single" w:sz="4" w:space="0" w:color="auto"/>
            </w:tcBorders>
          </w:tcPr>
          <w:p w14:paraId="654181F3" w14:textId="05104938" w:rsidR="005C38B4" w:rsidRPr="00AC72C7" w:rsidRDefault="0029450B" w:rsidP="000A1E93">
            <w:pPr>
              <w:jc w:val="center"/>
              <w:rPr>
                <w:rFonts w:ascii="宋体" w:hAnsi="宋体"/>
                <w:szCs w:val="21"/>
              </w:rPr>
            </w:pPr>
            <w:r>
              <w:rPr>
                <w:rFonts w:ascii="宋体" w:hAnsi="宋体" w:hint="eastAsia"/>
                <w:szCs w:val="21"/>
              </w:rPr>
              <w:t>2</w:t>
            </w:r>
          </w:p>
        </w:tc>
        <w:tc>
          <w:tcPr>
            <w:tcW w:w="1116" w:type="dxa"/>
            <w:tcBorders>
              <w:top w:val="single" w:sz="4" w:space="0" w:color="auto"/>
              <w:left w:val="single" w:sz="4" w:space="0" w:color="auto"/>
              <w:bottom w:val="single" w:sz="4" w:space="0" w:color="auto"/>
              <w:right w:val="single" w:sz="4" w:space="0" w:color="auto"/>
            </w:tcBorders>
          </w:tcPr>
          <w:p w14:paraId="1D23326E"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763AB877" w14:textId="3D8FB888" w:rsidR="005C38B4" w:rsidRPr="00AC72C7" w:rsidRDefault="005C38B4" w:rsidP="00354408">
            <w:pPr>
              <w:jc w:val="center"/>
              <w:rPr>
                <w:rFonts w:ascii="宋体" w:hAnsi="宋体"/>
                <w:szCs w:val="21"/>
              </w:rPr>
            </w:pPr>
            <w:r w:rsidRPr="00AC72C7">
              <w:rPr>
                <w:rFonts w:ascii="宋体" w:hAnsi="宋体" w:hint="eastAsia"/>
                <w:szCs w:val="21"/>
              </w:rPr>
              <w:t>考察内容：</w:t>
            </w:r>
            <w:r w:rsidRPr="000C6223">
              <w:rPr>
                <w:rFonts w:ascii="宋体" w:hAnsi="宋体"/>
                <w:szCs w:val="21"/>
              </w:rPr>
              <w:t>项目负责人应具有高级室内建筑师职称，并具备类似项目设计业绩（办公楼、学校等相关设计业绩）。项目负责人应提供职称证书和其他证明材料扫描件，原件备查；业绩应提供相应项目设计合同扫描件加盖公章，原件备查。未提供职称证书和其他证明材料、项目设计合同扫描件的，不得分。满足得</w:t>
            </w:r>
            <w:r w:rsidR="00354408">
              <w:rPr>
                <w:rFonts w:ascii="宋体" w:hAnsi="宋体" w:hint="eastAsia"/>
                <w:szCs w:val="21"/>
              </w:rPr>
              <w:t>2</w:t>
            </w:r>
            <w:r w:rsidR="00354408">
              <w:rPr>
                <w:rFonts w:ascii="宋体" w:hAnsi="宋体" w:hint="eastAsia"/>
                <w:szCs w:val="21"/>
              </w:rPr>
              <w:t>分。</w:t>
            </w:r>
          </w:p>
        </w:tc>
      </w:tr>
      <w:tr w:rsidR="005C38B4" w:rsidRPr="00AC72C7" w14:paraId="684FD3DC" w14:textId="77777777" w:rsidTr="002A0426">
        <w:trPr>
          <w:trHeight w:val="78"/>
        </w:trPr>
        <w:tc>
          <w:tcPr>
            <w:tcW w:w="0" w:type="auto"/>
            <w:vMerge/>
            <w:tcBorders>
              <w:left w:val="single" w:sz="4" w:space="0" w:color="auto"/>
              <w:right w:val="single" w:sz="4" w:space="0" w:color="auto"/>
            </w:tcBorders>
            <w:vAlign w:val="center"/>
          </w:tcPr>
          <w:p w14:paraId="7EBBEEAC"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0AC04B73" w14:textId="77777777" w:rsidR="005C38B4" w:rsidRPr="00AC72C7" w:rsidRDefault="005C38B4" w:rsidP="000A1E93">
            <w:pPr>
              <w:jc w:val="center"/>
              <w:rPr>
                <w:rFonts w:ascii="宋体" w:hAnsi="宋体"/>
                <w:szCs w:val="21"/>
              </w:rPr>
            </w:pPr>
            <w:r w:rsidRPr="00AC72C7">
              <w:rPr>
                <w:rFonts w:ascii="宋体" w:hAnsi="宋体" w:hint="eastAsia"/>
                <w:szCs w:val="21"/>
              </w:rPr>
              <w:t>3</w:t>
            </w:r>
          </w:p>
        </w:tc>
        <w:tc>
          <w:tcPr>
            <w:tcW w:w="2990" w:type="dxa"/>
            <w:gridSpan w:val="2"/>
            <w:tcBorders>
              <w:top w:val="single" w:sz="4" w:space="0" w:color="auto"/>
              <w:left w:val="single" w:sz="4" w:space="0" w:color="auto"/>
              <w:bottom w:val="single" w:sz="4" w:space="0" w:color="auto"/>
              <w:right w:val="single" w:sz="4" w:space="0" w:color="auto"/>
            </w:tcBorders>
          </w:tcPr>
          <w:p w14:paraId="0E1B4423" w14:textId="77777777" w:rsidR="005C38B4" w:rsidRPr="00AC72C7" w:rsidRDefault="005C38B4" w:rsidP="000A1E93">
            <w:pPr>
              <w:jc w:val="center"/>
              <w:rPr>
                <w:rFonts w:ascii="宋体" w:hAnsi="宋体"/>
                <w:szCs w:val="21"/>
              </w:rPr>
            </w:pPr>
            <w:r w:rsidRPr="00AC72C7">
              <w:rPr>
                <w:rFonts w:ascii="宋体" w:hAnsi="宋体" w:hint="eastAsia"/>
                <w:szCs w:val="21"/>
              </w:rPr>
              <w:t>拟安排的项目团队成员（项目负责人除外）情况</w:t>
            </w:r>
          </w:p>
        </w:tc>
        <w:tc>
          <w:tcPr>
            <w:tcW w:w="841" w:type="dxa"/>
            <w:tcBorders>
              <w:top w:val="single" w:sz="4" w:space="0" w:color="auto"/>
              <w:left w:val="single" w:sz="4" w:space="0" w:color="auto"/>
              <w:bottom w:val="single" w:sz="4" w:space="0" w:color="auto"/>
              <w:right w:val="single" w:sz="4" w:space="0" w:color="auto"/>
            </w:tcBorders>
          </w:tcPr>
          <w:p w14:paraId="47119F86" w14:textId="77777777" w:rsidR="005C38B4" w:rsidRPr="00AC72C7" w:rsidRDefault="005C38B4" w:rsidP="000A1E93">
            <w:pPr>
              <w:jc w:val="center"/>
              <w:rPr>
                <w:rFonts w:ascii="宋体" w:hAnsi="宋体"/>
                <w:szCs w:val="21"/>
              </w:rPr>
            </w:pPr>
            <w:r>
              <w:rPr>
                <w:rFonts w:ascii="宋体" w:hAnsi="宋体" w:hint="eastAsia"/>
                <w:szCs w:val="21"/>
              </w:rPr>
              <w:t>8</w:t>
            </w:r>
          </w:p>
        </w:tc>
        <w:tc>
          <w:tcPr>
            <w:tcW w:w="1116" w:type="dxa"/>
            <w:tcBorders>
              <w:top w:val="single" w:sz="4" w:space="0" w:color="auto"/>
              <w:left w:val="single" w:sz="4" w:space="0" w:color="auto"/>
              <w:bottom w:val="single" w:sz="4" w:space="0" w:color="auto"/>
              <w:right w:val="single" w:sz="4" w:space="0" w:color="auto"/>
            </w:tcBorders>
          </w:tcPr>
          <w:p w14:paraId="0A21A2FC"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67850965" w14:textId="556581E5" w:rsidR="00B61915" w:rsidRPr="00A270C5" w:rsidRDefault="005C38B4" w:rsidP="00B61915">
            <w:pPr>
              <w:jc w:val="left"/>
              <w:rPr>
                <w:rFonts w:ascii="宋体" w:hAnsi="宋体"/>
                <w:szCs w:val="21"/>
              </w:rPr>
            </w:pPr>
            <w:r w:rsidRPr="00A270C5">
              <w:rPr>
                <w:rFonts w:ascii="宋体" w:hAnsi="宋体" w:hint="eastAsia"/>
                <w:szCs w:val="21"/>
              </w:rPr>
              <w:t>团</w:t>
            </w:r>
            <w:r w:rsidR="00B61915" w:rsidRPr="00A270C5">
              <w:rPr>
                <w:rFonts w:ascii="宋体" w:hAnsi="宋体" w:hint="eastAsia"/>
                <w:szCs w:val="21"/>
              </w:rPr>
              <w:t>团队成员总人数要求至少</w:t>
            </w:r>
            <w:r w:rsidR="00B61915">
              <w:rPr>
                <w:rFonts w:ascii="宋体" w:hAnsi="宋体" w:hint="eastAsia"/>
                <w:szCs w:val="21"/>
              </w:rPr>
              <w:t>4</w:t>
            </w:r>
            <w:r w:rsidR="00B61915" w:rsidRPr="00A270C5">
              <w:rPr>
                <w:rFonts w:ascii="宋体" w:hAnsi="宋体"/>
                <w:szCs w:val="21"/>
              </w:rPr>
              <w:t>人，且建筑、</w:t>
            </w:r>
            <w:r w:rsidR="00B61915">
              <w:rPr>
                <w:rFonts w:ascii="宋体" w:hAnsi="宋体" w:hint="eastAsia"/>
                <w:szCs w:val="21"/>
              </w:rPr>
              <w:t>结构，</w:t>
            </w:r>
            <w:r w:rsidR="00B61915" w:rsidRPr="00A270C5">
              <w:rPr>
                <w:rFonts w:ascii="宋体" w:hAnsi="宋体"/>
                <w:szCs w:val="21"/>
              </w:rPr>
              <w:t>给排水、电气专业</w:t>
            </w:r>
            <w:r w:rsidR="00B61915">
              <w:rPr>
                <w:rFonts w:ascii="宋体" w:hAnsi="宋体" w:hint="eastAsia"/>
                <w:szCs w:val="21"/>
              </w:rPr>
              <w:t>各专业</w:t>
            </w:r>
            <w:r w:rsidR="00B61915" w:rsidRPr="00A270C5">
              <w:rPr>
                <w:rFonts w:ascii="宋体" w:hAnsi="宋体"/>
                <w:szCs w:val="21"/>
              </w:rPr>
              <w:lastRenderedPageBreak/>
              <w:t>至少一</w:t>
            </w:r>
            <w:r w:rsidR="00B61915">
              <w:rPr>
                <w:rFonts w:ascii="宋体" w:hAnsi="宋体" w:hint="eastAsia"/>
                <w:szCs w:val="21"/>
              </w:rPr>
              <w:t>人，每满足一人得</w:t>
            </w:r>
            <w:r w:rsidR="00B61915">
              <w:rPr>
                <w:rFonts w:ascii="宋体" w:hAnsi="宋体" w:hint="eastAsia"/>
                <w:szCs w:val="21"/>
              </w:rPr>
              <w:t>2</w:t>
            </w:r>
            <w:r w:rsidR="00B61915">
              <w:rPr>
                <w:rFonts w:ascii="宋体" w:hAnsi="宋体" w:hint="eastAsia"/>
                <w:szCs w:val="21"/>
              </w:rPr>
              <w:t>分，</w:t>
            </w:r>
            <w:r w:rsidR="00B61915" w:rsidRPr="00A270C5">
              <w:rPr>
                <w:rFonts w:ascii="宋体" w:hAnsi="宋体"/>
                <w:szCs w:val="21"/>
              </w:rPr>
              <w:t>未达到人数及</w:t>
            </w:r>
            <w:r w:rsidR="00B61915">
              <w:rPr>
                <w:rFonts w:ascii="宋体" w:hAnsi="宋体" w:hint="eastAsia"/>
                <w:szCs w:val="21"/>
              </w:rPr>
              <w:t>专业要</w:t>
            </w:r>
            <w:r w:rsidR="00B61915" w:rsidRPr="00A270C5">
              <w:rPr>
                <w:rFonts w:ascii="宋体" w:hAnsi="宋体"/>
                <w:szCs w:val="21"/>
              </w:rPr>
              <w:t>求的，不得分。</w:t>
            </w:r>
            <w:r w:rsidR="00B61915">
              <w:rPr>
                <w:rFonts w:ascii="宋体" w:hAnsi="宋体" w:hint="eastAsia"/>
                <w:szCs w:val="21"/>
              </w:rPr>
              <w:t>同一专业不重复计分。</w:t>
            </w:r>
          </w:p>
          <w:p w14:paraId="2436E083" w14:textId="6A16428C" w:rsidR="005C38B4" w:rsidRPr="00AC72C7" w:rsidRDefault="00B61915" w:rsidP="00B61915">
            <w:pPr>
              <w:jc w:val="left"/>
              <w:rPr>
                <w:rFonts w:ascii="宋体" w:hAnsi="宋体"/>
                <w:szCs w:val="21"/>
              </w:rPr>
            </w:pPr>
            <w:r w:rsidRPr="00A270C5">
              <w:rPr>
                <w:rFonts w:ascii="宋体" w:hAnsi="宋体" w:hint="eastAsia"/>
                <w:szCs w:val="21"/>
              </w:rPr>
              <w:t>要求提供团队成员</w:t>
            </w:r>
            <w:r w:rsidRPr="00312413">
              <w:rPr>
                <w:rFonts w:ascii="宋体" w:hAnsi="宋体" w:hint="eastAsia"/>
                <w:szCs w:val="21"/>
              </w:rPr>
              <w:t>近三月</w:t>
            </w:r>
            <w:r w:rsidRPr="00A270C5">
              <w:rPr>
                <w:rFonts w:ascii="宋体" w:hAnsi="宋体"/>
                <w:szCs w:val="21"/>
              </w:rPr>
              <w:t>在投标供应商缴纳社保证明（网页或窗口打印资料均可，未提供三个月资料的人员不予计分，至少需缴纳养老保险）、</w:t>
            </w:r>
            <w:r>
              <w:rPr>
                <w:rFonts w:ascii="宋体" w:hAnsi="宋体" w:hint="eastAsia"/>
                <w:szCs w:val="21"/>
              </w:rPr>
              <w:t>相关专业技术资格</w:t>
            </w:r>
            <w:r w:rsidRPr="00A270C5">
              <w:rPr>
                <w:rFonts w:ascii="宋体" w:hAnsi="宋体"/>
                <w:szCs w:val="21"/>
              </w:rPr>
              <w:t>证</w:t>
            </w:r>
            <w:r>
              <w:rPr>
                <w:rFonts w:ascii="宋体" w:hAnsi="宋体" w:hint="eastAsia"/>
                <w:szCs w:val="21"/>
              </w:rPr>
              <w:t>书扫</w:t>
            </w:r>
            <w:r w:rsidRPr="00A270C5">
              <w:rPr>
                <w:rFonts w:ascii="宋体" w:hAnsi="宋体"/>
                <w:szCs w:val="21"/>
              </w:rPr>
              <w:t>描件</w:t>
            </w:r>
            <w:r w:rsidRPr="00312413">
              <w:rPr>
                <w:rFonts w:ascii="宋体" w:hAnsi="宋体" w:hint="eastAsia"/>
                <w:szCs w:val="21"/>
              </w:rPr>
              <w:t>加盖公章</w:t>
            </w:r>
            <w:r w:rsidRPr="00A270C5">
              <w:rPr>
                <w:rFonts w:ascii="宋体" w:hAnsi="宋体"/>
                <w:szCs w:val="21"/>
              </w:rPr>
              <w:t>，原件备查。</w:t>
            </w:r>
          </w:p>
        </w:tc>
      </w:tr>
      <w:tr w:rsidR="005C38B4" w:rsidRPr="00AC72C7" w14:paraId="3D21B9DE" w14:textId="77777777" w:rsidTr="002A0426">
        <w:trPr>
          <w:trHeight w:val="78"/>
        </w:trPr>
        <w:tc>
          <w:tcPr>
            <w:tcW w:w="0" w:type="auto"/>
            <w:vMerge/>
            <w:tcBorders>
              <w:left w:val="single" w:sz="4" w:space="0" w:color="auto"/>
              <w:right w:val="single" w:sz="4" w:space="0" w:color="auto"/>
            </w:tcBorders>
            <w:vAlign w:val="center"/>
          </w:tcPr>
          <w:p w14:paraId="4806BC2A"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456D6E66" w14:textId="4E7BD7AF" w:rsidR="005C38B4" w:rsidRPr="00AC72C7" w:rsidRDefault="003731B5" w:rsidP="000A1E93">
            <w:pPr>
              <w:jc w:val="center"/>
              <w:rPr>
                <w:rFonts w:ascii="宋体" w:hAnsi="宋体"/>
                <w:szCs w:val="21"/>
              </w:rPr>
            </w:pPr>
            <w:r>
              <w:rPr>
                <w:rFonts w:ascii="宋体" w:hAnsi="宋体" w:hint="eastAsia"/>
                <w:szCs w:val="21"/>
              </w:rPr>
              <w:t>4</w:t>
            </w:r>
          </w:p>
        </w:tc>
        <w:tc>
          <w:tcPr>
            <w:tcW w:w="2990" w:type="dxa"/>
            <w:gridSpan w:val="2"/>
            <w:tcBorders>
              <w:top w:val="single" w:sz="4" w:space="0" w:color="auto"/>
              <w:left w:val="single" w:sz="4" w:space="0" w:color="auto"/>
              <w:bottom w:val="single" w:sz="4" w:space="0" w:color="auto"/>
              <w:right w:val="single" w:sz="4" w:space="0" w:color="auto"/>
            </w:tcBorders>
          </w:tcPr>
          <w:p w14:paraId="1231226A" w14:textId="5CD9794C" w:rsidR="005C38B4" w:rsidRPr="00AC72C7" w:rsidRDefault="00354408" w:rsidP="00354408">
            <w:pPr>
              <w:jc w:val="center"/>
              <w:rPr>
                <w:rFonts w:ascii="宋体" w:hAnsi="宋体"/>
                <w:szCs w:val="21"/>
              </w:rPr>
            </w:pPr>
            <w:r>
              <w:rPr>
                <w:rFonts w:ascii="宋体" w:hAnsi="宋体" w:hint="eastAsia"/>
                <w:szCs w:val="21"/>
              </w:rPr>
              <w:t>同类有效业绩</w:t>
            </w:r>
          </w:p>
        </w:tc>
        <w:tc>
          <w:tcPr>
            <w:tcW w:w="841" w:type="dxa"/>
            <w:tcBorders>
              <w:top w:val="single" w:sz="4" w:space="0" w:color="auto"/>
              <w:left w:val="single" w:sz="4" w:space="0" w:color="auto"/>
              <w:bottom w:val="single" w:sz="4" w:space="0" w:color="auto"/>
              <w:right w:val="single" w:sz="4" w:space="0" w:color="auto"/>
            </w:tcBorders>
          </w:tcPr>
          <w:p w14:paraId="0201EA71" w14:textId="5964773D" w:rsidR="005C38B4" w:rsidRPr="00AC72C7" w:rsidRDefault="0029450B" w:rsidP="000A1E93">
            <w:pPr>
              <w:jc w:val="center"/>
              <w:rPr>
                <w:rFonts w:ascii="宋体" w:hAnsi="宋体"/>
                <w:szCs w:val="21"/>
              </w:rPr>
            </w:pPr>
            <w:r>
              <w:rPr>
                <w:rFonts w:ascii="宋体" w:hAnsi="宋体" w:hint="eastAsia"/>
                <w:szCs w:val="21"/>
              </w:rPr>
              <w:t>9</w:t>
            </w:r>
          </w:p>
        </w:tc>
        <w:tc>
          <w:tcPr>
            <w:tcW w:w="1116" w:type="dxa"/>
            <w:tcBorders>
              <w:top w:val="single" w:sz="4" w:space="0" w:color="auto"/>
              <w:left w:val="single" w:sz="4" w:space="0" w:color="auto"/>
              <w:bottom w:val="single" w:sz="4" w:space="0" w:color="auto"/>
              <w:right w:val="single" w:sz="4" w:space="0" w:color="auto"/>
            </w:tcBorders>
          </w:tcPr>
          <w:p w14:paraId="1E8BB1CB"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33AD9CB9" w14:textId="43251E7F" w:rsidR="006F62EE" w:rsidRPr="00A270C5" w:rsidRDefault="006F62EE" w:rsidP="00D41361">
            <w:pPr>
              <w:rPr>
                <w:rFonts w:ascii="宋体" w:hAnsi="宋体"/>
                <w:szCs w:val="21"/>
              </w:rPr>
            </w:pPr>
            <w:r w:rsidRPr="00A270C5">
              <w:rPr>
                <w:rFonts w:ascii="宋体" w:hAnsi="宋体"/>
                <w:szCs w:val="21"/>
              </w:rPr>
              <w:t>评</w:t>
            </w:r>
            <w:r>
              <w:rPr>
                <w:rFonts w:ascii="宋体" w:hAnsi="宋体" w:hint="eastAsia"/>
                <w:szCs w:val="21"/>
              </w:rPr>
              <w:t>分内容</w:t>
            </w:r>
            <w:r w:rsidRPr="00A270C5">
              <w:rPr>
                <w:rFonts w:ascii="宋体" w:hAnsi="宋体"/>
                <w:szCs w:val="21"/>
              </w:rPr>
              <w:t>：</w:t>
            </w:r>
            <w:r w:rsidRPr="00A270C5">
              <w:rPr>
                <w:rFonts w:ascii="宋体" w:hAnsi="宋体" w:hint="eastAsia"/>
                <w:szCs w:val="21"/>
              </w:rPr>
              <w:t>自</w:t>
            </w:r>
            <w:r w:rsidRPr="00A270C5">
              <w:rPr>
                <w:rFonts w:ascii="宋体" w:hAnsi="宋体"/>
                <w:szCs w:val="21"/>
              </w:rPr>
              <w:t>2016</w:t>
            </w:r>
            <w:r w:rsidRPr="00A270C5">
              <w:rPr>
                <w:rFonts w:ascii="宋体" w:hAnsi="宋体"/>
                <w:szCs w:val="21"/>
              </w:rPr>
              <w:t>年</w:t>
            </w:r>
            <w:r w:rsidR="00D41361">
              <w:rPr>
                <w:rFonts w:ascii="宋体" w:hAnsi="宋体"/>
                <w:szCs w:val="21"/>
              </w:rPr>
              <w:t>7</w:t>
            </w:r>
            <w:r w:rsidRPr="00A270C5">
              <w:rPr>
                <w:rFonts w:ascii="宋体" w:hAnsi="宋体"/>
                <w:szCs w:val="21"/>
              </w:rPr>
              <w:t>月</w:t>
            </w:r>
            <w:r w:rsidRPr="00A270C5">
              <w:rPr>
                <w:rFonts w:ascii="宋体" w:hAnsi="宋体"/>
                <w:szCs w:val="21"/>
              </w:rPr>
              <w:t>1</w:t>
            </w:r>
            <w:r w:rsidRPr="00A270C5">
              <w:rPr>
                <w:rFonts w:ascii="宋体" w:hAnsi="宋体"/>
                <w:szCs w:val="21"/>
              </w:rPr>
              <w:t>日至招标公告发布之日止（以合同签订时间为准）以来具备</w:t>
            </w:r>
            <w:r>
              <w:rPr>
                <w:rFonts w:ascii="宋体" w:hAnsi="宋体" w:hint="eastAsia"/>
                <w:szCs w:val="21"/>
              </w:rPr>
              <w:t>类似</w:t>
            </w:r>
            <w:r w:rsidRPr="00A270C5">
              <w:rPr>
                <w:rFonts w:ascii="宋体" w:hAnsi="宋体"/>
                <w:szCs w:val="21"/>
              </w:rPr>
              <w:t>工程设计案例，属于上述专业范畴内，单个设计采购合同</w:t>
            </w:r>
            <w:r>
              <w:rPr>
                <w:rFonts w:ascii="宋体" w:hAnsi="宋体" w:hint="eastAsia"/>
                <w:szCs w:val="21"/>
              </w:rPr>
              <w:t>，每项业绩得</w:t>
            </w:r>
            <w:r>
              <w:rPr>
                <w:rFonts w:ascii="宋体" w:hAnsi="宋体" w:hint="eastAsia"/>
                <w:szCs w:val="21"/>
              </w:rPr>
              <w:t>3</w:t>
            </w:r>
            <w:r>
              <w:rPr>
                <w:rFonts w:ascii="宋体" w:hAnsi="宋体" w:hint="eastAsia"/>
                <w:szCs w:val="21"/>
              </w:rPr>
              <w:t>分，</w:t>
            </w:r>
          </w:p>
          <w:p w14:paraId="2662329C" w14:textId="77777777" w:rsidR="006F62EE" w:rsidRPr="00A270C5" w:rsidRDefault="006F62EE" w:rsidP="006F62EE">
            <w:pPr>
              <w:jc w:val="center"/>
              <w:rPr>
                <w:rFonts w:ascii="宋体" w:hAnsi="宋体"/>
                <w:szCs w:val="21"/>
              </w:rPr>
            </w:pPr>
            <w:r w:rsidRPr="00A270C5">
              <w:rPr>
                <w:rFonts w:ascii="宋体" w:hAnsi="宋体" w:hint="eastAsia"/>
                <w:szCs w:val="21"/>
              </w:rPr>
              <w:t>本项最高得</w:t>
            </w:r>
            <w:r>
              <w:rPr>
                <w:rFonts w:ascii="宋体" w:hAnsi="宋体" w:hint="eastAsia"/>
                <w:szCs w:val="21"/>
              </w:rPr>
              <w:t>9</w:t>
            </w:r>
            <w:r w:rsidRPr="00A270C5">
              <w:rPr>
                <w:rFonts w:ascii="宋体" w:hAnsi="宋体"/>
                <w:szCs w:val="21"/>
              </w:rPr>
              <w:t>分。</w:t>
            </w:r>
          </w:p>
          <w:p w14:paraId="203C5680" w14:textId="22D98A04" w:rsidR="006F62EE" w:rsidRPr="00230F66" w:rsidRDefault="006F62EE" w:rsidP="00D41361">
            <w:pPr>
              <w:rPr>
                <w:rFonts w:ascii="宋体" w:hAnsi="宋体"/>
                <w:szCs w:val="21"/>
              </w:rPr>
            </w:pPr>
            <w:r w:rsidRPr="00230F66">
              <w:rPr>
                <w:rFonts w:ascii="宋体" w:hAnsi="宋体" w:hint="eastAsia"/>
                <w:szCs w:val="21"/>
              </w:rPr>
              <w:t>评分依据：</w:t>
            </w:r>
          </w:p>
          <w:p w14:paraId="45CF3F72" w14:textId="77777777" w:rsidR="006F62EE" w:rsidRPr="00230F66" w:rsidRDefault="006F62EE" w:rsidP="006F62EE">
            <w:pPr>
              <w:jc w:val="center"/>
              <w:rPr>
                <w:rFonts w:ascii="宋体" w:hAnsi="宋体"/>
                <w:szCs w:val="21"/>
              </w:rPr>
            </w:pPr>
            <w:r w:rsidRPr="00230F66">
              <w:rPr>
                <w:rFonts w:ascii="宋体" w:hAnsi="宋体" w:hint="eastAsia"/>
                <w:szCs w:val="21"/>
              </w:rPr>
              <w:t>1.</w:t>
            </w:r>
            <w:r w:rsidRPr="00230F66">
              <w:rPr>
                <w:rFonts w:ascii="宋体" w:hAnsi="宋体" w:hint="eastAsia"/>
                <w:szCs w:val="21"/>
              </w:rPr>
              <w:t>要求同时提供合同关键信息和项目履约（验收）合格评价证明文件作为得分依据。</w:t>
            </w:r>
          </w:p>
          <w:p w14:paraId="3AC1D52D" w14:textId="77777777" w:rsidR="006F62EE" w:rsidRPr="00230F66" w:rsidRDefault="006F62EE" w:rsidP="006F62EE">
            <w:pPr>
              <w:jc w:val="center"/>
              <w:rPr>
                <w:rFonts w:ascii="宋体" w:hAnsi="宋体"/>
                <w:szCs w:val="21"/>
              </w:rPr>
            </w:pPr>
            <w:r w:rsidRPr="00230F66">
              <w:rPr>
                <w:rFonts w:ascii="宋体" w:hAnsi="宋体" w:hint="eastAsia"/>
                <w:szCs w:val="21"/>
              </w:rPr>
              <w:t>2.</w:t>
            </w:r>
            <w:r w:rsidRPr="00230F66">
              <w:rPr>
                <w:rFonts w:ascii="宋体" w:hAnsi="宋体" w:hint="eastAsia"/>
                <w:szCs w:val="21"/>
              </w:rPr>
              <w:t>通过合同关键信息无法判断是否得分的，</w:t>
            </w:r>
            <w:r>
              <w:rPr>
                <w:rFonts w:ascii="宋体" w:hAnsi="宋体" w:hint="eastAsia"/>
                <w:szCs w:val="21"/>
              </w:rPr>
              <w:t>还须同时</w:t>
            </w:r>
            <w:r w:rsidRPr="00230F66">
              <w:rPr>
                <w:rFonts w:ascii="宋体" w:hAnsi="宋体" w:hint="eastAsia"/>
                <w:szCs w:val="21"/>
              </w:rPr>
              <w:t>提供能证明得分的其它证明资料，如项目报告或合同甲方出具的证明文件</w:t>
            </w:r>
            <w:r w:rsidRPr="00230F66">
              <w:rPr>
                <w:rFonts w:ascii="宋体" w:hAnsi="宋体" w:hint="eastAsia"/>
                <w:szCs w:val="21"/>
              </w:rPr>
              <w:lastRenderedPageBreak/>
              <w:t>等。</w:t>
            </w:r>
          </w:p>
          <w:p w14:paraId="14C3F885" w14:textId="0E907B85" w:rsidR="005C38B4" w:rsidRPr="006F62EE" w:rsidRDefault="006F62EE" w:rsidP="00D41361">
            <w:pPr>
              <w:jc w:val="center"/>
              <w:rPr>
                <w:rFonts w:ascii="宋体" w:hAnsi="宋体"/>
                <w:szCs w:val="21"/>
              </w:rPr>
            </w:pPr>
            <w:r w:rsidRPr="00F845A2">
              <w:rPr>
                <w:rFonts w:ascii="宋体" w:hAnsi="宋体" w:hint="eastAsia"/>
                <w:szCs w:val="21"/>
              </w:rPr>
              <w:t>3.</w:t>
            </w:r>
            <w:r w:rsidRPr="00F845A2">
              <w:rPr>
                <w:rFonts w:ascii="宋体" w:hAnsi="宋体" w:hint="eastAsia"/>
                <w:szCs w:val="21"/>
              </w:rPr>
              <w:t>以上资料均要求提供扫描件，原件备查。</w:t>
            </w:r>
            <w:r w:rsidRPr="00F845A2">
              <w:rPr>
                <w:rFonts w:ascii="宋体" w:hAnsi="宋体"/>
                <w:szCs w:val="21"/>
              </w:rPr>
              <w:t>评分中出现无证明资料或专家无法凭所提供资料判断是否得分的情况，一律作不得分处理。</w:t>
            </w:r>
          </w:p>
        </w:tc>
      </w:tr>
      <w:tr w:rsidR="005C38B4" w:rsidRPr="00AC72C7" w14:paraId="7999BCFA" w14:textId="77777777" w:rsidTr="002A0426">
        <w:trPr>
          <w:trHeight w:val="78"/>
        </w:trPr>
        <w:tc>
          <w:tcPr>
            <w:tcW w:w="0" w:type="auto"/>
            <w:vMerge/>
            <w:tcBorders>
              <w:left w:val="single" w:sz="4" w:space="0" w:color="auto"/>
              <w:bottom w:val="single" w:sz="4" w:space="0" w:color="auto"/>
              <w:right w:val="single" w:sz="4" w:space="0" w:color="auto"/>
            </w:tcBorders>
            <w:vAlign w:val="center"/>
          </w:tcPr>
          <w:p w14:paraId="51E4524A" w14:textId="77777777" w:rsidR="005C38B4" w:rsidRPr="00AC72C7" w:rsidRDefault="005C38B4" w:rsidP="000A1E93">
            <w:pPr>
              <w:widowControl/>
              <w:jc w:val="left"/>
              <w:rPr>
                <w:rFonts w:ascii="宋体" w:hAnsi="宋体"/>
                <w:szCs w:val="21"/>
              </w:rPr>
            </w:pPr>
          </w:p>
        </w:tc>
        <w:tc>
          <w:tcPr>
            <w:tcW w:w="693" w:type="dxa"/>
            <w:tcBorders>
              <w:top w:val="single" w:sz="4" w:space="0" w:color="auto"/>
              <w:left w:val="single" w:sz="4" w:space="0" w:color="auto"/>
              <w:bottom w:val="single" w:sz="4" w:space="0" w:color="auto"/>
              <w:right w:val="single" w:sz="4" w:space="0" w:color="auto"/>
            </w:tcBorders>
          </w:tcPr>
          <w:p w14:paraId="3F35B627" w14:textId="3E8CC259" w:rsidR="005C38B4" w:rsidRPr="00AC72C7" w:rsidRDefault="003731B5" w:rsidP="000A1E93">
            <w:pPr>
              <w:jc w:val="center"/>
              <w:rPr>
                <w:rFonts w:ascii="宋体" w:hAnsi="宋体"/>
                <w:szCs w:val="21"/>
              </w:rPr>
            </w:pPr>
            <w:r>
              <w:rPr>
                <w:rFonts w:ascii="宋体" w:hAnsi="宋体" w:hint="eastAsia"/>
                <w:szCs w:val="21"/>
              </w:rPr>
              <w:t>5</w:t>
            </w:r>
          </w:p>
        </w:tc>
        <w:tc>
          <w:tcPr>
            <w:tcW w:w="2990" w:type="dxa"/>
            <w:gridSpan w:val="2"/>
            <w:tcBorders>
              <w:top w:val="single" w:sz="4" w:space="0" w:color="auto"/>
              <w:left w:val="single" w:sz="4" w:space="0" w:color="auto"/>
              <w:bottom w:val="single" w:sz="4" w:space="0" w:color="auto"/>
              <w:right w:val="single" w:sz="4" w:space="0" w:color="auto"/>
            </w:tcBorders>
          </w:tcPr>
          <w:p w14:paraId="0A99C4C5" w14:textId="77777777" w:rsidR="005C38B4" w:rsidRPr="00AC72C7" w:rsidRDefault="005C38B4" w:rsidP="000A1E93">
            <w:pPr>
              <w:jc w:val="center"/>
              <w:rPr>
                <w:rFonts w:ascii="宋体" w:hAnsi="宋体"/>
                <w:szCs w:val="21"/>
              </w:rPr>
            </w:pPr>
            <w:r w:rsidRPr="00AC72C7">
              <w:rPr>
                <w:rFonts w:ascii="宋体" w:hAnsi="宋体" w:hint="eastAsia"/>
                <w:szCs w:val="21"/>
              </w:rPr>
              <w:t>环保执行情况</w:t>
            </w:r>
          </w:p>
        </w:tc>
        <w:tc>
          <w:tcPr>
            <w:tcW w:w="841" w:type="dxa"/>
            <w:tcBorders>
              <w:top w:val="single" w:sz="4" w:space="0" w:color="auto"/>
              <w:left w:val="single" w:sz="4" w:space="0" w:color="auto"/>
              <w:bottom w:val="single" w:sz="4" w:space="0" w:color="auto"/>
              <w:right w:val="single" w:sz="4" w:space="0" w:color="auto"/>
            </w:tcBorders>
          </w:tcPr>
          <w:p w14:paraId="481E81CC" w14:textId="77777777" w:rsidR="005C38B4" w:rsidRPr="00AC72C7" w:rsidRDefault="005C38B4" w:rsidP="000A1E93">
            <w:pPr>
              <w:jc w:val="center"/>
              <w:rPr>
                <w:rFonts w:ascii="宋体" w:hAnsi="宋体"/>
                <w:szCs w:val="21"/>
              </w:rPr>
            </w:pPr>
            <w:r w:rsidRPr="00AC72C7">
              <w:rPr>
                <w:rFonts w:ascii="宋体" w:hAnsi="宋体" w:hint="eastAsia"/>
                <w:szCs w:val="21"/>
              </w:rPr>
              <w:t>2</w:t>
            </w:r>
          </w:p>
        </w:tc>
        <w:tc>
          <w:tcPr>
            <w:tcW w:w="1116" w:type="dxa"/>
            <w:tcBorders>
              <w:top w:val="single" w:sz="4" w:space="0" w:color="auto"/>
              <w:left w:val="single" w:sz="4" w:space="0" w:color="auto"/>
              <w:bottom w:val="single" w:sz="4" w:space="0" w:color="auto"/>
              <w:right w:val="single" w:sz="4" w:space="0" w:color="auto"/>
            </w:tcBorders>
          </w:tcPr>
          <w:p w14:paraId="55664CD8"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509EDD39" w14:textId="77777777" w:rsidR="005C38B4" w:rsidRPr="00AC72C7" w:rsidRDefault="005C38B4" w:rsidP="000A1E93">
            <w:pPr>
              <w:jc w:val="center"/>
              <w:rPr>
                <w:rFonts w:ascii="宋体" w:hAnsi="宋体"/>
                <w:szCs w:val="21"/>
              </w:rPr>
            </w:pPr>
            <w:r w:rsidRPr="00AC72C7">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5C38B4" w:rsidRPr="00AC72C7" w14:paraId="58B6C40C" w14:textId="77777777" w:rsidTr="002A0426">
        <w:trPr>
          <w:trHeight w:val="78"/>
        </w:trPr>
        <w:tc>
          <w:tcPr>
            <w:tcW w:w="0" w:type="auto"/>
            <w:vMerge/>
            <w:tcBorders>
              <w:left w:val="single" w:sz="4" w:space="0" w:color="auto"/>
              <w:right w:val="single" w:sz="4" w:space="0" w:color="auto"/>
            </w:tcBorders>
            <w:vAlign w:val="center"/>
          </w:tcPr>
          <w:p w14:paraId="19F3CAE5" w14:textId="77777777" w:rsidR="005C38B4" w:rsidRPr="00AC72C7" w:rsidRDefault="005C38B4" w:rsidP="000A1E93">
            <w:pPr>
              <w:widowControl/>
              <w:ind w:firstLineChars="50" w:firstLine="105"/>
              <w:jc w:val="left"/>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38BB6146" w14:textId="1BE57FC3" w:rsidR="005C38B4" w:rsidRPr="00AC72C7" w:rsidRDefault="003731B5" w:rsidP="000A1E93">
            <w:pPr>
              <w:jc w:val="center"/>
              <w:rPr>
                <w:rFonts w:ascii="宋体" w:hAnsi="宋体"/>
                <w:szCs w:val="21"/>
              </w:rPr>
            </w:pPr>
            <w:r>
              <w:rPr>
                <w:rFonts w:ascii="宋体" w:hAnsi="宋体" w:hint="eastAsia"/>
                <w:szCs w:val="21"/>
              </w:rPr>
              <w:t>6</w:t>
            </w:r>
          </w:p>
        </w:tc>
        <w:tc>
          <w:tcPr>
            <w:tcW w:w="2980" w:type="dxa"/>
            <w:tcBorders>
              <w:top w:val="single" w:sz="4" w:space="0" w:color="auto"/>
              <w:left w:val="single" w:sz="4" w:space="0" w:color="auto"/>
              <w:bottom w:val="single" w:sz="4" w:space="0" w:color="auto"/>
              <w:right w:val="single" w:sz="4" w:space="0" w:color="auto"/>
            </w:tcBorders>
          </w:tcPr>
          <w:p w14:paraId="078F891C" w14:textId="77777777" w:rsidR="005C38B4" w:rsidRPr="00AC72C7" w:rsidRDefault="005C38B4" w:rsidP="000A1E93">
            <w:pPr>
              <w:jc w:val="center"/>
              <w:rPr>
                <w:rFonts w:ascii="宋体" w:hAnsi="宋体"/>
                <w:szCs w:val="21"/>
              </w:rPr>
            </w:pPr>
            <w:r w:rsidRPr="00AC72C7">
              <w:rPr>
                <w:rFonts w:ascii="宋体" w:hAnsi="宋体" w:hint="eastAsia"/>
                <w:szCs w:val="21"/>
              </w:rPr>
              <w:t>服务网点</w:t>
            </w:r>
          </w:p>
        </w:tc>
        <w:tc>
          <w:tcPr>
            <w:tcW w:w="841" w:type="dxa"/>
            <w:tcBorders>
              <w:top w:val="single" w:sz="4" w:space="0" w:color="auto"/>
              <w:left w:val="single" w:sz="4" w:space="0" w:color="auto"/>
              <w:bottom w:val="single" w:sz="4" w:space="0" w:color="auto"/>
              <w:right w:val="single" w:sz="4" w:space="0" w:color="auto"/>
            </w:tcBorders>
          </w:tcPr>
          <w:p w14:paraId="288BA002" w14:textId="1749EC29" w:rsidR="005C38B4" w:rsidRPr="00AC72C7" w:rsidRDefault="006F62EE" w:rsidP="000A1E93">
            <w:pPr>
              <w:jc w:val="center"/>
              <w:rPr>
                <w:rFonts w:ascii="宋体" w:hAnsi="宋体"/>
                <w:szCs w:val="21"/>
              </w:rPr>
            </w:pPr>
            <w:r>
              <w:rPr>
                <w:rFonts w:ascii="宋体" w:hAnsi="宋体" w:hint="eastAsia"/>
                <w:sz w:val="20"/>
                <w:szCs w:val="21"/>
              </w:rPr>
              <w:t>3</w:t>
            </w:r>
          </w:p>
        </w:tc>
        <w:tc>
          <w:tcPr>
            <w:tcW w:w="1116" w:type="dxa"/>
            <w:tcBorders>
              <w:top w:val="single" w:sz="4" w:space="0" w:color="auto"/>
              <w:left w:val="single" w:sz="4" w:space="0" w:color="auto"/>
              <w:bottom w:val="single" w:sz="4" w:space="0" w:color="auto"/>
              <w:right w:val="single" w:sz="4" w:space="0" w:color="auto"/>
            </w:tcBorders>
          </w:tcPr>
          <w:p w14:paraId="0F864658"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2D455ABD" w14:textId="69A8BAA9" w:rsidR="005C38B4" w:rsidRPr="00AC72C7" w:rsidRDefault="005C38B4" w:rsidP="0045021A">
            <w:pPr>
              <w:jc w:val="center"/>
              <w:rPr>
                <w:rFonts w:ascii="宋体" w:hAnsi="宋体"/>
                <w:szCs w:val="21"/>
              </w:rPr>
            </w:pPr>
            <w:r w:rsidRPr="00AC72C7">
              <w:rPr>
                <w:rFonts w:ascii="宋体" w:hAnsi="宋体" w:hint="eastAsia"/>
                <w:szCs w:val="21"/>
              </w:rPr>
              <w:t>深圳企业或非深圳企业，但</w:t>
            </w:r>
            <w:r>
              <w:rPr>
                <w:rFonts w:ascii="宋体" w:hAnsi="宋体" w:hint="eastAsia"/>
                <w:szCs w:val="21"/>
              </w:rPr>
              <w:t>需</w:t>
            </w:r>
            <w:r w:rsidRPr="00AC72C7">
              <w:rPr>
                <w:rFonts w:ascii="宋体" w:hAnsi="宋体" w:hint="eastAsia"/>
                <w:szCs w:val="21"/>
              </w:rPr>
              <w:t>在深圳市有合法注册的</w:t>
            </w:r>
            <w:r>
              <w:rPr>
                <w:rFonts w:ascii="宋体" w:hAnsi="宋体" w:hint="eastAsia"/>
                <w:szCs w:val="21"/>
              </w:rPr>
              <w:t>分公司或办事处等机构</w:t>
            </w:r>
            <w:r>
              <w:rPr>
                <w:rFonts w:ascii="宋体" w:hAnsi="宋体" w:hint="eastAsia"/>
                <w:szCs w:val="21"/>
              </w:rPr>
              <w:t>.</w:t>
            </w:r>
            <w:r>
              <w:rPr>
                <w:rFonts w:ascii="宋体" w:hAnsi="宋体" w:hint="eastAsia"/>
                <w:szCs w:val="21"/>
              </w:rPr>
              <w:t>深圳企业</w:t>
            </w:r>
            <w:r w:rsidRPr="00AC72C7">
              <w:rPr>
                <w:rFonts w:ascii="宋体" w:hAnsi="宋体" w:hint="eastAsia"/>
                <w:szCs w:val="21"/>
              </w:rPr>
              <w:t>得满分</w:t>
            </w:r>
            <w:r>
              <w:rPr>
                <w:rFonts w:ascii="宋体" w:hAnsi="宋体" w:hint="eastAsia"/>
                <w:szCs w:val="21"/>
              </w:rPr>
              <w:t>，非深圳企业得</w:t>
            </w:r>
            <w:r w:rsidR="0045021A">
              <w:rPr>
                <w:rFonts w:ascii="宋体" w:hAnsi="宋体" w:hint="eastAsia"/>
                <w:szCs w:val="21"/>
              </w:rPr>
              <w:t>3</w:t>
            </w:r>
            <w:r>
              <w:rPr>
                <w:rFonts w:ascii="宋体" w:hAnsi="宋体" w:hint="eastAsia"/>
                <w:szCs w:val="21"/>
              </w:rPr>
              <w:t>分</w:t>
            </w:r>
            <w:r w:rsidRPr="00AC72C7">
              <w:rPr>
                <w:rFonts w:ascii="宋体" w:hAnsi="宋体" w:hint="eastAsia"/>
                <w:szCs w:val="21"/>
              </w:rPr>
              <w:t>（须在投标文件中就设立的机构类型进行说明，并提供机构营业执照扫描件，原件备查）；否则不得分。</w:t>
            </w:r>
          </w:p>
        </w:tc>
      </w:tr>
      <w:tr w:rsidR="005C38B4" w:rsidRPr="00AC72C7" w14:paraId="0D5C7C05" w14:textId="77777777" w:rsidTr="002A0426">
        <w:trPr>
          <w:trHeight w:val="78"/>
        </w:trPr>
        <w:tc>
          <w:tcPr>
            <w:tcW w:w="0" w:type="auto"/>
            <w:tcBorders>
              <w:top w:val="single" w:sz="4" w:space="0" w:color="auto"/>
              <w:left w:val="single" w:sz="4" w:space="0" w:color="auto"/>
              <w:bottom w:val="single" w:sz="4" w:space="0" w:color="auto"/>
              <w:right w:val="single" w:sz="4" w:space="0" w:color="auto"/>
            </w:tcBorders>
          </w:tcPr>
          <w:p w14:paraId="768BF3D2" w14:textId="77777777" w:rsidR="005C38B4" w:rsidRPr="00AC72C7" w:rsidRDefault="005C38B4" w:rsidP="000A1E93">
            <w:pPr>
              <w:jc w:val="center"/>
              <w:rPr>
                <w:rFonts w:ascii="宋体" w:hAnsi="宋体"/>
                <w:szCs w:val="21"/>
              </w:rPr>
            </w:pPr>
            <w:r>
              <w:rPr>
                <w:rFonts w:ascii="宋体" w:hAnsi="宋体"/>
                <w:szCs w:val="21"/>
              </w:rPr>
              <w:t>4</w:t>
            </w:r>
          </w:p>
        </w:tc>
        <w:tc>
          <w:tcPr>
            <w:tcW w:w="5640" w:type="dxa"/>
            <w:gridSpan w:val="5"/>
            <w:tcBorders>
              <w:top w:val="single" w:sz="4" w:space="0" w:color="auto"/>
              <w:left w:val="single" w:sz="4" w:space="0" w:color="auto"/>
              <w:bottom w:val="single" w:sz="4" w:space="0" w:color="auto"/>
              <w:right w:val="single" w:sz="4" w:space="0" w:color="auto"/>
            </w:tcBorders>
          </w:tcPr>
          <w:p w14:paraId="7215BBF8" w14:textId="77777777" w:rsidR="005C38B4" w:rsidRPr="00AC72C7" w:rsidRDefault="005C38B4" w:rsidP="000A1E93">
            <w:pPr>
              <w:jc w:val="center"/>
              <w:rPr>
                <w:rFonts w:ascii="宋体" w:hAnsi="宋体"/>
                <w:szCs w:val="21"/>
              </w:rPr>
            </w:pPr>
            <w:r w:rsidRPr="00AC72C7">
              <w:rPr>
                <w:rFonts w:ascii="宋体" w:hAnsi="宋体" w:hint="eastAsia"/>
                <w:szCs w:val="21"/>
              </w:rPr>
              <w:t>报价合理性部分</w:t>
            </w:r>
          </w:p>
        </w:tc>
        <w:tc>
          <w:tcPr>
            <w:tcW w:w="2567" w:type="dxa"/>
            <w:tcBorders>
              <w:top w:val="single" w:sz="4" w:space="0" w:color="auto"/>
              <w:left w:val="single" w:sz="4" w:space="0" w:color="auto"/>
              <w:bottom w:val="single" w:sz="4" w:space="0" w:color="auto"/>
              <w:right w:val="single" w:sz="4" w:space="0" w:color="auto"/>
            </w:tcBorders>
          </w:tcPr>
          <w:p w14:paraId="46D8FC86" w14:textId="77777777" w:rsidR="005C38B4" w:rsidRPr="00AC72C7" w:rsidRDefault="005C38B4" w:rsidP="000A1E93">
            <w:pPr>
              <w:jc w:val="center"/>
              <w:rPr>
                <w:rFonts w:ascii="宋体" w:hAnsi="宋体"/>
                <w:szCs w:val="21"/>
              </w:rPr>
            </w:pPr>
            <w:r w:rsidRPr="00AC72C7">
              <w:rPr>
                <w:rFonts w:ascii="宋体" w:hAnsi="宋体" w:hint="eastAsia"/>
                <w:szCs w:val="21"/>
              </w:rPr>
              <w:t>5</w:t>
            </w:r>
          </w:p>
        </w:tc>
      </w:tr>
      <w:tr w:rsidR="005C38B4" w:rsidRPr="00AC72C7" w14:paraId="690EC7C7" w14:textId="77777777" w:rsidTr="002A0426">
        <w:trPr>
          <w:trHeight w:val="78"/>
        </w:trPr>
        <w:tc>
          <w:tcPr>
            <w:tcW w:w="0" w:type="auto"/>
            <w:vMerge w:val="restart"/>
            <w:tcBorders>
              <w:top w:val="single" w:sz="4" w:space="0" w:color="auto"/>
              <w:left w:val="single" w:sz="4" w:space="0" w:color="auto"/>
              <w:right w:val="single" w:sz="4" w:space="0" w:color="auto"/>
            </w:tcBorders>
          </w:tcPr>
          <w:p w14:paraId="300E8F67" w14:textId="77777777" w:rsidR="005C38B4" w:rsidRPr="00AC72C7" w:rsidRDefault="005C38B4" w:rsidP="000A1E93">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39A0361D" w14:textId="77777777" w:rsidR="005C38B4" w:rsidRPr="00AC72C7" w:rsidRDefault="005C38B4" w:rsidP="000A1E93">
            <w:pPr>
              <w:jc w:val="center"/>
              <w:rPr>
                <w:rFonts w:ascii="宋体" w:hAnsi="宋体"/>
                <w:szCs w:val="21"/>
              </w:rPr>
            </w:pPr>
            <w:r w:rsidRPr="00AC72C7">
              <w:rPr>
                <w:rFonts w:ascii="宋体" w:hAnsi="宋体" w:hint="eastAsia"/>
                <w:szCs w:val="21"/>
              </w:rPr>
              <w:t>序号</w:t>
            </w:r>
          </w:p>
        </w:tc>
        <w:tc>
          <w:tcPr>
            <w:tcW w:w="2980" w:type="dxa"/>
            <w:tcBorders>
              <w:top w:val="single" w:sz="4" w:space="0" w:color="auto"/>
              <w:left w:val="single" w:sz="4" w:space="0" w:color="auto"/>
              <w:bottom w:val="single" w:sz="4" w:space="0" w:color="auto"/>
              <w:right w:val="single" w:sz="4" w:space="0" w:color="auto"/>
            </w:tcBorders>
          </w:tcPr>
          <w:p w14:paraId="5248CC41" w14:textId="77777777" w:rsidR="005C38B4" w:rsidRPr="00AC72C7" w:rsidRDefault="005C38B4" w:rsidP="000A1E93">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14:paraId="4DD0ABA9" w14:textId="77777777" w:rsidR="005C38B4" w:rsidRPr="00AC72C7" w:rsidRDefault="005C38B4" w:rsidP="000A1E93">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14:paraId="59564843" w14:textId="77777777" w:rsidR="005C38B4" w:rsidRPr="00AC72C7" w:rsidRDefault="005C38B4" w:rsidP="000A1E93">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14:paraId="5E1F1252" w14:textId="77777777" w:rsidR="005C38B4" w:rsidRPr="00AC72C7" w:rsidRDefault="005C38B4" w:rsidP="000A1E93">
            <w:pPr>
              <w:jc w:val="center"/>
              <w:rPr>
                <w:rFonts w:ascii="宋体" w:hAnsi="宋体"/>
                <w:szCs w:val="21"/>
              </w:rPr>
            </w:pPr>
            <w:r w:rsidRPr="00AC72C7">
              <w:rPr>
                <w:rFonts w:ascii="宋体" w:hAnsi="宋体" w:hint="eastAsia"/>
                <w:szCs w:val="21"/>
              </w:rPr>
              <w:t>评分准则</w:t>
            </w:r>
          </w:p>
        </w:tc>
      </w:tr>
      <w:tr w:rsidR="005C38B4" w:rsidRPr="00AC72C7" w14:paraId="710A5125" w14:textId="77777777" w:rsidTr="002A0426">
        <w:trPr>
          <w:trHeight w:val="78"/>
        </w:trPr>
        <w:tc>
          <w:tcPr>
            <w:tcW w:w="0" w:type="auto"/>
            <w:vMerge/>
            <w:tcBorders>
              <w:left w:val="single" w:sz="4" w:space="0" w:color="auto"/>
              <w:bottom w:val="single" w:sz="4" w:space="0" w:color="auto"/>
              <w:right w:val="single" w:sz="4" w:space="0" w:color="auto"/>
            </w:tcBorders>
          </w:tcPr>
          <w:p w14:paraId="7712FE06" w14:textId="77777777" w:rsidR="005C38B4" w:rsidRPr="00AC72C7" w:rsidRDefault="005C38B4" w:rsidP="000A1E93">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2EA81920" w14:textId="77777777" w:rsidR="005C38B4" w:rsidRPr="00AC72C7" w:rsidRDefault="005C38B4" w:rsidP="000A1E93">
            <w:pPr>
              <w:jc w:val="center"/>
              <w:rPr>
                <w:rFonts w:ascii="宋体" w:hAnsi="宋体"/>
                <w:szCs w:val="21"/>
              </w:rPr>
            </w:pPr>
            <w:r w:rsidRPr="00AC72C7">
              <w:rPr>
                <w:rFonts w:ascii="宋体" w:hAnsi="宋体" w:hint="eastAsia"/>
                <w:szCs w:val="21"/>
              </w:rPr>
              <w:t>1</w:t>
            </w:r>
          </w:p>
        </w:tc>
        <w:tc>
          <w:tcPr>
            <w:tcW w:w="2980" w:type="dxa"/>
            <w:tcBorders>
              <w:top w:val="single" w:sz="4" w:space="0" w:color="auto"/>
              <w:left w:val="single" w:sz="4" w:space="0" w:color="auto"/>
              <w:bottom w:val="single" w:sz="4" w:space="0" w:color="auto"/>
              <w:right w:val="single" w:sz="4" w:space="0" w:color="auto"/>
            </w:tcBorders>
          </w:tcPr>
          <w:p w14:paraId="01D8BE84" w14:textId="77777777" w:rsidR="005C38B4" w:rsidRPr="00AC72C7" w:rsidRDefault="005C38B4" w:rsidP="000A1E93">
            <w:pPr>
              <w:jc w:val="center"/>
              <w:rPr>
                <w:rFonts w:ascii="宋体" w:hAnsi="宋体"/>
                <w:szCs w:val="21"/>
              </w:rPr>
            </w:pPr>
            <w:r w:rsidRPr="00AC72C7">
              <w:rPr>
                <w:rFonts w:ascii="宋体" w:hAnsi="宋体" w:hint="eastAsia"/>
                <w:szCs w:val="21"/>
              </w:rPr>
              <w:t>报价合理性</w:t>
            </w:r>
          </w:p>
        </w:tc>
        <w:tc>
          <w:tcPr>
            <w:tcW w:w="841" w:type="dxa"/>
            <w:tcBorders>
              <w:top w:val="single" w:sz="4" w:space="0" w:color="auto"/>
              <w:left w:val="single" w:sz="4" w:space="0" w:color="auto"/>
              <w:bottom w:val="single" w:sz="4" w:space="0" w:color="auto"/>
              <w:right w:val="single" w:sz="4" w:space="0" w:color="auto"/>
            </w:tcBorders>
          </w:tcPr>
          <w:p w14:paraId="731171EA" w14:textId="77777777" w:rsidR="005C38B4" w:rsidRPr="00AC72C7" w:rsidRDefault="005C38B4" w:rsidP="000A1E93">
            <w:pPr>
              <w:jc w:val="center"/>
              <w:rPr>
                <w:rFonts w:ascii="宋体" w:hAnsi="宋体"/>
                <w:szCs w:val="21"/>
              </w:rPr>
            </w:pPr>
            <w:r w:rsidRPr="00AC72C7">
              <w:rPr>
                <w:rFonts w:ascii="宋体" w:hAnsi="宋体" w:hint="eastAsia"/>
                <w:szCs w:val="21"/>
              </w:rPr>
              <w:t>5</w:t>
            </w:r>
          </w:p>
        </w:tc>
        <w:tc>
          <w:tcPr>
            <w:tcW w:w="1116" w:type="dxa"/>
            <w:tcBorders>
              <w:top w:val="single" w:sz="4" w:space="0" w:color="auto"/>
              <w:left w:val="single" w:sz="4" w:space="0" w:color="auto"/>
              <w:bottom w:val="single" w:sz="4" w:space="0" w:color="auto"/>
              <w:right w:val="single" w:sz="4" w:space="0" w:color="auto"/>
            </w:tcBorders>
          </w:tcPr>
          <w:p w14:paraId="7F4C2567"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2743D9E1" w14:textId="29ECA971" w:rsidR="005C38B4" w:rsidRPr="00AC72C7" w:rsidRDefault="005C38B4" w:rsidP="00D41361">
            <w:pPr>
              <w:jc w:val="center"/>
              <w:rPr>
                <w:rFonts w:ascii="宋体" w:hAnsi="宋体"/>
                <w:szCs w:val="21"/>
              </w:rPr>
            </w:pPr>
            <w:r w:rsidRPr="00AC72C7">
              <w:rPr>
                <w:rFonts w:ascii="宋体" w:hAnsi="宋体" w:hint="eastAsia"/>
                <w:szCs w:val="21"/>
              </w:rPr>
              <w:t>考察内容：对照招标文件关于详细分项报价的要求，结合本项目完成（服务）期限要求和人员要求，</w:t>
            </w:r>
            <w:r w:rsidRPr="00AC72C7">
              <w:rPr>
                <w:rFonts w:ascii="宋体" w:hAnsi="宋体" w:hint="eastAsia"/>
                <w:szCs w:val="21"/>
              </w:rPr>
              <w:lastRenderedPageBreak/>
              <w:t>考察投标人</w:t>
            </w:r>
            <w:r w:rsidRPr="00AC72C7">
              <w:rPr>
                <w:rFonts w:ascii="宋体" w:hAnsi="宋体" w:hint="eastAsia"/>
                <w:szCs w:val="21"/>
              </w:rPr>
              <w:t>"</w:t>
            </w:r>
            <w:r w:rsidRPr="00AC72C7">
              <w:rPr>
                <w:rFonts w:ascii="宋体" w:hAnsi="宋体" w:hint="eastAsia"/>
                <w:szCs w:val="21"/>
              </w:rPr>
              <w:t>详细分项报价</w:t>
            </w:r>
            <w:r w:rsidRPr="00AC72C7">
              <w:rPr>
                <w:rFonts w:ascii="宋体" w:hAnsi="宋体" w:hint="eastAsia"/>
                <w:szCs w:val="21"/>
              </w:rPr>
              <w:t>"</w:t>
            </w:r>
            <w:r w:rsidRPr="00AC72C7">
              <w:rPr>
                <w:rFonts w:ascii="宋体" w:hAnsi="宋体" w:hint="eastAsia"/>
                <w:szCs w:val="21"/>
              </w:rPr>
              <w:t>的科学性及合理性。分档评分：评价为优得</w:t>
            </w:r>
            <w:r w:rsidRPr="00AC72C7">
              <w:rPr>
                <w:rFonts w:ascii="宋体" w:hAnsi="宋体" w:hint="eastAsia"/>
                <w:szCs w:val="21"/>
              </w:rPr>
              <w:t>100%</w:t>
            </w:r>
            <w:r w:rsidRPr="00AC72C7">
              <w:rPr>
                <w:rFonts w:ascii="宋体" w:hAnsi="宋体" w:hint="eastAsia"/>
                <w:szCs w:val="21"/>
              </w:rPr>
              <w:t>分数；评价为良得</w:t>
            </w:r>
            <w:r>
              <w:rPr>
                <w:rFonts w:ascii="宋体" w:hAnsi="宋体"/>
                <w:szCs w:val="21"/>
              </w:rPr>
              <w:t>75</w:t>
            </w:r>
            <w:r w:rsidRPr="00AC72C7">
              <w:rPr>
                <w:rFonts w:ascii="宋体" w:hAnsi="宋体" w:hint="eastAsia"/>
                <w:szCs w:val="21"/>
              </w:rPr>
              <w:t>%</w:t>
            </w:r>
            <w:r w:rsidRPr="00AC72C7">
              <w:rPr>
                <w:rFonts w:ascii="宋体" w:hAnsi="宋体" w:hint="eastAsia"/>
                <w:szCs w:val="21"/>
              </w:rPr>
              <w:t>分数；评价为中得</w:t>
            </w:r>
            <w:r>
              <w:rPr>
                <w:rFonts w:ascii="宋体" w:hAnsi="宋体"/>
                <w:szCs w:val="21"/>
              </w:rPr>
              <w:t>50</w:t>
            </w:r>
            <w:r w:rsidRPr="00AC72C7">
              <w:rPr>
                <w:rFonts w:ascii="宋体" w:hAnsi="宋体" w:hint="eastAsia"/>
                <w:szCs w:val="21"/>
              </w:rPr>
              <w:t>%</w:t>
            </w:r>
            <w:r w:rsidRPr="00AC72C7">
              <w:rPr>
                <w:rFonts w:ascii="宋体" w:hAnsi="宋体" w:hint="eastAsia"/>
                <w:szCs w:val="21"/>
              </w:rPr>
              <w:t>分数；评价为差不得分。评价为“中”或“差”的，专家需说明情况。</w:t>
            </w:r>
          </w:p>
        </w:tc>
      </w:tr>
      <w:tr w:rsidR="005C38B4" w:rsidRPr="00AC72C7" w14:paraId="2DE6FDFF" w14:textId="77777777" w:rsidTr="002A0426">
        <w:trPr>
          <w:trHeight w:val="78"/>
        </w:trPr>
        <w:tc>
          <w:tcPr>
            <w:tcW w:w="0" w:type="auto"/>
            <w:tcBorders>
              <w:top w:val="single" w:sz="4" w:space="0" w:color="auto"/>
              <w:left w:val="single" w:sz="4" w:space="0" w:color="auto"/>
              <w:bottom w:val="single" w:sz="4" w:space="0" w:color="auto"/>
              <w:right w:val="single" w:sz="4" w:space="0" w:color="auto"/>
            </w:tcBorders>
          </w:tcPr>
          <w:p w14:paraId="33D7F26D" w14:textId="77777777" w:rsidR="005C38B4" w:rsidRPr="00AC72C7" w:rsidRDefault="005C38B4" w:rsidP="000A1E93">
            <w:pPr>
              <w:jc w:val="center"/>
              <w:rPr>
                <w:rFonts w:ascii="宋体" w:hAnsi="宋体"/>
                <w:szCs w:val="21"/>
              </w:rPr>
            </w:pPr>
            <w:bookmarkStart w:id="0" w:name="InsertEnd"/>
            <w:bookmarkEnd w:id="0"/>
            <w:r>
              <w:rPr>
                <w:rFonts w:ascii="宋体" w:hAnsi="宋体"/>
                <w:szCs w:val="21"/>
              </w:rPr>
              <w:lastRenderedPageBreak/>
              <w:t>5</w:t>
            </w:r>
          </w:p>
        </w:tc>
        <w:tc>
          <w:tcPr>
            <w:tcW w:w="5640" w:type="dxa"/>
            <w:gridSpan w:val="5"/>
            <w:tcBorders>
              <w:top w:val="single" w:sz="4" w:space="0" w:color="auto"/>
              <w:left w:val="single" w:sz="4" w:space="0" w:color="auto"/>
              <w:bottom w:val="single" w:sz="4" w:space="0" w:color="auto"/>
              <w:right w:val="single" w:sz="4" w:space="0" w:color="auto"/>
            </w:tcBorders>
          </w:tcPr>
          <w:p w14:paraId="7E7C0E58" w14:textId="77777777" w:rsidR="005C38B4" w:rsidRPr="00A270C5" w:rsidRDefault="005C38B4" w:rsidP="000A1E93">
            <w:pPr>
              <w:jc w:val="center"/>
              <w:rPr>
                <w:rFonts w:ascii="宋体" w:hAnsi="宋体"/>
                <w:szCs w:val="21"/>
              </w:rPr>
            </w:pPr>
            <w:r w:rsidRPr="00A270C5">
              <w:rPr>
                <w:rFonts w:ascii="宋体" w:hAnsi="宋体" w:hint="eastAsia"/>
                <w:szCs w:val="21"/>
              </w:rPr>
              <w:t>诚信情况</w:t>
            </w:r>
          </w:p>
        </w:tc>
        <w:tc>
          <w:tcPr>
            <w:tcW w:w="2567" w:type="dxa"/>
            <w:tcBorders>
              <w:top w:val="single" w:sz="4" w:space="0" w:color="auto"/>
              <w:left w:val="single" w:sz="4" w:space="0" w:color="auto"/>
              <w:bottom w:val="single" w:sz="4" w:space="0" w:color="auto"/>
              <w:right w:val="single" w:sz="4" w:space="0" w:color="auto"/>
            </w:tcBorders>
          </w:tcPr>
          <w:p w14:paraId="783F427F" w14:textId="77777777" w:rsidR="005C38B4" w:rsidRPr="00AC72C7" w:rsidRDefault="005C38B4" w:rsidP="000A1E93">
            <w:pPr>
              <w:jc w:val="center"/>
              <w:rPr>
                <w:rFonts w:ascii="宋体" w:hAnsi="宋体"/>
                <w:szCs w:val="21"/>
              </w:rPr>
            </w:pPr>
            <w:r w:rsidRPr="00AC72C7">
              <w:rPr>
                <w:rFonts w:ascii="宋体" w:hAnsi="宋体" w:hint="eastAsia"/>
                <w:szCs w:val="21"/>
              </w:rPr>
              <w:t>7</w:t>
            </w:r>
          </w:p>
        </w:tc>
      </w:tr>
      <w:tr w:rsidR="005C38B4" w:rsidRPr="00AC72C7" w14:paraId="7BA3CA27" w14:textId="77777777" w:rsidTr="002A0426">
        <w:trPr>
          <w:trHeight w:val="78"/>
        </w:trPr>
        <w:tc>
          <w:tcPr>
            <w:tcW w:w="0" w:type="auto"/>
            <w:vMerge w:val="restart"/>
            <w:tcBorders>
              <w:top w:val="single" w:sz="4" w:space="0" w:color="auto"/>
              <w:left w:val="single" w:sz="4" w:space="0" w:color="auto"/>
              <w:right w:val="single" w:sz="4" w:space="0" w:color="auto"/>
            </w:tcBorders>
          </w:tcPr>
          <w:p w14:paraId="11AADCDB" w14:textId="77777777" w:rsidR="005C38B4" w:rsidRPr="00AC72C7" w:rsidRDefault="005C38B4" w:rsidP="000A1E93">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62E78065" w14:textId="77777777" w:rsidR="005C38B4" w:rsidRPr="00AC72C7" w:rsidRDefault="005C38B4" w:rsidP="000A1E93">
            <w:pPr>
              <w:jc w:val="center"/>
              <w:rPr>
                <w:rFonts w:ascii="宋体" w:hAnsi="宋体"/>
                <w:szCs w:val="21"/>
              </w:rPr>
            </w:pPr>
            <w:r w:rsidRPr="00AC72C7">
              <w:rPr>
                <w:rFonts w:ascii="宋体" w:hAnsi="宋体" w:hint="eastAsia"/>
                <w:szCs w:val="21"/>
              </w:rPr>
              <w:t>序号</w:t>
            </w:r>
          </w:p>
        </w:tc>
        <w:tc>
          <w:tcPr>
            <w:tcW w:w="2980" w:type="dxa"/>
            <w:tcBorders>
              <w:top w:val="single" w:sz="4" w:space="0" w:color="auto"/>
              <w:left w:val="single" w:sz="4" w:space="0" w:color="auto"/>
              <w:bottom w:val="single" w:sz="4" w:space="0" w:color="auto"/>
              <w:right w:val="single" w:sz="4" w:space="0" w:color="auto"/>
            </w:tcBorders>
          </w:tcPr>
          <w:p w14:paraId="66357D6D" w14:textId="77777777" w:rsidR="005C38B4" w:rsidRPr="00AC72C7" w:rsidRDefault="005C38B4" w:rsidP="000A1E93">
            <w:pPr>
              <w:jc w:val="center"/>
              <w:rPr>
                <w:rFonts w:ascii="宋体" w:hAnsi="宋体"/>
                <w:szCs w:val="21"/>
              </w:rPr>
            </w:pPr>
            <w:r w:rsidRPr="00AC72C7">
              <w:rPr>
                <w:rFonts w:ascii="宋体" w:hAnsi="宋体" w:hint="eastAsia"/>
                <w:szCs w:val="21"/>
              </w:rPr>
              <w:t>评分因素</w:t>
            </w:r>
          </w:p>
        </w:tc>
        <w:tc>
          <w:tcPr>
            <w:tcW w:w="841" w:type="dxa"/>
            <w:tcBorders>
              <w:top w:val="single" w:sz="4" w:space="0" w:color="auto"/>
              <w:left w:val="single" w:sz="4" w:space="0" w:color="auto"/>
              <w:bottom w:val="single" w:sz="4" w:space="0" w:color="auto"/>
              <w:right w:val="single" w:sz="4" w:space="0" w:color="auto"/>
            </w:tcBorders>
          </w:tcPr>
          <w:p w14:paraId="2D19BD87" w14:textId="77777777" w:rsidR="005C38B4" w:rsidRPr="00AC72C7" w:rsidRDefault="005C38B4" w:rsidP="000A1E93">
            <w:pPr>
              <w:jc w:val="center"/>
              <w:rPr>
                <w:rFonts w:ascii="宋体" w:hAnsi="宋体"/>
                <w:szCs w:val="21"/>
              </w:rPr>
            </w:pPr>
            <w:r w:rsidRPr="00AC72C7">
              <w:rPr>
                <w:rFonts w:ascii="宋体" w:hAnsi="宋体" w:hint="eastAsia"/>
                <w:szCs w:val="21"/>
              </w:rPr>
              <w:t>权重</w:t>
            </w:r>
          </w:p>
        </w:tc>
        <w:tc>
          <w:tcPr>
            <w:tcW w:w="1116" w:type="dxa"/>
            <w:tcBorders>
              <w:top w:val="single" w:sz="4" w:space="0" w:color="auto"/>
              <w:left w:val="single" w:sz="4" w:space="0" w:color="auto"/>
              <w:bottom w:val="single" w:sz="4" w:space="0" w:color="auto"/>
              <w:right w:val="single" w:sz="4" w:space="0" w:color="auto"/>
            </w:tcBorders>
          </w:tcPr>
          <w:p w14:paraId="4F88B258" w14:textId="77777777" w:rsidR="005C38B4" w:rsidRPr="00AC72C7" w:rsidRDefault="005C38B4" w:rsidP="000A1E93">
            <w:pPr>
              <w:jc w:val="center"/>
              <w:rPr>
                <w:rFonts w:ascii="宋体" w:hAnsi="宋体"/>
                <w:szCs w:val="21"/>
              </w:rPr>
            </w:pPr>
            <w:r w:rsidRPr="00AC72C7">
              <w:rPr>
                <w:rFonts w:ascii="宋体" w:hAnsi="宋体" w:hint="eastAsia"/>
                <w:szCs w:val="21"/>
              </w:rPr>
              <w:t>评分方式</w:t>
            </w:r>
          </w:p>
        </w:tc>
        <w:tc>
          <w:tcPr>
            <w:tcW w:w="2567" w:type="dxa"/>
            <w:tcBorders>
              <w:top w:val="single" w:sz="4" w:space="0" w:color="auto"/>
              <w:left w:val="single" w:sz="4" w:space="0" w:color="auto"/>
              <w:bottom w:val="single" w:sz="4" w:space="0" w:color="auto"/>
              <w:right w:val="single" w:sz="4" w:space="0" w:color="auto"/>
            </w:tcBorders>
          </w:tcPr>
          <w:p w14:paraId="4A2EACB0" w14:textId="77777777" w:rsidR="005C38B4" w:rsidRPr="00AC72C7" w:rsidRDefault="005C38B4" w:rsidP="000A1E93">
            <w:pPr>
              <w:jc w:val="center"/>
              <w:rPr>
                <w:rFonts w:ascii="宋体" w:hAnsi="宋体"/>
                <w:szCs w:val="21"/>
              </w:rPr>
            </w:pPr>
            <w:r w:rsidRPr="00AC72C7">
              <w:rPr>
                <w:rFonts w:ascii="宋体" w:hAnsi="宋体" w:hint="eastAsia"/>
                <w:szCs w:val="21"/>
              </w:rPr>
              <w:t>评分准则</w:t>
            </w:r>
          </w:p>
        </w:tc>
      </w:tr>
      <w:tr w:rsidR="005C38B4" w:rsidRPr="00AC72C7" w14:paraId="069E3AD1" w14:textId="77777777" w:rsidTr="002A0426">
        <w:trPr>
          <w:trHeight w:val="78"/>
        </w:trPr>
        <w:tc>
          <w:tcPr>
            <w:tcW w:w="0" w:type="auto"/>
            <w:vMerge/>
            <w:tcBorders>
              <w:left w:val="single" w:sz="4" w:space="0" w:color="auto"/>
              <w:right w:val="single" w:sz="4" w:space="0" w:color="auto"/>
            </w:tcBorders>
          </w:tcPr>
          <w:p w14:paraId="558F41CA" w14:textId="77777777" w:rsidR="005C38B4" w:rsidRPr="00AC72C7" w:rsidRDefault="005C38B4" w:rsidP="000A1E93">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73DBB361" w14:textId="77777777" w:rsidR="005C38B4" w:rsidRPr="00AC72C7" w:rsidRDefault="005C38B4" w:rsidP="000A1E93">
            <w:pPr>
              <w:jc w:val="center"/>
              <w:rPr>
                <w:rFonts w:ascii="宋体" w:hAnsi="宋体"/>
                <w:szCs w:val="21"/>
              </w:rPr>
            </w:pPr>
            <w:r w:rsidRPr="00AC72C7">
              <w:rPr>
                <w:rFonts w:ascii="宋体" w:hAnsi="宋体" w:hint="eastAsia"/>
                <w:szCs w:val="21"/>
              </w:rPr>
              <w:t>1</w:t>
            </w:r>
          </w:p>
        </w:tc>
        <w:tc>
          <w:tcPr>
            <w:tcW w:w="2980" w:type="dxa"/>
            <w:tcBorders>
              <w:top w:val="single" w:sz="4" w:space="0" w:color="auto"/>
              <w:left w:val="single" w:sz="4" w:space="0" w:color="auto"/>
              <w:bottom w:val="single" w:sz="4" w:space="0" w:color="auto"/>
              <w:right w:val="single" w:sz="4" w:space="0" w:color="auto"/>
            </w:tcBorders>
          </w:tcPr>
          <w:p w14:paraId="4E7D77A4" w14:textId="77777777" w:rsidR="005C38B4" w:rsidRPr="00AC72C7" w:rsidRDefault="005C38B4" w:rsidP="000A1E93">
            <w:pPr>
              <w:jc w:val="center"/>
              <w:rPr>
                <w:rFonts w:ascii="宋体" w:hAnsi="宋体"/>
                <w:sz w:val="20"/>
                <w:szCs w:val="20"/>
              </w:rPr>
            </w:pPr>
            <w:r w:rsidRPr="00AC72C7">
              <w:rPr>
                <w:rFonts w:ascii="宋体" w:hAnsi="宋体" w:hint="eastAsia"/>
                <w:szCs w:val="21"/>
              </w:rPr>
              <w:t>诚信评价</w:t>
            </w:r>
          </w:p>
        </w:tc>
        <w:tc>
          <w:tcPr>
            <w:tcW w:w="841" w:type="dxa"/>
            <w:tcBorders>
              <w:top w:val="single" w:sz="4" w:space="0" w:color="auto"/>
              <w:left w:val="single" w:sz="4" w:space="0" w:color="auto"/>
              <w:bottom w:val="single" w:sz="4" w:space="0" w:color="auto"/>
              <w:right w:val="single" w:sz="4" w:space="0" w:color="auto"/>
            </w:tcBorders>
          </w:tcPr>
          <w:p w14:paraId="3E639B88" w14:textId="77777777" w:rsidR="005C38B4" w:rsidRPr="00AC72C7" w:rsidRDefault="005C38B4" w:rsidP="000A1E93">
            <w:pPr>
              <w:jc w:val="center"/>
              <w:rPr>
                <w:rFonts w:ascii="宋体" w:hAnsi="宋体"/>
                <w:sz w:val="20"/>
                <w:szCs w:val="20"/>
              </w:rPr>
            </w:pPr>
            <w:r w:rsidRPr="00AC72C7">
              <w:rPr>
                <w:rFonts w:ascii="宋体" w:hAnsi="宋体"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tcPr>
          <w:p w14:paraId="0E5278CA" w14:textId="77777777" w:rsidR="005C38B4" w:rsidRPr="00AC72C7" w:rsidRDefault="005C38B4" w:rsidP="000A1E93">
            <w:pPr>
              <w:jc w:val="center"/>
              <w:rPr>
                <w:rFonts w:ascii="宋体" w:hAnsi="宋体"/>
                <w:sz w:val="20"/>
                <w:szCs w:val="20"/>
              </w:rPr>
            </w:pPr>
            <w:r w:rsidRPr="00AC72C7">
              <w:rPr>
                <w:rFonts w:ascii="宋体" w:hAnsi="宋体" w:hint="eastAsia"/>
                <w:sz w:val="20"/>
                <w:szCs w:val="20"/>
              </w:rPr>
              <w:t>专家打分</w:t>
            </w:r>
          </w:p>
        </w:tc>
        <w:tc>
          <w:tcPr>
            <w:tcW w:w="2567" w:type="dxa"/>
            <w:tcBorders>
              <w:top w:val="single" w:sz="4" w:space="0" w:color="auto"/>
              <w:left w:val="single" w:sz="4" w:space="0" w:color="auto"/>
              <w:bottom w:val="single" w:sz="4" w:space="0" w:color="auto"/>
              <w:right w:val="single" w:sz="4" w:space="0" w:color="auto"/>
            </w:tcBorders>
          </w:tcPr>
          <w:p w14:paraId="0CF0A2B2" w14:textId="77777777" w:rsidR="005C38B4" w:rsidRPr="00AC72C7" w:rsidRDefault="005C38B4" w:rsidP="000A1E93">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w:t>
            </w:r>
            <w:r w:rsidRPr="000B13D1">
              <w:rPr>
                <w:rFonts w:ascii="宋体" w:hAnsi="宋体" w:cs="宋体" w:hint="eastAsia"/>
                <w:szCs w:val="21"/>
              </w:rPr>
              <w:t>无需提供任何证明材料，由</w:t>
            </w:r>
            <w:r w:rsidRPr="000B13D1">
              <w:rPr>
                <w:rFonts w:asciiTheme="minorEastAsia" w:hAnsiTheme="minorEastAsia" w:cs="宋体" w:hint="eastAsia"/>
                <w:szCs w:val="21"/>
              </w:rPr>
              <w:t>招投标管理中心工作人员</w:t>
            </w:r>
            <w:r w:rsidRPr="000B13D1">
              <w:rPr>
                <w:rFonts w:ascii="宋体" w:hAnsi="宋体" w:cs="宋体" w:hint="eastAsia"/>
                <w:szCs w:val="21"/>
              </w:rPr>
              <w:t>向评委会提</w:t>
            </w:r>
            <w:r w:rsidRPr="00AC72C7">
              <w:rPr>
                <w:rFonts w:ascii="宋体" w:hAnsi="宋体" w:cs="宋体" w:hint="eastAsia"/>
                <w:szCs w:val="21"/>
              </w:rPr>
              <w:t>供相关信息。</w:t>
            </w:r>
          </w:p>
        </w:tc>
      </w:tr>
      <w:tr w:rsidR="005C38B4" w:rsidRPr="00AC72C7" w14:paraId="326922AB" w14:textId="77777777" w:rsidTr="002A0426">
        <w:trPr>
          <w:trHeight w:val="78"/>
        </w:trPr>
        <w:tc>
          <w:tcPr>
            <w:tcW w:w="0" w:type="auto"/>
            <w:vMerge/>
            <w:tcBorders>
              <w:left w:val="single" w:sz="4" w:space="0" w:color="auto"/>
              <w:bottom w:val="single" w:sz="4" w:space="0" w:color="auto"/>
              <w:right w:val="single" w:sz="4" w:space="0" w:color="auto"/>
            </w:tcBorders>
          </w:tcPr>
          <w:p w14:paraId="7F432795" w14:textId="77777777" w:rsidR="005C38B4" w:rsidRPr="00AC72C7" w:rsidRDefault="005C38B4" w:rsidP="000A1E93">
            <w:pPr>
              <w:jc w:val="center"/>
              <w:rPr>
                <w:rFonts w:ascii="宋体" w:hAnsi="宋体"/>
                <w:szCs w:val="21"/>
              </w:rPr>
            </w:pPr>
          </w:p>
        </w:tc>
        <w:tc>
          <w:tcPr>
            <w:tcW w:w="703" w:type="dxa"/>
            <w:gridSpan w:val="2"/>
            <w:tcBorders>
              <w:top w:val="single" w:sz="4" w:space="0" w:color="auto"/>
              <w:left w:val="single" w:sz="4" w:space="0" w:color="auto"/>
              <w:bottom w:val="single" w:sz="4" w:space="0" w:color="auto"/>
              <w:right w:val="single" w:sz="4" w:space="0" w:color="auto"/>
            </w:tcBorders>
          </w:tcPr>
          <w:p w14:paraId="4E528028" w14:textId="77777777" w:rsidR="005C38B4" w:rsidRPr="00AC72C7" w:rsidRDefault="005C38B4" w:rsidP="000A1E93">
            <w:pPr>
              <w:jc w:val="center"/>
              <w:rPr>
                <w:rFonts w:ascii="宋体" w:hAnsi="宋体"/>
                <w:szCs w:val="21"/>
              </w:rPr>
            </w:pPr>
            <w:r w:rsidRPr="00AC72C7">
              <w:rPr>
                <w:rFonts w:ascii="宋体" w:hAnsi="宋体" w:hint="eastAsia"/>
                <w:szCs w:val="21"/>
              </w:rPr>
              <w:t>2</w:t>
            </w:r>
          </w:p>
        </w:tc>
        <w:tc>
          <w:tcPr>
            <w:tcW w:w="2980" w:type="dxa"/>
            <w:tcBorders>
              <w:top w:val="single" w:sz="4" w:space="0" w:color="auto"/>
              <w:left w:val="single" w:sz="4" w:space="0" w:color="auto"/>
              <w:bottom w:val="single" w:sz="4" w:space="0" w:color="auto"/>
              <w:right w:val="single" w:sz="4" w:space="0" w:color="auto"/>
            </w:tcBorders>
          </w:tcPr>
          <w:p w14:paraId="4E0B5021" w14:textId="77777777" w:rsidR="005C38B4" w:rsidRPr="00AC72C7" w:rsidRDefault="005C38B4" w:rsidP="000A1E93">
            <w:pPr>
              <w:jc w:val="center"/>
              <w:rPr>
                <w:rFonts w:ascii="宋体" w:hAnsi="宋体"/>
                <w:szCs w:val="21"/>
              </w:rPr>
            </w:pPr>
            <w:r w:rsidRPr="00AC72C7">
              <w:rPr>
                <w:rFonts w:ascii="宋体" w:hAnsi="宋体" w:hint="eastAsia"/>
                <w:szCs w:val="21"/>
              </w:rPr>
              <w:t>履约评价情况</w:t>
            </w:r>
          </w:p>
        </w:tc>
        <w:tc>
          <w:tcPr>
            <w:tcW w:w="841" w:type="dxa"/>
            <w:tcBorders>
              <w:top w:val="single" w:sz="4" w:space="0" w:color="auto"/>
              <w:left w:val="single" w:sz="4" w:space="0" w:color="auto"/>
              <w:bottom w:val="single" w:sz="4" w:space="0" w:color="auto"/>
              <w:right w:val="single" w:sz="4" w:space="0" w:color="auto"/>
            </w:tcBorders>
          </w:tcPr>
          <w:p w14:paraId="230DD469" w14:textId="77777777" w:rsidR="005C38B4" w:rsidRPr="00AC72C7" w:rsidRDefault="005C38B4" w:rsidP="000A1E93">
            <w:pPr>
              <w:jc w:val="center"/>
              <w:rPr>
                <w:rFonts w:ascii="宋体" w:hAnsi="宋体"/>
                <w:szCs w:val="21"/>
              </w:rPr>
            </w:pPr>
            <w:r w:rsidRPr="00AC72C7">
              <w:rPr>
                <w:rFonts w:ascii="宋体" w:hAnsi="宋体" w:hint="eastAsia"/>
                <w:szCs w:val="21"/>
              </w:rPr>
              <w:t>2</w:t>
            </w:r>
          </w:p>
        </w:tc>
        <w:tc>
          <w:tcPr>
            <w:tcW w:w="1116" w:type="dxa"/>
            <w:tcBorders>
              <w:top w:val="single" w:sz="4" w:space="0" w:color="auto"/>
              <w:left w:val="single" w:sz="4" w:space="0" w:color="auto"/>
              <w:bottom w:val="single" w:sz="4" w:space="0" w:color="auto"/>
              <w:right w:val="single" w:sz="4" w:space="0" w:color="auto"/>
            </w:tcBorders>
          </w:tcPr>
          <w:p w14:paraId="649A927D" w14:textId="77777777" w:rsidR="005C38B4" w:rsidRPr="00AC72C7" w:rsidRDefault="005C38B4" w:rsidP="000A1E93">
            <w:pPr>
              <w:jc w:val="center"/>
              <w:rPr>
                <w:rFonts w:ascii="宋体" w:hAnsi="宋体"/>
                <w:szCs w:val="21"/>
              </w:rPr>
            </w:pPr>
            <w:r w:rsidRPr="00AC72C7">
              <w:rPr>
                <w:rFonts w:ascii="宋体" w:hAnsi="宋体" w:hint="eastAsia"/>
                <w:szCs w:val="21"/>
              </w:rPr>
              <w:t>专家打分</w:t>
            </w:r>
          </w:p>
        </w:tc>
        <w:tc>
          <w:tcPr>
            <w:tcW w:w="2567" w:type="dxa"/>
            <w:tcBorders>
              <w:top w:val="single" w:sz="4" w:space="0" w:color="auto"/>
              <w:left w:val="single" w:sz="4" w:space="0" w:color="auto"/>
              <w:bottom w:val="single" w:sz="4" w:space="0" w:color="auto"/>
              <w:right w:val="single" w:sz="4" w:space="0" w:color="auto"/>
            </w:tcBorders>
          </w:tcPr>
          <w:p w14:paraId="18F2B727" w14:textId="77777777" w:rsidR="005C38B4" w:rsidRPr="00AC72C7" w:rsidRDefault="005C38B4" w:rsidP="000A1E93">
            <w:pPr>
              <w:rPr>
                <w:rFonts w:ascii="宋体" w:hAnsi="宋体"/>
                <w:szCs w:val="21"/>
              </w:rPr>
            </w:pPr>
            <w:r w:rsidRPr="00AC72C7">
              <w:rPr>
                <w:rFonts w:ascii="宋体" w:hAnsi="宋体" w:hint="eastAsia"/>
                <w:szCs w:val="21"/>
              </w:rPr>
              <w:t>根据深圳市政府采购中心项目履约情况现场抽检结果，投标截止日前一年内（以深圳市政府采购中心网站《关于给予供应商履约评价差的函》的落款日</w:t>
            </w:r>
            <w:r w:rsidRPr="00AC72C7">
              <w:rPr>
                <w:rFonts w:ascii="宋体" w:hAnsi="宋体" w:hint="eastAsia"/>
                <w:szCs w:val="21"/>
              </w:rPr>
              <w:lastRenderedPageBreak/>
              <w:t>期为准），供应商履约评价出现评价为“差”的，本项不得分。未评价为“差”的，得满分。</w:t>
            </w:r>
            <w:r w:rsidRPr="00AC72C7">
              <w:rPr>
                <w:rFonts w:ascii="宋体" w:hAnsi="宋体" w:cs="宋体" w:hint="eastAsia"/>
                <w:szCs w:val="21"/>
              </w:rPr>
              <w:t>投标人无需提供任何证</w:t>
            </w:r>
            <w:r w:rsidRPr="000B13D1">
              <w:rPr>
                <w:rFonts w:ascii="宋体" w:hAnsi="宋体" w:cs="宋体" w:hint="eastAsia"/>
                <w:szCs w:val="21"/>
              </w:rPr>
              <w:t>明材料，由</w:t>
            </w:r>
            <w:r w:rsidRPr="000B13D1">
              <w:rPr>
                <w:rFonts w:asciiTheme="minorEastAsia" w:hAnsiTheme="minorEastAsia" w:cs="宋体" w:hint="eastAsia"/>
                <w:szCs w:val="21"/>
              </w:rPr>
              <w:t>招投标管理中心工作人员</w:t>
            </w:r>
            <w:r w:rsidRPr="00AC72C7">
              <w:rPr>
                <w:rFonts w:ascii="宋体" w:hAnsi="宋体" w:cs="宋体" w:hint="eastAsia"/>
                <w:szCs w:val="21"/>
              </w:rPr>
              <w:t>向评委会提供相关信息。</w:t>
            </w:r>
          </w:p>
        </w:tc>
      </w:tr>
    </w:tbl>
    <w:p w14:paraId="3C3A7871" w14:textId="77777777" w:rsidR="00647016" w:rsidRDefault="00647016" w:rsidP="00AF0392">
      <w:pPr>
        <w:keepNext/>
        <w:keepLines/>
        <w:jc w:val="center"/>
        <w:outlineLvl w:val="0"/>
        <w:rPr>
          <w:rFonts w:ascii="宋体" w:eastAsia="黑体" w:hAnsi="宋体" w:cs="Times New Roman"/>
          <w:b/>
          <w:bCs/>
          <w:kern w:val="44"/>
          <w:sz w:val="28"/>
          <w:szCs w:val="44"/>
        </w:rPr>
      </w:pPr>
    </w:p>
    <w:p w14:paraId="0A447D6D" w14:textId="77777777" w:rsidR="00647016" w:rsidRDefault="00647016" w:rsidP="00AF0392">
      <w:pPr>
        <w:keepNext/>
        <w:keepLines/>
        <w:jc w:val="center"/>
        <w:outlineLvl w:val="0"/>
        <w:rPr>
          <w:rFonts w:ascii="宋体" w:eastAsia="黑体" w:hAnsi="宋体" w:cs="Times New Roman"/>
          <w:b/>
          <w:bCs/>
          <w:kern w:val="44"/>
          <w:sz w:val="28"/>
          <w:szCs w:val="44"/>
        </w:rPr>
      </w:pPr>
    </w:p>
    <w:p w14:paraId="008C851C" w14:textId="77777777" w:rsidR="00647016" w:rsidRDefault="00647016" w:rsidP="00AF0392">
      <w:pPr>
        <w:keepNext/>
        <w:keepLines/>
        <w:jc w:val="center"/>
        <w:outlineLvl w:val="0"/>
        <w:rPr>
          <w:rFonts w:ascii="宋体" w:eastAsia="黑体" w:hAnsi="宋体" w:cs="Times New Roman"/>
          <w:b/>
          <w:bCs/>
          <w:kern w:val="44"/>
          <w:sz w:val="28"/>
          <w:szCs w:val="44"/>
        </w:rPr>
      </w:pPr>
    </w:p>
    <w:p w14:paraId="29DB33BA" w14:textId="77777777" w:rsidR="00647016" w:rsidRDefault="00647016" w:rsidP="00AF0392">
      <w:pPr>
        <w:keepNext/>
        <w:keepLines/>
        <w:jc w:val="center"/>
        <w:outlineLvl w:val="0"/>
        <w:rPr>
          <w:rFonts w:ascii="宋体" w:eastAsia="黑体" w:hAnsi="宋体" w:cs="Times New Roman"/>
          <w:b/>
          <w:bCs/>
          <w:kern w:val="44"/>
          <w:sz w:val="28"/>
          <w:szCs w:val="44"/>
        </w:rPr>
      </w:pPr>
    </w:p>
    <w:p w14:paraId="595C3505" w14:textId="77777777" w:rsidR="00647016" w:rsidRDefault="00647016" w:rsidP="00AF0392">
      <w:pPr>
        <w:keepNext/>
        <w:keepLines/>
        <w:jc w:val="center"/>
        <w:outlineLvl w:val="0"/>
        <w:rPr>
          <w:rFonts w:ascii="宋体" w:eastAsia="黑体" w:hAnsi="宋体" w:cs="Times New Roman"/>
          <w:b/>
          <w:bCs/>
          <w:kern w:val="44"/>
          <w:sz w:val="28"/>
          <w:szCs w:val="44"/>
        </w:rPr>
      </w:pPr>
    </w:p>
    <w:p w14:paraId="4AD79690" w14:textId="77777777" w:rsidR="00934851" w:rsidRDefault="00934851" w:rsidP="00AF0392">
      <w:pPr>
        <w:keepNext/>
        <w:keepLines/>
        <w:jc w:val="center"/>
        <w:outlineLvl w:val="0"/>
        <w:rPr>
          <w:rFonts w:ascii="宋体" w:eastAsia="黑体" w:hAnsi="宋体" w:cs="Times New Roman"/>
          <w:b/>
          <w:bCs/>
          <w:kern w:val="44"/>
          <w:sz w:val="28"/>
          <w:szCs w:val="44"/>
        </w:rPr>
      </w:pPr>
    </w:p>
    <w:p w14:paraId="4BB7F60B" w14:textId="77777777" w:rsidR="00934851" w:rsidRDefault="00934851" w:rsidP="00AF0392">
      <w:pPr>
        <w:keepNext/>
        <w:keepLines/>
        <w:jc w:val="center"/>
        <w:outlineLvl w:val="0"/>
        <w:rPr>
          <w:rFonts w:ascii="宋体" w:eastAsia="黑体" w:hAnsi="宋体" w:cs="Times New Roman"/>
          <w:b/>
          <w:bCs/>
          <w:kern w:val="44"/>
          <w:sz w:val="28"/>
          <w:szCs w:val="44"/>
        </w:rPr>
      </w:pPr>
    </w:p>
    <w:p w14:paraId="6B66D4C4" w14:textId="77777777" w:rsidR="00934851" w:rsidRDefault="00934851" w:rsidP="00AF0392">
      <w:pPr>
        <w:keepNext/>
        <w:keepLines/>
        <w:jc w:val="center"/>
        <w:outlineLvl w:val="0"/>
        <w:rPr>
          <w:rFonts w:ascii="宋体" w:eastAsia="黑体" w:hAnsi="宋体" w:cs="Times New Roman"/>
          <w:b/>
          <w:bCs/>
          <w:kern w:val="44"/>
          <w:sz w:val="28"/>
          <w:szCs w:val="44"/>
        </w:rPr>
      </w:pPr>
    </w:p>
    <w:p w14:paraId="62FD5C10" w14:textId="77777777" w:rsidR="00934851" w:rsidRDefault="00934851" w:rsidP="00AF0392">
      <w:pPr>
        <w:keepNext/>
        <w:keepLines/>
        <w:jc w:val="center"/>
        <w:outlineLvl w:val="0"/>
        <w:rPr>
          <w:rFonts w:ascii="宋体" w:eastAsia="黑体" w:hAnsi="宋体" w:cs="Times New Roman"/>
          <w:b/>
          <w:bCs/>
          <w:kern w:val="44"/>
          <w:sz w:val="28"/>
          <w:szCs w:val="44"/>
        </w:rPr>
      </w:pPr>
    </w:p>
    <w:p w14:paraId="2CC1AB34" w14:textId="77777777" w:rsidR="00934851" w:rsidRDefault="00934851" w:rsidP="00AF0392">
      <w:pPr>
        <w:keepNext/>
        <w:keepLines/>
        <w:jc w:val="center"/>
        <w:outlineLvl w:val="0"/>
        <w:rPr>
          <w:rFonts w:ascii="宋体" w:eastAsia="黑体" w:hAnsi="宋体" w:cs="Times New Roman"/>
          <w:b/>
          <w:bCs/>
          <w:kern w:val="44"/>
          <w:sz w:val="28"/>
          <w:szCs w:val="44"/>
        </w:rPr>
      </w:pPr>
    </w:p>
    <w:p w14:paraId="1CD1B81E" w14:textId="77777777" w:rsidR="00934851" w:rsidRDefault="00934851" w:rsidP="00AF0392">
      <w:pPr>
        <w:keepNext/>
        <w:keepLines/>
        <w:jc w:val="center"/>
        <w:outlineLvl w:val="0"/>
        <w:rPr>
          <w:rFonts w:ascii="宋体" w:eastAsia="黑体" w:hAnsi="宋体" w:cs="Times New Roman"/>
          <w:b/>
          <w:bCs/>
          <w:kern w:val="44"/>
          <w:sz w:val="28"/>
          <w:szCs w:val="44"/>
        </w:rPr>
      </w:pPr>
    </w:p>
    <w:p w14:paraId="5F1C96D2" w14:textId="77777777" w:rsidR="00934851" w:rsidRDefault="00934851" w:rsidP="00AF0392">
      <w:pPr>
        <w:keepNext/>
        <w:keepLines/>
        <w:jc w:val="center"/>
        <w:outlineLvl w:val="0"/>
        <w:rPr>
          <w:rFonts w:ascii="宋体" w:eastAsia="黑体" w:hAnsi="宋体" w:cs="Times New Roman" w:hint="eastAsia"/>
          <w:b/>
          <w:bCs/>
          <w:kern w:val="44"/>
          <w:sz w:val="28"/>
          <w:szCs w:val="44"/>
        </w:rPr>
      </w:pPr>
    </w:p>
    <w:p w14:paraId="2A2B5128" w14:textId="77777777" w:rsidR="00647016" w:rsidRDefault="00647016" w:rsidP="00AF0392">
      <w:pPr>
        <w:keepNext/>
        <w:keepLines/>
        <w:jc w:val="center"/>
        <w:outlineLvl w:val="0"/>
        <w:rPr>
          <w:rFonts w:ascii="宋体" w:eastAsia="黑体" w:hAnsi="宋体" w:cs="Times New Roman"/>
          <w:b/>
          <w:bCs/>
          <w:kern w:val="44"/>
          <w:sz w:val="28"/>
          <w:szCs w:val="44"/>
        </w:rPr>
      </w:pPr>
    </w:p>
    <w:p w14:paraId="5AD537A8" w14:textId="77777777" w:rsidR="00647016" w:rsidRDefault="00647016" w:rsidP="00AF0392">
      <w:pPr>
        <w:keepNext/>
        <w:keepLines/>
        <w:jc w:val="center"/>
        <w:outlineLvl w:val="0"/>
        <w:rPr>
          <w:rFonts w:ascii="宋体" w:eastAsia="黑体" w:hAnsi="宋体" w:cs="Times New Roman"/>
          <w:b/>
          <w:bCs/>
          <w:kern w:val="44"/>
          <w:sz w:val="28"/>
          <w:szCs w:val="44"/>
        </w:rPr>
      </w:pPr>
    </w:p>
    <w:p w14:paraId="40C516DA" w14:textId="77777777" w:rsidR="00647016" w:rsidRDefault="00647016" w:rsidP="00AF0392">
      <w:pPr>
        <w:keepNext/>
        <w:keepLines/>
        <w:jc w:val="center"/>
        <w:outlineLvl w:val="0"/>
        <w:rPr>
          <w:rFonts w:ascii="宋体" w:eastAsia="黑体" w:hAnsi="宋体" w:cs="Times New Roman"/>
          <w:b/>
          <w:bCs/>
          <w:kern w:val="44"/>
          <w:sz w:val="28"/>
          <w:szCs w:val="44"/>
        </w:rPr>
      </w:pPr>
    </w:p>
    <w:p w14:paraId="640A7578" w14:textId="77777777" w:rsidR="00647016" w:rsidRDefault="00647016" w:rsidP="00AF0392">
      <w:pPr>
        <w:keepNext/>
        <w:keepLines/>
        <w:jc w:val="center"/>
        <w:outlineLvl w:val="0"/>
        <w:rPr>
          <w:rFonts w:ascii="宋体" w:eastAsia="黑体" w:hAnsi="宋体" w:cs="Times New Roman"/>
          <w:b/>
          <w:bCs/>
          <w:kern w:val="44"/>
          <w:sz w:val="28"/>
          <w:szCs w:val="44"/>
        </w:rPr>
      </w:pPr>
    </w:p>
    <w:p w14:paraId="0049795B" w14:textId="77777777" w:rsidR="00647016" w:rsidRDefault="00647016" w:rsidP="00AF0392">
      <w:pPr>
        <w:keepNext/>
        <w:keepLines/>
        <w:jc w:val="center"/>
        <w:outlineLvl w:val="0"/>
        <w:rPr>
          <w:rFonts w:ascii="宋体" w:eastAsia="黑体" w:hAnsi="宋体" w:cs="Times New Roman"/>
          <w:b/>
          <w:bCs/>
          <w:kern w:val="44"/>
          <w:sz w:val="28"/>
          <w:szCs w:val="44"/>
        </w:rPr>
      </w:pPr>
    </w:p>
    <w:p w14:paraId="18371E14" w14:textId="77777777" w:rsidR="00647016" w:rsidRPr="00647016" w:rsidRDefault="00647016" w:rsidP="00AF0392">
      <w:pPr>
        <w:keepNext/>
        <w:keepLines/>
        <w:jc w:val="center"/>
        <w:outlineLvl w:val="0"/>
        <w:rPr>
          <w:rFonts w:ascii="宋体" w:eastAsia="黑体" w:hAnsi="宋体" w:cs="Times New Roman"/>
          <w:b/>
          <w:bCs/>
          <w:kern w:val="44"/>
          <w:sz w:val="28"/>
          <w:szCs w:val="44"/>
        </w:rPr>
      </w:pPr>
    </w:p>
    <w:p w14:paraId="390C3BA2" w14:textId="77777777" w:rsidR="00AF0392" w:rsidRDefault="00AF0392" w:rsidP="00AF0392">
      <w:pPr>
        <w:keepNext/>
        <w:keepLines/>
        <w:jc w:val="center"/>
        <w:outlineLvl w:val="0"/>
        <w:rPr>
          <w:rFonts w:ascii="宋体" w:eastAsia="黑体" w:hAnsi="宋体" w:cs="Times New Roman"/>
          <w:b/>
          <w:bCs/>
          <w:kern w:val="44"/>
          <w:sz w:val="28"/>
          <w:szCs w:val="44"/>
        </w:rPr>
      </w:pPr>
    </w:p>
    <w:p w14:paraId="2558820E" w14:textId="77777777" w:rsidR="00AF0392" w:rsidRDefault="00AF0392" w:rsidP="00AF0392">
      <w:pPr>
        <w:keepNext/>
        <w:keepLines/>
        <w:jc w:val="center"/>
        <w:outlineLvl w:val="0"/>
        <w:rPr>
          <w:rFonts w:ascii="宋体" w:eastAsia="黑体" w:hAnsi="宋体" w:cs="Times New Roman"/>
          <w:b/>
          <w:bCs/>
          <w:kern w:val="44"/>
          <w:sz w:val="28"/>
          <w:szCs w:val="44"/>
        </w:rPr>
      </w:pPr>
    </w:p>
    <w:p w14:paraId="48AEAF47" w14:textId="77777777" w:rsidR="003E1436" w:rsidRDefault="005828AB" w:rsidP="00AF0392">
      <w:pPr>
        <w:keepNext/>
        <w:keepLines/>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lastRenderedPageBreak/>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6038E02B" w:rsidR="003E1436" w:rsidRDefault="005828AB">
      <w:pPr>
        <w:ind w:firstLineChars="200" w:firstLine="420"/>
        <w:rPr>
          <w:rFonts w:ascii="宋体" w:eastAsia="宋体" w:hAnsi="宋体" w:cs="宋体"/>
          <w:kern w:val="0"/>
          <w:szCs w:val="21"/>
        </w:rPr>
      </w:pPr>
      <w:bookmarkStart w:id="18" w:name="_GoBack"/>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EF1AD9">
        <w:rPr>
          <w:rFonts w:ascii="宋体" w:eastAsia="宋体" w:hAnsi="宋体" w:cs="宋体" w:hint="eastAsia"/>
          <w:kern w:val="0"/>
          <w:szCs w:val="21"/>
          <w:u w:val="single"/>
        </w:rPr>
        <w:t>留学生楼修缮工程设计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5B5E7F0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EF1AD9">
        <w:rPr>
          <w:rFonts w:ascii="Times New Roman" w:eastAsia="宋体" w:hAnsi="Times New Roman" w:cs="Times New Roman" w:hint="eastAsia"/>
          <w:color w:val="FF0000"/>
          <w:szCs w:val="24"/>
        </w:rPr>
        <w:t>SZUCG20190267FW</w:t>
      </w:r>
      <w:r>
        <w:rPr>
          <w:rFonts w:ascii="Times New Roman" w:eastAsia="宋体" w:hAnsi="Times New Roman" w:cs="Times New Roman" w:hint="eastAsia"/>
          <w:color w:val="FF0000"/>
          <w:szCs w:val="24"/>
        </w:rPr>
        <w:t xml:space="preserve"> </w:t>
      </w:r>
    </w:p>
    <w:p w14:paraId="1F829B81" w14:textId="7C52911C"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EF1AD9">
        <w:rPr>
          <w:rFonts w:ascii="宋体" w:eastAsia="宋体" w:hAnsi="宋体" w:cs="宋体" w:hint="eastAsia"/>
          <w:color w:val="FF0000"/>
          <w:kern w:val="0"/>
          <w:szCs w:val="21"/>
        </w:rPr>
        <w:t>留学生楼修缮工程设计</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5BCAF751"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A8649C">
        <w:rPr>
          <w:rFonts w:ascii="宋体" w:eastAsia="宋体" w:hAnsi="宋体" w:cs="宋体"/>
          <w:kern w:val="0"/>
          <w:szCs w:val="21"/>
        </w:rPr>
        <w:t>201</w:t>
      </w:r>
      <w:r w:rsidR="00997272">
        <w:rPr>
          <w:rFonts w:ascii="宋体" w:eastAsia="宋体" w:hAnsi="宋体" w:cs="宋体"/>
          <w:kern w:val="0"/>
          <w:szCs w:val="21"/>
        </w:rPr>
        <w:t>6</w:t>
      </w:r>
      <w:r>
        <w:rPr>
          <w:rFonts w:ascii="宋体" w:eastAsia="宋体" w:hAnsi="宋体" w:cs="宋体"/>
          <w:kern w:val="0"/>
          <w:szCs w:val="21"/>
        </w:rPr>
        <w:t>年</w:t>
      </w:r>
      <w:r w:rsidR="00E9247B">
        <w:rPr>
          <w:rFonts w:ascii="宋体" w:eastAsia="宋体" w:hAnsi="宋体" w:cs="宋体"/>
          <w:kern w:val="0"/>
          <w:szCs w:val="21"/>
        </w:rPr>
        <w:t>0</w:t>
      </w:r>
      <w:r w:rsidR="00AF0392">
        <w:rPr>
          <w:rFonts w:ascii="宋体" w:eastAsia="宋体" w:hAnsi="宋体" w:cs="宋体"/>
          <w:kern w:val="0"/>
          <w:szCs w:val="21"/>
        </w:rPr>
        <w:t>7</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5942A0BC" w14:textId="1701F911" w:rsidR="00645583" w:rsidRPr="00645583" w:rsidRDefault="00645583" w:rsidP="00977A6A">
      <w:pPr>
        <w:numPr>
          <w:ilvl w:val="1"/>
          <w:numId w:val="7"/>
        </w:numPr>
        <w:rPr>
          <w:rFonts w:ascii="宋体" w:eastAsia="宋体" w:hAnsi="宋体" w:cs="宋体"/>
          <w:color w:val="FF0000"/>
          <w:kern w:val="0"/>
          <w:szCs w:val="21"/>
        </w:rPr>
      </w:pPr>
      <w:r w:rsidRPr="00645583">
        <w:rPr>
          <w:rFonts w:ascii="宋体" w:eastAsia="宋体" w:hAnsi="宋体" w:cs="宋体" w:hint="eastAsia"/>
          <w:color w:val="FF0000"/>
          <w:kern w:val="0"/>
          <w:szCs w:val="21"/>
        </w:rPr>
        <w:t>具有</w:t>
      </w:r>
      <w:r w:rsidR="00977A6A" w:rsidRPr="00977A6A">
        <w:rPr>
          <w:rFonts w:ascii="宋体" w:eastAsia="宋体" w:hAnsi="宋体" w:cs="宋体" w:hint="eastAsia"/>
          <w:color w:val="FF0000"/>
          <w:kern w:val="0"/>
          <w:szCs w:val="21"/>
        </w:rPr>
        <w:t>建筑装饰工程设计</w:t>
      </w:r>
      <w:r w:rsidR="00977A6A">
        <w:rPr>
          <w:rFonts w:ascii="宋体" w:eastAsia="宋体" w:hAnsi="宋体" w:cs="宋体" w:hint="eastAsia"/>
          <w:color w:val="FF0000"/>
          <w:kern w:val="0"/>
          <w:szCs w:val="21"/>
        </w:rPr>
        <w:t>甲级、消防设施工程设计专项乙级资质</w:t>
      </w:r>
      <w:r w:rsidR="00462CF2">
        <w:rPr>
          <w:rFonts w:ascii="宋体" w:eastAsia="宋体" w:hAnsi="宋体" w:cs="宋体" w:hint="eastAsia"/>
          <w:color w:val="FF0000"/>
          <w:kern w:val="0"/>
          <w:szCs w:val="21"/>
        </w:rPr>
        <w:t>；</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508E3DAA"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934851">
        <w:rPr>
          <w:rFonts w:ascii="Times New Roman" w:eastAsia="宋体" w:hAnsi="Times New Roman" w:cs="Times New Roman" w:hint="eastAsia"/>
          <w:color w:val="FF0000"/>
          <w:szCs w:val="24"/>
        </w:rPr>
        <w:t>07</w:t>
      </w:r>
      <w:r>
        <w:rPr>
          <w:rFonts w:ascii="Times New Roman" w:eastAsia="宋体" w:hAnsi="Times New Roman" w:cs="Times New Roman" w:hint="eastAsia"/>
          <w:color w:val="FF0000"/>
          <w:szCs w:val="24"/>
        </w:rPr>
        <w:t>月</w:t>
      </w:r>
      <w:r w:rsidR="00934851">
        <w:rPr>
          <w:rFonts w:ascii="Times New Roman" w:eastAsia="宋体" w:hAnsi="Times New Roman" w:cs="Times New Roman" w:hint="eastAsia"/>
          <w:color w:val="FF0000"/>
          <w:szCs w:val="24"/>
        </w:rPr>
        <w:t>18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720365">
        <w:rPr>
          <w:rFonts w:ascii="Times New Roman" w:eastAsia="宋体" w:hAnsi="Times New Roman" w:cs="Times New Roman"/>
          <w:color w:val="FF0000"/>
          <w:szCs w:val="24"/>
        </w:rPr>
        <w:t>201</w:t>
      </w:r>
      <w:r w:rsidR="00997272">
        <w:rPr>
          <w:rFonts w:ascii="Times New Roman" w:eastAsia="宋体" w:hAnsi="Times New Roman" w:cs="Times New Roman"/>
          <w:color w:val="FF0000"/>
          <w:szCs w:val="24"/>
        </w:rPr>
        <w:t>9</w:t>
      </w:r>
      <w:r>
        <w:rPr>
          <w:rFonts w:ascii="Times New Roman" w:eastAsia="宋体" w:hAnsi="Times New Roman" w:cs="Times New Roman" w:hint="eastAsia"/>
          <w:color w:val="FF0000"/>
          <w:szCs w:val="24"/>
        </w:rPr>
        <w:t>年</w:t>
      </w:r>
      <w:r w:rsidR="00934851">
        <w:rPr>
          <w:rFonts w:ascii="Times New Roman" w:eastAsia="宋体" w:hAnsi="Times New Roman" w:cs="Times New Roman" w:hint="eastAsia"/>
          <w:color w:val="FF0000"/>
          <w:szCs w:val="24"/>
        </w:rPr>
        <w:t>07</w:t>
      </w:r>
      <w:r>
        <w:rPr>
          <w:rFonts w:ascii="Times New Roman" w:eastAsia="宋体" w:hAnsi="Times New Roman" w:cs="Times New Roman" w:hint="eastAsia"/>
          <w:color w:val="FF0000"/>
          <w:szCs w:val="24"/>
        </w:rPr>
        <w:t>月</w:t>
      </w:r>
      <w:r w:rsidR="00934851">
        <w:rPr>
          <w:rFonts w:ascii="Times New Roman" w:eastAsia="宋体" w:hAnsi="Times New Roman" w:cs="Times New Roman" w:hint="eastAsia"/>
          <w:color w:val="FF0000"/>
          <w:szCs w:val="24"/>
        </w:rPr>
        <w:t>26</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1869D7">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0F6F75">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w:t>
      </w:r>
      <w:r>
        <w:rPr>
          <w:rFonts w:ascii="Times New Roman" w:eastAsia="宋体" w:hAnsi="Times New Roman" w:cs="Times New Roman" w:hint="eastAsia"/>
          <w:color w:val="222222"/>
          <w:szCs w:val="24"/>
        </w:rPr>
        <w:lastRenderedPageBreak/>
        <w:t>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sidR="000F6F75" w:rsidRPr="007132B0">
        <w:rPr>
          <w:rFonts w:ascii="宋体" w:eastAsia="宋体" w:hAnsi="宋体" w:cs="宋体"/>
          <w:b/>
          <w:color w:val="FF0000"/>
          <w:kern w:val="0"/>
          <w:sz w:val="24"/>
          <w:szCs w:val="24"/>
        </w:rPr>
        <w:t>zhaobiao@szu.edu.cn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50E0CA3"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sidR="000F6F75" w:rsidRPr="007132B0">
        <w:rPr>
          <w:rFonts w:ascii="Times New Roman" w:eastAsia="宋体" w:hAnsi="Times New Roman" w:cs="Times New Roman"/>
          <w:b/>
          <w:color w:val="FF0000"/>
          <w:szCs w:val="24"/>
        </w:rPr>
        <w:t>754968350439</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73682FA8"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720365">
        <w:rPr>
          <w:rFonts w:ascii="宋体" w:eastAsia="宋体" w:hAnsi="宋体" w:cs="宋体"/>
          <w:color w:val="FF0000"/>
          <w:kern w:val="0"/>
          <w:szCs w:val="21"/>
        </w:rPr>
        <w:t>201</w:t>
      </w:r>
      <w:r w:rsidR="00997272">
        <w:rPr>
          <w:rFonts w:ascii="宋体" w:eastAsia="宋体" w:hAnsi="宋体" w:cs="宋体"/>
          <w:color w:val="FF0000"/>
          <w:kern w:val="0"/>
          <w:szCs w:val="21"/>
        </w:rPr>
        <w:t>9</w:t>
      </w:r>
      <w:r>
        <w:rPr>
          <w:rFonts w:ascii="宋体" w:eastAsia="宋体" w:hAnsi="宋体" w:cs="宋体" w:hint="eastAsia"/>
          <w:color w:val="FF0000"/>
          <w:kern w:val="0"/>
          <w:szCs w:val="21"/>
        </w:rPr>
        <w:t>年</w:t>
      </w:r>
      <w:r w:rsidR="00934851">
        <w:rPr>
          <w:rFonts w:ascii="宋体" w:eastAsia="宋体" w:hAnsi="宋体" w:cs="宋体" w:hint="eastAsia"/>
          <w:color w:val="FF0000"/>
          <w:kern w:val="0"/>
          <w:szCs w:val="21"/>
        </w:rPr>
        <w:t>07</w:t>
      </w:r>
      <w:r>
        <w:rPr>
          <w:rFonts w:ascii="宋体" w:eastAsia="宋体" w:hAnsi="宋体" w:cs="宋体"/>
          <w:color w:val="FF0000"/>
          <w:kern w:val="0"/>
          <w:szCs w:val="21"/>
        </w:rPr>
        <w:t>月</w:t>
      </w:r>
      <w:r w:rsidR="00934851">
        <w:rPr>
          <w:rFonts w:ascii="宋体" w:eastAsia="宋体" w:hAnsi="宋体" w:cs="宋体" w:hint="eastAsia"/>
          <w:color w:val="FF0000"/>
          <w:kern w:val="0"/>
          <w:szCs w:val="21"/>
        </w:rPr>
        <w:t>29</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934851">
        <w:rPr>
          <w:rFonts w:ascii="宋体" w:eastAsia="宋体" w:hAnsi="宋体" w:cs="宋体" w:hint="eastAsia"/>
          <w:color w:val="FF0000"/>
          <w:kern w:val="0"/>
          <w:szCs w:val="21"/>
        </w:rPr>
        <w:t>一</w:t>
      </w:r>
      <w:r w:rsidR="00790F73">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w:t>
      </w:r>
      <w:r w:rsidR="00E9247B">
        <w:rPr>
          <w:rFonts w:ascii="宋体" w:eastAsia="宋体" w:hAnsi="宋体" w:cs="Times New Roman"/>
          <w:color w:val="FF0000"/>
          <w:szCs w:val="21"/>
        </w:rPr>
        <w:t>15</w:t>
      </w:r>
      <w:r>
        <w:rPr>
          <w:rFonts w:ascii="宋体" w:eastAsia="宋体" w:hAnsi="宋体" w:cs="Times New Roman" w:hint="eastAsia"/>
          <w:color w:val="FF0000"/>
          <w:szCs w:val="21"/>
        </w:rPr>
        <w:t>:</w:t>
      </w:r>
      <w:r w:rsidR="00E9247B">
        <w:rPr>
          <w:rFonts w:ascii="宋体" w:eastAsia="宋体" w:hAnsi="宋体" w:cs="Times New Roman"/>
          <w:color w:val="FF0000"/>
          <w:szCs w:val="21"/>
        </w:rPr>
        <w:t>00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336D02B6" w14:textId="11C6753F"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934851">
        <w:rPr>
          <w:rFonts w:ascii="宋体" w:eastAsia="宋体" w:hAnsi="宋体" w:cs="宋体"/>
          <w:color w:val="FF0000"/>
          <w:kern w:val="0"/>
          <w:szCs w:val="21"/>
        </w:rPr>
        <w:t>2019</w:t>
      </w:r>
      <w:r w:rsidR="00934851">
        <w:rPr>
          <w:rFonts w:ascii="宋体" w:eastAsia="宋体" w:hAnsi="宋体" w:cs="宋体" w:hint="eastAsia"/>
          <w:color w:val="FF0000"/>
          <w:kern w:val="0"/>
          <w:szCs w:val="21"/>
        </w:rPr>
        <w:t>年07</w:t>
      </w:r>
      <w:r w:rsidR="00934851">
        <w:rPr>
          <w:rFonts w:ascii="宋体" w:eastAsia="宋体" w:hAnsi="宋体" w:cs="宋体"/>
          <w:color w:val="FF0000"/>
          <w:kern w:val="0"/>
          <w:szCs w:val="21"/>
        </w:rPr>
        <w:t>月</w:t>
      </w:r>
      <w:r w:rsidR="00934851">
        <w:rPr>
          <w:rFonts w:ascii="宋体" w:eastAsia="宋体" w:hAnsi="宋体" w:cs="宋体" w:hint="eastAsia"/>
          <w:color w:val="FF0000"/>
          <w:kern w:val="0"/>
          <w:szCs w:val="21"/>
        </w:rPr>
        <w:t>29</w:t>
      </w:r>
      <w:r w:rsidR="00934851">
        <w:rPr>
          <w:rFonts w:ascii="宋体" w:eastAsia="宋体" w:hAnsi="宋体" w:cs="宋体"/>
          <w:color w:val="FF0000"/>
          <w:kern w:val="0"/>
          <w:szCs w:val="21"/>
        </w:rPr>
        <w:t>日</w:t>
      </w:r>
      <w:r w:rsidR="00934851">
        <w:rPr>
          <w:rFonts w:ascii="宋体" w:eastAsia="宋体" w:hAnsi="宋体" w:cs="宋体" w:hint="eastAsia"/>
          <w:color w:val="FF0000"/>
          <w:kern w:val="0"/>
          <w:szCs w:val="21"/>
        </w:rPr>
        <w:t>（星期一）</w:t>
      </w:r>
      <w:r w:rsidR="00934851">
        <w:rPr>
          <w:rFonts w:ascii="宋体" w:eastAsia="宋体" w:hAnsi="宋体" w:cs="Times New Roman" w:hint="eastAsia"/>
          <w:color w:val="FF0000"/>
          <w:szCs w:val="21"/>
        </w:rPr>
        <w:t>下</w:t>
      </w:r>
      <w:r w:rsidR="00934851">
        <w:rPr>
          <w:rFonts w:ascii="宋体" w:eastAsia="宋体" w:hAnsi="宋体" w:cs="Times New Roman"/>
          <w:color w:val="FF0000"/>
          <w:szCs w:val="21"/>
        </w:rPr>
        <w:t>午15</w:t>
      </w:r>
      <w:r w:rsidR="00934851">
        <w:rPr>
          <w:rFonts w:ascii="宋体" w:eastAsia="宋体" w:hAnsi="宋体" w:cs="Times New Roman" w:hint="eastAsia"/>
          <w:color w:val="FF0000"/>
          <w:szCs w:val="21"/>
        </w:rPr>
        <w:t>:</w:t>
      </w:r>
      <w:r w:rsidR="00934851">
        <w:rPr>
          <w:rFonts w:ascii="宋体" w:eastAsia="宋体" w:hAnsi="宋体" w:cs="Times New Roman"/>
          <w:color w:val="FF0000"/>
          <w:szCs w:val="21"/>
        </w:rPr>
        <w:t>00</w:t>
      </w:r>
      <w:r w:rsidR="00934851">
        <w:rPr>
          <w:rFonts w:ascii="宋体" w:eastAsia="宋体" w:hAnsi="宋体" w:cs="宋体" w:hint="eastAsia"/>
          <w:kern w:val="0"/>
          <w:szCs w:val="21"/>
        </w:rPr>
        <w:t xml:space="preserve"> </w:t>
      </w:r>
      <w:r w:rsidR="00934851"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46BCFA2F" w14:textId="64415BD8"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w:t>
      </w:r>
      <w:r w:rsidR="00AF1515">
        <w:rPr>
          <w:rFonts w:ascii="宋体" w:eastAsia="宋体" w:hAnsi="宋体" w:cs="宋体"/>
          <w:kern w:val="0"/>
          <w:szCs w:val="21"/>
        </w:rPr>
        <w:t xml:space="preserve"> </w:t>
      </w:r>
    </w:p>
    <w:p w14:paraId="5AD6BA5C"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7AB83AB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08B1F393"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DDA0793"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20615C95" w14:textId="3802F40E"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sidR="000F6F75" w:rsidRPr="007132B0">
        <w:rPr>
          <w:rFonts w:ascii="Times New Roman" w:eastAsia="宋体" w:hAnsi="Times New Roman" w:cs="Times New Roman"/>
          <w:b/>
          <w:color w:val="FF0000"/>
          <w:szCs w:val="24"/>
        </w:rPr>
        <w:t>754968350439</w:t>
      </w:r>
    </w:p>
    <w:p w14:paraId="52299339"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2001DC68"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w:t>
      </w:r>
      <w:r w:rsidRPr="00592FD2">
        <w:rPr>
          <w:rFonts w:ascii="宋体" w:eastAsia="宋体" w:hAnsi="宋体" w:cs="宋体" w:hint="eastAsia"/>
          <w:b/>
          <w:kern w:val="0"/>
          <w:szCs w:val="21"/>
        </w:rPr>
        <w:t>转账汇款时请在备注中填写：投标保证金：项目编号。</w:t>
      </w:r>
    </w:p>
    <w:p w14:paraId="02714E70" w14:textId="77777777"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9"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9"/>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02FAEC92" w:rsidR="003E1436" w:rsidRDefault="00720365">
      <w:pPr>
        <w:wordWrap w:val="0"/>
        <w:spacing w:line="260" w:lineRule="exact"/>
        <w:jc w:val="right"/>
        <w:rPr>
          <w:rFonts w:ascii="宋体" w:eastAsia="宋体" w:hAnsi="宋体" w:cs="Times New Roman"/>
          <w:szCs w:val="21"/>
        </w:rPr>
      </w:pPr>
      <w:r>
        <w:rPr>
          <w:rFonts w:ascii="宋体" w:eastAsia="宋体" w:hAnsi="宋体" w:cs="Times New Roman"/>
          <w:szCs w:val="21"/>
        </w:rPr>
        <w:t>201</w:t>
      </w:r>
      <w:r w:rsidR="00997272">
        <w:rPr>
          <w:rFonts w:ascii="宋体" w:eastAsia="宋体" w:hAnsi="宋体" w:cs="Times New Roman"/>
          <w:szCs w:val="21"/>
        </w:rPr>
        <w:t>9</w:t>
      </w:r>
      <w:r w:rsidR="005828AB">
        <w:rPr>
          <w:rFonts w:ascii="宋体" w:eastAsia="宋体" w:hAnsi="宋体" w:cs="Times New Roman" w:hint="eastAsia"/>
          <w:szCs w:val="21"/>
        </w:rPr>
        <w:t>年</w:t>
      </w:r>
      <w:r w:rsidR="00934851">
        <w:rPr>
          <w:rFonts w:ascii="宋体" w:eastAsia="宋体" w:hAnsi="宋体" w:cs="Times New Roman" w:hint="eastAsia"/>
          <w:szCs w:val="21"/>
        </w:rPr>
        <w:t>07</w:t>
      </w:r>
      <w:r w:rsidR="005828AB">
        <w:rPr>
          <w:rFonts w:ascii="宋体" w:eastAsia="宋体" w:hAnsi="宋体" w:cs="Times New Roman" w:hint="eastAsia"/>
          <w:szCs w:val="21"/>
        </w:rPr>
        <w:t>月</w:t>
      </w:r>
      <w:r w:rsidR="00934851">
        <w:rPr>
          <w:rFonts w:ascii="宋体" w:eastAsia="宋体" w:hAnsi="宋体" w:cs="Times New Roman" w:hint="eastAsia"/>
          <w:szCs w:val="21"/>
        </w:rPr>
        <w:t>18</w:t>
      </w:r>
      <w:r w:rsidR="005828AB">
        <w:rPr>
          <w:rFonts w:ascii="宋体" w:eastAsia="宋体" w:hAnsi="宋体" w:cs="Times New Roman" w:hint="eastAsia"/>
          <w:szCs w:val="21"/>
        </w:rPr>
        <w:t xml:space="preserve">日 </w:t>
      </w:r>
    </w:p>
    <w:bookmarkEnd w:id="18"/>
    <w:p w14:paraId="4AAECB48" w14:textId="77777777" w:rsidR="003E1436" w:rsidRDefault="003E1436">
      <w:pPr>
        <w:spacing w:line="276" w:lineRule="auto"/>
        <w:rPr>
          <w:rFonts w:ascii="宋体" w:eastAsia="宋体" w:hAnsi="宋体" w:cs="Times New Roman"/>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1FDCE10A" w:rsidR="003E1436" w:rsidRDefault="00EF1AD9" w:rsidP="00C17A3A">
            <w:pPr>
              <w:rPr>
                <w:rFonts w:ascii="宋体" w:eastAsia="宋体" w:hAnsi="宋体" w:cs="Times New Roman"/>
                <w:szCs w:val="24"/>
              </w:rPr>
            </w:pPr>
            <w:r>
              <w:rPr>
                <w:rFonts w:ascii="宋体" w:eastAsia="宋体" w:hAnsi="宋体" w:cs="Times New Roman" w:hint="eastAsia"/>
                <w:color w:val="FF0000"/>
                <w:szCs w:val="24"/>
              </w:rPr>
              <w:t>55,000</w:t>
            </w:r>
            <w:r w:rsidR="00AF0392">
              <w:rPr>
                <w:rFonts w:ascii="宋体" w:eastAsia="宋体" w:hAnsi="宋体" w:cs="Times New Roman"/>
                <w:color w:val="FF0000"/>
                <w:szCs w:val="24"/>
              </w:rPr>
              <w:t>0</w:t>
            </w:r>
            <w:r>
              <w:rPr>
                <w:rFonts w:ascii="宋体" w:eastAsia="宋体" w:hAnsi="宋体" w:cs="Times New Roman" w:hint="eastAsia"/>
                <w:color w:val="FF0000"/>
                <w:szCs w:val="24"/>
              </w:rPr>
              <w:t>.00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r w:rsidR="00C17A3A">
              <w:rPr>
                <w:rFonts w:ascii="宋体" w:eastAsia="宋体" w:hAnsi="宋体" w:cs="Times New Roman"/>
                <w:szCs w:val="24"/>
              </w:rPr>
              <w:t>）</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2D4B39F" w14:textId="32CF5FD1" w:rsidR="003E1436" w:rsidRDefault="00D72952" w:rsidP="00D72952">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1221EB21" w14:textId="69F0B2E9" w:rsidR="008F5270" w:rsidRDefault="00645583" w:rsidP="00013532">
      <w:pPr>
        <w:ind w:firstLineChars="200" w:firstLine="420"/>
        <w:rPr>
          <w:rFonts w:ascii="仿宋" w:eastAsia="仿宋" w:hAnsi="仿宋"/>
          <w:sz w:val="24"/>
          <w:szCs w:val="24"/>
        </w:rPr>
      </w:pPr>
      <w:r>
        <w:rPr>
          <w:rFonts w:ascii="ˎ̥" w:hAnsi="宋体"/>
          <w:color w:val="333333"/>
        </w:rPr>
        <w:t>深圳大学</w:t>
      </w:r>
      <w:r>
        <w:rPr>
          <w:rFonts w:ascii="ˎ̥" w:hAnsi="宋体" w:hint="eastAsia"/>
          <w:color w:val="333333"/>
        </w:rPr>
        <w:t>留学生楼</w:t>
      </w:r>
      <w:r>
        <w:rPr>
          <w:rFonts w:ascii="ˎ̥" w:hAnsi="宋体"/>
          <w:color w:val="333333"/>
        </w:rPr>
        <w:t>1-</w:t>
      </w:r>
      <w:r>
        <w:rPr>
          <w:rFonts w:ascii="ˎ̥" w:hAnsi="宋体" w:hint="eastAsia"/>
          <w:color w:val="333333"/>
        </w:rPr>
        <w:t>9</w:t>
      </w:r>
      <w:r>
        <w:rPr>
          <w:rFonts w:ascii="ˎ̥" w:hAnsi="宋体"/>
          <w:color w:val="333333"/>
        </w:rPr>
        <w:t>楼，</w:t>
      </w:r>
      <w:r>
        <w:rPr>
          <w:rFonts w:ascii="ˎ̥" w:hAnsi="宋体" w:hint="eastAsia"/>
          <w:color w:val="333333"/>
        </w:rPr>
        <w:t>水电改造及宿舍装修</w:t>
      </w:r>
      <w:r>
        <w:rPr>
          <w:rFonts w:ascii="ˎ̥" w:hAnsi="宋体"/>
          <w:color w:val="333333"/>
        </w:rPr>
        <w:t>工程。</w:t>
      </w:r>
    </w:p>
    <w:p w14:paraId="3A46085C" w14:textId="77777777" w:rsidR="008F5270" w:rsidRDefault="008F5270" w:rsidP="00013532">
      <w:pPr>
        <w:ind w:firstLineChars="200" w:firstLine="480"/>
        <w:rPr>
          <w:rFonts w:ascii="仿宋" w:eastAsia="仿宋" w:hAnsi="仿宋"/>
          <w:sz w:val="24"/>
          <w:szCs w:val="24"/>
        </w:rPr>
      </w:pP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tbl>
      <w:tblPr>
        <w:tblW w:w="8854" w:type="dxa"/>
        <w:jc w:val="center"/>
        <w:tblLayout w:type="fixed"/>
        <w:tblCellMar>
          <w:left w:w="0" w:type="dxa"/>
          <w:right w:w="0" w:type="dxa"/>
        </w:tblCellMar>
        <w:tblLook w:val="04A0" w:firstRow="1" w:lastRow="0" w:firstColumn="1" w:lastColumn="0" w:noHBand="0" w:noVBand="1"/>
      </w:tblPr>
      <w:tblGrid>
        <w:gridCol w:w="40"/>
        <w:gridCol w:w="8814"/>
      </w:tblGrid>
      <w:tr w:rsidR="00645583" w14:paraId="7677CC31" w14:textId="77777777" w:rsidTr="000A1E93">
        <w:trPr>
          <w:jc w:val="center"/>
        </w:trPr>
        <w:tc>
          <w:tcPr>
            <w:tcW w:w="40" w:type="dxa"/>
          </w:tcPr>
          <w:p w14:paraId="15EFC958" w14:textId="77777777" w:rsidR="00645583" w:rsidRDefault="00645583" w:rsidP="000A1E93">
            <w:pPr>
              <w:wordWrap w:val="0"/>
              <w:spacing w:line="432" w:lineRule="auto"/>
              <w:jc w:val="left"/>
              <w:rPr>
                <w:rFonts w:ascii="ˎ̥" w:hAnsi="宋体"/>
                <w:color w:val="000000"/>
                <w:sz w:val="18"/>
                <w:szCs w:val="18"/>
              </w:rPr>
            </w:pPr>
          </w:p>
        </w:tc>
        <w:tc>
          <w:tcPr>
            <w:tcW w:w="8814" w:type="dxa"/>
          </w:tcPr>
          <w:p w14:paraId="09F86CBF" w14:textId="42BAD3ED" w:rsidR="00645583" w:rsidRDefault="00645583" w:rsidP="000A1E93">
            <w:pPr>
              <w:wordWrap w:val="0"/>
              <w:spacing w:line="432" w:lineRule="auto"/>
              <w:jc w:val="left"/>
              <w:rPr>
                <w:rFonts w:ascii="ˎ̥" w:hAnsi="宋体"/>
                <w:b/>
                <w:color w:val="333333"/>
                <w:sz w:val="24"/>
                <w:szCs w:val="24"/>
              </w:rPr>
            </w:pPr>
            <w:r>
              <w:rPr>
                <w:rFonts w:ascii="ˎ̥" w:hAnsi="宋体" w:hint="eastAsia"/>
                <w:b/>
                <w:color w:val="333333"/>
                <w:sz w:val="24"/>
                <w:szCs w:val="24"/>
              </w:rPr>
              <w:t>1</w:t>
            </w:r>
            <w:r>
              <w:rPr>
                <w:rFonts w:ascii="ˎ̥" w:hAnsi="宋体"/>
                <w:b/>
                <w:color w:val="333333"/>
                <w:sz w:val="24"/>
                <w:szCs w:val="24"/>
              </w:rPr>
              <w:t>、设计依据：</w:t>
            </w:r>
          </w:p>
          <w:p w14:paraId="1A7088E0" w14:textId="77777777" w:rsidR="00645583" w:rsidRDefault="00645583" w:rsidP="00645583">
            <w:pPr>
              <w:widowControl/>
              <w:numPr>
                <w:ilvl w:val="1"/>
                <w:numId w:val="10"/>
              </w:numPr>
              <w:spacing w:line="420" w:lineRule="exact"/>
              <w:ind w:left="420" w:hanging="420"/>
              <w:rPr>
                <w:rFonts w:ascii="宋体" w:hAnsi="宋体"/>
              </w:rPr>
            </w:pPr>
            <w:r>
              <w:rPr>
                <w:rFonts w:ascii="宋体" w:hAnsi="宋体"/>
              </w:rPr>
              <w:t>国家及地方的相关法律法规和设计规范</w:t>
            </w:r>
          </w:p>
          <w:p w14:paraId="6A3FA74B" w14:textId="77777777" w:rsidR="00645583" w:rsidRDefault="00645583" w:rsidP="00645583">
            <w:pPr>
              <w:widowControl/>
              <w:numPr>
                <w:ilvl w:val="1"/>
                <w:numId w:val="10"/>
              </w:numPr>
              <w:spacing w:line="420" w:lineRule="exact"/>
              <w:ind w:left="420" w:hanging="420"/>
              <w:rPr>
                <w:rFonts w:ascii="宋体" w:hAnsi="宋体"/>
              </w:rPr>
            </w:pPr>
            <w:r>
              <w:rPr>
                <w:rFonts w:ascii="宋体" w:hAnsi="宋体"/>
              </w:rPr>
              <w:t>甲方提供的设计任务书，功能空间建议图纸以及设备配置需求</w:t>
            </w:r>
          </w:p>
          <w:p w14:paraId="2701E677" w14:textId="77777777" w:rsidR="00645583" w:rsidRDefault="00645583" w:rsidP="00645583">
            <w:pPr>
              <w:widowControl/>
              <w:numPr>
                <w:ilvl w:val="1"/>
                <w:numId w:val="10"/>
              </w:numPr>
              <w:spacing w:line="420" w:lineRule="exact"/>
              <w:ind w:left="420" w:hanging="420"/>
              <w:rPr>
                <w:rFonts w:ascii="宋体" w:hAnsi="宋体"/>
              </w:rPr>
            </w:pPr>
            <w:r>
              <w:rPr>
                <w:rFonts w:ascii="宋体" w:hAnsi="宋体"/>
              </w:rPr>
              <w:t>原始土建设计图纸等相关资料</w:t>
            </w:r>
          </w:p>
          <w:p w14:paraId="0EF328EB" w14:textId="673591CF" w:rsidR="00645583" w:rsidRDefault="00645583" w:rsidP="000A1E93">
            <w:pPr>
              <w:wordWrap w:val="0"/>
              <w:spacing w:line="432" w:lineRule="auto"/>
              <w:jc w:val="left"/>
              <w:rPr>
                <w:rFonts w:ascii="ˎ̥" w:hAnsi="宋体"/>
                <w:b/>
                <w:color w:val="333333"/>
                <w:sz w:val="24"/>
                <w:szCs w:val="24"/>
              </w:rPr>
            </w:pPr>
            <w:r>
              <w:rPr>
                <w:rFonts w:ascii="ˎ̥" w:hAnsi="宋体" w:hint="eastAsia"/>
                <w:b/>
                <w:color w:val="333333"/>
                <w:sz w:val="24"/>
                <w:szCs w:val="24"/>
              </w:rPr>
              <w:t>2</w:t>
            </w:r>
            <w:r>
              <w:rPr>
                <w:rFonts w:ascii="ˎ̥" w:hAnsi="宋体"/>
                <w:b/>
                <w:color w:val="333333"/>
                <w:sz w:val="24"/>
                <w:szCs w:val="24"/>
              </w:rPr>
              <w:t>、设计范围：（总面积约</w:t>
            </w:r>
            <w:r>
              <w:rPr>
                <w:rFonts w:ascii="ˎ̥" w:hAnsi="宋体" w:hint="eastAsia"/>
                <w:b/>
                <w:color w:val="333333"/>
                <w:sz w:val="24"/>
                <w:szCs w:val="24"/>
              </w:rPr>
              <w:t>10000</w:t>
            </w:r>
            <w:r>
              <w:rPr>
                <w:rFonts w:ascii="ˎ̥" w:hAnsi="宋体" w:hint="eastAsia"/>
                <w:b/>
                <w:color w:val="333333"/>
                <w:sz w:val="24"/>
                <w:szCs w:val="24"/>
              </w:rPr>
              <w:t>㎡</w:t>
            </w:r>
            <w:r>
              <w:rPr>
                <w:rFonts w:ascii="ˎ̥" w:hAnsi="宋体"/>
                <w:b/>
                <w:color w:val="333333"/>
                <w:sz w:val="24"/>
                <w:szCs w:val="24"/>
              </w:rPr>
              <w:t>）</w:t>
            </w:r>
          </w:p>
          <w:p w14:paraId="21757000" w14:textId="77777777" w:rsidR="00645583" w:rsidRDefault="00645583" w:rsidP="000A1E93">
            <w:pPr>
              <w:tabs>
                <w:tab w:val="left" w:pos="1139"/>
              </w:tabs>
              <w:spacing w:line="420" w:lineRule="exact"/>
              <w:ind w:left="1139"/>
              <w:rPr>
                <w:rFonts w:ascii="ˎ̥" w:hAnsi="宋体"/>
                <w:color w:val="333333"/>
              </w:rPr>
            </w:pPr>
            <w:r>
              <w:rPr>
                <w:rFonts w:ascii="ˎ̥" w:hAnsi="宋体"/>
                <w:color w:val="333333"/>
              </w:rPr>
              <w:t>整栋楼（共</w:t>
            </w:r>
            <w:r>
              <w:rPr>
                <w:rFonts w:ascii="ˎ̥" w:hAnsi="宋体" w:hint="eastAsia"/>
                <w:color w:val="333333"/>
              </w:rPr>
              <w:t>9</w:t>
            </w:r>
            <w:r>
              <w:rPr>
                <w:rFonts w:ascii="ˎ̥" w:hAnsi="宋体"/>
                <w:color w:val="333333"/>
              </w:rPr>
              <w:t>层）普遍采取</w:t>
            </w:r>
            <w:r>
              <w:rPr>
                <w:rFonts w:ascii="ˎ̥" w:hAnsi="宋体" w:hint="eastAsia"/>
                <w:color w:val="333333"/>
              </w:rPr>
              <w:t>学生宿舍</w:t>
            </w:r>
            <w:r>
              <w:rPr>
                <w:rFonts w:ascii="ˎ̥" w:hAnsi="宋体"/>
                <w:color w:val="333333"/>
              </w:rPr>
              <w:t>、</w:t>
            </w:r>
            <w:r>
              <w:rPr>
                <w:rFonts w:ascii="ˎ̥" w:hAnsi="宋体" w:hint="eastAsia"/>
                <w:color w:val="333333"/>
              </w:rPr>
              <w:t>生活服务区、学习活动区</w:t>
            </w:r>
            <w:r>
              <w:rPr>
                <w:rFonts w:ascii="ˎ̥" w:hAnsi="宋体"/>
                <w:color w:val="333333"/>
              </w:rPr>
              <w:t>共用的设计装修理念，最大限度利用空间，</w:t>
            </w:r>
            <w:r>
              <w:rPr>
                <w:rFonts w:ascii="ˎ̥" w:hAnsi="宋体" w:hint="eastAsia"/>
                <w:color w:val="333333"/>
              </w:rPr>
              <w:t>并增加</w:t>
            </w:r>
            <w:r>
              <w:rPr>
                <w:rFonts w:ascii="ˎ̥" w:hAnsi="宋体"/>
                <w:color w:val="333333"/>
              </w:rPr>
              <w:t>每楼层</w:t>
            </w:r>
            <w:r>
              <w:rPr>
                <w:rFonts w:ascii="ˎ̥" w:hAnsi="宋体" w:hint="eastAsia"/>
                <w:color w:val="333333"/>
              </w:rPr>
              <w:t>公共空间的</w:t>
            </w:r>
            <w:r>
              <w:rPr>
                <w:rFonts w:ascii="ˎ̥" w:hAnsi="宋体"/>
                <w:color w:val="333333"/>
              </w:rPr>
              <w:t>使用用途。</w:t>
            </w:r>
            <w:r>
              <w:rPr>
                <w:rFonts w:ascii="ˎ̥" w:hAnsi="宋体" w:hint="eastAsia"/>
                <w:color w:val="333333"/>
              </w:rPr>
              <w:t>学生宿舍分单人间、双</w:t>
            </w:r>
            <w:r>
              <w:rPr>
                <w:rFonts w:ascii="ˎ̥" w:hAnsi="宋体" w:hint="eastAsia"/>
                <w:color w:val="333333"/>
              </w:rPr>
              <w:lastRenderedPageBreak/>
              <w:t>人间和一室一厅套间三个房型标准。功能</w:t>
            </w:r>
            <w:r>
              <w:rPr>
                <w:rFonts w:ascii="ˎ̥" w:hAnsi="宋体"/>
                <w:color w:val="333333"/>
              </w:rPr>
              <w:t>区</w:t>
            </w:r>
            <w:r>
              <w:rPr>
                <w:rFonts w:ascii="ˎ̥" w:hAnsi="宋体" w:hint="eastAsia"/>
                <w:color w:val="333333"/>
              </w:rPr>
              <w:t>主体集中在</w:t>
            </w:r>
            <w:r>
              <w:rPr>
                <w:rFonts w:ascii="ˎ̥" w:hAnsi="宋体"/>
                <w:color w:val="333333"/>
              </w:rPr>
              <w:t>一楼</w:t>
            </w:r>
            <w:r>
              <w:rPr>
                <w:rFonts w:ascii="ˎ̥" w:hAnsi="宋体" w:hint="eastAsia"/>
                <w:color w:val="333333"/>
              </w:rPr>
              <w:t>，分为生活服务</w:t>
            </w:r>
            <w:r>
              <w:rPr>
                <w:rFonts w:ascii="ˎ̥" w:hAnsi="宋体"/>
                <w:color w:val="333333"/>
              </w:rPr>
              <w:t>区</w:t>
            </w:r>
            <w:r>
              <w:rPr>
                <w:rFonts w:ascii="ˎ̥" w:hAnsi="宋体" w:hint="eastAsia"/>
                <w:color w:val="333333"/>
              </w:rPr>
              <w:t>及学习活动</w:t>
            </w:r>
            <w:r>
              <w:rPr>
                <w:rFonts w:ascii="ˎ̥" w:hAnsi="宋体"/>
                <w:color w:val="333333"/>
              </w:rPr>
              <w:t>区</w:t>
            </w:r>
            <w:r>
              <w:rPr>
                <w:rFonts w:ascii="ˎ̥" w:hAnsi="宋体" w:hint="eastAsia"/>
                <w:color w:val="333333"/>
              </w:rPr>
              <w:t>，一层北侧、二</w:t>
            </w:r>
            <w:r>
              <w:rPr>
                <w:rFonts w:ascii="ˎ̥" w:hAnsi="宋体"/>
                <w:color w:val="333333"/>
              </w:rPr>
              <w:t>楼至</w:t>
            </w:r>
            <w:r>
              <w:rPr>
                <w:rFonts w:ascii="ˎ̥" w:hAnsi="宋体" w:hint="eastAsia"/>
                <w:color w:val="333333"/>
              </w:rPr>
              <w:t>八</w:t>
            </w:r>
            <w:r>
              <w:rPr>
                <w:rFonts w:ascii="ˎ̥" w:hAnsi="宋体"/>
                <w:color w:val="333333"/>
              </w:rPr>
              <w:t>楼为</w:t>
            </w:r>
            <w:r>
              <w:rPr>
                <w:rFonts w:ascii="ˎ̥" w:hAnsi="宋体" w:hint="eastAsia"/>
                <w:color w:val="333333"/>
              </w:rPr>
              <w:t>宿舍</w:t>
            </w:r>
            <w:r>
              <w:rPr>
                <w:rFonts w:ascii="ˎ̥" w:hAnsi="宋体"/>
                <w:color w:val="333333"/>
              </w:rPr>
              <w:t>区。</w:t>
            </w:r>
            <w:r>
              <w:rPr>
                <w:rFonts w:ascii="ˎ̥" w:hAnsi="宋体" w:hint="eastAsia"/>
                <w:color w:val="333333"/>
              </w:rPr>
              <w:t>宿舍楼</w:t>
            </w:r>
            <w:r>
              <w:rPr>
                <w:rFonts w:ascii="ˎ̥" w:hAnsi="宋体"/>
                <w:color w:val="333333"/>
              </w:rPr>
              <w:t>装修设计注重通风效果，采用集中供气和集中供水（纯水）系统，为</w:t>
            </w:r>
            <w:r>
              <w:rPr>
                <w:rFonts w:ascii="ˎ̥" w:hAnsi="宋体" w:hint="eastAsia"/>
                <w:color w:val="333333"/>
              </w:rPr>
              <w:t>生活服务区</w:t>
            </w:r>
            <w:r>
              <w:rPr>
                <w:rFonts w:ascii="ˎ̥" w:hAnsi="宋体"/>
                <w:color w:val="333333"/>
              </w:rPr>
              <w:t>增加除湿系统。</w:t>
            </w:r>
          </w:p>
          <w:p w14:paraId="3156856B" w14:textId="383312E4" w:rsidR="00645583" w:rsidRPr="00645583" w:rsidRDefault="00645583" w:rsidP="00645583">
            <w:pPr>
              <w:pStyle w:val="afff6"/>
              <w:widowControl/>
              <w:numPr>
                <w:ilvl w:val="0"/>
                <w:numId w:val="16"/>
              </w:numPr>
              <w:spacing w:line="432" w:lineRule="auto"/>
              <w:ind w:firstLineChars="0"/>
              <w:jc w:val="left"/>
              <w:rPr>
                <w:rFonts w:ascii="ˎ̥" w:hAnsi="宋体"/>
                <w:b/>
                <w:color w:val="333333"/>
                <w:sz w:val="24"/>
                <w:szCs w:val="24"/>
              </w:rPr>
            </w:pPr>
            <w:r w:rsidRPr="00645583">
              <w:rPr>
                <w:rFonts w:ascii="ˎ̥" w:hAnsi="宋体"/>
                <w:b/>
                <w:color w:val="333333"/>
                <w:sz w:val="24"/>
                <w:szCs w:val="24"/>
              </w:rPr>
              <w:t>设计风格及要求</w:t>
            </w:r>
          </w:p>
          <w:p w14:paraId="5F493668" w14:textId="29F91ADF" w:rsidR="00645583" w:rsidRDefault="00977A6A" w:rsidP="00977A6A">
            <w:pPr>
              <w:widowControl/>
              <w:spacing w:line="420" w:lineRule="exact"/>
              <w:rPr>
                <w:rFonts w:ascii="ˎ̥" w:hAnsi="宋体"/>
                <w:color w:val="333333"/>
              </w:rPr>
            </w:pPr>
            <w:r>
              <w:rPr>
                <w:rFonts w:ascii="ˎ̥" w:hAnsi="宋体" w:hint="eastAsia"/>
                <w:color w:val="333333"/>
              </w:rPr>
              <w:t>3</w:t>
            </w:r>
            <w:r>
              <w:rPr>
                <w:rFonts w:ascii="ˎ̥" w:hAnsi="宋体"/>
                <w:color w:val="333333"/>
              </w:rPr>
              <w:t>.1</w:t>
            </w:r>
            <w:r w:rsidR="00645583">
              <w:rPr>
                <w:rFonts w:ascii="ˎ̥" w:hAnsi="宋体"/>
                <w:color w:val="333333"/>
              </w:rPr>
              <w:t>一楼为</w:t>
            </w:r>
            <w:r w:rsidR="00645583">
              <w:rPr>
                <w:rFonts w:ascii="ˎ̥" w:hAnsi="宋体" w:hint="eastAsia"/>
                <w:color w:val="333333"/>
              </w:rPr>
              <w:t>接待处、功能</w:t>
            </w:r>
            <w:r w:rsidR="00645583">
              <w:rPr>
                <w:rFonts w:ascii="ˎ̥" w:hAnsi="宋体"/>
                <w:color w:val="333333"/>
              </w:rPr>
              <w:t>区</w:t>
            </w:r>
            <w:r w:rsidR="00645583">
              <w:rPr>
                <w:rFonts w:ascii="ˎ̥" w:hAnsi="宋体" w:hint="eastAsia"/>
                <w:color w:val="333333"/>
              </w:rPr>
              <w:t>及部分宿舍</w:t>
            </w:r>
            <w:r w:rsidR="00645583">
              <w:rPr>
                <w:rFonts w:ascii="ˎ̥" w:hAnsi="宋体"/>
                <w:color w:val="333333"/>
              </w:rPr>
              <w:t>。包括</w:t>
            </w:r>
            <w:r w:rsidR="00645583">
              <w:rPr>
                <w:rFonts w:ascii="ˎ̥" w:hAnsi="宋体" w:hint="eastAsia"/>
                <w:color w:val="333333"/>
              </w:rPr>
              <w:t>前台接待</w:t>
            </w:r>
            <w:r w:rsidR="00645583">
              <w:rPr>
                <w:rFonts w:ascii="ˎ̥" w:hAnsi="宋体"/>
                <w:color w:val="333333"/>
              </w:rPr>
              <w:t>、</w:t>
            </w:r>
            <w:r w:rsidR="00645583">
              <w:rPr>
                <w:rFonts w:ascii="ˎ̥" w:hAnsi="宋体" w:hint="eastAsia"/>
                <w:color w:val="333333"/>
              </w:rPr>
              <w:t>阅览室（书架、报刊架、书桌）</w:t>
            </w:r>
            <w:r w:rsidR="00645583">
              <w:rPr>
                <w:rFonts w:ascii="ˎ̥" w:hAnsi="宋体"/>
                <w:color w:val="333333"/>
              </w:rPr>
              <w:t>、</w:t>
            </w:r>
            <w:r w:rsidR="00645583">
              <w:rPr>
                <w:rFonts w:ascii="ˎ̥" w:hAnsi="宋体" w:hint="eastAsia"/>
                <w:color w:val="333333"/>
              </w:rPr>
              <w:t>公共厨房（冰箱、微波炉、电磁炉、抽油烟机、开水机）</w:t>
            </w:r>
            <w:r w:rsidR="00645583">
              <w:rPr>
                <w:rFonts w:ascii="ˎ̥" w:hAnsi="宋体"/>
                <w:color w:val="333333"/>
              </w:rPr>
              <w:t>、</w:t>
            </w:r>
            <w:r w:rsidR="00645583">
              <w:rPr>
                <w:rFonts w:ascii="ˎ̥" w:hAnsi="宋体" w:hint="eastAsia"/>
                <w:color w:val="333333"/>
              </w:rPr>
              <w:t>洗衣房（投币洗衣机、干衣机、洗鞋机）</w:t>
            </w:r>
            <w:r w:rsidR="00645583">
              <w:rPr>
                <w:rFonts w:ascii="ˎ̥" w:hAnsi="宋体"/>
                <w:color w:val="333333"/>
              </w:rPr>
              <w:t>、</w:t>
            </w:r>
            <w:r w:rsidR="00645583">
              <w:rPr>
                <w:rFonts w:ascii="ˎ̥" w:hAnsi="宋体" w:hint="eastAsia"/>
                <w:color w:val="333333"/>
              </w:rPr>
              <w:t>多功能活动室（电视、台式电脑、打印机、沙发、桌椅）、宿舍</w:t>
            </w:r>
            <w:r w:rsidR="00645583">
              <w:rPr>
                <w:rFonts w:ascii="ˎ̥" w:hAnsi="宋体"/>
                <w:color w:val="333333"/>
              </w:rPr>
              <w:t>包括</w:t>
            </w:r>
            <w:r w:rsidR="00645583">
              <w:rPr>
                <w:rFonts w:ascii="ˎ̥" w:hAnsi="宋体" w:hint="eastAsia"/>
                <w:color w:val="333333"/>
              </w:rPr>
              <w:t>单人间、双人间（独立卫生间、淋浴头、马桶、阳台、窗帘、晾衣架、空调、壁柜、书桌、椅子、单人床、床垫）</w:t>
            </w:r>
            <w:r w:rsidR="00645583">
              <w:rPr>
                <w:rFonts w:ascii="ˎ̥" w:hAnsi="宋体"/>
                <w:color w:val="333333"/>
              </w:rPr>
              <w:t>等。同时服务器机房</w:t>
            </w:r>
            <w:r w:rsidR="00645583">
              <w:rPr>
                <w:rFonts w:ascii="ˎ̥" w:hAnsi="宋体" w:hint="eastAsia"/>
                <w:color w:val="333333"/>
              </w:rPr>
              <w:t>、</w:t>
            </w:r>
            <w:r w:rsidR="00645583">
              <w:rPr>
                <w:rFonts w:ascii="ˎ̥" w:hAnsi="宋体"/>
                <w:color w:val="333333"/>
              </w:rPr>
              <w:t>集中供气、供水系统设备均安排在一楼，为整栋大楼提供服务。</w:t>
            </w:r>
          </w:p>
          <w:p w14:paraId="16B91A23" w14:textId="5488A2B2" w:rsidR="00645583" w:rsidRDefault="00977A6A" w:rsidP="00977A6A">
            <w:pPr>
              <w:widowControl/>
              <w:spacing w:line="420" w:lineRule="exact"/>
              <w:rPr>
                <w:rFonts w:ascii="ˎ̥" w:hAnsi="宋体"/>
                <w:color w:val="333333"/>
              </w:rPr>
            </w:pPr>
            <w:r>
              <w:rPr>
                <w:rFonts w:ascii="ˎ̥" w:hAnsi="宋体" w:hint="eastAsia"/>
                <w:color w:val="333333"/>
              </w:rPr>
              <w:t>3.2</w:t>
            </w:r>
            <w:r w:rsidR="00645583">
              <w:rPr>
                <w:rFonts w:ascii="ˎ̥" w:hAnsi="宋体"/>
                <w:color w:val="333333"/>
              </w:rPr>
              <w:t>二楼</w:t>
            </w:r>
            <w:r w:rsidR="00645583">
              <w:rPr>
                <w:rFonts w:ascii="ˎ̥" w:hAnsi="宋体" w:hint="eastAsia"/>
                <w:color w:val="333333"/>
              </w:rPr>
              <w:t>至七楼</w:t>
            </w:r>
            <w:r w:rsidR="00645583">
              <w:rPr>
                <w:rFonts w:ascii="ˎ̥" w:hAnsi="宋体"/>
                <w:color w:val="333333"/>
              </w:rPr>
              <w:t>为</w:t>
            </w:r>
            <w:r w:rsidR="00645583">
              <w:rPr>
                <w:rFonts w:ascii="ˎ̥" w:hAnsi="宋体" w:hint="eastAsia"/>
                <w:color w:val="333333"/>
              </w:rPr>
              <w:t>宿舍楼</w:t>
            </w:r>
            <w:r w:rsidR="00645583">
              <w:rPr>
                <w:rFonts w:ascii="ˎ̥" w:hAnsi="宋体"/>
                <w:color w:val="333333"/>
              </w:rPr>
              <w:t>。包括</w:t>
            </w:r>
            <w:r w:rsidR="00645583">
              <w:rPr>
                <w:rFonts w:ascii="ˎ̥" w:hAnsi="宋体" w:hint="eastAsia"/>
                <w:color w:val="333333"/>
              </w:rPr>
              <w:t>单人间、双人间（独立卫生间、淋浴头、马桶、阳台、窗帘、晾衣架、空调、壁柜、书桌、椅子、单人床、床垫）</w:t>
            </w:r>
            <w:r w:rsidR="00645583">
              <w:rPr>
                <w:rFonts w:ascii="ˎ̥" w:hAnsi="宋体"/>
                <w:color w:val="333333"/>
              </w:rPr>
              <w:t>、</w:t>
            </w:r>
            <w:r w:rsidR="00645583">
              <w:rPr>
                <w:rFonts w:ascii="ˎ̥" w:hAnsi="宋体" w:hint="eastAsia"/>
                <w:color w:val="333333"/>
              </w:rPr>
              <w:t>公共休息区（含沙发、小餐桌、微波炉、开水机）</w:t>
            </w:r>
            <w:r w:rsidR="00645583">
              <w:rPr>
                <w:rFonts w:ascii="ˎ̥" w:hAnsi="宋体"/>
                <w:color w:val="333333"/>
              </w:rPr>
              <w:t>。</w:t>
            </w:r>
          </w:p>
          <w:p w14:paraId="562C68D6" w14:textId="18D674A9" w:rsidR="00645583" w:rsidRDefault="00977A6A" w:rsidP="00977A6A">
            <w:pPr>
              <w:widowControl/>
              <w:spacing w:line="420" w:lineRule="exact"/>
              <w:rPr>
                <w:rFonts w:ascii="ˎ̥" w:hAnsi="宋体"/>
                <w:color w:val="333333"/>
              </w:rPr>
            </w:pPr>
            <w:r>
              <w:rPr>
                <w:rFonts w:ascii="ˎ̥" w:hAnsi="宋体" w:hint="eastAsia"/>
                <w:color w:val="333333"/>
              </w:rPr>
              <w:t>3.3</w:t>
            </w:r>
            <w:r w:rsidR="00645583">
              <w:rPr>
                <w:rFonts w:ascii="ˎ̥" w:hAnsi="宋体" w:hint="eastAsia"/>
                <w:color w:val="333333"/>
              </w:rPr>
              <w:t>八</w:t>
            </w:r>
            <w:r w:rsidR="00645583">
              <w:rPr>
                <w:rFonts w:ascii="ˎ̥" w:hAnsi="宋体"/>
                <w:color w:val="333333"/>
              </w:rPr>
              <w:t>楼为</w:t>
            </w:r>
            <w:r w:rsidR="00645583">
              <w:rPr>
                <w:rFonts w:ascii="ˎ̥" w:hAnsi="宋体" w:hint="eastAsia"/>
                <w:color w:val="333333"/>
              </w:rPr>
              <w:t>宿舍楼</w:t>
            </w:r>
            <w:r w:rsidR="00645583">
              <w:rPr>
                <w:rFonts w:ascii="ˎ̥" w:hAnsi="宋体"/>
                <w:color w:val="333333"/>
              </w:rPr>
              <w:t>。包括</w:t>
            </w:r>
            <w:r w:rsidR="00645583">
              <w:rPr>
                <w:rFonts w:ascii="ˎ̥" w:hAnsi="宋体" w:hint="eastAsia"/>
                <w:color w:val="333333"/>
              </w:rPr>
              <w:t>单人间及一室一厅</w:t>
            </w:r>
            <w:r w:rsidR="00645583">
              <w:rPr>
                <w:rFonts w:ascii="ˎ̥" w:hAnsi="宋体"/>
                <w:color w:val="333333"/>
              </w:rPr>
              <w:t>。</w:t>
            </w:r>
            <w:r w:rsidR="00645583">
              <w:rPr>
                <w:rFonts w:ascii="ˎ̥" w:hAnsi="宋体" w:hint="eastAsia"/>
                <w:color w:val="333333"/>
              </w:rPr>
              <w:t>宿舍内包含独立卫生间、淋浴头、马桶、窗帘、晾衣架、空调、壁柜、沙发、桌椅、单人床、床垫、电视）。</w:t>
            </w:r>
          </w:p>
          <w:p w14:paraId="00BEB575" w14:textId="77777777" w:rsidR="00645583" w:rsidRDefault="00645583" w:rsidP="000A1E93">
            <w:pPr>
              <w:tabs>
                <w:tab w:val="left" w:pos="1139"/>
              </w:tabs>
              <w:spacing w:line="420" w:lineRule="exact"/>
              <w:ind w:left="1139"/>
              <w:rPr>
                <w:rFonts w:ascii="宋体" w:hAnsi="宋体"/>
              </w:rPr>
            </w:pPr>
          </w:p>
          <w:p w14:paraId="2F440992" w14:textId="07D50D05" w:rsidR="00645583" w:rsidRDefault="00977A6A" w:rsidP="000A1E93">
            <w:pPr>
              <w:wordWrap w:val="0"/>
              <w:spacing w:line="432" w:lineRule="auto"/>
              <w:jc w:val="left"/>
              <w:rPr>
                <w:rFonts w:ascii="ˎ̥" w:hAnsi="宋体"/>
                <w:b/>
                <w:color w:val="333333"/>
                <w:sz w:val="24"/>
                <w:szCs w:val="24"/>
              </w:rPr>
            </w:pPr>
            <w:r>
              <w:rPr>
                <w:rFonts w:ascii="ˎ̥" w:hAnsi="宋体"/>
                <w:b/>
                <w:color w:val="333333"/>
                <w:sz w:val="24"/>
                <w:szCs w:val="24"/>
              </w:rPr>
              <w:t>4</w:t>
            </w:r>
            <w:r>
              <w:rPr>
                <w:rFonts w:ascii="ˎ̥" w:hAnsi="宋体" w:hint="eastAsia"/>
                <w:b/>
                <w:color w:val="333333"/>
                <w:sz w:val="24"/>
                <w:szCs w:val="24"/>
              </w:rPr>
              <w:t>、</w:t>
            </w:r>
            <w:r w:rsidR="00645583">
              <w:rPr>
                <w:rFonts w:ascii="ˎ̥" w:hAnsi="宋体"/>
                <w:b/>
                <w:color w:val="333333"/>
                <w:sz w:val="24"/>
                <w:szCs w:val="24"/>
              </w:rPr>
              <w:t>设计内容及要求</w:t>
            </w:r>
          </w:p>
          <w:p w14:paraId="602FE521" w14:textId="134E9B04" w:rsidR="00645583" w:rsidRDefault="00977A6A" w:rsidP="00977A6A">
            <w:pPr>
              <w:wordWrap w:val="0"/>
              <w:spacing w:before="280" w:beforeAutospacing="1" w:after="280" w:afterAutospacing="1" w:line="420" w:lineRule="exact"/>
              <w:jc w:val="left"/>
              <w:rPr>
                <w:rFonts w:ascii="ˎ̥" w:hAnsi="宋体"/>
                <w:color w:val="333333"/>
              </w:rPr>
            </w:pPr>
            <w:r>
              <w:rPr>
                <w:rFonts w:ascii="ˎ̥" w:hAnsi="宋体" w:hint="eastAsia"/>
                <w:color w:val="333333"/>
              </w:rPr>
              <w:t>4.1</w:t>
            </w:r>
            <w:r w:rsidR="00645583">
              <w:rPr>
                <w:rFonts w:ascii="ˎ̥"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28760615" w14:textId="3D293A01" w:rsidR="00645583" w:rsidRDefault="00977A6A" w:rsidP="00977A6A">
            <w:pPr>
              <w:widowControl/>
              <w:spacing w:line="420" w:lineRule="exact"/>
              <w:rPr>
                <w:rFonts w:ascii="宋体" w:hAnsi="宋体"/>
              </w:rPr>
            </w:pPr>
            <w:r>
              <w:rPr>
                <w:rFonts w:ascii="宋体" w:hAnsi="宋体" w:hint="eastAsia"/>
              </w:rPr>
              <w:t>4.2</w:t>
            </w:r>
            <w:r w:rsidR="00645583">
              <w:rPr>
                <w:rFonts w:ascii="宋体" w:hAnsi="宋体"/>
              </w:rPr>
              <w:t>室内装修设计：包括地板、隔墙、门窗等的设计；</w:t>
            </w:r>
          </w:p>
          <w:p w14:paraId="52D422C1" w14:textId="71A31F50" w:rsidR="00645583" w:rsidRDefault="00977A6A" w:rsidP="00977A6A">
            <w:pPr>
              <w:widowControl/>
              <w:spacing w:line="420" w:lineRule="exact"/>
              <w:rPr>
                <w:rFonts w:ascii="宋体" w:hAnsi="宋体"/>
              </w:rPr>
            </w:pPr>
            <w:r>
              <w:rPr>
                <w:rFonts w:ascii="宋体" w:hAnsi="宋体"/>
              </w:rPr>
              <w:t>4.3</w:t>
            </w:r>
            <w:r w:rsidR="00645583">
              <w:rPr>
                <w:rFonts w:ascii="宋体" w:hAnsi="宋体"/>
              </w:rPr>
              <w:t>装修配套设计：包括但不仅限于</w:t>
            </w:r>
            <w:r w:rsidR="00645583">
              <w:rPr>
                <w:rFonts w:ascii="宋体" w:hAnsi="宋体" w:hint="eastAsia"/>
              </w:rPr>
              <w:t>住宿</w:t>
            </w:r>
            <w:r w:rsidR="00645583">
              <w:rPr>
                <w:rFonts w:ascii="宋体" w:hAnsi="宋体"/>
              </w:rPr>
              <w:t>家具、盆景、门牌标志、室内整体布局及陈设方案。</w:t>
            </w:r>
          </w:p>
          <w:p w14:paraId="2F4618C3" w14:textId="19F52FEF" w:rsidR="00645583" w:rsidRDefault="00977A6A" w:rsidP="00977A6A">
            <w:pPr>
              <w:widowControl/>
              <w:spacing w:line="420" w:lineRule="exact"/>
              <w:rPr>
                <w:rFonts w:ascii="宋体" w:hAnsi="宋体"/>
              </w:rPr>
            </w:pPr>
            <w:r>
              <w:rPr>
                <w:rFonts w:ascii="宋体" w:hAnsi="宋体"/>
              </w:rPr>
              <w:t>4.4</w:t>
            </w:r>
            <w:r w:rsidR="00645583">
              <w:rPr>
                <w:rFonts w:ascii="宋体" w:hAnsi="宋体"/>
              </w:rPr>
              <w:t>根据国家装修标准及实际使用需求给出强弱电、通风空调、给排水、消防的设计线路图及接口。包括但不仅限于：</w:t>
            </w:r>
          </w:p>
          <w:p w14:paraId="2F30B1BB" w14:textId="6E3C9EA4" w:rsidR="00645583" w:rsidRDefault="00977A6A" w:rsidP="00977A6A">
            <w:pPr>
              <w:widowControl/>
              <w:spacing w:line="420" w:lineRule="exact"/>
              <w:jc w:val="left"/>
              <w:rPr>
                <w:rFonts w:ascii="ˎ̥" w:hAnsi="宋体"/>
                <w:color w:val="333333"/>
              </w:rPr>
            </w:pPr>
            <w:r>
              <w:rPr>
                <w:rFonts w:ascii="ˎ̥" w:hAnsi="宋体"/>
                <w:color w:val="333333"/>
              </w:rPr>
              <w:t>4.4.1</w:t>
            </w:r>
            <w:r w:rsidR="00645583">
              <w:rPr>
                <w:rFonts w:ascii="ˎ̥" w:hAnsi="宋体"/>
                <w:color w:val="333333"/>
              </w:rPr>
              <w:t>综合布置天花图（包括灯具、风口、烟感、喇叭、喷淋等机电的定位）；</w:t>
            </w:r>
          </w:p>
          <w:p w14:paraId="7A1F11F2" w14:textId="269EE9F9" w:rsidR="00645583" w:rsidRDefault="00977A6A" w:rsidP="00977A6A">
            <w:pPr>
              <w:widowControl/>
              <w:spacing w:line="420" w:lineRule="exact"/>
              <w:jc w:val="left"/>
              <w:rPr>
                <w:rFonts w:ascii="ˎ̥" w:hAnsi="宋体"/>
                <w:color w:val="333333"/>
              </w:rPr>
            </w:pPr>
            <w:r>
              <w:rPr>
                <w:rFonts w:ascii="ˎ̥" w:hAnsi="宋体"/>
                <w:color w:val="333333"/>
              </w:rPr>
              <w:t>4.4.2</w:t>
            </w:r>
            <w:r w:rsidR="00645583">
              <w:rPr>
                <w:rFonts w:ascii="ˎ̥" w:hAnsi="宋体"/>
                <w:color w:val="333333"/>
              </w:rPr>
              <w:t>强电开关插座面板的定位；</w:t>
            </w:r>
          </w:p>
          <w:p w14:paraId="150067E7" w14:textId="3982BA9E" w:rsidR="00645583" w:rsidRDefault="00977A6A" w:rsidP="00977A6A">
            <w:pPr>
              <w:widowControl/>
              <w:spacing w:line="420" w:lineRule="exact"/>
              <w:jc w:val="left"/>
              <w:rPr>
                <w:rFonts w:ascii="ˎ̥" w:hAnsi="宋体"/>
                <w:color w:val="333333"/>
              </w:rPr>
            </w:pPr>
            <w:r>
              <w:rPr>
                <w:rFonts w:ascii="ˎ̥" w:hAnsi="宋体"/>
                <w:color w:val="333333"/>
              </w:rPr>
              <w:t>4.4.3</w:t>
            </w:r>
            <w:r w:rsidR="00645583">
              <w:rPr>
                <w:rFonts w:ascii="ˎ̥" w:hAnsi="宋体"/>
                <w:color w:val="333333"/>
              </w:rPr>
              <w:t>弱电出线口的定位；</w:t>
            </w:r>
          </w:p>
          <w:p w14:paraId="4B9ECD7A" w14:textId="673E0BF9" w:rsidR="00645583" w:rsidRDefault="00977A6A" w:rsidP="00977A6A">
            <w:pPr>
              <w:widowControl/>
              <w:spacing w:line="420" w:lineRule="exact"/>
              <w:jc w:val="left"/>
              <w:rPr>
                <w:rFonts w:ascii="ˎ̥" w:hAnsi="宋体"/>
                <w:color w:val="333333"/>
              </w:rPr>
            </w:pPr>
            <w:r>
              <w:rPr>
                <w:rFonts w:ascii="ˎ̥" w:hAnsi="宋体" w:hint="eastAsia"/>
                <w:color w:val="333333"/>
              </w:rPr>
              <w:t>4.4.5</w:t>
            </w:r>
            <w:r w:rsidR="00645583">
              <w:rPr>
                <w:rFonts w:ascii="ˎ̥" w:hAnsi="宋体"/>
                <w:color w:val="333333"/>
              </w:rPr>
              <w:t>消防设计相关要求（满足消防要求）；</w:t>
            </w:r>
          </w:p>
          <w:p w14:paraId="263DA2E1" w14:textId="525E41B9" w:rsidR="00645583" w:rsidRDefault="00977A6A" w:rsidP="00977A6A">
            <w:pPr>
              <w:widowControl/>
              <w:spacing w:line="420" w:lineRule="exact"/>
              <w:jc w:val="left"/>
              <w:rPr>
                <w:rFonts w:ascii="ˎ̥" w:hAnsi="宋体"/>
                <w:color w:val="333333"/>
              </w:rPr>
            </w:pPr>
            <w:r>
              <w:rPr>
                <w:rFonts w:ascii="ˎ̥" w:hAnsi="宋体"/>
                <w:color w:val="333333"/>
              </w:rPr>
              <w:t>4.4.6</w:t>
            </w:r>
            <w:r w:rsidR="00645583">
              <w:rPr>
                <w:rFonts w:ascii="ˎ̥" w:hAnsi="宋体"/>
                <w:color w:val="333333"/>
              </w:rPr>
              <w:t>空调风口的送风型式、空调开关定位；</w:t>
            </w:r>
          </w:p>
          <w:p w14:paraId="259E583F" w14:textId="050C3020" w:rsidR="00645583" w:rsidRDefault="00977A6A" w:rsidP="00977A6A">
            <w:pPr>
              <w:widowControl/>
              <w:spacing w:line="420" w:lineRule="exact"/>
              <w:jc w:val="left"/>
              <w:rPr>
                <w:rFonts w:ascii="ˎ̥" w:hAnsi="宋体"/>
                <w:color w:val="333333"/>
              </w:rPr>
            </w:pPr>
            <w:r>
              <w:rPr>
                <w:rFonts w:ascii="ˎ̥" w:hAnsi="宋体"/>
                <w:color w:val="333333"/>
              </w:rPr>
              <w:t>4.4.7</w:t>
            </w:r>
            <w:r w:rsidR="00645583">
              <w:rPr>
                <w:rFonts w:ascii="ˎ̥" w:hAnsi="宋体" w:hint="eastAsia"/>
                <w:color w:val="333333"/>
              </w:rPr>
              <w:t>公共活动</w:t>
            </w:r>
            <w:r w:rsidR="00645583">
              <w:rPr>
                <w:rFonts w:ascii="ˎ̥" w:hAnsi="宋体"/>
                <w:color w:val="333333"/>
              </w:rPr>
              <w:t>区域平面规划方案；</w:t>
            </w:r>
          </w:p>
          <w:p w14:paraId="46AC3FCE" w14:textId="3F9EEDE7" w:rsidR="00645583" w:rsidRDefault="00977A6A" w:rsidP="00977A6A">
            <w:pPr>
              <w:widowControl/>
              <w:spacing w:line="420" w:lineRule="exact"/>
              <w:jc w:val="left"/>
              <w:rPr>
                <w:rFonts w:ascii="ˎ̥" w:hAnsi="宋体"/>
                <w:color w:val="333333"/>
              </w:rPr>
            </w:pPr>
            <w:r>
              <w:rPr>
                <w:rFonts w:ascii="ˎ̥" w:hAnsi="宋体" w:hint="eastAsia"/>
                <w:color w:val="333333"/>
              </w:rPr>
              <w:lastRenderedPageBreak/>
              <w:t>4.4.8</w:t>
            </w:r>
            <w:r w:rsidR="00645583">
              <w:rPr>
                <w:rFonts w:ascii="ˎ̥" w:hAnsi="宋体" w:hint="eastAsia"/>
                <w:color w:val="333333"/>
              </w:rPr>
              <w:t>公共区域、宿舍</w:t>
            </w:r>
            <w:r w:rsidR="00645583">
              <w:rPr>
                <w:rFonts w:ascii="ˎ̥" w:hAnsi="宋体"/>
                <w:color w:val="333333"/>
              </w:rPr>
              <w:t>电脑电源的设计接口。</w:t>
            </w:r>
          </w:p>
          <w:p w14:paraId="1E64212E" w14:textId="42C1EDBC" w:rsidR="00645583" w:rsidRDefault="00977A6A" w:rsidP="000A1E93">
            <w:pPr>
              <w:wordWrap w:val="0"/>
              <w:spacing w:before="280" w:beforeAutospacing="1" w:after="280" w:afterAutospacing="1" w:line="432" w:lineRule="auto"/>
              <w:jc w:val="left"/>
              <w:rPr>
                <w:rFonts w:ascii="ˎ̥" w:hAnsi="宋体"/>
                <w:b/>
                <w:color w:val="333333"/>
                <w:sz w:val="24"/>
                <w:szCs w:val="24"/>
              </w:rPr>
            </w:pPr>
            <w:r>
              <w:rPr>
                <w:rFonts w:ascii="ˎ̥" w:hAnsi="宋体"/>
                <w:b/>
                <w:color w:val="333333"/>
                <w:sz w:val="24"/>
                <w:szCs w:val="24"/>
              </w:rPr>
              <w:t>5</w:t>
            </w:r>
            <w:r>
              <w:rPr>
                <w:rFonts w:ascii="ˎ̥" w:hAnsi="宋体" w:hint="eastAsia"/>
                <w:b/>
                <w:color w:val="333333"/>
                <w:sz w:val="24"/>
                <w:szCs w:val="24"/>
              </w:rPr>
              <w:t>、</w:t>
            </w:r>
            <w:r w:rsidR="00645583">
              <w:rPr>
                <w:rFonts w:ascii="ˎ̥" w:hAnsi="宋体"/>
                <w:b/>
                <w:color w:val="333333"/>
                <w:sz w:val="24"/>
                <w:szCs w:val="24"/>
              </w:rPr>
              <w:t>具体设计要求</w:t>
            </w:r>
          </w:p>
          <w:p w14:paraId="0259A154" w14:textId="24CA1027" w:rsidR="00645583" w:rsidRDefault="00977A6A" w:rsidP="00977A6A">
            <w:pPr>
              <w:wordWrap w:val="0"/>
              <w:spacing w:before="280" w:beforeAutospacing="1" w:after="280" w:afterAutospacing="1" w:line="420" w:lineRule="exact"/>
              <w:jc w:val="left"/>
              <w:rPr>
                <w:rFonts w:ascii="ˎ̥" w:hAnsi="宋体"/>
                <w:color w:val="333333"/>
              </w:rPr>
            </w:pPr>
            <w:r>
              <w:rPr>
                <w:rFonts w:ascii="ˎ̥" w:hAnsi="宋体" w:hint="eastAsia"/>
                <w:color w:val="333333"/>
              </w:rPr>
              <w:t>5.1</w:t>
            </w:r>
            <w:r w:rsidR="00645583">
              <w:rPr>
                <w:rFonts w:ascii="ˎ̥" w:hAnsi="宋体"/>
                <w:color w:val="333333"/>
              </w:rPr>
              <w:t>此次对</w:t>
            </w:r>
            <w:r w:rsidR="00645583">
              <w:rPr>
                <w:rFonts w:ascii="ˎ̥" w:hAnsi="宋体" w:hint="eastAsia"/>
                <w:color w:val="333333"/>
              </w:rPr>
              <w:t>留学生宿舍</w:t>
            </w:r>
            <w:r w:rsidR="00645583">
              <w:rPr>
                <w:rFonts w:ascii="ˎ̥" w:hAnsi="宋体"/>
                <w:color w:val="333333"/>
              </w:rPr>
              <w:t>的设计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p w14:paraId="58AE21DA" w14:textId="76DA6D40" w:rsidR="00645583" w:rsidRDefault="00977A6A" w:rsidP="00977A6A">
            <w:pPr>
              <w:wordWrap w:val="0"/>
              <w:spacing w:before="280" w:beforeAutospacing="1" w:after="280" w:afterAutospacing="1" w:line="420" w:lineRule="exact"/>
              <w:jc w:val="left"/>
              <w:rPr>
                <w:rFonts w:ascii="ˎ̥" w:hAnsi="宋体"/>
                <w:color w:val="333333"/>
              </w:rPr>
            </w:pPr>
            <w:r>
              <w:rPr>
                <w:rFonts w:ascii="ˎ̥" w:hAnsi="宋体" w:hint="eastAsia"/>
                <w:b/>
                <w:color w:val="333333"/>
              </w:rPr>
              <w:t>5.2</w:t>
            </w:r>
            <w:r w:rsidR="00645583">
              <w:rPr>
                <w:rFonts w:ascii="ˎ̥" w:hAnsi="宋体"/>
                <w:b/>
                <w:color w:val="333333"/>
              </w:rPr>
              <w:t>概念方案设计阶段</w:t>
            </w:r>
            <w:r w:rsidR="00645583">
              <w:rPr>
                <w:rFonts w:ascii="ˎ̥" w:hAnsi="宋体"/>
                <w:color w:val="333333"/>
              </w:rPr>
              <w:t>：</w:t>
            </w:r>
          </w:p>
          <w:p w14:paraId="2B557D64" w14:textId="77777777" w:rsidR="00645583" w:rsidRDefault="00645583" w:rsidP="000A1E93">
            <w:pPr>
              <w:wordWrap w:val="0"/>
              <w:spacing w:before="280" w:beforeAutospacing="1" w:after="280" w:afterAutospacing="1" w:line="420" w:lineRule="exact"/>
              <w:ind w:firstLine="420"/>
              <w:jc w:val="left"/>
              <w:rPr>
                <w:rFonts w:ascii="ˎ̥" w:hAnsi="宋体"/>
                <w:color w:val="333333"/>
              </w:rPr>
            </w:pPr>
            <w:r>
              <w:rPr>
                <w:rFonts w:ascii="ˎ̥"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09B82CF7" w14:textId="77777777" w:rsidR="00645583" w:rsidRDefault="00645583" w:rsidP="000A1E93">
            <w:pPr>
              <w:wordWrap w:val="0"/>
              <w:spacing w:before="280" w:beforeAutospacing="1" w:after="280" w:afterAutospacing="1" w:line="420" w:lineRule="exact"/>
              <w:ind w:firstLine="420"/>
              <w:jc w:val="left"/>
              <w:rPr>
                <w:rFonts w:ascii="ˎ̥" w:hAnsi="宋体"/>
                <w:color w:val="333333"/>
              </w:rPr>
            </w:pPr>
            <w:r>
              <w:rPr>
                <w:rFonts w:ascii="ˎ̥" w:hAnsi="宋体"/>
                <w:color w:val="333333"/>
              </w:rPr>
              <w:t>成果完稿表现形式为</w:t>
            </w:r>
            <w:r>
              <w:rPr>
                <w:rFonts w:ascii="ˎ̥" w:hAnsi="宋体"/>
                <w:color w:val="333333"/>
              </w:rPr>
              <w:t>A4</w:t>
            </w:r>
            <w:r>
              <w:rPr>
                <w:rFonts w:ascii="ˎ̥" w:hAnsi="宋体"/>
                <w:color w:val="333333"/>
              </w:rPr>
              <w:t>文本装订成册</w:t>
            </w:r>
            <w:r>
              <w:rPr>
                <w:rFonts w:ascii="ˎ̥" w:hAnsi="宋体"/>
                <w:color w:val="333333"/>
              </w:rPr>
              <w:t>3</w:t>
            </w:r>
            <w:r>
              <w:rPr>
                <w:rFonts w:ascii="ˎ̥" w:hAnsi="宋体"/>
                <w:color w:val="333333"/>
              </w:rPr>
              <w:t>套，电子文件一套；软装及标识设计提交文本</w:t>
            </w:r>
            <w:r>
              <w:rPr>
                <w:rFonts w:ascii="ˎ̥" w:hAnsi="宋体"/>
                <w:color w:val="333333"/>
              </w:rPr>
              <w:t>2</w:t>
            </w:r>
            <w:r>
              <w:rPr>
                <w:rFonts w:ascii="ˎ̥" w:hAnsi="宋体"/>
                <w:color w:val="333333"/>
              </w:rPr>
              <w:t>套，电子文件一套。</w:t>
            </w:r>
          </w:p>
          <w:p w14:paraId="79A1A5B7" w14:textId="349E1C39" w:rsidR="00645583" w:rsidRDefault="00977A6A" w:rsidP="00977A6A">
            <w:pPr>
              <w:wordWrap w:val="0"/>
              <w:spacing w:before="280" w:beforeAutospacing="1" w:after="280" w:afterAutospacing="1" w:line="420" w:lineRule="exact"/>
              <w:jc w:val="left"/>
              <w:rPr>
                <w:rFonts w:ascii="ˎ̥" w:hAnsi="宋体"/>
                <w:b/>
                <w:color w:val="333333"/>
              </w:rPr>
            </w:pPr>
            <w:r>
              <w:rPr>
                <w:rFonts w:ascii="ˎ̥" w:hAnsi="宋体" w:hint="eastAsia"/>
                <w:b/>
                <w:color w:val="333333"/>
              </w:rPr>
              <w:t>5.3</w:t>
            </w:r>
            <w:r w:rsidR="00645583">
              <w:rPr>
                <w:rFonts w:ascii="ˎ̥" w:hAnsi="宋体"/>
                <w:b/>
                <w:color w:val="333333"/>
              </w:rPr>
              <w:t>施工图设计阶段：</w:t>
            </w:r>
          </w:p>
          <w:p w14:paraId="495F6134" w14:textId="77777777" w:rsidR="00645583" w:rsidRDefault="00645583" w:rsidP="000A1E93">
            <w:pPr>
              <w:wordWrap w:val="0"/>
              <w:spacing w:before="280" w:beforeAutospacing="1" w:after="280" w:afterAutospacing="1" w:line="420" w:lineRule="exact"/>
              <w:ind w:firstLine="420"/>
              <w:jc w:val="left"/>
              <w:rPr>
                <w:rFonts w:ascii="ˎ̥" w:hAnsi="宋体"/>
                <w:b/>
                <w:color w:val="333333"/>
              </w:rPr>
            </w:pPr>
            <w:r>
              <w:rPr>
                <w:rFonts w:ascii="ˎ̥"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Pr>
                <w:rFonts w:ascii="ˎ̥" w:hAnsi="宋体" w:hint="eastAsia"/>
                <w:color w:val="333333"/>
              </w:rPr>
              <w:t>拆除部分图纸；</w:t>
            </w:r>
            <w:r>
              <w:rPr>
                <w:rFonts w:ascii="ˎ̥"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w:t>
            </w:r>
            <w:r>
              <w:rPr>
                <w:rFonts w:ascii="ˎ̥" w:hAnsi="宋体"/>
                <w:color w:val="333333"/>
              </w:rPr>
              <w:lastRenderedPageBreak/>
              <w:t>样板示意。</w:t>
            </w:r>
          </w:p>
          <w:p w14:paraId="6B20EE51" w14:textId="77777777" w:rsidR="00645583" w:rsidRDefault="00645583" w:rsidP="000A1E93">
            <w:pPr>
              <w:wordWrap w:val="0"/>
              <w:spacing w:before="280" w:beforeAutospacing="1" w:after="280" w:afterAutospacing="1" w:line="420" w:lineRule="exact"/>
              <w:ind w:firstLine="420"/>
              <w:jc w:val="left"/>
              <w:rPr>
                <w:rFonts w:ascii="ˎ̥" w:hAnsi="宋体"/>
                <w:color w:val="333333"/>
              </w:rPr>
            </w:pPr>
            <w:r>
              <w:rPr>
                <w:rFonts w:ascii="ˎ̥" w:hAnsi="宋体"/>
                <w:color w:val="333333"/>
              </w:rPr>
              <w:t>该阶段完稿提供图纸为：</w:t>
            </w:r>
            <w:r>
              <w:rPr>
                <w:rFonts w:ascii="ˎ̥" w:hAnsi="宋体"/>
                <w:color w:val="333333"/>
              </w:rPr>
              <w:t>A2</w:t>
            </w:r>
            <w:r>
              <w:rPr>
                <w:rFonts w:ascii="ˎ̥" w:hAnsi="宋体"/>
                <w:color w:val="333333"/>
              </w:rPr>
              <w:t>文本装订成册（蓝图）</w:t>
            </w:r>
            <w:r>
              <w:rPr>
                <w:rFonts w:ascii="ˎ̥" w:hAnsi="宋体"/>
                <w:color w:val="333333"/>
              </w:rPr>
              <w:t>6</w:t>
            </w:r>
            <w:r>
              <w:rPr>
                <w:rFonts w:ascii="ˎ̥" w:hAnsi="宋体"/>
                <w:color w:val="333333"/>
              </w:rPr>
              <w:t>套，全部设计内容的电子文件</w:t>
            </w:r>
            <w:r>
              <w:rPr>
                <w:rFonts w:ascii="ˎ̥" w:hAnsi="宋体"/>
                <w:color w:val="333333"/>
              </w:rPr>
              <w:t>1</w:t>
            </w:r>
            <w:r>
              <w:rPr>
                <w:rFonts w:ascii="ˎ̥" w:hAnsi="宋体"/>
                <w:color w:val="333333"/>
              </w:rPr>
              <w:t>套（光盘）；软装设计成果提供标准格式文本彩色照片纸打印</w:t>
            </w:r>
            <w:r>
              <w:rPr>
                <w:rFonts w:ascii="ˎ̥" w:hAnsi="宋体"/>
                <w:color w:val="333333"/>
              </w:rPr>
              <w:t>2</w:t>
            </w:r>
            <w:r>
              <w:rPr>
                <w:rFonts w:ascii="ˎ̥" w:hAnsi="宋体"/>
                <w:color w:val="333333"/>
              </w:rPr>
              <w:t>套，全部设计内容的电子文件</w:t>
            </w:r>
            <w:r>
              <w:rPr>
                <w:rFonts w:ascii="ˎ̥" w:hAnsi="宋体"/>
                <w:color w:val="333333"/>
              </w:rPr>
              <w:t>1</w:t>
            </w:r>
            <w:r>
              <w:rPr>
                <w:rFonts w:ascii="ˎ̥" w:hAnsi="宋体"/>
                <w:color w:val="333333"/>
              </w:rPr>
              <w:t>套（光盘）。</w:t>
            </w:r>
          </w:p>
          <w:p w14:paraId="69637EE0" w14:textId="30AD86CE" w:rsidR="00645583" w:rsidRDefault="00977A6A" w:rsidP="00977A6A">
            <w:pPr>
              <w:wordWrap w:val="0"/>
              <w:spacing w:before="280" w:beforeAutospacing="1" w:after="280" w:afterAutospacing="1" w:line="420" w:lineRule="exact"/>
              <w:jc w:val="left"/>
              <w:rPr>
                <w:rFonts w:ascii="ˎ̥" w:hAnsi="宋体"/>
                <w:color w:val="333333"/>
              </w:rPr>
            </w:pPr>
            <w:r>
              <w:rPr>
                <w:rFonts w:ascii="ˎ̥" w:hAnsi="宋体" w:hint="eastAsia"/>
                <w:color w:val="333333"/>
              </w:rPr>
              <w:t>5.4</w:t>
            </w:r>
            <w:r w:rsidR="00645583">
              <w:rPr>
                <w:rFonts w:ascii="ˎ̥" w:hAnsi="宋体"/>
                <w:color w:val="333333"/>
              </w:rPr>
              <w:t>施工图完成后，将安排图纸会审，由乙方设计单位向甲方进行全面的技术交底。</w:t>
            </w:r>
          </w:p>
          <w:p w14:paraId="2907557B" w14:textId="7D833D0F" w:rsidR="00645583" w:rsidRDefault="00977A6A" w:rsidP="000A1E93">
            <w:pPr>
              <w:wordWrap w:val="0"/>
              <w:spacing w:before="280" w:beforeAutospacing="1" w:after="280" w:afterAutospacing="1" w:line="432" w:lineRule="auto"/>
              <w:jc w:val="left"/>
              <w:rPr>
                <w:rFonts w:ascii="ˎ̥" w:hAnsi="宋体"/>
                <w:b/>
                <w:color w:val="333333"/>
                <w:sz w:val="24"/>
                <w:szCs w:val="24"/>
              </w:rPr>
            </w:pPr>
            <w:r>
              <w:rPr>
                <w:rFonts w:ascii="ˎ̥" w:hAnsi="宋体" w:hint="eastAsia"/>
                <w:b/>
                <w:color w:val="333333"/>
                <w:sz w:val="24"/>
                <w:szCs w:val="24"/>
              </w:rPr>
              <w:t>6</w:t>
            </w:r>
            <w:r w:rsidR="00645583">
              <w:rPr>
                <w:rFonts w:ascii="ˎ̥" w:hAnsi="宋体"/>
                <w:b/>
                <w:color w:val="333333"/>
                <w:sz w:val="24"/>
                <w:szCs w:val="24"/>
              </w:rPr>
              <w:t>、进度要求</w:t>
            </w:r>
          </w:p>
          <w:p w14:paraId="19671E10" w14:textId="6921B3F9" w:rsidR="00645583" w:rsidRDefault="00977A6A" w:rsidP="00977A6A">
            <w:pPr>
              <w:widowControl/>
              <w:spacing w:line="420" w:lineRule="exact"/>
              <w:rPr>
                <w:rFonts w:ascii="宋体" w:hAnsi="宋体"/>
              </w:rPr>
            </w:pPr>
            <w:r>
              <w:rPr>
                <w:rFonts w:ascii="宋体" w:hAnsi="宋体"/>
              </w:rPr>
              <w:t>6.1</w:t>
            </w:r>
            <w:r w:rsidR="00645583">
              <w:rPr>
                <w:rFonts w:ascii="宋体" w:hAnsi="宋体"/>
              </w:rPr>
              <w:t>在甲方提供设计任务书、功能空间建议图纸、各空间设备配置需求、原始土建设计图纸等相关资料后</w:t>
            </w:r>
            <w:r w:rsidR="00645583">
              <w:rPr>
                <w:rFonts w:ascii="宋体" w:hAnsi="宋体"/>
              </w:rPr>
              <w:t>5</w:t>
            </w:r>
            <w:r w:rsidR="00645583">
              <w:rPr>
                <w:rFonts w:ascii="宋体" w:hAnsi="宋体"/>
              </w:rPr>
              <w:t>个工作日完成概念方案设计；</w:t>
            </w:r>
          </w:p>
          <w:p w14:paraId="23F8FF24" w14:textId="4D024706" w:rsidR="00645583" w:rsidRDefault="00977A6A" w:rsidP="00977A6A">
            <w:pPr>
              <w:widowControl/>
              <w:spacing w:line="420" w:lineRule="exact"/>
              <w:rPr>
                <w:rFonts w:ascii="宋体" w:hAnsi="宋体"/>
              </w:rPr>
            </w:pPr>
            <w:r>
              <w:rPr>
                <w:rFonts w:ascii="宋体" w:hAnsi="宋体"/>
              </w:rPr>
              <w:t>6.2</w:t>
            </w:r>
            <w:r w:rsidR="00645583">
              <w:rPr>
                <w:rFonts w:ascii="宋体" w:hAnsi="宋体"/>
              </w:rPr>
              <w:t>在概念方案获得甲方确认后</w:t>
            </w:r>
            <w:r w:rsidR="00645583">
              <w:rPr>
                <w:rFonts w:ascii="宋体" w:hAnsi="宋体"/>
              </w:rPr>
              <w:t>10</w:t>
            </w:r>
            <w:r w:rsidR="00645583">
              <w:rPr>
                <w:rFonts w:ascii="宋体" w:hAnsi="宋体"/>
              </w:rPr>
              <w:t>个工作日完成施工图设计</w:t>
            </w:r>
            <w:r w:rsidR="00645583">
              <w:rPr>
                <w:rFonts w:ascii="宋体" w:hAnsi="宋体" w:hint="eastAsia"/>
              </w:rPr>
              <w:t>；</w:t>
            </w:r>
          </w:p>
          <w:p w14:paraId="2260CBD1" w14:textId="055C9394" w:rsidR="00645583" w:rsidRDefault="00977A6A" w:rsidP="00977A6A">
            <w:pPr>
              <w:wordWrap w:val="0"/>
              <w:spacing w:before="280" w:beforeAutospacing="1" w:after="280" w:afterAutospacing="1" w:line="432" w:lineRule="auto"/>
              <w:jc w:val="left"/>
              <w:rPr>
                <w:rFonts w:ascii="ˎ̥" w:hAnsi="宋体"/>
                <w:color w:val="333333"/>
              </w:rPr>
            </w:pPr>
            <w:r>
              <w:rPr>
                <w:rFonts w:ascii="ˎ̥" w:hAnsi="宋体" w:hint="eastAsia"/>
                <w:b/>
                <w:color w:val="333333"/>
                <w:sz w:val="24"/>
                <w:szCs w:val="24"/>
              </w:rPr>
              <w:t>7</w:t>
            </w:r>
            <w:r w:rsidR="00645583">
              <w:rPr>
                <w:rFonts w:ascii="ˎ̥" w:hAnsi="宋体"/>
                <w:b/>
                <w:color w:val="333333"/>
                <w:sz w:val="24"/>
                <w:szCs w:val="24"/>
              </w:rPr>
              <w:t>、需设计单位完成的其他工作</w:t>
            </w:r>
            <w:r w:rsidR="00645583">
              <w:rPr>
                <w:rFonts w:ascii="ˎ̥" w:hAnsi="宋体"/>
                <w:color w:val="333333"/>
              </w:rPr>
              <w:br/>
            </w:r>
            <w:r>
              <w:rPr>
                <w:rFonts w:ascii="ˎ̥" w:hAnsi="宋体"/>
                <w:color w:val="333333"/>
              </w:rPr>
              <w:t>7.</w:t>
            </w:r>
            <w:r w:rsidR="00645583">
              <w:rPr>
                <w:rFonts w:ascii="ˎ̥" w:hAnsi="宋体"/>
                <w:color w:val="333333"/>
              </w:rPr>
              <w:t>1</w:t>
            </w:r>
            <w:r w:rsidR="00645583">
              <w:rPr>
                <w:rFonts w:ascii="ˎ̥" w:hAnsi="宋体"/>
                <w:color w:val="333333"/>
              </w:rPr>
              <w:t>、</w:t>
            </w:r>
            <w:r w:rsidR="00645583">
              <w:rPr>
                <w:rFonts w:ascii="ˎ̥" w:hAnsi="宋体"/>
                <w:color w:val="333333"/>
              </w:rPr>
              <w:t> </w:t>
            </w:r>
            <w:r w:rsidR="00645583">
              <w:rPr>
                <w:rFonts w:ascii="ˎ̥" w:hAnsi="宋体"/>
                <w:color w:val="333333"/>
              </w:rPr>
              <w:t>配合建设单位做好装修工作的招标工作；</w:t>
            </w:r>
            <w:r w:rsidR="00645583">
              <w:rPr>
                <w:rFonts w:ascii="ˎ̥" w:hAnsi="宋体"/>
                <w:color w:val="333333"/>
              </w:rPr>
              <w:br/>
            </w:r>
            <w:r>
              <w:rPr>
                <w:rFonts w:ascii="ˎ̥" w:hAnsi="宋体"/>
                <w:color w:val="333333"/>
              </w:rPr>
              <w:t>7.</w:t>
            </w:r>
            <w:r w:rsidR="00645583">
              <w:rPr>
                <w:rFonts w:ascii="ˎ̥" w:hAnsi="宋体"/>
                <w:color w:val="333333"/>
              </w:rPr>
              <w:t>2</w:t>
            </w:r>
            <w:r w:rsidR="00645583">
              <w:rPr>
                <w:rFonts w:ascii="ˎ̥" w:hAnsi="宋体"/>
                <w:color w:val="333333"/>
              </w:rPr>
              <w:t>、</w:t>
            </w:r>
            <w:r w:rsidR="00645583">
              <w:rPr>
                <w:rFonts w:ascii="ˎ̥" w:hAnsi="宋体"/>
                <w:color w:val="333333"/>
              </w:rPr>
              <w:t> </w:t>
            </w:r>
            <w:r w:rsidR="00645583">
              <w:rPr>
                <w:rFonts w:ascii="ˎ̥" w:hAnsi="宋体"/>
                <w:color w:val="333333"/>
              </w:rPr>
              <w:t>配合建设单位做好现场验收工作；</w:t>
            </w:r>
            <w:r w:rsidR="00645583">
              <w:rPr>
                <w:rFonts w:ascii="ˎ̥" w:hAnsi="宋体"/>
                <w:color w:val="333333"/>
              </w:rPr>
              <w:br/>
            </w:r>
            <w:r>
              <w:rPr>
                <w:rFonts w:ascii="ˎ̥" w:hAnsi="宋体"/>
                <w:color w:val="333333"/>
              </w:rPr>
              <w:t>7.</w:t>
            </w:r>
            <w:r w:rsidR="00645583">
              <w:rPr>
                <w:rFonts w:ascii="ˎ̥" w:hAnsi="宋体"/>
                <w:color w:val="333333"/>
              </w:rPr>
              <w:t>3</w:t>
            </w:r>
            <w:r w:rsidR="00645583">
              <w:rPr>
                <w:rFonts w:ascii="ˎ̥" w:hAnsi="宋体"/>
                <w:color w:val="333333"/>
              </w:rPr>
              <w:t>、</w:t>
            </w:r>
            <w:r w:rsidR="00645583">
              <w:rPr>
                <w:rFonts w:ascii="ˎ̥" w:hAnsi="宋体"/>
                <w:color w:val="333333"/>
              </w:rPr>
              <w:t> </w:t>
            </w:r>
            <w:r w:rsidR="00645583">
              <w:rPr>
                <w:rFonts w:ascii="ˎ̥" w:hAnsi="宋体"/>
                <w:color w:val="333333"/>
              </w:rPr>
              <w:t>配合建设单位做好装修材料样板的确认工作；</w:t>
            </w:r>
            <w:r w:rsidR="00645583">
              <w:rPr>
                <w:rFonts w:ascii="ˎ̥" w:hAnsi="宋体"/>
                <w:color w:val="333333"/>
              </w:rPr>
              <w:br/>
            </w:r>
            <w:r>
              <w:rPr>
                <w:rFonts w:ascii="ˎ̥" w:hAnsi="宋体"/>
                <w:color w:val="333333"/>
              </w:rPr>
              <w:t>7.</w:t>
            </w:r>
            <w:r w:rsidR="00645583">
              <w:rPr>
                <w:rFonts w:ascii="ˎ̥" w:hAnsi="宋体"/>
                <w:color w:val="333333"/>
              </w:rPr>
              <w:t>4</w:t>
            </w:r>
            <w:r w:rsidR="00645583">
              <w:rPr>
                <w:rFonts w:ascii="ˎ̥" w:hAnsi="宋体"/>
                <w:color w:val="333333"/>
              </w:rPr>
              <w:t>、</w:t>
            </w:r>
            <w:r w:rsidR="00645583">
              <w:rPr>
                <w:rFonts w:ascii="ˎ̥" w:hAnsi="宋体"/>
                <w:color w:val="333333"/>
              </w:rPr>
              <w:t> </w:t>
            </w:r>
            <w:r w:rsidR="00645583">
              <w:rPr>
                <w:rFonts w:ascii="ˎ̥" w:hAnsi="宋体"/>
                <w:color w:val="333333"/>
              </w:rPr>
              <w:t>配合建设单位做好整个装修工程的设计变更工作；</w:t>
            </w:r>
            <w:r w:rsidR="00645583">
              <w:rPr>
                <w:rFonts w:ascii="ˎ̥" w:hAnsi="宋体"/>
                <w:color w:val="333333"/>
              </w:rPr>
              <w:br/>
            </w:r>
            <w:r>
              <w:rPr>
                <w:rFonts w:ascii="ˎ̥" w:hAnsi="宋体"/>
                <w:color w:val="333333"/>
              </w:rPr>
              <w:t>7.</w:t>
            </w:r>
            <w:r w:rsidR="00645583">
              <w:rPr>
                <w:rFonts w:ascii="ˎ̥" w:hAnsi="宋体"/>
                <w:color w:val="333333"/>
              </w:rPr>
              <w:t>5</w:t>
            </w:r>
            <w:r w:rsidR="00645583">
              <w:rPr>
                <w:rFonts w:ascii="ˎ̥" w:hAnsi="宋体"/>
                <w:color w:val="333333"/>
              </w:rPr>
              <w:t>、</w:t>
            </w:r>
            <w:r w:rsidR="00645583">
              <w:rPr>
                <w:rFonts w:ascii="ˎ̥" w:hAnsi="宋体"/>
                <w:color w:val="333333"/>
              </w:rPr>
              <w:t> </w:t>
            </w:r>
            <w:r w:rsidR="00645583">
              <w:rPr>
                <w:rFonts w:ascii="ˎ̥" w:hAnsi="宋体"/>
                <w:color w:val="333333"/>
              </w:rPr>
              <w:t>参加装修工程的竣工验收工作；</w:t>
            </w:r>
            <w:r w:rsidR="00645583">
              <w:rPr>
                <w:rFonts w:ascii="ˎ̥" w:hAnsi="宋体"/>
                <w:color w:val="333333"/>
              </w:rPr>
              <w:br/>
            </w:r>
            <w:r>
              <w:rPr>
                <w:rFonts w:ascii="ˎ̥" w:hAnsi="宋体"/>
                <w:color w:val="333333"/>
              </w:rPr>
              <w:t>7.</w:t>
            </w:r>
            <w:r w:rsidR="00645583">
              <w:rPr>
                <w:rFonts w:ascii="ˎ̥" w:hAnsi="宋体"/>
                <w:color w:val="333333"/>
              </w:rPr>
              <w:t>6</w:t>
            </w:r>
            <w:r w:rsidR="00645583">
              <w:rPr>
                <w:rFonts w:ascii="ˎ̥" w:hAnsi="宋体"/>
                <w:color w:val="333333"/>
              </w:rPr>
              <w:t>、</w:t>
            </w:r>
            <w:r w:rsidR="00645583">
              <w:rPr>
                <w:rFonts w:ascii="ˎ̥" w:hAnsi="宋体"/>
                <w:color w:val="333333"/>
              </w:rPr>
              <w:t> </w:t>
            </w:r>
            <w:r w:rsidR="00645583">
              <w:rPr>
                <w:rFonts w:ascii="ˎ̥" w:hAnsi="宋体"/>
                <w:color w:val="333333"/>
              </w:rPr>
              <w:t>参加由建设单位主持的需由设计人参加的相关工程会议</w:t>
            </w:r>
            <w:r w:rsidR="00645583">
              <w:rPr>
                <w:rFonts w:ascii="ˎ̥" w:hAnsi="宋体"/>
                <w:color w:val="333333"/>
              </w:rPr>
              <w:br/>
            </w:r>
            <w:r>
              <w:rPr>
                <w:rFonts w:ascii="ˎ̥" w:hAnsi="宋体" w:hint="eastAsia"/>
                <w:b/>
                <w:color w:val="333333"/>
                <w:sz w:val="24"/>
                <w:szCs w:val="24"/>
              </w:rPr>
              <w:t>8</w:t>
            </w:r>
            <w:r w:rsidR="00645583">
              <w:rPr>
                <w:rFonts w:ascii="ˎ̥" w:hAnsi="宋体"/>
                <w:b/>
                <w:color w:val="333333"/>
                <w:sz w:val="24"/>
                <w:szCs w:val="24"/>
              </w:rPr>
              <w:t>、建设单位提供的设计文件</w:t>
            </w:r>
            <w:r w:rsidR="00645583">
              <w:rPr>
                <w:rFonts w:ascii="ˎ̥" w:hAnsi="宋体"/>
                <w:color w:val="333333"/>
              </w:rPr>
              <w:t>：建筑设计图、结构设计图、机电设计图、建设单位提供建筑平面图电子版。</w:t>
            </w:r>
          </w:p>
        </w:tc>
      </w:tr>
    </w:tbl>
    <w:p w14:paraId="70D679AC" w14:textId="77777777" w:rsidR="00645583" w:rsidRPr="00645583" w:rsidRDefault="00645583" w:rsidP="0038618D">
      <w:pPr>
        <w:rPr>
          <w:rFonts w:ascii="仿宋_GB2312" w:eastAsia="仿宋_GB2312" w:cs="仿宋_GB2312"/>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1704C447" w14:textId="77777777" w:rsidR="00645583" w:rsidRDefault="00645583" w:rsidP="00645583">
      <w:pPr>
        <w:tabs>
          <w:tab w:val="left" w:pos="1740"/>
        </w:tabs>
        <w:spacing w:beforeLines="25" w:before="115" w:afterLines="25" w:after="115" w:line="640" w:lineRule="exact"/>
      </w:pPr>
      <w:r>
        <w:rPr>
          <w:rFonts w:asciiTheme="minorEastAsia" w:hAnsiTheme="minorEastAsia" w:hint="eastAsia"/>
          <w:szCs w:val="21"/>
        </w:rPr>
        <w:t>1.</w:t>
      </w:r>
      <w:r w:rsidRPr="00645583">
        <w:rPr>
          <w:rFonts w:hint="eastAsia"/>
        </w:rPr>
        <w:t xml:space="preserve"> </w:t>
      </w:r>
      <w:r>
        <w:rPr>
          <w:rFonts w:hint="eastAsia"/>
        </w:rPr>
        <w:t>投标报价应包括但不限于：产品价、运输费、保险费、装卸费、配套资料费、安装调试费用、验收检验费、培训费用以及售后服务费用等相关一切费用。</w:t>
      </w:r>
    </w:p>
    <w:p w14:paraId="7E1EA3E8" w14:textId="2CEA9EC0" w:rsidR="00645583" w:rsidRDefault="00645583" w:rsidP="00645583">
      <w:pPr>
        <w:tabs>
          <w:tab w:val="left" w:pos="1740"/>
        </w:tabs>
        <w:spacing w:beforeLines="25" w:before="115" w:afterLines="25" w:after="115" w:line="640" w:lineRule="exact"/>
      </w:pPr>
      <w:r>
        <w:rPr>
          <w:rFonts w:hint="eastAsia"/>
        </w:rPr>
        <w:t>投标货币：人民币</w:t>
      </w:r>
    </w:p>
    <w:p w14:paraId="75AEB812" w14:textId="7882FF60" w:rsidR="00AE45A6" w:rsidRDefault="00645583" w:rsidP="00AE45A6">
      <w:pPr>
        <w:tabs>
          <w:tab w:val="left" w:pos="1740"/>
        </w:tabs>
        <w:spacing w:beforeLines="25" w:before="115" w:afterLines="25" w:after="115" w:line="640" w:lineRule="exact"/>
        <w:rPr>
          <w:rFonts w:asciiTheme="minorEastAsia" w:hAnsiTheme="minorEastAsia"/>
          <w:szCs w:val="21"/>
        </w:rPr>
      </w:pPr>
      <w:r w:rsidRPr="00645583">
        <w:rPr>
          <w:rFonts w:asciiTheme="minorEastAsia" w:hAnsiTheme="minorEastAsia" w:hint="eastAsia"/>
          <w:szCs w:val="21"/>
        </w:rPr>
        <w:t>设计公司需出消防报建图纸及配合学校消防报建。</w:t>
      </w:r>
    </w:p>
    <w:p w14:paraId="25F88639" w14:textId="2C4EA74E" w:rsidR="00645583" w:rsidRPr="00645583" w:rsidRDefault="00645583" w:rsidP="00645583">
      <w:pPr>
        <w:tabs>
          <w:tab w:val="left" w:pos="1740"/>
        </w:tabs>
        <w:spacing w:beforeLines="25" w:before="115" w:afterLines="25" w:after="115" w:line="640" w:lineRule="exac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sidRPr="00645583">
        <w:rPr>
          <w:rFonts w:hint="eastAsia"/>
        </w:rPr>
        <w:t xml:space="preserve"> </w:t>
      </w:r>
      <w:r w:rsidRPr="00645583">
        <w:rPr>
          <w:rFonts w:asciiTheme="minorEastAsia" w:hAnsiTheme="minorEastAsia" w:hint="eastAsia"/>
          <w:szCs w:val="21"/>
        </w:rPr>
        <w:t>费用与支付：</w:t>
      </w:r>
    </w:p>
    <w:p w14:paraId="4A420C40" w14:textId="07BFFC7A" w:rsidR="00645583" w:rsidRPr="00645583" w:rsidRDefault="00645583" w:rsidP="0064558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2.</w:t>
      </w:r>
      <w:r w:rsidRPr="00645583">
        <w:rPr>
          <w:rFonts w:asciiTheme="minorEastAsia" w:hAnsiTheme="minorEastAsia"/>
          <w:szCs w:val="21"/>
        </w:rPr>
        <w:t>1、投标设计费：本项目批复概算的建安工程费为1000万元, 投标费率上限：5.5%，投标单位按收费标准报价。</w:t>
      </w:r>
    </w:p>
    <w:p w14:paraId="62DCE165" w14:textId="514EA76B" w:rsidR="00645583" w:rsidRPr="00645583" w:rsidRDefault="00645583" w:rsidP="00645583">
      <w:pPr>
        <w:tabs>
          <w:tab w:val="left" w:pos="1740"/>
        </w:tabs>
        <w:spacing w:beforeLines="25" w:before="115" w:afterLines="25" w:after="115" w:line="640" w:lineRule="exact"/>
        <w:rPr>
          <w:rFonts w:asciiTheme="minorEastAsia" w:hAnsiTheme="minorEastAsia"/>
          <w:szCs w:val="21"/>
        </w:rPr>
      </w:pPr>
      <w:r>
        <w:rPr>
          <w:rFonts w:asciiTheme="minorEastAsia" w:hAnsiTheme="minorEastAsia"/>
          <w:szCs w:val="21"/>
        </w:rPr>
        <w:t>2.</w:t>
      </w:r>
      <w:r w:rsidRPr="00645583">
        <w:rPr>
          <w:rFonts w:asciiTheme="minorEastAsia" w:hAnsiTheme="minorEastAsia"/>
          <w:szCs w:val="21"/>
        </w:rPr>
        <w:t>2、设计服务费按照如下方法计取：设计费=以批复概算的建安工程费用为取费基数×投标费率。</w:t>
      </w:r>
    </w:p>
    <w:p w14:paraId="7840A754" w14:textId="4EBFB9FB" w:rsidR="00645583" w:rsidRPr="00645583" w:rsidRDefault="00645583" w:rsidP="00645583">
      <w:pPr>
        <w:tabs>
          <w:tab w:val="left" w:pos="1740"/>
        </w:tabs>
        <w:spacing w:beforeLines="25" w:before="115" w:afterLines="25" w:after="115" w:line="640" w:lineRule="exact"/>
        <w:rPr>
          <w:rFonts w:asciiTheme="minorEastAsia" w:hAnsiTheme="minorEastAsia"/>
          <w:szCs w:val="21"/>
        </w:rPr>
      </w:pPr>
      <w:r w:rsidRPr="00645583">
        <w:rPr>
          <w:rFonts w:asciiTheme="minorEastAsia" w:hAnsiTheme="minorEastAsia" w:hint="eastAsia"/>
          <w:szCs w:val="21"/>
        </w:rPr>
        <w:t>取费基数：暂以批复概算的建安工程费用作为取费基数签订合同，结算时以建安工程的审计价为取费基数。</w:t>
      </w: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44627629" w14:textId="77777777" w:rsidR="00415F2E"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sidR="00415F2E">
        <w:rPr>
          <w:rFonts w:ascii="宋体" w:eastAsia="宋体" w:hAnsi="宋体" w:cs="Times New Roman" w:hint="eastAsia"/>
          <w:szCs w:val="21"/>
        </w:rPr>
        <w:t>2、投标人应根据本企业的成本自行决定报价，但不得以低于其企业成本的报价投标；评委会</w:t>
      </w:r>
      <w:r w:rsidR="00415F2E">
        <w:rPr>
          <w:rFonts w:ascii="宋体" w:eastAsia="宋体" w:hAnsi="宋体" w:cs="Times New Roman"/>
          <w:szCs w:val="21"/>
        </w:rPr>
        <w:t>有权要求</w:t>
      </w:r>
      <w:r w:rsidR="00415F2E">
        <w:rPr>
          <w:rFonts w:ascii="宋体" w:eastAsia="宋体" w:hAnsi="宋体" w:cs="Times New Roman" w:hint="eastAsia"/>
          <w:szCs w:val="21"/>
        </w:rPr>
        <w:t>供应商对报价做出报价合理性说明（说明应置于投标文件格式的“详细分项报价”中）。</w:t>
      </w:r>
    </w:p>
    <w:p w14:paraId="105BCAD4" w14:textId="77777777" w:rsidR="00415F2E" w:rsidRDefault="00415F2E" w:rsidP="00415F2E">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①评委会有权认定供应商报价低于成本价，并按投标无效处理。②供应商的报价说明是</w:t>
      </w:r>
      <w:r>
        <w:rPr>
          <w:rFonts w:ascii="宋体" w:eastAsia="宋体" w:hAnsi="宋体" w:cs="Times New Roman" w:hint="eastAsia"/>
          <w:color w:val="FF0000"/>
          <w:szCs w:val="21"/>
        </w:rPr>
        <w:lastRenderedPageBreak/>
        <w:t>否合理，由评委会判定。③如该报价成为中标价格，该项目将成为重点监管、重点验收项目。</w:t>
      </w:r>
    </w:p>
    <w:p w14:paraId="5BCDC412" w14:textId="15A70B20" w:rsidR="003E1436" w:rsidRDefault="005828AB" w:rsidP="00415F2E">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2766B3D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2A0D2761" w14:textId="77777777" w:rsidR="003E1436" w:rsidRDefault="005828AB"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4B964ACA" w14:textId="77777777" w:rsidR="00977A6A" w:rsidRDefault="00977A6A" w:rsidP="00BD3139">
      <w:pPr>
        <w:spacing w:line="360" w:lineRule="auto"/>
        <w:ind w:firstLineChars="187" w:firstLine="393"/>
        <w:rPr>
          <w:rFonts w:ascii="宋体" w:eastAsia="宋体" w:hAnsi="宋体" w:cs="Times New Roman"/>
          <w:szCs w:val="21"/>
        </w:rPr>
      </w:pPr>
    </w:p>
    <w:p w14:paraId="5FBFFFCC" w14:textId="77777777" w:rsidR="00977A6A" w:rsidRDefault="00977A6A" w:rsidP="00BD3139">
      <w:pPr>
        <w:spacing w:line="360" w:lineRule="auto"/>
        <w:ind w:firstLineChars="187" w:firstLine="393"/>
        <w:rPr>
          <w:rFonts w:ascii="宋体" w:eastAsia="宋体" w:hAnsi="宋体" w:cs="Times New Roman"/>
          <w:szCs w:val="21"/>
        </w:rPr>
      </w:pPr>
    </w:p>
    <w:p w14:paraId="63C51BD6" w14:textId="77777777" w:rsidR="00977A6A" w:rsidRDefault="00977A6A" w:rsidP="00BD3139">
      <w:pPr>
        <w:spacing w:line="360" w:lineRule="auto"/>
        <w:ind w:firstLineChars="187" w:firstLine="393"/>
        <w:rPr>
          <w:rFonts w:ascii="宋体" w:eastAsia="宋体" w:hAnsi="宋体" w:cs="Times New Roman"/>
          <w:szCs w:val="21"/>
        </w:rPr>
      </w:pPr>
    </w:p>
    <w:p w14:paraId="1BC9BBB5" w14:textId="77777777" w:rsidR="00977A6A" w:rsidRDefault="00977A6A" w:rsidP="00BD3139">
      <w:pPr>
        <w:spacing w:line="360" w:lineRule="auto"/>
        <w:ind w:firstLineChars="187" w:firstLine="393"/>
        <w:rPr>
          <w:rFonts w:ascii="宋体" w:eastAsia="宋体" w:hAnsi="宋体" w:cs="Times New Roman"/>
          <w:szCs w:val="21"/>
        </w:rPr>
      </w:pPr>
    </w:p>
    <w:p w14:paraId="2532D5DD" w14:textId="77777777" w:rsidR="00977A6A" w:rsidRDefault="00977A6A" w:rsidP="00BD3139">
      <w:pPr>
        <w:spacing w:line="360" w:lineRule="auto"/>
        <w:ind w:firstLineChars="187" w:firstLine="393"/>
        <w:rPr>
          <w:rFonts w:ascii="宋体" w:eastAsia="宋体" w:hAnsi="宋体" w:cs="Times New Roman"/>
          <w:szCs w:val="21"/>
        </w:rPr>
      </w:pPr>
    </w:p>
    <w:p w14:paraId="2A434139" w14:textId="77777777" w:rsidR="00977A6A" w:rsidRDefault="00977A6A" w:rsidP="00BD3139">
      <w:pPr>
        <w:spacing w:line="360" w:lineRule="auto"/>
        <w:ind w:firstLineChars="187" w:firstLine="393"/>
        <w:rPr>
          <w:rFonts w:ascii="宋体" w:eastAsia="宋体" w:hAnsi="宋体" w:cs="Times New Roman"/>
          <w:szCs w:val="21"/>
        </w:rPr>
      </w:pPr>
    </w:p>
    <w:p w14:paraId="06EED2D1" w14:textId="391A959F"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7FD8A93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5E04C7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78E34986"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42888C05"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75727349" w14:textId="64939BD5"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F921AB">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BCE9825"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3FAFC272"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54C3704C"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8B7E8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72510FA1"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2AD184EE"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2E5789A"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78507320"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7B8E0C52" w14:textId="77777777" w:rsidR="00D1651F" w:rsidRDefault="00D1651F">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2D58E936" w:rsidR="003E1436" w:rsidRDefault="00595DBE" w:rsidP="00D77569">
            <w:pPr>
              <w:jc w:val="center"/>
              <w:rPr>
                <w:rFonts w:ascii="Times New Roman" w:eastAsia="宋体" w:hAnsi="Times New Roman" w:cs="Times New Roman"/>
                <w:snapToGrid w:val="0"/>
                <w:kern w:val="0"/>
                <w:szCs w:val="24"/>
              </w:rPr>
            </w:pPr>
            <w:r>
              <w:rPr>
                <w:rFonts w:ascii="Times New Roman" w:hAnsi="宋体"/>
                <w:color w:val="FF0000"/>
              </w:rPr>
              <w:t>投标费率</w:t>
            </w:r>
            <w:r>
              <w:rPr>
                <w:rFonts w:ascii="Times New Roman" w:hAnsi="宋体"/>
              </w:rPr>
              <w:t>（百分比）</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5C1AEE45" w14:textId="1663352D" w:rsidR="003E1436" w:rsidRDefault="005828AB" w:rsidP="0037278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sidR="00372787">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2AF8488A" w14:textId="308F5FC2" w:rsidR="003E1436" w:rsidRDefault="0037278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sidR="005828AB">
        <w:rPr>
          <w:rFonts w:ascii="Times New Roman" w:eastAsia="宋体" w:hAnsi="Times New Roman" w:cs="Times New Roman" w:hint="eastAsia"/>
          <w:snapToGrid w:val="0"/>
          <w:kern w:val="0"/>
          <w:szCs w:val="24"/>
        </w:rPr>
        <w:t>、投标人如果需要对报价或其它内容加以说明，可在备注栏填写。</w:t>
      </w:r>
    </w:p>
    <w:p w14:paraId="120391DB" w14:textId="0A306935" w:rsidR="003E1436" w:rsidRDefault="0037278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sidR="005828AB">
        <w:rPr>
          <w:rFonts w:ascii="Times New Roman" w:eastAsia="宋体" w:hAnsi="Times New Roman" w:cs="Times New Roman" w:hint="eastAsia"/>
          <w:snapToGrid w:val="0"/>
          <w:kern w:val="0"/>
          <w:szCs w:val="24"/>
        </w:rPr>
        <w:t>、此表应与投标保证金回执单独密封提交。</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1365EF5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489B10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7FE262E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2AF8D405"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0C9BC229" w14:textId="0DCE15B8"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4E746733" w14:textId="77777777" w:rsidR="003E1436" w:rsidRDefault="003E1436">
      <w:pPr>
        <w:rPr>
          <w:rFonts w:ascii="Times New Roman" w:eastAsia="宋体" w:hAnsi="Times New Roman" w:cs="Times New Roman"/>
          <w:szCs w:val="24"/>
        </w:rPr>
      </w:pP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66C19136"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149FEE6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56890C2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62A50DBC"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710CDB0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153AC34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0A6255D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345FCCAD" w14:textId="77777777" w:rsidR="003E1436" w:rsidRDefault="005828AB">
      <w:pPr>
        <w:widowControl/>
        <w:jc w:val="left"/>
      </w:pPr>
      <w:r>
        <w:br w:type="page"/>
      </w:r>
    </w:p>
    <w:p w14:paraId="5A3BDF0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14:paraId="15E16309" w14:textId="77777777"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14:paraId="225E0E11" w14:textId="77777777"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14:paraId="76221F15" w14:textId="77777777"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14:paraId="12038B3D"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1980984F" w14:textId="77777777"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760AC59F" w14:textId="77777777"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F28628" w14:textId="77777777"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14:paraId="461192E2"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2B3CC6BD"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5A103F2"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1D21391A" w14:textId="77777777"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14:paraId="1E985A49" w14:textId="77777777"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14:paraId="55CC7311"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1F67372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55BAD2AA"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7B30B040"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15E6880E"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7FE3DDA"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7F97B9F2"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7AC56C6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02DB9BA2"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3DEE59F6"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BFE107A"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5CCB0E8E" w14:textId="77777777" w:rsidR="003E1436" w:rsidRDefault="005828AB" w:rsidP="006F62EE">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74FA4FB3" w14:textId="441390F0" w:rsidR="003E1436" w:rsidRDefault="005828AB" w:rsidP="006F62EE">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8550E4">
        <w:rPr>
          <w:rFonts w:ascii="宋体" w:eastAsia="宋体" w:hAnsi="宋体" w:cs="宋体" w:hint="eastAsia"/>
          <w:b/>
          <w:color w:val="FF0000"/>
          <w:kern w:val="0"/>
          <w:sz w:val="24"/>
          <w:szCs w:val="24"/>
        </w:rPr>
        <w:t>754968350439</w:t>
      </w:r>
    </w:p>
    <w:p w14:paraId="41D0785E" w14:textId="77777777" w:rsidR="003E1436" w:rsidRDefault="005828AB" w:rsidP="006F62EE">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75A68F2D" w14:textId="77777777" w:rsidR="003E1436" w:rsidRDefault="005828AB" w:rsidP="006F62EE">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14:paraId="11CFBA2B"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14:paraId="6925D12B"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14:paraId="6C4D5DB9"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F117D63"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0D04307C"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74C4BFB6"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3AFBB1F0" w14:textId="77777777" w:rsidR="003E1436" w:rsidRDefault="005828AB">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64E611BD" w14:textId="77777777"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14:paraId="6943596C"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7CA754D"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D02E87D" w14:textId="77777777" w:rsidR="003E1436" w:rsidRDefault="003E1436">
      <w:pPr>
        <w:spacing w:line="360" w:lineRule="auto"/>
        <w:rPr>
          <w:sz w:val="24"/>
        </w:rPr>
      </w:pPr>
    </w:p>
    <w:p w14:paraId="439DAAE6"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12B208D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3098D99"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308A0598"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3A0557FC"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7A0D2820"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5E68916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C9F0757"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2BE9762A"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3666EFEB"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14:paraId="260EC8DD"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203C8C7F" w14:textId="77777777" w:rsidR="003E1436" w:rsidRDefault="005828AB">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14:paraId="4DE69F2E" w14:textId="77777777"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14:paraId="237586A6" w14:textId="77777777"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EBB4719"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14:paraId="21A37E26" w14:textId="77777777"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14:paraId="182B3938"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4D3EE2C6"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008EA013"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7A9F99B8"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7D9171D"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3E588EE0"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66DEAF5"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0471428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08122D75"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3C669102"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45D5D9B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80DE8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08A6A1C2"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7B98560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E2A5B5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59FEBCA5"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1C97EDF2"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0B9014E4" w14:textId="77777777" w:rsidR="003E1436" w:rsidRDefault="005828AB">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14:paraId="317E163E" w14:textId="77777777"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14:paraId="4D2810D4"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51A79B9"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BC667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6706EB47" w14:textId="77777777"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14:paraId="0F7CE900" w14:textId="77777777"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46034F2F" w14:textId="77777777"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14:paraId="0801A20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5CF46CD7"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8004E8C"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2ED20D8D"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4B5EB902"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BEC52F4"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4370A39"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14:paraId="4E8FED4B"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028F461E"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14:paraId="02092802"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34508EA6"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117D3972"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819EE5A" w14:textId="77777777"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14:paraId="35D9C35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7E26E558"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14:paraId="353968E4"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14:paraId="36CDAEE7" w14:textId="77777777"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0BBB9A4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371A5EC6"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14:paraId="09B2A8A0"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5FBBBAC"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14:paraId="455B7C24"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1B655EE"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2B0B7809"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7208AC4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1C757F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14:paraId="1EC709CB"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4CF7395" w14:textId="77777777"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14:paraId="77161C3A" w14:textId="77777777"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14:paraId="2645E332" w14:textId="77777777"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E2521" w14:textId="77777777" w:rsidR="00A01316" w:rsidRDefault="00A01316">
      <w:r>
        <w:separator/>
      </w:r>
    </w:p>
  </w:endnote>
  <w:endnote w:type="continuationSeparator" w:id="0">
    <w:p w14:paraId="6D0EAE53" w14:textId="77777777" w:rsidR="00A01316" w:rsidRDefault="00A0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Arial Unicode MS"/>
    <w:charset w:val="00"/>
    <w:family w:val="auto"/>
    <w:pitch w:val="default"/>
    <w:sig w:usb0="00000000" w:usb1="00000000" w:usb2="00000000" w:usb3="00000000" w:csb0="FFFFFFFF"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7949BB" w:rsidRDefault="007949BB">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7949BB" w:rsidRDefault="007949B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7949BB" w:rsidRDefault="007949BB">
    <w:pPr>
      <w:pStyle w:val="af2"/>
      <w:framePr w:wrap="around" w:vAnchor="text" w:hAnchor="margin" w:xAlign="center" w:y="1"/>
      <w:rPr>
        <w:rStyle w:val="af7"/>
      </w:rPr>
    </w:pPr>
    <w:r>
      <w:t xml:space="preserve">- </w:t>
    </w:r>
    <w:r>
      <w:fldChar w:fldCharType="begin"/>
    </w:r>
    <w:r>
      <w:instrText xml:space="preserve"> PAGE </w:instrText>
    </w:r>
    <w:r>
      <w:fldChar w:fldCharType="separate"/>
    </w:r>
    <w:r w:rsidR="00934851">
      <w:rPr>
        <w:noProof/>
      </w:rPr>
      <w:t>10</w:t>
    </w:r>
    <w:r>
      <w:fldChar w:fldCharType="end"/>
    </w:r>
    <w:r>
      <w:t xml:space="preserve"> -</w:t>
    </w:r>
  </w:p>
  <w:p w14:paraId="4488AE90" w14:textId="77777777" w:rsidR="007949BB" w:rsidRDefault="007949B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4F69E" w14:textId="77777777" w:rsidR="00A01316" w:rsidRDefault="00A01316">
      <w:r>
        <w:separator/>
      </w:r>
    </w:p>
  </w:footnote>
  <w:footnote w:type="continuationSeparator" w:id="0">
    <w:p w14:paraId="3855CDBE" w14:textId="77777777" w:rsidR="00A01316" w:rsidRDefault="00A0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755A3750" w:rsidR="007949BB" w:rsidRDefault="007949BB">
    <w:pPr>
      <w:pStyle w:val="af3"/>
    </w:pPr>
    <w:r>
      <w:rPr>
        <w:rFonts w:hint="eastAsia"/>
      </w:rPr>
      <w:t>深圳大学招投标管理中心</w:t>
    </w:r>
    <w:r>
      <w:rPr>
        <w:rFonts w:hint="eastAsia"/>
      </w:rPr>
      <w:t xml:space="preserve">                                                    SZU</w:t>
    </w:r>
    <w:r>
      <w:t>CG</w:t>
    </w:r>
    <w:r>
      <w:rPr>
        <w:rFonts w:hint="eastAsia"/>
      </w:rPr>
      <w:t>201</w:t>
    </w:r>
    <w:r>
      <w:t>90267</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B571" w14:textId="28298EC1" w:rsidR="007949BB" w:rsidRPr="00F8184F" w:rsidRDefault="007949BB" w:rsidP="00F8184F">
    <w:pPr>
      <w:pStyle w:val="af3"/>
    </w:pPr>
    <w:r>
      <w:rPr>
        <w:rFonts w:hint="eastAsia"/>
      </w:rPr>
      <w:t>深圳大学招投标管理中心</w:t>
    </w:r>
    <w:r>
      <w:rPr>
        <w:rFonts w:hint="eastAsia"/>
      </w:rPr>
      <w:t xml:space="preserve">                                                    SZU</w:t>
    </w:r>
    <w:r>
      <w:t>CG</w:t>
    </w:r>
    <w:r>
      <w:rPr>
        <w:rFonts w:hint="eastAsia"/>
      </w:rPr>
      <w:t>201</w:t>
    </w:r>
    <w:r>
      <w:t>90267</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1A6838B6"/>
    <w:multiLevelType w:val="hybridMultilevel"/>
    <w:tmpl w:val="4F6C6C2E"/>
    <w:lvl w:ilvl="0" w:tplc="3C7A6C4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7" w15:restartNumberingAfterBreak="0">
    <w:nsid w:val="2F000006"/>
    <w:multiLevelType w:val="multilevel"/>
    <w:tmpl w:val="F84E6682"/>
    <w:lvl w:ilvl="0">
      <w:start w:val="1"/>
      <w:numFmt w:val="decimal"/>
      <w:lvlText w:val="%1."/>
      <w:lvlJc w:val="left"/>
      <w:pPr>
        <w:tabs>
          <w:tab w:val="left" w:pos="1139"/>
        </w:tabs>
        <w:ind w:left="1139" w:hanging="360"/>
        <w:jc w:val="both"/>
      </w:pPr>
      <w:rPr>
        <w:w w:val="100"/>
        <w:sz w:val="24"/>
        <w:szCs w:val="24"/>
        <w:shd w:val="clear" w:color="auto" w:fill="auto"/>
      </w:rPr>
    </w:lvl>
    <w:lvl w:ilvl="1">
      <w:start w:val="4"/>
      <w:numFmt w:val="japaneseCounting"/>
      <w:lvlText w:val="%2、"/>
      <w:lvlJc w:val="left"/>
      <w:pPr>
        <w:ind w:left="930" w:hanging="510"/>
        <w:jc w:val="both"/>
      </w:pPr>
      <w:rPr>
        <w:w w:val="100"/>
        <w:sz w:val="24"/>
        <w:szCs w:val="24"/>
        <w:shd w:val="clear" w:color="auto" w:fill="auto"/>
      </w:r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8"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9" w15:restartNumberingAfterBreak="0">
    <w:nsid w:val="2F000008"/>
    <w:multiLevelType w:val="multilevel"/>
    <w:tmpl w:val="2F000008"/>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0"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15:restartNumberingAfterBreak="0">
    <w:nsid w:val="3BEB7060"/>
    <w:multiLevelType w:val="hybridMultilevel"/>
    <w:tmpl w:val="F64A1682"/>
    <w:lvl w:ilvl="0" w:tplc="56929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9CF4CC0"/>
    <w:multiLevelType w:val="singleLevel"/>
    <w:tmpl w:val="59CF4CC0"/>
    <w:lvl w:ilvl="0">
      <w:start w:val="1"/>
      <w:numFmt w:val="decimal"/>
      <w:suff w:val="nothing"/>
      <w:lvlText w:val="%1."/>
      <w:lvlJc w:val="left"/>
    </w:lvl>
  </w:abstractNum>
  <w:abstractNum w:abstractNumId="15" w15:restartNumberingAfterBreak="0">
    <w:nsid w:val="75366ADD"/>
    <w:multiLevelType w:val="hybridMultilevel"/>
    <w:tmpl w:val="D256C6D2"/>
    <w:lvl w:ilvl="0" w:tplc="A7DAE36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6"/>
  </w:num>
  <w:num w:numId="6">
    <w:abstractNumId w:val="11"/>
  </w:num>
  <w:num w:numId="7">
    <w:abstractNumId w:val="13"/>
  </w:num>
  <w:num w:numId="8">
    <w:abstractNumId w:val="2"/>
  </w:num>
  <w:num w:numId="9">
    <w:abstractNumId w:val="14"/>
  </w:num>
  <w:num w:numId="10">
    <w:abstractNumId w:val="6"/>
  </w:num>
  <w:num w:numId="11">
    <w:abstractNumId w:val="7"/>
  </w:num>
  <w:num w:numId="12">
    <w:abstractNumId w:val="9"/>
  </w:num>
  <w:num w:numId="13">
    <w:abstractNumId w:val="8"/>
  </w:num>
  <w:num w:numId="14">
    <w:abstractNumId w:val="10"/>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3D3B"/>
    <w:rsid w:val="000473A7"/>
    <w:rsid w:val="00052CCA"/>
    <w:rsid w:val="0005721D"/>
    <w:rsid w:val="000606D8"/>
    <w:rsid w:val="00060C9A"/>
    <w:rsid w:val="00062B0F"/>
    <w:rsid w:val="00067076"/>
    <w:rsid w:val="000673E7"/>
    <w:rsid w:val="000736F4"/>
    <w:rsid w:val="00076BF8"/>
    <w:rsid w:val="00081495"/>
    <w:rsid w:val="00085B5E"/>
    <w:rsid w:val="00086CF7"/>
    <w:rsid w:val="00091061"/>
    <w:rsid w:val="00091FD5"/>
    <w:rsid w:val="00093F91"/>
    <w:rsid w:val="00094A5D"/>
    <w:rsid w:val="000A1E93"/>
    <w:rsid w:val="000A2A96"/>
    <w:rsid w:val="000A3417"/>
    <w:rsid w:val="000A6873"/>
    <w:rsid w:val="000B036F"/>
    <w:rsid w:val="000B13D1"/>
    <w:rsid w:val="000C21C0"/>
    <w:rsid w:val="000C442D"/>
    <w:rsid w:val="000C6223"/>
    <w:rsid w:val="000D7355"/>
    <w:rsid w:val="000D7969"/>
    <w:rsid w:val="000F3768"/>
    <w:rsid w:val="000F6F75"/>
    <w:rsid w:val="0010431D"/>
    <w:rsid w:val="00111F24"/>
    <w:rsid w:val="00136242"/>
    <w:rsid w:val="00144CC3"/>
    <w:rsid w:val="00160CCD"/>
    <w:rsid w:val="00164F97"/>
    <w:rsid w:val="001869D7"/>
    <w:rsid w:val="00195A85"/>
    <w:rsid w:val="00196232"/>
    <w:rsid w:val="001A452D"/>
    <w:rsid w:val="001A69E9"/>
    <w:rsid w:val="001A7C5E"/>
    <w:rsid w:val="001A7EE6"/>
    <w:rsid w:val="001C09A2"/>
    <w:rsid w:val="001D29B6"/>
    <w:rsid w:val="001D7C12"/>
    <w:rsid w:val="001E61F8"/>
    <w:rsid w:val="001F5733"/>
    <w:rsid w:val="001F5E0D"/>
    <w:rsid w:val="001F7C2B"/>
    <w:rsid w:val="00206344"/>
    <w:rsid w:val="00237914"/>
    <w:rsid w:val="0024303A"/>
    <w:rsid w:val="0024305E"/>
    <w:rsid w:val="00243953"/>
    <w:rsid w:val="00245A69"/>
    <w:rsid w:val="0025082F"/>
    <w:rsid w:val="00262B19"/>
    <w:rsid w:val="00263EF2"/>
    <w:rsid w:val="00274246"/>
    <w:rsid w:val="00277CB9"/>
    <w:rsid w:val="00281C6E"/>
    <w:rsid w:val="00282A21"/>
    <w:rsid w:val="002944C3"/>
    <w:rsid w:val="0029450B"/>
    <w:rsid w:val="00296D75"/>
    <w:rsid w:val="002A0426"/>
    <w:rsid w:val="002A7B13"/>
    <w:rsid w:val="002B1192"/>
    <w:rsid w:val="002B1B22"/>
    <w:rsid w:val="002B6DF4"/>
    <w:rsid w:val="002C21B1"/>
    <w:rsid w:val="002C6056"/>
    <w:rsid w:val="002D000D"/>
    <w:rsid w:val="002D327A"/>
    <w:rsid w:val="002E656D"/>
    <w:rsid w:val="0030253F"/>
    <w:rsid w:val="00303DF9"/>
    <w:rsid w:val="00304B55"/>
    <w:rsid w:val="00310586"/>
    <w:rsid w:val="00313164"/>
    <w:rsid w:val="00333EA4"/>
    <w:rsid w:val="00336F75"/>
    <w:rsid w:val="0034044F"/>
    <w:rsid w:val="00344490"/>
    <w:rsid w:val="00354408"/>
    <w:rsid w:val="0036186A"/>
    <w:rsid w:val="00361895"/>
    <w:rsid w:val="00362BD2"/>
    <w:rsid w:val="00367312"/>
    <w:rsid w:val="00372787"/>
    <w:rsid w:val="003731B5"/>
    <w:rsid w:val="003737A7"/>
    <w:rsid w:val="003762CA"/>
    <w:rsid w:val="00381815"/>
    <w:rsid w:val="0038224E"/>
    <w:rsid w:val="0038618D"/>
    <w:rsid w:val="00387678"/>
    <w:rsid w:val="0039545B"/>
    <w:rsid w:val="003A2EB7"/>
    <w:rsid w:val="003B1A60"/>
    <w:rsid w:val="003B1BF6"/>
    <w:rsid w:val="003B4C37"/>
    <w:rsid w:val="003B563B"/>
    <w:rsid w:val="003D26F6"/>
    <w:rsid w:val="003D5E7F"/>
    <w:rsid w:val="003D7290"/>
    <w:rsid w:val="003D77D0"/>
    <w:rsid w:val="003E1436"/>
    <w:rsid w:val="003E6D96"/>
    <w:rsid w:val="003E6DFD"/>
    <w:rsid w:val="003F664A"/>
    <w:rsid w:val="00401AF2"/>
    <w:rsid w:val="00406A6A"/>
    <w:rsid w:val="004142C5"/>
    <w:rsid w:val="00414532"/>
    <w:rsid w:val="00415F2E"/>
    <w:rsid w:val="00426078"/>
    <w:rsid w:val="00436599"/>
    <w:rsid w:val="00443079"/>
    <w:rsid w:val="00443AED"/>
    <w:rsid w:val="0044416C"/>
    <w:rsid w:val="0044650B"/>
    <w:rsid w:val="0045021A"/>
    <w:rsid w:val="00455AA2"/>
    <w:rsid w:val="00461E42"/>
    <w:rsid w:val="00462CF2"/>
    <w:rsid w:val="00466EE7"/>
    <w:rsid w:val="00470054"/>
    <w:rsid w:val="0047363F"/>
    <w:rsid w:val="00476C13"/>
    <w:rsid w:val="0048068F"/>
    <w:rsid w:val="00482C1E"/>
    <w:rsid w:val="00483671"/>
    <w:rsid w:val="004A653A"/>
    <w:rsid w:val="004B1F90"/>
    <w:rsid w:val="004B3247"/>
    <w:rsid w:val="004B6CE8"/>
    <w:rsid w:val="004C044A"/>
    <w:rsid w:val="004C3A2E"/>
    <w:rsid w:val="004C5923"/>
    <w:rsid w:val="004D04DF"/>
    <w:rsid w:val="004D3787"/>
    <w:rsid w:val="004E55A7"/>
    <w:rsid w:val="004F0C0E"/>
    <w:rsid w:val="00506D3A"/>
    <w:rsid w:val="0052123F"/>
    <w:rsid w:val="0052234F"/>
    <w:rsid w:val="0052667E"/>
    <w:rsid w:val="005268CF"/>
    <w:rsid w:val="0053237B"/>
    <w:rsid w:val="005343B4"/>
    <w:rsid w:val="005352CB"/>
    <w:rsid w:val="00540A40"/>
    <w:rsid w:val="0054247F"/>
    <w:rsid w:val="00544FFC"/>
    <w:rsid w:val="00546183"/>
    <w:rsid w:val="00554DAF"/>
    <w:rsid w:val="0056412F"/>
    <w:rsid w:val="00566A83"/>
    <w:rsid w:val="00572D7E"/>
    <w:rsid w:val="005776F8"/>
    <w:rsid w:val="005828AB"/>
    <w:rsid w:val="005915DB"/>
    <w:rsid w:val="00591E3F"/>
    <w:rsid w:val="00592FD2"/>
    <w:rsid w:val="00595DBE"/>
    <w:rsid w:val="005A3123"/>
    <w:rsid w:val="005B49F9"/>
    <w:rsid w:val="005C38B4"/>
    <w:rsid w:val="005D5B65"/>
    <w:rsid w:val="005D7464"/>
    <w:rsid w:val="005E30F2"/>
    <w:rsid w:val="00603F47"/>
    <w:rsid w:val="0060609A"/>
    <w:rsid w:val="00627803"/>
    <w:rsid w:val="00645583"/>
    <w:rsid w:val="00647016"/>
    <w:rsid w:val="00670168"/>
    <w:rsid w:val="006807AC"/>
    <w:rsid w:val="006A3114"/>
    <w:rsid w:val="006A695D"/>
    <w:rsid w:val="006A75FE"/>
    <w:rsid w:val="006B0750"/>
    <w:rsid w:val="006C6B50"/>
    <w:rsid w:val="006D4A14"/>
    <w:rsid w:val="006E0708"/>
    <w:rsid w:val="006F62EE"/>
    <w:rsid w:val="007067D7"/>
    <w:rsid w:val="00710A4E"/>
    <w:rsid w:val="00715829"/>
    <w:rsid w:val="00720365"/>
    <w:rsid w:val="00724003"/>
    <w:rsid w:val="0072750D"/>
    <w:rsid w:val="007376A3"/>
    <w:rsid w:val="00752DF1"/>
    <w:rsid w:val="00756AE5"/>
    <w:rsid w:val="007704C7"/>
    <w:rsid w:val="0077588B"/>
    <w:rsid w:val="00776CF7"/>
    <w:rsid w:val="00782F39"/>
    <w:rsid w:val="00784D55"/>
    <w:rsid w:val="00790F73"/>
    <w:rsid w:val="00791CE9"/>
    <w:rsid w:val="00791D51"/>
    <w:rsid w:val="007949BB"/>
    <w:rsid w:val="007A1334"/>
    <w:rsid w:val="007A5AF4"/>
    <w:rsid w:val="007A604D"/>
    <w:rsid w:val="007C0345"/>
    <w:rsid w:val="007C0ECB"/>
    <w:rsid w:val="007D2BD7"/>
    <w:rsid w:val="007D576B"/>
    <w:rsid w:val="007D5B61"/>
    <w:rsid w:val="007D64CB"/>
    <w:rsid w:val="007E4EFE"/>
    <w:rsid w:val="00806E5A"/>
    <w:rsid w:val="00810AB0"/>
    <w:rsid w:val="00814E65"/>
    <w:rsid w:val="0082373D"/>
    <w:rsid w:val="00825D64"/>
    <w:rsid w:val="00825D94"/>
    <w:rsid w:val="00843BA2"/>
    <w:rsid w:val="00846DC0"/>
    <w:rsid w:val="00847463"/>
    <w:rsid w:val="008550E4"/>
    <w:rsid w:val="008732C7"/>
    <w:rsid w:val="008744C1"/>
    <w:rsid w:val="00883E51"/>
    <w:rsid w:val="00885980"/>
    <w:rsid w:val="008A5C3C"/>
    <w:rsid w:val="008C2A98"/>
    <w:rsid w:val="008D18E8"/>
    <w:rsid w:val="008D41E3"/>
    <w:rsid w:val="008E08A2"/>
    <w:rsid w:val="008E0BCB"/>
    <w:rsid w:val="008F5270"/>
    <w:rsid w:val="00902100"/>
    <w:rsid w:val="00904086"/>
    <w:rsid w:val="00934851"/>
    <w:rsid w:val="00962F83"/>
    <w:rsid w:val="00973291"/>
    <w:rsid w:val="00974DE4"/>
    <w:rsid w:val="00977A6A"/>
    <w:rsid w:val="00980B6F"/>
    <w:rsid w:val="0098476F"/>
    <w:rsid w:val="0098702A"/>
    <w:rsid w:val="00987A71"/>
    <w:rsid w:val="00995036"/>
    <w:rsid w:val="00997272"/>
    <w:rsid w:val="009A34C1"/>
    <w:rsid w:val="009C487E"/>
    <w:rsid w:val="009C59F3"/>
    <w:rsid w:val="009C6A93"/>
    <w:rsid w:val="009D57F4"/>
    <w:rsid w:val="009E3843"/>
    <w:rsid w:val="009F70E1"/>
    <w:rsid w:val="00A01316"/>
    <w:rsid w:val="00A03865"/>
    <w:rsid w:val="00A05106"/>
    <w:rsid w:val="00A12599"/>
    <w:rsid w:val="00A127CC"/>
    <w:rsid w:val="00A15239"/>
    <w:rsid w:val="00A20D30"/>
    <w:rsid w:val="00A2291B"/>
    <w:rsid w:val="00A36337"/>
    <w:rsid w:val="00A558C7"/>
    <w:rsid w:val="00A55D13"/>
    <w:rsid w:val="00A570EF"/>
    <w:rsid w:val="00A61F65"/>
    <w:rsid w:val="00A75DDD"/>
    <w:rsid w:val="00A75F65"/>
    <w:rsid w:val="00A77067"/>
    <w:rsid w:val="00A77B0A"/>
    <w:rsid w:val="00A8649C"/>
    <w:rsid w:val="00A9513A"/>
    <w:rsid w:val="00A95B01"/>
    <w:rsid w:val="00AA1967"/>
    <w:rsid w:val="00AA1AFD"/>
    <w:rsid w:val="00AA5081"/>
    <w:rsid w:val="00AA5C41"/>
    <w:rsid w:val="00AB03A9"/>
    <w:rsid w:val="00AE45A6"/>
    <w:rsid w:val="00AE6D86"/>
    <w:rsid w:val="00AF0392"/>
    <w:rsid w:val="00AF1515"/>
    <w:rsid w:val="00B00FC0"/>
    <w:rsid w:val="00B05FA3"/>
    <w:rsid w:val="00B146FD"/>
    <w:rsid w:val="00B272E3"/>
    <w:rsid w:val="00B3175E"/>
    <w:rsid w:val="00B33B1B"/>
    <w:rsid w:val="00B46356"/>
    <w:rsid w:val="00B61915"/>
    <w:rsid w:val="00B773E5"/>
    <w:rsid w:val="00B80B95"/>
    <w:rsid w:val="00B83028"/>
    <w:rsid w:val="00B92756"/>
    <w:rsid w:val="00B9315D"/>
    <w:rsid w:val="00B93F32"/>
    <w:rsid w:val="00B97A3C"/>
    <w:rsid w:val="00BA2D79"/>
    <w:rsid w:val="00BB094E"/>
    <w:rsid w:val="00BB6B13"/>
    <w:rsid w:val="00BB6FD7"/>
    <w:rsid w:val="00BC0E69"/>
    <w:rsid w:val="00BC3C70"/>
    <w:rsid w:val="00BC5883"/>
    <w:rsid w:val="00BC77B2"/>
    <w:rsid w:val="00BD3139"/>
    <w:rsid w:val="00BD3788"/>
    <w:rsid w:val="00BF2EB2"/>
    <w:rsid w:val="00C01783"/>
    <w:rsid w:val="00C03559"/>
    <w:rsid w:val="00C06CFA"/>
    <w:rsid w:val="00C179C8"/>
    <w:rsid w:val="00C17A3A"/>
    <w:rsid w:val="00C222FE"/>
    <w:rsid w:val="00C22634"/>
    <w:rsid w:val="00C22F95"/>
    <w:rsid w:val="00C56F12"/>
    <w:rsid w:val="00C64393"/>
    <w:rsid w:val="00C730D8"/>
    <w:rsid w:val="00C84F4F"/>
    <w:rsid w:val="00C92BE8"/>
    <w:rsid w:val="00C95533"/>
    <w:rsid w:val="00C969A5"/>
    <w:rsid w:val="00CC06C6"/>
    <w:rsid w:val="00CC54E4"/>
    <w:rsid w:val="00CC72FA"/>
    <w:rsid w:val="00CE21CC"/>
    <w:rsid w:val="00D0607A"/>
    <w:rsid w:val="00D07D6F"/>
    <w:rsid w:val="00D10121"/>
    <w:rsid w:val="00D12E89"/>
    <w:rsid w:val="00D14AB7"/>
    <w:rsid w:val="00D1651F"/>
    <w:rsid w:val="00D21D0C"/>
    <w:rsid w:val="00D41361"/>
    <w:rsid w:val="00D458EC"/>
    <w:rsid w:val="00D50508"/>
    <w:rsid w:val="00D51D0D"/>
    <w:rsid w:val="00D549F7"/>
    <w:rsid w:val="00D54C7C"/>
    <w:rsid w:val="00D564FE"/>
    <w:rsid w:val="00D6071E"/>
    <w:rsid w:val="00D6443F"/>
    <w:rsid w:val="00D64B34"/>
    <w:rsid w:val="00D674B9"/>
    <w:rsid w:val="00D72952"/>
    <w:rsid w:val="00D74094"/>
    <w:rsid w:val="00D77569"/>
    <w:rsid w:val="00D848F8"/>
    <w:rsid w:val="00D92847"/>
    <w:rsid w:val="00D9462E"/>
    <w:rsid w:val="00DA106A"/>
    <w:rsid w:val="00DC2F8B"/>
    <w:rsid w:val="00DD467F"/>
    <w:rsid w:val="00DD770C"/>
    <w:rsid w:val="00DE15D2"/>
    <w:rsid w:val="00DE447A"/>
    <w:rsid w:val="00DE72AE"/>
    <w:rsid w:val="00DF0612"/>
    <w:rsid w:val="00E00076"/>
    <w:rsid w:val="00E12E56"/>
    <w:rsid w:val="00E21586"/>
    <w:rsid w:val="00E3084A"/>
    <w:rsid w:val="00E37E08"/>
    <w:rsid w:val="00E52347"/>
    <w:rsid w:val="00E52A79"/>
    <w:rsid w:val="00E56F18"/>
    <w:rsid w:val="00E578FD"/>
    <w:rsid w:val="00E63453"/>
    <w:rsid w:val="00E6519E"/>
    <w:rsid w:val="00E70156"/>
    <w:rsid w:val="00E72D34"/>
    <w:rsid w:val="00E739DA"/>
    <w:rsid w:val="00E8522F"/>
    <w:rsid w:val="00E9247B"/>
    <w:rsid w:val="00EA1A0D"/>
    <w:rsid w:val="00EB0EB1"/>
    <w:rsid w:val="00EB3F07"/>
    <w:rsid w:val="00EB4369"/>
    <w:rsid w:val="00EB5957"/>
    <w:rsid w:val="00EC036D"/>
    <w:rsid w:val="00EC2193"/>
    <w:rsid w:val="00EC27EE"/>
    <w:rsid w:val="00EC37B9"/>
    <w:rsid w:val="00ED3899"/>
    <w:rsid w:val="00EE0052"/>
    <w:rsid w:val="00EF1AD9"/>
    <w:rsid w:val="00EF48BA"/>
    <w:rsid w:val="00F030A9"/>
    <w:rsid w:val="00F04ED2"/>
    <w:rsid w:val="00F402FD"/>
    <w:rsid w:val="00F4225C"/>
    <w:rsid w:val="00F53906"/>
    <w:rsid w:val="00F54419"/>
    <w:rsid w:val="00F62035"/>
    <w:rsid w:val="00F65578"/>
    <w:rsid w:val="00F67A2C"/>
    <w:rsid w:val="00F77B03"/>
    <w:rsid w:val="00F8184F"/>
    <w:rsid w:val="00F918D3"/>
    <w:rsid w:val="00F921AB"/>
    <w:rsid w:val="00FA78CD"/>
    <w:rsid w:val="00FB13A0"/>
    <w:rsid w:val="00FC57AC"/>
    <w:rsid w:val="00FC6D3D"/>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35897305-9F40-4180-A29C-222DDA87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uiPriority w:val="99"/>
    <w:rPr>
      <w:sz w:val="21"/>
      <w:szCs w:val="21"/>
    </w:rPr>
  </w:style>
  <w:style w:type="table" w:styleId="afa">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E7431-6909-4999-9899-9548EA7A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4447</Words>
  <Characters>25352</Characters>
  <Application>Microsoft Office Word</Application>
  <DocSecurity>0</DocSecurity>
  <Lines>211</Lines>
  <Paragraphs>59</Paragraphs>
  <ScaleCrop>false</ScaleCrop>
  <Company>Microsoft</Company>
  <LinksUpToDate>false</LinksUpToDate>
  <CharactersWithSpaces>29740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劳巧华</cp:lastModifiedBy>
  <cp:revision>197</cp:revision>
  <cp:lastPrinted>2016-12-12T03:41:00Z</cp:lastPrinted>
  <dcterms:created xsi:type="dcterms:W3CDTF">2016-12-08T09:43:00Z</dcterms:created>
  <dcterms:modified xsi:type="dcterms:W3CDTF">2019-07-18T09:22:00Z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