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57D53" w14:textId="77777777" w:rsidR="004959BE" w:rsidRPr="00F421D5" w:rsidRDefault="004959BE" w:rsidP="00F421D5">
      <w:pPr>
        <w:jc w:val="left"/>
        <w:rPr>
          <w:rFonts w:ascii="宋体" w:eastAsia="宋体" w:hAnsi="宋体" w:cs="Times New Roman"/>
          <w:color w:val="0000FF"/>
          <w:sz w:val="24"/>
        </w:rPr>
      </w:pPr>
    </w:p>
    <w:p w14:paraId="65858967" w14:textId="77777777" w:rsidR="004959BE" w:rsidRPr="004959BE" w:rsidRDefault="004959BE" w:rsidP="004959BE">
      <w:pPr>
        <w:jc w:val="center"/>
        <w:rPr>
          <w:rFonts w:ascii="宋体" w:eastAsia="宋体" w:hAnsi="宋体" w:cs="Times New Roman"/>
          <w:color w:val="0000FF"/>
          <w:sz w:val="56"/>
        </w:rPr>
      </w:pPr>
      <w:r w:rsidRPr="004959BE">
        <w:rPr>
          <w:rFonts w:ascii="宋体" w:eastAsia="宋体" w:hAnsi="宋体" w:cs="Times New Roman" w:hint="eastAsia"/>
          <w:color w:val="0000FF"/>
          <w:sz w:val="56"/>
        </w:rPr>
        <w:t>深圳大学</w:t>
      </w:r>
    </w:p>
    <w:p w14:paraId="4EF533B8" w14:textId="77777777" w:rsidR="00AB03A9" w:rsidRPr="00E8560F" w:rsidRDefault="00AB03A9" w:rsidP="004959BE">
      <w:pPr>
        <w:rPr>
          <w:rFonts w:ascii="宋体" w:eastAsia="宋体" w:hAnsi="宋体" w:cs="Times New Roman"/>
          <w:color w:val="FF0000"/>
          <w:sz w:val="52"/>
          <w:szCs w:val="52"/>
        </w:rPr>
      </w:pPr>
    </w:p>
    <w:p w14:paraId="2FCE0AFD" w14:textId="398D34A7" w:rsidR="00AB03A9" w:rsidRPr="00AB03A9" w:rsidRDefault="00894833" w:rsidP="00AB03A9">
      <w:pPr>
        <w:jc w:val="center"/>
        <w:rPr>
          <w:rFonts w:ascii="宋体" w:eastAsia="宋体" w:hAnsi="宋体" w:cs="Times New Roman"/>
          <w:color w:val="FF0000"/>
          <w:sz w:val="52"/>
          <w:szCs w:val="52"/>
        </w:rPr>
      </w:pPr>
      <w:r>
        <w:rPr>
          <w:rFonts w:ascii="宋体" w:eastAsia="宋体" w:hAnsi="宋体" w:cs="Times New Roman"/>
          <w:color w:val="FF0000"/>
          <w:sz w:val="52"/>
          <w:szCs w:val="52"/>
        </w:rPr>
        <w:t>档案馆校史馆品牌形象设计</w:t>
      </w:r>
    </w:p>
    <w:p w14:paraId="0E884A07" w14:textId="77777777" w:rsidR="00AB03A9" w:rsidRPr="00894833" w:rsidRDefault="00AB03A9" w:rsidP="00AB03A9">
      <w:pPr>
        <w:jc w:val="center"/>
        <w:rPr>
          <w:rFonts w:ascii="宋体" w:eastAsia="宋体" w:hAnsi="宋体" w:cs="Times New Roman"/>
          <w:color w:val="0000FF"/>
          <w:sz w:val="52"/>
          <w:szCs w:val="52"/>
        </w:rPr>
      </w:pPr>
    </w:p>
    <w:p w14:paraId="1D8CB846" w14:textId="77777777" w:rsidR="00AB03A9" w:rsidRPr="00AB03A9" w:rsidRDefault="00AB03A9" w:rsidP="00AB03A9">
      <w:pPr>
        <w:jc w:val="center"/>
        <w:rPr>
          <w:rFonts w:ascii="宋体" w:eastAsia="宋体" w:hAnsi="宋体" w:cs="Times New Roman"/>
          <w:b/>
          <w:color w:val="000000"/>
          <w:sz w:val="90"/>
          <w:szCs w:val="24"/>
        </w:rPr>
      </w:pPr>
      <w:r w:rsidRPr="00AB03A9">
        <w:rPr>
          <w:rFonts w:ascii="宋体" w:eastAsia="宋体" w:hAnsi="宋体" w:cs="Times New Roman" w:hint="eastAsia"/>
          <w:b/>
          <w:color w:val="000000"/>
          <w:sz w:val="90"/>
          <w:szCs w:val="24"/>
        </w:rPr>
        <w:t>采 购 文 件</w:t>
      </w:r>
    </w:p>
    <w:p w14:paraId="3A862514" w14:textId="1C8D0938" w:rsidR="00AB03A9" w:rsidRPr="00AB03A9" w:rsidRDefault="00AB03A9" w:rsidP="00AB03A9">
      <w:pPr>
        <w:jc w:val="center"/>
        <w:rPr>
          <w:rFonts w:ascii="宋体" w:eastAsia="宋体" w:hAnsi="宋体" w:cs="Times New Roman"/>
          <w:color w:val="000000"/>
          <w:sz w:val="30"/>
          <w:szCs w:val="24"/>
        </w:rPr>
      </w:pPr>
      <w:r w:rsidRPr="00AB03A9">
        <w:rPr>
          <w:rFonts w:ascii="宋体" w:eastAsia="宋体" w:hAnsi="宋体" w:cs="Times New Roman" w:hint="eastAsia"/>
          <w:color w:val="000000"/>
          <w:sz w:val="30"/>
          <w:szCs w:val="24"/>
        </w:rPr>
        <w:t>（项目编号：</w:t>
      </w:r>
      <w:r w:rsidR="00894833">
        <w:rPr>
          <w:rFonts w:ascii="宋体" w:eastAsia="宋体" w:hAnsi="宋体" w:cs="Times New Roman" w:hint="eastAsia"/>
          <w:color w:val="FF0000"/>
          <w:sz w:val="30"/>
          <w:szCs w:val="24"/>
        </w:rPr>
        <w:t>SZUCG20180083FW</w:t>
      </w:r>
      <w:r w:rsidRPr="00AB03A9">
        <w:rPr>
          <w:rFonts w:ascii="宋体" w:eastAsia="宋体" w:hAnsi="宋体" w:cs="Times New Roman" w:hint="eastAsia"/>
          <w:color w:val="000000"/>
          <w:sz w:val="30"/>
          <w:szCs w:val="24"/>
        </w:rPr>
        <w:t>）</w:t>
      </w:r>
    </w:p>
    <w:p w14:paraId="47494D54" w14:textId="77777777" w:rsidR="00AB03A9" w:rsidRPr="006C3535" w:rsidRDefault="00AB03A9" w:rsidP="00AB03A9">
      <w:pPr>
        <w:jc w:val="center"/>
        <w:rPr>
          <w:rFonts w:ascii="宋体" w:eastAsia="宋体" w:hAnsi="宋体" w:cs="Times New Roman"/>
          <w:color w:val="000000"/>
          <w:sz w:val="90"/>
          <w:szCs w:val="24"/>
        </w:rPr>
      </w:pPr>
    </w:p>
    <w:p w14:paraId="622859EB" w14:textId="77777777" w:rsidR="00AB03A9" w:rsidRPr="00AB03A9" w:rsidRDefault="00AB03A9" w:rsidP="00AB03A9">
      <w:pPr>
        <w:jc w:val="center"/>
        <w:rPr>
          <w:rFonts w:ascii="宋体" w:eastAsia="宋体" w:hAnsi="宋体" w:cs="Times New Roman"/>
          <w:color w:val="000000"/>
          <w:sz w:val="90"/>
          <w:szCs w:val="24"/>
        </w:rPr>
      </w:pPr>
    </w:p>
    <w:p w14:paraId="410E745F" w14:textId="77777777" w:rsidR="00AB03A9" w:rsidRPr="00AB03A9" w:rsidRDefault="00AB03A9" w:rsidP="00AB03A9">
      <w:pPr>
        <w:jc w:val="center"/>
        <w:rPr>
          <w:rFonts w:ascii="宋体" w:eastAsia="宋体" w:hAnsi="宋体" w:cs="Times New Roman"/>
          <w:color w:val="000000"/>
          <w:sz w:val="90"/>
          <w:szCs w:val="24"/>
        </w:rPr>
      </w:pPr>
    </w:p>
    <w:p w14:paraId="62933ED8" w14:textId="77777777" w:rsidR="00AB03A9" w:rsidRPr="00AB03A9" w:rsidRDefault="00AB03A9" w:rsidP="00AB03A9">
      <w:pPr>
        <w:jc w:val="center"/>
        <w:rPr>
          <w:rFonts w:ascii="宋体" w:eastAsia="宋体" w:hAnsi="宋体" w:cs="Times New Roman"/>
          <w:color w:val="000000"/>
          <w:sz w:val="90"/>
          <w:szCs w:val="24"/>
        </w:rPr>
      </w:pPr>
    </w:p>
    <w:p w14:paraId="45DED89C" w14:textId="77777777" w:rsidR="00AB03A9" w:rsidRPr="00AB03A9" w:rsidRDefault="00AB03A9" w:rsidP="00AB03A9">
      <w:pPr>
        <w:jc w:val="center"/>
        <w:rPr>
          <w:rFonts w:ascii="宋体" w:eastAsia="宋体" w:hAnsi="宋体" w:cs="Times New Roman"/>
          <w:color w:val="000000"/>
          <w:sz w:val="30"/>
          <w:szCs w:val="24"/>
        </w:rPr>
      </w:pPr>
      <w:r w:rsidRPr="00AB03A9">
        <w:rPr>
          <w:rFonts w:ascii="宋体" w:eastAsia="宋体" w:hAnsi="宋体" w:cs="Times New Roman" w:hint="eastAsia"/>
          <w:color w:val="000000"/>
          <w:sz w:val="30"/>
          <w:szCs w:val="24"/>
        </w:rPr>
        <w:t>深圳大学招投标管理中心</w:t>
      </w:r>
    </w:p>
    <w:p w14:paraId="1128A0FB" w14:textId="6A005204" w:rsidR="00AB03A9" w:rsidRPr="00AB03A9" w:rsidRDefault="00AB03A9" w:rsidP="00AB03A9">
      <w:pPr>
        <w:jc w:val="center"/>
        <w:rPr>
          <w:rFonts w:ascii="宋体" w:eastAsia="宋体" w:hAnsi="宋体" w:cs="Times New Roman"/>
          <w:color w:val="000000"/>
          <w:sz w:val="30"/>
          <w:szCs w:val="24"/>
        </w:rPr>
      </w:pPr>
      <w:r w:rsidRPr="00AB03A9">
        <w:rPr>
          <w:rFonts w:ascii="宋体" w:eastAsia="宋体" w:hAnsi="宋体" w:cs="Times New Roman" w:hint="eastAsia"/>
          <w:color w:val="FF0000"/>
          <w:sz w:val="30"/>
          <w:szCs w:val="24"/>
        </w:rPr>
        <w:t>二零一</w:t>
      </w:r>
      <w:r w:rsidR="00B75FC5">
        <w:rPr>
          <w:rFonts w:ascii="宋体" w:eastAsia="宋体" w:hAnsi="宋体" w:cs="Times New Roman" w:hint="eastAsia"/>
          <w:color w:val="FF0000"/>
          <w:sz w:val="30"/>
          <w:szCs w:val="24"/>
        </w:rPr>
        <w:t>八</w:t>
      </w:r>
      <w:r w:rsidRPr="00AB03A9">
        <w:rPr>
          <w:rFonts w:ascii="宋体" w:eastAsia="宋体" w:hAnsi="宋体" w:cs="Times New Roman" w:hint="eastAsia"/>
          <w:color w:val="FF0000"/>
          <w:sz w:val="30"/>
          <w:szCs w:val="24"/>
        </w:rPr>
        <w:t>年</w:t>
      </w:r>
      <w:r w:rsidR="00504F6F">
        <w:rPr>
          <w:rFonts w:ascii="宋体" w:eastAsia="宋体" w:hAnsi="宋体" w:cs="Times New Roman" w:hint="eastAsia"/>
          <w:color w:val="FF0000"/>
          <w:sz w:val="30"/>
          <w:szCs w:val="24"/>
        </w:rPr>
        <w:t>四</w:t>
      </w:r>
      <w:r w:rsidRPr="00AB03A9">
        <w:rPr>
          <w:rFonts w:ascii="宋体" w:eastAsia="宋体" w:hAnsi="宋体" w:cs="Times New Roman" w:hint="eastAsia"/>
          <w:color w:val="FF0000"/>
          <w:sz w:val="30"/>
          <w:szCs w:val="24"/>
        </w:rPr>
        <w:t>月</w:t>
      </w:r>
    </w:p>
    <w:p w14:paraId="5EB47B86" w14:textId="77777777" w:rsidR="00C22634" w:rsidRDefault="00AB03A9" w:rsidP="00AB03A9">
      <w:pPr>
        <w:keepNext/>
        <w:keepLines/>
        <w:spacing w:before="340" w:after="330" w:line="360" w:lineRule="auto"/>
        <w:jc w:val="center"/>
        <w:outlineLvl w:val="0"/>
        <w:rPr>
          <w:rFonts w:ascii="宋体" w:eastAsia="黑体" w:hAnsi="宋体" w:cs="Times New Roman"/>
          <w:b/>
          <w:bCs/>
          <w:kern w:val="44"/>
          <w:sz w:val="36"/>
          <w:szCs w:val="44"/>
        </w:rPr>
      </w:pPr>
      <w:r>
        <w:rPr>
          <w:rFonts w:ascii="宋体" w:eastAsia="黑体" w:hAnsi="宋体" w:cs="Times New Roman" w:hint="eastAsia"/>
          <w:b/>
          <w:bCs/>
          <w:kern w:val="44"/>
          <w:sz w:val="36"/>
          <w:szCs w:val="44"/>
        </w:rPr>
        <w:lastRenderedPageBreak/>
        <w:t>关键信息</w:t>
      </w:r>
    </w:p>
    <w:p w14:paraId="4CF3A250" w14:textId="77777777" w:rsidR="00AB03A9" w:rsidRDefault="00AB03A9" w:rsidP="00AB03A9">
      <w:pPr>
        <w:keepNext/>
        <w:keepLines/>
        <w:adjustRightInd w:val="0"/>
        <w:spacing w:before="260" w:after="260"/>
        <w:jc w:val="center"/>
        <w:textAlignment w:val="baseline"/>
        <w:outlineLvl w:val="1"/>
        <w:rPr>
          <w:rFonts w:ascii="宋体" w:eastAsia="宋体" w:hAnsi="宋体" w:cs="Times New Roman"/>
          <w:b/>
          <w:bCs/>
          <w:kern w:val="0"/>
          <w:sz w:val="24"/>
          <w:szCs w:val="20"/>
        </w:rPr>
      </w:pPr>
      <w:r>
        <w:rPr>
          <w:rFonts w:ascii="宋体" w:eastAsia="宋体" w:hAnsi="宋体" w:cs="Times New Roman" w:hint="eastAsia"/>
          <w:b/>
          <w:bCs/>
          <w:kern w:val="0"/>
          <w:sz w:val="24"/>
          <w:szCs w:val="20"/>
        </w:rPr>
        <w:t>项目信息</w:t>
      </w:r>
    </w:p>
    <w:p w14:paraId="39A6C0B6" w14:textId="576C75C2" w:rsidR="00AB03A9" w:rsidRDefault="00AB03A9" w:rsidP="00AB03A9">
      <w:pPr>
        <w:rPr>
          <w:rFonts w:ascii="宋体" w:eastAsia="宋体" w:hAnsi="宋体" w:cs="Times New Roman"/>
          <w:sz w:val="32"/>
          <w:szCs w:val="24"/>
        </w:rPr>
      </w:pPr>
      <w:r>
        <w:rPr>
          <w:rFonts w:ascii="宋体" w:eastAsia="宋体" w:hAnsi="宋体" w:cs="Times New Roman"/>
          <w:sz w:val="32"/>
          <w:szCs w:val="24"/>
        </w:rPr>
        <w:t xml:space="preserve">      项目编号：  </w:t>
      </w:r>
      <w:r w:rsidR="00894833">
        <w:rPr>
          <w:rFonts w:ascii="宋体" w:eastAsia="宋体" w:hAnsi="宋体" w:cs="Times New Roman"/>
          <w:sz w:val="32"/>
          <w:szCs w:val="24"/>
        </w:rPr>
        <w:t>SZUCG20180083FW</w:t>
      </w:r>
      <w:r w:rsidR="00984EDC">
        <w:rPr>
          <w:rFonts w:ascii="宋体" w:eastAsia="宋体" w:hAnsi="宋体" w:cs="Times New Roman"/>
          <w:sz w:val="32"/>
          <w:szCs w:val="24"/>
        </w:rPr>
        <w:t xml:space="preserve"> </w:t>
      </w:r>
    </w:p>
    <w:p w14:paraId="4D3BE44D" w14:textId="029BAF87" w:rsidR="00AB03A9" w:rsidRDefault="00AB03A9" w:rsidP="00AB03A9">
      <w:pPr>
        <w:rPr>
          <w:rFonts w:ascii="宋体" w:eastAsia="宋体" w:hAnsi="宋体" w:cs="Times New Roman"/>
          <w:sz w:val="32"/>
          <w:szCs w:val="24"/>
        </w:rPr>
      </w:pPr>
      <w:r>
        <w:rPr>
          <w:rFonts w:ascii="宋体" w:eastAsia="宋体" w:hAnsi="宋体" w:cs="Times New Roman"/>
          <w:sz w:val="32"/>
          <w:szCs w:val="24"/>
        </w:rPr>
        <w:t xml:space="preserve">      项目名称：  </w:t>
      </w:r>
      <w:r w:rsidR="00894833">
        <w:rPr>
          <w:rFonts w:ascii="宋体" w:eastAsia="宋体" w:hAnsi="宋体" w:cs="Times New Roman"/>
          <w:sz w:val="32"/>
          <w:szCs w:val="24"/>
        </w:rPr>
        <w:t>档案馆校史馆品牌形象设计</w:t>
      </w:r>
    </w:p>
    <w:p w14:paraId="0DB2442E" w14:textId="77777777" w:rsidR="00AB03A9" w:rsidRDefault="00AB03A9" w:rsidP="00AB03A9">
      <w:pPr>
        <w:rPr>
          <w:rFonts w:ascii="宋体" w:eastAsia="宋体" w:hAnsi="宋体" w:cs="Times New Roman"/>
          <w:sz w:val="32"/>
          <w:szCs w:val="24"/>
        </w:rPr>
      </w:pPr>
      <w:r>
        <w:rPr>
          <w:rFonts w:ascii="宋体" w:eastAsia="宋体" w:hAnsi="宋体" w:cs="Times New Roman"/>
          <w:sz w:val="32"/>
          <w:szCs w:val="24"/>
        </w:rPr>
        <w:t xml:space="preserve">      项目类型：  服务类</w:t>
      </w:r>
    </w:p>
    <w:p w14:paraId="0AEE42E6" w14:textId="77777777" w:rsidR="00AB03A9" w:rsidRDefault="00AB03A9" w:rsidP="00AB03A9">
      <w:pPr>
        <w:rPr>
          <w:rFonts w:ascii="宋体" w:eastAsia="宋体" w:hAnsi="宋体" w:cs="Times New Roman"/>
          <w:sz w:val="32"/>
          <w:szCs w:val="24"/>
        </w:rPr>
      </w:pPr>
      <w:r>
        <w:rPr>
          <w:rFonts w:ascii="宋体" w:eastAsia="宋体" w:hAnsi="宋体" w:cs="Times New Roman"/>
          <w:sz w:val="32"/>
          <w:szCs w:val="24"/>
        </w:rPr>
        <w:t xml:space="preserve">      采购方式：  公开招标</w:t>
      </w:r>
    </w:p>
    <w:p w14:paraId="71892F25" w14:textId="77777777" w:rsidR="00AB03A9" w:rsidRDefault="00AB03A9" w:rsidP="00AB03A9">
      <w:pPr>
        <w:rPr>
          <w:rFonts w:ascii="宋体" w:eastAsia="宋体" w:hAnsi="宋体" w:cs="Times New Roman"/>
          <w:sz w:val="32"/>
          <w:szCs w:val="24"/>
        </w:rPr>
      </w:pPr>
      <w:r>
        <w:rPr>
          <w:rFonts w:ascii="宋体" w:eastAsia="宋体" w:hAnsi="宋体" w:cs="Times New Roman"/>
          <w:sz w:val="32"/>
          <w:szCs w:val="24"/>
        </w:rPr>
        <w:t xml:space="preserve">      货币类型：  人民币</w:t>
      </w:r>
    </w:p>
    <w:p w14:paraId="36E2841F" w14:textId="77777777" w:rsidR="00AB03A9" w:rsidRDefault="00AB03A9" w:rsidP="00AB03A9">
      <w:pPr>
        <w:rPr>
          <w:rFonts w:ascii="宋体" w:eastAsia="宋体" w:hAnsi="宋体" w:cs="Times New Roman"/>
          <w:sz w:val="32"/>
          <w:szCs w:val="24"/>
        </w:rPr>
      </w:pPr>
    </w:p>
    <w:p w14:paraId="2AF35F79" w14:textId="77777777" w:rsidR="00AB03A9" w:rsidRDefault="00AB03A9" w:rsidP="00AB03A9">
      <w:pPr>
        <w:keepNext/>
        <w:keepLines/>
        <w:adjustRightInd w:val="0"/>
        <w:spacing w:before="260" w:after="260"/>
        <w:jc w:val="center"/>
        <w:textAlignment w:val="baseline"/>
        <w:outlineLvl w:val="1"/>
        <w:rPr>
          <w:rFonts w:ascii="宋体" w:eastAsia="宋体" w:hAnsi="宋体" w:cs="Times New Roman"/>
          <w:b/>
          <w:bCs/>
          <w:kern w:val="0"/>
          <w:sz w:val="36"/>
          <w:szCs w:val="20"/>
        </w:rPr>
      </w:pPr>
      <w:r>
        <w:rPr>
          <w:rFonts w:ascii="宋体" w:eastAsia="宋体" w:hAnsi="宋体" w:cs="Times New Roman" w:hint="eastAsia"/>
          <w:b/>
          <w:bCs/>
          <w:kern w:val="0"/>
          <w:sz w:val="36"/>
          <w:szCs w:val="20"/>
        </w:rPr>
        <w:t>投标文件初审表</w:t>
      </w:r>
    </w:p>
    <w:p w14:paraId="55A26000" w14:textId="77777777" w:rsidR="00AB03A9" w:rsidRDefault="00AB03A9" w:rsidP="00AB03A9">
      <w:pPr>
        <w:jc w:val="center"/>
        <w:rPr>
          <w:rFonts w:ascii="Times New Roman" w:eastAsia="宋体" w:hAnsi="Times New Roman" w:cs="Times New Roman"/>
          <w:b/>
          <w:szCs w:val="24"/>
        </w:rPr>
      </w:pPr>
      <w:r>
        <w:rPr>
          <w:rFonts w:ascii="Times New Roman" w:eastAsia="宋体" w:hAnsi="Times New Roman" w:cs="Times New Roman" w:hint="eastAsia"/>
          <w:b/>
          <w:szCs w:val="24"/>
        </w:rPr>
        <w:t>（凡有下列情形之一的，投标文件无效，投标作废标处理）</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6907"/>
      </w:tblGrid>
      <w:tr w:rsidR="00AB03A9" w14:paraId="152EB5FC" w14:textId="77777777" w:rsidTr="0010431D">
        <w:tc>
          <w:tcPr>
            <w:tcW w:w="8296" w:type="dxa"/>
            <w:gridSpan w:val="2"/>
          </w:tcPr>
          <w:p w14:paraId="5149BEEF" w14:textId="77777777" w:rsidR="00AB03A9" w:rsidRDefault="00AB03A9" w:rsidP="0010431D">
            <w:pPr>
              <w:jc w:val="center"/>
              <w:rPr>
                <w:rFonts w:ascii="Times New Roman" w:eastAsia="宋体" w:hAnsi="Times New Roman" w:cs="Times New Roman"/>
                <w:szCs w:val="24"/>
              </w:rPr>
            </w:pPr>
            <w:r>
              <w:rPr>
                <w:rFonts w:ascii="Times New Roman" w:eastAsia="宋体" w:hAnsi="Times New Roman" w:cs="Times New Roman" w:hint="eastAsia"/>
                <w:szCs w:val="24"/>
              </w:rPr>
              <w:t>资格性检查表</w:t>
            </w:r>
          </w:p>
        </w:tc>
      </w:tr>
      <w:tr w:rsidR="00AB03A9" w14:paraId="3863BD51" w14:textId="77777777" w:rsidTr="0010431D">
        <w:tc>
          <w:tcPr>
            <w:tcW w:w="1389" w:type="dxa"/>
          </w:tcPr>
          <w:p w14:paraId="3C085240"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szCs w:val="24"/>
              </w:rPr>
              <w:t>1</w:t>
            </w:r>
          </w:p>
        </w:tc>
        <w:tc>
          <w:tcPr>
            <w:tcW w:w="6907" w:type="dxa"/>
          </w:tcPr>
          <w:p w14:paraId="26482297"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hint="eastAsia"/>
                <w:szCs w:val="24"/>
              </w:rPr>
              <w:t>投标人不具备招标文件所列的资格要求，并未提交相应的资格证明资料（详见招标公告投标人资格要求）；</w:t>
            </w:r>
          </w:p>
        </w:tc>
      </w:tr>
      <w:tr w:rsidR="00AB03A9" w14:paraId="153AE8BF" w14:textId="77777777" w:rsidTr="0010431D">
        <w:tc>
          <w:tcPr>
            <w:tcW w:w="8296" w:type="dxa"/>
            <w:gridSpan w:val="2"/>
          </w:tcPr>
          <w:p w14:paraId="6562AAAF" w14:textId="77777777" w:rsidR="00AB03A9" w:rsidRDefault="00AB03A9" w:rsidP="0010431D">
            <w:pPr>
              <w:jc w:val="center"/>
              <w:rPr>
                <w:rFonts w:ascii="Times New Roman" w:eastAsia="宋体" w:hAnsi="Times New Roman" w:cs="Times New Roman"/>
                <w:szCs w:val="24"/>
              </w:rPr>
            </w:pPr>
            <w:r>
              <w:rPr>
                <w:rFonts w:ascii="Times New Roman" w:eastAsia="宋体" w:hAnsi="Times New Roman" w:cs="Times New Roman" w:hint="eastAsia"/>
                <w:szCs w:val="24"/>
              </w:rPr>
              <w:t>符合性检查表</w:t>
            </w:r>
          </w:p>
        </w:tc>
      </w:tr>
      <w:tr w:rsidR="00AB03A9" w14:paraId="68550AFB" w14:textId="77777777" w:rsidTr="0010431D">
        <w:tc>
          <w:tcPr>
            <w:tcW w:w="1389" w:type="dxa"/>
          </w:tcPr>
          <w:p w14:paraId="0FFFB3D1"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szCs w:val="24"/>
              </w:rPr>
              <w:t>2</w:t>
            </w:r>
          </w:p>
        </w:tc>
        <w:tc>
          <w:tcPr>
            <w:tcW w:w="6907" w:type="dxa"/>
          </w:tcPr>
          <w:p w14:paraId="5FA216E4"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hint="eastAsia"/>
                <w:szCs w:val="24"/>
              </w:rPr>
              <w:t>将一个包或一个标段的内容拆开投标；</w:t>
            </w:r>
          </w:p>
        </w:tc>
      </w:tr>
      <w:tr w:rsidR="00AB03A9" w14:paraId="6EF3A772" w14:textId="77777777" w:rsidTr="0010431D">
        <w:tc>
          <w:tcPr>
            <w:tcW w:w="1389" w:type="dxa"/>
          </w:tcPr>
          <w:p w14:paraId="21933D71"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szCs w:val="24"/>
              </w:rPr>
              <w:t>3</w:t>
            </w:r>
          </w:p>
        </w:tc>
        <w:tc>
          <w:tcPr>
            <w:tcW w:w="6907" w:type="dxa"/>
          </w:tcPr>
          <w:p w14:paraId="28A8CE00"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hint="eastAsia"/>
                <w:szCs w:val="24"/>
              </w:rPr>
              <w:t>招标文件未规定允许有替代方案时，对同一服务投标时，提供两套以上的投标方案；</w:t>
            </w:r>
          </w:p>
        </w:tc>
      </w:tr>
      <w:tr w:rsidR="00AB03A9" w14:paraId="73274BD4" w14:textId="77777777" w:rsidTr="0010431D">
        <w:tc>
          <w:tcPr>
            <w:tcW w:w="1389" w:type="dxa"/>
          </w:tcPr>
          <w:p w14:paraId="146BAB44"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szCs w:val="24"/>
              </w:rPr>
              <w:t>4</w:t>
            </w:r>
          </w:p>
        </w:tc>
        <w:tc>
          <w:tcPr>
            <w:tcW w:w="6907" w:type="dxa"/>
          </w:tcPr>
          <w:p w14:paraId="01960415" w14:textId="77777777" w:rsidR="00AB03A9" w:rsidRDefault="00AB03A9" w:rsidP="00B24347">
            <w:pPr>
              <w:rPr>
                <w:rFonts w:ascii="Times New Roman" w:eastAsia="宋体" w:hAnsi="Times New Roman" w:cs="Times New Roman"/>
                <w:szCs w:val="24"/>
              </w:rPr>
            </w:pPr>
            <w:r>
              <w:rPr>
                <w:rFonts w:ascii="Times New Roman" w:eastAsia="宋体" w:hAnsi="Times New Roman" w:cs="Times New Roman" w:hint="eastAsia"/>
                <w:szCs w:val="24"/>
              </w:rPr>
              <w:t>投标总价或分项报价高于财政预算限额；</w:t>
            </w:r>
          </w:p>
        </w:tc>
      </w:tr>
      <w:tr w:rsidR="00AB03A9" w14:paraId="651C0DA2" w14:textId="77777777" w:rsidTr="0010431D">
        <w:tc>
          <w:tcPr>
            <w:tcW w:w="1389" w:type="dxa"/>
          </w:tcPr>
          <w:p w14:paraId="4594F8AE"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szCs w:val="24"/>
              </w:rPr>
              <w:t>5</w:t>
            </w:r>
          </w:p>
        </w:tc>
        <w:tc>
          <w:tcPr>
            <w:tcW w:w="6907" w:type="dxa"/>
          </w:tcPr>
          <w:p w14:paraId="7F15098B"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hint="eastAsia"/>
                <w:szCs w:val="24"/>
              </w:rPr>
              <w:t>同一项目出现两个以上报价；</w:t>
            </w:r>
          </w:p>
        </w:tc>
      </w:tr>
      <w:tr w:rsidR="00AB03A9" w14:paraId="1FE4F73C" w14:textId="77777777" w:rsidTr="0010431D">
        <w:tc>
          <w:tcPr>
            <w:tcW w:w="1389" w:type="dxa"/>
          </w:tcPr>
          <w:p w14:paraId="0043EEAD"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hint="eastAsia"/>
                <w:szCs w:val="24"/>
              </w:rPr>
              <w:t>6</w:t>
            </w:r>
          </w:p>
        </w:tc>
        <w:tc>
          <w:tcPr>
            <w:tcW w:w="6907" w:type="dxa"/>
          </w:tcPr>
          <w:p w14:paraId="492808C3"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hint="eastAsia"/>
                <w:szCs w:val="24"/>
              </w:rPr>
              <w:t>投标人的报价低于其成本，且不能做出合理说明；</w:t>
            </w:r>
          </w:p>
        </w:tc>
      </w:tr>
      <w:tr w:rsidR="00AB03A9" w14:paraId="3C0112AE" w14:textId="77777777" w:rsidTr="0010431D">
        <w:tc>
          <w:tcPr>
            <w:tcW w:w="1389" w:type="dxa"/>
          </w:tcPr>
          <w:p w14:paraId="2DED8B38"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szCs w:val="24"/>
              </w:rPr>
              <w:t>7</w:t>
            </w:r>
          </w:p>
        </w:tc>
        <w:tc>
          <w:tcPr>
            <w:tcW w:w="6907" w:type="dxa"/>
          </w:tcPr>
          <w:p w14:paraId="0D02B5B2"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hint="eastAsia"/>
                <w:szCs w:val="24"/>
              </w:rPr>
              <w:t>投标文件载明的招标项目服务期限不满足招标文件要求；</w:t>
            </w:r>
          </w:p>
        </w:tc>
      </w:tr>
      <w:tr w:rsidR="00AB03A9" w14:paraId="683A8A2B" w14:textId="77777777" w:rsidTr="0010431D">
        <w:tc>
          <w:tcPr>
            <w:tcW w:w="1389" w:type="dxa"/>
          </w:tcPr>
          <w:p w14:paraId="10366CB7"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szCs w:val="24"/>
              </w:rPr>
              <w:t>8</w:t>
            </w:r>
          </w:p>
        </w:tc>
        <w:tc>
          <w:tcPr>
            <w:tcW w:w="6907" w:type="dxa"/>
          </w:tcPr>
          <w:p w14:paraId="12F5513F"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hint="eastAsia"/>
                <w:szCs w:val="24"/>
              </w:rPr>
              <w:t>所投投标方案、服务内容在质量、技术、方案等方面没有实质性满足招标文件要求的（是否实质性满足招标文件要求，由评标委员会来做出评判）；</w:t>
            </w:r>
          </w:p>
        </w:tc>
      </w:tr>
      <w:tr w:rsidR="00AB03A9" w14:paraId="0FEBA6F4" w14:textId="77777777" w:rsidTr="0010431D">
        <w:tc>
          <w:tcPr>
            <w:tcW w:w="1389" w:type="dxa"/>
          </w:tcPr>
          <w:p w14:paraId="28D37AE0"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szCs w:val="24"/>
              </w:rPr>
              <w:t>9</w:t>
            </w:r>
          </w:p>
        </w:tc>
        <w:tc>
          <w:tcPr>
            <w:tcW w:w="6907" w:type="dxa"/>
          </w:tcPr>
          <w:p w14:paraId="541DA264"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hint="eastAsia"/>
                <w:szCs w:val="24"/>
              </w:rPr>
              <w:t>未按招标文件所提供的样式填写投标函，或未按招标文件对投标文件组成的要求提供投标文件的（投标文件组成不完整）；</w:t>
            </w:r>
          </w:p>
        </w:tc>
      </w:tr>
      <w:tr w:rsidR="00AB03A9" w14:paraId="692FBB7F" w14:textId="77777777" w:rsidTr="0010431D">
        <w:tc>
          <w:tcPr>
            <w:tcW w:w="1389" w:type="dxa"/>
          </w:tcPr>
          <w:p w14:paraId="5E70A333"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szCs w:val="24"/>
              </w:rPr>
              <w:lastRenderedPageBreak/>
              <w:t>10</w:t>
            </w:r>
          </w:p>
        </w:tc>
        <w:tc>
          <w:tcPr>
            <w:tcW w:w="6907" w:type="dxa"/>
          </w:tcPr>
          <w:p w14:paraId="2231BD16"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hint="eastAsia"/>
                <w:szCs w:val="24"/>
              </w:rPr>
              <w:t>投标报价有严重缺漏项目或对招标文件规定的服务清单项目及数量进行修改；</w:t>
            </w:r>
          </w:p>
        </w:tc>
      </w:tr>
      <w:tr w:rsidR="00AB03A9" w14:paraId="6058D972" w14:textId="77777777" w:rsidTr="0010431D">
        <w:tc>
          <w:tcPr>
            <w:tcW w:w="1389" w:type="dxa"/>
          </w:tcPr>
          <w:p w14:paraId="6738F46A"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hint="eastAsia"/>
                <w:szCs w:val="24"/>
              </w:rPr>
              <w:t>1</w:t>
            </w:r>
            <w:r>
              <w:rPr>
                <w:rFonts w:ascii="Times New Roman" w:eastAsia="宋体" w:hAnsi="Times New Roman" w:cs="Times New Roman"/>
                <w:szCs w:val="24"/>
              </w:rPr>
              <w:t>1</w:t>
            </w:r>
          </w:p>
        </w:tc>
        <w:tc>
          <w:tcPr>
            <w:tcW w:w="6907" w:type="dxa"/>
          </w:tcPr>
          <w:p w14:paraId="0F057B53" w14:textId="77777777" w:rsidR="00AB03A9" w:rsidRDefault="00AB03A9" w:rsidP="0010431D">
            <w:pPr>
              <w:rPr>
                <w:rFonts w:ascii="Times New Roman" w:eastAsia="宋体" w:hAnsi="Times New Roman" w:cs="Times New Roman"/>
                <w:szCs w:val="24"/>
              </w:rPr>
            </w:pPr>
            <w:r>
              <w:rPr>
                <w:rFonts w:ascii="Times New Roman" w:eastAsia="宋体" w:hAnsi="Times New Roman" w:cs="Times New Roman" w:hint="eastAsia"/>
                <w:szCs w:val="24"/>
              </w:rPr>
              <w:t>法律、法规规定的其他情形。</w:t>
            </w:r>
          </w:p>
        </w:tc>
      </w:tr>
    </w:tbl>
    <w:p w14:paraId="4B9AD064" w14:textId="77777777" w:rsidR="00AB03A9" w:rsidRDefault="00AB03A9" w:rsidP="00AB03A9">
      <w:pPr>
        <w:rPr>
          <w:rFonts w:ascii="Times New Roman" w:eastAsia="宋体" w:hAnsi="Times New Roman" w:cs="Times New Roman"/>
          <w:szCs w:val="24"/>
        </w:rPr>
      </w:pPr>
    </w:p>
    <w:p w14:paraId="0D396E56" w14:textId="77777777" w:rsidR="00AB03A9" w:rsidRDefault="00AB03A9" w:rsidP="00AB03A9">
      <w:pPr>
        <w:rPr>
          <w:rFonts w:ascii="Times New Roman" w:eastAsia="宋体" w:hAnsi="Times New Roman" w:cs="Times New Roman"/>
          <w:szCs w:val="24"/>
        </w:rPr>
      </w:pPr>
    </w:p>
    <w:p w14:paraId="6F4AA332" w14:textId="77777777" w:rsidR="00AB03A9" w:rsidRDefault="00AB03A9" w:rsidP="00AB03A9">
      <w:pPr>
        <w:keepNext/>
        <w:keepLines/>
        <w:adjustRightInd w:val="0"/>
        <w:spacing w:before="260" w:after="260"/>
        <w:jc w:val="center"/>
        <w:textAlignment w:val="baseline"/>
        <w:outlineLvl w:val="1"/>
        <w:rPr>
          <w:rFonts w:ascii="宋体" w:eastAsia="宋体" w:hAnsi="宋体" w:cs="Times New Roman"/>
          <w:b/>
          <w:bCs/>
          <w:kern w:val="0"/>
          <w:sz w:val="36"/>
          <w:szCs w:val="20"/>
        </w:rPr>
      </w:pPr>
      <w:r>
        <w:rPr>
          <w:rFonts w:ascii="宋体" w:eastAsia="宋体" w:hAnsi="宋体" w:cs="Times New Roman"/>
          <w:b/>
          <w:bCs/>
          <w:kern w:val="0"/>
          <w:sz w:val="36"/>
          <w:szCs w:val="20"/>
        </w:rPr>
        <w:t>评标信息</w:t>
      </w:r>
    </w:p>
    <w:p w14:paraId="18CB2240" w14:textId="77777777" w:rsidR="0057372D" w:rsidRDefault="0057372D" w:rsidP="0057372D">
      <w:pPr>
        <w:rPr>
          <w:rFonts w:ascii="Times New Roman" w:eastAsia="宋体" w:hAnsi="Times New Roman"/>
          <w:szCs w:val="24"/>
        </w:rPr>
      </w:pPr>
      <w:r>
        <w:rPr>
          <w:rFonts w:ascii="Times New Roman" w:eastAsia="宋体" w:hAnsi="Times New Roman" w:hint="eastAsia"/>
          <w:szCs w:val="24"/>
        </w:rPr>
        <w:t>评标方法：</w:t>
      </w:r>
      <w:r>
        <w:rPr>
          <w:rFonts w:ascii="Times New Roman" w:eastAsia="宋体" w:hAnsi="Times New Roman" w:hint="eastAsia"/>
          <w:szCs w:val="24"/>
        </w:rPr>
        <w:t xml:space="preserve"> </w:t>
      </w:r>
      <w:r>
        <w:rPr>
          <w:rFonts w:ascii="Times New Roman" w:eastAsia="宋体" w:hAnsi="Times New Roman" w:hint="eastAsia"/>
          <w:szCs w:val="24"/>
        </w:rPr>
        <w:t>综合评分法</w:t>
      </w:r>
      <w:r>
        <w:rPr>
          <w:rFonts w:ascii="Times New Roman" w:eastAsia="宋体" w:hAnsi="Times New Roman" w:hint="eastAsia"/>
          <w:szCs w:val="24"/>
        </w:rPr>
        <w:t xml:space="preserve">             </w:t>
      </w:r>
      <w:r>
        <w:rPr>
          <w:rFonts w:ascii="Times New Roman" w:eastAsia="宋体" w:hAnsi="Times New Roman" w:hint="eastAsia"/>
          <w:szCs w:val="24"/>
        </w:rPr>
        <w:t xml:space="preserve">平均价格下浮比例：　</w:t>
      </w:r>
      <w:r>
        <w:rPr>
          <w:rFonts w:ascii="Times New Roman" w:eastAsia="宋体" w:hAnsi="Times New Roman" w:hint="eastAsia"/>
          <w:szCs w:val="24"/>
        </w:rPr>
        <w:t>5%</w:t>
      </w:r>
    </w:p>
    <w:p w14:paraId="43EDC0AD" w14:textId="77777777" w:rsidR="0057372D" w:rsidRDefault="0057372D" w:rsidP="0057372D">
      <w:pPr>
        <w:rPr>
          <w:rFonts w:ascii="Times New Roman" w:eastAsia="宋体" w:hAnsi="Times New Roman"/>
          <w:szCs w:val="24"/>
        </w:rPr>
      </w:pPr>
      <w:r>
        <w:rPr>
          <w:rFonts w:ascii="Times New Roman" w:eastAsia="宋体" w:hAnsi="Times New Roman" w:hint="eastAsia"/>
          <w:szCs w:val="24"/>
        </w:rPr>
        <w:t>评标方法说明：</w:t>
      </w:r>
    </w:p>
    <w:p w14:paraId="13057502" w14:textId="77777777" w:rsidR="0057372D" w:rsidRDefault="0057372D" w:rsidP="0057372D">
      <w:pPr>
        <w:rPr>
          <w:rFonts w:ascii="Times New Roman" w:eastAsia="宋体" w:hAnsi="Times New Roman"/>
          <w:szCs w:val="24"/>
        </w:rPr>
      </w:pPr>
      <w:r>
        <w:rPr>
          <w:rFonts w:ascii="Times New Roman" w:eastAsia="宋体" w:hAnsi="Times New Roman" w:hint="eastAsia"/>
          <w:szCs w:val="24"/>
        </w:rPr>
        <w:t xml:space="preserve">             </w:t>
      </w:r>
      <w:r>
        <w:rPr>
          <w:rFonts w:ascii="Times New Roman" w:eastAsia="宋体" w:hAnsi="Times New Roman" w:hint="eastAsia"/>
          <w:szCs w:val="24"/>
        </w:rPr>
        <w:t>评标方法</w:t>
      </w:r>
    </w:p>
    <w:p w14:paraId="53667E21" w14:textId="77777777" w:rsidR="0057372D" w:rsidRDefault="0057372D" w:rsidP="0057372D">
      <w:pPr>
        <w:rPr>
          <w:rFonts w:ascii="Times New Roman" w:eastAsia="宋体" w:hAnsi="Times New Roman"/>
          <w:szCs w:val="24"/>
        </w:rPr>
      </w:pPr>
      <w:r>
        <w:rPr>
          <w:rFonts w:ascii="Times New Roman" w:eastAsia="宋体" w:hAnsi="Times New Roman" w:hint="eastAsia"/>
          <w:szCs w:val="24"/>
        </w:rPr>
        <w:t xml:space="preserve">        </w:t>
      </w:r>
      <w:r>
        <w:rPr>
          <w:rFonts w:ascii="Times New Roman" w:eastAsia="宋体" w:hAnsi="Times New Roman" w:hint="eastAsia"/>
          <w:szCs w:val="24"/>
        </w:rPr>
        <w:t>价格分计算方法可分两种：</w:t>
      </w:r>
    </w:p>
    <w:p w14:paraId="1E019EDE" w14:textId="77777777" w:rsidR="0057372D" w:rsidRDefault="0057372D" w:rsidP="0057372D">
      <w:pPr>
        <w:rPr>
          <w:rFonts w:ascii="Times New Roman" w:eastAsia="宋体" w:hAnsi="Times New Roman"/>
          <w:szCs w:val="24"/>
        </w:rPr>
      </w:pPr>
      <w:r>
        <w:rPr>
          <w:rFonts w:ascii="Times New Roman" w:eastAsia="宋体" w:hAnsi="Times New Roman" w:hint="eastAsia"/>
          <w:szCs w:val="24"/>
        </w:rPr>
        <w:t>方法一：价格分</w:t>
      </w:r>
      <w:r>
        <w:rPr>
          <w:rFonts w:ascii="Times New Roman" w:eastAsia="宋体" w:hAnsi="Times New Roman" w:hint="eastAsia"/>
          <w:szCs w:val="24"/>
        </w:rPr>
        <w:t>=[1-</w:t>
      </w:r>
      <w:r>
        <w:rPr>
          <w:rFonts w:ascii="Times New Roman" w:eastAsia="宋体" w:hAnsi="Times New Roman" w:hint="eastAsia"/>
          <w:szCs w:val="24"/>
        </w:rPr>
        <w:t>（投标报价</w:t>
      </w:r>
      <w:r>
        <w:rPr>
          <w:rFonts w:ascii="Times New Roman" w:eastAsia="宋体" w:hAnsi="Times New Roman" w:hint="eastAsia"/>
          <w:szCs w:val="24"/>
        </w:rPr>
        <w:t>-</w:t>
      </w:r>
      <w:r>
        <w:rPr>
          <w:rFonts w:ascii="Times New Roman" w:eastAsia="宋体" w:hAnsi="Times New Roman" w:hint="eastAsia"/>
          <w:szCs w:val="24"/>
        </w:rPr>
        <w:t>最低价）</w:t>
      </w:r>
      <w:r>
        <w:rPr>
          <w:rFonts w:ascii="Times New Roman" w:eastAsia="宋体" w:hAnsi="Times New Roman" w:hint="eastAsia"/>
          <w:szCs w:val="24"/>
        </w:rPr>
        <w:t>/</w:t>
      </w:r>
      <w:r>
        <w:rPr>
          <w:rFonts w:ascii="Times New Roman" w:eastAsia="宋体" w:hAnsi="Times New Roman" w:hint="eastAsia"/>
          <w:szCs w:val="24"/>
        </w:rPr>
        <w:t>最低价</w:t>
      </w:r>
      <w:r>
        <w:rPr>
          <w:rFonts w:ascii="Times New Roman" w:eastAsia="宋体" w:hAnsi="Times New Roman" w:hint="eastAsia"/>
          <w:szCs w:val="24"/>
        </w:rPr>
        <w:t>]</w:t>
      </w:r>
      <w:r>
        <w:rPr>
          <w:rFonts w:ascii="Times New Roman" w:eastAsia="宋体" w:hAnsi="Times New Roman" w:hint="eastAsia"/>
          <w:szCs w:val="24"/>
        </w:rPr>
        <w:t>×价格权重×</w:t>
      </w:r>
      <w:r>
        <w:rPr>
          <w:rFonts w:ascii="Times New Roman" w:eastAsia="宋体" w:hAnsi="Times New Roman" w:hint="eastAsia"/>
          <w:szCs w:val="24"/>
        </w:rPr>
        <w:t>100</w:t>
      </w:r>
    </w:p>
    <w:p w14:paraId="3F386D2F" w14:textId="77777777" w:rsidR="0057372D" w:rsidRDefault="0057372D" w:rsidP="0057372D">
      <w:pPr>
        <w:rPr>
          <w:rFonts w:ascii="Times New Roman" w:eastAsia="宋体" w:hAnsi="Times New Roman"/>
          <w:szCs w:val="24"/>
        </w:rPr>
      </w:pPr>
      <w:r>
        <w:rPr>
          <w:rFonts w:ascii="Times New Roman" w:eastAsia="宋体" w:hAnsi="Times New Roman" w:hint="eastAsia"/>
          <w:szCs w:val="24"/>
        </w:rPr>
        <w:t xml:space="preserve">        </w:t>
      </w:r>
      <w:r>
        <w:rPr>
          <w:rFonts w:ascii="Times New Roman" w:eastAsia="宋体" w:hAnsi="Times New Roman" w:hint="eastAsia"/>
          <w:szCs w:val="24"/>
        </w:rPr>
        <w:t>当价格分</w:t>
      </w:r>
      <w:r>
        <w:rPr>
          <w:rFonts w:ascii="Times New Roman" w:eastAsia="宋体" w:hAnsi="Times New Roman" w:hint="eastAsia"/>
          <w:szCs w:val="24"/>
        </w:rPr>
        <w:t>&lt;0</w:t>
      </w:r>
      <w:r>
        <w:rPr>
          <w:rFonts w:ascii="Times New Roman" w:eastAsia="宋体" w:hAnsi="Times New Roman" w:hint="eastAsia"/>
          <w:szCs w:val="24"/>
        </w:rPr>
        <w:t>时，取</w:t>
      </w:r>
      <w:r>
        <w:rPr>
          <w:rFonts w:ascii="Times New Roman" w:eastAsia="宋体" w:hAnsi="Times New Roman" w:hint="eastAsia"/>
          <w:szCs w:val="24"/>
        </w:rPr>
        <w:t>0</w:t>
      </w:r>
      <w:r>
        <w:rPr>
          <w:rFonts w:ascii="Times New Roman" w:eastAsia="宋体" w:hAnsi="Times New Roman" w:hint="eastAsia"/>
          <w:szCs w:val="24"/>
        </w:rPr>
        <w:t>。</w:t>
      </w:r>
    </w:p>
    <w:p w14:paraId="72C1894D" w14:textId="77777777" w:rsidR="0057372D" w:rsidRDefault="0057372D" w:rsidP="0057372D">
      <w:pPr>
        <w:rPr>
          <w:rFonts w:ascii="Times New Roman" w:eastAsia="宋体" w:hAnsi="Times New Roman"/>
          <w:szCs w:val="24"/>
        </w:rPr>
      </w:pPr>
      <w:r>
        <w:rPr>
          <w:rFonts w:ascii="Times New Roman" w:eastAsia="宋体" w:hAnsi="Times New Roman" w:hint="eastAsia"/>
          <w:szCs w:val="24"/>
        </w:rPr>
        <w:t>方法二：价格分</w:t>
      </w:r>
      <w:r>
        <w:rPr>
          <w:rFonts w:ascii="Times New Roman" w:eastAsia="宋体" w:hAnsi="Times New Roman" w:hint="eastAsia"/>
          <w:szCs w:val="24"/>
        </w:rPr>
        <w:t>= [1-A</w:t>
      </w:r>
      <w:r>
        <w:rPr>
          <w:rFonts w:ascii="Times New Roman" w:eastAsia="宋体" w:hAnsi="Times New Roman" w:hint="eastAsia"/>
          <w:szCs w:val="24"/>
        </w:rPr>
        <w:t>×│１－投标报价／</w:t>
      </w:r>
      <w:r>
        <w:rPr>
          <w:rFonts w:ascii="Times New Roman" w:eastAsia="宋体" w:hAnsi="Times New Roman" w:hint="eastAsia"/>
          <w:szCs w:val="24"/>
        </w:rPr>
        <w:t>Z</w:t>
      </w:r>
      <w:r>
        <w:rPr>
          <w:rFonts w:ascii="Times New Roman" w:eastAsia="宋体" w:hAnsi="Times New Roman" w:hint="eastAsia"/>
          <w:szCs w:val="24"/>
        </w:rPr>
        <w:t>│</w:t>
      </w:r>
      <w:r>
        <w:rPr>
          <w:rFonts w:ascii="Times New Roman" w:eastAsia="宋体" w:hAnsi="Times New Roman" w:hint="eastAsia"/>
          <w:szCs w:val="24"/>
        </w:rPr>
        <w:t xml:space="preserve">] </w:t>
      </w:r>
      <w:r>
        <w:rPr>
          <w:rFonts w:ascii="Times New Roman" w:eastAsia="宋体" w:hAnsi="Times New Roman" w:hint="eastAsia"/>
          <w:szCs w:val="24"/>
        </w:rPr>
        <w:t>×价格权重×</w:t>
      </w:r>
      <w:r>
        <w:rPr>
          <w:rFonts w:ascii="Times New Roman" w:eastAsia="宋体" w:hAnsi="Times New Roman" w:hint="eastAsia"/>
          <w:szCs w:val="24"/>
        </w:rPr>
        <w:t>100</w:t>
      </w:r>
    </w:p>
    <w:p w14:paraId="05BD3807" w14:textId="77777777" w:rsidR="0057372D" w:rsidRDefault="0057372D" w:rsidP="0057372D">
      <w:pPr>
        <w:rPr>
          <w:rFonts w:ascii="Times New Roman" w:eastAsia="宋体" w:hAnsi="Times New Roman"/>
          <w:szCs w:val="24"/>
        </w:rPr>
      </w:pPr>
      <w:r>
        <w:rPr>
          <w:rFonts w:ascii="Times New Roman" w:eastAsia="宋体" w:hAnsi="Times New Roman" w:hint="eastAsia"/>
          <w:szCs w:val="24"/>
        </w:rPr>
        <w:t xml:space="preserve">        Z---</w:t>
      </w:r>
      <w:r>
        <w:rPr>
          <w:rFonts w:ascii="Times New Roman" w:eastAsia="宋体" w:hAnsi="Times New Roman" w:hint="eastAsia"/>
          <w:szCs w:val="24"/>
        </w:rPr>
        <w:t>即本次招标的最佳报价，即对所有通过资格性检查和符合性检查且报价不超过预算控制金额的有效投标报价取算术平均值，并对算术平均值下浮</w:t>
      </w:r>
      <w:r>
        <w:rPr>
          <w:rFonts w:ascii="Times New Roman" w:eastAsia="宋体" w:hAnsi="Times New Roman" w:hint="eastAsia"/>
          <w:szCs w:val="24"/>
        </w:rPr>
        <w:t>5</w:t>
      </w:r>
      <w:r>
        <w:rPr>
          <w:rFonts w:ascii="Times New Roman" w:eastAsia="宋体" w:hAnsi="Times New Roman" w:hint="eastAsia"/>
          <w:szCs w:val="24"/>
        </w:rPr>
        <w:t>～</w:t>
      </w:r>
      <w:r>
        <w:rPr>
          <w:rFonts w:ascii="Times New Roman" w:eastAsia="宋体" w:hAnsi="Times New Roman" w:hint="eastAsia"/>
          <w:szCs w:val="24"/>
        </w:rPr>
        <w:t>15%</w:t>
      </w:r>
      <w:r>
        <w:rPr>
          <w:rFonts w:ascii="Times New Roman" w:eastAsia="宋体" w:hAnsi="Times New Roman" w:hint="eastAsia"/>
          <w:szCs w:val="24"/>
        </w:rPr>
        <w:t>作为本次招标最佳报价。</w:t>
      </w:r>
    </w:p>
    <w:p w14:paraId="471B0B22" w14:textId="77777777" w:rsidR="0057372D" w:rsidRDefault="0057372D" w:rsidP="0057372D">
      <w:pPr>
        <w:rPr>
          <w:rFonts w:ascii="Times New Roman" w:eastAsia="宋体" w:hAnsi="Times New Roman"/>
          <w:szCs w:val="24"/>
        </w:rPr>
      </w:pPr>
      <w:r>
        <w:rPr>
          <w:rFonts w:ascii="Times New Roman" w:eastAsia="宋体" w:hAnsi="Times New Roman" w:hint="eastAsia"/>
          <w:szCs w:val="24"/>
        </w:rPr>
        <w:t xml:space="preserve">        </w:t>
      </w:r>
      <w:r>
        <w:rPr>
          <w:rFonts w:ascii="Times New Roman" w:eastAsia="宋体" w:hAnsi="Times New Roman" w:hint="eastAsia"/>
          <w:szCs w:val="24"/>
        </w:rPr>
        <w:t>Ａ</w:t>
      </w:r>
      <w:r>
        <w:rPr>
          <w:rFonts w:ascii="Times New Roman" w:eastAsia="宋体" w:hAnsi="Times New Roman" w:hint="eastAsia"/>
          <w:szCs w:val="24"/>
        </w:rPr>
        <w:t>---</w:t>
      </w:r>
      <w:r>
        <w:rPr>
          <w:rFonts w:ascii="Times New Roman" w:eastAsia="宋体" w:hAnsi="Times New Roman" w:hint="eastAsia"/>
          <w:szCs w:val="24"/>
        </w:rPr>
        <w:t>价格调整系数，当投标报价低于本次招标最佳报价时</w:t>
      </w:r>
      <w:r>
        <w:rPr>
          <w:rFonts w:ascii="Times New Roman" w:eastAsia="宋体" w:hAnsi="Times New Roman" w:hint="eastAsia"/>
          <w:szCs w:val="24"/>
        </w:rPr>
        <w:t>,A=0.5;</w:t>
      </w:r>
      <w:r>
        <w:rPr>
          <w:rFonts w:ascii="Times New Roman" w:eastAsia="宋体" w:hAnsi="Times New Roman" w:hint="eastAsia"/>
          <w:szCs w:val="24"/>
        </w:rPr>
        <w:t>当投标报价高于本次招标最佳报价时</w:t>
      </w:r>
      <w:r>
        <w:rPr>
          <w:rFonts w:ascii="Times New Roman" w:eastAsia="宋体" w:hAnsi="Times New Roman" w:hint="eastAsia"/>
          <w:szCs w:val="24"/>
        </w:rPr>
        <w:t>,</w:t>
      </w:r>
      <w:r>
        <w:rPr>
          <w:rFonts w:ascii="Times New Roman" w:eastAsia="宋体" w:hAnsi="Times New Roman" w:hint="eastAsia"/>
          <w:szCs w:val="24"/>
        </w:rPr>
        <w:t>取</w:t>
      </w:r>
      <w:r>
        <w:rPr>
          <w:rFonts w:ascii="Times New Roman" w:eastAsia="宋体" w:hAnsi="Times New Roman" w:hint="eastAsia"/>
          <w:szCs w:val="24"/>
        </w:rPr>
        <w:t>A=1</w:t>
      </w:r>
      <w:r>
        <w:rPr>
          <w:rFonts w:ascii="Times New Roman" w:eastAsia="宋体" w:hAnsi="Times New Roman" w:hint="eastAsia"/>
          <w:szCs w:val="24"/>
        </w:rPr>
        <w:t>。</w:t>
      </w:r>
    </w:p>
    <w:p w14:paraId="7386DFBB" w14:textId="77777777" w:rsidR="0057372D" w:rsidRDefault="0057372D" w:rsidP="0057372D">
      <w:pPr>
        <w:rPr>
          <w:rFonts w:ascii="Times New Roman" w:eastAsia="宋体" w:hAnsi="Times New Roman"/>
          <w:szCs w:val="24"/>
        </w:rPr>
      </w:pPr>
      <w:r>
        <w:rPr>
          <w:rFonts w:ascii="Times New Roman" w:eastAsia="宋体" w:hAnsi="Times New Roman" w:hint="eastAsia"/>
          <w:szCs w:val="24"/>
        </w:rPr>
        <w:t xml:space="preserve">        </w:t>
      </w:r>
      <w:r>
        <w:rPr>
          <w:rFonts w:ascii="Times New Roman" w:eastAsia="宋体" w:hAnsi="Times New Roman" w:hint="eastAsia"/>
          <w:szCs w:val="24"/>
        </w:rPr>
        <w:t>当价格分</w:t>
      </w:r>
      <w:r>
        <w:rPr>
          <w:rFonts w:ascii="Times New Roman" w:eastAsia="宋体" w:hAnsi="Times New Roman" w:hint="eastAsia"/>
          <w:szCs w:val="24"/>
        </w:rPr>
        <w:t>&lt;0</w:t>
      </w:r>
      <w:r>
        <w:rPr>
          <w:rFonts w:ascii="Times New Roman" w:eastAsia="宋体" w:hAnsi="Times New Roman" w:hint="eastAsia"/>
          <w:szCs w:val="24"/>
        </w:rPr>
        <w:t>时，取</w:t>
      </w:r>
      <w:r>
        <w:rPr>
          <w:rFonts w:ascii="Times New Roman" w:eastAsia="宋体" w:hAnsi="Times New Roman" w:hint="eastAsia"/>
          <w:szCs w:val="24"/>
        </w:rPr>
        <w:t>0</w:t>
      </w:r>
      <w:r>
        <w:rPr>
          <w:rFonts w:ascii="Times New Roman" w:eastAsia="宋体" w:hAnsi="Times New Roman" w:hint="eastAsia"/>
          <w:szCs w:val="24"/>
        </w:rPr>
        <w:t>；方法二仅适用于工程和服务类项目，且通过资格性检查和符合性检查且报价不超过预算控制金额的投标供应商数量应不少于</w:t>
      </w:r>
      <w:r>
        <w:rPr>
          <w:rFonts w:ascii="Times New Roman" w:eastAsia="宋体" w:hAnsi="Times New Roman" w:hint="eastAsia"/>
          <w:szCs w:val="24"/>
        </w:rPr>
        <w:t>7</w:t>
      </w:r>
      <w:r>
        <w:rPr>
          <w:rFonts w:ascii="Times New Roman" w:eastAsia="宋体" w:hAnsi="Times New Roman" w:hint="eastAsia"/>
          <w:szCs w:val="24"/>
        </w:rPr>
        <w:t>家。当选用此方法不满足上述条件时，方法一应作为备选方法在招标文件中予以明确。</w:t>
      </w:r>
    </w:p>
    <w:p w14:paraId="1841F49C" w14:textId="77777777" w:rsidR="0057372D" w:rsidRDefault="0057372D" w:rsidP="0057372D">
      <w:pPr>
        <w:rPr>
          <w:rFonts w:ascii="Times New Roman" w:eastAsia="宋体" w:hAnsi="Times New Roman"/>
          <w:szCs w:val="24"/>
        </w:rPr>
      </w:pPr>
    </w:p>
    <w:tbl>
      <w:tblPr>
        <w:tblW w:w="8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664"/>
        <w:gridCol w:w="10"/>
        <w:gridCol w:w="1577"/>
        <w:gridCol w:w="1056"/>
        <w:gridCol w:w="1117"/>
        <w:gridCol w:w="3239"/>
      </w:tblGrid>
      <w:tr w:rsidR="00E75B11" w:rsidRPr="002D65A8" w14:paraId="387B4B93" w14:textId="77777777" w:rsidTr="00E75B11">
        <w:tc>
          <w:tcPr>
            <w:tcW w:w="646" w:type="dxa"/>
            <w:tcBorders>
              <w:top w:val="single" w:sz="4" w:space="0" w:color="auto"/>
              <w:left w:val="single" w:sz="4" w:space="0" w:color="auto"/>
              <w:bottom w:val="single" w:sz="4" w:space="0" w:color="auto"/>
              <w:right w:val="single" w:sz="4" w:space="0" w:color="auto"/>
            </w:tcBorders>
          </w:tcPr>
          <w:p w14:paraId="01682DA3"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序号</w:t>
            </w:r>
          </w:p>
        </w:tc>
        <w:tc>
          <w:tcPr>
            <w:tcW w:w="3307" w:type="dxa"/>
            <w:gridSpan w:val="4"/>
            <w:tcBorders>
              <w:top w:val="single" w:sz="4" w:space="0" w:color="auto"/>
              <w:left w:val="single" w:sz="4" w:space="0" w:color="auto"/>
              <w:bottom w:val="single" w:sz="4" w:space="0" w:color="auto"/>
              <w:right w:val="single" w:sz="4" w:space="0" w:color="auto"/>
            </w:tcBorders>
          </w:tcPr>
          <w:p w14:paraId="14AB6BD5"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评分项</w:t>
            </w:r>
          </w:p>
        </w:tc>
        <w:tc>
          <w:tcPr>
            <w:tcW w:w="4356" w:type="dxa"/>
            <w:gridSpan w:val="2"/>
            <w:tcBorders>
              <w:top w:val="single" w:sz="4" w:space="0" w:color="auto"/>
              <w:left w:val="single" w:sz="4" w:space="0" w:color="auto"/>
              <w:bottom w:val="single" w:sz="4" w:space="0" w:color="auto"/>
              <w:right w:val="single" w:sz="4" w:space="0" w:color="auto"/>
            </w:tcBorders>
          </w:tcPr>
          <w:p w14:paraId="0F5484E7"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hint="eastAsia"/>
                <w:szCs w:val="21"/>
              </w:rPr>
              <w:t>权重</w:t>
            </w:r>
          </w:p>
        </w:tc>
      </w:tr>
      <w:tr w:rsidR="00E75B11" w:rsidRPr="002D65A8" w14:paraId="06FC361F" w14:textId="77777777" w:rsidTr="00E75B11">
        <w:tc>
          <w:tcPr>
            <w:tcW w:w="646" w:type="dxa"/>
            <w:tcBorders>
              <w:top w:val="single" w:sz="4" w:space="0" w:color="auto"/>
              <w:left w:val="single" w:sz="4" w:space="0" w:color="auto"/>
              <w:bottom w:val="single" w:sz="4" w:space="0" w:color="auto"/>
              <w:right w:val="single" w:sz="4" w:space="0" w:color="auto"/>
            </w:tcBorders>
          </w:tcPr>
          <w:p w14:paraId="6D0F2AB1"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1</w:t>
            </w:r>
          </w:p>
        </w:tc>
        <w:tc>
          <w:tcPr>
            <w:tcW w:w="3307" w:type="dxa"/>
            <w:gridSpan w:val="4"/>
            <w:tcBorders>
              <w:top w:val="single" w:sz="4" w:space="0" w:color="auto"/>
              <w:left w:val="single" w:sz="4" w:space="0" w:color="auto"/>
              <w:bottom w:val="single" w:sz="4" w:space="0" w:color="auto"/>
              <w:right w:val="single" w:sz="4" w:space="0" w:color="auto"/>
            </w:tcBorders>
          </w:tcPr>
          <w:p w14:paraId="79E5BA30"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价格</w:t>
            </w:r>
          </w:p>
        </w:tc>
        <w:tc>
          <w:tcPr>
            <w:tcW w:w="4356" w:type="dxa"/>
            <w:gridSpan w:val="2"/>
            <w:tcBorders>
              <w:top w:val="single" w:sz="4" w:space="0" w:color="auto"/>
              <w:left w:val="single" w:sz="4" w:space="0" w:color="auto"/>
              <w:bottom w:val="single" w:sz="4" w:space="0" w:color="auto"/>
              <w:right w:val="single" w:sz="4" w:space="0" w:color="auto"/>
            </w:tcBorders>
          </w:tcPr>
          <w:p w14:paraId="7D24C73C" w14:textId="77777777" w:rsidR="00E75B11" w:rsidRPr="002D65A8" w:rsidRDefault="00E75B11" w:rsidP="00E75B11">
            <w:pPr>
              <w:jc w:val="center"/>
              <w:rPr>
                <w:rFonts w:ascii="Times New Roman" w:eastAsia="宋体" w:hAnsi="Times New Roman"/>
                <w:szCs w:val="21"/>
                <w:highlight w:val="yellow"/>
              </w:rPr>
            </w:pPr>
            <w:r w:rsidRPr="002D65A8">
              <w:rPr>
                <w:rFonts w:ascii="Times New Roman" w:eastAsia="宋体" w:hAnsi="Times New Roman"/>
                <w:szCs w:val="21"/>
              </w:rPr>
              <w:t>2</w:t>
            </w:r>
            <w:r>
              <w:rPr>
                <w:rFonts w:ascii="Times New Roman" w:eastAsia="宋体" w:hAnsi="Times New Roman" w:hint="eastAsia"/>
                <w:szCs w:val="21"/>
              </w:rPr>
              <w:t>0</w:t>
            </w:r>
          </w:p>
        </w:tc>
      </w:tr>
      <w:tr w:rsidR="00E75B11" w:rsidRPr="002D65A8" w14:paraId="72A336FC" w14:textId="77777777" w:rsidTr="00E75B11">
        <w:tc>
          <w:tcPr>
            <w:tcW w:w="646" w:type="dxa"/>
            <w:tcBorders>
              <w:top w:val="single" w:sz="4" w:space="0" w:color="auto"/>
              <w:left w:val="single" w:sz="4" w:space="0" w:color="auto"/>
              <w:bottom w:val="single" w:sz="4" w:space="0" w:color="auto"/>
              <w:right w:val="single" w:sz="4" w:space="0" w:color="auto"/>
            </w:tcBorders>
          </w:tcPr>
          <w:p w14:paraId="14B4F757"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2</w:t>
            </w:r>
          </w:p>
        </w:tc>
        <w:tc>
          <w:tcPr>
            <w:tcW w:w="3307" w:type="dxa"/>
            <w:gridSpan w:val="4"/>
            <w:tcBorders>
              <w:top w:val="single" w:sz="4" w:space="0" w:color="auto"/>
              <w:left w:val="single" w:sz="4" w:space="0" w:color="auto"/>
              <w:bottom w:val="single" w:sz="4" w:space="0" w:color="auto"/>
              <w:right w:val="single" w:sz="4" w:space="0" w:color="auto"/>
            </w:tcBorders>
          </w:tcPr>
          <w:p w14:paraId="7D81814B"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技术部分</w:t>
            </w:r>
          </w:p>
        </w:tc>
        <w:tc>
          <w:tcPr>
            <w:tcW w:w="4356" w:type="dxa"/>
            <w:gridSpan w:val="2"/>
            <w:tcBorders>
              <w:top w:val="single" w:sz="4" w:space="0" w:color="auto"/>
              <w:left w:val="single" w:sz="4" w:space="0" w:color="auto"/>
              <w:bottom w:val="single" w:sz="4" w:space="0" w:color="auto"/>
              <w:right w:val="single" w:sz="4" w:space="0" w:color="auto"/>
            </w:tcBorders>
          </w:tcPr>
          <w:p w14:paraId="6C4A1F64" w14:textId="77777777" w:rsidR="00E75B11" w:rsidRPr="002D65A8" w:rsidRDefault="00E75B11" w:rsidP="00E75B11">
            <w:pPr>
              <w:jc w:val="center"/>
              <w:rPr>
                <w:rFonts w:ascii="Times New Roman" w:eastAsia="宋体" w:hAnsi="Times New Roman"/>
                <w:szCs w:val="21"/>
              </w:rPr>
            </w:pPr>
            <w:r>
              <w:rPr>
                <w:rFonts w:ascii="Times New Roman" w:eastAsia="宋体" w:hAnsi="Times New Roman" w:hint="eastAsia"/>
                <w:szCs w:val="21"/>
              </w:rPr>
              <w:t>30</w:t>
            </w:r>
          </w:p>
        </w:tc>
      </w:tr>
      <w:tr w:rsidR="00E75B11" w:rsidRPr="002D65A8" w14:paraId="0B1034C3" w14:textId="77777777" w:rsidTr="00E75B11">
        <w:trPr>
          <w:trHeight w:val="63"/>
        </w:trPr>
        <w:tc>
          <w:tcPr>
            <w:tcW w:w="646" w:type="dxa"/>
            <w:vMerge w:val="restart"/>
            <w:tcBorders>
              <w:top w:val="single" w:sz="4" w:space="0" w:color="auto"/>
              <w:left w:val="single" w:sz="4" w:space="0" w:color="auto"/>
              <w:right w:val="single" w:sz="4" w:space="0" w:color="auto"/>
            </w:tcBorders>
          </w:tcPr>
          <w:p w14:paraId="7A8164E5" w14:textId="77777777" w:rsidR="00E75B11" w:rsidRPr="002D65A8" w:rsidRDefault="00E75B11" w:rsidP="00E75B11">
            <w:pPr>
              <w:jc w:val="center"/>
              <w:rPr>
                <w:rFonts w:ascii="Times New Roman" w:eastAsia="宋体" w:hAnsi="Times New Roman"/>
                <w:szCs w:val="21"/>
              </w:rPr>
            </w:pPr>
          </w:p>
        </w:tc>
        <w:tc>
          <w:tcPr>
            <w:tcW w:w="664" w:type="dxa"/>
            <w:tcBorders>
              <w:top w:val="single" w:sz="4" w:space="0" w:color="auto"/>
              <w:left w:val="single" w:sz="4" w:space="0" w:color="auto"/>
              <w:bottom w:val="single" w:sz="4" w:space="0" w:color="auto"/>
              <w:right w:val="single" w:sz="4" w:space="0" w:color="auto"/>
            </w:tcBorders>
          </w:tcPr>
          <w:p w14:paraId="51088F10"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序号</w:t>
            </w:r>
          </w:p>
        </w:tc>
        <w:tc>
          <w:tcPr>
            <w:tcW w:w="1587" w:type="dxa"/>
            <w:gridSpan w:val="2"/>
            <w:tcBorders>
              <w:top w:val="single" w:sz="4" w:space="0" w:color="auto"/>
              <w:left w:val="single" w:sz="4" w:space="0" w:color="auto"/>
              <w:bottom w:val="single" w:sz="4" w:space="0" w:color="auto"/>
              <w:right w:val="single" w:sz="4" w:space="0" w:color="auto"/>
            </w:tcBorders>
          </w:tcPr>
          <w:p w14:paraId="50654BFA"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评分因素</w:t>
            </w:r>
          </w:p>
        </w:tc>
        <w:tc>
          <w:tcPr>
            <w:tcW w:w="1056" w:type="dxa"/>
            <w:tcBorders>
              <w:top w:val="single" w:sz="4" w:space="0" w:color="auto"/>
              <w:left w:val="single" w:sz="4" w:space="0" w:color="auto"/>
              <w:bottom w:val="single" w:sz="4" w:space="0" w:color="auto"/>
              <w:right w:val="single" w:sz="4" w:space="0" w:color="auto"/>
            </w:tcBorders>
          </w:tcPr>
          <w:p w14:paraId="592096A0"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权重</w:t>
            </w:r>
          </w:p>
        </w:tc>
        <w:tc>
          <w:tcPr>
            <w:tcW w:w="1117" w:type="dxa"/>
            <w:tcBorders>
              <w:top w:val="single" w:sz="4" w:space="0" w:color="auto"/>
              <w:left w:val="single" w:sz="4" w:space="0" w:color="auto"/>
              <w:bottom w:val="single" w:sz="4" w:space="0" w:color="auto"/>
              <w:right w:val="single" w:sz="4" w:space="0" w:color="auto"/>
            </w:tcBorders>
          </w:tcPr>
          <w:p w14:paraId="523F6C0A"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评分方式</w:t>
            </w:r>
          </w:p>
        </w:tc>
        <w:tc>
          <w:tcPr>
            <w:tcW w:w="3239" w:type="dxa"/>
            <w:tcBorders>
              <w:top w:val="single" w:sz="4" w:space="0" w:color="auto"/>
              <w:left w:val="single" w:sz="4" w:space="0" w:color="auto"/>
              <w:bottom w:val="single" w:sz="4" w:space="0" w:color="auto"/>
              <w:right w:val="single" w:sz="4" w:space="0" w:color="auto"/>
            </w:tcBorders>
          </w:tcPr>
          <w:p w14:paraId="66209565"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评分准则</w:t>
            </w:r>
          </w:p>
        </w:tc>
      </w:tr>
      <w:tr w:rsidR="00E75B11" w:rsidRPr="002D65A8" w14:paraId="38DE5C48" w14:textId="77777777" w:rsidTr="00E75B11">
        <w:trPr>
          <w:trHeight w:val="63"/>
        </w:trPr>
        <w:tc>
          <w:tcPr>
            <w:tcW w:w="646" w:type="dxa"/>
            <w:vMerge/>
            <w:tcBorders>
              <w:left w:val="single" w:sz="4" w:space="0" w:color="auto"/>
              <w:right w:val="single" w:sz="4" w:space="0" w:color="auto"/>
            </w:tcBorders>
            <w:vAlign w:val="center"/>
          </w:tcPr>
          <w:p w14:paraId="07C4D3FE" w14:textId="77777777" w:rsidR="00E75B11" w:rsidRPr="002D65A8" w:rsidRDefault="00E75B11" w:rsidP="00E75B11">
            <w:pPr>
              <w:widowControl/>
              <w:jc w:val="left"/>
              <w:rPr>
                <w:rFonts w:ascii="Times New Roman" w:eastAsia="宋体" w:hAnsi="Times New Roman"/>
                <w:szCs w:val="21"/>
              </w:rPr>
            </w:pPr>
          </w:p>
        </w:tc>
        <w:tc>
          <w:tcPr>
            <w:tcW w:w="664" w:type="dxa"/>
            <w:tcBorders>
              <w:top w:val="single" w:sz="4" w:space="0" w:color="auto"/>
              <w:left w:val="single" w:sz="4" w:space="0" w:color="auto"/>
              <w:bottom w:val="single" w:sz="4" w:space="0" w:color="auto"/>
              <w:right w:val="single" w:sz="4" w:space="0" w:color="auto"/>
            </w:tcBorders>
          </w:tcPr>
          <w:p w14:paraId="25055EC3"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1</w:t>
            </w:r>
          </w:p>
        </w:tc>
        <w:tc>
          <w:tcPr>
            <w:tcW w:w="1587" w:type="dxa"/>
            <w:gridSpan w:val="2"/>
            <w:tcBorders>
              <w:top w:val="single" w:sz="4" w:space="0" w:color="auto"/>
              <w:left w:val="single" w:sz="4" w:space="0" w:color="auto"/>
              <w:bottom w:val="single" w:sz="4" w:space="0" w:color="auto"/>
              <w:right w:val="single" w:sz="4" w:space="0" w:color="auto"/>
            </w:tcBorders>
          </w:tcPr>
          <w:p w14:paraId="5A112E1D"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实施方案（工作</w:t>
            </w:r>
            <w:r w:rsidRPr="002D65A8">
              <w:rPr>
                <w:rFonts w:ascii="Times New Roman" w:eastAsia="宋体" w:hAnsi="Times New Roman"/>
                <w:szCs w:val="21"/>
              </w:rPr>
              <w:lastRenderedPageBreak/>
              <w:t>措施、工作方法、工作手段、工作流程）</w:t>
            </w:r>
          </w:p>
        </w:tc>
        <w:tc>
          <w:tcPr>
            <w:tcW w:w="1056" w:type="dxa"/>
            <w:tcBorders>
              <w:top w:val="single" w:sz="4" w:space="0" w:color="auto"/>
              <w:left w:val="single" w:sz="4" w:space="0" w:color="auto"/>
              <w:bottom w:val="single" w:sz="4" w:space="0" w:color="auto"/>
              <w:right w:val="single" w:sz="4" w:space="0" w:color="auto"/>
            </w:tcBorders>
          </w:tcPr>
          <w:p w14:paraId="6022EF1E"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lastRenderedPageBreak/>
              <w:t>10</w:t>
            </w:r>
          </w:p>
        </w:tc>
        <w:tc>
          <w:tcPr>
            <w:tcW w:w="1117" w:type="dxa"/>
            <w:tcBorders>
              <w:top w:val="single" w:sz="4" w:space="0" w:color="auto"/>
              <w:left w:val="single" w:sz="4" w:space="0" w:color="auto"/>
              <w:bottom w:val="single" w:sz="4" w:space="0" w:color="auto"/>
              <w:right w:val="single" w:sz="4" w:space="0" w:color="auto"/>
            </w:tcBorders>
          </w:tcPr>
          <w:p w14:paraId="373C30E9"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专家打分</w:t>
            </w:r>
          </w:p>
        </w:tc>
        <w:tc>
          <w:tcPr>
            <w:tcW w:w="3239" w:type="dxa"/>
            <w:tcBorders>
              <w:top w:val="single" w:sz="4" w:space="0" w:color="auto"/>
              <w:left w:val="single" w:sz="4" w:space="0" w:color="auto"/>
              <w:bottom w:val="single" w:sz="4" w:space="0" w:color="auto"/>
              <w:right w:val="single" w:sz="4" w:space="0" w:color="auto"/>
            </w:tcBorders>
          </w:tcPr>
          <w:p w14:paraId="1B2D1A69" w14:textId="77777777" w:rsidR="00E75B11" w:rsidRPr="002D65A8" w:rsidRDefault="00E75B11" w:rsidP="00E75B11">
            <w:pPr>
              <w:jc w:val="left"/>
              <w:rPr>
                <w:rFonts w:ascii="Times New Roman" w:eastAsia="宋体" w:hAnsi="Times New Roman"/>
                <w:szCs w:val="21"/>
              </w:rPr>
            </w:pPr>
            <w:r w:rsidRPr="002D65A8">
              <w:rPr>
                <w:rFonts w:ascii="Times New Roman" w:eastAsia="宋体" w:hAnsi="Times New Roman" w:hint="eastAsia"/>
                <w:szCs w:val="21"/>
              </w:rPr>
              <w:t>考察内容：考察投标人提供的实</w:t>
            </w:r>
            <w:r w:rsidRPr="002D65A8">
              <w:rPr>
                <w:rFonts w:ascii="Times New Roman" w:eastAsia="宋体" w:hAnsi="Times New Roman" w:hint="eastAsia"/>
                <w:szCs w:val="21"/>
              </w:rPr>
              <w:lastRenderedPageBreak/>
              <w:t>施方案中工作措施、工作方法、工作手段、工作流程的合理性、科学性、完善性。</w:t>
            </w:r>
          </w:p>
          <w:p w14:paraId="2C5AF7BA" w14:textId="77777777" w:rsidR="00E75B11" w:rsidRPr="002D65A8" w:rsidRDefault="00E75B11" w:rsidP="00E75B11">
            <w:pPr>
              <w:jc w:val="left"/>
              <w:rPr>
                <w:rFonts w:ascii="Times New Roman" w:eastAsia="宋体" w:hAnsi="Times New Roman"/>
                <w:szCs w:val="21"/>
              </w:rPr>
            </w:pPr>
            <w:r w:rsidRPr="002D65A8">
              <w:rPr>
                <w:rFonts w:ascii="Times New Roman" w:eastAsia="宋体" w:hAnsi="Times New Roman"/>
                <w:szCs w:val="21"/>
              </w:rPr>
              <w:t>根据招标文件的需求和投标文件响应情况进行横向比较，分档评分：评价为优得</w:t>
            </w:r>
            <w:r w:rsidRPr="002D65A8">
              <w:rPr>
                <w:rFonts w:ascii="Times New Roman" w:eastAsia="宋体" w:hAnsi="Times New Roman"/>
                <w:szCs w:val="21"/>
              </w:rPr>
              <w:t>80%-100%</w:t>
            </w:r>
            <w:r w:rsidRPr="002D65A8">
              <w:rPr>
                <w:rFonts w:ascii="Times New Roman" w:eastAsia="宋体" w:hAnsi="Times New Roman"/>
                <w:szCs w:val="21"/>
              </w:rPr>
              <w:t>分数；评价为良得</w:t>
            </w:r>
            <w:r w:rsidRPr="002D65A8">
              <w:rPr>
                <w:rFonts w:ascii="Times New Roman" w:eastAsia="宋体" w:hAnsi="Times New Roman"/>
                <w:szCs w:val="21"/>
              </w:rPr>
              <w:t>60%-80%</w:t>
            </w:r>
            <w:r w:rsidRPr="002D65A8">
              <w:rPr>
                <w:rFonts w:ascii="Times New Roman" w:eastAsia="宋体" w:hAnsi="Times New Roman"/>
                <w:szCs w:val="21"/>
              </w:rPr>
              <w:t>分数；评价为中得</w:t>
            </w:r>
            <w:r w:rsidRPr="002D65A8">
              <w:rPr>
                <w:rFonts w:ascii="Times New Roman" w:eastAsia="宋体" w:hAnsi="Times New Roman"/>
                <w:szCs w:val="21"/>
              </w:rPr>
              <w:t>30%-60%</w:t>
            </w:r>
            <w:r w:rsidRPr="002D65A8">
              <w:rPr>
                <w:rFonts w:ascii="Times New Roman" w:eastAsia="宋体" w:hAnsi="Times New Roman"/>
                <w:szCs w:val="21"/>
              </w:rPr>
              <w:t>分数；评价为差不得分。评价为</w:t>
            </w:r>
            <w:r w:rsidRPr="002D65A8">
              <w:rPr>
                <w:rFonts w:ascii="Times New Roman" w:eastAsia="宋体" w:hAnsi="Times New Roman"/>
                <w:szCs w:val="21"/>
              </w:rPr>
              <w:t>“</w:t>
            </w:r>
            <w:r w:rsidRPr="002D65A8">
              <w:rPr>
                <w:rFonts w:ascii="Times New Roman" w:eastAsia="宋体" w:hAnsi="Times New Roman"/>
                <w:szCs w:val="21"/>
              </w:rPr>
              <w:t>中</w:t>
            </w:r>
            <w:r w:rsidRPr="002D65A8">
              <w:rPr>
                <w:rFonts w:ascii="Times New Roman" w:eastAsia="宋体" w:hAnsi="Times New Roman"/>
                <w:szCs w:val="21"/>
              </w:rPr>
              <w:t>”</w:t>
            </w:r>
            <w:r w:rsidRPr="002D65A8">
              <w:rPr>
                <w:rFonts w:ascii="Times New Roman" w:eastAsia="宋体" w:hAnsi="Times New Roman"/>
                <w:szCs w:val="21"/>
              </w:rPr>
              <w:t>或</w:t>
            </w:r>
            <w:r w:rsidRPr="002D65A8">
              <w:rPr>
                <w:rFonts w:ascii="Times New Roman" w:eastAsia="宋体" w:hAnsi="Times New Roman"/>
                <w:szCs w:val="21"/>
              </w:rPr>
              <w:t>“</w:t>
            </w:r>
            <w:r w:rsidRPr="002D65A8">
              <w:rPr>
                <w:rFonts w:ascii="Times New Roman" w:eastAsia="宋体" w:hAnsi="Times New Roman"/>
                <w:szCs w:val="21"/>
              </w:rPr>
              <w:t>差</w:t>
            </w:r>
            <w:r w:rsidRPr="002D65A8">
              <w:rPr>
                <w:rFonts w:ascii="Times New Roman" w:eastAsia="宋体" w:hAnsi="Times New Roman"/>
                <w:szCs w:val="21"/>
              </w:rPr>
              <w:t>”</w:t>
            </w:r>
            <w:r w:rsidRPr="002D65A8">
              <w:rPr>
                <w:rFonts w:ascii="Times New Roman" w:eastAsia="宋体" w:hAnsi="Times New Roman"/>
                <w:szCs w:val="21"/>
              </w:rPr>
              <w:t>的，专家需说明情况。</w:t>
            </w:r>
          </w:p>
        </w:tc>
      </w:tr>
      <w:tr w:rsidR="00E75B11" w:rsidRPr="002D65A8" w14:paraId="7F60867F" w14:textId="77777777" w:rsidTr="00E75B11">
        <w:trPr>
          <w:trHeight w:val="63"/>
        </w:trPr>
        <w:tc>
          <w:tcPr>
            <w:tcW w:w="646" w:type="dxa"/>
            <w:vMerge/>
            <w:tcBorders>
              <w:left w:val="single" w:sz="4" w:space="0" w:color="auto"/>
              <w:right w:val="single" w:sz="4" w:space="0" w:color="auto"/>
            </w:tcBorders>
            <w:vAlign w:val="center"/>
          </w:tcPr>
          <w:p w14:paraId="45871B76" w14:textId="77777777" w:rsidR="00E75B11" w:rsidRPr="002D65A8" w:rsidRDefault="00E75B11" w:rsidP="00E75B11">
            <w:pPr>
              <w:widowControl/>
              <w:jc w:val="left"/>
              <w:rPr>
                <w:rFonts w:ascii="Times New Roman" w:eastAsia="宋体" w:hAnsi="Times New Roman"/>
                <w:szCs w:val="21"/>
              </w:rPr>
            </w:pPr>
          </w:p>
        </w:tc>
        <w:tc>
          <w:tcPr>
            <w:tcW w:w="664" w:type="dxa"/>
            <w:tcBorders>
              <w:top w:val="single" w:sz="4" w:space="0" w:color="auto"/>
              <w:left w:val="single" w:sz="4" w:space="0" w:color="auto"/>
              <w:bottom w:val="single" w:sz="4" w:space="0" w:color="auto"/>
              <w:right w:val="single" w:sz="4" w:space="0" w:color="auto"/>
            </w:tcBorders>
          </w:tcPr>
          <w:p w14:paraId="6B354785"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2</w:t>
            </w:r>
          </w:p>
        </w:tc>
        <w:tc>
          <w:tcPr>
            <w:tcW w:w="1587" w:type="dxa"/>
            <w:gridSpan w:val="2"/>
            <w:tcBorders>
              <w:top w:val="single" w:sz="4" w:space="0" w:color="auto"/>
              <w:left w:val="single" w:sz="4" w:space="0" w:color="auto"/>
              <w:bottom w:val="single" w:sz="4" w:space="0" w:color="auto"/>
              <w:right w:val="single" w:sz="4" w:space="0" w:color="auto"/>
            </w:tcBorders>
          </w:tcPr>
          <w:p w14:paraId="7605A85B" w14:textId="77777777" w:rsidR="00E75B11" w:rsidRPr="002D65A8" w:rsidRDefault="00E75B11" w:rsidP="00E75B11">
            <w:pPr>
              <w:rPr>
                <w:rFonts w:ascii="Times New Roman" w:eastAsia="宋体" w:hAnsi="Times New Roman"/>
                <w:szCs w:val="21"/>
              </w:rPr>
            </w:pPr>
            <w:r w:rsidRPr="002D65A8">
              <w:rPr>
                <w:rFonts w:ascii="Times New Roman" w:eastAsia="宋体" w:hAnsi="Times New Roman"/>
                <w:szCs w:val="21"/>
              </w:rPr>
              <w:t>项目重点难点分析、应对措施及相关的合理化建议</w:t>
            </w:r>
          </w:p>
        </w:tc>
        <w:tc>
          <w:tcPr>
            <w:tcW w:w="1056" w:type="dxa"/>
            <w:tcBorders>
              <w:top w:val="single" w:sz="4" w:space="0" w:color="auto"/>
              <w:left w:val="single" w:sz="4" w:space="0" w:color="auto"/>
              <w:bottom w:val="single" w:sz="4" w:space="0" w:color="auto"/>
              <w:right w:val="single" w:sz="4" w:space="0" w:color="auto"/>
            </w:tcBorders>
          </w:tcPr>
          <w:p w14:paraId="5218B2C1" w14:textId="4F335EA5" w:rsidR="00E75B11" w:rsidRPr="002D65A8" w:rsidRDefault="00126032" w:rsidP="00E75B11">
            <w:pPr>
              <w:jc w:val="center"/>
              <w:rPr>
                <w:rFonts w:ascii="Times New Roman" w:eastAsia="宋体" w:hAnsi="Times New Roman"/>
                <w:szCs w:val="21"/>
              </w:rPr>
            </w:pPr>
            <w:r>
              <w:rPr>
                <w:rFonts w:ascii="Times New Roman" w:eastAsia="宋体" w:hAnsi="Times New Roman"/>
                <w:szCs w:val="21"/>
              </w:rPr>
              <w:t>8</w:t>
            </w:r>
          </w:p>
        </w:tc>
        <w:tc>
          <w:tcPr>
            <w:tcW w:w="1117" w:type="dxa"/>
            <w:tcBorders>
              <w:top w:val="single" w:sz="4" w:space="0" w:color="auto"/>
              <w:left w:val="single" w:sz="4" w:space="0" w:color="auto"/>
              <w:bottom w:val="single" w:sz="4" w:space="0" w:color="auto"/>
              <w:right w:val="single" w:sz="4" w:space="0" w:color="auto"/>
            </w:tcBorders>
          </w:tcPr>
          <w:p w14:paraId="188E6E28"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专家打分</w:t>
            </w:r>
          </w:p>
        </w:tc>
        <w:tc>
          <w:tcPr>
            <w:tcW w:w="3239" w:type="dxa"/>
            <w:tcBorders>
              <w:top w:val="single" w:sz="4" w:space="0" w:color="auto"/>
              <w:left w:val="single" w:sz="4" w:space="0" w:color="auto"/>
              <w:bottom w:val="single" w:sz="4" w:space="0" w:color="auto"/>
              <w:right w:val="single" w:sz="4" w:space="0" w:color="auto"/>
            </w:tcBorders>
          </w:tcPr>
          <w:p w14:paraId="2B24B86B" w14:textId="77777777" w:rsidR="00E75B11" w:rsidRPr="002D65A8" w:rsidRDefault="00E75B11" w:rsidP="00E75B11">
            <w:pPr>
              <w:jc w:val="left"/>
              <w:rPr>
                <w:rFonts w:ascii="Times New Roman" w:eastAsia="宋体" w:hAnsi="Times New Roman"/>
                <w:szCs w:val="21"/>
              </w:rPr>
            </w:pPr>
            <w:r w:rsidRPr="002D65A8">
              <w:rPr>
                <w:rFonts w:ascii="Times New Roman" w:eastAsia="宋体" w:hAnsi="Times New Roman" w:hint="eastAsia"/>
                <w:szCs w:val="21"/>
              </w:rPr>
              <w:t>考察内容：考察投标人提供的实施方案中重点难点分析、应对措施及相关的合理化建议。</w:t>
            </w:r>
          </w:p>
          <w:p w14:paraId="3AC3AA14" w14:textId="77777777" w:rsidR="00E75B11" w:rsidRPr="002D65A8" w:rsidRDefault="00E75B11" w:rsidP="00E75B11">
            <w:pPr>
              <w:jc w:val="left"/>
              <w:rPr>
                <w:rFonts w:ascii="Times New Roman" w:eastAsia="宋体" w:hAnsi="Times New Roman"/>
                <w:szCs w:val="21"/>
              </w:rPr>
            </w:pPr>
            <w:r w:rsidRPr="002D65A8">
              <w:rPr>
                <w:rFonts w:ascii="Times New Roman" w:eastAsia="宋体" w:hAnsi="Times New Roman"/>
                <w:szCs w:val="21"/>
              </w:rPr>
              <w:t>根据招标文件的需求和投标文件响应情况进行横向比较，分档评分：评价为优得</w:t>
            </w:r>
            <w:r w:rsidRPr="002D65A8">
              <w:rPr>
                <w:rFonts w:ascii="Times New Roman" w:eastAsia="宋体" w:hAnsi="Times New Roman"/>
                <w:szCs w:val="21"/>
              </w:rPr>
              <w:t>80%-100%</w:t>
            </w:r>
            <w:r w:rsidRPr="002D65A8">
              <w:rPr>
                <w:rFonts w:ascii="Times New Roman" w:eastAsia="宋体" w:hAnsi="Times New Roman"/>
                <w:szCs w:val="21"/>
              </w:rPr>
              <w:t>分数；评价为良得</w:t>
            </w:r>
            <w:r w:rsidRPr="002D65A8">
              <w:rPr>
                <w:rFonts w:ascii="Times New Roman" w:eastAsia="宋体" w:hAnsi="Times New Roman"/>
                <w:szCs w:val="21"/>
              </w:rPr>
              <w:t>60%-80%</w:t>
            </w:r>
            <w:r w:rsidRPr="002D65A8">
              <w:rPr>
                <w:rFonts w:ascii="Times New Roman" w:eastAsia="宋体" w:hAnsi="Times New Roman"/>
                <w:szCs w:val="21"/>
              </w:rPr>
              <w:t>分数；评价为中得</w:t>
            </w:r>
            <w:r w:rsidRPr="002D65A8">
              <w:rPr>
                <w:rFonts w:ascii="Times New Roman" w:eastAsia="宋体" w:hAnsi="Times New Roman"/>
                <w:szCs w:val="21"/>
              </w:rPr>
              <w:t>30%-60%</w:t>
            </w:r>
            <w:r w:rsidRPr="002D65A8">
              <w:rPr>
                <w:rFonts w:ascii="Times New Roman" w:eastAsia="宋体" w:hAnsi="Times New Roman"/>
                <w:szCs w:val="21"/>
              </w:rPr>
              <w:t>分数；评价为差不得分。评价为</w:t>
            </w:r>
            <w:r w:rsidRPr="002D65A8">
              <w:rPr>
                <w:rFonts w:ascii="Times New Roman" w:eastAsia="宋体" w:hAnsi="Times New Roman"/>
                <w:szCs w:val="21"/>
              </w:rPr>
              <w:t>“</w:t>
            </w:r>
            <w:r w:rsidRPr="002D65A8">
              <w:rPr>
                <w:rFonts w:ascii="Times New Roman" w:eastAsia="宋体" w:hAnsi="Times New Roman"/>
                <w:szCs w:val="21"/>
              </w:rPr>
              <w:t>中</w:t>
            </w:r>
            <w:r w:rsidRPr="002D65A8">
              <w:rPr>
                <w:rFonts w:ascii="Times New Roman" w:eastAsia="宋体" w:hAnsi="Times New Roman"/>
                <w:szCs w:val="21"/>
              </w:rPr>
              <w:t>”</w:t>
            </w:r>
            <w:r w:rsidRPr="002D65A8">
              <w:rPr>
                <w:rFonts w:ascii="Times New Roman" w:eastAsia="宋体" w:hAnsi="Times New Roman"/>
                <w:szCs w:val="21"/>
              </w:rPr>
              <w:t>或</w:t>
            </w:r>
            <w:r w:rsidRPr="002D65A8">
              <w:rPr>
                <w:rFonts w:ascii="Times New Roman" w:eastAsia="宋体" w:hAnsi="Times New Roman"/>
                <w:szCs w:val="21"/>
              </w:rPr>
              <w:t>“</w:t>
            </w:r>
            <w:r w:rsidRPr="002D65A8">
              <w:rPr>
                <w:rFonts w:ascii="Times New Roman" w:eastAsia="宋体" w:hAnsi="Times New Roman"/>
                <w:szCs w:val="21"/>
              </w:rPr>
              <w:t>差</w:t>
            </w:r>
            <w:r w:rsidRPr="002D65A8">
              <w:rPr>
                <w:rFonts w:ascii="Times New Roman" w:eastAsia="宋体" w:hAnsi="Times New Roman"/>
                <w:szCs w:val="21"/>
              </w:rPr>
              <w:t>”</w:t>
            </w:r>
            <w:r w:rsidRPr="002D65A8">
              <w:rPr>
                <w:rFonts w:ascii="Times New Roman" w:eastAsia="宋体" w:hAnsi="Times New Roman"/>
                <w:szCs w:val="21"/>
              </w:rPr>
              <w:t>的，专家需说明情况。</w:t>
            </w:r>
          </w:p>
        </w:tc>
      </w:tr>
      <w:tr w:rsidR="00E75B11" w:rsidRPr="002D65A8" w14:paraId="1A99ACE6" w14:textId="77777777" w:rsidTr="00E75B11">
        <w:trPr>
          <w:trHeight w:val="63"/>
        </w:trPr>
        <w:tc>
          <w:tcPr>
            <w:tcW w:w="646" w:type="dxa"/>
            <w:vMerge/>
            <w:tcBorders>
              <w:left w:val="single" w:sz="4" w:space="0" w:color="auto"/>
              <w:right w:val="single" w:sz="4" w:space="0" w:color="auto"/>
            </w:tcBorders>
            <w:vAlign w:val="center"/>
          </w:tcPr>
          <w:p w14:paraId="3514B00C" w14:textId="77777777" w:rsidR="00E75B11" w:rsidRPr="002D65A8" w:rsidRDefault="00E75B11" w:rsidP="00E75B11">
            <w:pPr>
              <w:widowControl/>
              <w:jc w:val="left"/>
              <w:rPr>
                <w:rFonts w:ascii="Times New Roman" w:eastAsia="宋体" w:hAnsi="Times New Roman"/>
                <w:szCs w:val="21"/>
              </w:rPr>
            </w:pPr>
          </w:p>
        </w:tc>
        <w:tc>
          <w:tcPr>
            <w:tcW w:w="664" w:type="dxa"/>
            <w:tcBorders>
              <w:top w:val="single" w:sz="4" w:space="0" w:color="auto"/>
              <w:left w:val="single" w:sz="4" w:space="0" w:color="auto"/>
              <w:bottom w:val="single" w:sz="4" w:space="0" w:color="auto"/>
              <w:right w:val="single" w:sz="4" w:space="0" w:color="auto"/>
            </w:tcBorders>
          </w:tcPr>
          <w:p w14:paraId="75B28436"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3</w:t>
            </w:r>
          </w:p>
        </w:tc>
        <w:tc>
          <w:tcPr>
            <w:tcW w:w="1587" w:type="dxa"/>
            <w:gridSpan w:val="2"/>
            <w:tcBorders>
              <w:top w:val="single" w:sz="4" w:space="0" w:color="auto"/>
              <w:left w:val="single" w:sz="4" w:space="0" w:color="auto"/>
              <w:bottom w:val="single" w:sz="4" w:space="0" w:color="auto"/>
              <w:right w:val="single" w:sz="4" w:space="0" w:color="auto"/>
            </w:tcBorders>
          </w:tcPr>
          <w:p w14:paraId="5C87133C"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质量（完成时间、安全、环保）保障措施及方案</w:t>
            </w:r>
          </w:p>
        </w:tc>
        <w:tc>
          <w:tcPr>
            <w:tcW w:w="1056" w:type="dxa"/>
            <w:tcBorders>
              <w:top w:val="single" w:sz="4" w:space="0" w:color="auto"/>
              <w:left w:val="single" w:sz="4" w:space="0" w:color="auto"/>
              <w:bottom w:val="single" w:sz="4" w:space="0" w:color="auto"/>
              <w:right w:val="single" w:sz="4" w:space="0" w:color="auto"/>
            </w:tcBorders>
          </w:tcPr>
          <w:p w14:paraId="44F9DC4F"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10</w:t>
            </w:r>
          </w:p>
        </w:tc>
        <w:tc>
          <w:tcPr>
            <w:tcW w:w="1117" w:type="dxa"/>
            <w:tcBorders>
              <w:top w:val="single" w:sz="4" w:space="0" w:color="auto"/>
              <w:left w:val="single" w:sz="4" w:space="0" w:color="auto"/>
              <w:bottom w:val="single" w:sz="4" w:space="0" w:color="auto"/>
              <w:right w:val="single" w:sz="4" w:space="0" w:color="auto"/>
            </w:tcBorders>
          </w:tcPr>
          <w:p w14:paraId="408591AD"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专家打分</w:t>
            </w:r>
          </w:p>
        </w:tc>
        <w:tc>
          <w:tcPr>
            <w:tcW w:w="3239" w:type="dxa"/>
            <w:tcBorders>
              <w:top w:val="single" w:sz="4" w:space="0" w:color="auto"/>
              <w:left w:val="single" w:sz="4" w:space="0" w:color="auto"/>
              <w:bottom w:val="single" w:sz="4" w:space="0" w:color="auto"/>
              <w:right w:val="single" w:sz="4" w:space="0" w:color="auto"/>
            </w:tcBorders>
          </w:tcPr>
          <w:p w14:paraId="5F325E8E" w14:textId="77777777" w:rsidR="00E75B11" w:rsidRPr="002D65A8" w:rsidRDefault="00E75B11" w:rsidP="00E75B11">
            <w:pPr>
              <w:jc w:val="left"/>
              <w:rPr>
                <w:rFonts w:ascii="Times New Roman" w:eastAsia="宋体" w:hAnsi="Times New Roman"/>
                <w:szCs w:val="21"/>
              </w:rPr>
            </w:pPr>
            <w:r w:rsidRPr="002D65A8">
              <w:rPr>
                <w:rFonts w:ascii="Times New Roman" w:eastAsia="宋体" w:hAnsi="Times New Roman"/>
                <w:szCs w:val="21"/>
              </w:rPr>
              <w:t>考察内容：根据招标文件的需求，对最终完成成果的质量和项目完成时间节点的控制，严格根据工作例会和月度工作计划以及</w:t>
            </w:r>
            <w:r w:rsidRPr="002D65A8">
              <w:rPr>
                <w:rFonts w:ascii="Times New Roman" w:eastAsia="宋体" w:hAnsi="Times New Roman" w:hint="eastAsia"/>
                <w:szCs w:val="21"/>
              </w:rPr>
              <w:t>采购人</w:t>
            </w:r>
            <w:r w:rsidRPr="002D65A8">
              <w:rPr>
                <w:rFonts w:ascii="Times New Roman" w:eastAsia="宋体" w:hAnsi="Times New Roman"/>
                <w:szCs w:val="21"/>
              </w:rPr>
              <w:t>要求出具详细的周工作计划表，并严格执行，无延误工作计划。</w:t>
            </w:r>
          </w:p>
          <w:p w14:paraId="2A625D15" w14:textId="77777777" w:rsidR="00E75B11" w:rsidRPr="002D65A8" w:rsidRDefault="00E75B11" w:rsidP="00E75B11">
            <w:pPr>
              <w:jc w:val="left"/>
              <w:rPr>
                <w:rFonts w:ascii="Times New Roman" w:eastAsia="宋体" w:hAnsi="Times New Roman"/>
                <w:szCs w:val="21"/>
              </w:rPr>
            </w:pPr>
            <w:r w:rsidRPr="002D65A8">
              <w:rPr>
                <w:rFonts w:ascii="Times New Roman" w:eastAsia="宋体" w:hAnsi="Times New Roman"/>
                <w:szCs w:val="21"/>
              </w:rPr>
              <w:t>根据招标文件的需求和投标文件响应情况进行横向比较，分档评分：评价为优得</w:t>
            </w:r>
            <w:r w:rsidRPr="002D65A8">
              <w:rPr>
                <w:rFonts w:ascii="Times New Roman" w:eastAsia="宋体" w:hAnsi="Times New Roman"/>
                <w:szCs w:val="21"/>
              </w:rPr>
              <w:t>80%-100%</w:t>
            </w:r>
            <w:r w:rsidRPr="002D65A8">
              <w:rPr>
                <w:rFonts w:ascii="Times New Roman" w:eastAsia="宋体" w:hAnsi="Times New Roman"/>
                <w:szCs w:val="21"/>
              </w:rPr>
              <w:t>分数；</w:t>
            </w:r>
            <w:r w:rsidRPr="002D65A8">
              <w:rPr>
                <w:rFonts w:ascii="Times New Roman" w:eastAsia="宋体" w:hAnsi="Times New Roman"/>
                <w:szCs w:val="21"/>
              </w:rPr>
              <w:lastRenderedPageBreak/>
              <w:t>评价为良得</w:t>
            </w:r>
            <w:r w:rsidRPr="002D65A8">
              <w:rPr>
                <w:rFonts w:ascii="Times New Roman" w:eastAsia="宋体" w:hAnsi="Times New Roman"/>
                <w:szCs w:val="21"/>
              </w:rPr>
              <w:t>60%-80%</w:t>
            </w:r>
            <w:r w:rsidRPr="002D65A8">
              <w:rPr>
                <w:rFonts w:ascii="Times New Roman" w:eastAsia="宋体" w:hAnsi="Times New Roman"/>
                <w:szCs w:val="21"/>
              </w:rPr>
              <w:t>分数；评价为中得</w:t>
            </w:r>
            <w:r w:rsidRPr="002D65A8">
              <w:rPr>
                <w:rFonts w:ascii="Times New Roman" w:eastAsia="宋体" w:hAnsi="Times New Roman"/>
                <w:szCs w:val="21"/>
              </w:rPr>
              <w:t>30%-60%</w:t>
            </w:r>
            <w:r w:rsidRPr="002D65A8">
              <w:rPr>
                <w:rFonts w:ascii="Times New Roman" w:eastAsia="宋体" w:hAnsi="Times New Roman"/>
                <w:szCs w:val="21"/>
              </w:rPr>
              <w:t>分数；评价为差不得分。评价为</w:t>
            </w:r>
            <w:r w:rsidRPr="002D65A8">
              <w:rPr>
                <w:rFonts w:ascii="Times New Roman" w:eastAsia="宋体" w:hAnsi="Times New Roman"/>
                <w:szCs w:val="21"/>
              </w:rPr>
              <w:t>“</w:t>
            </w:r>
            <w:r w:rsidRPr="002D65A8">
              <w:rPr>
                <w:rFonts w:ascii="Times New Roman" w:eastAsia="宋体" w:hAnsi="Times New Roman"/>
                <w:szCs w:val="21"/>
              </w:rPr>
              <w:t>中</w:t>
            </w:r>
            <w:r w:rsidRPr="002D65A8">
              <w:rPr>
                <w:rFonts w:ascii="Times New Roman" w:eastAsia="宋体" w:hAnsi="Times New Roman"/>
                <w:szCs w:val="21"/>
              </w:rPr>
              <w:t>”</w:t>
            </w:r>
            <w:r w:rsidRPr="002D65A8">
              <w:rPr>
                <w:rFonts w:ascii="Times New Roman" w:eastAsia="宋体" w:hAnsi="Times New Roman"/>
                <w:szCs w:val="21"/>
              </w:rPr>
              <w:t>或</w:t>
            </w:r>
            <w:r w:rsidRPr="002D65A8">
              <w:rPr>
                <w:rFonts w:ascii="Times New Roman" w:eastAsia="宋体" w:hAnsi="Times New Roman"/>
                <w:szCs w:val="21"/>
              </w:rPr>
              <w:t>“</w:t>
            </w:r>
            <w:r w:rsidRPr="002D65A8">
              <w:rPr>
                <w:rFonts w:ascii="Times New Roman" w:eastAsia="宋体" w:hAnsi="Times New Roman"/>
                <w:szCs w:val="21"/>
              </w:rPr>
              <w:t>差</w:t>
            </w:r>
            <w:r w:rsidRPr="002D65A8">
              <w:rPr>
                <w:rFonts w:ascii="Times New Roman" w:eastAsia="宋体" w:hAnsi="Times New Roman"/>
                <w:szCs w:val="21"/>
              </w:rPr>
              <w:t>”</w:t>
            </w:r>
            <w:r w:rsidRPr="002D65A8">
              <w:rPr>
                <w:rFonts w:ascii="Times New Roman" w:eastAsia="宋体" w:hAnsi="Times New Roman"/>
                <w:szCs w:val="21"/>
              </w:rPr>
              <w:t>的，专家需说明情况。</w:t>
            </w:r>
          </w:p>
        </w:tc>
      </w:tr>
      <w:tr w:rsidR="00E75B11" w:rsidRPr="002D65A8" w14:paraId="1E14C24B" w14:textId="77777777" w:rsidTr="00E75B11">
        <w:trPr>
          <w:trHeight w:val="63"/>
        </w:trPr>
        <w:tc>
          <w:tcPr>
            <w:tcW w:w="646" w:type="dxa"/>
            <w:vMerge/>
            <w:tcBorders>
              <w:left w:val="single" w:sz="4" w:space="0" w:color="auto"/>
              <w:right w:val="single" w:sz="4" w:space="0" w:color="auto"/>
            </w:tcBorders>
            <w:vAlign w:val="center"/>
          </w:tcPr>
          <w:p w14:paraId="148AA4DC" w14:textId="77777777" w:rsidR="00E75B11" w:rsidRPr="002D65A8" w:rsidRDefault="00E75B11" w:rsidP="00E75B11">
            <w:pPr>
              <w:widowControl/>
              <w:jc w:val="left"/>
              <w:rPr>
                <w:rFonts w:ascii="Times New Roman" w:eastAsia="宋体" w:hAnsi="Times New Roman"/>
                <w:szCs w:val="21"/>
              </w:rPr>
            </w:pPr>
          </w:p>
        </w:tc>
        <w:tc>
          <w:tcPr>
            <w:tcW w:w="664" w:type="dxa"/>
            <w:tcBorders>
              <w:top w:val="single" w:sz="4" w:space="0" w:color="auto"/>
              <w:left w:val="single" w:sz="4" w:space="0" w:color="auto"/>
              <w:bottom w:val="single" w:sz="4" w:space="0" w:color="auto"/>
              <w:right w:val="single" w:sz="4" w:space="0" w:color="auto"/>
            </w:tcBorders>
          </w:tcPr>
          <w:p w14:paraId="25E35355"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4</w:t>
            </w:r>
          </w:p>
        </w:tc>
        <w:tc>
          <w:tcPr>
            <w:tcW w:w="1587" w:type="dxa"/>
            <w:gridSpan w:val="2"/>
            <w:tcBorders>
              <w:top w:val="single" w:sz="4" w:space="0" w:color="auto"/>
              <w:left w:val="single" w:sz="4" w:space="0" w:color="auto"/>
              <w:bottom w:val="single" w:sz="4" w:space="0" w:color="auto"/>
              <w:right w:val="single" w:sz="4" w:space="0" w:color="auto"/>
            </w:tcBorders>
          </w:tcPr>
          <w:p w14:paraId="1D009B54"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项目完成（服务期满）后的服务承诺</w:t>
            </w:r>
          </w:p>
        </w:tc>
        <w:tc>
          <w:tcPr>
            <w:tcW w:w="1056" w:type="dxa"/>
            <w:tcBorders>
              <w:top w:val="single" w:sz="4" w:space="0" w:color="auto"/>
              <w:left w:val="single" w:sz="4" w:space="0" w:color="auto"/>
              <w:bottom w:val="single" w:sz="4" w:space="0" w:color="auto"/>
              <w:right w:val="single" w:sz="4" w:space="0" w:color="auto"/>
            </w:tcBorders>
          </w:tcPr>
          <w:p w14:paraId="3B53A8E0"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hint="eastAsia"/>
                <w:szCs w:val="21"/>
              </w:rPr>
              <w:t>3</w:t>
            </w:r>
          </w:p>
        </w:tc>
        <w:tc>
          <w:tcPr>
            <w:tcW w:w="1117" w:type="dxa"/>
            <w:tcBorders>
              <w:top w:val="single" w:sz="4" w:space="0" w:color="auto"/>
              <w:left w:val="single" w:sz="4" w:space="0" w:color="auto"/>
              <w:bottom w:val="single" w:sz="4" w:space="0" w:color="auto"/>
              <w:right w:val="single" w:sz="4" w:space="0" w:color="auto"/>
            </w:tcBorders>
          </w:tcPr>
          <w:p w14:paraId="13827E88"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专家打分</w:t>
            </w:r>
          </w:p>
        </w:tc>
        <w:tc>
          <w:tcPr>
            <w:tcW w:w="3239" w:type="dxa"/>
            <w:tcBorders>
              <w:top w:val="single" w:sz="4" w:space="0" w:color="auto"/>
              <w:left w:val="single" w:sz="4" w:space="0" w:color="auto"/>
              <w:bottom w:val="single" w:sz="4" w:space="0" w:color="auto"/>
              <w:right w:val="single" w:sz="4" w:space="0" w:color="auto"/>
            </w:tcBorders>
          </w:tcPr>
          <w:p w14:paraId="103CE321" w14:textId="77777777" w:rsidR="00E75B11" w:rsidRPr="002D65A8" w:rsidRDefault="00E75B11" w:rsidP="00E75B11">
            <w:pPr>
              <w:jc w:val="left"/>
              <w:rPr>
                <w:rFonts w:ascii="Times New Roman" w:eastAsia="宋体" w:hAnsi="Times New Roman"/>
                <w:szCs w:val="21"/>
              </w:rPr>
            </w:pPr>
            <w:r w:rsidRPr="002D65A8">
              <w:rPr>
                <w:rFonts w:ascii="Times New Roman" w:eastAsia="宋体" w:hAnsi="Times New Roman"/>
                <w:szCs w:val="21"/>
              </w:rPr>
              <w:t>考察内容：重点考察售后服务期限、响应效率、服务方式、售后服务工作流程、售后服务内容等。</w:t>
            </w:r>
          </w:p>
          <w:p w14:paraId="0AE2138D" w14:textId="77777777" w:rsidR="00E75B11" w:rsidRPr="002D65A8" w:rsidRDefault="00E75B11" w:rsidP="00E75B11">
            <w:pPr>
              <w:jc w:val="left"/>
              <w:rPr>
                <w:rFonts w:ascii="Times New Roman" w:eastAsia="宋体" w:hAnsi="Times New Roman"/>
                <w:szCs w:val="21"/>
              </w:rPr>
            </w:pPr>
            <w:r w:rsidRPr="002D65A8">
              <w:rPr>
                <w:rFonts w:ascii="Times New Roman" w:eastAsia="宋体" w:hAnsi="Times New Roman"/>
                <w:szCs w:val="21"/>
              </w:rPr>
              <w:t>根据招标文件的需求和投标文件响应情况进行横向比较，分档评分：评价为优得</w:t>
            </w:r>
            <w:r w:rsidRPr="002D65A8">
              <w:rPr>
                <w:rFonts w:ascii="Times New Roman" w:eastAsia="宋体" w:hAnsi="Times New Roman"/>
                <w:szCs w:val="21"/>
              </w:rPr>
              <w:t>80%-100%</w:t>
            </w:r>
            <w:r w:rsidRPr="002D65A8">
              <w:rPr>
                <w:rFonts w:ascii="Times New Roman" w:eastAsia="宋体" w:hAnsi="Times New Roman"/>
                <w:szCs w:val="21"/>
              </w:rPr>
              <w:t>分数；评价为良得</w:t>
            </w:r>
            <w:r w:rsidRPr="002D65A8">
              <w:rPr>
                <w:rFonts w:ascii="Times New Roman" w:eastAsia="宋体" w:hAnsi="Times New Roman"/>
                <w:szCs w:val="21"/>
              </w:rPr>
              <w:t>60%-80%</w:t>
            </w:r>
            <w:r w:rsidRPr="002D65A8">
              <w:rPr>
                <w:rFonts w:ascii="Times New Roman" w:eastAsia="宋体" w:hAnsi="Times New Roman"/>
                <w:szCs w:val="21"/>
              </w:rPr>
              <w:t>分数；评价为中得</w:t>
            </w:r>
            <w:r w:rsidRPr="002D65A8">
              <w:rPr>
                <w:rFonts w:ascii="Times New Roman" w:eastAsia="宋体" w:hAnsi="Times New Roman"/>
                <w:szCs w:val="21"/>
              </w:rPr>
              <w:t>30%-60%</w:t>
            </w:r>
            <w:r w:rsidRPr="002D65A8">
              <w:rPr>
                <w:rFonts w:ascii="Times New Roman" w:eastAsia="宋体" w:hAnsi="Times New Roman"/>
                <w:szCs w:val="21"/>
              </w:rPr>
              <w:t>分数；评价为差不得分。评价为</w:t>
            </w:r>
            <w:r w:rsidRPr="002D65A8">
              <w:rPr>
                <w:rFonts w:ascii="Times New Roman" w:eastAsia="宋体" w:hAnsi="Times New Roman"/>
                <w:szCs w:val="21"/>
              </w:rPr>
              <w:t>“</w:t>
            </w:r>
            <w:r w:rsidRPr="002D65A8">
              <w:rPr>
                <w:rFonts w:ascii="Times New Roman" w:eastAsia="宋体" w:hAnsi="Times New Roman"/>
                <w:szCs w:val="21"/>
              </w:rPr>
              <w:t>中</w:t>
            </w:r>
            <w:r w:rsidRPr="002D65A8">
              <w:rPr>
                <w:rFonts w:ascii="Times New Roman" w:eastAsia="宋体" w:hAnsi="Times New Roman"/>
                <w:szCs w:val="21"/>
              </w:rPr>
              <w:t>”</w:t>
            </w:r>
            <w:r w:rsidRPr="002D65A8">
              <w:rPr>
                <w:rFonts w:ascii="Times New Roman" w:eastAsia="宋体" w:hAnsi="Times New Roman"/>
                <w:szCs w:val="21"/>
              </w:rPr>
              <w:t>或</w:t>
            </w:r>
            <w:r w:rsidRPr="002D65A8">
              <w:rPr>
                <w:rFonts w:ascii="Times New Roman" w:eastAsia="宋体" w:hAnsi="Times New Roman"/>
                <w:szCs w:val="21"/>
              </w:rPr>
              <w:t>“</w:t>
            </w:r>
            <w:r w:rsidRPr="002D65A8">
              <w:rPr>
                <w:rFonts w:ascii="Times New Roman" w:eastAsia="宋体" w:hAnsi="Times New Roman"/>
                <w:szCs w:val="21"/>
              </w:rPr>
              <w:t>差</w:t>
            </w:r>
            <w:r w:rsidRPr="002D65A8">
              <w:rPr>
                <w:rFonts w:ascii="Times New Roman" w:eastAsia="宋体" w:hAnsi="Times New Roman"/>
                <w:szCs w:val="21"/>
              </w:rPr>
              <w:t>”</w:t>
            </w:r>
            <w:r w:rsidRPr="002D65A8">
              <w:rPr>
                <w:rFonts w:ascii="Times New Roman" w:eastAsia="宋体" w:hAnsi="Times New Roman"/>
                <w:szCs w:val="21"/>
              </w:rPr>
              <w:t>的，专家需说明情况。</w:t>
            </w:r>
          </w:p>
        </w:tc>
      </w:tr>
      <w:tr w:rsidR="00E75B11" w:rsidRPr="002D65A8" w14:paraId="259DD636" w14:textId="77777777" w:rsidTr="00E75B11">
        <w:trPr>
          <w:trHeight w:val="63"/>
        </w:trPr>
        <w:tc>
          <w:tcPr>
            <w:tcW w:w="646" w:type="dxa"/>
            <w:vMerge/>
            <w:tcBorders>
              <w:left w:val="single" w:sz="4" w:space="0" w:color="auto"/>
              <w:right w:val="single" w:sz="4" w:space="0" w:color="auto"/>
            </w:tcBorders>
            <w:vAlign w:val="center"/>
          </w:tcPr>
          <w:p w14:paraId="1D6E8852" w14:textId="77777777" w:rsidR="00E75B11" w:rsidRPr="002D65A8" w:rsidRDefault="00E75B11" w:rsidP="00E75B11">
            <w:pPr>
              <w:widowControl/>
              <w:jc w:val="left"/>
              <w:rPr>
                <w:rFonts w:ascii="Times New Roman" w:eastAsia="宋体" w:hAnsi="Times New Roman"/>
                <w:szCs w:val="21"/>
              </w:rPr>
            </w:pPr>
          </w:p>
        </w:tc>
        <w:tc>
          <w:tcPr>
            <w:tcW w:w="664" w:type="dxa"/>
            <w:tcBorders>
              <w:top w:val="single" w:sz="4" w:space="0" w:color="auto"/>
              <w:left w:val="single" w:sz="4" w:space="0" w:color="auto"/>
              <w:bottom w:val="single" w:sz="4" w:space="0" w:color="auto"/>
              <w:right w:val="single" w:sz="4" w:space="0" w:color="auto"/>
            </w:tcBorders>
          </w:tcPr>
          <w:p w14:paraId="347079CC"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5</w:t>
            </w:r>
          </w:p>
        </w:tc>
        <w:tc>
          <w:tcPr>
            <w:tcW w:w="1587" w:type="dxa"/>
            <w:gridSpan w:val="2"/>
            <w:tcBorders>
              <w:top w:val="single" w:sz="4" w:space="0" w:color="auto"/>
              <w:left w:val="single" w:sz="4" w:space="0" w:color="auto"/>
              <w:bottom w:val="single" w:sz="4" w:space="0" w:color="auto"/>
              <w:right w:val="single" w:sz="4" w:space="0" w:color="auto"/>
            </w:tcBorders>
          </w:tcPr>
          <w:p w14:paraId="59FD4FF0"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违约承诺</w:t>
            </w:r>
          </w:p>
        </w:tc>
        <w:tc>
          <w:tcPr>
            <w:tcW w:w="1056" w:type="dxa"/>
            <w:tcBorders>
              <w:top w:val="single" w:sz="4" w:space="0" w:color="auto"/>
              <w:left w:val="single" w:sz="4" w:space="0" w:color="auto"/>
              <w:bottom w:val="single" w:sz="4" w:space="0" w:color="auto"/>
              <w:right w:val="single" w:sz="4" w:space="0" w:color="auto"/>
            </w:tcBorders>
          </w:tcPr>
          <w:p w14:paraId="65F0994E" w14:textId="77777777" w:rsidR="00E75B11" w:rsidRPr="002D65A8" w:rsidRDefault="00E75B11" w:rsidP="00E75B11">
            <w:pPr>
              <w:jc w:val="center"/>
              <w:rPr>
                <w:rFonts w:ascii="Times New Roman" w:eastAsia="宋体" w:hAnsi="Times New Roman"/>
                <w:szCs w:val="21"/>
              </w:rPr>
            </w:pPr>
            <w:r>
              <w:rPr>
                <w:rFonts w:ascii="Times New Roman" w:eastAsia="宋体" w:hAnsi="Times New Roman" w:hint="eastAsia"/>
                <w:szCs w:val="21"/>
              </w:rPr>
              <w:t>2</w:t>
            </w:r>
          </w:p>
        </w:tc>
        <w:tc>
          <w:tcPr>
            <w:tcW w:w="1117" w:type="dxa"/>
            <w:tcBorders>
              <w:top w:val="single" w:sz="4" w:space="0" w:color="auto"/>
              <w:left w:val="single" w:sz="4" w:space="0" w:color="auto"/>
              <w:bottom w:val="single" w:sz="4" w:space="0" w:color="auto"/>
              <w:right w:val="single" w:sz="4" w:space="0" w:color="auto"/>
            </w:tcBorders>
          </w:tcPr>
          <w:p w14:paraId="5A362D7C"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专家打分</w:t>
            </w:r>
          </w:p>
        </w:tc>
        <w:tc>
          <w:tcPr>
            <w:tcW w:w="3239" w:type="dxa"/>
            <w:tcBorders>
              <w:top w:val="single" w:sz="4" w:space="0" w:color="auto"/>
              <w:left w:val="single" w:sz="4" w:space="0" w:color="auto"/>
              <w:bottom w:val="single" w:sz="4" w:space="0" w:color="auto"/>
              <w:right w:val="single" w:sz="4" w:space="0" w:color="auto"/>
            </w:tcBorders>
          </w:tcPr>
          <w:p w14:paraId="6B7BDA51" w14:textId="77777777" w:rsidR="00E75B11" w:rsidRPr="002D65A8" w:rsidRDefault="00E75B11" w:rsidP="00E75B11">
            <w:pPr>
              <w:jc w:val="left"/>
              <w:rPr>
                <w:rFonts w:ascii="Times New Roman" w:eastAsia="宋体" w:hAnsi="Times New Roman"/>
                <w:szCs w:val="21"/>
              </w:rPr>
            </w:pPr>
            <w:r w:rsidRPr="002D65A8">
              <w:rPr>
                <w:rFonts w:ascii="Times New Roman" w:eastAsia="宋体" w:hAnsi="Times New Roman"/>
                <w:szCs w:val="21"/>
              </w:rPr>
              <w:t>考察内容：无法满足招标要求时，</w:t>
            </w:r>
            <w:r w:rsidRPr="002D65A8">
              <w:rPr>
                <w:rFonts w:ascii="Times New Roman" w:eastAsia="宋体" w:hAnsi="Times New Roman" w:hint="eastAsia"/>
                <w:szCs w:val="21"/>
              </w:rPr>
              <w:t>投标</w:t>
            </w:r>
            <w:r w:rsidRPr="002D65A8">
              <w:rPr>
                <w:rFonts w:ascii="Times New Roman" w:eastAsia="宋体" w:hAnsi="Times New Roman"/>
                <w:szCs w:val="21"/>
              </w:rPr>
              <w:t>单位承担相应的违约责任。</w:t>
            </w:r>
          </w:p>
          <w:p w14:paraId="09734154" w14:textId="77777777" w:rsidR="00E75B11" w:rsidRPr="002D65A8" w:rsidRDefault="00E75B11" w:rsidP="00E75B11">
            <w:pPr>
              <w:jc w:val="left"/>
              <w:rPr>
                <w:rFonts w:ascii="Times New Roman" w:eastAsia="宋体" w:hAnsi="Times New Roman"/>
                <w:szCs w:val="21"/>
              </w:rPr>
            </w:pPr>
            <w:r w:rsidRPr="002D65A8">
              <w:rPr>
                <w:rFonts w:ascii="Times New Roman" w:eastAsia="宋体" w:hAnsi="Times New Roman"/>
                <w:szCs w:val="21"/>
              </w:rPr>
              <w:t>根据招标文件的需求和投标文件响应情况进行横向比较，分档评分：评价为优得</w:t>
            </w:r>
            <w:r w:rsidRPr="002D65A8">
              <w:rPr>
                <w:rFonts w:ascii="Times New Roman" w:eastAsia="宋体" w:hAnsi="Times New Roman"/>
                <w:szCs w:val="21"/>
              </w:rPr>
              <w:t>80%-100%</w:t>
            </w:r>
            <w:r w:rsidRPr="002D65A8">
              <w:rPr>
                <w:rFonts w:ascii="Times New Roman" w:eastAsia="宋体" w:hAnsi="Times New Roman"/>
                <w:szCs w:val="21"/>
              </w:rPr>
              <w:t>分数；评价为良得</w:t>
            </w:r>
            <w:r w:rsidRPr="002D65A8">
              <w:rPr>
                <w:rFonts w:ascii="Times New Roman" w:eastAsia="宋体" w:hAnsi="Times New Roman"/>
                <w:szCs w:val="21"/>
              </w:rPr>
              <w:t>60%-80%</w:t>
            </w:r>
            <w:r w:rsidRPr="002D65A8">
              <w:rPr>
                <w:rFonts w:ascii="Times New Roman" w:eastAsia="宋体" w:hAnsi="Times New Roman"/>
                <w:szCs w:val="21"/>
              </w:rPr>
              <w:t>分数；评价为中得</w:t>
            </w:r>
            <w:r w:rsidRPr="002D65A8">
              <w:rPr>
                <w:rFonts w:ascii="Times New Roman" w:eastAsia="宋体" w:hAnsi="Times New Roman"/>
                <w:szCs w:val="21"/>
              </w:rPr>
              <w:t>30%-60%</w:t>
            </w:r>
            <w:r w:rsidRPr="002D65A8">
              <w:rPr>
                <w:rFonts w:ascii="Times New Roman" w:eastAsia="宋体" w:hAnsi="Times New Roman"/>
                <w:szCs w:val="21"/>
              </w:rPr>
              <w:t>分数；评价为差不得分。评价为</w:t>
            </w:r>
            <w:r w:rsidRPr="002D65A8">
              <w:rPr>
                <w:rFonts w:ascii="Times New Roman" w:eastAsia="宋体" w:hAnsi="Times New Roman"/>
                <w:szCs w:val="21"/>
              </w:rPr>
              <w:t>“</w:t>
            </w:r>
            <w:r w:rsidRPr="002D65A8">
              <w:rPr>
                <w:rFonts w:ascii="Times New Roman" w:eastAsia="宋体" w:hAnsi="Times New Roman"/>
                <w:szCs w:val="21"/>
              </w:rPr>
              <w:t>中</w:t>
            </w:r>
            <w:r w:rsidRPr="002D65A8">
              <w:rPr>
                <w:rFonts w:ascii="Times New Roman" w:eastAsia="宋体" w:hAnsi="Times New Roman"/>
                <w:szCs w:val="21"/>
              </w:rPr>
              <w:t>”</w:t>
            </w:r>
            <w:r w:rsidRPr="002D65A8">
              <w:rPr>
                <w:rFonts w:ascii="Times New Roman" w:eastAsia="宋体" w:hAnsi="Times New Roman"/>
                <w:szCs w:val="21"/>
              </w:rPr>
              <w:t>或</w:t>
            </w:r>
            <w:r w:rsidRPr="002D65A8">
              <w:rPr>
                <w:rFonts w:ascii="Times New Roman" w:eastAsia="宋体" w:hAnsi="Times New Roman"/>
                <w:szCs w:val="21"/>
              </w:rPr>
              <w:t>“</w:t>
            </w:r>
            <w:r w:rsidRPr="002D65A8">
              <w:rPr>
                <w:rFonts w:ascii="Times New Roman" w:eastAsia="宋体" w:hAnsi="Times New Roman"/>
                <w:szCs w:val="21"/>
              </w:rPr>
              <w:t>差</w:t>
            </w:r>
            <w:r w:rsidRPr="002D65A8">
              <w:rPr>
                <w:rFonts w:ascii="Times New Roman" w:eastAsia="宋体" w:hAnsi="Times New Roman"/>
                <w:szCs w:val="21"/>
              </w:rPr>
              <w:t>”</w:t>
            </w:r>
            <w:r w:rsidRPr="002D65A8">
              <w:rPr>
                <w:rFonts w:ascii="Times New Roman" w:eastAsia="宋体" w:hAnsi="Times New Roman"/>
                <w:szCs w:val="21"/>
              </w:rPr>
              <w:t>的，专家需说明情况。</w:t>
            </w:r>
          </w:p>
        </w:tc>
      </w:tr>
      <w:tr w:rsidR="00E75B11" w:rsidRPr="002D65A8" w14:paraId="4031A369" w14:textId="77777777" w:rsidTr="00E75B11">
        <w:tc>
          <w:tcPr>
            <w:tcW w:w="646" w:type="dxa"/>
            <w:tcBorders>
              <w:top w:val="single" w:sz="4" w:space="0" w:color="auto"/>
              <w:left w:val="single" w:sz="4" w:space="0" w:color="auto"/>
              <w:bottom w:val="single" w:sz="4" w:space="0" w:color="auto"/>
              <w:right w:val="single" w:sz="4" w:space="0" w:color="auto"/>
            </w:tcBorders>
          </w:tcPr>
          <w:p w14:paraId="332F8CEA"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3</w:t>
            </w:r>
          </w:p>
        </w:tc>
        <w:tc>
          <w:tcPr>
            <w:tcW w:w="3307" w:type="dxa"/>
            <w:gridSpan w:val="4"/>
            <w:tcBorders>
              <w:top w:val="single" w:sz="4" w:space="0" w:color="auto"/>
              <w:left w:val="single" w:sz="4" w:space="0" w:color="auto"/>
              <w:bottom w:val="single" w:sz="4" w:space="0" w:color="auto"/>
              <w:right w:val="single" w:sz="4" w:space="0" w:color="auto"/>
            </w:tcBorders>
          </w:tcPr>
          <w:p w14:paraId="423DC8CC"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综合实力部分</w:t>
            </w:r>
          </w:p>
        </w:tc>
        <w:tc>
          <w:tcPr>
            <w:tcW w:w="4356" w:type="dxa"/>
            <w:gridSpan w:val="2"/>
            <w:tcBorders>
              <w:top w:val="single" w:sz="4" w:space="0" w:color="auto"/>
              <w:left w:val="single" w:sz="4" w:space="0" w:color="auto"/>
              <w:bottom w:val="single" w:sz="4" w:space="0" w:color="auto"/>
              <w:right w:val="single" w:sz="4" w:space="0" w:color="auto"/>
            </w:tcBorders>
          </w:tcPr>
          <w:p w14:paraId="574D0124" w14:textId="77777777" w:rsidR="00E75B11" w:rsidRPr="002D65A8" w:rsidRDefault="00E75B11" w:rsidP="00E75B11">
            <w:pPr>
              <w:jc w:val="center"/>
              <w:rPr>
                <w:rFonts w:ascii="Times New Roman" w:eastAsia="宋体" w:hAnsi="Times New Roman"/>
                <w:szCs w:val="21"/>
              </w:rPr>
            </w:pPr>
            <w:r>
              <w:rPr>
                <w:rFonts w:ascii="Times New Roman" w:eastAsia="宋体" w:hAnsi="Times New Roman" w:hint="eastAsia"/>
                <w:szCs w:val="21"/>
              </w:rPr>
              <w:t>28</w:t>
            </w:r>
          </w:p>
        </w:tc>
      </w:tr>
      <w:tr w:rsidR="00E75B11" w:rsidRPr="002D65A8" w14:paraId="57BF08FE" w14:textId="77777777" w:rsidTr="00E75B11">
        <w:trPr>
          <w:trHeight w:val="702"/>
        </w:trPr>
        <w:tc>
          <w:tcPr>
            <w:tcW w:w="646" w:type="dxa"/>
            <w:vMerge w:val="restart"/>
            <w:tcBorders>
              <w:top w:val="single" w:sz="4" w:space="0" w:color="auto"/>
              <w:left w:val="single" w:sz="4" w:space="0" w:color="auto"/>
              <w:right w:val="single" w:sz="4" w:space="0" w:color="auto"/>
            </w:tcBorders>
          </w:tcPr>
          <w:p w14:paraId="4B56CB1C" w14:textId="77777777" w:rsidR="00E75B11" w:rsidRPr="002D65A8" w:rsidRDefault="00E75B11" w:rsidP="00E75B11">
            <w:pPr>
              <w:jc w:val="center"/>
              <w:rPr>
                <w:rFonts w:ascii="Times New Roman" w:eastAsia="宋体" w:hAnsi="Times New Roman"/>
                <w:szCs w:val="21"/>
              </w:rPr>
            </w:pPr>
          </w:p>
        </w:tc>
        <w:tc>
          <w:tcPr>
            <w:tcW w:w="664" w:type="dxa"/>
            <w:tcBorders>
              <w:top w:val="single" w:sz="4" w:space="0" w:color="auto"/>
              <w:left w:val="single" w:sz="4" w:space="0" w:color="auto"/>
              <w:bottom w:val="single" w:sz="4" w:space="0" w:color="auto"/>
              <w:right w:val="single" w:sz="4" w:space="0" w:color="auto"/>
            </w:tcBorders>
            <w:vAlign w:val="center"/>
          </w:tcPr>
          <w:p w14:paraId="5BBAD473"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序号</w:t>
            </w:r>
          </w:p>
        </w:tc>
        <w:tc>
          <w:tcPr>
            <w:tcW w:w="1587" w:type="dxa"/>
            <w:gridSpan w:val="2"/>
            <w:tcBorders>
              <w:top w:val="single" w:sz="4" w:space="0" w:color="auto"/>
              <w:left w:val="single" w:sz="4" w:space="0" w:color="auto"/>
              <w:bottom w:val="single" w:sz="4" w:space="0" w:color="auto"/>
              <w:right w:val="single" w:sz="4" w:space="0" w:color="auto"/>
            </w:tcBorders>
            <w:vAlign w:val="center"/>
          </w:tcPr>
          <w:p w14:paraId="29753378"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评分因素</w:t>
            </w:r>
          </w:p>
        </w:tc>
        <w:tc>
          <w:tcPr>
            <w:tcW w:w="1056" w:type="dxa"/>
            <w:tcBorders>
              <w:top w:val="single" w:sz="4" w:space="0" w:color="auto"/>
              <w:left w:val="single" w:sz="4" w:space="0" w:color="auto"/>
              <w:bottom w:val="single" w:sz="4" w:space="0" w:color="auto"/>
              <w:right w:val="single" w:sz="4" w:space="0" w:color="auto"/>
            </w:tcBorders>
            <w:vAlign w:val="center"/>
          </w:tcPr>
          <w:p w14:paraId="10444775"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权重</w:t>
            </w:r>
          </w:p>
        </w:tc>
        <w:tc>
          <w:tcPr>
            <w:tcW w:w="1117" w:type="dxa"/>
            <w:tcBorders>
              <w:top w:val="single" w:sz="4" w:space="0" w:color="auto"/>
              <w:left w:val="single" w:sz="4" w:space="0" w:color="auto"/>
              <w:bottom w:val="single" w:sz="4" w:space="0" w:color="auto"/>
              <w:right w:val="single" w:sz="4" w:space="0" w:color="auto"/>
            </w:tcBorders>
            <w:vAlign w:val="center"/>
          </w:tcPr>
          <w:p w14:paraId="26760436"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评分方式</w:t>
            </w:r>
          </w:p>
        </w:tc>
        <w:tc>
          <w:tcPr>
            <w:tcW w:w="3239" w:type="dxa"/>
            <w:tcBorders>
              <w:top w:val="single" w:sz="4" w:space="0" w:color="auto"/>
              <w:left w:val="single" w:sz="4" w:space="0" w:color="auto"/>
              <w:bottom w:val="single" w:sz="4" w:space="0" w:color="auto"/>
              <w:right w:val="single" w:sz="4" w:space="0" w:color="auto"/>
            </w:tcBorders>
            <w:vAlign w:val="center"/>
          </w:tcPr>
          <w:p w14:paraId="188C41A5" w14:textId="77777777" w:rsidR="00E75B11" w:rsidRPr="002D65A8" w:rsidRDefault="00E75B11" w:rsidP="00E75B11">
            <w:pPr>
              <w:jc w:val="center"/>
              <w:rPr>
                <w:rFonts w:ascii="Times New Roman" w:eastAsia="宋体" w:hAnsi="Times New Roman"/>
                <w:szCs w:val="21"/>
              </w:rPr>
            </w:pPr>
            <w:r w:rsidRPr="003A1D83">
              <w:rPr>
                <w:rFonts w:ascii="Times New Roman" w:eastAsia="宋体" w:hAnsi="Times New Roman"/>
                <w:szCs w:val="21"/>
              </w:rPr>
              <w:t>评分准则</w:t>
            </w:r>
          </w:p>
        </w:tc>
      </w:tr>
      <w:tr w:rsidR="00E75B11" w:rsidRPr="002D65A8" w14:paraId="38D31A1E" w14:textId="77777777" w:rsidTr="00E75B11">
        <w:trPr>
          <w:trHeight w:val="1161"/>
        </w:trPr>
        <w:tc>
          <w:tcPr>
            <w:tcW w:w="646" w:type="dxa"/>
            <w:vMerge/>
            <w:tcBorders>
              <w:top w:val="single" w:sz="4" w:space="0" w:color="auto"/>
              <w:left w:val="single" w:sz="4" w:space="0" w:color="auto"/>
              <w:right w:val="single" w:sz="4" w:space="0" w:color="auto"/>
            </w:tcBorders>
          </w:tcPr>
          <w:p w14:paraId="56C8DF00" w14:textId="77777777" w:rsidR="00E75B11" w:rsidRPr="002D65A8" w:rsidRDefault="00E75B11" w:rsidP="00E75B11">
            <w:pPr>
              <w:jc w:val="center"/>
              <w:rPr>
                <w:rFonts w:ascii="Times New Roman" w:eastAsia="宋体" w:hAnsi="Times New Roman"/>
                <w:szCs w:val="21"/>
              </w:rPr>
            </w:pPr>
          </w:p>
        </w:tc>
        <w:tc>
          <w:tcPr>
            <w:tcW w:w="664" w:type="dxa"/>
            <w:tcBorders>
              <w:top w:val="single" w:sz="4" w:space="0" w:color="auto"/>
              <w:left w:val="single" w:sz="4" w:space="0" w:color="auto"/>
              <w:bottom w:val="single" w:sz="4" w:space="0" w:color="auto"/>
              <w:right w:val="single" w:sz="4" w:space="0" w:color="auto"/>
            </w:tcBorders>
          </w:tcPr>
          <w:p w14:paraId="731FDDF6"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hint="eastAsia"/>
                <w:szCs w:val="21"/>
              </w:rPr>
              <w:t>1</w:t>
            </w:r>
          </w:p>
        </w:tc>
        <w:tc>
          <w:tcPr>
            <w:tcW w:w="1587" w:type="dxa"/>
            <w:gridSpan w:val="2"/>
            <w:tcBorders>
              <w:top w:val="single" w:sz="4" w:space="0" w:color="auto"/>
              <w:left w:val="single" w:sz="4" w:space="0" w:color="auto"/>
              <w:bottom w:val="single" w:sz="4" w:space="0" w:color="auto"/>
              <w:right w:val="single" w:sz="4" w:space="0" w:color="auto"/>
            </w:tcBorders>
          </w:tcPr>
          <w:p w14:paraId="289313D7" w14:textId="77777777" w:rsidR="00E75B11" w:rsidRPr="002D65A8" w:rsidRDefault="00E75B11" w:rsidP="00E75B11">
            <w:pPr>
              <w:jc w:val="center"/>
              <w:rPr>
                <w:rFonts w:ascii="Times New Roman" w:eastAsia="宋体" w:hAnsi="Times New Roman"/>
                <w:szCs w:val="21"/>
              </w:rPr>
            </w:pPr>
            <w:r w:rsidRPr="003A1D83">
              <w:rPr>
                <w:rFonts w:ascii="Times New Roman" w:eastAsia="宋体" w:hAnsi="Times New Roman"/>
                <w:szCs w:val="21"/>
              </w:rPr>
              <w:t>投标人资格情况及通过相关认证情况</w:t>
            </w:r>
          </w:p>
        </w:tc>
        <w:tc>
          <w:tcPr>
            <w:tcW w:w="1056" w:type="dxa"/>
            <w:tcBorders>
              <w:top w:val="single" w:sz="4" w:space="0" w:color="auto"/>
              <w:left w:val="single" w:sz="4" w:space="0" w:color="auto"/>
              <w:bottom w:val="single" w:sz="4" w:space="0" w:color="auto"/>
              <w:right w:val="single" w:sz="4" w:space="0" w:color="auto"/>
            </w:tcBorders>
          </w:tcPr>
          <w:p w14:paraId="2D6CE11E" w14:textId="77777777" w:rsidR="00E75B11" w:rsidRPr="002D65A8" w:rsidRDefault="00E75B11" w:rsidP="00E75B11">
            <w:pPr>
              <w:jc w:val="center"/>
              <w:rPr>
                <w:rFonts w:ascii="Times New Roman" w:eastAsia="宋体" w:hAnsi="Times New Roman"/>
                <w:szCs w:val="21"/>
              </w:rPr>
            </w:pPr>
            <w:r>
              <w:rPr>
                <w:rFonts w:ascii="Times New Roman" w:eastAsia="宋体" w:hAnsi="Times New Roman" w:hint="eastAsia"/>
                <w:szCs w:val="21"/>
              </w:rPr>
              <w:t>10</w:t>
            </w:r>
          </w:p>
        </w:tc>
        <w:tc>
          <w:tcPr>
            <w:tcW w:w="1117" w:type="dxa"/>
            <w:tcBorders>
              <w:top w:val="single" w:sz="4" w:space="0" w:color="auto"/>
              <w:left w:val="single" w:sz="4" w:space="0" w:color="auto"/>
              <w:bottom w:val="single" w:sz="4" w:space="0" w:color="auto"/>
              <w:right w:val="single" w:sz="4" w:space="0" w:color="auto"/>
            </w:tcBorders>
          </w:tcPr>
          <w:p w14:paraId="450516B6" w14:textId="77777777" w:rsidR="00E75B11" w:rsidRPr="002D65A8" w:rsidRDefault="00E75B11" w:rsidP="00E75B11">
            <w:pPr>
              <w:jc w:val="center"/>
              <w:rPr>
                <w:rFonts w:ascii="Times New Roman" w:eastAsia="宋体" w:hAnsi="Times New Roman"/>
                <w:szCs w:val="21"/>
              </w:rPr>
            </w:pPr>
            <w:r w:rsidRPr="003A1D83">
              <w:rPr>
                <w:rFonts w:ascii="Times New Roman" w:eastAsia="宋体" w:hAnsi="Times New Roman"/>
                <w:szCs w:val="21"/>
              </w:rPr>
              <w:t>专家打分</w:t>
            </w:r>
          </w:p>
        </w:tc>
        <w:tc>
          <w:tcPr>
            <w:tcW w:w="3239" w:type="dxa"/>
            <w:tcBorders>
              <w:top w:val="single" w:sz="4" w:space="0" w:color="auto"/>
              <w:left w:val="single" w:sz="4" w:space="0" w:color="auto"/>
              <w:bottom w:val="single" w:sz="4" w:space="0" w:color="auto"/>
              <w:right w:val="single" w:sz="4" w:space="0" w:color="auto"/>
            </w:tcBorders>
          </w:tcPr>
          <w:p w14:paraId="6F4523A6" w14:textId="77777777" w:rsidR="00E75B11" w:rsidRPr="003A1D83" w:rsidRDefault="00E75B11" w:rsidP="00E75B11">
            <w:pPr>
              <w:spacing w:line="24" w:lineRule="atLeast"/>
              <w:jc w:val="left"/>
              <w:rPr>
                <w:rFonts w:ascii="Times New Roman" w:eastAsia="宋体" w:hAnsi="Times New Roman"/>
                <w:szCs w:val="21"/>
              </w:rPr>
            </w:pPr>
            <w:r w:rsidRPr="003A1D83">
              <w:rPr>
                <w:rFonts w:ascii="Times New Roman" w:eastAsia="宋体" w:hAnsi="Times New Roman" w:hint="eastAsia"/>
                <w:szCs w:val="21"/>
              </w:rPr>
              <w:t>考察内容</w:t>
            </w:r>
            <w:r w:rsidRPr="003A1D83">
              <w:rPr>
                <w:rFonts w:ascii="Times New Roman" w:eastAsia="宋体" w:hAnsi="Times New Roman"/>
                <w:szCs w:val="21"/>
              </w:rPr>
              <w:t>：</w:t>
            </w:r>
          </w:p>
          <w:p w14:paraId="4A7587D9" w14:textId="77777777" w:rsidR="00E75B11" w:rsidRPr="003A1D83" w:rsidRDefault="00E75B11" w:rsidP="00E75B11">
            <w:pPr>
              <w:spacing w:line="24" w:lineRule="atLeast"/>
              <w:jc w:val="left"/>
              <w:rPr>
                <w:rFonts w:ascii="Times New Roman" w:eastAsia="宋体" w:hAnsi="Times New Roman"/>
                <w:szCs w:val="21"/>
              </w:rPr>
            </w:pPr>
            <w:r>
              <w:rPr>
                <w:rFonts w:ascii="Times New Roman" w:eastAsia="宋体" w:hAnsi="Times New Roman"/>
                <w:szCs w:val="21"/>
              </w:rPr>
              <w:t>1</w:t>
            </w:r>
            <w:r>
              <w:rPr>
                <w:rFonts w:ascii="Times New Roman" w:eastAsia="宋体" w:hAnsi="Times New Roman" w:hint="eastAsia"/>
                <w:szCs w:val="21"/>
              </w:rPr>
              <w:t>、</w:t>
            </w:r>
            <w:r w:rsidRPr="003A1D83">
              <w:rPr>
                <w:rFonts w:ascii="Times New Roman" w:eastAsia="宋体" w:hAnsi="Times New Roman"/>
                <w:szCs w:val="21"/>
              </w:rPr>
              <w:t>获得过全国平面设计专业奖项</w:t>
            </w:r>
            <w:r>
              <w:rPr>
                <w:rFonts w:ascii="Times New Roman" w:eastAsia="宋体" w:hAnsi="Times New Roman" w:hint="eastAsia"/>
                <w:szCs w:val="21"/>
              </w:rPr>
              <w:t>，</w:t>
            </w:r>
            <w:r w:rsidRPr="005612D0">
              <w:rPr>
                <w:rFonts w:ascii="Times New Roman" w:eastAsia="宋体" w:hAnsi="Times New Roman" w:hint="eastAsia"/>
                <w:szCs w:val="21"/>
              </w:rPr>
              <w:t>每提供一个</w:t>
            </w:r>
            <w:r>
              <w:rPr>
                <w:rFonts w:ascii="Times New Roman" w:eastAsia="宋体" w:hAnsi="Times New Roman" w:hint="eastAsia"/>
                <w:szCs w:val="21"/>
              </w:rPr>
              <w:t>相关奖项</w:t>
            </w:r>
            <w:r w:rsidRPr="005612D0">
              <w:rPr>
                <w:rFonts w:ascii="Times New Roman" w:eastAsia="宋体" w:hAnsi="Times New Roman" w:hint="eastAsia"/>
                <w:szCs w:val="21"/>
              </w:rPr>
              <w:t>，即得</w:t>
            </w:r>
            <w:r>
              <w:rPr>
                <w:rFonts w:ascii="Times New Roman" w:eastAsia="宋体" w:hAnsi="Times New Roman" w:hint="eastAsia"/>
                <w:szCs w:val="21"/>
              </w:rPr>
              <w:t>2</w:t>
            </w:r>
            <w:r w:rsidRPr="005612D0">
              <w:rPr>
                <w:rFonts w:ascii="Times New Roman" w:eastAsia="宋体" w:hAnsi="Times New Roman"/>
                <w:szCs w:val="21"/>
              </w:rPr>
              <w:t>分</w:t>
            </w:r>
            <w:r>
              <w:rPr>
                <w:rFonts w:ascii="Times New Roman" w:eastAsia="宋体" w:hAnsi="Times New Roman" w:hint="eastAsia"/>
                <w:szCs w:val="21"/>
              </w:rPr>
              <w:t>，</w:t>
            </w:r>
            <w:r w:rsidRPr="005612D0">
              <w:rPr>
                <w:rFonts w:ascii="Times New Roman" w:eastAsia="宋体" w:hAnsi="Times New Roman"/>
                <w:szCs w:val="21"/>
              </w:rPr>
              <w:t>以此类推，最多得</w:t>
            </w:r>
            <w:r>
              <w:rPr>
                <w:rFonts w:ascii="Times New Roman" w:eastAsia="宋体" w:hAnsi="Times New Roman" w:hint="eastAsia"/>
                <w:szCs w:val="21"/>
              </w:rPr>
              <w:t>10</w:t>
            </w:r>
            <w:r w:rsidRPr="005612D0">
              <w:rPr>
                <w:rFonts w:ascii="Times New Roman" w:eastAsia="宋体" w:hAnsi="Times New Roman"/>
                <w:szCs w:val="21"/>
              </w:rPr>
              <w:t>分。</w:t>
            </w:r>
          </w:p>
          <w:p w14:paraId="19E96314" w14:textId="77777777" w:rsidR="00E75B11" w:rsidRPr="003A1D83" w:rsidRDefault="00E75B11" w:rsidP="00E75B11">
            <w:pPr>
              <w:spacing w:line="24" w:lineRule="atLeast"/>
              <w:jc w:val="left"/>
              <w:rPr>
                <w:rFonts w:ascii="Times New Roman" w:eastAsia="宋体" w:hAnsi="Times New Roman"/>
                <w:szCs w:val="21"/>
              </w:rPr>
            </w:pPr>
            <w:r w:rsidRPr="003A1D83">
              <w:rPr>
                <w:rFonts w:ascii="Times New Roman" w:eastAsia="宋体" w:hAnsi="Times New Roman"/>
                <w:szCs w:val="21"/>
              </w:rPr>
              <w:lastRenderedPageBreak/>
              <w:t>证明材料：</w:t>
            </w:r>
          </w:p>
          <w:p w14:paraId="298AC88A" w14:textId="77777777" w:rsidR="00E75B11" w:rsidRPr="003A1D83" w:rsidRDefault="00E75B11" w:rsidP="00E75B11">
            <w:pPr>
              <w:spacing w:line="24" w:lineRule="atLeast"/>
              <w:jc w:val="left"/>
              <w:rPr>
                <w:rFonts w:ascii="Times New Roman" w:eastAsia="宋体" w:hAnsi="Times New Roman"/>
                <w:szCs w:val="21"/>
              </w:rPr>
            </w:pPr>
            <w:r w:rsidRPr="003A1D83">
              <w:rPr>
                <w:rFonts w:ascii="Times New Roman" w:eastAsia="宋体" w:hAnsi="Times New Roman"/>
                <w:szCs w:val="21"/>
              </w:rPr>
              <w:t>1</w:t>
            </w:r>
            <w:r w:rsidRPr="003A1D83">
              <w:rPr>
                <w:rFonts w:ascii="Times New Roman" w:eastAsia="宋体" w:hAnsi="Times New Roman" w:hint="eastAsia"/>
                <w:szCs w:val="21"/>
              </w:rPr>
              <w:t>、</w:t>
            </w:r>
            <w:r w:rsidRPr="003A1D83">
              <w:rPr>
                <w:rFonts w:ascii="Times New Roman" w:eastAsia="宋体" w:hAnsi="Times New Roman"/>
                <w:szCs w:val="21"/>
              </w:rPr>
              <w:t>提供有效的证明文件扫描件或复印件加盖</w:t>
            </w:r>
            <w:r w:rsidRPr="003A1D83">
              <w:rPr>
                <w:rFonts w:ascii="Times New Roman" w:eastAsia="宋体" w:hAnsi="Times New Roman" w:hint="eastAsia"/>
                <w:szCs w:val="21"/>
              </w:rPr>
              <w:t>投标单位</w:t>
            </w:r>
            <w:r w:rsidRPr="003A1D83">
              <w:rPr>
                <w:rFonts w:ascii="Times New Roman" w:eastAsia="宋体" w:hAnsi="Times New Roman"/>
                <w:szCs w:val="21"/>
              </w:rPr>
              <w:t>公章，原件备查。</w:t>
            </w:r>
          </w:p>
          <w:p w14:paraId="4C3C1A8B" w14:textId="77777777" w:rsidR="00E75B11" w:rsidRPr="002D65A8" w:rsidRDefault="00E75B11" w:rsidP="00E75B11">
            <w:pPr>
              <w:jc w:val="center"/>
              <w:rPr>
                <w:rFonts w:ascii="Times New Roman" w:eastAsia="宋体" w:hAnsi="Times New Roman"/>
                <w:szCs w:val="21"/>
              </w:rPr>
            </w:pPr>
            <w:r w:rsidRPr="003A1D83">
              <w:rPr>
                <w:rFonts w:ascii="Times New Roman" w:eastAsia="宋体" w:hAnsi="Times New Roman"/>
                <w:szCs w:val="21"/>
              </w:rPr>
              <w:t>2</w:t>
            </w:r>
            <w:r w:rsidRPr="003A1D83">
              <w:rPr>
                <w:rFonts w:ascii="Times New Roman" w:eastAsia="宋体" w:hAnsi="Times New Roman" w:hint="eastAsia"/>
                <w:szCs w:val="21"/>
              </w:rPr>
              <w:t>、</w:t>
            </w:r>
            <w:r w:rsidRPr="003A1D83">
              <w:rPr>
                <w:rFonts w:ascii="Times New Roman" w:eastAsia="宋体" w:hAnsi="Times New Roman"/>
                <w:szCs w:val="21"/>
              </w:rPr>
              <w:t>评分中出现无证明资料或专家无法凭所提供资料判断是否得分的情况，一律作不得分处理。</w:t>
            </w:r>
          </w:p>
        </w:tc>
      </w:tr>
      <w:tr w:rsidR="00E75B11" w:rsidRPr="002D65A8" w14:paraId="1E65D2B6" w14:textId="77777777" w:rsidTr="00E75B11">
        <w:trPr>
          <w:trHeight w:val="78"/>
        </w:trPr>
        <w:tc>
          <w:tcPr>
            <w:tcW w:w="646" w:type="dxa"/>
            <w:vMerge/>
            <w:tcBorders>
              <w:left w:val="single" w:sz="4" w:space="0" w:color="auto"/>
              <w:right w:val="single" w:sz="4" w:space="0" w:color="auto"/>
            </w:tcBorders>
            <w:vAlign w:val="center"/>
          </w:tcPr>
          <w:p w14:paraId="159DBFA7" w14:textId="77777777" w:rsidR="00E75B11" w:rsidRPr="002D65A8" w:rsidRDefault="00E75B11" w:rsidP="00E75B11">
            <w:pPr>
              <w:widowControl/>
              <w:jc w:val="left"/>
              <w:rPr>
                <w:rFonts w:ascii="Times New Roman" w:eastAsia="宋体" w:hAnsi="Times New Roman"/>
                <w:szCs w:val="21"/>
              </w:rPr>
            </w:pPr>
          </w:p>
        </w:tc>
        <w:tc>
          <w:tcPr>
            <w:tcW w:w="664" w:type="dxa"/>
            <w:tcBorders>
              <w:top w:val="single" w:sz="4" w:space="0" w:color="auto"/>
              <w:left w:val="single" w:sz="4" w:space="0" w:color="auto"/>
              <w:bottom w:val="single" w:sz="4" w:space="0" w:color="auto"/>
              <w:right w:val="single" w:sz="4" w:space="0" w:color="auto"/>
            </w:tcBorders>
          </w:tcPr>
          <w:p w14:paraId="5FCE1978" w14:textId="77777777" w:rsidR="00E75B11" w:rsidRPr="002D65A8" w:rsidRDefault="00E75B11" w:rsidP="00E75B11">
            <w:pPr>
              <w:jc w:val="center"/>
              <w:rPr>
                <w:rFonts w:ascii="Times New Roman" w:eastAsia="宋体" w:hAnsi="Times New Roman"/>
                <w:szCs w:val="21"/>
              </w:rPr>
            </w:pPr>
            <w:r>
              <w:rPr>
                <w:rFonts w:ascii="Times New Roman" w:eastAsia="宋体" w:hAnsi="Times New Roman" w:hint="eastAsia"/>
                <w:szCs w:val="21"/>
              </w:rPr>
              <w:t>2</w:t>
            </w:r>
          </w:p>
        </w:tc>
        <w:tc>
          <w:tcPr>
            <w:tcW w:w="1587" w:type="dxa"/>
            <w:gridSpan w:val="2"/>
            <w:tcBorders>
              <w:top w:val="single" w:sz="4" w:space="0" w:color="auto"/>
              <w:left w:val="single" w:sz="4" w:space="0" w:color="auto"/>
              <w:bottom w:val="single" w:sz="4" w:space="0" w:color="auto"/>
              <w:right w:val="single" w:sz="4" w:space="0" w:color="auto"/>
            </w:tcBorders>
          </w:tcPr>
          <w:p w14:paraId="00B40C74" w14:textId="77777777" w:rsidR="00E75B11" w:rsidRPr="002D65A8" w:rsidRDefault="00E75B11" w:rsidP="00E75B11">
            <w:pPr>
              <w:widowControl/>
              <w:spacing w:line="24" w:lineRule="atLeast"/>
              <w:jc w:val="left"/>
              <w:rPr>
                <w:rFonts w:ascii="Times New Roman" w:eastAsia="宋体" w:hAnsi="Times New Roman"/>
                <w:kern w:val="0"/>
                <w:szCs w:val="21"/>
              </w:rPr>
            </w:pPr>
            <w:r w:rsidRPr="003A1D83">
              <w:rPr>
                <w:rFonts w:ascii="Times New Roman" w:eastAsia="宋体" w:hAnsi="Times New Roman"/>
                <w:szCs w:val="21"/>
              </w:rPr>
              <w:t>拟安排的项目团队成员（项目负责人除外）情况</w:t>
            </w:r>
          </w:p>
        </w:tc>
        <w:tc>
          <w:tcPr>
            <w:tcW w:w="1056" w:type="dxa"/>
            <w:tcBorders>
              <w:top w:val="single" w:sz="4" w:space="0" w:color="auto"/>
              <w:left w:val="single" w:sz="4" w:space="0" w:color="auto"/>
              <w:bottom w:val="single" w:sz="4" w:space="0" w:color="auto"/>
              <w:right w:val="single" w:sz="4" w:space="0" w:color="auto"/>
            </w:tcBorders>
          </w:tcPr>
          <w:p w14:paraId="164E7B49" w14:textId="77777777" w:rsidR="00E75B11" w:rsidRPr="002D65A8" w:rsidRDefault="00E75B11" w:rsidP="00E75B11">
            <w:pPr>
              <w:jc w:val="center"/>
              <w:rPr>
                <w:rFonts w:ascii="Times New Roman" w:eastAsia="宋体" w:hAnsi="Times New Roman"/>
                <w:szCs w:val="21"/>
              </w:rPr>
            </w:pPr>
            <w:r>
              <w:rPr>
                <w:rFonts w:ascii="Times New Roman" w:eastAsia="宋体" w:hAnsi="Times New Roman"/>
                <w:szCs w:val="21"/>
              </w:rPr>
              <w:t>10</w:t>
            </w:r>
          </w:p>
        </w:tc>
        <w:tc>
          <w:tcPr>
            <w:tcW w:w="1117" w:type="dxa"/>
            <w:tcBorders>
              <w:top w:val="single" w:sz="4" w:space="0" w:color="auto"/>
              <w:left w:val="single" w:sz="4" w:space="0" w:color="auto"/>
              <w:bottom w:val="single" w:sz="4" w:space="0" w:color="auto"/>
              <w:right w:val="single" w:sz="4" w:space="0" w:color="auto"/>
            </w:tcBorders>
          </w:tcPr>
          <w:p w14:paraId="5BDC5B63" w14:textId="77777777" w:rsidR="00E75B11" w:rsidRPr="002D65A8" w:rsidRDefault="00E75B11" w:rsidP="00E75B11">
            <w:pPr>
              <w:jc w:val="center"/>
              <w:rPr>
                <w:rFonts w:ascii="Times New Roman" w:eastAsia="宋体" w:hAnsi="Times New Roman"/>
                <w:szCs w:val="21"/>
              </w:rPr>
            </w:pPr>
            <w:r w:rsidRPr="003A1D83">
              <w:rPr>
                <w:rFonts w:ascii="Times New Roman" w:eastAsia="宋体" w:hAnsi="Times New Roman"/>
                <w:szCs w:val="21"/>
              </w:rPr>
              <w:t>专家打分</w:t>
            </w:r>
          </w:p>
        </w:tc>
        <w:tc>
          <w:tcPr>
            <w:tcW w:w="3239" w:type="dxa"/>
            <w:tcBorders>
              <w:top w:val="single" w:sz="4" w:space="0" w:color="auto"/>
              <w:left w:val="single" w:sz="4" w:space="0" w:color="auto"/>
              <w:bottom w:val="single" w:sz="4" w:space="0" w:color="auto"/>
              <w:right w:val="single" w:sz="4" w:space="0" w:color="auto"/>
            </w:tcBorders>
          </w:tcPr>
          <w:p w14:paraId="2FAACF54" w14:textId="77777777" w:rsidR="00E75B11" w:rsidRPr="003A1D83" w:rsidRDefault="00E75B11" w:rsidP="00E75B11">
            <w:pPr>
              <w:widowControl/>
              <w:spacing w:line="24" w:lineRule="atLeast"/>
              <w:jc w:val="left"/>
              <w:rPr>
                <w:rFonts w:ascii="Times New Roman" w:eastAsia="宋体" w:hAnsi="Times New Roman"/>
                <w:kern w:val="0"/>
                <w:szCs w:val="21"/>
              </w:rPr>
            </w:pPr>
            <w:r w:rsidRPr="003A1D83">
              <w:rPr>
                <w:rFonts w:ascii="Times New Roman" w:eastAsia="宋体" w:hAnsi="Times New Roman"/>
                <w:kern w:val="0"/>
                <w:szCs w:val="21"/>
              </w:rPr>
              <w:t>考察内容：</w:t>
            </w:r>
          </w:p>
          <w:p w14:paraId="46E089F4" w14:textId="77777777" w:rsidR="00E75B11" w:rsidRPr="003A1D83" w:rsidRDefault="00E75B11" w:rsidP="00E75B11">
            <w:pPr>
              <w:widowControl/>
              <w:spacing w:line="24" w:lineRule="atLeast"/>
              <w:jc w:val="left"/>
              <w:rPr>
                <w:rFonts w:ascii="Times New Roman" w:eastAsia="宋体" w:hAnsi="Times New Roman"/>
                <w:kern w:val="0"/>
                <w:szCs w:val="21"/>
              </w:rPr>
            </w:pPr>
            <w:r w:rsidRPr="003A1D83">
              <w:rPr>
                <w:rFonts w:ascii="Times New Roman" w:eastAsia="宋体" w:hAnsi="Times New Roman"/>
                <w:kern w:val="0"/>
                <w:szCs w:val="21"/>
              </w:rPr>
              <w:t>结合本项目完成品牌形象策划设计内容及其工作量；</w:t>
            </w:r>
          </w:p>
          <w:p w14:paraId="2F193793" w14:textId="77777777" w:rsidR="00E75B11" w:rsidRPr="003A1D83" w:rsidRDefault="00E75B11" w:rsidP="00E75B11">
            <w:pPr>
              <w:widowControl/>
              <w:spacing w:line="24" w:lineRule="atLeast"/>
              <w:jc w:val="left"/>
              <w:rPr>
                <w:rFonts w:ascii="Times New Roman" w:eastAsia="宋体" w:hAnsi="Times New Roman"/>
                <w:kern w:val="0"/>
                <w:szCs w:val="21"/>
              </w:rPr>
            </w:pPr>
            <w:r w:rsidRPr="003A1D83">
              <w:rPr>
                <w:rFonts w:ascii="Times New Roman" w:eastAsia="宋体" w:hAnsi="Times New Roman"/>
                <w:kern w:val="0"/>
                <w:szCs w:val="21"/>
              </w:rPr>
              <w:t>1</w:t>
            </w:r>
            <w:r>
              <w:rPr>
                <w:rFonts w:ascii="Times New Roman" w:eastAsia="宋体" w:hAnsi="Times New Roman" w:hint="eastAsia"/>
                <w:kern w:val="0"/>
                <w:szCs w:val="21"/>
              </w:rPr>
              <w:t>、</w:t>
            </w:r>
            <w:r w:rsidRPr="003A1D83">
              <w:rPr>
                <w:rFonts w:ascii="Times New Roman" w:eastAsia="宋体" w:hAnsi="Times New Roman"/>
                <w:kern w:val="0"/>
                <w:szCs w:val="21"/>
              </w:rPr>
              <w:t>团队成员总人数要求</w:t>
            </w:r>
            <w:r w:rsidRPr="003A1D83">
              <w:rPr>
                <w:rFonts w:ascii="Times New Roman" w:eastAsia="宋体" w:hAnsi="Times New Roman"/>
                <w:kern w:val="0"/>
                <w:szCs w:val="21"/>
              </w:rPr>
              <w:t>30</w:t>
            </w:r>
            <w:r w:rsidRPr="003A1D83">
              <w:rPr>
                <w:rFonts w:ascii="Times New Roman" w:eastAsia="宋体" w:hAnsi="Times New Roman"/>
                <w:kern w:val="0"/>
                <w:szCs w:val="21"/>
              </w:rPr>
              <w:t>人，满足条件得</w:t>
            </w:r>
            <w:r>
              <w:rPr>
                <w:rFonts w:ascii="Times New Roman" w:eastAsia="宋体" w:hAnsi="Times New Roman"/>
                <w:kern w:val="0"/>
                <w:szCs w:val="21"/>
              </w:rPr>
              <w:t>35%</w:t>
            </w:r>
            <w:r w:rsidRPr="003A1D83">
              <w:rPr>
                <w:rFonts w:ascii="Times New Roman" w:eastAsia="宋体" w:hAnsi="Times New Roman"/>
                <w:kern w:val="0"/>
                <w:szCs w:val="21"/>
              </w:rPr>
              <w:t>分</w:t>
            </w:r>
            <w:r>
              <w:rPr>
                <w:rFonts w:ascii="Times New Roman" w:eastAsia="宋体" w:hAnsi="Times New Roman" w:hint="eastAsia"/>
                <w:kern w:val="0"/>
                <w:szCs w:val="21"/>
              </w:rPr>
              <w:t>数</w:t>
            </w:r>
            <w:r w:rsidRPr="003A1D83">
              <w:rPr>
                <w:rFonts w:ascii="Times New Roman" w:eastAsia="宋体" w:hAnsi="Times New Roman"/>
                <w:kern w:val="0"/>
                <w:szCs w:val="21"/>
              </w:rPr>
              <w:t>；</w:t>
            </w:r>
          </w:p>
          <w:p w14:paraId="7575C563" w14:textId="77777777" w:rsidR="00E75B11" w:rsidRPr="003A1D83" w:rsidRDefault="00E75B11" w:rsidP="00E75B11">
            <w:pPr>
              <w:widowControl/>
              <w:spacing w:line="24" w:lineRule="atLeast"/>
              <w:jc w:val="left"/>
              <w:rPr>
                <w:rFonts w:ascii="Times New Roman" w:eastAsia="宋体" w:hAnsi="Times New Roman"/>
                <w:kern w:val="0"/>
                <w:szCs w:val="21"/>
              </w:rPr>
            </w:pPr>
            <w:r w:rsidRPr="003A1D83">
              <w:rPr>
                <w:rFonts w:ascii="Times New Roman" w:eastAsia="宋体" w:hAnsi="Times New Roman"/>
                <w:kern w:val="0"/>
                <w:szCs w:val="21"/>
              </w:rPr>
              <w:t>2.</w:t>
            </w:r>
            <w:r w:rsidRPr="003A1D83">
              <w:rPr>
                <w:rFonts w:ascii="Times New Roman" w:eastAsia="宋体" w:hAnsi="Times New Roman"/>
                <w:kern w:val="0"/>
                <w:szCs w:val="21"/>
              </w:rPr>
              <w:t>专业：艺术设计或广告策划专业，</w:t>
            </w:r>
            <w:r w:rsidRPr="003A1D83">
              <w:rPr>
                <w:rFonts w:ascii="Times New Roman" w:eastAsia="宋体" w:hAnsi="Times New Roman"/>
                <w:kern w:val="0"/>
                <w:szCs w:val="21"/>
              </w:rPr>
              <w:t>10</w:t>
            </w:r>
            <w:r w:rsidRPr="003A1D83">
              <w:rPr>
                <w:rFonts w:ascii="Times New Roman" w:eastAsia="宋体" w:hAnsi="Times New Roman"/>
                <w:kern w:val="0"/>
                <w:szCs w:val="21"/>
              </w:rPr>
              <w:t>人及以上人员满足条件得</w:t>
            </w:r>
            <w:r>
              <w:rPr>
                <w:rFonts w:ascii="Times New Roman" w:eastAsia="宋体" w:hAnsi="Times New Roman"/>
                <w:kern w:val="0"/>
                <w:szCs w:val="21"/>
              </w:rPr>
              <w:t>35%</w:t>
            </w:r>
            <w:r w:rsidRPr="003A1D83">
              <w:rPr>
                <w:rFonts w:ascii="Times New Roman" w:eastAsia="宋体" w:hAnsi="Times New Roman"/>
                <w:kern w:val="0"/>
                <w:szCs w:val="21"/>
              </w:rPr>
              <w:t>分</w:t>
            </w:r>
            <w:r>
              <w:rPr>
                <w:rFonts w:ascii="Times New Roman" w:eastAsia="宋体" w:hAnsi="Times New Roman" w:hint="eastAsia"/>
                <w:kern w:val="0"/>
                <w:szCs w:val="21"/>
              </w:rPr>
              <w:t>数</w:t>
            </w:r>
            <w:r w:rsidRPr="003A1D83">
              <w:rPr>
                <w:rFonts w:ascii="Times New Roman" w:eastAsia="宋体" w:hAnsi="Times New Roman"/>
                <w:kern w:val="0"/>
                <w:szCs w:val="21"/>
              </w:rPr>
              <w:t>；</w:t>
            </w:r>
          </w:p>
          <w:p w14:paraId="42224FA4" w14:textId="77777777" w:rsidR="00E75B11" w:rsidRPr="003A1D83" w:rsidRDefault="00E75B11" w:rsidP="00E75B11">
            <w:pPr>
              <w:widowControl/>
              <w:spacing w:line="24" w:lineRule="atLeast"/>
              <w:jc w:val="left"/>
              <w:rPr>
                <w:rFonts w:ascii="Times New Roman" w:eastAsia="宋体" w:hAnsi="Times New Roman"/>
                <w:kern w:val="0"/>
                <w:szCs w:val="21"/>
              </w:rPr>
            </w:pPr>
            <w:r w:rsidRPr="003A1D83">
              <w:rPr>
                <w:rFonts w:ascii="Times New Roman" w:eastAsia="宋体" w:hAnsi="Times New Roman"/>
                <w:kern w:val="0"/>
                <w:szCs w:val="21"/>
              </w:rPr>
              <w:t>3.</w:t>
            </w:r>
            <w:r w:rsidRPr="003A1D83">
              <w:rPr>
                <w:rFonts w:ascii="Times New Roman" w:eastAsia="宋体" w:hAnsi="Times New Roman"/>
                <w:kern w:val="0"/>
                <w:szCs w:val="21"/>
              </w:rPr>
              <w:t>学历：本科及以上，</w:t>
            </w:r>
            <w:r w:rsidRPr="003A1D83">
              <w:rPr>
                <w:rFonts w:ascii="Times New Roman" w:eastAsia="宋体" w:hAnsi="Times New Roman"/>
                <w:kern w:val="0"/>
                <w:szCs w:val="21"/>
              </w:rPr>
              <w:t>5</w:t>
            </w:r>
            <w:r w:rsidRPr="003A1D83">
              <w:rPr>
                <w:rFonts w:ascii="Times New Roman" w:eastAsia="宋体" w:hAnsi="Times New Roman"/>
                <w:kern w:val="0"/>
                <w:szCs w:val="21"/>
              </w:rPr>
              <w:t>人及以上人员满足条件得</w:t>
            </w:r>
            <w:r>
              <w:rPr>
                <w:rFonts w:ascii="Times New Roman" w:eastAsia="宋体" w:hAnsi="Times New Roman"/>
                <w:kern w:val="0"/>
                <w:szCs w:val="21"/>
              </w:rPr>
              <w:t>35%</w:t>
            </w:r>
            <w:r w:rsidRPr="003A1D83">
              <w:rPr>
                <w:rFonts w:ascii="Times New Roman" w:eastAsia="宋体" w:hAnsi="Times New Roman"/>
                <w:kern w:val="0"/>
                <w:szCs w:val="21"/>
              </w:rPr>
              <w:t>分</w:t>
            </w:r>
            <w:r>
              <w:rPr>
                <w:rFonts w:ascii="Times New Roman" w:eastAsia="宋体" w:hAnsi="Times New Roman" w:hint="eastAsia"/>
                <w:kern w:val="0"/>
                <w:szCs w:val="21"/>
              </w:rPr>
              <w:t>数</w:t>
            </w:r>
            <w:r w:rsidRPr="003A1D83">
              <w:rPr>
                <w:rFonts w:ascii="Times New Roman" w:eastAsia="宋体" w:hAnsi="Times New Roman"/>
                <w:kern w:val="0"/>
                <w:szCs w:val="21"/>
              </w:rPr>
              <w:t>；</w:t>
            </w:r>
          </w:p>
          <w:p w14:paraId="395616FA" w14:textId="77777777" w:rsidR="00E75B11" w:rsidRPr="003A1D83" w:rsidRDefault="00E75B11" w:rsidP="00E75B11">
            <w:pPr>
              <w:widowControl/>
              <w:spacing w:line="24" w:lineRule="atLeast"/>
              <w:jc w:val="left"/>
              <w:rPr>
                <w:rFonts w:ascii="Times New Roman" w:eastAsia="宋体" w:hAnsi="Times New Roman"/>
                <w:kern w:val="0"/>
                <w:szCs w:val="21"/>
              </w:rPr>
            </w:pPr>
            <w:r w:rsidRPr="003A1D83">
              <w:rPr>
                <w:rFonts w:ascii="Times New Roman" w:eastAsia="宋体" w:hAnsi="Times New Roman"/>
                <w:kern w:val="0"/>
                <w:szCs w:val="21"/>
              </w:rPr>
              <w:t>以上三项累计得分，</w:t>
            </w:r>
            <w:r>
              <w:rPr>
                <w:rFonts w:ascii="Times New Roman" w:eastAsia="宋体" w:hAnsi="Times New Roman" w:hint="eastAsia"/>
                <w:kern w:val="0"/>
                <w:szCs w:val="21"/>
              </w:rPr>
              <w:t>总和</w:t>
            </w:r>
            <w:r>
              <w:rPr>
                <w:rFonts w:ascii="Times New Roman" w:eastAsia="宋体" w:hAnsi="Times New Roman"/>
                <w:kern w:val="0"/>
                <w:szCs w:val="21"/>
              </w:rPr>
              <w:t>不超过</w:t>
            </w:r>
            <w:r>
              <w:rPr>
                <w:rFonts w:ascii="Times New Roman" w:eastAsia="宋体" w:hAnsi="Times New Roman"/>
                <w:kern w:val="0"/>
                <w:szCs w:val="21"/>
              </w:rPr>
              <w:t>100%</w:t>
            </w:r>
            <w:r w:rsidRPr="003A1D83">
              <w:rPr>
                <w:rFonts w:ascii="Times New Roman" w:eastAsia="宋体" w:hAnsi="Times New Roman"/>
                <w:kern w:val="0"/>
                <w:szCs w:val="21"/>
              </w:rPr>
              <w:t>。</w:t>
            </w:r>
          </w:p>
          <w:p w14:paraId="36BC4AD7" w14:textId="77777777" w:rsidR="00E75B11" w:rsidRPr="003A1D83" w:rsidRDefault="00E75B11" w:rsidP="00E75B11">
            <w:pPr>
              <w:widowControl/>
              <w:spacing w:line="24" w:lineRule="atLeast"/>
              <w:jc w:val="left"/>
              <w:rPr>
                <w:rFonts w:ascii="Times New Roman" w:eastAsia="宋体" w:hAnsi="Times New Roman"/>
                <w:kern w:val="0"/>
                <w:szCs w:val="21"/>
              </w:rPr>
            </w:pPr>
            <w:r w:rsidRPr="003A1D83">
              <w:rPr>
                <w:rFonts w:ascii="Times New Roman" w:eastAsia="宋体" w:hAnsi="Times New Roman"/>
                <w:kern w:val="0"/>
                <w:szCs w:val="21"/>
              </w:rPr>
              <w:t>（二）证明材料：</w:t>
            </w:r>
          </w:p>
          <w:p w14:paraId="708FE1A9" w14:textId="77777777" w:rsidR="00E75B11" w:rsidRPr="002D65A8" w:rsidRDefault="00E75B11" w:rsidP="00E75B11">
            <w:pPr>
              <w:widowControl/>
              <w:spacing w:line="24" w:lineRule="atLeast"/>
              <w:jc w:val="left"/>
              <w:rPr>
                <w:rFonts w:ascii="宋体" w:eastAsia="宋体" w:hAnsi="宋体"/>
                <w:szCs w:val="21"/>
              </w:rPr>
            </w:pPr>
            <w:r w:rsidRPr="003A1D83">
              <w:rPr>
                <w:rFonts w:ascii="宋体" w:eastAsia="宋体" w:hAnsi="宋体" w:hint="eastAsia"/>
                <w:szCs w:val="21"/>
              </w:rPr>
              <w:t>1、团队</w:t>
            </w:r>
            <w:r w:rsidRPr="003A1D83">
              <w:rPr>
                <w:rFonts w:ascii="宋体" w:eastAsia="宋体" w:hAnsi="宋体"/>
                <w:szCs w:val="21"/>
              </w:rPr>
              <w:t>人员须是自有员工</w:t>
            </w:r>
            <w:r w:rsidRPr="003A1D83">
              <w:rPr>
                <w:rFonts w:ascii="宋体" w:eastAsia="宋体" w:hAnsi="宋体" w:hint="eastAsia"/>
                <w:szCs w:val="21"/>
              </w:rPr>
              <w:t>，要求提供聘用合同关键页复印件、</w:t>
            </w:r>
            <w:r w:rsidRPr="003A1D83">
              <w:rPr>
                <w:rFonts w:ascii="宋体" w:eastAsia="宋体" w:hAnsi="宋体"/>
                <w:szCs w:val="21"/>
              </w:rPr>
              <w:t>近三个月在本单位购买的社保证明</w:t>
            </w:r>
            <w:r w:rsidRPr="003A1D83">
              <w:rPr>
                <w:rFonts w:ascii="宋体" w:eastAsia="宋体" w:hAnsi="宋体" w:hint="eastAsia"/>
                <w:szCs w:val="21"/>
              </w:rPr>
              <w:t>，以及</w:t>
            </w:r>
            <w:r w:rsidRPr="003A1D83">
              <w:rPr>
                <w:rFonts w:ascii="Times New Roman" w:eastAsia="宋体" w:hAnsi="Times New Roman"/>
                <w:kern w:val="0"/>
                <w:szCs w:val="21"/>
              </w:rPr>
              <w:t>相应的专业</w:t>
            </w:r>
            <w:r w:rsidRPr="003A1D83">
              <w:rPr>
                <w:rFonts w:ascii="Times New Roman" w:eastAsia="宋体" w:hAnsi="Times New Roman" w:hint="eastAsia"/>
                <w:kern w:val="0"/>
                <w:szCs w:val="21"/>
              </w:rPr>
              <w:t>、</w:t>
            </w:r>
            <w:r w:rsidRPr="003A1D83">
              <w:rPr>
                <w:rFonts w:ascii="Times New Roman" w:eastAsia="宋体" w:hAnsi="Times New Roman"/>
                <w:kern w:val="0"/>
                <w:szCs w:val="21"/>
              </w:rPr>
              <w:t>学历证明文件扫描件或复印件加盖</w:t>
            </w:r>
            <w:r w:rsidRPr="003A1D83">
              <w:rPr>
                <w:rFonts w:ascii="Times New Roman" w:eastAsia="宋体" w:hAnsi="Times New Roman" w:hint="eastAsia"/>
                <w:kern w:val="0"/>
                <w:szCs w:val="21"/>
              </w:rPr>
              <w:t>投标</w:t>
            </w:r>
            <w:r>
              <w:rPr>
                <w:rFonts w:ascii="Times New Roman" w:eastAsia="宋体" w:hAnsi="Times New Roman" w:hint="eastAsia"/>
                <w:kern w:val="0"/>
                <w:szCs w:val="21"/>
              </w:rPr>
              <w:t>单位</w:t>
            </w:r>
            <w:r w:rsidRPr="003A1D83">
              <w:rPr>
                <w:rFonts w:ascii="Times New Roman" w:eastAsia="宋体" w:hAnsi="Times New Roman"/>
                <w:kern w:val="0"/>
                <w:szCs w:val="21"/>
              </w:rPr>
              <w:t>公章，</w:t>
            </w:r>
            <w:r w:rsidRPr="002D65A8">
              <w:rPr>
                <w:rFonts w:ascii="宋体" w:eastAsia="宋体" w:hAnsi="宋体" w:hint="eastAsia"/>
                <w:szCs w:val="21"/>
              </w:rPr>
              <w:t>原件备查。未提供证明文件的，不得分。</w:t>
            </w:r>
          </w:p>
          <w:p w14:paraId="5AD0FC24" w14:textId="77777777" w:rsidR="00E75B11" w:rsidRPr="002D65A8" w:rsidRDefault="00E75B11" w:rsidP="00E75B11">
            <w:pPr>
              <w:jc w:val="center"/>
              <w:rPr>
                <w:rFonts w:ascii="Times New Roman" w:eastAsia="宋体" w:hAnsi="Times New Roman"/>
                <w:szCs w:val="21"/>
              </w:rPr>
            </w:pPr>
            <w:r w:rsidRPr="002D65A8">
              <w:rPr>
                <w:rFonts w:ascii="宋体" w:eastAsia="宋体" w:hAnsi="宋体"/>
                <w:szCs w:val="21"/>
              </w:rPr>
              <w:t>2</w:t>
            </w:r>
            <w:r w:rsidRPr="002D65A8">
              <w:rPr>
                <w:rFonts w:ascii="宋体" w:eastAsia="宋体" w:hAnsi="宋体" w:hint="eastAsia"/>
                <w:szCs w:val="21"/>
              </w:rPr>
              <w:t>、</w:t>
            </w:r>
            <w:r w:rsidRPr="003A1D83">
              <w:rPr>
                <w:rFonts w:ascii="Times New Roman" w:eastAsia="宋体" w:hAnsi="Times New Roman"/>
                <w:kern w:val="0"/>
                <w:szCs w:val="21"/>
              </w:rPr>
              <w:t>评分中出现无证明资料或专家无法凭所提供资料判断是否得分的情况，一律作不得分处理。</w:t>
            </w:r>
          </w:p>
        </w:tc>
      </w:tr>
      <w:tr w:rsidR="00E75B11" w:rsidRPr="002D65A8" w14:paraId="4C30B9A4" w14:textId="77777777" w:rsidTr="00E75B11">
        <w:trPr>
          <w:trHeight w:val="78"/>
        </w:trPr>
        <w:tc>
          <w:tcPr>
            <w:tcW w:w="646" w:type="dxa"/>
            <w:vMerge/>
            <w:tcBorders>
              <w:left w:val="single" w:sz="4" w:space="0" w:color="auto"/>
              <w:right w:val="single" w:sz="4" w:space="0" w:color="auto"/>
            </w:tcBorders>
            <w:vAlign w:val="center"/>
          </w:tcPr>
          <w:p w14:paraId="498AA345" w14:textId="77777777" w:rsidR="00E75B11" w:rsidRPr="002D65A8" w:rsidRDefault="00E75B11" w:rsidP="00E75B11">
            <w:pPr>
              <w:widowControl/>
              <w:jc w:val="left"/>
              <w:rPr>
                <w:rFonts w:ascii="Times New Roman" w:eastAsia="宋体" w:hAnsi="Times New Roman"/>
                <w:szCs w:val="21"/>
              </w:rPr>
            </w:pPr>
          </w:p>
        </w:tc>
        <w:tc>
          <w:tcPr>
            <w:tcW w:w="664" w:type="dxa"/>
            <w:tcBorders>
              <w:top w:val="single" w:sz="4" w:space="0" w:color="auto"/>
              <w:left w:val="single" w:sz="4" w:space="0" w:color="auto"/>
              <w:bottom w:val="single" w:sz="4" w:space="0" w:color="auto"/>
              <w:right w:val="single" w:sz="4" w:space="0" w:color="auto"/>
            </w:tcBorders>
          </w:tcPr>
          <w:p w14:paraId="66A66D99" w14:textId="77777777" w:rsidR="00E75B11" w:rsidRPr="002D65A8" w:rsidRDefault="00E75B11" w:rsidP="00E75B11">
            <w:pPr>
              <w:jc w:val="center"/>
              <w:rPr>
                <w:rFonts w:ascii="Times New Roman" w:eastAsia="宋体" w:hAnsi="Times New Roman"/>
                <w:szCs w:val="21"/>
              </w:rPr>
            </w:pPr>
            <w:r>
              <w:rPr>
                <w:rFonts w:ascii="Times New Roman" w:eastAsia="宋体" w:hAnsi="Times New Roman" w:hint="eastAsia"/>
                <w:szCs w:val="21"/>
              </w:rPr>
              <w:t>3</w:t>
            </w:r>
          </w:p>
        </w:tc>
        <w:tc>
          <w:tcPr>
            <w:tcW w:w="1587" w:type="dxa"/>
            <w:gridSpan w:val="2"/>
            <w:tcBorders>
              <w:top w:val="single" w:sz="4" w:space="0" w:color="auto"/>
              <w:left w:val="single" w:sz="4" w:space="0" w:color="auto"/>
              <w:bottom w:val="single" w:sz="4" w:space="0" w:color="auto"/>
              <w:right w:val="single" w:sz="4" w:space="0" w:color="auto"/>
            </w:tcBorders>
          </w:tcPr>
          <w:p w14:paraId="19C77721"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hint="eastAsia"/>
                <w:szCs w:val="21"/>
              </w:rPr>
              <w:t>同类有效</w:t>
            </w:r>
            <w:r w:rsidRPr="002D65A8">
              <w:rPr>
                <w:rFonts w:ascii="Times New Roman" w:eastAsia="宋体" w:hAnsi="Times New Roman"/>
                <w:szCs w:val="21"/>
              </w:rPr>
              <w:t>业绩</w:t>
            </w:r>
          </w:p>
        </w:tc>
        <w:tc>
          <w:tcPr>
            <w:tcW w:w="1056" w:type="dxa"/>
            <w:tcBorders>
              <w:top w:val="single" w:sz="4" w:space="0" w:color="auto"/>
              <w:left w:val="single" w:sz="4" w:space="0" w:color="auto"/>
              <w:bottom w:val="single" w:sz="4" w:space="0" w:color="auto"/>
              <w:right w:val="single" w:sz="4" w:space="0" w:color="auto"/>
            </w:tcBorders>
          </w:tcPr>
          <w:p w14:paraId="1431D9B9" w14:textId="4C7A3B81" w:rsidR="00E75B11" w:rsidRPr="002D65A8" w:rsidRDefault="00126032" w:rsidP="00E75B11">
            <w:pPr>
              <w:jc w:val="center"/>
              <w:rPr>
                <w:rFonts w:ascii="Times New Roman" w:eastAsia="宋体" w:hAnsi="Times New Roman"/>
                <w:szCs w:val="21"/>
              </w:rPr>
            </w:pPr>
            <w:r>
              <w:rPr>
                <w:rFonts w:ascii="Times New Roman" w:eastAsia="宋体" w:hAnsi="Times New Roman"/>
                <w:szCs w:val="21"/>
              </w:rPr>
              <w:t>5</w:t>
            </w:r>
          </w:p>
        </w:tc>
        <w:tc>
          <w:tcPr>
            <w:tcW w:w="1117" w:type="dxa"/>
            <w:tcBorders>
              <w:top w:val="single" w:sz="4" w:space="0" w:color="auto"/>
              <w:left w:val="single" w:sz="4" w:space="0" w:color="auto"/>
              <w:bottom w:val="single" w:sz="4" w:space="0" w:color="auto"/>
              <w:right w:val="single" w:sz="4" w:space="0" w:color="auto"/>
            </w:tcBorders>
          </w:tcPr>
          <w:p w14:paraId="577A528A"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专家打分</w:t>
            </w:r>
          </w:p>
        </w:tc>
        <w:tc>
          <w:tcPr>
            <w:tcW w:w="3239" w:type="dxa"/>
            <w:tcBorders>
              <w:top w:val="single" w:sz="4" w:space="0" w:color="auto"/>
              <w:left w:val="single" w:sz="4" w:space="0" w:color="auto"/>
              <w:bottom w:val="single" w:sz="4" w:space="0" w:color="auto"/>
              <w:right w:val="single" w:sz="4" w:space="0" w:color="auto"/>
            </w:tcBorders>
            <w:vAlign w:val="center"/>
          </w:tcPr>
          <w:p w14:paraId="6F80760D" w14:textId="00B1E685" w:rsidR="008534C7" w:rsidRDefault="00E75B11" w:rsidP="008534C7">
            <w:pPr>
              <w:widowControl/>
              <w:spacing w:line="24" w:lineRule="atLeast"/>
              <w:jc w:val="left"/>
              <w:rPr>
                <w:rFonts w:ascii="宋体" w:eastAsia="宋体" w:hAnsi="宋体"/>
                <w:szCs w:val="21"/>
              </w:rPr>
            </w:pPr>
            <w:r w:rsidRPr="002D65A8">
              <w:rPr>
                <w:rFonts w:ascii="Times New Roman" w:eastAsia="宋体" w:hAnsi="Times New Roman"/>
                <w:kern w:val="0"/>
                <w:szCs w:val="21"/>
              </w:rPr>
              <w:t>考察内容：</w:t>
            </w:r>
            <w:r w:rsidR="00126032" w:rsidRPr="00EB4C89">
              <w:rPr>
                <w:rFonts w:ascii="宋体" w:eastAsia="宋体" w:hAnsi="宋体" w:hint="eastAsia"/>
                <w:szCs w:val="21"/>
              </w:rPr>
              <w:t>考察投标</w:t>
            </w:r>
            <w:r w:rsidR="00126032">
              <w:rPr>
                <w:rFonts w:ascii="宋体" w:eastAsia="宋体" w:hAnsi="宋体" w:hint="eastAsia"/>
                <w:szCs w:val="21"/>
              </w:rPr>
              <w:t>人</w:t>
            </w:r>
            <w:r w:rsidR="00126032" w:rsidRPr="00EB4C89">
              <w:rPr>
                <w:rFonts w:ascii="宋体" w:eastAsia="宋体" w:hAnsi="宋体" w:hint="eastAsia"/>
                <w:szCs w:val="21"/>
              </w:rPr>
              <w:t>近三年（</w:t>
            </w:r>
            <w:r w:rsidR="00126032" w:rsidRPr="00EB4C89">
              <w:rPr>
                <w:rFonts w:ascii="宋体" w:eastAsia="宋体" w:hAnsi="宋体"/>
                <w:szCs w:val="21"/>
              </w:rPr>
              <w:t>201</w:t>
            </w:r>
            <w:r w:rsidR="00126032">
              <w:rPr>
                <w:rFonts w:ascii="宋体" w:eastAsia="宋体" w:hAnsi="宋体"/>
                <w:szCs w:val="21"/>
              </w:rPr>
              <w:t>5</w:t>
            </w:r>
            <w:r w:rsidR="00126032" w:rsidRPr="00EB4C89">
              <w:rPr>
                <w:rFonts w:ascii="宋体" w:eastAsia="宋体" w:hAnsi="宋体"/>
                <w:szCs w:val="21"/>
              </w:rPr>
              <w:t>年</w:t>
            </w:r>
            <w:r w:rsidR="00126032">
              <w:rPr>
                <w:rFonts w:ascii="宋体" w:eastAsia="宋体" w:hAnsi="宋体"/>
                <w:szCs w:val="21"/>
              </w:rPr>
              <w:t>04</w:t>
            </w:r>
            <w:r w:rsidR="00126032" w:rsidRPr="00EB4C89">
              <w:rPr>
                <w:rFonts w:ascii="宋体" w:eastAsia="宋体" w:hAnsi="宋体"/>
                <w:szCs w:val="21"/>
              </w:rPr>
              <w:t>月</w:t>
            </w:r>
            <w:r w:rsidR="00126032">
              <w:rPr>
                <w:rFonts w:ascii="宋体" w:eastAsia="宋体" w:hAnsi="宋体" w:hint="eastAsia"/>
                <w:szCs w:val="21"/>
              </w:rPr>
              <w:t>0</w:t>
            </w:r>
            <w:r w:rsidR="00126032" w:rsidRPr="00EB4C89">
              <w:rPr>
                <w:rFonts w:ascii="宋体" w:eastAsia="宋体" w:hAnsi="宋体"/>
                <w:szCs w:val="21"/>
              </w:rPr>
              <w:t>1日至今）完成的</w:t>
            </w:r>
            <w:r w:rsidR="00126032">
              <w:rPr>
                <w:rFonts w:ascii="Times New Roman" w:eastAsia="宋体" w:hAnsi="Times New Roman" w:hint="eastAsia"/>
                <w:kern w:val="0"/>
                <w:szCs w:val="21"/>
              </w:rPr>
              <w:t>文化</w:t>
            </w:r>
            <w:r w:rsidR="00126032">
              <w:rPr>
                <w:rFonts w:ascii="Times New Roman" w:eastAsia="宋体" w:hAnsi="Times New Roman"/>
                <w:kern w:val="0"/>
                <w:szCs w:val="21"/>
              </w:rPr>
              <w:t>事业</w:t>
            </w:r>
            <w:r w:rsidR="00126032" w:rsidRPr="002D65A8">
              <w:rPr>
                <w:rFonts w:ascii="Times New Roman" w:eastAsia="宋体" w:hAnsi="Times New Roman"/>
                <w:kern w:val="0"/>
                <w:szCs w:val="21"/>
              </w:rPr>
              <w:t>相关</w:t>
            </w:r>
            <w:r w:rsidRPr="002D65A8">
              <w:rPr>
                <w:rFonts w:ascii="Times New Roman" w:eastAsia="宋体" w:hAnsi="Times New Roman"/>
                <w:kern w:val="0"/>
                <w:szCs w:val="21"/>
              </w:rPr>
              <w:t>领域</w:t>
            </w:r>
            <w:r w:rsidR="00126032">
              <w:rPr>
                <w:rFonts w:ascii="Times New Roman" w:eastAsia="宋体" w:hAnsi="Times New Roman" w:hint="eastAsia"/>
                <w:kern w:val="0"/>
                <w:szCs w:val="21"/>
              </w:rPr>
              <w:t>品牌形象</w:t>
            </w:r>
            <w:r w:rsidR="00126032">
              <w:rPr>
                <w:rFonts w:ascii="Times New Roman" w:eastAsia="宋体" w:hAnsi="Times New Roman"/>
                <w:kern w:val="0"/>
                <w:szCs w:val="21"/>
              </w:rPr>
              <w:t>设计项目，且项目规模在</w:t>
            </w:r>
            <w:r w:rsidR="00126032">
              <w:rPr>
                <w:rFonts w:ascii="Times New Roman" w:eastAsia="宋体" w:hAnsi="Times New Roman" w:hint="eastAsia"/>
                <w:kern w:val="0"/>
                <w:szCs w:val="21"/>
              </w:rPr>
              <w:t>40</w:t>
            </w:r>
            <w:r w:rsidR="00126032">
              <w:rPr>
                <w:rFonts w:ascii="Times New Roman" w:eastAsia="宋体" w:hAnsi="Times New Roman" w:hint="eastAsia"/>
                <w:kern w:val="0"/>
                <w:szCs w:val="21"/>
              </w:rPr>
              <w:t>万以上</w:t>
            </w:r>
            <w:r w:rsidRPr="002D65A8">
              <w:rPr>
                <w:rFonts w:ascii="Times New Roman" w:eastAsia="宋体" w:hAnsi="Times New Roman" w:hint="eastAsia"/>
                <w:kern w:val="0"/>
                <w:szCs w:val="21"/>
              </w:rPr>
              <w:t>。</w:t>
            </w:r>
            <w:r w:rsidR="008534C7">
              <w:rPr>
                <w:rFonts w:ascii="Times New Roman" w:eastAsia="宋体" w:hAnsi="Times New Roman" w:hint="eastAsia"/>
                <w:kern w:val="0"/>
                <w:szCs w:val="21"/>
              </w:rPr>
              <w:t>每</w:t>
            </w:r>
            <w:r w:rsidR="008534C7">
              <w:rPr>
                <w:rFonts w:ascii="Times New Roman" w:eastAsia="宋体" w:hAnsi="Times New Roman"/>
                <w:kern w:val="0"/>
                <w:szCs w:val="21"/>
              </w:rPr>
              <w:t>提供一个同类业绩</w:t>
            </w:r>
            <w:r w:rsidR="008534C7" w:rsidRPr="003E2F26">
              <w:rPr>
                <w:rFonts w:ascii="宋体" w:eastAsia="宋体" w:hAnsi="宋体" w:hint="eastAsia"/>
                <w:szCs w:val="21"/>
              </w:rPr>
              <w:t>得</w:t>
            </w:r>
            <w:r w:rsidR="008534C7">
              <w:rPr>
                <w:rFonts w:ascii="宋体" w:eastAsia="宋体" w:hAnsi="宋体"/>
                <w:szCs w:val="21"/>
              </w:rPr>
              <w:t>35</w:t>
            </w:r>
            <w:r w:rsidR="008534C7" w:rsidRPr="003E2F26">
              <w:rPr>
                <w:rFonts w:ascii="宋体" w:eastAsia="宋体" w:hAnsi="宋体"/>
                <w:szCs w:val="21"/>
              </w:rPr>
              <w:t>%的分数，累计</w:t>
            </w:r>
            <w:r w:rsidR="008534C7" w:rsidRPr="003E2F26">
              <w:rPr>
                <w:rFonts w:ascii="宋体" w:eastAsia="宋体" w:hAnsi="宋体" w:hint="eastAsia"/>
                <w:szCs w:val="21"/>
              </w:rPr>
              <w:t>得分</w:t>
            </w:r>
            <w:r w:rsidR="008534C7" w:rsidRPr="003E2F26">
              <w:rPr>
                <w:rFonts w:ascii="宋体" w:eastAsia="宋体" w:hAnsi="宋体"/>
                <w:szCs w:val="21"/>
              </w:rPr>
              <w:t>，最高得分不超过100%。</w:t>
            </w:r>
          </w:p>
          <w:p w14:paraId="1FC463AD" w14:textId="2E3DC0BE" w:rsidR="00E75B11" w:rsidRPr="008534C7" w:rsidRDefault="008534C7" w:rsidP="008534C7">
            <w:pPr>
              <w:widowControl/>
              <w:spacing w:line="24" w:lineRule="atLeast"/>
              <w:jc w:val="left"/>
              <w:rPr>
                <w:rFonts w:ascii="Times New Roman" w:eastAsia="宋体" w:hAnsi="Times New Roman"/>
                <w:kern w:val="0"/>
                <w:szCs w:val="21"/>
              </w:rPr>
            </w:pPr>
            <w:r w:rsidRPr="00EB4C89">
              <w:rPr>
                <w:rFonts w:ascii="宋体" w:eastAsia="宋体" w:hAnsi="宋体" w:hint="eastAsia"/>
                <w:szCs w:val="21"/>
              </w:rPr>
              <w:t>提供项目合同的关键页的复印件加盖投标人公章作为得分依据。评分中出现无证明资料或专家无法凭所提供资料判断是否得分的情况，一律作不得分处理。</w:t>
            </w:r>
          </w:p>
        </w:tc>
      </w:tr>
      <w:tr w:rsidR="00E75B11" w:rsidRPr="002D65A8" w14:paraId="18838D76" w14:textId="77777777" w:rsidTr="00E75B11">
        <w:trPr>
          <w:trHeight w:val="78"/>
        </w:trPr>
        <w:tc>
          <w:tcPr>
            <w:tcW w:w="646" w:type="dxa"/>
            <w:tcBorders>
              <w:top w:val="single" w:sz="4" w:space="0" w:color="auto"/>
              <w:left w:val="single" w:sz="4" w:space="0" w:color="auto"/>
              <w:bottom w:val="single" w:sz="4" w:space="0" w:color="auto"/>
              <w:right w:val="single" w:sz="4" w:space="0" w:color="auto"/>
            </w:tcBorders>
          </w:tcPr>
          <w:p w14:paraId="044EA199"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hint="eastAsia"/>
                <w:szCs w:val="21"/>
              </w:rPr>
              <w:t>4</w:t>
            </w:r>
          </w:p>
        </w:tc>
        <w:tc>
          <w:tcPr>
            <w:tcW w:w="3307" w:type="dxa"/>
            <w:gridSpan w:val="4"/>
            <w:tcBorders>
              <w:top w:val="single" w:sz="4" w:space="0" w:color="auto"/>
              <w:left w:val="single" w:sz="4" w:space="0" w:color="auto"/>
              <w:bottom w:val="single" w:sz="4" w:space="0" w:color="auto"/>
              <w:right w:val="single" w:sz="4" w:space="0" w:color="auto"/>
            </w:tcBorders>
          </w:tcPr>
          <w:p w14:paraId="579A15F7"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报价合理性部分</w:t>
            </w:r>
          </w:p>
        </w:tc>
        <w:tc>
          <w:tcPr>
            <w:tcW w:w="4356" w:type="dxa"/>
            <w:gridSpan w:val="2"/>
            <w:tcBorders>
              <w:top w:val="single" w:sz="4" w:space="0" w:color="auto"/>
              <w:left w:val="single" w:sz="4" w:space="0" w:color="auto"/>
              <w:bottom w:val="single" w:sz="4" w:space="0" w:color="auto"/>
              <w:right w:val="single" w:sz="4" w:space="0" w:color="auto"/>
            </w:tcBorders>
          </w:tcPr>
          <w:p w14:paraId="4D498516"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hint="eastAsia"/>
                <w:szCs w:val="21"/>
              </w:rPr>
              <w:t>5</w:t>
            </w:r>
          </w:p>
        </w:tc>
      </w:tr>
      <w:tr w:rsidR="00E75B11" w:rsidRPr="002D65A8" w14:paraId="0262A6A9" w14:textId="77777777" w:rsidTr="00E75B11">
        <w:trPr>
          <w:trHeight w:val="78"/>
        </w:trPr>
        <w:tc>
          <w:tcPr>
            <w:tcW w:w="646" w:type="dxa"/>
            <w:vMerge w:val="restart"/>
            <w:tcBorders>
              <w:top w:val="single" w:sz="4" w:space="0" w:color="auto"/>
              <w:left w:val="single" w:sz="4" w:space="0" w:color="auto"/>
              <w:right w:val="single" w:sz="4" w:space="0" w:color="auto"/>
            </w:tcBorders>
          </w:tcPr>
          <w:p w14:paraId="09D6B3FF" w14:textId="77777777" w:rsidR="00E75B11" w:rsidRPr="002D65A8" w:rsidRDefault="00E75B11" w:rsidP="00E75B11">
            <w:pPr>
              <w:jc w:val="center"/>
              <w:rPr>
                <w:rFonts w:ascii="Times New Roman" w:eastAsia="宋体" w:hAnsi="Times New Roman"/>
                <w:szCs w:val="21"/>
              </w:rPr>
            </w:pPr>
          </w:p>
        </w:tc>
        <w:tc>
          <w:tcPr>
            <w:tcW w:w="674" w:type="dxa"/>
            <w:gridSpan w:val="2"/>
            <w:tcBorders>
              <w:top w:val="single" w:sz="4" w:space="0" w:color="auto"/>
              <w:left w:val="single" w:sz="4" w:space="0" w:color="auto"/>
              <w:bottom w:val="single" w:sz="4" w:space="0" w:color="auto"/>
              <w:right w:val="single" w:sz="4" w:space="0" w:color="auto"/>
            </w:tcBorders>
          </w:tcPr>
          <w:p w14:paraId="0CC40619"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序号</w:t>
            </w:r>
          </w:p>
        </w:tc>
        <w:tc>
          <w:tcPr>
            <w:tcW w:w="1577" w:type="dxa"/>
            <w:tcBorders>
              <w:top w:val="single" w:sz="4" w:space="0" w:color="auto"/>
              <w:left w:val="single" w:sz="4" w:space="0" w:color="auto"/>
              <w:bottom w:val="single" w:sz="4" w:space="0" w:color="auto"/>
              <w:right w:val="single" w:sz="4" w:space="0" w:color="auto"/>
            </w:tcBorders>
          </w:tcPr>
          <w:p w14:paraId="572A92FF"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评分因素</w:t>
            </w:r>
          </w:p>
        </w:tc>
        <w:tc>
          <w:tcPr>
            <w:tcW w:w="1056" w:type="dxa"/>
            <w:tcBorders>
              <w:top w:val="single" w:sz="4" w:space="0" w:color="auto"/>
              <w:left w:val="single" w:sz="4" w:space="0" w:color="auto"/>
              <w:bottom w:val="single" w:sz="4" w:space="0" w:color="auto"/>
              <w:right w:val="single" w:sz="4" w:space="0" w:color="auto"/>
            </w:tcBorders>
          </w:tcPr>
          <w:p w14:paraId="17561708"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权重</w:t>
            </w:r>
          </w:p>
        </w:tc>
        <w:tc>
          <w:tcPr>
            <w:tcW w:w="1117" w:type="dxa"/>
            <w:tcBorders>
              <w:top w:val="single" w:sz="4" w:space="0" w:color="auto"/>
              <w:left w:val="single" w:sz="4" w:space="0" w:color="auto"/>
              <w:bottom w:val="single" w:sz="4" w:space="0" w:color="auto"/>
              <w:right w:val="single" w:sz="4" w:space="0" w:color="auto"/>
            </w:tcBorders>
          </w:tcPr>
          <w:p w14:paraId="5CBE51F1"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评分方式</w:t>
            </w:r>
          </w:p>
        </w:tc>
        <w:tc>
          <w:tcPr>
            <w:tcW w:w="3239" w:type="dxa"/>
            <w:tcBorders>
              <w:top w:val="single" w:sz="4" w:space="0" w:color="auto"/>
              <w:left w:val="single" w:sz="4" w:space="0" w:color="auto"/>
              <w:bottom w:val="single" w:sz="4" w:space="0" w:color="auto"/>
              <w:right w:val="single" w:sz="4" w:space="0" w:color="auto"/>
            </w:tcBorders>
          </w:tcPr>
          <w:p w14:paraId="0C5A61B2"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评分准则</w:t>
            </w:r>
          </w:p>
        </w:tc>
      </w:tr>
      <w:tr w:rsidR="00E75B11" w:rsidRPr="002D65A8" w14:paraId="08E234AC" w14:textId="77777777" w:rsidTr="00E75B11">
        <w:trPr>
          <w:trHeight w:val="78"/>
        </w:trPr>
        <w:tc>
          <w:tcPr>
            <w:tcW w:w="646" w:type="dxa"/>
            <w:vMerge/>
            <w:tcBorders>
              <w:left w:val="single" w:sz="4" w:space="0" w:color="auto"/>
              <w:bottom w:val="single" w:sz="4" w:space="0" w:color="auto"/>
              <w:right w:val="single" w:sz="4" w:space="0" w:color="auto"/>
            </w:tcBorders>
          </w:tcPr>
          <w:p w14:paraId="1DA04F54" w14:textId="77777777" w:rsidR="00E75B11" w:rsidRPr="002D65A8" w:rsidRDefault="00E75B11" w:rsidP="00E75B11">
            <w:pPr>
              <w:jc w:val="center"/>
              <w:rPr>
                <w:rFonts w:ascii="Times New Roman" w:eastAsia="宋体" w:hAnsi="Times New Roman"/>
                <w:szCs w:val="21"/>
              </w:rPr>
            </w:pPr>
          </w:p>
        </w:tc>
        <w:tc>
          <w:tcPr>
            <w:tcW w:w="674" w:type="dxa"/>
            <w:gridSpan w:val="2"/>
            <w:tcBorders>
              <w:top w:val="single" w:sz="4" w:space="0" w:color="auto"/>
              <w:left w:val="single" w:sz="4" w:space="0" w:color="auto"/>
              <w:bottom w:val="single" w:sz="4" w:space="0" w:color="auto"/>
              <w:right w:val="single" w:sz="4" w:space="0" w:color="auto"/>
            </w:tcBorders>
          </w:tcPr>
          <w:p w14:paraId="2A100A42"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1</w:t>
            </w:r>
          </w:p>
        </w:tc>
        <w:tc>
          <w:tcPr>
            <w:tcW w:w="1577" w:type="dxa"/>
            <w:tcBorders>
              <w:top w:val="single" w:sz="4" w:space="0" w:color="auto"/>
              <w:left w:val="single" w:sz="4" w:space="0" w:color="auto"/>
              <w:bottom w:val="single" w:sz="4" w:space="0" w:color="auto"/>
              <w:right w:val="single" w:sz="4" w:space="0" w:color="auto"/>
            </w:tcBorders>
          </w:tcPr>
          <w:p w14:paraId="44664E0F"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报价合理性</w:t>
            </w:r>
          </w:p>
        </w:tc>
        <w:tc>
          <w:tcPr>
            <w:tcW w:w="1056" w:type="dxa"/>
            <w:tcBorders>
              <w:top w:val="single" w:sz="4" w:space="0" w:color="auto"/>
              <w:left w:val="single" w:sz="4" w:space="0" w:color="auto"/>
              <w:bottom w:val="single" w:sz="4" w:space="0" w:color="auto"/>
              <w:right w:val="single" w:sz="4" w:space="0" w:color="auto"/>
            </w:tcBorders>
          </w:tcPr>
          <w:p w14:paraId="23CD6540"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hint="eastAsia"/>
                <w:szCs w:val="21"/>
              </w:rPr>
              <w:t>5</w:t>
            </w:r>
          </w:p>
        </w:tc>
        <w:tc>
          <w:tcPr>
            <w:tcW w:w="1117" w:type="dxa"/>
            <w:tcBorders>
              <w:top w:val="single" w:sz="4" w:space="0" w:color="auto"/>
              <w:left w:val="single" w:sz="4" w:space="0" w:color="auto"/>
              <w:bottom w:val="single" w:sz="4" w:space="0" w:color="auto"/>
              <w:right w:val="single" w:sz="4" w:space="0" w:color="auto"/>
            </w:tcBorders>
          </w:tcPr>
          <w:p w14:paraId="19B20CE3"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专家打分</w:t>
            </w:r>
          </w:p>
        </w:tc>
        <w:tc>
          <w:tcPr>
            <w:tcW w:w="3239" w:type="dxa"/>
            <w:tcBorders>
              <w:top w:val="single" w:sz="4" w:space="0" w:color="auto"/>
              <w:left w:val="single" w:sz="4" w:space="0" w:color="auto"/>
              <w:bottom w:val="single" w:sz="4" w:space="0" w:color="auto"/>
              <w:right w:val="single" w:sz="4" w:space="0" w:color="auto"/>
            </w:tcBorders>
          </w:tcPr>
          <w:p w14:paraId="5EA522A0" w14:textId="77777777" w:rsidR="00E75B11" w:rsidRPr="002D65A8" w:rsidRDefault="00E75B11" w:rsidP="00E75B11">
            <w:pPr>
              <w:jc w:val="left"/>
              <w:rPr>
                <w:rFonts w:ascii="Times New Roman" w:eastAsia="宋体" w:hAnsi="Times New Roman"/>
                <w:szCs w:val="21"/>
              </w:rPr>
            </w:pPr>
            <w:r w:rsidRPr="002D65A8">
              <w:rPr>
                <w:rFonts w:ascii="Times New Roman" w:eastAsia="宋体" w:hAnsi="Times New Roman"/>
                <w:szCs w:val="21"/>
              </w:rPr>
              <w:t>考察内容：对照招标文件关于详细分项报价的要求，结合本项目完成（服务）期限要求和人员要求，考察投标人</w:t>
            </w:r>
            <w:r w:rsidRPr="002D65A8">
              <w:rPr>
                <w:rFonts w:ascii="Times New Roman" w:eastAsia="宋体" w:hAnsi="Times New Roman"/>
                <w:szCs w:val="21"/>
              </w:rPr>
              <w:t>"</w:t>
            </w:r>
            <w:r w:rsidRPr="002D65A8">
              <w:rPr>
                <w:rFonts w:ascii="Times New Roman" w:eastAsia="宋体" w:hAnsi="Times New Roman"/>
                <w:szCs w:val="21"/>
              </w:rPr>
              <w:t>详细分项报价</w:t>
            </w:r>
            <w:r w:rsidRPr="002D65A8">
              <w:rPr>
                <w:rFonts w:ascii="Times New Roman" w:eastAsia="宋体" w:hAnsi="Times New Roman"/>
                <w:szCs w:val="21"/>
              </w:rPr>
              <w:t>"</w:t>
            </w:r>
            <w:r w:rsidRPr="002D65A8">
              <w:rPr>
                <w:rFonts w:ascii="Times New Roman" w:eastAsia="宋体" w:hAnsi="Times New Roman"/>
                <w:szCs w:val="21"/>
              </w:rPr>
              <w:t>的科学性及合理性。</w:t>
            </w:r>
          </w:p>
          <w:p w14:paraId="002E3CE1" w14:textId="77777777" w:rsidR="00E75B11" w:rsidRPr="002D65A8" w:rsidRDefault="00E75B11" w:rsidP="00E75B11">
            <w:pPr>
              <w:jc w:val="left"/>
              <w:rPr>
                <w:rFonts w:ascii="Times New Roman" w:eastAsia="宋体" w:hAnsi="Times New Roman"/>
                <w:szCs w:val="21"/>
              </w:rPr>
            </w:pPr>
            <w:r w:rsidRPr="002D65A8">
              <w:rPr>
                <w:rFonts w:ascii="Times New Roman" w:eastAsia="宋体" w:hAnsi="Times New Roman"/>
                <w:szCs w:val="21"/>
              </w:rPr>
              <w:t>横向比较，分档评分：评价为优得</w:t>
            </w:r>
            <w:r w:rsidRPr="002D65A8">
              <w:rPr>
                <w:rFonts w:ascii="Times New Roman" w:eastAsia="宋体" w:hAnsi="Times New Roman"/>
                <w:szCs w:val="21"/>
              </w:rPr>
              <w:t>80%-100%</w:t>
            </w:r>
            <w:r w:rsidRPr="002D65A8">
              <w:rPr>
                <w:rFonts w:ascii="Times New Roman" w:eastAsia="宋体" w:hAnsi="Times New Roman"/>
                <w:szCs w:val="21"/>
              </w:rPr>
              <w:t>分数；评价为良得</w:t>
            </w:r>
            <w:r w:rsidRPr="002D65A8">
              <w:rPr>
                <w:rFonts w:ascii="Times New Roman" w:eastAsia="宋体" w:hAnsi="Times New Roman"/>
                <w:szCs w:val="21"/>
              </w:rPr>
              <w:t>60%-80%</w:t>
            </w:r>
            <w:r w:rsidRPr="002D65A8">
              <w:rPr>
                <w:rFonts w:ascii="Times New Roman" w:eastAsia="宋体" w:hAnsi="Times New Roman"/>
                <w:szCs w:val="21"/>
              </w:rPr>
              <w:t>分数；评价为中得</w:t>
            </w:r>
            <w:r w:rsidRPr="002D65A8">
              <w:rPr>
                <w:rFonts w:ascii="Times New Roman" w:eastAsia="宋体" w:hAnsi="Times New Roman"/>
                <w:szCs w:val="21"/>
              </w:rPr>
              <w:t>30%-60%</w:t>
            </w:r>
            <w:r w:rsidRPr="002D65A8">
              <w:rPr>
                <w:rFonts w:ascii="Times New Roman" w:eastAsia="宋体" w:hAnsi="Times New Roman"/>
                <w:szCs w:val="21"/>
              </w:rPr>
              <w:t>分数；评价为差不得分。评价为差不得分。评价为</w:t>
            </w:r>
            <w:r w:rsidRPr="002D65A8">
              <w:rPr>
                <w:rFonts w:ascii="Times New Roman" w:eastAsia="宋体" w:hAnsi="Times New Roman"/>
                <w:szCs w:val="21"/>
              </w:rPr>
              <w:t>“</w:t>
            </w:r>
            <w:r w:rsidRPr="002D65A8">
              <w:rPr>
                <w:rFonts w:ascii="Times New Roman" w:eastAsia="宋体" w:hAnsi="Times New Roman"/>
                <w:szCs w:val="21"/>
              </w:rPr>
              <w:t>中</w:t>
            </w:r>
            <w:r w:rsidRPr="002D65A8">
              <w:rPr>
                <w:rFonts w:ascii="Times New Roman" w:eastAsia="宋体" w:hAnsi="Times New Roman"/>
                <w:szCs w:val="21"/>
              </w:rPr>
              <w:t>”</w:t>
            </w:r>
            <w:r w:rsidRPr="002D65A8">
              <w:rPr>
                <w:rFonts w:ascii="Times New Roman" w:eastAsia="宋体" w:hAnsi="Times New Roman"/>
                <w:szCs w:val="21"/>
              </w:rPr>
              <w:t>或</w:t>
            </w:r>
            <w:r w:rsidRPr="002D65A8">
              <w:rPr>
                <w:rFonts w:ascii="Times New Roman" w:eastAsia="宋体" w:hAnsi="Times New Roman"/>
                <w:szCs w:val="21"/>
              </w:rPr>
              <w:t>“</w:t>
            </w:r>
            <w:r w:rsidRPr="002D65A8">
              <w:rPr>
                <w:rFonts w:ascii="Times New Roman" w:eastAsia="宋体" w:hAnsi="Times New Roman"/>
                <w:szCs w:val="21"/>
              </w:rPr>
              <w:t>差</w:t>
            </w:r>
            <w:r w:rsidRPr="002D65A8">
              <w:rPr>
                <w:rFonts w:ascii="Times New Roman" w:eastAsia="宋体" w:hAnsi="Times New Roman"/>
                <w:szCs w:val="21"/>
              </w:rPr>
              <w:t>”</w:t>
            </w:r>
            <w:r w:rsidRPr="002D65A8">
              <w:rPr>
                <w:rFonts w:ascii="Times New Roman" w:eastAsia="宋体" w:hAnsi="Times New Roman"/>
                <w:szCs w:val="21"/>
              </w:rPr>
              <w:t>的，专家需说明情况。</w:t>
            </w:r>
          </w:p>
        </w:tc>
      </w:tr>
      <w:tr w:rsidR="00E75B11" w:rsidRPr="002D65A8" w14:paraId="55437306" w14:textId="77777777" w:rsidTr="00E75B11">
        <w:trPr>
          <w:trHeight w:val="78"/>
        </w:trPr>
        <w:tc>
          <w:tcPr>
            <w:tcW w:w="646" w:type="dxa"/>
            <w:tcBorders>
              <w:top w:val="single" w:sz="4" w:space="0" w:color="auto"/>
              <w:left w:val="single" w:sz="4" w:space="0" w:color="auto"/>
              <w:bottom w:val="single" w:sz="4" w:space="0" w:color="auto"/>
              <w:right w:val="single" w:sz="4" w:space="0" w:color="auto"/>
            </w:tcBorders>
            <w:shd w:val="clear" w:color="auto" w:fill="auto"/>
          </w:tcPr>
          <w:p w14:paraId="690B4F0C"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hint="eastAsia"/>
                <w:szCs w:val="21"/>
              </w:rPr>
              <w:t>5</w:t>
            </w:r>
          </w:p>
        </w:tc>
        <w:tc>
          <w:tcPr>
            <w:tcW w:w="3307" w:type="dxa"/>
            <w:gridSpan w:val="4"/>
            <w:tcBorders>
              <w:top w:val="single" w:sz="4" w:space="0" w:color="auto"/>
              <w:left w:val="single" w:sz="4" w:space="0" w:color="auto"/>
              <w:bottom w:val="single" w:sz="4" w:space="0" w:color="auto"/>
              <w:right w:val="single" w:sz="4" w:space="0" w:color="auto"/>
            </w:tcBorders>
          </w:tcPr>
          <w:p w14:paraId="71E48026"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现场演示（讲标、答辩）部分</w:t>
            </w:r>
          </w:p>
        </w:tc>
        <w:tc>
          <w:tcPr>
            <w:tcW w:w="4356" w:type="dxa"/>
            <w:gridSpan w:val="2"/>
            <w:tcBorders>
              <w:top w:val="single" w:sz="4" w:space="0" w:color="auto"/>
              <w:left w:val="single" w:sz="4" w:space="0" w:color="auto"/>
              <w:bottom w:val="single" w:sz="4" w:space="0" w:color="auto"/>
              <w:right w:val="single" w:sz="4" w:space="0" w:color="auto"/>
            </w:tcBorders>
          </w:tcPr>
          <w:p w14:paraId="66152BF0"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10</w:t>
            </w:r>
          </w:p>
        </w:tc>
      </w:tr>
      <w:tr w:rsidR="00E75B11" w:rsidRPr="002D65A8" w14:paraId="04FD8BE8" w14:textId="77777777" w:rsidTr="00E75B11">
        <w:trPr>
          <w:trHeight w:val="78"/>
        </w:trPr>
        <w:tc>
          <w:tcPr>
            <w:tcW w:w="646" w:type="dxa"/>
            <w:vMerge w:val="restart"/>
            <w:tcBorders>
              <w:top w:val="single" w:sz="4" w:space="0" w:color="auto"/>
              <w:left w:val="single" w:sz="4" w:space="0" w:color="auto"/>
              <w:right w:val="single" w:sz="4" w:space="0" w:color="auto"/>
            </w:tcBorders>
          </w:tcPr>
          <w:p w14:paraId="17A0890B" w14:textId="77777777" w:rsidR="00E75B11" w:rsidRPr="002D65A8" w:rsidRDefault="00E75B11" w:rsidP="00E75B11">
            <w:pPr>
              <w:jc w:val="center"/>
              <w:rPr>
                <w:rFonts w:ascii="Times New Roman" w:eastAsia="宋体" w:hAnsi="Times New Roman"/>
                <w:szCs w:val="21"/>
              </w:rPr>
            </w:pPr>
          </w:p>
        </w:tc>
        <w:tc>
          <w:tcPr>
            <w:tcW w:w="674" w:type="dxa"/>
            <w:gridSpan w:val="2"/>
            <w:tcBorders>
              <w:top w:val="single" w:sz="4" w:space="0" w:color="auto"/>
              <w:left w:val="single" w:sz="4" w:space="0" w:color="auto"/>
              <w:bottom w:val="single" w:sz="4" w:space="0" w:color="auto"/>
              <w:right w:val="single" w:sz="4" w:space="0" w:color="auto"/>
            </w:tcBorders>
          </w:tcPr>
          <w:p w14:paraId="04B63900"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序号</w:t>
            </w:r>
          </w:p>
        </w:tc>
        <w:tc>
          <w:tcPr>
            <w:tcW w:w="1577" w:type="dxa"/>
            <w:tcBorders>
              <w:top w:val="single" w:sz="4" w:space="0" w:color="auto"/>
              <w:left w:val="single" w:sz="4" w:space="0" w:color="auto"/>
              <w:bottom w:val="single" w:sz="4" w:space="0" w:color="auto"/>
              <w:right w:val="single" w:sz="4" w:space="0" w:color="auto"/>
            </w:tcBorders>
          </w:tcPr>
          <w:p w14:paraId="5DB56BD9"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评分因素</w:t>
            </w:r>
          </w:p>
        </w:tc>
        <w:tc>
          <w:tcPr>
            <w:tcW w:w="1056" w:type="dxa"/>
            <w:tcBorders>
              <w:top w:val="single" w:sz="4" w:space="0" w:color="auto"/>
              <w:left w:val="single" w:sz="4" w:space="0" w:color="auto"/>
              <w:bottom w:val="single" w:sz="4" w:space="0" w:color="auto"/>
              <w:right w:val="single" w:sz="4" w:space="0" w:color="auto"/>
            </w:tcBorders>
          </w:tcPr>
          <w:p w14:paraId="13F73C2D"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权重</w:t>
            </w:r>
          </w:p>
        </w:tc>
        <w:tc>
          <w:tcPr>
            <w:tcW w:w="1117" w:type="dxa"/>
            <w:tcBorders>
              <w:top w:val="single" w:sz="4" w:space="0" w:color="auto"/>
              <w:left w:val="single" w:sz="4" w:space="0" w:color="auto"/>
              <w:bottom w:val="single" w:sz="4" w:space="0" w:color="auto"/>
              <w:right w:val="single" w:sz="4" w:space="0" w:color="auto"/>
            </w:tcBorders>
          </w:tcPr>
          <w:p w14:paraId="0ECC43BF"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评分方式</w:t>
            </w:r>
          </w:p>
        </w:tc>
        <w:tc>
          <w:tcPr>
            <w:tcW w:w="3239" w:type="dxa"/>
            <w:tcBorders>
              <w:top w:val="single" w:sz="4" w:space="0" w:color="auto"/>
              <w:left w:val="single" w:sz="4" w:space="0" w:color="auto"/>
              <w:bottom w:val="single" w:sz="4" w:space="0" w:color="auto"/>
              <w:right w:val="single" w:sz="4" w:space="0" w:color="auto"/>
            </w:tcBorders>
          </w:tcPr>
          <w:p w14:paraId="4D4FAF1B"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评分准则</w:t>
            </w:r>
          </w:p>
        </w:tc>
      </w:tr>
      <w:tr w:rsidR="00E75B11" w:rsidRPr="002D65A8" w14:paraId="1B5BE7B2" w14:textId="77777777" w:rsidTr="00E75B11">
        <w:trPr>
          <w:trHeight w:val="78"/>
        </w:trPr>
        <w:tc>
          <w:tcPr>
            <w:tcW w:w="646" w:type="dxa"/>
            <w:vMerge/>
            <w:tcBorders>
              <w:left w:val="single" w:sz="4" w:space="0" w:color="auto"/>
              <w:bottom w:val="single" w:sz="4" w:space="0" w:color="auto"/>
              <w:right w:val="single" w:sz="4" w:space="0" w:color="auto"/>
            </w:tcBorders>
          </w:tcPr>
          <w:p w14:paraId="0DED08BE" w14:textId="77777777" w:rsidR="00E75B11" w:rsidRPr="002D65A8" w:rsidRDefault="00E75B11" w:rsidP="00E75B11">
            <w:pPr>
              <w:jc w:val="center"/>
              <w:rPr>
                <w:rFonts w:ascii="Times New Roman" w:eastAsia="宋体" w:hAnsi="Times New Roman"/>
                <w:szCs w:val="21"/>
              </w:rPr>
            </w:pPr>
          </w:p>
        </w:tc>
        <w:tc>
          <w:tcPr>
            <w:tcW w:w="674" w:type="dxa"/>
            <w:gridSpan w:val="2"/>
            <w:tcBorders>
              <w:top w:val="single" w:sz="4" w:space="0" w:color="auto"/>
              <w:left w:val="single" w:sz="4" w:space="0" w:color="auto"/>
              <w:bottom w:val="single" w:sz="4" w:space="0" w:color="auto"/>
              <w:right w:val="single" w:sz="4" w:space="0" w:color="auto"/>
            </w:tcBorders>
          </w:tcPr>
          <w:p w14:paraId="5975231C"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hint="eastAsia"/>
                <w:szCs w:val="21"/>
              </w:rPr>
              <w:t>1</w:t>
            </w:r>
          </w:p>
        </w:tc>
        <w:tc>
          <w:tcPr>
            <w:tcW w:w="1577" w:type="dxa"/>
            <w:tcBorders>
              <w:top w:val="single" w:sz="4" w:space="0" w:color="auto"/>
              <w:left w:val="single" w:sz="4" w:space="0" w:color="auto"/>
              <w:bottom w:val="single" w:sz="4" w:space="0" w:color="auto"/>
              <w:right w:val="single" w:sz="4" w:space="0" w:color="auto"/>
            </w:tcBorders>
          </w:tcPr>
          <w:p w14:paraId="7DD0CAF3"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hint="eastAsia"/>
                <w:szCs w:val="21"/>
              </w:rPr>
              <w:t>样品演示</w:t>
            </w:r>
          </w:p>
        </w:tc>
        <w:tc>
          <w:tcPr>
            <w:tcW w:w="1056" w:type="dxa"/>
            <w:tcBorders>
              <w:top w:val="single" w:sz="4" w:space="0" w:color="auto"/>
              <w:left w:val="single" w:sz="4" w:space="0" w:color="auto"/>
              <w:bottom w:val="single" w:sz="4" w:space="0" w:color="auto"/>
              <w:right w:val="single" w:sz="4" w:space="0" w:color="auto"/>
            </w:tcBorders>
          </w:tcPr>
          <w:p w14:paraId="4E06CE0D"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hint="eastAsia"/>
                <w:szCs w:val="21"/>
              </w:rPr>
              <w:t>5</w:t>
            </w:r>
          </w:p>
        </w:tc>
        <w:tc>
          <w:tcPr>
            <w:tcW w:w="1117" w:type="dxa"/>
            <w:tcBorders>
              <w:top w:val="single" w:sz="4" w:space="0" w:color="auto"/>
              <w:left w:val="single" w:sz="4" w:space="0" w:color="auto"/>
              <w:bottom w:val="single" w:sz="4" w:space="0" w:color="auto"/>
              <w:right w:val="single" w:sz="4" w:space="0" w:color="auto"/>
            </w:tcBorders>
          </w:tcPr>
          <w:p w14:paraId="761BB9A3"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专家打分</w:t>
            </w:r>
          </w:p>
        </w:tc>
        <w:tc>
          <w:tcPr>
            <w:tcW w:w="3239" w:type="dxa"/>
            <w:tcBorders>
              <w:top w:val="single" w:sz="4" w:space="0" w:color="auto"/>
              <w:left w:val="single" w:sz="4" w:space="0" w:color="auto"/>
              <w:bottom w:val="single" w:sz="4" w:space="0" w:color="auto"/>
              <w:right w:val="single" w:sz="4" w:space="0" w:color="auto"/>
            </w:tcBorders>
          </w:tcPr>
          <w:p w14:paraId="20AD9827" w14:textId="77777777" w:rsidR="00E75B11" w:rsidRPr="002D65A8" w:rsidRDefault="00E75B11" w:rsidP="00E75B11">
            <w:pPr>
              <w:spacing w:line="24" w:lineRule="atLeast"/>
              <w:jc w:val="left"/>
              <w:rPr>
                <w:rFonts w:ascii="Times New Roman" w:eastAsia="宋体" w:hAnsi="Times New Roman"/>
                <w:kern w:val="0"/>
                <w:szCs w:val="21"/>
              </w:rPr>
            </w:pPr>
            <w:r w:rsidRPr="002D65A8">
              <w:rPr>
                <w:rFonts w:ascii="Times New Roman" w:eastAsia="宋体" w:hAnsi="Times New Roman" w:hint="eastAsia"/>
                <w:kern w:val="0"/>
                <w:szCs w:val="21"/>
              </w:rPr>
              <w:t>考察</w:t>
            </w:r>
            <w:r w:rsidRPr="002D65A8">
              <w:rPr>
                <w:rFonts w:ascii="Times New Roman" w:eastAsia="宋体" w:hAnsi="Times New Roman"/>
                <w:kern w:val="0"/>
                <w:szCs w:val="21"/>
              </w:rPr>
              <w:t>内容：</w:t>
            </w:r>
          </w:p>
          <w:p w14:paraId="3EB2E669" w14:textId="77777777" w:rsidR="00E75B11" w:rsidRPr="002D65A8" w:rsidRDefault="00E75B11" w:rsidP="00E75B11">
            <w:pPr>
              <w:spacing w:line="24" w:lineRule="atLeast"/>
              <w:jc w:val="left"/>
              <w:rPr>
                <w:rFonts w:ascii="Times New Roman" w:eastAsia="宋体" w:hAnsi="Times New Roman"/>
                <w:kern w:val="0"/>
                <w:szCs w:val="21"/>
              </w:rPr>
            </w:pPr>
            <w:r w:rsidRPr="002D65A8">
              <w:rPr>
                <w:rFonts w:ascii="Times New Roman" w:eastAsia="宋体" w:hAnsi="Times New Roman" w:hint="eastAsia"/>
                <w:kern w:val="0"/>
                <w:szCs w:val="21"/>
              </w:rPr>
              <w:t>根据样品演示分档评分，评价为优得</w:t>
            </w:r>
            <w:r w:rsidRPr="002D65A8">
              <w:rPr>
                <w:rFonts w:ascii="Times New Roman" w:eastAsia="宋体" w:hAnsi="Times New Roman"/>
                <w:kern w:val="0"/>
                <w:szCs w:val="21"/>
              </w:rPr>
              <w:t>80%-100%</w:t>
            </w:r>
            <w:r w:rsidRPr="002D65A8">
              <w:rPr>
                <w:rFonts w:ascii="Times New Roman" w:eastAsia="宋体" w:hAnsi="Times New Roman"/>
                <w:kern w:val="0"/>
                <w:szCs w:val="21"/>
              </w:rPr>
              <w:t>分数，评价为良得</w:t>
            </w:r>
            <w:r w:rsidRPr="002D65A8">
              <w:rPr>
                <w:rFonts w:ascii="Times New Roman" w:eastAsia="宋体" w:hAnsi="Times New Roman"/>
                <w:kern w:val="0"/>
                <w:szCs w:val="21"/>
              </w:rPr>
              <w:lastRenderedPageBreak/>
              <w:t>60%-80%</w:t>
            </w:r>
            <w:r w:rsidRPr="002D65A8">
              <w:rPr>
                <w:rFonts w:ascii="Times New Roman" w:eastAsia="宋体" w:hAnsi="Times New Roman"/>
                <w:kern w:val="0"/>
                <w:szCs w:val="21"/>
              </w:rPr>
              <w:t>分数，评价为中得</w:t>
            </w:r>
            <w:r w:rsidRPr="002D65A8">
              <w:rPr>
                <w:rFonts w:ascii="Times New Roman" w:eastAsia="宋体" w:hAnsi="Times New Roman"/>
                <w:kern w:val="0"/>
                <w:szCs w:val="21"/>
              </w:rPr>
              <w:t>30%-60%</w:t>
            </w:r>
            <w:r w:rsidRPr="002D65A8">
              <w:rPr>
                <w:rFonts w:ascii="Times New Roman" w:eastAsia="宋体" w:hAnsi="Times New Roman"/>
                <w:kern w:val="0"/>
                <w:szCs w:val="21"/>
              </w:rPr>
              <w:t>分数，评价为差或未提供</w:t>
            </w:r>
            <w:r w:rsidRPr="002D65A8">
              <w:rPr>
                <w:rFonts w:ascii="Times New Roman" w:eastAsia="宋体" w:hAnsi="Times New Roman" w:hint="eastAsia"/>
                <w:kern w:val="0"/>
                <w:szCs w:val="21"/>
              </w:rPr>
              <w:t>样品</w:t>
            </w:r>
            <w:r w:rsidRPr="002D65A8">
              <w:rPr>
                <w:rFonts w:ascii="Times New Roman" w:eastAsia="宋体" w:hAnsi="Times New Roman"/>
                <w:kern w:val="0"/>
                <w:szCs w:val="21"/>
              </w:rPr>
              <w:t>演示的，不得分。</w:t>
            </w:r>
          </w:p>
          <w:p w14:paraId="703E269A" w14:textId="77777777" w:rsidR="00E75B11" w:rsidRPr="002D65A8" w:rsidRDefault="00E75B11" w:rsidP="00E75B11">
            <w:pPr>
              <w:spacing w:line="24" w:lineRule="atLeast"/>
              <w:jc w:val="left"/>
              <w:rPr>
                <w:rFonts w:ascii="Times New Roman" w:eastAsia="宋体" w:hAnsi="Times New Roman"/>
                <w:kern w:val="0"/>
                <w:szCs w:val="21"/>
              </w:rPr>
            </w:pPr>
            <w:r w:rsidRPr="002D65A8">
              <w:rPr>
                <w:rFonts w:ascii="Times New Roman" w:eastAsia="宋体" w:hAnsi="Times New Roman" w:hint="eastAsia"/>
                <w:b/>
                <w:kern w:val="0"/>
                <w:szCs w:val="21"/>
              </w:rPr>
              <w:t>演示</w:t>
            </w:r>
            <w:r w:rsidRPr="002D65A8">
              <w:rPr>
                <w:rFonts w:ascii="Times New Roman" w:eastAsia="宋体" w:hAnsi="Times New Roman"/>
                <w:b/>
                <w:kern w:val="0"/>
                <w:szCs w:val="21"/>
              </w:rPr>
              <w:t>样品：</w:t>
            </w:r>
            <w:r w:rsidRPr="002D65A8">
              <w:rPr>
                <w:rFonts w:ascii="Times New Roman" w:eastAsia="宋体" w:hAnsi="Times New Roman" w:hint="eastAsia"/>
                <w:kern w:val="0"/>
                <w:szCs w:val="21"/>
              </w:rPr>
              <w:t>投标人</w:t>
            </w:r>
            <w:r w:rsidRPr="002D65A8">
              <w:rPr>
                <w:rFonts w:ascii="Times New Roman" w:eastAsia="宋体" w:hAnsi="Times New Roman"/>
                <w:kern w:val="0"/>
                <w:szCs w:val="21"/>
              </w:rPr>
              <w:t>提供初步设计方案的效果图（</w:t>
            </w:r>
            <w:r w:rsidRPr="002D65A8">
              <w:rPr>
                <w:rFonts w:ascii="Times New Roman" w:eastAsia="宋体" w:hAnsi="Times New Roman" w:hint="eastAsia"/>
                <w:kern w:val="0"/>
                <w:szCs w:val="21"/>
              </w:rPr>
              <w:t>1</w:t>
            </w:r>
            <w:r w:rsidRPr="002D65A8">
              <w:rPr>
                <w:rFonts w:ascii="Times New Roman" w:eastAsia="宋体" w:hAnsi="Times New Roman" w:hint="eastAsia"/>
                <w:kern w:val="0"/>
                <w:szCs w:val="21"/>
              </w:rPr>
              <w:t>个</w:t>
            </w:r>
            <w:r w:rsidRPr="002D65A8">
              <w:rPr>
                <w:rFonts w:ascii="Times New Roman" w:eastAsia="宋体" w:hAnsi="Times New Roman"/>
                <w:kern w:val="0"/>
                <w:szCs w:val="21"/>
              </w:rPr>
              <w:t>）</w:t>
            </w:r>
            <w:r w:rsidRPr="002D65A8">
              <w:rPr>
                <w:rFonts w:ascii="Times New Roman" w:eastAsia="宋体" w:hAnsi="Times New Roman" w:hint="eastAsia"/>
                <w:kern w:val="0"/>
                <w:szCs w:val="21"/>
              </w:rPr>
              <w:t>。</w:t>
            </w:r>
          </w:p>
        </w:tc>
      </w:tr>
      <w:tr w:rsidR="00E75B11" w:rsidRPr="002D65A8" w14:paraId="1F3F9E7A" w14:textId="77777777" w:rsidTr="00E75B11">
        <w:trPr>
          <w:trHeight w:val="78"/>
        </w:trPr>
        <w:tc>
          <w:tcPr>
            <w:tcW w:w="646" w:type="dxa"/>
            <w:vMerge/>
            <w:tcBorders>
              <w:left w:val="single" w:sz="4" w:space="0" w:color="auto"/>
              <w:bottom w:val="single" w:sz="4" w:space="0" w:color="auto"/>
              <w:right w:val="single" w:sz="4" w:space="0" w:color="auto"/>
            </w:tcBorders>
          </w:tcPr>
          <w:p w14:paraId="2FD453FC" w14:textId="77777777" w:rsidR="00E75B11" w:rsidRPr="002D65A8" w:rsidRDefault="00E75B11" w:rsidP="00E75B11">
            <w:pPr>
              <w:jc w:val="center"/>
              <w:rPr>
                <w:rFonts w:ascii="Times New Roman" w:eastAsia="宋体" w:hAnsi="Times New Roman"/>
                <w:szCs w:val="21"/>
              </w:rPr>
            </w:pPr>
          </w:p>
        </w:tc>
        <w:tc>
          <w:tcPr>
            <w:tcW w:w="674" w:type="dxa"/>
            <w:gridSpan w:val="2"/>
            <w:tcBorders>
              <w:top w:val="single" w:sz="4" w:space="0" w:color="auto"/>
              <w:left w:val="single" w:sz="4" w:space="0" w:color="auto"/>
              <w:bottom w:val="single" w:sz="4" w:space="0" w:color="auto"/>
              <w:right w:val="single" w:sz="4" w:space="0" w:color="auto"/>
            </w:tcBorders>
          </w:tcPr>
          <w:p w14:paraId="7FA6A67C"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2</w:t>
            </w:r>
          </w:p>
        </w:tc>
        <w:tc>
          <w:tcPr>
            <w:tcW w:w="1577" w:type="dxa"/>
            <w:tcBorders>
              <w:top w:val="single" w:sz="4" w:space="0" w:color="auto"/>
              <w:left w:val="single" w:sz="4" w:space="0" w:color="auto"/>
              <w:bottom w:val="single" w:sz="4" w:space="0" w:color="auto"/>
              <w:right w:val="single" w:sz="4" w:space="0" w:color="auto"/>
            </w:tcBorders>
          </w:tcPr>
          <w:p w14:paraId="374DEF3D"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现场讲标、答辩情况</w:t>
            </w:r>
          </w:p>
          <w:p w14:paraId="43DFCB4E" w14:textId="77777777" w:rsidR="00E75B11" w:rsidRPr="002D65A8" w:rsidRDefault="00E75B11" w:rsidP="00E75B11">
            <w:pPr>
              <w:rPr>
                <w:rFonts w:ascii="Times New Roman" w:eastAsia="宋体" w:hAnsi="Times New Roman"/>
                <w:szCs w:val="21"/>
              </w:rPr>
            </w:pPr>
          </w:p>
          <w:p w14:paraId="7B87487F" w14:textId="77777777" w:rsidR="00E75B11" w:rsidRPr="002D65A8" w:rsidRDefault="00E75B11" w:rsidP="00E75B11">
            <w:pPr>
              <w:rPr>
                <w:rFonts w:ascii="Times New Roman" w:eastAsia="宋体" w:hAnsi="Times New Roman"/>
                <w:szCs w:val="21"/>
              </w:rPr>
            </w:pPr>
          </w:p>
          <w:p w14:paraId="0FF53630" w14:textId="77777777" w:rsidR="00E75B11" w:rsidRPr="002D65A8" w:rsidRDefault="00E75B11" w:rsidP="00E75B11">
            <w:pPr>
              <w:jc w:val="center"/>
              <w:rPr>
                <w:rFonts w:ascii="Times New Roman" w:eastAsia="宋体" w:hAnsi="Times New Roman"/>
                <w:szCs w:val="21"/>
              </w:rPr>
            </w:pPr>
          </w:p>
        </w:tc>
        <w:tc>
          <w:tcPr>
            <w:tcW w:w="1056" w:type="dxa"/>
            <w:tcBorders>
              <w:top w:val="single" w:sz="4" w:space="0" w:color="auto"/>
              <w:left w:val="single" w:sz="4" w:space="0" w:color="auto"/>
              <w:bottom w:val="single" w:sz="4" w:space="0" w:color="auto"/>
              <w:right w:val="single" w:sz="4" w:space="0" w:color="auto"/>
            </w:tcBorders>
          </w:tcPr>
          <w:p w14:paraId="4D2C8144"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5</w:t>
            </w:r>
          </w:p>
        </w:tc>
        <w:tc>
          <w:tcPr>
            <w:tcW w:w="1117" w:type="dxa"/>
            <w:tcBorders>
              <w:top w:val="single" w:sz="4" w:space="0" w:color="auto"/>
              <w:left w:val="single" w:sz="4" w:space="0" w:color="auto"/>
              <w:bottom w:val="single" w:sz="4" w:space="0" w:color="auto"/>
              <w:right w:val="single" w:sz="4" w:space="0" w:color="auto"/>
            </w:tcBorders>
          </w:tcPr>
          <w:p w14:paraId="3F67DF86"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专家打分</w:t>
            </w:r>
          </w:p>
        </w:tc>
        <w:tc>
          <w:tcPr>
            <w:tcW w:w="3239" w:type="dxa"/>
            <w:tcBorders>
              <w:top w:val="single" w:sz="4" w:space="0" w:color="auto"/>
              <w:left w:val="single" w:sz="4" w:space="0" w:color="auto"/>
              <w:bottom w:val="single" w:sz="4" w:space="0" w:color="auto"/>
              <w:right w:val="single" w:sz="4" w:space="0" w:color="auto"/>
            </w:tcBorders>
          </w:tcPr>
          <w:p w14:paraId="0EF6FF02" w14:textId="77777777" w:rsidR="00E75B11" w:rsidRPr="002D65A8" w:rsidRDefault="00E75B11" w:rsidP="00E75B11">
            <w:pPr>
              <w:spacing w:line="24" w:lineRule="atLeast"/>
              <w:jc w:val="left"/>
              <w:rPr>
                <w:rFonts w:ascii="Times New Roman" w:eastAsia="宋体" w:hAnsi="Times New Roman"/>
                <w:kern w:val="0"/>
                <w:szCs w:val="21"/>
              </w:rPr>
            </w:pPr>
            <w:r w:rsidRPr="002D65A8">
              <w:rPr>
                <w:rFonts w:ascii="Times New Roman" w:eastAsia="宋体" w:hAnsi="Times New Roman"/>
                <w:kern w:val="0"/>
                <w:szCs w:val="21"/>
              </w:rPr>
              <w:t>考察内容：</w:t>
            </w:r>
          </w:p>
          <w:p w14:paraId="34A1B5B6" w14:textId="77777777" w:rsidR="00E75B11" w:rsidRPr="002D65A8" w:rsidRDefault="00E75B11" w:rsidP="00E75B11">
            <w:pPr>
              <w:spacing w:line="24" w:lineRule="atLeast"/>
              <w:jc w:val="left"/>
              <w:rPr>
                <w:rFonts w:ascii="Times New Roman" w:eastAsia="宋体" w:hAnsi="Times New Roman"/>
                <w:kern w:val="0"/>
                <w:szCs w:val="21"/>
              </w:rPr>
            </w:pPr>
            <w:r w:rsidRPr="002D65A8">
              <w:rPr>
                <w:rFonts w:ascii="Times New Roman" w:eastAsia="宋体" w:hAnsi="Times New Roman"/>
                <w:kern w:val="0"/>
                <w:szCs w:val="21"/>
              </w:rPr>
              <w:t>为了方便评委了解品牌形象设计内容，需对品牌形象设计内容涉及的一些应用范围和技法进行演示，考量该企业</w:t>
            </w:r>
            <w:r w:rsidRPr="002D65A8">
              <w:rPr>
                <w:rFonts w:ascii="Times New Roman" w:eastAsia="宋体" w:hAnsi="Times New Roman" w:hint="eastAsia"/>
                <w:kern w:val="0"/>
                <w:szCs w:val="21"/>
              </w:rPr>
              <w:t>是否</w:t>
            </w:r>
            <w:r w:rsidRPr="002D65A8">
              <w:rPr>
                <w:rFonts w:ascii="Times New Roman" w:eastAsia="宋体" w:hAnsi="Times New Roman"/>
                <w:kern w:val="0"/>
                <w:szCs w:val="21"/>
              </w:rPr>
              <w:t>具备以下案例技术能力，评委可以根据演示案例内容进行评分，案例演示时间设置不超过</w:t>
            </w:r>
            <w:r w:rsidRPr="002D65A8">
              <w:rPr>
                <w:rFonts w:ascii="Times New Roman" w:eastAsia="宋体" w:hAnsi="Times New Roman"/>
                <w:kern w:val="0"/>
                <w:szCs w:val="21"/>
              </w:rPr>
              <w:t>10</w:t>
            </w:r>
            <w:r w:rsidRPr="002D65A8">
              <w:rPr>
                <w:rFonts w:ascii="Times New Roman" w:eastAsia="宋体" w:hAnsi="Times New Roman"/>
                <w:kern w:val="0"/>
                <w:szCs w:val="21"/>
              </w:rPr>
              <w:t>分钟</w:t>
            </w:r>
            <w:r w:rsidRPr="002D65A8">
              <w:rPr>
                <w:rFonts w:ascii="Times New Roman" w:eastAsia="宋体" w:hAnsi="Times New Roman" w:hint="eastAsia"/>
                <w:kern w:val="0"/>
                <w:szCs w:val="21"/>
              </w:rPr>
              <w:t>，</w:t>
            </w:r>
            <w:r w:rsidRPr="002D65A8">
              <w:rPr>
                <w:rFonts w:ascii="Times New Roman" w:eastAsia="宋体" w:hAnsi="Times New Roman"/>
                <w:kern w:val="0"/>
                <w:szCs w:val="21"/>
              </w:rPr>
              <w:t>演示内容如下：</w:t>
            </w:r>
          </w:p>
          <w:p w14:paraId="3AC4D39F" w14:textId="77777777" w:rsidR="00E75B11" w:rsidRPr="002D65A8" w:rsidRDefault="00E75B11" w:rsidP="00E75B11">
            <w:pPr>
              <w:spacing w:line="24" w:lineRule="atLeast"/>
              <w:jc w:val="left"/>
              <w:rPr>
                <w:rFonts w:ascii="Times New Roman" w:eastAsia="宋体" w:hAnsi="Times New Roman"/>
                <w:kern w:val="0"/>
                <w:szCs w:val="21"/>
              </w:rPr>
            </w:pPr>
            <w:r w:rsidRPr="002D65A8">
              <w:rPr>
                <w:rFonts w:ascii="Times New Roman" w:eastAsia="宋体" w:hAnsi="Times New Roman"/>
                <w:kern w:val="0"/>
                <w:szCs w:val="21"/>
              </w:rPr>
              <w:t>1</w:t>
            </w:r>
            <w:r w:rsidRPr="002D65A8">
              <w:rPr>
                <w:rFonts w:ascii="Times New Roman" w:eastAsia="宋体" w:hAnsi="Times New Roman"/>
                <w:kern w:val="0"/>
                <w:szCs w:val="21"/>
              </w:rPr>
              <w:t>、品牌形象服务，</w:t>
            </w:r>
            <w:r w:rsidRPr="002D65A8">
              <w:rPr>
                <w:rFonts w:ascii="Times New Roman" w:eastAsia="宋体" w:hAnsi="Times New Roman"/>
                <w:kern w:val="0"/>
                <w:szCs w:val="21"/>
              </w:rPr>
              <w:t>2</w:t>
            </w:r>
            <w:r w:rsidRPr="002D65A8">
              <w:rPr>
                <w:rFonts w:ascii="Times New Roman" w:eastAsia="宋体" w:hAnsi="Times New Roman"/>
                <w:kern w:val="0"/>
                <w:szCs w:val="21"/>
              </w:rPr>
              <w:t>、基础系统部分，</w:t>
            </w:r>
            <w:r w:rsidRPr="002D65A8">
              <w:rPr>
                <w:rFonts w:ascii="Times New Roman" w:eastAsia="宋体" w:hAnsi="Times New Roman"/>
                <w:kern w:val="0"/>
                <w:szCs w:val="21"/>
              </w:rPr>
              <w:t>3</w:t>
            </w:r>
            <w:r w:rsidRPr="002D65A8">
              <w:rPr>
                <w:rFonts w:ascii="Times New Roman" w:eastAsia="宋体" w:hAnsi="Times New Roman"/>
                <w:kern w:val="0"/>
                <w:szCs w:val="21"/>
              </w:rPr>
              <w:t>、办公用品系统，</w:t>
            </w:r>
            <w:r w:rsidRPr="002D65A8">
              <w:rPr>
                <w:rFonts w:ascii="Times New Roman" w:eastAsia="宋体" w:hAnsi="Times New Roman"/>
                <w:kern w:val="0"/>
                <w:szCs w:val="21"/>
              </w:rPr>
              <w:t>4</w:t>
            </w:r>
            <w:r w:rsidRPr="002D65A8">
              <w:rPr>
                <w:rFonts w:ascii="Times New Roman" w:eastAsia="宋体" w:hAnsi="Times New Roman"/>
                <w:kern w:val="0"/>
                <w:szCs w:val="21"/>
              </w:rPr>
              <w:t>、事物用品系统，</w:t>
            </w:r>
            <w:r w:rsidRPr="002D65A8">
              <w:rPr>
                <w:rFonts w:ascii="Times New Roman" w:eastAsia="宋体" w:hAnsi="Times New Roman"/>
                <w:kern w:val="0"/>
                <w:szCs w:val="21"/>
              </w:rPr>
              <w:t>5</w:t>
            </w:r>
            <w:r w:rsidRPr="002D65A8">
              <w:rPr>
                <w:rFonts w:ascii="Times New Roman" w:eastAsia="宋体" w:hAnsi="Times New Roman"/>
                <w:kern w:val="0"/>
                <w:szCs w:val="21"/>
              </w:rPr>
              <w:t>、公关形象类规范，</w:t>
            </w:r>
            <w:r w:rsidRPr="002D65A8">
              <w:rPr>
                <w:rFonts w:ascii="Times New Roman" w:eastAsia="宋体" w:hAnsi="Times New Roman"/>
                <w:kern w:val="0"/>
                <w:szCs w:val="21"/>
              </w:rPr>
              <w:t>6</w:t>
            </w:r>
            <w:r w:rsidRPr="002D65A8">
              <w:rPr>
                <w:rFonts w:ascii="Times New Roman" w:eastAsia="宋体" w:hAnsi="Times New Roman"/>
                <w:kern w:val="0"/>
                <w:szCs w:val="21"/>
              </w:rPr>
              <w:t>、网站规范系统，</w:t>
            </w:r>
            <w:r w:rsidRPr="002D65A8">
              <w:rPr>
                <w:rFonts w:ascii="Times New Roman" w:eastAsia="宋体" w:hAnsi="Times New Roman"/>
                <w:kern w:val="0"/>
                <w:szCs w:val="21"/>
              </w:rPr>
              <w:t>7</w:t>
            </w:r>
            <w:r w:rsidRPr="002D65A8">
              <w:rPr>
                <w:rFonts w:ascii="Times New Roman" w:eastAsia="宋体" w:hAnsi="Times New Roman"/>
                <w:kern w:val="0"/>
                <w:szCs w:val="21"/>
              </w:rPr>
              <w:t>、导示系统工作细项。</w:t>
            </w:r>
          </w:p>
          <w:p w14:paraId="2BF73FB3" w14:textId="77777777" w:rsidR="00E75B11" w:rsidRPr="002D65A8" w:rsidRDefault="00E75B11" w:rsidP="00E75B11">
            <w:pPr>
              <w:spacing w:line="24" w:lineRule="atLeast"/>
              <w:jc w:val="left"/>
              <w:rPr>
                <w:rFonts w:ascii="Times New Roman" w:eastAsia="宋体" w:hAnsi="Times New Roman"/>
                <w:kern w:val="0"/>
                <w:szCs w:val="21"/>
              </w:rPr>
            </w:pPr>
            <w:r w:rsidRPr="002D65A8">
              <w:rPr>
                <w:rFonts w:ascii="Times New Roman" w:eastAsia="宋体" w:hAnsi="Times New Roman" w:hint="eastAsia"/>
                <w:kern w:val="0"/>
                <w:szCs w:val="21"/>
              </w:rPr>
              <w:t>根据现场演示（讲标、答辩）情况分项进行横向比较，分档评分：评价为优得</w:t>
            </w:r>
            <w:r w:rsidRPr="002D65A8">
              <w:rPr>
                <w:rFonts w:ascii="Times New Roman" w:eastAsia="宋体" w:hAnsi="Times New Roman"/>
                <w:kern w:val="0"/>
                <w:szCs w:val="21"/>
              </w:rPr>
              <w:t>80%-100%</w:t>
            </w:r>
            <w:r w:rsidRPr="002D65A8">
              <w:rPr>
                <w:rFonts w:ascii="Times New Roman" w:eastAsia="宋体" w:hAnsi="Times New Roman"/>
                <w:kern w:val="0"/>
                <w:szCs w:val="21"/>
              </w:rPr>
              <w:t>分数，评价为良得</w:t>
            </w:r>
            <w:r w:rsidRPr="002D65A8">
              <w:rPr>
                <w:rFonts w:ascii="Times New Roman" w:eastAsia="宋体" w:hAnsi="Times New Roman"/>
                <w:kern w:val="0"/>
                <w:szCs w:val="21"/>
              </w:rPr>
              <w:t>60%-80%</w:t>
            </w:r>
            <w:r w:rsidRPr="002D65A8">
              <w:rPr>
                <w:rFonts w:ascii="Times New Roman" w:eastAsia="宋体" w:hAnsi="Times New Roman"/>
                <w:kern w:val="0"/>
                <w:szCs w:val="21"/>
              </w:rPr>
              <w:t>分数，评价为中得</w:t>
            </w:r>
            <w:r w:rsidRPr="002D65A8">
              <w:rPr>
                <w:rFonts w:ascii="Times New Roman" w:eastAsia="宋体" w:hAnsi="Times New Roman"/>
                <w:kern w:val="0"/>
                <w:szCs w:val="21"/>
              </w:rPr>
              <w:t>30%-60%</w:t>
            </w:r>
            <w:r w:rsidRPr="002D65A8">
              <w:rPr>
                <w:rFonts w:ascii="Times New Roman" w:eastAsia="宋体" w:hAnsi="Times New Roman"/>
                <w:kern w:val="0"/>
                <w:szCs w:val="21"/>
              </w:rPr>
              <w:t>分数，评价为差不得分；也可以设定客观条件，分项进行客观打分。未进行现场演示（讲标、答辩）情况，本项不得分。</w:t>
            </w:r>
          </w:p>
          <w:p w14:paraId="47536DB3" w14:textId="77777777" w:rsidR="00E75B11" w:rsidRPr="002D65A8" w:rsidRDefault="00E75B11" w:rsidP="00E75B11">
            <w:pPr>
              <w:spacing w:line="24" w:lineRule="atLeast"/>
              <w:jc w:val="left"/>
              <w:rPr>
                <w:rFonts w:ascii="Times New Roman" w:eastAsia="宋体" w:hAnsi="Times New Roman"/>
                <w:szCs w:val="21"/>
              </w:rPr>
            </w:pPr>
            <w:r w:rsidRPr="002D65A8">
              <w:rPr>
                <w:rFonts w:ascii="Times New Roman" w:eastAsia="宋体" w:hAnsi="Times New Roman"/>
                <w:szCs w:val="21"/>
              </w:rPr>
              <w:t>证明材料：</w:t>
            </w:r>
          </w:p>
          <w:p w14:paraId="66A4444A" w14:textId="77777777" w:rsidR="00E75B11" w:rsidRPr="002D65A8" w:rsidRDefault="00E75B11" w:rsidP="00E75B11">
            <w:pPr>
              <w:spacing w:line="24" w:lineRule="atLeast"/>
              <w:jc w:val="left"/>
              <w:rPr>
                <w:rFonts w:ascii="Times New Roman" w:eastAsia="宋体" w:hAnsi="Times New Roman"/>
                <w:kern w:val="0"/>
                <w:szCs w:val="21"/>
              </w:rPr>
            </w:pPr>
            <w:r w:rsidRPr="002D65A8">
              <w:rPr>
                <w:rFonts w:ascii="Times New Roman" w:eastAsia="宋体" w:hAnsi="Times New Roman"/>
                <w:szCs w:val="21"/>
              </w:rPr>
              <w:t>1</w:t>
            </w:r>
            <w:r w:rsidRPr="002D65A8">
              <w:rPr>
                <w:rFonts w:ascii="Times New Roman" w:eastAsia="宋体" w:hAnsi="Times New Roman" w:hint="eastAsia"/>
                <w:szCs w:val="21"/>
              </w:rPr>
              <w:t>、</w:t>
            </w:r>
            <w:r w:rsidRPr="002D65A8">
              <w:rPr>
                <w:rFonts w:ascii="Times New Roman" w:eastAsia="宋体" w:hAnsi="Times New Roman"/>
                <w:kern w:val="0"/>
                <w:szCs w:val="21"/>
              </w:rPr>
              <w:t>对以上项目案例进行现场演示</w:t>
            </w:r>
            <w:r w:rsidRPr="002D65A8">
              <w:rPr>
                <w:rFonts w:ascii="Times New Roman" w:eastAsia="宋体" w:hAnsi="Times New Roman"/>
                <w:kern w:val="0"/>
                <w:szCs w:val="21"/>
              </w:rPr>
              <w:t xml:space="preserve"> </w:t>
            </w:r>
          </w:p>
          <w:p w14:paraId="46DCCA09"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lastRenderedPageBreak/>
              <w:t>2</w:t>
            </w:r>
            <w:r w:rsidRPr="002D65A8">
              <w:rPr>
                <w:rFonts w:ascii="Times New Roman" w:eastAsia="宋体" w:hAnsi="Times New Roman" w:hint="eastAsia"/>
                <w:szCs w:val="21"/>
              </w:rPr>
              <w:t>、</w:t>
            </w:r>
            <w:r w:rsidRPr="002D65A8">
              <w:rPr>
                <w:rFonts w:ascii="Times New Roman" w:eastAsia="宋体" w:hAnsi="Times New Roman"/>
                <w:kern w:val="0"/>
                <w:szCs w:val="21"/>
              </w:rPr>
              <w:t>未提供或未进行现场演示（讲标、答辩）情况，本项不得分。</w:t>
            </w:r>
          </w:p>
        </w:tc>
      </w:tr>
      <w:tr w:rsidR="00E75B11" w:rsidRPr="002D65A8" w14:paraId="464477C2" w14:textId="77777777" w:rsidTr="00E75B11">
        <w:trPr>
          <w:trHeight w:val="78"/>
        </w:trPr>
        <w:tc>
          <w:tcPr>
            <w:tcW w:w="646" w:type="dxa"/>
            <w:tcBorders>
              <w:top w:val="single" w:sz="4" w:space="0" w:color="auto"/>
              <w:left w:val="single" w:sz="4" w:space="0" w:color="auto"/>
              <w:bottom w:val="single" w:sz="4" w:space="0" w:color="auto"/>
              <w:right w:val="single" w:sz="4" w:space="0" w:color="auto"/>
            </w:tcBorders>
          </w:tcPr>
          <w:p w14:paraId="66AF74AD" w14:textId="77777777" w:rsidR="00E75B11" w:rsidRPr="002D65A8" w:rsidRDefault="00E75B11" w:rsidP="00E75B11">
            <w:pPr>
              <w:jc w:val="center"/>
              <w:rPr>
                <w:rFonts w:ascii="Times New Roman" w:eastAsia="宋体" w:hAnsi="Times New Roman"/>
                <w:szCs w:val="21"/>
              </w:rPr>
            </w:pPr>
            <w:bookmarkStart w:id="0" w:name="InsertEnd"/>
            <w:bookmarkEnd w:id="0"/>
            <w:r w:rsidRPr="002D65A8">
              <w:rPr>
                <w:rFonts w:ascii="Times New Roman" w:eastAsia="宋体" w:hAnsi="Times New Roman" w:hint="eastAsia"/>
                <w:szCs w:val="21"/>
              </w:rPr>
              <w:lastRenderedPageBreak/>
              <w:t>6</w:t>
            </w:r>
          </w:p>
        </w:tc>
        <w:tc>
          <w:tcPr>
            <w:tcW w:w="3307" w:type="dxa"/>
            <w:gridSpan w:val="4"/>
            <w:tcBorders>
              <w:top w:val="single" w:sz="4" w:space="0" w:color="auto"/>
              <w:left w:val="single" w:sz="4" w:space="0" w:color="auto"/>
              <w:bottom w:val="single" w:sz="4" w:space="0" w:color="auto"/>
              <w:right w:val="single" w:sz="4" w:space="0" w:color="auto"/>
            </w:tcBorders>
          </w:tcPr>
          <w:p w14:paraId="741C0030"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诚信情况</w:t>
            </w:r>
          </w:p>
        </w:tc>
        <w:tc>
          <w:tcPr>
            <w:tcW w:w="4356" w:type="dxa"/>
            <w:gridSpan w:val="2"/>
            <w:tcBorders>
              <w:top w:val="single" w:sz="4" w:space="0" w:color="auto"/>
              <w:left w:val="single" w:sz="4" w:space="0" w:color="auto"/>
              <w:bottom w:val="single" w:sz="4" w:space="0" w:color="auto"/>
              <w:right w:val="single" w:sz="4" w:space="0" w:color="auto"/>
            </w:tcBorders>
          </w:tcPr>
          <w:p w14:paraId="71402E7D"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7</w:t>
            </w:r>
          </w:p>
        </w:tc>
      </w:tr>
      <w:tr w:rsidR="00E75B11" w:rsidRPr="002D65A8" w14:paraId="36371622" w14:textId="77777777" w:rsidTr="00E75B11">
        <w:trPr>
          <w:trHeight w:val="78"/>
        </w:trPr>
        <w:tc>
          <w:tcPr>
            <w:tcW w:w="646" w:type="dxa"/>
            <w:vMerge w:val="restart"/>
            <w:tcBorders>
              <w:top w:val="single" w:sz="4" w:space="0" w:color="auto"/>
              <w:left w:val="single" w:sz="4" w:space="0" w:color="auto"/>
              <w:right w:val="single" w:sz="4" w:space="0" w:color="auto"/>
            </w:tcBorders>
          </w:tcPr>
          <w:p w14:paraId="4BB31B2D" w14:textId="77777777" w:rsidR="00E75B11" w:rsidRPr="002D65A8" w:rsidRDefault="00E75B11" w:rsidP="00E75B11">
            <w:pPr>
              <w:jc w:val="center"/>
              <w:rPr>
                <w:rFonts w:ascii="Times New Roman" w:eastAsia="宋体" w:hAnsi="Times New Roman"/>
                <w:szCs w:val="21"/>
              </w:rPr>
            </w:pPr>
          </w:p>
        </w:tc>
        <w:tc>
          <w:tcPr>
            <w:tcW w:w="674" w:type="dxa"/>
            <w:gridSpan w:val="2"/>
            <w:tcBorders>
              <w:top w:val="single" w:sz="4" w:space="0" w:color="auto"/>
              <w:left w:val="single" w:sz="4" w:space="0" w:color="auto"/>
              <w:bottom w:val="single" w:sz="4" w:space="0" w:color="auto"/>
              <w:right w:val="single" w:sz="4" w:space="0" w:color="auto"/>
            </w:tcBorders>
          </w:tcPr>
          <w:p w14:paraId="3126750D"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序号</w:t>
            </w:r>
          </w:p>
        </w:tc>
        <w:tc>
          <w:tcPr>
            <w:tcW w:w="1577" w:type="dxa"/>
            <w:tcBorders>
              <w:top w:val="single" w:sz="4" w:space="0" w:color="auto"/>
              <w:left w:val="single" w:sz="4" w:space="0" w:color="auto"/>
              <w:bottom w:val="single" w:sz="4" w:space="0" w:color="auto"/>
              <w:right w:val="single" w:sz="4" w:space="0" w:color="auto"/>
            </w:tcBorders>
          </w:tcPr>
          <w:p w14:paraId="2B653630"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评分因素</w:t>
            </w:r>
          </w:p>
        </w:tc>
        <w:tc>
          <w:tcPr>
            <w:tcW w:w="1056" w:type="dxa"/>
            <w:tcBorders>
              <w:top w:val="single" w:sz="4" w:space="0" w:color="auto"/>
              <w:left w:val="single" w:sz="4" w:space="0" w:color="auto"/>
              <w:bottom w:val="single" w:sz="4" w:space="0" w:color="auto"/>
              <w:right w:val="single" w:sz="4" w:space="0" w:color="auto"/>
            </w:tcBorders>
          </w:tcPr>
          <w:p w14:paraId="64DC8755"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权重</w:t>
            </w:r>
          </w:p>
        </w:tc>
        <w:tc>
          <w:tcPr>
            <w:tcW w:w="1117" w:type="dxa"/>
            <w:tcBorders>
              <w:top w:val="single" w:sz="4" w:space="0" w:color="auto"/>
              <w:left w:val="single" w:sz="4" w:space="0" w:color="auto"/>
              <w:bottom w:val="single" w:sz="4" w:space="0" w:color="auto"/>
              <w:right w:val="single" w:sz="4" w:space="0" w:color="auto"/>
            </w:tcBorders>
          </w:tcPr>
          <w:p w14:paraId="7B40B50C"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评分方式</w:t>
            </w:r>
          </w:p>
        </w:tc>
        <w:tc>
          <w:tcPr>
            <w:tcW w:w="3239" w:type="dxa"/>
            <w:tcBorders>
              <w:top w:val="single" w:sz="4" w:space="0" w:color="auto"/>
              <w:left w:val="single" w:sz="4" w:space="0" w:color="auto"/>
              <w:bottom w:val="single" w:sz="4" w:space="0" w:color="auto"/>
              <w:right w:val="single" w:sz="4" w:space="0" w:color="auto"/>
            </w:tcBorders>
          </w:tcPr>
          <w:p w14:paraId="7C6E8025"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评分准则</w:t>
            </w:r>
          </w:p>
        </w:tc>
      </w:tr>
      <w:tr w:rsidR="00E75B11" w:rsidRPr="002D65A8" w14:paraId="7A04C0B7" w14:textId="77777777" w:rsidTr="00E75B11">
        <w:trPr>
          <w:trHeight w:val="78"/>
        </w:trPr>
        <w:tc>
          <w:tcPr>
            <w:tcW w:w="646" w:type="dxa"/>
            <w:vMerge/>
            <w:tcBorders>
              <w:left w:val="single" w:sz="4" w:space="0" w:color="auto"/>
              <w:right w:val="single" w:sz="4" w:space="0" w:color="auto"/>
            </w:tcBorders>
          </w:tcPr>
          <w:p w14:paraId="7A58F894" w14:textId="77777777" w:rsidR="00E75B11" w:rsidRPr="002D65A8" w:rsidRDefault="00E75B11" w:rsidP="00E75B11">
            <w:pPr>
              <w:jc w:val="center"/>
              <w:rPr>
                <w:rFonts w:ascii="Times New Roman" w:eastAsia="宋体" w:hAnsi="Times New Roman"/>
                <w:szCs w:val="21"/>
              </w:rPr>
            </w:pPr>
          </w:p>
        </w:tc>
        <w:tc>
          <w:tcPr>
            <w:tcW w:w="674" w:type="dxa"/>
            <w:gridSpan w:val="2"/>
            <w:tcBorders>
              <w:top w:val="single" w:sz="4" w:space="0" w:color="auto"/>
              <w:left w:val="single" w:sz="4" w:space="0" w:color="auto"/>
              <w:bottom w:val="single" w:sz="4" w:space="0" w:color="auto"/>
              <w:right w:val="single" w:sz="4" w:space="0" w:color="auto"/>
            </w:tcBorders>
          </w:tcPr>
          <w:p w14:paraId="42454AFD"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1</w:t>
            </w:r>
          </w:p>
        </w:tc>
        <w:tc>
          <w:tcPr>
            <w:tcW w:w="1577" w:type="dxa"/>
            <w:tcBorders>
              <w:top w:val="single" w:sz="4" w:space="0" w:color="auto"/>
              <w:left w:val="single" w:sz="4" w:space="0" w:color="auto"/>
              <w:bottom w:val="single" w:sz="4" w:space="0" w:color="auto"/>
              <w:right w:val="single" w:sz="4" w:space="0" w:color="auto"/>
            </w:tcBorders>
          </w:tcPr>
          <w:p w14:paraId="775AA43F"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诚信评价</w:t>
            </w:r>
          </w:p>
        </w:tc>
        <w:tc>
          <w:tcPr>
            <w:tcW w:w="1056" w:type="dxa"/>
            <w:tcBorders>
              <w:top w:val="single" w:sz="4" w:space="0" w:color="auto"/>
              <w:left w:val="single" w:sz="4" w:space="0" w:color="auto"/>
              <w:bottom w:val="single" w:sz="4" w:space="0" w:color="auto"/>
              <w:right w:val="single" w:sz="4" w:space="0" w:color="auto"/>
            </w:tcBorders>
          </w:tcPr>
          <w:p w14:paraId="6B5C0B02"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5</w:t>
            </w:r>
          </w:p>
        </w:tc>
        <w:tc>
          <w:tcPr>
            <w:tcW w:w="1117" w:type="dxa"/>
            <w:tcBorders>
              <w:top w:val="single" w:sz="4" w:space="0" w:color="auto"/>
              <w:left w:val="single" w:sz="4" w:space="0" w:color="auto"/>
              <w:bottom w:val="single" w:sz="4" w:space="0" w:color="auto"/>
              <w:right w:val="single" w:sz="4" w:space="0" w:color="auto"/>
            </w:tcBorders>
          </w:tcPr>
          <w:p w14:paraId="451F2AF6"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专家打分</w:t>
            </w:r>
          </w:p>
        </w:tc>
        <w:tc>
          <w:tcPr>
            <w:tcW w:w="3239" w:type="dxa"/>
            <w:tcBorders>
              <w:top w:val="single" w:sz="4" w:space="0" w:color="auto"/>
              <w:left w:val="single" w:sz="4" w:space="0" w:color="auto"/>
              <w:bottom w:val="single" w:sz="4" w:space="0" w:color="auto"/>
              <w:right w:val="single" w:sz="4" w:space="0" w:color="auto"/>
            </w:tcBorders>
          </w:tcPr>
          <w:p w14:paraId="57BFF41C" w14:textId="77777777" w:rsidR="00E75B11" w:rsidRPr="002D65A8" w:rsidRDefault="00E75B11" w:rsidP="00E75B11">
            <w:pPr>
              <w:rPr>
                <w:rFonts w:ascii="Times New Roman" w:eastAsia="宋体" w:hAnsi="Times New Roman"/>
                <w:szCs w:val="21"/>
              </w:rPr>
            </w:pPr>
            <w:r w:rsidRPr="002D65A8">
              <w:rPr>
                <w:rFonts w:ascii="Times New Roman" w:eastAsia="宋体" w:hAnsi="Times New Roman"/>
                <w:szCs w:val="21"/>
              </w:rPr>
              <w:t>根据《深圳市财政委员会关于加强招投标评审环节诚信管理的通知》（深财购</w:t>
            </w:r>
            <w:r w:rsidRPr="002D65A8">
              <w:rPr>
                <w:rFonts w:ascii="Times New Roman" w:eastAsia="宋体" w:hAnsi="Times New Roman"/>
                <w:szCs w:val="21"/>
              </w:rPr>
              <w:t>[2013]27</w:t>
            </w:r>
            <w:r w:rsidRPr="002D65A8">
              <w:rPr>
                <w:rFonts w:ascii="Times New Roman" w:eastAsia="宋体" w:hAnsi="Times New Roman"/>
                <w:szCs w:val="21"/>
              </w:rPr>
              <w:t>号）的要求，投标人在参与政府采购活动中存在诚信相关问题的，本项不得分，未出现相关诚信问题的得满分。以深圳大学招投标管理中心供应商库中的处罚记录为准。投标人无需提供任何证明材料，由深圳大学招投标管理中心工作人员向评委会提供相关信息。</w:t>
            </w:r>
          </w:p>
        </w:tc>
      </w:tr>
      <w:tr w:rsidR="00E75B11" w:rsidRPr="002D65A8" w14:paraId="6477D94D" w14:textId="77777777" w:rsidTr="00E75B11">
        <w:trPr>
          <w:trHeight w:val="78"/>
        </w:trPr>
        <w:tc>
          <w:tcPr>
            <w:tcW w:w="646" w:type="dxa"/>
            <w:vMerge/>
            <w:tcBorders>
              <w:left w:val="single" w:sz="4" w:space="0" w:color="auto"/>
              <w:bottom w:val="single" w:sz="4" w:space="0" w:color="auto"/>
              <w:right w:val="single" w:sz="4" w:space="0" w:color="auto"/>
            </w:tcBorders>
          </w:tcPr>
          <w:p w14:paraId="236237ED" w14:textId="77777777" w:rsidR="00E75B11" w:rsidRPr="002D65A8" w:rsidRDefault="00E75B11" w:rsidP="00E75B11">
            <w:pPr>
              <w:jc w:val="center"/>
              <w:rPr>
                <w:rFonts w:ascii="Times New Roman" w:eastAsia="宋体" w:hAnsi="Times New Roman"/>
                <w:szCs w:val="21"/>
              </w:rPr>
            </w:pPr>
          </w:p>
        </w:tc>
        <w:tc>
          <w:tcPr>
            <w:tcW w:w="674" w:type="dxa"/>
            <w:gridSpan w:val="2"/>
            <w:tcBorders>
              <w:top w:val="single" w:sz="4" w:space="0" w:color="auto"/>
              <w:left w:val="single" w:sz="4" w:space="0" w:color="auto"/>
              <w:bottom w:val="single" w:sz="4" w:space="0" w:color="auto"/>
              <w:right w:val="single" w:sz="4" w:space="0" w:color="auto"/>
            </w:tcBorders>
          </w:tcPr>
          <w:p w14:paraId="0A0833ED"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2</w:t>
            </w:r>
          </w:p>
        </w:tc>
        <w:tc>
          <w:tcPr>
            <w:tcW w:w="1577" w:type="dxa"/>
            <w:tcBorders>
              <w:top w:val="single" w:sz="4" w:space="0" w:color="auto"/>
              <w:left w:val="single" w:sz="4" w:space="0" w:color="auto"/>
              <w:bottom w:val="single" w:sz="4" w:space="0" w:color="auto"/>
              <w:right w:val="single" w:sz="4" w:space="0" w:color="auto"/>
            </w:tcBorders>
          </w:tcPr>
          <w:p w14:paraId="77BCC0BE"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履约评价情况</w:t>
            </w:r>
          </w:p>
        </w:tc>
        <w:tc>
          <w:tcPr>
            <w:tcW w:w="1056" w:type="dxa"/>
            <w:tcBorders>
              <w:top w:val="single" w:sz="4" w:space="0" w:color="auto"/>
              <w:left w:val="single" w:sz="4" w:space="0" w:color="auto"/>
              <w:bottom w:val="single" w:sz="4" w:space="0" w:color="auto"/>
              <w:right w:val="single" w:sz="4" w:space="0" w:color="auto"/>
            </w:tcBorders>
          </w:tcPr>
          <w:p w14:paraId="1F3B3B53"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hint="eastAsia"/>
                <w:szCs w:val="21"/>
              </w:rPr>
              <w:t>2</w:t>
            </w:r>
          </w:p>
        </w:tc>
        <w:tc>
          <w:tcPr>
            <w:tcW w:w="1117" w:type="dxa"/>
            <w:tcBorders>
              <w:top w:val="single" w:sz="4" w:space="0" w:color="auto"/>
              <w:left w:val="single" w:sz="4" w:space="0" w:color="auto"/>
              <w:bottom w:val="single" w:sz="4" w:space="0" w:color="auto"/>
              <w:right w:val="single" w:sz="4" w:space="0" w:color="auto"/>
            </w:tcBorders>
          </w:tcPr>
          <w:p w14:paraId="3E5FB432" w14:textId="77777777" w:rsidR="00E75B11" w:rsidRPr="002D65A8" w:rsidRDefault="00E75B11" w:rsidP="00E75B11">
            <w:pPr>
              <w:jc w:val="center"/>
              <w:rPr>
                <w:rFonts w:ascii="Times New Roman" w:eastAsia="宋体" w:hAnsi="Times New Roman"/>
                <w:szCs w:val="21"/>
              </w:rPr>
            </w:pPr>
            <w:r w:rsidRPr="002D65A8">
              <w:rPr>
                <w:rFonts w:ascii="Times New Roman" w:eastAsia="宋体" w:hAnsi="Times New Roman"/>
                <w:szCs w:val="21"/>
              </w:rPr>
              <w:t>专家打分</w:t>
            </w:r>
          </w:p>
        </w:tc>
        <w:tc>
          <w:tcPr>
            <w:tcW w:w="3239" w:type="dxa"/>
            <w:tcBorders>
              <w:top w:val="single" w:sz="4" w:space="0" w:color="auto"/>
              <w:left w:val="single" w:sz="4" w:space="0" w:color="auto"/>
              <w:bottom w:val="single" w:sz="4" w:space="0" w:color="auto"/>
              <w:right w:val="single" w:sz="4" w:space="0" w:color="auto"/>
            </w:tcBorders>
          </w:tcPr>
          <w:p w14:paraId="7890C238" w14:textId="77777777" w:rsidR="00E75B11" w:rsidRPr="002D65A8" w:rsidRDefault="00E75B11" w:rsidP="00E75B11">
            <w:pPr>
              <w:rPr>
                <w:rFonts w:ascii="Times New Roman" w:eastAsia="宋体" w:hAnsi="Times New Roman"/>
                <w:szCs w:val="21"/>
              </w:rPr>
            </w:pPr>
            <w:r w:rsidRPr="002D65A8">
              <w:rPr>
                <w:rFonts w:ascii="Times New Roman" w:eastAsia="宋体" w:hAnsi="Times New Roman"/>
                <w:szCs w:val="21"/>
              </w:rPr>
              <w:t>近三年（以投标截止日期为准）在深圳大学招投标管理中心有履约评价为差的记录，本项不得分，否则，得满分。投标人无需提供任何证明材料，由深圳大学招投标管理中心工作人员向评委会提供相关信息。</w:t>
            </w:r>
          </w:p>
        </w:tc>
      </w:tr>
    </w:tbl>
    <w:p w14:paraId="24536AC9" w14:textId="77777777" w:rsidR="0057372D" w:rsidRPr="00E75B11" w:rsidRDefault="0057372D" w:rsidP="0057372D">
      <w:pPr>
        <w:rPr>
          <w:rFonts w:ascii="Times New Roman" w:eastAsia="宋体" w:hAnsi="Times New Roman"/>
          <w:szCs w:val="24"/>
        </w:rPr>
      </w:pPr>
    </w:p>
    <w:p w14:paraId="00EF2988" w14:textId="2F3454B9" w:rsidR="00AB03A9" w:rsidRPr="00AB03A9" w:rsidRDefault="0057372D" w:rsidP="0057372D">
      <w:pPr>
        <w:widowControl/>
        <w:jc w:val="left"/>
        <w:rPr>
          <w:rFonts w:ascii="Times New Roman" w:eastAsia="宋体" w:hAnsi="Times New Roman" w:cs="Times New Roman"/>
          <w:szCs w:val="24"/>
        </w:rPr>
      </w:pPr>
      <w:r w:rsidRPr="00AB03A9">
        <w:rPr>
          <w:rFonts w:ascii="Times New Roman" w:eastAsia="宋体" w:hAnsi="Times New Roman" w:hint="eastAsia"/>
          <w:b/>
          <w:szCs w:val="24"/>
        </w:rPr>
        <w:t>备注：不得设置注册资本金、资产总额、营业收入、从业人员、利润、纳税额、业绩和奖项等供应商的规模条件作为加分条件。</w:t>
      </w:r>
    </w:p>
    <w:p w14:paraId="7218FADA" w14:textId="77777777" w:rsidR="00AB03A9" w:rsidRPr="00AB03A9" w:rsidRDefault="00AB03A9" w:rsidP="00C462A6">
      <w:pPr>
        <w:widowControl/>
        <w:jc w:val="center"/>
        <w:rPr>
          <w:rFonts w:ascii="宋体" w:eastAsia="黑体" w:hAnsi="宋体" w:cs="Times New Roman"/>
          <w:b/>
          <w:bCs/>
          <w:kern w:val="44"/>
          <w:sz w:val="28"/>
          <w:szCs w:val="44"/>
        </w:rPr>
      </w:pPr>
      <w:r w:rsidRPr="00AB03A9">
        <w:rPr>
          <w:rFonts w:ascii="Times New Roman" w:eastAsia="宋体" w:hAnsi="Times New Roman" w:cs="Times New Roman"/>
          <w:szCs w:val="24"/>
        </w:rPr>
        <w:br w:type="page"/>
      </w:r>
      <w:r w:rsidRPr="00AB03A9">
        <w:rPr>
          <w:rFonts w:ascii="宋体" w:eastAsia="黑体" w:hAnsi="宋体" w:cs="Times New Roman" w:hint="eastAsia"/>
          <w:b/>
          <w:bCs/>
          <w:kern w:val="44"/>
          <w:sz w:val="28"/>
          <w:szCs w:val="44"/>
        </w:rPr>
        <w:lastRenderedPageBreak/>
        <w:t>目录</w:t>
      </w:r>
    </w:p>
    <w:p w14:paraId="435C8318" w14:textId="77777777" w:rsidR="00AB03A9" w:rsidRPr="00AB03A9" w:rsidRDefault="00AB03A9" w:rsidP="00AB03A9">
      <w:pPr>
        <w:rPr>
          <w:rFonts w:ascii="Times New Roman" w:eastAsia="宋体" w:hAnsi="Times New Roman" w:cs="Times New Roman"/>
          <w:b/>
          <w:sz w:val="24"/>
          <w:szCs w:val="24"/>
        </w:rPr>
      </w:pPr>
      <w:r w:rsidRPr="00AB03A9">
        <w:rPr>
          <w:rFonts w:ascii="Times New Roman" w:eastAsia="宋体" w:hAnsi="Times New Roman" w:cs="Times New Roman" w:hint="eastAsia"/>
          <w:b/>
          <w:sz w:val="24"/>
          <w:szCs w:val="24"/>
        </w:rPr>
        <w:t>第一册专用条款</w:t>
      </w:r>
    </w:p>
    <w:p w14:paraId="4F1E0583" w14:textId="77777777" w:rsidR="00AB03A9" w:rsidRPr="00AB03A9" w:rsidRDefault="00AB03A9" w:rsidP="00AB03A9">
      <w:pPr>
        <w:rPr>
          <w:rFonts w:ascii="Times New Roman" w:eastAsia="宋体" w:hAnsi="Times New Roman" w:cs="Times New Roman"/>
          <w:sz w:val="24"/>
          <w:szCs w:val="24"/>
        </w:rPr>
      </w:pPr>
      <w:r w:rsidRPr="00AB03A9">
        <w:rPr>
          <w:rFonts w:ascii="Times New Roman" w:eastAsia="宋体" w:hAnsi="Times New Roman" w:cs="Times New Roman" w:hint="eastAsia"/>
          <w:sz w:val="24"/>
          <w:szCs w:val="24"/>
        </w:rPr>
        <w:t>关键信息</w:t>
      </w:r>
    </w:p>
    <w:p w14:paraId="4DC64B9B"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第一章  招标公告</w:t>
      </w:r>
    </w:p>
    <w:p w14:paraId="4B4F4B0E"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第二章  招标项目需求</w:t>
      </w:r>
    </w:p>
    <w:p w14:paraId="3BFF3872"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第三章  投标文件格式、附件</w:t>
      </w:r>
    </w:p>
    <w:p w14:paraId="49253785"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第四章  采购合同的签订、履行及验收</w:t>
      </w:r>
    </w:p>
    <w:p w14:paraId="33CFB572" w14:textId="77777777" w:rsidR="00AB03A9" w:rsidRPr="00AB03A9" w:rsidRDefault="00AB03A9" w:rsidP="00AB03A9">
      <w:pPr>
        <w:rPr>
          <w:rFonts w:ascii="Times New Roman" w:eastAsia="宋体" w:hAnsi="Times New Roman" w:cs="Times New Roman"/>
          <w:b/>
          <w:sz w:val="24"/>
          <w:szCs w:val="24"/>
        </w:rPr>
      </w:pPr>
    </w:p>
    <w:p w14:paraId="42709EDF" w14:textId="77777777" w:rsidR="00AB03A9" w:rsidRPr="00AB03A9" w:rsidRDefault="00AB03A9" w:rsidP="00AB03A9">
      <w:pPr>
        <w:rPr>
          <w:rFonts w:ascii="Times New Roman" w:eastAsia="宋体" w:hAnsi="Times New Roman" w:cs="Times New Roman"/>
          <w:b/>
          <w:sz w:val="24"/>
          <w:szCs w:val="24"/>
        </w:rPr>
      </w:pPr>
      <w:r w:rsidRPr="00AB03A9">
        <w:rPr>
          <w:rFonts w:ascii="Times New Roman" w:eastAsia="宋体" w:hAnsi="Times New Roman" w:cs="Times New Roman" w:hint="eastAsia"/>
          <w:b/>
          <w:sz w:val="24"/>
          <w:szCs w:val="24"/>
        </w:rPr>
        <w:t>第二册通用条款</w:t>
      </w:r>
    </w:p>
    <w:p w14:paraId="758B9D49"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第一章总则</w:t>
      </w:r>
    </w:p>
    <w:p w14:paraId="081DF647"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第二章招标文件</w:t>
      </w:r>
    </w:p>
    <w:p w14:paraId="007DC5E8"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第三章投标文件的编制</w:t>
      </w:r>
    </w:p>
    <w:p w14:paraId="741E0D06"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第四章投标文件的递交</w:t>
      </w:r>
    </w:p>
    <w:p w14:paraId="3FE6A4C7"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第五章开标</w:t>
      </w:r>
    </w:p>
    <w:p w14:paraId="0E4C4694"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第六章评标要求</w:t>
      </w:r>
    </w:p>
    <w:p w14:paraId="1F3C5EE7"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第七章评标程序及评标方法</w:t>
      </w:r>
    </w:p>
    <w:p w14:paraId="6A11942A"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第八章定标及公示</w:t>
      </w:r>
    </w:p>
    <w:p w14:paraId="3F6DFDB4"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第九章公开招标失败的后续处理</w:t>
      </w:r>
    </w:p>
    <w:p w14:paraId="79AAB230"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第十章合同的授予与备案</w:t>
      </w:r>
    </w:p>
    <w:p w14:paraId="2482C670"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第十一章质疑处理</w:t>
      </w:r>
    </w:p>
    <w:p w14:paraId="480378D9" w14:textId="77777777" w:rsidR="00AB03A9" w:rsidRPr="00AB03A9" w:rsidRDefault="00AB03A9" w:rsidP="00AB03A9">
      <w:pPr>
        <w:ind w:leftChars="300" w:left="630" w:firstLineChars="300" w:firstLine="630"/>
        <w:rPr>
          <w:rFonts w:ascii="宋体" w:eastAsia="宋体" w:hAnsi="宋体" w:cs="Times New Roman"/>
          <w:szCs w:val="21"/>
        </w:rPr>
      </w:pPr>
      <w:r w:rsidRPr="00AB03A9">
        <w:rPr>
          <w:rFonts w:ascii="宋体" w:eastAsia="宋体" w:hAnsi="宋体" w:cs="Times New Roman" w:hint="eastAsia"/>
          <w:szCs w:val="21"/>
        </w:rPr>
        <w:t>第十二章条款解释</w:t>
      </w:r>
    </w:p>
    <w:p w14:paraId="48400595" w14:textId="77777777" w:rsidR="00AB03A9" w:rsidRPr="00AB03A9" w:rsidRDefault="00AB03A9" w:rsidP="00AB03A9">
      <w:pPr>
        <w:rPr>
          <w:rFonts w:ascii="Times New Roman" w:eastAsia="宋体" w:hAnsi="Times New Roman" w:cs="Times New Roman"/>
          <w:sz w:val="24"/>
          <w:szCs w:val="24"/>
        </w:rPr>
      </w:pPr>
    </w:p>
    <w:p w14:paraId="5B22FC6B" w14:textId="77777777" w:rsidR="00AB03A9" w:rsidRPr="00AB03A9" w:rsidRDefault="00AB03A9" w:rsidP="00AB03A9">
      <w:pPr>
        <w:keepNext/>
        <w:keepLines/>
        <w:adjustRightInd w:val="0"/>
        <w:spacing w:before="260" w:after="260"/>
        <w:jc w:val="center"/>
        <w:textAlignment w:val="baseline"/>
        <w:outlineLvl w:val="1"/>
        <w:rPr>
          <w:rFonts w:ascii="宋体" w:eastAsia="宋体" w:hAnsi="宋体" w:cs="Times New Roman"/>
          <w:b/>
          <w:bCs/>
          <w:kern w:val="0"/>
          <w:sz w:val="28"/>
          <w:szCs w:val="28"/>
        </w:rPr>
      </w:pPr>
      <w:r w:rsidRPr="00AB03A9">
        <w:rPr>
          <w:rFonts w:ascii="宋体" w:eastAsia="宋体" w:hAnsi="宋体" w:cs="Times New Roman"/>
          <w:b/>
          <w:bCs/>
          <w:kern w:val="0"/>
          <w:sz w:val="24"/>
          <w:szCs w:val="20"/>
        </w:rPr>
        <w:br w:type="page"/>
      </w:r>
      <w:bookmarkStart w:id="1" w:name="bt投标人须知"/>
      <w:bookmarkStart w:id="2" w:name="bt说明"/>
      <w:bookmarkStart w:id="3" w:name="bt合同条款及格式"/>
      <w:bookmarkStart w:id="4" w:name="bt合同条款"/>
      <w:bookmarkStart w:id="5" w:name="合同格式"/>
      <w:bookmarkStart w:id="6" w:name="bt商务标投标文件格式"/>
      <w:bookmarkStart w:id="7" w:name="bt本工程承诺书"/>
      <w:bookmarkStart w:id="8" w:name="bt投标文件签署授权委托书"/>
      <w:bookmarkStart w:id="9" w:name="bt投标函"/>
      <w:bookmarkStart w:id="10" w:name="bt开标一览表"/>
      <w:bookmarkStart w:id="11" w:name="bt投标报价汇总表"/>
      <w:bookmarkStart w:id="12" w:name="bt项目管理班子配备情况"/>
      <w:bookmarkStart w:id="13" w:name="bt投标人情况介绍"/>
      <w:bookmarkStart w:id="14" w:name="bt其他资料由投标人自定"/>
      <w:bookmarkStart w:id="15" w:name="bt技术标投标文件格式"/>
      <w:bookmarkStart w:id="16" w:name="bt其他资料2"/>
      <w:bookmarkStart w:id="17" w:name="bt合同格式"/>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AB03A9">
        <w:rPr>
          <w:rFonts w:ascii="宋体" w:eastAsia="宋体" w:hAnsi="宋体" w:cs="Times New Roman" w:hint="eastAsia"/>
          <w:b/>
          <w:bCs/>
          <w:kern w:val="0"/>
          <w:sz w:val="24"/>
          <w:szCs w:val="20"/>
        </w:rPr>
        <w:lastRenderedPageBreak/>
        <w:t>第一册  专用条款</w:t>
      </w:r>
    </w:p>
    <w:p w14:paraId="683A8629" w14:textId="77777777" w:rsidR="00AB03A9" w:rsidRPr="00AB03A9" w:rsidRDefault="00AB03A9" w:rsidP="00AB03A9">
      <w:pPr>
        <w:keepNext/>
        <w:keepLines/>
        <w:adjustRightInd w:val="0"/>
        <w:spacing w:before="260" w:after="260"/>
        <w:jc w:val="center"/>
        <w:textAlignment w:val="baseline"/>
        <w:outlineLvl w:val="1"/>
        <w:rPr>
          <w:rFonts w:ascii="宋体" w:eastAsia="宋体" w:hAnsi="宋体" w:cs="Times New Roman"/>
          <w:b/>
          <w:bCs/>
          <w:kern w:val="0"/>
          <w:sz w:val="24"/>
          <w:szCs w:val="20"/>
        </w:rPr>
      </w:pPr>
      <w:r w:rsidRPr="00AB03A9">
        <w:rPr>
          <w:rFonts w:ascii="宋体" w:eastAsia="宋体" w:hAnsi="宋体" w:cs="Times New Roman" w:hint="eastAsia"/>
          <w:b/>
          <w:bCs/>
          <w:kern w:val="0"/>
          <w:sz w:val="24"/>
          <w:szCs w:val="20"/>
        </w:rPr>
        <w:t>第一章  招标公告</w:t>
      </w:r>
    </w:p>
    <w:p w14:paraId="2839C550" w14:textId="661A05A7" w:rsidR="00AB03A9" w:rsidRPr="00A03092" w:rsidRDefault="00AB03A9" w:rsidP="00AB03A9">
      <w:pPr>
        <w:ind w:firstLineChars="200" w:firstLine="420"/>
        <w:rPr>
          <w:rFonts w:ascii="Times New Roman" w:eastAsia="宋体" w:hAnsi="Times New Roman" w:cs="Times New Roman"/>
          <w:kern w:val="0"/>
          <w:szCs w:val="21"/>
        </w:rPr>
      </w:pPr>
      <w:bookmarkStart w:id="18" w:name="OLE_LINK6"/>
      <w:bookmarkStart w:id="19" w:name="OLE_LINK7"/>
      <w:bookmarkStart w:id="20" w:name="_GoBack"/>
      <w:r w:rsidRPr="00A03092">
        <w:rPr>
          <w:rFonts w:ascii="Times New Roman" w:eastAsia="宋体" w:hAnsi="Times New Roman" w:cs="Times New Roman"/>
          <w:kern w:val="0"/>
          <w:szCs w:val="21"/>
        </w:rPr>
        <w:t>根据《深圳经济特区政府采购条例》和《深圳</w:t>
      </w:r>
      <w:r w:rsidR="00000B25" w:rsidRPr="00A03092">
        <w:rPr>
          <w:rFonts w:ascii="Times New Roman" w:eastAsia="宋体" w:hAnsi="Times New Roman" w:cs="Times New Roman"/>
          <w:kern w:val="0"/>
          <w:szCs w:val="21"/>
        </w:rPr>
        <w:t>大学</w:t>
      </w:r>
      <w:r w:rsidRPr="00A03092">
        <w:rPr>
          <w:rFonts w:ascii="Times New Roman" w:eastAsia="宋体" w:hAnsi="Times New Roman" w:cs="Times New Roman"/>
          <w:kern w:val="0"/>
          <w:szCs w:val="21"/>
        </w:rPr>
        <w:t>经济特区政府采购条例实施细则》的有关规定，经批准，深圳大学招投标管理中心就</w:t>
      </w:r>
      <w:r w:rsidR="00894833" w:rsidRPr="00A03092">
        <w:rPr>
          <w:rFonts w:ascii="Times New Roman" w:eastAsia="宋体" w:hAnsi="Times New Roman" w:cs="Times New Roman"/>
          <w:kern w:val="0"/>
          <w:szCs w:val="21"/>
          <w:u w:val="single"/>
        </w:rPr>
        <w:t>档案馆校史馆品牌形象设计</w:t>
      </w:r>
      <w:r w:rsidRPr="00A03092">
        <w:rPr>
          <w:rFonts w:ascii="Times New Roman" w:eastAsia="宋体" w:hAnsi="Times New Roman" w:cs="Times New Roman"/>
          <w:szCs w:val="24"/>
        </w:rPr>
        <w:t>项目</w:t>
      </w:r>
      <w:r w:rsidRPr="00A03092">
        <w:rPr>
          <w:rFonts w:ascii="Times New Roman" w:eastAsia="宋体" w:hAnsi="Times New Roman" w:cs="Times New Roman"/>
          <w:kern w:val="0"/>
          <w:szCs w:val="21"/>
        </w:rPr>
        <w:t>，进行公开招标，欢迎符合资格要求的供应商参加投标。</w:t>
      </w:r>
      <w:r w:rsidRPr="00A03092">
        <w:rPr>
          <w:rFonts w:ascii="Times New Roman" w:eastAsia="宋体" w:hAnsi="Times New Roman" w:cs="Times New Roman"/>
          <w:kern w:val="0"/>
          <w:szCs w:val="21"/>
        </w:rPr>
        <w:t xml:space="preserve"> </w:t>
      </w:r>
    </w:p>
    <w:p w14:paraId="4B534F8D" w14:textId="77777777" w:rsidR="00AB03A9" w:rsidRPr="00A03092" w:rsidRDefault="00AB03A9" w:rsidP="00AB03A9">
      <w:pPr>
        <w:ind w:firstLineChars="200" w:firstLine="420"/>
        <w:rPr>
          <w:rFonts w:ascii="Times New Roman" w:eastAsia="宋体" w:hAnsi="Times New Roman" w:cs="Times New Roman"/>
          <w:kern w:val="0"/>
          <w:szCs w:val="21"/>
        </w:rPr>
      </w:pPr>
    </w:p>
    <w:p w14:paraId="561FA49F" w14:textId="35461E31" w:rsidR="00AB03A9" w:rsidRPr="00A03092" w:rsidRDefault="00AB03A9" w:rsidP="00AB03A9">
      <w:pPr>
        <w:numPr>
          <w:ilvl w:val="0"/>
          <w:numId w:val="3"/>
        </w:numPr>
        <w:rPr>
          <w:rFonts w:ascii="Times New Roman" w:eastAsia="宋体" w:hAnsi="Times New Roman" w:cs="Times New Roman"/>
          <w:kern w:val="0"/>
          <w:szCs w:val="21"/>
        </w:rPr>
      </w:pPr>
      <w:r w:rsidRPr="00A03092">
        <w:rPr>
          <w:rFonts w:ascii="Times New Roman" w:eastAsia="宋体" w:hAnsi="Times New Roman" w:cs="Times New Roman"/>
          <w:kern w:val="0"/>
          <w:szCs w:val="21"/>
        </w:rPr>
        <w:t>招标项目编号：</w:t>
      </w:r>
      <w:r w:rsidR="00894833" w:rsidRPr="00A03092">
        <w:rPr>
          <w:rFonts w:ascii="Times New Roman" w:eastAsia="宋体" w:hAnsi="Times New Roman" w:cs="Times New Roman"/>
          <w:color w:val="FF0000"/>
          <w:szCs w:val="24"/>
        </w:rPr>
        <w:t>SZUCG20180083FW</w:t>
      </w:r>
    </w:p>
    <w:p w14:paraId="16FB3DC8" w14:textId="36C525E9" w:rsidR="00AB03A9" w:rsidRPr="00A03092" w:rsidRDefault="00AB03A9" w:rsidP="00AB77C7">
      <w:pPr>
        <w:numPr>
          <w:ilvl w:val="0"/>
          <w:numId w:val="3"/>
        </w:numPr>
        <w:rPr>
          <w:rFonts w:ascii="Times New Roman" w:eastAsia="宋体" w:hAnsi="Times New Roman" w:cs="Times New Roman"/>
          <w:kern w:val="0"/>
          <w:szCs w:val="21"/>
          <w:u w:val="single"/>
        </w:rPr>
      </w:pPr>
      <w:r w:rsidRPr="00A03092">
        <w:rPr>
          <w:rFonts w:ascii="Times New Roman" w:eastAsia="宋体" w:hAnsi="Times New Roman" w:cs="Times New Roman"/>
          <w:kern w:val="0"/>
          <w:szCs w:val="21"/>
        </w:rPr>
        <w:t>招标项目名称：</w:t>
      </w:r>
      <w:r w:rsidR="00894833" w:rsidRPr="00A03092">
        <w:rPr>
          <w:rFonts w:ascii="Times New Roman" w:eastAsia="宋体" w:hAnsi="Times New Roman" w:cs="Times New Roman"/>
          <w:color w:val="FF0000"/>
          <w:kern w:val="0"/>
          <w:szCs w:val="21"/>
          <w:u w:val="single"/>
        </w:rPr>
        <w:t>档案馆校史馆品牌形象设计</w:t>
      </w:r>
    </w:p>
    <w:p w14:paraId="3F7DE937" w14:textId="77777777" w:rsidR="00AB03A9" w:rsidRPr="00A03092" w:rsidRDefault="00AB03A9" w:rsidP="00AB03A9">
      <w:pPr>
        <w:numPr>
          <w:ilvl w:val="0"/>
          <w:numId w:val="3"/>
        </w:numPr>
        <w:rPr>
          <w:rFonts w:ascii="Times New Roman" w:eastAsia="宋体" w:hAnsi="Times New Roman" w:cs="Times New Roman"/>
          <w:kern w:val="0"/>
          <w:szCs w:val="21"/>
        </w:rPr>
      </w:pPr>
      <w:r w:rsidRPr="00A03092">
        <w:rPr>
          <w:rFonts w:ascii="Times New Roman" w:eastAsia="宋体" w:hAnsi="Times New Roman" w:cs="Times New Roman"/>
          <w:kern w:val="0"/>
          <w:szCs w:val="21"/>
        </w:rPr>
        <w:t>项目概况：</w:t>
      </w:r>
      <w:r w:rsidRPr="00A03092">
        <w:rPr>
          <w:rFonts w:ascii="Times New Roman" w:eastAsia="宋体" w:hAnsi="Times New Roman" w:cs="Times New Roman"/>
          <w:szCs w:val="24"/>
          <w:u w:val="single"/>
        </w:rPr>
        <w:t>详见招标文件</w:t>
      </w:r>
    </w:p>
    <w:p w14:paraId="5C68A85D" w14:textId="77777777" w:rsidR="00AB03A9" w:rsidRPr="00A03092" w:rsidRDefault="00AB03A9" w:rsidP="00AB03A9">
      <w:pPr>
        <w:numPr>
          <w:ilvl w:val="0"/>
          <w:numId w:val="3"/>
        </w:numPr>
        <w:rPr>
          <w:rFonts w:ascii="Times New Roman" w:eastAsia="宋体" w:hAnsi="Times New Roman" w:cs="Times New Roman"/>
          <w:kern w:val="0"/>
          <w:szCs w:val="21"/>
        </w:rPr>
      </w:pPr>
      <w:r w:rsidRPr="00A03092">
        <w:rPr>
          <w:rFonts w:ascii="Times New Roman" w:eastAsia="宋体" w:hAnsi="Times New Roman" w:cs="Times New Roman"/>
          <w:kern w:val="0"/>
          <w:szCs w:val="21"/>
        </w:rPr>
        <w:t>投标人资质要求：</w:t>
      </w:r>
    </w:p>
    <w:p w14:paraId="360FD945" w14:textId="77777777" w:rsidR="00AB03A9" w:rsidRPr="00A03092" w:rsidRDefault="00AB03A9" w:rsidP="00AB03A9">
      <w:pPr>
        <w:numPr>
          <w:ilvl w:val="1"/>
          <w:numId w:val="3"/>
        </w:numPr>
        <w:rPr>
          <w:rFonts w:ascii="Times New Roman" w:eastAsia="宋体" w:hAnsi="Times New Roman" w:cs="Times New Roman"/>
          <w:kern w:val="0"/>
          <w:szCs w:val="21"/>
        </w:rPr>
      </w:pPr>
      <w:r w:rsidRPr="00A03092">
        <w:rPr>
          <w:rFonts w:ascii="Times New Roman" w:eastAsia="宋体" w:hAnsi="Times New Roman" w:cs="Times New Roman"/>
          <w:kern w:val="0"/>
          <w:szCs w:val="21"/>
        </w:rPr>
        <w:t>在中华人民共和国境内注册的有合法经营资格的法人或者其他组织；（证明文件：法人或者其他组织的营业执照（依法不需申请营业执照的</w:t>
      </w:r>
      <w:r w:rsidRPr="00A03092">
        <w:rPr>
          <w:rFonts w:ascii="Times New Roman" w:eastAsia="宋体" w:hAnsi="Times New Roman" w:cs="Times New Roman"/>
          <w:kern w:val="0"/>
          <w:szCs w:val="21"/>
        </w:rPr>
        <w:t>,</w:t>
      </w:r>
      <w:r w:rsidRPr="00A03092">
        <w:rPr>
          <w:rFonts w:ascii="Times New Roman" w:eastAsia="宋体" w:hAnsi="Times New Roman" w:cs="Times New Roman"/>
          <w:kern w:val="0"/>
          <w:szCs w:val="21"/>
        </w:rPr>
        <w:t>使用法定的登记注册证明文件）复印件加盖投标人公章，原件备查）</w:t>
      </w:r>
      <w:r w:rsidRPr="00A03092">
        <w:rPr>
          <w:rFonts w:ascii="Times New Roman" w:eastAsia="宋体" w:hAnsi="Times New Roman" w:cs="Times New Roman"/>
          <w:szCs w:val="21"/>
        </w:rPr>
        <w:t>；</w:t>
      </w:r>
    </w:p>
    <w:p w14:paraId="190EEB9C" w14:textId="2B2280C1" w:rsidR="00AB03A9" w:rsidRPr="00A03092" w:rsidRDefault="0072750D" w:rsidP="0072750D">
      <w:pPr>
        <w:numPr>
          <w:ilvl w:val="1"/>
          <w:numId w:val="3"/>
        </w:numPr>
        <w:rPr>
          <w:rFonts w:ascii="Times New Roman" w:eastAsia="宋体" w:hAnsi="Times New Roman" w:cs="Times New Roman"/>
          <w:kern w:val="0"/>
          <w:szCs w:val="21"/>
        </w:rPr>
      </w:pPr>
      <w:r w:rsidRPr="00A03092">
        <w:rPr>
          <w:rFonts w:ascii="Times New Roman" w:eastAsia="宋体" w:hAnsi="Times New Roman" w:cs="Times New Roman"/>
          <w:kern w:val="0"/>
          <w:szCs w:val="21"/>
        </w:rPr>
        <w:t>投标人近三年内（即至少从</w:t>
      </w:r>
      <w:r w:rsidRPr="00A03092">
        <w:rPr>
          <w:rFonts w:ascii="Times New Roman" w:eastAsia="宋体" w:hAnsi="Times New Roman" w:cs="Times New Roman"/>
          <w:kern w:val="0"/>
          <w:szCs w:val="21"/>
        </w:rPr>
        <w:t>201</w:t>
      </w:r>
      <w:r w:rsidR="006E0200" w:rsidRPr="00A03092">
        <w:rPr>
          <w:rFonts w:ascii="Times New Roman" w:eastAsia="宋体" w:hAnsi="Times New Roman" w:cs="Times New Roman"/>
          <w:kern w:val="0"/>
          <w:szCs w:val="21"/>
        </w:rPr>
        <w:t>5</w:t>
      </w:r>
      <w:r w:rsidRPr="00A03092">
        <w:rPr>
          <w:rFonts w:ascii="Times New Roman" w:eastAsia="宋体" w:hAnsi="Times New Roman" w:cs="Times New Roman"/>
          <w:kern w:val="0"/>
          <w:szCs w:val="21"/>
        </w:rPr>
        <w:t>年</w:t>
      </w:r>
      <w:r w:rsidR="008D081B" w:rsidRPr="00A03092">
        <w:rPr>
          <w:rFonts w:ascii="Times New Roman" w:eastAsia="宋体" w:hAnsi="Times New Roman" w:cs="Times New Roman"/>
          <w:kern w:val="0"/>
          <w:szCs w:val="21"/>
        </w:rPr>
        <w:t>0</w:t>
      </w:r>
      <w:r w:rsidR="00504F6F" w:rsidRPr="00A03092">
        <w:rPr>
          <w:rFonts w:ascii="Times New Roman" w:eastAsia="宋体" w:hAnsi="Times New Roman" w:cs="Times New Roman"/>
          <w:kern w:val="0"/>
          <w:szCs w:val="21"/>
        </w:rPr>
        <w:t>4</w:t>
      </w:r>
      <w:r w:rsidRPr="00A03092">
        <w:rPr>
          <w:rFonts w:ascii="Times New Roman" w:eastAsia="宋体" w:hAnsi="Times New Roman" w:cs="Times New Roman"/>
          <w:kern w:val="0"/>
          <w:szCs w:val="21"/>
        </w:rPr>
        <w:t>月开始起算，投标人成立不足三年的可从成立之日起算），在经营活动中没有重大违法记录。</w:t>
      </w:r>
      <w:r w:rsidRPr="00A03092">
        <w:rPr>
          <w:rFonts w:ascii="Times New Roman" w:eastAsia="宋体" w:hAnsi="Times New Roman" w:cs="Times New Roman"/>
          <w:kern w:val="0"/>
          <w:szCs w:val="21"/>
        </w:rPr>
        <w:t>(</w:t>
      </w:r>
      <w:r w:rsidRPr="00A03092">
        <w:rPr>
          <w:rFonts w:ascii="Times New Roman" w:eastAsia="宋体" w:hAnsi="Times New Roman" w:cs="Times New Roman"/>
          <w:kern w:val="0"/>
          <w:szCs w:val="21"/>
        </w:rPr>
        <w:t>证明文件：投标人须提供《无违法违规行为承诺函》加盖投标人公章</w:t>
      </w:r>
      <w:r w:rsidRPr="00A03092">
        <w:rPr>
          <w:rFonts w:ascii="Times New Roman" w:eastAsia="宋体" w:hAnsi="Times New Roman" w:cs="Times New Roman"/>
          <w:kern w:val="0"/>
          <w:szCs w:val="21"/>
        </w:rPr>
        <w:t>)</w:t>
      </w:r>
      <w:r w:rsidR="00AB03A9" w:rsidRPr="00A03092">
        <w:rPr>
          <w:rFonts w:ascii="Times New Roman" w:eastAsia="宋体" w:hAnsi="Times New Roman" w:cs="Times New Roman"/>
          <w:kern w:val="0"/>
          <w:szCs w:val="21"/>
        </w:rPr>
        <w:t>；</w:t>
      </w:r>
    </w:p>
    <w:p w14:paraId="6C717458" w14:textId="27CC922B" w:rsidR="00AB03A9" w:rsidRPr="00A03092" w:rsidRDefault="00AB03A9" w:rsidP="00AB03A9">
      <w:pPr>
        <w:numPr>
          <w:ilvl w:val="1"/>
          <w:numId w:val="3"/>
        </w:numPr>
        <w:rPr>
          <w:rFonts w:ascii="Times New Roman" w:eastAsia="宋体" w:hAnsi="Times New Roman" w:cs="Times New Roman"/>
          <w:kern w:val="0"/>
          <w:szCs w:val="21"/>
        </w:rPr>
      </w:pPr>
      <w:r w:rsidRPr="00A03092">
        <w:rPr>
          <w:rFonts w:ascii="Times New Roman" w:eastAsia="宋体" w:hAnsi="Times New Roman" w:cs="Times New Roman"/>
          <w:color w:val="FF0000"/>
          <w:szCs w:val="24"/>
        </w:rPr>
        <w:t>本项目不接受进口产品投标，不接受联合体投标，不允许分包、转包</w:t>
      </w:r>
      <w:r w:rsidR="00077DD4" w:rsidRPr="00A03092">
        <w:rPr>
          <w:rFonts w:ascii="Times New Roman" w:eastAsia="宋体" w:hAnsi="Times New Roman" w:cs="Times New Roman"/>
          <w:kern w:val="0"/>
          <w:szCs w:val="21"/>
        </w:rPr>
        <w:t>。</w:t>
      </w:r>
    </w:p>
    <w:p w14:paraId="57894868" w14:textId="77777777" w:rsidR="00AB03A9" w:rsidRPr="00A03092" w:rsidRDefault="00AB03A9" w:rsidP="00AB03A9">
      <w:pPr>
        <w:numPr>
          <w:ilvl w:val="0"/>
          <w:numId w:val="3"/>
        </w:numPr>
        <w:rPr>
          <w:rFonts w:ascii="Times New Roman" w:eastAsia="宋体" w:hAnsi="Times New Roman" w:cs="Times New Roman"/>
          <w:kern w:val="0"/>
          <w:szCs w:val="21"/>
        </w:rPr>
      </w:pPr>
      <w:r w:rsidRPr="00A03092">
        <w:rPr>
          <w:rFonts w:ascii="Times New Roman" w:eastAsia="宋体" w:hAnsi="Times New Roman" w:cs="Times New Roman"/>
          <w:kern w:val="0"/>
          <w:szCs w:val="21"/>
        </w:rPr>
        <w:t>警示条款：深圳大学招投标管理中心有权对所有投标供应商就本项目招标文件要求提供的相关证明材料（原件）进行审查。供应商提供虚假资料被查实的，则可能面临被取消本项目中标资格、列入不良行为记录名单、投标保证金不予退还和三年内禁止参与深圳大学采购活动的风险。</w:t>
      </w:r>
    </w:p>
    <w:p w14:paraId="48ABA21C" w14:textId="550D5A8B" w:rsidR="00AB03A9" w:rsidRPr="00A03092" w:rsidRDefault="00AB03A9" w:rsidP="001460BD">
      <w:pPr>
        <w:numPr>
          <w:ilvl w:val="0"/>
          <w:numId w:val="3"/>
        </w:numPr>
        <w:jc w:val="left"/>
        <w:rPr>
          <w:rFonts w:ascii="Times New Roman" w:eastAsia="宋体" w:hAnsi="Times New Roman" w:cs="Times New Roman"/>
          <w:color w:val="222222"/>
          <w:szCs w:val="24"/>
        </w:rPr>
      </w:pPr>
      <w:r w:rsidRPr="00A03092">
        <w:rPr>
          <w:rFonts w:ascii="Times New Roman" w:eastAsia="宋体" w:hAnsi="Times New Roman" w:cs="Times New Roman"/>
          <w:color w:val="222222"/>
        </w:rPr>
        <w:t>投标报名材料：须提交</w:t>
      </w:r>
      <w:r w:rsidRPr="00A03092">
        <w:rPr>
          <w:rFonts w:ascii="Times New Roman" w:eastAsia="宋体" w:hAnsi="Times New Roman" w:cs="Times New Roman"/>
          <w:color w:val="222222"/>
          <w:szCs w:val="24"/>
        </w:rPr>
        <w:t>投标报名表及</w:t>
      </w:r>
      <w:r w:rsidRPr="00A03092">
        <w:rPr>
          <w:rFonts w:ascii="Times New Roman" w:eastAsia="宋体" w:hAnsi="Times New Roman" w:cs="Times New Roman"/>
          <w:color w:val="222222"/>
        </w:rPr>
        <w:t>公司营业执照副本（或登记注册证明文件）复印件（加盖公章）。</w:t>
      </w:r>
      <w:r w:rsidRPr="00A03092">
        <w:rPr>
          <w:rFonts w:ascii="Times New Roman" w:eastAsia="宋体" w:hAnsi="Times New Roman" w:cs="Times New Roman"/>
          <w:color w:val="222222"/>
          <w:szCs w:val="24"/>
        </w:rPr>
        <w:t>投标报名表下载链接：</w:t>
      </w:r>
      <w:hyperlink r:id="rId8" w:history="1">
        <w:r w:rsidR="001460BD" w:rsidRPr="00A03092">
          <w:rPr>
            <w:rStyle w:val="ac"/>
            <w:rFonts w:ascii="Times New Roman" w:eastAsia="宋体" w:hAnsi="Times New Roman" w:cs="Times New Roman"/>
            <w:szCs w:val="24"/>
          </w:rPr>
          <w:t>http://bidding.szu.edu.cn/listfile.asp</w:t>
        </w:r>
      </w:hyperlink>
      <w:r w:rsidR="001460BD" w:rsidRPr="00A03092">
        <w:rPr>
          <w:rFonts w:ascii="Times New Roman" w:eastAsia="宋体" w:hAnsi="Times New Roman" w:cs="Times New Roman"/>
          <w:color w:val="222222"/>
          <w:szCs w:val="24"/>
        </w:rPr>
        <w:t>。</w:t>
      </w:r>
    </w:p>
    <w:p w14:paraId="7B76EE53" w14:textId="04911F62" w:rsidR="00AB03A9" w:rsidRPr="00A03092" w:rsidRDefault="00AB03A9" w:rsidP="00820B8B">
      <w:pPr>
        <w:numPr>
          <w:ilvl w:val="0"/>
          <w:numId w:val="3"/>
        </w:numPr>
        <w:rPr>
          <w:rFonts w:ascii="Times New Roman" w:eastAsia="宋体" w:hAnsi="Times New Roman" w:cs="Times New Roman"/>
          <w:color w:val="222222"/>
          <w:sz w:val="24"/>
          <w:szCs w:val="24"/>
        </w:rPr>
      </w:pPr>
      <w:r w:rsidRPr="00A03092">
        <w:rPr>
          <w:rFonts w:ascii="Times New Roman" w:eastAsia="宋体" w:hAnsi="Times New Roman" w:cs="Times New Roman"/>
          <w:color w:val="222222"/>
          <w:szCs w:val="24"/>
        </w:rPr>
        <w:t>购买招标文件时间、地点及售价：受邀请的供应商可从</w:t>
      </w:r>
      <w:r w:rsidRPr="00A03092">
        <w:rPr>
          <w:rFonts w:ascii="Times New Roman" w:eastAsia="宋体" w:hAnsi="Times New Roman" w:cs="Times New Roman"/>
          <w:color w:val="FF0000"/>
          <w:szCs w:val="24"/>
        </w:rPr>
        <w:t>201</w:t>
      </w:r>
      <w:r w:rsidR="00B75FC5" w:rsidRPr="00A03092">
        <w:rPr>
          <w:rFonts w:ascii="Times New Roman" w:eastAsia="宋体" w:hAnsi="Times New Roman" w:cs="Times New Roman"/>
          <w:color w:val="FF0000"/>
          <w:szCs w:val="24"/>
        </w:rPr>
        <w:t>8</w:t>
      </w:r>
      <w:r w:rsidRPr="00A03092">
        <w:rPr>
          <w:rFonts w:ascii="Times New Roman" w:eastAsia="宋体" w:hAnsi="Times New Roman" w:cs="Times New Roman"/>
          <w:color w:val="FF0000"/>
          <w:szCs w:val="24"/>
        </w:rPr>
        <w:t>年</w:t>
      </w:r>
      <w:r w:rsidR="00B75FC5" w:rsidRPr="00A03092">
        <w:rPr>
          <w:rFonts w:ascii="Times New Roman" w:eastAsia="宋体" w:hAnsi="Times New Roman" w:cs="Times New Roman"/>
          <w:color w:val="FF0000"/>
          <w:szCs w:val="24"/>
        </w:rPr>
        <w:t>0</w:t>
      </w:r>
      <w:r w:rsidR="00335269" w:rsidRPr="00A03092">
        <w:rPr>
          <w:rFonts w:ascii="Times New Roman" w:eastAsia="宋体" w:hAnsi="Times New Roman" w:cs="Times New Roman"/>
          <w:color w:val="FF0000"/>
          <w:szCs w:val="24"/>
        </w:rPr>
        <w:t>4</w:t>
      </w:r>
      <w:r w:rsidRPr="00A03092">
        <w:rPr>
          <w:rFonts w:ascii="Times New Roman" w:eastAsia="宋体" w:hAnsi="Times New Roman" w:cs="Times New Roman"/>
          <w:color w:val="FF0000"/>
          <w:szCs w:val="24"/>
        </w:rPr>
        <w:t>月</w:t>
      </w:r>
      <w:r w:rsidR="006E0200" w:rsidRPr="00A03092">
        <w:rPr>
          <w:rFonts w:ascii="Times New Roman" w:eastAsia="宋体" w:hAnsi="Times New Roman" w:cs="Times New Roman"/>
          <w:color w:val="FF0000"/>
          <w:szCs w:val="24"/>
        </w:rPr>
        <w:t>1</w:t>
      </w:r>
      <w:r w:rsidR="00335269" w:rsidRPr="00A03092">
        <w:rPr>
          <w:rFonts w:ascii="Times New Roman" w:eastAsia="宋体" w:hAnsi="Times New Roman" w:cs="Times New Roman"/>
          <w:color w:val="FF0000"/>
          <w:szCs w:val="24"/>
        </w:rPr>
        <w:t>2</w:t>
      </w:r>
      <w:r w:rsidRPr="00A03092">
        <w:rPr>
          <w:rFonts w:ascii="Times New Roman" w:eastAsia="宋体" w:hAnsi="Times New Roman" w:cs="Times New Roman"/>
          <w:color w:val="FF0000"/>
          <w:szCs w:val="24"/>
        </w:rPr>
        <w:t>日</w:t>
      </w:r>
      <w:r w:rsidRPr="00A03092">
        <w:rPr>
          <w:rFonts w:ascii="Times New Roman" w:eastAsia="宋体" w:hAnsi="Times New Roman" w:cs="Times New Roman"/>
          <w:color w:val="222222"/>
          <w:szCs w:val="24"/>
        </w:rPr>
        <w:t>起至</w:t>
      </w:r>
      <w:r w:rsidRPr="00A03092">
        <w:rPr>
          <w:rFonts w:ascii="Times New Roman" w:eastAsia="宋体" w:hAnsi="Times New Roman" w:cs="Times New Roman"/>
          <w:color w:val="FF0000"/>
          <w:szCs w:val="24"/>
        </w:rPr>
        <w:t>201</w:t>
      </w:r>
      <w:r w:rsidR="00B75FC5" w:rsidRPr="00A03092">
        <w:rPr>
          <w:rFonts w:ascii="Times New Roman" w:eastAsia="宋体" w:hAnsi="Times New Roman" w:cs="Times New Roman"/>
          <w:color w:val="FF0000"/>
          <w:szCs w:val="24"/>
        </w:rPr>
        <w:t>8</w:t>
      </w:r>
      <w:r w:rsidRPr="00A03092">
        <w:rPr>
          <w:rFonts w:ascii="Times New Roman" w:eastAsia="宋体" w:hAnsi="Times New Roman" w:cs="Times New Roman"/>
          <w:color w:val="FF0000"/>
          <w:szCs w:val="24"/>
        </w:rPr>
        <w:t>年</w:t>
      </w:r>
      <w:r w:rsidR="00B75FC5" w:rsidRPr="00A03092">
        <w:rPr>
          <w:rFonts w:ascii="Times New Roman" w:eastAsia="宋体" w:hAnsi="Times New Roman" w:cs="Times New Roman"/>
          <w:color w:val="FF0000"/>
          <w:szCs w:val="24"/>
        </w:rPr>
        <w:t>0</w:t>
      </w:r>
      <w:r w:rsidR="00335269" w:rsidRPr="00A03092">
        <w:rPr>
          <w:rFonts w:ascii="Times New Roman" w:eastAsia="宋体" w:hAnsi="Times New Roman" w:cs="Times New Roman"/>
          <w:color w:val="FF0000"/>
          <w:szCs w:val="24"/>
        </w:rPr>
        <w:t>4</w:t>
      </w:r>
      <w:r w:rsidRPr="00A03092">
        <w:rPr>
          <w:rFonts w:ascii="Times New Roman" w:eastAsia="宋体" w:hAnsi="Times New Roman" w:cs="Times New Roman"/>
          <w:color w:val="FF0000"/>
          <w:szCs w:val="24"/>
        </w:rPr>
        <w:t>月</w:t>
      </w:r>
      <w:r w:rsidR="00335269" w:rsidRPr="00A03092">
        <w:rPr>
          <w:rFonts w:ascii="Times New Roman" w:eastAsia="宋体" w:hAnsi="Times New Roman" w:cs="Times New Roman"/>
          <w:color w:val="FF0000"/>
          <w:szCs w:val="24"/>
        </w:rPr>
        <w:t>20</w:t>
      </w:r>
      <w:r w:rsidRPr="00A03092">
        <w:rPr>
          <w:rFonts w:ascii="Times New Roman" w:eastAsia="宋体" w:hAnsi="Times New Roman" w:cs="Times New Roman"/>
          <w:color w:val="FF0000"/>
          <w:szCs w:val="24"/>
        </w:rPr>
        <w:t>日</w:t>
      </w:r>
      <w:r w:rsidRPr="00A03092">
        <w:rPr>
          <w:rFonts w:ascii="Times New Roman" w:eastAsia="宋体" w:hAnsi="Times New Roman" w:cs="Times New Roman"/>
          <w:color w:val="222222"/>
          <w:szCs w:val="24"/>
        </w:rPr>
        <w:t>每天（节假日除外）的</w:t>
      </w:r>
      <w:r w:rsidRPr="00A03092">
        <w:rPr>
          <w:rFonts w:ascii="Times New Roman" w:eastAsia="宋体" w:hAnsi="Times New Roman" w:cs="Times New Roman"/>
          <w:color w:val="222222"/>
          <w:szCs w:val="24"/>
        </w:rPr>
        <w:t>9:00—11:00</w:t>
      </w:r>
      <w:r w:rsidRPr="00A03092">
        <w:rPr>
          <w:rFonts w:ascii="Times New Roman" w:eastAsia="宋体" w:hAnsi="Times New Roman" w:cs="Times New Roman"/>
          <w:color w:val="222222"/>
          <w:szCs w:val="24"/>
        </w:rPr>
        <w:t>；</w:t>
      </w:r>
      <w:r w:rsidRPr="00A03092">
        <w:rPr>
          <w:rFonts w:ascii="Times New Roman" w:eastAsia="宋体" w:hAnsi="Times New Roman" w:cs="Times New Roman"/>
          <w:color w:val="222222"/>
          <w:szCs w:val="24"/>
        </w:rPr>
        <w:t>14:</w:t>
      </w:r>
      <w:r w:rsidR="00A44261" w:rsidRPr="00A03092">
        <w:rPr>
          <w:rFonts w:ascii="Times New Roman" w:eastAsia="宋体" w:hAnsi="Times New Roman" w:cs="Times New Roman"/>
          <w:color w:val="222222"/>
          <w:szCs w:val="24"/>
        </w:rPr>
        <w:t>3</w:t>
      </w:r>
      <w:r w:rsidRPr="00A03092">
        <w:rPr>
          <w:rFonts w:ascii="Times New Roman" w:eastAsia="宋体" w:hAnsi="Times New Roman" w:cs="Times New Roman"/>
          <w:color w:val="222222"/>
          <w:szCs w:val="24"/>
        </w:rPr>
        <w:t>0—17:00</w:t>
      </w:r>
      <w:r w:rsidRPr="00A03092">
        <w:rPr>
          <w:rFonts w:ascii="Times New Roman" w:eastAsia="宋体" w:hAnsi="Times New Roman" w:cs="Times New Roman"/>
          <w:color w:val="222222"/>
          <w:szCs w:val="24"/>
        </w:rPr>
        <w:t>在深圳大学招投标管理中心（地址：</w:t>
      </w:r>
      <w:r w:rsidRPr="00A03092">
        <w:rPr>
          <w:rFonts w:ascii="Times New Roman" w:eastAsia="宋体" w:hAnsi="Times New Roman" w:cs="Times New Roman"/>
          <w:color w:val="000000"/>
        </w:rPr>
        <w:t>深圳大学办公楼</w:t>
      </w:r>
      <w:r w:rsidRPr="00A03092">
        <w:rPr>
          <w:rFonts w:ascii="Times New Roman" w:eastAsia="宋体" w:hAnsi="Times New Roman" w:cs="Times New Roman"/>
          <w:color w:val="000000"/>
        </w:rPr>
        <w:t>240</w:t>
      </w:r>
      <w:r w:rsidRPr="00A03092">
        <w:rPr>
          <w:rFonts w:ascii="Times New Roman" w:eastAsia="宋体" w:hAnsi="Times New Roman" w:cs="Times New Roman"/>
          <w:color w:val="000000"/>
        </w:rPr>
        <w:t>室</w:t>
      </w:r>
      <w:r w:rsidRPr="00A03092">
        <w:rPr>
          <w:rFonts w:ascii="Times New Roman" w:eastAsia="宋体" w:hAnsi="Times New Roman" w:cs="Times New Roman"/>
          <w:color w:val="222222"/>
          <w:szCs w:val="24"/>
        </w:rPr>
        <w:t>）得到进一步的信息、查阅或购买招标文件。本招标文件售价人民币</w:t>
      </w:r>
      <w:r w:rsidRPr="00A03092">
        <w:rPr>
          <w:rFonts w:ascii="Times New Roman" w:eastAsia="宋体" w:hAnsi="Times New Roman" w:cs="Times New Roman"/>
          <w:color w:val="222222"/>
          <w:szCs w:val="24"/>
        </w:rPr>
        <w:t>150</w:t>
      </w:r>
      <w:r w:rsidRPr="00A03092">
        <w:rPr>
          <w:rFonts w:ascii="Times New Roman" w:eastAsia="宋体" w:hAnsi="Times New Roman" w:cs="Times New Roman"/>
          <w:color w:val="222222"/>
          <w:szCs w:val="24"/>
        </w:rPr>
        <w:t>元。异地投标人报名可将公司营业执照、投标报名表和标书费付款回执发至邮箱</w:t>
      </w:r>
      <w:r w:rsidR="00820B8B" w:rsidRPr="00A03092">
        <w:rPr>
          <w:rFonts w:ascii="Times New Roman" w:eastAsia="宋体" w:hAnsi="Times New Roman" w:cs="Times New Roman"/>
          <w:color w:val="222222"/>
          <w:szCs w:val="24"/>
        </w:rPr>
        <w:t>suncong@szu.edu.cn</w:t>
      </w:r>
      <w:r w:rsidRPr="00A03092">
        <w:rPr>
          <w:rFonts w:ascii="Times New Roman" w:eastAsia="宋体" w:hAnsi="Times New Roman" w:cs="Times New Roman"/>
          <w:color w:val="222222"/>
          <w:szCs w:val="24"/>
        </w:rPr>
        <w:t>。标书费缴纳至深圳大学基本账户：</w:t>
      </w:r>
    </w:p>
    <w:p w14:paraId="1CA1E469" w14:textId="77777777" w:rsidR="00AB03A9" w:rsidRPr="00A03092" w:rsidRDefault="00AB03A9" w:rsidP="00AB03A9">
      <w:pPr>
        <w:ind w:left="420" w:firstLineChars="200" w:firstLine="420"/>
        <w:rPr>
          <w:rFonts w:ascii="Times New Roman" w:eastAsia="宋体" w:hAnsi="Times New Roman" w:cs="Times New Roman"/>
          <w:color w:val="222222"/>
          <w:szCs w:val="24"/>
        </w:rPr>
      </w:pPr>
      <w:r w:rsidRPr="00A03092">
        <w:rPr>
          <w:rFonts w:ascii="Times New Roman" w:eastAsia="宋体" w:hAnsi="Times New Roman" w:cs="Times New Roman"/>
          <w:color w:val="222222"/>
          <w:szCs w:val="24"/>
        </w:rPr>
        <w:lastRenderedPageBreak/>
        <w:t>户名：深圳大学</w:t>
      </w:r>
    </w:p>
    <w:p w14:paraId="09C4462C" w14:textId="77777777" w:rsidR="00AB03A9" w:rsidRPr="00A03092" w:rsidRDefault="00AB03A9" w:rsidP="00AB03A9">
      <w:pPr>
        <w:ind w:left="420" w:firstLineChars="200" w:firstLine="420"/>
        <w:rPr>
          <w:rFonts w:ascii="Times New Roman" w:eastAsia="宋体" w:hAnsi="Times New Roman" w:cs="Times New Roman"/>
          <w:color w:val="222222"/>
          <w:szCs w:val="24"/>
        </w:rPr>
      </w:pPr>
      <w:r w:rsidRPr="00A03092">
        <w:rPr>
          <w:rFonts w:ascii="Times New Roman" w:eastAsia="宋体" w:hAnsi="Times New Roman" w:cs="Times New Roman"/>
          <w:color w:val="222222"/>
          <w:szCs w:val="24"/>
        </w:rPr>
        <w:t>开户行：中国银行深圳深大支行</w:t>
      </w:r>
    </w:p>
    <w:p w14:paraId="49C4B809" w14:textId="77777777" w:rsidR="00AB03A9" w:rsidRPr="00A03092" w:rsidRDefault="00AB03A9" w:rsidP="00AB03A9">
      <w:pPr>
        <w:ind w:left="420" w:firstLineChars="200" w:firstLine="420"/>
        <w:rPr>
          <w:rFonts w:ascii="Times New Roman" w:eastAsia="宋体" w:hAnsi="Times New Roman" w:cs="Times New Roman"/>
          <w:color w:val="222222"/>
          <w:szCs w:val="24"/>
        </w:rPr>
      </w:pPr>
      <w:r w:rsidRPr="00A03092">
        <w:rPr>
          <w:rFonts w:ascii="Times New Roman" w:eastAsia="宋体" w:hAnsi="Times New Roman" w:cs="Times New Roman"/>
          <w:color w:val="222222"/>
          <w:szCs w:val="24"/>
        </w:rPr>
        <w:t>账号：</w:t>
      </w:r>
      <w:r w:rsidRPr="00A03092">
        <w:rPr>
          <w:rFonts w:ascii="Times New Roman" w:eastAsia="宋体" w:hAnsi="Times New Roman" w:cs="Times New Roman"/>
          <w:color w:val="222222"/>
          <w:szCs w:val="24"/>
        </w:rPr>
        <w:t>748467064612</w:t>
      </w:r>
    </w:p>
    <w:p w14:paraId="1AD51800" w14:textId="77777777" w:rsidR="00AB03A9" w:rsidRPr="00A03092" w:rsidRDefault="00AB03A9" w:rsidP="00AB03A9">
      <w:pPr>
        <w:ind w:left="420"/>
        <w:rPr>
          <w:rFonts w:ascii="Times New Roman" w:eastAsia="宋体" w:hAnsi="Times New Roman" w:cs="Times New Roman"/>
          <w:color w:val="222222"/>
          <w:szCs w:val="24"/>
        </w:rPr>
      </w:pPr>
      <w:r w:rsidRPr="00A03092">
        <w:rPr>
          <w:rFonts w:ascii="Times New Roman" w:eastAsia="宋体" w:hAnsi="Times New Roman" w:cs="Times New Roman"/>
          <w:color w:val="222222"/>
          <w:szCs w:val="24"/>
        </w:rPr>
        <w:t>并在转账单上备注</w:t>
      </w:r>
      <w:r w:rsidRPr="00A03092">
        <w:rPr>
          <w:rFonts w:ascii="Times New Roman" w:eastAsia="宋体" w:hAnsi="Times New Roman" w:cs="Times New Roman"/>
          <w:color w:val="222222"/>
          <w:szCs w:val="24"/>
        </w:rPr>
        <w:t>“</w:t>
      </w:r>
      <w:r w:rsidRPr="00A03092">
        <w:rPr>
          <w:rFonts w:ascii="Times New Roman" w:eastAsia="宋体" w:hAnsi="Times New Roman" w:cs="Times New Roman"/>
          <w:color w:val="222222"/>
          <w:szCs w:val="24"/>
        </w:rPr>
        <w:t>项目编号</w:t>
      </w:r>
      <w:r w:rsidRPr="00A03092">
        <w:rPr>
          <w:rFonts w:ascii="Times New Roman" w:eastAsia="宋体" w:hAnsi="Times New Roman" w:cs="Times New Roman"/>
          <w:color w:val="222222"/>
          <w:szCs w:val="24"/>
        </w:rPr>
        <w:t>”</w:t>
      </w:r>
      <w:r w:rsidRPr="00A03092">
        <w:rPr>
          <w:rFonts w:ascii="Times New Roman" w:eastAsia="宋体" w:hAnsi="Times New Roman" w:cs="Times New Roman"/>
          <w:color w:val="222222"/>
          <w:szCs w:val="24"/>
        </w:rPr>
        <w:t>。</w:t>
      </w:r>
    </w:p>
    <w:p w14:paraId="7C066C99" w14:textId="5881399A" w:rsidR="00AB03A9" w:rsidRPr="00A03092" w:rsidRDefault="00AB03A9" w:rsidP="00AB03A9">
      <w:pPr>
        <w:numPr>
          <w:ilvl w:val="0"/>
          <w:numId w:val="3"/>
        </w:numPr>
        <w:rPr>
          <w:rFonts w:ascii="Times New Roman" w:eastAsia="宋体" w:hAnsi="Times New Roman" w:cs="Times New Roman"/>
          <w:kern w:val="0"/>
          <w:szCs w:val="21"/>
        </w:rPr>
      </w:pPr>
      <w:r w:rsidRPr="00A03092">
        <w:rPr>
          <w:rFonts w:ascii="Times New Roman" w:eastAsia="宋体" w:hAnsi="Times New Roman" w:cs="Times New Roman"/>
          <w:kern w:val="0"/>
          <w:szCs w:val="21"/>
        </w:rPr>
        <w:t>所有投标文件应于</w:t>
      </w:r>
      <w:r w:rsidRPr="00A03092">
        <w:rPr>
          <w:rFonts w:ascii="Times New Roman" w:eastAsia="宋体" w:hAnsi="Times New Roman" w:cs="Times New Roman"/>
          <w:color w:val="FF0000"/>
          <w:kern w:val="0"/>
          <w:szCs w:val="21"/>
        </w:rPr>
        <w:t>201</w:t>
      </w:r>
      <w:r w:rsidR="00B75FC5" w:rsidRPr="00A03092">
        <w:rPr>
          <w:rFonts w:ascii="Times New Roman" w:eastAsia="宋体" w:hAnsi="Times New Roman" w:cs="Times New Roman"/>
          <w:color w:val="FF0000"/>
          <w:kern w:val="0"/>
          <w:szCs w:val="21"/>
        </w:rPr>
        <w:t>8</w:t>
      </w:r>
      <w:r w:rsidRPr="00A03092">
        <w:rPr>
          <w:rFonts w:ascii="Times New Roman" w:eastAsia="宋体" w:hAnsi="Times New Roman" w:cs="Times New Roman"/>
          <w:color w:val="FF0000"/>
          <w:kern w:val="0"/>
          <w:szCs w:val="21"/>
        </w:rPr>
        <w:t>年</w:t>
      </w:r>
      <w:r w:rsidR="00B75FC5" w:rsidRPr="00A03092">
        <w:rPr>
          <w:rFonts w:ascii="Times New Roman" w:eastAsia="宋体" w:hAnsi="Times New Roman" w:cs="Times New Roman"/>
          <w:color w:val="FF0000"/>
          <w:kern w:val="0"/>
          <w:szCs w:val="21"/>
        </w:rPr>
        <w:t>0</w:t>
      </w:r>
      <w:r w:rsidR="00335269" w:rsidRPr="00A03092">
        <w:rPr>
          <w:rFonts w:ascii="Times New Roman" w:eastAsia="宋体" w:hAnsi="Times New Roman" w:cs="Times New Roman"/>
          <w:color w:val="FF0000"/>
          <w:kern w:val="0"/>
          <w:szCs w:val="21"/>
        </w:rPr>
        <w:t>4</w:t>
      </w:r>
      <w:r w:rsidRPr="00A03092">
        <w:rPr>
          <w:rFonts w:ascii="Times New Roman" w:eastAsia="宋体" w:hAnsi="Times New Roman" w:cs="Times New Roman"/>
          <w:color w:val="FF0000"/>
          <w:kern w:val="0"/>
          <w:szCs w:val="21"/>
        </w:rPr>
        <w:t>月</w:t>
      </w:r>
      <w:bookmarkStart w:id="21" w:name="OLE_LINK1"/>
      <w:bookmarkStart w:id="22" w:name="OLE_LINK2"/>
      <w:r w:rsidR="006E0200" w:rsidRPr="00A03092">
        <w:rPr>
          <w:rFonts w:ascii="Times New Roman" w:eastAsia="宋体" w:hAnsi="Times New Roman" w:cs="Times New Roman"/>
          <w:color w:val="FF0000"/>
          <w:kern w:val="0"/>
          <w:szCs w:val="21"/>
        </w:rPr>
        <w:t>2</w:t>
      </w:r>
      <w:r w:rsidR="00335269" w:rsidRPr="00A03092">
        <w:rPr>
          <w:rFonts w:ascii="Times New Roman" w:eastAsia="宋体" w:hAnsi="Times New Roman" w:cs="Times New Roman"/>
          <w:color w:val="FF0000"/>
          <w:kern w:val="0"/>
          <w:szCs w:val="21"/>
        </w:rPr>
        <w:t>3</w:t>
      </w:r>
      <w:r w:rsidRPr="00A03092">
        <w:rPr>
          <w:rFonts w:ascii="Times New Roman" w:eastAsia="宋体" w:hAnsi="Times New Roman" w:cs="Times New Roman"/>
          <w:color w:val="FF0000"/>
          <w:kern w:val="0"/>
          <w:szCs w:val="21"/>
        </w:rPr>
        <w:t>日</w:t>
      </w:r>
      <w:r w:rsidR="00764C1C" w:rsidRPr="00A03092">
        <w:rPr>
          <w:rFonts w:ascii="Times New Roman" w:eastAsia="宋体" w:hAnsi="Times New Roman" w:cs="Times New Roman"/>
          <w:color w:val="FF0000"/>
          <w:kern w:val="0"/>
          <w:szCs w:val="21"/>
        </w:rPr>
        <w:t>（星期</w:t>
      </w:r>
      <w:r w:rsidR="006E0200" w:rsidRPr="00A03092">
        <w:rPr>
          <w:rFonts w:ascii="Times New Roman" w:eastAsia="宋体" w:hAnsi="Times New Roman" w:cs="Times New Roman"/>
          <w:color w:val="FF0000"/>
          <w:kern w:val="0"/>
          <w:szCs w:val="21"/>
        </w:rPr>
        <w:t>一</w:t>
      </w:r>
      <w:r w:rsidR="00764C1C" w:rsidRPr="00A03092">
        <w:rPr>
          <w:rFonts w:ascii="Times New Roman" w:eastAsia="宋体" w:hAnsi="Times New Roman" w:cs="Times New Roman"/>
          <w:color w:val="FF0000"/>
          <w:kern w:val="0"/>
          <w:szCs w:val="21"/>
        </w:rPr>
        <w:t>）</w:t>
      </w:r>
      <w:bookmarkEnd w:id="21"/>
      <w:bookmarkEnd w:id="22"/>
      <w:r w:rsidR="00B75FC5" w:rsidRPr="00A03092">
        <w:rPr>
          <w:rFonts w:ascii="Times New Roman" w:eastAsia="宋体" w:hAnsi="Times New Roman" w:cs="Times New Roman"/>
          <w:color w:val="FF0000"/>
          <w:szCs w:val="21"/>
        </w:rPr>
        <w:t>下午</w:t>
      </w:r>
      <w:r w:rsidR="00B75FC5" w:rsidRPr="00A03092">
        <w:rPr>
          <w:rFonts w:ascii="Times New Roman" w:eastAsia="宋体" w:hAnsi="Times New Roman" w:cs="Times New Roman"/>
          <w:color w:val="FF0000"/>
          <w:szCs w:val="21"/>
        </w:rPr>
        <w:t>14</w:t>
      </w:r>
      <w:r w:rsidRPr="00A03092">
        <w:rPr>
          <w:rFonts w:ascii="Times New Roman" w:eastAsia="宋体" w:hAnsi="Times New Roman" w:cs="Times New Roman"/>
          <w:color w:val="FF0000"/>
          <w:szCs w:val="21"/>
        </w:rPr>
        <w:t>:</w:t>
      </w:r>
      <w:r w:rsidR="0089734A" w:rsidRPr="00A03092">
        <w:rPr>
          <w:rFonts w:ascii="Times New Roman" w:eastAsia="宋体" w:hAnsi="Times New Roman" w:cs="Times New Roman"/>
          <w:color w:val="FF0000"/>
          <w:szCs w:val="21"/>
        </w:rPr>
        <w:t>3</w:t>
      </w:r>
      <w:r w:rsidRPr="00A03092">
        <w:rPr>
          <w:rFonts w:ascii="Times New Roman" w:eastAsia="宋体" w:hAnsi="Times New Roman" w:cs="Times New Roman"/>
          <w:color w:val="FF0000"/>
          <w:szCs w:val="21"/>
        </w:rPr>
        <w:t>0</w:t>
      </w:r>
      <w:r w:rsidRPr="00A03092">
        <w:rPr>
          <w:rFonts w:ascii="Times New Roman" w:eastAsia="宋体" w:hAnsi="Times New Roman" w:cs="Times New Roman"/>
          <w:color w:val="FF0000"/>
          <w:kern w:val="0"/>
          <w:szCs w:val="21"/>
        </w:rPr>
        <w:t xml:space="preserve"> (</w:t>
      </w:r>
      <w:r w:rsidRPr="00A03092">
        <w:rPr>
          <w:rFonts w:ascii="Times New Roman" w:eastAsia="宋体" w:hAnsi="Times New Roman" w:cs="Times New Roman"/>
          <w:color w:val="FF0000"/>
          <w:kern w:val="0"/>
          <w:szCs w:val="21"/>
        </w:rPr>
        <w:t>北京时间</w:t>
      </w:r>
      <w:r w:rsidRPr="00A03092">
        <w:rPr>
          <w:rFonts w:ascii="Times New Roman" w:eastAsia="宋体" w:hAnsi="Times New Roman" w:cs="Times New Roman"/>
          <w:color w:val="FF0000"/>
          <w:kern w:val="0"/>
          <w:szCs w:val="21"/>
        </w:rPr>
        <w:t>)</w:t>
      </w:r>
      <w:r w:rsidRPr="00A03092">
        <w:rPr>
          <w:rFonts w:ascii="Times New Roman" w:eastAsia="宋体" w:hAnsi="Times New Roman" w:cs="Times New Roman"/>
          <w:kern w:val="0"/>
          <w:szCs w:val="21"/>
        </w:rPr>
        <w:t>之前</w:t>
      </w:r>
      <w:r w:rsidRPr="00A03092">
        <w:rPr>
          <w:rFonts w:ascii="Times New Roman" w:eastAsia="宋体" w:hAnsi="Times New Roman" w:cs="Times New Roman"/>
          <w:color w:val="000000"/>
          <w:kern w:val="0"/>
          <w:szCs w:val="21"/>
        </w:rPr>
        <w:t>递交到深圳大学招投标管理中心。</w:t>
      </w:r>
      <w:r w:rsidRPr="00A03092">
        <w:rPr>
          <w:rFonts w:ascii="Times New Roman" w:eastAsia="宋体" w:hAnsi="Times New Roman" w:cs="Times New Roman"/>
          <w:color w:val="222222"/>
          <w:kern w:val="0"/>
          <w:szCs w:val="21"/>
        </w:rPr>
        <w:t>逾期或未按招标文件要求提交投标保证金的投标文件恕不接受。</w:t>
      </w:r>
    </w:p>
    <w:p w14:paraId="1D81170E" w14:textId="70E8DBFE" w:rsidR="00AB03A9" w:rsidRPr="00A03092" w:rsidRDefault="00AB03A9" w:rsidP="00764C1C">
      <w:pPr>
        <w:widowControl/>
        <w:numPr>
          <w:ilvl w:val="0"/>
          <w:numId w:val="3"/>
        </w:numPr>
        <w:spacing w:before="100" w:beforeAutospacing="1" w:after="100" w:afterAutospacing="1"/>
        <w:jc w:val="left"/>
        <w:rPr>
          <w:rFonts w:ascii="Times New Roman" w:eastAsia="宋体" w:hAnsi="Times New Roman" w:cs="Times New Roman"/>
          <w:kern w:val="0"/>
          <w:szCs w:val="21"/>
        </w:rPr>
      </w:pPr>
      <w:r w:rsidRPr="00A03092">
        <w:rPr>
          <w:rFonts w:ascii="Times New Roman" w:eastAsia="宋体" w:hAnsi="Times New Roman" w:cs="Times New Roman"/>
          <w:kern w:val="0"/>
          <w:szCs w:val="21"/>
        </w:rPr>
        <w:t>开标时间和地点：</w:t>
      </w:r>
      <w:r w:rsidRPr="00A03092">
        <w:rPr>
          <w:rFonts w:ascii="Times New Roman" w:eastAsia="宋体" w:hAnsi="Times New Roman" w:cs="Times New Roman"/>
          <w:kern w:val="0"/>
          <w:szCs w:val="21"/>
        </w:rPr>
        <w:br/>
      </w:r>
      <w:r w:rsidRPr="00A03092">
        <w:rPr>
          <w:rFonts w:ascii="Times New Roman" w:eastAsia="宋体" w:hAnsi="Times New Roman" w:cs="Times New Roman"/>
          <w:kern w:val="0"/>
          <w:szCs w:val="21"/>
        </w:rPr>
        <w:t>定于</w:t>
      </w:r>
      <w:r w:rsidR="00335269" w:rsidRPr="00A03092">
        <w:rPr>
          <w:rFonts w:ascii="Times New Roman" w:eastAsia="宋体" w:hAnsi="Times New Roman" w:cs="Times New Roman"/>
          <w:color w:val="FF0000"/>
          <w:kern w:val="0"/>
          <w:szCs w:val="21"/>
        </w:rPr>
        <w:t>2018</w:t>
      </w:r>
      <w:r w:rsidR="00335269" w:rsidRPr="00A03092">
        <w:rPr>
          <w:rFonts w:ascii="Times New Roman" w:eastAsia="宋体" w:hAnsi="Times New Roman" w:cs="Times New Roman"/>
          <w:color w:val="FF0000"/>
          <w:kern w:val="0"/>
          <w:szCs w:val="21"/>
        </w:rPr>
        <w:t>年</w:t>
      </w:r>
      <w:r w:rsidR="00335269" w:rsidRPr="00A03092">
        <w:rPr>
          <w:rFonts w:ascii="Times New Roman" w:eastAsia="宋体" w:hAnsi="Times New Roman" w:cs="Times New Roman"/>
          <w:color w:val="FF0000"/>
          <w:kern w:val="0"/>
          <w:szCs w:val="21"/>
        </w:rPr>
        <w:t>04</w:t>
      </w:r>
      <w:r w:rsidR="00335269" w:rsidRPr="00A03092">
        <w:rPr>
          <w:rFonts w:ascii="Times New Roman" w:eastAsia="宋体" w:hAnsi="Times New Roman" w:cs="Times New Roman"/>
          <w:color w:val="FF0000"/>
          <w:kern w:val="0"/>
          <w:szCs w:val="21"/>
        </w:rPr>
        <w:t>月</w:t>
      </w:r>
      <w:r w:rsidR="00335269" w:rsidRPr="00A03092">
        <w:rPr>
          <w:rFonts w:ascii="Times New Roman" w:eastAsia="宋体" w:hAnsi="Times New Roman" w:cs="Times New Roman"/>
          <w:color w:val="FF0000"/>
          <w:kern w:val="0"/>
          <w:szCs w:val="21"/>
        </w:rPr>
        <w:t>23</w:t>
      </w:r>
      <w:r w:rsidR="00335269" w:rsidRPr="00A03092">
        <w:rPr>
          <w:rFonts w:ascii="Times New Roman" w:eastAsia="宋体" w:hAnsi="Times New Roman" w:cs="Times New Roman"/>
          <w:color w:val="FF0000"/>
          <w:kern w:val="0"/>
          <w:szCs w:val="21"/>
        </w:rPr>
        <w:t>日（星期一）</w:t>
      </w:r>
      <w:r w:rsidR="00335269" w:rsidRPr="00A03092">
        <w:rPr>
          <w:rFonts w:ascii="Times New Roman" w:eastAsia="宋体" w:hAnsi="Times New Roman" w:cs="Times New Roman"/>
          <w:color w:val="FF0000"/>
          <w:szCs w:val="21"/>
        </w:rPr>
        <w:t>下午</w:t>
      </w:r>
      <w:r w:rsidR="00335269" w:rsidRPr="00A03092">
        <w:rPr>
          <w:rFonts w:ascii="Times New Roman" w:eastAsia="宋体" w:hAnsi="Times New Roman" w:cs="Times New Roman"/>
          <w:color w:val="FF0000"/>
          <w:szCs w:val="21"/>
        </w:rPr>
        <w:t>14:30</w:t>
      </w:r>
      <w:r w:rsidR="00335269" w:rsidRPr="00A03092">
        <w:rPr>
          <w:rFonts w:ascii="Times New Roman" w:eastAsia="宋体" w:hAnsi="Times New Roman" w:cs="Times New Roman"/>
          <w:color w:val="FF0000"/>
          <w:kern w:val="0"/>
          <w:szCs w:val="21"/>
        </w:rPr>
        <w:t xml:space="preserve"> (</w:t>
      </w:r>
      <w:r w:rsidR="00335269" w:rsidRPr="00A03092">
        <w:rPr>
          <w:rFonts w:ascii="Times New Roman" w:eastAsia="宋体" w:hAnsi="Times New Roman" w:cs="Times New Roman"/>
          <w:color w:val="FF0000"/>
          <w:kern w:val="0"/>
          <w:szCs w:val="21"/>
        </w:rPr>
        <w:t>北京时间</w:t>
      </w:r>
      <w:r w:rsidR="00335269" w:rsidRPr="00A03092">
        <w:rPr>
          <w:rFonts w:ascii="Times New Roman" w:eastAsia="宋体" w:hAnsi="Times New Roman" w:cs="Times New Roman"/>
          <w:color w:val="FF0000"/>
          <w:kern w:val="0"/>
          <w:szCs w:val="21"/>
        </w:rPr>
        <w:t>)</w:t>
      </w:r>
      <w:r w:rsidRPr="00A03092">
        <w:rPr>
          <w:rFonts w:ascii="Times New Roman" w:eastAsia="宋体" w:hAnsi="Times New Roman" w:cs="Times New Roman"/>
          <w:kern w:val="0"/>
          <w:szCs w:val="21"/>
        </w:rPr>
        <w:t>，在深圳大学招投标管理中心公开开标。</w:t>
      </w:r>
      <w:r w:rsidRPr="00A03092">
        <w:rPr>
          <w:rFonts w:ascii="Times New Roman" w:eastAsia="宋体" w:hAnsi="Times New Roman" w:cs="Times New Roman"/>
          <w:color w:val="000000"/>
          <w:kern w:val="0"/>
          <w:szCs w:val="21"/>
        </w:rPr>
        <w:t>开标室：</w:t>
      </w:r>
      <w:r w:rsidRPr="00A03092">
        <w:rPr>
          <w:rFonts w:ascii="Times New Roman" w:eastAsia="宋体" w:hAnsi="Times New Roman" w:cs="Times New Roman"/>
          <w:color w:val="FF0000"/>
          <w:kern w:val="0"/>
          <w:szCs w:val="21"/>
        </w:rPr>
        <w:t>深圳大学办公楼</w:t>
      </w:r>
      <w:r w:rsidRPr="00A03092">
        <w:rPr>
          <w:rFonts w:ascii="Times New Roman" w:eastAsia="宋体" w:hAnsi="Times New Roman" w:cs="Times New Roman"/>
          <w:color w:val="FF0000"/>
          <w:kern w:val="0"/>
          <w:szCs w:val="21"/>
        </w:rPr>
        <w:t>241</w:t>
      </w:r>
      <w:r w:rsidRPr="00A03092">
        <w:rPr>
          <w:rFonts w:ascii="Times New Roman" w:eastAsia="宋体" w:hAnsi="Times New Roman" w:cs="Times New Roman"/>
          <w:color w:val="FF0000"/>
          <w:kern w:val="0"/>
          <w:szCs w:val="21"/>
        </w:rPr>
        <w:t>室</w:t>
      </w:r>
      <w:r w:rsidRPr="00A03092">
        <w:rPr>
          <w:rFonts w:ascii="Times New Roman" w:eastAsia="宋体" w:hAnsi="Times New Roman" w:cs="Times New Roman"/>
          <w:color w:val="000000"/>
          <w:kern w:val="0"/>
          <w:szCs w:val="21"/>
        </w:rPr>
        <w:t>。届时请参加投标的代表出席开标仪式（投标文件直接送至开标地点）。</w:t>
      </w:r>
    </w:p>
    <w:p w14:paraId="7C5E3618" w14:textId="77777777" w:rsidR="00AB03A9" w:rsidRPr="00A03092" w:rsidRDefault="00AB03A9" w:rsidP="00AB03A9">
      <w:pPr>
        <w:widowControl/>
        <w:numPr>
          <w:ilvl w:val="0"/>
          <w:numId w:val="3"/>
        </w:numPr>
        <w:spacing w:line="240" w:lineRule="atLeast"/>
        <w:jc w:val="left"/>
        <w:rPr>
          <w:rFonts w:ascii="Times New Roman" w:eastAsia="宋体" w:hAnsi="Times New Roman" w:cs="Times New Roman"/>
          <w:kern w:val="0"/>
          <w:szCs w:val="21"/>
        </w:rPr>
      </w:pPr>
      <w:r w:rsidRPr="00A03092">
        <w:rPr>
          <w:rFonts w:ascii="Times New Roman" w:eastAsia="宋体" w:hAnsi="Times New Roman" w:cs="Times New Roman"/>
          <w:kern w:val="0"/>
          <w:szCs w:val="21"/>
        </w:rPr>
        <w:t>交纳投标保证金：</w:t>
      </w:r>
    </w:p>
    <w:p w14:paraId="454E37E5" w14:textId="77777777" w:rsidR="00AB03A9" w:rsidRPr="00A03092" w:rsidRDefault="00AB03A9" w:rsidP="00AB03A9">
      <w:pPr>
        <w:spacing w:line="240" w:lineRule="atLeast"/>
        <w:ind w:firstLineChars="200" w:firstLine="420"/>
        <w:rPr>
          <w:rFonts w:ascii="Times New Roman" w:eastAsia="宋体" w:hAnsi="Times New Roman" w:cs="Times New Roman"/>
          <w:kern w:val="0"/>
          <w:szCs w:val="21"/>
        </w:rPr>
      </w:pPr>
      <w:r w:rsidRPr="00A03092">
        <w:rPr>
          <w:rFonts w:ascii="Times New Roman" w:eastAsia="宋体" w:hAnsi="Times New Roman" w:cs="Times New Roman"/>
          <w:kern w:val="0"/>
          <w:szCs w:val="21"/>
        </w:rPr>
        <w:t>1</w:t>
      </w:r>
      <w:r w:rsidRPr="00A03092">
        <w:rPr>
          <w:rFonts w:ascii="Times New Roman" w:eastAsia="宋体" w:hAnsi="Times New Roman" w:cs="Times New Roman"/>
          <w:kern w:val="0"/>
          <w:szCs w:val="21"/>
        </w:rPr>
        <w:t>）投标保证金为</w:t>
      </w:r>
      <w:r w:rsidRPr="00A03092">
        <w:rPr>
          <w:rFonts w:ascii="Times New Roman" w:eastAsia="宋体" w:hAnsi="Times New Roman" w:cs="Times New Roman"/>
          <w:kern w:val="0"/>
          <w:szCs w:val="21"/>
        </w:rPr>
        <w:t>10000</w:t>
      </w:r>
      <w:r w:rsidRPr="00A03092">
        <w:rPr>
          <w:rFonts w:ascii="Times New Roman" w:eastAsia="宋体" w:hAnsi="Times New Roman" w:cs="Times New Roman"/>
          <w:kern w:val="0"/>
          <w:szCs w:val="21"/>
        </w:rPr>
        <w:t>元；已经交纳年度投标保证金的供应商不需交纳。</w:t>
      </w:r>
    </w:p>
    <w:p w14:paraId="64C32BB9" w14:textId="77777777" w:rsidR="00AB03A9" w:rsidRPr="00A03092" w:rsidRDefault="00AB03A9" w:rsidP="00AB03A9">
      <w:pPr>
        <w:spacing w:line="240" w:lineRule="atLeast"/>
        <w:ind w:leftChars="200" w:left="735" w:hangingChars="150" w:hanging="315"/>
        <w:rPr>
          <w:rFonts w:ascii="Times New Roman" w:eastAsia="宋体" w:hAnsi="Times New Roman" w:cs="Times New Roman"/>
          <w:kern w:val="0"/>
          <w:szCs w:val="21"/>
        </w:rPr>
      </w:pPr>
      <w:r w:rsidRPr="00A03092">
        <w:rPr>
          <w:rFonts w:ascii="Times New Roman" w:eastAsia="宋体" w:hAnsi="Times New Roman" w:cs="Times New Roman"/>
          <w:kern w:val="0"/>
          <w:szCs w:val="21"/>
        </w:rPr>
        <w:t>2</w:t>
      </w:r>
      <w:r w:rsidRPr="00A03092">
        <w:rPr>
          <w:rFonts w:ascii="Times New Roman" w:eastAsia="宋体" w:hAnsi="Times New Roman" w:cs="Times New Roman"/>
          <w:kern w:val="0"/>
          <w:szCs w:val="21"/>
        </w:rPr>
        <w:t>）投标保证金必须在项目开标前一个工作日到账。</w:t>
      </w:r>
    </w:p>
    <w:p w14:paraId="2E7148C0" w14:textId="77777777" w:rsidR="00AB03A9" w:rsidRPr="00A03092" w:rsidRDefault="00AB03A9" w:rsidP="00AB03A9">
      <w:pPr>
        <w:spacing w:line="240" w:lineRule="atLeast"/>
        <w:ind w:leftChars="200" w:left="735" w:hangingChars="150" w:hanging="315"/>
        <w:rPr>
          <w:rFonts w:ascii="Times New Roman" w:eastAsia="宋体" w:hAnsi="Times New Roman" w:cs="Times New Roman"/>
          <w:kern w:val="0"/>
          <w:szCs w:val="21"/>
        </w:rPr>
      </w:pPr>
      <w:r w:rsidRPr="00A03092">
        <w:rPr>
          <w:rFonts w:ascii="Times New Roman" w:eastAsia="宋体" w:hAnsi="Times New Roman" w:cs="Times New Roman"/>
          <w:kern w:val="0"/>
          <w:szCs w:val="21"/>
        </w:rPr>
        <w:t>3</w:t>
      </w:r>
      <w:r w:rsidRPr="00A03092">
        <w:rPr>
          <w:rFonts w:ascii="Times New Roman" w:eastAsia="宋体" w:hAnsi="Times New Roman" w:cs="Times New Roman"/>
          <w:kern w:val="0"/>
          <w:szCs w:val="21"/>
        </w:rPr>
        <w:t>）交纳投标保证金应一律从投标供应商账户转出</w:t>
      </w:r>
      <w:r w:rsidRPr="00A03092">
        <w:rPr>
          <w:rFonts w:ascii="Times New Roman" w:eastAsia="宋体" w:hAnsi="Times New Roman" w:cs="Times New Roman"/>
          <w:kern w:val="0"/>
          <w:szCs w:val="21"/>
        </w:rPr>
        <w:t>,</w:t>
      </w:r>
      <w:r w:rsidRPr="00A03092">
        <w:rPr>
          <w:rFonts w:ascii="Times New Roman" w:eastAsia="宋体" w:hAnsi="Times New Roman" w:cs="Times New Roman"/>
          <w:kern w:val="0"/>
          <w:szCs w:val="21"/>
        </w:rPr>
        <w:t>否则按隐瞒真实情况，提供虚假资料处理。</w:t>
      </w:r>
      <w:r w:rsidRPr="00A03092">
        <w:rPr>
          <w:rFonts w:ascii="Times New Roman" w:eastAsia="宋体" w:hAnsi="Times New Roman" w:cs="Times New Roman"/>
          <w:szCs w:val="21"/>
        </w:rPr>
        <w:t>不得采用现金汇款、个人银行结算账户转出和第三方代交等方式</w:t>
      </w:r>
      <w:r w:rsidRPr="00A03092">
        <w:rPr>
          <w:rFonts w:ascii="Times New Roman" w:eastAsia="宋体" w:hAnsi="Times New Roman" w:cs="Times New Roman"/>
          <w:kern w:val="0"/>
          <w:szCs w:val="21"/>
        </w:rPr>
        <w:t>。</w:t>
      </w:r>
    </w:p>
    <w:p w14:paraId="4B00C0D8" w14:textId="77777777" w:rsidR="00AB03A9" w:rsidRPr="00A03092" w:rsidRDefault="00AB03A9" w:rsidP="00AB03A9">
      <w:pPr>
        <w:ind w:firstLineChars="200" w:firstLine="420"/>
        <w:rPr>
          <w:rFonts w:ascii="Times New Roman" w:eastAsia="宋体" w:hAnsi="Times New Roman" w:cs="Times New Roman"/>
          <w:szCs w:val="21"/>
          <w:u w:val="single"/>
        </w:rPr>
      </w:pPr>
      <w:r w:rsidRPr="00A03092">
        <w:rPr>
          <w:rFonts w:ascii="Times New Roman" w:eastAsia="宋体" w:hAnsi="Times New Roman" w:cs="Times New Roman"/>
          <w:kern w:val="0"/>
          <w:szCs w:val="21"/>
        </w:rPr>
        <w:t>4</w:t>
      </w:r>
      <w:r w:rsidRPr="00A03092">
        <w:rPr>
          <w:rFonts w:ascii="Times New Roman" w:eastAsia="宋体" w:hAnsi="Times New Roman" w:cs="Times New Roman"/>
          <w:kern w:val="0"/>
          <w:szCs w:val="21"/>
        </w:rPr>
        <w:t>）投标保证金账户信息：</w:t>
      </w:r>
    </w:p>
    <w:p w14:paraId="76F3092A" w14:textId="77777777" w:rsidR="00AB03A9" w:rsidRPr="00A03092" w:rsidRDefault="00AB03A9" w:rsidP="00AB03A9">
      <w:pPr>
        <w:spacing w:line="276" w:lineRule="auto"/>
        <w:ind w:firstLineChars="393" w:firstLine="829"/>
        <w:rPr>
          <w:rFonts w:ascii="Times New Roman" w:eastAsia="宋体" w:hAnsi="Times New Roman" w:cs="Times New Roman"/>
          <w:b/>
          <w:kern w:val="0"/>
          <w:szCs w:val="21"/>
          <w:u w:val="single"/>
        </w:rPr>
      </w:pPr>
      <w:r w:rsidRPr="00A03092">
        <w:rPr>
          <w:rFonts w:ascii="Times New Roman" w:eastAsia="宋体" w:hAnsi="Times New Roman" w:cs="Times New Roman"/>
          <w:b/>
          <w:kern w:val="0"/>
          <w:szCs w:val="21"/>
          <w:u w:val="single"/>
        </w:rPr>
        <w:t>户</w:t>
      </w:r>
      <w:r w:rsidRPr="00A03092">
        <w:rPr>
          <w:rFonts w:ascii="Times New Roman" w:eastAsia="宋体" w:hAnsi="Times New Roman" w:cs="Times New Roman"/>
          <w:b/>
          <w:kern w:val="0"/>
          <w:szCs w:val="21"/>
          <w:u w:val="single"/>
        </w:rPr>
        <w:t xml:space="preserve">    </w:t>
      </w:r>
      <w:r w:rsidRPr="00A03092">
        <w:rPr>
          <w:rFonts w:ascii="Times New Roman" w:eastAsia="宋体" w:hAnsi="Times New Roman" w:cs="Times New Roman"/>
          <w:b/>
          <w:kern w:val="0"/>
          <w:szCs w:val="21"/>
          <w:u w:val="single"/>
        </w:rPr>
        <w:t>名：深圳大学</w:t>
      </w:r>
      <w:r w:rsidRPr="00A03092">
        <w:rPr>
          <w:rFonts w:ascii="Times New Roman" w:eastAsia="宋体" w:hAnsi="Times New Roman" w:cs="Times New Roman"/>
          <w:b/>
          <w:kern w:val="0"/>
          <w:szCs w:val="21"/>
          <w:u w:val="single"/>
        </w:rPr>
        <w:t xml:space="preserve"> </w:t>
      </w:r>
    </w:p>
    <w:p w14:paraId="64B38345" w14:textId="77777777" w:rsidR="00AB03A9" w:rsidRPr="00A03092" w:rsidRDefault="00AB03A9" w:rsidP="00AB03A9">
      <w:pPr>
        <w:spacing w:line="276" w:lineRule="auto"/>
        <w:ind w:firstLineChars="393" w:firstLine="829"/>
        <w:rPr>
          <w:rFonts w:ascii="Times New Roman" w:eastAsia="宋体" w:hAnsi="Times New Roman" w:cs="Times New Roman"/>
          <w:b/>
          <w:kern w:val="0"/>
          <w:szCs w:val="21"/>
          <w:u w:val="single"/>
        </w:rPr>
      </w:pPr>
      <w:r w:rsidRPr="00A03092">
        <w:rPr>
          <w:rFonts w:ascii="Times New Roman" w:eastAsia="宋体" w:hAnsi="Times New Roman" w:cs="Times New Roman"/>
          <w:b/>
          <w:kern w:val="0"/>
          <w:szCs w:val="21"/>
          <w:u w:val="single"/>
        </w:rPr>
        <w:t>账</w:t>
      </w:r>
      <w:r w:rsidRPr="00A03092">
        <w:rPr>
          <w:rFonts w:ascii="Times New Roman" w:eastAsia="宋体" w:hAnsi="Times New Roman" w:cs="Times New Roman"/>
          <w:b/>
          <w:kern w:val="0"/>
          <w:szCs w:val="21"/>
          <w:u w:val="single"/>
        </w:rPr>
        <w:t xml:space="preserve">    </w:t>
      </w:r>
      <w:r w:rsidRPr="00A03092">
        <w:rPr>
          <w:rFonts w:ascii="Times New Roman" w:eastAsia="宋体" w:hAnsi="Times New Roman" w:cs="Times New Roman"/>
          <w:b/>
          <w:kern w:val="0"/>
          <w:szCs w:val="21"/>
          <w:u w:val="single"/>
        </w:rPr>
        <w:t>户：</w:t>
      </w:r>
      <w:r w:rsidRPr="00A03092">
        <w:rPr>
          <w:rFonts w:ascii="Times New Roman" w:eastAsia="宋体" w:hAnsi="Times New Roman" w:cs="Times New Roman"/>
          <w:b/>
          <w:kern w:val="0"/>
          <w:szCs w:val="21"/>
          <w:u w:val="single"/>
        </w:rPr>
        <w:t>748467064612</w:t>
      </w:r>
    </w:p>
    <w:p w14:paraId="55BFE760" w14:textId="77777777" w:rsidR="00AB03A9" w:rsidRPr="00A03092" w:rsidRDefault="00AB03A9" w:rsidP="00AB03A9">
      <w:pPr>
        <w:spacing w:line="276" w:lineRule="auto"/>
        <w:ind w:firstLineChars="393" w:firstLine="829"/>
        <w:rPr>
          <w:rFonts w:ascii="Times New Roman" w:eastAsia="宋体" w:hAnsi="Times New Roman" w:cs="Times New Roman"/>
          <w:b/>
          <w:kern w:val="0"/>
          <w:szCs w:val="21"/>
          <w:u w:val="single"/>
        </w:rPr>
      </w:pPr>
      <w:r w:rsidRPr="00A03092">
        <w:rPr>
          <w:rFonts w:ascii="Times New Roman" w:eastAsia="宋体" w:hAnsi="Times New Roman" w:cs="Times New Roman"/>
          <w:b/>
          <w:kern w:val="0"/>
          <w:szCs w:val="21"/>
          <w:u w:val="single"/>
        </w:rPr>
        <w:t>开户银行：中国银行深圳深大支行</w:t>
      </w:r>
    </w:p>
    <w:p w14:paraId="3E1C2AA3" w14:textId="77777777" w:rsidR="00AB03A9" w:rsidRPr="00A03092" w:rsidRDefault="00AB03A9" w:rsidP="00AB03A9">
      <w:pPr>
        <w:spacing w:line="260" w:lineRule="exact"/>
        <w:rPr>
          <w:rFonts w:ascii="Times New Roman" w:eastAsia="宋体" w:hAnsi="Times New Roman" w:cs="Times New Roman"/>
          <w:szCs w:val="21"/>
          <w:u w:val="single"/>
        </w:rPr>
      </w:pPr>
      <w:r w:rsidRPr="00A03092">
        <w:rPr>
          <w:rFonts w:ascii="Times New Roman" w:eastAsia="宋体" w:hAnsi="Times New Roman" w:cs="Times New Roman"/>
          <w:kern w:val="0"/>
          <w:szCs w:val="21"/>
        </w:rPr>
        <w:t>5</w:t>
      </w:r>
      <w:r w:rsidRPr="00A03092">
        <w:rPr>
          <w:rFonts w:ascii="Times New Roman" w:eastAsia="宋体" w:hAnsi="Times New Roman" w:cs="Times New Roman"/>
          <w:kern w:val="0"/>
          <w:szCs w:val="21"/>
        </w:rPr>
        <w:t>）转账汇款时请在备注中填写：投标保证金：项目编号。</w:t>
      </w:r>
    </w:p>
    <w:p w14:paraId="599C841B" w14:textId="77777777" w:rsidR="00AB03A9" w:rsidRPr="00A03092" w:rsidRDefault="00AB03A9" w:rsidP="003C5219">
      <w:pPr>
        <w:spacing w:beforeLines="50" w:before="231" w:line="260" w:lineRule="exact"/>
        <w:jc w:val="right"/>
        <w:rPr>
          <w:rFonts w:ascii="Times New Roman" w:eastAsia="宋体" w:hAnsi="Times New Roman" w:cs="Times New Roman"/>
          <w:color w:val="000000"/>
          <w:sz w:val="24"/>
        </w:rPr>
      </w:pPr>
      <w:bookmarkStart w:id="23" w:name="投标邀请书"/>
      <w:r w:rsidRPr="00A03092">
        <w:rPr>
          <w:rFonts w:ascii="Times New Roman" w:eastAsia="宋体" w:hAnsi="Times New Roman" w:cs="Times New Roman"/>
          <w:color w:val="000000"/>
        </w:rPr>
        <w:t>招标机构名称：深圳大学招投标管理中心</w:t>
      </w:r>
    </w:p>
    <w:p w14:paraId="6484F84B" w14:textId="77777777" w:rsidR="00AB03A9" w:rsidRPr="00A03092" w:rsidRDefault="00AB03A9" w:rsidP="003C5219">
      <w:pPr>
        <w:spacing w:beforeLines="50" w:before="231" w:line="260" w:lineRule="exact"/>
        <w:jc w:val="right"/>
        <w:rPr>
          <w:rFonts w:ascii="Times New Roman" w:eastAsia="宋体" w:hAnsi="Times New Roman" w:cs="Times New Roman"/>
          <w:color w:val="000000"/>
        </w:rPr>
      </w:pPr>
      <w:r w:rsidRPr="00A03092">
        <w:rPr>
          <w:rFonts w:ascii="Times New Roman" w:eastAsia="宋体" w:hAnsi="Times New Roman" w:cs="Times New Roman"/>
          <w:color w:val="000000"/>
        </w:rPr>
        <w:t>联系人：</w:t>
      </w:r>
      <w:r w:rsidR="00A44261" w:rsidRPr="00A03092">
        <w:rPr>
          <w:rFonts w:ascii="Times New Roman" w:eastAsia="宋体" w:hAnsi="Times New Roman" w:cs="Times New Roman"/>
          <w:color w:val="000000"/>
        </w:rPr>
        <w:t>吕</w:t>
      </w:r>
      <w:r w:rsidRPr="00A03092">
        <w:rPr>
          <w:rFonts w:ascii="Times New Roman" w:eastAsia="宋体" w:hAnsi="Times New Roman" w:cs="Times New Roman"/>
          <w:color w:val="000000"/>
        </w:rPr>
        <w:t>老师</w:t>
      </w:r>
      <w:r w:rsidR="00280888" w:rsidRPr="00A03092">
        <w:rPr>
          <w:rFonts w:ascii="Times New Roman" w:eastAsia="宋体" w:hAnsi="Times New Roman" w:cs="Times New Roman"/>
          <w:color w:val="000000"/>
        </w:rPr>
        <w:t xml:space="preserve"> </w:t>
      </w:r>
      <w:r w:rsidRPr="00A03092">
        <w:rPr>
          <w:rFonts w:ascii="Times New Roman" w:eastAsia="宋体" w:hAnsi="Times New Roman" w:cs="Times New Roman"/>
          <w:color w:val="000000"/>
        </w:rPr>
        <w:t>电话：（</w:t>
      </w:r>
      <w:r w:rsidRPr="00A03092">
        <w:rPr>
          <w:rFonts w:ascii="Times New Roman" w:eastAsia="宋体" w:hAnsi="Times New Roman" w:cs="Times New Roman"/>
          <w:color w:val="000000"/>
        </w:rPr>
        <w:t>0755</w:t>
      </w:r>
      <w:r w:rsidRPr="00A03092">
        <w:rPr>
          <w:rFonts w:ascii="Times New Roman" w:eastAsia="宋体" w:hAnsi="Times New Roman" w:cs="Times New Roman"/>
          <w:color w:val="000000"/>
        </w:rPr>
        <w:t>）</w:t>
      </w:r>
      <w:r w:rsidRPr="00A03092">
        <w:rPr>
          <w:rFonts w:ascii="Times New Roman" w:eastAsia="宋体" w:hAnsi="Times New Roman" w:cs="Times New Roman"/>
          <w:color w:val="000000"/>
        </w:rPr>
        <w:t>26</w:t>
      </w:r>
      <w:r w:rsidR="00A44261" w:rsidRPr="00A03092">
        <w:rPr>
          <w:rFonts w:ascii="Times New Roman" w:eastAsia="宋体" w:hAnsi="Times New Roman" w:cs="Times New Roman"/>
          <w:color w:val="000000"/>
        </w:rPr>
        <w:t>99 9664</w:t>
      </w:r>
    </w:p>
    <w:p w14:paraId="5C363215" w14:textId="77777777" w:rsidR="00AB03A9" w:rsidRPr="00A03092" w:rsidRDefault="00AB03A9" w:rsidP="003C5219">
      <w:pPr>
        <w:spacing w:beforeLines="50" w:before="231" w:line="260" w:lineRule="exact"/>
        <w:jc w:val="right"/>
        <w:rPr>
          <w:rFonts w:ascii="Times New Roman" w:eastAsia="宋体" w:hAnsi="Times New Roman" w:cs="Times New Roman"/>
          <w:color w:val="000000"/>
        </w:rPr>
      </w:pPr>
      <w:r w:rsidRPr="00A03092">
        <w:rPr>
          <w:rFonts w:ascii="Times New Roman" w:eastAsia="宋体" w:hAnsi="Times New Roman" w:cs="Times New Roman"/>
          <w:color w:val="000000"/>
        </w:rPr>
        <w:t>招投标投诉电话：</w:t>
      </w:r>
      <w:r w:rsidRPr="00A03092">
        <w:rPr>
          <w:rFonts w:ascii="Times New Roman" w:eastAsia="宋体" w:hAnsi="Times New Roman" w:cs="Times New Roman"/>
          <w:color w:val="000000"/>
        </w:rPr>
        <w:t xml:space="preserve">0755-26535738  </w:t>
      </w:r>
      <w:r w:rsidRPr="00A03092">
        <w:rPr>
          <w:rFonts w:ascii="Times New Roman" w:eastAsia="宋体" w:hAnsi="Times New Roman" w:cs="Times New Roman"/>
          <w:color w:val="000000"/>
        </w:rPr>
        <w:t>投诉邮箱：</w:t>
      </w:r>
      <w:hyperlink r:id="rId9" w:history="1">
        <w:r w:rsidRPr="00A03092">
          <w:rPr>
            <w:rFonts w:ascii="Times New Roman" w:eastAsia="宋体" w:hAnsi="Times New Roman" w:cs="Times New Roman"/>
            <w:color w:val="0000FF"/>
            <w:u w:val="single"/>
          </w:rPr>
          <w:t>CHENJC@SZU.EDU.CN</w:t>
        </w:r>
      </w:hyperlink>
    </w:p>
    <w:p w14:paraId="262C2B7E" w14:textId="77777777" w:rsidR="00AB03A9" w:rsidRPr="00A03092" w:rsidRDefault="00AB03A9" w:rsidP="003C5219">
      <w:pPr>
        <w:spacing w:beforeLines="50" w:before="231" w:line="260" w:lineRule="exact"/>
        <w:jc w:val="right"/>
        <w:rPr>
          <w:rFonts w:ascii="Times New Roman" w:eastAsia="宋体" w:hAnsi="Times New Roman" w:cs="Times New Roman"/>
          <w:color w:val="000000"/>
        </w:rPr>
      </w:pPr>
      <w:r w:rsidRPr="00A03092">
        <w:rPr>
          <w:rFonts w:ascii="Times New Roman" w:eastAsia="宋体" w:hAnsi="Times New Roman" w:cs="Times New Roman"/>
          <w:color w:val="000000"/>
        </w:rPr>
        <w:t>受理单位</w:t>
      </w:r>
      <w:r w:rsidRPr="00A03092">
        <w:rPr>
          <w:rFonts w:ascii="Times New Roman" w:eastAsia="宋体" w:hAnsi="Times New Roman" w:cs="Times New Roman"/>
          <w:color w:val="000000"/>
        </w:rPr>
        <w:t xml:space="preserve">:  </w:t>
      </w:r>
      <w:r w:rsidRPr="00A03092">
        <w:rPr>
          <w:rFonts w:ascii="Times New Roman" w:eastAsia="宋体" w:hAnsi="Times New Roman" w:cs="Times New Roman"/>
          <w:color w:val="000000"/>
        </w:rPr>
        <w:t>深圳大学招投标管理中心</w:t>
      </w:r>
    </w:p>
    <w:p w14:paraId="078D4EC7" w14:textId="77777777" w:rsidR="00AB03A9" w:rsidRPr="00A03092" w:rsidRDefault="00AB03A9" w:rsidP="003C5219">
      <w:pPr>
        <w:spacing w:beforeLines="50" w:before="231" w:line="260" w:lineRule="exact"/>
        <w:jc w:val="right"/>
        <w:rPr>
          <w:rFonts w:ascii="Times New Roman" w:eastAsia="宋体" w:hAnsi="Times New Roman" w:cs="Times New Roman"/>
          <w:color w:val="000000"/>
        </w:rPr>
      </w:pPr>
      <w:r w:rsidRPr="00A03092">
        <w:rPr>
          <w:rFonts w:ascii="Times New Roman" w:eastAsia="宋体" w:hAnsi="Times New Roman" w:cs="Times New Roman"/>
          <w:color w:val="000000"/>
        </w:rPr>
        <w:t>纪委监督电话：</w:t>
      </w:r>
      <w:r w:rsidRPr="00A03092">
        <w:rPr>
          <w:rFonts w:ascii="Times New Roman" w:eastAsia="宋体" w:hAnsi="Times New Roman" w:cs="Times New Roman"/>
          <w:color w:val="000000"/>
        </w:rPr>
        <w:t>(0755)2653 4925</w:t>
      </w:r>
      <w:bookmarkEnd w:id="23"/>
    </w:p>
    <w:p w14:paraId="5313DF24" w14:textId="77777777" w:rsidR="00AB03A9" w:rsidRPr="00A03092" w:rsidRDefault="00AB03A9" w:rsidP="00AB03A9">
      <w:pPr>
        <w:spacing w:line="260" w:lineRule="exact"/>
        <w:rPr>
          <w:rFonts w:ascii="Times New Roman" w:eastAsia="宋体" w:hAnsi="Times New Roman" w:cs="Times New Roman"/>
          <w:kern w:val="0"/>
          <w:szCs w:val="21"/>
        </w:rPr>
      </w:pPr>
    </w:p>
    <w:p w14:paraId="3C64406B" w14:textId="77777777" w:rsidR="00AB03A9" w:rsidRPr="00A03092" w:rsidRDefault="00AB03A9" w:rsidP="00AB03A9">
      <w:pPr>
        <w:spacing w:line="260" w:lineRule="exact"/>
        <w:jc w:val="right"/>
        <w:rPr>
          <w:rFonts w:ascii="Times New Roman" w:eastAsia="宋体" w:hAnsi="Times New Roman" w:cs="Times New Roman"/>
          <w:szCs w:val="21"/>
        </w:rPr>
      </w:pPr>
      <w:r w:rsidRPr="00A03092">
        <w:rPr>
          <w:rFonts w:ascii="Times New Roman" w:eastAsia="宋体" w:hAnsi="Times New Roman" w:cs="Times New Roman"/>
          <w:kern w:val="0"/>
          <w:szCs w:val="21"/>
        </w:rPr>
        <w:t>深圳大学招投标管理中心</w:t>
      </w:r>
    </w:p>
    <w:p w14:paraId="6D0828A1" w14:textId="755738C3" w:rsidR="00AB03A9" w:rsidRPr="00A03092" w:rsidRDefault="00AB03A9" w:rsidP="007C0ECB">
      <w:pPr>
        <w:wordWrap w:val="0"/>
        <w:spacing w:line="260" w:lineRule="exact"/>
        <w:jc w:val="right"/>
        <w:rPr>
          <w:rFonts w:ascii="Times New Roman" w:eastAsia="宋体" w:hAnsi="Times New Roman" w:cs="Times New Roman"/>
          <w:szCs w:val="21"/>
        </w:rPr>
      </w:pPr>
      <w:r w:rsidRPr="00A03092">
        <w:rPr>
          <w:rFonts w:ascii="Times New Roman" w:eastAsia="宋体" w:hAnsi="Times New Roman" w:cs="Times New Roman"/>
          <w:szCs w:val="21"/>
        </w:rPr>
        <w:t>201</w:t>
      </w:r>
      <w:r w:rsidR="00B75FC5" w:rsidRPr="00A03092">
        <w:rPr>
          <w:rFonts w:ascii="Times New Roman" w:eastAsia="宋体" w:hAnsi="Times New Roman" w:cs="Times New Roman"/>
          <w:szCs w:val="21"/>
        </w:rPr>
        <w:t>8</w:t>
      </w:r>
      <w:r w:rsidRPr="00A03092">
        <w:rPr>
          <w:rFonts w:ascii="Times New Roman" w:eastAsia="宋体" w:hAnsi="Times New Roman" w:cs="Times New Roman"/>
          <w:szCs w:val="21"/>
        </w:rPr>
        <w:t>年</w:t>
      </w:r>
      <w:r w:rsidR="00B75FC5" w:rsidRPr="00A03092">
        <w:rPr>
          <w:rFonts w:ascii="Times New Roman" w:eastAsia="宋体" w:hAnsi="Times New Roman" w:cs="Times New Roman"/>
          <w:szCs w:val="21"/>
        </w:rPr>
        <w:t>0</w:t>
      </w:r>
      <w:r w:rsidR="00335269" w:rsidRPr="00A03092">
        <w:rPr>
          <w:rFonts w:ascii="Times New Roman" w:eastAsia="宋体" w:hAnsi="Times New Roman" w:cs="Times New Roman"/>
          <w:szCs w:val="21"/>
        </w:rPr>
        <w:t>4</w:t>
      </w:r>
      <w:r w:rsidRPr="00A03092">
        <w:rPr>
          <w:rFonts w:ascii="Times New Roman" w:eastAsia="宋体" w:hAnsi="Times New Roman" w:cs="Times New Roman"/>
          <w:szCs w:val="21"/>
        </w:rPr>
        <w:t>月</w:t>
      </w:r>
      <w:r w:rsidR="00335269" w:rsidRPr="00A03092">
        <w:rPr>
          <w:rFonts w:ascii="Times New Roman" w:eastAsia="宋体" w:hAnsi="Times New Roman" w:cs="Times New Roman"/>
          <w:szCs w:val="21"/>
        </w:rPr>
        <w:t>12</w:t>
      </w:r>
      <w:r w:rsidR="007C0ECB" w:rsidRPr="00A03092">
        <w:rPr>
          <w:rFonts w:ascii="Times New Roman" w:eastAsia="宋体" w:hAnsi="Times New Roman" w:cs="Times New Roman"/>
          <w:szCs w:val="21"/>
        </w:rPr>
        <w:t>日</w:t>
      </w:r>
    </w:p>
    <w:bookmarkEnd w:id="18"/>
    <w:bookmarkEnd w:id="19"/>
    <w:bookmarkEnd w:id="20"/>
    <w:p w14:paraId="7B05B91E" w14:textId="77777777" w:rsidR="00AB03A9" w:rsidRDefault="00AB03A9" w:rsidP="00027244">
      <w:pPr>
        <w:spacing w:line="276" w:lineRule="auto"/>
        <w:rPr>
          <w:rFonts w:ascii="宋体" w:eastAsia="宋体" w:hAnsi="宋体" w:cs="Times New Roman"/>
          <w:b/>
          <w:bCs/>
          <w:kern w:val="0"/>
          <w:sz w:val="24"/>
          <w:szCs w:val="20"/>
        </w:rPr>
      </w:pPr>
    </w:p>
    <w:p w14:paraId="259B9F46" w14:textId="77777777" w:rsidR="00AB03A9" w:rsidRPr="00AB03A9" w:rsidRDefault="00AB03A9" w:rsidP="00B75FC5">
      <w:pPr>
        <w:pageBreakBefore/>
        <w:spacing w:line="276" w:lineRule="auto"/>
        <w:jc w:val="center"/>
        <w:rPr>
          <w:rFonts w:ascii="Times New Roman" w:eastAsia="宋体" w:hAnsi="Times New Roman" w:cs="Times New Roman"/>
          <w:sz w:val="24"/>
          <w:szCs w:val="24"/>
        </w:rPr>
      </w:pPr>
      <w:r w:rsidRPr="00AB03A9">
        <w:rPr>
          <w:rFonts w:ascii="宋体" w:eastAsia="宋体" w:hAnsi="宋体" w:cs="Times New Roman" w:hint="eastAsia"/>
          <w:b/>
          <w:bCs/>
          <w:kern w:val="0"/>
          <w:sz w:val="24"/>
          <w:szCs w:val="20"/>
        </w:rPr>
        <w:lastRenderedPageBreak/>
        <w:t>第二章  招标项目需求</w:t>
      </w:r>
    </w:p>
    <w:p w14:paraId="5E39FF25" w14:textId="77777777" w:rsidR="00AB03A9" w:rsidRPr="00AB03A9" w:rsidRDefault="00AB03A9" w:rsidP="003C5219">
      <w:pPr>
        <w:keepNext/>
        <w:keepLines/>
        <w:adjustRightInd w:val="0"/>
        <w:spacing w:beforeLines="50" w:before="231" w:afterLines="50" w:after="231"/>
        <w:jc w:val="center"/>
        <w:textAlignment w:val="baseline"/>
        <w:outlineLvl w:val="1"/>
        <w:rPr>
          <w:rFonts w:ascii="宋体" w:eastAsia="宋体" w:hAnsi="宋体" w:cs="Times New Roman"/>
          <w:b/>
          <w:bCs/>
          <w:kern w:val="0"/>
          <w:sz w:val="28"/>
          <w:szCs w:val="28"/>
        </w:rPr>
      </w:pPr>
      <w:bookmarkStart w:id="24" w:name="_Toc60560625"/>
      <w:bookmarkStart w:id="25" w:name="_Toc60631620"/>
      <w:bookmarkStart w:id="26" w:name="_Toc73517639"/>
      <w:bookmarkStart w:id="27" w:name="_Toc73518117"/>
      <w:bookmarkStart w:id="28" w:name="_Toc73521547"/>
      <w:bookmarkStart w:id="29" w:name="_Toc73521635"/>
      <w:bookmarkStart w:id="30" w:name="_Toc100052364"/>
      <w:bookmarkStart w:id="31" w:name="_Toc101074876"/>
      <w:r w:rsidRPr="00AB03A9">
        <w:rPr>
          <w:rFonts w:ascii="宋体" w:eastAsia="宋体" w:hAnsi="宋体" w:cs="Times New Roman" w:hint="eastAsia"/>
          <w:b/>
          <w:bCs/>
          <w:kern w:val="0"/>
          <w:sz w:val="28"/>
          <w:szCs w:val="28"/>
        </w:rPr>
        <w:t>一、对通用条款的补充内容</w:t>
      </w:r>
    </w:p>
    <w:tbl>
      <w:tblPr>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807"/>
        <w:gridCol w:w="2160"/>
        <w:gridCol w:w="5400"/>
      </w:tblGrid>
      <w:tr w:rsidR="00AB03A9" w:rsidRPr="00AB03A9" w14:paraId="7207D852" w14:textId="77777777" w:rsidTr="0010431D">
        <w:trPr>
          <w:cantSplit/>
          <w:trHeight w:val="20"/>
          <w:jc w:val="center"/>
        </w:trPr>
        <w:tc>
          <w:tcPr>
            <w:tcW w:w="807" w:type="dxa"/>
            <w:vAlign w:val="center"/>
          </w:tcPr>
          <w:bookmarkEnd w:id="24"/>
          <w:bookmarkEnd w:id="25"/>
          <w:bookmarkEnd w:id="26"/>
          <w:bookmarkEnd w:id="27"/>
          <w:bookmarkEnd w:id="28"/>
          <w:bookmarkEnd w:id="29"/>
          <w:bookmarkEnd w:id="30"/>
          <w:bookmarkEnd w:id="31"/>
          <w:p w14:paraId="71FE098D" w14:textId="77777777" w:rsidR="00AB03A9" w:rsidRPr="00AB03A9" w:rsidRDefault="00AB03A9" w:rsidP="00AB03A9">
            <w:pPr>
              <w:jc w:val="center"/>
              <w:rPr>
                <w:rFonts w:ascii="宋体" w:eastAsia="宋体" w:hAnsi="宋体" w:cs="Times New Roman"/>
                <w:b/>
                <w:bCs/>
                <w:szCs w:val="24"/>
              </w:rPr>
            </w:pPr>
            <w:r w:rsidRPr="00AB03A9">
              <w:rPr>
                <w:rFonts w:ascii="宋体" w:eastAsia="宋体" w:hAnsi="宋体" w:cs="Times New Roman" w:hint="eastAsia"/>
                <w:b/>
                <w:bCs/>
                <w:szCs w:val="24"/>
              </w:rPr>
              <w:t>序号</w:t>
            </w:r>
          </w:p>
        </w:tc>
        <w:tc>
          <w:tcPr>
            <w:tcW w:w="2160" w:type="dxa"/>
            <w:vAlign w:val="center"/>
          </w:tcPr>
          <w:p w14:paraId="39C161A1" w14:textId="77777777" w:rsidR="00AB03A9" w:rsidRPr="00AB03A9" w:rsidRDefault="00AB03A9" w:rsidP="00AB03A9">
            <w:pPr>
              <w:jc w:val="center"/>
              <w:rPr>
                <w:rFonts w:ascii="宋体" w:eastAsia="宋体" w:hAnsi="宋体" w:cs="Times New Roman"/>
                <w:b/>
                <w:bCs/>
                <w:szCs w:val="24"/>
              </w:rPr>
            </w:pPr>
            <w:r w:rsidRPr="00AB03A9">
              <w:rPr>
                <w:rFonts w:ascii="宋体" w:eastAsia="宋体" w:hAnsi="宋体" w:cs="Times New Roman" w:hint="eastAsia"/>
                <w:b/>
                <w:bCs/>
                <w:szCs w:val="24"/>
              </w:rPr>
              <w:t>内   容</w:t>
            </w:r>
          </w:p>
        </w:tc>
        <w:tc>
          <w:tcPr>
            <w:tcW w:w="5400" w:type="dxa"/>
            <w:vAlign w:val="center"/>
          </w:tcPr>
          <w:p w14:paraId="4ACB3D9F" w14:textId="77777777" w:rsidR="00AB03A9" w:rsidRPr="00AB03A9" w:rsidRDefault="00AB03A9" w:rsidP="00AB03A9">
            <w:pPr>
              <w:jc w:val="center"/>
              <w:rPr>
                <w:rFonts w:ascii="宋体" w:eastAsia="宋体" w:hAnsi="宋体" w:cs="Times New Roman"/>
                <w:b/>
                <w:bCs/>
                <w:szCs w:val="24"/>
              </w:rPr>
            </w:pPr>
            <w:r w:rsidRPr="00AB03A9">
              <w:rPr>
                <w:rFonts w:ascii="宋体" w:eastAsia="宋体" w:hAnsi="宋体" w:cs="Times New Roman" w:hint="eastAsia"/>
                <w:b/>
                <w:bCs/>
                <w:szCs w:val="24"/>
              </w:rPr>
              <w:t>规      定</w:t>
            </w:r>
          </w:p>
        </w:tc>
      </w:tr>
      <w:tr w:rsidR="00AB03A9" w:rsidRPr="00AB03A9" w14:paraId="770C3BCD" w14:textId="77777777" w:rsidTr="0010431D">
        <w:trPr>
          <w:cantSplit/>
          <w:trHeight w:val="20"/>
          <w:jc w:val="center"/>
        </w:trPr>
        <w:tc>
          <w:tcPr>
            <w:tcW w:w="807" w:type="dxa"/>
            <w:vAlign w:val="center"/>
          </w:tcPr>
          <w:p w14:paraId="3202C0A5" w14:textId="77777777" w:rsidR="00AB03A9" w:rsidRPr="00AB03A9" w:rsidRDefault="00AB03A9" w:rsidP="00AB03A9">
            <w:pPr>
              <w:jc w:val="center"/>
              <w:rPr>
                <w:rFonts w:ascii="宋体" w:eastAsia="宋体" w:hAnsi="宋体" w:cs="Times New Roman"/>
                <w:szCs w:val="24"/>
              </w:rPr>
            </w:pPr>
            <w:r w:rsidRPr="00AB03A9">
              <w:rPr>
                <w:rFonts w:ascii="宋体" w:eastAsia="宋体" w:hAnsi="宋体" w:cs="Times New Roman" w:hint="eastAsia"/>
                <w:szCs w:val="24"/>
              </w:rPr>
              <w:t>1</w:t>
            </w:r>
          </w:p>
        </w:tc>
        <w:tc>
          <w:tcPr>
            <w:tcW w:w="2160" w:type="dxa"/>
            <w:vAlign w:val="center"/>
          </w:tcPr>
          <w:p w14:paraId="2EA54159" w14:textId="77777777" w:rsidR="00AB03A9" w:rsidRPr="00AB03A9" w:rsidRDefault="00AB03A9" w:rsidP="00AB03A9">
            <w:pPr>
              <w:rPr>
                <w:rFonts w:ascii="Times New Roman" w:eastAsia="宋体" w:hAnsi="Times New Roman" w:cs="Times New Roman"/>
                <w:szCs w:val="24"/>
              </w:rPr>
            </w:pPr>
            <w:r w:rsidRPr="00AB03A9">
              <w:rPr>
                <w:rFonts w:ascii="Times New Roman" w:eastAsia="宋体" w:hAnsi="Times New Roman" w:cs="Times New Roman" w:hint="eastAsia"/>
                <w:szCs w:val="24"/>
              </w:rPr>
              <w:t>联合体投标</w:t>
            </w:r>
          </w:p>
        </w:tc>
        <w:tc>
          <w:tcPr>
            <w:tcW w:w="5400" w:type="dxa"/>
            <w:vAlign w:val="center"/>
          </w:tcPr>
          <w:p w14:paraId="14C8D125" w14:textId="77777777" w:rsidR="00AB03A9" w:rsidRPr="00AB03A9" w:rsidRDefault="00AB03A9" w:rsidP="00AB03A9">
            <w:pPr>
              <w:rPr>
                <w:rFonts w:ascii="宋体" w:eastAsia="宋体" w:hAnsi="宋体" w:cs="Times New Roman"/>
                <w:snapToGrid w:val="0"/>
                <w:kern w:val="0"/>
                <w:szCs w:val="32"/>
                <w:u w:val="single"/>
                <w:lang w:val="zh-CN"/>
              </w:rPr>
            </w:pPr>
            <w:r w:rsidRPr="00AB03A9">
              <w:rPr>
                <w:rFonts w:ascii="宋体" w:eastAsia="宋体" w:hAnsi="宋体" w:cs="Times New Roman" w:hint="eastAsia"/>
                <w:snapToGrid w:val="0"/>
                <w:kern w:val="0"/>
                <w:szCs w:val="32"/>
                <w:u w:val="single"/>
                <w:lang w:val="zh-CN"/>
              </w:rPr>
              <w:t>见《招标公告》中“投标人资格要求”部分的相关内容</w:t>
            </w:r>
          </w:p>
        </w:tc>
      </w:tr>
      <w:tr w:rsidR="00AB03A9" w:rsidRPr="00AB03A9" w14:paraId="0B8EE4B7" w14:textId="77777777" w:rsidTr="0010431D">
        <w:trPr>
          <w:cantSplit/>
          <w:trHeight w:val="20"/>
          <w:jc w:val="center"/>
        </w:trPr>
        <w:tc>
          <w:tcPr>
            <w:tcW w:w="807" w:type="dxa"/>
            <w:vAlign w:val="center"/>
          </w:tcPr>
          <w:p w14:paraId="2B5F0CA1" w14:textId="77777777" w:rsidR="00AB03A9" w:rsidRPr="00AB03A9" w:rsidRDefault="00AB03A9" w:rsidP="00AB03A9">
            <w:pPr>
              <w:jc w:val="center"/>
              <w:rPr>
                <w:rFonts w:ascii="宋体" w:eastAsia="宋体" w:hAnsi="宋体" w:cs="Times New Roman"/>
                <w:szCs w:val="24"/>
              </w:rPr>
            </w:pPr>
            <w:r w:rsidRPr="00AB03A9">
              <w:rPr>
                <w:rFonts w:ascii="宋体" w:eastAsia="宋体" w:hAnsi="宋体" w:cs="Times New Roman" w:hint="eastAsia"/>
                <w:szCs w:val="24"/>
              </w:rPr>
              <w:t>2</w:t>
            </w:r>
          </w:p>
        </w:tc>
        <w:tc>
          <w:tcPr>
            <w:tcW w:w="2160" w:type="dxa"/>
            <w:vAlign w:val="center"/>
          </w:tcPr>
          <w:p w14:paraId="7874385A" w14:textId="77777777" w:rsidR="00AB03A9" w:rsidRPr="00AB03A9" w:rsidRDefault="00AB03A9" w:rsidP="00AB03A9">
            <w:pPr>
              <w:rPr>
                <w:rFonts w:ascii="宋体" w:eastAsia="宋体" w:hAnsi="宋体" w:cs="Times New Roman"/>
                <w:szCs w:val="24"/>
              </w:rPr>
            </w:pPr>
            <w:r w:rsidRPr="00AB03A9">
              <w:rPr>
                <w:rFonts w:ascii="宋体" w:eastAsia="宋体" w:hAnsi="宋体" w:cs="Times New Roman" w:hint="eastAsia"/>
                <w:szCs w:val="24"/>
              </w:rPr>
              <w:t>投标有效期</w:t>
            </w:r>
          </w:p>
        </w:tc>
        <w:tc>
          <w:tcPr>
            <w:tcW w:w="5400" w:type="dxa"/>
            <w:vAlign w:val="center"/>
          </w:tcPr>
          <w:p w14:paraId="1DA2D9EC" w14:textId="77777777" w:rsidR="00AB03A9" w:rsidRPr="00AB03A9" w:rsidRDefault="00AB03A9" w:rsidP="00AB03A9">
            <w:pPr>
              <w:rPr>
                <w:rFonts w:ascii="宋体" w:eastAsia="宋体" w:hAnsi="宋体" w:cs="Times New Roman"/>
                <w:szCs w:val="24"/>
              </w:rPr>
            </w:pPr>
            <w:r w:rsidRPr="00AB03A9">
              <w:rPr>
                <w:rFonts w:ascii="宋体" w:eastAsia="宋体" w:hAnsi="宋体" w:cs="Times New Roman"/>
                <w:szCs w:val="24"/>
                <w:u w:val="single"/>
              </w:rPr>
              <w:t>60日历天</w:t>
            </w:r>
            <w:r w:rsidRPr="00AB03A9">
              <w:rPr>
                <w:rFonts w:ascii="宋体" w:eastAsia="宋体" w:hAnsi="宋体" w:cs="Times New Roman"/>
                <w:szCs w:val="24"/>
              </w:rPr>
              <w:t>（从投标截止之日算起）</w:t>
            </w:r>
          </w:p>
        </w:tc>
      </w:tr>
      <w:tr w:rsidR="00AB03A9" w:rsidRPr="00AB03A9" w14:paraId="7BCD2767" w14:textId="77777777" w:rsidTr="0010431D">
        <w:trPr>
          <w:cantSplit/>
          <w:trHeight w:val="20"/>
          <w:jc w:val="center"/>
        </w:trPr>
        <w:tc>
          <w:tcPr>
            <w:tcW w:w="807" w:type="dxa"/>
            <w:vAlign w:val="center"/>
          </w:tcPr>
          <w:p w14:paraId="03E8F9E1" w14:textId="77777777" w:rsidR="00AB03A9" w:rsidRPr="00AB03A9" w:rsidRDefault="00AB03A9" w:rsidP="00AB03A9">
            <w:pPr>
              <w:jc w:val="center"/>
              <w:rPr>
                <w:rFonts w:ascii="宋体" w:eastAsia="宋体" w:hAnsi="宋体" w:cs="Times New Roman"/>
                <w:szCs w:val="24"/>
              </w:rPr>
            </w:pPr>
            <w:r w:rsidRPr="00AB03A9">
              <w:rPr>
                <w:rFonts w:ascii="宋体" w:eastAsia="宋体" w:hAnsi="宋体" w:cs="Times New Roman" w:hint="eastAsia"/>
                <w:szCs w:val="24"/>
              </w:rPr>
              <w:t>3</w:t>
            </w:r>
          </w:p>
        </w:tc>
        <w:tc>
          <w:tcPr>
            <w:tcW w:w="2160" w:type="dxa"/>
            <w:vAlign w:val="center"/>
          </w:tcPr>
          <w:p w14:paraId="1BC6E576" w14:textId="77777777" w:rsidR="00AB03A9" w:rsidRPr="00AB03A9" w:rsidRDefault="00AB03A9" w:rsidP="00AB03A9">
            <w:pPr>
              <w:rPr>
                <w:rFonts w:ascii="宋体" w:eastAsia="宋体" w:hAnsi="宋体" w:cs="Times New Roman"/>
                <w:szCs w:val="24"/>
              </w:rPr>
            </w:pPr>
            <w:r w:rsidRPr="00AB03A9">
              <w:rPr>
                <w:rFonts w:ascii="宋体" w:eastAsia="宋体" w:hAnsi="宋体" w:cs="Times New Roman" w:hint="eastAsia"/>
                <w:szCs w:val="24"/>
              </w:rPr>
              <w:t>投标人的替代方案</w:t>
            </w:r>
          </w:p>
        </w:tc>
        <w:tc>
          <w:tcPr>
            <w:tcW w:w="5400" w:type="dxa"/>
            <w:vAlign w:val="center"/>
          </w:tcPr>
          <w:p w14:paraId="385DA69A" w14:textId="77777777" w:rsidR="00AB03A9" w:rsidRPr="00AB03A9" w:rsidRDefault="00AB03A9" w:rsidP="00AB03A9">
            <w:pPr>
              <w:rPr>
                <w:rFonts w:ascii="宋体" w:eastAsia="宋体" w:hAnsi="宋体" w:cs="Times New Roman"/>
                <w:szCs w:val="24"/>
              </w:rPr>
            </w:pPr>
            <w:r w:rsidRPr="00AB03A9">
              <w:rPr>
                <w:rFonts w:ascii="宋体" w:eastAsia="宋体" w:hAnsi="宋体" w:cs="Times New Roman" w:hint="eastAsia"/>
                <w:szCs w:val="24"/>
              </w:rPr>
              <w:t>不允许</w:t>
            </w:r>
          </w:p>
        </w:tc>
      </w:tr>
      <w:tr w:rsidR="00AB03A9" w:rsidRPr="00AB03A9" w14:paraId="4D37FC5C" w14:textId="77777777" w:rsidTr="0010431D">
        <w:trPr>
          <w:cantSplit/>
          <w:trHeight w:val="20"/>
          <w:jc w:val="center"/>
        </w:trPr>
        <w:tc>
          <w:tcPr>
            <w:tcW w:w="807" w:type="dxa"/>
            <w:vAlign w:val="center"/>
          </w:tcPr>
          <w:p w14:paraId="086D82DF" w14:textId="77777777" w:rsidR="00AB03A9" w:rsidRPr="00AB03A9" w:rsidRDefault="00AB03A9" w:rsidP="00AB03A9">
            <w:pPr>
              <w:jc w:val="center"/>
              <w:rPr>
                <w:rFonts w:ascii="宋体" w:eastAsia="宋体" w:hAnsi="宋体" w:cs="Times New Roman"/>
                <w:szCs w:val="24"/>
              </w:rPr>
            </w:pPr>
            <w:r w:rsidRPr="00AB03A9">
              <w:rPr>
                <w:rFonts w:ascii="宋体" w:eastAsia="宋体" w:hAnsi="宋体" w:cs="Times New Roman" w:hint="eastAsia"/>
                <w:szCs w:val="24"/>
              </w:rPr>
              <w:t>4</w:t>
            </w:r>
          </w:p>
        </w:tc>
        <w:tc>
          <w:tcPr>
            <w:tcW w:w="2160" w:type="dxa"/>
            <w:vAlign w:val="center"/>
          </w:tcPr>
          <w:p w14:paraId="6C426094" w14:textId="77777777" w:rsidR="00AB03A9" w:rsidRPr="00AB03A9" w:rsidRDefault="00AB03A9" w:rsidP="00AB03A9">
            <w:pPr>
              <w:rPr>
                <w:rFonts w:ascii="宋体" w:eastAsia="宋体" w:hAnsi="宋体" w:cs="Times New Roman"/>
                <w:szCs w:val="24"/>
              </w:rPr>
            </w:pPr>
            <w:r w:rsidRPr="00AB03A9">
              <w:rPr>
                <w:rFonts w:ascii="宋体" w:eastAsia="宋体" w:hAnsi="宋体" w:cs="Times New Roman" w:hint="eastAsia"/>
                <w:szCs w:val="24"/>
              </w:rPr>
              <w:t>投标文件的投递</w:t>
            </w:r>
          </w:p>
        </w:tc>
        <w:tc>
          <w:tcPr>
            <w:tcW w:w="5400" w:type="dxa"/>
            <w:vAlign w:val="center"/>
          </w:tcPr>
          <w:p w14:paraId="497FF71D" w14:textId="77777777" w:rsidR="00AB03A9" w:rsidRPr="00AB03A9" w:rsidRDefault="00AB03A9" w:rsidP="00AB03A9">
            <w:pPr>
              <w:rPr>
                <w:rFonts w:ascii="宋体" w:eastAsia="宋体" w:hAnsi="宋体" w:cs="Times New Roman"/>
                <w:szCs w:val="24"/>
              </w:rPr>
            </w:pPr>
            <w:r w:rsidRPr="00AB03A9">
              <w:rPr>
                <w:rFonts w:ascii="宋体" w:eastAsia="宋体" w:hAnsi="宋体" w:cs="Times New Roman" w:hint="eastAsia"/>
                <w:szCs w:val="24"/>
              </w:rPr>
              <w:t>投标人必须在招标文件规定的投标截止时间前将密封的投标文件递送到深圳大学招投标管理中心</w:t>
            </w:r>
          </w:p>
        </w:tc>
      </w:tr>
      <w:tr w:rsidR="00AB03A9" w:rsidRPr="00AB03A9" w14:paraId="3529DBBE" w14:textId="77777777" w:rsidTr="0010431D">
        <w:trPr>
          <w:cantSplit/>
          <w:trHeight w:val="20"/>
          <w:jc w:val="center"/>
        </w:trPr>
        <w:tc>
          <w:tcPr>
            <w:tcW w:w="807" w:type="dxa"/>
            <w:tcBorders>
              <w:top w:val="single" w:sz="6" w:space="0" w:color="auto"/>
              <w:left w:val="double" w:sz="4" w:space="0" w:color="auto"/>
              <w:bottom w:val="single" w:sz="6" w:space="0" w:color="auto"/>
              <w:right w:val="single" w:sz="6" w:space="0" w:color="auto"/>
            </w:tcBorders>
            <w:vAlign w:val="center"/>
          </w:tcPr>
          <w:p w14:paraId="77D933AE" w14:textId="77777777" w:rsidR="00AB03A9" w:rsidRPr="00AB03A9" w:rsidRDefault="00AB03A9" w:rsidP="00AB03A9">
            <w:pPr>
              <w:jc w:val="center"/>
              <w:rPr>
                <w:rFonts w:ascii="宋体" w:eastAsia="宋体" w:hAnsi="宋体" w:cs="Times New Roman"/>
                <w:szCs w:val="24"/>
              </w:rPr>
            </w:pPr>
            <w:r w:rsidRPr="00AB03A9">
              <w:rPr>
                <w:rFonts w:ascii="宋体" w:eastAsia="宋体" w:hAnsi="宋体" w:cs="Times New Roman" w:hint="eastAsia"/>
                <w:szCs w:val="24"/>
              </w:rPr>
              <w:t>5</w:t>
            </w:r>
          </w:p>
        </w:tc>
        <w:tc>
          <w:tcPr>
            <w:tcW w:w="2160" w:type="dxa"/>
            <w:tcBorders>
              <w:top w:val="single" w:sz="6" w:space="0" w:color="auto"/>
              <w:left w:val="single" w:sz="6" w:space="0" w:color="auto"/>
              <w:bottom w:val="single" w:sz="6" w:space="0" w:color="auto"/>
              <w:right w:val="single" w:sz="6" w:space="0" w:color="auto"/>
            </w:tcBorders>
            <w:vAlign w:val="center"/>
          </w:tcPr>
          <w:p w14:paraId="62A08761" w14:textId="77777777" w:rsidR="00AB03A9" w:rsidRPr="00AB03A9" w:rsidRDefault="00AB03A9" w:rsidP="00AB03A9">
            <w:pPr>
              <w:rPr>
                <w:rFonts w:ascii="宋体" w:eastAsia="宋体" w:hAnsi="宋体" w:cs="Times New Roman"/>
                <w:szCs w:val="24"/>
              </w:rPr>
            </w:pPr>
            <w:r w:rsidRPr="00AB03A9">
              <w:rPr>
                <w:rFonts w:ascii="宋体" w:eastAsia="宋体" w:hAnsi="宋体" w:cs="Times New Roman" w:hint="eastAsia"/>
                <w:szCs w:val="24"/>
              </w:rPr>
              <w:t>财政预算限额</w:t>
            </w:r>
          </w:p>
        </w:tc>
        <w:tc>
          <w:tcPr>
            <w:tcW w:w="5400" w:type="dxa"/>
            <w:tcBorders>
              <w:top w:val="single" w:sz="6" w:space="0" w:color="auto"/>
              <w:left w:val="single" w:sz="6" w:space="0" w:color="auto"/>
              <w:bottom w:val="single" w:sz="6" w:space="0" w:color="auto"/>
              <w:right w:val="double" w:sz="4" w:space="0" w:color="auto"/>
            </w:tcBorders>
            <w:vAlign w:val="center"/>
          </w:tcPr>
          <w:p w14:paraId="4376871A" w14:textId="687606FF" w:rsidR="00AB03A9" w:rsidRPr="00AB03A9" w:rsidRDefault="00173F3C" w:rsidP="00D87925">
            <w:pPr>
              <w:rPr>
                <w:rFonts w:ascii="宋体" w:eastAsia="宋体" w:hAnsi="宋体" w:cs="Times New Roman"/>
                <w:szCs w:val="24"/>
              </w:rPr>
            </w:pPr>
            <w:r w:rsidRPr="00173F3C">
              <w:rPr>
                <w:rFonts w:ascii="宋体" w:eastAsia="宋体" w:hAnsi="宋体" w:cs="Times New Roman"/>
                <w:color w:val="FF0000"/>
                <w:szCs w:val="24"/>
              </w:rPr>
              <w:t>420,000.00</w:t>
            </w:r>
            <w:r w:rsidR="00AB03A9" w:rsidRPr="00AB03A9">
              <w:rPr>
                <w:rFonts w:ascii="宋体" w:eastAsia="宋体" w:hAnsi="宋体" w:cs="Times New Roman" w:hint="eastAsia"/>
                <w:szCs w:val="24"/>
              </w:rPr>
              <w:t>元（人民币）</w:t>
            </w:r>
          </w:p>
        </w:tc>
      </w:tr>
      <w:tr w:rsidR="00AB03A9" w:rsidRPr="00AB03A9" w14:paraId="25D9D846" w14:textId="77777777" w:rsidTr="0010431D">
        <w:trPr>
          <w:cantSplit/>
          <w:trHeight w:val="20"/>
          <w:jc w:val="center"/>
        </w:trPr>
        <w:tc>
          <w:tcPr>
            <w:tcW w:w="807" w:type="dxa"/>
            <w:tcBorders>
              <w:top w:val="single" w:sz="6" w:space="0" w:color="auto"/>
              <w:left w:val="double" w:sz="4" w:space="0" w:color="auto"/>
              <w:bottom w:val="single" w:sz="6" w:space="0" w:color="auto"/>
              <w:right w:val="single" w:sz="6" w:space="0" w:color="auto"/>
            </w:tcBorders>
            <w:vAlign w:val="center"/>
          </w:tcPr>
          <w:p w14:paraId="21DFE610" w14:textId="77777777" w:rsidR="00AB03A9" w:rsidRPr="00AB03A9" w:rsidRDefault="00AB03A9" w:rsidP="00AB03A9">
            <w:pPr>
              <w:jc w:val="center"/>
              <w:rPr>
                <w:rFonts w:ascii="宋体" w:eastAsia="宋体" w:hAnsi="宋体" w:cs="Times New Roman"/>
                <w:szCs w:val="24"/>
              </w:rPr>
            </w:pPr>
            <w:r w:rsidRPr="00AB03A9">
              <w:rPr>
                <w:rFonts w:ascii="宋体" w:eastAsia="宋体" w:hAnsi="宋体" w:cs="Times New Roman" w:hint="eastAsia"/>
                <w:szCs w:val="24"/>
              </w:rPr>
              <w:t>6</w:t>
            </w:r>
          </w:p>
        </w:tc>
        <w:tc>
          <w:tcPr>
            <w:tcW w:w="2160" w:type="dxa"/>
            <w:tcBorders>
              <w:top w:val="single" w:sz="6" w:space="0" w:color="auto"/>
              <w:left w:val="single" w:sz="6" w:space="0" w:color="auto"/>
              <w:bottom w:val="single" w:sz="6" w:space="0" w:color="auto"/>
              <w:right w:val="single" w:sz="6" w:space="0" w:color="auto"/>
            </w:tcBorders>
            <w:vAlign w:val="center"/>
          </w:tcPr>
          <w:p w14:paraId="2589A5B7" w14:textId="77777777" w:rsidR="00AB03A9" w:rsidRPr="00AB03A9" w:rsidRDefault="00AB03A9" w:rsidP="00AB03A9">
            <w:pPr>
              <w:rPr>
                <w:rFonts w:ascii="宋体" w:eastAsia="宋体" w:hAnsi="宋体" w:cs="Times New Roman"/>
                <w:szCs w:val="24"/>
              </w:rPr>
            </w:pPr>
            <w:r w:rsidRPr="00AB03A9">
              <w:rPr>
                <w:rFonts w:ascii="宋体" w:eastAsia="宋体" w:hAnsi="宋体" w:cs="Times New Roman" w:hint="eastAsia"/>
                <w:szCs w:val="24"/>
              </w:rPr>
              <w:t>投标文件</w:t>
            </w:r>
          </w:p>
        </w:tc>
        <w:tc>
          <w:tcPr>
            <w:tcW w:w="5400" w:type="dxa"/>
            <w:tcBorders>
              <w:top w:val="single" w:sz="6" w:space="0" w:color="auto"/>
              <w:left w:val="single" w:sz="6" w:space="0" w:color="auto"/>
              <w:bottom w:val="single" w:sz="6" w:space="0" w:color="auto"/>
              <w:right w:val="double" w:sz="4" w:space="0" w:color="auto"/>
            </w:tcBorders>
            <w:vAlign w:val="center"/>
          </w:tcPr>
          <w:p w14:paraId="2CA73646" w14:textId="77777777" w:rsidR="00AB03A9" w:rsidRPr="00AB03A9" w:rsidRDefault="00AB03A9" w:rsidP="00AB03A9">
            <w:pPr>
              <w:rPr>
                <w:rFonts w:ascii="宋体" w:eastAsia="宋体" w:hAnsi="宋体" w:cs="Times New Roman"/>
                <w:szCs w:val="24"/>
              </w:rPr>
            </w:pPr>
            <w:r w:rsidRPr="00AB03A9">
              <w:rPr>
                <w:rFonts w:ascii="宋体" w:eastAsia="宋体" w:hAnsi="宋体" w:cs="Times New Roman" w:hint="eastAsia"/>
                <w:szCs w:val="24"/>
              </w:rPr>
              <w:t>投标文件正本一份，副本四 份，投标一览表与投标保证金回执需单独密封提交</w:t>
            </w:r>
          </w:p>
        </w:tc>
      </w:tr>
      <w:tr w:rsidR="00AB03A9" w:rsidRPr="00AB03A9" w14:paraId="76EEBB3A" w14:textId="77777777" w:rsidTr="0010431D">
        <w:trPr>
          <w:cantSplit/>
          <w:trHeight w:val="20"/>
          <w:jc w:val="center"/>
        </w:trPr>
        <w:tc>
          <w:tcPr>
            <w:tcW w:w="807" w:type="dxa"/>
            <w:vAlign w:val="center"/>
          </w:tcPr>
          <w:p w14:paraId="314ABBCA" w14:textId="77777777" w:rsidR="00AB03A9" w:rsidRPr="00AB03A9" w:rsidRDefault="00AB03A9" w:rsidP="00AB03A9">
            <w:pPr>
              <w:jc w:val="center"/>
              <w:rPr>
                <w:rFonts w:ascii="宋体" w:eastAsia="宋体" w:hAnsi="宋体" w:cs="Times New Roman"/>
                <w:szCs w:val="24"/>
              </w:rPr>
            </w:pPr>
            <w:r w:rsidRPr="00AB03A9">
              <w:rPr>
                <w:rFonts w:ascii="宋体" w:eastAsia="宋体" w:hAnsi="宋体" w:cs="Times New Roman" w:hint="eastAsia"/>
                <w:szCs w:val="24"/>
              </w:rPr>
              <w:t>7</w:t>
            </w:r>
          </w:p>
        </w:tc>
        <w:tc>
          <w:tcPr>
            <w:tcW w:w="2160" w:type="dxa"/>
            <w:vAlign w:val="center"/>
          </w:tcPr>
          <w:p w14:paraId="1B12FD5E" w14:textId="77777777" w:rsidR="00AB03A9" w:rsidRPr="00AB03A9" w:rsidRDefault="00AB03A9" w:rsidP="00AB03A9">
            <w:pPr>
              <w:rPr>
                <w:rFonts w:ascii="宋体" w:eastAsia="宋体" w:hAnsi="宋体" w:cs="Times New Roman"/>
                <w:szCs w:val="24"/>
              </w:rPr>
            </w:pPr>
            <w:r w:rsidRPr="00AB03A9">
              <w:rPr>
                <w:rFonts w:ascii="宋体" w:eastAsia="宋体" w:hAnsi="宋体" w:cs="Times New Roman" w:hint="eastAsia"/>
                <w:szCs w:val="24"/>
              </w:rPr>
              <w:t>履约担保金额</w:t>
            </w:r>
            <w:r w:rsidRPr="00AB03A9">
              <w:rPr>
                <w:rFonts w:ascii="宋体" w:eastAsia="宋体" w:hAnsi="宋体" w:cs="Times New Roman" w:hint="eastAsia"/>
                <w:szCs w:val="24"/>
                <w:u w:val="single"/>
              </w:rPr>
              <w:t>（不得超过合同金额的5%）</w:t>
            </w:r>
          </w:p>
        </w:tc>
        <w:tc>
          <w:tcPr>
            <w:tcW w:w="5400" w:type="dxa"/>
            <w:vAlign w:val="center"/>
          </w:tcPr>
          <w:p w14:paraId="428EAF7A" w14:textId="77777777" w:rsidR="00AB03A9" w:rsidRPr="00AB03A9" w:rsidRDefault="00AB03A9" w:rsidP="00AB03A9">
            <w:pPr>
              <w:rPr>
                <w:rFonts w:ascii="宋体" w:eastAsia="宋体" w:hAnsi="宋体" w:cs="Times New Roman"/>
                <w:szCs w:val="24"/>
              </w:rPr>
            </w:pPr>
            <w:r w:rsidRPr="00AB03A9">
              <w:rPr>
                <w:rFonts w:ascii="宋体" w:eastAsia="宋体" w:hAnsi="宋体" w:cs="Times New Roman" w:hint="eastAsia"/>
                <w:szCs w:val="24"/>
              </w:rPr>
              <w:t xml:space="preserve">无 </w:t>
            </w:r>
          </w:p>
        </w:tc>
      </w:tr>
    </w:tbl>
    <w:p w14:paraId="3F918D17" w14:textId="77777777" w:rsidR="00AB03A9" w:rsidRPr="00AB03A9" w:rsidRDefault="00AB03A9" w:rsidP="00AB03A9">
      <w:pPr>
        <w:rPr>
          <w:rFonts w:ascii="Times New Roman" w:eastAsia="宋体" w:hAnsi="Times New Roman" w:cs="Times New Roman"/>
          <w:b/>
          <w:szCs w:val="24"/>
        </w:rPr>
      </w:pPr>
      <w:r w:rsidRPr="00AB03A9">
        <w:rPr>
          <w:rFonts w:ascii="Times New Roman" w:eastAsia="宋体" w:hAnsi="Times New Roman" w:cs="Times New Roman" w:hint="eastAsia"/>
          <w:szCs w:val="21"/>
        </w:rPr>
        <w:t>备注：本表为通用条款相关内容的补充和明确，如与通用条款相冲突的以本表为准。</w:t>
      </w:r>
    </w:p>
    <w:p w14:paraId="4DDE9049" w14:textId="77777777" w:rsidR="00AB03A9" w:rsidRPr="00AB03A9" w:rsidRDefault="00AB03A9" w:rsidP="00AB03A9">
      <w:pPr>
        <w:rPr>
          <w:rFonts w:ascii="Times New Roman" w:eastAsia="宋体" w:hAnsi="Times New Roman" w:cs="Times New Roman"/>
          <w:b/>
          <w:szCs w:val="24"/>
        </w:rPr>
      </w:pPr>
    </w:p>
    <w:p w14:paraId="6E520DB1" w14:textId="77777777" w:rsidR="00AB03A9" w:rsidRDefault="00AB03A9" w:rsidP="003C5219">
      <w:pPr>
        <w:keepNext/>
        <w:keepLines/>
        <w:adjustRightInd w:val="0"/>
        <w:spacing w:beforeLines="50" w:before="231" w:afterLines="50" w:after="231"/>
        <w:jc w:val="center"/>
        <w:textAlignment w:val="baseline"/>
        <w:outlineLvl w:val="1"/>
        <w:rPr>
          <w:rFonts w:ascii="宋体" w:eastAsia="宋体" w:hAnsi="宋体" w:cs="Times New Roman"/>
          <w:b/>
          <w:bCs/>
          <w:kern w:val="0"/>
          <w:sz w:val="28"/>
          <w:szCs w:val="28"/>
        </w:rPr>
      </w:pPr>
      <w:bookmarkStart w:id="32" w:name="_Toc128884461"/>
      <w:r>
        <w:rPr>
          <w:rFonts w:ascii="宋体" w:eastAsia="宋体" w:hAnsi="宋体" w:cs="Times New Roman" w:hint="eastAsia"/>
          <w:b/>
          <w:bCs/>
          <w:kern w:val="0"/>
          <w:sz w:val="28"/>
          <w:szCs w:val="28"/>
        </w:rPr>
        <w:t>二、项目概况</w:t>
      </w:r>
      <w:bookmarkEnd w:id="32"/>
    </w:p>
    <w:p w14:paraId="6838A449" w14:textId="77777777" w:rsidR="00173F3C" w:rsidRPr="006E7376" w:rsidRDefault="00173F3C" w:rsidP="00173F3C">
      <w:pPr>
        <w:ind w:firstLineChars="200" w:firstLine="420"/>
        <w:rPr>
          <w:rFonts w:ascii="Times New Roman" w:eastAsia="宋体" w:hAnsi="Times New Roman" w:cs="Times New Roman"/>
          <w:szCs w:val="21"/>
        </w:rPr>
      </w:pPr>
      <w:r w:rsidRPr="006E7376">
        <w:rPr>
          <w:rFonts w:ascii="Times New Roman" w:eastAsia="宋体" w:hAnsi="Times New Roman" w:cs="Times New Roman" w:hint="eastAsia"/>
          <w:szCs w:val="21"/>
        </w:rPr>
        <w:t>深圳大学档案馆，座落于荔园中心地段。西邻图书馆北馆，南靠教学楼</w:t>
      </w:r>
      <w:r w:rsidRPr="006E7376">
        <w:rPr>
          <w:rFonts w:ascii="Times New Roman" w:eastAsia="宋体" w:hAnsi="Times New Roman" w:cs="Times New Roman"/>
          <w:szCs w:val="21"/>
        </w:rPr>
        <w:t>D</w:t>
      </w:r>
      <w:r w:rsidRPr="006E7376">
        <w:rPr>
          <w:rFonts w:ascii="Times New Roman" w:eastAsia="宋体" w:hAnsi="Times New Roman" w:cs="Times New Roman"/>
          <w:szCs w:val="21"/>
        </w:rPr>
        <w:t>座，东边与红榴斋一路之隔，北边有一片荔枝林。整栋建筑物的楼体占地面积</w:t>
      </w:r>
      <w:r w:rsidRPr="006E7376">
        <w:rPr>
          <w:rFonts w:ascii="Times New Roman" w:eastAsia="宋体" w:hAnsi="Times New Roman" w:cs="Times New Roman"/>
          <w:szCs w:val="21"/>
        </w:rPr>
        <w:t>3535</w:t>
      </w:r>
      <w:r w:rsidRPr="006E7376">
        <w:rPr>
          <w:rFonts w:ascii="Times New Roman" w:eastAsia="宋体" w:hAnsi="Times New Roman" w:cs="Times New Roman"/>
          <w:szCs w:val="21"/>
        </w:rPr>
        <w:t>平方米，建筑总面积</w:t>
      </w:r>
      <w:r w:rsidRPr="006E7376">
        <w:rPr>
          <w:rFonts w:ascii="Times New Roman" w:eastAsia="宋体" w:hAnsi="Times New Roman" w:cs="Times New Roman"/>
          <w:szCs w:val="21"/>
        </w:rPr>
        <w:t>7741</w:t>
      </w:r>
      <w:r w:rsidRPr="006E7376">
        <w:rPr>
          <w:rFonts w:ascii="Times New Roman" w:eastAsia="宋体" w:hAnsi="Times New Roman" w:cs="Times New Roman"/>
          <w:szCs w:val="21"/>
        </w:rPr>
        <w:t>平方米。共五层，地下一层为设备存储房，一楼为校史展览厅，其余楼层均为档案功能房，用于档案接收、整理、存储、信息化处理及档案利用等用途。</w:t>
      </w:r>
    </w:p>
    <w:p w14:paraId="6003676C" w14:textId="77777777" w:rsidR="00173F3C" w:rsidRPr="006E7376" w:rsidRDefault="00173F3C" w:rsidP="00173F3C">
      <w:pPr>
        <w:ind w:firstLineChars="200" w:firstLine="420"/>
        <w:rPr>
          <w:rFonts w:ascii="Times New Roman" w:eastAsia="宋体" w:hAnsi="Times New Roman" w:cs="Times New Roman"/>
          <w:szCs w:val="21"/>
        </w:rPr>
      </w:pPr>
      <w:r w:rsidRPr="006E7376">
        <w:rPr>
          <w:rFonts w:ascii="Times New Roman" w:eastAsia="宋体" w:hAnsi="Times New Roman" w:cs="Times New Roman" w:hint="eastAsia"/>
          <w:szCs w:val="21"/>
        </w:rPr>
        <w:t>档案馆</w:t>
      </w:r>
      <w:r w:rsidRPr="006E7376">
        <w:rPr>
          <w:rFonts w:ascii="Times New Roman" w:eastAsia="宋体" w:hAnsi="Times New Roman" w:cs="Times New Roman"/>
          <w:szCs w:val="21"/>
        </w:rPr>
        <w:t>2016</w:t>
      </w:r>
      <w:r w:rsidRPr="006E7376">
        <w:rPr>
          <w:rFonts w:ascii="Times New Roman" w:eastAsia="宋体" w:hAnsi="Times New Roman" w:cs="Times New Roman"/>
          <w:szCs w:val="21"/>
        </w:rPr>
        <w:t>年底落成，并于</w:t>
      </w:r>
      <w:r w:rsidRPr="006E7376">
        <w:rPr>
          <w:rFonts w:ascii="Times New Roman" w:eastAsia="宋体" w:hAnsi="Times New Roman" w:cs="Times New Roman"/>
          <w:szCs w:val="21"/>
        </w:rPr>
        <w:t>2017</w:t>
      </w:r>
      <w:r w:rsidRPr="006E7376">
        <w:rPr>
          <w:rFonts w:ascii="Times New Roman" w:eastAsia="宋体" w:hAnsi="Times New Roman" w:cs="Times New Roman"/>
          <w:szCs w:val="21"/>
        </w:rPr>
        <w:t>年完成整体搬迁。它将成为深大档案利用中心、电子文件中心、档案安全保管基地和校情教育基地。启用后的深大档案馆，还将成为广东省内面积最大、功能最完善的高校档案馆。档案馆建筑物外墙采用天然石材，素雅而不失大气，装饰设计具有现代气息，又体现丰富的文化意蕴。</w:t>
      </w:r>
    </w:p>
    <w:p w14:paraId="0B3E1146" w14:textId="7DA39171" w:rsidR="00BA12A8" w:rsidRPr="006E7376" w:rsidRDefault="00173F3C" w:rsidP="00173F3C">
      <w:pPr>
        <w:ind w:firstLineChars="200" w:firstLine="420"/>
        <w:rPr>
          <w:rFonts w:ascii="Times New Roman" w:eastAsia="宋体" w:hAnsi="Times New Roman" w:cs="Times New Roman"/>
          <w:szCs w:val="21"/>
        </w:rPr>
      </w:pPr>
      <w:r w:rsidRPr="006E7376">
        <w:rPr>
          <w:rFonts w:ascii="Times New Roman" w:eastAsia="宋体" w:hAnsi="Times New Roman" w:cs="Times New Roman" w:hint="eastAsia"/>
          <w:szCs w:val="21"/>
        </w:rPr>
        <w:t>档案馆一楼未来将建成</w:t>
      </w:r>
      <w:r w:rsidRPr="006E7376">
        <w:rPr>
          <w:rFonts w:ascii="Times New Roman" w:eastAsia="宋体" w:hAnsi="Times New Roman" w:cs="Times New Roman"/>
          <w:szCs w:val="21"/>
        </w:rPr>
        <w:t xml:space="preserve"> “</w:t>
      </w:r>
      <w:r w:rsidRPr="006E7376">
        <w:rPr>
          <w:rFonts w:ascii="Times New Roman" w:eastAsia="宋体" w:hAnsi="Times New Roman" w:cs="Times New Roman"/>
          <w:szCs w:val="21"/>
        </w:rPr>
        <w:t>深圳大学校史馆</w:t>
      </w:r>
      <w:r w:rsidRPr="006E7376">
        <w:rPr>
          <w:rFonts w:ascii="Times New Roman" w:eastAsia="宋体" w:hAnsi="Times New Roman" w:cs="Times New Roman"/>
          <w:szCs w:val="21"/>
        </w:rPr>
        <w:t xml:space="preserve">” </w:t>
      </w:r>
      <w:r w:rsidRPr="006E7376">
        <w:rPr>
          <w:rFonts w:ascii="Times New Roman" w:eastAsia="宋体" w:hAnsi="Times New Roman" w:cs="Times New Roman"/>
          <w:szCs w:val="21"/>
        </w:rPr>
        <w:t>将展示深圳大学</w:t>
      </w:r>
      <w:r w:rsidRPr="006E7376">
        <w:rPr>
          <w:rFonts w:ascii="Times New Roman" w:eastAsia="宋体" w:hAnsi="Times New Roman" w:cs="Times New Roman"/>
          <w:szCs w:val="21"/>
        </w:rPr>
        <w:t>30</w:t>
      </w:r>
      <w:r w:rsidRPr="006E7376">
        <w:rPr>
          <w:rFonts w:ascii="Times New Roman" w:eastAsia="宋体" w:hAnsi="Times New Roman" w:cs="Times New Roman"/>
          <w:szCs w:val="21"/>
        </w:rPr>
        <w:t>多年来快速发展、锐意改革、敢为人先的发展面貌变迁。同时也将成为学校传统与校园文化集中表现的舞台之一。</w:t>
      </w:r>
    </w:p>
    <w:p w14:paraId="3BE943A9" w14:textId="77777777" w:rsidR="00AB03A9" w:rsidRDefault="00AB03A9" w:rsidP="00BA12A8">
      <w:pPr>
        <w:keepNext/>
        <w:keepLines/>
        <w:adjustRightInd w:val="0"/>
        <w:spacing w:beforeLines="50" w:before="231" w:afterLines="50" w:after="231"/>
        <w:jc w:val="center"/>
        <w:textAlignment w:val="baseline"/>
        <w:outlineLvl w:val="1"/>
        <w:rPr>
          <w:rFonts w:ascii="宋体" w:eastAsia="宋体" w:hAnsi="宋体" w:cs="Times New Roman"/>
          <w:b/>
          <w:bCs/>
          <w:kern w:val="0"/>
          <w:sz w:val="28"/>
          <w:szCs w:val="28"/>
        </w:rPr>
      </w:pPr>
      <w:r>
        <w:rPr>
          <w:rFonts w:ascii="宋体" w:eastAsia="宋体" w:hAnsi="宋体" w:cs="Times New Roman" w:hint="eastAsia"/>
          <w:b/>
          <w:bCs/>
          <w:kern w:val="0"/>
          <w:sz w:val="28"/>
          <w:szCs w:val="28"/>
        </w:rPr>
        <w:lastRenderedPageBreak/>
        <w:t>三、项目内容</w:t>
      </w:r>
      <w:r>
        <w:rPr>
          <w:rFonts w:ascii="宋体" w:eastAsia="宋体" w:hAnsi="宋体" w:cs="Times New Roman"/>
          <w:b/>
          <w:bCs/>
          <w:kern w:val="0"/>
          <w:sz w:val="28"/>
          <w:szCs w:val="28"/>
        </w:rPr>
        <w:t>及技术要求</w:t>
      </w:r>
    </w:p>
    <w:p w14:paraId="1FCABA9D" w14:textId="77777777" w:rsidR="00173F3C" w:rsidRPr="006E7376" w:rsidRDefault="00173F3C" w:rsidP="00173F3C">
      <w:pPr>
        <w:spacing w:line="300" w:lineRule="auto"/>
        <w:jc w:val="left"/>
        <w:rPr>
          <w:rFonts w:ascii="Times New Roman" w:eastAsia="宋体" w:hAnsi="Times New Roman" w:cs="Times New Roman"/>
          <w:b/>
          <w:bCs/>
          <w:color w:val="000000"/>
          <w:szCs w:val="21"/>
        </w:rPr>
      </w:pPr>
      <w:r w:rsidRPr="006E7376">
        <w:rPr>
          <w:rFonts w:ascii="Times New Roman" w:eastAsia="宋体" w:hAnsi="Times New Roman" w:cs="Times New Roman"/>
          <w:b/>
          <w:bCs/>
          <w:color w:val="000000"/>
          <w:szCs w:val="21"/>
        </w:rPr>
        <w:t>（一）服务内容</w:t>
      </w:r>
    </w:p>
    <w:p w14:paraId="3F65EF47" w14:textId="5A2A82CD" w:rsidR="00173F3C" w:rsidRPr="006E7376" w:rsidRDefault="00173F3C" w:rsidP="00173F3C">
      <w:pPr>
        <w:spacing w:line="300" w:lineRule="auto"/>
        <w:ind w:firstLineChars="250" w:firstLine="525"/>
        <w:jc w:val="left"/>
        <w:rPr>
          <w:rFonts w:ascii="Times New Roman" w:eastAsia="宋体" w:hAnsi="Times New Roman" w:cs="Times New Roman"/>
          <w:bCs/>
          <w:color w:val="000000"/>
          <w:szCs w:val="21"/>
        </w:rPr>
      </w:pPr>
      <w:r w:rsidRPr="006E7376">
        <w:rPr>
          <w:rFonts w:ascii="Times New Roman" w:eastAsia="宋体" w:hAnsi="Times New Roman" w:cs="Times New Roman"/>
          <w:bCs/>
          <w:color w:val="000000"/>
          <w:szCs w:val="21"/>
        </w:rPr>
        <w:t>深圳大学档案馆校史馆品牌规划及视觉形象设计工作（包括但不限于品牌概念、品牌命名、</w:t>
      </w:r>
      <w:r w:rsidRPr="006E7376">
        <w:rPr>
          <w:rFonts w:ascii="Times New Roman" w:eastAsia="宋体" w:hAnsi="Times New Roman" w:cs="Times New Roman"/>
          <w:bCs/>
          <w:color w:val="000000"/>
          <w:szCs w:val="21"/>
        </w:rPr>
        <w:t>logo</w:t>
      </w:r>
      <w:r w:rsidRPr="006E7376">
        <w:rPr>
          <w:rFonts w:ascii="Times New Roman" w:eastAsia="宋体" w:hAnsi="Times New Roman" w:cs="Times New Roman"/>
          <w:bCs/>
          <w:color w:val="000000"/>
          <w:szCs w:val="21"/>
        </w:rPr>
        <w:t>设计、</w:t>
      </w:r>
      <w:r w:rsidRPr="006E7376">
        <w:rPr>
          <w:rFonts w:ascii="Times New Roman" w:eastAsia="宋体" w:hAnsi="Times New Roman" w:cs="Times New Roman"/>
          <w:bCs/>
          <w:color w:val="000000"/>
          <w:szCs w:val="21"/>
        </w:rPr>
        <w:t>VI</w:t>
      </w:r>
      <w:r w:rsidRPr="006E7376">
        <w:rPr>
          <w:rFonts w:ascii="Times New Roman" w:eastAsia="宋体" w:hAnsi="Times New Roman" w:cs="Times New Roman"/>
          <w:bCs/>
          <w:color w:val="000000"/>
          <w:szCs w:val="21"/>
        </w:rPr>
        <w:t>基础规范、</w:t>
      </w:r>
      <w:r w:rsidRPr="006E7376">
        <w:rPr>
          <w:rFonts w:ascii="Times New Roman" w:eastAsia="宋体" w:hAnsi="Times New Roman" w:cs="Times New Roman"/>
          <w:bCs/>
          <w:color w:val="000000"/>
          <w:szCs w:val="21"/>
        </w:rPr>
        <w:t>VI</w:t>
      </w:r>
      <w:r w:rsidRPr="006E7376">
        <w:rPr>
          <w:rFonts w:ascii="Times New Roman" w:eastAsia="宋体" w:hAnsi="Times New Roman" w:cs="Times New Roman"/>
          <w:bCs/>
          <w:color w:val="000000"/>
          <w:szCs w:val="21"/>
        </w:rPr>
        <w:t>应用设计等）</w:t>
      </w:r>
      <w:r w:rsidRPr="006E7376">
        <w:rPr>
          <w:rFonts w:ascii="Times New Roman" w:eastAsia="宋体" w:hAnsi="Times New Roman" w:cs="Times New Roman" w:hint="eastAsia"/>
          <w:bCs/>
          <w:color w:val="000000"/>
          <w:szCs w:val="21"/>
        </w:rPr>
        <w:t>。</w:t>
      </w:r>
    </w:p>
    <w:p w14:paraId="44995341" w14:textId="77777777" w:rsidR="00173F3C" w:rsidRPr="006E7376" w:rsidRDefault="00173F3C" w:rsidP="00173F3C">
      <w:pPr>
        <w:spacing w:line="300" w:lineRule="auto"/>
        <w:jc w:val="left"/>
        <w:rPr>
          <w:rFonts w:ascii="Times New Roman" w:eastAsia="宋体" w:hAnsi="Times New Roman" w:cs="Times New Roman"/>
          <w:b/>
          <w:bCs/>
          <w:color w:val="000000"/>
          <w:szCs w:val="21"/>
        </w:rPr>
      </w:pPr>
      <w:r w:rsidRPr="006E7376">
        <w:rPr>
          <w:rFonts w:ascii="Times New Roman" w:eastAsia="宋体" w:hAnsi="Times New Roman" w:cs="Times New Roman"/>
          <w:b/>
          <w:bCs/>
          <w:color w:val="000000"/>
          <w:szCs w:val="21"/>
        </w:rPr>
        <w:t>（二）服务要求</w:t>
      </w:r>
    </w:p>
    <w:p w14:paraId="00FFE6C4" w14:textId="093694FB" w:rsidR="00B373FC" w:rsidRDefault="00173F3C" w:rsidP="00173F3C">
      <w:pPr>
        <w:spacing w:line="300" w:lineRule="auto"/>
        <w:ind w:firstLineChars="200" w:firstLine="420"/>
        <w:jc w:val="left"/>
        <w:rPr>
          <w:rFonts w:ascii="Times New Roman" w:eastAsia="宋体" w:hAnsi="Times New Roman" w:cs="Times New Roman"/>
          <w:bCs/>
          <w:color w:val="000000"/>
          <w:szCs w:val="21"/>
        </w:rPr>
      </w:pPr>
      <w:r w:rsidRPr="006E7376">
        <w:rPr>
          <w:rFonts w:ascii="Times New Roman" w:eastAsia="宋体" w:hAnsi="Times New Roman" w:cs="Times New Roman"/>
          <w:bCs/>
          <w:color w:val="000000"/>
          <w:szCs w:val="21"/>
        </w:rPr>
        <w:t>1</w:t>
      </w:r>
      <w:r w:rsidRPr="006E7376">
        <w:rPr>
          <w:rFonts w:ascii="Times New Roman" w:eastAsia="宋体" w:hAnsi="Times New Roman" w:cs="Times New Roman"/>
          <w:bCs/>
          <w:color w:val="000000"/>
          <w:szCs w:val="21"/>
        </w:rPr>
        <w:t>、</w:t>
      </w:r>
      <w:r w:rsidR="00B373FC">
        <w:rPr>
          <w:rFonts w:ascii="Times New Roman" w:eastAsia="宋体" w:hAnsi="Times New Roman" w:hint="eastAsia"/>
          <w:szCs w:val="21"/>
        </w:rPr>
        <w:t>中标人</w:t>
      </w:r>
      <w:r w:rsidR="00B373FC">
        <w:rPr>
          <w:rFonts w:ascii="Times New Roman" w:eastAsia="宋体" w:hAnsi="Times New Roman"/>
          <w:szCs w:val="21"/>
        </w:rPr>
        <w:t>需</w:t>
      </w:r>
      <w:r w:rsidR="00B373FC" w:rsidRPr="003A1D83">
        <w:rPr>
          <w:rFonts w:ascii="Times New Roman" w:eastAsia="宋体" w:hAnsi="Times New Roman"/>
          <w:szCs w:val="21"/>
        </w:rPr>
        <w:t>熟悉深圳大学发展历程和方向，熟悉校史文化及档案馆特色</w:t>
      </w:r>
      <w:r w:rsidR="00B373FC">
        <w:rPr>
          <w:rFonts w:ascii="Times New Roman" w:eastAsia="宋体" w:hAnsi="Times New Roman" w:hint="eastAsia"/>
          <w:szCs w:val="21"/>
        </w:rPr>
        <w:t>。</w:t>
      </w:r>
    </w:p>
    <w:p w14:paraId="491BC3FF" w14:textId="1BD993CE" w:rsidR="00173F3C" w:rsidRDefault="00B373FC" w:rsidP="00173F3C">
      <w:pPr>
        <w:spacing w:line="300" w:lineRule="auto"/>
        <w:ind w:firstLineChars="200" w:firstLine="420"/>
        <w:jc w:val="left"/>
        <w:rPr>
          <w:rFonts w:ascii="Times New Roman" w:eastAsia="宋体" w:hAnsi="Times New Roman" w:cs="Times New Roman"/>
          <w:bCs/>
          <w:color w:val="000000"/>
          <w:szCs w:val="21"/>
        </w:rPr>
      </w:pPr>
      <w:r>
        <w:rPr>
          <w:rFonts w:ascii="Times New Roman" w:eastAsia="宋体" w:hAnsi="Times New Roman" w:cs="Times New Roman" w:hint="eastAsia"/>
          <w:bCs/>
          <w:color w:val="000000"/>
          <w:szCs w:val="21"/>
        </w:rPr>
        <w:t>2</w:t>
      </w:r>
      <w:r>
        <w:rPr>
          <w:rFonts w:ascii="Times New Roman" w:eastAsia="宋体" w:hAnsi="Times New Roman" w:cs="Times New Roman" w:hint="eastAsia"/>
          <w:bCs/>
          <w:color w:val="000000"/>
          <w:szCs w:val="21"/>
        </w:rPr>
        <w:t>、</w:t>
      </w:r>
      <w:r w:rsidR="00173F3C" w:rsidRPr="006E7376">
        <w:rPr>
          <w:rFonts w:ascii="Times New Roman" w:eastAsia="宋体" w:hAnsi="Times New Roman" w:cs="Times New Roman"/>
          <w:bCs/>
          <w:color w:val="000000"/>
          <w:szCs w:val="21"/>
        </w:rPr>
        <w:t>档案馆品牌形象的设计要考虑深圳大学文化特色等重要元素的提炼。</w:t>
      </w:r>
    </w:p>
    <w:p w14:paraId="137F3304" w14:textId="22AE78CB" w:rsidR="00B373FC" w:rsidRPr="006E7376" w:rsidRDefault="00B373FC" w:rsidP="00173F3C">
      <w:pPr>
        <w:spacing w:line="300" w:lineRule="auto"/>
        <w:ind w:firstLineChars="200" w:firstLine="420"/>
        <w:jc w:val="left"/>
        <w:rPr>
          <w:rFonts w:ascii="Times New Roman" w:eastAsia="宋体" w:hAnsi="Times New Roman" w:cs="Times New Roman"/>
          <w:bCs/>
          <w:color w:val="000000"/>
          <w:szCs w:val="21"/>
        </w:rPr>
      </w:pPr>
      <w:r>
        <w:rPr>
          <w:rFonts w:ascii="Times New Roman" w:eastAsia="宋体" w:hAnsi="Times New Roman"/>
          <w:szCs w:val="21"/>
        </w:rPr>
        <w:t>3</w:t>
      </w:r>
      <w:r>
        <w:rPr>
          <w:rFonts w:ascii="Times New Roman" w:eastAsia="宋体" w:hAnsi="Times New Roman" w:hint="eastAsia"/>
          <w:szCs w:val="21"/>
        </w:rPr>
        <w:t>、</w:t>
      </w:r>
      <w:r w:rsidRPr="003A1D83">
        <w:rPr>
          <w:rFonts w:ascii="Times New Roman" w:eastAsia="宋体" w:hAnsi="Times New Roman"/>
          <w:szCs w:val="21"/>
        </w:rPr>
        <w:t>品牌形象策划报告</w:t>
      </w:r>
      <w:r>
        <w:rPr>
          <w:rFonts w:ascii="Times New Roman" w:eastAsia="宋体" w:hAnsi="Times New Roman" w:hint="eastAsia"/>
          <w:szCs w:val="21"/>
        </w:rPr>
        <w:t>需</w:t>
      </w:r>
      <w:r w:rsidRPr="003A1D83">
        <w:rPr>
          <w:rFonts w:ascii="Times New Roman" w:eastAsia="宋体" w:hAnsi="Times New Roman"/>
          <w:szCs w:val="21"/>
        </w:rPr>
        <w:t>符合时代发展立意高度，条理清晰，分析合理</w:t>
      </w:r>
      <w:r>
        <w:rPr>
          <w:rFonts w:ascii="Times New Roman" w:eastAsia="宋体" w:hAnsi="Times New Roman" w:hint="eastAsia"/>
          <w:szCs w:val="21"/>
        </w:rPr>
        <w:t>。</w:t>
      </w:r>
      <w:r w:rsidRPr="003A1D83">
        <w:rPr>
          <w:rFonts w:ascii="Times New Roman" w:eastAsia="宋体" w:hAnsi="Times New Roman"/>
          <w:szCs w:val="21"/>
        </w:rPr>
        <w:t>符合深圳大学发展方向和市场状况以及档案馆（校史馆）要求，可执行，可操作，有亮点</w:t>
      </w:r>
      <w:r w:rsidRPr="003A1D83">
        <w:rPr>
          <w:rFonts w:ascii="Times New Roman" w:eastAsia="宋体" w:hAnsi="Times New Roman" w:hint="eastAsia"/>
          <w:szCs w:val="21"/>
        </w:rPr>
        <w:t>。</w:t>
      </w:r>
    </w:p>
    <w:p w14:paraId="493AF03E" w14:textId="72C3FDBE" w:rsidR="00173F3C" w:rsidRDefault="00B373FC" w:rsidP="00173F3C">
      <w:pPr>
        <w:spacing w:line="300" w:lineRule="auto"/>
        <w:ind w:firstLineChars="200" w:firstLine="420"/>
        <w:jc w:val="left"/>
        <w:rPr>
          <w:rFonts w:ascii="Times New Roman" w:eastAsia="宋体" w:hAnsi="Times New Roman" w:cs="Times New Roman"/>
          <w:bCs/>
          <w:color w:val="000000"/>
          <w:szCs w:val="21"/>
        </w:rPr>
      </w:pPr>
      <w:r>
        <w:rPr>
          <w:rFonts w:ascii="Times New Roman" w:eastAsia="宋体" w:hAnsi="Times New Roman" w:cs="Times New Roman"/>
          <w:bCs/>
          <w:color w:val="000000"/>
          <w:szCs w:val="21"/>
        </w:rPr>
        <w:t>4</w:t>
      </w:r>
      <w:r w:rsidR="00173F3C" w:rsidRPr="006E7376">
        <w:rPr>
          <w:rFonts w:ascii="Times New Roman" w:eastAsia="宋体" w:hAnsi="Times New Roman" w:cs="Times New Roman"/>
          <w:bCs/>
          <w:color w:val="000000"/>
          <w:szCs w:val="21"/>
        </w:rPr>
        <w:t>、档案馆品牌形象标志的设计采用图形方式或中文字标形式，应主题突出、寓意深刻、创意新颖、易于传播，富于视觉感染力和冲击力。色彩应符合深圳大学品牌形象的色彩，颜色简洁统一。</w:t>
      </w:r>
    </w:p>
    <w:p w14:paraId="6DB67023" w14:textId="2ED1AEDC" w:rsidR="00B373FC" w:rsidRPr="006E7376" w:rsidRDefault="00B373FC" w:rsidP="00173F3C">
      <w:pPr>
        <w:spacing w:line="300" w:lineRule="auto"/>
        <w:ind w:firstLineChars="200" w:firstLine="420"/>
        <w:jc w:val="left"/>
        <w:rPr>
          <w:rFonts w:ascii="Times New Roman" w:eastAsia="宋体" w:hAnsi="Times New Roman" w:cs="Times New Roman"/>
          <w:bCs/>
          <w:color w:val="000000"/>
          <w:szCs w:val="21"/>
        </w:rPr>
      </w:pPr>
      <w:r>
        <w:rPr>
          <w:rFonts w:ascii="Times New Roman" w:eastAsia="宋体" w:hAnsi="Times New Roman" w:hint="eastAsia"/>
          <w:szCs w:val="21"/>
        </w:rPr>
        <w:t>5</w:t>
      </w:r>
      <w:r>
        <w:rPr>
          <w:rFonts w:ascii="Times New Roman" w:eastAsia="宋体" w:hAnsi="Times New Roman" w:hint="eastAsia"/>
          <w:szCs w:val="21"/>
        </w:rPr>
        <w:t>、</w:t>
      </w:r>
      <w:r w:rsidRPr="003A1D83">
        <w:rPr>
          <w:rFonts w:ascii="Times New Roman" w:eastAsia="宋体" w:hAnsi="Times New Roman"/>
          <w:szCs w:val="21"/>
        </w:rPr>
        <w:t>品牌形象</w:t>
      </w:r>
      <w:r>
        <w:rPr>
          <w:rFonts w:ascii="Times New Roman" w:eastAsia="宋体" w:hAnsi="Times New Roman" w:hint="eastAsia"/>
          <w:szCs w:val="21"/>
        </w:rPr>
        <w:t>设计</w:t>
      </w:r>
      <w:r>
        <w:rPr>
          <w:rFonts w:ascii="Times New Roman" w:eastAsia="宋体" w:hAnsi="Times New Roman"/>
          <w:szCs w:val="21"/>
        </w:rPr>
        <w:t>作品</w:t>
      </w:r>
      <w:r w:rsidRPr="003A1D83">
        <w:rPr>
          <w:rFonts w:ascii="Times New Roman" w:eastAsia="宋体" w:hAnsi="Times New Roman"/>
          <w:szCs w:val="21"/>
        </w:rPr>
        <w:t>能够非常好的表达档案馆（校史馆）特质，在众多同类学校档案馆中形成充分的高度与差异化</w:t>
      </w:r>
      <w:r>
        <w:rPr>
          <w:rFonts w:ascii="Times New Roman" w:eastAsia="宋体" w:hAnsi="Times New Roman" w:hint="eastAsia"/>
          <w:szCs w:val="21"/>
        </w:rPr>
        <w:t>。</w:t>
      </w:r>
    </w:p>
    <w:p w14:paraId="751F55DC" w14:textId="26631E40" w:rsidR="00173F3C" w:rsidRDefault="00B373FC" w:rsidP="00173F3C">
      <w:pPr>
        <w:spacing w:line="300" w:lineRule="auto"/>
        <w:ind w:firstLineChars="200" w:firstLine="420"/>
        <w:jc w:val="left"/>
        <w:rPr>
          <w:rFonts w:ascii="Times New Roman" w:eastAsia="宋体" w:hAnsi="Times New Roman" w:cs="Times New Roman"/>
          <w:bCs/>
          <w:color w:val="000000"/>
          <w:szCs w:val="21"/>
        </w:rPr>
      </w:pPr>
      <w:r>
        <w:rPr>
          <w:rFonts w:ascii="Times New Roman" w:eastAsia="宋体" w:hAnsi="Times New Roman" w:cs="Times New Roman"/>
          <w:bCs/>
          <w:color w:val="000000"/>
          <w:szCs w:val="21"/>
        </w:rPr>
        <w:t>6</w:t>
      </w:r>
      <w:r w:rsidR="00173F3C" w:rsidRPr="006E7376">
        <w:rPr>
          <w:rFonts w:ascii="Times New Roman" w:eastAsia="宋体" w:hAnsi="Times New Roman" w:cs="Times New Roman"/>
          <w:bCs/>
          <w:color w:val="000000"/>
          <w:szCs w:val="21"/>
        </w:rPr>
        <w:t>、档案馆的标志应用性强，可用于建筑装饰、</w:t>
      </w:r>
      <w:r w:rsidR="00173F3C" w:rsidRPr="006E7376">
        <w:rPr>
          <w:rFonts w:ascii="Times New Roman" w:eastAsia="宋体" w:hAnsi="Times New Roman" w:cs="Times New Roman"/>
          <w:bCs/>
          <w:color w:val="000000"/>
          <w:szCs w:val="21"/>
        </w:rPr>
        <w:t>VI</w:t>
      </w:r>
      <w:r w:rsidR="00173F3C" w:rsidRPr="006E7376">
        <w:rPr>
          <w:rFonts w:ascii="Times New Roman" w:eastAsia="宋体" w:hAnsi="Times New Roman" w:cs="Times New Roman"/>
          <w:bCs/>
          <w:color w:val="000000"/>
          <w:szCs w:val="21"/>
        </w:rPr>
        <w:t>导视、网站、文件、信笺、宣传用品和媒体宣传等各种场合和载体上使用。也可以制作为工艺品，用于佩戴、摆设等。</w:t>
      </w:r>
    </w:p>
    <w:p w14:paraId="3F00DD1A" w14:textId="11FF18AB" w:rsidR="00B373FC" w:rsidRPr="003A1D83" w:rsidRDefault="00B373FC" w:rsidP="00B373FC">
      <w:pPr>
        <w:ind w:firstLineChars="200" w:firstLine="420"/>
        <w:jc w:val="left"/>
        <w:rPr>
          <w:rFonts w:ascii="Times New Roman" w:eastAsia="宋体" w:hAnsi="Times New Roman"/>
          <w:szCs w:val="21"/>
        </w:rPr>
      </w:pPr>
      <w:r>
        <w:rPr>
          <w:rFonts w:ascii="Times New Roman" w:eastAsia="宋体" w:hAnsi="Times New Roman"/>
          <w:szCs w:val="21"/>
        </w:rPr>
        <w:t>7</w:t>
      </w:r>
      <w:r>
        <w:rPr>
          <w:rFonts w:ascii="Times New Roman" w:eastAsia="宋体" w:hAnsi="Times New Roman" w:hint="eastAsia"/>
          <w:szCs w:val="21"/>
        </w:rPr>
        <w:t>、</w:t>
      </w:r>
      <w:r w:rsidRPr="003A1D83">
        <w:rPr>
          <w:rFonts w:ascii="Times New Roman" w:eastAsia="宋体" w:hAnsi="Times New Roman"/>
          <w:szCs w:val="21"/>
        </w:rPr>
        <w:t>设计工作符合视觉运用环境要求，视觉影响力明显，达到宣传效果</w:t>
      </w:r>
      <w:r>
        <w:rPr>
          <w:rFonts w:ascii="Times New Roman" w:eastAsia="宋体" w:hAnsi="Times New Roman" w:hint="eastAsia"/>
          <w:szCs w:val="21"/>
        </w:rPr>
        <w:t>.</w:t>
      </w:r>
    </w:p>
    <w:p w14:paraId="1F2EFD7F" w14:textId="0566C9A3" w:rsidR="00B373FC" w:rsidRPr="003A1D83" w:rsidRDefault="00B373FC" w:rsidP="00B373FC">
      <w:pPr>
        <w:ind w:firstLineChars="200" w:firstLine="420"/>
        <w:jc w:val="left"/>
        <w:rPr>
          <w:rFonts w:ascii="Times New Roman" w:eastAsia="宋体" w:hAnsi="Times New Roman"/>
          <w:szCs w:val="21"/>
        </w:rPr>
      </w:pPr>
      <w:r>
        <w:rPr>
          <w:rFonts w:ascii="Times New Roman" w:eastAsia="宋体" w:hAnsi="Times New Roman"/>
          <w:szCs w:val="21"/>
        </w:rPr>
        <w:t>8</w:t>
      </w:r>
      <w:r w:rsidRPr="003A1D83">
        <w:rPr>
          <w:rFonts w:ascii="Times New Roman" w:eastAsia="宋体" w:hAnsi="Times New Roman"/>
          <w:szCs w:val="21"/>
        </w:rPr>
        <w:t>、品牌形象</w:t>
      </w:r>
      <w:r>
        <w:rPr>
          <w:rFonts w:ascii="Times New Roman" w:eastAsia="宋体" w:hAnsi="Times New Roman" w:hint="eastAsia"/>
          <w:szCs w:val="21"/>
        </w:rPr>
        <w:t>设计</w:t>
      </w:r>
      <w:r>
        <w:rPr>
          <w:rFonts w:ascii="Times New Roman" w:eastAsia="宋体" w:hAnsi="Times New Roman"/>
          <w:szCs w:val="21"/>
        </w:rPr>
        <w:t>作品</w:t>
      </w:r>
      <w:r>
        <w:rPr>
          <w:rFonts w:ascii="Times New Roman" w:eastAsia="宋体" w:hAnsi="Times New Roman" w:hint="eastAsia"/>
          <w:szCs w:val="21"/>
        </w:rPr>
        <w:t>的</w:t>
      </w:r>
      <w:r w:rsidRPr="003A1D83">
        <w:rPr>
          <w:rFonts w:ascii="Times New Roman" w:eastAsia="宋体" w:hAnsi="Times New Roman"/>
          <w:szCs w:val="21"/>
        </w:rPr>
        <w:t>设计含义表达无误，无不当理解</w:t>
      </w:r>
      <w:r w:rsidRPr="003A1D83">
        <w:rPr>
          <w:rFonts w:ascii="Times New Roman" w:eastAsia="宋体" w:hAnsi="Times New Roman" w:hint="eastAsia"/>
          <w:szCs w:val="21"/>
        </w:rPr>
        <w:t>。</w:t>
      </w:r>
    </w:p>
    <w:p w14:paraId="6389E674" w14:textId="77777777" w:rsidR="00B373FC" w:rsidRPr="00B373FC" w:rsidRDefault="00B373FC" w:rsidP="00173F3C">
      <w:pPr>
        <w:spacing w:line="300" w:lineRule="auto"/>
        <w:ind w:firstLineChars="200" w:firstLine="420"/>
        <w:jc w:val="left"/>
        <w:rPr>
          <w:rFonts w:ascii="Times New Roman" w:eastAsia="宋体" w:hAnsi="Times New Roman" w:cs="Times New Roman"/>
          <w:bCs/>
          <w:color w:val="000000"/>
          <w:szCs w:val="21"/>
        </w:rPr>
      </w:pPr>
    </w:p>
    <w:p w14:paraId="4E2DC2DF" w14:textId="77777777" w:rsidR="00173F3C" w:rsidRPr="006E7376" w:rsidRDefault="00173F3C" w:rsidP="006E7376">
      <w:pPr>
        <w:spacing w:line="300" w:lineRule="auto"/>
        <w:jc w:val="left"/>
        <w:rPr>
          <w:rFonts w:ascii="Times New Roman" w:eastAsia="宋体" w:hAnsi="Times New Roman" w:cs="Times New Roman"/>
          <w:b/>
          <w:bCs/>
          <w:color w:val="000000"/>
          <w:szCs w:val="21"/>
        </w:rPr>
      </w:pPr>
      <w:r w:rsidRPr="006E7376">
        <w:rPr>
          <w:rFonts w:ascii="Times New Roman" w:eastAsia="宋体" w:hAnsi="Times New Roman" w:cs="Times New Roman"/>
          <w:b/>
          <w:bCs/>
          <w:color w:val="000000"/>
          <w:szCs w:val="21"/>
        </w:rPr>
        <w:t>（三）服务具体内容及数量</w:t>
      </w: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575"/>
        <w:gridCol w:w="5848"/>
      </w:tblGrid>
      <w:tr w:rsidR="00173F3C" w:rsidRPr="006E7376" w14:paraId="40558D37" w14:textId="77777777" w:rsidTr="006E7376">
        <w:trPr>
          <w:trHeight w:val="454"/>
          <w:jc w:val="center"/>
        </w:trPr>
        <w:tc>
          <w:tcPr>
            <w:tcW w:w="8516" w:type="dxa"/>
            <w:gridSpan w:val="3"/>
            <w:vAlign w:val="center"/>
          </w:tcPr>
          <w:p w14:paraId="4C99B8DB" w14:textId="77777777" w:rsidR="00173F3C" w:rsidRPr="006E7376" w:rsidRDefault="00173F3C" w:rsidP="006E7376">
            <w:pPr>
              <w:numPr>
                <w:ilvl w:val="12"/>
                <w:numId w:val="0"/>
              </w:numPr>
              <w:adjustRightInd w:val="0"/>
              <w:snapToGrid w:val="0"/>
              <w:jc w:val="center"/>
              <w:rPr>
                <w:rFonts w:ascii="宋体" w:eastAsia="宋体" w:hAnsi="宋体"/>
                <w:b/>
                <w:bCs/>
                <w:szCs w:val="21"/>
              </w:rPr>
            </w:pPr>
            <w:r w:rsidRPr="006E7376">
              <w:rPr>
                <w:rFonts w:ascii="宋体" w:eastAsia="宋体" w:hAnsi="宋体" w:hint="eastAsia"/>
                <w:b/>
                <w:bCs/>
                <w:snapToGrid w:val="0"/>
                <w:kern w:val="0"/>
                <w:szCs w:val="21"/>
              </w:rPr>
              <w:t>档案馆（校史馆）品牌形象设计工作内容</w:t>
            </w:r>
          </w:p>
        </w:tc>
      </w:tr>
      <w:tr w:rsidR="00173F3C" w:rsidRPr="006E7376" w14:paraId="7AB09F0C" w14:textId="77777777" w:rsidTr="006E7376">
        <w:trPr>
          <w:trHeight w:val="454"/>
          <w:jc w:val="center"/>
        </w:trPr>
        <w:tc>
          <w:tcPr>
            <w:tcW w:w="2093" w:type="dxa"/>
            <w:vMerge w:val="restart"/>
            <w:vAlign w:val="center"/>
          </w:tcPr>
          <w:p w14:paraId="2D1740C9" w14:textId="77777777" w:rsidR="00173F3C" w:rsidRPr="006E7376" w:rsidRDefault="00173F3C" w:rsidP="006E7376">
            <w:pPr>
              <w:widowControl/>
              <w:adjustRightInd w:val="0"/>
              <w:snapToGrid w:val="0"/>
              <w:rPr>
                <w:rFonts w:ascii="宋体" w:eastAsia="宋体" w:hAnsi="宋体" w:cs="宋体"/>
                <w:kern w:val="0"/>
                <w:szCs w:val="21"/>
              </w:rPr>
            </w:pPr>
            <w:r w:rsidRPr="006E7376">
              <w:rPr>
                <w:rFonts w:ascii="宋体" w:eastAsia="宋体" w:hAnsi="宋体" w:cs="宋体" w:hint="eastAsia"/>
                <w:kern w:val="0"/>
                <w:szCs w:val="21"/>
              </w:rPr>
              <w:t>档案馆（校史馆）</w:t>
            </w:r>
          </w:p>
          <w:p w14:paraId="701D35A2" w14:textId="77777777" w:rsidR="00173F3C" w:rsidRPr="006E7376" w:rsidRDefault="00173F3C" w:rsidP="006E7376">
            <w:pPr>
              <w:widowControl/>
              <w:adjustRightInd w:val="0"/>
              <w:snapToGrid w:val="0"/>
              <w:rPr>
                <w:rFonts w:ascii="宋体" w:eastAsia="宋体" w:hAnsi="宋体" w:cs="宋体"/>
                <w:kern w:val="0"/>
                <w:szCs w:val="21"/>
              </w:rPr>
            </w:pPr>
            <w:r w:rsidRPr="006E7376">
              <w:rPr>
                <w:rFonts w:ascii="宋体" w:eastAsia="宋体" w:hAnsi="宋体" w:cs="宋体" w:hint="eastAsia"/>
                <w:kern w:val="0"/>
                <w:szCs w:val="21"/>
              </w:rPr>
              <w:t>品牌形象服务</w:t>
            </w:r>
          </w:p>
        </w:tc>
        <w:tc>
          <w:tcPr>
            <w:tcW w:w="575" w:type="dxa"/>
            <w:vAlign w:val="center"/>
          </w:tcPr>
          <w:p w14:paraId="2B9F8728" w14:textId="77777777" w:rsidR="00173F3C" w:rsidRPr="006E7376" w:rsidRDefault="00173F3C" w:rsidP="006E7376">
            <w:pPr>
              <w:widowControl/>
              <w:adjustRightInd w:val="0"/>
              <w:snapToGrid w:val="0"/>
              <w:jc w:val="center"/>
              <w:rPr>
                <w:rFonts w:ascii="宋体" w:eastAsia="宋体" w:hAnsi="宋体" w:cs="宋体"/>
                <w:kern w:val="0"/>
                <w:szCs w:val="21"/>
              </w:rPr>
            </w:pPr>
            <w:r w:rsidRPr="006E7376">
              <w:rPr>
                <w:rFonts w:ascii="宋体" w:eastAsia="宋体" w:hAnsi="宋体" w:cs="宋体" w:hint="eastAsia"/>
                <w:kern w:val="0"/>
                <w:szCs w:val="21"/>
              </w:rPr>
              <w:t>1</w:t>
            </w:r>
          </w:p>
        </w:tc>
        <w:tc>
          <w:tcPr>
            <w:tcW w:w="5848" w:type="dxa"/>
            <w:vAlign w:val="center"/>
          </w:tcPr>
          <w:p w14:paraId="2210D463" w14:textId="77777777" w:rsidR="00173F3C" w:rsidRPr="006E7376" w:rsidRDefault="00173F3C" w:rsidP="006E7376">
            <w:pPr>
              <w:widowControl/>
              <w:adjustRightInd w:val="0"/>
              <w:snapToGrid w:val="0"/>
              <w:rPr>
                <w:rFonts w:ascii="宋体" w:eastAsia="宋体" w:hAnsi="宋体" w:cs="宋体"/>
                <w:kern w:val="0"/>
                <w:szCs w:val="21"/>
              </w:rPr>
            </w:pPr>
            <w:r w:rsidRPr="006E7376">
              <w:rPr>
                <w:rFonts w:ascii="宋体" w:eastAsia="宋体" w:hAnsi="宋体" w:cs="宋体" w:hint="eastAsia"/>
                <w:kern w:val="0"/>
                <w:szCs w:val="21"/>
              </w:rPr>
              <w:t>档案馆（校史馆）品牌形象概念</w:t>
            </w:r>
          </w:p>
        </w:tc>
      </w:tr>
      <w:tr w:rsidR="00173F3C" w:rsidRPr="006E7376" w14:paraId="55EC5C8E" w14:textId="77777777" w:rsidTr="006E7376">
        <w:trPr>
          <w:trHeight w:val="454"/>
          <w:jc w:val="center"/>
        </w:trPr>
        <w:tc>
          <w:tcPr>
            <w:tcW w:w="2093" w:type="dxa"/>
            <w:vMerge/>
            <w:vAlign w:val="center"/>
          </w:tcPr>
          <w:p w14:paraId="64D27B54" w14:textId="77777777" w:rsidR="00173F3C" w:rsidRPr="006E7376" w:rsidRDefault="00173F3C" w:rsidP="006E7376">
            <w:pPr>
              <w:widowControl/>
              <w:adjustRightInd w:val="0"/>
              <w:snapToGrid w:val="0"/>
              <w:rPr>
                <w:rFonts w:ascii="宋体" w:eastAsia="宋体" w:hAnsi="宋体" w:cs="宋体"/>
                <w:kern w:val="0"/>
                <w:szCs w:val="21"/>
              </w:rPr>
            </w:pPr>
          </w:p>
        </w:tc>
        <w:tc>
          <w:tcPr>
            <w:tcW w:w="575" w:type="dxa"/>
            <w:vAlign w:val="center"/>
          </w:tcPr>
          <w:p w14:paraId="79D23BF9" w14:textId="77777777" w:rsidR="00173F3C" w:rsidRPr="006E7376" w:rsidRDefault="00173F3C" w:rsidP="006E7376">
            <w:pPr>
              <w:widowControl/>
              <w:adjustRightInd w:val="0"/>
              <w:snapToGrid w:val="0"/>
              <w:jc w:val="center"/>
              <w:rPr>
                <w:rFonts w:ascii="宋体" w:eastAsia="宋体" w:hAnsi="宋体" w:cs="宋体"/>
                <w:kern w:val="0"/>
                <w:szCs w:val="21"/>
              </w:rPr>
            </w:pPr>
            <w:r w:rsidRPr="006E7376">
              <w:rPr>
                <w:rFonts w:ascii="宋体" w:eastAsia="宋体" w:hAnsi="宋体" w:cs="宋体" w:hint="eastAsia"/>
                <w:kern w:val="0"/>
                <w:szCs w:val="21"/>
              </w:rPr>
              <w:t>2</w:t>
            </w:r>
          </w:p>
        </w:tc>
        <w:tc>
          <w:tcPr>
            <w:tcW w:w="5848" w:type="dxa"/>
            <w:vAlign w:val="center"/>
          </w:tcPr>
          <w:p w14:paraId="1153C655" w14:textId="77777777" w:rsidR="00173F3C" w:rsidRPr="006E7376" w:rsidRDefault="00173F3C" w:rsidP="006E7376">
            <w:pPr>
              <w:widowControl/>
              <w:adjustRightInd w:val="0"/>
              <w:snapToGrid w:val="0"/>
              <w:rPr>
                <w:rFonts w:ascii="宋体" w:eastAsia="宋体" w:hAnsi="宋体" w:cs="宋体"/>
                <w:kern w:val="0"/>
                <w:szCs w:val="21"/>
              </w:rPr>
            </w:pPr>
            <w:r w:rsidRPr="006E7376">
              <w:rPr>
                <w:rFonts w:ascii="宋体" w:eastAsia="宋体" w:hAnsi="宋体" w:cs="宋体" w:hint="eastAsia"/>
                <w:kern w:val="0"/>
                <w:szCs w:val="21"/>
              </w:rPr>
              <w:t>档案馆（校史馆）品牌精神主题</w:t>
            </w:r>
          </w:p>
        </w:tc>
      </w:tr>
      <w:tr w:rsidR="00173F3C" w:rsidRPr="006E7376" w14:paraId="420FC323" w14:textId="77777777" w:rsidTr="006E7376">
        <w:trPr>
          <w:trHeight w:val="454"/>
          <w:jc w:val="center"/>
        </w:trPr>
        <w:tc>
          <w:tcPr>
            <w:tcW w:w="2093" w:type="dxa"/>
            <w:vMerge/>
            <w:vAlign w:val="center"/>
          </w:tcPr>
          <w:p w14:paraId="67A79DD5" w14:textId="77777777" w:rsidR="00173F3C" w:rsidRPr="006E7376" w:rsidRDefault="00173F3C" w:rsidP="006E7376">
            <w:pPr>
              <w:widowControl/>
              <w:adjustRightInd w:val="0"/>
              <w:snapToGrid w:val="0"/>
              <w:rPr>
                <w:rFonts w:ascii="宋体" w:eastAsia="宋体" w:hAnsi="宋体" w:cs="宋体"/>
                <w:kern w:val="0"/>
                <w:szCs w:val="21"/>
              </w:rPr>
            </w:pPr>
          </w:p>
        </w:tc>
        <w:tc>
          <w:tcPr>
            <w:tcW w:w="575" w:type="dxa"/>
            <w:vAlign w:val="center"/>
          </w:tcPr>
          <w:p w14:paraId="245EE3F3" w14:textId="77777777" w:rsidR="00173F3C" w:rsidRPr="006E7376" w:rsidRDefault="00173F3C" w:rsidP="006E7376">
            <w:pPr>
              <w:widowControl/>
              <w:adjustRightInd w:val="0"/>
              <w:snapToGrid w:val="0"/>
              <w:jc w:val="center"/>
              <w:rPr>
                <w:rFonts w:ascii="宋体" w:eastAsia="宋体" w:hAnsi="宋体" w:cs="宋体"/>
                <w:kern w:val="0"/>
                <w:szCs w:val="21"/>
              </w:rPr>
            </w:pPr>
            <w:r w:rsidRPr="006E7376">
              <w:rPr>
                <w:rFonts w:ascii="宋体" w:eastAsia="宋体" w:hAnsi="宋体" w:cs="宋体" w:hint="eastAsia"/>
                <w:kern w:val="0"/>
                <w:szCs w:val="21"/>
              </w:rPr>
              <w:t>3</w:t>
            </w:r>
          </w:p>
        </w:tc>
        <w:tc>
          <w:tcPr>
            <w:tcW w:w="5848" w:type="dxa"/>
            <w:vAlign w:val="center"/>
          </w:tcPr>
          <w:p w14:paraId="675BA682" w14:textId="77777777" w:rsidR="00173F3C" w:rsidRPr="006E7376" w:rsidRDefault="00173F3C" w:rsidP="006E7376">
            <w:pPr>
              <w:widowControl/>
              <w:adjustRightInd w:val="0"/>
              <w:snapToGrid w:val="0"/>
              <w:rPr>
                <w:rFonts w:ascii="宋体" w:eastAsia="宋体" w:hAnsi="宋体" w:cs="宋体"/>
                <w:kern w:val="0"/>
                <w:szCs w:val="21"/>
              </w:rPr>
            </w:pPr>
            <w:r w:rsidRPr="006E7376">
              <w:rPr>
                <w:rFonts w:ascii="宋体" w:eastAsia="宋体" w:hAnsi="宋体" w:cs="宋体" w:hint="eastAsia"/>
                <w:kern w:val="0"/>
                <w:szCs w:val="21"/>
              </w:rPr>
              <w:t>档案馆（校史馆）宣传手册</w:t>
            </w:r>
          </w:p>
        </w:tc>
      </w:tr>
      <w:tr w:rsidR="00173F3C" w:rsidRPr="006E7376" w14:paraId="713F3860" w14:textId="77777777" w:rsidTr="006E7376">
        <w:trPr>
          <w:trHeight w:val="454"/>
          <w:jc w:val="center"/>
        </w:trPr>
        <w:tc>
          <w:tcPr>
            <w:tcW w:w="2093" w:type="dxa"/>
            <w:vMerge/>
            <w:vAlign w:val="center"/>
          </w:tcPr>
          <w:p w14:paraId="71BDDD7E" w14:textId="77777777" w:rsidR="00173F3C" w:rsidRPr="006E7376" w:rsidRDefault="00173F3C" w:rsidP="006E7376">
            <w:pPr>
              <w:widowControl/>
              <w:adjustRightInd w:val="0"/>
              <w:snapToGrid w:val="0"/>
              <w:rPr>
                <w:rFonts w:ascii="宋体" w:eastAsia="宋体" w:hAnsi="宋体" w:cs="宋体"/>
                <w:kern w:val="0"/>
                <w:szCs w:val="21"/>
              </w:rPr>
            </w:pPr>
          </w:p>
        </w:tc>
        <w:tc>
          <w:tcPr>
            <w:tcW w:w="575" w:type="dxa"/>
            <w:vAlign w:val="center"/>
          </w:tcPr>
          <w:p w14:paraId="1BE72B6E" w14:textId="77777777" w:rsidR="00173F3C" w:rsidRPr="006E7376" w:rsidRDefault="00173F3C" w:rsidP="006E7376">
            <w:pPr>
              <w:widowControl/>
              <w:adjustRightInd w:val="0"/>
              <w:snapToGrid w:val="0"/>
              <w:jc w:val="center"/>
              <w:rPr>
                <w:rFonts w:ascii="宋体" w:eastAsia="宋体" w:hAnsi="宋体" w:cs="宋体"/>
                <w:kern w:val="0"/>
                <w:szCs w:val="21"/>
              </w:rPr>
            </w:pPr>
            <w:r w:rsidRPr="006E7376">
              <w:rPr>
                <w:rFonts w:ascii="宋体" w:eastAsia="宋体" w:hAnsi="宋体" w:cs="宋体" w:hint="eastAsia"/>
                <w:kern w:val="0"/>
                <w:szCs w:val="21"/>
              </w:rPr>
              <w:t>4</w:t>
            </w:r>
          </w:p>
        </w:tc>
        <w:tc>
          <w:tcPr>
            <w:tcW w:w="5848" w:type="dxa"/>
            <w:vAlign w:val="center"/>
          </w:tcPr>
          <w:p w14:paraId="0E79C9CB" w14:textId="77777777" w:rsidR="00173F3C" w:rsidRPr="006E7376" w:rsidRDefault="00173F3C" w:rsidP="006E7376">
            <w:pPr>
              <w:widowControl/>
              <w:adjustRightInd w:val="0"/>
              <w:snapToGrid w:val="0"/>
              <w:rPr>
                <w:rFonts w:ascii="宋体" w:eastAsia="宋体" w:hAnsi="宋体" w:cs="宋体"/>
                <w:kern w:val="0"/>
                <w:szCs w:val="21"/>
              </w:rPr>
            </w:pPr>
            <w:r w:rsidRPr="006E7376">
              <w:rPr>
                <w:rFonts w:ascii="宋体" w:eastAsia="宋体" w:hAnsi="宋体" w:cs="宋体" w:hint="eastAsia"/>
                <w:kern w:val="0"/>
                <w:szCs w:val="21"/>
              </w:rPr>
              <w:t>档案馆（校史馆）标志</w:t>
            </w:r>
          </w:p>
        </w:tc>
      </w:tr>
      <w:tr w:rsidR="00173F3C" w:rsidRPr="006E7376" w14:paraId="5D5C8862" w14:textId="77777777" w:rsidTr="006E7376">
        <w:trPr>
          <w:trHeight w:val="454"/>
          <w:jc w:val="center"/>
        </w:trPr>
        <w:tc>
          <w:tcPr>
            <w:tcW w:w="2093" w:type="dxa"/>
            <w:vMerge/>
            <w:vAlign w:val="center"/>
          </w:tcPr>
          <w:p w14:paraId="2162AD98" w14:textId="77777777" w:rsidR="00173F3C" w:rsidRPr="006E7376" w:rsidRDefault="00173F3C" w:rsidP="006E7376">
            <w:pPr>
              <w:widowControl/>
              <w:adjustRightInd w:val="0"/>
              <w:snapToGrid w:val="0"/>
              <w:rPr>
                <w:rFonts w:ascii="宋体" w:eastAsia="宋体" w:hAnsi="宋体" w:cs="宋体"/>
                <w:kern w:val="0"/>
                <w:szCs w:val="21"/>
              </w:rPr>
            </w:pPr>
          </w:p>
        </w:tc>
        <w:tc>
          <w:tcPr>
            <w:tcW w:w="575" w:type="dxa"/>
            <w:vAlign w:val="center"/>
          </w:tcPr>
          <w:p w14:paraId="61AA574A" w14:textId="77777777" w:rsidR="00173F3C" w:rsidRPr="006E7376" w:rsidRDefault="00173F3C" w:rsidP="006E7376">
            <w:pPr>
              <w:widowControl/>
              <w:adjustRightInd w:val="0"/>
              <w:snapToGrid w:val="0"/>
              <w:jc w:val="center"/>
              <w:rPr>
                <w:rFonts w:ascii="宋体" w:eastAsia="宋体" w:hAnsi="宋体" w:cs="宋体"/>
                <w:kern w:val="0"/>
                <w:szCs w:val="21"/>
              </w:rPr>
            </w:pPr>
            <w:r w:rsidRPr="006E7376">
              <w:rPr>
                <w:rFonts w:ascii="宋体" w:eastAsia="宋体" w:hAnsi="宋体" w:cs="宋体" w:hint="eastAsia"/>
                <w:kern w:val="0"/>
                <w:szCs w:val="21"/>
              </w:rPr>
              <w:t>5</w:t>
            </w:r>
          </w:p>
        </w:tc>
        <w:tc>
          <w:tcPr>
            <w:tcW w:w="5848" w:type="dxa"/>
            <w:vAlign w:val="center"/>
          </w:tcPr>
          <w:p w14:paraId="5EE39F20" w14:textId="77777777" w:rsidR="00173F3C" w:rsidRPr="006E7376" w:rsidRDefault="00173F3C" w:rsidP="006E7376">
            <w:pPr>
              <w:widowControl/>
              <w:adjustRightInd w:val="0"/>
              <w:snapToGrid w:val="0"/>
              <w:rPr>
                <w:rFonts w:ascii="宋体" w:eastAsia="宋体" w:hAnsi="宋体" w:cs="宋体"/>
                <w:kern w:val="0"/>
                <w:szCs w:val="21"/>
              </w:rPr>
            </w:pPr>
            <w:r w:rsidRPr="006E7376">
              <w:rPr>
                <w:rFonts w:ascii="宋体" w:eastAsia="宋体" w:hAnsi="宋体" w:cs="宋体" w:hint="eastAsia"/>
                <w:kern w:val="0"/>
                <w:szCs w:val="21"/>
              </w:rPr>
              <w:t>档案馆（校史馆）吉祥物设计</w:t>
            </w:r>
          </w:p>
        </w:tc>
      </w:tr>
      <w:tr w:rsidR="00173F3C" w:rsidRPr="006E7376" w14:paraId="00D3DC0C" w14:textId="77777777" w:rsidTr="006E7376">
        <w:trPr>
          <w:trHeight w:val="454"/>
          <w:jc w:val="center"/>
        </w:trPr>
        <w:tc>
          <w:tcPr>
            <w:tcW w:w="2093" w:type="dxa"/>
            <w:vMerge w:val="restart"/>
            <w:vAlign w:val="center"/>
          </w:tcPr>
          <w:p w14:paraId="41E8F7CF" w14:textId="77777777" w:rsidR="00173F3C" w:rsidRPr="006E7376" w:rsidRDefault="00173F3C" w:rsidP="006E7376">
            <w:pPr>
              <w:adjustRightInd w:val="0"/>
              <w:snapToGrid w:val="0"/>
              <w:rPr>
                <w:rFonts w:ascii="宋体" w:eastAsia="宋体" w:hAnsi="宋体"/>
                <w:szCs w:val="21"/>
              </w:rPr>
            </w:pPr>
            <w:r w:rsidRPr="006E7376">
              <w:rPr>
                <w:rFonts w:ascii="宋体" w:eastAsia="宋体" w:hAnsi="宋体" w:hint="eastAsia"/>
                <w:szCs w:val="21"/>
              </w:rPr>
              <w:t>基础系统部分</w:t>
            </w:r>
          </w:p>
        </w:tc>
        <w:tc>
          <w:tcPr>
            <w:tcW w:w="575" w:type="dxa"/>
            <w:vAlign w:val="center"/>
          </w:tcPr>
          <w:p w14:paraId="2177A2BB" w14:textId="77777777" w:rsidR="00173F3C" w:rsidRPr="006E7376" w:rsidRDefault="00173F3C" w:rsidP="006E7376">
            <w:pPr>
              <w:adjustRightInd w:val="0"/>
              <w:snapToGrid w:val="0"/>
              <w:jc w:val="center"/>
              <w:rPr>
                <w:rFonts w:ascii="宋体" w:eastAsia="宋体" w:hAnsi="宋体"/>
                <w:szCs w:val="21"/>
              </w:rPr>
            </w:pPr>
            <w:r w:rsidRPr="006E7376">
              <w:rPr>
                <w:rFonts w:ascii="宋体" w:eastAsia="宋体" w:hAnsi="宋体" w:hint="eastAsia"/>
                <w:szCs w:val="21"/>
              </w:rPr>
              <w:t>6</w:t>
            </w:r>
          </w:p>
        </w:tc>
        <w:tc>
          <w:tcPr>
            <w:tcW w:w="5848" w:type="dxa"/>
            <w:vAlign w:val="center"/>
          </w:tcPr>
          <w:p w14:paraId="05AAB44F" w14:textId="77777777" w:rsidR="00173F3C" w:rsidRPr="006E7376" w:rsidRDefault="00173F3C" w:rsidP="006E7376">
            <w:pPr>
              <w:adjustRightInd w:val="0"/>
              <w:snapToGrid w:val="0"/>
              <w:rPr>
                <w:rFonts w:ascii="宋体" w:eastAsia="宋体" w:hAnsi="宋体"/>
                <w:szCs w:val="21"/>
              </w:rPr>
            </w:pPr>
            <w:r w:rsidRPr="006E7376">
              <w:rPr>
                <w:rFonts w:ascii="宋体" w:eastAsia="宋体" w:hAnsi="宋体" w:hint="eastAsia"/>
                <w:szCs w:val="21"/>
              </w:rPr>
              <w:t>标志不可侵犯空间</w:t>
            </w:r>
          </w:p>
        </w:tc>
      </w:tr>
      <w:tr w:rsidR="00173F3C" w:rsidRPr="006E7376" w14:paraId="63FA115A" w14:textId="77777777" w:rsidTr="006E7376">
        <w:trPr>
          <w:trHeight w:val="454"/>
          <w:jc w:val="center"/>
        </w:trPr>
        <w:tc>
          <w:tcPr>
            <w:tcW w:w="2093" w:type="dxa"/>
            <w:vMerge/>
            <w:vAlign w:val="center"/>
          </w:tcPr>
          <w:p w14:paraId="5AAD6551"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4914ADAB" w14:textId="77777777" w:rsidR="00173F3C" w:rsidRPr="006E7376" w:rsidRDefault="00173F3C" w:rsidP="006E7376">
            <w:pPr>
              <w:adjustRightInd w:val="0"/>
              <w:snapToGrid w:val="0"/>
              <w:jc w:val="center"/>
              <w:rPr>
                <w:rFonts w:ascii="宋体" w:eastAsia="宋体" w:hAnsi="宋体"/>
                <w:szCs w:val="21"/>
              </w:rPr>
            </w:pPr>
            <w:r w:rsidRPr="006E7376">
              <w:rPr>
                <w:rFonts w:ascii="宋体" w:eastAsia="宋体" w:hAnsi="宋体" w:hint="eastAsia"/>
                <w:szCs w:val="21"/>
              </w:rPr>
              <w:t>7</w:t>
            </w:r>
          </w:p>
        </w:tc>
        <w:tc>
          <w:tcPr>
            <w:tcW w:w="5848" w:type="dxa"/>
            <w:vAlign w:val="center"/>
          </w:tcPr>
          <w:p w14:paraId="395744E0" w14:textId="77777777" w:rsidR="00173F3C" w:rsidRPr="006E7376" w:rsidRDefault="00173F3C" w:rsidP="006E7376">
            <w:pPr>
              <w:adjustRightInd w:val="0"/>
              <w:snapToGrid w:val="0"/>
              <w:rPr>
                <w:rFonts w:ascii="宋体" w:eastAsia="宋体" w:hAnsi="宋体"/>
                <w:szCs w:val="21"/>
              </w:rPr>
            </w:pPr>
            <w:r w:rsidRPr="006E7376">
              <w:rPr>
                <w:rFonts w:ascii="宋体" w:eastAsia="宋体" w:hAnsi="宋体" w:hint="eastAsia"/>
                <w:szCs w:val="21"/>
              </w:rPr>
              <w:t>标志反白稿及网格制图</w:t>
            </w:r>
          </w:p>
        </w:tc>
      </w:tr>
      <w:tr w:rsidR="00173F3C" w:rsidRPr="006E7376" w14:paraId="423B4856" w14:textId="77777777" w:rsidTr="006E7376">
        <w:trPr>
          <w:trHeight w:val="454"/>
          <w:jc w:val="center"/>
        </w:trPr>
        <w:tc>
          <w:tcPr>
            <w:tcW w:w="2093" w:type="dxa"/>
            <w:vMerge/>
            <w:vAlign w:val="center"/>
          </w:tcPr>
          <w:p w14:paraId="0B788A95"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2A692449" w14:textId="77777777" w:rsidR="00173F3C" w:rsidRPr="006E7376" w:rsidRDefault="00173F3C" w:rsidP="006E7376">
            <w:pPr>
              <w:adjustRightInd w:val="0"/>
              <w:snapToGrid w:val="0"/>
              <w:jc w:val="center"/>
              <w:rPr>
                <w:rFonts w:ascii="宋体" w:eastAsia="宋体" w:hAnsi="宋体"/>
                <w:szCs w:val="21"/>
              </w:rPr>
            </w:pPr>
            <w:r w:rsidRPr="006E7376">
              <w:rPr>
                <w:rFonts w:ascii="宋体" w:eastAsia="宋体" w:hAnsi="宋体" w:hint="eastAsia"/>
                <w:szCs w:val="21"/>
              </w:rPr>
              <w:t>8</w:t>
            </w:r>
          </w:p>
        </w:tc>
        <w:tc>
          <w:tcPr>
            <w:tcW w:w="5848" w:type="dxa"/>
            <w:vAlign w:val="center"/>
          </w:tcPr>
          <w:p w14:paraId="1EA1DA2A" w14:textId="77777777" w:rsidR="00173F3C" w:rsidRPr="006E7376" w:rsidRDefault="00173F3C" w:rsidP="006E7376">
            <w:pPr>
              <w:adjustRightInd w:val="0"/>
              <w:snapToGrid w:val="0"/>
              <w:rPr>
                <w:rFonts w:ascii="宋体" w:eastAsia="宋体" w:hAnsi="宋体"/>
                <w:szCs w:val="21"/>
              </w:rPr>
            </w:pPr>
            <w:r w:rsidRPr="006E7376">
              <w:rPr>
                <w:rFonts w:ascii="宋体" w:eastAsia="宋体" w:hAnsi="宋体" w:hint="eastAsia"/>
                <w:szCs w:val="21"/>
              </w:rPr>
              <w:t>标志使用解说</w:t>
            </w:r>
          </w:p>
        </w:tc>
      </w:tr>
      <w:tr w:rsidR="00173F3C" w:rsidRPr="006E7376" w14:paraId="40ABBD6B" w14:textId="77777777" w:rsidTr="006E7376">
        <w:trPr>
          <w:trHeight w:val="454"/>
          <w:jc w:val="center"/>
        </w:trPr>
        <w:tc>
          <w:tcPr>
            <w:tcW w:w="2093" w:type="dxa"/>
            <w:vMerge/>
            <w:vAlign w:val="center"/>
          </w:tcPr>
          <w:p w14:paraId="7752E53A"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4230E80B" w14:textId="77777777" w:rsidR="00173F3C" w:rsidRPr="006E7376" w:rsidRDefault="00173F3C" w:rsidP="006E7376">
            <w:pPr>
              <w:adjustRightInd w:val="0"/>
              <w:snapToGrid w:val="0"/>
              <w:jc w:val="center"/>
              <w:rPr>
                <w:rFonts w:ascii="宋体" w:eastAsia="宋体" w:hAnsi="宋体"/>
                <w:szCs w:val="21"/>
              </w:rPr>
            </w:pPr>
            <w:r w:rsidRPr="006E7376">
              <w:rPr>
                <w:rFonts w:ascii="宋体" w:eastAsia="宋体" w:hAnsi="宋体" w:hint="eastAsia"/>
                <w:szCs w:val="21"/>
              </w:rPr>
              <w:t>9</w:t>
            </w:r>
          </w:p>
        </w:tc>
        <w:tc>
          <w:tcPr>
            <w:tcW w:w="5848" w:type="dxa"/>
            <w:vAlign w:val="center"/>
          </w:tcPr>
          <w:p w14:paraId="6942BF24" w14:textId="77777777" w:rsidR="00173F3C" w:rsidRPr="006E7376" w:rsidRDefault="00173F3C" w:rsidP="006E7376">
            <w:pPr>
              <w:adjustRightInd w:val="0"/>
              <w:snapToGrid w:val="0"/>
              <w:rPr>
                <w:rFonts w:ascii="宋体" w:eastAsia="宋体" w:hAnsi="宋体"/>
                <w:szCs w:val="21"/>
              </w:rPr>
            </w:pPr>
            <w:r w:rsidRPr="006E7376">
              <w:rPr>
                <w:rFonts w:ascii="宋体" w:eastAsia="宋体" w:hAnsi="宋体" w:hint="eastAsia"/>
                <w:szCs w:val="21"/>
              </w:rPr>
              <w:t>标准字体</w:t>
            </w:r>
          </w:p>
        </w:tc>
      </w:tr>
      <w:tr w:rsidR="00173F3C" w:rsidRPr="006E7376" w14:paraId="360DCCFA" w14:textId="77777777" w:rsidTr="006E7376">
        <w:trPr>
          <w:trHeight w:val="454"/>
          <w:jc w:val="center"/>
        </w:trPr>
        <w:tc>
          <w:tcPr>
            <w:tcW w:w="2093" w:type="dxa"/>
            <w:vMerge/>
            <w:vAlign w:val="center"/>
          </w:tcPr>
          <w:p w14:paraId="178E7695"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4F67FB42" w14:textId="77777777" w:rsidR="00173F3C" w:rsidRPr="006E7376" w:rsidRDefault="00173F3C" w:rsidP="006E7376">
            <w:pPr>
              <w:adjustRightInd w:val="0"/>
              <w:snapToGrid w:val="0"/>
              <w:jc w:val="center"/>
              <w:rPr>
                <w:rFonts w:ascii="宋体" w:eastAsia="宋体" w:hAnsi="宋体"/>
                <w:szCs w:val="21"/>
              </w:rPr>
            </w:pPr>
            <w:r w:rsidRPr="006E7376">
              <w:rPr>
                <w:rFonts w:ascii="宋体" w:eastAsia="宋体" w:hAnsi="宋体" w:hint="eastAsia"/>
                <w:szCs w:val="21"/>
              </w:rPr>
              <w:t>10</w:t>
            </w:r>
          </w:p>
        </w:tc>
        <w:tc>
          <w:tcPr>
            <w:tcW w:w="5848" w:type="dxa"/>
            <w:vAlign w:val="center"/>
          </w:tcPr>
          <w:p w14:paraId="631EF79A" w14:textId="77777777" w:rsidR="00173F3C" w:rsidRPr="006E7376" w:rsidRDefault="00173F3C" w:rsidP="006E7376">
            <w:pPr>
              <w:adjustRightInd w:val="0"/>
              <w:snapToGrid w:val="0"/>
              <w:rPr>
                <w:rFonts w:ascii="宋体" w:eastAsia="宋体" w:hAnsi="宋体"/>
                <w:szCs w:val="21"/>
              </w:rPr>
            </w:pPr>
            <w:r w:rsidRPr="006E7376">
              <w:rPr>
                <w:rFonts w:ascii="宋体" w:eastAsia="宋体" w:hAnsi="宋体" w:hint="eastAsia"/>
                <w:szCs w:val="21"/>
              </w:rPr>
              <w:t>标准字体网格制图</w:t>
            </w:r>
          </w:p>
        </w:tc>
      </w:tr>
      <w:tr w:rsidR="00173F3C" w:rsidRPr="006E7376" w14:paraId="177A5106" w14:textId="77777777" w:rsidTr="006E7376">
        <w:trPr>
          <w:trHeight w:val="454"/>
          <w:jc w:val="center"/>
        </w:trPr>
        <w:tc>
          <w:tcPr>
            <w:tcW w:w="2093" w:type="dxa"/>
            <w:vMerge/>
            <w:vAlign w:val="center"/>
          </w:tcPr>
          <w:p w14:paraId="4A7D5A3A"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45FB40E1" w14:textId="77777777" w:rsidR="00173F3C" w:rsidRPr="006E7376" w:rsidRDefault="00173F3C" w:rsidP="006E7376">
            <w:pPr>
              <w:adjustRightInd w:val="0"/>
              <w:snapToGrid w:val="0"/>
              <w:jc w:val="center"/>
              <w:rPr>
                <w:rFonts w:ascii="宋体" w:eastAsia="宋体" w:hAnsi="宋体"/>
                <w:szCs w:val="21"/>
              </w:rPr>
            </w:pPr>
            <w:r w:rsidRPr="006E7376">
              <w:rPr>
                <w:rFonts w:ascii="宋体" w:eastAsia="宋体" w:hAnsi="宋体" w:hint="eastAsia"/>
                <w:szCs w:val="21"/>
              </w:rPr>
              <w:t>11</w:t>
            </w:r>
          </w:p>
        </w:tc>
        <w:tc>
          <w:tcPr>
            <w:tcW w:w="5848" w:type="dxa"/>
            <w:vAlign w:val="center"/>
          </w:tcPr>
          <w:p w14:paraId="52F4E176" w14:textId="77777777" w:rsidR="00173F3C" w:rsidRPr="006E7376" w:rsidRDefault="00173F3C" w:rsidP="006E7376">
            <w:pPr>
              <w:adjustRightInd w:val="0"/>
              <w:snapToGrid w:val="0"/>
              <w:rPr>
                <w:rFonts w:ascii="宋体" w:eastAsia="宋体" w:hAnsi="宋体"/>
                <w:szCs w:val="21"/>
              </w:rPr>
            </w:pPr>
            <w:r w:rsidRPr="006E7376">
              <w:rPr>
                <w:rFonts w:ascii="宋体" w:eastAsia="宋体" w:hAnsi="宋体" w:hint="eastAsia"/>
                <w:szCs w:val="21"/>
              </w:rPr>
              <w:t>标准英文字体</w:t>
            </w:r>
          </w:p>
        </w:tc>
      </w:tr>
      <w:tr w:rsidR="00173F3C" w:rsidRPr="006E7376" w14:paraId="6F32132F" w14:textId="77777777" w:rsidTr="006E7376">
        <w:trPr>
          <w:trHeight w:val="454"/>
          <w:jc w:val="center"/>
        </w:trPr>
        <w:tc>
          <w:tcPr>
            <w:tcW w:w="2093" w:type="dxa"/>
            <w:vMerge/>
            <w:vAlign w:val="center"/>
          </w:tcPr>
          <w:p w14:paraId="4A830EE6"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20DF5E7B" w14:textId="77777777" w:rsidR="00173F3C" w:rsidRPr="006E7376" w:rsidRDefault="00173F3C" w:rsidP="006E7376">
            <w:pPr>
              <w:adjustRightInd w:val="0"/>
              <w:snapToGrid w:val="0"/>
              <w:jc w:val="center"/>
              <w:rPr>
                <w:rFonts w:ascii="宋体" w:eastAsia="宋体" w:hAnsi="宋体"/>
                <w:szCs w:val="21"/>
              </w:rPr>
            </w:pPr>
            <w:r w:rsidRPr="006E7376">
              <w:rPr>
                <w:rFonts w:ascii="宋体" w:eastAsia="宋体" w:hAnsi="宋体" w:hint="eastAsia"/>
                <w:szCs w:val="21"/>
              </w:rPr>
              <w:t>12</w:t>
            </w:r>
          </w:p>
        </w:tc>
        <w:tc>
          <w:tcPr>
            <w:tcW w:w="5848" w:type="dxa"/>
            <w:vAlign w:val="center"/>
          </w:tcPr>
          <w:p w14:paraId="34384EC1" w14:textId="77777777" w:rsidR="00173F3C" w:rsidRPr="006E7376" w:rsidRDefault="00173F3C" w:rsidP="006E7376">
            <w:pPr>
              <w:adjustRightInd w:val="0"/>
              <w:snapToGrid w:val="0"/>
              <w:rPr>
                <w:rFonts w:ascii="宋体" w:eastAsia="宋体" w:hAnsi="宋体"/>
                <w:szCs w:val="21"/>
              </w:rPr>
            </w:pPr>
            <w:r w:rsidRPr="006E7376">
              <w:rPr>
                <w:rFonts w:ascii="宋体" w:eastAsia="宋体" w:hAnsi="宋体" w:hint="eastAsia"/>
                <w:szCs w:val="21"/>
              </w:rPr>
              <w:t>标准英文字体网格制图</w:t>
            </w:r>
          </w:p>
        </w:tc>
      </w:tr>
      <w:tr w:rsidR="00173F3C" w:rsidRPr="006E7376" w14:paraId="50C3287D" w14:textId="77777777" w:rsidTr="006E7376">
        <w:trPr>
          <w:trHeight w:val="454"/>
          <w:jc w:val="center"/>
        </w:trPr>
        <w:tc>
          <w:tcPr>
            <w:tcW w:w="2093" w:type="dxa"/>
            <w:vMerge/>
            <w:vAlign w:val="center"/>
          </w:tcPr>
          <w:p w14:paraId="6F16E071"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5BAD3E51" w14:textId="77777777" w:rsidR="00173F3C" w:rsidRPr="006E7376" w:rsidRDefault="00173F3C" w:rsidP="006E7376">
            <w:pPr>
              <w:adjustRightInd w:val="0"/>
              <w:snapToGrid w:val="0"/>
              <w:jc w:val="center"/>
              <w:rPr>
                <w:rFonts w:ascii="宋体" w:eastAsia="宋体" w:hAnsi="宋体"/>
                <w:szCs w:val="21"/>
              </w:rPr>
            </w:pPr>
            <w:r w:rsidRPr="006E7376">
              <w:rPr>
                <w:rFonts w:ascii="宋体" w:eastAsia="宋体" w:hAnsi="宋体" w:hint="eastAsia"/>
                <w:szCs w:val="21"/>
              </w:rPr>
              <w:t>13</w:t>
            </w:r>
          </w:p>
        </w:tc>
        <w:tc>
          <w:tcPr>
            <w:tcW w:w="5848" w:type="dxa"/>
            <w:vAlign w:val="center"/>
          </w:tcPr>
          <w:p w14:paraId="203C9F97" w14:textId="77777777" w:rsidR="00173F3C" w:rsidRPr="006E7376" w:rsidRDefault="00173F3C" w:rsidP="006E7376">
            <w:pPr>
              <w:adjustRightInd w:val="0"/>
              <w:snapToGrid w:val="0"/>
              <w:rPr>
                <w:rFonts w:ascii="宋体" w:eastAsia="宋体" w:hAnsi="宋体"/>
                <w:szCs w:val="21"/>
              </w:rPr>
            </w:pPr>
            <w:r w:rsidRPr="006E7376">
              <w:rPr>
                <w:rFonts w:ascii="宋体" w:eastAsia="宋体" w:hAnsi="宋体" w:hint="eastAsia"/>
                <w:szCs w:val="21"/>
              </w:rPr>
              <w:t>标志与中文字体上下标准组合</w:t>
            </w:r>
          </w:p>
        </w:tc>
      </w:tr>
      <w:tr w:rsidR="00173F3C" w:rsidRPr="006E7376" w14:paraId="08FE35AC" w14:textId="77777777" w:rsidTr="006E7376">
        <w:trPr>
          <w:trHeight w:val="454"/>
          <w:jc w:val="center"/>
        </w:trPr>
        <w:tc>
          <w:tcPr>
            <w:tcW w:w="2093" w:type="dxa"/>
            <w:vMerge/>
            <w:vAlign w:val="center"/>
          </w:tcPr>
          <w:p w14:paraId="69F52BEF"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7DA35892" w14:textId="77777777" w:rsidR="00173F3C" w:rsidRPr="006E7376" w:rsidRDefault="00173F3C" w:rsidP="006E7376">
            <w:pPr>
              <w:adjustRightInd w:val="0"/>
              <w:snapToGrid w:val="0"/>
              <w:jc w:val="center"/>
              <w:rPr>
                <w:rFonts w:ascii="宋体" w:eastAsia="宋体" w:hAnsi="宋体"/>
                <w:szCs w:val="21"/>
              </w:rPr>
            </w:pPr>
            <w:r w:rsidRPr="006E7376">
              <w:rPr>
                <w:rFonts w:ascii="宋体" w:eastAsia="宋体" w:hAnsi="宋体" w:hint="eastAsia"/>
                <w:szCs w:val="21"/>
              </w:rPr>
              <w:t>14</w:t>
            </w:r>
          </w:p>
        </w:tc>
        <w:tc>
          <w:tcPr>
            <w:tcW w:w="5848" w:type="dxa"/>
            <w:vAlign w:val="center"/>
          </w:tcPr>
          <w:p w14:paraId="7E89D6B1" w14:textId="77777777" w:rsidR="00173F3C" w:rsidRPr="006E7376" w:rsidRDefault="00173F3C" w:rsidP="006E7376">
            <w:pPr>
              <w:adjustRightInd w:val="0"/>
              <w:snapToGrid w:val="0"/>
              <w:rPr>
                <w:rFonts w:ascii="宋体" w:eastAsia="宋体" w:hAnsi="宋体"/>
                <w:szCs w:val="21"/>
              </w:rPr>
            </w:pPr>
            <w:r w:rsidRPr="006E7376">
              <w:rPr>
                <w:rFonts w:ascii="宋体" w:eastAsia="宋体" w:hAnsi="宋体" w:hint="eastAsia"/>
                <w:szCs w:val="21"/>
              </w:rPr>
              <w:t>标志与英文字体上下标准组合</w:t>
            </w:r>
          </w:p>
        </w:tc>
      </w:tr>
      <w:tr w:rsidR="00173F3C" w:rsidRPr="006E7376" w14:paraId="10FFE03C" w14:textId="77777777" w:rsidTr="006E7376">
        <w:trPr>
          <w:trHeight w:val="454"/>
          <w:jc w:val="center"/>
        </w:trPr>
        <w:tc>
          <w:tcPr>
            <w:tcW w:w="2093" w:type="dxa"/>
            <w:vMerge/>
            <w:vAlign w:val="center"/>
          </w:tcPr>
          <w:p w14:paraId="1B5DB438"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74D78CAD" w14:textId="77777777" w:rsidR="00173F3C" w:rsidRPr="006E7376" w:rsidRDefault="00173F3C" w:rsidP="006E7376">
            <w:pPr>
              <w:adjustRightInd w:val="0"/>
              <w:snapToGrid w:val="0"/>
              <w:jc w:val="center"/>
              <w:rPr>
                <w:rFonts w:ascii="宋体" w:eastAsia="宋体" w:hAnsi="宋体"/>
                <w:szCs w:val="21"/>
              </w:rPr>
            </w:pPr>
            <w:r w:rsidRPr="006E7376">
              <w:rPr>
                <w:rFonts w:ascii="宋体" w:eastAsia="宋体" w:hAnsi="宋体" w:hint="eastAsia"/>
                <w:szCs w:val="21"/>
              </w:rPr>
              <w:t>15</w:t>
            </w:r>
          </w:p>
        </w:tc>
        <w:tc>
          <w:tcPr>
            <w:tcW w:w="5848" w:type="dxa"/>
            <w:vAlign w:val="center"/>
          </w:tcPr>
          <w:p w14:paraId="0C3CBBDE" w14:textId="77777777" w:rsidR="00173F3C" w:rsidRPr="006E7376" w:rsidRDefault="00173F3C" w:rsidP="006E7376">
            <w:pPr>
              <w:adjustRightInd w:val="0"/>
              <w:snapToGrid w:val="0"/>
              <w:rPr>
                <w:rFonts w:ascii="宋体" w:eastAsia="宋体" w:hAnsi="宋体"/>
                <w:szCs w:val="21"/>
              </w:rPr>
            </w:pPr>
            <w:r w:rsidRPr="006E7376">
              <w:rPr>
                <w:rFonts w:ascii="宋体" w:eastAsia="宋体" w:hAnsi="宋体" w:hint="eastAsia"/>
                <w:szCs w:val="21"/>
              </w:rPr>
              <w:t>标志与中英文字体上下标准组合</w:t>
            </w:r>
          </w:p>
        </w:tc>
      </w:tr>
      <w:tr w:rsidR="00173F3C" w:rsidRPr="006E7376" w14:paraId="097079E1" w14:textId="77777777" w:rsidTr="006E7376">
        <w:trPr>
          <w:trHeight w:val="454"/>
          <w:jc w:val="center"/>
        </w:trPr>
        <w:tc>
          <w:tcPr>
            <w:tcW w:w="2093" w:type="dxa"/>
            <w:vMerge/>
            <w:vAlign w:val="center"/>
          </w:tcPr>
          <w:p w14:paraId="434A1432"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0BF59710" w14:textId="77777777" w:rsidR="00173F3C" w:rsidRPr="006E7376" w:rsidRDefault="00173F3C" w:rsidP="006E7376">
            <w:pPr>
              <w:adjustRightInd w:val="0"/>
              <w:snapToGrid w:val="0"/>
              <w:jc w:val="center"/>
              <w:rPr>
                <w:rFonts w:ascii="宋体" w:eastAsia="宋体" w:hAnsi="宋体"/>
                <w:szCs w:val="21"/>
              </w:rPr>
            </w:pPr>
            <w:r w:rsidRPr="006E7376">
              <w:rPr>
                <w:rFonts w:ascii="宋体" w:eastAsia="宋体" w:hAnsi="宋体" w:hint="eastAsia"/>
                <w:szCs w:val="21"/>
              </w:rPr>
              <w:t>16</w:t>
            </w:r>
          </w:p>
        </w:tc>
        <w:tc>
          <w:tcPr>
            <w:tcW w:w="5848" w:type="dxa"/>
            <w:vAlign w:val="center"/>
          </w:tcPr>
          <w:p w14:paraId="67B0EC92" w14:textId="77777777" w:rsidR="00173F3C" w:rsidRPr="006E7376" w:rsidRDefault="00173F3C" w:rsidP="006E7376">
            <w:pPr>
              <w:adjustRightInd w:val="0"/>
              <w:snapToGrid w:val="0"/>
              <w:rPr>
                <w:rFonts w:ascii="宋体" w:eastAsia="宋体" w:hAnsi="宋体"/>
                <w:szCs w:val="21"/>
              </w:rPr>
            </w:pPr>
            <w:r w:rsidRPr="006E7376">
              <w:rPr>
                <w:rFonts w:ascii="宋体" w:eastAsia="宋体" w:hAnsi="宋体" w:hint="eastAsia"/>
                <w:szCs w:val="21"/>
              </w:rPr>
              <w:t>标志与中文字体左右标准组合</w:t>
            </w:r>
          </w:p>
        </w:tc>
      </w:tr>
      <w:tr w:rsidR="00173F3C" w:rsidRPr="006E7376" w14:paraId="02BB8A27" w14:textId="77777777" w:rsidTr="006E7376">
        <w:trPr>
          <w:trHeight w:val="454"/>
          <w:jc w:val="center"/>
        </w:trPr>
        <w:tc>
          <w:tcPr>
            <w:tcW w:w="2093" w:type="dxa"/>
            <w:vMerge/>
            <w:vAlign w:val="center"/>
          </w:tcPr>
          <w:p w14:paraId="3B00623D"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18C58C2A" w14:textId="77777777" w:rsidR="00173F3C" w:rsidRPr="006E7376" w:rsidRDefault="00173F3C" w:rsidP="006E7376">
            <w:pPr>
              <w:adjustRightInd w:val="0"/>
              <w:snapToGrid w:val="0"/>
              <w:jc w:val="center"/>
              <w:rPr>
                <w:rFonts w:ascii="宋体" w:eastAsia="宋体" w:hAnsi="宋体"/>
                <w:szCs w:val="21"/>
              </w:rPr>
            </w:pPr>
            <w:r w:rsidRPr="006E7376">
              <w:rPr>
                <w:rFonts w:ascii="宋体" w:eastAsia="宋体" w:hAnsi="宋体" w:hint="eastAsia"/>
                <w:szCs w:val="21"/>
              </w:rPr>
              <w:t>17</w:t>
            </w:r>
          </w:p>
        </w:tc>
        <w:tc>
          <w:tcPr>
            <w:tcW w:w="5848" w:type="dxa"/>
            <w:vAlign w:val="center"/>
          </w:tcPr>
          <w:p w14:paraId="6D9EDE1A" w14:textId="77777777" w:rsidR="00173F3C" w:rsidRPr="006E7376" w:rsidRDefault="00173F3C" w:rsidP="006E7376">
            <w:pPr>
              <w:adjustRightInd w:val="0"/>
              <w:snapToGrid w:val="0"/>
              <w:rPr>
                <w:rFonts w:ascii="宋体" w:eastAsia="宋体" w:hAnsi="宋体"/>
                <w:szCs w:val="21"/>
              </w:rPr>
            </w:pPr>
            <w:r w:rsidRPr="006E7376">
              <w:rPr>
                <w:rFonts w:ascii="宋体" w:eastAsia="宋体" w:hAnsi="宋体" w:hint="eastAsia"/>
                <w:szCs w:val="21"/>
              </w:rPr>
              <w:t>标志与英文字体左右标准组合</w:t>
            </w:r>
          </w:p>
        </w:tc>
      </w:tr>
      <w:tr w:rsidR="00173F3C" w:rsidRPr="006E7376" w14:paraId="2A91F037" w14:textId="77777777" w:rsidTr="006E7376">
        <w:trPr>
          <w:trHeight w:val="454"/>
          <w:jc w:val="center"/>
        </w:trPr>
        <w:tc>
          <w:tcPr>
            <w:tcW w:w="2093" w:type="dxa"/>
            <w:vMerge/>
            <w:vAlign w:val="center"/>
          </w:tcPr>
          <w:p w14:paraId="6FAFB3A3"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428B5A45" w14:textId="77777777" w:rsidR="00173F3C" w:rsidRPr="006E7376" w:rsidRDefault="00173F3C" w:rsidP="006E7376">
            <w:pPr>
              <w:adjustRightInd w:val="0"/>
              <w:snapToGrid w:val="0"/>
              <w:jc w:val="center"/>
              <w:rPr>
                <w:rFonts w:ascii="宋体" w:eastAsia="宋体" w:hAnsi="宋体"/>
                <w:szCs w:val="21"/>
              </w:rPr>
            </w:pPr>
            <w:r w:rsidRPr="006E7376">
              <w:rPr>
                <w:rFonts w:ascii="宋体" w:eastAsia="宋体" w:hAnsi="宋体" w:hint="eastAsia"/>
                <w:szCs w:val="21"/>
              </w:rPr>
              <w:t>18</w:t>
            </w:r>
          </w:p>
        </w:tc>
        <w:tc>
          <w:tcPr>
            <w:tcW w:w="5848" w:type="dxa"/>
            <w:vAlign w:val="center"/>
          </w:tcPr>
          <w:p w14:paraId="7712E2C1" w14:textId="77777777" w:rsidR="00173F3C" w:rsidRPr="006E7376" w:rsidRDefault="00173F3C" w:rsidP="006E7376">
            <w:pPr>
              <w:adjustRightInd w:val="0"/>
              <w:snapToGrid w:val="0"/>
              <w:rPr>
                <w:rFonts w:ascii="宋体" w:eastAsia="宋体" w:hAnsi="宋体"/>
                <w:szCs w:val="21"/>
              </w:rPr>
            </w:pPr>
            <w:r w:rsidRPr="006E7376">
              <w:rPr>
                <w:rFonts w:ascii="宋体" w:eastAsia="宋体" w:hAnsi="宋体" w:hint="eastAsia"/>
                <w:szCs w:val="21"/>
              </w:rPr>
              <w:t>标志与中英文字体左右标准组合</w:t>
            </w:r>
          </w:p>
        </w:tc>
      </w:tr>
      <w:tr w:rsidR="00173F3C" w:rsidRPr="006E7376" w14:paraId="095DDFFA" w14:textId="77777777" w:rsidTr="006E7376">
        <w:trPr>
          <w:trHeight w:val="454"/>
          <w:jc w:val="center"/>
        </w:trPr>
        <w:tc>
          <w:tcPr>
            <w:tcW w:w="2093" w:type="dxa"/>
            <w:vMerge/>
            <w:vAlign w:val="center"/>
          </w:tcPr>
          <w:p w14:paraId="3BB92940"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497049BA" w14:textId="77777777" w:rsidR="00173F3C" w:rsidRPr="006E7376" w:rsidRDefault="00173F3C" w:rsidP="006E7376">
            <w:pPr>
              <w:adjustRightInd w:val="0"/>
              <w:snapToGrid w:val="0"/>
              <w:jc w:val="center"/>
              <w:rPr>
                <w:rFonts w:ascii="宋体" w:eastAsia="宋体" w:hAnsi="宋体"/>
                <w:szCs w:val="21"/>
              </w:rPr>
            </w:pPr>
            <w:r w:rsidRPr="006E7376">
              <w:rPr>
                <w:rFonts w:ascii="宋体" w:eastAsia="宋体" w:hAnsi="宋体" w:hint="eastAsia"/>
                <w:szCs w:val="21"/>
              </w:rPr>
              <w:t>19</w:t>
            </w:r>
          </w:p>
        </w:tc>
        <w:tc>
          <w:tcPr>
            <w:tcW w:w="5848" w:type="dxa"/>
            <w:vAlign w:val="center"/>
          </w:tcPr>
          <w:p w14:paraId="73C9375D" w14:textId="77777777" w:rsidR="00173F3C" w:rsidRPr="006E7376" w:rsidRDefault="00173F3C" w:rsidP="006E7376">
            <w:pPr>
              <w:adjustRightInd w:val="0"/>
              <w:snapToGrid w:val="0"/>
              <w:rPr>
                <w:rFonts w:ascii="宋体" w:eastAsia="宋体" w:hAnsi="宋体"/>
                <w:szCs w:val="21"/>
              </w:rPr>
            </w:pPr>
            <w:r w:rsidRPr="006E7376">
              <w:rPr>
                <w:rFonts w:ascii="宋体" w:eastAsia="宋体" w:hAnsi="宋体" w:hint="eastAsia"/>
                <w:szCs w:val="21"/>
              </w:rPr>
              <w:t>标志与中文字体垂直标准组合</w:t>
            </w:r>
          </w:p>
        </w:tc>
      </w:tr>
      <w:tr w:rsidR="00173F3C" w:rsidRPr="006E7376" w14:paraId="575706D2" w14:textId="77777777" w:rsidTr="006E7376">
        <w:trPr>
          <w:trHeight w:val="454"/>
          <w:jc w:val="center"/>
        </w:trPr>
        <w:tc>
          <w:tcPr>
            <w:tcW w:w="2093" w:type="dxa"/>
            <w:vMerge/>
            <w:vAlign w:val="center"/>
          </w:tcPr>
          <w:p w14:paraId="71663097"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78630896" w14:textId="77777777" w:rsidR="00173F3C" w:rsidRPr="006E7376" w:rsidRDefault="00173F3C" w:rsidP="006E7376">
            <w:pPr>
              <w:adjustRightInd w:val="0"/>
              <w:snapToGrid w:val="0"/>
              <w:jc w:val="center"/>
              <w:rPr>
                <w:rFonts w:ascii="宋体" w:eastAsia="宋体" w:hAnsi="宋体"/>
                <w:szCs w:val="21"/>
              </w:rPr>
            </w:pPr>
            <w:r w:rsidRPr="006E7376">
              <w:rPr>
                <w:rFonts w:ascii="宋体" w:eastAsia="宋体" w:hAnsi="宋体" w:hint="eastAsia"/>
                <w:szCs w:val="21"/>
              </w:rPr>
              <w:t>20</w:t>
            </w:r>
          </w:p>
        </w:tc>
        <w:tc>
          <w:tcPr>
            <w:tcW w:w="5848" w:type="dxa"/>
            <w:vAlign w:val="center"/>
          </w:tcPr>
          <w:p w14:paraId="0A4D6CE3" w14:textId="77777777" w:rsidR="00173F3C" w:rsidRPr="006E7376" w:rsidRDefault="00173F3C" w:rsidP="006E7376">
            <w:pPr>
              <w:adjustRightInd w:val="0"/>
              <w:snapToGrid w:val="0"/>
              <w:rPr>
                <w:rFonts w:ascii="宋体" w:eastAsia="宋体" w:hAnsi="宋体"/>
                <w:szCs w:val="21"/>
              </w:rPr>
            </w:pPr>
            <w:r w:rsidRPr="006E7376">
              <w:rPr>
                <w:rFonts w:ascii="宋体" w:eastAsia="宋体" w:hAnsi="宋体" w:hint="eastAsia"/>
                <w:szCs w:val="21"/>
              </w:rPr>
              <w:t>标志与英文字体垂直标准组合</w:t>
            </w:r>
          </w:p>
        </w:tc>
      </w:tr>
      <w:tr w:rsidR="00173F3C" w:rsidRPr="006E7376" w14:paraId="7F6B6E6F" w14:textId="77777777" w:rsidTr="006E7376">
        <w:trPr>
          <w:trHeight w:val="454"/>
          <w:jc w:val="center"/>
        </w:trPr>
        <w:tc>
          <w:tcPr>
            <w:tcW w:w="2093" w:type="dxa"/>
            <w:vMerge/>
            <w:vAlign w:val="center"/>
          </w:tcPr>
          <w:p w14:paraId="40AD95A2"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5E523E8B" w14:textId="77777777" w:rsidR="00173F3C" w:rsidRPr="006E7376" w:rsidRDefault="00173F3C" w:rsidP="006E7376">
            <w:pPr>
              <w:adjustRightInd w:val="0"/>
              <w:snapToGrid w:val="0"/>
              <w:jc w:val="center"/>
              <w:rPr>
                <w:rFonts w:ascii="宋体" w:eastAsia="宋体" w:hAnsi="宋体"/>
                <w:szCs w:val="21"/>
              </w:rPr>
            </w:pPr>
            <w:r w:rsidRPr="006E7376">
              <w:rPr>
                <w:rFonts w:ascii="宋体" w:eastAsia="宋体" w:hAnsi="宋体" w:hint="eastAsia"/>
                <w:szCs w:val="21"/>
              </w:rPr>
              <w:t>21</w:t>
            </w:r>
          </w:p>
        </w:tc>
        <w:tc>
          <w:tcPr>
            <w:tcW w:w="5848" w:type="dxa"/>
            <w:vAlign w:val="center"/>
          </w:tcPr>
          <w:p w14:paraId="14363A68" w14:textId="77777777" w:rsidR="00173F3C" w:rsidRPr="006E7376" w:rsidRDefault="00173F3C" w:rsidP="006E7376">
            <w:pPr>
              <w:adjustRightInd w:val="0"/>
              <w:snapToGrid w:val="0"/>
              <w:rPr>
                <w:rFonts w:ascii="宋体" w:eastAsia="宋体" w:hAnsi="宋体"/>
                <w:szCs w:val="21"/>
              </w:rPr>
            </w:pPr>
            <w:r w:rsidRPr="006E7376">
              <w:rPr>
                <w:rFonts w:ascii="宋体" w:eastAsia="宋体" w:hAnsi="宋体" w:hint="eastAsia"/>
                <w:szCs w:val="21"/>
              </w:rPr>
              <w:t>标志与中英文字体垂直标准组合</w:t>
            </w:r>
          </w:p>
        </w:tc>
      </w:tr>
      <w:tr w:rsidR="00173F3C" w:rsidRPr="006E7376" w14:paraId="0F558FD4" w14:textId="77777777" w:rsidTr="006E7376">
        <w:trPr>
          <w:trHeight w:val="454"/>
          <w:jc w:val="center"/>
        </w:trPr>
        <w:tc>
          <w:tcPr>
            <w:tcW w:w="2093" w:type="dxa"/>
            <w:vMerge/>
            <w:vAlign w:val="center"/>
          </w:tcPr>
          <w:p w14:paraId="5778A38A"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4A26D1DA" w14:textId="77777777" w:rsidR="00173F3C" w:rsidRPr="006E7376" w:rsidRDefault="00173F3C" w:rsidP="006E7376">
            <w:pPr>
              <w:adjustRightInd w:val="0"/>
              <w:snapToGrid w:val="0"/>
              <w:jc w:val="center"/>
              <w:rPr>
                <w:rFonts w:ascii="宋体" w:eastAsia="宋体" w:hAnsi="宋体"/>
                <w:szCs w:val="21"/>
              </w:rPr>
            </w:pPr>
            <w:r w:rsidRPr="006E7376">
              <w:rPr>
                <w:rFonts w:ascii="宋体" w:eastAsia="宋体" w:hAnsi="宋体" w:hint="eastAsia"/>
                <w:szCs w:val="21"/>
              </w:rPr>
              <w:t>22</w:t>
            </w:r>
          </w:p>
        </w:tc>
        <w:tc>
          <w:tcPr>
            <w:tcW w:w="5848" w:type="dxa"/>
            <w:vAlign w:val="center"/>
          </w:tcPr>
          <w:p w14:paraId="4E4D878A" w14:textId="77777777" w:rsidR="00173F3C" w:rsidRPr="006E7376" w:rsidRDefault="00173F3C" w:rsidP="006E7376">
            <w:pPr>
              <w:adjustRightInd w:val="0"/>
              <w:snapToGrid w:val="0"/>
              <w:rPr>
                <w:rFonts w:ascii="宋体" w:eastAsia="宋体" w:hAnsi="宋体"/>
                <w:szCs w:val="21"/>
              </w:rPr>
            </w:pPr>
            <w:r w:rsidRPr="006E7376">
              <w:rPr>
                <w:rFonts w:ascii="宋体" w:eastAsia="宋体" w:hAnsi="宋体" w:hint="eastAsia"/>
                <w:szCs w:val="21"/>
              </w:rPr>
              <w:t>标准色系</w:t>
            </w:r>
          </w:p>
        </w:tc>
      </w:tr>
      <w:tr w:rsidR="00173F3C" w:rsidRPr="006E7376" w14:paraId="309025A3" w14:textId="77777777" w:rsidTr="006E7376">
        <w:trPr>
          <w:trHeight w:val="454"/>
          <w:jc w:val="center"/>
        </w:trPr>
        <w:tc>
          <w:tcPr>
            <w:tcW w:w="2093" w:type="dxa"/>
            <w:vMerge/>
            <w:vAlign w:val="center"/>
          </w:tcPr>
          <w:p w14:paraId="607B718F"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7AC067F7" w14:textId="77777777" w:rsidR="00173F3C" w:rsidRPr="006E7376" w:rsidRDefault="00173F3C" w:rsidP="006E7376">
            <w:pPr>
              <w:adjustRightInd w:val="0"/>
              <w:snapToGrid w:val="0"/>
              <w:jc w:val="center"/>
              <w:rPr>
                <w:rFonts w:ascii="宋体" w:eastAsia="宋体" w:hAnsi="宋体"/>
                <w:szCs w:val="21"/>
              </w:rPr>
            </w:pPr>
            <w:r w:rsidRPr="006E7376">
              <w:rPr>
                <w:rFonts w:ascii="宋体" w:eastAsia="宋体" w:hAnsi="宋体" w:hint="eastAsia"/>
                <w:szCs w:val="21"/>
              </w:rPr>
              <w:t>23</w:t>
            </w:r>
          </w:p>
        </w:tc>
        <w:tc>
          <w:tcPr>
            <w:tcW w:w="5848" w:type="dxa"/>
            <w:vAlign w:val="center"/>
          </w:tcPr>
          <w:p w14:paraId="426179F3" w14:textId="77777777" w:rsidR="00173F3C" w:rsidRPr="006E7376" w:rsidRDefault="00173F3C" w:rsidP="006E7376">
            <w:pPr>
              <w:adjustRightInd w:val="0"/>
              <w:snapToGrid w:val="0"/>
              <w:rPr>
                <w:rFonts w:ascii="宋体" w:eastAsia="宋体" w:hAnsi="宋体"/>
                <w:szCs w:val="21"/>
              </w:rPr>
            </w:pPr>
            <w:r w:rsidRPr="006E7376">
              <w:rPr>
                <w:rFonts w:ascii="宋体" w:eastAsia="宋体" w:hAnsi="宋体" w:hint="eastAsia"/>
                <w:szCs w:val="21"/>
              </w:rPr>
              <w:t>辅助色系</w:t>
            </w:r>
          </w:p>
        </w:tc>
      </w:tr>
      <w:tr w:rsidR="00173F3C" w:rsidRPr="006E7376" w14:paraId="14734641" w14:textId="77777777" w:rsidTr="006E7376">
        <w:trPr>
          <w:trHeight w:val="454"/>
          <w:jc w:val="center"/>
        </w:trPr>
        <w:tc>
          <w:tcPr>
            <w:tcW w:w="2093" w:type="dxa"/>
            <w:vMerge/>
            <w:vAlign w:val="center"/>
          </w:tcPr>
          <w:p w14:paraId="2500A732"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251AFFDC" w14:textId="77777777" w:rsidR="00173F3C" w:rsidRPr="006E7376" w:rsidRDefault="00173F3C" w:rsidP="006E7376">
            <w:pPr>
              <w:adjustRightInd w:val="0"/>
              <w:snapToGrid w:val="0"/>
              <w:jc w:val="center"/>
              <w:rPr>
                <w:rFonts w:ascii="宋体" w:eastAsia="宋体" w:hAnsi="宋体"/>
                <w:szCs w:val="21"/>
              </w:rPr>
            </w:pPr>
            <w:r w:rsidRPr="006E7376">
              <w:rPr>
                <w:rFonts w:ascii="宋体" w:eastAsia="宋体" w:hAnsi="宋体" w:hint="eastAsia"/>
                <w:szCs w:val="21"/>
              </w:rPr>
              <w:t>24</w:t>
            </w:r>
          </w:p>
        </w:tc>
        <w:tc>
          <w:tcPr>
            <w:tcW w:w="5848" w:type="dxa"/>
            <w:vAlign w:val="center"/>
          </w:tcPr>
          <w:p w14:paraId="17D65478" w14:textId="77777777" w:rsidR="00173F3C" w:rsidRPr="006E7376" w:rsidRDefault="00173F3C" w:rsidP="006E7376">
            <w:pPr>
              <w:adjustRightInd w:val="0"/>
              <w:snapToGrid w:val="0"/>
              <w:rPr>
                <w:rFonts w:ascii="宋体" w:eastAsia="宋体" w:hAnsi="宋体"/>
                <w:szCs w:val="21"/>
              </w:rPr>
            </w:pPr>
            <w:r w:rsidRPr="006E7376">
              <w:rPr>
                <w:rFonts w:ascii="宋体" w:eastAsia="宋体" w:hAnsi="宋体" w:hint="eastAsia"/>
                <w:szCs w:val="21"/>
              </w:rPr>
              <w:t>中文标准印刷字体</w:t>
            </w:r>
          </w:p>
        </w:tc>
      </w:tr>
      <w:tr w:rsidR="00173F3C" w:rsidRPr="006E7376" w14:paraId="68049CDB" w14:textId="77777777" w:rsidTr="006E7376">
        <w:trPr>
          <w:trHeight w:val="454"/>
          <w:jc w:val="center"/>
        </w:trPr>
        <w:tc>
          <w:tcPr>
            <w:tcW w:w="2093" w:type="dxa"/>
            <w:vMerge/>
            <w:vAlign w:val="center"/>
          </w:tcPr>
          <w:p w14:paraId="255AEA1B"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2BD3D405" w14:textId="77777777" w:rsidR="00173F3C" w:rsidRPr="006E7376" w:rsidRDefault="00173F3C" w:rsidP="006E7376">
            <w:pPr>
              <w:adjustRightInd w:val="0"/>
              <w:snapToGrid w:val="0"/>
              <w:jc w:val="center"/>
              <w:rPr>
                <w:rFonts w:ascii="宋体" w:eastAsia="宋体" w:hAnsi="宋体"/>
                <w:szCs w:val="21"/>
              </w:rPr>
            </w:pPr>
            <w:r w:rsidRPr="006E7376">
              <w:rPr>
                <w:rFonts w:ascii="宋体" w:eastAsia="宋体" w:hAnsi="宋体" w:hint="eastAsia"/>
                <w:szCs w:val="21"/>
              </w:rPr>
              <w:t>25</w:t>
            </w:r>
          </w:p>
        </w:tc>
        <w:tc>
          <w:tcPr>
            <w:tcW w:w="5848" w:type="dxa"/>
            <w:vAlign w:val="center"/>
          </w:tcPr>
          <w:p w14:paraId="78797EDB" w14:textId="77777777" w:rsidR="00173F3C" w:rsidRPr="006E7376" w:rsidRDefault="00173F3C" w:rsidP="006E7376">
            <w:pPr>
              <w:adjustRightInd w:val="0"/>
              <w:snapToGrid w:val="0"/>
              <w:rPr>
                <w:rFonts w:ascii="宋体" w:eastAsia="宋体" w:hAnsi="宋体"/>
                <w:szCs w:val="21"/>
              </w:rPr>
            </w:pPr>
            <w:r w:rsidRPr="006E7376">
              <w:rPr>
                <w:rFonts w:ascii="宋体" w:eastAsia="宋体" w:hAnsi="宋体" w:hint="eastAsia"/>
                <w:szCs w:val="21"/>
              </w:rPr>
              <w:t>英文标准印刷字体</w:t>
            </w:r>
          </w:p>
        </w:tc>
      </w:tr>
      <w:tr w:rsidR="00173F3C" w:rsidRPr="006E7376" w14:paraId="4D092F31" w14:textId="77777777" w:rsidTr="006E7376">
        <w:trPr>
          <w:trHeight w:val="454"/>
          <w:jc w:val="center"/>
        </w:trPr>
        <w:tc>
          <w:tcPr>
            <w:tcW w:w="2093" w:type="dxa"/>
            <w:vMerge/>
            <w:vAlign w:val="center"/>
          </w:tcPr>
          <w:p w14:paraId="14025CCC"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39AEAC6A" w14:textId="77777777" w:rsidR="00173F3C" w:rsidRPr="006E7376" w:rsidRDefault="00173F3C" w:rsidP="006E7376">
            <w:pPr>
              <w:adjustRightInd w:val="0"/>
              <w:snapToGrid w:val="0"/>
              <w:jc w:val="center"/>
              <w:rPr>
                <w:rFonts w:ascii="宋体" w:eastAsia="宋体" w:hAnsi="宋体"/>
                <w:szCs w:val="21"/>
              </w:rPr>
            </w:pPr>
            <w:r w:rsidRPr="006E7376">
              <w:rPr>
                <w:rFonts w:ascii="宋体" w:eastAsia="宋体" w:hAnsi="宋体" w:hint="eastAsia"/>
                <w:szCs w:val="21"/>
              </w:rPr>
              <w:t>26</w:t>
            </w:r>
          </w:p>
        </w:tc>
        <w:tc>
          <w:tcPr>
            <w:tcW w:w="5848" w:type="dxa"/>
            <w:vAlign w:val="center"/>
          </w:tcPr>
          <w:p w14:paraId="7D194216" w14:textId="77777777" w:rsidR="00173F3C" w:rsidRPr="006E7376" w:rsidRDefault="00173F3C" w:rsidP="006E7376">
            <w:pPr>
              <w:widowControl/>
              <w:adjustRightInd w:val="0"/>
              <w:snapToGrid w:val="0"/>
              <w:rPr>
                <w:rFonts w:ascii="宋体" w:eastAsia="宋体" w:hAnsi="宋体"/>
                <w:szCs w:val="21"/>
              </w:rPr>
            </w:pPr>
            <w:r w:rsidRPr="006E7376">
              <w:rPr>
                <w:rFonts w:ascii="宋体" w:eastAsia="宋体" w:hAnsi="宋体" w:hint="eastAsia"/>
                <w:szCs w:val="21"/>
              </w:rPr>
              <w:t>标识系统与背景色的对比关系</w:t>
            </w:r>
          </w:p>
        </w:tc>
      </w:tr>
      <w:tr w:rsidR="00173F3C" w:rsidRPr="006E7376" w14:paraId="5C8834FA" w14:textId="77777777" w:rsidTr="006E7376">
        <w:trPr>
          <w:trHeight w:val="454"/>
          <w:jc w:val="center"/>
        </w:trPr>
        <w:tc>
          <w:tcPr>
            <w:tcW w:w="2093" w:type="dxa"/>
            <w:vMerge/>
            <w:vAlign w:val="center"/>
          </w:tcPr>
          <w:p w14:paraId="74644589"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45CC97B3" w14:textId="77777777" w:rsidR="00173F3C" w:rsidRPr="006E7376" w:rsidRDefault="00173F3C" w:rsidP="006E7376">
            <w:pPr>
              <w:adjustRightInd w:val="0"/>
              <w:snapToGrid w:val="0"/>
              <w:jc w:val="center"/>
              <w:rPr>
                <w:rFonts w:ascii="宋体" w:eastAsia="宋体" w:hAnsi="宋体"/>
                <w:szCs w:val="21"/>
              </w:rPr>
            </w:pPr>
            <w:r w:rsidRPr="006E7376">
              <w:rPr>
                <w:rFonts w:ascii="宋体" w:eastAsia="宋体" w:hAnsi="宋体" w:hint="eastAsia"/>
                <w:szCs w:val="21"/>
              </w:rPr>
              <w:t>27</w:t>
            </w:r>
          </w:p>
        </w:tc>
        <w:tc>
          <w:tcPr>
            <w:tcW w:w="5848" w:type="dxa"/>
            <w:vAlign w:val="center"/>
          </w:tcPr>
          <w:p w14:paraId="54E47C7A" w14:textId="77777777" w:rsidR="00173F3C" w:rsidRPr="006E7376" w:rsidRDefault="00173F3C" w:rsidP="006E7376">
            <w:pPr>
              <w:widowControl/>
              <w:adjustRightInd w:val="0"/>
              <w:snapToGrid w:val="0"/>
              <w:rPr>
                <w:rFonts w:ascii="宋体" w:eastAsia="宋体" w:hAnsi="宋体"/>
                <w:szCs w:val="21"/>
              </w:rPr>
            </w:pPr>
            <w:r w:rsidRPr="006E7376">
              <w:rPr>
                <w:rFonts w:ascii="宋体" w:eastAsia="宋体" w:hAnsi="宋体" w:hint="eastAsia"/>
                <w:szCs w:val="21"/>
              </w:rPr>
              <w:t>标识错误与禁忌使用组合</w:t>
            </w:r>
          </w:p>
        </w:tc>
      </w:tr>
      <w:tr w:rsidR="00173F3C" w:rsidRPr="006E7376" w14:paraId="02E10BD4" w14:textId="77777777" w:rsidTr="006E7376">
        <w:trPr>
          <w:trHeight w:val="454"/>
          <w:jc w:val="center"/>
        </w:trPr>
        <w:tc>
          <w:tcPr>
            <w:tcW w:w="2093" w:type="dxa"/>
            <w:vMerge/>
            <w:vAlign w:val="center"/>
          </w:tcPr>
          <w:p w14:paraId="706540CC"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7773B41D" w14:textId="77777777" w:rsidR="00173F3C" w:rsidRPr="006E7376" w:rsidRDefault="00173F3C" w:rsidP="006E7376">
            <w:pPr>
              <w:adjustRightInd w:val="0"/>
              <w:snapToGrid w:val="0"/>
              <w:jc w:val="center"/>
              <w:rPr>
                <w:rFonts w:ascii="宋体" w:eastAsia="宋体" w:hAnsi="宋体"/>
                <w:szCs w:val="21"/>
              </w:rPr>
            </w:pPr>
            <w:r w:rsidRPr="006E7376">
              <w:rPr>
                <w:rFonts w:ascii="宋体" w:eastAsia="宋体" w:hAnsi="宋体" w:hint="eastAsia"/>
                <w:szCs w:val="21"/>
              </w:rPr>
              <w:t>28</w:t>
            </w:r>
          </w:p>
        </w:tc>
        <w:tc>
          <w:tcPr>
            <w:tcW w:w="5848" w:type="dxa"/>
            <w:vAlign w:val="center"/>
          </w:tcPr>
          <w:p w14:paraId="2CD1ACDB" w14:textId="77777777" w:rsidR="00173F3C" w:rsidRPr="006E7376" w:rsidRDefault="00173F3C" w:rsidP="006E7376">
            <w:pPr>
              <w:widowControl/>
              <w:adjustRightInd w:val="0"/>
              <w:snapToGrid w:val="0"/>
              <w:rPr>
                <w:rFonts w:ascii="宋体" w:eastAsia="宋体" w:hAnsi="宋体"/>
                <w:szCs w:val="21"/>
              </w:rPr>
            </w:pPr>
            <w:r w:rsidRPr="006E7376">
              <w:rPr>
                <w:rFonts w:ascii="宋体" w:eastAsia="宋体" w:hAnsi="宋体" w:hint="eastAsia"/>
                <w:szCs w:val="21"/>
              </w:rPr>
              <w:t>辅助图形</w:t>
            </w:r>
          </w:p>
        </w:tc>
      </w:tr>
      <w:tr w:rsidR="00173F3C" w:rsidRPr="006E7376" w14:paraId="3CFC637A" w14:textId="77777777" w:rsidTr="006E7376">
        <w:trPr>
          <w:trHeight w:val="454"/>
          <w:jc w:val="center"/>
        </w:trPr>
        <w:tc>
          <w:tcPr>
            <w:tcW w:w="2093" w:type="dxa"/>
            <w:vMerge/>
            <w:vAlign w:val="center"/>
          </w:tcPr>
          <w:p w14:paraId="0E8F7552"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30949233" w14:textId="77777777" w:rsidR="00173F3C" w:rsidRPr="006E7376" w:rsidRDefault="00173F3C" w:rsidP="006E7376">
            <w:pPr>
              <w:adjustRightInd w:val="0"/>
              <w:snapToGrid w:val="0"/>
              <w:jc w:val="center"/>
              <w:rPr>
                <w:rFonts w:ascii="宋体" w:eastAsia="宋体" w:hAnsi="宋体"/>
                <w:szCs w:val="21"/>
              </w:rPr>
            </w:pPr>
            <w:r w:rsidRPr="006E7376">
              <w:rPr>
                <w:rFonts w:ascii="宋体" w:eastAsia="宋体" w:hAnsi="宋体" w:hint="eastAsia"/>
                <w:szCs w:val="21"/>
              </w:rPr>
              <w:t>29</w:t>
            </w:r>
          </w:p>
        </w:tc>
        <w:tc>
          <w:tcPr>
            <w:tcW w:w="5848" w:type="dxa"/>
            <w:vAlign w:val="center"/>
          </w:tcPr>
          <w:p w14:paraId="4EB97CFA" w14:textId="77777777" w:rsidR="00173F3C" w:rsidRPr="006E7376" w:rsidRDefault="00173F3C" w:rsidP="006E7376">
            <w:pPr>
              <w:widowControl/>
              <w:adjustRightInd w:val="0"/>
              <w:snapToGrid w:val="0"/>
              <w:rPr>
                <w:rFonts w:ascii="宋体" w:eastAsia="宋体" w:hAnsi="宋体"/>
                <w:szCs w:val="21"/>
              </w:rPr>
            </w:pPr>
            <w:r w:rsidRPr="006E7376">
              <w:rPr>
                <w:rFonts w:ascii="宋体" w:eastAsia="宋体" w:hAnsi="宋体" w:hint="eastAsia"/>
                <w:szCs w:val="21"/>
              </w:rPr>
              <w:t>吉祥物设计</w:t>
            </w:r>
          </w:p>
        </w:tc>
      </w:tr>
      <w:tr w:rsidR="00173F3C" w:rsidRPr="006E7376" w14:paraId="10708241" w14:textId="77777777" w:rsidTr="006E7376">
        <w:trPr>
          <w:trHeight w:val="454"/>
          <w:jc w:val="center"/>
        </w:trPr>
        <w:tc>
          <w:tcPr>
            <w:tcW w:w="2093" w:type="dxa"/>
            <w:vMerge w:val="restart"/>
            <w:vAlign w:val="center"/>
          </w:tcPr>
          <w:p w14:paraId="3981254C" w14:textId="77777777" w:rsidR="00173F3C" w:rsidRPr="006E7376" w:rsidRDefault="00173F3C" w:rsidP="006E7376">
            <w:pPr>
              <w:adjustRightInd w:val="0"/>
              <w:snapToGrid w:val="0"/>
              <w:rPr>
                <w:rFonts w:ascii="宋体" w:eastAsia="宋体" w:hAnsi="宋体"/>
                <w:szCs w:val="21"/>
              </w:rPr>
            </w:pPr>
            <w:r w:rsidRPr="006E7376">
              <w:rPr>
                <w:rFonts w:ascii="宋体" w:eastAsia="宋体" w:hAnsi="宋体" w:hint="eastAsia"/>
                <w:szCs w:val="21"/>
              </w:rPr>
              <w:t>办公用品系统</w:t>
            </w:r>
          </w:p>
        </w:tc>
        <w:tc>
          <w:tcPr>
            <w:tcW w:w="575" w:type="dxa"/>
            <w:vAlign w:val="center"/>
          </w:tcPr>
          <w:p w14:paraId="2A80B69E" w14:textId="77777777" w:rsidR="00173F3C" w:rsidRPr="006E7376" w:rsidRDefault="00173F3C" w:rsidP="006E7376">
            <w:pPr>
              <w:adjustRightInd w:val="0"/>
              <w:snapToGrid w:val="0"/>
              <w:jc w:val="center"/>
              <w:rPr>
                <w:rFonts w:ascii="宋体" w:eastAsia="宋体" w:hAnsi="宋体"/>
                <w:szCs w:val="21"/>
              </w:rPr>
            </w:pPr>
            <w:r w:rsidRPr="006E7376">
              <w:rPr>
                <w:rFonts w:ascii="宋体" w:eastAsia="宋体" w:hAnsi="宋体" w:hint="eastAsia"/>
                <w:szCs w:val="21"/>
              </w:rPr>
              <w:t>30</w:t>
            </w:r>
          </w:p>
        </w:tc>
        <w:tc>
          <w:tcPr>
            <w:tcW w:w="5848" w:type="dxa"/>
            <w:vAlign w:val="center"/>
          </w:tcPr>
          <w:p w14:paraId="26EA955B" w14:textId="77777777" w:rsidR="00173F3C" w:rsidRPr="006E7376" w:rsidRDefault="00173F3C" w:rsidP="006E7376">
            <w:pPr>
              <w:widowControl/>
              <w:adjustRightInd w:val="0"/>
              <w:snapToGrid w:val="0"/>
              <w:rPr>
                <w:rFonts w:ascii="宋体" w:eastAsia="宋体" w:hAnsi="宋体"/>
                <w:szCs w:val="21"/>
              </w:rPr>
            </w:pPr>
            <w:r w:rsidRPr="006E7376">
              <w:rPr>
                <w:rFonts w:ascii="宋体" w:eastAsia="宋体" w:hAnsi="宋体" w:hint="eastAsia"/>
                <w:szCs w:val="21"/>
              </w:rPr>
              <w:t>名片使用规范、名片夹</w:t>
            </w:r>
          </w:p>
        </w:tc>
      </w:tr>
      <w:tr w:rsidR="00173F3C" w:rsidRPr="006E7376" w14:paraId="0DB65251" w14:textId="77777777" w:rsidTr="006E7376">
        <w:trPr>
          <w:trHeight w:val="454"/>
          <w:jc w:val="center"/>
        </w:trPr>
        <w:tc>
          <w:tcPr>
            <w:tcW w:w="2093" w:type="dxa"/>
            <w:vMerge/>
            <w:vAlign w:val="center"/>
          </w:tcPr>
          <w:p w14:paraId="4741A1F3"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3BEEB2CE" w14:textId="77777777" w:rsidR="00173F3C" w:rsidRPr="006E7376" w:rsidRDefault="00173F3C" w:rsidP="006E7376">
            <w:pPr>
              <w:adjustRightInd w:val="0"/>
              <w:snapToGrid w:val="0"/>
              <w:jc w:val="center"/>
              <w:rPr>
                <w:rFonts w:ascii="宋体" w:eastAsia="宋体" w:hAnsi="宋体"/>
                <w:szCs w:val="21"/>
              </w:rPr>
            </w:pPr>
            <w:r w:rsidRPr="006E7376">
              <w:rPr>
                <w:rFonts w:ascii="宋体" w:eastAsia="宋体" w:hAnsi="宋体" w:hint="eastAsia"/>
                <w:szCs w:val="21"/>
              </w:rPr>
              <w:t>31</w:t>
            </w:r>
          </w:p>
        </w:tc>
        <w:tc>
          <w:tcPr>
            <w:tcW w:w="5848" w:type="dxa"/>
            <w:vAlign w:val="center"/>
          </w:tcPr>
          <w:p w14:paraId="4F4E6645" w14:textId="77777777" w:rsidR="00173F3C" w:rsidRPr="006E7376" w:rsidRDefault="00173F3C" w:rsidP="006E7376">
            <w:pPr>
              <w:widowControl/>
              <w:adjustRightInd w:val="0"/>
              <w:snapToGrid w:val="0"/>
              <w:rPr>
                <w:rFonts w:ascii="宋体" w:eastAsia="宋体" w:hAnsi="宋体"/>
                <w:szCs w:val="21"/>
              </w:rPr>
            </w:pPr>
            <w:r w:rsidRPr="006E7376">
              <w:rPr>
                <w:rFonts w:ascii="宋体" w:eastAsia="宋体" w:hAnsi="宋体" w:hint="eastAsia"/>
                <w:szCs w:val="21"/>
              </w:rPr>
              <w:t>信纸使用规范</w:t>
            </w:r>
          </w:p>
        </w:tc>
      </w:tr>
      <w:tr w:rsidR="00173F3C" w:rsidRPr="006E7376" w14:paraId="6B26E6AC" w14:textId="77777777" w:rsidTr="006E7376">
        <w:trPr>
          <w:trHeight w:val="454"/>
          <w:jc w:val="center"/>
        </w:trPr>
        <w:tc>
          <w:tcPr>
            <w:tcW w:w="2093" w:type="dxa"/>
            <w:vMerge/>
            <w:vAlign w:val="center"/>
          </w:tcPr>
          <w:p w14:paraId="26809A76"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2EB25AB7" w14:textId="77777777" w:rsidR="00173F3C" w:rsidRPr="006E7376" w:rsidRDefault="00173F3C" w:rsidP="006E7376">
            <w:pPr>
              <w:adjustRightInd w:val="0"/>
              <w:snapToGrid w:val="0"/>
              <w:jc w:val="center"/>
              <w:rPr>
                <w:rFonts w:ascii="宋体" w:eastAsia="宋体" w:hAnsi="宋体"/>
                <w:szCs w:val="21"/>
              </w:rPr>
            </w:pPr>
            <w:r w:rsidRPr="006E7376">
              <w:rPr>
                <w:rFonts w:ascii="宋体" w:eastAsia="宋体" w:hAnsi="宋体" w:hint="eastAsia"/>
                <w:szCs w:val="21"/>
              </w:rPr>
              <w:t>32</w:t>
            </w:r>
          </w:p>
        </w:tc>
        <w:tc>
          <w:tcPr>
            <w:tcW w:w="5848" w:type="dxa"/>
            <w:vAlign w:val="center"/>
          </w:tcPr>
          <w:p w14:paraId="0B4EDAA7" w14:textId="77777777" w:rsidR="00173F3C" w:rsidRPr="006E7376" w:rsidRDefault="00173F3C" w:rsidP="006E7376">
            <w:pPr>
              <w:widowControl/>
              <w:adjustRightInd w:val="0"/>
              <w:snapToGrid w:val="0"/>
              <w:rPr>
                <w:rFonts w:ascii="宋体" w:eastAsia="宋体" w:hAnsi="宋体"/>
                <w:szCs w:val="21"/>
              </w:rPr>
            </w:pPr>
            <w:r w:rsidRPr="006E7376">
              <w:rPr>
                <w:rFonts w:ascii="宋体" w:eastAsia="宋体" w:hAnsi="宋体" w:hint="eastAsia"/>
                <w:szCs w:val="21"/>
              </w:rPr>
              <w:t>国内信封使用规范(大、小)</w:t>
            </w:r>
          </w:p>
        </w:tc>
      </w:tr>
      <w:tr w:rsidR="00173F3C" w:rsidRPr="006E7376" w14:paraId="5DA6FBDB" w14:textId="77777777" w:rsidTr="006E7376">
        <w:trPr>
          <w:trHeight w:val="454"/>
          <w:jc w:val="center"/>
        </w:trPr>
        <w:tc>
          <w:tcPr>
            <w:tcW w:w="2093" w:type="dxa"/>
            <w:vMerge/>
            <w:vAlign w:val="center"/>
          </w:tcPr>
          <w:p w14:paraId="4E6C428E"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2A4214FC" w14:textId="77777777" w:rsidR="00173F3C" w:rsidRPr="006E7376" w:rsidRDefault="00173F3C" w:rsidP="006E7376">
            <w:pPr>
              <w:adjustRightInd w:val="0"/>
              <w:snapToGrid w:val="0"/>
              <w:jc w:val="center"/>
              <w:rPr>
                <w:rFonts w:ascii="宋体" w:eastAsia="宋体" w:hAnsi="宋体"/>
                <w:szCs w:val="21"/>
              </w:rPr>
            </w:pPr>
            <w:r w:rsidRPr="006E7376">
              <w:rPr>
                <w:rFonts w:ascii="宋体" w:eastAsia="宋体" w:hAnsi="宋体" w:hint="eastAsia"/>
                <w:szCs w:val="21"/>
              </w:rPr>
              <w:t>33</w:t>
            </w:r>
          </w:p>
        </w:tc>
        <w:tc>
          <w:tcPr>
            <w:tcW w:w="5848" w:type="dxa"/>
            <w:vAlign w:val="center"/>
          </w:tcPr>
          <w:p w14:paraId="442BC164" w14:textId="77777777" w:rsidR="00173F3C" w:rsidRPr="006E7376" w:rsidRDefault="00173F3C" w:rsidP="006E7376">
            <w:pPr>
              <w:widowControl/>
              <w:adjustRightInd w:val="0"/>
              <w:snapToGrid w:val="0"/>
              <w:rPr>
                <w:rFonts w:ascii="宋体" w:eastAsia="宋体" w:hAnsi="宋体"/>
                <w:szCs w:val="21"/>
              </w:rPr>
            </w:pPr>
            <w:r w:rsidRPr="006E7376">
              <w:rPr>
                <w:rFonts w:ascii="宋体" w:eastAsia="宋体" w:hAnsi="宋体"/>
                <w:szCs w:val="21"/>
              </w:rPr>
              <w:t>便笺</w:t>
            </w:r>
          </w:p>
        </w:tc>
      </w:tr>
      <w:tr w:rsidR="00173F3C" w:rsidRPr="006E7376" w14:paraId="4538B89B" w14:textId="77777777" w:rsidTr="006E7376">
        <w:trPr>
          <w:trHeight w:val="454"/>
          <w:jc w:val="center"/>
        </w:trPr>
        <w:tc>
          <w:tcPr>
            <w:tcW w:w="2093" w:type="dxa"/>
            <w:vMerge/>
            <w:vAlign w:val="center"/>
          </w:tcPr>
          <w:p w14:paraId="6A18FB4A"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5B6D33F3" w14:textId="77777777" w:rsidR="00173F3C" w:rsidRPr="006E7376" w:rsidRDefault="00173F3C" w:rsidP="006E7376">
            <w:pPr>
              <w:widowControl/>
              <w:adjustRightInd w:val="0"/>
              <w:snapToGrid w:val="0"/>
              <w:jc w:val="center"/>
              <w:rPr>
                <w:rFonts w:ascii="宋体" w:eastAsia="宋体" w:hAnsi="宋体"/>
                <w:szCs w:val="21"/>
              </w:rPr>
            </w:pPr>
            <w:r w:rsidRPr="006E7376">
              <w:rPr>
                <w:rFonts w:ascii="宋体" w:eastAsia="宋体" w:hAnsi="宋体" w:hint="eastAsia"/>
                <w:szCs w:val="21"/>
              </w:rPr>
              <w:t>34</w:t>
            </w:r>
          </w:p>
        </w:tc>
        <w:tc>
          <w:tcPr>
            <w:tcW w:w="5848" w:type="dxa"/>
            <w:vAlign w:val="center"/>
          </w:tcPr>
          <w:p w14:paraId="076EEAF7" w14:textId="77777777" w:rsidR="00173F3C" w:rsidRPr="006E7376" w:rsidRDefault="00173F3C" w:rsidP="006E7376">
            <w:pPr>
              <w:widowControl/>
              <w:adjustRightInd w:val="0"/>
              <w:snapToGrid w:val="0"/>
              <w:rPr>
                <w:rFonts w:ascii="宋体" w:eastAsia="宋体" w:hAnsi="宋体"/>
                <w:szCs w:val="21"/>
              </w:rPr>
            </w:pPr>
            <w:r w:rsidRPr="006E7376">
              <w:rPr>
                <w:rFonts w:ascii="宋体" w:eastAsia="宋体" w:hAnsi="宋体" w:hint="eastAsia"/>
                <w:szCs w:val="21"/>
              </w:rPr>
              <w:t>笔记簿</w:t>
            </w:r>
          </w:p>
        </w:tc>
      </w:tr>
      <w:tr w:rsidR="00173F3C" w:rsidRPr="006E7376" w14:paraId="7A411B03" w14:textId="77777777" w:rsidTr="006E7376">
        <w:trPr>
          <w:trHeight w:val="454"/>
          <w:jc w:val="center"/>
        </w:trPr>
        <w:tc>
          <w:tcPr>
            <w:tcW w:w="2093" w:type="dxa"/>
            <w:vMerge/>
            <w:vAlign w:val="center"/>
          </w:tcPr>
          <w:p w14:paraId="2C0EF8F6"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5571C95C" w14:textId="77777777" w:rsidR="00173F3C" w:rsidRPr="006E7376" w:rsidRDefault="00173F3C" w:rsidP="006E7376">
            <w:pPr>
              <w:widowControl/>
              <w:adjustRightInd w:val="0"/>
              <w:snapToGrid w:val="0"/>
              <w:jc w:val="center"/>
              <w:rPr>
                <w:rFonts w:ascii="宋体" w:eastAsia="宋体" w:hAnsi="宋体"/>
                <w:szCs w:val="21"/>
              </w:rPr>
            </w:pPr>
            <w:r w:rsidRPr="006E7376">
              <w:rPr>
                <w:rFonts w:ascii="宋体" w:eastAsia="宋体" w:hAnsi="宋体" w:hint="eastAsia"/>
                <w:szCs w:val="21"/>
              </w:rPr>
              <w:t>35</w:t>
            </w:r>
          </w:p>
        </w:tc>
        <w:tc>
          <w:tcPr>
            <w:tcW w:w="5848" w:type="dxa"/>
            <w:vAlign w:val="center"/>
          </w:tcPr>
          <w:p w14:paraId="0946C004" w14:textId="77777777" w:rsidR="00173F3C" w:rsidRPr="006E7376" w:rsidRDefault="00173F3C" w:rsidP="006E7376">
            <w:pPr>
              <w:widowControl/>
              <w:adjustRightInd w:val="0"/>
              <w:snapToGrid w:val="0"/>
              <w:rPr>
                <w:rFonts w:ascii="宋体" w:eastAsia="宋体" w:hAnsi="宋体"/>
                <w:szCs w:val="21"/>
              </w:rPr>
            </w:pPr>
            <w:r w:rsidRPr="006E7376">
              <w:rPr>
                <w:rFonts w:ascii="宋体" w:eastAsia="宋体" w:hAnsi="宋体" w:hint="eastAsia"/>
                <w:szCs w:val="21"/>
              </w:rPr>
              <w:t>职员名牌</w:t>
            </w:r>
          </w:p>
        </w:tc>
      </w:tr>
      <w:tr w:rsidR="00173F3C" w:rsidRPr="006E7376" w14:paraId="3B0E9C28" w14:textId="77777777" w:rsidTr="006E7376">
        <w:trPr>
          <w:trHeight w:val="454"/>
          <w:jc w:val="center"/>
        </w:trPr>
        <w:tc>
          <w:tcPr>
            <w:tcW w:w="2093" w:type="dxa"/>
            <w:vMerge/>
            <w:vAlign w:val="center"/>
          </w:tcPr>
          <w:p w14:paraId="2EB63FD2"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20BB2D56" w14:textId="77777777" w:rsidR="00173F3C" w:rsidRPr="006E7376" w:rsidRDefault="00173F3C" w:rsidP="006E7376">
            <w:pPr>
              <w:widowControl/>
              <w:adjustRightInd w:val="0"/>
              <w:snapToGrid w:val="0"/>
              <w:jc w:val="center"/>
              <w:rPr>
                <w:rFonts w:ascii="宋体" w:eastAsia="宋体" w:hAnsi="宋体"/>
                <w:szCs w:val="21"/>
              </w:rPr>
            </w:pPr>
            <w:r w:rsidRPr="006E7376">
              <w:rPr>
                <w:rFonts w:ascii="宋体" w:eastAsia="宋体" w:hAnsi="宋体" w:hint="eastAsia"/>
                <w:szCs w:val="21"/>
              </w:rPr>
              <w:t>36</w:t>
            </w:r>
          </w:p>
        </w:tc>
        <w:tc>
          <w:tcPr>
            <w:tcW w:w="5848" w:type="dxa"/>
            <w:vAlign w:val="center"/>
          </w:tcPr>
          <w:p w14:paraId="47C7121C" w14:textId="77777777" w:rsidR="00173F3C" w:rsidRPr="006E7376" w:rsidRDefault="00173F3C" w:rsidP="006E7376">
            <w:pPr>
              <w:widowControl/>
              <w:adjustRightInd w:val="0"/>
              <w:snapToGrid w:val="0"/>
              <w:rPr>
                <w:rFonts w:ascii="宋体" w:eastAsia="宋体" w:hAnsi="宋体"/>
                <w:szCs w:val="21"/>
              </w:rPr>
            </w:pPr>
            <w:r w:rsidRPr="006E7376">
              <w:rPr>
                <w:rFonts w:ascii="宋体" w:eastAsia="宋体" w:hAnsi="宋体" w:hint="eastAsia"/>
                <w:szCs w:val="21"/>
              </w:rPr>
              <w:t>一次性纸杯、会议接待杯</w:t>
            </w:r>
          </w:p>
        </w:tc>
      </w:tr>
      <w:tr w:rsidR="00173F3C" w:rsidRPr="006E7376" w14:paraId="5EFCF867" w14:textId="77777777" w:rsidTr="006E7376">
        <w:trPr>
          <w:trHeight w:val="454"/>
          <w:jc w:val="center"/>
        </w:trPr>
        <w:tc>
          <w:tcPr>
            <w:tcW w:w="2093" w:type="dxa"/>
            <w:vMerge w:val="restart"/>
            <w:vAlign w:val="center"/>
          </w:tcPr>
          <w:p w14:paraId="3A897828" w14:textId="77777777" w:rsidR="00173F3C" w:rsidRPr="006E7376" w:rsidRDefault="00173F3C" w:rsidP="006E7376">
            <w:pPr>
              <w:adjustRightInd w:val="0"/>
              <w:snapToGrid w:val="0"/>
              <w:rPr>
                <w:rFonts w:ascii="宋体" w:eastAsia="宋体" w:hAnsi="宋体"/>
                <w:szCs w:val="21"/>
              </w:rPr>
            </w:pPr>
            <w:r w:rsidRPr="006E7376">
              <w:rPr>
                <w:rFonts w:ascii="宋体" w:eastAsia="宋体" w:hAnsi="宋体" w:hint="eastAsia"/>
                <w:szCs w:val="21"/>
              </w:rPr>
              <w:t>事物用品系统</w:t>
            </w:r>
          </w:p>
        </w:tc>
        <w:tc>
          <w:tcPr>
            <w:tcW w:w="575" w:type="dxa"/>
            <w:vAlign w:val="center"/>
          </w:tcPr>
          <w:p w14:paraId="46D37743" w14:textId="77777777" w:rsidR="00173F3C" w:rsidRPr="006E7376" w:rsidRDefault="00173F3C" w:rsidP="006E7376">
            <w:pPr>
              <w:widowControl/>
              <w:adjustRightInd w:val="0"/>
              <w:snapToGrid w:val="0"/>
              <w:jc w:val="center"/>
              <w:rPr>
                <w:rFonts w:ascii="宋体" w:eastAsia="宋体" w:hAnsi="宋体"/>
                <w:szCs w:val="21"/>
              </w:rPr>
            </w:pPr>
            <w:r w:rsidRPr="006E7376">
              <w:rPr>
                <w:rFonts w:ascii="宋体" w:eastAsia="宋体" w:hAnsi="宋体" w:hint="eastAsia"/>
                <w:szCs w:val="21"/>
              </w:rPr>
              <w:t>37</w:t>
            </w:r>
          </w:p>
        </w:tc>
        <w:tc>
          <w:tcPr>
            <w:tcW w:w="5848" w:type="dxa"/>
            <w:vAlign w:val="center"/>
          </w:tcPr>
          <w:p w14:paraId="39933249" w14:textId="77777777" w:rsidR="00173F3C" w:rsidRPr="006E7376" w:rsidRDefault="00173F3C" w:rsidP="006E7376">
            <w:pPr>
              <w:widowControl/>
              <w:adjustRightInd w:val="0"/>
              <w:snapToGrid w:val="0"/>
              <w:rPr>
                <w:rFonts w:ascii="宋体" w:eastAsia="宋体" w:hAnsi="宋体"/>
                <w:szCs w:val="21"/>
              </w:rPr>
            </w:pPr>
            <w:r w:rsidRPr="006E7376">
              <w:rPr>
                <w:rFonts w:ascii="宋体" w:eastAsia="宋体" w:hAnsi="宋体" w:hint="eastAsia"/>
                <w:szCs w:val="21"/>
              </w:rPr>
              <w:t>文件袋、文件夹使用规范</w:t>
            </w:r>
          </w:p>
        </w:tc>
      </w:tr>
      <w:tr w:rsidR="00173F3C" w:rsidRPr="006E7376" w14:paraId="32963FBC" w14:textId="77777777" w:rsidTr="006E7376">
        <w:trPr>
          <w:trHeight w:val="454"/>
          <w:jc w:val="center"/>
        </w:trPr>
        <w:tc>
          <w:tcPr>
            <w:tcW w:w="2093" w:type="dxa"/>
            <w:vMerge/>
            <w:vAlign w:val="center"/>
          </w:tcPr>
          <w:p w14:paraId="29D2781D"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0A56AB35" w14:textId="77777777" w:rsidR="00173F3C" w:rsidRPr="006E7376" w:rsidRDefault="00173F3C" w:rsidP="006E7376">
            <w:pPr>
              <w:widowControl/>
              <w:adjustRightInd w:val="0"/>
              <w:snapToGrid w:val="0"/>
              <w:jc w:val="center"/>
              <w:rPr>
                <w:rFonts w:ascii="宋体" w:eastAsia="宋体" w:hAnsi="宋体"/>
                <w:szCs w:val="21"/>
              </w:rPr>
            </w:pPr>
            <w:r w:rsidRPr="006E7376">
              <w:rPr>
                <w:rFonts w:ascii="宋体" w:eastAsia="宋体" w:hAnsi="宋体" w:hint="eastAsia"/>
                <w:szCs w:val="21"/>
              </w:rPr>
              <w:t>38</w:t>
            </w:r>
          </w:p>
        </w:tc>
        <w:tc>
          <w:tcPr>
            <w:tcW w:w="5848" w:type="dxa"/>
            <w:vAlign w:val="center"/>
          </w:tcPr>
          <w:p w14:paraId="39F2CC59" w14:textId="77777777" w:rsidR="00173F3C" w:rsidRPr="006E7376" w:rsidRDefault="00173F3C" w:rsidP="006E7376">
            <w:pPr>
              <w:widowControl/>
              <w:adjustRightInd w:val="0"/>
              <w:snapToGrid w:val="0"/>
              <w:rPr>
                <w:rFonts w:ascii="宋体" w:eastAsia="宋体" w:hAnsi="宋体"/>
                <w:szCs w:val="21"/>
              </w:rPr>
            </w:pPr>
            <w:r w:rsidRPr="006E7376">
              <w:rPr>
                <w:rFonts w:ascii="宋体" w:eastAsia="宋体" w:hAnsi="宋体" w:hint="eastAsia"/>
                <w:szCs w:val="21"/>
              </w:rPr>
              <w:t>手提袋</w:t>
            </w:r>
          </w:p>
        </w:tc>
      </w:tr>
      <w:tr w:rsidR="00173F3C" w:rsidRPr="006E7376" w14:paraId="54E28B5E" w14:textId="77777777" w:rsidTr="006E7376">
        <w:trPr>
          <w:trHeight w:val="454"/>
          <w:jc w:val="center"/>
        </w:trPr>
        <w:tc>
          <w:tcPr>
            <w:tcW w:w="2093" w:type="dxa"/>
            <w:vMerge/>
            <w:vAlign w:val="center"/>
          </w:tcPr>
          <w:p w14:paraId="4917DB20"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333E2D92" w14:textId="77777777" w:rsidR="00173F3C" w:rsidRPr="006E7376" w:rsidRDefault="00173F3C" w:rsidP="006E7376">
            <w:pPr>
              <w:widowControl/>
              <w:adjustRightInd w:val="0"/>
              <w:snapToGrid w:val="0"/>
              <w:jc w:val="center"/>
              <w:rPr>
                <w:rFonts w:ascii="宋体" w:eastAsia="宋体" w:hAnsi="宋体"/>
                <w:szCs w:val="21"/>
              </w:rPr>
            </w:pPr>
            <w:r w:rsidRPr="006E7376">
              <w:rPr>
                <w:rFonts w:ascii="宋体" w:eastAsia="宋体" w:hAnsi="宋体" w:hint="eastAsia"/>
                <w:szCs w:val="21"/>
              </w:rPr>
              <w:t>39</w:t>
            </w:r>
          </w:p>
        </w:tc>
        <w:tc>
          <w:tcPr>
            <w:tcW w:w="5848" w:type="dxa"/>
            <w:vAlign w:val="center"/>
          </w:tcPr>
          <w:p w14:paraId="736716CC" w14:textId="77777777" w:rsidR="00173F3C" w:rsidRPr="006E7376" w:rsidRDefault="00173F3C" w:rsidP="006E7376">
            <w:pPr>
              <w:widowControl/>
              <w:adjustRightInd w:val="0"/>
              <w:snapToGrid w:val="0"/>
              <w:rPr>
                <w:rFonts w:ascii="宋体" w:eastAsia="宋体" w:hAnsi="宋体"/>
                <w:szCs w:val="21"/>
              </w:rPr>
            </w:pPr>
            <w:r w:rsidRPr="006E7376">
              <w:rPr>
                <w:rFonts w:ascii="宋体" w:eastAsia="宋体" w:hAnsi="宋体" w:hint="eastAsia"/>
                <w:szCs w:val="21"/>
              </w:rPr>
              <w:t>客户留言簿</w:t>
            </w:r>
          </w:p>
        </w:tc>
      </w:tr>
      <w:tr w:rsidR="00173F3C" w:rsidRPr="006E7376" w14:paraId="153119DD" w14:textId="77777777" w:rsidTr="006E7376">
        <w:trPr>
          <w:trHeight w:val="454"/>
          <w:jc w:val="center"/>
        </w:trPr>
        <w:tc>
          <w:tcPr>
            <w:tcW w:w="2093" w:type="dxa"/>
            <w:vMerge/>
            <w:vAlign w:val="center"/>
          </w:tcPr>
          <w:p w14:paraId="12096759"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0DCE7EC7" w14:textId="77777777" w:rsidR="00173F3C" w:rsidRPr="006E7376" w:rsidRDefault="00173F3C" w:rsidP="006E7376">
            <w:pPr>
              <w:widowControl/>
              <w:adjustRightInd w:val="0"/>
              <w:snapToGrid w:val="0"/>
              <w:jc w:val="center"/>
              <w:rPr>
                <w:rFonts w:ascii="宋体" w:eastAsia="宋体" w:hAnsi="宋体"/>
                <w:szCs w:val="21"/>
              </w:rPr>
            </w:pPr>
            <w:r w:rsidRPr="006E7376">
              <w:rPr>
                <w:rFonts w:ascii="宋体" w:eastAsia="宋体" w:hAnsi="宋体" w:hint="eastAsia"/>
                <w:szCs w:val="21"/>
              </w:rPr>
              <w:t>40</w:t>
            </w:r>
          </w:p>
        </w:tc>
        <w:tc>
          <w:tcPr>
            <w:tcW w:w="5848" w:type="dxa"/>
            <w:vAlign w:val="center"/>
          </w:tcPr>
          <w:p w14:paraId="45E249AC" w14:textId="77777777" w:rsidR="00173F3C" w:rsidRPr="006E7376" w:rsidRDefault="00173F3C" w:rsidP="006E7376">
            <w:pPr>
              <w:widowControl/>
              <w:adjustRightInd w:val="0"/>
              <w:snapToGrid w:val="0"/>
              <w:rPr>
                <w:rFonts w:ascii="宋体" w:eastAsia="宋体" w:hAnsi="宋体"/>
                <w:szCs w:val="21"/>
              </w:rPr>
            </w:pPr>
            <w:r w:rsidRPr="006E7376">
              <w:rPr>
                <w:rFonts w:ascii="宋体" w:eastAsia="宋体" w:hAnsi="宋体" w:hint="eastAsia"/>
                <w:szCs w:val="21"/>
              </w:rPr>
              <w:t>校史馆讲解员服装形象设计</w:t>
            </w:r>
          </w:p>
        </w:tc>
      </w:tr>
      <w:tr w:rsidR="00173F3C" w:rsidRPr="006E7376" w14:paraId="59377501" w14:textId="77777777" w:rsidTr="006E7376">
        <w:trPr>
          <w:trHeight w:val="454"/>
          <w:jc w:val="center"/>
        </w:trPr>
        <w:tc>
          <w:tcPr>
            <w:tcW w:w="2093" w:type="dxa"/>
            <w:vMerge w:val="restart"/>
            <w:vAlign w:val="center"/>
          </w:tcPr>
          <w:p w14:paraId="17B9E69D" w14:textId="77777777" w:rsidR="00173F3C" w:rsidRPr="006E7376" w:rsidRDefault="00173F3C" w:rsidP="006E7376">
            <w:pPr>
              <w:adjustRightInd w:val="0"/>
              <w:snapToGrid w:val="0"/>
              <w:rPr>
                <w:rFonts w:ascii="宋体" w:eastAsia="宋体" w:hAnsi="宋体"/>
                <w:szCs w:val="21"/>
              </w:rPr>
            </w:pPr>
            <w:r w:rsidRPr="006E7376">
              <w:rPr>
                <w:rFonts w:ascii="宋体" w:eastAsia="宋体" w:hAnsi="宋体" w:hint="eastAsia"/>
                <w:szCs w:val="21"/>
              </w:rPr>
              <w:t>公关形象类规范</w:t>
            </w:r>
          </w:p>
        </w:tc>
        <w:tc>
          <w:tcPr>
            <w:tcW w:w="575" w:type="dxa"/>
            <w:vAlign w:val="center"/>
          </w:tcPr>
          <w:p w14:paraId="51D0D8C5" w14:textId="77777777" w:rsidR="00173F3C" w:rsidRPr="006E7376" w:rsidRDefault="00173F3C" w:rsidP="006E7376">
            <w:pPr>
              <w:widowControl/>
              <w:adjustRightInd w:val="0"/>
              <w:snapToGrid w:val="0"/>
              <w:jc w:val="center"/>
              <w:rPr>
                <w:rFonts w:ascii="宋体" w:eastAsia="宋体" w:hAnsi="宋体"/>
                <w:szCs w:val="21"/>
              </w:rPr>
            </w:pPr>
            <w:r w:rsidRPr="006E7376">
              <w:rPr>
                <w:rFonts w:ascii="宋体" w:eastAsia="宋体" w:hAnsi="宋体" w:hint="eastAsia"/>
                <w:szCs w:val="21"/>
              </w:rPr>
              <w:t>41</w:t>
            </w:r>
          </w:p>
        </w:tc>
        <w:tc>
          <w:tcPr>
            <w:tcW w:w="5848" w:type="dxa"/>
            <w:vAlign w:val="center"/>
          </w:tcPr>
          <w:p w14:paraId="5418DF32" w14:textId="77777777" w:rsidR="00173F3C" w:rsidRPr="006E7376" w:rsidRDefault="00173F3C" w:rsidP="006E7376">
            <w:pPr>
              <w:widowControl/>
              <w:adjustRightInd w:val="0"/>
              <w:snapToGrid w:val="0"/>
              <w:rPr>
                <w:rFonts w:ascii="宋体" w:eastAsia="宋体" w:hAnsi="宋体"/>
                <w:szCs w:val="21"/>
              </w:rPr>
            </w:pPr>
            <w:r w:rsidRPr="006E7376">
              <w:rPr>
                <w:rFonts w:ascii="宋体" w:eastAsia="宋体" w:hAnsi="宋体" w:hint="eastAsia"/>
                <w:szCs w:val="21"/>
              </w:rPr>
              <w:t>文化衫形象规范</w:t>
            </w:r>
          </w:p>
        </w:tc>
      </w:tr>
      <w:tr w:rsidR="00173F3C" w:rsidRPr="006E7376" w14:paraId="30C6EE8F" w14:textId="77777777" w:rsidTr="006E7376">
        <w:trPr>
          <w:trHeight w:val="454"/>
          <w:jc w:val="center"/>
        </w:trPr>
        <w:tc>
          <w:tcPr>
            <w:tcW w:w="2093" w:type="dxa"/>
            <w:vMerge/>
            <w:vAlign w:val="center"/>
          </w:tcPr>
          <w:p w14:paraId="3F907A29"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24AB45B9" w14:textId="77777777" w:rsidR="00173F3C" w:rsidRPr="006E7376" w:rsidRDefault="00173F3C" w:rsidP="006E7376">
            <w:pPr>
              <w:widowControl/>
              <w:adjustRightInd w:val="0"/>
              <w:snapToGrid w:val="0"/>
              <w:jc w:val="center"/>
              <w:rPr>
                <w:rFonts w:ascii="宋体" w:eastAsia="宋体" w:hAnsi="宋体"/>
                <w:szCs w:val="21"/>
              </w:rPr>
            </w:pPr>
            <w:r w:rsidRPr="006E7376">
              <w:rPr>
                <w:rFonts w:ascii="宋体" w:eastAsia="宋体" w:hAnsi="宋体" w:hint="eastAsia"/>
                <w:szCs w:val="21"/>
              </w:rPr>
              <w:t>42</w:t>
            </w:r>
          </w:p>
        </w:tc>
        <w:tc>
          <w:tcPr>
            <w:tcW w:w="5848" w:type="dxa"/>
            <w:vAlign w:val="center"/>
          </w:tcPr>
          <w:p w14:paraId="599E80FA" w14:textId="77777777" w:rsidR="00173F3C" w:rsidRPr="006E7376" w:rsidRDefault="00173F3C" w:rsidP="006E7376">
            <w:pPr>
              <w:widowControl/>
              <w:adjustRightInd w:val="0"/>
              <w:snapToGrid w:val="0"/>
              <w:rPr>
                <w:rFonts w:ascii="宋体" w:eastAsia="宋体" w:hAnsi="宋体"/>
                <w:szCs w:val="21"/>
              </w:rPr>
            </w:pPr>
            <w:r w:rsidRPr="006E7376">
              <w:rPr>
                <w:rFonts w:ascii="宋体" w:eastAsia="宋体" w:hAnsi="宋体" w:hint="eastAsia"/>
                <w:szCs w:val="21"/>
              </w:rPr>
              <w:t>贺卡、明信片、邮箱（筒）</w:t>
            </w:r>
          </w:p>
        </w:tc>
      </w:tr>
      <w:tr w:rsidR="00173F3C" w:rsidRPr="006E7376" w14:paraId="06E853E7" w14:textId="77777777" w:rsidTr="006E7376">
        <w:trPr>
          <w:trHeight w:val="454"/>
          <w:jc w:val="center"/>
        </w:trPr>
        <w:tc>
          <w:tcPr>
            <w:tcW w:w="2093" w:type="dxa"/>
            <w:vMerge/>
            <w:vAlign w:val="center"/>
          </w:tcPr>
          <w:p w14:paraId="5ABAA177"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44D130F1" w14:textId="77777777" w:rsidR="00173F3C" w:rsidRPr="006E7376" w:rsidRDefault="00173F3C" w:rsidP="006E7376">
            <w:pPr>
              <w:widowControl/>
              <w:adjustRightInd w:val="0"/>
              <w:snapToGrid w:val="0"/>
              <w:jc w:val="center"/>
              <w:rPr>
                <w:rFonts w:ascii="宋体" w:eastAsia="宋体" w:hAnsi="宋体"/>
                <w:szCs w:val="21"/>
              </w:rPr>
            </w:pPr>
            <w:r w:rsidRPr="006E7376">
              <w:rPr>
                <w:rFonts w:ascii="宋体" w:eastAsia="宋体" w:hAnsi="宋体" w:hint="eastAsia"/>
                <w:szCs w:val="21"/>
              </w:rPr>
              <w:t>43</w:t>
            </w:r>
          </w:p>
        </w:tc>
        <w:tc>
          <w:tcPr>
            <w:tcW w:w="5848" w:type="dxa"/>
            <w:vAlign w:val="center"/>
          </w:tcPr>
          <w:p w14:paraId="284F57CE" w14:textId="77777777" w:rsidR="00173F3C" w:rsidRPr="006E7376" w:rsidRDefault="00173F3C" w:rsidP="006E7376">
            <w:pPr>
              <w:widowControl/>
              <w:adjustRightInd w:val="0"/>
              <w:snapToGrid w:val="0"/>
              <w:rPr>
                <w:rFonts w:ascii="宋体" w:eastAsia="宋体" w:hAnsi="宋体"/>
                <w:szCs w:val="21"/>
              </w:rPr>
            </w:pPr>
            <w:r w:rsidRPr="006E7376">
              <w:rPr>
                <w:rFonts w:ascii="宋体" w:eastAsia="宋体" w:hAnsi="宋体" w:hint="eastAsia"/>
                <w:szCs w:val="21"/>
              </w:rPr>
              <w:t>纪念品创意（如：纪念章、徽章、U盘、写字笔、写字垫板、帽子、帆布袋、充电宝、钥匙扣、相框、贴纸……）、捐赠证书</w:t>
            </w:r>
          </w:p>
        </w:tc>
      </w:tr>
      <w:tr w:rsidR="00173F3C" w:rsidRPr="006E7376" w14:paraId="55ADC00B" w14:textId="77777777" w:rsidTr="006E7376">
        <w:trPr>
          <w:trHeight w:val="454"/>
          <w:jc w:val="center"/>
        </w:trPr>
        <w:tc>
          <w:tcPr>
            <w:tcW w:w="2093" w:type="dxa"/>
            <w:vMerge w:val="restart"/>
            <w:vAlign w:val="center"/>
          </w:tcPr>
          <w:p w14:paraId="19E78522" w14:textId="77777777" w:rsidR="00173F3C" w:rsidRPr="006E7376" w:rsidRDefault="00173F3C" w:rsidP="006E7376">
            <w:pPr>
              <w:adjustRightInd w:val="0"/>
              <w:snapToGrid w:val="0"/>
              <w:rPr>
                <w:rFonts w:ascii="宋体" w:eastAsia="宋体" w:hAnsi="宋体"/>
                <w:szCs w:val="21"/>
              </w:rPr>
            </w:pPr>
            <w:r w:rsidRPr="006E7376">
              <w:rPr>
                <w:rFonts w:ascii="宋体" w:eastAsia="宋体" w:hAnsi="宋体" w:hint="eastAsia"/>
                <w:szCs w:val="21"/>
              </w:rPr>
              <w:t>网站规范系统</w:t>
            </w:r>
          </w:p>
        </w:tc>
        <w:tc>
          <w:tcPr>
            <w:tcW w:w="575" w:type="dxa"/>
            <w:vAlign w:val="center"/>
          </w:tcPr>
          <w:p w14:paraId="61EB3660" w14:textId="77777777" w:rsidR="00173F3C" w:rsidRPr="006E7376" w:rsidRDefault="00173F3C" w:rsidP="006E7376">
            <w:pPr>
              <w:widowControl/>
              <w:adjustRightInd w:val="0"/>
              <w:snapToGrid w:val="0"/>
              <w:jc w:val="center"/>
              <w:rPr>
                <w:rFonts w:ascii="宋体" w:eastAsia="宋体" w:hAnsi="宋体"/>
                <w:szCs w:val="21"/>
              </w:rPr>
            </w:pPr>
            <w:r w:rsidRPr="006E7376">
              <w:rPr>
                <w:rFonts w:ascii="宋体" w:eastAsia="宋体" w:hAnsi="宋体" w:hint="eastAsia"/>
                <w:szCs w:val="21"/>
              </w:rPr>
              <w:t>44</w:t>
            </w:r>
          </w:p>
        </w:tc>
        <w:tc>
          <w:tcPr>
            <w:tcW w:w="5848" w:type="dxa"/>
            <w:vAlign w:val="center"/>
          </w:tcPr>
          <w:p w14:paraId="1791F697" w14:textId="77777777" w:rsidR="00173F3C" w:rsidRPr="006E7376" w:rsidRDefault="00173F3C" w:rsidP="006E7376">
            <w:pPr>
              <w:widowControl/>
              <w:adjustRightInd w:val="0"/>
              <w:snapToGrid w:val="0"/>
              <w:rPr>
                <w:rFonts w:ascii="宋体" w:eastAsia="宋体" w:hAnsi="宋体"/>
                <w:szCs w:val="21"/>
              </w:rPr>
            </w:pPr>
            <w:r w:rsidRPr="006E7376">
              <w:rPr>
                <w:rFonts w:ascii="宋体" w:eastAsia="宋体" w:hAnsi="宋体" w:hint="eastAsia"/>
                <w:szCs w:val="21"/>
              </w:rPr>
              <w:t>网络主页形象规范</w:t>
            </w:r>
          </w:p>
        </w:tc>
      </w:tr>
      <w:tr w:rsidR="00173F3C" w:rsidRPr="006E7376" w14:paraId="1FFD0D9F" w14:textId="77777777" w:rsidTr="006E7376">
        <w:trPr>
          <w:trHeight w:val="454"/>
          <w:jc w:val="center"/>
        </w:trPr>
        <w:tc>
          <w:tcPr>
            <w:tcW w:w="2093" w:type="dxa"/>
            <w:vMerge/>
            <w:vAlign w:val="center"/>
          </w:tcPr>
          <w:p w14:paraId="05AD40E3"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629F049A" w14:textId="77777777" w:rsidR="00173F3C" w:rsidRPr="006E7376" w:rsidRDefault="00173F3C" w:rsidP="006E7376">
            <w:pPr>
              <w:widowControl/>
              <w:adjustRightInd w:val="0"/>
              <w:snapToGrid w:val="0"/>
              <w:jc w:val="center"/>
              <w:rPr>
                <w:rFonts w:ascii="宋体" w:eastAsia="宋体" w:hAnsi="宋体"/>
                <w:szCs w:val="21"/>
              </w:rPr>
            </w:pPr>
            <w:r w:rsidRPr="006E7376">
              <w:rPr>
                <w:rFonts w:ascii="宋体" w:eastAsia="宋体" w:hAnsi="宋体" w:hint="eastAsia"/>
                <w:szCs w:val="21"/>
              </w:rPr>
              <w:t>45</w:t>
            </w:r>
          </w:p>
        </w:tc>
        <w:tc>
          <w:tcPr>
            <w:tcW w:w="5848" w:type="dxa"/>
            <w:vAlign w:val="center"/>
          </w:tcPr>
          <w:p w14:paraId="0980745F" w14:textId="77777777" w:rsidR="00173F3C" w:rsidRPr="006E7376" w:rsidRDefault="00173F3C" w:rsidP="006E7376">
            <w:pPr>
              <w:widowControl/>
              <w:adjustRightInd w:val="0"/>
              <w:snapToGrid w:val="0"/>
              <w:rPr>
                <w:rFonts w:ascii="宋体" w:eastAsia="宋体" w:hAnsi="宋体"/>
                <w:szCs w:val="21"/>
              </w:rPr>
            </w:pPr>
            <w:r w:rsidRPr="006E7376">
              <w:rPr>
                <w:rFonts w:ascii="宋体" w:eastAsia="宋体" w:hAnsi="宋体" w:hint="eastAsia"/>
                <w:szCs w:val="21"/>
              </w:rPr>
              <w:t>二级页面形象规范</w:t>
            </w:r>
          </w:p>
        </w:tc>
      </w:tr>
      <w:tr w:rsidR="00173F3C" w:rsidRPr="006E7376" w14:paraId="13B4E8E3" w14:textId="77777777" w:rsidTr="006E7376">
        <w:trPr>
          <w:trHeight w:val="454"/>
          <w:jc w:val="center"/>
        </w:trPr>
        <w:tc>
          <w:tcPr>
            <w:tcW w:w="2093" w:type="dxa"/>
            <w:vMerge/>
            <w:vAlign w:val="center"/>
          </w:tcPr>
          <w:p w14:paraId="4A004D93"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08ACDED1" w14:textId="77777777" w:rsidR="00173F3C" w:rsidRPr="006E7376" w:rsidRDefault="00173F3C" w:rsidP="006E7376">
            <w:pPr>
              <w:widowControl/>
              <w:adjustRightInd w:val="0"/>
              <w:snapToGrid w:val="0"/>
              <w:jc w:val="center"/>
              <w:rPr>
                <w:rFonts w:ascii="宋体" w:eastAsia="宋体" w:hAnsi="宋体"/>
                <w:szCs w:val="21"/>
              </w:rPr>
            </w:pPr>
            <w:r w:rsidRPr="006E7376">
              <w:rPr>
                <w:rFonts w:ascii="宋体" w:eastAsia="宋体" w:hAnsi="宋体" w:hint="eastAsia"/>
                <w:szCs w:val="21"/>
              </w:rPr>
              <w:t>46</w:t>
            </w:r>
          </w:p>
        </w:tc>
        <w:tc>
          <w:tcPr>
            <w:tcW w:w="5848" w:type="dxa"/>
            <w:vAlign w:val="center"/>
          </w:tcPr>
          <w:p w14:paraId="6AECA64E" w14:textId="77777777" w:rsidR="00173F3C" w:rsidRPr="006E7376" w:rsidRDefault="00173F3C" w:rsidP="006E7376">
            <w:pPr>
              <w:widowControl/>
              <w:adjustRightInd w:val="0"/>
              <w:snapToGrid w:val="0"/>
              <w:rPr>
                <w:rFonts w:ascii="宋体" w:eastAsia="宋体" w:hAnsi="宋体"/>
                <w:szCs w:val="21"/>
              </w:rPr>
            </w:pPr>
            <w:r w:rsidRPr="006E7376">
              <w:rPr>
                <w:rFonts w:ascii="宋体" w:eastAsia="宋体" w:hAnsi="宋体" w:hint="eastAsia"/>
                <w:szCs w:val="21"/>
              </w:rPr>
              <w:t>微博页面设计</w:t>
            </w:r>
          </w:p>
        </w:tc>
      </w:tr>
      <w:tr w:rsidR="00173F3C" w:rsidRPr="006E7376" w14:paraId="1AC72221" w14:textId="77777777" w:rsidTr="006E7376">
        <w:trPr>
          <w:trHeight w:val="454"/>
          <w:jc w:val="center"/>
        </w:trPr>
        <w:tc>
          <w:tcPr>
            <w:tcW w:w="2093" w:type="dxa"/>
            <w:vMerge/>
            <w:vAlign w:val="center"/>
          </w:tcPr>
          <w:p w14:paraId="1E570B55"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0C5A7E92" w14:textId="77777777" w:rsidR="00173F3C" w:rsidRPr="006E7376" w:rsidRDefault="00173F3C" w:rsidP="006E7376">
            <w:pPr>
              <w:widowControl/>
              <w:adjustRightInd w:val="0"/>
              <w:snapToGrid w:val="0"/>
              <w:jc w:val="center"/>
              <w:rPr>
                <w:rFonts w:ascii="宋体" w:eastAsia="宋体" w:hAnsi="宋体"/>
                <w:szCs w:val="21"/>
              </w:rPr>
            </w:pPr>
            <w:r w:rsidRPr="006E7376">
              <w:rPr>
                <w:rFonts w:ascii="宋体" w:eastAsia="宋体" w:hAnsi="宋体" w:hint="eastAsia"/>
                <w:szCs w:val="21"/>
              </w:rPr>
              <w:t>47</w:t>
            </w:r>
          </w:p>
        </w:tc>
        <w:tc>
          <w:tcPr>
            <w:tcW w:w="5848" w:type="dxa"/>
            <w:vAlign w:val="center"/>
          </w:tcPr>
          <w:p w14:paraId="06B64D7B" w14:textId="77777777" w:rsidR="00173F3C" w:rsidRPr="006E7376" w:rsidRDefault="00173F3C" w:rsidP="006E7376">
            <w:pPr>
              <w:widowControl/>
              <w:adjustRightInd w:val="0"/>
              <w:snapToGrid w:val="0"/>
              <w:rPr>
                <w:rFonts w:ascii="宋体" w:eastAsia="宋体" w:hAnsi="宋体"/>
                <w:szCs w:val="21"/>
              </w:rPr>
            </w:pPr>
            <w:r w:rsidRPr="006E7376">
              <w:rPr>
                <w:rFonts w:ascii="宋体" w:eastAsia="宋体" w:hAnsi="宋体" w:hint="eastAsia"/>
                <w:szCs w:val="21"/>
              </w:rPr>
              <w:t>微信视觉设计（底图美化、头像设计、微网页形象规范）</w:t>
            </w:r>
          </w:p>
        </w:tc>
      </w:tr>
      <w:tr w:rsidR="00173F3C" w:rsidRPr="006E7376" w14:paraId="52DD3790" w14:textId="77777777" w:rsidTr="006E7376">
        <w:trPr>
          <w:trHeight w:val="454"/>
          <w:jc w:val="center"/>
        </w:trPr>
        <w:tc>
          <w:tcPr>
            <w:tcW w:w="2093" w:type="dxa"/>
            <w:vMerge w:val="restart"/>
            <w:vAlign w:val="center"/>
          </w:tcPr>
          <w:p w14:paraId="6475198A" w14:textId="77777777" w:rsidR="00173F3C" w:rsidRPr="006E7376" w:rsidRDefault="00173F3C" w:rsidP="006E7376">
            <w:pPr>
              <w:adjustRightInd w:val="0"/>
              <w:snapToGrid w:val="0"/>
              <w:rPr>
                <w:rFonts w:ascii="宋体" w:eastAsia="宋体" w:hAnsi="宋体"/>
                <w:szCs w:val="21"/>
              </w:rPr>
            </w:pPr>
            <w:r w:rsidRPr="006E7376">
              <w:rPr>
                <w:rFonts w:ascii="宋体" w:eastAsia="宋体" w:hAnsi="宋体" w:hint="eastAsia"/>
                <w:szCs w:val="21"/>
              </w:rPr>
              <w:t>导示系统工作细目</w:t>
            </w:r>
          </w:p>
        </w:tc>
        <w:tc>
          <w:tcPr>
            <w:tcW w:w="575" w:type="dxa"/>
            <w:vAlign w:val="center"/>
          </w:tcPr>
          <w:p w14:paraId="7B619CE5" w14:textId="77777777" w:rsidR="00173F3C" w:rsidRPr="006E7376" w:rsidRDefault="00173F3C" w:rsidP="006E7376">
            <w:pPr>
              <w:widowControl/>
              <w:adjustRightInd w:val="0"/>
              <w:snapToGrid w:val="0"/>
              <w:jc w:val="center"/>
              <w:rPr>
                <w:rFonts w:ascii="宋体" w:eastAsia="宋体" w:hAnsi="宋体"/>
                <w:szCs w:val="21"/>
              </w:rPr>
            </w:pPr>
            <w:r w:rsidRPr="006E7376">
              <w:rPr>
                <w:rFonts w:ascii="宋体" w:eastAsia="宋体" w:hAnsi="宋体" w:hint="eastAsia"/>
                <w:szCs w:val="21"/>
              </w:rPr>
              <w:t>48</w:t>
            </w:r>
          </w:p>
        </w:tc>
        <w:tc>
          <w:tcPr>
            <w:tcW w:w="5848" w:type="dxa"/>
            <w:vAlign w:val="center"/>
          </w:tcPr>
          <w:p w14:paraId="6ACCEE42" w14:textId="77777777" w:rsidR="00173F3C" w:rsidRPr="006E7376" w:rsidRDefault="00173F3C" w:rsidP="006E7376">
            <w:pPr>
              <w:widowControl/>
              <w:adjustRightInd w:val="0"/>
              <w:snapToGrid w:val="0"/>
              <w:rPr>
                <w:rFonts w:ascii="宋体" w:eastAsia="宋体" w:hAnsi="宋体"/>
                <w:szCs w:val="21"/>
              </w:rPr>
            </w:pPr>
            <w:r w:rsidRPr="006E7376">
              <w:rPr>
                <w:rFonts w:ascii="宋体" w:eastAsia="宋体" w:hAnsi="宋体" w:hint="eastAsia"/>
                <w:szCs w:val="21"/>
              </w:rPr>
              <w:t>工作时间牌形象规范</w:t>
            </w:r>
          </w:p>
        </w:tc>
      </w:tr>
      <w:tr w:rsidR="00173F3C" w:rsidRPr="006E7376" w14:paraId="101B140F" w14:textId="77777777" w:rsidTr="006E7376">
        <w:trPr>
          <w:trHeight w:val="454"/>
          <w:jc w:val="center"/>
        </w:trPr>
        <w:tc>
          <w:tcPr>
            <w:tcW w:w="2093" w:type="dxa"/>
            <w:vMerge/>
            <w:vAlign w:val="center"/>
          </w:tcPr>
          <w:p w14:paraId="0BA96436"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7C76175F" w14:textId="77777777" w:rsidR="00173F3C" w:rsidRPr="006E7376" w:rsidRDefault="00173F3C" w:rsidP="006E7376">
            <w:pPr>
              <w:widowControl/>
              <w:adjustRightInd w:val="0"/>
              <w:snapToGrid w:val="0"/>
              <w:jc w:val="center"/>
              <w:rPr>
                <w:rFonts w:ascii="宋体" w:eastAsia="宋体" w:hAnsi="宋体"/>
                <w:szCs w:val="21"/>
              </w:rPr>
            </w:pPr>
            <w:r w:rsidRPr="006E7376">
              <w:rPr>
                <w:rFonts w:ascii="宋体" w:eastAsia="宋体" w:hAnsi="宋体" w:hint="eastAsia"/>
                <w:szCs w:val="21"/>
              </w:rPr>
              <w:t>49</w:t>
            </w:r>
          </w:p>
        </w:tc>
        <w:tc>
          <w:tcPr>
            <w:tcW w:w="5848" w:type="dxa"/>
            <w:vAlign w:val="center"/>
          </w:tcPr>
          <w:p w14:paraId="596B9AB6" w14:textId="77777777" w:rsidR="00173F3C" w:rsidRPr="006E7376" w:rsidRDefault="00173F3C" w:rsidP="006E7376">
            <w:pPr>
              <w:widowControl/>
              <w:adjustRightInd w:val="0"/>
              <w:snapToGrid w:val="0"/>
              <w:rPr>
                <w:rFonts w:ascii="宋体" w:eastAsia="宋体" w:hAnsi="宋体"/>
                <w:szCs w:val="21"/>
              </w:rPr>
            </w:pPr>
            <w:r w:rsidRPr="006E7376">
              <w:rPr>
                <w:rFonts w:ascii="宋体" w:eastAsia="宋体" w:hAnsi="宋体" w:hint="eastAsia"/>
                <w:szCs w:val="21"/>
              </w:rPr>
              <w:t>大楼咨询服务中心形象规范</w:t>
            </w:r>
          </w:p>
        </w:tc>
      </w:tr>
      <w:tr w:rsidR="00173F3C" w:rsidRPr="006E7376" w14:paraId="1561F8EC" w14:textId="77777777" w:rsidTr="006E7376">
        <w:trPr>
          <w:trHeight w:val="454"/>
          <w:jc w:val="center"/>
        </w:trPr>
        <w:tc>
          <w:tcPr>
            <w:tcW w:w="2093" w:type="dxa"/>
            <w:vMerge/>
            <w:vAlign w:val="center"/>
          </w:tcPr>
          <w:p w14:paraId="79DD320D"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35D61C2D" w14:textId="77777777" w:rsidR="00173F3C" w:rsidRPr="006E7376" w:rsidRDefault="00173F3C" w:rsidP="006E7376">
            <w:pPr>
              <w:widowControl/>
              <w:adjustRightInd w:val="0"/>
              <w:snapToGrid w:val="0"/>
              <w:jc w:val="center"/>
              <w:rPr>
                <w:rFonts w:ascii="宋体" w:eastAsia="宋体" w:hAnsi="宋体"/>
                <w:szCs w:val="21"/>
              </w:rPr>
            </w:pPr>
            <w:r w:rsidRPr="006E7376">
              <w:rPr>
                <w:rFonts w:ascii="宋体" w:eastAsia="宋体" w:hAnsi="宋体" w:hint="eastAsia"/>
                <w:szCs w:val="21"/>
              </w:rPr>
              <w:t>50</w:t>
            </w:r>
          </w:p>
        </w:tc>
        <w:tc>
          <w:tcPr>
            <w:tcW w:w="5848" w:type="dxa"/>
            <w:vAlign w:val="center"/>
          </w:tcPr>
          <w:p w14:paraId="7203C323" w14:textId="77777777" w:rsidR="00173F3C" w:rsidRPr="006E7376" w:rsidRDefault="00173F3C" w:rsidP="006E7376">
            <w:pPr>
              <w:widowControl/>
              <w:adjustRightInd w:val="0"/>
              <w:snapToGrid w:val="0"/>
              <w:rPr>
                <w:rFonts w:ascii="宋体" w:eastAsia="宋体" w:hAnsi="宋体"/>
                <w:szCs w:val="21"/>
              </w:rPr>
            </w:pPr>
            <w:r w:rsidRPr="006E7376">
              <w:rPr>
                <w:rFonts w:ascii="宋体" w:eastAsia="宋体" w:hAnsi="宋体" w:hint="eastAsia"/>
                <w:szCs w:val="21"/>
              </w:rPr>
              <w:t>各楼层导示牌（悬挂式）形象规范</w:t>
            </w:r>
          </w:p>
        </w:tc>
      </w:tr>
      <w:tr w:rsidR="00173F3C" w:rsidRPr="006E7376" w14:paraId="41F42CC1" w14:textId="77777777" w:rsidTr="006E7376">
        <w:trPr>
          <w:trHeight w:val="454"/>
          <w:jc w:val="center"/>
        </w:trPr>
        <w:tc>
          <w:tcPr>
            <w:tcW w:w="2093" w:type="dxa"/>
            <w:vMerge/>
            <w:vAlign w:val="center"/>
          </w:tcPr>
          <w:p w14:paraId="6A973C17"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46E92DB3" w14:textId="77777777" w:rsidR="00173F3C" w:rsidRPr="006E7376" w:rsidRDefault="00173F3C" w:rsidP="006E7376">
            <w:pPr>
              <w:widowControl/>
              <w:adjustRightInd w:val="0"/>
              <w:snapToGrid w:val="0"/>
              <w:jc w:val="center"/>
              <w:rPr>
                <w:rFonts w:ascii="宋体" w:eastAsia="宋体" w:hAnsi="宋体"/>
                <w:szCs w:val="21"/>
              </w:rPr>
            </w:pPr>
            <w:r w:rsidRPr="006E7376">
              <w:rPr>
                <w:rFonts w:ascii="宋体" w:eastAsia="宋体" w:hAnsi="宋体" w:hint="eastAsia"/>
                <w:szCs w:val="21"/>
              </w:rPr>
              <w:t>51</w:t>
            </w:r>
          </w:p>
        </w:tc>
        <w:tc>
          <w:tcPr>
            <w:tcW w:w="5848" w:type="dxa"/>
            <w:vAlign w:val="center"/>
          </w:tcPr>
          <w:p w14:paraId="7A8B02B7" w14:textId="77777777" w:rsidR="00173F3C" w:rsidRPr="006E7376" w:rsidRDefault="00173F3C" w:rsidP="006E7376">
            <w:pPr>
              <w:widowControl/>
              <w:adjustRightInd w:val="0"/>
              <w:snapToGrid w:val="0"/>
              <w:rPr>
                <w:rFonts w:ascii="宋体" w:eastAsia="宋体" w:hAnsi="宋体"/>
                <w:szCs w:val="21"/>
              </w:rPr>
            </w:pPr>
            <w:r w:rsidRPr="006E7376">
              <w:rPr>
                <w:rFonts w:ascii="宋体" w:eastAsia="宋体" w:hAnsi="宋体" w:hint="eastAsia"/>
                <w:szCs w:val="21"/>
              </w:rPr>
              <w:t>各楼层导示牌（立地式）形象规范</w:t>
            </w:r>
          </w:p>
        </w:tc>
      </w:tr>
      <w:tr w:rsidR="00173F3C" w:rsidRPr="006E7376" w14:paraId="627C7175" w14:textId="77777777" w:rsidTr="006E7376">
        <w:trPr>
          <w:trHeight w:val="454"/>
          <w:jc w:val="center"/>
        </w:trPr>
        <w:tc>
          <w:tcPr>
            <w:tcW w:w="2093" w:type="dxa"/>
            <w:vMerge/>
            <w:vAlign w:val="center"/>
          </w:tcPr>
          <w:p w14:paraId="4F65AEC5"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0AEEA06C" w14:textId="77777777" w:rsidR="00173F3C" w:rsidRPr="006E7376" w:rsidRDefault="00173F3C" w:rsidP="006E7376">
            <w:pPr>
              <w:widowControl/>
              <w:adjustRightInd w:val="0"/>
              <w:snapToGrid w:val="0"/>
              <w:jc w:val="center"/>
              <w:rPr>
                <w:rFonts w:ascii="宋体" w:eastAsia="宋体" w:hAnsi="宋体"/>
                <w:szCs w:val="21"/>
              </w:rPr>
            </w:pPr>
            <w:r w:rsidRPr="006E7376">
              <w:rPr>
                <w:rFonts w:ascii="宋体" w:eastAsia="宋体" w:hAnsi="宋体" w:hint="eastAsia"/>
                <w:szCs w:val="21"/>
              </w:rPr>
              <w:t>52</w:t>
            </w:r>
          </w:p>
        </w:tc>
        <w:tc>
          <w:tcPr>
            <w:tcW w:w="5848" w:type="dxa"/>
            <w:vAlign w:val="center"/>
          </w:tcPr>
          <w:p w14:paraId="7F8D1570" w14:textId="77777777" w:rsidR="00173F3C" w:rsidRPr="006E7376" w:rsidRDefault="00173F3C" w:rsidP="006E7376">
            <w:pPr>
              <w:widowControl/>
              <w:adjustRightInd w:val="0"/>
              <w:snapToGrid w:val="0"/>
              <w:rPr>
                <w:rFonts w:ascii="宋体" w:eastAsia="宋体" w:hAnsi="宋体"/>
                <w:szCs w:val="21"/>
              </w:rPr>
            </w:pPr>
            <w:r w:rsidRPr="006E7376">
              <w:rPr>
                <w:rFonts w:ascii="宋体" w:eastAsia="宋体" w:hAnsi="宋体" w:hint="eastAsia"/>
                <w:szCs w:val="21"/>
              </w:rPr>
              <w:t>小心碰头警示牌形象规范</w:t>
            </w:r>
          </w:p>
        </w:tc>
      </w:tr>
      <w:tr w:rsidR="00173F3C" w:rsidRPr="006E7376" w14:paraId="4276762F" w14:textId="77777777" w:rsidTr="006E7376">
        <w:trPr>
          <w:trHeight w:val="454"/>
          <w:jc w:val="center"/>
        </w:trPr>
        <w:tc>
          <w:tcPr>
            <w:tcW w:w="2093" w:type="dxa"/>
            <w:vMerge/>
            <w:vAlign w:val="center"/>
          </w:tcPr>
          <w:p w14:paraId="5B197470"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7A94CBD8" w14:textId="77777777" w:rsidR="00173F3C" w:rsidRPr="006E7376" w:rsidRDefault="00173F3C" w:rsidP="006E7376">
            <w:pPr>
              <w:widowControl/>
              <w:adjustRightInd w:val="0"/>
              <w:snapToGrid w:val="0"/>
              <w:jc w:val="center"/>
              <w:rPr>
                <w:rFonts w:ascii="宋体" w:eastAsia="宋体" w:hAnsi="宋体"/>
                <w:szCs w:val="21"/>
              </w:rPr>
            </w:pPr>
            <w:r w:rsidRPr="006E7376">
              <w:rPr>
                <w:rFonts w:ascii="宋体" w:eastAsia="宋体" w:hAnsi="宋体" w:hint="eastAsia"/>
                <w:szCs w:val="21"/>
              </w:rPr>
              <w:t>53</w:t>
            </w:r>
          </w:p>
        </w:tc>
        <w:tc>
          <w:tcPr>
            <w:tcW w:w="5848" w:type="dxa"/>
            <w:vAlign w:val="center"/>
          </w:tcPr>
          <w:p w14:paraId="395D1189" w14:textId="77777777" w:rsidR="00173F3C" w:rsidRPr="006E7376" w:rsidRDefault="00173F3C" w:rsidP="006E7376">
            <w:pPr>
              <w:widowControl/>
              <w:adjustRightInd w:val="0"/>
              <w:snapToGrid w:val="0"/>
              <w:rPr>
                <w:rFonts w:ascii="宋体" w:eastAsia="宋体" w:hAnsi="宋体"/>
                <w:szCs w:val="21"/>
              </w:rPr>
            </w:pPr>
            <w:r w:rsidRPr="006E7376">
              <w:rPr>
                <w:rFonts w:ascii="宋体" w:eastAsia="宋体" w:hAnsi="宋体" w:hint="eastAsia"/>
                <w:szCs w:val="21"/>
              </w:rPr>
              <w:t>洗手间导示牌</w:t>
            </w:r>
          </w:p>
        </w:tc>
      </w:tr>
      <w:tr w:rsidR="00173F3C" w:rsidRPr="006E7376" w14:paraId="672D3DC3" w14:textId="77777777" w:rsidTr="006E7376">
        <w:trPr>
          <w:trHeight w:val="454"/>
          <w:jc w:val="center"/>
        </w:trPr>
        <w:tc>
          <w:tcPr>
            <w:tcW w:w="2093" w:type="dxa"/>
            <w:vMerge/>
            <w:vAlign w:val="center"/>
          </w:tcPr>
          <w:p w14:paraId="55A0B281"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10ECD901" w14:textId="77777777" w:rsidR="00173F3C" w:rsidRPr="006E7376" w:rsidRDefault="00173F3C" w:rsidP="006E7376">
            <w:pPr>
              <w:widowControl/>
              <w:adjustRightInd w:val="0"/>
              <w:snapToGrid w:val="0"/>
              <w:jc w:val="center"/>
              <w:rPr>
                <w:rFonts w:ascii="宋体" w:eastAsia="宋体" w:hAnsi="宋体"/>
                <w:szCs w:val="21"/>
              </w:rPr>
            </w:pPr>
            <w:r w:rsidRPr="006E7376">
              <w:rPr>
                <w:rFonts w:ascii="宋体" w:eastAsia="宋体" w:hAnsi="宋体" w:hint="eastAsia"/>
                <w:szCs w:val="21"/>
              </w:rPr>
              <w:t>54</w:t>
            </w:r>
          </w:p>
        </w:tc>
        <w:tc>
          <w:tcPr>
            <w:tcW w:w="5848" w:type="dxa"/>
            <w:vAlign w:val="center"/>
          </w:tcPr>
          <w:p w14:paraId="694DC28B" w14:textId="77777777" w:rsidR="00173F3C" w:rsidRPr="006E7376" w:rsidRDefault="00173F3C" w:rsidP="006E7376">
            <w:pPr>
              <w:widowControl/>
              <w:adjustRightInd w:val="0"/>
              <w:snapToGrid w:val="0"/>
              <w:rPr>
                <w:rFonts w:ascii="宋体" w:eastAsia="宋体" w:hAnsi="宋体"/>
                <w:szCs w:val="21"/>
              </w:rPr>
            </w:pPr>
            <w:r w:rsidRPr="006E7376">
              <w:rPr>
                <w:rFonts w:ascii="宋体" w:eastAsia="宋体" w:hAnsi="宋体" w:hint="eastAsia"/>
                <w:szCs w:val="21"/>
              </w:rPr>
              <w:t>洗手间门牌</w:t>
            </w:r>
          </w:p>
        </w:tc>
      </w:tr>
      <w:tr w:rsidR="00173F3C" w:rsidRPr="006E7376" w14:paraId="34DD7271" w14:textId="77777777" w:rsidTr="006E7376">
        <w:trPr>
          <w:trHeight w:val="454"/>
          <w:jc w:val="center"/>
        </w:trPr>
        <w:tc>
          <w:tcPr>
            <w:tcW w:w="2093" w:type="dxa"/>
            <w:vMerge/>
            <w:vAlign w:val="center"/>
          </w:tcPr>
          <w:p w14:paraId="4DA757ED"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27E50321" w14:textId="77777777" w:rsidR="00173F3C" w:rsidRPr="006E7376" w:rsidRDefault="00173F3C" w:rsidP="006E7376">
            <w:pPr>
              <w:widowControl/>
              <w:adjustRightInd w:val="0"/>
              <w:snapToGrid w:val="0"/>
              <w:jc w:val="center"/>
              <w:rPr>
                <w:rFonts w:ascii="宋体" w:eastAsia="宋体" w:hAnsi="宋体"/>
                <w:szCs w:val="21"/>
              </w:rPr>
            </w:pPr>
            <w:r w:rsidRPr="006E7376">
              <w:rPr>
                <w:rFonts w:ascii="宋体" w:eastAsia="宋体" w:hAnsi="宋体" w:hint="eastAsia"/>
                <w:szCs w:val="21"/>
              </w:rPr>
              <w:t>55</w:t>
            </w:r>
          </w:p>
        </w:tc>
        <w:tc>
          <w:tcPr>
            <w:tcW w:w="5848" w:type="dxa"/>
            <w:vAlign w:val="center"/>
          </w:tcPr>
          <w:p w14:paraId="17B5CF46" w14:textId="77777777" w:rsidR="00173F3C" w:rsidRPr="006E7376" w:rsidRDefault="00173F3C" w:rsidP="006E7376">
            <w:pPr>
              <w:widowControl/>
              <w:adjustRightInd w:val="0"/>
              <w:snapToGrid w:val="0"/>
              <w:rPr>
                <w:rFonts w:ascii="宋体" w:eastAsia="宋体" w:hAnsi="宋体"/>
                <w:szCs w:val="21"/>
              </w:rPr>
            </w:pPr>
            <w:r w:rsidRPr="006E7376">
              <w:rPr>
                <w:rFonts w:ascii="宋体" w:eastAsia="宋体" w:hAnsi="宋体" w:hint="eastAsia"/>
                <w:szCs w:val="21"/>
              </w:rPr>
              <w:t>消防通道指示牌</w:t>
            </w:r>
          </w:p>
        </w:tc>
      </w:tr>
      <w:tr w:rsidR="00173F3C" w:rsidRPr="006E7376" w14:paraId="13286CD8" w14:textId="77777777" w:rsidTr="006E7376">
        <w:trPr>
          <w:trHeight w:val="454"/>
          <w:jc w:val="center"/>
        </w:trPr>
        <w:tc>
          <w:tcPr>
            <w:tcW w:w="2093" w:type="dxa"/>
            <w:vMerge/>
            <w:vAlign w:val="center"/>
          </w:tcPr>
          <w:p w14:paraId="2E7C33DE"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6DDE84D1" w14:textId="77777777" w:rsidR="00173F3C" w:rsidRPr="006E7376" w:rsidRDefault="00173F3C" w:rsidP="006E7376">
            <w:pPr>
              <w:widowControl/>
              <w:adjustRightInd w:val="0"/>
              <w:snapToGrid w:val="0"/>
              <w:jc w:val="center"/>
              <w:rPr>
                <w:rFonts w:ascii="宋体" w:eastAsia="宋体" w:hAnsi="宋体"/>
                <w:szCs w:val="21"/>
              </w:rPr>
            </w:pPr>
            <w:r w:rsidRPr="006E7376">
              <w:rPr>
                <w:rFonts w:ascii="宋体" w:eastAsia="宋体" w:hAnsi="宋体" w:hint="eastAsia"/>
                <w:szCs w:val="21"/>
              </w:rPr>
              <w:t>56</w:t>
            </w:r>
          </w:p>
        </w:tc>
        <w:tc>
          <w:tcPr>
            <w:tcW w:w="5848" w:type="dxa"/>
            <w:vAlign w:val="center"/>
          </w:tcPr>
          <w:p w14:paraId="0C9A3679" w14:textId="77777777" w:rsidR="00173F3C" w:rsidRPr="006E7376" w:rsidRDefault="00173F3C" w:rsidP="006E7376">
            <w:pPr>
              <w:widowControl/>
              <w:adjustRightInd w:val="0"/>
              <w:snapToGrid w:val="0"/>
              <w:rPr>
                <w:rFonts w:ascii="宋体" w:eastAsia="宋体" w:hAnsi="宋体"/>
                <w:szCs w:val="21"/>
              </w:rPr>
            </w:pPr>
            <w:r w:rsidRPr="006E7376">
              <w:rPr>
                <w:rFonts w:ascii="宋体" w:eastAsia="宋体" w:hAnsi="宋体" w:hint="eastAsia"/>
                <w:szCs w:val="21"/>
              </w:rPr>
              <w:t>玻璃门防撞带形象规范</w:t>
            </w:r>
          </w:p>
        </w:tc>
      </w:tr>
      <w:tr w:rsidR="00173F3C" w:rsidRPr="006E7376" w14:paraId="50E22CD9" w14:textId="77777777" w:rsidTr="006E7376">
        <w:trPr>
          <w:trHeight w:val="454"/>
          <w:jc w:val="center"/>
        </w:trPr>
        <w:tc>
          <w:tcPr>
            <w:tcW w:w="2093" w:type="dxa"/>
            <w:vMerge/>
            <w:vAlign w:val="center"/>
          </w:tcPr>
          <w:p w14:paraId="10E44661" w14:textId="77777777" w:rsidR="00173F3C" w:rsidRPr="006E7376" w:rsidRDefault="00173F3C" w:rsidP="006E7376">
            <w:pPr>
              <w:adjustRightInd w:val="0"/>
              <w:snapToGrid w:val="0"/>
              <w:rPr>
                <w:rFonts w:ascii="宋体" w:eastAsia="宋体" w:hAnsi="宋体"/>
                <w:szCs w:val="21"/>
              </w:rPr>
            </w:pPr>
          </w:p>
        </w:tc>
        <w:tc>
          <w:tcPr>
            <w:tcW w:w="575" w:type="dxa"/>
            <w:vAlign w:val="center"/>
          </w:tcPr>
          <w:p w14:paraId="206CBBA6" w14:textId="77777777" w:rsidR="00173F3C" w:rsidRPr="006E7376" w:rsidRDefault="00173F3C" w:rsidP="006E7376">
            <w:pPr>
              <w:widowControl/>
              <w:adjustRightInd w:val="0"/>
              <w:snapToGrid w:val="0"/>
              <w:jc w:val="center"/>
              <w:rPr>
                <w:rFonts w:ascii="宋体" w:eastAsia="宋体" w:hAnsi="宋体" w:cs="宋体"/>
                <w:kern w:val="0"/>
                <w:szCs w:val="21"/>
              </w:rPr>
            </w:pPr>
            <w:r w:rsidRPr="006E7376">
              <w:rPr>
                <w:rFonts w:ascii="宋体" w:eastAsia="宋体" w:hAnsi="宋体" w:cs="宋体" w:hint="eastAsia"/>
                <w:kern w:val="0"/>
                <w:szCs w:val="21"/>
              </w:rPr>
              <w:t>57</w:t>
            </w:r>
          </w:p>
        </w:tc>
        <w:tc>
          <w:tcPr>
            <w:tcW w:w="5848" w:type="dxa"/>
            <w:vAlign w:val="center"/>
          </w:tcPr>
          <w:p w14:paraId="0667A2EE" w14:textId="77777777" w:rsidR="00173F3C" w:rsidRPr="006E7376" w:rsidRDefault="00173F3C" w:rsidP="006E7376">
            <w:pPr>
              <w:widowControl/>
              <w:adjustRightInd w:val="0"/>
              <w:snapToGrid w:val="0"/>
              <w:rPr>
                <w:rFonts w:ascii="宋体" w:eastAsia="宋体" w:hAnsi="宋体" w:cs="宋体"/>
                <w:kern w:val="0"/>
                <w:szCs w:val="21"/>
              </w:rPr>
            </w:pPr>
            <w:r w:rsidRPr="006E7376">
              <w:rPr>
                <w:rFonts w:ascii="宋体" w:eastAsia="宋体" w:hAnsi="宋体" w:cs="宋体" w:hint="eastAsia"/>
                <w:kern w:val="0"/>
                <w:szCs w:val="21"/>
              </w:rPr>
              <w:t>电梯间指示牌</w:t>
            </w:r>
          </w:p>
        </w:tc>
      </w:tr>
    </w:tbl>
    <w:p w14:paraId="4E6917AB" w14:textId="070F9BE2" w:rsidR="003039E0" w:rsidRPr="008A63F8" w:rsidRDefault="003039E0" w:rsidP="00BA12A8">
      <w:pPr>
        <w:adjustRightInd w:val="0"/>
        <w:snapToGrid w:val="0"/>
        <w:spacing w:line="360" w:lineRule="auto"/>
        <w:jc w:val="left"/>
        <w:rPr>
          <w:rFonts w:ascii="Times New Roman" w:eastAsia="宋体" w:hAnsi="Times New Roman" w:cs="Times New Roman"/>
          <w:sz w:val="24"/>
          <w:szCs w:val="24"/>
        </w:rPr>
      </w:pPr>
    </w:p>
    <w:p w14:paraId="7F5D9E86" w14:textId="044B5567" w:rsidR="006E7376" w:rsidRPr="006E7376" w:rsidRDefault="006E7376" w:rsidP="006E7376">
      <w:pPr>
        <w:spacing w:line="300" w:lineRule="auto"/>
        <w:jc w:val="left"/>
        <w:rPr>
          <w:rFonts w:ascii="Times New Roman" w:eastAsia="宋体" w:hAnsi="Times New Roman" w:cs="Times New Roman"/>
          <w:b/>
          <w:bCs/>
          <w:color w:val="000000"/>
          <w:szCs w:val="21"/>
        </w:rPr>
      </w:pPr>
      <w:r>
        <w:rPr>
          <w:rFonts w:ascii="Times New Roman" w:eastAsia="宋体" w:hAnsi="Times New Roman" w:cs="Times New Roman" w:hint="eastAsia"/>
          <w:b/>
          <w:bCs/>
          <w:color w:val="000000"/>
          <w:szCs w:val="21"/>
        </w:rPr>
        <w:t>（四）</w:t>
      </w:r>
      <w:r w:rsidRPr="006E7376">
        <w:rPr>
          <w:rFonts w:ascii="Times New Roman" w:eastAsia="宋体" w:hAnsi="Times New Roman" w:cs="Times New Roman" w:hint="eastAsia"/>
          <w:b/>
          <w:bCs/>
          <w:color w:val="000000"/>
          <w:szCs w:val="21"/>
        </w:rPr>
        <w:t>服务方式</w:t>
      </w:r>
    </w:p>
    <w:p w14:paraId="3797A4DD" w14:textId="1EA91AF1" w:rsidR="00063760" w:rsidRDefault="006E7376" w:rsidP="006E7376">
      <w:pPr>
        <w:spacing w:line="300" w:lineRule="auto"/>
        <w:jc w:val="left"/>
        <w:rPr>
          <w:rFonts w:ascii="Times New Roman" w:eastAsia="宋体" w:hAnsi="Times New Roman" w:cs="Times New Roman"/>
          <w:bCs/>
          <w:color w:val="000000"/>
          <w:szCs w:val="21"/>
        </w:rPr>
      </w:pPr>
      <w:r>
        <w:rPr>
          <w:rFonts w:ascii="Times New Roman" w:eastAsia="宋体" w:hAnsi="Times New Roman" w:cs="Times New Roman" w:hint="eastAsia"/>
          <w:bCs/>
          <w:color w:val="000000"/>
          <w:szCs w:val="21"/>
        </w:rPr>
        <w:t>1</w:t>
      </w:r>
      <w:r>
        <w:rPr>
          <w:rFonts w:ascii="Times New Roman" w:eastAsia="宋体" w:hAnsi="Times New Roman" w:cs="Times New Roman" w:hint="eastAsia"/>
          <w:bCs/>
          <w:color w:val="000000"/>
          <w:szCs w:val="21"/>
        </w:rPr>
        <w:t>、针对</w:t>
      </w:r>
      <w:r>
        <w:rPr>
          <w:rFonts w:ascii="Times New Roman" w:eastAsia="宋体" w:hAnsi="Times New Roman" w:cs="Times New Roman"/>
          <w:bCs/>
          <w:color w:val="000000"/>
          <w:szCs w:val="21"/>
        </w:rPr>
        <w:t>本项目，</w:t>
      </w:r>
      <w:r w:rsidRPr="006E7376">
        <w:rPr>
          <w:rFonts w:ascii="Times New Roman" w:eastAsia="宋体" w:hAnsi="Times New Roman" w:cs="Times New Roman" w:hint="eastAsia"/>
          <w:bCs/>
          <w:color w:val="000000"/>
          <w:szCs w:val="21"/>
        </w:rPr>
        <w:t>中标</w:t>
      </w:r>
      <w:r w:rsidR="00C57DFF">
        <w:rPr>
          <w:rFonts w:ascii="Times New Roman" w:eastAsia="宋体" w:hAnsi="Times New Roman" w:cs="Times New Roman" w:hint="eastAsia"/>
          <w:bCs/>
          <w:color w:val="000000"/>
          <w:szCs w:val="21"/>
        </w:rPr>
        <w:t>单位</w:t>
      </w:r>
      <w:r>
        <w:rPr>
          <w:rFonts w:ascii="Times New Roman" w:eastAsia="宋体" w:hAnsi="Times New Roman" w:cs="Times New Roman" w:hint="eastAsia"/>
          <w:bCs/>
          <w:color w:val="000000"/>
          <w:szCs w:val="21"/>
        </w:rPr>
        <w:t>需</w:t>
      </w:r>
      <w:r w:rsidRPr="006E7376">
        <w:rPr>
          <w:rFonts w:ascii="Times New Roman" w:eastAsia="宋体" w:hAnsi="Times New Roman" w:cs="Times New Roman" w:hint="eastAsia"/>
          <w:bCs/>
          <w:color w:val="000000"/>
          <w:szCs w:val="21"/>
        </w:rPr>
        <w:t>成立品牌项目服务小组，提供直接、快速、有效的专业服务，项目服务小组人员构成及职责</w:t>
      </w:r>
      <w:r>
        <w:rPr>
          <w:rFonts w:ascii="Times New Roman" w:eastAsia="宋体" w:hAnsi="Times New Roman" w:cs="Times New Roman" w:hint="eastAsia"/>
          <w:bCs/>
          <w:color w:val="000000"/>
          <w:szCs w:val="21"/>
        </w:rPr>
        <w:t>需</w:t>
      </w:r>
      <w:r>
        <w:rPr>
          <w:rFonts w:ascii="Times New Roman" w:eastAsia="宋体" w:hAnsi="Times New Roman" w:cs="Times New Roman"/>
          <w:bCs/>
          <w:color w:val="000000"/>
          <w:szCs w:val="21"/>
        </w:rPr>
        <w:t>在合同签订前明确，并</w:t>
      </w:r>
      <w:r w:rsidRPr="006E7376">
        <w:rPr>
          <w:rFonts w:ascii="Times New Roman" w:eastAsia="宋体" w:hAnsi="Times New Roman" w:cs="Times New Roman" w:hint="eastAsia"/>
          <w:bCs/>
          <w:color w:val="000000"/>
          <w:szCs w:val="21"/>
        </w:rPr>
        <w:t>作为合同附件另附</w:t>
      </w:r>
      <w:r>
        <w:rPr>
          <w:rFonts w:ascii="Times New Roman" w:eastAsia="宋体" w:hAnsi="Times New Roman" w:cs="Times New Roman" w:hint="eastAsia"/>
          <w:bCs/>
          <w:color w:val="000000"/>
          <w:szCs w:val="21"/>
        </w:rPr>
        <w:t>。</w:t>
      </w:r>
    </w:p>
    <w:p w14:paraId="7493AB77" w14:textId="614757F9" w:rsidR="006E7376" w:rsidRPr="006E7376" w:rsidRDefault="006E7376" w:rsidP="006E7376">
      <w:pPr>
        <w:spacing w:line="300" w:lineRule="auto"/>
        <w:jc w:val="left"/>
        <w:rPr>
          <w:rFonts w:ascii="Times New Roman" w:eastAsia="宋体" w:hAnsi="Times New Roman" w:cs="Times New Roman"/>
          <w:b/>
          <w:bCs/>
          <w:color w:val="000000"/>
          <w:szCs w:val="21"/>
        </w:rPr>
      </w:pPr>
      <w:r w:rsidRPr="006E7376">
        <w:rPr>
          <w:rFonts w:ascii="Times New Roman" w:eastAsia="宋体" w:hAnsi="Times New Roman" w:cs="Times New Roman" w:hint="eastAsia"/>
          <w:b/>
          <w:bCs/>
          <w:color w:val="000000"/>
          <w:szCs w:val="21"/>
        </w:rPr>
        <w:t>（</w:t>
      </w:r>
      <w:r>
        <w:rPr>
          <w:rFonts w:ascii="Times New Roman" w:eastAsia="宋体" w:hAnsi="Times New Roman" w:cs="Times New Roman" w:hint="eastAsia"/>
          <w:b/>
          <w:bCs/>
          <w:color w:val="000000"/>
          <w:szCs w:val="21"/>
        </w:rPr>
        <w:t>五</w:t>
      </w:r>
      <w:r w:rsidRPr="006E7376">
        <w:rPr>
          <w:rFonts w:ascii="Times New Roman" w:eastAsia="宋体" w:hAnsi="Times New Roman" w:cs="Times New Roman" w:hint="eastAsia"/>
          <w:b/>
          <w:bCs/>
          <w:color w:val="000000"/>
          <w:szCs w:val="21"/>
        </w:rPr>
        <w:t>）工作运作及服务方式</w:t>
      </w:r>
    </w:p>
    <w:p w14:paraId="6025F9AD" w14:textId="16192F9E" w:rsidR="006E7376" w:rsidRPr="006E7376" w:rsidRDefault="006E7376" w:rsidP="006E7376">
      <w:pPr>
        <w:spacing w:line="300" w:lineRule="auto"/>
        <w:jc w:val="left"/>
        <w:rPr>
          <w:rFonts w:ascii="Times New Roman" w:eastAsia="宋体" w:hAnsi="Times New Roman" w:cs="Times New Roman"/>
          <w:bCs/>
          <w:color w:val="000000"/>
          <w:szCs w:val="21"/>
        </w:rPr>
      </w:pPr>
      <w:r w:rsidRPr="006E7376">
        <w:rPr>
          <w:rFonts w:ascii="Times New Roman" w:eastAsia="宋体" w:hAnsi="Times New Roman" w:cs="Times New Roman" w:hint="eastAsia"/>
          <w:bCs/>
          <w:color w:val="000000"/>
          <w:szCs w:val="21"/>
        </w:rPr>
        <w:lastRenderedPageBreak/>
        <w:t>1</w:t>
      </w:r>
      <w:r w:rsidRPr="006E7376">
        <w:rPr>
          <w:rFonts w:ascii="Times New Roman" w:eastAsia="宋体" w:hAnsi="Times New Roman" w:cs="Times New Roman" w:hint="eastAsia"/>
          <w:bCs/>
          <w:color w:val="000000"/>
          <w:szCs w:val="21"/>
        </w:rPr>
        <w:t>、项目组成员设专人对接与</w:t>
      </w:r>
      <w:r>
        <w:rPr>
          <w:rFonts w:ascii="Times New Roman" w:eastAsia="宋体" w:hAnsi="Times New Roman" w:cs="Times New Roman" w:hint="eastAsia"/>
          <w:bCs/>
          <w:color w:val="000000"/>
          <w:szCs w:val="21"/>
        </w:rPr>
        <w:t>采购</w:t>
      </w:r>
      <w:r w:rsidRPr="006E7376">
        <w:rPr>
          <w:rFonts w:ascii="Times New Roman" w:eastAsia="宋体" w:hAnsi="Times New Roman" w:cs="Times New Roman" w:hint="eastAsia"/>
          <w:bCs/>
          <w:color w:val="000000"/>
          <w:szCs w:val="21"/>
        </w:rPr>
        <w:t>方通过会议、电话、网络做工作进度及工作成果的紧密沟通</w:t>
      </w:r>
      <w:r>
        <w:rPr>
          <w:rFonts w:ascii="Times New Roman" w:eastAsia="宋体" w:hAnsi="Times New Roman" w:cs="Times New Roman" w:hint="eastAsia"/>
          <w:bCs/>
          <w:color w:val="000000"/>
          <w:szCs w:val="21"/>
        </w:rPr>
        <w:t>。</w:t>
      </w:r>
    </w:p>
    <w:p w14:paraId="2BE84F05" w14:textId="10145F87" w:rsidR="006E7376" w:rsidRPr="006E7376" w:rsidRDefault="006E7376" w:rsidP="006E7376">
      <w:pPr>
        <w:spacing w:line="300" w:lineRule="auto"/>
        <w:jc w:val="left"/>
        <w:rPr>
          <w:rFonts w:ascii="Times New Roman" w:eastAsia="宋体" w:hAnsi="Times New Roman" w:cs="Times New Roman"/>
          <w:bCs/>
          <w:color w:val="000000"/>
          <w:szCs w:val="21"/>
        </w:rPr>
      </w:pPr>
      <w:r w:rsidRPr="006E7376">
        <w:rPr>
          <w:rFonts w:ascii="Times New Roman" w:eastAsia="宋体" w:hAnsi="Times New Roman" w:cs="Times New Roman" w:hint="eastAsia"/>
          <w:bCs/>
          <w:color w:val="000000"/>
          <w:szCs w:val="21"/>
        </w:rPr>
        <w:t>2</w:t>
      </w:r>
      <w:r w:rsidRPr="006E7376">
        <w:rPr>
          <w:rFonts w:ascii="Times New Roman" w:eastAsia="宋体" w:hAnsi="Times New Roman" w:cs="Times New Roman" w:hint="eastAsia"/>
          <w:bCs/>
          <w:color w:val="000000"/>
          <w:szCs w:val="21"/>
        </w:rPr>
        <w:t>、双方通过工作进度会议制度进行工作沟通，会议地点为</w:t>
      </w:r>
      <w:r w:rsidR="00C57DFF">
        <w:rPr>
          <w:rFonts w:ascii="Times New Roman" w:eastAsia="宋体" w:hAnsi="Times New Roman" w:cs="Times New Roman" w:hint="eastAsia"/>
          <w:bCs/>
          <w:color w:val="000000"/>
          <w:szCs w:val="21"/>
        </w:rPr>
        <w:t>采购方</w:t>
      </w:r>
      <w:r w:rsidRPr="006E7376">
        <w:rPr>
          <w:rFonts w:ascii="Times New Roman" w:eastAsia="宋体" w:hAnsi="Times New Roman" w:cs="Times New Roman" w:hint="eastAsia"/>
          <w:bCs/>
          <w:color w:val="000000"/>
          <w:szCs w:val="21"/>
        </w:rPr>
        <w:t>办公地点（会议时间双方议定）</w:t>
      </w:r>
      <w:r>
        <w:rPr>
          <w:rFonts w:ascii="Times New Roman" w:eastAsia="宋体" w:hAnsi="Times New Roman" w:cs="Times New Roman" w:hint="eastAsia"/>
          <w:bCs/>
          <w:color w:val="000000"/>
          <w:szCs w:val="21"/>
        </w:rPr>
        <w:t>。</w:t>
      </w:r>
    </w:p>
    <w:p w14:paraId="0A2C3F3F" w14:textId="77777777" w:rsidR="006E7376" w:rsidRPr="006E7376" w:rsidRDefault="006E7376" w:rsidP="006E7376">
      <w:pPr>
        <w:spacing w:line="300" w:lineRule="auto"/>
        <w:jc w:val="left"/>
        <w:rPr>
          <w:rFonts w:ascii="Times New Roman" w:eastAsia="宋体" w:hAnsi="Times New Roman" w:cs="Times New Roman"/>
          <w:b/>
          <w:bCs/>
          <w:color w:val="000000"/>
          <w:szCs w:val="21"/>
        </w:rPr>
      </w:pPr>
      <w:r w:rsidRPr="006E7376">
        <w:rPr>
          <w:rFonts w:ascii="Times New Roman" w:eastAsia="宋体" w:hAnsi="Times New Roman" w:cs="Times New Roman" w:hint="eastAsia"/>
          <w:b/>
          <w:bCs/>
          <w:color w:val="000000"/>
          <w:szCs w:val="21"/>
        </w:rPr>
        <w:t>（四）项目进度安排</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4678"/>
        <w:gridCol w:w="2035"/>
      </w:tblGrid>
      <w:tr w:rsidR="006E7376" w:rsidRPr="006E7376" w14:paraId="47DFE4CE" w14:textId="77777777" w:rsidTr="006E7376">
        <w:trPr>
          <w:trHeight w:val="454"/>
        </w:trPr>
        <w:tc>
          <w:tcPr>
            <w:tcW w:w="1089" w:type="dxa"/>
            <w:shd w:val="clear" w:color="auto" w:fill="auto"/>
            <w:vAlign w:val="center"/>
          </w:tcPr>
          <w:p w14:paraId="5E8311DA" w14:textId="77777777" w:rsidR="006E7376" w:rsidRPr="006E7376" w:rsidRDefault="006E7376" w:rsidP="006E7376">
            <w:pPr>
              <w:adjustRightInd w:val="0"/>
              <w:snapToGrid w:val="0"/>
              <w:spacing w:line="360" w:lineRule="auto"/>
              <w:rPr>
                <w:rFonts w:ascii="Times New Roman" w:eastAsia="宋体" w:hAnsi="Times New Roman" w:cs="Times New Roman"/>
                <w:bCs/>
                <w:color w:val="000000"/>
                <w:szCs w:val="21"/>
                <w:lang w:val="x-none"/>
              </w:rPr>
            </w:pPr>
            <w:r w:rsidRPr="006E7376">
              <w:rPr>
                <w:rFonts w:ascii="Times New Roman" w:eastAsia="宋体" w:hAnsi="Times New Roman" w:cs="Times New Roman"/>
                <w:bCs/>
                <w:color w:val="000000"/>
                <w:szCs w:val="21"/>
                <w:lang w:val="x-none"/>
              </w:rPr>
              <w:t>月份</w:t>
            </w:r>
          </w:p>
        </w:tc>
        <w:tc>
          <w:tcPr>
            <w:tcW w:w="4678" w:type="dxa"/>
            <w:shd w:val="clear" w:color="auto" w:fill="auto"/>
            <w:vAlign w:val="center"/>
          </w:tcPr>
          <w:p w14:paraId="6550BA59" w14:textId="77777777" w:rsidR="006E7376" w:rsidRPr="006E7376" w:rsidRDefault="006E7376" w:rsidP="006E7376">
            <w:pPr>
              <w:adjustRightInd w:val="0"/>
              <w:snapToGrid w:val="0"/>
              <w:spacing w:line="360" w:lineRule="auto"/>
              <w:ind w:firstLineChars="200" w:firstLine="420"/>
              <w:rPr>
                <w:rFonts w:ascii="Times New Roman" w:eastAsia="宋体" w:hAnsi="Times New Roman" w:cs="Times New Roman"/>
                <w:bCs/>
                <w:color w:val="000000"/>
                <w:szCs w:val="21"/>
                <w:lang w:val="x-none"/>
              </w:rPr>
            </w:pPr>
            <w:r w:rsidRPr="006E7376">
              <w:rPr>
                <w:rFonts w:ascii="Times New Roman" w:eastAsia="宋体" w:hAnsi="Times New Roman" w:cs="Times New Roman"/>
                <w:bCs/>
                <w:color w:val="000000"/>
                <w:szCs w:val="21"/>
                <w:lang w:val="x-none"/>
              </w:rPr>
              <w:t>提交成果</w:t>
            </w:r>
          </w:p>
        </w:tc>
        <w:tc>
          <w:tcPr>
            <w:tcW w:w="2035" w:type="dxa"/>
            <w:shd w:val="clear" w:color="auto" w:fill="auto"/>
            <w:vAlign w:val="center"/>
          </w:tcPr>
          <w:p w14:paraId="6509E696" w14:textId="77777777" w:rsidR="006E7376" w:rsidRPr="006E7376" w:rsidRDefault="006E7376" w:rsidP="006E7376">
            <w:pPr>
              <w:adjustRightInd w:val="0"/>
              <w:snapToGrid w:val="0"/>
              <w:spacing w:line="360" w:lineRule="auto"/>
              <w:ind w:firstLineChars="200" w:firstLine="420"/>
              <w:rPr>
                <w:rFonts w:ascii="Times New Roman" w:eastAsia="宋体" w:hAnsi="Times New Roman" w:cs="Times New Roman"/>
                <w:bCs/>
                <w:color w:val="000000"/>
                <w:szCs w:val="21"/>
                <w:lang w:val="x-none"/>
              </w:rPr>
            </w:pPr>
            <w:r w:rsidRPr="006E7376">
              <w:rPr>
                <w:rFonts w:ascii="Times New Roman" w:eastAsia="宋体" w:hAnsi="Times New Roman" w:cs="Times New Roman"/>
                <w:bCs/>
                <w:color w:val="000000"/>
                <w:szCs w:val="21"/>
                <w:lang w:val="x-none"/>
              </w:rPr>
              <w:t>备注</w:t>
            </w:r>
          </w:p>
        </w:tc>
      </w:tr>
      <w:tr w:rsidR="006E7376" w:rsidRPr="006E7376" w14:paraId="57ECF294" w14:textId="77777777" w:rsidTr="006E7376">
        <w:trPr>
          <w:trHeight w:val="454"/>
        </w:trPr>
        <w:tc>
          <w:tcPr>
            <w:tcW w:w="1089" w:type="dxa"/>
            <w:shd w:val="clear" w:color="auto" w:fill="auto"/>
            <w:vAlign w:val="center"/>
          </w:tcPr>
          <w:p w14:paraId="73598448" w14:textId="77777777" w:rsidR="006E7376" w:rsidRPr="006E7376" w:rsidRDefault="006E7376" w:rsidP="006E7376">
            <w:pPr>
              <w:adjustRightInd w:val="0"/>
              <w:snapToGrid w:val="0"/>
              <w:spacing w:line="360" w:lineRule="auto"/>
              <w:rPr>
                <w:rFonts w:ascii="Times New Roman" w:eastAsia="宋体" w:hAnsi="Times New Roman" w:cs="Times New Roman"/>
                <w:bCs/>
                <w:color w:val="000000"/>
                <w:szCs w:val="21"/>
                <w:lang w:val="x-none"/>
              </w:rPr>
            </w:pPr>
            <w:r w:rsidRPr="006E7376">
              <w:rPr>
                <w:rFonts w:ascii="Times New Roman" w:eastAsia="宋体" w:hAnsi="Times New Roman" w:cs="Times New Roman"/>
                <w:bCs/>
                <w:color w:val="000000"/>
                <w:szCs w:val="21"/>
                <w:lang w:val="x-none"/>
              </w:rPr>
              <w:t>第一个月</w:t>
            </w:r>
          </w:p>
        </w:tc>
        <w:tc>
          <w:tcPr>
            <w:tcW w:w="4678" w:type="dxa"/>
            <w:shd w:val="clear" w:color="auto" w:fill="auto"/>
            <w:vAlign w:val="center"/>
          </w:tcPr>
          <w:p w14:paraId="4C34A901" w14:textId="77777777" w:rsidR="006E7376" w:rsidRPr="006E7376" w:rsidRDefault="006E7376" w:rsidP="006E7376">
            <w:pPr>
              <w:adjustRightInd w:val="0"/>
              <w:snapToGrid w:val="0"/>
              <w:spacing w:line="360" w:lineRule="auto"/>
              <w:rPr>
                <w:rFonts w:ascii="Times New Roman" w:eastAsia="宋体" w:hAnsi="Times New Roman" w:cs="Times New Roman"/>
                <w:bCs/>
                <w:color w:val="000000"/>
                <w:szCs w:val="21"/>
                <w:lang w:val="x-none"/>
              </w:rPr>
            </w:pPr>
            <w:r w:rsidRPr="006E7376">
              <w:rPr>
                <w:rFonts w:ascii="Times New Roman" w:eastAsia="宋体" w:hAnsi="Times New Roman" w:cs="Times New Roman"/>
                <w:bCs/>
                <w:color w:val="000000"/>
                <w:szCs w:val="21"/>
                <w:lang w:val="x-none"/>
              </w:rPr>
              <w:t>1</w:t>
            </w:r>
            <w:r w:rsidRPr="006E7376">
              <w:rPr>
                <w:rFonts w:ascii="Times New Roman" w:eastAsia="宋体" w:hAnsi="Times New Roman" w:cs="Times New Roman"/>
                <w:bCs/>
                <w:color w:val="000000"/>
                <w:szCs w:val="21"/>
                <w:lang w:val="x-none"/>
              </w:rPr>
              <w:t>、完成档案馆（校史馆）品牌形象概念；</w:t>
            </w:r>
          </w:p>
          <w:p w14:paraId="1B44661B" w14:textId="77777777" w:rsidR="006E7376" w:rsidRPr="006E7376" w:rsidRDefault="006E7376" w:rsidP="006E7376">
            <w:pPr>
              <w:adjustRightInd w:val="0"/>
              <w:snapToGrid w:val="0"/>
              <w:spacing w:line="360" w:lineRule="auto"/>
              <w:rPr>
                <w:rFonts w:ascii="Times New Roman" w:eastAsia="宋体" w:hAnsi="Times New Roman" w:cs="Times New Roman"/>
                <w:bCs/>
                <w:color w:val="000000"/>
                <w:szCs w:val="21"/>
                <w:lang w:val="x-none"/>
              </w:rPr>
            </w:pPr>
            <w:r w:rsidRPr="006E7376">
              <w:rPr>
                <w:rFonts w:ascii="Times New Roman" w:eastAsia="宋体" w:hAnsi="Times New Roman" w:cs="Times New Roman"/>
                <w:bCs/>
                <w:color w:val="000000"/>
                <w:szCs w:val="21"/>
                <w:lang w:val="x-none"/>
              </w:rPr>
              <w:t>2</w:t>
            </w:r>
            <w:r w:rsidRPr="006E7376">
              <w:rPr>
                <w:rFonts w:ascii="Times New Roman" w:eastAsia="宋体" w:hAnsi="Times New Roman" w:cs="Times New Roman"/>
                <w:bCs/>
                <w:color w:val="000000"/>
                <w:szCs w:val="21"/>
                <w:lang w:val="x-none"/>
              </w:rPr>
              <w:t>、提交档案馆（校史馆）的品牌形象主题口号，并确认方向；</w:t>
            </w:r>
          </w:p>
          <w:p w14:paraId="2A0DCC03" w14:textId="77777777" w:rsidR="006E7376" w:rsidRPr="006E7376" w:rsidRDefault="006E7376" w:rsidP="006E7376">
            <w:pPr>
              <w:adjustRightInd w:val="0"/>
              <w:snapToGrid w:val="0"/>
              <w:spacing w:line="360" w:lineRule="auto"/>
              <w:rPr>
                <w:rFonts w:ascii="Times New Roman" w:eastAsia="宋体" w:hAnsi="Times New Roman" w:cs="Times New Roman"/>
                <w:bCs/>
                <w:color w:val="000000"/>
                <w:szCs w:val="21"/>
                <w:lang w:val="x-none"/>
              </w:rPr>
            </w:pPr>
            <w:r w:rsidRPr="006E7376">
              <w:rPr>
                <w:rFonts w:ascii="Times New Roman" w:eastAsia="宋体" w:hAnsi="Times New Roman" w:cs="Times New Roman"/>
                <w:bCs/>
                <w:color w:val="000000"/>
                <w:szCs w:val="21"/>
                <w:lang w:val="x-none"/>
              </w:rPr>
              <w:t>3</w:t>
            </w:r>
            <w:r w:rsidRPr="006E7376">
              <w:rPr>
                <w:rFonts w:ascii="Times New Roman" w:eastAsia="宋体" w:hAnsi="Times New Roman" w:cs="Times New Roman"/>
                <w:bCs/>
                <w:color w:val="000000"/>
                <w:szCs w:val="21"/>
                <w:lang w:val="x-none"/>
              </w:rPr>
              <w:t>、提交档案馆（校史馆）</w:t>
            </w:r>
            <w:r w:rsidRPr="006E7376">
              <w:rPr>
                <w:rFonts w:ascii="Times New Roman" w:eastAsia="宋体" w:hAnsi="Times New Roman" w:cs="Times New Roman"/>
                <w:bCs/>
                <w:color w:val="000000"/>
                <w:szCs w:val="21"/>
                <w:lang w:val="x-none"/>
              </w:rPr>
              <w:t>LOGO</w:t>
            </w:r>
            <w:r w:rsidRPr="006E7376">
              <w:rPr>
                <w:rFonts w:ascii="Times New Roman" w:eastAsia="宋体" w:hAnsi="Times New Roman" w:cs="Times New Roman"/>
                <w:bCs/>
                <w:color w:val="000000"/>
                <w:szCs w:val="21"/>
                <w:lang w:val="x-none"/>
              </w:rPr>
              <w:t>及</w:t>
            </w:r>
            <w:r w:rsidRPr="006E7376">
              <w:rPr>
                <w:rFonts w:ascii="Times New Roman" w:eastAsia="宋体" w:hAnsi="Times New Roman" w:cs="Times New Roman"/>
                <w:bCs/>
                <w:color w:val="000000"/>
                <w:szCs w:val="21"/>
                <w:lang w:val="x-none"/>
              </w:rPr>
              <w:t>VI</w:t>
            </w:r>
            <w:r w:rsidRPr="006E7376">
              <w:rPr>
                <w:rFonts w:ascii="Times New Roman" w:eastAsia="宋体" w:hAnsi="Times New Roman" w:cs="Times New Roman"/>
                <w:bCs/>
                <w:color w:val="000000"/>
                <w:szCs w:val="21"/>
                <w:lang w:val="x-none"/>
              </w:rPr>
              <w:t>基础系统设计方案，并确认方向；</w:t>
            </w:r>
          </w:p>
        </w:tc>
        <w:tc>
          <w:tcPr>
            <w:tcW w:w="2035" w:type="dxa"/>
            <w:shd w:val="clear" w:color="auto" w:fill="auto"/>
            <w:vAlign w:val="center"/>
          </w:tcPr>
          <w:p w14:paraId="6E585D63" w14:textId="77777777" w:rsidR="006E7376" w:rsidRPr="006E7376" w:rsidRDefault="006E7376" w:rsidP="006E7376">
            <w:pPr>
              <w:adjustRightInd w:val="0"/>
              <w:snapToGrid w:val="0"/>
              <w:spacing w:line="360" w:lineRule="auto"/>
              <w:rPr>
                <w:rFonts w:ascii="Times New Roman" w:eastAsia="宋体" w:hAnsi="Times New Roman" w:cs="Times New Roman"/>
                <w:bCs/>
                <w:color w:val="000000"/>
                <w:szCs w:val="21"/>
                <w:lang w:val="x-none"/>
              </w:rPr>
            </w:pPr>
            <w:r w:rsidRPr="006E7376">
              <w:rPr>
                <w:rFonts w:ascii="Times New Roman" w:eastAsia="宋体" w:hAnsi="Times New Roman" w:cs="Times New Roman"/>
                <w:bCs/>
                <w:color w:val="000000"/>
                <w:szCs w:val="21"/>
                <w:lang w:val="x-none"/>
              </w:rPr>
              <w:t>1</w:t>
            </w:r>
            <w:r w:rsidRPr="006E7376">
              <w:rPr>
                <w:rFonts w:ascii="Times New Roman" w:eastAsia="宋体" w:hAnsi="Times New Roman" w:cs="Times New Roman"/>
                <w:bCs/>
                <w:color w:val="000000"/>
                <w:szCs w:val="21"/>
                <w:lang w:val="x-none"/>
              </w:rPr>
              <w:t>、如</w:t>
            </w:r>
            <w:r w:rsidRPr="006E7376">
              <w:rPr>
                <w:rFonts w:ascii="Times New Roman" w:eastAsia="宋体" w:hAnsi="Times New Roman" w:cs="Times New Roman"/>
                <w:bCs/>
                <w:color w:val="000000"/>
                <w:szCs w:val="21"/>
                <w:lang w:val="x-none"/>
              </w:rPr>
              <w:t>LOGO</w:t>
            </w:r>
            <w:r w:rsidRPr="006E7376">
              <w:rPr>
                <w:rFonts w:ascii="Times New Roman" w:eastAsia="宋体" w:hAnsi="Times New Roman" w:cs="Times New Roman"/>
                <w:bCs/>
                <w:color w:val="000000"/>
                <w:szCs w:val="21"/>
                <w:lang w:val="x-none"/>
              </w:rPr>
              <w:t>、主题口号确定时间延后，相应工作也顺延。</w:t>
            </w:r>
          </w:p>
          <w:p w14:paraId="4F03980C" w14:textId="648CCCFD" w:rsidR="006E7376" w:rsidRPr="006E7376" w:rsidRDefault="006E7376" w:rsidP="00C57DFF">
            <w:pPr>
              <w:adjustRightInd w:val="0"/>
              <w:snapToGrid w:val="0"/>
              <w:spacing w:line="360" w:lineRule="auto"/>
              <w:rPr>
                <w:rFonts w:ascii="Times New Roman" w:eastAsia="宋体" w:hAnsi="Times New Roman" w:cs="Times New Roman"/>
                <w:bCs/>
                <w:color w:val="000000"/>
                <w:szCs w:val="21"/>
                <w:lang w:val="x-none"/>
              </w:rPr>
            </w:pPr>
            <w:r w:rsidRPr="006E7376">
              <w:rPr>
                <w:rFonts w:ascii="Times New Roman" w:eastAsia="宋体" w:hAnsi="Times New Roman" w:cs="Times New Roman"/>
                <w:bCs/>
                <w:color w:val="000000"/>
                <w:szCs w:val="21"/>
                <w:lang w:val="x-none"/>
              </w:rPr>
              <w:t>2</w:t>
            </w:r>
            <w:r w:rsidRPr="006E7376">
              <w:rPr>
                <w:rFonts w:ascii="Times New Roman" w:eastAsia="宋体" w:hAnsi="Times New Roman" w:cs="Times New Roman"/>
                <w:bCs/>
                <w:color w:val="000000"/>
                <w:szCs w:val="21"/>
                <w:lang w:val="x-none"/>
              </w:rPr>
              <w:t>、</w:t>
            </w:r>
            <w:r>
              <w:rPr>
                <w:rFonts w:ascii="Times New Roman" w:eastAsia="宋体" w:hAnsi="Times New Roman" w:cs="Times New Roman" w:hint="eastAsia"/>
                <w:bCs/>
                <w:color w:val="000000"/>
                <w:szCs w:val="21"/>
                <w:lang w:val="x-none"/>
              </w:rPr>
              <w:t>中标</w:t>
            </w:r>
            <w:r w:rsidR="00C57DFF">
              <w:rPr>
                <w:rFonts w:ascii="Times New Roman" w:eastAsia="宋体" w:hAnsi="Times New Roman" w:cs="Times New Roman" w:hint="eastAsia"/>
                <w:bCs/>
                <w:color w:val="000000"/>
                <w:szCs w:val="21"/>
                <w:lang w:val="x-none"/>
              </w:rPr>
              <w:t>单位</w:t>
            </w:r>
            <w:r w:rsidRPr="006E7376">
              <w:rPr>
                <w:rFonts w:ascii="Times New Roman" w:eastAsia="宋体" w:hAnsi="Times New Roman" w:cs="Times New Roman"/>
                <w:bCs/>
                <w:color w:val="000000"/>
                <w:szCs w:val="21"/>
                <w:lang w:val="x-none"/>
              </w:rPr>
              <w:t>初次提交方案不得少于三套；</w:t>
            </w:r>
          </w:p>
        </w:tc>
      </w:tr>
      <w:tr w:rsidR="006E7376" w:rsidRPr="006E7376" w14:paraId="2E17DFAD" w14:textId="77777777" w:rsidTr="006E7376">
        <w:trPr>
          <w:trHeight w:val="454"/>
        </w:trPr>
        <w:tc>
          <w:tcPr>
            <w:tcW w:w="1089" w:type="dxa"/>
            <w:shd w:val="clear" w:color="auto" w:fill="auto"/>
            <w:vAlign w:val="center"/>
          </w:tcPr>
          <w:p w14:paraId="3822F906" w14:textId="77777777" w:rsidR="006E7376" w:rsidRPr="006E7376" w:rsidRDefault="006E7376" w:rsidP="006E7376">
            <w:pPr>
              <w:adjustRightInd w:val="0"/>
              <w:snapToGrid w:val="0"/>
              <w:spacing w:line="360" w:lineRule="auto"/>
              <w:rPr>
                <w:rFonts w:ascii="Times New Roman" w:eastAsia="宋体" w:hAnsi="Times New Roman" w:cs="Times New Roman"/>
                <w:bCs/>
                <w:color w:val="000000"/>
                <w:szCs w:val="21"/>
                <w:lang w:val="x-none"/>
              </w:rPr>
            </w:pPr>
            <w:r w:rsidRPr="006E7376">
              <w:rPr>
                <w:rFonts w:ascii="Times New Roman" w:eastAsia="宋体" w:hAnsi="Times New Roman" w:cs="Times New Roman"/>
                <w:bCs/>
                <w:color w:val="000000"/>
                <w:szCs w:val="21"/>
                <w:lang w:val="x-none"/>
              </w:rPr>
              <w:t>第二个月</w:t>
            </w:r>
          </w:p>
        </w:tc>
        <w:tc>
          <w:tcPr>
            <w:tcW w:w="4678" w:type="dxa"/>
            <w:shd w:val="clear" w:color="auto" w:fill="auto"/>
            <w:vAlign w:val="center"/>
          </w:tcPr>
          <w:p w14:paraId="30B82C2E" w14:textId="77777777" w:rsidR="006E7376" w:rsidRPr="006E7376" w:rsidRDefault="006E7376" w:rsidP="006E7376">
            <w:pPr>
              <w:adjustRightInd w:val="0"/>
              <w:snapToGrid w:val="0"/>
              <w:spacing w:line="360" w:lineRule="auto"/>
              <w:rPr>
                <w:rFonts w:ascii="Times New Roman" w:eastAsia="宋体" w:hAnsi="Times New Roman" w:cs="Times New Roman"/>
                <w:bCs/>
                <w:color w:val="000000"/>
                <w:szCs w:val="21"/>
                <w:lang w:val="x-none"/>
              </w:rPr>
            </w:pPr>
            <w:r w:rsidRPr="006E7376">
              <w:rPr>
                <w:rFonts w:ascii="Times New Roman" w:eastAsia="宋体" w:hAnsi="Times New Roman" w:cs="Times New Roman"/>
                <w:bCs/>
                <w:color w:val="000000"/>
                <w:szCs w:val="21"/>
                <w:lang w:val="x-none"/>
              </w:rPr>
              <w:t>1</w:t>
            </w:r>
            <w:r w:rsidRPr="006E7376">
              <w:rPr>
                <w:rFonts w:ascii="Times New Roman" w:eastAsia="宋体" w:hAnsi="Times New Roman" w:cs="Times New Roman"/>
                <w:bCs/>
                <w:color w:val="000000"/>
                <w:szCs w:val="21"/>
                <w:lang w:val="x-none"/>
              </w:rPr>
              <w:t>、完善档案馆（校史馆）</w:t>
            </w:r>
            <w:r w:rsidRPr="006E7376">
              <w:rPr>
                <w:rFonts w:ascii="Times New Roman" w:eastAsia="宋体" w:hAnsi="Times New Roman" w:cs="Times New Roman"/>
                <w:bCs/>
                <w:color w:val="000000"/>
                <w:szCs w:val="21"/>
                <w:lang w:val="x-none"/>
              </w:rPr>
              <w:t>LOGO</w:t>
            </w:r>
            <w:r w:rsidRPr="006E7376">
              <w:rPr>
                <w:rFonts w:ascii="Times New Roman" w:eastAsia="宋体" w:hAnsi="Times New Roman" w:cs="Times New Roman"/>
                <w:bCs/>
                <w:color w:val="000000"/>
                <w:szCs w:val="21"/>
                <w:lang w:val="x-none"/>
              </w:rPr>
              <w:t>及</w:t>
            </w:r>
            <w:r w:rsidRPr="006E7376">
              <w:rPr>
                <w:rFonts w:ascii="Times New Roman" w:eastAsia="宋体" w:hAnsi="Times New Roman" w:cs="Times New Roman"/>
                <w:bCs/>
                <w:color w:val="000000"/>
                <w:szCs w:val="21"/>
                <w:lang w:val="x-none"/>
              </w:rPr>
              <w:t>VI</w:t>
            </w:r>
            <w:r w:rsidRPr="006E7376">
              <w:rPr>
                <w:rFonts w:ascii="Times New Roman" w:eastAsia="宋体" w:hAnsi="Times New Roman" w:cs="Times New Roman"/>
                <w:bCs/>
                <w:color w:val="000000"/>
                <w:szCs w:val="21"/>
                <w:lang w:val="x-none"/>
              </w:rPr>
              <w:t>基础系统设计；</w:t>
            </w:r>
          </w:p>
          <w:p w14:paraId="2483A1C0" w14:textId="77777777" w:rsidR="006E7376" w:rsidRPr="006E7376" w:rsidRDefault="006E7376" w:rsidP="006E7376">
            <w:pPr>
              <w:adjustRightInd w:val="0"/>
              <w:snapToGrid w:val="0"/>
              <w:spacing w:line="360" w:lineRule="auto"/>
              <w:rPr>
                <w:rFonts w:ascii="Times New Roman" w:eastAsia="宋体" w:hAnsi="Times New Roman" w:cs="Times New Roman"/>
                <w:bCs/>
                <w:color w:val="000000"/>
                <w:szCs w:val="21"/>
                <w:lang w:val="x-none"/>
              </w:rPr>
            </w:pPr>
            <w:r w:rsidRPr="006E7376">
              <w:rPr>
                <w:rFonts w:ascii="Times New Roman" w:eastAsia="宋体" w:hAnsi="Times New Roman" w:cs="Times New Roman"/>
                <w:bCs/>
                <w:color w:val="000000"/>
                <w:szCs w:val="21"/>
                <w:lang w:val="x-none"/>
              </w:rPr>
              <w:t>2</w:t>
            </w:r>
            <w:r w:rsidRPr="006E7376">
              <w:rPr>
                <w:rFonts w:ascii="Times New Roman" w:eastAsia="宋体" w:hAnsi="Times New Roman" w:cs="Times New Roman"/>
                <w:bCs/>
                <w:color w:val="000000"/>
                <w:szCs w:val="21"/>
                <w:lang w:val="x-none"/>
              </w:rPr>
              <w:t>、完成档案馆（校史馆）主题口号的最终方案；</w:t>
            </w:r>
          </w:p>
          <w:p w14:paraId="68E10FB3" w14:textId="77777777" w:rsidR="006E7376" w:rsidRPr="006E7376" w:rsidRDefault="006E7376" w:rsidP="006E7376">
            <w:pPr>
              <w:adjustRightInd w:val="0"/>
              <w:snapToGrid w:val="0"/>
              <w:spacing w:line="360" w:lineRule="auto"/>
              <w:rPr>
                <w:rFonts w:ascii="Times New Roman" w:eastAsia="宋体" w:hAnsi="Times New Roman" w:cs="Times New Roman"/>
                <w:bCs/>
                <w:color w:val="000000"/>
                <w:szCs w:val="21"/>
                <w:lang w:val="x-none"/>
              </w:rPr>
            </w:pPr>
            <w:r w:rsidRPr="006E7376">
              <w:rPr>
                <w:rFonts w:ascii="Times New Roman" w:eastAsia="宋体" w:hAnsi="Times New Roman" w:cs="Times New Roman"/>
                <w:bCs/>
                <w:color w:val="000000"/>
                <w:szCs w:val="21"/>
                <w:lang w:val="x-none"/>
              </w:rPr>
              <w:t>3</w:t>
            </w:r>
            <w:r w:rsidRPr="006E7376">
              <w:rPr>
                <w:rFonts w:ascii="Times New Roman" w:eastAsia="宋体" w:hAnsi="Times New Roman" w:cs="Times New Roman"/>
                <w:bCs/>
                <w:color w:val="000000"/>
                <w:szCs w:val="21"/>
                <w:lang w:val="x-none"/>
              </w:rPr>
              <w:t>、提交档案馆（校史馆）</w:t>
            </w:r>
            <w:r w:rsidRPr="006E7376">
              <w:rPr>
                <w:rFonts w:ascii="Times New Roman" w:eastAsia="宋体" w:hAnsi="Times New Roman" w:cs="Times New Roman"/>
                <w:bCs/>
                <w:color w:val="000000"/>
                <w:szCs w:val="21"/>
                <w:lang w:val="x-none"/>
              </w:rPr>
              <w:t>VI</w:t>
            </w:r>
            <w:r w:rsidRPr="006E7376">
              <w:rPr>
                <w:rFonts w:ascii="Times New Roman" w:eastAsia="宋体" w:hAnsi="Times New Roman" w:cs="Times New Roman"/>
                <w:bCs/>
                <w:color w:val="000000"/>
                <w:szCs w:val="21"/>
                <w:lang w:val="x-none"/>
              </w:rPr>
              <w:t>系统其余全部设计；</w:t>
            </w:r>
          </w:p>
          <w:p w14:paraId="1D2434C6" w14:textId="77777777" w:rsidR="006E7376" w:rsidRPr="006E7376" w:rsidRDefault="006E7376" w:rsidP="006E7376">
            <w:pPr>
              <w:adjustRightInd w:val="0"/>
              <w:snapToGrid w:val="0"/>
              <w:spacing w:line="360" w:lineRule="auto"/>
              <w:rPr>
                <w:rFonts w:ascii="Times New Roman" w:eastAsia="宋体" w:hAnsi="Times New Roman" w:cs="Times New Roman"/>
                <w:bCs/>
                <w:color w:val="000000"/>
                <w:szCs w:val="21"/>
                <w:lang w:val="x-none"/>
              </w:rPr>
            </w:pPr>
            <w:r w:rsidRPr="006E7376">
              <w:rPr>
                <w:rFonts w:ascii="Times New Roman" w:eastAsia="宋体" w:hAnsi="Times New Roman" w:cs="Times New Roman"/>
                <w:bCs/>
                <w:color w:val="000000"/>
                <w:szCs w:val="21"/>
                <w:lang w:val="x-none"/>
              </w:rPr>
              <w:t>4</w:t>
            </w:r>
            <w:r w:rsidRPr="006E7376">
              <w:rPr>
                <w:rFonts w:ascii="Times New Roman" w:eastAsia="宋体" w:hAnsi="Times New Roman" w:cs="Times New Roman"/>
                <w:bCs/>
                <w:color w:val="000000"/>
                <w:szCs w:val="21"/>
                <w:lang w:val="x-none"/>
              </w:rPr>
              <w:t>、提交档案馆（校史馆）宣传册设计风格稿。</w:t>
            </w:r>
          </w:p>
        </w:tc>
        <w:tc>
          <w:tcPr>
            <w:tcW w:w="2035" w:type="dxa"/>
            <w:shd w:val="clear" w:color="auto" w:fill="auto"/>
            <w:vAlign w:val="center"/>
          </w:tcPr>
          <w:p w14:paraId="1109553E" w14:textId="77777777" w:rsidR="006E7376" w:rsidRPr="006E7376" w:rsidRDefault="006E7376" w:rsidP="006E7376">
            <w:pPr>
              <w:adjustRightInd w:val="0"/>
              <w:snapToGrid w:val="0"/>
              <w:spacing w:line="360" w:lineRule="auto"/>
              <w:ind w:firstLineChars="200" w:firstLine="420"/>
              <w:rPr>
                <w:rFonts w:ascii="Times New Roman" w:eastAsia="宋体" w:hAnsi="Times New Roman" w:cs="Times New Roman"/>
                <w:bCs/>
                <w:color w:val="000000"/>
                <w:szCs w:val="21"/>
                <w:lang w:val="x-none"/>
              </w:rPr>
            </w:pPr>
          </w:p>
        </w:tc>
      </w:tr>
      <w:tr w:rsidR="006E7376" w:rsidRPr="006E7376" w14:paraId="23466C96" w14:textId="77777777" w:rsidTr="006E7376">
        <w:trPr>
          <w:trHeight w:val="454"/>
        </w:trPr>
        <w:tc>
          <w:tcPr>
            <w:tcW w:w="1089" w:type="dxa"/>
            <w:shd w:val="clear" w:color="auto" w:fill="auto"/>
            <w:vAlign w:val="center"/>
          </w:tcPr>
          <w:p w14:paraId="64ECB382" w14:textId="77777777" w:rsidR="006E7376" w:rsidRPr="006E7376" w:rsidRDefault="006E7376" w:rsidP="006E7376">
            <w:pPr>
              <w:adjustRightInd w:val="0"/>
              <w:snapToGrid w:val="0"/>
              <w:spacing w:line="360" w:lineRule="auto"/>
              <w:rPr>
                <w:rFonts w:ascii="Times New Roman" w:eastAsia="宋体" w:hAnsi="Times New Roman" w:cs="Times New Roman"/>
                <w:bCs/>
                <w:color w:val="000000"/>
                <w:szCs w:val="21"/>
                <w:lang w:val="x-none"/>
              </w:rPr>
            </w:pPr>
            <w:r w:rsidRPr="006E7376">
              <w:rPr>
                <w:rFonts w:ascii="Times New Roman" w:eastAsia="宋体" w:hAnsi="Times New Roman" w:cs="Times New Roman"/>
                <w:bCs/>
                <w:color w:val="000000"/>
                <w:szCs w:val="21"/>
                <w:lang w:val="x-none"/>
              </w:rPr>
              <w:t>第三个月</w:t>
            </w:r>
          </w:p>
        </w:tc>
        <w:tc>
          <w:tcPr>
            <w:tcW w:w="4678" w:type="dxa"/>
            <w:shd w:val="clear" w:color="auto" w:fill="auto"/>
            <w:vAlign w:val="center"/>
          </w:tcPr>
          <w:p w14:paraId="67AF5CE3" w14:textId="77777777" w:rsidR="006E7376" w:rsidRPr="006E7376" w:rsidRDefault="006E7376" w:rsidP="006E7376">
            <w:pPr>
              <w:numPr>
                <w:ilvl w:val="0"/>
                <w:numId w:val="25"/>
              </w:numPr>
              <w:adjustRightInd w:val="0"/>
              <w:snapToGrid w:val="0"/>
              <w:spacing w:line="360" w:lineRule="auto"/>
              <w:rPr>
                <w:rFonts w:ascii="Times New Roman" w:eastAsia="宋体" w:hAnsi="Times New Roman" w:cs="Times New Roman"/>
                <w:bCs/>
                <w:color w:val="000000"/>
                <w:szCs w:val="21"/>
                <w:lang w:val="x-none"/>
              </w:rPr>
            </w:pPr>
            <w:r w:rsidRPr="006E7376">
              <w:rPr>
                <w:rFonts w:ascii="Times New Roman" w:eastAsia="宋体" w:hAnsi="Times New Roman" w:cs="Times New Roman"/>
                <w:bCs/>
                <w:color w:val="000000"/>
                <w:szCs w:val="21"/>
                <w:lang w:val="x-none"/>
              </w:rPr>
              <w:t>完成档案馆（校史馆）</w:t>
            </w:r>
            <w:r w:rsidRPr="006E7376">
              <w:rPr>
                <w:rFonts w:ascii="Times New Roman" w:eastAsia="宋体" w:hAnsi="Times New Roman" w:cs="Times New Roman"/>
                <w:bCs/>
                <w:color w:val="000000"/>
                <w:szCs w:val="21"/>
                <w:lang w:val="x-none"/>
              </w:rPr>
              <w:t>VI</w:t>
            </w:r>
            <w:r w:rsidRPr="006E7376">
              <w:rPr>
                <w:rFonts w:ascii="Times New Roman" w:eastAsia="宋体" w:hAnsi="Times New Roman" w:cs="Times New Roman"/>
                <w:bCs/>
                <w:color w:val="000000"/>
                <w:szCs w:val="21"/>
                <w:lang w:val="x-none"/>
              </w:rPr>
              <w:t>系统设计的调整；</w:t>
            </w:r>
          </w:p>
          <w:p w14:paraId="4D8B686D" w14:textId="77777777" w:rsidR="006E7376" w:rsidRPr="006E7376" w:rsidRDefault="006E7376" w:rsidP="006E7376">
            <w:pPr>
              <w:numPr>
                <w:ilvl w:val="0"/>
                <w:numId w:val="25"/>
              </w:numPr>
              <w:adjustRightInd w:val="0"/>
              <w:snapToGrid w:val="0"/>
              <w:spacing w:line="360" w:lineRule="auto"/>
              <w:rPr>
                <w:rFonts w:ascii="Times New Roman" w:eastAsia="宋体" w:hAnsi="Times New Roman" w:cs="Times New Roman"/>
                <w:bCs/>
                <w:color w:val="000000"/>
                <w:szCs w:val="21"/>
                <w:lang w:val="x-none"/>
              </w:rPr>
            </w:pPr>
            <w:r w:rsidRPr="006E7376">
              <w:rPr>
                <w:rFonts w:ascii="Times New Roman" w:eastAsia="宋体" w:hAnsi="Times New Roman" w:cs="Times New Roman"/>
                <w:bCs/>
                <w:color w:val="000000"/>
                <w:szCs w:val="21"/>
                <w:lang w:val="x-none"/>
              </w:rPr>
              <w:t>完成档案馆（校史馆）宣传册设计完整稿；</w:t>
            </w:r>
          </w:p>
          <w:p w14:paraId="7831F004" w14:textId="77777777" w:rsidR="006E7376" w:rsidRPr="006E7376" w:rsidRDefault="006E7376" w:rsidP="006E7376">
            <w:pPr>
              <w:adjustRightInd w:val="0"/>
              <w:snapToGrid w:val="0"/>
              <w:spacing w:line="360" w:lineRule="auto"/>
              <w:rPr>
                <w:rFonts w:ascii="Times New Roman" w:eastAsia="宋体" w:hAnsi="Times New Roman" w:cs="Times New Roman"/>
                <w:bCs/>
                <w:color w:val="000000"/>
                <w:szCs w:val="21"/>
                <w:lang w:val="x-none"/>
              </w:rPr>
            </w:pPr>
            <w:r w:rsidRPr="006E7376">
              <w:rPr>
                <w:rFonts w:ascii="Times New Roman" w:eastAsia="宋体" w:hAnsi="Times New Roman" w:cs="Times New Roman"/>
                <w:bCs/>
                <w:color w:val="000000"/>
                <w:szCs w:val="21"/>
                <w:lang w:val="x-none"/>
              </w:rPr>
              <w:t>3</w:t>
            </w:r>
            <w:r w:rsidRPr="006E7376">
              <w:rPr>
                <w:rFonts w:ascii="Times New Roman" w:eastAsia="宋体" w:hAnsi="Times New Roman" w:cs="Times New Roman"/>
                <w:bCs/>
                <w:color w:val="000000"/>
                <w:szCs w:val="21"/>
                <w:lang w:val="x-none"/>
              </w:rPr>
              <w:t>、</w:t>
            </w:r>
            <w:r w:rsidRPr="006E7376">
              <w:rPr>
                <w:rFonts w:ascii="Times New Roman" w:eastAsia="宋体" w:hAnsi="Times New Roman" w:cs="Times New Roman"/>
                <w:bCs/>
                <w:color w:val="000000"/>
                <w:szCs w:val="21"/>
                <w:lang w:val="x-none"/>
              </w:rPr>
              <w:t>VI</w:t>
            </w:r>
            <w:r w:rsidRPr="006E7376">
              <w:rPr>
                <w:rFonts w:ascii="Times New Roman" w:eastAsia="宋体" w:hAnsi="Times New Roman" w:cs="Times New Roman"/>
                <w:bCs/>
                <w:color w:val="000000"/>
                <w:szCs w:val="21"/>
                <w:lang w:val="x-none"/>
              </w:rPr>
              <w:t>实施的品质监控。</w:t>
            </w:r>
          </w:p>
          <w:p w14:paraId="2ED1C22A" w14:textId="77777777" w:rsidR="006E7376" w:rsidRPr="006E7376" w:rsidRDefault="006E7376" w:rsidP="006E7376">
            <w:pPr>
              <w:adjustRightInd w:val="0"/>
              <w:snapToGrid w:val="0"/>
              <w:spacing w:line="360" w:lineRule="auto"/>
              <w:rPr>
                <w:rFonts w:ascii="Times New Roman" w:eastAsia="宋体" w:hAnsi="Times New Roman" w:cs="Times New Roman"/>
                <w:bCs/>
                <w:color w:val="000000"/>
                <w:szCs w:val="21"/>
                <w:lang w:val="x-none"/>
              </w:rPr>
            </w:pPr>
            <w:r w:rsidRPr="006E7376">
              <w:rPr>
                <w:rFonts w:ascii="Times New Roman" w:eastAsia="宋体" w:hAnsi="Times New Roman" w:cs="Times New Roman"/>
                <w:bCs/>
                <w:color w:val="000000"/>
                <w:szCs w:val="21"/>
                <w:lang w:val="x-none"/>
              </w:rPr>
              <w:t>4</w:t>
            </w:r>
            <w:r w:rsidRPr="006E7376">
              <w:rPr>
                <w:rFonts w:ascii="Times New Roman" w:eastAsia="宋体" w:hAnsi="Times New Roman" w:cs="Times New Roman"/>
                <w:bCs/>
                <w:color w:val="000000"/>
                <w:szCs w:val="21"/>
                <w:lang w:val="x-none"/>
              </w:rPr>
              <w:t>、其它后续工作</w:t>
            </w:r>
          </w:p>
        </w:tc>
        <w:tc>
          <w:tcPr>
            <w:tcW w:w="2035" w:type="dxa"/>
            <w:shd w:val="clear" w:color="auto" w:fill="auto"/>
            <w:vAlign w:val="center"/>
          </w:tcPr>
          <w:p w14:paraId="401290B6" w14:textId="77777777" w:rsidR="006E7376" w:rsidRPr="006E7376" w:rsidRDefault="006E7376" w:rsidP="006E7376">
            <w:pPr>
              <w:adjustRightInd w:val="0"/>
              <w:snapToGrid w:val="0"/>
              <w:spacing w:line="360" w:lineRule="auto"/>
              <w:rPr>
                <w:rFonts w:ascii="Times New Roman" w:eastAsia="宋体" w:hAnsi="Times New Roman" w:cs="Times New Roman"/>
                <w:bCs/>
                <w:color w:val="000000"/>
                <w:szCs w:val="21"/>
                <w:lang w:val="x-none"/>
              </w:rPr>
            </w:pPr>
          </w:p>
        </w:tc>
      </w:tr>
    </w:tbl>
    <w:p w14:paraId="7FFE8E1C" w14:textId="77777777" w:rsidR="006E7376" w:rsidRPr="006E7376" w:rsidRDefault="006E7376" w:rsidP="006E7376">
      <w:pPr>
        <w:spacing w:line="300" w:lineRule="auto"/>
        <w:jc w:val="left"/>
        <w:rPr>
          <w:rFonts w:ascii="Times New Roman" w:eastAsia="宋体" w:hAnsi="Times New Roman" w:cs="Times New Roman"/>
          <w:bCs/>
          <w:color w:val="000000"/>
          <w:szCs w:val="21"/>
        </w:rPr>
      </w:pPr>
    </w:p>
    <w:p w14:paraId="4F9C7DE3" w14:textId="77777777" w:rsidR="00AB03A9" w:rsidRPr="00AB03A9" w:rsidRDefault="00AB03A9" w:rsidP="003C5219">
      <w:pPr>
        <w:keepNext/>
        <w:keepLines/>
        <w:adjustRightInd w:val="0"/>
        <w:spacing w:beforeLines="50" w:before="231" w:afterLines="50" w:after="231"/>
        <w:jc w:val="center"/>
        <w:textAlignment w:val="baseline"/>
        <w:outlineLvl w:val="1"/>
        <w:rPr>
          <w:rFonts w:ascii="宋体" w:eastAsia="宋体" w:hAnsi="宋体" w:cs="Times New Roman"/>
          <w:b/>
          <w:bCs/>
          <w:kern w:val="0"/>
          <w:sz w:val="28"/>
          <w:szCs w:val="28"/>
        </w:rPr>
      </w:pPr>
      <w:r w:rsidRPr="00AB03A9">
        <w:rPr>
          <w:rFonts w:ascii="宋体" w:eastAsia="宋体" w:hAnsi="宋体" w:cs="Times New Roman" w:hint="eastAsia"/>
          <w:b/>
          <w:bCs/>
          <w:kern w:val="0"/>
          <w:sz w:val="28"/>
          <w:szCs w:val="28"/>
        </w:rPr>
        <w:t>四、商务</w:t>
      </w:r>
      <w:r w:rsidRPr="00AB03A9">
        <w:rPr>
          <w:rFonts w:ascii="宋体" w:eastAsia="宋体" w:hAnsi="宋体" w:cs="Times New Roman"/>
          <w:b/>
          <w:bCs/>
          <w:kern w:val="0"/>
          <w:sz w:val="28"/>
          <w:szCs w:val="28"/>
        </w:rPr>
        <w:t>需求</w:t>
      </w:r>
    </w:p>
    <w:p w14:paraId="28AEE6AC" w14:textId="77777777" w:rsidR="00027244" w:rsidRPr="00AB03A9" w:rsidRDefault="00027244" w:rsidP="00027244">
      <w:pPr>
        <w:keepNext/>
        <w:keepLines/>
        <w:spacing w:before="240" w:after="64" w:line="320" w:lineRule="auto"/>
        <w:outlineLvl w:val="5"/>
        <w:rPr>
          <w:rFonts w:ascii="Arial" w:eastAsia="黑体" w:hAnsi="Arial" w:cs="Times New Roman"/>
          <w:b/>
          <w:sz w:val="24"/>
          <w:szCs w:val="20"/>
        </w:rPr>
      </w:pPr>
      <w:r w:rsidRPr="00AB03A9">
        <w:rPr>
          <w:rFonts w:ascii="Arial" w:eastAsia="黑体" w:hAnsi="Arial" w:cs="Times New Roman" w:hint="eastAsia"/>
          <w:b/>
          <w:sz w:val="24"/>
          <w:szCs w:val="20"/>
        </w:rPr>
        <w:t>（一）服务期限</w:t>
      </w:r>
    </w:p>
    <w:p w14:paraId="58D40CD4" w14:textId="1400E649" w:rsidR="00027244" w:rsidRDefault="00AC4EB2" w:rsidP="00AC4EB2">
      <w:pPr>
        <w:spacing w:line="360" w:lineRule="auto"/>
        <w:rPr>
          <w:rFonts w:ascii="Times New Roman" w:eastAsia="宋体" w:hAnsi="Times New Roman" w:cs="Times New Roman"/>
          <w:szCs w:val="24"/>
        </w:rPr>
      </w:pPr>
      <w:r>
        <w:rPr>
          <w:rFonts w:ascii="Times New Roman" w:eastAsia="宋体" w:hAnsi="Times New Roman" w:cs="Times New Roman" w:hint="eastAsia"/>
          <w:szCs w:val="24"/>
        </w:rPr>
        <w:t>1</w:t>
      </w:r>
      <w:r>
        <w:rPr>
          <w:rFonts w:ascii="Times New Roman" w:eastAsia="宋体" w:hAnsi="Times New Roman" w:cs="Times New Roman" w:hint="eastAsia"/>
          <w:szCs w:val="24"/>
        </w:rPr>
        <w:t>、</w:t>
      </w:r>
      <w:r w:rsidR="00027244" w:rsidRPr="00173F3C">
        <w:rPr>
          <w:rFonts w:ascii="Times New Roman" w:eastAsia="宋体" w:hAnsi="Times New Roman" w:cs="Times New Roman"/>
          <w:szCs w:val="24"/>
        </w:rPr>
        <w:t>服务时间：合同签订之日</w:t>
      </w:r>
      <w:r w:rsidR="008A63F8" w:rsidRPr="00173F3C">
        <w:rPr>
          <w:rFonts w:ascii="Times New Roman" w:eastAsia="宋体" w:hAnsi="Times New Roman" w:cs="Times New Roman"/>
          <w:szCs w:val="24"/>
        </w:rPr>
        <w:t>起</w:t>
      </w:r>
      <w:r w:rsidR="00173F3C" w:rsidRPr="00173F3C">
        <w:rPr>
          <w:rFonts w:ascii="Times New Roman" w:eastAsia="宋体" w:hAnsi="Times New Roman" w:cs="Times New Roman"/>
          <w:szCs w:val="24"/>
        </w:rPr>
        <w:t>90</w:t>
      </w:r>
      <w:r w:rsidR="00173F3C" w:rsidRPr="00173F3C">
        <w:rPr>
          <w:rFonts w:ascii="Times New Roman" w:eastAsia="宋体" w:hAnsi="Times New Roman" w:cs="Times New Roman"/>
          <w:szCs w:val="24"/>
        </w:rPr>
        <w:t>个日历日（</w:t>
      </w:r>
      <w:r w:rsidR="00173F3C" w:rsidRPr="00173F3C">
        <w:rPr>
          <w:rFonts w:ascii="Times New Roman" w:eastAsia="宋体" w:hAnsi="Times New Roman" w:cs="Times New Roman"/>
          <w:szCs w:val="24"/>
        </w:rPr>
        <w:t>3</w:t>
      </w:r>
      <w:r w:rsidR="00173F3C" w:rsidRPr="00173F3C">
        <w:rPr>
          <w:rFonts w:ascii="Times New Roman" w:eastAsia="宋体" w:hAnsi="Times New Roman" w:cs="Times New Roman"/>
          <w:szCs w:val="24"/>
        </w:rPr>
        <w:t>个月）内完成所有服务项目</w:t>
      </w:r>
      <w:r w:rsidR="003039E0" w:rsidRPr="00173F3C">
        <w:rPr>
          <w:rFonts w:ascii="Times New Roman" w:eastAsia="宋体" w:hAnsi="Times New Roman" w:cs="Times New Roman"/>
          <w:szCs w:val="24"/>
        </w:rPr>
        <w:t>。</w:t>
      </w:r>
    </w:p>
    <w:p w14:paraId="4189D6CF" w14:textId="1DA05B61" w:rsidR="00AC4EB2" w:rsidRPr="00985C2B" w:rsidRDefault="00AC4EB2" w:rsidP="00AC4EB2">
      <w:pPr>
        <w:rPr>
          <w:rFonts w:ascii="Times New Roman" w:eastAsia="宋体" w:hAnsi="Times New Roman" w:cs="Times New Roman"/>
          <w:szCs w:val="21"/>
        </w:rPr>
      </w:pPr>
      <w:r>
        <w:rPr>
          <w:rFonts w:ascii="Times New Roman" w:eastAsia="宋体" w:hAnsi="Times New Roman" w:cs="Times New Roman" w:hint="eastAsia"/>
          <w:szCs w:val="24"/>
        </w:rPr>
        <w:t>2</w:t>
      </w:r>
      <w:r>
        <w:rPr>
          <w:rFonts w:ascii="Times New Roman" w:eastAsia="宋体" w:hAnsi="Times New Roman" w:cs="Times New Roman" w:hint="eastAsia"/>
          <w:szCs w:val="24"/>
        </w:rPr>
        <w:t>、</w:t>
      </w:r>
      <w:r w:rsidRPr="00985C2B">
        <w:rPr>
          <w:rFonts w:ascii="Times New Roman" w:eastAsia="宋体" w:hAnsi="Times New Roman" w:cs="Times New Roman" w:hint="eastAsia"/>
          <w:szCs w:val="21"/>
        </w:rPr>
        <w:t>中标人有下述情况之一的，采购单位有权终止合同：</w:t>
      </w:r>
    </w:p>
    <w:p w14:paraId="60028BBA" w14:textId="77777777" w:rsidR="00AC4EB2" w:rsidRPr="00985C2B" w:rsidRDefault="00AC4EB2" w:rsidP="00AC4EB2">
      <w:pPr>
        <w:rPr>
          <w:rFonts w:ascii="Times New Roman" w:eastAsia="宋体" w:hAnsi="Times New Roman" w:cs="Times New Roman"/>
          <w:szCs w:val="21"/>
        </w:rPr>
      </w:pPr>
      <w:r w:rsidRPr="00985C2B">
        <w:rPr>
          <w:rFonts w:ascii="Times New Roman" w:eastAsia="宋体" w:hAnsi="Times New Roman" w:cs="Times New Roman" w:hint="eastAsia"/>
          <w:szCs w:val="21"/>
        </w:rPr>
        <w:t>（</w:t>
      </w:r>
      <w:r w:rsidRPr="00985C2B">
        <w:rPr>
          <w:rFonts w:ascii="Times New Roman" w:eastAsia="宋体" w:hAnsi="Times New Roman" w:cs="Times New Roman" w:hint="eastAsia"/>
          <w:szCs w:val="21"/>
        </w:rPr>
        <w:t>1</w:t>
      </w:r>
      <w:r w:rsidRPr="00985C2B">
        <w:rPr>
          <w:rFonts w:ascii="Times New Roman" w:eastAsia="宋体" w:hAnsi="Times New Roman" w:cs="Times New Roman" w:hint="eastAsia"/>
          <w:szCs w:val="21"/>
        </w:rPr>
        <w:t>）合同期内未经采购人书面同意，中标人擅自减少投标文件中承诺投入的人员的；</w:t>
      </w:r>
    </w:p>
    <w:p w14:paraId="5CB7582D" w14:textId="77777777" w:rsidR="00AC4EB2" w:rsidRPr="00985C2B" w:rsidRDefault="00AC4EB2" w:rsidP="00AC4EB2">
      <w:pPr>
        <w:rPr>
          <w:rFonts w:ascii="Times New Roman" w:eastAsia="宋体" w:hAnsi="Times New Roman" w:cs="Times New Roman"/>
          <w:szCs w:val="21"/>
        </w:rPr>
      </w:pPr>
      <w:r w:rsidRPr="00985C2B">
        <w:rPr>
          <w:rFonts w:ascii="Times New Roman" w:eastAsia="宋体" w:hAnsi="Times New Roman" w:cs="Times New Roman" w:hint="eastAsia"/>
          <w:szCs w:val="21"/>
        </w:rPr>
        <w:t>（</w:t>
      </w:r>
      <w:r w:rsidRPr="00985C2B">
        <w:rPr>
          <w:rFonts w:ascii="Times New Roman" w:eastAsia="宋体" w:hAnsi="Times New Roman" w:cs="Times New Roman" w:hint="eastAsia"/>
          <w:szCs w:val="21"/>
        </w:rPr>
        <w:t>2</w:t>
      </w:r>
      <w:r w:rsidRPr="00985C2B">
        <w:rPr>
          <w:rFonts w:ascii="Times New Roman" w:eastAsia="宋体" w:hAnsi="Times New Roman" w:cs="Times New Roman" w:hint="eastAsia"/>
          <w:szCs w:val="21"/>
        </w:rPr>
        <w:t>）一年内受到两次责令限期整改的；</w:t>
      </w:r>
    </w:p>
    <w:p w14:paraId="00BEAEFD" w14:textId="77777777" w:rsidR="00AC4EB2" w:rsidRPr="00985C2B" w:rsidRDefault="00AC4EB2" w:rsidP="00AC4EB2">
      <w:pPr>
        <w:rPr>
          <w:rFonts w:ascii="Times New Roman" w:eastAsia="宋体" w:hAnsi="Times New Roman" w:cs="Times New Roman"/>
          <w:szCs w:val="21"/>
        </w:rPr>
      </w:pPr>
      <w:r w:rsidRPr="00985C2B">
        <w:rPr>
          <w:rFonts w:ascii="Times New Roman" w:eastAsia="宋体" w:hAnsi="Times New Roman" w:cs="Times New Roman" w:hint="eastAsia"/>
          <w:szCs w:val="21"/>
        </w:rPr>
        <w:lastRenderedPageBreak/>
        <w:t>（</w:t>
      </w:r>
      <w:r w:rsidRPr="00985C2B">
        <w:rPr>
          <w:rFonts w:ascii="Times New Roman" w:eastAsia="宋体" w:hAnsi="Times New Roman" w:cs="Times New Roman" w:hint="eastAsia"/>
          <w:szCs w:val="21"/>
        </w:rPr>
        <w:t>3</w:t>
      </w:r>
      <w:r w:rsidRPr="00985C2B">
        <w:rPr>
          <w:rFonts w:ascii="Times New Roman" w:eastAsia="宋体" w:hAnsi="Times New Roman" w:cs="Times New Roman" w:hint="eastAsia"/>
          <w:szCs w:val="21"/>
        </w:rPr>
        <w:t>）因中标人的原因，发生重大或以上质量事故或社会公共事件，造成严重社会影响的；</w:t>
      </w:r>
    </w:p>
    <w:p w14:paraId="2E4BBDF5" w14:textId="77777777" w:rsidR="00AC4EB2" w:rsidRPr="00985C2B" w:rsidRDefault="00AC4EB2" w:rsidP="00AC4EB2">
      <w:pPr>
        <w:rPr>
          <w:rFonts w:ascii="Times New Roman" w:eastAsia="宋体" w:hAnsi="Times New Roman" w:cs="Times New Roman"/>
          <w:szCs w:val="21"/>
        </w:rPr>
      </w:pPr>
      <w:r w:rsidRPr="00985C2B">
        <w:rPr>
          <w:rFonts w:ascii="Times New Roman" w:eastAsia="宋体" w:hAnsi="Times New Roman" w:cs="Times New Roman" w:hint="eastAsia"/>
          <w:szCs w:val="21"/>
        </w:rPr>
        <w:t>（</w:t>
      </w:r>
      <w:r w:rsidRPr="00985C2B">
        <w:rPr>
          <w:rFonts w:ascii="Times New Roman" w:eastAsia="宋体" w:hAnsi="Times New Roman" w:cs="Times New Roman" w:hint="eastAsia"/>
          <w:szCs w:val="21"/>
        </w:rPr>
        <w:t>4</w:t>
      </w:r>
      <w:r w:rsidRPr="00985C2B">
        <w:rPr>
          <w:rFonts w:ascii="Times New Roman" w:eastAsia="宋体" w:hAnsi="Times New Roman" w:cs="Times New Roman" w:hint="eastAsia"/>
          <w:szCs w:val="21"/>
        </w:rPr>
        <w:t>）由于中标人的主要责任，被媒体曝光造成严重不良社会影响，经查证属实的；</w:t>
      </w:r>
    </w:p>
    <w:p w14:paraId="018F3E4A" w14:textId="2BDE56B1" w:rsidR="00AC4EB2" w:rsidRPr="00AC4EB2" w:rsidRDefault="00AC4EB2" w:rsidP="00AC4EB2">
      <w:pPr>
        <w:rPr>
          <w:rFonts w:ascii="Times New Roman" w:eastAsia="宋体" w:hAnsi="Times New Roman" w:cs="Times New Roman"/>
          <w:szCs w:val="21"/>
        </w:rPr>
      </w:pPr>
      <w:r w:rsidRPr="00985C2B">
        <w:rPr>
          <w:rFonts w:ascii="Times New Roman" w:eastAsia="宋体" w:hAnsi="Times New Roman" w:cs="Times New Roman" w:hint="eastAsia"/>
          <w:szCs w:val="21"/>
        </w:rPr>
        <w:t>（</w:t>
      </w:r>
      <w:r w:rsidRPr="00985C2B">
        <w:rPr>
          <w:rFonts w:ascii="Times New Roman" w:eastAsia="宋体" w:hAnsi="Times New Roman" w:cs="Times New Roman" w:hint="eastAsia"/>
          <w:szCs w:val="21"/>
        </w:rPr>
        <w:t>5</w:t>
      </w:r>
      <w:r w:rsidRPr="00985C2B">
        <w:rPr>
          <w:rFonts w:ascii="Times New Roman" w:eastAsia="宋体" w:hAnsi="Times New Roman" w:cs="Times New Roman" w:hint="eastAsia"/>
          <w:szCs w:val="21"/>
        </w:rPr>
        <w:t>）法律法规或采购文件规定的其他终止合同的情形。</w:t>
      </w:r>
    </w:p>
    <w:p w14:paraId="59FD11A2" w14:textId="77777777" w:rsidR="00027244" w:rsidRPr="00AB03A9" w:rsidRDefault="00027244" w:rsidP="00027244">
      <w:pPr>
        <w:keepNext/>
        <w:keepLines/>
        <w:spacing w:before="240" w:after="64" w:line="640" w:lineRule="exact"/>
        <w:outlineLvl w:val="5"/>
        <w:rPr>
          <w:rFonts w:ascii="Arial" w:eastAsia="黑体" w:hAnsi="Arial" w:cs="Times New Roman"/>
          <w:b/>
          <w:sz w:val="24"/>
          <w:szCs w:val="20"/>
        </w:rPr>
      </w:pPr>
      <w:r w:rsidRPr="00AB03A9">
        <w:rPr>
          <w:rFonts w:ascii="Arial" w:eastAsia="黑体" w:hAnsi="Arial" w:cs="Times New Roman" w:hint="eastAsia"/>
          <w:b/>
          <w:sz w:val="24"/>
          <w:szCs w:val="20"/>
        </w:rPr>
        <w:t>（二）付款方式</w:t>
      </w:r>
    </w:p>
    <w:p w14:paraId="5C9A4DEA" w14:textId="3CF17E2D" w:rsidR="00027244" w:rsidRPr="00EB26BD" w:rsidRDefault="00EB26BD" w:rsidP="006E7376">
      <w:pPr>
        <w:spacing w:line="640" w:lineRule="exact"/>
        <w:ind w:firstLineChars="200" w:firstLine="420"/>
        <w:rPr>
          <w:rFonts w:ascii="宋体" w:eastAsia="宋体" w:hAnsi="宋体" w:cs="Times New Roman"/>
          <w:szCs w:val="21"/>
        </w:rPr>
      </w:pPr>
      <w:r>
        <w:rPr>
          <w:rFonts w:ascii="宋体" w:eastAsia="宋体" w:hAnsi="宋体" w:cs="Times New Roman" w:hint="eastAsia"/>
          <w:szCs w:val="21"/>
        </w:rPr>
        <w:t>合同签订</w:t>
      </w:r>
      <w:r w:rsidRPr="00600C4E">
        <w:rPr>
          <w:rFonts w:ascii="宋体" w:eastAsia="宋体" w:hAnsi="宋体" w:cs="Times New Roman" w:hint="eastAsia"/>
          <w:szCs w:val="21"/>
        </w:rPr>
        <w:t>后</w:t>
      </w:r>
      <w:r>
        <w:rPr>
          <w:rFonts w:ascii="宋体" w:eastAsia="宋体" w:hAnsi="宋体" w:cs="Times New Roman" w:hint="eastAsia"/>
          <w:szCs w:val="21"/>
        </w:rPr>
        <w:t>1</w:t>
      </w:r>
      <w:r>
        <w:rPr>
          <w:rFonts w:ascii="宋体" w:eastAsia="宋体" w:hAnsi="宋体" w:cs="Times New Roman"/>
          <w:szCs w:val="21"/>
        </w:rPr>
        <w:t>0</w:t>
      </w:r>
      <w:r w:rsidRPr="00600C4E">
        <w:rPr>
          <w:rFonts w:ascii="宋体" w:eastAsia="宋体" w:hAnsi="宋体" w:cs="Times New Roman" w:hint="eastAsia"/>
          <w:szCs w:val="21"/>
        </w:rPr>
        <w:t>个工作日内</w:t>
      </w:r>
      <w:r w:rsidR="00D04A0E">
        <w:rPr>
          <w:rFonts w:ascii="宋体" w:eastAsia="宋体" w:hAnsi="宋体" w:cs="Times New Roman" w:hint="eastAsia"/>
          <w:szCs w:val="21"/>
        </w:rPr>
        <w:t>，</w:t>
      </w:r>
      <w:r w:rsidR="00D04A0E" w:rsidRPr="00D04A0E">
        <w:rPr>
          <w:rFonts w:ascii="宋体" w:eastAsia="宋体" w:hAnsi="宋体" w:cs="Times New Roman" w:hint="eastAsia"/>
          <w:szCs w:val="21"/>
        </w:rPr>
        <w:t>由采购单位支付</w:t>
      </w:r>
      <w:r w:rsidR="00D04A0E">
        <w:rPr>
          <w:rFonts w:ascii="宋体" w:eastAsia="宋体" w:hAnsi="宋体" w:cs="Times New Roman" w:hint="eastAsia"/>
          <w:szCs w:val="21"/>
        </w:rPr>
        <w:t>中标人</w:t>
      </w:r>
      <w:r w:rsidR="00D04A0E" w:rsidRPr="00D04A0E">
        <w:rPr>
          <w:rFonts w:ascii="宋体" w:eastAsia="宋体" w:hAnsi="宋体" w:cs="Times New Roman" w:hint="eastAsia"/>
          <w:szCs w:val="21"/>
        </w:rPr>
        <w:t>合同总金额的</w:t>
      </w:r>
      <w:r w:rsidR="006E7376">
        <w:rPr>
          <w:rFonts w:ascii="宋体" w:eastAsia="宋体" w:hAnsi="宋体" w:cs="Times New Roman"/>
          <w:szCs w:val="21"/>
        </w:rPr>
        <w:t>3</w:t>
      </w:r>
      <w:r w:rsidRPr="00600C4E">
        <w:rPr>
          <w:rFonts w:ascii="宋体" w:eastAsia="宋体" w:hAnsi="宋体" w:cs="Times New Roman" w:hint="eastAsia"/>
          <w:szCs w:val="21"/>
        </w:rPr>
        <w:t>0﹪，</w:t>
      </w:r>
      <w:r w:rsidR="006E7376" w:rsidRPr="006E7376">
        <w:rPr>
          <w:rFonts w:ascii="宋体" w:eastAsia="宋体" w:hAnsi="宋体" w:cs="Times New Roman" w:hint="eastAsia"/>
          <w:szCs w:val="21"/>
        </w:rPr>
        <w:t>在项目最终验收合格后</w:t>
      </w:r>
      <w:r w:rsidRPr="00600C4E">
        <w:rPr>
          <w:rFonts w:ascii="宋体" w:eastAsia="宋体" w:hAnsi="宋体" w:cs="Times New Roman" w:hint="eastAsia"/>
          <w:szCs w:val="21"/>
        </w:rPr>
        <w:t>，</w:t>
      </w:r>
      <w:r w:rsidR="00D04A0E" w:rsidRPr="00D04A0E">
        <w:rPr>
          <w:rFonts w:ascii="宋体" w:eastAsia="宋体" w:hAnsi="宋体" w:cs="Times New Roman" w:hint="eastAsia"/>
          <w:szCs w:val="21"/>
        </w:rPr>
        <w:t>采购人整理相关付款资料</w:t>
      </w:r>
      <w:r w:rsidR="00D04A0E">
        <w:rPr>
          <w:rFonts w:ascii="宋体" w:eastAsia="宋体" w:hAnsi="宋体" w:cs="Times New Roman" w:hint="eastAsia"/>
          <w:szCs w:val="21"/>
        </w:rPr>
        <w:t>，</w:t>
      </w:r>
      <w:r w:rsidRPr="00600C4E">
        <w:rPr>
          <w:rFonts w:ascii="宋体" w:eastAsia="宋体" w:hAnsi="宋体" w:cs="Times New Roman" w:hint="eastAsia"/>
          <w:szCs w:val="21"/>
        </w:rPr>
        <w:t>经</w:t>
      </w:r>
      <w:r w:rsidR="006E7376">
        <w:rPr>
          <w:rFonts w:ascii="宋体" w:eastAsia="宋体" w:hAnsi="宋体" w:cs="Times New Roman" w:hint="eastAsia"/>
          <w:szCs w:val="21"/>
        </w:rPr>
        <w:t>校内审批</w:t>
      </w:r>
      <w:r w:rsidRPr="00600C4E">
        <w:rPr>
          <w:rFonts w:ascii="宋体" w:eastAsia="宋体" w:hAnsi="宋体" w:cs="Times New Roman" w:hint="eastAsia"/>
          <w:szCs w:val="21"/>
        </w:rPr>
        <w:t>后十个工作日内支付</w:t>
      </w:r>
      <w:r w:rsidR="00D04A0E">
        <w:rPr>
          <w:rFonts w:ascii="宋体" w:eastAsia="宋体" w:hAnsi="宋体" w:cs="Times New Roman" w:hint="eastAsia"/>
          <w:szCs w:val="21"/>
        </w:rPr>
        <w:t>剩余</w:t>
      </w:r>
      <w:r w:rsidRPr="00600C4E">
        <w:rPr>
          <w:rFonts w:ascii="宋体" w:eastAsia="宋体" w:hAnsi="宋体" w:cs="Times New Roman" w:hint="eastAsia"/>
          <w:szCs w:val="21"/>
        </w:rPr>
        <w:t>尾款</w:t>
      </w:r>
      <w:r w:rsidR="006E7376">
        <w:rPr>
          <w:rFonts w:ascii="宋体" w:eastAsia="宋体" w:hAnsi="宋体" w:cs="Times New Roman" w:hint="eastAsia"/>
          <w:szCs w:val="21"/>
        </w:rPr>
        <w:t>（每次</w:t>
      </w:r>
      <w:r w:rsidR="006E7376">
        <w:rPr>
          <w:rFonts w:ascii="宋体" w:eastAsia="宋体" w:hAnsi="宋体" w:cs="Times New Roman"/>
          <w:szCs w:val="21"/>
        </w:rPr>
        <w:t>支付前，</w:t>
      </w:r>
      <w:r w:rsidR="006E7376" w:rsidRPr="006E7376">
        <w:rPr>
          <w:rFonts w:ascii="宋体" w:eastAsia="宋体" w:hAnsi="宋体" w:cs="Times New Roman" w:hint="eastAsia"/>
          <w:szCs w:val="21"/>
        </w:rPr>
        <w:t>中标人需先提供等额有效的完税发票</w:t>
      </w:r>
      <w:r w:rsidR="006E7376">
        <w:rPr>
          <w:rFonts w:ascii="宋体" w:eastAsia="宋体" w:hAnsi="宋体" w:cs="Times New Roman" w:hint="eastAsia"/>
          <w:szCs w:val="21"/>
        </w:rPr>
        <w:t>）</w:t>
      </w:r>
      <w:r w:rsidR="006E7376" w:rsidRPr="00600C4E">
        <w:rPr>
          <w:rFonts w:ascii="宋体" w:eastAsia="宋体" w:hAnsi="宋体" w:cs="Times New Roman" w:hint="eastAsia"/>
          <w:szCs w:val="21"/>
        </w:rPr>
        <w:t>。</w:t>
      </w:r>
    </w:p>
    <w:p w14:paraId="26ABF096" w14:textId="77777777" w:rsidR="00027244" w:rsidRPr="00AB03A9" w:rsidRDefault="00027244" w:rsidP="00027244">
      <w:pPr>
        <w:keepNext/>
        <w:keepLines/>
        <w:spacing w:before="240" w:after="64" w:line="640" w:lineRule="exact"/>
        <w:outlineLvl w:val="5"/>
        <w:rPr>
          <w:rFonts w:ascii="Arial" w:eastAsia="黑体" w:hAnsi="Arial" w:cs="Times New Roman"/>
          <w:b/>
          <w:sz w:val="24"/>
          <w:szCs w:val="20"/>
        </w:rPr>
      </w:pPr>
      <w:r w:rsidRPr="00AB03A9">
        <w:rPr>
          <w:rFonts w:ascii="Arial" w:eastAsia="黑体" w:hAnsi="Arial" w:cs="Times New Roman" w:hint="eastAsia"/>
          <w:b/>
          <w:sz w:val="24"/>
          <w:szCs w:val="20"/>
        </w:rPr>
        <w:t>（三）投标</w:t>
      </w:r>
      <w:r w:rsidRPr="00AB03A9">
        <w:rPr>
          <w:rFonts w:ascii="Arial" w:eastAsia="黑体" w:hAnsi="Arial" w:cs="Times New Roman"/>
          <w:b/>
          <w:sz w:val="24"/>
          <w:szCs w:val="20"/>
        </w:rPr>
        <w:t>报价</w:t>
      </w:r>
    </w:p>
    <w:p w14:paraId="2D397785" w14:textId="77777777" w:rsidR="00027244" w:rsidRPr="00AB03A9" w:rsidRDefault="00027244" w:rsidP="00027244">
      <w:pPr>
        <w:spacing w:beforeLines="25" w:before="115" w:afterLines="25" w:after="115" w:line="640" w:lineRule="exact"/>
        <w:ind w:firstLineChars="187" w:firstLine="393"/>
        <w:rPr>
          <w:rFonts w:ascii="宋体" w:eastAsia="宋体" w:hAnsi="宋体" w:cs="Times New Roman"/>
          <w:szCs w:val="21"/>
        </w:rPr>
      </w:pPr>
      <w:r w:rsidRPr="00AB03A9">
        <w:rPr>
          <w:rFonts w:ascii="宋体" w:eastAsia="宋体" w:hAnsi="宋体" w:cs="Times New Roman" w:hint="eastAsia"/>
          <w:szCs w:val="21"/>
        </w:rPr>
        <w:t>1、本项目服务费采用包干制，应包括服务成本、法定税费和企业的利润。由企业根据招标文件所提供的资料自行测算投标报价；一经中标，投标报价总价作为中标单位与采购单位签定的合同金额，合同期限内不做调整；</w:t>
      </w:r>
    </w:p>
    <w:p w14:paraId="10AAF8AB" w14:textId="18EBA4E6" w:rsidR="00027244" w:rsidRPr="00AB03A9" w:rsidRDefault="00027244" w:rsidP="00027244">
      <w:pPr>
        <w:spacing w:beforeLines="25" w:before="115" w:afterLines="25" w:after="115" w:line="640" w:lineRule="exact"/>
        <w:ind w:firstLineChars="187" w:firstLine="393"/>
        <w:rPr>
          <w:rFonts w:ascii="宋体" w:eastAsia="宋体" w:hAnsi="宋体" w:cs="Times New Roman"/>
          <w:szCs w:val="21"/>
        </w:rPr>
      </w:pPr>
      <w:r w:rsidRPr="00AB03A9">
        <w:rPr>
          <w:rFonts w:ascii="宋体" w:eastAsia="宋体" w:hAnsi="宋体" w:cs="Times New Roman" w:hint="eastAsia"/>
          <w:szCs w:val="21"/>
        </w:rPr>
        <w:t>2、投标人应根据本企业的成本自行决定报价，但不得以低于其企业成本的报价投标；投标总价低于财政预算限额的</w:t>
      </w:r>
      <w:r w:rsidR="00D04A0E">
        <w:rPr>
          <w:rFonts w:ascii="宋体" w:eastAsia="宋体" w:hAnsi="宋体" w:cs="Times New Roman"/>
          <w:color w:val="FF0000"/>
          <w:szCs w:val="21"/>
        </w:rPr>
        <w:t>70</w:t>
      </w:r>
      <w:r w:rsidRPr="00AB03A9">
        <w:rPr>
          <w:rFonts w:ascii="宋体" w:eastAsia="宋体" w:hAnsi="宋体" w:cs="Times New Roman" w:hint="eastAsia"/>
          <w:color w:val="FF0000"/>
          <w:szCs w:val="21"/>
        </w:rPr>
        <w:t>%</w:t>
      </w:r>
      <w:r w:rsidRPr="00AB03A9">
        <w:rPr>
          <w:rFonts w:ascii="宋体" w:eastAsia="宋体" w:hAnsi="宋体" w:cs="Times New Roman" w:hint="eastAsia"/>
          <w:szCs w:val="21"/>
        </w:rPr>
        <w:t>的，供应商必须对该报价做出报价合理性说明（说明应置于投标文件格式的“详细分项报价”中）。</w:t>
      </w:r>
    </w:p>
    <w:p w14:paraId="0A127950" w14:textId="6E804EE5" w:rsidR="00027244" w:rsidRPr="00AB03A9" w:rsidRDefault="00027244" w:rsidP="00027244">
      <w:pPr>
        <w:spacing w:beforeLines="25" w:before="115" w:afterLines="25" w:after="115" w:line="640" w:lineRule="exact"/>
        <w:ind w:firstLineChars="187" w:firstLine="393"/>
        <w:rPr>
          <w:rFonts w:ascii="宋体" w:eastAsia="宋体" w:hAnsi="宋体" w:cs="Times New Roman"/>
          <w:color w:val="FF0000"/>
          <w:szCs w:val="21"/>
        </w:rPr>
      </w:pPr>
      <w:r w:rsidRPr="00AB03A9">
        <w:rPr>
          <w:rFonts w:ascii="宋体" w:eastAsia="宋体" w:hAnsi="宋体" w:cs="Times New Roman" w:hint="eastAsia"/>
          <w:color w:val="FF0000"/>
          <w:szCs w:val="21"/>
        </w:rPr>
        <w:t>①投标总价低于财政预算限额的</w:t>
      </w:r>
      <w:r w:rsidR="00D04A0E">
        <w:rPr>
          <w:rFonts w:ascii="宋体" w:eastAsia="宋体" w:hAnsi="宋体" w:cs="Times New Roman"/>
          <w:color w:val="FF0000"/>
          <w:szCs w:val="21"/>
        </w:rPr>
        <w:t>70</w:t>
      </w:r>
      <w:r w:rsidRPr="00AB03A9">
        <w:rPr>
          <w:rFonts w:ascii="宋体" w:eastAsia="宋体" w:hAnsi="宋体" w:cs="Times New Roman" w:hint="eastAsia"/>
          <w:color w:val="FF0000"/>
          <w:szCs w:val="21"/>
        </w:rPr>
        <w:t>%、未做出报价合理性说明的，评委会有权认定为该报价低于成本价，并按投标无效处理。②供应商的报价说明是否合理，由评委会判定。③如该报价成为中标价格，该项目将成为重点监管、重点验收项目。</w:t>
      </w:r>
    </w:p>
    <w:p w14:paraId="01C4A697" w14:textId="77777777" w:rsidR="00027244" w:rsidRPr="00AB03A9" w:rsidRDefault="00027244" w:rsidP="00027244">
      <w:pPr>
        <w:spacing w:beforeLines="25" w:before="115" w:afterLines="25" w:after="115" w:line="640" w:lineRule="exact"/>
        <w:ind w:firstLineChars="187" w:firstLine="393"/>
        <w:rPr>
          <w:rFonts w:ascii="宋体" w:eastAsia="宋体" w:hAnsi="宋体" w:cs="Times New Roman"/>
          <w:szCs w:val="21"/>
        </w:rPr>
      </w:pPr>
      <w:r w:rsidRPr="00AB03A9">
        <w:rPr>
          <w:rFonts w:ascii="宋体" w:eastAsia="宋体" w:hAnsi="宋体" w:cs="Times New Roman" w:hint="eastAsia"/>
          <w:szCs w:val="21"/>
        </w:rPr>
        <w:t>3、投标人的投标报价不得超过财政预算限额；</w:t>
      </w:r>
    </w:p>
    <w:p w14:paraId="7037AEFE" w14:textId="77777777" w:rsidR="00027244" w:rsidRPr="00AB03A9" w:rsidRDefault="00027244" w:rsidP="00027244">
      <w:pPr>
        <w:spacing w:beforeLines="25" w:before="115" w:afterLines="25" w:after="115" w:line="640" w:lineRule="exact"/>
        <w:ind w:firstLineChars="187" w:firstLine="393"/>
        <w:rPr>
          <w:rFonts w:ascii="宋体" w:eastAsia="宋体" w:hAnsi="宋体" w:cs="Times New Roman"/>
          <w:szCs w:val="21"/>
        </w:rPr>
      </w:pPr>
      <w:r w:rsidRPr="00AB03A9">
        <w:rPr>
          <w:rFonts w:ascii="宋体" w:eastAsia="宋体" w:hAnsi="宋体" w:cs="Times New Roman" w:hint="eastAsia"/>
          <w:szCs w:val="21"/>
        </w:rPr>
        <w:t>4、投标人的投标报价，应是本项目招标范围和招标文件及合同条款上所列的各项内容中所述的全部，不得以任何理由予以重复，并以投标人在中提出的综合单价或总价为依据；</w:t>
      </w:r>
    </w:p>
    <w:p w14:paraId="234132B3" w14:textId="77777777" w:rsidR="00027244" w:rsidRPr="00AB03A9" w:rsidRDefault="00027244" w:rsidP="00027244">
      <w:pPr>
        <w:spacing w:beforeLines="25" w:before="115" w:afterLines="25" w:after="115" w:line="640" w:lineRule="exact"/>
        <w:ind w:firstLineChars="187" w:firstLine="393"/>
        <w:rPr>
          <w:rFonts w:ascii="宋体" w:eastAsia="宋体" w:hAnsi="宋体" w:cs="Times New Roman"/>
          <w:szCs w:val="21"/>
        </w:rPr>
      </w:pPr>
      <w:r w:rsidRPr="00AB03A9">
        <w:rPr>
          <w:rFonts w:ascii="宋体" w:eastAsia="宋体" w:hAnsi="宋体" w:cs="Times New Roman" w:hint="eastAsia"/>
          <w:szCs w:val="21"/>
        </w:rPr>
        <w:lastRenderedPageBreak/>
        <w:t>5、除非深圳大学招投标管理中心通过修改招标文件予以更正，否则，投标人应毫无例外地按招标文件所列的清单中项目和数量填报综合单价和合价。投标人未填综合单价或合价的项目，在实施后，将不得以支付，并视作该项费用已包括在其它有价款的综合单价或合价内；</w:t>
      </w:r>
    </w:p>
    <w:p w14:paraId="1742C124" w14:textId="3C574C2E" w:rsidR="00027244" w:rsidRPr="00776CF7" w:rsidRDefault="00027244" w:rsidP="00027244">
      <w:pPr>
        <w:spacing w:beforeLines="25" w:before="115" w:afterLines="25" w:after="115" w:line="360" w:lineRule="auto"/>
        <w:ind w:firstLineChars="187" w:firstLine="393"/>
        <w:rPr>
          <w:rFonts w:ascii="宋体" w:eastAsia="宋体" w:hAnsi="宋体" w:cs="Times New Roman"/>
          <w:szCs w:val="21"/>
        </w:rPr>
      </w:pPr>
      <w:r>
        <w:rPr>
          <w:rFonts w:ascii="宋体" w:eastAsia="宋体" w:hAnsi="宋体" w:cs="Times New Roman" w:hint="eastAsia"/>
          <w:szCs w:val="21"/>
        </w:rPr>
        <w:t>6</w:t>
      </w:r>
      <w:r>
        <w:rPr>
          <w:rFonts w:ascii="宋体" w:eastAsia="宋体" w:hAnsi="宋体" w:cs="Times New Roman"/>
          <w:szCs w:val="21"/>
        </w:rPr>
        <w:t>.</w:t>
      </w:r>
      <w:r w:rsidRPr="00AB03A9">
        <w:rPr>
          <w:rFonts w:ascii="宋体" w:eastAsia="宋体" w:hAnsi="宋体" w:cs="Times New Roman" w:hint="eastAsia"/>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1B31D0F6" w14:textId="61A17D46" w:rsidR="002473D2" w:rsidRDefault="00027244" w:rsidP="00027244">
      <w:pPr>
        <w:keepNext/>
        <w:keepLines/>
        <w:adjustRightInd w:val="0"/>
        <w:spacing w:beforeLines="50" w:before="231" w:afterLines="50" w:after="231"/>
        <w:jc w:val="center"/>
        <w:textAlignment w:val="baseline"/>
        <w:outlineLvl w:val="1"/>
        <w:rPr>
          <w:rFonts w:ascii="宋体" w:eastAsia="宋体" w:hAnsi="宋体" w:cs="Times New Roman"/>
          <w:b/>
          <w:bCs/>
          <w:kern w:val="0"/>
          <w:sz w:val="28"/>
          <w:szCs w:val="28"/>
        </w:rPr>
      </w:pPr>
      <w:r w:rsidRPr="00AB03A9">
        <w:rPr>
          <w:rFonts w:ascii="宋体" w:eastAsia="宋体" w:hAnsi="宋体" w:cs="Times New Roman" w:hint="eastAsia"/>
          <w:b/>
          <w:bCs/>
          <w:kern w:val="0"/>
          <w:sz w:val="28"/>
          <w:szCs w:val="28"/>
        </w:rPr>
        <w:t>五、</w:t>
      </w:r>
      <w:r w:rsidR="002473D2">
        <w:rPr>
          <w:rFonts w:ascii="宋体" w:eastAsia="宋体" w:hAnsi="宋体" w:cs="Times New Roman" w:hint="eastAsia"/>
          <w:b/>
          <w:bCs/>
          <w:kern w:val="0"/>
          <w:sz w:val="28"/>
          <w:szCs w:val="28"/>
        </w:rPr>
        <w:t>评标</w:t>
      </w:r>
      <w:r w:rsidR="002473D2">
        <w:rPr>
          <w:rFonts w:ascii="宋体" w:eastAsia="宋体" w:hAnsi="宋体" w:cs="Times New Roman"/>
          <w:b/>
          <w:bCs/>
          <w:kern w:val="0"/>
          <w:sz w:val="28"/>
          <w:szCs w:val="28"/>
        </w:rPr>
        <w:t>现场</w:t>
      </w:r>
      <w:r w:rsidR="002473D2">
        <w:rPr>
          <w:rFonts w:ascii="宋体" w:eastAsia="宋体" w:hAnsi="宋体" w:cs="Times New Roman" w:hint="eastAsia"/>
          <w:b/>
          <w:bCs/>
          <w:kern w:val="0"/>
          <w:sz w:val="28"/>
          <w:szCs w:val="28"/>
        </w:rPr>
        <w:t>演示</w:t>
      </w:r>
    </w:p>
    <w:p w14:paraId="0B4FDC72" w14:textId="2B9DADCB" w:rsidR="002473D2" w:rsidRPr="002473D2" w:rsidRDefault="002473D2" w:rsidP="00D04A0E">
      <w:pPr>
        <w:spacing w:beforeLines="25" w:before="115" w:afterLines="25" w:after="115" w:line="360" w:lineRule="auto"/>
        <w:ind w:firstLineChars="200" w:firstLine="420"/>
        <w:rPr>
          <w:rFonts w:ascii="宋体" w:eastAsia="宋体" w:hAnsi="宋体" w:cs="Times New Roman"/>
          <w:szCs w:val="21"/>
        </w:rPr>
      </w:pPr>
      <w:r w:rsidRPr="002473D2">
        <w:rPr>
          <w:rFonts w:ascii="宋体" w:eastAsia="宋体" w:hAnsi="宋体" w:cs="Times New Roman" w:hint="eastAsia"/>
          <w:szCs w:val="21"/>
        </w:rPr>
        <w:t>投标人对投标方案中案例做简单演示：需自带电脑及演示方案。演示所用到的电脑及其他设备、材料需投标人自带，评标室不提供上网接口。每个投标人的演</w:t>
      </w:r>
      <w:r w:rsidRPr="002473D2">
        <w:rPr>
          <w:rFonts w:ascii="Times New Roman" w:eastAsia="宋体" w:hAnsi="Times New Roman" w:cs="Times New Roman"/>
          <w:szCs w:val="21"/>
        </w:rPr>
        <w:t>示时间为</w:t>
      </w:r>
      <w:r>
        <w:rPr>
          <w:rFonts w:ascii="Times New Roman" w:eastAsia="宋体" w:hAnsi="Times New Roman" w:cs="Times New Roman"/>
          <w:szCs w:val="21"/>
        </w:rPr>
        <w:t>5</w:t>
      </w:r>
      <w:r>
        <w:rPr>
          <w:rFonts w:ascii="Times New Roman" w:eastAsia="宋体" w:hAnsi="Times New Roman" w:cs="Times New Roman" w:hint="eastAsia"/>
          <w:szCs w:val="21"/>
        </w:rPr>
        <w:t>~</w:t>
      </w:r>
      <w:r w:rsidRPr="002473D2">
        <w:rPr>
          <w:rFonts w:ascii="Times New Roman" w:eastAsia="宋体" w:hAnsi="Times New Roman" w:cs="Times New Roman"/>
          <w:szCs w:val="21"/>
        </w:rPr>
        <w:t>10</w:t>
      </w:r>
      <w:r w:rsidRPr="002473D2">
        <w:rPr>
          <w:rFonts w:ascii="Times New Roman" w:eastAsia="宋体" w:hAnsi="Times New Roman" w:cs="Times New Roman"/>
          <w:szCs w:val="21"/>
        </w:rPr>
        <w:t>分钟。</w:t>
      </w:r>
    </w:p>
    <w:p w14:paraId="76F839D2" w14:textId="7D4EB736" w:rsidR="00027244" w:rsidRPr="00AB03A9" w:rsidRDefault="002473D2" w:rsidP="00027244">
      <w:pPr>
        <w:keepNext/>
        <w:keepLines/>
        <w:adjustRightInd w:val="0"/>
        <w:spacing w:beforeLines="50" w:before="231" w:afterLines="50" w:after="231"/>
        <w:jc w:val="center"/>
        <w:textAlignment w:val="baseline"/>
        <w:outlineLvl w:val="1"/>
        <w:rPr>
          <w:rFonts w:ascii="宋体" w:eastAsia="宋体" w:hAnsi="宋体" w:cs="Times New Roman"/>
          <w:b/>
          <w:bCs/>
          <w:kern w:val="0"/>
          <w:sz w:val="28"/>
          <w:szCs w:val="28"/>
        </w:rPr>
      </w:pPr>
      <w:r>
        <w:rPr>
          <w:rFonts w:ascii="宋体" w:eastAsia="宋体" w:hAnsi="宋体" w:cs="Times New Roman" w:hint="eastAsia"/>
          <w:b/>
          <w:bCs/>
          <w:kern w:val="0"/>
          <w:sz w:val="28"/>
          <w:szCs w:val="28"/>
        </w:rPr>
        <w:t>六</w:t>
      </w:r>
      <w:r>
        <w:rPr>
          <w:rFonts w:ascii="宋体" w:eastAsia="宋体" w:hAnsi="宋体" w:cs="Times New Roman"/>
          <w:b/>
          <w:bCs/>
          <w:kern w:val="0"/>
          <w:sz w:val="28"/>
          <w:szCs w:val="28"/>
        </w:rPr>
        <w:t>、</w:t>
      </w:r>
      <w:r w:rsidR="00027244" w:rsidRPr="00AB03A9">
        <w:rPr>
          <w:rFonts w:ascii="宋体" w:eastAsia="宋体" w:hAnsi="宋体" w:cs="Times New Roman" w:hint="eastAsia"/>
          <w:b/>
          <w:bCs/>
          <w:kern w:val="0"/>
          <w:sz w:val="28"/>
          <w:szCs w:val="28"/>
        </w:rPr>
        <w:t>注意事项</w:t>
      </w:r>
    </w:p>
    <w:p w14:paraId="2BCF32E3" w14:textId="77777777" w:rsidR="00027244" w:rsidRPr="00AB03A9" w:rsidRDefault="00027244" w:rsidP="00027244">
      <w:pPr>
        <w:spacing w:line="360" w:lineRule="auto"/>
        <w:ind w:firstLineChars="187" w:firstLine="393"/>
        <w:rPr>
          <w:rFonts w:ascii="宋体" w:eastAsia="宋体" w:hAnsi="宋体" w:cs="Times New Roman"/>
          <w:szCs w:val="21"/>
        </w:rPr>
      </w:pPr>
      <w:r w:rsidRPr="00AB03A9">
        <w:rPr>
          <w:rFonts w:ascii="宋体" w:eastAsia="宋体" w:hAnsi="宋体" w:cs="Times New Roman" w:hint="eastAsia"/>
          <w:szCs w:val="21"/>
        </w:rPr>
        <w:t>1、</w:t>
      </w:r>
      <w:r w:rsidRPr="00AB03A9">
        <w:rPr>
          <w:rFonts w:ascii="宋体" w:eastAsia="宋体" w:hAnsi="宋体" w:cs="Times New Roman"/>
          <w:szCs w:val="21"/>
        </w:rPr>
        <w:t>中标人不得将项目非法分包或转包给任何单位和个人。否则，采购单位有权即刻终止合同，并要求中标人赔偿相应损失。</w:t>
      </w:r>
    </w:p>
    <w:p w14:paraId="46E00335" w14:textId="77777777" w:rsidR="00027244" w:rsidRPr="00AB03A9" w:rsidRDefault="00027244" w:rsidP="00027244">
      <w:pPr>
        <w:spacing w:line="360" w:lineRule="auto"/>
        <w:ind w:firstLineChars="187" w:firstLine="393"/>
        <w:rPr>
          <w:rFonts w:ascii="宋体" w:eastAsia="宋体" w:hAnsi="宋体" w:cs="Times New Roman"/>
          <w:szCs w:val="21"/>
        </w:rPr>
      </w:pPr>
      <w:r w:rsidRPr="00AB03A9">
        <w:rPr>
          <w:rFonts w:ascii="宋体" w:eastAsia="宋体" w:hAnsi="宋体" w:cs="Times New Roman" w:hint="eastAsia"/>
          <w:szCs w:val="21"/>
        </w:rPr>
        <w:t>2、投标人若认为招标文件的技术要求或其他要求有倾向性或不公正性，可在招标答疑阶段提出，以维护招标行为的公平、公正。</w:t>
      </w:r>
    </w:p>
    <w:p w14:paraId="1AE7F2CE" w14:textId="77777777" w:rsidR="00027244" w:rsidRPr="00AB03A9" w:rsidRDefault="00027244" w:rsidP="00027244">
      <w:pPr>
        <w:spacing w:line="360" w:lineRule="auto"/>
        <w:ind w:firstLineChars="187" w:firstLine="393"/>
        <w:rPr>
          <w:rFonts w:ascii="宋体" w:eastAsia="宋体" w:hAnsi="宋体" w:cs="Times New Roman"/>
          <w:szCs w:val="21"/>
        </w:rPr>
      </w:pPr>
      <w:r w:rsidRPr="00AB03A9">
        <w:rPr>
          <w:rFonts w:ascii="宋体" w:eastAsia="宋体" w:hAnsi="宋体" w:cs="Times New Roman" w:hint="eastAsia"/>
          <w:szCs w:val="21"/>
        </w:rPr>
        <w:t>3、投标人使用的标准必须是国际公认或国家、或地方政府颁布的同等或更高的标准，如投标人使用的标准低于上述标准,评标委员会将有权不予接受，投标人必须列表将明显的差异详细说明。</w:t>
      </w:r>
    </w:p>
    <w:p w14:paraId="4F5A878D" w14:textId="77777777" w:rsidR="00027244" w:rsidRPr="00AB03A9" w:rsidRDefault="00027244" w:rsidP="00027244">
      <w:pPr>
        <w:spacing w:line="360" w:lineRule="auto"/>
        <w:ind w:firstLineChars="196" w:firstLine="412"/>
        <w:rPr>
          <w:rFonts w:ascii="宋体" w:eastAsia="宋体" w:hAnsi="宋体" w:cs="Times New Roman"/>
          <w:szCs w:val="21"/>
        </w:rPr>
      </w:pPr>
      <w:r w:rsidRPr="00AB03A9">
        <w:rPr>
          <w:rFonts w:ascii="宋体" w:eastAsia="宋体" w:hAnsi="宋体" w:cs="Times New Roman" w:hint="eastAsia"/>
          <w:szCs w:val="21"/>
        </w:rPr>
        <w:t>4、投标人所提交的投标文件对技术参数和各项要求的响应应是列出具体内容。如果投</w:t>
      </w:r>
      <w:r w:rsidRPr="00AB03A9">
        <w:rPr>
          <w:rFonts w:ascii="宋体" w:eastAsia="宋体" w:hAnsi="宋体" w:cs="Times New Roman" w:hint="eastAsia"/>
          <w:szCs w:val="21"/>
        </w:rPr>
        <w:lastRenderedPageBreak/>
        <w:t>标人只注明“符合”或“满足”，将被视为“不符合”，并可能严重影响评标结果。</w:t>
      </w:r>
    </w:p>
    <w:p w14:paraId="4293DF4D" w14:textId="4A6DB3C4" w:rsidR="00AB03A9" w:rsidRPr="00AB03A9" w:rsidRDefault="00AB03A9" w:rsidP="00997C61">
      <w:pPr>
        <w:pageBreakBefore/>
        <w:spacing w:line="360" w:lineRule="auto"/>
        <w:jc w:val="center"/>
        <w:rPr>
          <w:rFonts w:ascii="Times New Roman" w:eastAsia="宋体" w:hAnsi="Times New Roman" w:cs="Times New Roman"/>
          <w:b/>
          <w:sz w:val="24"/>
          <w:szCs w:val="24"/>
        </w:rPr>
      </w:pPr>
      <w:r w:rsidRPr="00AB03A9">
        <w:rPr>
          <w:rFonts w:ascii="宋体" w:eastAsia="宋体" w:hAnsi="宋体" w:cs="Times New Roman" w:hint="eastAsia"/>
          <w:b/>
          <w:bCs/>
          <w:sz w:val="24"/>
          <w:szCs w:val="20"/>
        </w:rPr>
        <w:lastRenderedPageBreak/>
        <w:t>第三章 投标文件格式、附件</w:t>
      </w:r>
    </w:p>
    <w:p w14:paraId="3DEA55E1" w14:textId="77777777" w:rsidR="00AB03A9" w:rsidRPr="00AB03A9" w:rsidRDefault="00AB03A9" w:rsidP="00AB03A9">
      <w:pPr>
        <w:rPr>
          <w:rFonts w:ascii="宋体" w:eastAsia="宋体" w:hAnsi="宋体" w:cs="Times New Roman"/>
          <w:sz w:val="24"/>
          <w:szCs w:val="24"/>
        </w:rPr>
      </w:pPr>
      <w:r w:rsidRPr="00AB03A9">
        <w:rPr>
          <w:rFonts w:ascii="宋体" w:eastAsia="宋体" w:hAnsi="宋体" w:cs="Times New Roman" w:hint="eastAsia"/>
          <w:sz w:val="24"/>
          <w:szCs w:val="24"/>
        </w:rPr>
        <w:t>投标文件组成：</w:t>
      </w:r>
    </w:p>
    <w:p w14:paraId="61ED6876" w14:textId="77777777" w:rsidR="00AB03A9" w:rsidRPr="00AB03A9" w:rsidRDefault="00AB03A9" w:rsidP="00AB03A9">
      <w:pPr>
        <w:ind w:firstLineChars="400" w:firstLine="840"/>
        <w:rPr>
          <w:rFonts w:ascii="宋体" w:eastAsia="宋体" w:hAnsi="宋体" w:cs="Times New Roman"/>
          <w:sz w:val="24"/>
          <w:szCs w:val="24"/>
        </w:rPr>
      </w:pPr>
      <w:r w:rsidRPr="00AB03A9">
        <w:rPr>
          <w:rFonts w:ascii="宋体" w:eastAsia="宋体" w:hAnsi="宋体" w:cs="Times New Roman" w:hint="eastAsia"/>
          <w:szCs w:val="24"/>
        </w:rPr>
        <w:t>1、投标文件第一部分</w:t>
      </w:r>
    </w:p>
    <w:p w14:paraId="6BCD5AE5" w14:textId="77777777" w:rsidR="00AB03A9" w:rsidRPr="00AB03A9" w:rsidRDefault="00AB03A9" w:rsidP="003C5219">
      <w:pPr>
        <w:spacing w:beforeLines="25" w:before="115" w:afterLines="25" w:after="115"/>
        <w:ind w:firstLineChars="737" w:firstLine="1548"/>
        <w:rPr>
          <w:rFonts w:ascii="宋体" w:eastAsia="宋体" w:hAnsi="宋体" w:cs="Times New Roman"/>
          <w:szCs w:val="21"/>
        </w:rPr>
      </w:pPr>
      <w:r w:rsidRPr="00AB03A9">
        <w:rPr>
          <w:rFonts w:ascii="宋体" w:eastAsia="宋体" w:hAnsi="宋体" w:cs="Times New Roman" w:hint="eastAsia"/>
          <w:szCs w:val="21"/>
        </w:rPr>
        <w:t>（1）投标函</w:t>
      </w:r>
    </w:p>
    <w:p w14:paraId="4024EFD6" w14:textId="77777777" w:rsidR="00AB03A9" w:rsidRPr="00AB03A9" w:rsidRDefault="00AB03A9" w:rsidP="003C5219">
      <w:pPr>
        <w:spacing w:beforeLines="25" w:before="115" w:afterLines="25" w:after="115"/>
        <w:ind w:firstLineChars="737" w:firstLine="1548"/>
        <w:rPr>
          <w:rFonts w:ascii="宋体" w:eastAsia="宋体" w:hAnsi="宋体" w:cs="Times New Roman"/>
          <w:szCs w:val="21"/>
        </w:rPr>
      </w:pPr>
      <w:r w:rsidRPr="00AB03A9">
        <w:rPr>
          <w:rFonts w:ascii="宋体" w:eastAsia="宋体" w:hAnsi="宋体" w:cs="Times New Roman" w:hint="eastAsia"/>
          <w:szCs w:val="21"/>
        </w:rPr>
        <w:t>（2）承诺函</w:t>
      </w:r>
    </w:p>
    <w:p w14:paraId="6411CD44" w14:textId="77777777" w:rsidR="00AB03A9" w:rsidRPr="00AB03A9" w:rsidRDefault="00AB03A9" w:rsidP="003C5219">
      <w:pPr>
        <w:spacing w:beforeLines="25" w:before="115" w:afterLines="25" w:after="115"/>
        <w:ind w:firstLineChars="737" w:firstLine="1548"/>
        <w:rPr>
          <w:rFonts w:ascii="宋体" w:eastAsia="宋体" w:hAnsi="宋体" w:cs="Times New Roman"/>
          <w:szCs w:val="21"/>
        </w:rPr>
      </w:pPr>
      <w:r w:rsidRPr="00AB03A9">
        <w:rPr>
          <w:rFonts w:ascii="宋体" w:eastAsia="宋体" w:hAnsi="宋体" w:cs="Times New Roman" w:hint="eastAsia"/>
          <w:szCs w:val="21"/>
        </w:rPr>
        <w:t>（3）投标一览表</w:t>
      </w:r>
    </w:p>
    <w:p w14:paraId="19FC9275" w14:textId="77777777" w:rsidR="00AB03A9" w:rsidRPr="00AB03A9" w:rsidRDefault="00AB03A9" w:rsidP="003C5219">
      <w:pPr>
        <w:spacing w:beforeLines="25" w:before="115" w:afterLines="25" w:after="115"/>
        <w:ind w:firstLineChars="737" w:firstLine="1548"/>
        <w:rPr>
          <w:rFonts w:ascii="宋体" w:eastAsia="宋体" w:hAnsi="宋体" w:cs="Times New Roman"/>
          <w:szCs w:val="21"/>
        </w:rPr>
      </w:pPr>
      <w:r w:rsidRPr="00AB03A9">
        <w:rPr>
          <w:rFonts w:ascii="宋体" w:eastAsia="宋体" w:hAnsi="宋体" w:cs="Times New Roman" w:hint="eastAsia"/>
          <w:szCs w:val="21"/>
        </w:rPr>
        <w:t>（4）投标人情况介绍</w:t>
      </w:r>
    </w:p>
    <w:p w14:paraId="098B4370" w14:textId="77777777" w:rsidR="00AB03A9" w:rsidRPr="00AB03A9" w:rsidRDefault="00AB03A9" w:rsidP="003C5219">
      <w:pPr>
        <w:spacing w:beforeLines="25" w:before="115" w:afterLines="25" w:after="115"/>
        <w:ind w:firstLineChars="737" w:firstLine="1548"/>
        <w:rPr>
          <w:rFonts w:ascii="宋体" w:eastAsia="宋体" w:hAnsi="宋体" w:cs="Times New Roman"/>
          <w:szCs w:val="21"/>
        </w:rPr>
      </w:pPr>
      <w:r w:rsidRPr="00AB03A9">
        <w:rPr>
          <w:rFonts w:ascii="宋体" w:eastAsia="宋体" w:hAnsi="宋体" w:cs="Times New Roman" w:hint="eastAsia"/>
          <w:szCs w:val="21"/>
        </w:rPr>
        <w:t>（5）投标人资格情况及通过相关认证情况</w:t>
      </w:r>
    </w:p>
    <w:p w14:paraId="39A5423D" w14:textId="1C33C73F" w:rsidR="00765490" w:rsidRPr="00765490" w:rsidRDefault="00AB03A9" w:rsidP="00765490">
      <w:pPr>
        <w:spacing w:beforeLines="25" w:before="115" w:afterLines="25" w:after="115"/>
        <w:ind w:firstLineChars="737" w:firstLine="1548"/>
        <w:rPr>
          <w:rFonts w:ascii="宋体" w:eastAsia="宋体" w:hAnsi="宋体" w:cs="Times New Roman"/>
          <w:szCs w:val="21"/>
        </w:rPr>
      </w:pPr>
      <w:r w:rsidRPr="00AB03A9">
        <w:rPr>
          <w:rFonts w:ascii="宋体" w:eastAsia="宋体" w:hAnsi="宋体" w:cs="Times New Roman" w:hint="eastAsia"/>
          <w:szCs w:val="21"/>
        </w:rPr>
        <w:t>（6）</w:t>
      </w:r>
      <w:r w:rsidR="00765490" w:rsidRPr="00765490">
        <w:rPr>
          <w:rFonts w:ascii="宋体" w:eastAsia="宋体" w:hAnsi="宋体" w:cs="Times New Roman" w:hint="eastAsia"/>
          <w:szCs w:val="21"/>
        </w:rPr>
        <w:t>拟安排的项目负责人情况</w:t>
      </w:r>
    </w:p>
    <w:p w14:paraId="13EAEB6A" w14:textId="68E7A4B8" w:rsidR="00765490" w:rsidRPr="00765490" w:rsidRDefault="00765490" w:rsidP="00765490">
      <w:pPr>
        <w:spacing w:beforeLines="25" w:before="115" w:afterLines="25" w:after="115"/>
        <w:ind w:firstLineChars="737" w:firstLine="1548"/>
        <w:rPr>
          <w:rFonts w:ascii="宋体" w:eastAsia="宋体" w:hAnsi="宋体" w:cs="Times New Roman"/>
          <w:szCs w:val="21"/>
        </w:rPr>
      </w:pPr>
      <w:r>
        <w:rPr>
          <w:rFonts w:ascii="宋体" w:eastAsia="宋体" w:hAnsi="宋体" w:cs="Times New Roman" w:hint="eastAsia"/>
          <w:szCs w:val="21"/>
        </w:rPr>
        <w:t>（7）</w:t>
      </w:r>
      <w:r w:rsidRPr="00765490">
        <w:rPr>
          <w:rFonts w:ascii="宋体" w:eastAsia="宋体" w:hAnsi="宋体" w:cs="Times New Roman" w:hint="eastAsia"/>
          <w:szCs w:val="21"/>
        </w:rPr>
        <w:t>拟安排的项目团队成员（项目负责人除外）情况</w:t>
      </w:r>
    </w:p>
    <w:p w14:paraId="5560689C" w14:textId="7119EE63" w:rsidR="00AB03A9" w:rsidRPr="00AB03A9" w:rsidRDefault="00765490" w:rsidP="00765490">
      <w:pPr>
        <w:spacing w:beforeLines="25" w:before="115" w:afterLines="25" w:after="115"/>
        <w:ind w:firstLineChars="737" w:firstLine="1548"/>
        <w:rPr>
          <w:rFonts w:ascii="宋体" w:eastAsia="宋体" w:hAnsi="宋体" w:cs="Times New Roman"/>
          <w:szCs w:val="21"/>
        </w:rPr>
      </w:pPr>
      <w:r>
        <w:rPr>
          <w:rFonts w:ascii="宋体" w:eastAsia="宋体" w:hAnsi="宋体" w:cs="Times New Roman" w:hint="eastAsia"/>
          <w:szCs w:val="21"/>
        </w:rPr>
        <w:t>（8）</w:t>
      </w:r>
      <w:r w:rsidRPr="00765490">
        <w:rPr>
          <w:rFonts w:ascii="宋体" w:eastAsia="宋体" w:hAnsi="宋体" w:cs="Times New Roman" w:hint="eastAsia"/>
          <w:szCs w:val="21"/>
        </w:rPr>
        <w:t>投标人自主知识产权产品（创新、设计）情况</w:t>
      </w:r>
    </w:p>
    <w:p w14:paraId="6E9A0A27" w14:textId="17B899F5" w:rsidR="00AB03A9" w:rsidRPr="00AB03A9" w:rsidRDefault="00AB03A9" w:rsidP="003C5219">
      <w:pPr>
        <w:spacing w:beforeLines="25" w:before="115" w:afterLines="25" w:after="115"/>
        <w:ind w:firstLineChars="737" w:firstLine="1548"/>
        <w:rPr>
          <w:rFonts w:ascii="宋体" w:eastAsia="宋体" w:hAnsi="宋体" w:cs="Times New Roman"/>
          <w:szCs w:val="21"/>
        </w:rPr>
      </w:pPr>
      <w:r w:rsidRPr="00AB03A9">
        <w:rPr>
          <w:rFonts w:ascii="宋体" w:eastAsia="宋体" w:hAnsi="宋体" w:cs="Times New Roman" w:hint="eastAsia"/>
          <w:szCs w:val="21"/>
        </w:rPr>
        <w:t>（</w:t>
      </w:r>
      <w:r w:rsidR="00765490">
        <w:rPr>
          <w:rFonts w:ascii="宋体" w:eastAsia="宋体" w:hAnsi="宋体" w:cs="Times New Roman"/>
          <w:szCs w:val="21"/>
        </w:rPr>
        <w:t>9</w:t>
      </w:r>
      <w:r w:rsidRPr="00AB03A9">
        <w:rPr>
          <w:rFonts w:ascii="宋体" w:eastAsia="宋体" w:hAnsi="宋体" w:cs="Times New Roman" w:hint="eastAsia"/>
          <w:szCs w:val="21"/>
        </w:rPr>
        <w:t>）其它招标文件要求的内容及投标人认为需要补充的内容（格式自定）</w:t>
      </w:r>
    </w:p>
    <w:p w14:paraId="26846013" w14:textId="77777777" w:rsidR="00AB03A9" w:rsidRPr="00AB03A9" w:rsidRDefault="00AB03A9" w:rsidP="00AB03A9">
      <w:pPr>
        <w:ind w:firstLineChars="400" w:firstLine="840"/>
        <w:rPr>
          <w:rFonts w:ascii="宋体" w:eastAsia="宋体" w:hAnsi="宋体" w:cs="Times New Roman"/>
          <w:szCs w:val="21"/>
        </w:rPr>
      </w:pPr>
      <w:r w:rsidRPr="00AB03A9">
        <w:rPr>
          <w:rFonts w:ascii="宋体" w:eastAsia="宋体" w:hAnsi="宋体" w:cs="Times New Roman" w:hint="eastAsia"/>
          <w:szCs w:val="21"/>
        </w:rPr>
        <w:t>2、投标文件第二</w:t>
      </w:r>
      <w:r w:rsidRPr="00AB03A9">
        <w:rPr>
          <w:rFonts w:ascii="宋体" w:eastAsia="宋体" w:hAnsi="宋体" w:cs="Times New Roman"/>
          <w:szCs w:val="21"/>
        </w:rPr>
        <w:t>部分</w:t>
      </w:r>
    </w:p>
    <w:p w14:paraId="3F666D94" w14:textId="77777777" w:rsidR="00AB03A9" w:rsidRPr="00AB03A9" w:rsidRDefault="00AB03A9" w:rsidP="00AB03A9">
      <w:pPr>
        <w:ind w:leftChars="100" w:left="210" w:firstLineChars="642" w:firstLine="1348"/>
        <w:rPr>
          <w:rFonts w:ascii="宋体" w:eastAsia="宋体" w:hAnsi="宋体" w:cs="Times New Roman"/>
          <w:szCs w:val="21"/>
        </w:rPr>
      </w:pPr>
      <w:r w:rsidRPr="00AB03A9">
        <w:rPr>
          <w:rFonts w:ascii="宋体" w:eastAsia="宋体" w:hAnsi="宋体" w:cs="Times New Roman" w:hint="eastAsia"/>
          <w:szCs w:val="21"/>
        </w:rPr>
        <w:t>（1）法定代表人（负责人）授权委托书</w:t>
      </w:r>
    </w:p>
    <w:p w14:paraId="578694D7" w14:textId="77777777" w:rsidR="00AB03A9" w:rsidRPr="00AB03A9" w:rsidRDefault="00AB03A9" w:rsidP="00AB03A9">
      <w:pPr>
        <w:ind w:leftChars="100" w:left="210" w:firstLineChars="642" w:firstLine="1348"/>
        <w:rPr>
          <w:rFonts w:ascii="宋体" w:eastAsia="宋体" w:hAnsi="宋体" w:cs="Times New Roman"/>
          <w:szCs w:val="21"/>
        </w:rPr>
      </w:pPr>
      <w:r w:rsidRPr="00AB03A9">
        <w:rPr>
          <w:rFonts w:ascii="宋体" w:eastAsia="宋体" w:hAnsi="宋体" w:cs="Times New Roman" w:hint="eastAsia"/>
          <w:szCs w:val="21"/>
        </w:rPr>
        <w:t>（2）实施方案</w:t>
      </w:r>
    </w:p>
    <w:p w14:paraId="6108E048" w14:textId="77777777" w:rsidR="00AB03A9" w:rsidRPr="00AB03A9" w:rsidRDefault="00AB03A9" w:rsidP="00AB03A9">
      <w:pPr>
        <w:ind w:leftChars="100" w:left="210" w:firstLineChars="642" w:firstLine="1348"/>
        <w:rPr>
          <w:rFonts w:ascii="宋体" w:eastAsia="宋体" w:hAnsi="宋体" w:cs="Times New Roman"/>
          <w:szCs w:val="21"/>
        </w:rPr>
      </w:pPr>
      <w:r w:rsidRPr="00AB03A9">
        <w:rPr>
          <w:rFonts w:ascii="宋体" w:eastAsia="宋体" w:hAnsi="宋体" w:cs="Times New Roman" w:hint="eastAsia"/>
          <w:szCs w:val="21"/>
        </w:rPr>
        <w:t>（3）项目重点难点分析、应对措施及相关的合理化建议</w:t>
      </w:r>
    </w:p>
    <w:p w14:paraId="2C9124BE" w14:textId="77777777" w:rsidR="00AB03A9" w:rsidRPr="00AB03A9" w:rsidRDefault="00AB03A9" w:rsidP="00AB03A9">
      <w:pPr>
        <w:ind w:leftChars="100" w:left="210" w:firstLineChars="642" w:firstLine="1348"/>
        <w:rPr>
          <w:rFonts w:ascii="宋体" w:eastAsia="宋体" w:hAnsi="宋体" w:cs="Times New Roman"/>
          <w:szCs w:val="21"/>
        </w:rPr>
      </w:pPr>
      <w:r w:rsidRPr="00AB03A9">
        <w:rPr>
          <w:rFonts w:ascii="宋体" w:eastAsia="宋体" w:hAnsi="宋体" w:cs="Times New Roman" w:hint="eastAsia"/>
          <w:szCs w:val="21"/>
        </w:rPr>
        <w:t>（4）质量（完成时间、安全、环保）保障措施及方案</w:t>
      </w:r>
    </w:p>
    <w:p w14:paraId="573B46CB" w14:textId="77777777" w:rsidR="00AB03A9" w:rsidRPr="00AB03A9" w:rsidRDefault="00AB03A9" w:rsidP="00AB03A9">
      <w:pPr>
        <w:ind w:leftChars="100" w:left="210" w:firstLineChars="642" w:firstLine="1348"/>
        <w:rPr>
          <w:rFonts w:ascii="宋体" w:eastAsia="宋体" w:hAnsi="宋体" w:cs="Times New Roman"/>
          <w:szCs w:val="21"/>
        </w:rPr>
      </w:pPr>
      <w:r w:rsidRPr="00AB03A9">
        <w:rPr>
          <w:rFonts w:ascii="宋体" w:eastAsia="宋体" w:hAnsi="宋体" w:cs="Times New Roman" w:hint="eastAsia"/>
          <w:szCs w:val="21"/>
        </w:rPr>
        <w:t>（5）项目完成（服务期满）后的服务承诺</w:t>
      </w:r>
    </w:p>
    <w:p w14:paraId="1817B550" w14:textId="77777777" w:rsidR="00AB03A9" w:rsidRPr="00AB03A9" w:rsidRDefault="00AB03A9" w:rsidP="00AB03A9">
      <w:pPr>
        <w:ind w:leftChars="100" w:left="210" w:firstLineChars="642" w:firstLine="1348"/>
        <w:rPr>
          <w:rFonts w:ascii="宋体" w:eastAsia="宋体" w:hAnsi="宋体" w:cs="Times New Roman"/>
          <w:szCs w:val="21"/>
        </w:rPr>
      </w:pPr>
      <w:r w:rsidRPr="00AB03A9">
        <w:rPr>
          <w:rFonts w:ascii="宋体" w:eastAsia="宋体" w:hAnsi="宋体" w:cs="Times New Roman" w:hint="eastAsia"/>
          <w:szCs w:val="21"/>
        </w:rPr>
        <w:t>（6）违约承诺</w:t>
      </w:r>
    </w:p>
    <w:p w14:paraId="60937030" w14:textId="77777777" w:rsidR="00AB03A9" w:rsidRDefault="00AB03A9" w:rsidP="00AB03A9">
      <w:pPr>
        <w:ind w:leftChars="100" w:left="210" w:firstLineChars="642" w:firstLine="1348"/>
        <w:rPr>
          <w:rFonts w:ascii="宋体" w:eastAsia="宋体" w:hAnsi="宋体" w:cs="Times New Roman"/>
          <w:szCs w:val="21"/>
        </w:rPr>
      </w:pPr>
      <w:r w:rsidRPr="00AB03A9">
        <w:rPr>
          <w:rFonts w:ascii="宋体" w:eastAsia="宋体" w:hAnsi="宋体" w:cs="Times New Roman" w:hint="eastAsia"/>
          <w:szCs w:val="21"/>
        </w:rPr>
        <w:t>（7）详细分项报价（格式自定）</w:t>
      </w:r>
    </w:p>
    <w:p w14:paraId="1343CF23" w14:textId="77777777" w:rsidR="00F53906" w:rsidRPr="00AB03A9" w:rsidRDefault="00F53906" w:rsidP="00AB03A9">
      <w:pPr>
        <w:ind w:leftChars="100" w:left="210" w:firstLineChars="642" w:firstLine="1348"/>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8）</w:t>
      </w:r>
      <w:r w:rsidRPr="00147B6E">
        <w:rPr>
          <w:rFonts w:ascii="宋体" w:eastAsia="宋体" w:hAnsi="宋体" w:cs="Times New Roman" w:hint="eastAsia"/>
          <w:szCs w:val="21"/>
        </w:rPr>
        <w:t>无违法违规行为承诺函</w:t>
      </w:r>
    </w:p>
    <w:p w14:paraId="2B6E2232" w14:textId="77777777" w:rsidR="00AB03A9" w:rsidRPr="00AB03A9" w:rsidRDefault="00AB03A9" w:rsidP="00AB03A9">
      <w:pPr>
        <w:ind w:leftChars="100" w:left="210" w:firstLineChars="642" w:firstLine="1348"/>
        <w:rPr>
          <w:rFonts w:ascii="宋体" w:eastAsia="宋体" w:hAnsi="宋体" w:cs="Times New Roman"/>
          <w:szCs w:val="21"/>
        </w:rPr>
      </w:pPr>
      <w:r w:rsidRPr="00AB03A9">
        <w:rPr>
          <w:rFonts w:ascii="宋体" w:eastAsia="宋体" w:hAnsi="宋体" w:cs="Times New Roman" w:hint="eastAsia"/>
          <w:szCs w:val="21"/>
        </w:rPr>
        <w:t>（</w:t>
      </w:r>
      <w:r w:rsidR="00F53906">
        <w:rPr>
          <w:rFonts w:ascii="宋体" w:eastAsia="宋体" w:hAnsi="宋体" w:cs="Times New Roman"/>
          <w:szCs w:val="21"/>
        </w:rPr>
        <w:t>9</w:t>
      </w:r>
      <w:r w:rsidRPr="00AB03A9">
        <w:rPr>
          <w:rFonts w:ascii="宋体" w:eastAsia="宋体" w:hAnsi="宋体" w:cs="Times New Roman" w:hint="eastAsia"/>
          <w:szCs w:val="21"/>
        </w:rPr>
        <w:t>）其它招标文件要求的内容及投标人认为需要补充的内容（格式自定）</w:t>
      </w:r>
    </w:p>
    <w:p w14:paraId="3B229FA5" w14:textId="77777777" w:rsidR="00AB03A9" w:rsidRPr="00AB03A9" w:rsidRDefault="00AB03A9" w:rsidP="00AB03A9">
      <w:pPr>
        <w:ind w:leftChars="342" w:left="718" w:firstLineChars="675" w:firstLine="1620"/>
        <w:rPr>
          <w:rFonts w:ascii="Times New Roman" w:eastAsia="宋体" w:hAnsi="Times New Roman" w:cs="Times New Roman"/>
          <w:sz w:val="24"/>
          <w:szCs w:val="24"/>
        </w:rPr>
      </w:pPr>
    </w:p>
    <w:p w14:paraId="3A5361B8" w14:textId="77777777" w:rsidR="00AB03A9" w:rsidRPr="00AB03A9" w:rsidRDefault="00AB03A9" w:rsidP="00AB03A9">
      <w:pPr>
        <w:rPr>
          <w:rFonts w:ascii="仿宋_GB2312" w:eastAsia="仿宋_GB2312" w:hAnsi="Times New Roman" w:cs="Times New Roman"/>
          <w:sz w:val="24"/>
          <w:szCs w:val="24"/>
        </w:rPr>
      </w:pPr>
    </w:p>
    <w:p w14:paraId="2BD8B573" w14:textId="77777777" w:rsidR="00AB03A9" w:rsidRPr="00AB03A9" w:rsidRDefault="00AB03A9" w:rsidP="00765490">
      <w:pPr>
        <w:pageBreakBefore/>
        <w:rPr>
          <w:rFonts w:ascii="仿宋_GB2312" w:eastAsia="仿宋_GB2312" w:hAnsi="Times New Roman" w:cs="Times New Roman"/>
          <w:b/>
          <w:sz w:val="30"/>
          <w:szCs w:val="30"/>
        </w:rPr>
      </w:pPr>
      <w:r w:rsidRPr="00AB03A9">
        <w:rPr>
          <w:rFonts w:ascii="仿宋_GB2312" w:eastAsia="仿宋_GB2312" w:hAnsi="Times New Roman" w:cs="Times New Roman" w:hint="eastAsia"/>
          <w:b/>
          <w:sz w:val="30"/>
          <w:szCs w:val="30"/>
        </w:rPr>
        <w:lastRenderedPageBreak/>
        <w:t>投标文件第一部分：</w:t>
      </w:r>
    </w:p>
    <w:p w14:paraId="33B5BBF1" w14:textId="77777777" w:rsidR="00AB03A9" w:rsidRPr="00AB03A9" w:rsidRDefault="00AB03A9" w:rsidP="00AB03A9">
      <w:pPr>
        <w:rPr>
          <w:rFonts w:ascii="Times New Roman" w:eastAsia="宋体" w:hAnsi="Times New Roman" w:cs="Times New Roman"/>
          <w:kern w:val="0"/>
          <w:szCs w:val="24"/>
        </w:rPr>
      </w:pPr>
    </w:p>
    <w:p w14:paraId="5DF7EB1C" w14:textId="77777777" w:rsidR="00AB03A9" w:rsidRPr="00AB03A9" w:rsidRDefault="00AB03A9" w:rsidP="00AB03A9">
      <w:pPr>
        <w:keepNext/>
        <w:keepLines/>
        <w:spacing w:before="260" w:after="260"/>
        <w:jc w:val="center"/>
        <w:outlineLvl w:val="2"/>
        <w:rPr>
          <w:rFonts w:ascii="黑体" w:eastAsia="黑体" w:hAnsi="宋体" w:cs="Times New Roman"/>
          <w:bCs/>
          <w:kern w:val="0"/>
          <w:sz w:val="24"/>
          <w:szCs w:val="32"/>
        </w:rPr>
      </w:pPr>
      <w:r w:rsidRPr="00AB03A9">
        <w:rPr>
          <w:rFonts w:ascii="黑体" w:eastAsia="黑体" w:hAnsi="宋体" w:cs="Times New Roman" w:hint="eastAsia"/>
          <w:bCs/>
          <w:kern w:val="0"/>
          <w:sz w:val="24"/>
          <w:szCs w:val="32"/>
        </w:rPr>
        <w:t>一、投标函</w:t>
      </w:r>
    </w:p>
    <w:p w14:paraId="0B0373DB" w14:textId="77777777" w:rsidR="00AB03A9" w:rsidRPr="00AB03A9" w:rsidRDefault="00AB03A9" w:rsidP="00AB03A9">
      <w:pPr>
        <w:spacing w:line="360" w:lineRule="auto"/>
        <w:rPr>
          <w:rFonts w:ascii="宋体" w:eastAsia="宋体" w:hAnsi="宋体" w:cs="Times New Roman"/>
          <w:szCs w:val="21"/>
        </w:rPr>
      </w:pPr>
      <w:r w:rsidRPr="00AB03A9">
        <w:rPr>
          <w:rFonts w:ascii="宋体" w:eastAsia="宋体" w:hAnsi="宋体" w:cs="Times New Roman" w:hint="eastAsia"/>
          <w:szCs w:val="21"/>
        </w:rPr>
        <w:t>致：</w:t>
      </w:r>
      <w:r w:rsidRPr="00AB03A9">
        <w:rPr>
          <w:rFonts w:ascii="宋体" w:eastAsia="宋体" w:hAnsi="宋体" w:cs="Times New Roman" w:hint="eastAsia"/>
          <w:szCs w:val="21"/>
          <w:u w:val="single"/>
        </w:rPr>
        <w:t xml:space="preserve">  深圳大学  </w:t>
      </w:r>
    </w:p>
    <w:p w14:paraId="1E805481" w14:textId="77777777" w:rsidR="00AB03A9" w:rsidRPr="00AB03A9" w:rsidRDefault="00AB03A9" w:rsidP="003C5219">
      <w:pPr>
        <w:spacing w:afterLines="50" w:after="231"/>
        <w:ind w:firstLineChars="200" w:firstLine="420"/>
        <w:rPr>
          <w:rFonts w:ascii="Times New Roman" w:eastAsia="宋体" w:hAnsi="Times New Roman" w:cs="Times New Roman"/>
          <w:szCs w:val="21"/>
        </w:rPr>
      </w:pPr>
      <w:r w:rsidRPr="00AB03A9">
        <w:rPr>
          <w:rFonts w:ascii="Times New Roman" w:eastAsia="宋体" w:hAnsi="Times New Roman" w:cs="Times New Roman" w:hint="eastAsia"/>
          <w:szCs w:val="21"/>
        </w:rPr>
        <w:t>1</w:t>
      </w:r>
      <w:r w:rsidRPr="00AB03A9">
        <w:rPr>
          <w:rFonts w:ascii="Times New Roman" w:eastAsia="宋体" w:hAnsi="Times New Roman" w:cs="Times New Roman" w:hint="eastAsia"/>
          <w:szCs w:val="21"/>
        </w:rPr>
        <w:t>、根据已收到贵方的项目编号为的项目的招标文件，遵照《深圳经济特区政府采购条例》和《深圳经济特区政府采购条例实施细则》等有关规定，我单位经研究上述招标文件的专用条款及通用条款后，我方愿以投标书中填写的投标报价并按招标文件要求承包上述项目并修补其任何缺陷。</w:t>
      </w:r>
    </w:p>
    <w:p w14:paraId="3C369854" w14:textId="77777777" w:rsidR="00AB03A9" w:rsidRPr="00AB03A9" w:rsidRDefault="00AB03A9" w:rsidP="003C5219">
      <w:pPr>
        <w:spacing w:afterLines="50" w:after="231"/>
        <w:ind w:firstLineChars="200" w:firstLine="420"/>
        <w:rPr>
          <w:rFonts w:ascii="Times New Roman" w:eastAsia="宋体" w:hAnsi="Times New Roman" w:cs="Times New Roman"/>
          <w:szCs w:val="21"/>
        </w:rPr>
      </w:pPr>
      <w:r w:rsidRPr="00AB03A9">
        <w:rPr>
          <w:rFonts w:ascii="Times New Roman" w:eastAsia="宋体" w:hAnsi="Times New Roman" w:cs="Times New Roman"/>
          <w:szCs w:val="21"/>
        </w:rPr>
        <w:t>2</w:t>
      </w:r>
      <w:r w:rsidRPr="00AB03A9">
        <w:rPr>
          <w:rFonts w:ascii="Times New Roman" w:eastAsia="宋体" w:hAnsi="Times New Roman" w:cs="Times New Roman" w:hint="eastAsia"/>
          <w:szCs w:val="21"/>
        </w:rPr>
        <w:t>、如果我方中标，我方将按照规定提交上述总价％作为履约担保（可提供保函或现金）。</w:t>
      </w:r>
    </w:p>
    <w:p w14:paraId="157EA297" w14:textId="77777777" w:rsidR="00AB03A9" w:rsidRPr="00AB03A9" w:rsidRDefault="00AB03A9" w:rsidP="003C5219">
      <w:pPr>
        <w:spacing w:afterLines="50" w:after="231"/>
        <w:ind w:firstLineChars="196" w:firstLine="412"/>
        <w:rPr>
          <w:rFonts w:ascii="宋体" w:eastAsia="宋体" w:hAnsi="宋体" w:cs="Times New Roman"/>
          <w:szCs w:val="21"/>
        </w:rPr>
      </w:pPr>
      <w:r w:rsidRPr="00AB03A9">
        <w:rPr>
          <w:rFonts w:ascii="宋体" w:eastAsia="宋体" w:hAnsi="宋体" w:cs="Times New Roman" w:hint="eastAsia"/>
          <w:szCs w:val="21"/>
        </w:rPr>
        <w:t>3、我方同意所递交的投标文件在“对通用条款的补充内容”中的投标有效期内有效，在此期间内我方的投标有可能中标，我方将受此约束。如果在投标有效期内撤回其投标，其投标保证金将全部被没收。</w:t>
      </w:r>
    </w:p>
    <w:p w14:paraId="363026B0" w14:textId="77777777" w:rsidR="00AB03A9" w:rsidRPr="00AB03A9" w:rsidRDefault="00AB03A9" w:rsidP="003C5219">
      <w:pPr>
        <w:spacing w:afterLines="50" w:after="231"/>
        <w:ind w:firstLineChars="196" w:firstLine="412"/>
        <w:rPr>
          <w:rFonts w:ascii="宋体" w:eastAsia="宋体" w:hAnsi="宋体" w:cs="Times New Roman"/>
          <w:szCs w:val="21"/>
        </w:rPr>
      </w:pPr>
      <w:r w:rsidRPr="00AB03A9">
        <w:rPr>
          <w:rFonts w:ascii="宋体" w:eastAsia="宋体" w:hAnsi="宋体" w:cs="Times New Roman" w:hint="eastAsia"/>
          <w:szCs w:val="21"/>
        </w:rPr>
        <w:t>4、除非另外达成协议并生效，贵方的中标通知书和本投标文件将构成约束我们双方的合同。</w:t>
      </w:r>
    </w:p>
    <w:p w14:paraId="704911BD" w14:textId="77777777" w:rsidR="00AB03A9" w:rsidRPr="00AB03A9" w:rsidRDefault="00AB03A9" w:rsidP="003C5219">
      <w:pPr>
        <w:spacing w:afterLines="50" w:after="231"/>
        <w:ind w:firstLineChars="196" w:firstLine="412"/>
        <w:rPr>
          <w:rFonts w:ascii="宋体" w:eastAsia="宋体" w:hAnsi="宋体" w:cs="Times New Roman"/>
          <w:szCs w:val="21"/>
        </w:rPr>
      </w:pPr>
      <w:r w:rsidRPr="00AB03A9">
        <w:rPr>
          <w:rFonts w:ascii="宋体" w:eastAsia="宋体" w:hAnsi="宋体" w:cs="Times New Roman" w:hint="eastAsia"/>
          <w:szCs w:val="21"/>
        </w:rPr>
        <w:t>5、我方理解贵方将不受必须接受你们所收到的最低标价或其它任何投标文件的约束。</w:t>
      </w:r>
    </w:p>
    <w:p w14:paraId="3E3A7DC4" w14:textId="77777777" w:rsidR="00AB03A9" w:rsidRPr="00AB03A9" w:rsidRDefault="00AB03A9" w:rsidP="00AB03A9">
      <w:pPr>
        <w:ind w:leftChars="257" w:left="540"/>
        <w:rPr>
          <w:rFonts w:ascii="Times New Roman" w:eastAsia="宋体" w:hAnsi="Times New Roman" w:cs="Times New Roman"/>
          <w:szCs w:val="21"/>
        </w:rPr>
      </w:pPr>
    </w:p>
    <w:p w14:paraId="64F796A7" w14:textId="77777777" w:rsidR="00AB03A9" w:rsidRPr="00AB03A9" w:rsidRDefault="00AB03A9" w:rsidP="00AB03A9">
      <w:pPr>
        <w:ind w:leftChars="257" w:left="540"/>
        <w:rPr>
          <w:rFonts w:ascii="Times New Roman" w:eastAsia="宋体" w:hAnsi="Times New Roman" w:cs="Times New Roman"/>
          <w:szCs w:val="21"/>
        </w:rPr>
      </w:pPr>
      <w:r w:rsidRPr="00AB03A9">
        <w:rPr>
          <w:rFonts w:ascii="Times New Roman" w:eastAsia="宋体" w:hAnsi="Times New Roman" w:cs="Times New Roman" w:hint="eastAsia"/>
          <w:szCs w:val="21"/>
        </w:rPr>
        <w:t>投标人：</w:t>
      </w:r>
      <w:r w:rsidRPr="00AB03A9">
        <w:rPr>
          <w:rFonts w:ascii="Times New Roman" w:eastAsia="宋体" w:hAnsi="Times New Roman" w:cs="Times New Roman" w:hint="eastAsia"/>
          <w:szCs w:val="21"/>
        </w:rPr>
        <w:t xml:space="preserve">   (</w:t>
      </w:r>
      <w:r w:rsidRPr="00AB03A9">
        <w:rPr>
          <w:rFonts w:ascii="Times New Roman" w:eastAsia="宋体" w:hAnsi="Times New Roman" w:cs="Times New Roman" w:hint="eastAsia"/>
          <w:szCs w:val="21"/>
        </w:rPr>
        <w:t>公章</w:t>
      </w:r>
      <w:r w:rsidRPr="00AB03A9">
        <w:rPr>
          <w:rFonts w:ascii="Times New Roman" w:eastAsia="宋体" w:hAnsi="Times New Roman" w:cs="Times New Roman" w:hint="eastAsia"/>
          <w:szCs w:val="21"/>
        </w:rPr>
        <w:t xml:space="preserve">) </w:t>
      </w:r>
    </w:p>
    <w:p w14:paraId="095B6554" w14:textId="77777777" w:rsidR="00AB03A9" w:rsidRPr="00AB03A9" w:rsidRDefault="00AB03A9" w:rsidP="00AB03A9">
      <w:pPr>
        <w:ind w:leftChars="257" w:left="540"/>
        <w:rPr>
          <w:rFonts w:ascii="Times New Roman" w:eastAsia="宋体" w:hAnsi="Times New Roman" w:cs="Times New Roman"/>
          <w:szCs w:val="21"/>
          <w:u w:val="single"/>
        </w:rPr>
      </w:pPr>
      <w:r w:rsidRPr="00AB03A9">
        <w:rPr>
          <w:rFonts w:ascii="Times New Roman" w:eastAsia="宋体" w:hAnsi="Times New Roman" w:cs="Times New Roman" w:hint="eastAsia"/>
          <w:szCs w:val="21"/>
        </w:rPr>
        <w:t>单位地址：</w:t>
      </w:r>
    </w:p>
    <w:p w14:paraId="124B0722" w14:textId="77777777" w:rsidR="00AB03A9" w:rsidRPr="00AB03A9" w:rsidRDefault="00AB03A9" w:rsidP="00AB03A9">
      <w:pPr>
        <w:ind w:leftChars="257" w:left="540"/>
        <w:rPr>
          <w:rFonts w:ascii="Times New Roman" w:eastAsia="宋体" w:hAnsi="Times New Roman" w:cs="Times New Roman"/>
          <w:szCs w:val="21"/>
          <w:u w:val="single"/>
        </w:rPr>
      </w:pPr>
      <w:r w:rsidRPr="00AB03A9">
        <w:rPr>
          <w:rFonts w:ascii="Times New Roman" w:eastAsia="宋体" w:hAnsi="Times New Roman" w:cs="Times New Roman" w:hint="eastAsia"/>
          <w:szCs w:val="21"/>
        </w:rPr>
        <w:t>法定代表人或其委托代理人：</w:t>
      </w:r>
    </w:p>
    <w:p w14:paraId="635D5EFE" w14:textId="77777777" w:rsidR="00AB03A9" w:rsidRPr="00AB03A9" w:rsidRDefault="00AB03A9" w:rsidP="00AB03A9">
      <w:pPr>
        <w:ind w:leftChars="257" w:left="540"/>
        <w:rPr>
          <w:rFonts w:ascii="Times New Roman" w:eastAsia="宋体" w:hAnsi="Times New Roman" w:cs="Times New Roman"/>
          <w:szCs w:val="21"/>
          <w:u w:val="single"/>
        </w:rPr>
      </w:pPr>
      <w:r w:rsidRPr="00AB03A9">
        <w:rPr>
          <w:rFonts w:ascii="Times New Roman" w:eastAsia="宋体" w:hAnsi="Times New Roman" w:cs="Times New Roman" w:hint="eastAsia"/>
          <w:szCs w:val="21"/>
        </w:rPr>
        <w:t>邮政编码：电话：传真：</w:t>
      </w:r>
    </w:p>
    <w:p w14:paraId="10122698" w14:textId="77777777" w:rsidR="00AB03A9" w:rsidRPr="00AB03A9" w:rsidRDefault="00AB03A9" w:rsidP="00AB03A9">
      <w:pPr>
        <w:ind w:leftChars="257" w:left="540"/>
        <w:rPr>
          <w:rFonts w:ascii="Times New Roman" w:eastAsia="宋体" w:hAnsi="Times New Roman" w:cs="Times New Roman"/>
          <w:szCs w:val="21"/>
        </w:rPr>
      </w:pPr>
      <w:r w:rsidRPr="00AB03A9">
        <w:rPr>
          <w:rFonts w:ascii="Times New Roman" w:eastAsia="宋体" w:hAnsi="Times New Roman" w:cs="Times New Roman" w:hint="eastAsia"/>
          <w:szCs w:val="21"/>
        </w:rPr>
        <w:t>开户银行名称：</w:t>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rPr>
        <w:tab/>
      </w:r>
      <w:r w:rsidRPr="00AB03A9">
        <w:rPr>
          <w:rFonts w:ascii="Times New Roman" w:eastAsia="宋体" w:hAnsi="Times New Roman" w:cs="Times New Roman" w:hint="eastAsia"/>
          <w:szCs w:val="21"/>
        </w:rPr>
        <w:t>开户银行帐号：</w:t>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u w:val="single"/>
        </w:rPr>
        <w:tab/>
      </w:r>
    </w:p>
    <w:p w14:paraId="235F5369" w14:textId="77777777" w:rsidR="00AB03A9" w:rsidRPr="00AB03A9" w:rsidRDefault="00AB03A9" w:rsidP="00AB03A9">
      <w:pPr>
        <w:ind w:leftChars="257" w:left="540"/>
        <w:rPr>
          <w:rFonts w:ascii="Times New Roman" w:eastAsia="宋体" w:hAnsi="Times New Roman" w:cs="Times New Roman"/>
          <w:szCs w:val="21"/>
        </w:rPr>
      </w:pPr>
      <w:r w:rsidRPr="00AB03A9">
        <w:rPr>
          <w:rFonts w:ascii="Times New Roman" w:eastAsia="宋体" w:hAnsi="Times New Roman" w:cs="Times New Roman" w:hint="eastAsia"/>
          <w:szCs w:val="21"/>
        </w:rPr>
        <w:t>开户银行地址：</w:t>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rPr>
        <w:tab/>
      </w:r>
      <w:r w:rsidRPr="00AB03A9">
        <w:rPr>
          <w:rFonts w:ascii="Times New Roman" w:eastAsia="宋体" w:hAnsi="Times New Roman" w:cs="Times New Roman" w:hint="eastAsia"/>
          <w:szCs w:val="21"/>
        </w:rPr>
        <w:t>开户银行电话：</w:t>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u w:val="single"/>
        </w:rPr>
        <w:tab/>
      </w:r>
      <w:r w:rsidRPr="00AB03A9">
        <w:rPr>
          <w:rFonts w:ascii="Times New Roman" w:eastAsia="宋体" w:hAnsi="Times New Roman" w:cs="Times New Roman" w:hint="eastAsia"/>
          <w:szCs w:val="21"/>
          <w:u w:val="single"/>
        </w:rPr>
        <w:tab/>
      </w:r>
    </w:p>
    <w:p w14:paraId="1B0FB3D8" w14:textId="77777777" w:rsidR="00AB03A9" w:rsidRPr="00AB03A9" w:rsidRDefault="00AB03A9" w:rsidP="00AB03A9">
      <w:pPr>
        <w:ind w:firstLineChars="257" w:firstLine="540"/>
        <w:rPr>
          <w:rFonts w:ascii="Times New Roman" w:eastAsia="宋体" w:hAnsi="Times New Roman" w:cs="Times New Roman"/>
          <w:sz w:val="24"/>
          <w:szCs w:val="24"/>
        </w:rPr>
      </w:pPr>
      <w:r w:rsidRPr="00AB03A9">
        <w:rPr>
          <w:rFonts w:ascii="宋体" w:eastAsia="宋体" w:hAnsi="宋体" w:cs="Times New Roman" w:hint="eastAsia"/>
          <w:szCs w:val="21"/>
        </w:rPr>
        <w:t>日期：年月日</w:t>
      </w:r>
    </w:p>
    <w:p w14:paraId="447330FF" w14:textId="77777777" w:rsidR="00AB03A9" w:rsidRPr="00AB03A9" w:rsidRDefault="00AB03A9" w:rsidP="005E30F2">
      <w:pPr>
        <w:jc w:val="center"/>
        <w:rPr>
          <w:rFonts w:ascii="黑体" w:eastAsia="黑体" w:hAnsi="宋体" w:cs="Times New Roman"/>
          <w:bCs/>
          <w:kern w:val="0"/>
          <w:sz w:val="24"/>
          <w:szCs w:val="32"/>
        </w:rPr>
      </w:pPr>
      <w:r w:rsidRPr="00AB03A9">
        <w:rPr>
          <w:rFonts w:ascii="黑体" w:eastAsia="黑体" w:hAnsi="宋体" w:cs="Times New Roman"/>
          <w:szCs w:val="24"/>
        </w:rPr>
        <w:br w:type="page"/>
      </w:r>
      <w:r w:rsidRPr="00AB03A9">
        <w:rPr>
          <w:rFonts w:ascii="黑体" w:eastAsia="黑体" w:hAnsi="宋体" w:cs="Times New Roman" w:hint="eastAsia"/>
          <w:bCs/>
          <w:kern w:val="0"/>
          <w:sz w:val="24"/>
          <w:szCs w:val="32"/>
        </w:rPr>
        <w:lastRenderedPageBreak/>
        <w:t>二、投标承诺函</w:t>
      </w:r>
    </w:p>
    <w:p w14:paraId="122B8413" w14:textId="77777777" w:rsidR="00AB03A9" w:rsidRPr="00AB03A9" w:rsidRDefault="00AB03A9" w:rsidP="00AB03A9">
      <w:pPr>
        <w:rPr>
          <w:rFonts w:ascii="宋体" w:eastAsia="宋体" w:hAnsi="宋体" w:cs="Times New Roman"/>
          <w:sz w:val="24"/>
          <w:szCs w:val="24"/>
        </w:rPr>
      </w:pPr>
    </w:p>
    <w:p w14:paraId="2A7693C9" w14:textId="77777777" w:rsidR="00AB03A9" w:rsidRPr="00AB03A9" w:rsidRDefault="00AB03A9" w:rsidP="00AB03A9">
      <w:pPr>
        <w:rPr>
          <w:rFonts w:ascii="宋体" w:eastAsia="宋体" w:hAnsi="宋体" w:cs="Times New Roman"/>
          <w:szCs w:val="21"/>
        </w:rPr>
      </w:pPr>
      <w:r w:rsidRPr="00AB03A9">
        <w:rPr>
          <w:rFonts w:ascii="宋体" w:eastAsia="宋体" w:hAnsi="宋体" w:cs="Times New Roman" w:hint="eastAsia"/>
          <w:szCs w:val="21"/>
        </w:rPr>
        <w:t>致：</w:t>
      </w:r>
      <w:r w:rsidRPr="00AB03A9">
        <w:rPr>
          <w:rFonts w:ascii="宋体" w:eastAsia="宋体" w:hAnsi="宋体" w:cs="Times New Roman" w:hint="eastAsia"/>
          <w:szCs w:val="21"/>
          <w:u w:val="single"/>
        </w:rPr>
        <w:t>深圳大学</w:t>
      </w:r>
    </w:p>
    <w:p w14:paraId="2210596B" w14:textId="77777777" w:rsidR="00AB03A9" w:rsidRPr="00AB03A9" w:rsidRDefault="00AB03A9" w:rsidP="00AB03A9">
      <w:pPr>
        <w:rPr>
          <w:rFonts w:ascii="宋体" w:eastAsia="宋体" w:hAnsi="宋体" w:cs="Times New Roman"/>
          <w:szCs w:val="21"/>
        </w:rPr>
      </w:pPr>
    </w:p>
    <w:p w14:paraId="684317B7" w14:textId="77777777" w:rsidR="00AB03A9" w:rsidRPr="00AB03A9" w:rsidRDefault="00AB03A9" w:rsidP="00AB03A9">
      <w:pPr>
        <w:ind w:firstLine="540"/>
        <w:rPr>
          <w:rFonts w:ascii="宋体" w:eastAsia="宋体" w:hAnsi="宋体" w:cs="Times New Roman"/>
          <w:szCs w:val="21"/>
        </w:rPr>
      </w:pPr>
      <w:r w:rsidRPr="00AB03A9">
        <w:rPr>
          <w:rFonts w:ascii="宋体" w:eastAsia="宋体" w:hAnsi="宋体" w:cs="Times New Roman" w:hint="eastAsia"/>
          <w:szCs w:val="21"/>
        </w:rPr>
        <w:t>我公司承诺：</w:t>
      </w:r>
    </w:p>
    <w:p w14:paraId="70F1AA02" w14:textId="77777777" w:rsidR="00AB03A9" w:rsidRPr="00AB03A9" w:rsidRDefault="00AB03A9" w:rsidP="00AB03A9">
      <w:pPr>
        <w:ind w:firstLine="540"/>
        <w:rPr>
          <w:rFonts w:ascii="宋体" w:eastAsia="宋体" w:hAnsi="宋体" w:cs="Times New Roman"/>
          <w:szCs w:val="21"/>
        </w:rPr>
      </w:pPr>
      <w:r w:rsidRPr="00AB03A9">
        <w:rPr>
          <w:rFonts w:ascii="宋体" w:eastAsia="宋体" w:hAnsi="宋体" w:cs="Times New Roman" w:hint="eastAsia"/>
          <w:szCs w:val="21"/>
        </w:rPr>
        <w:t>1.对本招标项目所提供的货物、工程或服务未侵犯知识产权。我公司已清楚，提供虚假承诺或者被有关单位确认为侵犯知识产权的，三年内不得参加深圳大学的采购活动。</w:t>
      </w:r>
    </w:p>
    <w:p w14:paraId="02140977" w14:textId="77777777" w:rsidR="00AB03A9" w:rsidRDefault="00AB03A9" w:rsidP="00AB03A9">
      <w:pPr>
        <w:ind w:firstLine="540"/>
        <w:rPr>
          <w:rFonts w:ascii="宋体" w:eastAsia="宋体" w:hAnsi="宋体" w:cs="Times New Roman"/>
          <w:szCs w:val="21"/>
        </w:rPr>
      </w:pPr>
      <w:r w:rsidRPr="00AB03A9">
        <w:rPr>
          <w:rFonts w:ascii="宋体" w:eastAsia="宋体" w:hAnsi="宋体" w:cs="Times New Roman" w:hint="eastAsia"/>
          <w:szCs w:val="21"/>
        </w:rPr>
        <w:t>2.在本项目投标过程中不弄虚作假，不隐瞒真实情况，不围标串标，不恶意质疑投诉。我公司已清楚，如违反上述要求，其投标将作废，被没收投标保证金，被列入不良记录名单并在网上曝光，同时将被提请深圳大学采购监督管理部门给予一定年限内禁止参与深圳大学采购活动或其他处罚。</w:t>
      </w:r>
    </w:p>
    <w:p w14:paraId="55BBBBB9" w14:textId="77777777" w:rsidR="00AB03A9" w:rsidRDefault="00AB03A9" w:rsidP="00AB03A9">
      <w:pPr>
        <w:ind w:firstLine="540"/>
        <w:rPr>
          <w:rFonts w:ascii="宋体" w:eastAsia="宋体" w:hAnsi="宋体" w:cs="Times New Roman"/>
          <w:szCs w:val="21"/>
        </w:rPr>
      </w:pPr>
      <w:r w:rsidRPr="00AB03A9">
        <w:rPr>
          <w:rFonts w:ascii="宋体" w:eastAsia="宋体" w:hAnsi="宋体" w:cs="Times New Roman" w:hint="eastAsia"/>
          <w:szCs w:val="21"/>
        </w:rPr>
        <w:t>3.在本项目招标过程中，评标委员会若对投标人进行现场勘察或实地考察或检验有关证明材料的原件，我公司将随时做好接受检查的准备。</w:t>
      </w:r>
    </w:p>
    <w:p w14:paraId="1E1D8978" w14:textId="77777777" w:rsidR="00310586" w:rsidRPr="00AB03A9" w:rsidRDefault="00310586" w:rsidP="00310586">
      <w:pPr>
        <w:ind w:firstLine="540"/>
        <w:rPr>
          <w:rFonts w:ascii="宋体" w:eastAsia="宋体" w:hAnsi="宋体" w:cs="Times New Roman"/>
          <w:szCs w:val="21"/>
        </w:rPr>
      </w:pPr>
      <w:r>
        <w:rPr>
          <w:rFonts w:ascii="宋体" w:eastAsia="宋体" w:hAnsi="宋体" w:cs="Times New Roman" w:hint="eastAsia"/>
          <w:szCs w:val="21"/>
        </w:rPr>
        <w:t>4</w:t>
      </w:r>
      <w:r>
        <w:rPr>
          <w:rFonts w:ascii="宋体" w:eastAsia="宋体" w:hAnsi="宋体" w:cs="Times New Roman"/>
          <w:szCs w:val="21"/>
        </w:rPr>
        <w:t>.</w:t>
      </w:r>
      <w:r>
        <w:rPr>
          <w:rFonts w:ascii="宋体" w:eastAsia="宋体" w:hAnsi="宋体" w:cs="Times New Roman" w:hint="eastAsia"/>
          <w:szCs w:val="21"/>
        </w:rPr>
        <w:t>接受</w:t>
      </w:r>
      <w:r>
        <w:rPr>
          <w:rFonts w:ascii="宋体" w:eastAsia="宋体" w:hAnsi="宋体" w:cs="Times New Roman"/>
          <w:szCs w:val="21"/>
        </w:rPr>
        <w:t>、遵守、满足招标文件</w:t>
      </w:r>
      <w:r w:rsidRPr="00310586">
        <w:rPr>
          <w:rFonts w:ascii="宋体" w:eastAsia="宋体" w:hAnsi="宋体" w:cs="Times New Roman" w:hint="eastAsia"/>
          <w:szCs w:val="21"/>
        </w:rPr>
        <w:t>第二章</w:t>
      </w:r>
      <w:r w:rsidRPr="00310586">
        <w:rPr>
          <w:rFonts w:ascii="宋体" w:eastAsia="宋体" w:hAnsi="宋体" w:cs="Times New Roman"/>
          <w:szCs w:val="21"/>
        </w:rPr>
        <w:t xml:space="preserve">  招标项目需求</w:t>
      </w:r>
      <w:r>
        <w:rPr>
          <w:rFonts w:ascii="宋体" w:eastAsia="宋体" w:hAnsi="宋体" w:cs="Times New Roman" w:hint="eastAsia"/>
          <w:szCs w:val="21"/>
        </w:rPr>
        <w:t xml:space="preserve"> 的 </w:t>
      </w:r>
      <w:r w:rsidRPr="00310586">
        <w:rPr>
          <w:rFonts w:ascii="宋体" w:eastAsia="宋体" w:hAnsi="宋体" w:cs="Times New Roman" w:hint="eastAsia"/>
          <w:szCs w:val="21"/>
        </w:rPr>
        <w:t>三、项目内容及技术要求</w:t>
      </w:r>
      <w:r>
        <w:rPr>
          <w:rFonts w:ascii="宋体" w:eastAsia="宋体" w:hAnsi="宋体" w:cs="Times New Roman" w:hint="eastAsia"/>
          <w:szCs w:val="21"/>
        </w:rPr>
        <w:t xml:space="preserve"> 中的</w:t>
      </w:r>
      <w:r w:rsidRPr="00310586">
        <w:rPr>
          <w:rFonts w:ascii="宋体" w:eastAsia="宋体" w:hAnsi="宋体" w:cs="Times New Roman" w:hint="eastAsia"/>
          <w:szCs w:val="21"/>
        </w:rPr>
        <w:t>（四）、</w:t>
      </w:r>
      <w:r w:rsidRPr="00310586">
        <w:rPr>
          <w:rFonts w:ascii="宋体" w:eastAsia="宋体" w:hAnsi="宋体" w:cs="Times New Roman"/>
          <w:szCs w:val="21"/>
        </w:rPr>
        <w:t xml:space="preserve"> 搬迁服务要求</w:t>
      </w:r>
      <w:r>
        <w:rPr>
          <w:rFonts w:ascii="宋体" w:eastAsia="宋体" w:hAnsi="宋体" w:cs="Times New Roman" w:hint="eastAsia"/>
          <w:szCs w:val="21"/>
        </w:rPr>
        <w:t>的</w:t>
      </w:r>
      <w:r>
        <w:rPr>
          <w:rFonts w:ascii="宋体" w:eastAsia="宋体" w:hAnsi="宋体" w:cs="Times New Roman"/>
          <w:szCs w:val="21"/>
        </w:rPr>
        <w:t>全部内容。</w:t>
      </w:r>
    </w:p>
    <w:p w14:paraId="6E2F823A" w14:textId="77777777" w:rsidR="00310586" w:rsidRPr="00310586" w:rsidRDefault="00310586" w:rsidP="00AB03A9">
      <w:pPr>
        <w:ind w:firstLine="540"/>
        <w:rPr>
          <w:rFonts w:ascii="宋体" w:eastAsia="宋体" w:hAnsi="宋体" w:cs="Times New Roman"/>
          <w:szCs w:val="21"/>
        </w:rPr>
      </w:pPr>
    </w:p>
    <w:p w14:paraId="2FA3EFC5" w14:textId="77777777" w:rsidR="00AB03A9" w:rsidRPr="00AB03A9" w:rsidRDefault="00AB03A9" w:rsidP="00AB03A9">
      <w:pPr>
        <w:ind w:firstLine="645"/>
        <w:rPr>
          <w:rFonts w:ascii="宋体" w:eastAsia="宋体" w:hAnsi="宋体" w:cs="Times New Roman"/>
          <w:szCs w:val="21"/>
        </w:rPr>
      </w:pPr>
    </w:p>
    <w:p w14:paraId="3F32266B" w14:textId="77777777" w:rsidR="00AB03A9" w:rsidRPr="00AB03A9" w:rsidRDefault="00AB03A9" w:rsidP="00AB03A9">
      <w:pPr>
        <w:ind w:firstLine="645"/>
        <w:rPr>
          <w:rFonts w:ascii="宋体" w:eastAsia="宋体" w:hAnsi="宋体" w:cs="Times New Roman"/>
          <w:szCs w:val="21"/>
        </w:rPr>
      </w:pPr>
    </w:p>
    <w:p w14:paraId="01F8A626" w14:textId="77777777" w:rsidR="00AB03A9" w:rsidRPr="00AB03A9" w:rsidRDefault="00AB03A9" w:rsidP="00AB03A9">
      <w:pPr>
        <w:ind w:firstLineChars="1600" w:firstLine="3360"/>
        <w:rPr>
          <w:rFonts w:ascii="宋体" w:eastAsia="宋体" w:hAnsi="宋体" w:cs="Times New Roman"/>
          <w:szCs w:val="21"/>
        </w:rPr>
      </w:pPr>
    </w:p>
    <w:p w14:paraId="3B0ABA06" w14:textId="77777777" w:rsidR="00AB03A9" w:rsidRPr="00AB03A9" w:rsidRDefault="00AB03A9" w:rsidP="00AB03A9">
      <w:pPr>
        <w:ind w:firstLineChars="1300" w:firstLine="2730"/>
        <w:rPr>
          <w:rFonts w:ascii="宋体" w:eastAsia="宋体" w:hAnsi="宋体" w:cs="Times New Roman"/>
          <w:szCs w:val="21"/>
        </w:rPr>
      </w:pPr>
      <w:r w:rsidRPr="00AB03A9">
        <w:rPr>
          <w:rFonts w:ascii="宋体" w:eastAsia="宋体" w:hAnsi="宋体" w:cs="Times New Roman" w:hint="eastAsia"/>
          <w:szCs w:val="21"/>
        </w:rPr>
        <w:t>公司名称：                             （公章）</w:t>
      </w:r>
    </w:p>
    <w:p w14:paraId="258F5731" w14:textId="77777777" w:rsidR="00AB03A9" w:rsidRPr="00AB03A9" w:rsidRDefault="00AB03A9" w:rsidP="00AB03A9">
      <w:pPr>
        <w:spacing w:line="360" w:lineRule="auto"/>
        <w:ind w:firstLineChars="200" w:firstLine="420"/>
        <w:rPr>
          <w:rFonts w:ascii="宋体" w:eastAsia="宋体" w:hAnsi="Times New Roman" w:cs="Times New Roman"/>
          <w:bCs/>
          <w:szCs w:val="21"/>
        </w:rPr>
      </w:pPr>
    </w:p>
    <w:p w14:paraId="0710C992" w14:textId="77777777" w:rsidR="00AB03A9" w:rsidRPr="00AB03A9" w:rsidRDefault="00AB03A9" w:rsidP="00AB03A9">
      <w:pPr>
        <w:spacing w:line="360" w:lineRule="auto"/>
        <w:ind w:firstLineChars="2700" w:firstLine="5670"/>
        <w:rPr>
          <w:rFonts w:ascii="宋体" w:eastAsia="宋体" w:hAnsi="Times New Roman" w:cs="Times New Roman"/>
          <w:bCs/>
          <w:szCs w:val="21"/>
        </w:rPr>
      </w:pPr>
      <w:r w:rsidRPr="00AB03A9">
        <w:rPr>
          <w:rFonts w:ascii="宋体" w:eastAsia="宋体" w:hAnsi="Times New Roman" w:cs="Times New Roman" w:hint="eastAsia"/>
          <w:bCs/>
          <w:szCs w:val="21"/>
        </w:rPr>
        <w:t xml:space="preserve"> 二〇    年   月    日</w:t>
      </w:r>
    </w:p>
    <w:p w14:paraId="2A11A68E" w14:textId="77777777" w:rsidR="00AB03A9" w:rsidRPr="00AB03A9" w:rsidRDefault="00AB03A9" w:rsidP="00AB03A9">
      <w:pPr>
        <w:spacing w:line="360" w:lineRule="auto"/>
        <w:ind w:firstLineChars="200" w:firstLine="420"/>
        <w:rPr>
          <w:rFonts w:ascii="宋体" w:eastAsia="宋体" w:hAnsi="宋体" w:cs="Times New Roman"/>
          <w:b/>
          <w:bCs/>
          <w:sz w:val="24"/>
          <w:szCs w:val="24"/>
        </w:rPr>
      </w:pPr>
      <w:r w:rsidRPr="00AB03A9">
        <w:rPr>
          <w:rFonts w:ascii="宋体" w:eastAsia="宋体" w:hAnsi="Times New Roman" w:cs="Times New Roman"/>
          <w:bCs/>
          <w:szCs w:val="21"/>
        </w:rPr>
        <w:br w:type="page"/>
      </w:r>
    </w:p>
    <w:p w14:paraId="022F5820" w14:textId="77777777" w:rsidR="00AB03A9" w:rsidRPr="00AB03A9" w:rsidRDefault="00AB03A9" w:rsidP="00AB03A9">
      <w:pPr>
        <w:keepNext/>
        <w:keepLines/>
        <w:spacing w:before="260" w:after="260"/>
        <w:jc w:val="center"/>
        <w:outlineLvl w:val="2"/>
        <w:rPr>
          <w:rFonts w:ascii="黑体" w:eastAsia="黑体" w:hAnsi="黑体" w:cs="Times New Roman"/>
          <w:bCs/>
          <w:sz w:val="24"/>
          <w:szCs w:val="24"/>
        </w:rPr>
      </w:pPr>
      <w:r w:rsidRPr="00AB03A9">
        <w:rPr>
          <w:rFonts w:ascii="黑体" w:eastAsia="黑体" w:hAnsi="黑体" w:cs="Times New Roman"/>
          <w:bCs/>
          <w:sz w:val="24"/>
          <w:szCs w:val="24"/>
        </w:rPr>
        <w:lastRenderedPageBreak/>
        <w:t>三、投标一览表</w:t>
      </w:r>
    </w:p>
    <w:p w14:paraId="6D54827D" w14:textId="77777777" w:rsidR="00AB03A9" w:rsidRPr="00AB03A9" w:rsidRDefault="00AB03A9" w:rsidP="00AB03A9">
      <w:pPr>
        <w:spacing w:line="360" w:lineRule="auto"/>
        <w:ind w:leftChars="72" w:left="151"/>
        <w:rPr>
          <w:rFonts w:ascii="宋体" w:eastAsia="宋体" w:hAnsi="宋体" w:cs="Times New Roman"/>
          <w:sz w:val="24"/>
          <w:szCs w:val="24"/>
        </w:rPr>
      </w:pPr>
    </w:p>
    <w:p w14:paraId="5E1EDE76" w14:textId="77777777" w:rsidR="00AB03A9" w:rsidRPr="00AB03A9" w:rsidRDefault="00AB03A9" w:rsidP="00AB03A9">
      <w:pPr>
        <w:spacing w:line="360" w:lineRule="auto"/>
        <w:ind w:leftChars="72" w:left="151"/>
        <w:rPr>
          <w:rFonts w:ascii="宋体" w:eastAsia="宋体" w:hAnsi="宋体" w:cs="Times New Roman"/>
          <w:sz w:val="24"/>
        </w:rPr>
      </w:pPr>
      <w:r w:rsidRPr="00AB03A9">
        <w:rPr>
          <w:rFonts w:ascii="宋体" w:eastAsia="宋体" w:hAnsi="宋体" w:cs="Times New Roman" w:hint="eastAsia"/>
          <w:sz w:val="24"/>
          <w:szCs w:val="24"/>
        </w:rPr>
        <w:t>投标人名称：_________________ （公章）</w:t>
      </w:r>
    </w:p>
    <w:p w14:paraId="614938BF" w14:textId="77777777" w:rsidR="00AB03A9" w:rsidRPr="00AB03A9" w:rsidRDefault="00AB03A9" w:rsidP="00AB03A9">
      <w:pPr>
        <w:spacing w:line="360" w:lineRule="auto"/>
        <w:ind w:leftChars="72" w:left="151"/>
        <w:rPr>
          <w:rFonts w:ascii="宋体" w:eastAsia="宋体" w:hAnsi="宋体" w:cs="Times New Roman"/>
          <w:color w:val="FF0000"/>
          <w:sz w:val="24"/>
          <w:szCs w:val="24"/>
          <w:u w:val="single"/>
        </w:rPr>
      </w:pPr>
      <w:r w:rsidRPr="00AB03A9">
        <w:rPr>
          <w:rFonts w:ascii="宋体" w:eastAsia="宋体" w:hAnsi="宋体" w:cs="Times New Roman" w:hint="eastAsia"/>
          <w:color w:val="FF0000"/>
          <w:sz w:val="24"/>
          <w:szCs w:val="24"/>
        </w:rPr>
        <w:t xml:space="preserve">项目编号/包号：_______________ </w:t>
      </w:r>
    </w:p>
    <w:p w14:paraId="5112D618" w14:textId="77777777" w:rsidR="00AB03A9" w:rsidRPr="00AB03A9" w:rsidRDefault="00AB03A9" w:rsidP="00AB03A9">
      <w:pPr>
        <w:spacing w:line="360" w:lineRule="auto"/>
        <w:ind w:leftChars="72" w:left="151"/>
        <w:rPr>
          <w:rFonts w:ascii="宋体" w:eastAsia="宋体" w:hAnsi="宋体" w:cs="Times New Roman"/>
          <w:color w:val="FF0000"/>
          <w:sz w:val="24"/>
          <w:szCs w:val="24"/>
          <w:u w:val="single"/>
        </w:rPr>
      </w:pPr>
    </w:p>
    <w:tbl>
      <w:tblPr>
        <w:tblW w:w="80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988"/>
        <w:gridCol w:w="1980"/>
        <w:gridCol w:w="1440"/>
        <w:gridCol w:w="1620"/>
      </w:tblGrid>
      <w:tr w:rsidR="00AB03A9" w:rsidRPr="00AB03A9" w14:paraId="0ED13C9F" w14:textId="77777777" w:rsidTr="0010431D">
        <w:trPr>
          <w:cantSplit/>
          <w:trHeight w:val="720"/>
        </w:trPr>
        <w:tc>
          <w:tcPr>
            <w:tcW w:w="2988" w:type="dxa"/>
            <w:tcBorders>
              <w:top w:val="double" w:sz="4" w:space="0" w:color="auto"/>
              <w:bottom w:val="single" w:sz="4" w:space="0" w:color="auto"/>
            </w:tcBorders>
            <w:vAlign w:val="center"/>
          </w:tcPr>
          <w:p w14:paraId="5AAC4756" w14:textId="77777777" w:rsidR="00AB03A9" w:rsidRPr="00AB03A9" w:rsidRDefault="00AB03A9" w:rsidP="00AB03A9">
            <w:pPr>
              <w:jc w:val="center"/>
              <w:rPr>
                <w:rFonts w:ascii="Times New Roman" w:eastAsia="宋体" w:hAnsi="Times New Roman" w:cs="Times New Roman"/>
                <w:snapToGrid w:val="0"/>
                <w:kern w:val="0"/>
                <w:szCs w:val="24"/>
              </w:rPr>
            </w:pPr>
            <w:r w:rsidRPr="00AB03A9">
              <w:rPr>
                <w:rFonts w:ascii="Times New Roman" w:eastAsia="宋体" w:hAnsi="Times New Roman" w:cs="Times New Roman" w:hint="eastAsia"/>
                <w:snapToGrid w:val="0"/>
                <w:kern w:val="0"/>
                <w:szCs w:val="24"/>
              </w:rPr>
              <w:t>项目名称</w:t>
            </w:r>
          </w:p>
        </w:tc>
        <w:tc>
          <w:tcPr>
            <w:tcW w:w="1980" w:type="dxa"/>
            <w:tcBorders>
              <w:top w:val="double" w:sz="4" w:space="0" w:color="auto"/>
              <w:bottom w:val="single" w:sz="4" w:space="0" w:color="auto"/>
            </w:tcBorders>
            <w:vAlign w:val="center"/>
          </w:tcPr>
          <w:p w14:paraId="1E39884F" w14:textId="77777777" w:rsidR="00AB03A9" w:rsidRPr="00AB03A9" w:rsidRDefault="00AB03A9" w:rsidP="00AB03A9">
            <w:pPr>
              <w:jc w:val="center"/>
              <w:rPr>
                <w:rFonts w:ascii="Times New Roman" w:eastAsia="宋体" w:hAnsi="Times New Roman" w:cs="Times New Roman"/>
                <w:snapToGrid w:val="0"/>
                <w:kern w:val="0"/>
                <w:szCs w:val="24"/>
              </w:rPr>
            </w:pPr>
            <w:r w:rsidRPr="00AB03A9">
              <w:rPr>
                <w:rFonts w:ascii="Times New Roman" w:eastAsia="宋体" w:hAnsi="Times New Roman" w:cs="Times New Roman" w:hint="eastAsia"/>
                <w:snapToGrid w:val="0"/>
                <w:kern w:val="0"/>
                <w:szCs w:val="24"/>
              </w:rPr>
              <w:t>投标总价（元</w:t>
            </w:r>
            <w:r w:rsidRPr="00AB03A9">
              <w:rPr>
                <w:rFonts w:ascii="Times New Roman" w:eastAsia="宋体" w:hAnsi="Times New Roman" w:cs="Times New Roman" w:hint="eastAsia"/>
                <w:snapToGrid w:val="0"/>
                <w:kern w:val="0"/>
                <w:szCs w:val="24"/>
              </w:rPr>
              <w:t>/</w:t>
            </w:r>
            <w:r w:rsidRPr="00AB03A9">
              <w:rPr>
                <w:rFonts w:ascii="Times New Roman" w:eastAsia="宋体" w:hAnsi="Times New Roman" w:cs="Times New Roman" w:hint="eastAsia"/>
                <w:snapToGrid w:val="0"/>
                <w:kern w:val="0"/>
                <w:szCs w:val="24"/>
              </w:rPr>
              <w:t>人民币）</w:t>
            </w:r>
          </w:p>
        </w:tc>
        <w:tc>
          <w:tcPr>
            <w:tcW w:w="1440" w:type="dxa"/>
            <w:tcBorders>
              <w:top w:val="double" w:sz="4" w:space="0" w:color="auto"/>
              <w:bottom w:val="single" w:sz="4" w:space="0" w:color="auto"/>
            </w:tcBorders>
            <w:vAlign w:val="center"/>
          </w:tcPr>
          <w:p w14:paraId="202EFEEA" w14:textId="77777777" w:rsidR="00AB03A9" w:rsidRPr="00AB03A9" w:rsidRDefault="00AB03A9" w:rsidP="00AB03A9">
            <w:pPr>
              <w:jc w:val="center"/>
              <w:rPr>
                <w:rFonts w:ascii="Times New Roman" w:eastAsia="宋体" w:hAnsi="Times New Roman" w:cs="Times New Roman"/>
                <w:snapToGrid w:val="0"/>
                <w:kern w:val="0"/>
                <w:szCs w:val="24"/>
              </w:rPr>
            </w:pPr>
            <w:r w:rsidRPr="00AB03A9">
              <w:rPr>
                <w:rFonts w:ascii="Times New Roman" w:eastAsia="宋体" w:hAnsi="Times New Roman" w:cs="Times New Roman" w:hint="eastAsia"/>
                <w:snapToGrid w:val="0"/>
                <w:kern w:val="0"/>
                <w:szCs w:val="24"/>
              </w:rPr>
              <w:t>服务期限（天）</w:t>
            </w:r>
          </w:p>
        </w:tc>
        <w:tc>
          <w:tcPr>
            <w:tcW w:w="1620" w:type="dxa"/>
            <w:tcBorders>
              <w:top w:val="double" w:sz="4" w:space="0" w:color="auto"/>
              <w:bottom w:val="single" w:sz="4" w:space="0" w:color="auto"/>
            </w:tcBorders>
            <w:vAlign w:val="center"/>
          </w:tcPr>
          <w:p w14:paraId="45F62409" w14:textId="77777777" w:rsidR="00AB03A9" w:rsidRPr="00AB03A9" w:rsidRDefault="00AB03A9" w:rsidP="00AB03A9">
            <w:pPr>
              <w:jc w:val="center"/>
              <w:rPr>
                <w:rFonts w:ascii="Times New Roman" w:eastAsia="宋体" w:hAnsi="Times New Roman" w:cs="Times New Roman"/>
                <w:snapToGrid w:val="0"/>
                <w:kern w:val="0"/>
                <w:szCs w:val="24"/>
              </w:rPr>
            </w:pPr>
            <w:r w:rsidRPr="00AB03A9">
              <w:rPr>
                <w:rFonts w:ascii="Times New Roman" w:eastAsia="宋体" w:hAnsi="Times New Roman" w:cs="Times New Roman" w:hint="eastAsia"/>
                <w:snapToGrid w:val="0"/>
                <w:kern w:val="0"/>
                <w:szCs w:val="24"/>
              </w:rPr>
              <w:t>备注</w:t>
            </w:r>
          </w:p>
        </w:tc>
      </w:tr>
      <w:tr w:rsidR="00AB03A9" w:rsidRPr="00AB03A9" w14:paraId="1A3CA45C" w14:textId="77777777" w:rsidTr="0010431D">
        <w:trPr>
          <w:cantSplit/>
          <w:trHeight w:val="738"/>
        </w:trPr>
        <w:tc>
          <w:tcPr>
            <w:tcW w:w="2988" w:type="dxa"/>
            <w:tcBorders>
              <w:top w:val="single" w:sz="4" w:space="0" w:color="auto"/>
            </w:tcBorders>
            <w:vAlign w:val="center"/>
          </w:tcPr>
          <w:p w14:paraId="0C0F60F4" w14:textId="77777777" w:rsidR="00AB03A9" w:rsidRPr="00AB03A9" w:rsidRDefault="00AB03A9" w:rsidP="00AB03A9">
            <w:pPr>
              <w:rPr>
                <w:rFonts w:ascii="Times New Roman" w:eastAsia="宋体" w:hAnsi="Times New Roman" w:cs="Times New Roman"/>
                <w:snapToGrid w:val="0"/>
                <w:kern w:val="0"/>
                <w:szCs w:val="24"/>
                <w:u w:val="single"/>
              </w:rPr>
            </w:pPr>
            <w:r w:rsidRPr="00AB03A9">
              <w:rPr>
                <w:rFonts w:ascii="Times New Roman" w:eastAsia="宋体" w:hAnsi="Times New Roman" w:cs="Times New Roman" w:hint="eastAsia"/>
                <w:snapToGrid w:val="0"/>
                <w:kern w:val="0"/>
                <w:szCs w:val="24"/>
              </w:rPr>
              <w:t>项目</w:t>
            </w:r>
          </w:p>
        </w:tc>
        <w:tc>
          <w:tcPr>
            <w:tcW w:w="1980" w:type="dxa"/>
            <w:tcBorders>
              <w:top w:val="single" w:sz="4" w:space="0" w:color="auto"/>
            </w:tcBorders>
            <w:vAlign w:val="center"/>
          </w:tcPr>
          <w:p w14:paraId="4507252A" w14:textId="77777777" w:rsidR="00AB03A9" w:rsidRPr="00AB03A9" w:rsidRDefault="00AB03A9" w:rsidP="00AB03A9">
            <w:pPr>
              <w:rPr>
                <w:rFonts w:ascii="Times New Roman" w:eastAsia="宋体" w:hAnsi="Times New Roman" w:cs="Times New Roman"/>
                <w:snapToGrid w:val="0"/>
                <w:kern w:val="0"/>
                <w:szCs w:val="24"/>
              </w:rPr>
            </w:pPr>
            <w:r w:rsidRPr="00AB03A9">
              <w:rPr>
                <w:rFonts w:ascii="Times New Roman" w:eastAsia="宋体" w:hAnsi="Times New Roman" w:cs="Times New Roman" w:hint="eastAsia"/>
                <w:snapToGrid w:val="0"/>
                <w:kern w:val="0"/>
                <w:szCs w:val="24"/>
              </w:rPr>
              <w:t>大写：</w:t>
            </w:r>
          </w:p>
          <w:p w14:paraId="3E29A2C3" w14:textId="77777777" w:rsidR="00AB03A9" w:rsidRPr="00AB03A9" w:rsidRDefault="00AB03A9" w:rsidP="00AB03A9">
            <w:pPr>
              <w:rPr>
                <w:rFonts w:ascii="Times New Roman" w:eastAsia="宋体" w:hAnsi="Times New Roman" w:cs="Times New Roman"/>
                <w:snapToGrid w:val="0"/>
                <w:kern w:val="0"/>
                <w:szCs w:val="24"/>
              </w:rPr>
            </w:pPr>
            <w:r w:rsidRPr="00AB03A9">
              <w:rPr>
                <w:rFonts w:ascii="Times New Roman" w:eastAsia="宋体" w:hAnsi="Times New Roman" w:cs="Times New Roman" w:hint="eastAsia"/>
                <w:snapToGrid w:val="0"/>
                <w:kern w:val="0"/>
                <w:szCs w:val="24"/>
              </w:rPr>
              <w:t>小写：</w:t>
            </w:r>
          </w:p>
        </w:tc>
        <w:tc>
          <w:tcPr>
            <w:tcW w:w="1440" w:type="dxa"/>
            <w:tcBorders>
              <w:top w:val="single" w:sz="4" w:space="0" w:color="auto"/>
            </w:tcBorders>
            <w:vAlign w:val="center"/>
          </w:tcPr>
          <w:p w14:paraId="5E55D8E5" w14:textId="77777777" w:rsidR="00AB03A9" w:rsidRPr="00AB03A9" w:rsidRDefault="00AB03A9" w:rsidP="00AB03A9">
            <w:pPr>
              <w:rPr>
                <w:rFonts w:ascii="Times New Roman" w:eastAsia="宋体" w:hAnsi="Times New Roman" w:cs="Times New Roman"/>
                <w:snapToGrid w:val="0"/>
                <w:kern w:val="0"/>
                <w:szCs w:val="24"/>
              </w:rPr>
            </w:pPr>
          </w:p>
        </w:tc>
        <w:tc>
          <w:tcPr>
            <w:tcW w:w="1620" w:type="dxa"/>
            <w:tcBorders>
              <w:top w:val="single" w:sz="4" w:space="0" w:color="auto"/>
            </w:tcBorders>
            <w:vAlign w:val="center"/>
          </w:tcPr>
          <w:p w14:paraId="1E6EC307" w14:textId="77777777" w:rsidR="00AB03A9" w:rsidRPr="00AB03A9" w:rsidRDefault="00AB03A9" w:rsidP="00AB03A9">
            <w:pPr>
              <w:rPr>
                <w:rFonts w:ascii="Times New Roman" w:eastAsia="宋体" w:hAnsi="Times New Roman" w:cs="Times New Roman"/>
                <w:snapToGrid w:val="0"/>
                <w:kern w:val="0"/>
                <w:szCs w:val="24"/>
              </w:rPr>
            </w:pPr>
          </w:p>
        </w:tc>
      </w:tr>
    </w:tbl>
    <w:p w14:paraId="237A1578" w14:textId="77777777" w:rsidR="00AB03A9" w:rsidRPr="00AB03A9" w:rsidRDefault="00AB03A9" w:rsidP="00AB03A9">
      <w:pPr>
        <w:rPr>
          <w:rFonts w:ascii="Times New Roman" w:eastAsia="宋体" w:hAnsi="Times New Roman" w:cs="Times New Roman"/>
          <w:snapToGrid w:val="0"/>
          <w:kern w:val="0"/>
          <w:szCs w:val="24"/>
        </w:rPr>
      </w:pPr>
    </w:p>
    <w:p w14:paraId="1D967157" w14:textId="77777777" w:rsidR="00AB03A9" w:rsidRPr="00AB03A9" w:rsidRDefault="00AB03A9" w:rsidP="00AB03A9">
      <w:pPr>
        <w:rPr>
          <w:rFonts w:ascii="Times New Roman" w:eastAsia="宋体" w:hAnsi="Times New Roman" w:cs="Times New Roman"/>
          <w:snapToGrid w:val="0"/>
          <w:kern w:val="0"/>
          <w:szCs w:val="24"/>
        </w:rPr>
      </w:pPr>
      <w:r w:rsidRPr="00AB03A9">
        <w:rPr>
          <w:rFonts w:ascii="Times New Roman" w:eastAsia="宋体" w:hAnsi="Times New Roman" w:cs="Times New Roman" w:hint="eastAsia"/>
          <w:snapToGrid w:val="0"/>
          <w:kern w:val="0"/>
          <w:szCs w:val="24"/>
        </w:rPr>
        <w:t>注：</w:t>
      </w:r>
      <w:r w:rsidRPr="00AB03A9">
        <w:rPr>
          <w:rFonts w:ascii="Times New Roman" w:eastAsia="宋体" w:hAnsi="Times New Roman" w:cs="Times New Roman" w:hint="eastAsia"/>
          <w:snapToGrid w:val="0"/>
          <w:kern w:val="0"/>
          <w:szCs w:val="24"/>
        </w:rPr>
        <w:t>1</w:t>
      </w:r>
      <w:r w:rsidRPr="00AB03A9">
        <w:rPr>
          <w:rFonts w:ascii="Times New Roman" w:eastAsia="宋体" w:hAnsi="Times New Roman" w:cs="Times New Roman" w:hint="eastAsia"/>
          <w:snapToGrid w:val="0"/>
          <w:kern w:val="0"/>
          <w:szCs w:val="24"/>
        </w:rPr>
        <w:t>、价格应按“招标文件”中规定的货币单位填写。</w:t>
      </w:r>
    </w:p>
    <w:p w14:paraId="2F86DACB" w14:textId="77777777" w:rsidR="00AB03A9" w:rsidRPr="00AB03A9" w:rsidRDefault="00AB03A9" w:rsidP="00AB03A9">
      <w:pPr>
        <w:ind w:firstLineChars="200" w:firstLine="420"/>
        <w:rPr>
          <w:rFonts w:ascii="Times New Roman" w:eastAsia="宋体" w:hAnsi="Times New Roman" w:cs="Times New Roman"/>
          <w:snapToGrid w:val="0"/>
          <w:kern w:val="0"/>
          <w:szCs w:val="24"/>
        </w:rPr>
      </w:pPr>
      <w:r w:rsidRPr="00AB03A9">
        <w:rPr>
          <w:rFonts w:ascii="Times New Roman" w:eastAsia="宋体" w:hAnsi="Times New Roman" w:cs="Times New Roman" w:hint="eastAsia"/>
          <w:snapToGrid w:val="0"/>
          <w:kern w:val="0"/>
          <w:szCs w:val="24"/>
        </w:rPr>
        <w:t>2</w:t>
      </w:r>
      <w:r w:rsidRPr="00AB03A9">
        <w:rPr>
          <w:rFonts w:ascii="Times New Roman" w:eastAsia="宋体" w:hAnsi="Times New Roman" w:cs="Times New Roman" w:hint="eastAsia"/>
          <w:snapToGrid w:val="0"/>
          <w:kern w:val="0"/>
          <w:szCs w:val="24"/>
        </w:rPr>
        <w:t>、本项目服务期限要求为</w:t>
      </w:r>
      <w:r w:rsidRPr="00AB03A9">
        <w:rPr>
          <w:rFonts w:ascii="Times New Roman" w:eastAsia="宋体" w:hAnsi="Times New Roman" w:cs="Times New Roman" w:hint="eastAsia"/>
          <w:snapToGrid w:val="0"/>
          <w:kern w:val="0"/>
          <w:szCs w:val="24"/>
        </w:rPr>
        <w:t>x</w:t>
      </w:r>
      <w:r w:rsidRPr="00AB03A9">
        <w:rPr>
          <w:rFonts w:ascii="Times New Roman" w:eastAsia="宋体" w:hAnsi="Times New Roman" w:cs="Times New Roman" w:hint="eastAsia"/>
          <w:snapToGrid w:val="0"/>
          <w:kern w:val="0"/>
          <w:szCs w:val="24"/>
        </w:rPr>
        <w:t>年，即</w:t>
      </w:r>
      <w:r w:rsidRPr="00AB03A9">
        <w:rPr>
          <w:rFonts w:ascii="Times New Roman" w:eastAsia="宋体" w:hAnsi="Times New Roman" w:cs="Times New Roman" w:hint="eastAsia"/>
          <w:snapToGrid w:val="0"/>
          <w:kern w:val="0"/>
          <w:szCs w:val="24"/>
        </w:rPr>
        <w:t>xxx</w:t>
      </w:r>
      <w:r w:rsidRPr="00AB03A9">
        <w:rPr>
          <w:rFonts w:ascii="Times New Roman" w:eastAsia="宋体" w:hAnsi="Times New Roman" w:cs="Times New Roman" w:hint="eastAsia"/>
          <w:snapToGrid w:val="0"/>
          <w:kern w:val="0"/>
          <w:szCs w:val="24"/>
        </w:rPr>
        <w:t>个日历日。</w:t>
      </w:r>
    </w:p>
    <w:p w14:paraId="63845C76" w14:textId="77777777" w:rsidR="00AB03A9" w:rsidRPr="00AB03A9" w:rsidRDefault="00AB03A9" w:rsidP="00AB03A9">
      <w:pPr>
        <w:spacing w:line="360" w:lineRule="auto"/>
        <w:ind w:firstLineChars="200" w:firstLine="420"/>
        <w:rPr>
          <w:rFonts w:ascii="Times New Roman" w:eastAsia="宋体" w:hAnsi="Times New Roman" w:cs="Times New Roman"/>
          <w:snapToGrid w:val="0"/>
          <w:kern w:val="0"/>
          <w:szCs w:val="24"/>
        </w:rPr>
      </w:pPr>
      <w:r w:rsidRPr="00AB03A9">
        <w:rPr>
          <w:rFonts w:ascii="Times New Roman" w:eastAsia="宋体" w:hAnsi="Times New Roman" w:cs="Times New Roman" w:hint="eastAsia"/>
          <w:snapToGrid w:val="0"/>
          <w:kern w:val="0"/>
          <w:szCs w:val="24"/>
        </w:rPr>
        <w:t>3</w:t>
      </w:r>
      <w:r w:rsidRPr="00AB03A9">
        <w:rPr>
          <w:rFonts w:ascii="Times New Roman" w:eastAsia="宋体" w:hAnsi="Times New Roman" w:cs="Times New Roman" w:hint="eastAsia"/>
          <w:snapToGrid w:val="0"/>
          <w:kern w:val="0"/>
          <w:szCs w:val="24"/>
        </w:rPr>
        <w:t>、投标总价低于财政预算限额的</w:t>
      </w:r>
      <w:r w:rsidR="00481DA7">
        <w:rPr>
          <w:rFonts w:ascii="Times New Roman" w:eastAsia="宋体" w:hAnsi="Times New Roman" w:cs="Times New Roman" w:hint="eastAsia"/>
          <w:snapToGrid w:val="0"/>
          <w:kern w:val="0"/>
          <w:szCs w:val="24"/>
        </w:rPr>
        <w:t>6</w:t>
      </w:r>
      <w:r w:rsidR="00481DA7">
        <w:rPr>
          <w:rFonts w:ascii="Times New Roman" w:eastAsia="宋体" w:hAnsi="Times New Roman" w:cs="Times New Roman"/>
          <w:snapToGrid w:val="0"/>
          <w:kern w:val="0"/>
          <w:szCs w:val="24"/>
        </w:rPr>
        <w:t>5</w:t>
      </w:r>
      <w:r w:rsidRPr="00AB03A9">
        <w:rPr>
          <w:rFonts w:ascii="Times New Roman" w:eastAsia="宋体" w:hAnsi="Times New Roman" w:cs="Times New Roman" w:hint="eastAsia"/>
          <w:snapToGrid w:val="0"/>
          <w:kern w:val="0"/>
          <w:szCs w:val="24"/>
        </w:rPr>
        <w:t>%</w:t>
      </w:r>
      <w:r w:rsidRPr="00AB03A9">
        <w:rPr>
          <w:rFonts w:ascii="Times New Roman" w:eastAsia="宋体" w:hAnsi="Times New Roman" w:cs="Times New Roman" w:hint="eastAsia"/>
          <w:snapToGrid w:val="0"/>
          <w:kern w:val="0"/>
          <w:szCs w:val="24"/>
        </w:rPr>
        <w:t>的，供应商必须对该报价做出合理说明。如该报价成为中标价格，该项目将成为重点监管、重点验收项目。</w:t>
      </w:r>
    </w:p>
    <w:p w14:paraId="67DBF5FA" w14:textId="77777777" w:rsidR="00AB03A9" w:rsidRPr="00AB03A9" w:rsidRDefault="00AB03A9" w:rsidP="00AB03A9">
      <w:pPr>
        <w:spacing w:line="360" w:lineRule="auto"/>
        <w:ind w:firstLineChars="200" w:firstLine="420"/>
        <w:rPr>
          <w:rFonts w:ascii="Times New Roman" w:eastAsia="宋体" w:hAnsi="Times New Roman" w:cs="Times New Roman"/>
          <w:snapToGrid w:val="0"/>
          <w:kern w:val="0"/>
          <w:szCs w:val="24"/>
        </w:rPr>
      </w:pPr>
      <w:r w:rsidRPr="00AB03A9">
        <w:rPr>
          <w:rFonts w:ascii="Times New Roman" w:eastAsia="宋体" w:hAnsi="Times New Roman" w:cs="Times New Roman" w:hint="eastAsia"/>
          <w:snapToGrid w:val="0"/>
          <w:kern w:val="0"/>
          <w:szCs w:val="24"/>
        </w:rPr>
        <w:t>4</w:t>
      </w:r>
      <w:r w:rsidRPr="00AB03A9">
        <w:rPr>
          <w:rFonts w:ascii="Times New Roman" w:eastAsia="宋体" w:hAnsi="Times New Roman" w:cs="Times New Roman" w:hint="eastAsia"/>
          <w:snapToGrid w:val="0"/>
          <w:kern w:val="0"/>
          <w:szCs w:val="24"/>
        </w:rPr>
        <w:t>、投标人如果需要对报价或其它内容加以说明，可在备注栏填写。</w:t>
      </w:r>
    </w:p>
    <w:p w14:paraId="7C787339" w14:textId="77777777" w:rsidR="00AB03A9" w:rsidRPr="00AB03A9" w:rsidRDefault="00AB03A9" w:rsidP="00AB03A9">
      <w:pPr>
        <w:spacing w:line="360" w:lineRule="auto"/>
        <w:ind w:firstLineChars="200" w:firstLine="420"/>
        <w:rPr>
          <w:rFonts w:ascii="Times New Roman" w:eastAsia="宋体" w:hAnsi="Times New Roman" w:cs="Times New Roman"/>
          <w:snapToGrid w:val="0"/>
          <w:kern w:val="0"/>
          <w:szCs w:val="24"/>
        </w:rPr>
      </w:pPr>
      <w:r w:rsidRPr="00AB03A9">
        <w:rPr>
          <w:rFonts w:ascii="Times New Roman" w:eastAsia="宋体" w:hAnsi="Times New Roman" w:cs="Times New Roman" w:hint="eastAsia"/>
          <w:snapToGrid w:val="0"/>
          <w:kern w:val="0"/>
          <w:szCs w:val="24"/>
        </w:rPr>
        <w:t>5</w:t>
      </w:r>
      <w:r w:rsidRPr="00AB03A9">
        <w:rPr>
          <w:rFonts w:ascii="Times New Roman" w:eastAsia="宋体" w:hAnsi="Times New Roman" w:cs="Times New Roman" w:hint="eastAsia"/>
          <w:snapToGrid w:val="0"/>
          <w:kern w:val="0"/>
          <w:szCs w:val="24"/>
        </w:rPr>
        <w:t>、此表应与投标保证金回执单独密封提交。</w:t>
      </w:r>
    </w:p>
    <w:p w14:paraId="33E95821" w14:textId="77777777" w:rsidR="00AB03A9" w:rsidRPr="00AB03A9" w:rsidRDefault="00AB03A9" w:rsidP="00AB03A9">
      <w:pPr>
        <w:spacing w:line="360" w:lineRule="auto"/>
        <w:ind w:left="153" w:hanging="153"/>
        <w:rPr>
          <w:rFonts w:ascii="宋体" w:eastAsia="宋体" w:hAnsi="宋体" w:cs="Times New Roman"/>
          <w:sz w:val="24"/>
          <w:szCs w:val="24"/>
        </w:rPr>
      </w:pPr>
    </w:p>
    <w:p w14:paraId="19E6BEBC" w14:textId="77777777" w:rsidR="00AB03A9" w:rsidRPr="00AB03A9" w:rsidRDefault="00AB03A9" w:rsidP="00AB03A9">
      <w:pPr>
        <w:spacing w:line="360" w:lineRule="auto"/>
        <w:ind w:left="153" w:hanging="153"/>
        <w:rPr>
          <w:rFonts w:ascii="宋体" w:eastAsia="宋体" w:hAnsi="宋体" w:cs="Times New Roman"/>
          <w:sz w:val="24"/>
          <w:szCs w:val="24"/>
        </w:rPr>
      </w:pPr>
    </w:p>
    <w:p w14:paraId="442FF67B" w14:textId="77777777" w:rsidR="00AB03A9" w:rsidRPr="00AB03A9" w:rsidRDefault="00AB03A9" w:rsidP="00AB03A9">
      <w:pPr>
        <w:spacing w:line="360" w:lineRule="auto"/>
        <w:ind w:leftChars="-514" w:left="-1079" w:firstLineChars="449" w:firstLine="1078"/>
        <w:rPr>
          <w:rFonts w:ascii="宋体" w:eastAsia="宋体" w:hAnsi="宋体" w:cs="Times New Roman"/>
          <w:sz w:val="24"/>
          <w:szCs w:val="24"/>
        </w:rPr>
      </w:pPr>
      <w:r w:rsidRPr="00AB03A9">
        <w:rPr>
          <w:rFonts w:ascii="宋体" w:eastAsia="宋体" w:hAnsi="宋体" w:cs="Times New Roman" w:hint="eastAsia"/>
          <w:sz w:val="24"/>
          <w:szCs w:val="24"/>
        </w:rPr>
        <w:t>投标人代表签字：____________________    日期：   年   月   日</w:t>
      </w:r>
    </w:p>
    <w:p w14:paraId="7F0FB1C2" w14:textId="77777777" w:rsidR="00AB03A9" w:rsidRPr="00AB03A9" w:rsidRDefault="00AB03A9" w:rsidP="00AB03A9">
      <w:pPr>
        <w:rPr>
          <w:rFonts w:ascii="仿宋_GB2312" w:eastAsia="仿宋_GB2312" w:hAnsi="Times New Roman" w:cs="Times New Roman"/>
          <w:b/>
          <w:sz w:val="30"/>
          <w:szCs w:val="30"/>
        </w:rPr>
      </w:pPr>
      <w:r w:rsidRPr="00AB03A9">
        <w:rPr>
          <w:rFonts w:ascii="宋体" w:eastAsia="宋体" w:hAnsi="宋体" w:cs="Times New Roman"/>
          <w:szCs w:val="20"/>
        </w:rPr>
        <w:br w:type="page"/>
      </w:r>
    </w:p>
    <w:p w14:paraId="182360F5" w14:textId="77777777" w:rsidR="00AB03A9" w:rsidRPr="00AB03A9" w:rsidRDefault="00AB03A9" w:rsidP="00AB03A9">
      <w:pPr>
        <w:rPr>
          <w:rFonts w:ascii="Times New Roman" w:eastAsia="宋体" w:hAnsi="Times New Roman" w:cs="Times New Roman"/>
          <w:szCs w:val="24"/>
        </w:rPr>
      </w:pPr>
    </w:p>
    <w:p w14:paraId="204B45B0" w14:textId="77777777" w:rsidR="00AB03A9" w:rsidRPr="00AB03A9" w:rsidRDefault="00AB03A9" w:rsidP="00AB03A9">
      <w:pPr>
        <w:keepNext/>
        <w:keepLines/>
        <w:spacing w:before="120" w:after="120"/>
        <w:jc w:val="center"/>
        <w:outlineLvl w:val="2"/>
        <w:rPr>
          <w:rFonts w:ascii="黑体" w:eastAsia="黑体" w:hAnsi="宋体" w:cs="Times New Roman"/>
          <w:bCs/>
          <w:kern w:val="0"/>
          <w:sz w:val="24"/>
          <w:szCs w:val="32"/>
        </w:rPr>
      </w:pPr>
      <w:r w:rsidRPr="00AB03A9">
        <w:rPr>
          <w:rFonts w:ascii="黑体" w:eastAsia="黑体" w:hAnsi="宋体" w:cs="Times New Roman" w:hint="eastAsia"/>
          <w:bCs/>
          <w:kern w:val="0"/>
          <w:sz w:val="24"/>
          <w:szCs w:val="32"/>
        </w:rPr>
        <w:t>四、投标人情况介绍</w:t>
      </w:r>
    </w:p>
    <w:tbl>
      <w:tblPr>
        <w:tblW w:w="91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35"/>
        <w:gridCol w:w="2477"/>
        <w:gridCol w:w="4514"/>
        <w:gridCol w:w="1411"/>
      </w:tblGrid>
      <w:tr w:rsidR="00AB03A9" w:rsidRPr="00AB03A9" w14:paraId="523DFB29" w14:textId="77777777" w:rsidTr="0010431D">
        <w:trPr>
          <w:cantSplit/>
          <w:trHeight w:val="20"/>
          <w:jc w:val="center"/>
        </w:trPr>
        <w:tc>
          <w:tcPr>
            <w:tcW w:w="735" w:type="dxa"/>
            <w:vAlign w:val="center"/>
          </w:tcPr>
          <w:p w14:paraId="02BD2AA3" w14:textId="77777777" w:rsidR="00AB03A9" w:rsidRPr="00AB03A9" w:rsidRDefault="00AB03A9" w:rsidP="00AB03A9">
            <w:pPr>
              <w:jc w:val="center"/>
              <w:rPr>
                <w:rFonts w:ascii="Times New Roman" w:eastAsia="宋体" w:hAnsi="Times New Roman" w:cs="Times New Roman"/>
                <w:b/>
                <w:szCs w:val="21"/>
              </w:rPr>
            </w:pPr>
            <w:r w:rsidRPr="00AB03A9">
              <w:rPr>
                <w:rFonts w:ascii="Times New Roman" w:eastAsia="宋体" w:hAnsi="Times New Roman" w:cs="Times New Roman" w:hint="eastAsia"/>
                <w:b/>
                <w:szCs w:val="21"/>
              </w:rPr>
              <w:t>序号</w:t>
            </w:r>
          </w:p>
        </w:tc>
        <w:tc>
          <w:tcPr>
            <w:tcW w:w="2477" w:type="dxa"/>
          </w:tcPr>
          <w:p w14:paraId="2E195D72" w14:textId="77777777" w:rsidR="00AB03A9" w:rsidRPr="00AB03A9" w:rsidDel="00EE3E71" w:rsidRDefault="00AB03A9" w:rsidP="00AB03A9">
            <w:pPr>
              <w:jc w:val="center"/>
              <w:rPr>
                <w:rFonts w:ascii="Times New Roman" w:eastAsia="宋体" w:hAnsi="Times New Roman" w:cs="Times New Roman"/>
                <w:b/>
                <w:szCs w:val="21"/>
              </w:rPr>
            </w:pPr>
            <w:r w:rsidRPr="00AB03A9">
              <w:rPr>
                <w:rFonts w:ascii="Times New Roman" w:eastAsia="宋体" w:hAnsi="Times New Roman" w:cs="Times New Roman" w:hint="eastAsia"/>
                <w:b/>
                <w:szCs w:val="21"/>
              </w:rPr>
              <w:t>项目</w:t>
            </w:r>
          </w:p>
        </w:tc>
        <w:tc>
          <w:tcPr>
            <w:tcW w:w="4514" w:type="dxa"/>
            <w:vAlign w:val="center"/>
          </w:tcPr>
          <w:p w14:paraId="1E22BB08" w14:textId="77777777" w:rsidR="00AB03A9" w:rsidRPr="00AB03A9" w:rsidRDefault="00AB03A9" w:rsidP="00AB03A9">
            <w:pPr>
              <w:jc w:val="center"/>
              <w:rPr>
                <w:rFonts w:ascii="Times New Roman" w:eastAsia="宋体" w:hAnsi="Times New Roman" w:cs="Times New Roman"/>
                <w:b/>
                <w:szCs w:val="21"/>
              </w:rPr>
            </w:pPr>
            <w:r w:rsidRPr="00AB03A9">
              <w:rPr>
                <w:rFonts w:ascii="Times New Roman" w:eastAsia="宋体" w:hAnsi="Times New Roman" w:cs="Times New Roman" w:hint="eastAsia"/>
                <w:b/>
                <w:szCs w:val="21"/>
              </w:rPr>
              <w:t>内容及说明</w:t>
            </w:r>
          </w:p>
        </w:tc>
        <w:tc>
          <w:tcPr>
            <w:tcW w:w="1411" w:type="dxa"/>
            <w:vAlign w:val="center"/>
          </w:tcPr>
          <w:p w14:paraId="356DD981" w14:textId="77777777" w:rsidR="00AB03A9" w:rsidRPr="00AB03A9" w:rsidRDefault="00AB03A9" w:rsidP="00AB03A9">
            <w:pPr>
              <w:jc w:val="center"/>
              <w:rPr>
                <w:rFonts w:ascii="Times New Roman" w:eastAsia="宋体" w:hAnsi="Times New Roman" w:cs="Times New Roman"/>
                <w:b/>
                <w:szCs w:val="21"/>
              </w:rPr>
            </w:pPr>
            <w:r w:rsidRPr="00AB03A9">
              <w:rPr>
                <w:rFonts w:ascii="Times New Roman" w:eastAsia="宋体" w:hAnsi="Times New Roman" w:cs="Times New Roman" w:hint="eastAsia"/>
                <w:b/>
                <w:szCs w:val="21"/>
              </w:rPr>
              <w:t>备注</w:t>
            </w:r>
          </w:p>
        </w:tc>
      </w:tr>
      <w:tr w:rsidR="00AB03A9" w:rsidRPr="00AB03A9" w14:paraId="7552D895" w14:textId="77777777" w:rsidTr="0010431D">
        <w:trPr>
          <w:cantSplit/>
          <w:trHeight w:val="20"/>
          <w:jc w:val="center"/>
        </w:trPr>
        <w:tc>
          <w:tcPr>
            <w:tcW w:w="735" w:type="dxa"/>
            <w:vAlign w:val="center"/>
          </w:tcPr>
          <w:p w14:paraId="2ED930CF" w14:textId="77777777" w:rsidR="00AB03A9" w:rsidRPr="00AB03A9" w:rsidRDefault="00AB03A9" w:rsidP="00AB03A9">
            <w:pPr>
              <w:jc w:val="center"/>
              <w:rPr>
                <w:rFonts w:ascii="Times New Roman" w:eastAsia="宋体" w:hAnsi="Times New Roman" w:cs="Times New Roman"/>
                <w:b/>
                <w:szCs w:val="21"/>
              </w:rPr>
            </w:pPr>
            <w:r w:rsidRPr="00AB03A9">
              <w:rPr>
                <w:rFonts w:ascii="Times New Roman" w:eastAsia="宋体" w:hAnsi="Times New Roman" w:cs="Times New Roman" w:hint="eastAsia"/>
                <w:b/>
                <w:szCs w:val="21"/>
              </w:rPr>
              <w:t>一</w:t>
            </w:r>
          </w:p>
        </w:tc>
        <w:tc>
          <w:tcPr>
            <w:tcW w:w="6991" w:type="dxa"/>
            <w:gridSpan w:val="2"/>
          </w:tcPr>
          <w:p w14:paraId="5D3231AA" w14:textId="77777777" w:rsidR="00AB03A9" w:rsidRPr="00AB03A9" w:rsidRDefault="00AB03A9" w:rsidP="00AB03A9">
            <w:pPr>
              <w:rPr>
                <w:rFonts w:ascii="Times New Roman" w:eastAsia="宋体" w:hAnsi="Times New Roman" w:cs="Times New Roman"/>
                <w:b/>
                <w:szCs w:val="21"/>
              </w:rPr>
            </w:pPr>
            <w:r w:rsidRPr="00AB03A9">
              <w:rPr>
                <w:rFonts w:ascii="Times New Roman" w:eastAsia="宋体" w:hAnsi="Times New Roman" w:cs="Times New Roman" w:hint="eastAsia"/>
                <w:b/>
                <w:szCs w:val="21"/>
              </w:rPr>
              <w:t>营业执照</w:t>
            </w:r>
          </w:p>
        </w:tc>
        <w:tc>
          <w:tcPr>
            <w:tcW w:w="1411" w:type="dxa"/>
            <w:vAlign w:val="center"/>
          </w:tcPr>
          <w:p w14:paraId="69A83700"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提供扫描件</w:t>
            </w:r>
          </w:p>
        </w:tc>
      </w:tr>
      <w:tr w:rsidR="00AB03A9" w:rsidRPr="00AB03A9" w14:paraId="3473F572" w14:textId="77777777" w:rsidTr="0010431D">
        <w:trPr>
          <w:cantSplit/>
          <w:trHeight w:val="20"/>
          <w:jc w:val="center"/>
        </w:trPr>
        <w:tc>
          <w:tcPr>
            <w:tcW w:w="735" w:type="dxa"/>
            <w:shd w:val="clear" w:color="auto" w:fill="auto"/>
            <w:vAlign w:val="center"/>
          </w:tcPr>
          <w:p w14:paraId="064BC751"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1</w:t>
            </w:r>
          </w:p>
        </w:tc>
        <w:tc>
          <w:tcPr>
            <w:tcW w:w="2477" w:type="dxa"/>
            <w:shd w:val="clear" w:color="auto" w:fill="auto"/>
            <w:vAlign w:val="center"/>
          </w:tcPr>
          <w:p w14:paraId="242A1338"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注册年度及注册编号</w:t>
            </w:r>
          </w:p>
        </w:tc>
        <w:tc>
          <w:tcPr>
            <w:tcW w:w="4514" w:type="dxa"/>
            <w:vAlign w:val="center"/>
          </w:tcPr>
          <w:p w14:paraId="7D3005EF" w14:textId="77777777" w:rsidR="00AB03A9" w:rsidRPr="00AB03A9" w:rsidRDefault="00AB03A9" w:rsidP="00AB03A9">
            <w:pPr>
              <w:rPr>
                <w:rFonts w:ascii="Times New Roman" w:eastAsia="宋体" w:hAnsi="Times New Roman" w:cs="Times New Roman"/>
                <w:szCs w:val="21"/>
              </w:rPr>
            </w:pPr>
          </w:p>
        </w:tc>
        <w:tc>
          <w:tcPr>
            <w:tcW w:w="1411" w:type="dxa"/>
            <w:vAlign w:val="center"/>
          </w:tcPr>
          <w:p w14:paraId="3660A3AD" w14:textId="77777777" w:rsidR="00AB03A9" w:rsidRPr="00AB03A9" w:rsidRDefault="00AB03A9" w:rsidP="00AB03A9">
            <w:pPr>
              <w:jc w:val="center"/>
              <w:rPr>
                <w:rFonts w:ascii="Times New Roman" w:eastAsia="宋体" w:hAnsi="Times New Roman" w:cs="Times New Roman"/>
                <w:szCs w:val="21"/>
              </w:rPr>
            </w:pPr>
          </w:p>
        </w:tc>
      </w:tr>
      <w:tr w:rsidR="00AB03A9" w:rsidRPr="00AB03A9" w14:paraId="1CC010FA" w14:textId="77777777" w:rsidTr="0010431D">
        <w:trPr>
          <w:cantSplit/>
          <w:trHeight w:val="20"/>
          <w:jc w:val="center"/>
        </w:trPr>
        <w:tc>
          <w:tcPr>
            <w:tcW w:w="735" w:type="dxa"/>
            <w:shd w:val="clear" w:color="auto" w:fill="auto"/>
            <w:vAlign w:val="center"/>
          </w:tcPr>
          <w:p w14:paraId="5F9BE8D5"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2</w:t>
            </w:r>
          </w:p>
        </w:tc>
        <w:tc>
          <w:tcPr>
            <w:tcW w:w="2477" w:type="dxa"/>
            <w:shd w:val="clear" w:color="auto" w:fill="auto"/>
            <w:vAlign w:val="center"/>
          </w:tcPr>
          <w:p w14:paraId="7B402C16"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注册资金（万元）</w:t>
            </w:r>
          </w:p>
        </w:tc>
        <w:tc>
          <w:tcPr>
            <w:tcW w:w="4514" w:type="dxa"/>
            <w:vAlign w:val="center"/>
          </w:tcPr>
          <w:p w14:paraId="67E839BB" w14:textId="77777777" w:rsidR="00AB03A9" w:rsidRPr="00AB03A9" w:rsidRDefault="00AB03A9" w:rsidP="00AB03A9">
            <w:pPr>
              <w:rPr>
                <w:rFonts w:ascii="Times New Roman" w:eastAsia="宋体" w:hAnsi="Times New Roman" w:cs="Times New Roman"/>
                <w:szCs w:val="21"/>
              </w:rPr>
            </w:pPr>
          </w:p>
        </w:tc>
        <w:tc>
          <w:tcPr>
            <w:tcW w:w="1411" w:type="dxa"/>
            <w:vAlign w:val="center"/>
          </w:tcPr>
          <w:p w14:paraId="52FBB0F2" w14:textId="77777777" w:rsidR="00AB03A9" w:rsidRPr="00AB03A9" w:rsidRDefault="00AB03A9" w:rsidP="00AB03A9">
            <w:pPr>
              <w:jc w:val="center"/>
              <w:rPr>
                <w:rFonts w:ascii="Times New Roman" w:eastAsia="宋体" w:hAnsi="Times New Roman" w:cs="Times New Roman"/>
                <w:szCs w:val="21"/>
              </w:rPr>
            </w:pPr>
          </w:p>
        </w:tc>
      </w:tr>
      <w:tr w:rsidR="00AB03A9" w:rsidRPr="00AB03A9" w14:paraId="089DA9A9" w14:textId="77777777" w:rsidTr="0010431D">
        <w:trPr>
          <w:cantSplit/>
          <w:trHeight w:val="20"/>
          <w:jc w:val="center"/>
        </w:trPr>
        <w:tc>
          <w:tcPr>
            <w:tcW w:w="735" w:type="dxa"/>
            <w:shd w:val="clear" w:color="auto" w:fill="auto"/>
            <w:vAlign w:val="center"/>
          </w:tcPr>
          <w:p w14:paraId="0F58113A"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3</w:t>
            </w:r>
          </w:p>
        </w:tc>
        <w:tc>
          <w:tcPr>
            <w:tcW w:w="2477" w:type="dxa"/>
            <w:shd w:val="clear" w:color="auto" w:fill="auto"/>
            <w:vAlign w:val="center"/>
          </w:tcPr>
          <w:p w14:paraId="40999FB5"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经营场所</w:t>
            </w:r>
          </w:p>
        </w:tc>
        <w:tc>
          <w:tcPr>
            <w:tcW w:w="4514" w:type="dxa"/>
            <w:vAlign w:val="center"/>
          </w:tcPr>
          <w:p w14:paraId="6090C116" w14:textId="77777777" w:rsidR="00AB03A9" w:rsidRPr="00AB03A9" w:rsidRDefault="00AB03A9" w:rsidP="00AB03A9">
            <w:pPr>
              <w:rPr>
                <w:rFonts w:ascii="Times New Roman" w:eastAsia="宋体" w:hAnsi="Times New Roman" w:cs="Times New Roman"/>
                <w:szCs w:val="21"/>
              </w:rPr>
            </w:pPr>
          </w:p>
        </w:tc>
        <w:tc>
          <w:tcPr>
            <w:tcW w:w="1411" w:type="dxa"/>
            <w:vAlign w:val="center"/>
          </w:tcPr>
          <w:p w14:paraId="2C4C5D22" w14:textId="77777777" w:rsidR="00AB03A9" w:rsidRPr="00AB03A9" w:rsidRDefault="00AB03A9" w:rsidP="00AB03A9">
            <w:pPr>
              <w:jc w:val="center"/>
              <w:rPr>
                <w:rFonts w:ascii="Times New Roman" w:eastAsia="宋体" w:hAnsi="Times New Roman" w:cs="Times New Roman"/>
                <w:szCs w:val="21"/>
              </w:rPr>
            </w:pPr>
          </w:p>
        </w:tc>
      </w:tr>
      <w:tr w:rsidR="00AB03A9" w:rsidRPr="00AB03A9" w14:paraId="2BAF1543" w14:textId="77777777" w:rsidTr="0010431D">
        <w:trPr>
          <w:cantSplit/>
          <w:trHeight w:val="20"/>
          <w:jc w:val="center"/>
        </w:trPr>
        <w:tc>
          <w:tcPr>
            <w:tcW w:w="735" w:type="dxa"/>
            <w:shd w:val="clear" w:color="auto" w:fill="auto"/>
            <w:vAlign w:val="center"/>
          </w:tcPr>
          <w:p w14:paraId="238276BD"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4</w:t>
            </w:r>
          </w:p>
        </w:tc>
        <w:tc>
          <w:tcPr>
            <w:tcW w:w="2477" w:type="dxa"/>
            <w:shd w:val="clear" w:color="auto" w:fill="auto"/>
            <w:vAlign w:val="center"/>
          </w:tcPr>
          <w:p w14:paraId="5F11E8EE"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有效期</w:t>
            </w:r>
          </w:p>
        </w:tc>
        <w:tc>
          <w:tcPr>
            <w:tcW w:w="4514" w:type="dxa"/>
            <w:vAlign w:val="center"/>
          </w:tcPr>
          <w:p w14:paraId="4D21DC1C" w14:textId="77777777" w:rsidR="00AB03A9" w:rsidRPr="00AB03A9" w:rsidRDefault="00AB03A9" w:rsidP="00AB03A9">
            <w:pPr>
              <w:rPr>
                <w:rFonts w:ascii="Times New Roman" w:eastAsia="宋体" w:hAnsi="Times New Roman" w:cs="Times New Roman"/>
                <w:szCs w:val="21"/>
              </w:rPr>
            </w:pPr>
          </w:p>
        </w:tc>
        <w:tc>
          <w:tcPr>
            <w:tcW w:w="1411" w:type="dxa"/>
            <w:vAlign w:val="center"/>
          </w:tcPr>
          <w:p w14:paraId="2705FC5C" w14:textId="77777777" w:rsidR="00AB03A9" w:rsidRPr="00AB03A9" w:rsidRDefault="00AB03A9" w:rsidP="00AB03A9">
            <w:pPr>
              <w:jc w:val="center"/>
              <w:rPr>
                <w:rFonts w:ascii="Times New Roman" w:eastAsia="宋体" w:hAnsi="Times New Roman" w:cs="Times New Roman"/>
                <w:szCs w:val="21"/>
              </w:rPr>
            </w:pPr>
          </w:p>
        </w:tc>
      </w:tr>
      <w:tr w:rsidR="00AB03A9" w:rsidRPr="00AB03A9" w14:paraId="1C3FAC19" w14:textId="77777777" w:rsidTr="0010431D">
        <w:trPr>
          <w:cantSplit/>
          <w:trHeight w:val="20"/>
          <w:jc w:val="center"/>
        </w:trPr>
        <w:tc>
          <w:tcPr>
            <w:tcW w:w="735" w:type="dxa"/>
            <w:vAlign w:val="center"/>
          </w:tcPr>
          <w:p w14:paraId="76CF7BE2" w14:textId="77777777" w:rsidR="00AB03A9" w:rsidRPr="00AB03A9" w:rsidRDefault="00AB03A9" w:rsidP="00AB03A9">
            <w:pPr>
              <w:jc w:val="center"/>
              <w:rPr>
                <w:rFonts w:ascii="Times New Roman" w:eastAsia="宋体" w:hAnsi="Times New Roman" w:cs="Times New Roman"/>
                <w:b/>
                <w:szCs w:val="21"/>
              </w:rPr>
            </w:pPr>
            <w:r w:rsidRPr="00AB03A9">
              <w:rPr>
                <w:rFonts w:ascii="Times New Roman" w:eastAsia="宋体" w:hAnsi="Times New Roman" w:cs="Times New Roman" w:hint="eastAsia"/>
                <w:b/>
                <w:szCs w:val="21"/>
              </w:rPr>
              <w:t>二</w:t>
            </w:r>
          </w:p>
        </w:tc>
        <w:tc>
          <w:tcPr>
            <w:tcW w:w="6991" w:type="dxa"/>
            <w:gridSpan w:val="2"/>
            <w:vAlign w:val="center"/>
          </w:tcPr>
          <w:p w14:paraId="10D0976C" w14:textId="77777777" w:rsidR="00AB03A9" w:rsidRPr="00AB03A9" w:rsidRDefault="00AB03A9" w:rsidP="00AB03A9">
            <w:pPr>
              <w:rPr>
                <w:rFonts w:ascii="Times New Roman" w:eastAsia="宋体" w:hAnsi="Times New Roman" w:cs="Times New Roman"/>
                <w:b/>
                <w:szCs w:val="21"/>
              </w:rPr>
            </w:pPr>
            <w:r w:rsidRPr="00AB03A9">
              <w:rPr>
                <w:rFonts w:ascii="Times New Roman" w:eastAsia="宋体" w:hAnsi="Times New Roman" w:cs="Times New Roman" w:hint="eastAsia"/>
                <w:b/>
                <w:szCs w:val="21"/>
              </w:rPr>
              <w:t>税务登记证</w:t>
            </w:r>
          </w:p>
        </w:tc>
        <w:tc>
          <w:tcPr>
            <w:tcW w:w="1411" w:type="dxa"/>
            <w:vAlign w:val="center"/>
          </w:tcPr>
          <w:p w14:paraId="2D4DC9B3"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提供扫描件</w:t>
            </w:r>
          </w:p>
        </w:tc>
      </w:tr>
      <w:tr w:rsidR="00AB03A9" w:rsidRPr="00AB03A9" w14:paraId="471487BB" w14:textId="77777777" w:rsidTr="0010431D">
        <w:trPr>
          <w:cantSplit/>
          <w:trHeight w:val="20"/>
          <w:jc w:val="center"/>
        </w:trPr>
        <w:tc>
          <w:tcPr>
            <w:tcW w:w="735" w:type="dxa"/>
            <w:vAlign w:val="center"/>
          </w:tcPr>
          <w:p w14:paraId="51BA0D47"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1</w:t>
            </w:r>
          </w:p>
        </w:tc>
        <w:tc>
          <w:tcPr>
            <w:tcW w:w="2477" w:type="dxa"/>
            <w:vAlign w:val="center"/>
          </w:tcPr>
          <w:p w14:paraId="699C4098"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税务登记证编号</w:t>
            </w:r>
          </w:p>
        </w:tc>
        <w:tc>
          <w:tcPr>
            <w:tcW w:w="4514" w:type="dxa"/>
            <w:vAlign w:val="center"/>
          </w:tcPr>
          <w:p w14:paraId="2A670553" w14:textId="77777777" w:rsidR="00AB03A9" w:rsidRPr="00AB03A9" w:rsidRDefault="00AB03A9" w:rsidP="00AB03A9">
            <w:pPr>
              <w:rPr>
                <w:rFonts w:ascii="Times New Roman" w:eastAsia="宋体" w:hAnsi="Times New Roman" w:cs="Times New Roman"/>
                <w:szCs w:val="21"/>
              </w:rPr>
            </w:pPr>
          </w:p>
        </w:tc>
        <w:tc>
          <w:tcPr>
            <w:tcW w:w="1411" w:type="dxa"/>
            <w:vAlign w:val="center"/>
          </w:tcPr>
          <w:p w14:paraId="4D440F87" w14:textId="77777777" w:rsidR="00AB03A9" w:rsidRPr="00AB03A9" w:rsidRDefault="00AB03A9" w:rsidP="00AB03A9">
            <w:pPr>
              <w:jc w:val="center"/>
              <w:rPr>
                <w:rFonts w:ascii="Times New Roman" w:eastAsia="宋体" w:hAnsi="Times New Roman" w:cs="Times New Roman"/>
                <w:szCs w:val="21"/>
              </w:rPr>
            </w:pPr>
          </w:p>
        </w:tc>
      </w:tr>
      <w:tr w:rsidR="00AB03A9" w:rsidRPr="00AB03A9" w14:paraId="7AC45D56" w14:textId="77777777" w:rsidTr="0010431D">
        <w:trPr>
          <w:cantSplit/>
          <w:trHeight w:val="20"/>
          <w:jc w:val="center"/>
        </w:trPr>
        <w:tc>
          <w:tcPr>
            <w:tcW w:w="735" w:type="dxa"/>
            <w:vAlign w:val="center"/>
          </w:tcPr>
          <w:p w14:paraId="79A7FB07"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三</w:t>
            </w:r>
          </w:p>
        </w:tc>
        <w:tc>
          <w:tcPr>
            <w:tcW w:w="6991" w:type="dxa"/>
            <w:gridSpan w:val="2"/>
            <w:vAlign w:val="center"/>
          </w:tcPr>
          <w:p w14:paraId="3C56438A" w14:textId="77777777" w:rsidR="00AB03A9" w:rsidRPr="00AB03A9" w:rsidRDefault="00AB03A9" w:rsidP="00AB03A9">
            <w:pPr>
              <w:rPr>
                <w:rFonts w:ascii="Times New Roman" w:eastAsia="宋体" w:hAnsi="Times New Roman" w:cs="Times New Roman"/>
                <w:b/>
                <w:szCs w:val="21"/>
              </w:rPr>
            </w:pPr>
            <w:r w:rsidRPr="00AB03A9">
              <w:rPr>
                <w:rFonts w:ascii="Times New Roman" w:eastAsia="宋体" w:hAnsi="Times New Roman" w:cs="Times New Roman" w:hint="eastAsia"/>
                <w:b/>
                <w:szCs w:val="21"/>
              </w:rPr>
              <w:t>资格（质）证书（</w:t>
            </w:r>
            <w:r w:rsidRPr="00AB03A9">
              <w:rPr>
                <w:rFonts w:ascii="Times New Roman" w:eastAsia="宋体" w:hAnsi="Times New Roman" w:cs="Times New Roman" w:hint="eastAsia"/>
                <w:szCs w:val="21"/>
              </w:rPr>
              <w:t>若有其他资质证书，可按表格格式扩展</w:t>
            </w:r>
            <w:r w:rsidRPr="00AB03A9">
              <w:rPr>
                <w:rFonts w:ascii="Times New Roman" w:eastAsia="宋体" w:hAnsi="Times New Roman" w:cs="Times New Roman" w:hint="eastAsia"/>
                <w:b/>
                <w:szCs w:val="21"/>
              </w:rPr>
              <w:t>）</w:t>
            </w:r>
          </w:p>
        </w:tc>
        <w:tc>
          <w:tcPr>
            <w:tcW w:w="1411" w:type="dxa"/>
            <w:vAlign w:val="center"/>
          </w:tcPr>
          <w:p w14:paraId="5469D2AF"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提供扫描件</w:t>
            </w:r>
          </w:p>
        </w:tc>
      </w:tr>
      <w:tr w:rsidR="00AB03A9" w:rsidRPr="00AB03A9" w14:paraId="5CB2556F" w14:textId="77777777" w:rsidTr="0010431D">
        <w:trPr>
          <w:cantSplit/>
          <w:trHeight w:val="20"/>
          <w:jc w:val="center"/>
        </w:trPr>
        <w:tc>
          <w:tcPr>
            <w:tcW w:w="735" w:type="dxa"/>
            <w:vAlign w:val="center"/>
          </w:tcPr>
          <w:p w14:paraId="5A3D9D4F"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1</w:t>
            </w:r>
          </w:p>
        </w:tc>
        <w:tc>
          <w:tcPr>
            <w:tcW w:w="2477" w:type="dxa"/>
            <w:vAlign w:val="center"/>
          </w:tcPr>
          <w:p w14:paraId="08C8BD4A"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证书名称</w:t>
            </w:r>
          </w:p>
        </w:tc>
        <w:tc>
          <w:tcPr>
            <w:tcW w:w="4514" w:type="dxa"/>
            <w:vAlign w:val="center"/>
          </w:tcPr>
          <w:p w14:paraId="18126E57" w14:textId="77777777" w:rsidR="00AB03A9" w:rsidRPr="00AB03A9" w:rsidRDefault="00AB03A9" w:rsidP="00AB03A9">
            <w:pPr>
              <w:jc w:val="center"/>
              <w:rPr>
                <w:rFonts w:ascii="Times New Roman" w:eastAsia="宋体" w:hAnsi="Times New Roman" w:cs="Times New Roman"/>
                <w:szCs w:val="21"/>
              </w:rPr>
            </w:pPr>
          </w:p>
        </w:tc>
        <w:tc>
          <w:tcPr>
            <w:tcW w:w="1411" w:type="dxa"/>
            <w:vAlign w:val="center"/>
          </w:tcPr>
          <w:p w14:paraId="161FCAC3" w14:textId="77777777" w:rsidR="00AB03A9" w:rsidRPr="00AB03A9" w:rsidRDefault="00AB03A9" w:rsidP="00AB03A9">
            <w:pPr>
              <w:jc w:val="center"/>
              <w:rPr>
                <w:rFonts w:ascii="Times New Roman" w:eastAsia="宋体" w:hAnsi="Times New Roman" w:cs="Times New Roman"/>
                <w:szCs w:val="21"/>
              </w:rPr>
            </w:pPr>
          </w:p>
        </w:tc>
      </w:tr>
      <w:tr w:rsidR="00AB03A9" w:rsidRPr="00AB03A9" w14:paraId="49F2C61B" w14:textId="77777777" w:rsidTr="0010431D">
        <w:trPr>
          <w:cantSplit/>
          <w:trHeight w:val="20"/>
          <w:jc w:val="center"/>
        </w:trPr>
        <w:tc>
          <w:tcPr>
            <w:tcW w:w="735" w:type="dxa"/>
            <w:vAlign w:val="center"/>
          </w:tcPr>
          <w:p w14:paraId="40845ED0"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2</w:t>
            </w:r>
          </w:p>
        </w:tc>
        <w:tc>
          <w:tcPr>
            <w:tcW w:w="2477" w:type="dxa"/>
            <w:vAlign w:val="center"/>
          </w:tcPr>
          <w:p w14:paraId="31362316"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批准单位</w:t>
            </w:r>
          </w:p>
        </w:tc>
        <w:tc>
          <w:tcPr>
            <w:tcW w:w="4514" w:type="dxa"/>
            <w:vAlign w:val="center"/>
          </w:tcPr>
          <w:p w14:paraId="04ECCE73" w14:textId="77777777" w:rsidR="00AB03A9" w:rsidRPr="00AB03A9" w:rsidRDefault="00AB03A9" w:rsidP="00AB03A9">
            <w:pPr>
              <w:jc w:val="center"/>
              <w:rPr>
                <w:rFonts w:ascii="Times New Roman" w:eastAsia="宋体" w:hAnsi="Times New Roman" w:cs="Times New Roman"/>
                <w:szCs w:val="21"/>
              </w:rPr>
            </w:pPr>
          </w:p>
        </w:tc>
        <w:tc>
          <w:tcPr>
            <w:tcW w:w="1411" w:type="dxa"/>
            <w:vAlign w:val="center"/>
          </w:tcPr>
          <w:p w14:paraId="0BB8C1E3" w14:textId="77777777" w:rsidR="00AB03A9" w:rsidRPr="00AB03A9" w:rsidRDefault="00AB03A9" w:rsidP="00AB03A9">
            <w:pPr>
              <w:jc w:val="center"/>
              <w:rPr>
                <w:rFonts w:ascii="Times New Roman" w:eastAsia="宋体" w:hAnsi="Times New Roman" w:cs="Times New Roman"/>
                <w:szCs w:val="21"/>
              </w:rPr>
            </w:pPr>
          </w:p>
        </w:tc>
      </w:tr>
      <w:tr w:rsidR="00AB03A9" w:rsidRPr="00AB03A9" w14:paraId="16FD00BB" w14:textId="77777777" w:rsidTr="0010431D">
        <w:trPr>
          <w:cantSplit/>
          <w:trHeight w:val="20"/>
          <w:jc w:val="center"/>
        </w:trPr>
        <w:tc>
          <w:tcPr>
            <w:tcW w:w="735" w:type="dxa"/>
            <w:vAlign w:val="center"/>
          </w:tcPr>
          <w:p w14:paraId="01A6CCD5"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3</w:t>
            </w:r>
          </w:p>
        </w:tc>
        <w:tc>
          <w:tcPr>
            <w:tcW w:w="2477" w:type="dxa"/>
            <w:vAlign w:val="center"/>
          </w:tcPr>
          <w:p w14:paraId="770CC4BE"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等级</w:t>
            </w:r>
          </w:p>
        </w:tc>
        <w:tc>
          <w:tcPr>
            <w:tcW w:w="4514" w:type="dxa"/>
            <w:vAlign w:val="center"/>
          </w:tcPr>
          <w:p w14:paraId="3FE4A429" w14:textId="77777777" w:rsidR="00AB03A9" w:rsidRPr="00AB03A9" w:rsidRDefault="00AB03A9" w:rsidP="00AB03A9">
            <w:pPr>
              <w:jc w:val="center"/>
              <w:rPr>
                <w:rFonts w:ascii="Times New Roman" w:eastAsia="宋体" w:hAnsi="Times New Roman" w:cs="Times New Roman"/>
                <w:szCs w:val="21"/>
              </w:rPr>
            </w:pPr>
          </w:p>
        </w:tc>
        <w:tc>
          <w:tcPr>
            <w:tcW w:w="1411" w:type="dxa"/>
            <w:vAlign w:val="center"/>
          </w:tcPr>
          <w:p w14:paraId="417A96EE" w14:textId="77777777" w:rsidR="00AB03A9" w:rsidRPr="00AB03A9" w:rsidRDefault="00AB03A9" w:rsidP="00AB03A9">
            <w:pPr>
              <w:jc w:val="center"/>
              <w:rPr>
                <w:rFonts w:ascii="Times New Roman" w:eastAsia="宋体" w:hAnsi="Times New Roman" w:cs="Times New Roman"/>
                <w:szCs w:val="21"/>
              </w:rPr>
            </w:pPr>
          </w:p>
        </w:tc>
      </w:tr>
      <w:tr w:rsidR="00AB03A9" w:rsidRPr="00AB03A9" w14:paraId="23AC9D8E" w14:textId="77777777" w:rsidTr="0010431D">
        <w:trPr>
          <w:cantSplit/>
          <w:trHeight w:val="20"/>
          <w:jc w:val="center"/>
        </w:trPr>
        <w:tc>
          <w:tcPr>
            <w:tcW w:w="735" w:type="dxa"/>
            <w:vAlign w:val="center"/>
          </w:tcPr>
          <w:p w14:paraId="0311B85D"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4</w:t>
            </w:r>
          </w:p>
        </w:tc>
        <w:tc>
          <w:tcPr>
            <w:tcW w:w="2477" w:type="dxa"/>
            <w:vAlign w:val="center"/>
          </w:tcPr>
          <w:p w14:paraId="59DA84A0"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批准时间及编号</w:t>
            </w:r>
          </w:p>
        </w:tc>
        <w:tc>
          <w:tcPr>
            <w:tcW w:w="4514" w:type="dxa"/>
            <w:vAlign w:val="center"/>
          </w:tcPr>
          <w:p w14:paraId="2F1EDADA" w14:textId="77777777" w:rsidR="00AB03A9" w:rsidRPr="00AB03A9" w:rsidRDefault="00AB03A9" w:rsidP="00AB03A9">
            <w:pPr>
              <w:jc w:val="center"/>
              <w:rPr>
                <w:rFonts w:ascii="Times New Roman" w:eastAsia="宋体" w:hAnsi="Times New Roman" w:cs="Times New Roman"/>
                <w:szCs w:val="21"/>
              </w:rPr>
            </w:pPr>
          </w:p>
        </w:tc>
        <w:tc>
          <w:tcPr>
            <w:tcW w:w="1411" w:type="dxa"/>
            <w:vAlign w:val="center"/>
          </w:tcPr>
          <w:p w14:paraId="4DBE96D1" w14:textId="77777777" w:rsidR="00AB03A9" w:rsidRPr="00AB03A9" w:rsidRDefault="00AB03A9" w:rsidP="00AB03A9">
            <w:pPr>
              <w:jc w:val="center"/>
              <w:rPr>
                <w:rFonts w:ascii="Times New Roman" w:eastAsia="宋体" w:hAnsi="Times New Roman" w:cs="Times New Roman"/>
                <w:szCs w:val="21"/>
              </w:rPr>
            </w:pPr>
          </w:p>
        </w:tc>
      </w:tr>
      <w:tr w:rsidR="00AB03A9" w:rsidRPr="00AB03A9" w14:paraId="3EFC75B5" w14:textId="77777777" w:rsidTr="0010431D">
        <w:trPr>
          <w:cantSplit/>
          <w:trHeight w:val="277"/>
          <w:jc w:val="center"/>
        </w:trPr>
        <w:tc>
          <w:tcPr>
            <w:tcW w:w="735" w:type="dxa"/>
            <w:vAlign w:val="center"/>
          </w:tcPr>
          <w:p w14:paraId="30250AF5"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5</w:t>
            </w:r>
          </w:p>
        </w:tc>
        <w:tc>
          <w:tcPr>
            <w:tcW w:w="2477" w:type="dxa"/>
            <w:vAlign w:val="center"/>
          </w:tcPr>
          <w:p w14:paraId="18221F97"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有效期</w:t>
            </w:r>
          </w:p>
        </w:tc>
        <w:tc>
          <w:tcPr>
            <w:tcW w:w="4514" w:type="dxa"/>
            <w:vAlign w:val="center"/>
          </w:tcPr>
          <w:p w14:paraId="70229B60" w14:textId="77777777" w:rsidR="00AB03A9" w:rsidRPr="00AB03A9" w:rsidRDefault="00AB03A9" w:rsidP="00AB03A9">
            <w:pPr>
              <w:jc w:val="center"/>
              <w:rPr>
                <w:rFonts w:ascii="Times New Roman" w:eastAsia="宋体" w:hAnsi="Times New Roman" w:cs="Times New Roman"/>
                <w:szCs w:val="21"/>
              </w:rPr>
            </w:pPr>
          </w:p>
        </w:tc>
        <w:tc>
          <w:tcPr>
            <w:tcW w:w="1411" w:type="dxa"/>
            <w:vAlign w:val="center"/>
          </w:tcPr>
          <w:p w14:paraId="7AAFA290" w14:textId="77777777" w:rsidR="00AB03A9" w:rsidRPr="00AB03A9" w:rsidRDefault="00AB03A9" w:rsidP="00AB03A9">
            <w:pPr>
              <w:jc w:val="center"/>
              <w:rPr>
                <w:rFonts w:ascii="Times New Roman" w:eastAsia="宋体" w:hAnsi="Times New Roman" w:cs="Times New Roman"/>
                <w:szCs w:val="21"/>
              </w:rPr>
            </w:pPr>
          </w:p>
        </w:tc>
      </w:tr>
      <w:tr w:rsidR="00AB03A9" w:rsidRPr="00AB03A9" w14:paraId="0F0477D6" w14:textId="77777777" w:rsidTr="0010431D">
        <w:trPr>
          <w:cantSplit/>
          <w:trHeight w:val="20"/>
          <w:jc w:val="center"/>
        </w:trPr>
        <w:tc>
          <w:tcPr>
            <w:tcW w:w="735" w:type="dxa"/>
            <w:vAlign w:val="center"/>
          </w:tcPr>
          <w:p w14:paraId="763C8348" w14:textId="77777777" w:rsidR="00AB03A9" w:rsidRPr="00AB03A9" w:rsidRDefault="00AB03A9" w:rsidP="00AB03A9">
            <w:pPr>
              <w:jc w:val="center"/>
              <w:rPr>
                <w:rFonts w:ascii="Times New Roman" w:eastAsia="宋体" w:hAnsi="Times New Roman" w:cs="Times New Roman"/>
                <w:b/>
                <w:szCs w:val="21"/>
              </w:rPr>
            </w:pPr>
            <w:r w:rsidRPr="00AB03A9">
              <w:rPr>
                <w:rFonts w:ascii="Times New Roman" w:eastAsia="宋体" w:hAnsi="Times New Roman" w:cs="Times New Roman" w:hint="eastAsia"/>
                <w:b/>
                <w:szCs w:val="21"/>
              </w:rPr>
              <w:t>四</w:t>
            </w:r>
          </w:p>
        </w:tc>
        <w:tc>
          <w:tcPr>
            <w:tcW w:w="6991" w:type="dxa"/>
            <w:gridSpan w:val="2"/>
            <w:vAlign w:val="center"/>
          </w:tcPr>
          <w:p w14:paraId="0A855BE4" w14:textId="77777777" w:rsidR="00AB03A9" w:rsidRPr="00AB03A9" w:rsidRDefault="00AB03A9" w:rsidP="00AB03A9">
            <w:pPr>
              <w:rPr>
                <w:rFonts w:ascii="Times New Roman" w:eastAsia="宋体" w:hAnsi="Times New Roman" w:cs="Times New Roman"/>
                <w:b/>
                <w:szCs w:val="21"/>
              </w:rPr>
            </w:pPr>
            <w:r w:rsidRPr="00AB03A9">
              <w:rPr>
                <w:rFonts w:ascii="Times New Roman" w:eastAsia="宋体" w:hAnsi="Times New Roman" w:cs="Times New Roman" w:hint="eastAsia"/>
                <w:b/>
                <w:szCs w:val="21"/>
              </w:rPr>
              <w:t>其他</w:t>
            </w:r>
            <w:r w:rsidRPr="00AB03A9">
              <w:rPr>
                <w:rFonts w:ascii="Times New Roman" w:eastAsia="宋体" w:hAnsi="Times New Roman" w:cs="Times New Roman" w:hint="eastAsia"/>
                <w:szCs w:val="21"/>
              </w:rPr>
              <w:t>（投标人认为需补充的其他说明）</w:t>
            </w:r>
          </w:p>
        </w:tc>
        <w:tc>
          <w:tcPr>
            <w:tcW w:w="1411" w:type="dxa"/>
            <w:vAlign w:val="center"/>
          </w:tcPr>
          <w:p w14:paraId="392301AF" w14:textId="77777777" w:rsidR="00AB03A9" w:rsidRPr="00AB03A9" w:rsidRDefault="00AB03A9" w:rsidP="00AB03A9">
            <w:pPr>
              <w:jc w:val="center"/>
              <w:rPr>
                <w:rFonts w:ascii="Times New Roman" w:eastAsia="宋体" w:hAnsi="Times New Roman" w:cs="Times New Roman"/>
                <w:szCs w:val="21"/>
              </w:rPr>
            </w:pPr>
          </w:p>
        </w:tc>
      </w:tr>
      <w:tr w:rsidR="00AB03A9" w:rsidRPr="00AB03A9" w14:paraId="58A09ED2" w14:textId="77777777" w:rsidTr="0010431D">
        <w:trPr>
          <w:cantSplit/>
          <w:trHeight w:val="20"/>
          <w:jc w:val="center"/>
        </w:trPr>
        <w:tc>
          <w:tcPr>
            <w:tcW w:w="735" w:type="dxa"/>
            <w:vAlign w:val="center"/>
          </w:tcPr>
          <w:p w14:paraId="3975F761" w14:textId="77777777" w:rsidR="00AB03A9" w:rsidRPr="00AB03A9" w:rsidRDefault="00AB03A9" w:rsidP="00AB03A9">
            <w:pPr>
              <w:jc w:val="center"/>
              <w:rPr>
                <w:rFonts w:ascii="Times New Roman" w:eastAsia="宋体" w:hAnsi="Times New Roman" w:cs="Times New Roman"/>
                <w:szCs w:val="21"/>
              </w:rPr>
            </w:pPr>
            <w:r w:rsidRPr="00AB03A9">
              <w:rPr>
                <w:rFonts w:ascii="Times New Roman" w:eastAsia="宋体" w:hAnsi="Times New Roman" w:cs="Times New Roman" w:hint="eastAsia"/>
                <w:szCs w:val="21"/>
              </w:rPr>
              <w:t>1</w:t>
            </w:r>
          </w:p>
        </w:tc>
        <w:tc>
          <w:tcPr>
            <w:tcW w:w="2477" w:type="dxa"/>
            <w:vAlign w:val="center"/>
          </w:tcPr>
          <w:p w14:paraId="7DA00546" w14:textId="77777777" w:rsidR="00AB03A9" w:rsidRPr="00AB03A9" w:rsidRDefault="00AB03A9" w:rsidP="00AB03A9">
            <w:pPr>
              <w:jc w:val="center"/>
              <w:rPr>
                <w:rFonts w:ascii="Times New Roman" w:eastAsia="宋体" w:hAnsi="Times New Roman" w:cs="Times New Roman"/>
                <w:szCs w:val="21"/>
              </w:rPr>
            </w:pPr>
          </w:p>
        </w:tc>
        <w:tc>
          <w:tcPr>
            <w:tcW w:w="4514" w:type="dxa"/>
            <w:vAlign w:val="center"/>
          </w:tcPr>
          <w:p w14:paraId="7EF741BE" w14:textId="77777777" w:rsidR="00AB03A9" w:rsidRPr="00AB03A9" w:rsidRDefault="00AB03A9" w:rsidP="00AB03A9">
            <w:pPr>
              <w:jc w:val="center"/>
              <w:rPr>
                <w:rFonts w:ascii="Times New Roman" w:eastAsia="宋体" w:hAnsi="Times New Roman" w:cs="Times New Roman"/>
                <w:szCs w:val="21"/>
              </w:rPr>
            </w:pPr>
          </w:p>
        </w:tc>
        <w:tc>
          <w:tcPr>
            <w:tcW w:w="1411" w:type="dxa"/>
            <w:vAlign w:val="center"/>
          </w:tcPr>
          <w:p w14:paraId="6EA204D7" w14:textId="77777777" w:rsidR="00AB03A9" w:rsidRPr="00AB03A9" w:rsidRDefault="00AB03A9" w:rsidP="00AB03A9">
            <w:pPr>
              <w:jc w:val="center"/>
              <w:rPr>
                <w:rFonts w:ascii="Times New Roman" w:eastAsia="宋体" w:hAnsi="Times New Roman" w:cs="Times New Roman"/>
                <w:szCs w:val="21"/>
              </w:rPr>
            </w:pPr>
          </w:p>
        </w:tc>
      </w:tr>
    </w:tbl>
    <w:p w14:paraId="24F9BBBA" w14:textId="77777777" w:rsidR="00AB03A9" w:rsidRPr="00AB03A9" w:rsidRDefault="00AB03A9" w:rsidP="00AB03A9">
      <w:pPr>
        <w:ind w:left="630" w:hangingChars="300" w:hanging="630"/>
        <w:rPr>
          <w:rFonts w:ascii="Times New Roman" w:eastAsia="宋体" w:hAnsi="Times New Roman" w:cs="Times New Roman"/>
          <w:szCs w:val="24"/>
        </w:rPr>
      </w:pPr>
      <w:r w:rsidRPr="00AB03A9">
        <w:rPr>
          <w:rFonts w:ascii="Times New Roman" w:eastAsia="宋体" w:hAnsi="Times New Roman" w:cs="Times New Roman" w:hint="eastAsia"/>
          <w:szCs w:val="24"/>
        </w:rPr>
        <w:t>注：</w:t>
      </w:r>
      <w:r w:rsidRPr="00AB03A9">
        <w:rPr>
          <w:rFonts w:ascii="Times New Roman" w:eastAsia="宋体" w:hAnsi="Times New Roman" w:cs="Times New Roman" w:hint="eastAsia"/>
          <w:szCs w:val="24"/>
        </w:rPr>
        <w:t>1</w:t>
      </w:r>
      <w:r w:rsidRPr="00AB03A9">
        <w:rPr>
          <w:rFonts w:ascii="Times New Roman" w:eastAsia="宋体" w:hAnsi="Times New Roman" w:cs="Times New Roman" w:hint="eastAsia"/>
          <w:szCs w:val="24"/>
        </w:rPr>
        <w:t>、在按要求填写好此表格后，各投标单位可以用其它的方式，就自身整体情况作出详细的介绍。</w:t>
      </w:r>
    </w:p>
    <w:p w14:paraId="1BA39574" w14:textId="77777777" w:rsidR="00AB03A9" w:rsidRPr="00AB03A9" w:rsidRDefault="00AB03A9" w:rsidP="00AB03A9">
      <w:pPr>
        <w:ind w:left="420"/>
        <w:rPr>
          <w:rFonts w:ascii="Times New Roman" w:eastAsia="宋体" w:hAnsi="Times New Roman" w:cs="Times New Roman"/>
          <w:b/>
          <w:bCs/>
          <w:szCs w:val="24"/>
        </w:rPr>
      </w:pPr>
      <w:r w:rsidRPr="00AB03A9">
        <w:rPr>
          <w:rFonts w:ascii="Times New Roman" w:eastAsia="宋体" w:hAnsi="Times New Roman" w:cs="Times New Roman" w:hint="eastAsia"/>
          <w:b/>
          <w:szCs w:val="24"/>
        </w:rPr>
        <w:t>2</w:t>
      </w:r>
      <w:r w:rsidRPr="00AB03A9">
        <w:rPr>
          <w:rFonts w:ascii="Times New Roman" w:eastAsia="宋体" w:hAnsi="Times New Roman" w:cs="Times New Roman" w:hint="eastAsia"/>
          <w:b/>
          <w:szCs w:val="24"/>
        </w:rPr>
        <w:t>、提供招标公告中“</w:t>
      </w:r>
      <w:r w:rsidRPr="00AB03A9">
        <w:rPr>
          <w:rFonts w:ascii="Times New Roman" w:eastAsia="宋体" w:hAnsi="Times New Roman" w:cs="Times New Roman" w:hint="eastAsia"/>
          <w:b/>
          <w:szCs w:val="24"/>
        </w:rPr>
        <w:t>5</w:t>
      </w:r>
      <w:r w:rsidRPr="00AB03A9">
        <w:rPr>
          <w:rFonts w:ascii="Times New Roman" w:eastAsia="宋体" w:hAnsi="Times New Roman" w:cs="Times New Roman" w:hint="eastAsia"/>
          <w:b/>
          <w:szCs w:val="24"/>
        </w:rPr>
        <w:t>、投标人资格要求：”中的相关证明材料扫描件。</w:t>
      </w:r>
    </w:p>
    <w:p w14:paraId="6DA95689" w14:textId="77777777" w:rsidR="00AB03A9" w:rsidRPr="00AB03A9" w:rsidRDefault="00AB03A9" w:rsidP="00AB03A9">
      <w:pPr>
        <w:ind w:left="632" w:hangingChars="300" w:hanging="632"/>
        <w:rPr>
          <w:rFonts w:ascii="Times New Roman" w:eastAsia="宋体" w:hAnsi="Times New Roman" w:cs="Times New Roman"/>
          <w:b/>
          <w:bCs/>
          <w:szCs w:val="24"/>
        </w:rPr>
      </w:pPr>
    </w:p>
    <w:p w14:paraId="1469A5FB" w14:textId="77777777" w:rsidR="00AB03A9" w:rsidRPr="00AB03A9" w:rsidRDefault="00AB03A9" w:rsidP="00AB03A9">
      <w:pPr>
        <w:ind w:left="632" w:hangingChars="300" w:hanging="632"/>
        <w:rPr>
          <w:rFonts w:ascii="Times New Roman" w:eastAsia="宋体" w:hAnsi="Times New Roman" w:cs="Times New Roman"/>
          <w:b/>
          <w:bCs/>
          <w:szCs w:val="24"/>
        </w:rPr>
      </w:pPr>
    </w:p>
    <w:p w14:paraId="34114A5A" w14:textId="77777777" w:rsidR="00AB03A9" w:rsidRDefault="00AB03A9" w:rsidP="00AB03A9">
      <w:pPr>
        <w:keepNext/>
        <w:keepLines/>
        <w:spacing w:before="260" w:after="260"/>
        <w:jc w:val="center"/>
        <w:outlineLvl w:val="2"/>
        <w:rPr>
          <w:rFonts w:ascii="黑体" w:eastAsia="黑体" w:hAnsi="宋体" w:cs="Times New Roman"/>
          <w:bCs/>
          <w:kern w:val="0"/>
          <w:sz w:val="24"/>
          <w:szCs w:val="24"/>
        </w:rPr>
      </w:pPr>
      <w:r w:rsidRPr="00AB03A9">
        <w:rPr>
          <w:rFonts w:ascii="黑体" w:eastAsia="黑体" w:hAnsi="宋体" w:cs="Times New Roman" w:hint="eastAsia"/>
          <w:bCs/>
          <w:kern w:val="0"/>
          <w:sz w:val="24"/>
          <w:szCs w:val="24"/>
        </w:rPr>
        <w:lastRenderedPageBreak/>
        <w:t>五、投标人资格情况及通过相关认证情况</w:t>
      </w:r>
    </w:p>
    <w:p w14:paraId="0936B925" w14:textId="563D18B2" w:rsidR="00765490" w:rsidRPr="00AC72C7" w:rsidRDefault="00765490" w:rsidP="00765490">
      <w:pPr>
        <w:pStyle w:val="30"/>
        <w:jc w:val="center"/>
        <w:rPr>
          <w:rFonts w:ascii="黑体" w:eastAsia="黑体"/>
          <w:b w:val="0"/>
          <w:kern w:val="0"/>
          <w:sz w:val="24"/>
          <w:szCs w:val="24"/>
        </w:rPr>
      </w:pPr>
      <w:r>
        <w:rPr>
          <w:rFonts w:ascii="黑体" w:eastAsia="黑体" w:hint="eastAsia"/>
          <w:b w:val="0"/>
          <w:kern w:val="0"/>
          <w:sz w:val="24"/>
          <w:szCs w:val="24"/>
        </w:rPr>
        <w:t>六</w:t>
      </w:r>
      <w:r>
        <w:rPr>
          <w:rFonts w:ascii="黑体" w:eastAsia="黑体"/>
          <w:b w:val="0"/>
          <w:kern w:val="0"/>
          <w:sz w:val="24"/>
          <w:szCs w:val="24"/>
        </w:rPr>
        <w:t>、</w:t>
      </w:r>
      <w:r w:rsidRPr="00AC72C7">
        <w:rPr>
          <w:rFonts w:ascii="黑体" w:eastAsia="黑体" w:hint="eastAsia"/>
          <w:b w:val="0"/>
          <w:kern w:val="0"/>
          <w:sz w:val="24"/>
          <w:szCs w:val="24"/>
        </w:rPr>
        <w:t>拟安排的项目负责人情况</w:t>
      </w:r>
    </w:p>
    <w:p w14:paraId="7D3F874E" w14:textId="570BB6B0" w:rsidR="00765490" w:rsidRPr="00765490" w:rsidRDefault="00765490" w:rsidP="00765490">
      <w:pPr>
        <w:pStyle w:val="30"/>
        <w:jc w:val="center"/>
        <w:rPr>
          <w:rFonts w:ascii="黑体" w:eastAsia="黑体"/>
          <w:b w:val="0"/>
          <w:kern w:val="0"/>
          <w:sz w:val="24"/>
          <w:szCs w:val="24"/>
        </w:rPr>
      </w:pPr>
      <w:r>
        <w:rPr>
          <w:rFonts w:ascii="黑体" w:eastAsia="黑体" w:hint="eastAsia"/>
          <w:b w:val="0"/>
          <w:kern w:val="0"/>
          <w:sz w:val="24"/>
          <w:szCs w:val="24"/>
        </w:rPr>
        <w:t>七</w:t>
      </w:r>
      <w:r w:rsidRPr="00AC72C7">
        <w:rPr>
          <w:rFonts w:ascii="黑体" w:eastAsia="黑体" w:hint="eastAsia"/>
          <w:b w:val="0"/>
          <w:kern w:val="0"/>
          <w:sz w:val="24"/>
          <w:szCs w:val="24"/>
        </w:rPr>
        <w:t>、拟安排的项目团队成员（项目负责人除外）情况</w:t>
      </w:r>
    </w:p>
    <w:p w14:paraId="11D955CC" w14:textId="2284AEEB" w:rsidR="00765490" w:rsidRDefault="00765490" w:rsidP="00AB03A9">
      <w:pPr>
        <w:keepNext/>
        <w:keepLines/>
        <w:spacing w:before="260" w:after="260"/>
        <w:jc w:val="center"/>
        <w:outlineLvl w:val="2"/>
        <w:rPr>
          <w:rFonts w:ascii="黑体" w:eastAsia="黑体" w:hAnsi="宋体" w:cs="Times New Roman"/>
          <w:bCs/>
          <w:kern w:val="0"/>
          <w:sz w:val="24"/>
          <w:szCs w:val="24"/>
        </w:rPr>
      </w:pPr>
      <w:r>
        <w:rPr>
          <w:rFonts w:ascii="黑体" w:eastAsia="黑体" w:hAnsi="宋体" w:cs="Times New Roman" w:hint="eastAsia"/>
          <w:bCs/>
          <w:kern w:val="0"/>
          <w:sz w:val="24"/>
          <w:szCs w:val="24"/>
        </w:rPr>
        <w:t>八、</w:t>
      </w:r>
      <w:r w:rsidRPr="00765490">
        <w:rPr>
          <w:rFonts w:ascii="黑体" w:eastAsia="黑体" w:hAnsi="宋体" w:cs="Times New Roman" w:hint="eastAsia"/>
          <w:bCs/>
          <w:kern w:val="0"/>
          <w:sz w:val="24"/>
          <w:szCs w:val="24"/>
        </w:rPr>
        <w:t>投标人自主知识产权产品（创新、设计）情况</w:t>
      </w:r>
    </w:p>
    <w:p w14:paraId="6DB19C09" w14:textId="7DD65E3E" w:rsidR="00AB03A9" w:rsidRPr="00AB03A9" w:rsidRDefault="00765490" w:rsidP="00AB03A9">
      <w:pPr>
        <w:keepNext/>
        <w:keepLines/>
        <w:spacing w:before="260" w:after="260"/>
        <w:jc w:val="center"/>
        <w:outlineLvl w:val="2"/>
        <w:rPr>
          <w:rFonts w:ascii="黑体" w:eastAsia="黑体" w:hAnsi="宋体" w:cs="Times New Roman"/>
          <w:bCs/>
          <w:kern w:val="0"/>
          <w:sz w:val="24"/>
          <w:szCs w:val="24"/>
        </w:rPr>
      </w:pPr>
      <w:r>
        <w:rPr>
          <w:rFonts w:ascii="黑体" w:eastAsia="黑体" w:hAnsi="宋体" w:cs="Times New Roman" w:hint="eastAsia"/>
          <w:bCs/>
          <w:sz w:val="24"/>
          <w:szCs w:val="24"/>
        </w:rPr>
        <w:t>九</w:t>
      </w:r>
      <w:r>
        <w:rPr>
          <w:rFonts w:ascii="黑体" w:eastAsia="黑体" w:hAnsi="宋体" w:cs="Times New Roman"/>
          <w:bCs/>
          <w:sz w:val="24"/>
          <w:szCs w:val="24"/>
        </w:rPr>
        <w:t>、</w:t>
      </w:r>
      <w:r w:rsidR="00AB03A9" w:rsidRPr="00AB03A9">
        <w:rPr>
          <w:rFonts w:ascii="黑体" w:eastAsia="黑体" w:hAnsi="宋体" w:cs="Times New Roman" w:hint="eastAsia"/>
          <w:bCs/>
          <w:sz w:val="24"/>
          <w:szCs w:val="24"/>
        </w:rPr>
        <w:t>其它招标文件要求的内容及投标人认为需要补充的内容（格式自定）</w:t>
      </w:r>
    </w:p>
    <w:p w14:paraId="51BC03BF" w14:textId="77777777" w:rsidR="00AB03A9" w:rsidRPr="00AB03A9" w:rsidRDefault="00AB03A9" w:rsidP="00AB03A9">
      <w:pPr>
        <w:rPr>
          <w:rFonts w:ascii="Times New Roman" w:eastAsia="宋体" w:hAnsi="Times New Roman" w:cs="Times New Roman"/>
          <w:szCs w:val="24"/>
        </w:rPr>
      </w:pPr>
    </w:p>
    <w:p w14:paraId="34E8A79B" w14:textId="77777777" w:rsidR="00AB03A9" w:rsidRPr="00AB03A9" w:rsidRDefault="00AB03A9" w:rsidP="004B1FF4">
      <w:pPr>
        <w:pageBreakBefore/>
        <w:rPr>
          <w:rFonts w:ascii="Times New Roman" w:eastAsia="宋体" w:hAnsi="Times New Roman" w:cs="Times New Roman"/>
          <w:b/>
          <w:sz w:val="30"/>
          <w:szCs w:val="30"/>
        </w:rPr>
      </w:pPr>
      <w:r w:rsidRPr="00AB03A9">
        <w:rPr>
          <w:rFonts w:ascii="仿宋_GB2312" w:eastAsia="仿宋_GB2312" w:hAnsi="Times New Roman" w:cs="Times New Roman" w:hint="eastAsia"/>
          <w:b/>
          <w:sz w:val="30"/>
          <w:szCs w:val="30"/>
        </w:rPr>
        <w:lastRenderedPageBreak/>
        <w:t>投标文件</w:t>
      </w:r>
      <w:r w:rsidR="00063760">
        <w:rPr>
          <w:rFonts w:ascii="仿宋_GB2312" w:eastAsia="仿宋_GB2312" w:hAnsi="Times New Roman" w:cs="Times New Roman" w:hint="eastAsia"/>
          <w:b/>
          <w:sz w:val="30"/>
          <w:szCs w:val="30"/>
        </w:rPr>
        <w:t>第二部分</w:t>
      </w:r>
      <w:r w:rsidRPr="00AB03A9">
        <w:rPr>
          <w:rFonts w:ascii="仿宋_GB2312" w:eastAsia="仿宋_GB2312" w:hAnsi="Times New Roman" w:cs="Times New Roman" w:hint="eastAsia"/>
          <w:b/>
          <w:sz w:val="30"/>
          <w:szCs w:val="30"/>
        </w:rPr>
        <w:t>：</w:t>
      </w:r>
    </w:p>
    <w:p w14:paraId="5C72AA64" w14:textId="77777777" w:rsidR="00AB03A9" w:rsidRPr="00AB03A9" w:rsidRDefault="00AB03A9" w:rsidP="00AB03A9">
      <w:pPr>
        <w:keepNext/>
        <w:keepLines/>
        <w:spacing w:before="260" w:after="260"/>
        <w:jc w:val="center"/>
        <w:outlineLvl w:val="2"/>
        <w:rPr>
          <w:rFonts w:ascii="黑体" w:eastAsia="黑体" w:hAnsi="宋体" w:cs="Times New Roman"/>
          <w:bCs/>
          <w:sz w:val="24"/>
          <w:szCs w:val="24"/>
        </w:rPr>
      </w:pPr>
      <w:r w:rsidRPr="00AB03A9">
        <w:rPr>
          <w:rFonts w:ascii="宋体" w:eastAsia="宋体" w:hAnsi="宋体" w:cs="Times New Roman"/>
          <w:b/>
          <w:bCs/>
          <w:sz w:val="28"/>
          <w:szCs w:val="32"/>
        </w:rPr>
        <w:tab/>
      </w:r>
      <w:r w:rsidRPr="00AB03A9">
        <w:rPr>
          <w:rFonts w:ascii="黑体" w:eastAsia="黑体" w:hAnsi="宋体" w:cs="Times New Roman" w:hint="eastAsia"/>
          <w:bCs/>
          <w:kern w:val="0"/>
          <w:sz w:val="24"/>
          <w:szCs w:val="24"/>
        </w:rPr>
        <w:t>一、法定代表人（</w:t>
      </w:r>
      <w:r w:rsidRPr="00AB03A9">
        <w:rPr>
          <w:rFonts w:ascii="黑体" w:eastAsia="黑体" w:hAnsi="宋体" w:cs="Times New Roman"/>
          <w:bCs/>
          <w:kern w:val="0"/>
          <w:sz w:val="24"/>
          <w:szCs w:val="24"/>
        </w:rPr>
        <w:t>负责人）授权</w:t>
      </w:r>
      <w:r w:rsidRPr="00AB03A9">
        <w:rPr>
          <w:rFonts w:ascii="黑体" w:eastAsia="黑体" w:hAnsi="宋体" w:cs="Times New Roman" w:hint="eastAsia"/>
          <w:bCs/>
          <w:kern w:val="0"/>
          <w:sz w:val="24"/>
          <w:szCs w:val="24"/>
        </w:rPr>
        <w:t>书</w:t>
      </w:r>
    </w:p>
    <w:p w14:paraId="35FFAA4D" w14:textId="77777777" w:rsidR="00AB03A9" w:rsidRPr="00AB03A9" w:rsidRDefault="00AB03A9" w:rsidP="00AB03A9">
      <w:pPr>
        <w:spacing w:line="360" w:lineRule="auto"/>
        <w:ind w:firstLineChars="200" w:firstLine="420"/>
        <w:rPr>
          <w:rFonts w:ascii="Times New Roman" w:eastAsia="宋体" w:hAnsi="Times New Roman" w:cs="Times New Roman"/>
          <w:szCs w:val="21"/>
        </w:rPr>
      </w:pPr>
      <w:r w:rsidRPr="00AB03A9">
        <w:rPr>
          <w:rFonts w:ascii="Times New Roman" w:eastAsia="宋体" w:hAnsi="Times New Roman" w:cs="Times New Roman" w:hint="eastAsia"/>
          <w:szCs w:val="21"/>
        </w:rPr>
        <w:t>本授权委托书声明：我（姓名）系（投标人名称）的法定代表人，现授权委托（单位名称）的（姓名）为我公司签署本项目已递交的投标文件的法定代表人的授权委托代理人，代理人全权代表我所签署的本项目已递交的投标文件内容我均承认。</w:t>
      </w:r>
    </w:p>
    <w:p w14:paraId="2C351BFF" w14:textId="77777777" w:rsidR="00AB03A9" w:rsidRPr="00AB03A9" w:rsidRDefault="00AB03A9" w:rsidP="00AB03A9">
      <w:pPr>
        <w:spacing w:line="360" w:lineRule="auto"/>
        <w:ind w:firstLine="420"/>
        <w:rPr>
          <w:rFonts w:ascii="Times New Roman" w:eastAsia="宋体" w:hAnsi="Times New Roman" w:cs="Times New Roman"/>
          <w:szCs w:val="21"/>
        </w:rPr>
      </w:pPr>
      <w:r w:rsidRPr="00AB03A9">
        <w:rPr>
          <w:rFonts w:ascii="Times New Roman" w:eastAsia="宋体" w:hAnsi="Times New Roman" w:cs="Times New Roman" w:hint="eastAsia"/>
          <w:szCs w:val="21"/>
        </w:rPr>
        <w:t>代理人无转委托权，特此委托。</w:t>
      </w:r>
    </w:p>
    <w:p w14:paraId="0C7FDF2E" w14:textId="77777777" w:rsidR="00AB03A9" w:rsidRPr="00AB03A9" w:rsidRDefault="00AB03A9" w:rsidP="00AB03A9">
      <w:pPr>
        <w:rPr>
          <w:rFonts w:ascii="Times New Roman" w:eastAsia="宋体" w:hAnsi="Times New Roman" w:cs="Times New Roman"/>
          <w:szCs w:val="21"/>
        </w:rPr>
      </w:pPr>
    </w:p>
    <w:p w14:paraId="20A19D83" w14:textId="77777777" w:rsidR="00AB03A9" w:rsidRPr="00AB03A9" w:rsidRDefault="00AB03A9" w:rsidP="00AB03A9">
      <w:pPr>
        <w:spacing w:line="360" w:lineRule="auto"/>
        <w:ind w:leftChars="257" w:left="540"/>
        <w:rPr>
          <w:rFonts w:ascii="Times New Roman" w:eastAsia="宋体" w:hAnsi="Times New Roman" w:cs="Times New Roman"/>
          <w:szCs w:val="21"/>
          <w:u w:val="single"/>
        </w:rPr>
      </w:pPr>
      <w:r w:rsidRPr="00AB03A9">
        <w:rPr>
          <w:rFonts w:ascii="Times New Roman" w:eastAsia="宋体" w:hAnsi="Times New Roman" w:cs="Times New Roman" w:hint="eastAsia"/>
          <w:szCs w:val="21"/>
        </w:rPr>
        <w:t>代理人：性别：年龄：</w:t>
      </w:r>
    </w:p>
    <w:p w14:paraId="73246E19" w14:textId="77777777" w:rsidR="00AB03A9" w:rsidRPr="00AB03A9" w:rsidRDefault="00AB03A9" w:rsidP="00AB03A9">
      <w:pPr>
        <w:spacing w:line="360" w:lineRule="auto"/>
        <w:ind w:leftChars="257" w:left="540"/>
        <w:rPr>
          <w:rFonts w:ascii="Times New Roman" w:eastAsia="宋体" w:hAnsi="Times New Roman" w:cs="Times New Roman"/>
          <w:szCs w:val="21"/>
        </w:rPr>
      </w:pPr>
      <w:r w:rsidRPr="00AB03A9">
        <w:rPr>
          <w:rFonts w:ascii="Times New Roman" w:eastAsia="宋体" w:hAnsi="Times New Roman" w:cs="Times New Roman" w:hint="eastAsia"/>
          <w:szCs w:val="21"/>
        </w:rPr>
        <w:t>联系电话：手机：</w:t>
      </w:r>
    </w:p>
    <w:p w14:paraId="57A0A82C" w14:textId="77777777" w:rsidR="00AB03A9" w:rsidRPr="00AB03A9" w:rsidRDefault="00AB03A9" w:rsidP="00AB03A9">
      <w:pPr>
        <w:spacing w:line="360" w:lineRule="auto"/>
        <w:ind w:leftChars="257" w:left="540"/>
        <w:rPr>
          <w:rFonts w:ascii="Times New Roman" w:eastAsia="宋体" w:hAnsi="Times New Roman" w:cs="Times New Roman"/>
          <w:szCs w:val="21"/>
          <w:u w:val="single"/>
        </w:rPr>
      </w:pPr>
      <w:r w:rsidRPr="00AB03A9">
        <w:rPr>
          <w:rFonts w:ascii="Times New Roman" w:eastAsia="宋体" w:hAnsi="Times New Roman" w:cs="Times New Roman" w:hint="eastAsia"/>
          <w:szCs w:val="21"/>
        </w:rPr>
        <w:t>身份证号码：职务：</w:t>
      </w:r>
    </w:p>
    <w:p w14:paraId="496079D3" w14:textId="77777777" w:rsidR="00AB03A9" w:rsidRPr="00AB03A9" w:rsidRDefault="00AB03A9" w:rsidP="00AB03A9">
      <w:pPr>
        <w:spacing w:line="360" w:lineRule="auto"/>
        <w:ind w:leftChars="257" w:left="540"/>
        <w:rPr>
          <w:rFonts w:ascii="Times New Roman" w:eastAsia="宋体" w:hAnsi="Times New Roman" w:cs="Times New Roman"/>
          <w:szCs w:val="21"/>
        </w:rPr>
      </w:pPr>
      <w:r w:rsidRPr="00AB03A9">
        <w:rPr>
          <w:rFonts w:ascii="Times New Roman" w:eastAsia="宋体" w:hAnsi="Times New Roman" w:cs="Times New Roman" w:hint="eastAsia"/>
          <w:szCs w:val="21"/>
        </w:rPr>
        <w:t>投标人：</w:t>
      </w:r>
    </w:p>
    <w:p w14:paraId="152E6554" w14:textId="77777777" w:rsidR="00AB03A9" w:rsidRPr="00AB03A9" w:rsidRDefault="00AB03A9" w:rsidP="00AB03A9">
      <w:pPr>
        <w:spacing w:line="360" w:lineRule="auto"/>
        <w:ind w:leftChars="257" w:left="540"/>
        <w:rPr>
          <w:rFonts w:ascii="Times New Roman" w:eastAsia="宋体" w:hAnsi="Times New Roman" w:cs="Times New Roman"/>
          <w:szCs w:val="21"/>
        </w:rPr>
      </w:pPr>
      <w:r w:rsidRPr="00AB03A9">
        <w:rPr>
          <w:rFonts w:ascii="Times New Roman" w:eastAsia="宋体" w:hAnsi="Times New Roman" w:cs="Times New Roman" w:hint="eastAsia"/>
          <w:szCs w:val="21"/>
        </w:rPr>
        <w:t>法定代表人：</w:t>
      </w:r>
    </w:p>
    <w:p w14:paraId="2FF1FA8B" w14:textId="77777777" w:rsidR="00AB03A9" w:rsidRPr="00AB03A9" w:rsidRDefault="00AB03A9" w:rsidP="00AB03A9">
      <w:pPr>
        <w:spacing w:line="360" w:lineRule="auto"/>
        <w:ind w:leftChars="257" w:left="540"/>
        <w:rPr>
          <w:rFonts w:ascii="Times New Roman" w:eastAsia="宋体" w:hAnsi="Times New Roman" w:cs="Times New Roman"/>
          <w:szCs w:val="21"/>
        </w:rPr>
      </w:pPr>
      <w:r w:rsidRPr="00AB03A9">
        <w:rPr>
          <w:rFonts w:ascii="Times New Roman" w:eastAsia="宋体" w:hAnsi="Times New Roman" w:cs="Times New Roman" w:hint="eastAsia"/>
          <w:szCs w:val="21"/>
        </w:rPr>
        <w:t>授权委托日期：年月日</w:t>
      </w:r>
    </w:p>
    <w:p w14:paraId="712574B8" w14:textId="77777777" w:rsidR="00AB03A9" w:rsidRPr="00AB03A9" w:rsidRDefault="00AB03A9" w:rsidP="00AB03A9">
      <w:pPr>
        <w:rPr>
          <w:rFonts w:ascii="Times New Roman" w:eastAsia="宋体" w:hAnsi="Times New Roman" w:cs="Times New Roman"/>
          <w:szCs w:val="24"/>
        </w:rPr>
      </w:pPr>
    </w:p>
    <w:p w14:paraId="44FBA8F6" w14:textId="77777777" w:rsidR="00AB03A9" w:rsidRPr="00AB03A9" w:rsidRDefault="00AB03A9" w:rsidP="00AB03A9">
      <w:pPr>
        <w:keepNext/>
        <w:keepLines/>
        <w:spacing w:before="260" w:after="260"/>
        <w:jc w:val="center"/>
        <w:outlineLvl w:val="2"/>
        <w:rPr>
          <w:rFonts w:ascii="黑体" w:eastAsia="黑体" w:hAnsi="宋体" w:cs="Times New Roman"/>
          <w:bCs/>
          <w:kern w:val="0"/>
          <w:sz w:val="24"/>
          <w:szCs w:val="24"/>
        </w:rPr>
      </w:pPr>
      <w:r w:rsidRPr="00AB03A9">
        <w:rPr>
          <w:rFonts w:ascii="黑体" w:eastAsia="黑体" w:hAnsi="宋体" w:cs="Times New Roman" w:hint="eastAsia"/>
          <w:bCs/>
          <w:kern w:val="0"/>
          <w:sz w:val="24"/>
          <w:szCs w:val="24"/>
        </w:rPr>
        <w:lastRenderedPageBreak/>
        <w:t>二、实施方案</w:t>
      </w:r>
    </w:p>
    <w:p w14:paraId="058DB16C" w14:textId="77777777" w:rsidR="00AB03A9" w:rsidRPr="00AB03A9" w:rsidRDefault="00AB03A9" w:rsidP="00AB03A9">
      <w:pPr>
        <w:keepNext/>
        <w:keepLines/>
        <w:spacing w:before="260" w:after="260"/>
        <w:jc w:val="center"/>
        <w:outlineLvl w:val="2"/>
        <w:rPr>
          <w:rFonts w:ascii="黑体" w:eastAsia="黑体" w:hAnsi="宋体" w:cs="Times New Roman"/>
          <w:bCs/>
          <w:kern w:val="0"/>
          <w:sz w:val="24"/>
          <w:szCs w:val="24"/>
        </w:rPr>
      </w:pPr>
      <w:r w:rsidRPr="00AB03A9">
        <w:rPr>
          <w:rFonts w:ascii="黑体" w:eastAsia="黑体" w:hAnsi="宋体" w:cs="Times New Roman" w:hint="eastAsia"/>
          <w:bCs/>
          <w:kern w:val="0"/>
          <w:sz w:val="24"/>
          <w:szCs w:val="24"/>
        </w:rPr>
        <w:t>三、项目重点难点分析、应对措施及相关的合理化建议</w:t>
      </w:r>
    </w:p>
    <w:p w14:paraId="27DC3DB9" w14:textId="77777777" w:rsidR="00AB03A9" w:rsidRPr="00AB03A9" w:rsidRDefault="00AB03A9" w:rsidP="00AB03A9">
      <w:pPr>
        <w:keepNext/>
        <w:keepLines/>
        <w:spacing w:before="260" w:after="260"/>
        <w:jc w:val="center"/>
        <w:outlineLvl w:val="2"/>
        <w:rPr>
          <w:rFonts w:ascii="黑体" w:eastAsia="黑体" w:hAnsi="宋体" w:cs="Times New Roman"/>
          <w:bCs/>
          <w:kern w:val="0"/>
          <w:sz w:val="24"/>
          <w:szCs w:val="24"/>
        </w:rPr>
      </w:pPr>
      <w:r w:rsidRPr="00AB03A9">
        <w:rPr>
          <w:rFonts w:ascii="黑体" w:eastAsia="黑体" w:hAnsi="宋体" w:cs="Times New Roman" w:hint="eastAsia"/>
          <w:bCs/>
          <w:kern w:val="0"/>
          <w:sz w:val="24"/>
          <w:szCs w:val="24"/>
        </w:rPr>
        <w:t>四、质量（完成时间、安全、环保）保障措施及方案</w:t>
      </w:r>
    </w:p>
    <w:p w14:paraId="4738B29B" w14:textId="77777777" w:rsidR="00AB03A9" w:rsidRPr="00AB03A9" w:rsidRDefault="00AB03A9" w:rsidP="00AB03A9">
      <w:pPr>
        <w:keepNext/>
        <w:keepLines/>
        <w:spacing w:before="260" w:after="260"/>
        <w:jc w:val="center"/>
        <w:outlineLvl w:val="2"/>
        <w:rPr>
          <w:rFonts w:ascii="黑体" w:eastAsia="黑体" w:hAnsi="宋体" w:cs="Times New Roman"/>
          <w:bCs/>
          <w:kern w:val="0"/>
          <w:sz w:val="24"/>
          <w:szCs w:val="24"/>
        </w:rPr>
      </w:pPr>
      <w:r w:rsidRPr="00AB03A9">
        <w:rPr>
          <w:rFonts w:ascii="黑体" w:eastAsia="黑体" w:hAnsi="宋体" w:cs="Times New Roman" w:hint="eastAsia"/>
          <w:bCs/>
          <w:kern w:val="0"/>
          <w:sz w:val="24"/>
          <w:szCs w:val="24"/>
        </w:rPr>
        <w:t>五、项目完成（服务期满）后的服务承诺</w:t>
      </w:r>
    </w:p>
    <w:p w14:paraId="6528BA53" w14:textId="77777777" w:rsidR="00AB03A9" w:rsidRPr="00AB03A9" w:rsidRDefault="00AB03A9" w:rsidP="00AB03A9">
      <w:pPr>
        <w:keepNext/>
        <w:keepLines/>
        <w:spacing w:before="260" w:after="260"/>
        <w:jc w:val="center"/>
        <w:outlineLvl w:val="2"/>
        <w:rPr>
          <w:rFonts w:ascii="黑体" w:eastAsia="黑体" w:hAnsi="宋体" w:cs="Times New Roman"/>
          <w:bCs/>
          <w:kern w:val="0"/>
          <w:sz w:val="24"/>
          <w:szCs w:val="24"/>
        </w:rPr>
      </w:pPr>
      <w:r w:rsidRPr="00AB03A9">
        <w:rPr>
          <w:rFonts w:ascii="黑体" w:eastAsia="黑体" w:hAnsi="宋体" w:cs="Times New Roman" w:hint="eastAsia"/>
          <w:bCs/>
          <w:kern w:val="0"/>
          <w:sz w:val="24"/>
          <w:szCs w:val="24"/>
        </w:rPr>
        <w:t>六、违约承诺</w:t>
      </w:r>
    </w:p>
    <w:p w14:paraId="6680F012" w14:textId="77777777" w:rsidR="00AB03A9" w:rsidRDefault="00AB03A9" w:rsidP="00AB03A9">
      <w:pPr>
        <w:keepNext/>
        <w:keepLines/>
        <w:spacing w:before="260" w:after="260"/>
        <w:jc w:val="center"/>
        <w:outlineLvl w:val="2"/>
        <w:rPr>
          <w:rFonts w:ascii="黑体" w:eastAsia="黑体" w:hAnsi="宋体" w:cs="Times New Roman"/>
          <w:bCs/>
          <w:kern w:val="0"/>
          <w:sz w:val="24"/>
          <w:szCs w:val="24"/>
        </w:rPr>
      </w:pPr>
      <w:r w:rsidRPr="00AB03A9">
        <w:rPr>
          <w:rFonts w:ascii="黑体" w:eastAsia="黑体" w:hAnsi="宋体" w:cs="Times New Roman" w:hint="eastAsia"/>
          <w:bCs/>
          <w:sz w:val="24"/>
          <w:szCs w:val="24"/>
        </w:rPr>
        <w:t>七、详细分项报价</w:t>
      </w:r>
      <w:r w:rsidRPr="00AB03A9">
        <w:rPr>
          <w:rFonts w:ascii="黑体" w:eastAsia="黑体" w:hAnsi="宋体" w:cs="Times New Roman" w:hint="eastAsia"/>
          <w:bCs/>
          <w:kern w:val="0"/>
          <w:sz w:val="24"/>
          <w:szCs w:val="24"/>
        </w:rPr>
        <w:t>（格式自定）</w:t>
      </w:r>
    </w:p>
    <w:p w14:paraId="7B86CE48" w14:textId="77777777" w:rsidR="00F53906" w:rsidRDefault="00F53906">
      <w:pPr>
        <w:widowControl/>
        <w:jc w:val="left"/>
        <w:rPr>
          <w:rFonts w:ascii="黑体" w:eastAsia="黑体" w:hAnsi="宋体" w:cs="Times New Roman"/>
          <w:bCs/>
          <w:kern w:val="0"/>
          <w:sz w:val="24"/>
          <w:szCs w:val="24"/>
        </w:rPr>
      </w:pPr>
      <w:r>
        <w:rPr>
          <w:rFonts w:ascii="黑体" w:eastAsia="黑体" w:hAnsi="宋体" w:cs="Times New Roman"/>
          <w:bCs/>
          <w:kern w:val="0"/>
          <w:sz w:val="24"/>
          <w:szCs w:val="24"/>
        </w:rPr>
        <w:br w:type="page"/>
      </w:r>
    </w:p>
    <w:p w14:paraId="7DA4A7FF" w14:textId="77777777" w:rsidR="00F53906" w:rsidRPr="00F53906" w:rsidRDefault="00F53906" w:rsidP="00F53906">
      <w:pPr>
        <w:keepNext/>
        <w:keepLines/>
        <w:spacing w:before="260" w:after="260"/>
        <w:jc w:val="center"/>
        <w:outlineLvl w:val="2"/>
        <w:rPr>
          <w:rFonts w:ascii="黑体" w:eastAsia="黑体" w:hAnsi="宋体" w:cs="Times New Roman"/>
          <w:bCs/>
          <w:kern w:val="0"/>
          <w:sz w:val="24"/>
          <w:szCs w:val="24"/>
        </w:rPr>
      </w:pPr>
      <w:r w:rsidRPr="00F53906">
        <w:rPr>
          <w:rFonts w:ascii="黑体" w:eastAsia="黑体" w:hAnsi="宋体" w:cs="Times New Roman" w:hint="eastAsia"/>
          <w:bCs/>
          <w:kern w:val="0"/>
          <w:sz w:val="24"/>
          <w:szCs w:val="24"/>
        </w:rPr>
        <w:lastRenderedPageBreak/>
        <w:t>八、无违法违规行为承诺函</w:t>
      </w:r>
    </w:p>
    <w:p w14:paraId="30CDEDFB" w14:textId="77777777" w:rsidR="00F53906" w:rsidRPr="00F53906" w:rsidRDefault="00F53906" w:rsidP="00F53906">
      <w:pPr>
        <w:spacing w:line="360" w:lineRule="auto"/>
        <w:rPr>
          <w:rFonts w:ascii="宋体" w:hAnsi="宋体"/>
          <w:sz w:val="24"/>
        </w:rPr>
      </w:pPr>
      <w:r w:rsidRPr="00F53906">
        <w:rPr>
          <w:rFonts w:ascii="宋体" w:hAnsi="宋体" w:hint="eastAsia"/>
          <w:sz w:val="24"/>
        </w:rPr>
        <w:t>深圳大学招投标管理中心：</w:t>
      </w:r>
    </w:p>
    <w:p w14:paraId="672F71E6" w14:textId="77777777" w:rsidR="00F53906" w:rsidRPr="00F53906" w:rsidRDefault="00F53906" w:rsidP="00F53906">
      <w:pPr>
        <w:spacing w:line="360" w:lineRule="auto"/>
        <w:ind w:firstLineChars="200" w:firstLine="480"/>
        <w:rPr>
          <w:rFonts w:ascii="宋体" w:hAnsi="宋体"/>
          <w:sz w:val="24"/>
        </w:rPr>
      </w:pPr>
    </w:p>
    <w:p w14:paraId="22317BD8" w14:textId="77777777" w:rsidR="00F53906" w:rsidRPr="00F53906" w:rsidRDefault="00F53906" w:rsidP="00F53906">
      <w:pPr>
        <w:spacing w:line="360" w:lineRule="auto"/>
        <w:ind w:firstLineChars="200" w:firstLine="480"/>
        <w:rPr>
          <w:rFonts w:ascii="宋体" w:hAnsi="宋体"/>
          <w:sz w:val="24"/>
        </w:rPr>
      </w:pPr>
      <w:r w:rsidRPr="00F53906">
        <w:rPr>
          <w:rFonts w:ascii="宋体" w:hAnsi="宋体" w:hint="eastAsia"/>
          <w:sz w:val="24"/>
        </w:rPr>
        <w:t>我公司在参加本次项目投标活动</w:t>
      </w:r>
      <w:r w:rsidRPr="00F53906">
        <w:rPr>
          <w:rFonts w:ascii="宋体" w:hAnsi="宋体"/>
          <w:sz w:val="24"/>
        </w:rPr>
        <w:t>中，作出如下承诺</w:t>
      </w:r>
      <w:r w:rsidRPr="00F53906">
        <w:rPr>
          <w:rFonts w:ascii="宋体" w:hAnsi="宋体" w:hint="eastAsia"/>
          <w:sz w:val="24"/>
        </w:rPr>
        <w:t>：</w:t>
      </w:r>
    </w:p>
    <w:p w14:paraId="5F68C789" w14:textId="77777777" w:rsidR="00F53906" w:rsidRPr="00F53906" w:rsidRDefault="00F53906" w:rsidP="00F53906">
      <w:pPr>
        <w:spacing w:line="360" w:lineRule="auto"/>
        <w:ind w:firstLineChars="200" w:firstLine="480"/>
        <w:rPr>
          <w:rFonts w:ascii="宋体" w:hAnsi="宋体"/>
          <w:sz w:val="24"/>
        </w:rPr>
      </w:pPr>
      <w:r w:rsidRPr="00F53906">
        <w:rPr>
          <w:rFonts w:ascii="宋体" w:hAnsi="宋体" w:hint="eastAsia"/>
          <w:sz w:val="24"/>
        </w:rPr>
        <w:t>一</w:t>
      </w:r>
      <w:r w:rsidRPr="00F53906">
        <w:rPr>
          <w:rFonts w:ascii="宋体" w:hAnsi="宋体"/>
          <w:sz w:val="24"/>
        </w:rPr>
        <w:t>、参加本次采购活动前三年内，在经营活动中没有重大非法记录，</w:t>
      </w:r>
    </w:p>
    <w:p w14:paraId="51BBCA34" w14:textId="77777777" w:rsidR="00F53906" w:rsidRPr="00F53906" w:rsidRDefault="00F53906" w:rsidP="00F53906">
      <w:pPr>
        <w:spacing w:line="360" w:lineRule="auto"/>
        <w:ind w:firstLineChars="200" w:firstLine="480"/>
        <w:rPr>
          <w:rFonts w:ascii="宋体" w:hAnsi="宋体"/>
          <w:sz w:val="24"/>
        </w:rPr>
      </w:pPr>
      <w:r w:rsidRPr="00F53906">
        <w:rPr>
          <w:rFonts w:ascii="宋体" w:hAnsi="宋体" w:hint="eastAsia"/>
          <w:sz w:val="24"/>
        </w:rPr>
        <w:t>二</w:t>
      </w:r>
      <w:r w:rsidRPr="00F53906">
        <w:rPr>
          <w:rFonts w:ascii="宋体" w:hAnsi="宋体"/>
          <w:sz w:val="24"/>
        </w:rPr>
        <w:t>、未挂靠</w:t>
      </w:r>
      <w:r w:rsidRPr="00F53906">
        <w:rPr>
          <w:rFonts w:ascii="宋体" w:hAnsi="宋体" w:hint="eastAsia"/>
          <w:sz w:val="24"/>
        </w:rPr>
        <w:t>、</w:t>
      </w:r>
      <w:r w:rsidRPr="00F53906">
        <w:rPr>
          <w:rFonts w:ascii="宋体" w:hAnsi="宋体"/>
          <w:sz w:val="24"/>
        </w:rPr>
        <w:t>借用资质进行投标等违法违规行为，</w:t>
      </w:r>
    </w:p>
    <w:p w14:paraId="2C491B43" w14:textId="77777777" w:rsidR="00F53906" w:rsidRPr="00F53906" w:rsidRDefault="00F53906" w:rsidP="00F53906">
      <w:pPr>
        <w:spacing w:line="360" w:lineRule="auto"/>
        <w:ind w:firstLineChars="200" w:firstLine="480"/>
        <w:rPr>
          <w:rFonts w:ascii="宋体" w:hAnsi="宋体"/>
          <w:sz w:val="24"/>
        </w:rPr>
      </w:pPr>
      <w:r w:rsidRPr="00F53906">
        <w:rPr>
          <w:rFonts w:ascii="宋体" w:hAnsi="宋体" w:hint="eastAsia"/>
          <w:sz w:val="24"/>
        </w:rPr>
        <w:t>三</w:t>
      </w:r>
      <w:r w:rsidRPr="00F53906">
        <w:rPr>
          <w:rFonts w:ascii="宋体" w:hAnsi="宋体"/>
          <w:sz w:val="24"/>
        </w:rPr>
        <w:t>、提供的相关文件均真实、有效。</w:t>
      </w:r>
    </w:p>
    <w:p w14:paraId="0BA7A22C" w14:textId="77777777" w:rsidR="00F53906" w:rsidRPr="00F53906" w:rsidRDefault="00F53906" w:rsidP="00F53906">
      <w:pPr>
        <w:spacing w:line="360" w:lineRule="auto"/>
        <w:ind w:firstLineChars="200" w:firstLine="480"/>
        <w:rPr>
          <w:rFonts w:ascii="宋体" w:hAnsi="宋体"/>
          <w:sz w:val="24"/>
        </w:rPr>
      </w:pPr>
      <w:r w:rsidRPr="00F53906">
        <w:rPr>
          <w:rFonts w:ascii="宋体" w:hAnsi="宋体" w:hint="eastAsia"/>
          <w:sz w:val="24"/>
        </w:rPr>
        <w:t>若查实</w:t>
      </w:r>
      <w:r w:rsidRPr="00F53906">
        <w:rPr>
          <w:rFonts w:ascii="宋体" w:hAnsi="宋体"/>
          <w:sz w:val="24"/>
        </w:rPr>
        <w:t>我公司提供的</w:t>
      </w:r>
      <w:r w:rsidRPr="00F53906">
        <w:rPr>
          <w:rFonts w:ascii="宋体" w:hAnsi="宋体" w:hint="eastAsia"/>
          <w:sz w:val="24"/>
        </w:rPr>
        <w:t>资料</w:t>
      </w:r>
      <w:r w:rsidRPr="00F53906">
        <w:rPr>
          <w:rFonts w:ascii="宋体" w:hAnsi="宋体"/>
          <w:sz w:val="24"/>
        </w:rPr>
        <w:t>及上述承诺不</w:t>
      </w:r>
      <w:r w:rsidRPr="00F53906">
        <w:rPr>
          <w:rFonts w:ascii="宋体" w:hAnsi="宋体" w:hint="eastAsia"/>
          <w:sz w:val="24"/>
        </w:rPr>
        <w:t>属实</w:t>
      </w:r>
      <w:r w:rsidRPr="00F53906">
        <w:rPr>
          <w:rFonts w:ascii="宋体" w:hAnsi="宋体"/>
          <w:sz w:val="24"/>
        </w:rPr>
        <w:t>，则招标人有权取消我公司的投标资格及中标资格，且我公司将无条件承担由此给本次招标带来的一切</w:t>
      </w:r>
      <w:r w:rsidRPr="00F53906">
        <w:rPr>
          <w:rFonts w:ascii="宋体" w:hAnsi="宋体" w:hint="eastAsia"/>
          <w:sz w:val="24"/>
        </w:rPr>
        <w:t>后果</w:t>
      </w:r>
      <w:r w:rsidRPr="00F53906">
        <w:rPr>
          <w:rFonts w:ascii="宋体" w:hAnsi="宋体"/>
          <w:sz w:val="24"/>
        </w:rPr>
        <w:t>（</w:t>
      </w:r>
      <w:r w:rsidRPr="00F53906">
        <w:rPr>
          <w:rFonts w:ascii="宋体" w:hAnsi="宋体" w:hint="eastAsia"/>
          <w:sz w:val="24"/>
        </w:rPr>
        <w:t>包括</w:t>
      </w:r>
      <w:r w:rsidRPr="00F53906">
        <w:rPr>
          <w:rFonts w:ascii="宋体" w:hAnsi="宋体"/>
          <w:sz w:val="24"/>
        </w:rPr>
        <w:t>经济损失）</w:t>
      </w:r>
      <w:r w:rsidRPr="00F53906">
        <w:rPr>
          <w:rFonts w:ascii="宋体" w:hAnsi="宋体" w:hint="eastAsia"/>
          <w:sz w:val="24"/>
        </w:rPr>
        <w:t>。</w:t>
      </w:r>
    </w:p>
    <w:p w14:paraId="39053ABE" w14:textId="77777777" w:rsidR="00F53906" w:rsidRPr="00F53906" w:rsidRDefault="00F53906" w:rsidP="00F53906">
      <w:pPr>
        <w:spacing w:line="360" w:lineRule="auto"/>
        <w:rPr>
          <w:rFonts w:ascii="宋体" w:hAnsi="宋体"/>
          <w:sz w:val="24"/>
        </w:rPr>
      </w:pPr>
    </w:p>
    <w:p w14:paraId="18AB4CD0" w14:textId="77777777" w:rsidR="00F53906" w:rsidRPr="00F53906" w:rsidRDefault="00F53906" w:rsidP="00F53906">
      <w:pPr>
        <w:spacing w:line="360" w:lineRule="auto"/>
        <w:rPr>
          <w:rFonts w:ascii="宋体" w:hAnsi="宋体"/>
          <w:sz w:val="24"/>
        </w:rPr>
      </w:pPr>
    </w:p>
    <w:p w14:paraId="7EAE8D78" w14:textId="77777777" w:rsidR="00F53906" w:rsidRPr="00F53906" w:rsidRDefault="00F53906" w:rsidP="00F53906">
      <w:pPr>
        <w:spacing w:line="360" w:lineRule="auto"/>
        <w:rPr>
          <w:rFonts w:ascii="宋体" w:hAnsi="宋体"/>
          <w:sz w:val="24"/>
        </w:rPr>
      </w:pPr>
      <w:r w:rsidRPr="00F53906">
        <w:rPr>
          <w:rFonts w:ascii="宋体" w:hAnsi="宋体" w:hint="eastAsia"/>
          <w:sz w:val="24"/>
        </w:rPr>
        <w:t>特此声明</w:t>
      </w:r>
    </w:p>
    <w:p w14:paraId="0976207F" w14:textId="77777777" w:rsidR="00F53906" w:rsidRPr="00F53906" w:rsidRDefault="00F53906" w:rsidP="00F53906">
      <w:pPr>
        <w:spacing w:line="360" w:lineRule="auto"/>
        <w:rPr>
          <w:rFonts w:ascii="宋体" w:hAnsi="宋体"/>
          <w:sz w:val="24"/>
        </w:rPr>
      </w:pPr>
      <w:r w:rsidRPr="00F53906">
        <w:rPr>
          <w:rFonts w:ascii="宋体" w:hAnsi="宋体" w:hint="eastAsia"/>
          <w:sz w:val="24"/>
        </w:rPr>
        <w:t>投标人名称：</w:t>
      </w:r>
      <w:r w:rsidRPr="00F53906">
        <w:rPr>
          <w:rFonts w:ascii="宋体" w:hAnsi="宋体" w:hint="eastAsia"/>
          <w:b/>
          <w:color w:val="FF0000"/>
          <w:sz w:val="24"/>
        </w:rPr>
        <w:t>（加盖公章）</w:t>
      </w:r>
    </w:p>
    <w:p w14:paraId="13C94AD5" w14:textId="77777777" w:rsidR="00F53906" w:rsidRPr="00F53906" w:rsidRDefault="00F53906" w:rsidP="00F53906">
      <w:pPr>
        <w:spacing w:line="360" w:lineRule="auto"/>
        <w:rPr>
          <w:rFonts w:ascii="宋体" w:hAnsi="宋体"/>
          <w:sz w:val="24"/>
        </w:rPr>
      </w:pPr>
    </w:p>
    <w:p w14:paraId="2C4884AD" w14:textId="77777777" w:rsidR="00F53906" w:rsidRPr="00F53906" w:rsidRDefault="00F53906" w:rsidP="00F53906">
      <w:pPr>
        <w:spacing w:line="360" w:lineRule="auto"/>
        <w:rPr>
          <w:rFonts w:ascii="宋体" w:hAnsi="宋体"/>
          <w:sz w:val="24"/>
          <w:u w:val="single"/>
        </w:rPr>
      </w:pPr>
      <w:r w:rsidRPr="00F53906">
        <w:rPr>
          <w:rFonts w:ascii="宋体" w:hAnsi="宋体" w:hint="eastAsia"/>
          <w:sz w:val="24"/>
        </w:rPr>
        <w:t>法定</w:t>
      </w:r>
      <w:r w:rsidRPr="00F53906">
        <w:rPr>
          <w:rFonts w:ascii="宋体" w:hAnsi="宋体"/>
          <w:sz w:val="24"/>
        </w:rPr>
        <w:t>代表或</w:t>
      </w:r>
      <w:r w:rsidRPr="00F53906">
        <w:rPr>
          <w:rFonts w:ascii="宋体" w:hAnsi="宋体" w:hint="eastAsia"/>
          <w:sz w:val="24"/>
        </w:rPr>
        <w:t>投标代表签名：</w:t>
      </w:r>
    </w:p>
    <w:p w14:paraId="7516BCA2" w14:textId="77777777" w:rsidR="00F53906" w:rsidRPr="00F53906" w:rsidRDefault="00F53906" w:rsidP="00F53906">
      <w:pPr>
        <w:spacing w:line="360" w:lineRule="auto"/>
        <w:rPr>
          <w:rFonts w:ascii="宋体" w:eastAsia="宋体" w:hAnsi="宋体" w:cs="Times New Roman"/>
          <w:bCs/>
          <w:sz w:val="24"/>
          <w:szCs w:val="24"/>
        </w:rPr>
      </w:pPr>
      <w:r w:rsidRPr="00F53906">
        <w:rPr>
          <w:rFonts w:ascii="宋体" w:eastAsia="宋体" w:hAnsi="宋体" w:cs="Times New Roman" w:hint="eastAsia"/>
          <w:bCs/>
          <w:sz w:val="24"/>
          <w:szCs w:val="24"/>
        </w:rPr>
        <w:t>日期：    年   月  日</w:t>
      </w:r>
    </w:p>
    <w:p w14:paraId="044F8040" w14:textId="77777777" w:rsidR="00F53906" w:rsidRPr="00F53906" w:rsidRDefault="00F53906" w:rsidP="00F53906">
      <w:pPr>
        <w:widowControl/>
        <w:jc w:val="left"/>
      </w:pPr>
      <w:r w:rsidRPr="00F53906">
        <w:br w:type="page"/>
      </w:r>
    </w:p>
    <w:p w14:paraId="78F7D237" w14:textId="77777777" w:rsidR="00AB03A9" w:rsidRPr="00AB03A9" w:rsidRDefault="00F53906" w:rsidP="00AB03A9">
      <w:pPr>
        <w:keepNext/>
        <w:keepLines/>
        <w:spacing w:before="260" w:after="260"/>
        <w:jc w:val="center"/>
        <w:outlineLvl w:val="2"/>
        <w:rPr>
          <w:rFonts w:ascii="黑体" w:eastAsia="黑体" w:hAnsi="宋体" w:cs="Times New Roman"/>
          <w:bCs/>
          <w:kern w:val="0"/>
          <w:sz w:val="24"/>
          <w:szCs w:val="24"/>
        </w:rPr>
      </w:pPr>
      <w:r>
        <w:rPr>
          <w:rFonts w:ascii="黑体" w:eastAsia="黑体" w:hAnsi="宋体" w:cs="Times New Roman" w:hint="eastAsia"/>
          <w:bCs/>
          <w:kern w:val="0"/>
          <w:sz w:val="24"/>
          <w:szCs w:val="24"/>
        </w:rPr>
        <w:lastRenderedPageBreak/>
        <w:t>九</w:t>
      </w:r>
      <w:r w:rsidR="00AB03A9" w:rsidRPr="00AB03A9">
        <w:rPr>
          <w:rFonts w:ascii="黑体" w:eastAsia="黑体" w:hAnsi="宋体" w:cs="Times New Roman" w:hint="eastAsia"/>
          <w:bCs/>
          <w:kern w:val="0"/>
          <w:sz w:val="24"/>
          <w:szCs w:val="24"/>
        </w:rPr>
        <w:t>、</w:t>
      </w:r>
      <w:r w:rsidR="00AB03A9" w:rsidRPr="00AB03A9">
        <w:rPr>
          <w:rFonts w:ascii="黑体" w:eastAsia="黑体" w:hAnsi="宋体" w:cs="Times New Roman" w:hint="eastAsia"/>
          <w:bCs/>
          <w:sz w:val="24"/>
          <w:szCs w:val="24"/>
        </w:rPr>
        <w:t>其它招标文件要求的内容及投标人认为需要补充的内容</w:t>
      </w:r>
      <w:r w:rsidR="00AB03A9" w:rsidRPr="00AB03A9">
        <w:rPr>
          <w:rFonts w:ascii="黑体" w:eastAsia="黑体" w:hAnsi="宋体" w:cs="Times New Roman" w:hint="eastAsia"/>
          <w:bCs/>
          <w:kern w:val="0"/>
          <w:sz w:val="24"/>
          <w:szCs w:val="24"/>
        </w:rPr>
        <w:t>（格式自定）</w:t>
      </w:r>
    </w:p>
    <w:p w14:paraId="5648864F" w14:textId="77777777" w:rsidR="00AB03A9" w:rsidRPr="00AB03A9" w:rsidRDefault="00AB03A9" w:rsidP="00AB03A9">
      <w:pPr>
        <w:rPr>
          <w:rFonts w:ascii="Times New Roman" w:eastAsia="宋体" w:hAnsi="Times New Roman" w:cs="Times New Roman"/>
          <w:szCs w:val="24"/>
        </w:rPr>
      </w:pPr>
    </w:p>
    <w:p w14:paraId="37556821" w14:textId="77777777" w:rsidR="00AB03A9" w:rsidRPr="00AB03A9" w:rsidRDefault="00AB03A9" w:rsidP="00AB03A9">
      <w:pPr>
        <w:keepNext/>
        <w:keepLines/>
        <w:adjustRightInd w:val="0"/>
        <w:spacing w:before="260" w:after="260"/>
        <w:jc w:val="center"/>
        <w:textAlignment w:val="baseline"/>
        <w:outlineLvl w:val="1"/>
        <w:rPr>
          <w:rFonts w:ascii="宋体" w:eastAsia="宋体" w:hAnsi="宋体" w:cs="Times New Roman"/>
          <w:b/>
          <w:bCs/>
          <w:sz w:val="24"/>
          <w:szCs w:val="20"/>
        </w:rPr>
      </w:pPr>
      <w:r w:rsidRPr="00AB03A9">
        <w:rPr>
          <w:rFonts w:ascii="宋体" w:eastAsia="宋体" w:hAnsi="宋体" w:cs="Times New Roman" w:hint="eastAsia"/>
          <w:b/>
          <w:bCs/>
          <w:sz w:val="24"/>
          <w:szCs w:val="20"/>
        </w:rPr>
        <w:t>第四章  采购合同的签订、履约及验收</w:t>
      </w:r>
    </w:p>
    <w:p w14:paraId="62889540" w14:textId="77777777" w:rsidR="00AB03A9" w:rsidRPr="00AB03A9" w:rsidRDefault="00AB03A9" w:rsidP="00AB03A9">
      <w:pPr>
        <w:keepNext/>
        <w:keepLines/>
        <w:spacing w:before="260" w:after="260"/>
        <w:jc w:val="center"/>
        <w:outlineLvl w:val="2"/>
        <w:rPr>
          <w:rFonts w:ascii="黑体" w:eastAsia="黑体" w:hAnsi="宋体" w:cs="Times New Roman"/>
          <w:bCs/>
          <w:kern w:val="0"/>
          <w:sz w:val="24"/>
          <w:szCs w:val="24"/>
        </w:rPr>
      </w:pPr>
      <w:r w:rsidRPr="00AB03A9">
        <w:rPr>
          <w:rFonts w:ascii="黑体" w:eastAsia="黑体" w:hAnsi="宋体" w:cs="Times New Roman" w:hint="eastAsia"/>
          <w:bCs/>
          <w:kern w:val="0"/>
          <w:sz w:val="24"/>
          <w:szCs w:val="24"/>
        </w:rPr>
        <w:t>一、重要提示</w:t>
      </w:r>
    </w:p>
    <w:p w14:paraId="2CD29B3B" w14:textId="77777777" w:rsidR="00AB03A9" w:rsidRPr="00AB03A9" w:rsidRDefault="00AB03A9" w:rsidP="00AB03A9">
      <w:pPr>
        <w:ind w:firstLineChars="200" w:firstLine="420"/>
        <w:rPr>
          <w:rFonts w:ascii="Times New Roman" w:eastAsia="宋体" w:hAnsi="Times New Roman" w:cs="Times New Roman"/>
          <w:szCs w:val="24"/>
        </w:rPr>
      </w:pPr>
      <w:r w:rsidRPr="00AB03A9">
        <w:rPr>
          <w:rFonts w:ascii="Times New Roman" w:eastAsia="宋体" w:hAnsi="Times New Roman" w:cs="Times New Roman" w:hint="eastAsia"/>
          <w:szCs w:val="24"/>
        </w:rPr>
        <w:t>（一）中标人将于中标通知书发出之日起十个工作日内，按照招标文件和投标文件内容与采购单位签订书面合同，合同书应采用本招标文件规定的合同样本；</w:t>
      </w:r>
    </w:p>
    <w:p w14:paraId="2699FE40" w14:textId="77777777" w:rsidR="00AB03A9" w:rsidRPr="00AB03A9" w:rsidRDefault="00AB03A9" w:rsidP="00AB03A9">
      <w:pPr>
        <w:ind w:firstLineChars="200" w:firstLine="420"/>
        <w:rPr>
          <w:rFonts w:ascii="Times New Roman" w:eastAsia="宋体" w:hAnsi="Times New Roman" w:cs="Times New Roman"/>
          <w:szCs w:val="24"/>
        </w:rPr>
      </w:pPr>
      <w:r w:rsidRPr="00AB03A9">
        <w:rPr>
          <w:rFonts w:ascii="Times New Roman" w:eastAsia="宋体" w:hAnsi="Times New Roman" w:cs="Times New Roman" w:hint="eastAsia"/>
          <w:szCs w:val="24"/>
        </w:rPr>
        <w:t>（二）中标人如不按招标文件第二册通用条款第</w:t>
      </w:r>
      <w:r w:rsidRPr="00AB03A9">
        <w:rPr>
          <w:rFonts w:ascii="Times New Roman" w:eastAsia="宋体" w:hAnsi="Times New Roman" w:cs="Times New Roman" w:hint="eastAsia"/>
          <w:szCs w:val="24"/>
        </w:rPr>
        <w:t>47.1</w:t>
      </w:r>
      <w:r w:rsidRPr="00AB03A9">
        <w:rPr>
          <w:rFonts w:ascii="Times New Roman" w:eastAsia="宋体" w:hAnsi="Times New Roman" w:cs="Times New Roman" w:hint="eastAsia"/>
          <w:szCs w:val="24"/>
        </w:rPr>
        <w:t>款的规定与采购单位签订合同，则深圳大学</w:t>
      </w:r>
      <w:r w:rsidRPr="00AB03A9">
        <w:rPr>
          <w:rFonts w:ascii="Times New Roman" w:eastAsia="宋体" w:hAnsi="Times New Roman" w:cs="Times New Roman"/>
          <w:szCs w:val="24"/>
        </w:rPr>
        <w:t>招投标管理中心</w:t>
      </w:r>
      <w:r w:rsidRPr="00AB03A9">
        <w:rPr>
          <w:rFonts w:ascii="Times New Roman" w:eastAsia="宋体" w:hAnsi="Times New Roman" w:cs="Times New Roman" w:hint="eastAsia"/>
          <w:szCs w:val="24"/>
        </w:rPr>
        <w:t>有充分的理由废除中标，并没收其投标保证金，给深圳大学造成的损失超过投标担保数额的，还应当对超过部分予以赔偿，同时承担相应法律责任；</w:t>
      </w:r>
    </w:p>
    <w:p w14:paraId="7CBBB297" w14:textId="77777777" w:rsidR="00AB03A9" w:rsidRPr="00AB03A9" w:rsidRDefault="00AB03A9" w:rsidP="00AB03A9">
      <w:pPr>
        <w:ind w:firstLineChars="200" w:firstLine="420"/>
        <w:rPr>
          <w:rFonts w:ascii="Times New Roman" w:eastAsia="宋体" w:hAnsi="Times New Roman" w:cs="Times New Roman"/>
          <w:szCs w:val="24"/>
        </w:rPr>
      </w:pPr>
      <w:r w:rsidRPr="00AB03A9">
        <w:rPr>
          <w:rFonts w:ascii="Times New Roman" w:eastAsia="宋体" w:hAnsi="Times New Roman" w:cs="Times New Roman" w:hint="eastAsia"/>
          <w:szCs w:val="24"/>
        </w:rPr>
        <w:t>（三）中标人应当按照合同约定履行义务，完成中标项目，不得将中标项目转让（转包）给他人；</w:t>
      </w:r>
    </w:p>
    <w:p w14:paraId="47BF46C9" w14:textId="77777777" w:rsidR="00AB03A9" w:rsidRPr="00AB03A9" w:rsidRDefault="00AB03A9" w:rsidP="00AB03A9">
      <w:pPr>
        <w:ind w:firstLineChars="200" w:firstLine="420"/>
        <w:rPr>
          <w:rFonts w:ascii="Times New Roman" w:eastAsia="宋体" w:hAnsi="Times New Roman" w:cs="Times New Roman"/>
          <w:szCs w:val="24"/>
        </w:rPr>
      </w:pPr>
      <w:r w:rsidRPr="00AB03A9">
        <w:rPr>
          <w:rFonts w:ascii="Times New Roman" w:eastAsia="宋体" w:hAnsi="Times New Roman" w:cs="Times New Roman" w:hint="eastAsia"/>
          <w:szCs w:val="24"/>
        </w:rPr>
        <w:t>（四）采购人与中标人签订的合同必须遵守本招标文件的合同条件，并且不得更改合同条件。</w:t>
      </w:r>
    </w:p>
    <w:p w14:paraId="100B77A5" w14:textId="77777777" w:rsidR="00AB03A9" w:rsidRPr="00AB03A9" w:rsidRDefault="00AB03A9" w:rsidP="00AB03A9">
      <w:pPr>
        <w:ind w:firstLineChars="200" w:firstLine="420"/>
        <w:rPr>
          <w:rFonts w:ascii="Times New Roman" w:eastAsia="宋体" w:hAnsi="Times New Roman" w:cs="Times New Roman"/>
          <w:szCs w:val="24"/>
        </w:rPr>
      </w:pPr>
      <w:r w:rsidRPr="00AB03A9">
        <w:rPr>
          <w:rFonts w:ascii="Times New Roman" w:eastAsia="宋体" w:hAnsi="Times New Roman" w:cs="Times New Roman" w:hint="eastAsia"/>
          <w:szCs w:val="24"/>
        </w:rPr>
        <w:t>（五）采购人与中标人应于合同签订之日起</w:t>
      </w:r>
      <w:r w:rsidRPr="00AB03A9">
        <w:rPr>
          <w:rFonts w:ascii="Times New Roman" w:eastAsia="宋体" w:hAnsi="Times New Roman" w:cs="Times New Roman" w:hint="eastAsia"/>
          <w:szCs w:val="24"/>
        </w:rPr>
        <w:t>10</w:t>
      </w:r>
      <w:r w:rsidRPr="00AB03A9">
        <w:rPr>
          <w:rFonts w:ascii="Times New Roman" w:eastAsia="宋体" w:hAnsi="Times New Roman" w:cs="Times New Roman" w:hint="eastAsia"/>
          <w:szCs w:val="24"/>
        </w:rPr>
        <w:t>日内，由采购人或委托中标人将采购合同副本抄送深圳大学</w:t>
      </w:r>
      <w:r w:rsidRPr="00AB03A9">
        <w:rPr>
          <w:rFonts w:ascii="Times New Roman" w:eastAsia="宋体" w:hAnsi="Times New Roman" w:cs="Times New Roman"/>
          <w:szCs w:val="24"/>
        </w:rPr>
        <w:t>招投标管理中心</w:t>
      </w:r>
      <w:r w:rsidRPr="00AB03A9">
        <w:rPr>
          <w:rFonts w:ascii="Times New Roman" w:eastAsia="宋体" w:hAnsi="Times New Roman" w:cs="Times New Roman" w:hint="eastAsia"/>
          <w:szCs w:val="24"/>
        </w:rPr>
        <w:t>备案。</w:t>
      </w:r>
    </w:p>
    <w:p w14:paraId="22F9BAA0" w14:textId="77777777" w:rsidR="00AB03A9" w:rsidRPr="00AB03A9" w:rsidRDefault="00AB03A9" w:rsidP="00AB03A9">
      <w:pPr>
        <w:ind w:firstLineChars="196" w:firstLine="412"/>
        <w:rPr>
          <w:rFonts w:ascii="Times New Roman" w:eastAsia="宋体" w:hAnsi="Times New Roman" w:cs="Times New Roman"/>
          <w:szCs w:val="24"/>
        </w:rPr>
      </w:pPr>
      <w:r w:rsidRPr="00AB03A9">
        <w:rPr>
          <w:rFonts w:ascii="Times New Roman" w:eastAsia="宋体" w:hAnsi="Times New Roman" w:cs="Times New Roman" w:hint="eastAsia"/>
          <w:szCs w:val="24"/>
        </w:rPr>
        <w:t>（六）依据</w:t>
      </w:r>
      <w:r w:rsidRPr="00AB03A9">
        <w:rPr>
          <w:rFonts w:ascii="Times New Roman" w:eastAsia="宋体" w:hAnsi="Times New Roman" w:cs="Times New Roman"/>
          <w:szCs w:val="24"/>
        </w:rPr>
        <w:t>相关规定</w:t>
      </w:r>
      <w:r w:rsidRPr="00AB03A9">
        <w:rPr>
          <w:rFonts w:ascii="Times New Roman" w:eastAsia="宋体" w:hAnsi="Times New Roman" w:cs="Times New Roman" w:hint="eastAsia"/>
          <w:szCs w:val="24"/>
        </w:rPr>
        <w:t>，供应商未按规定签订、履行采购合同，造成严重后果的，一至三年内禁止其参与深圳大学的采购，并由深圳大学</w:t>
      </w:r>
      <w:r w:rsidRPr="00AB03A9">
        <w:rPr>
          <w:rFonts w:ascii="Times New Roman" w:eastAsia="宋体" w:hAnsi="Times New Roman" w:cs="Times New Roman"/>
          <w:szCs w:val="24"/>
        </w:rPr>
        <w:t>采购管理</w:t>
      </w:r>
      <w:r w:rsidRPr="00AB03A9">
        <w:rPr>
          <w:rFonts w:ascii="Times New Roman" w:eastAsia="宋体" w:hAnsi="Times New Roman" w:cs="Times New Roman" w:hint="eastAsia"/>
          <w:szCs w:val="24"/>
        </w:rPr>
        <w:t>部门记入供应商诚信档案；情节严重的，取消其参与深圳大学的采购资格；给他人造成损失的，依法承担赔偿责任。</w:t>
      </w:r>
    </w:p>
    <w:p w14:paraId="6179631D" w14:textId="77777777" w:rsidR="00AB03A9" w:rsidRPr="00AB03A9" w:rsidRDefault="00AB03A9" w:rsidP="00AB03A9">
      <w:pPr>
        <w:ind w:firstLineChars="196" w:firstLine="412"/>
        <w:rPr>
          <w:rFonts w:ascii="Times New Roman" w:eastAsia="宋体" w:hAnsi="Times New Roman" w:cs="Times New Roman"/>
          <w:szCs w:val="24"/>
        </w:rPr>
      </w:pPr>
      <w:r w:rsidRPr="00AB03A9">
        <w:rPr>
          <w:rFonts w:ascii="Times New Roman" w:eastAsia="宋体" w:hAnsi="Times New Roman" w:cs="Times New Roman" w:hint="eastAsia"/>
          <w:szCs w:val="24"/>
        </w:rPr>
        <w:t>（七）供应商必须诚信投标，对项目需求进行实质性响应。采购单位将组织（必要时，邀请参加本项目投标的供应商）实施项目履约验收，如未按合同履约，将按上述第（六）条规定进行处理。</w:t>
      </w:r>
    </w:p>
    <w:p w14:paraId="08DC4B52" w14:textId="77777777" w:rsidR="00AB03A9" w:rsidRPr="00AB03A9" w:rsidRDefault="00AB03A9" w:rsidP="00AB03A9">
      <w:pPr>
        <w:keepNext/>
        <w:keepLines/>
        <w:spacing w:before="260" w:after="260"/>
        <w:jc w:val="center"/>
        <w:outlineLvl w:val="2"/>
        <w:rPr>
          <w:rFonts w:ascii="黑体" w:eastAsia="黑体" w:hAnsi="宋体" w:cs="Times New Roman"/>
          <w:bCs/>
          <w:kern w:val="0"/>
          <w:sz w:val="24"/>
          <w:szCs w:val="24"/>
        </w:rPr>
      </w:pPr>
      <w:r w:rsidRPr="00AB03A9">
        <w:rPr>
          <w:rFonts w:ascii="黑体" w:eastAsia="黑体" w:hAnsi="宋体" w:cs="Times New Roman" w:hint="eastAsia"/>
          <w:bCs/>
          <w:kern w:val="0"/>
          <w:sz w:val="24"/>
          <w:szCs w:val="24"/>
        </w:rPr>
        <w:t>二、合同条款及格式（仅供参考）</w:t>
      </w:r>
    </w:p>
    <w:p w14:paraId="06423EF7" w14:textId="77777777" w:rsidR="00AB03A9" w:rsidRPr="00AB03A9" w:rsidRDefault="00AB03A9" w:rsidP="00AB03A9">
      <w:pPr>
        <w:keepNext/>
        <w:keepLines/>
        <w:spacing w:before="260" w:after="260"/>
        <w:jc w:val="center"/>
        <w:outlineLvl w:val="2"/>
        <w:rPr>
          <w:rFonts w:ascii="黑体" w:eastAsia="黑体" w:hAnsi="宋体" w:cs="Times New Roman"/>
          <w:bCs/>
          <w:kern w:val="0"/>
          <w:sz w:val="24"/>
          <w:szCs w:val="24"/>
        </w:rPr>
      </w:pPr>
      <w:r w:rsidRPr="00AB03A9">
        <w:rPr>
          <w:rFonts w:ascii="黑体" w:eastAsia="黑体" w:hAnsi="宋体" w:cs="Times New Roman" w:hint="eastAsia"/>
          <w:bCs/>
          <w:kern w:val="0"/>
          <w:sz w:val="24"/>
          <w:szCs w:val="24"/>
        </w:rPr>
        <w:t>三、深圳大学采购履约情况反馈表</w:t>
      </w:r>
    </w:p>
    <w:p w14:paraId="367649B8" w14:textId="77777777" w:rsidR="00AB03A9" w:rsidRPr="00AB03A9" w:rsidRDefault="00AB03A9" w:rsidP="00AB03A9">
      <w:pPr>
        <w:spacing w:line="240" w:lineRule="atLeast"/>
        <w:rPr>
          <w:rFonts w:ascii="宋体" w:eastAsia="宋体" w:hAnsi="宋体" w:cs="Times New Roman"/>
          <w:b/>
          <w:szCs w:val="21"/>
        </w:rPr>
      </w:pPr>
      <w:r w:rsidRPr="00AB03A9">
        <w:rPr>
          <w:rFonts w:ascii="宋体" w:eastAsia="宋体" w:hAnsi="宋体" w:cs="Times New Roman" w:hint="eastAsia"/>
          <w:b/>
          <w:szCs w:val="21"/>
        </w:rPr>
        <w:t>采购单位名称：                       联系人及电话：</w:t>
      </w:r>
    </w:p>
    <w:p w14:paraId="72F6F653" w14:textId="77777777" w:rsidR="00AB03A9" w:rsidRPr="00AB03A9" w:rsidRDefault="00AB03A9" w:rsidP="00AB03A9">
      <w:pPr>
        <w:spacing w:line="60" w:lineRule="exact"/>
        <w:rPr>
          <w:rFonts w:ascii="宋体" w:eastAsia="宋体" w:hAnsi="宋体" w:cs="Times New Roman"/>
          <w:b/>
          <w:szCs w:val="21"/>
        </w:rPr>
      </w:pPr>
    </w:p>
    <w:tbl>
      <w:tblPr>
        <w:tblW w:w="891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842"/>
        <w:gridCol w:w="720"/>
        <w:gridCol w:w="720"/>
        <w:gridCol w:w="2520"/>
        <w:gridCol w:w="1980"/>
        <w:gridCol w:w="2135"/>
      </w:tblGrid>
      <w:tr w:rsidR="00AB03A9" w:rsidRPr="00AB03A9" w14:paraId="622C6C37" w14:textId="77777777" w:rsidTr="0010431D">
        <w:trPr>
          <w:trHeight w:val="450"/>
          <w:jc w:val="center"/>
        </w:trPr>
        <w:tc>
          <w:tcPr>
            <w:tcW w:w="2282" w:type="dxa"/>
            <w:gridSpan w:val="3"/>
            <w:vAlign w:val="center"/>
          </w:tcPr>
          <w:p w14:paraId="0754D03B"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采购项目名称</w:t>
            </w:r>
          </w:p>
        </w:tc>
        <w:tc>
          <w:tcPr>
            <w:tcW w:w="2520" w:type="dxa"/>
            <w:vAlign w:val="center"/>
          </w:tcPr>
          <w:p w14:paraId="5BC5277F" w14:textId="77777777" w:rsidR="00AB03A9" w:rsidRPr="00AB03A9" w:rsidRDefault="00AB03A9" w:rsidP="00AB03A9">
            <w:pPr>
              <w:spacing w:line="240" w:lineRule="atLeast"/>
              <w:jc w:val="center"/>
              <w:rPr>
                <w:rFonts w:ascii="宋体" w:eastAsia="宋体" w:hAnsi="宋体" w:cs="Times New Roman"/>
                <w:szCs w:val="21"/>
              </w:rPr>
            </w:pPr>
          </w:p>
        </w:tc>
        <w:tc>
          <w:tcPr>
            <w:tcW w:w="1980" w:type="dxa"/>
            <w:vAlign w:val="center"/>
          </w:tcPr>
          <w:p w14:paraId="35891897"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项目编号</w:t>
            </w:r>
          </w:p>
        </w:tc>
        <w:tc>
          <w:tcPr>
            <w:tcW w:w="2135" w:type="dxa"/>
            <w:vAlign w:val="center"/>
          </w:tcPr>
          <w:p w14:paraId="67813072" w14:textId="77777777" w:rsidR="00AB03A9" w:rsidRPr="00AB03A9" w:rsidRDefault="00AB03A9" w:rsidP="00AB03A9">
            <w:pPr>
              <w:spacing w:line="240" w:lineRule="atLeast"/>
              <w:jc w:val="center"/>
              <w:rPr>
                <w:rFonts w:ascii="宋体" w:eastAsia="宋体" w:hAnsi="宋体" w:cs="Times New Roman"/>
                <w:szCs w:val="21"/>
              </w:rPr>
            </w:pPr>
          </w:p>
        </w:tc>
      </w:tr>
      <w:tr w:rsidR="00AB03A9" w:rsidRPr="00AB03A9" w14:paraId="45580050" w14:textId="77777777" w:rsidTr="0010431D">
        <w:trPr>
          <w:trHeight w:val="461"/>
          <w:jc w:val="center"/>
        </w:trPr>
        <w:tc>
          <w:tcPr>
            <w:tcW w:w="2282" w:type="dxa"/>
            <w:gridSpan w:val="3"/>
            <w:vAlign w:val="center"/>
          </w:tcPr>
          <w:p w14:paraId="5D405BE9"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中标供应商名称</w:t>
            </w:r>
          </w:p>
        </w:tc>
        <w:tc>
          <w:tcPr>
            <w:tcW w:w="2520" w:type="dxa"/>
            <w:vAlign w:val="center"/>
          </w:tcPr>
          <w:p w14:paraId="0912E2FF" w14:textId="77777777" w:rsidR="00AB03A9" w:rsidRPr="00AB03A9" w:rsidRDefault="00AB03A9" w:rsidP="00AB03A9">
            <w:pPr>
              <w:spacing w:line="240" w:lineRule="atLeast"/>
              <w:jc w:val="center"/>
              <w:rPr>
                <w:rFonts w:ascii="宋体" w:eastAsia="宋体" w:hAnsi="宋体" w:cs="Times New Roman"/>
                <w:szCs w:val="21"/>
              </w:rPr>
            </w:pPr>
          </w:p>
        </w:tc>
        <w:tc>
          <w:tcPr>
            <w:tcW w:w="1980" w:type="dxa"/>
            <w:vAlign w:val="center"/>
          </w:tcPr>
          <w:p w14:paraId="349B12F3"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供应商</w:t>
            </w:r>
          </w:p>
          <w:p w14:paraId="3C32C49A"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lastRenderedPageBreak/>
              <w:t>联系人及电话</w:t>
            </w:r>
          </w:p>
        </w:tc>
        <w:tc>
          <w:tcPr>
            <w:tcW w:w="2135" w:type="dxa"/>
            <w:vAlign w:val="center"/>
          </w:tcPr>
          <w:p w14:paraId="02AD1700" w14:textId="77777777" w:rsidR="00AB03A9" w:rsidRPr="00AB03A9" w:rsidRDefault="00AB03A9" w:rsidP="00AB03A9">
            <w:pPr>
              <w:spacing w:line="240" w:lineRule="atLeast"/>
              <w:jc w:val="center"/>
              <w:rPr>
                <w:rFonts w:ascii="宋体" w:eastAsia="宋体" w:hAnsi="宋体" w:cs="Times New Roman"/>
                <w:szCs w:val="21"/>
              </w:rPr>
            </w:pPr>
          </w:p>
        </w:tc>
      </w:tr>
      <w:tr w:rsidR="00AB03A9" w:rsidRPr="00AB03A9" w14:paraId="0C73BCE3" w14:textId="77777777" w:rsidTr="0010431D">
        <w:trPr>
          <w:trHeight w:val="438"/>
          <w:jc w:val="center"/>
        </w:trPr>
        <w:tc>
          <w:tcPr>
            <w:tcW w:w="2282" w:type="dxa"/>
            <w:gridSpan w:val="3"/>
            <w:vAlign w:val="center"/>
          </w:tcPr>
          <w:p w14:paraId="5C10E870"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lastRenderedPageBreak/>
              <w:t>中标金额</w:t>
            </w:r>
          </w:p>
        </w:tc>
        <w:tc>
          <w:tcPr>
            <w:tcW w:w="2520" w:type="dxa"/>
            <w:vAlign w:val="center"/>
          </w:tcPr>
          <w:p w14:paraId="0FB1E655" w14:textId="77777777" w:rsidR="00AB03A9" w:rsidRPr="00AB03A9" w:rsidRDefault="00AB03A9" w:rsidP="00AB03A9">
            <w:pPr>
              <w:spacing w:line="240" w:lineRule="atLeast"/>
              <w:jc w:val="center"/>
              <w:rPr>
                <w:rFonts w:ascii="宋体" w:eastAsia="宋体" w:hAnsi="宋体" w:cs="Times New Roman"/>
                <w:szCs w:val="21"/>
              </w:rPr>
            </w:pPr>
          </w:p>
        </w:tc>
        <w:tc>
          <w:tcPr>
            <w:tcW w:w="1980" w:type="dxa"/>
            <w:vAlign w:val="center"/>
          </w:tcPr>
          <w:p w14:paraId="36DE15F5"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合同履约时间</w:t>
            </w:r>
          </w:p>
        </w:tc>
        <w:tc>
          <w:tcPr>
            <w:tcW w:w="2135" w:type="dxa"/>
            <w:vAlign w:val="center"/>
          </w:tcPr>
          <w:p w14:paraId="00FD31FF" w14:textId="77777777" w:rsidR="00AB03A9" w:rsidRPr="00AB03A9" w:rsidRDefault="00AB03A9" w:rsidP="00AB03A9">
            <w:pPr>
              <w:spacing w:line="240" w:lineRule="atLeast"/>
              <w:rPr>
                <w:rFonts w:ascii="宋体" w:eastAsia="宋体" w:hAnsi="宋体" w:cs="Times New Roman"/>
                <w:szCs w:val="21"/>
              </w:rPr>
            </w:pPr>
            <w:r w:rsidRPr="00AB03A9">
              <w:rPr>
                <w:rFonts w:ascii="宋体" w:eastAsia="宋体" w:hAnsi="宋体" w:cs="Times New Roman" w:hint="eastAsia"/>
                <w:szCs w:val="21"/>
              </w:rPr>
              <w:t>自       至</w:t>
            </w:r>
          </w:p>
        </w:tc>
      </w:tr>
      <w:tr w:rsidR="00AB03A9" w:rsidRPr="00AB03A9" w14:paraId="21314E12" w14:textId="77777777" w:rsidTr="0010431D">
        <w:trPr>
          <w:trHeight w:val="544"/>
          <w:jc w:val="center"/>
        </w:trPr>
        <w:tc>
          <w:tcPr>
            <w:tcW w:w="842" w:type="dxa"/>
            <w:vMerge w:val="restart"/>
            <w:vAlign w:val="center"/>
          </w:tcPr>
          <w:p w14:paraId="4F21FB40" w14:textId="77777777" w:rsidR="00AB03A9" w:rsidRPr="00AB03A9" w:rsidRDefault="00AB03A9" w:rsidP="00AB03A9">
            <w:pPr>
              <w:spacing w:line="240" w:lineRule="atLeast"/>
              <w:jc w:val="center"/>
              <w:rPr>
                <w:rFonts w:ascii="宋体" w:eastAsia="宋体" w:hAnsi="宋体" w:cs="Times New Roman"/>
                <w:b/>
                <w:szCs w:val="21"/>
              </w:rPr>
            </w:pPr>
            <w:r w:rsidRPr="00AB03A9">
              <w:rPr>
                <w:rFonts w:ascii="宋体" w:eastAsia="宋体" w:hAnsi="宋体" w:cs="Times New Roman" w:hint="eastAsia"/>
                <w:b/>
                <w:szCs w:val="21"/>
              </w:rPr>
              <w:t>履约情况评价</w:t>
            </w:r>
          </w:p>
        </w:tc>
        <w:tc>
          <w:tcPr>
            <w:tcW w:w="1440" w:type="dxa"/>
            <w:gridSpan w:val="2"/>
            <w:tcBorders>
              <w:right w:val="single" w:sz="4" w:space="0" w:color="auto"/>
            </w:tcBorders>
            <w:vAlign w:val="center"/>
          </w:tcPr>
          <w:p w14:paraId="65B0A0B9"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总体评价</w:t>
            </w:r>
          </w:p>
        </w:tc>
        <w:tc>
          <w:tcPr>
            <w:tcW w:w="6635" w:type="dxa"/>
            <w:gridSpan w:val="3"/>
            <w:tcBorders>
              <w:left w:val="single" w:sz="4" w:space="0" w:color="auto"/>
            </w:tcBorders>
            <w:vAlign w:val="center"/>
          </w:tcPr>
          <w:p w14:paraId="4412D2E4" w14:textId="77777777" w:rsidR="00AB03A9" w:rsidRPr="00AB03A9" w:rsidRDefault="00AB03A9" w:rsidP="00AB03A9">
            <w:pPr>
              <w:spacing w:line="240" w:lineRule="atLeast"/>
              <w:ind w:firstLineChars="50" w:firstLine="105"/>
              <w:jc w:val="center"/>
              <w:rPr>
                <w:rFonts w:ascii="宋体" w:eastAsia="宋体" w:hAnsi="宋体" w:cs="Times New Roman"/>
                <w:szCs w:val="21"/>
              </w:rPr>
            </w:pPr>
            <w:r w:rsidRPr="00AB03A9">
              <w:rPr>
                <w:rFonts w:ascii="宋体" w:eastAsia="宋体" w:hAnsi="宋体" w:cs="Times New Roman" w:hint="eastAsia"/>
                <w:szCs w:val="21"/>
              </w:rPr>
              <w:t>□ 优          □ 良          □ 中           □ 差</w:t>
            </w:r>
          </w:p>
        </w:tc>
      </w:tr>
      <w:tr w:rsidR="00AB03A9" w:rsidRPr="00AB03A9" w14:paraId="5C15AFF3" w14:textId="77777777" w:rsidTr="0010431D">
        <w:trPr>
          <w:trHeight w:val="458"/>
          <w:jc w:val="center"/>
        </w:trPr>
        <w:tc>
          <w:tcPr>
            <w:tcW w:w="842" w:type="dxa"/>
            <w:vMerge/>
            <w:vAlign w:val="center"/>
          </w:tcPr>
          <w:p w14:paraId="7B8CC8D3" w14:textId="77777777" w:rsidR="00AB03A9" w:rsidRPr="00AB03A9" w:rsidRDefault="00AB03A9" w:rsidP="00AB03A9">
            <w:pPr>
              <w:spacing w:line="240" w:lineRule="atLeast"/>
              <w:jc w:val="center"/>
              <w:rPr>
                <w:rFonts w:ascii="宋体" w:eastAsia="宋体" w:hAnsi="宋体" w:cs="Times New Roman"/>
                <w:szCs w:val="21"/>
              </w:rPr>
            </w:pPr>
          </w:p>
        </w:tc>
        <w:tc>
          <w:tcPr>
            <w:tcW w:w="720" w:type="dxa"/>
            <w:vMerge w:val="restart"/>
            <w:tcBorders>
              <w:right w:val="single" w:sz="4" w:space="0" w:color="auto"/>
            </w:tcBorders>
            <w:vAlign w:val="center"/>
          </w:tcPr>
          <w:p w14:paraId="63014102"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分项评价</w:t>
            </w:r>
          </w:p>
        </w:tc>
        <w:tc>
          <w:tcPr>
            <w:tcW w:w="720" w:type="dxa"/>
            <w:tcBorders>
              <w:left w:val="single" w:sz="4" w:space="0" w:color="auto"/>
              <w:right w:val="single" w:sz="4" w:space="0" w:color="auto"/>
            </w:tcBorders>
            <w:vAlign w:val="center"/>
          </w:tcPr>
          <w:p w14:paraId="4227DB65"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质量方面</w:t>
            </w:r>
          </w:p>
        </w:tc>
        <w:tc>
          <w:tcPr>
            <w:tcW w:w="6635" w:type="dxa"/>
            <w:gridSpan w:val="3"/>
            <w:tcBorders>
              <w:left w:val="single" w:sz="4" w:space="0" w:color="auto"/>
            </w:tcBorders>
            <w:vAlign w:val="center"/>
          </w:tcPr>
          <w:p w14:paraId="0E187A3A"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 xml:space="preserve"> □ 优          □ 良          □ 中           □ 差</w:t>
            </w:r>
          </w:p>
        </w:tc>
      </w:tr>
      <w:tr w:rsidR="00AB03A9" w:rsidRPr="00AB03A9" w14:paraId="4B85C4EC" w14:textId="77777777" w:rsidTr="0010431D">
        <w:trPr>
          <w:trHeight w:val="458"/>
          <w:jc w:val="center"/>
        </w:trPr>
        <w:tc>
          <w:tcPr>
            <w:tcW w:w="842" w:type="dxa"/>
            <w:vMerge/>
            <w:vAlign w:val="center"/>
          </w:tcPr>
          <w:p w14:paraId="470BF5E9" w14:textId="77777777" w:rsidR="00AB03A9" w:rsidRPr="00AB03A9" w:rsidRDefault="00AB03A9" w:rsidP="00AB03A9">
            <w:pPr>
              <w:spacing w:line="240" w:lineRule="atLeast"/>
              <w:jc w:val="center"/>
              <w:rPr>
                <w:rFonts w:ascii="宋体" w:eastAsia="宋体" w:hAnsi="宋体" w:cs="Times New Roman"/>
                <w:szCs w:val="21"/>
              </w:rPr>
            </w:pPr>
          </w:p>
        </w:tc>
        <w:tc>
          <w:tcPr>
            <w:tcW w:w="720" w:type="dxa"/>
            <w:vMerge/>
            <w:tcBorders>
              <w:right w:val="single" w:sz="4" w:space="0" w:color="auto"/>
            </w:tcBorders>
            <w:vAlign w:val="center"/>
          </w:tcPr>
          <w:p w14:paraId="30E5D66B" w14:textId="77777777" w:rsidR="00AB03A9" w:rsidRPr="00AB03A9" w:rsidRDefault="00AB03A9" w:rsidP="00AB03A9">
            <w:pPr>
              <w:spacing w:line="240" w:lineRule="atLeast"/>
              <w:jc w:val="center"/>
              <w:rPr>
                <w:rFonts w:ascii="宋体" w:eastAsia="宋体" w:hAnsi="宋体" w:cs="Times New Roman"/>
                <w:szCs w:val="21"/>
              </w:rPr>
            </w:pPr>
          </w:p>
        </w:tc>
        <w:tc>
          <w:tcPr>
            <w:tcW w:w="720" w:type="dxa"/>
            <w:tcBorders>
              <w:left w:val="single" w:sz="4" w:space="0" w:color="auto"/>
              <w:right w:val="single" w:sz="4" w:space="0" w:color="auto"/>
            </w:tcBorders>
            <w:vAlign w:val="center"/>
          </w:tcPr>
          <w:p w14:paraId="7C5F9A7D"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价格方面</w:t>
            </w:r>
          </w:p>
        </w:tc>
        <w:tc>
          <w:tcPr>
            <w:tcW w:w="6635" w:type="dxa"/>
            <w:gridSpan w:val="3"/>
            <w:tcBorders>
              <w:left w:val="single" w:sz="4" w:space="0" w:color="auto"/>
            </w:tcBorders>
            <w:vAlign w:val="center"/>
          </w:tcPr>
          <w:p w14:paraId="7AB6A285"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 xml:space="preserve"> □ 优          □ 良          □ 中           □ 差</w:t>
            </w:r>
          </w:p>
        </w:tc>
      </w:tr>
      <w:tr w:rsidR="00AB03A9" w:rsidRPr="00AB03A9" w14:paraId="0A556FDE" w14:textId="77777777" w:rsidTr="0010431D">
        <w:trPr>
          <w:trHeight w:val="458"/>
          <w:jc w:val="center"/>
        </w:trPr>
        <w:tc>
          <w:tcPr>
            <w:tcW w:w="842" w:type="dxa"/>
            <w:vMerge/>
            <w:vAlign w:val="center"/>
          </w:tcPr>
          <w:p w14:paraId="65E06E45" w14:textId="77777777" w:rsidR="00AB03A9" w:rsidRPr="00AB03A9" w:rsidRDefault="00AB03A9" w:rsidP="00AB03A9">
            <w:pPr>
              <w:spacing w:line="240" w:lineRule="atLeast"/>
              <w:jc w:val="center"/>
              <w:rPr>
                <w:rFonts w:ascii="宋体" w:eastAsia="宋体" w:hAnsi="宋体" w:cs="Times New Roman"/>
                <w:szCs w:val="21"/>
              </w:rPr>
            </w:pPr>
          </w:p>
        </w:tc>
        <w:tc>
          <w:tcPr>
            <w:tcW w:w="720" w:type="dxa"/>
            <w:vMerge/>
            <w:tcBorders>
              <w:right w:val="single" w:sz="4" w:space="0" w:color="auto"/>
            </w:tcBorders>
            <w:vAlign w:val="center"/>
          </w:tcPr>
          <w:p w14:paraId="6DF3336A" w14:textId="77777777" w:rsidR="00AB03A9" w:rsidRPr="00AB03A9" w:rsidRDefault="00AB03A9" w:rsidP="00AB03A9">
            <w:pPr>
              <w:spacing w:line="240" w:lineRule="atLeast"/>
              <w:jc w:val="center"/>
              <w:rPr>
                <w:rFonts w:ascii="宋体" w:eastAsia="宋体" w:hAnsi="宋体" w:cs="Times New Roman"/>
                <w:szCs w:val="21"/>
              </w:rPr>
            </w:pPr>
          </w:p>
        </w:tc>
        <w:tc>
          <w:tcPr>
            <w:tcW w:w="720" w:type="dxa"/>
            <w:tcBorders>
              <w:left w:val="single" w:sz="4" w:space="0" w:color="auto"/>
              <w:right w:val="single" w:sz="4" w:space="0" w:color="auto"/>
            </w:tcBorders>
            <w:vAlign w:val="center"/>
          </w:tcPr>
          <w:p w14:paraId="26086E5C"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服务方面</w:t>
            </w:r>
          </w:p>
        </w:tc>
        <w:tc>
          <w:tcPr>
            <w:tcW w:w="6635" w:type="dxa"/>
            <w:gridSpan w:val="3"/>
            <w:tcBorders>
              <w:left w:val="single" w:sz="4" w:space="0" w:color="auto"/>
            </w:tcBorders>
            <w:vAlign w:val="center"/>
          </w:tcPr>
          <w:p w14:paraId="2C7E74D9"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 xml:space="preserve"> □ 优          □ 良          □ 中           □ 差</w:t>
            </w:r>
          </w:p>
        </w:tc>
      </w:tr>
      <w:tr w:rsidR="00AB03A9" w:rsidRPr="00AB03A9" w14:paraId="3B20A4B9" w14:textId="77777777" w:rsidTr="0010431D">
        <w:trPr>
          <w:trHeight w:val="458"/>
          <w:jc w:val="center"/>
        </w:trPr>
        <w:tc>
          <w:tcPr>
            <w:tcW w:w="842" w:type="dxa"/>
            <w:vMerge/>
            <w:vAlign w:val="center"/>
          </w:tcPr>
          <w:p w14:paraId="0AB1529F" w14:textId="77777777" w:rsidR="00AB03A9" w:rsidRPr="00AB03A9" w:rsidRDefault="00AB03A9" w:rsidP="00AB03A9">
            <w:pPr>
              <w:spacing w:line="240" w:lineRule="atLeast"/>
              <w:jc w:val="center"/>
              <w:rPr>
                <w:rFonts w:ascii="宋体" w:eastAsia="宋体" w:hAnsi="宋体" w:cs="Times New Roman"/>
                <w:szCs w:val="21"/>
              </w:rPr>
            </w:pPr>
          </w:p>
        </w:tc>
        <w:tc>
          <w:tcPr>
            <w:tcW w:w="720" w:type="dxa"/>
            <w:vMerge/>
            <w:tcBorders>
              <w:right w:val="single" w:sz="4" w:space="0" w:color="auto"/>
            </w:tcBorders>
            <w:vAlign w:val="center"/>
          </w:tcPr>
          <w:p w14:paraId="4FBB4F5D" w14:textId="77777777" w:rsidR="00AB03A9" w:rsidRPr="00AB03A9" w:rsidRDefault="00AB03A9" w:rsidP="00AB03A9">
            <w:pPr>
              <w:spacing w:line="240" w:lineRule="atLeast"/>
              <w:jc w:val="center"/>
              <w:rPr>
                <w:rFonts w:ascii="宋体" w:eastAsia="宋体" w:hAnsi="宋体" w:cs="Times New Roman"/>
                <w:szCs w:val="21"/>
              </w:rPr>
            </w:pPr>
          </w:p>
        </w:tc>
        <w:tc>
          <w:tcPr>
            <w:tcW w:w="720" w:type="dxa"/>
            <w:tcBorders>
              <w:left w:val="single" w:sz="4" w:space="0" w:color="auto"/>
              <w:right w:val="single" w:sz="4" w:space="0" w:color="auto"/>
            </w:tcBorders>
            <w:vAlign w:val="center"/>
          </w:tcPr>
          <w:p w14:paraId="5FE08610"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时间方面</w:t>
            </w:r>
          </w:p>
        </w:tc>
        <w:tc>
          <w:tcPr>
            <w:tcW w:w="6635" w:type="dxa"/>
            <w:gridSpan w:val="3"/>
            <w:tcBorders>
              <w:left w:val="single" w:sz="4" w:space="0" w:color="auto"/>
            </w:tcBorders>
            <w:vAlign w:val="center"/>
          </w:tcPr>
          <w:p w14:paraId="43840780"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 xml:space="preserve"> □ 优          □ 良          □ 中           □ 差</w:t>
            </w:r>
          </w:p>
        </w:tc>
      </w:tr>
      <w:tr w:rsidR="00AB03A9" w:rsidRPr="00AB03A9" w14:paraId="4DCD4CBB" w14:textId="77777777" w:rsidTr="0010431D">
        <w:trPr>
          <w:trHeight w:val="458"/>
          <w:jc w:val="center"/>
        </w:trPr>
        <w:tc>
          <w:tcPr>
            <w:tcW w:w="842" w:type="dxa"/>
            <w:vMerge/>
            <w:vAlign w:val="center"/>
          </w:tcPr>
          <w:p w14:paraId="6E5C2445" w14:textId="77777777" w:rsidR="00AB03A9" w:rsidRPr="00AB03A9" w:rsidRDefault="00AB03A9" w:rsidP="00AB03A9">
            <w:pPr>
              <w:spacing w:line="240" w:lineRule="atLeast"/>
              <w:jc w:val="center"/>
              <w:rPr>
                <w:rFonts w:ascii="宋体" w:eastAsia="宋体" w:hAnsi="宋体" w:cs="Times New Roman"/>
                <w:szCs w:val="21"/>
              </w:rPr>
            </w:pPr>
          </w:p>
        </w:tc>
        <w:tc>
          <w:tcPr>
            <w:tcW w:w="720" w:type="dxa"/>
            <w:vMerge/>
            <w:tcBorders>
              <w:right w:val="single" w:sz="4" w:space="0" w:color="auto"/>
            </w:tcBorders>
            <w:vAlign w:val="center"/>
          </w:tcPr>
          <w:p w14:paraId="5FE86DD1" w14:textId="77777777" w:rsidR="00AB03A9" w:rsidRPr="00AB03A9" w:rsidRDefault="00AB03A9" w:rsidP="00AB03A9">
            <w:pPr>
              <w:spacing w:line="240" w:lineRule="atLeast"/>
              <w:jc w:val="center"/>
              <w:rPr>
                <w:rFonts w:ascii="宋体" w:eastAsia="宋体" w:hAnsi="宋体" w:cs="Times New Roman"/>
                <w:szCs w:val="21"/>
              </w:rPr>
            </w:pPr>
          </w:p>
        </w:tc>
        <w:tc>
          <w:tcPr>
            <w:tcW w:w="720" w:type="dxa"/>
            <w:tcBorders>
              <w:left w:val="single" w:sz="4" w:space="0" w:color="auto"/>
              <w:right w:val="single" w:sz="4" w:space="0" w:color="auto"/>
            </w:tcBorders>
            <w:vAlign w:val="center"/>
          </w:tcPr>
          <w:p w14:paraId="72C9C36A"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环境保护</w:t>
            </w:r>
          </w:p>
        </w:tc>
        <w:tc>
          <w:tcPr>
            <w:tcW w:w="6635" w:type="dxa"/>
            <w:gridSpan w:val="3"/>
            <w:tcBorders>
              <w:left w:val="single" w:sz="4" w:space="0" w:color="auto"/>
            </w:tcBorders>
            <w:vAlign w:val="center"/>
          </w:tcPr>
          <w:p w14:paraId="415AA734"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 xml:space="preserve"> □ 优          □ 良          □ 中           □ 差</w:t>
            </w:r>
          </w:p>
        </w:tc>
      </w:tr>
      <w:tr w:rsidR="00AB03A9" w:rsidRPr="00AB03A9" w14:paraId="4A90BB54" w14:textId="77777777" w:rsidTr="0010431D">
        <w:trPr>
          <w:trHeight w:val="458"/>
          <w:jc w:val="center"/>
        </w:trPr>
        <w:tc>
          <w:tcPr>
            <w:tcW w:w="842" w:type="dxa"/>
            <w:vMerge/>
            <w:vAlign w:val="center"/>
          </w:tcPr>
          <w:p w14:paraId="58058FC7" w14:textId="77777777" w:rsidR="00AB03A9" w:rsidRPr="00AB03A9" w:rsidRDefault="00AB03A9" w:rsidP="00AB03A9">
            <w:pPr>
              <w:spacing w:line="240" w:lineRule="atLeast"/>
              <w:jc w:val="center"/>
              <w:rPr>
                <w:rFonts w:ascii="宋体" w:eastAsia="宋体" w:hAnsi="宋体" w:cs="Times New Roman"/>
                <w:szCs w:val="21"/>
              </w:rPr>
            </w:pPr>
          </w:p>
        </w:tc>
        <w:tc>
          <w:tcPr>
            <w:tcW w:w="720" w:type="dxa"/>
            <w:vMerge/>
            <w:tcBorders>
              <w:right w:val="single" w:sz="4" w:space="0" w:color="auto"/>
            </w:tcBorders>
            <w:vAlign w:val="center"/>
          </w:tcPr>
          <w:p w14:paraId="6869AA12" w14:textId="77777777" w:rsidR="00AB03A9" w:rsidRPr="00AB03A9" w:rsidRDefault="00AB03A9" w:rsidP="00AB03A9">
            <w:pPr>
              <w:spacing w:line="240" w:lineRule="atLeast"/>
              <w:jc w:val="center"/>
              <w:rPr>
                <w:rFonts w:ascii="宋体" w:eastAsia="宋体" w:hAnsi="宋体" w:cs="Times New Roman"/>
                <w:szCs w:val="21"/>
              </w:rPr>
            </w:pPr>
          </w:p>
        </w:tc>
        <w:tc>
          <w:tcPr>
            <w:tcW w:w="720" w:type="dxa"/>
            <w:tcBorders>
              <w:left w:val="single" w:sz="4" w:space="0" w:color="auto"/>
              <w:right w:val="single" w:sz="4" w:space="0" w:color="auto"/>
            </w:tcBorders>
            <w:vAlign w:val="center"/>
          </w:tcPr>
          <w:p w14:paraId="38AE5A25"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其他</w:t>
            </w:r>
          </w:p>
        </w:tc>
        <w:tc>
          <w:tcPr>
            <w:tcW w:w="6635" w:type="dxa"/>
            <w:gridSpan w:val="3"/>
            <w:tcBorders>
              <w:left w:val="single" w:sz="4" w:space="0" w:color="auto"/>
            </w:tcBorders>
            <w:vAlign w:val="center"/>
          </w:tcPr>
          <w:p w14:paraId="13C4FC9C" w14:textId="77777777" w:rsidR="00AB03A9" w:rsidRPr="00AB03A9" w:rsidRDefault="00AB03A9" w:rsidP="003C5219">
            <w:pPr>
              <w:spacing w:beforeLines="50" w:before="231" w:afterLines="50" w:after="231" w:line="240" w:lineRule="atLeast"/>
              <w:rPr>
                <w:rFonts w:ascii="宋体" w:eastAsia="宋体" w:hAnsi="宋体" w:cs="Times New Roman"/>
                <w:szCs w:val="21"/>
                <w:u w:val="single"/>
              </w:rPr>
            </w:pPr>
            <w:r w:rsidRPr="00AB03A9">
              <w:rPr>
                <w:rFonts w:ascii="宋体" w:eastAsia="宋体" w:hAnsi="宋体" w:cs="Times New Roman" w:hint="eastAsia"/>
                <w:szCs w:val="21"/>
              </w:rPr>
              <w:t>评价内容为：</w:t>
            </w:r>
          </w:p>
          <w:p w14:paraId="071BA4DF" w14:textId="77777777" w:rsidR="00AB03A9" w:rsidRPr="00AB03A9" w:rsidRDefault="00AB03A9" w:rsidP="003C5219">
            <w:pPr>
              <w:spacing w:beforeLines="50" w:before="231" w:afterLines="50" w:after="231" w:line="240" w:lineRule="atLeast"/>
              <w:rPr>
                <w:rFonts w:ascii="宋体" w:eastAsia="宋体" w:hAnsi="宋体" w:cs="Times New Roman"/>
                <w:szCs w:val="21"/>
              </w:rPr>
            </w:pPr>
            <w:r w:rsidRPr="00AB03A9">
              <w:rPr>
                <w:rFonts w:ascii="宋体" w:eastAsia="宋体" w:hAnsi="宋体" w:cs="Times New Roman" w:hint="eastAsia"/>
                <w:szCs w:val="21"/>
              </w:rPr>
              <w:t>评价等级为：  □ 优       □ 良        □ 中         □ 差</w:t>
            </w:r>
          </w:p>
        </w:tc>
      </w:tr>
      <w:tr w:rsidR="00AB03A9" w:rsidRPr="00AB03A9" w14:paraId="0C89974B" w14:textId="77777777" w:rsidTr="0010431D">
        <w:trPr>
          <w:trHeight w:val="3261"/>
          <w:jc w:val="center"/>
        </w:trPr>
        <w:tc>
          <w:tcPr>
            <w:tcW w:w="1562" w:type="dxa"/>
            <w:gridSpan w:val="2"/>
            <w:vAlign w:val="center"/>
          </w:tcPr>
          <w:p w14:paraId="2D6F67D3"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具体情况说明</w:t>
            </w:r>
          </w:p>
        </w:tc>
        <w:tc>
          <w:tcPr>
            <w:tcW w:w="7355" w:type="dxa"/>
            <w:gridSpan w:val="4"/>
          </w:tcPr>
          <w:p w14:paraId="25EEC91E" w14:textId="77777777" w:rsidR="00AB03A9" w:rsidRPr="00AB03A9" w:rsidRDefault="00AB03A9" w:rsidP="00AB03A9">
            <w:pPr>
              <w:spacing w:line="240" w:lineRule="atLeast"/>
              <w:rPr>
                <w:rFonts w:ascii="宋体" w:eastAsia="宋体" w:hAnsi="宋体" w:cs="Times New Roman"/>
                <w:szCs w:val="21"/>
              </w:rPr>
            </w:pPr>
          </w:p>
          <w:p w14:paraId="54A657F8" w14:textId="77777777" w:rsidR="00AB03A9" w:rsidRPr="00AB03A9" w:rsidRDefault="00AB03A9" w:rsidP="00AB03A9">
            <w:pPr>
              <w:spacing w:line="240" w:lineRule="atLeast"/>
              <w:rPr>
                <w:rFonts w:ascii="宋体" w:eastAsia="宋体" w:hAnsi="宋体" w:cs="Times New Roman"/>
                <w:szCs w:val="21"/>
              </w:rPr>
            </w:pPr>
          </w:p>
        </w:tc>
      </w:tr>
      <w:tr w:rsidR="00AB03A9" w:rsidRPr="00AB03A9" w14:paraId="324F0DB4" w14:textId="77777777" w:rsidTr="0010431D">
        <w:trPr>
          <w:trHeight w:val="2510"/>
          <w:jc w:val="center"/>
        </w:trPr>
        <w:tc>
          <w:tcPr>
            <w:tcW w:w="1562" w:type="dxa"/>
            <w:gridSpan w:val="2"/>
            <w:vAlign w:val="center"/>
          </w:tcPr>
          <w:p w14:paraId="157DD5B1"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采购单位意见</w:t>
            </w:r>
          </w:p>
          <w:p w14:paraId="177B98AE" w14:textId="77777777" w:rsidR="00AB03A9" w:rsidRPr="00AB03A9" w:rsidRDefault="00AB03A9" w:rsidP="00AB03A9">
            <w:pPr>
              <w:spacing w:line="240" w:lineRule="atLeast"/>
              <w:jc w:val="center"/>
              <w:rPr>
                <w:rFonts w:ascii="宋体" w:eastAsia="宋体" w:hAnsi="宋体" w:cs="Times New Roman"/>
                <w:szCs w:val="21"/>
              </w:rPr>
            </w:pPr>
            <w:r w:rsidRPr="00AB03A9">
              <w:rPr>
                <w:rFonts w:ascii="宋体" w:eastAsia="宋体" w:hAnsi="宋体" w:cs="Times New Roman" w:hint="eastAsia"/>
                <w:szCs w:val="21"/>
              </w:rPr>
              <w:t>（公章）</w:t>
            </w:r>
          </w:p>
        </w:tc>
        <w:tc>
          <w:tcPr>
            <w:tcW w:w="7355" w:type="dxa"/>
            <w:gridSpan w:val="4"/>
            <w:vAlign w:val="center"/>
          </w:tcPr>
          <w:p w14:paraId="7B9D1995" w14:textId="77777777" w:rsidR="00AB03A9" w:rsidRPr="00AB03A9" w:rsidRDefault="00AB03A9" w:rsidP="00AB03A9">
            <w:pPr>
              <w:spacing w:line="240" w:lineRule="atLeast"/>
              <w:rPr>
                <w:rFonts w:ascii="宋体" w:eastAsia="宋体" w:hAnsi="宋体" w:cs="Times New Roman"/>
                <w:szCs w:val="21"/>
              </w:rPr>
            </w:pPr>
          </w:p>
          <w:p w14:paraId="54EB692E" w14:textId="77777777" w:rsidR="00AB03A9" w:rsidRPr="00AB03A9" w:rsidRDefault="00AB03A9" w:rsidP="00AB03A9">
            <w:pPr>
              <w:spacing w:line="240" w:lineRule="atLeast"/>
              <w:ind w:firstLineChars="1800" w:firstLine="3780"/>
              <w:rPr>
                <w:rFonts w:ascii="宋体" w:eastAsia="宋体" w:hAnsi="宋体" w:cs="Times New Roman"/>
                <w:szCs w:val="21"/>
              </w:rPr>
            </w:pPr>
          </w:p>
          <w:p w14:paraId="662EF3E2" w14:textId="77777777" w:rsidR="00AB03A9" w:rsidRPr="00AB03A9" w:rsidRDefault="00AB03A9" w:rsidP="00AB03A9">
            <w:pPr>
              <w:spacing w:line="240" w:lineRule="atLeast"/>
              <w:ind w:firstLineChars="1800" w:firstLine="3780"/>
              <w:rPr>
                <w:rFonts w:ascii="宋体" w:eastAsia="宋体" w:hAnsi="宋体" w:cs="Times New Roman"/>
                <w:szCs w:val="21"/>
              </w:rPr>
            </w:pPr>
            <w:r w:rsidRPr="00AB03A9">
              <w:rPr>
                <w:rFonts w:ascii="宋体" w:eastAsia="宋体" w:hAnsi="宋体" w:cs="Times New Roman" w:hint="eastAsia"/>
                <w:szCs w:val="21"/>
              </w:rPr>
              <w:t>日期：   年   月   日</w:t>
            </w:r>
          </w:p>
        </w:tc>
      </w:tr>
    </w:tbl>
    <w:p w14:paraId="1DCD7BBF" w14:textId="77777777" w:rsidR="00AB03A9" w:rsidRPr="00AB03A9" w:rsidRDefault="00AB03A9" w:rsidP="00AB03A9">
      <w:pPr>
        <w:spacing w:line="240" w:lineRule="atLeast"/>
        <w:rPr>
          <w:rFonts w:ascii="宋体" w:eastAsia="宋体" w:hAnsi="宋体" w:cs="Times New Roman"/>
          <w:szCs w:val="21"/>
        </w:rPr>
      </w:pPr>
      <w:r w:rsidRPr="00AB03A9">
        <w:rPr>
          <w:rFonts w:ascii="宋体" w:eastAsia="宋体" w:hAnsi="宋体" w:cs="Times New Roman" w:hint="eastAsia"/>
          <w:szCs w:val="21"/>
        </w:rPr>
        <w:lastRenderedPageBreak/>
        <w:t>说明：</w:t>
      </w:r>
    </w:p>
    <w:p w14:paraId="6F11218E" w14:textId="77777777" w:rsidR="00AB03A9" w:rsidRPr="00AB03A9" w:rsidRDefault="00AB03A9" w:rsidP="00AB03A9">
      <w:pPr>
        <w:spacing w:line="240" w:lineRule="atLeast"/>
        <w:rPr>
          <w:rFonts w:ascii="宋体" w:eastAsia="宋体" w:hAnsi="宋体" w:cs="Times New Roman"/>
          <w:szCs w:val="21"/>
        </w:rPr>
      </w:pPr>
      <w:r w:rsidRPr="00AB03A9">
        <w:rPr>
          <w:rFonts w:ascii="宋体" w:eastAsia="宋体" w:hAnsi="宋体" w:cs="Times New Roman" w:hint="eastAsia"/>
          <w:szCs w:val="21"/>
        </w:rPr>
        <w:t>1、本表为采购单位向深圳</w:t>
      </w:r>
      <w:r w:rsidRPr="00AB03A9">
        <w:rPr>
          <w:rFonts w:ascii="宋体" w:eastAsia="宋体" w:hAnsi="宋体" w:cs="Times New Roman"/>
          <w:szCs w:val="21"/>
        </w:rPr>
        <w:t>大学招投标管理中心反映</w:t>
      </w:r>
      <w:r w:rsidRPr="00AB03A9">
        <w:rPr>
          <w:rFonts w:ascii="宋体" w:eastAsia="宋体" w:hAnsi="宋体" w:cs="Times New Roman" w:hint="eastAsia"/>
          <w:szCs w:val="21"/>
        </w:rPr>
        <w:t>深圳</w:t>
      </w:r>
      <w:r w:rsidRPr="00AB03A9">
        <w:rPr>
          <w:rFonts w:ascii="宋体" w:eastAsia="宋体" w:hAnsi="宋体" w:cs="Times New Roman"/>
          <w:szCs w:val="21"/>
        </w:rPr>
        <w:t>大学</w:t>
      </w:r>
      <w:r w:rsidRPr="00AB03A9">
        <w:rPr>
          <w:rFonts w:ascii="宋体" w:eastAsia="宋体" w:hAnsi="宋体" w:cs="Times New Roman" w:hint="eastAsia"/>
          <w:szCs w:val="21"/>
        </w:rPr>
        <w:t>采购项目履约情况时所用；</w:t>
      </w:r>
    </w:p>
    <w:p w14:paraId="7F413640" w14:textId="77777777" w:rsidR="00AB03A9" w:rsidRPr="00AB03A9" w:rsidRDefault="00AB03A9" w:rsidP="00AB03A9">
      <w:pPr>
        <w:spacing w:line="240" w:lineRule="atLeast"/>
        <w:rPr>
          <w:rFonts w:ascii="宋体" w:eastAsia="宋体" w:hAnsi="宋体" w:cs="Times New Roman"/>
          <w:szCs w:val="21"/>
        </w:rPr>
      </w:pPr>
      <w:r w:rsidRPr="00AB03A9">
        <w:rPr>
          <w:rFonts w:ascii="宋体" w:eastAsia="宋体" w:hAnsi="宋体" w:cs="Times New Roman" w:hint="eastAsia"/>
          <w:szCs w:val="21"/>
        </w:rPr>
        <w:t>2、履约情况评价分为优、良、中、差四个等级，请在对应的框前打“√”，然后在“具体情况说明”一栏详细说明有关情况。</w:t>
      </w:r>
    </w:p>
    <w:p w14:paraId="03CB2439" w14:textId="77777777" w:rsidR="00AB03A9" w:rsidRPr="00AB03A9" w:rsidRDefault="00AB03A9" w:rsidP="00AB03A9">
      <w:pPr>
        <w:spacing w:line="240" w:lineRule="atLeast"/>
        <w:rPr>
          <w:rFonts w:ascii="宋体" w:eastAsia="宋体" w:hAnsi="宋体" w:cs="Times New Roman"/>
          <w:szCs w:val="21"/>
        </w:rPr>
      </w:pPr>
    </w:p>
    <w:p w14:paraId="233952A2" w14:textId="77777777" w:rsidR="00AB03A9" w:rsidRPr="00AB03A9" w:rsidRDefault="00AB03A9" w:rsidP="00AB03A9">
      <w:pPr>
        <w:spacing w:line="240" w:lineRule="atLeast"/>
        <w:rPr>
          <w:rFonts w:ascii="宋体" w:eastAsia="宋体" w:hAnsi="宋体" w:cs="Times New Roman"/>
          <w:szCs w:val="21"/>
        </w:rPr>
      </w:pPr>
    </w:p>
    <w:p w14:paraId="6923E5F8" w14:textId="77777777" w:rsidR="00063760" w:rsidRDefault="00063760">
      <w:pPr>
        <w:widowControl/>
        <w:jc w:val="left"/>
        <w:rPr>
          <w:rFonts w:ascii="宋体" w:eastAsia="宋体" w:hAnsi="宋体" w:cs="Times New Roman"/>
          <w:b/>
          <w:bCs/>
          <w:kern w:val="0"/>
          <w:sz w:val="28"/>
          <w:szCs w:val="28"/>
        </w:rPr>
      </w:pPr>
      <w:r>
        <w:rPr>
          <w:rFonts w:ascii="宋体" w:eastAsia="宋体" w:hAnsi="宋体" w:cs="Times New Roman"/>
          <w:b/>
          <w:bCs/>
          <w:kern w:val="0"/>
          <w:sz w:val="28"/>
          <w:szCs w:val="28"/>
        </w:rPr>
        <w:br w:type="page"/>
      </w:r>
    </w:p>
    <w:p w14:paraId="213A421F" w14:textId="77777777" w:rsidR="00AB03A9" w:rsidRPr="00AB03A9" w:rsidRDefault="00AB03A9" w:rsidP="003C5219">
      <w:pPr>
        <w:keepNext/>
        <w:keepLines/>
        <w:adjustRightInd w:val="0"/>
        <w:spacing w:beforeLines="50" w:before="231" w:afterLines="50" w:after="231"/>
        <w:ind w:left="562"/>
        <w:jc w:val="center"/>
        <w:textAlignment w:val="baseline"/>
        <w:outlineLvl w:val="1"/>
        <w:rPr>
          <w:rFonts w:ascii="宋体" w:eastAsia="宋体" w:hAnsi="宋体" w:cs="Times New Roman"/>
          <w:b/>
          <w:bCs/>
          <w:kern w:val="0"/>
          <w:sz w:val="28"/>
          <w:szCs w:val="28"/>
        </w:rPr>
      </w:pPr>
      <w:r w:rsidRPr="00AB03A9">
        <w:rPr>
          <w:rFonts w:ascii="宋体" w:eastAsia="宋体" w:hAnsi="宋体" w:cs="Times New Roman" w:hint="eastAsia"/>
          <w:b/>
          <w:bCs/>
          <w:kern w:val="0"/>
          <w:sz w:val="28"/>
          <w:szCs w:val="28"/>
        </w:rPr>
        <w:lastRenderedPageBreak/>
        <w:t>第二册  通用条款（公开招标）</w:t>
      </w:r>
    </w:p>
    <w:p w14:paraId="53076FBC" w14:textId="77777777" w:rsidR="00AB03A9" w:rsidRPr="00AB03A9" w:rsidRDefault="00AB03A9" w:rsidP="00AB03A9">
      <w:pPr>
        <w:spacing w:line="240" w:lineRule="atLeast"/>
        <w:rPr>
          <w:rFonts w:ascii="Times New Roman" w:eastAsia="宋体" w:hAnsi="Times New Roman" w:cs="Times New Roman"/>
          <w:szCs w:val="24"/>
        </w:rPr>
      </w:pPr>
    </w:p>
    <w:p w14:paraId="5F565C48" w14:textId="77777777" w:rsidR="00967BEF" w:rsidRPr="00967BEF" w:rsidRDefault="00967BEF" w:rsidP="003C5219">
      <w:pPr>
        <w:keepNext/>
        <w:keepLines/>
        <w:numPr>
          <w:ilvl w:val="0"/>
          <w:numId w:val="10"/>
        </w:numPr>
        <w:adjustRightInd w:val="0"/>
        <w:spacing w:beforeLines="50" w:before="231" w:afterLines="50" w:after="231"/>
        <w:jc w:val="center"/>
        <w:textAlignment w:val="baseline"/>
        <w:outlineLvl w:val="1"/>
        <w:rPr>
          <w:rFonts w:ascii="Arial" w:eastAsia="黑体" w:hAnsi="Arial" w:cs="Times New Roman"/>
          <w:b/>
          <w:bCs/>
          <w:sz w:val="28"/>
          <w:szCs w:val="28"/>
        </w:rPr>
      </w:pPr>
      <w:r w:rsidRPr="00967BEF">
        <w:rPr>
          <w:rFonts w:ascii="Arial" w:eastAsia="黑体" w:hAnsi="Arial" w:cs="Times New Roman" w:hint="eastAsia"/>
          <w:b/>
          <w:bCs/>
          <w:sz w:val="28"/>
          <w:szCs w:val="28"/>
        </w:rPr>
        <w:t>总则</w:t>
      </w:r>
    </w:p>
    <w:p w14:paraId="0F1F1FF5" w14:textId="77777777" w:rsidR="00967BEF" w:rsidRPr="00967BEF" w:rsidRDefault="00967BEF" w:rsidP="00967BEF">
      <w:pPr>
        <w:spacing w:line="360" w:lineRule="auto"/>
        <w:rPr>
          <w:rFonts w:ascii="黑体" w:eastAsia="黑体" w:hAnsi="宋体" w:cs="Times New Roman"/>
          <w:sz w:val="24"/>
          <w:szCs w:val="24"/>
        </w:rPr>
      </w:pPr>
      <w:r w:rsidRPr="00967BEF">
        <w:rPr>
          <w:rFonts w:ascii="黑体" w:eastAsia="黑体" w:hAnsi="宋体" w:cs="Times New Roman" w:hint="eastAsia"/>
          <w:sz w:val="24"/>
          <w:szCs w:val="24"/>
        </w:rPr>
        <w:t>1.通用条款说明</w:t>
      </w:r>
    </w:p>
    <w:p w14:paraId="3819BFC3"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1.1深圳大学招投标</w:t>
      </w:r>
      <w:r w:rsidRPr="00967BEF">
        <w:rPr>
          <w:rFonts w:ascii="宋体" w:eastAsia="宋体" w:hAnsi="宋体" w:cs="Times New Roman"/>
          <w:szCs w:val="21"/>
        </w:rPr>
        <w:t>管理中心</w:t>
      </w:r>
      <w:r w:rsidRPr="00967BEF">
        <w:rPr>
          <w:rFonts w:ascii="宋体" w:eastAsia="宋体" w:hAnsi="宋体" w:cs="Times New Roman" w:hint="eastAsia"/>
          <w:szCs w:val="21"/>
        </w:rPr>
        <w:t>发出招标文件通用条款版本，列出深圳大学采购项目进行招标采购所适用的通用条款内容。如有需要，深圳大学</w:t>
      </w:r>
      <w:r w:rsidRPr="00967BEF">
        <w:rPr>
          <w:rFonts w:ascii="宋体" w:eastAsia="宋体" w:hAnsi="宋体" w:cs="Times New Roman"/>
          <w:szCs w:val="21"/>
        </w:rPr>
        <w:t>招投标管理中心</w:t>
      </w:r>
      <w:r w:rsidRPr="00967BEF">
        <w:rPr>
          <w:rFonts w:ascii="宋体" w:eastAsia="宋体" w:hAnsi="宋体" w:cs="Times New Roman" w:hint="eastAsia"/>
          <w:szCs w:val="21"/>
        </w:rPr>
        <w:t>可以随这些条款增加附录或补充内容。</w:t>
      </w:r>
    </w:p>
    <w:p w14:paraId="4EDE79CD"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1.2为了减少文本数量，本文件所述的标准条款和条件资料已在深圳大学</w:t>
      </w:r>
      <w:r w:rsidRPr="00967BEF">
        <w:rPr>
          <w:rFonts w:ascii="宋体" w:eastAsia="宋体" w:hAnsi="宋体" w:cs="Times New Roman"/>
          <w:szCs w:val="21"/>
        </w:rPr>
        <w:t>招投标管理中心网</w:t>
      </w:r>
      <w:r w:rsidRPr="00967BEF">
        <w:rPr>
          <w:rFonts w:ascii="宋体" w:eastAsia="宋体" w:hAnsi="宋体" w:cs="Times New Roman" w:hint="eastAsia"/>
          <w:szCs w:val="21"/>
        </w:rPr>
        <w:t>站上（http://bidding.szu.edu.cn）公开，不再随具体招标项目的招标文件另行派发。投标人可自行下载浏览，并确定能符合本文件和附录或补充内容所要求的条款及条件。</w:t>
      </w:r>
    </w:p>
    <w:p w14:paraId="47F37EC5" w14:textId="77777777" w:rsidR="00967BEF" w:rsidRPr="00967BEF" w:rsidRDefault="00967BEF" w:rsidP="00967BEF">
      <w:pPr>
        <w:spacing w:line="360" w:lineRule="auto"/>
        <w:rPr>
          <w:rFonts w:ascii="黑体" w:eastAsia="黑体" w:hAnsi="宋体" w:cs="Times New Roman"/>
          <w:sz w:val="24"/>
          <w:szCs w:val="24"/>
        </w:rPr>
      </w:pPr>
      <w:bookmarkStart w:id="33" w:name="_Toc60560627"/>
      <w:bookmarkStart w:id="34" w:name="_Toc60631622"/>
      <w:bookmarkStart w:id="35" w:name="_Toc73517641"/>
      <w:bookmarkStart w:id="36" w:name="_Toc73518119"/>
      <w:bookmarkStart w:id="37" w:name="_Toc73521549"/>
      <w:bookmarkStart w:id="38" w:name="_Toc73521637"/>
      <w:bookmarkStart w:id="39" w:name="_Toc100052366"/>
      <w:bookmarkStart w:id="40" w:name="_Toc60560629"/>
      <w:bookmarkStart w:id="41" w:name="_Toc60631624"/>
      <w:bookmarkStart w:id="42" w:name="_Toc73517643"/>
      <w:bookmarkStart w:id="43" w:name="_Toc73518121"/>
      <w:bookmarkStart w:id="44" w:name="_Toc73521551"/>
      <w:bookmarkStart w:id="45" w:name="_Toc73521639"/>
      <w:bookmarkStart w:id="46" w:name="_Toc100052368"/>
      <w:r w:rsidRPr="00967BEF">
        <w:rPr>
          <w:rFonts w:ascii="黑体" w:eastAsia="黑体" w:hAnsi="宋体" w:cs="Times New Roman" w:hint="eastAsia"/>
          <w:sz w:val="24"/>
          <w:szCs w:val="24"/>
        </w:rPr>
        <w:t>2</w:t>
      </w:r>
      <w:r w:rsidRPr="00967BEF">
        <w:rPr>
          <w:rFonts w:ascii="黑体" w:eastAsia="黑体" w:hAnsi="宋体" w:cs="Times New Roman"/>
          <w:sz w:val="24"/>
          <w:szCs w:val="24"/>
        </w:rPr>
        <w:t>．</w:t>
      </w:r>
      <w:r w:rsidRPr="00967BEF">
        <w:rPr>
          <w:rFonts w:ascii="黑体" w:eastAsia="黑体" w:hAnsi="宋体" w:cs="Times New Roman" w:hint="eastAsia"/>
          <w:sz w:val="24"/>
          <w:szCs w:val="24"/>
        </w:rPr>
        <w:t>招标说明</w:t>
      </w:r>
      <w:bookmarkEnd w:id="33"/>
      <w:bookmarkEnd w:id="34"/>
      <w:bookmarkEnd w:id="35"/>
      <w:bookmarkEnd w:id="36"/>
      <w:bookmarkEnd w:id="37"/>
      <w:bookmarkEnd w:id="38"/>
      <w:bookmarkEnd w:id="39"/>
    </w:p>
    <w:p w14:paraId="6353287A"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本项目按照《深圳经济特区政府采购条例》、 《深圳经济特区</w:t>
      </w:r>
      <w:r w:rsidRPr="00967BEF">
        <w:rPr>
          <w:rFonts w:ascii="宋体" w:eastAsia="宋体" w:hAnsi="宋体" w:cs="Times New Roman"/>
          <w:szCs w:val="21"/>
        </w:rPr>
        <w:t>政府采购条例实施细则</w:t>
      </w:r>
      <w:r w:rsidRPr="00967BEF">
        <w:rPr>
          <w:rFonts w:ascii="宋体" w:eastAsia="宋体" w:hAnsi="宋体" w:cs="Times New Roman" w:hint="eastAsia"/>
          <w:szCs w:val="21"/>
        </w:rPr>
        <w:t>》和深圳大学</w:t>
      </w:r>
      <w:r w:rsidRPr="00967BEF">
        <w:rPr>
          <w:rFonts w:ascii="宋体" w:eastAsia="宋体" w:hAnsi="宋体" w:cs="Times New Roman"/>
          <w:szCs w:val="21"/>
        </w:rPr>
        <w:t>的相关规定</w:t>
      </w:r>
      <w:r w:rsidRPr="00967BEF">
        <w:rPr>
          <w:rFonts w:ascii="宋体" w:eastAsia="宋体" w:hAnsi="宋体" w:cs="Times New Roman" w:hint="eastAsia"/>
          <w:szCs w:val="21"/>
        </w:rPr>
        <w:t>，并参考有关法规、政策、规章、规定通过招标择优选定供应商。</w:t>
      </w:r>
    </w:p>
    <w:p w14:paraId="0844B328" w14:textId="77777777" w:rsidR="00967BEF" w:rsidRPr="00967BEF" w:rsidRDefault="00967BEF" w:rsidP="00967BEF">
      <w:pPr>
        <w:spacing w:line="360" w:lineRule="auto"/>
        <w:rPr>
          <w:rFonts w:ascii="黑体" w:eastAsia="黑体" w:hAnsi="宋体" w:cs="Times New Roman"/>
          <w:sz w:val="24"/>
          <w:szCs w:val="24"/>
        </w:rPr>
      </w:pPr>
      <w:bookmarkStart w:id="47" w:name="_Toc60560628"/>
      <w:bookmarkStart w:id="48" w:name="_Toc60631623"/>
      <w:bookmarkStart w:id="49" w:name="_Toc73517642"/>
      <w:bookmarkStart w:id="50" w:name="_Toc73518120"/>
      <w:bookmarkStart w:id="51" w:name="_Toc73521550"/>
      <w:bookmarkStart w:id="52" w:name="_Toc73521638"/>
      <w:bookmarkStart w:id="53" w:name="_Toc100052367"/>
      <w:r w:rsidRPr="00967BEF">
        <w:rPr>
          <w:rFonts w:ascii="黑体" w:eastAsia="黑体" w:hAnsi="宋体" w:cs="Times New Roman" w:hint="eastAsia"/>
          <w:sz w:val="24"/>
          <w:szCs w:val="24"/>
        </w:rPr>
        <w:t>3．定义</w:t>
      </w:r>
      <w:bookmarkEnd w:id="47"/>
      <w:bookmarkEnd w:id="48"/>
      <w:bookmarkEnd w:id="49"/>
      <w:bookmarkEnd w:id="50"/>
      <w:bookmarkEnd w:id="51"/>
      <w:bookmarkEnd w:id="52"/>
      <w:bookmarkEnd w:id="53"/>
    </w:p>
    <w:p w14:paraId="4E99A90C" w14:textId="77777777" w:rsidR="00967BEF" w:rsidRPr="00967BEF" w:rsidRDefault="00967BEF" w:rsidP="00967BEF">
      <w:pPr>
        <w:ind w:firstLineChars="200" w:firstLine="420"/>
        <w:rPr>
          <w:rFonts w:ascii="宋体" w:eastAsia="宋体" w:hAnsi="宋体" w:cs="Times New Roman"/>
          <w:szCs w:val="21"/>
        </w:rPr>
      </w:pPr>
      <w:r w:rsidRPr="00967BEF">
        <w:rPr>
          <w:rFonts w:ascii="宋体" w:eastAsia="宋体" w:hAnsi="宋体" w:cs="Times New Roman"/>
          <w:szCs w:val="21"/>
        </w:rPr>
        <w:t>招标文件中下列术语应解释为：</w:t>
      </w:r>
    </w:p>
    <w:p w14:paraId="77F70EF1"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3.</w:t>
      </w:r>
      <w:r w:rsidRPr="00967BEF">
        <w:rPr>
          <w:rFonts w:ascii="宋体" w:eastAsia="宋体" w:hAnsi="宋体" w:cs="Times New Roman"/>
          <w:szCs w:val="21"/>
        </w:rPr>
        <w:t>1</w:t>
      </w:r>
      <w:r w:rsidRPr="00967BEF">
        <w:rPr>
          <w:rFonts w:ascii="宋体" w:eastAsia="宋体" w:hAnsi="宋体" w:cs="Times New Roman" w:hint="eastAsia"/>
          <w:szCs w:val="21"/>
        </w:rPr>
        <w:t>“学校采购机构”系指深圳大学</w:t>
      </w:r>
      <w:r w:rsidRPr="00967BEF">
        <w:rPr>
          <w:rFonts w:ascii="宋体" w:eastAsia="宋体" w:hAnsi="宋体" w:cs="Times New Roman"/>
          <w:szCs w:val="21"/>
        </w:rPr>
        <w:t>招投标管理中心</w:t>
      </w:r>
      <w:r w:rsidRPr="00967BEF">
        <w:rPr>
          <w:rFonts w:ascii="宋体" w:eastAsia="宋体" w:hAnsi="宋体" w:cs="Times New Roman" w:hint="eastAsia"/>
          <w:szCs w:val="21"/>
        </w:rPr>
        <w:t xml:space="preserve">； </w:t>
      </w:r>
    </w:p>
    <w:p w14:paraId="5C052EBB"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3.</w:t>
      </w:r>
      <w:r w:rsidRPr="00967BEF">
        <w:rPr>
          <w:rFonts w:ascii="宋体" w:eastAsia="宋体" w:hAnsi="宋体" w:cs="Times New Roman"/>
          <w:szCs w:val="21"/>
        </w:rPr>
        <w:t>2</w:t>
      </w:r>
      <w:r w:rsidRPr="00967BEF">
        <w:rPr>
          <w:rFonts w:ascii="宋体" w:eastAsia="宋体" w:hAnsi="宋体" w:cs="Times New Roman" w:hint="eastAsia"/>
          <w:szCs w:val="21"/>
        </w:rPr>
        <w:t>“投标人”或“投标方”，即供应商，是指参加投标竞争并愿意按照招标文件要求向采购人提供货物、工程或者服务的依法成立的法人、其他组织或者自然人；</w:t>
      </w:r>
    </w:p>
    <w:p w14:paraId="4DDEAD73"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3.3“评标委员会”和“谈判小组”是依据《深圳经济特区政府采购条例》有关规定组建的专门负责本次招标的评标（谈判）工作的临时性机构；</w:t>
      </w:r>
    </w:p>
    <w:p w14:paraId="72B0F5BB"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3.4“日期”</w:t>
      </w:r>
      <w:r w:rsidRPr="00967BEF">
        <w:rPr>
          <w:rFonts w:ascii="宋体" w:eastAsia="宋体" w:hAnsi="宋体" w:cs="Times New Roman"/>
          <w:szCs w:val="21"/>
        </w:rPr>
        <w:t>指</w:t>
      </w:r>
      <w:r w:rsidRPr="00967BEF">
        <w:rPr>
          <w:rFonts w:ascii="宋体" w:eastAsia="宋体" w:hAnsi="宋体" w:cs="Times New Roman" w:hint="eastAsia"/>
          <w:szCs w:val="21"/>
        </w:rPr>
        <w:t>公历日；</w:t>
      </w:r>
    </w:p>
    <w:p w14:paraId="09D008CA"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3.5“合同”指由本次招标所产生的合同或合约文件；</w:t>
      </w:r>
    </w:p>
    <w:p w14:paraId="0CEDD89F"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3.</w:t>
      </w:r>
      <w:r w:rsidRPr="00967BEF">
        <w:rPr>
          <w:rFonts w:ascii="宋体" w:eastAsia="宋体" w:hAnsi="宋体" w:cs="Times New Roman"/>
          <w:szCs w:val="21"/>
        </w:rPr>
        <w:t>6</w:t>
      </w:r>
      <w:r w:rsidRPr="00967BEF">
        <w:rPr>
          <w:rFonts w:ascii="宋体" w:eastAsia="宋体" w:hAnsi="宋体" w:cs="Times New Roman" w:hint="eastAsia"/>
          <w:szCs w:val="21"/>
        </w:rPr>
        <w:t>招标文件中的标题或题名仅起引导作用，而不应视为对招标文件内容的理解和解释。</w:t>
      </w:r>
    </w:p>
    <w:p w14:paraId="1B9BF7D2" w14:textId="77777777" w:rsidR="00967BEF" w:rsidRPr="00967BEF" w:rsidRDefault="00967BEF" w:rsidP="00967BEF">
      <w:pPr>
        <w:spacing w:line="360" w:lineRule="auto"/>
        <w:rPr>
          <w:rFonts w:ascii="黑体" w:eastAsia="黑体" w:hAnsi="宋体" w:cs="Times New Roman"/>
          <w:sz w:val="24"/>
          <w:szCs w:val="24"/>
        </w:rPr>
      </w:pPr>
      <w:r w:rsidRPr="00967BEF">
        <w:rPr>
          <w:rFonts w:ascii="黑体" w:eastAsia="黑体" w:hAnsi="宋体" w:cs="Times New Roman" w:hint="eastAsia"/>
          <w:sz w:val="24"/>
          <w:szCs w:val="24"/>
        </w:rPr>
        <w:t>4. 供应商责任</w:t>
      </w:r>
    </w:p>
    <w:p w14:paraId="497F05A3"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4.1欢迎诚信、有实力和有社会责任心的供应商参与深圳大学采购事务。</w:t>
      </w:r>
    </w:p>
    <w:p w14:paraId="29080998"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4.2供应商在采购项目投标过程中应诚实守信，不弄虚作假，不隐瞒真实情况，不围标</w:t>
      </w:r>
      <w:r w:rsidRPr="00967BEF">
        <w:rPr>
          <w:rFonts w:ascii="宋体" w:eastAsia="宋体" w:hAnsi="宋体" w:cs="Times New Roman" w:hint="eastAsia"/>
          <w:szCs w:val="21"/>
        </w:rPr>
        <w:lastRenderedPageBreak/>
        <w:t>串标，不恶意质疑投诉。如违反上述要求，经核实后，供应商的投标将作废，没收投标保证金，将该供应商列入不良记录名单并在网上曝光，同时提请深圳大学采购监督管理部门给予一定年限内</w:t>
      </w:r>
      <w:r w:rsidRPr="00967BEF">
        <w:rPr>
          <w:rFonts w:ascii="Times New Roman" w:eastAsia="宋体" w:hAnsi="Times New Roman" w:cs="Times New Roman" w:hint="eastAsia"/>
          <w:szCs w:val="24"/>
        </w:rPr>
        <w:t>禁止参加深圳大学采购活动</w:t>
      </w:r>
      <w:r w:rsidRPr="00967BEF">
        <w:rPr>
          <w:rFonts w:ascii="Times New Roman" w:eastAsia="宋体" w:hAnsi="Times New Roman" w:cs="Times New Roman" w:hint="eastAsia"/>
          <w:b/>
          <w:szCs w:val="24"/>
        </w:rPr>
        <w:t>的处罚</w:t>
      </w:r>
      <w:r w:rsidRPr="00967BEF">
        <w:rPr>
          <w:rFonts w:ascii="Times New Roman" w:eastAsia="宋体" w:hAnsi="Times New Roman" w:cs="Times New Roman" w:hint="eastAsia"/>
          <w:szCs w:val="24"/>
        </w:rPr>
        <w:t>或其他处罚</w:t>
      </w:r>
      <w:r w:rsidRPr="00967BEF">
        <w:rPr>
          <w:rFonts w:ascii="宋体" w:eastAsia="宋体" w:hAnsi="宋体" w:cs="Times New Roman" w:hint="eastAsia"/>
          <w:szCs w:val="21"/>
        </w:rPr>
        <w:t>。</w:t>
      </w:r>
    </w:p>
    <w:p w14:paraId="3464DBB8" w14:textId="77777777" w:rsidR="00967BEF" w:rsidRPr="00967BEF" w:rsidRDefault="00967BEF" w:rsidP="00967BEF">
      <w:pPr>
        <w:spacing w:line="360" w:lineRule="auto"/>
        <w:rPr>
          <w:rFonts w:ascii="黑体" w:eastAsia="黑体" w:hAnsi="宋体" w:cs="Times New Roman"/>
          <w:sz w:val="24"/>
          <w:szCs w:val="24"/>
        </w:rPr>
      </w:pPr>
      <w:r w:rsidRPr="00967BEF">
        <w:rPr>
          <w:rFonts w:ascii="黑体" w:eastAsia="黑体" w:hAnsi="宋体" w:cs="Times New Roman" w:hint="eastAsia"/>
          <w:sz w:val="24"/>
          <w:szCs w:val="24"/>
        </w:rPr>
        <w:t>5．</w:t>
      </w:r>
      <w:bookmarkEnd w:id="40"/>
      <w:bookmarkEnd w:id="41"/>
      <w:bookmarkEnd w:id="42"/>
      <w:bookmarkEnd w:id="43"/>
      <w:bookmarkEnd w:id="44"/>
      <w:bookmarkEnd w:id="45"/>
      <w:bookmarkEnd w:id="46"/>
      <w:r w:rsidRPr="00967BEF">
        <w:rPr>
          <w:rFonts w:ascii="黑体" w:eastAsia="黑体" w:hAnsi="宋体" w:cs="Times New Roman" w:hint="eastAsia"/>
          <w:sz w:val="24"/>
          <w:szCs w:val="24"/>
        </w:rPr>
        <w:t>投标人参加深圳大学采购活动的条件</w:t>
      </w:r>
    </w:p>
    <w:p w14:paraId="1C4DF0F8"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5.</w:t>
      </w:r>
      <w:r w:rsidRPr="00967BEF">
        <w:rPr>
          <w:rFonts w:ascii="宋体" w:eastAsia="宋体" w:hAnsi="宋体" w:cs="Times New Roman"/>
          <w:szCs w:val="21"/>
        </w:rPr>
        <w:t>1</w:t>
      </w:r>
      <w:r w:rsidRPr="00967BEF">
        <w:rPr>
          <w:rFonts w:ascii="宋体" w:eastAsia="宋体" w:hAnsi="宋体" w:cs="Times New Roman" w:hint="eastAsia"/>
          <w:szCs w:val="21"/>
        </w:rPr>
        <w:t>投标人的资质要求</w:t>
      </w:r>
    </w:p>
    <w:p w14:paraId="75222CBD"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参加本项目的投标人应具备的资质条件详见本项目招标公告中 “对投标人资质要求”的内容。</w:t>
      </w:r>
    </w:p>
    <w:p w14:paraId="3B1B35E9" w14:textId="77777777" w:rsidR="00967BEF" w:rsidRPr="00967BEF" w:rsidRDefault="00967BEF" w:rsidP="00967BEF">
      <w:pPr>
        <w:spacing w:line="360" w:lineRule="auto"/>
        <w:rPr>
          <w:rFonts w:ascii="黑体" w:eastAsia="黑体" w:hAnsi="宋体" w:cs="Times New Roman"/>
          <w:sz w:val="24"/>
          <w:szCs w:val="24"/>
        </w:rPr>
      </w:pPr>
      <w:bookmarkStart w:id="54" w:name="_Toc60560631"/>
      <w:bookmarkStart w:id="55" w:name="_Toc60631626"/>
      <w:bookmarkStart w:id="56" w:name="_Toc73517645"/>
      <w:bookmarkStart w:id="57" w:name="_Toc73518123"/>
      <w:bookmarkStart w:id="58" w:name="_Toc73521553"/>
      <w:bookmarkStart w:id="59" w:name="_Toc73521641"/>
      <w:bookmarkStart w:id="60" w:name="_Toc100052370"/>
      <w:r w:rsidRPr="00967BEF">
        <w:rPr>
          <w:rFonts w:ascii="黑体" w:eastAsia="黑体" w:hAnsi="宋体" w:cs="Times New Roman" w:hint="eastAsia"/>
          <w:sz w:val="24"/>
          <w:szCs w:val="24"/>
        </w:rPr>
        <w:t>6．联合体投标</w:t>
      </w:r>
    </w:p>
    <w:p w14:paraId="1DF0112D"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 xml:space="preserve">6.1　</w:t>
      </w:r>
      <w:r w:rsidRPr="00967BEF">
        <w:rPr>
          <w:rFonts w:ascii="Times New Roman" w:eastAsia="宋体" w:hAnsi="Times New Roman" w:cs="Times New Roman" w:hint="eastAsia"/>
          <w:szCs w:val="24"/>
        </w:rPr>
        <w:t>以下有关联合体投标的条款仅适用于允许投标人组成联合体投标的项目。</w:t>
      </w:r>
    </w:p>
    <w:p w14:paraId="1DCFA38C"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6.2　由两个或</w:t>
      </w:r>
      <w:r w:rsidRPr="00967BEF">
        <w:rPr>
          <w:rFonts w:ascii="Times New Roman" w:eastAsia="宋体" w:hAnsi="Times New Roman" w:cs="Times New Roman" w:hint="eastAsia"/>
          <w:szCs w:val="24"/>
        </w:rPr>
        <w:t>两个以上的自然人、法人或者其他组织可以组成一个联合体，以一个供应商的身份</w:t>
      </w:r>
      <w:r w:rsidRPr="00967BEF">
        <w:rPr>
          <w:rFonts w:ascii="宋体" w:eastAsia="宋体" w:hAnsi="宋体" w:cs="Times New Roman" w:hint="eastAsia"/>
          <w:szCs w:val="24"/>
        </w:rPr>
        <w:t>共同投标时，应符合以下原则：</w:t>
      </w:r>
    </w:p>
    <w:p w14:paraId="41C1EE2D"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（1）投标联合体各方参加深圳大学</w:t>
      </w:r>
      <w:r w:rsidRPr="00967BEF">
        <w:rPr>
          <w:rFonts w:ascii="宋体" w:eastAsia="宋体" w:hAnsi="宋体" w:cs="Times New Roman"/>
          <w:szCs w:val="24"/>
        </w:rPr>
        <w:t>的</w:t>
      </w:r>
      <w:r w:rsidRPr="00967BEF">
        <w:rPr>
          <w:rFonts w:ascii="宋体" w:eastAsia="宋体" w:hAnsi="宋体" w:cs="Times New Roman" w:hint="eastAsia"/>
          <w:szCs w:val="24"/>
        </w:rPr>
        <w:t>采购活动应当具备下列条件：</w:t>
      </w:r>
    </w:p>
    <w:p w14:paraId="47DB16A7" w14:textId="77777777" w:rsidR="00967BEF" w:rsidRPr="00967BEF" w:rsidRDefault="00967BEF" w:rsidP="00967BEF">
      <w:pPr>
        <w:ind w:leftChars="200" w:left="420" w:firstLineChars="196" w:firstLine="412"/>
        <w:rPr>
          <w:rFonts w:ascii="宋体" w:eastAsia="宋体" w:hAnsi="宋体" w:cs="Times New Roman"/>
          <w:szCs w:val="24"/>
        </w:rPr>
      </w:pPr>
      <w:r w:rsidRPr="00967BEF">
        <w:rPr>
          <w:rFonts w:ascii="宋体" w:eastAsia="宋体" w:hAnsi="宋体" w:cs="Times New Roman" w:hint="eastAsia"/>
          <w:szCs w:val="24"/>
        </w:rPr>
        <w:t>1、具有独立承担民事责任的能力；</w:t>
      </w:r>
    </w:p>
    <w:p w14:paraId="3B00EA7F" w14:textId="77777777" w:rsidR="00967BEF" w:rsidRPr="00967BEF" w:rsidRDefault="00967BEF" w:rsidP="00967BEF">
      <w:pPr>
        <w:ind w:left="420" w:firstLineChars="196" w:firstLine="412"/>
        <w:rPr>
          <w:rFonts w:ascii="宋体" w:eastAsia="宋体" w:hAnsi="宋体" w:cs="Times New Roman"/>
          <w:szCs w:val="24"/>
        </w:rPr>
      </w:pPr>
      <w:r w:rsidRPr="00967BEF">
        <w:rPr>
          <w:rFonts w:ascii="宋体" w:eastAsia="宋体" w:hAnsi="宋体" w:cs="Times New Roman" w:hint="eastAsia"/>
          <w:szCs w:val="24"/>
        </w:rPr>
        <w:t>2、有良好的商业信誉和健全的财务会计制度；</w:t>
      </w:r>
    </w:p>
    <w:p w14:paraId="2D30DE35" w14:textId="77777777" w:rsidR="00967BEF" w:rsidRPr="00967BEF" w:rsidRDefault="00967BEF" w:rsidP="00967BEF">
      <w:pPr>
        <w:ind w:leftChars="200" w:left="420" w:firstLineChars="196" w:firstLine="412"/>
        <w:rPr>
          <w:rFonts w:ascii="宋体" w:eastAsia="宋体" w:hAnsi="宋体" w:cs="Times New Roman"/>
          <w:szCs w:val="24"/>
        </w:rPr>
      </w:pPr>
      <w:r w:rsidRPr="00967BEF">
        <w:rPr>
          <w:rFonts w:ascii="宋体" w:eastAsia="宋体" w:hAnsi="宋体" w:cs="Times New Roman" w:hint="eastAsia"/>
          <w:szCs w:val="24"/>
        </w:rPr>
        <w:t>3、具有履行合同所必需的设备和专业技术能力；</w:t>
      </w:r>
    </w:p>
    <w:p w14:paraId="46C96973" w14:textId="77777777" w:rsidR="00967BEF" w:rsidRPr="00967BEF" w:rsidRDefault="00967BEF" w:rsidP="00967BEF">
      <w:pPr>
        <w:ind w:leftChars="200" w:left="420" w:firstLineChars="196" w:firstLine="412"/>
        <w:rPr>
          <w:rFonts w:ascii="宋体" w:eastAsia="宋体" w:hAnsi="宋体" w:cs="Times New Roman"/>
          <w:szCs w:val="24"/>
        </w:rPr>
      </w:pPr>
      <w:r w:rsidRPr="00967BEF">
        <w:rPr>
          <w:rFonts w:ascii="宋体" w:eastAsia="宋体" w:hAnsi="宋体" w:cs="Times New Roman" w:hint="eastAsia"/>
          <w:szCs w:val="24"/>
        </w:rPr>
        <w:t>4、有依法缴纳税收和社会保障资金的良好记录；</w:t>
      </w:r>
    </w:p>
    <w:p w14:paraId="37DF4495" w14:textId="77777777" w:rsidR="00967BEF" w:rsidRPr="00967BEF" w:rsidRDefault="00967BEF" w:rsidP="00967BEF">
      <w:pPr>
        <w:ind w:leftChars="200" w:left="420" w:firstLineChars="196" w:firstLine="412"/>
        <w:rPr>
          <w:rFonts w:ascii="宋体" w:eastAsia="宋体" w:hAnsi="宋体" w:cs="Times New Roman"/>
          <w:szCs w:val="24"/>
        </w:rPr>
      </w:pPr>
      <w:r w:rsidRPr="00967BEF">
        <w:rPr>
          <w:rFonts w:ascii="宋体" w:eastAsia="宋体" w:hAnsi="宋体" w:cs="Times New Roman" w:hint="eastAsia"/>
          <w:szCs w:val="24"/>
        </w:rPr>
        <w:t>5、参加采购活动前三年内，在经营活动中没有重大违法记录；</w:t>
      </w:r>
    </w:p>
    <w:p w14:paraId="0B56DFE0" w14:textId="77777777" w:rsidR="00967BEF" w:rsidRPr="00967BEF" w:rsidRDefault="00967BEF" w:rsidP="00967BEF">
      <w:pPr>
        <w:ind w:leftChars="200" w:left="420" w:firstLineChars="196" w:firstLine="412"/>
        <w:rPr>
          <w:rFonts w:ascii="宋体" w:eastAsia="宋体" w:hAnsi="宋体" w:cs="Times New Roman"/>
          <w:szCs w:val="24"/>
        </w:rPr>
      </w:pPr>
      <w:r w:rsidRPr="00967BEF">
        <w:rPr>
          <w:rFonts w:ascii="宋体" w:eastAsia="宋体" w:hAnsi="宋体" w:cs="Times New Roman" w:hint="eastAsia"/>
          <w:szCs w:val="24"/>
        </w:rPr>
        <w:t>6、法律、行政法规规定的其他条件。</w:t>
      </w:r>
    </w:p>
    <w:p w14:paraId="1ED73C64"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（2）</w:t>
      </w:r>
      <w:r w:rsidRPr="00967BEF">
        <w:rPr>
          <w:rFonts w:ascii="Times New Roman" w:eastAsia="宋体" w:hAnsi="Times New Roman" w:cs="Times New Roman" w:hint="eastAsia"/>
          <w:szCs w:val="24"/>
        </w:rPr>
        <w:t>采购人根据采购项目的特殊要求规定投标人特定条件的，联合体各方中至少应当有一方符合采购人规定的特定条件。对于招标公告</w:t>
      </w:r>
      <w:r w:rsidRPr="00967BEF">
        <w:rPr>
          <w:rFonts w:ascii="Times New Roman" w:eastAsia="宋体" w:hAnsi="Times New Roman" w:cs="Times New Roman"/>
          <w:szCs w:val="24"/>
        </w:rPr>
        <w:t>对投标人</w:t>
      </w:r>
      <w:r w:rsidRPr="00967BEF">
        <w:rPr>
          <w:rFonts w:ascii="Times New Roman" w:eastAsia="宋体" w:hAnsi="Times New Roman" w:cs="Times New Roman" w:hint="eastAsia"/>
          <w:szCs w:val="24"/>
        </w:rPr>
        <w:t>某一资质</w:t>
      </w:r>
      <w:r w:rsidRPr="00967BEF">
        <w:rPr>
          <w:rFonts w:ascii="Times New Roman" w:eastAsia="宋体" w:hAnsi="Times New Roman" w:cs="Times New Roman"/>
          <w:szCs w:val="24"/>
        </w:rPr>
        <w:t>有</w:t>
      </w:r>
      <w:r w:rsidRPr="00967BEF">
        <w:rPr>
          <w:rFonts w:ascii="Times New Roman" w:eastAsia="宋体" w:hAnsi="Times New Roman" w:cs="Times New Roman" w:hint="eastAsia"/>
          <w:szCs w:val="24"/>
        </w:rPr>
        <w:t>要求</w:t>
      </w:r>
      <w:r w:rsidRPr="00967BEF">
        <w:rPr>
          <w:rFonts w:ascii="Times New Roman" w:eastAsia="宋体" w:hAnsi="Times New Roman" w:cs="Times New Roman"/>
          <w:szCs w:val="24"/>
        </w:rPr>
        <w:t>的，</w:t>
      </w:r>
      <w:r w:rsidRPr="00967BEF">
        <w:rPr>
          <w:rFonts w:ascii="Times New Roman" w:eastAsia="宋体" w:hAnsi="Times New Roman" w:cs="Times New Roman" w:hint="eastAsia"/>
          <w:szCs w:val="24"/>
        </w:rPr>
        <w:t>按照联合体各方中最低资质等级确定联合体的资质等级</w:t>
      </w:r>
      <w:r w:rsidRPr="00967BEF">
        <w:rPr>
          <w:rFonts w:ascii="宋体" w:eastAsia="宋体" w:hAnsi="宋体" w:cs="Times New Roman" w:hint="eastAsia"/>
          <w:szCs w:val="24"/>
        </w:rPr>
        <w:t>；联合体各方的不同资质可优势互补。</w:t>
      </w:r>
    </w:p>
    <w:p w14:paraId="42347BA7"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（3）投标人的投标文件及中标后签署的合同协议对联合体各方均具法律约束力；</w:t>
      </w:r>
    </w:p>
    <w:p w14:paraId="72789FC4"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（4）联合体各方应当签订共同投标协议，明确约定各方拟承担的工作和责任，并将该共同投标协议随投标文件一并递交给深圳大学招投标管理中心；</w:t>
      </w:r>
    </w:p>
    <w:p w14:paraId="189603D6"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（5）联合体中标后，联合体各方应当共同与采购单位签订合同，就中标项目向采购单位承担连带责任；</w:t>
      </w:r>
    </w:p>
    <w:p w14:paraId="4E1DF64B"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（6）联合体的各方应当共同推荐一联合体投标授权代表方，由联合体各方提交一份授权书，证明其有资格代表联合体各方签署投标文件，该授权书作为投标文件的组成部分一并提交给深圳大学</w:t>
      </w:r>
      <w:r w:rsidRPr="00967BEF">
        <w:rPr>
          <w:rFonts w:ascii="宋体" w:eastAsia="宋体" w:hAnsi="宋体" w:cs="Times New Roman"/>
          <w:szCs w:val="24"/>
        </w:rPr>
        <w:t>招投标管理中心</w:t>
      </w:r>
      <w:r w:rsidRPr="00967BEF">
        <w:rPr>
          <w:rFonts w:ascii="宋体" w:eastAsia="宋体" w:hAnsi="宋体" w:cs="Times New Roman" w:hint="eastAsia"/>
          <w:szCs w:val="24"/>
        </w:rPr>
        <w:t>；</w:t>
      </w:r>
    </w:p>
    <w:p w14:paraId="6E7E7502"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lastRenderedPageBreak/>
        <w:t>（7）参加联合体的各方不得再以自己名义单独在同一项目中投标，不得组成新的联合体参加同一项目投标，也不得以分包商或其它形式参与同一项目投标，出现上述情况者，其投标和与此有关联合体、总包单位的投标将被拒绝；</w:t>
      </w:r>
    </w:p>
    <w:p w14:paraId="045BBECC"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（8）除非另有规定或说明，本通用条款中“投标人”一词亦指联合体各方。</w:t>
      </w:r>
    </w:p>
    <w:p w14:paraId="4EB34F55" w14:textId="77777777" w:rsidR="00967BEF" w:rsidRPr="00967BEF" w:rsidRDefault="00967BEF" w:rsidP="00967BEF">
      <w:pPr>
        <w:spacing w:line="360" w:lineRule="auto"/>
        <w:rPr>
          <w:rFonts w:ascii="黑体" w:eastAsia="黑体" w:hAnsi="宋体" w:cs="Times New Roman"/>
          <w:sz w:val="24"/>
          <w:szCs w:val="24"/>
        </w:rPr>
      </w:pPr>
      <w:r w:rsidRPr="00967BEF">
        <w:rPr>
          <w:rFonts w:ascii="黑体" w:eastAsia="黑体" w:hAnsi="宋体" w:cs="Times New Roman" w:hint="eastAsia"/>
          <w:sz w:val="24"/>
          <w:szCs w:val="24"/>
        </w:rPr>
        <w:t>7.本项目若涉及采购货物，则合格的货物及相应服务应满足以下要求：</w:t>
      </w:r>
    </w:p>
    <w:p w14:paraId="4FF744B2"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7</w:t>
      </w:r>
      <w:r w:rsidRPr="00967BEF">
        <w:rPr>
          <w:rFonts w:ascii="宋体" w:eastAsia="宋体" w:hAnsi="宋体" w:cs="Times New Roman"/>
          <w:szCs w:val="24"/>
        </w:rPr>
        <w:t xml:space="preserve">.1  </w:t>
      </w:r>
      <w:r w:rsidRPr="00967BEF">
        <w:rPr>
          <w:rFonts w:ascii="宋体" w:eastAsia="宋体" w:hAnsi="宋体" w:cs="Times New Roman" w:hint="eastAsia"/>
          <w:szCs w:val="24"/>
        </w:rPr>
        <w:t>必须是全新、未使用过的原装合格正品（包括零部件），如安装或配置了软件的，须为正版软件。</w:t>
      </w:r>
    </w:p>
    <w:p w14:paraId="5C13522E"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7.2  国产的货物及其有关服务必须符合中华人民共和国的设计和制造生产标准或行业标准。招标公告有其他要求的，亦应符合其要求。</w:t>
      </w:r>
    </w:p>
    <w:p w14:paraId="6C448FAA"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7</w:t>
      </w:r>
      <w:r w:rsidRPr="00967BEF">
        <w:rPr>
          <w:rFonts w:ascii="宋体" w:eastAsia="宋体" w:hAnsi="宋体" w:cs="Times New Roman"/>
          <w:szCs w:val="24"/>
        </w:rPr>
        <w:t>.</w:t>
      </w:r>
      <w:r w:rsidRPr="00967BEF">
        <w:rPr>
          <w:rFonts w:ascii="宋体" w:eastAsia="宋体" w:hAnsi="宋体" w:cs="Times New Roman" w:hint="eastAsia"/>
          <w:szCs w:val="24"/>
        </w:rPr>
        <w:t>3进口货物及其有关服务必须符合原产地和/或中华人民共和国的设计和制造生产标准或行业标准。进口的货物必须具有合法的进口手续和途径，并通过中华人民共和国商检部门检验。招标公告有其他要求的，亦应符合其要求。</w:t>
      </w:r>
    </w:p>
    <w:p w14:paraId="1D486E9C"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7</w:t>
      </w:r>
      <w:r w:rsidRPr="00967BEF">
        <w:rPr>
          <w:rFonts w:ascii="宋体" w:eastAsia="宋体" w:hAnsi="宋体" w:cs="Times New Roman"/>
          <w:szCs w:val="24"/>
        </w:rPr>
        <w:t>.</w:t>
      </w:r>
      <w:r w:rsidRPr="00967BEF">
        <w:rPr>
          <w:rFonts w:ascii="宋体" w:eastAsia="宋体" w:hAnsi="宋体" w:cs="Times New Roman" w:hint="eastAsia"/>
          <w:szCs w:val="24"/>
        </w:rPr>
        <w:t>4投标人应保证，其所提供的货物在提供给采购单位前具有完全的所有权，采购单位在中华人民共和国使用该货物或货物的任何一部分时，不会产生因第三方提出的包括但不限于侵犯其专利权、商标权、版权、工业设计权等知识产权和侵犯其所有权、抵押权等物权及其他权利而引发的纠纷。如有纠纷，投标人应承担全部责任。</w:t>
      </w:r>
    </w:p>
    <w:p w14:paraId="7EC82844"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5FBDB17C"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7.6  对工期的要求：投标人在投标时对其所投项目应提交详细的《交货进度表》，列明交货计划等，在合同规定的时间内完工验收。</w:t>
      </w:r>
    </w:p>
    <w:p w14:paraId="0B4EDAC3"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7.7  除非下文另有规定，产品</w:t>
      </w:r>
      <w:r w:rsidRPr="00967BEF">
        <w:rPr>
          <w:rFonts w:ascii="宋体" w:eastAsia="宋体" w:hAnsi="宋体" w:cs="Times New Roman"/>
          <w:szCs w:val="24"/>
        </w:rPr>
        <w:t>有效期</w:t>
      </w:r>
      <w:r w:rsidRPr="00967BEF">
        <w:rPr>
          <w:rFonts w:ascii="宋体" w:eastAsia="宋体" w:hAnsi="宋体" w:cs="Times New Roman" w:hint="eastAsia"/>
          <w:szCs w:val="24"/>
        </w:rPr>
        <w:t>为：</w:t>
      </w:r>
      <w:r w:rsidRPr="00967BEF">
        <w:rPr>
          <w:rFonts w:ascii="宋体" w:eastAsia="宋体" w:hAnsi="宋体" w:cs="Times New Roman"/>
          <w:szCs w:val="24"/>
        </w:rPr>
        <w:t>密封存放在阴凉、干燥、通风、温度为</w:t>
      </w:r>
      <w:r w:rsidRPr="00967BEF">
        <w:rPr>
          <w:rFonts w:ascii="宋体" w:eastAsia="宋体" w:hAnsi="宋体" w:cs="Times New Roman" w:hint="eastAsia"/>
          <w:szCs w:val="24"/>
        </w:rPr>
        <w:t>-5</w:t>
      </w:r>
      <w:r w:rsidRPr="00967BEF">
        <w:rPr>
          <w:rFonts w:ascii="宋体" w:eastAsia="宋体" w:hAnsi="宋体" w:cs="Times New Roman"/>
          <w:szCs w:val="24"/>
        </w:rPr>
        <w:t>°</w:t>
      </w:r>
      <w:r w:rsidRPr="00967BEF">
        <w:rPr>
          <w:rFonts w:ascii="宋体" w:eastAsia="宋体" w:hAnsi="宋体" w:cs="Times New Roman" w:hint="eastAsia"/>
          <w:szCs w:val="24"/>
        </w:rPr>
        <w:t>C</w:t>
      </w:r>
      <w:r w:rsidRPr="00967BEF">
        <w:rPr>
          <w:rFonts w:ascii="宋体" w:eastAsia="宋体" w:hAnsi="宋体" w:cs="Times New Roman"/>
          <w:szCs w:val="24"/>
        </w:rPr>
        <w:t>～40°C的环境中，有效期八</w:t>
      </w:r>
      <w:r w:rsidRPr="00967BEF">
        <w:rPr>
          <w:rFonts w:ascii="宋体" w:eastAsia="宋体" w:hAnsi="宋体" w:cs="Times New Roman" w:hint="eastAsia"/>
          <w:szCs w:val="24"/>
        </w:rPr>
        <w:t>年</w:t>
      </w:r>
      <w:r w:rsidRPr="00967BEF">
        <w:rPr>
          <w:rFonts w:ascii="宋体" w:eastAsia="宋体" w:hAnsi="宋体" w:cs="Times New Roman"/>
          <w:szCs w:val="24"/>
        </w:rPr>
        <w:t>。</w:t>
      </w:r>
      <w:r w:rsidRPr="00967BEF">
        <w:rPr>
          <w:rFonts w:ascii="宋体" w:eastAsia="宋体" w:hAnsi="宋体" w:cs="Times New Roman" w:hint="eastAsia"/>
          <w:szCs w:val="24"/>
        </w:rPr>
        <w:t>特殊要求的另行规定。</w:t>
      </w:r>
    </w:p>
    <w:p w14:paraId="6B2B0FDA"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7.8  服务响应期：24小时以内到达采购单位现场。特殊要求的另行规定。</w:t>
      </w:r>
    </w:p>
    <w:p w14:paraId="6E0C140E"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7.9  投标人必须承担的设备运输、安装调试、验收检测和提供设备操作说明书、图纸等其他相关及类似的义务。</w:t>
      </w:r>
    </w:p>
    <w:p w14:paraId="606A52A6" w14:textId="77777777" w:rsidR="00967BEF" w:rsidRPr="00967BEF" w:rsidRDefault="00967BEF" w:rsidP="00967BEF">
      <w:pPr>
        <w:spacing w:line="360" w:lineRule="auto"/>
        <w:rPr>
          <w:rFonts w:ascii="黑体" w:eastAsia="黑体" w:hAnsi="宋体" w:cs="Times New Roman"/>
          <w:sz w:val="24"/>
          <w:szCs w:val="24"/>
        </w:rPr>
      </w:pPr>
      <w:r w:rsidRPr="00967BEF">
        <w:rPr>
          <w:rFonts w:ascii="黑体" w:eastAsia="黑体" w:hAnsi="宋体" w:cs="Times New Roman" w:hint="eastAsia"/>
          <w:sz w:val="24"/>
          <w:szCs w:val="24"/>
        </w:rPr>
        <w:t>8．投标费用</w:t>
      </w:r>
      <w:bookmarkEnd w:id="54"/>
      <w:bookmarkEnd w:id="55"/>
      <w:bookmarkEnd w:id="56"/>
      <w:bookmarkEnd w:id="57"/>
      <w:bookmarkEnd w:id="58"/>
      <w:bookmarkEnd w:id="59"/>
      <w:bookmarkEnd w:id="60"/>
    </w:p>
    <w:p w14:paraId="69F183FE"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不论投标结果如何，投标人应承担其编制投标文件与递交投标文件所涉及的一切费用。</w:t>
      </w:r>
    </w:p>
    <w:p w14:paraId="7161915F" w14:textId="77777777" w:rsidR="00967BEF" w:rsidRPr="00967BEF" w:rsidRDefault="00967BEF" w:rsidP="00967BEF">
      <w:pPr>
        <w:spacing w:line="360" w:lineRule="auto"/>
        <w:rPr>
          <w:rFonts w:ascii="黑体" w:eastAsia="黑体" w:hAnsi="宋体" w:cs="Times New Roman"/>
          <w:sz w:val="24"/>
          <w:szCs w:val="24"/>
        </w:rPr>
      </w:pPr>
      <w:bookmarkStart w:id="61" w:name="_Toc60560632"/>
      <w:bookmarkStart w:id="62" w:name="_Toc60631627"/>
      <w:bookmarkStart w:id="63" w:name="_Toc73517646"/>
      <w:bookmarkStart w:id="64" w:name="_Toc73518124"/>
      <w:bookmarkStart w:id="65" w:name="_Toc73521554"/>
      <w:bookmarkStart w:id="66" w:name="_Toc73521642"/>
      <w:bookmarkStart w:id="67" w:name="_Toc100052371"/>
      <w:r w:rsidRPr="00967BEF">
        <w:rPr>
          <w:rFonts w:ascii="黑体" w:eastAsia="黑体" w:hAnsi="宋体" w:cs="Times New Roman" w:hint="eastAsia"/>
          <w:sz w:val="24"/>
          <w:szCs w:val="24"/>
        </w:rPr>
        <w:t>9．踏勘现场</w:t>
      </w:r>
      <w:bookmarkEnd w:id="61"/>
      <w:bookmarkEnd w:id="62"/>
      <w:bookmarkEnd w:id="63"/>
      <w:bookmarkEnd w:id="64"/>
      <w:bookmarkEnd w:id="65"/>
      <w:bookmarkEnd w:id="66"/>
      <w:bookmarkEnd w:id="67"/>
    </w:p>
    <w:p w14:paraId="4712CB25" w14:textId="77777777" w:rsidR="00967BEF" w:rsidRPr="00967BEF" w:rsidRDefault="00967BEF" w:rsidP="00967BEF">
      <w:pPr>
        <w:ind w:firstLineChars="196" w:firstLine="412"/>
        <w:rPr>
          <w:rFonts w:ascii="宋体" w:eastAsia="宋体" w:hAnsi="宋体" w:cs="Times New Roman"/>
          <w:szCs w:val="24"/>
        </w:rPr>
      </w:pPr>
      <w:bookmarkStart w:id="68" w:name="_Toc78260681"/>
      <w:bookmarkStart w:id="69" w:name="_Toc100052372"/>
      <w:r w:rsidRPr="00967BEF">
        <w:rPr>
          <w:rFonts w:ascii="宋体" w:eastAsia="宋体" w:hAnsi="宋体" w:cs="Times New Roman" w:hint="eastAsia"/>
          <w:szCs w:val="24"/>
        </w:rPr>
        <w:lastRenderedPageBreak/>
        <w:t>9.1如有需要，学校</w:t>
      </w:r>
      <w:r w:rsidRPr="00967BEF">
        <w:rPr>
          <w:rFonts w:ascii="宋体" w:eastAsia="宋体" w:hAnsi="宋体" w:cs="Times New Roman"/>
          <w:szCs w:val="24"/>
        </w:rPr>
        <w:t>采购机构</w:t>
      </w:r>
      <w:r w:rsidRPr="00967BEF">
        <w:rPr>
          <w:rFonts w:ascii="宋体" w:eastAsia="宋体" w:hAnsi="宋体" w:cs="Times New Roman" w:hint="eastAsia"/>
          <w:szCs w:val="24"/>
        </w:rPr>
        <w:t>或采购单位将组织投标人对项目现场及周围环境进行踏勘，以便投标人获取有关编制投标文件和签署合同所需的所有资料。踏勘现场所发生的费用由投标人自己承担，投标人应按招标公告所约定的时间、地点统一踏勘现场。</w:t>
      </w:r>
    </w:p>
    <w:p w14:paraId="370817FE"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9.2投标人及其人员经过采购单位的允许，可以踏勘目的进入采购单位的项目现场。若本项目招标文件要求投标人于统一时间地点踏勘现场的，投标人应当按时前往。</w:t>
      </w:r>
    </w:p>
    <w:p w14:paraId="4C8D4509"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9.3采购单位必须通过学校采购机构向投标人提供有关现场的资料和数据。</w:t>
      </w:r>
    </w:p>
    <w:p w14:paraId="629E5B56"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9.4任何人或任何组织在踏勘现场时向投标人提交的任何书面或口头上的资料，未经学校采购机构在网上发布或书面通知，均作无效处理。学校采购机构对投标人由此而做出的推论、理解和结论概不负责。</w:t>
      </w:r>
    </w:p>
    <w:p w14:paraId="7022CFC0"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9.5 未参与现场踏勘不能作为否定投标人资格的理由。</w:t>
      </w:r>
    </w:p>
    <w:p w14:paraId="0288ECF8" w14:textId="77777777" w:rsidR="00967BEF" w:rsidRPr="00967BEF" w:rsidRDefault="00967BEF" w:rsidP="00967BEF">
      <w:pPr>
        <w:spacing w:line="360" w:lineRule="auto"/>
        <w:rPr>
          <w:rFonts w:ascii="黑体" w:eastAsia="黑体" w:hAnsi="宋体" w:cs="Times New Roman"/>
          <w:sz w:val="24"/>
          <w:szCs w:val="24"/>
        </w:rPr>
      </w:pPr>
      <w:r w:rsidRPr="00967BEF">
        <w:rPr>
          <w:rFonts w:ascii="黑体" w:eastAsia="黑体" w:hAnsi="宋体" w:cs="Times New Roman" w:hint="eastAsia"/>
          <w:sz w:val="24"/>
          <w:szCs w:val="24"/>
        </w:rPr>
        <w:t>10．招标</w:t>
      </w:r>
      <w:bookmarkEnd w:id="68"/>
      <w:r w:rsidRPr="00967BEF">
        <w:rPr>
          <w:rFonts w:ascii="黑体" w:eastAsia="黑体" w:hAnsi="宋体" w:cs="Times New Roman" w:hint="eastAsia"/>
          <w:sz w:val="24"/>
          <w:szCs w:val="24"/>
        </w:rPr>
        <w:t>答疑</w:t>
      </w:r>
      <w:bookmarkEnd w:id="69"/>
    </w:p>
    <w:p w14:paraId="59F78F14"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10.1招标答疑的目的是澄清、解答投标人在查阅招标文件后或现场踏勘中可能提出的与投标有关的疑问或询问。</w:t>
      </w:r>
    </w:p>
    <w:p w14:paraId="0938D9D3"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10.2投标人提出的与投标有关的问题须在招标文件规定的答疑截止时间前以书面形式提交给学校采购机构。</w:t>
      </w:r>
    </w:p>
    <w:p w14:paraId="650918D1"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10.3学校采购机构对疑问所做出的澄清和解答，以书面答复（包括网站发布信息）为准。答疑纪要的有效性规定按照本通用条款第13</w:t>
      </w:r>
      <w:r w:rsidRPr="00967BEF">
        <w:rPr>
          <w:rFonts w:ascii="宋体" w:eastAsia="宋体" w:hAnsi="宋体" w:cs="Times New Roman"/>
          <w:szCs w:val="21"/>
        </w:rPr>
        <w:t>.3</w:t>
      </w:r>
      <w:r w:rsidRPr="00967BEF">
        <w:rPr>
          <w:rFonts w:ascii="宋体" w:eastAsia="宋体" w:hAnsi="宋体" w:cs="Times New Roman" w:hint="eastAsia"/>
          <w:szCs w:val="21"/>
        </w:rPr>
        <w:t>、13</w:t>
      </w:r>
      <w:r w:rsidRPr="00967BEF">
        <w:rPr>
          <w:rFonts w:ascii="宋体" w:eastAsia="宋体" w:hAnsi="宋体" w:cs="Times New Roman"/>
          <w:szCs w:val="21"/>
        </w:rPr>
        <w:t>.4</w:t>
      </w:r>
      <w:r w:rsidRPr="00967BEF">
        <w:rPr>
          <w:rFonts w:ascii="宋体" w:eastAsia="宋体" w:hAnsi="宋体" w:cs="Times New Roman" w:hint="eastAsia"/>
          <w:szCs w:val="21"/>
        </w:rPr>
        <w:t>款规定执行。</w:t>
      </w:r>
    </w:p>
    <w:p w14:paraId="2909E75D"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10.4如学校采购机构认为有必要组织现场答疑会，投标人应按照招标文件规定的时间或学校采购机构另行书面通知（包括网站发布的通知）的时间和地点，参与现场答疑会。</w:t>
      </w:r>
    </w:p>
    <w:p w14:paraId="7BFDA1AA"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1"/>
        </w:rPr>
        <w:t>10.5未参与招标答疑不作为否定投标人资格的理由。</w:t>
      </w:r>
    </w:p>
    <w:p w14:paraId="4C2FF084" w14:textId="77777777" w:rsidR="00967BEF" w:rsidRPr="00967BEF" w:rsidRDefault="00967BEF" w:rsidP="003C5219">
      <w:pPr>
        <w:keepNext/>
        <w:keepLines/>
        <w:numPr>
          <w:ilvl w:val="0"/>
          <w:numId w:val="10"/>
        </w:numPr>
        <w:adjustRightInd w:val="0"/>
        <w:spacing w:beforeLines="50" w:before="231" w:afterLines="50" w:after="231"/>
        <w:jc w:val="center"/>
        <w:textAlignment w:val="baseline"/>
        <w:outlineLvl w:val="1"/>
        <w:rPr>
          <w:rFonts w:ascii="Arial" w:eastAsia="黑体" w:hAnsi="Arial" w:cs="Times New Roman"/>
          <w:b/>
          <w:bCs/>
          <w:sz w:val="28"/>
          <w:szCs w:val="28"/>
        </w:rPr>
      </w:pPr>
      <w:bookmarkStart w:id="70" w:name="bt招标文件"/>
      <w:bookmarkStart w:id="71" w:name="_Toc73517648"/>
      <w:bookmarkStart w:id="72" w:name="_Toc73518126"/>
      <w:bookmarkStart w:id="73" w:name="_Toc73521556"/>
      <w:bookmarkStart w:id="74" w:name="_Toc73521644"/>
      <w:bookmarkStart w:id="75" w:name="_Toc100052373"/>
      <w:bookmarkStart w:id="76" w:name="_Toc101074878"/>
      <w:bookmarkEnd w:id="70"/>
      <w:r w:rsidRPr="00967BEF">
        <w:rPr>
          <w:rFonts w:ascii="Arial" w:eastAsia="黑体" w:hAnsi="Arial" w:cs="Times New Roman" w:hint="eastAsia"/>
          <w:b/>
          <w:bCs/>
          <w:sz w:val="28"/>
          <w:szCs w:val="28"/>
        </w:rPr>
        <w:t>招标文件</w:t>
      </w:r>
      <w:bookmarkEnd w:id="71"/>
      <w:bookmarkEnd w:id="72"/>
      <w:bookmarkEnd w:id="73"/>
      <w:bookmarkEnd w:id="74"/>
      <w:bookmarkEnd w:id="75"/>
      <w:bookmarkEnd w:id="76"/>
    </w:p>
    <w:p w14:paraId="662AD83C" w14:textId="77777777" w:rsidR="00967BEF" w:rsidRPr="00967BEF" w:rsidRDefault="00967BEF" w:rsidP="00967BEF">
      <w:pPr>
        <w:spacing w:line="360" w:lineRule="auto"/>
        <w:rPr>
          <w:rFonts w:ascii="黑体" w:eastAsia="黑体" w:hAnsi="宋体" w:cs="Times New Roman"/>
          <w:sz w:val="24"/>
          <w:szCs w:val="24"/>
        </w:rPr>
      </w:pPr>
      <w:bookmarkStart w:id="77" w:name="_Toc73517649"/>
      <w:bookmarkStart w:id="78" w:name="_Toc73518127"/>
      <w:bookmarkStart w:id="79" w:name="_Toc73521557"/>
      <w:bookmarkStart w:id="80" w:name="_Toc73521645"/>
      <w:bookmarkStart w:id="81" w:name="_Toc100052374"/>
      <w:r w:rsidRPr="00967BEF">
        <w:rPr>
          <w:rFonts w:ascii="黑体" w:eastAsia="黑体" w:hAnsi="宋体" w:cs="Times New Roman" w:hint="eastAsia"/>
          <w:sz w:val="24"/>
          <w:szCs w:val="24"/>
        </w:rPr>
        <w:t>11．招标文件的编制与组成</w:t>
      </w:r>
      <w:bookmarkEnd w:id="77"/>
      <w:bookmarkEnd w:id="78"/>
      <w:bookmarkEnd w:id="79"/>
      <w:bookmarkEnd w:id="80"/>
      <w:bookmarkEnd w:id="81"/>
    </w:p>
    <w:p w14:paraId="14B65F4D" w14:textId="77777777" w:rsidR="00967BEF" w:rsidRPr="00967BEF" w:rsidRDefault="00967BEF" w:rsidP="00967BEF">
      <w:pPr>
        <w:snapToGrid w:val="0"/>
        <w:ind w:firstLineChars="200" w:firstLine="420"/>
        <w:rPr>
          <w:rFonts w:ascii="宋体" w:eastAsia="宋体" w:hAnsi="宋体" w:cs="Times New Roman"/>
          <w:szCs w:val="21"/>
        </w:rPr>
      </w:pPr>
      <w:r w:rsidRPr="00967BEF">
        <w:rPr>
          <w:rFonts w:ascii="宋体" w:eastAsia="宋体" w:hAnsi="宋体" w:cs="Times New Roman" w:hint="eastAsia"/>
          <w:szCs w:val="21"/>
        </w:rPr>
        <w:t>11.1招标文件除以下内容外，学校采购机构在招标（或谈判）期间发出的答疑纪要和其他补充修改函件，均是招标文件的组成部分，对投标人起约束作用；</w:t>
      </w:r>
    </w:p>
    <w:p w14:paraId="3372B6DC"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招标文件包括下列内容：</w:t>
      </w:r>
    </w:p>
    <w:p w14:paraId="52DDDE01" w14:textId="77777777" w:rsidR="00967BEF" w:rsidRPr="00967BEF" w:rsidRDefault="00967BEF" w:rsidP="00967BEF">
      <w:pPr>
        <w:ind w:leftChars="200" w:left="420" w:firstLineChars="196" w:firstLine="413"/>
        <w:rPr>
          <w:rFonts w:ascii="宋体" w:eastAsia="宋体" w:hAnsi="宋体" w:cs="Times New Roman"/>
          <w:b/>
          <w:szCs w:val="21"/>
        </w:rPr>
      </w:pPr>
      <w:r w:rsidRPr="00967BEF">
        <w:rPr>
          <w:rFonts w:ascii="宋体" w:eastAsia="宋体" w:hAnsi="宋体" w:cs="Times New Roman" w:hint="eastAsia"/>
          <w:b/>
          <w:szCs w:val="21"/>
        </w:rPr>
        <w:t>第一册  专用条款</w:t>
      </w:r>
    </w:p>
    <w:p w14:paraId="249A9C2A" w14:textId="77777777" w:rsidR="00967BEF" w:rsidRPr="00967BEF" w:rsidRDefault="00967BEF" w:rsidP="00967BEF">
      <w:pPr>
        <w:ind w:leftChars="514" w:left="1079"/>
        <w:rPr>
          <w:rFonts w:ascii="宋体" w:eastAsia="宋体" w:hAnsi="宋体" w:cs="Times New Roman"/>
          <w:b/>
          <w:szCs w:val="21"/>
        </w:rPr>
      </w:pPr>
      <w:r w:rsidRPr="00967BEF">
        <w:rPr>
          <w:rFonts w:ascii="宋体" w:eastAsia="宋体" w:hAnsi="宋体" w:cs="Times New Roman" w:hint="eastAsia"/>
          <w:b/>
          <w:szCs w:val="21"/>
        </w:rPr>
        <w:t>关键信息</w:t>
      </w:r>
    </w:p>
    <w:p w14:paraId="5A65BBE4" w14:textId="77777777" w:rsidR="00967BEF" w:rsidRPr="00967BEF" w:rsidRDefault="00967BEF" w:rsidP="00967BEF">
      <w:pPr>
        <w:ind w:leftChars="300" w:left="630" w:firstLineChars="196" w:firstLine="412"/>
        <w:rPr>
          <w:rFonts w:ascii="宋体" w:eastAsia="宋体" w:hAnsi="宋体" w:cs="Times New Roman"/>
          <w:szCs w:val="21"/>
        </w:rPr>
      </w:pPr>
      <w:r w:rsidRPr="00967BEF">
        <w:rPr>
          <w:rFonts w:ascii="宋体" w:eastAsia="宋体" w:hAnsi="宋体" w:cs="Times New Roman" w:hint="eastAsia"/>
          <w:szCs w:val="21"/>
        </w:rPr>
        <w:t>第一章  招标公告</w:t>
      </w:r>
    </w:p>
    <w:p w14:paraId="0BE6025B" w14:textId="77777777" w:rsidR="00967BEF" w:rsidRPr="00967BEF" w:rsidRDefault="00967BEF" w:rsidP="00967BEF">
      <w:pPr>
        <w:ind w:leftChars="300" w:left="630" w:firstLineChars="196" w:firstLine="412"/>
        <w:rPr>
          <w:rFonts w:ascii="宋体" w:eastAsia="宋体" w:hAnsi="宋体" w:cs="Times New Roman"/>
          <w:szCs w:val="21"/>
        </w:rPr>
      </w:pPr>
      <w:r w:rsidRPr="00967BEF">
        <w:rPr>
          <w:rFonts w:ascii="宋体" w:eastAsia="宋体" w:hAnsi="宋体" w:cs="Times New Roman" w:hint="eastAsia"/>
          <w:szCs w:val="21"/>
        </w:rPr>
        <w:t>第二章  招标项目需求</w:t>
      </w:r>
    </w:p>
    <w:p w14:paraId="11F51F73" w14:textId="77777777" w:rsidR="00967BEF" w:rsidRPr="00967BEF" w:rsidRDefault="00967BEF" w:rsidP="00967BEF">
      <w:pPr>
        <w:ind w:leftChars="300" w:left="630" w:firstLineChars="196" w:firstLine="412"/>
        <w:rPr>
          <w:rFonts w:ascii="宋体" w:eastAsia="宋体" w:hAnsi="宋体" w:cs="Times New Roman"/>
          <w:szCs w:val="21"/>
        </w:rPr>
      </w:pPr>
      <w:r w:rsidRPr="00967BEF">
        <w:rPr>
          <w:rFonts w:ascii="宋体" w:eastAsia="宋体" w:hAnsi="宋体" w:cs="Times New Roman" w:hint="eastAsia"/>
          <w:szCs w:val="21"/>
        </w:rPr>
        <w:lastRenderedPageBreak/>
        <w:t>第三章  合同条款及格式</w:t>
      </w:r>
    </w:p>
    <w:p w14:paraId="03C42FB6" w14:textId="77777777" w:rsidR="00967BEF" w:rsidRPr="00967BEF" w:rsidRDefault="00967BEF" w:rsidP="00967BEF">
      <w:pPr>
        <w:ind w:leftChars="300" w:left="630" w:firstLineChars="196" w:firstLine="412"/>
        <w:rPr>
          <w:rFonts w:ascii="宋体" w:eastAsia="宋体" w:hAnsi="宋体" w:cs="Times New Roman"/>
          <w:szCs w:val="21"/>
        </w:rPr>
      </w:pPr>
      <w:r w:rsidRPr="00967BEF">
        <w:rPr>
          <w:rFonts w:ascii="宋体" w:eastAsia="宋体" w:hAnsi="宋体" w:cs="Times New Roman" w:hint="eastAsia"/>
          <w:szCs w:val="21"/>
        </w:rPr>
        <w:t>第四章  投标文件格式、附件</w:t>
      </w:r>
    </w:p>
    <w:p w14:paraId="1866FDAF" w14:textId="77777777" w:rsidR="00967BEF" w:rsidRPr="00967BEF" w:rsidRDefault="00967BEF" w:rsidP="00967BEF">
      <w:pPr>
        <w:ind w:leftChars="300" w:left="630" w:firstLineChars="196" w:firstLine="412"/>
        <w:rPr>
          <w:rFonts w:ascii="宋体" w:eastAsia="宋体" w:hAnsi="宋体" w:cs="Times New Roman"/>
          <w:szCs w:val="21"/>
        </w:rPr>
      </w:pPr>
      <w:r w:rsidRPr="00967BEF">
        <w:rPr>
          <w:rFonts w:ascii="宋体" w:eastAsia="宋体" w:hAnsi="宋体" w:cs="Times New Roman" w:hint="eastAsia"/>
          <w:szCs w:val="21"/>
        </w:rPr>
        <w:t>第五章  深圳大学采购履约情况反馈表</w:t>
      </w:r>
    </w:p>
    <w:p w14:paraId="421EEEA0" w14:textId="77777777" w:rsidR="00967BEF" w:rsidRPr="00967BEF" w:rsidRDefault="00967BEF" w:rsidP="00967BEF">
      <w:pPr>
        <w:ind w:leftChars="200" w:left="420" w:firstLineChars="196" w:firstLine="413"/>
        <w:rPr>
          <w:rFonts w:ascii="宋体" w:eastAsia="宋体" w:hAnsi="宋体" w:cs="Times New Roman"/>
          <w:b/>
          <w:szCs w:val="21"/>
        </w:rPr>
      </w:pPr>
      <w:r w:rsidRPr="00967BEF">
        <w:rPr>
          <w:rFonts w:ascii="宋体" w:eastAsia="宋体" w:hAnsi="宋体" w:cs="Times New Roman" w:hint="eastAsia"/>
          <w:b/>
          <w:szCs w:val="21"/>
        </w:rPr>
        <w:t>第二册  通用条款</w:t>
      </w:r>
    </w:p>
    <w:p w14:paraId="37B557FA" w14:textId="77777777" w:rsidR="00967BEF" w:rsidRPr="00967BEF" w:rsidRDefault="00967BEF" w:rsidP="00967BEF">
      <w:pPr>
        <w:numPr>
          <w:ilvl w:val="1"/>
          <w:numId w:val="0"/>
        </w:numPr>
        <w:tabs>
          <w:tab w:val="num" w:pos="360"/>
        </w:tabs>
        <w:ind w:firstLineChars="514" w:firstLine="1079"/>
        <w:rPr>
          <w:rFonts w:ascii="Times New Roman" w:eastAsia="宋体" w:hAnsi="Times New Roman" w:cs="Times New Roman"/>
          <w:szCs w:val="21"/>
        </w:rPr>
      </w:pPr>
      <w:r w:rsidRPr="00967BEF">
        <w:rPr>
          <w:rFonts w:ascii="Times New Roman" w:eastAsia="宋体" w:hAnsi="Times New Roman" w:cs="Times New Roman" w:hint="eastAsia"/>
          <w:szCs w:val="21"/>
        </w:rPr>
        <w:t>第一章总则</w:t>
      </w:r>
    </w:p>
    <w:p w14:paraId="42FCE238" w14:textId="77777777" w:rsidR="00967BEF" w:rsidRPr="00967BEF" w:rsidRDefault="00967BEF" w:rsidP="00967BEF">
      <w:pPr>
        <w:numPr>
          <w:ilvl w:val="1"/>
          <w:numId w:val="0"/>
        </w:numPr>
        <w:tabs>
          <w:tab w:val="num" w:pos="360"/>
        </w:tabs>
        <w:ind w:firstLineChars="514" w:firstLine="1079"/>
        <w:rPr>
          <w:rFonts w:ascii="Times New Roman" w:eastAsia="宋体" w:hAnsi="Times New Roman" w:cs="Times New Roman"/>
          <w:szCs w:val="21"/>
        </w:rPr>
      </w:pPr>
      <w:r w:rsidRPr="00967BEF">
        <w:rPr>
          <w:rFonts w:ascii="Times New Roman" w:eastAsia="宋体" w:hAnsi="Times New Roman" w:cs="Times New Roman" w:hint="eastAsia"/>
          <w:szCs w:val="21"/>
        </w:rPr>
        <w:t>第二章招标文件</w:t>
      </w:r>
    </w:p>
    <w:p w14:paraId="7A7F545C" w14:textId="77777777" w:rsidR="00967BEF" w:rsidRPr="00967BEF" w:rsidRDefault="00967BEF" w:rsidP="00967BEF">
      <w:pPr>
        <w:numPr>
          <w:ilvl w:val="1"/>
          <w:numId w:val="0"/>
        </w:numPr>
        <w:tabs>
          <w:tab w:val="num" w:pos="360"/>
        </w:tabs>
        <w:ind w:firstLineChars="514" w:firstLine="1079"/>
        <w:rPr>
          <w:rFonts w:ascii="Times New Roman" w:eastAsia="宋体" w:hAnsi="Times New Roman" w:cs="Times New Roman"/>
          <w:szCs w:val="21"/>
        </w:rPr>
      </w:pPr>
      <w:r w:rsidRPr="00967BEF">
        <w:rPr>
          <w:rFonts w:ascii="Times New Roman" w:eastAsia="宋体" w:hAnsi="Times New Roman" w:cs="Times New Roman" w:hint="eastAsia"/>
          <w:szCs w:val="21"/>
        </w:rPr>
        <w:t>第三章投标文件的编制</w:t>
      </w:r>
    </w:p>
    <w:p w14:paraId="01D43B59" w14:textId="77777777" w:rsidR="00967BEF" w:rsidRPr="00967BEF" w:rsidRDefault="00967BEF" w:rsidP="00967BEF">
      <w:pPr>
        <w:numPr>
          <w:ilvl w:val="1"/>
          <w:numId w:val="0"/>
        </w:numPr>
        <w:tabs>
          <w:tab w:val="num" w:pos="360"/>
        </w:tabs>
        <w:ind w:firstLineChars="514" w:firstLine="1079"/>
        <w:rPr>
          <w:rFonts w:ascii="Times New Roman" w:eastAsia="宋体" w:hAnsi="Times New Roman" w:cs="Times New Roman"/>
          <w:szCs w:val="21"/>
        </w:rPr>
      </w:pPr>
      <w:r w:rsidRPr="00967BEF">
        <w:rPr>
          <w:rFonts w:ascii="Times New Roman" w:eastAsia="宋体" w:hAnsi="Times New Roman" w:cs="Times New Roman" w:hint="eastAsia"/>
          <w:szCs w:val="21"/>
        </w:rPr>
        <w:t>第四章投标文件的递交</w:t>
      </w:r>
    </w:p>
    <w:p w14:paraId="45F5646D" w14:textId="77777777" w:rsidR="00967BEF" w:rsidRPr="00967BEF" w:rsidRDefault="00967BEF" w:rsidP="00967BEF">
      <w:pPr>
        <w:numPr>
          <w:ilvl w:val="1"/>
          <w:numId w:val="0"/>
        </w:numPr>
        <w:tabs>
          <w:tab w:val="num" w:pos="360"/>
        </w:tabs>
        <w:ind w:firstLineChars="514" w:firstLine="1079"/>
        <w:rPr>
          <w:rFonts w:ascii="Times New Roman" w:eastAsia="宋体" w:hAnsi="Times New Roman" w:cs="Times New Roman"/>
          <w:szCs w:val="21"/>
        </w:rPr>
      </w:pPr>
      <w:r w:rsidRPr="00967BEF">
        <w:rPr>
          <w:rFonts w:ascii="Times New Roman" w:eastAsia="宋体" w:hAnsi="Times New Roman" w:cs="Times New Roman" w:hint="eastAsia"/>
          <w:szCs w:val="21"/>
        </w:rPr>
        <w:t>第五章开标</w:t>
      </w:r>
    </w:p>
    <w:p w14:paraId="721A920C" w14:textId="77777777" w:rsidR="00967BEF" w:rsidRPr="00967BEF" w:rsidRDefault="00967BEF" w:rsidP="00967BEF">
      <w:pPr>
        <w:numPr>
          <w:ilvl w:val="1"/>
          <w:numId w:val="0"/>
        </w:numPr>
        <w:tabs>
          <w:tab w:val="num" w:pos="360"/>
        </w:tabs>
        <w:ind w:firstLineChars="514" w:firstLine="1079"/>
        <w:rPr>
          <w:rFonts w:ascii="Times New Roman" w:eastAsia="宋体" w:hAnsi="Times New Roman" w:cs="Times New Roman"/>
          <w:szCs w:val="21"/>
        </w:rPr>
      </w:pPr>
      <w:r w:rsidRPr="00967BEF">
        <w:rPr>
          <w:rFonts w:ascii="Times New Roman" w:eastAsia="宋体" w:hAnsi="Times New Roman" w:cs="Times New Roman" w:hint="eastAsia"/>
          <w:szCs w:val="21"/>
        </w:rPr>
        <w:t>第六章评标要求</w:t>
      </w:r>
    </w:p>
    <w:p w14:paraId="0061CF26" w14:textId="77777777" w:rsidR="00967BEF" w:rsidRPr="00967BEF" w:rsidRDefault="00967BEF" w:rsidP="00967BEF">
      <w:pPr>
        <w:numPr>
          <w:ilvl w:val="1"/>
          <w:numId w:val="0"/>
        </w:numPr>
        <w:tabs>
          <w:tab w:val="num" w:pos="360"/>
        </w:tabs>
        <w:ind w:firstLineChars="514" w:firstLine="1079"/>
        <w:rPr>
          <w:rFonts w:ascii="Times New Roman" w:eastAsia="宋体" w:hAnsi="Times New Roman" w:cs="Times New Roman"/>
          <w:szCs w:val="21"/>
        </w:rPr>
      </w:pPr>
      <w:r w:rsidRPr="00967BEF">
        <w:rPr>
          <w:rFonts w:ascii="Times New Roman" w:eastAsia="宋体" w:hAnsi="Times New Roman" w:cs="Times New Roman" w:hint="eastAsia"/>
          <w:szCs w:val="21"/>
        </w:rPr>
        <w:t>第七章评标程序及评标方法</w:t>
      </w:r>
    </w:p>
    <w:p w14:paraId="435490CA" w14:textId="77777777" w:rsidR="00967BEF" w:rsidRPr="00967BEF" w:rsidRDefault="00967BEF" w:rsidP="00967BEF">
      <w:pPr>
        <w:numPr>
          <w:ilvl w:val="1"/>
          <w:numId w:val="0"/>
        </w:numPr>
        <w:tabs>
          <w:tab w:val="num" w:pos="360"/>
        </w:tabs>
        <w:ind w:firstLineChars="514" w:firstLine="1079"/>
        <w:rPr>
          <w:rFonts w:ascii="Times New Roman" w:eastAsia="宋体" w:hAnsi="Times New Roman" w:cs="Times New Roman"/>
          <w:szCs w:val="21"/>
        </w:rPr>
      </w:pPr>
      <w:r w:rsidRPr="00967BEF">
        <w:rPr>
          <w:rFonts w:ascii="Times New Roman" w:eastAsia="宋体" w:hAnsi="Times New Roman" w:cs="Times New Roman" w:hint="eastAsia"/>
          <w:szCs w:val="21"/>
        </w:rPr>
        <w:t>第八章定标及公示</w:t>
      </w:r>
    </w:p>
    <w:p w14:paraId="1E4360C4" w14:textId="77777777" w:rsidR="00967BEF" w:rsidRPr="00967BEF" w:rsidRDefault="00967BEF" w:rsidP="00967BEF">
      <w:pPr>
        <w:numPr>
          <w:ilvl w:val="1"/>
          <w:numId w:val="0"/>
        </w:numPr>
        <w:tabs>
          <w:tab w:val="num" w:pos="360"/>
        </w:tabs>
        <w:ind w:firstLineChars="514" w:firstLine="1079"/>
        <w:rPr>
          <w:rFonts w:ascii="Times New Roman" w:eastAsia="宋体" w:hAnsi="Times New Roman" w:cs="Times New Roman"/>
          <w:szCs w:val="21"/>
        </w:rPr>
      </w:pPr>
      <w:r w:rsidRPr="00967BEF">
        <w:rPr>
          <w:rFonts w:ascii="Times New Roman" w:eastAsia="宋体" w:hAnsi="Times New Roman" w:cs="Times New Roman" w:hint="eastAsia"/>
          <w:szCs w:val="21"/>
        </w:rPr>
        <w:t>第九章公开招标失败的后续处理</w:t>
      </w:r>
    </w:p>
    <w:p w14:paraId="19E3F6BA" w14:textId="77777777" w:rsidR="00967BEF" w:rsidRPr="00967BEF" w:rsidRDefault="00967BEF" w:rsidP="00967BEF">
      <w:pPr>
        <w:numPr>
          <w:ilvl w:val="1"/>
          <w:numId w:val="0"/>
        </w:numPr>
        <w:tabs>
          <w:tab w:val="num" w:pos="360"/>
        </w:tabs>
        <w:ind w:firstLineChars="514" w:firstLine="1079"/>
        <w:rPr>
          <w:rFonts w:ascii="Times New Roman" w:eastAsia="宋体" w:hAnsi="Times New Roman" w:cs="Times New Roman"/>
          <w:szCs w:val="21"/>
        </w:rPr>
      </w:pPr>
      <w:r w:rsidRPr="00967BEF">
        <w:rPr>
          <w:rFonts w:ascii="Times New Roman" w:eastAsia="宋体" w:hAnsi="Times New Roman" w:cs="Times New Roman" w:hint="eastAsia"/>
          <w:szCs w:val="21"/>
        </w:rPr>
        <w:t>第十章合同的授予与备案</w:t>
      </w:r>
    </w:p>
    <w:p w14:paraId="597D07E6" w14:textId="77777777" w:rsidR="00967BEF" w:rsidRPr="00967BEF" w:rsidRDefault="00967BEF" w:rsidP="00967BEF">
      <w:pPr>
        <w:numPr>
          <w:ilvl w:val="1"/>
          <w:numId w:val="0"/>
        </w:numPr>
        <w:tabs>
          <w:tab w:val="num" w:pos="360"/>
        </w:tabs>
        <w:ind w:firstLineChars="514" w:firstLine="1079"/>
        <w:rPr>
          <w:rFonts w:ascii="Times New Roman" w:eastAsia="宋体" w:hAnsi="Times New Roman" w:cs="Times New Roman"/>
          <w:szCs w:val="21"/>
        </w:rPr>
      </w:pPr>
      <w:r w:rsidRPr="00967BEF">
        <w:rPr>
          <w:rFonts w:ascii="Times New Roman" w:eastAsia="宋体" w:hAnsi="Times New Roman" w:cs="Times New Roman" w:hint="eastAsia"/>
          <w:szCs w:val="21"/>
        </w:rPr>
        <w:t>第十一章质疑处理</w:t>
      </w:r>
    </w:p>
    <w:p w14:paraId="2CA4E397" w14:textId="77777777" w:rsidR="00967BEF" w:rsidRPr="00967BEF" w:rsidRDefault="00967BEF" w:rsidP="00967BEF">
      <w:pPr>
        <w:ind w:firstLineChars="196" w:firstLine="412"/>
        <w:rPr>
          <w:rFonts w:ascii="宋体" w:eastAsia="宋体" w:hAnsi="宋体" w:cs="Times New Roman"/>
          <w:szCs w:val="21"/>
        </w:rPr>
      </w:pPr>
      <w:bookmarkStart w:id="82" w:name="_Toc60560636"/>
      <w:bookmarkStart w:id="83" w:name="_Toc60631631"/>
      <w:bookmarkStart w:id="84" w:name="_Toc73517650"/>
      <w:bookmarkStart w:id="85" w:name="_Toc73518128"/>
      <w:bookmarkStart w:id="86" w:name="_Toc73521558"/>
      <w:bookmarkStart w:id="87" w:name="_Toc73521646"/>
      <w:bookmarkStart w:id="88" w:name="_Toc100052375"/>
      <w:bookmarkStart w:id="89" w:name="_Toc60560637"/>
      <w:bookmarkStart w:id="90" w:name="_Toc60631632"/>
      <w:bookmarkStart w:id="91" w:name="_Toc73517651"/>
      <w:bookmarkStart w:id="92" w:name="_Toc73518129"/>
      <w:bookmarkStart w:id="93" w:name="_Toc73521559"/>
      <w:bookmarkStart w:id="94" w:name="_Toc73521647"/>
      <w:bookmarkStart w:id="95" w:name="_Toc100052376"/>
      <w:r w:rsidRPr="00967BEF">
        <w:rPr>
          <w:rFonts w:ascii="宋体" w:eastAsia="宋体" w:hAnsi="宋体" w:cs="Times New Roman" w:hint="eastAsia"/>
          <w:szCs w:val="21"/>
        </w:rPr>
        <w:t>11.2 投标人获得招标文件后，应仔细检查招标文件的所有内容，如有残缺应在答疑截止时间之前向学校采购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14:paraId="4CBBD3F3"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11.3</w:t>
      </w:r>
      <w:r w:rsidRPr="00967BEF">
        <w:rPr>
          <w:rFonts w:ascii="宋体" w:eastAsia="宋体" w:hAnsi="宋体" w:cs="Times New Roman" w:hint="eastAsia"/>
          <w:szCs w:val="24"/>
        </w:rPr>
        <w:t>任何人或任何组织向投标人提交的任何书面或口头资料，未经学校采购机构在网上发布或书面通知，均作无效处理，不得作为招标文件的组成部分。学校采购机构对投标人由此而做出的推论、理解和结论概不负责。</w:t>
      </w:r>
    </w:p>
    <w:p w14:paraId="5CBEDEAD" w14:textId="77777777" w:rsidR="00967BEF" w:rsidRPr="00967BEF" w:rsidRDefault="00967BEF" w:rsidP="00967BEF">
      <w:pPr>
        <w:spacing w:line="360" w:lineRule="auto"/>
        <w:rPr>
          <w:rFonts w:ascii="黑体" w:eastAsia="黑体" w:hAnsi="宋体" w:cs="Times New Roman"/>
          <w:sz w:val="24"/>
          <w:szCs w:val="24"/>
        </w:rPr>
      </w:pPr>
      <w:r w:rsidRPr="00967BEF">
        <w:rPr>
          <w:rFonts w:ascii="黑体" w:eastAsia="黑体" w:hAnsi="宋体" w:cs="Times New Roman" w:hint="eastAsia"/>
          <w:sz w:val="24"/>
          <w:szCs w:val="24"/>
        </w:rPr>
        <w:t>12．招标文件的澄清</w:t>
      </w:r>
      <w:bookmarkEnd w:id="82"/>
      <w:bookmarkEnd w:id="83"/>
      <w:bookmarkEnd w:id="84"/>
      <w:bookmarkEnd w:id="85"/>
      <w:bookmarkEnd w:id="86"/>
      <w:bookmarkEnd w:id="87"/>
      <w:bookmarkEnd w:id="88"/>
    </w:p>
    <w:p w14:paraId="2171850A" w14:textId="77777777" w:rsidR="00967BEF" w:rsidRPr="00967BEF" w:rsidRDefault="00967BEF" w:rsidP="00967BEF">
      <w:pPr>
        <w:snapToGrid w:val="0"/>
        <w:ind w:firstLineChars="200" w:firstLine="420"/>
        <w:rPr>
          <w:rFonts w:ascii="宋体" w:eastAsia="宋体" w:hAnsi="宋体" w:cs="Times New Roman"/>
          <w:szCs w:val="21"/>
        </w:rPr>
      </w:pPr>
      <w:r w:rsidRPr="00967BEF">
        <w:rPr>
          <w:rFonts w:ascii="宋体" w:eastAsia="宋体" w:hAnsi="宋体" w:cs="Times New Roman" w:hint="eastAsia"/>
          <w:szCs w:val="21"/>
        </w:rPr>
        <w:t>12.1投标人在收到招标文件后，对招标文件任何部分若有任何疑问，或要求澄清招标文件的，均应在招标公告规定的答疑截止时间内，以</w:t>
      </w:r>
      <w:r w:rsidRPr="00967BEF">
        <w:rPr>
          <w:rFonts w:ascii="宋体" w:eastAsia="宋体" w:hAnsi="宋体" w:cs="Times New Roman"/>
          <w:szCs w:val="21"/>
        </w:rPr>
        <w:t>书面</w:t>
      </w:r>
      <w:r w:rsidRPr="00967BEF">
        <w:rPr>
          <w:rFonts w:ascii="宋体" w:eastAsia="宋体" w:hAnsi="宋体" w:cs="Times New Roman" w:hint="eastAsia"/>
          <w:szCs w:val="21"/>
        </w:rPr>
        <w:t>形式向学校采购机构提交。不论是学校采购机构根据需要主动对招标文件进行必要的澄清或是根据投标人的要求对招标文件做出澄清，学校采购机构都将在投标截止日期前以书面形式（包括深圳大学</w:t>
      </w:r>
      <w:r w:rsidRPr="00967BEF">
        <w:rPr>
          <w:rFonts w:ascii="宋体" w:eastAsia="宋体" w:hAnsi="宋体" w:cs="Times New Roman"/>
          <w:szCs w:val="21"/>
        </w:rPr>
        <w:t>招投标管理中心</w:t>
      </w:r>
      <w:r w:rsidRPr="00967BEF">
        <w:rPr>
          <w:rFonts w:ascii="宋体" w:eastAsia="宋体" w:hAnsi="宋体" w:cs="Times New Roman" w:hint="eastAsia"/>
          <w:szCs w:val="21"/>
        </w:rPr>
        <w:t>网站公开发布方式）答复或发送给所有投标人。澄清纪要作为招标文件的组成部分，对投标人起约束作用；</w:t>
      </w:r>
    </w:p>
    <w:p w14:paraId="1B09A395" w14:textId="77777777" w:rsidR="00967BEF" w:rsidRPr="00967BEF" w:rsidRDefault="00967BEF" w:rsidP="00967BEF">
      <w:pPr>
        <w:snapToGrid w:val="0"/>
        <w:ind w:firstLineChars="200" w:firstLine="420"/>
        <w:rPr>
          <w:rFonts w:ascii="宋体" w:eastAsia="宋体" w:hAnsi="宋体" w:cs="Times New Roman"/>
          <w:szCs w:val="21"/>
        </w:rPr>
      </w:pPr>
      <w:r w:rsidRPr="00967BEF">
        <w:rPr>
          <w:rFonts w:ascii="宋体" w:eastAsia="宋体" w:hAnsi="宋体" w:cs="Times New Roman" w:hint="eastAsia"/>
          <w:szCs w:val="21"/>
        </w:rPr>
        <w:t>12.2对于没有提出澄清又参与了该项目投标的供应商将被视为完全认同该</w:t>
      </w:r>
      <w:r w:rsidRPr="00967BEF">
        <w:rPr>
          <w:rFonts w:ascii="Times New Roman" w:eastAsia="宋体" w:hAnsi="Times New Roman" w:cs="Times New Roman" w:hint="eastAsia"/>
          <w:szCs w:val="24"/>
        </w:rPr>
        <w:t>招标文件（含澄清纪要）</w:t>
      </w:r>
      <w:r w:rsidRPr="00967BEF">
        <w:rPr>
          <w:rFonts w:ascii="宋体" w:eastAsia="宋体" w:hAnsi="宋体" w:cs="Times New Roman" w:hint="eastAsia"/>
          <w:szCs w:val="21"/>
        </w:rPr>
        <w:t>，投标截止期后不再受理针对招标文件的相关质疑或投诉。</w:t>
      </w:r>
    </w:p>
    <w:p w14:paraId="5BD54187" w14:textId="77777777" w:rsidR="00967BEF" w:rsidRPr="00967BEF" w:rsidRDefault="00967BEF" w:rsidP="00967BEF">
      <w:pPr>
        <w:snapToGrid w:val="0"/>
        <w:ind w:firstLineChars="200" w:firstLine="420"/>
        <w:rPr>
          <w:rFonts w:ascii="宋体" w:eastAsia="宋体" w:hAnsi="宋体" w:cs="Times New Roman"/>
          <w:szCs w:val="21"/>
        </w:rPr>
      </w:pPr>
      <w:r w:rsidRPr="00967BEF">
        <w:rPr>
          <w:rFonts w:ascii="宋体" w:eastAsia="宋体" w:hAnsi="宋体" w:cs="Times New Roman" w:hint="eastAsia"/>
          <w:szCs w:val="21"/>
        </w:rPr>
        <w:t>12.3 对招标文件中描述有歧义或前后不一致的地方，评标委员会有权进行评判，但对</w:t>
      </w:r>
      <w:r w:rsidRPr="00967BEF">
        <w:rPr>
          <w:rFonts w:ascii="宋体" w:eastAsia="宋体" w:hAnsi="宋体" w:cs="Times New Roman" w:hint="eastAsia"/>
          <w:szCs w:val="21"/>
        </w:rPr>
        <w:lastRenderedPageBreak/>
        <w:t>同一条款的评判应适用于每个投标人。</w:t>
      </w:r>
    </w:p>
    <w:p w14:paraId="1F3FACF0" w14:textId="77777777" w:rsidR="00967BEF" w:rsidRPr="00967BEF" w:rsidRDefault="00967BEF" w:rsidP="00967BEF">
      <w:pPr>
        <w:spacing w:line="360" w:lineRule="auto"/>
        <w:rPr>
          <w:rFonts w:ascii="黑体" w:eastAsia="黑体" w:hAnsi="宋体" w:cs="Times New Roman"/>
          <w:sz w:val="24"/>
          <w:szCs w:val="24"/>
        </w:rPr>
      </w:pPr>
      <w:r w:rsidRPr="00967BEF">
        <w:rPr>
          <w:rFonts w:ascii="黑体" w:eastAsia="黑体" w:hAnsi="宋体" w:cs="Times New Roman"/>
          <w:sz w:val="24"/>
          <w:szCs w:val="24"/>
        </w:rPr>
        <w:t>1</w:t>
      </w:r>
      <w:r w:rsidRPr="00967BEF">
        <w:rPr>
          <w:rFonts w:ascii="黑体" w:eastAsia="黑体" w:hAnsi="宋体" w:cs="Times New Roman" w:hint="eastAsia"/>
          <w:sz w:val="24"/>
          <w:szCs w:val="24"/>
        </w:rPr>
        <w:t>3．招标文件的修改</w:t>
      </w:r>
      <w:bookmarkEnd w:id="89"/>
      <w:bookmarkEnd w:id="90"/>
      <w:bookmarkEnd w:id="91"/>
      <w:bookmarkEnd w:id="92"/>
      <w:bookmarkEnd w:id="93"/>
      <w:bookmarkEnd w:id="94"/>
      <w:bookmarkEnd w:id="95"/>
    </w:p>
    <w:p w14:paraId="68DA454F" w14:textId="77777777" w:rsidR="00967BEF" w:rsidRPr="00967BEF" w:rsidRDefault="00967BEF" w:rsidP="00967BEF">
      <w:pPr>
        <w:ind w:firstLineChars="196" w:firstLine="412"/>
        <w:rPr>
          <w:rFonts w:ascii="宋体" w:eastAsia="宋体" w:hAnsi="宋体" w:cs="Times New Roman"/>
          <w:szCs w:val="21"/>
        </w:rPr>
      </w:pPr>
      <w:bookmarkStart w:id="96" w:name="bt投标文件"/>
      <w:bookmarkStart w:id="97" w:name="_Toc73517652"/>
      <w:bookmarkStart w:id="98" w:name="_Toc73518130"/>
      <w:bookmarkStart w:id="99" w:name="_Toc73521560"/>
      <w:bookmarkStart w:id="100" w:name="_Toc73521648"/>
      <w:bookmarkStart w:id="101" w:name="_Toc100052377"/>
      <w:bookmarkStart w:id="102" w:name="_Toc101074879"/>
      <w:bookmarkEnd w:id="96"/>
      <w:r w:rsidRPr="00967BEF">
        <w:rPr>
          <w:rFonts w:ascii="宋体" w:eastAsia="宋体" w:hAnsi="宋体" w:cs="Times New Roman"/>
          <w:szCs w:val="21"/>
        </w:rPr>
        <w:t>1</w:t>
      </w:r>
      <w:r w:rsidRPr="00967BEF">
        <w:rPr>
          <w:rFonts w:ascii="宋体" w:eastAsia="宋体" w:hAnsi="宋体" w:cs="Times New Roman" w:hint="eastAsia"/>
          <w:szCs w:val="21"/>
        </w:rPr>
        <w:t>3.1招标文件发出后，在投标截止日期前，确需要变更招标内容的，学校采购机构可主动地或在解答投标人提出的澄清问题时对招标文件进行修改；</w:t>
      </w:r>
    </w:p>
    <w:p w14:paraId="18A1C48A"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szCs w:val="21"/>
        </w:rPr>
        <w:t>1</w:t>
      </w:r>
      <w:r w:rsidRPr="00967BEF">
        <w:rPr>
          <w:rFonts w:ascii="宋体" w:eastAsia="宋体" w:hAnsi="宋体" w:cs="Times New Roman" w:hint="eastAsia"/>
          <w:szCs w:val="21"/>
        </w:rPr>
        <w:t>3.2招标文件的修改以书面形式（包括网站公开发布方式）发送给所有投标人，招标文件的修改内容作为招标文件的组成部分，并具有约束力。</w:t>
      </w:r>
    </w:p>
    <w:p w14:paraId="10FD97A3"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szCs w:val="21"/>
        </w:rPr>
        <w:t>1</w:t>
      </w:r>
      <w:r w:rsidRPr="00967BEF">
        <w:rPr>
          <w:rFonts w:ascii="宋体" w:eastAsia="宋体" w:hAnsi="宋体" w:cs="Times New Roman" w:hint="eastAsia"/>
          <w:szCs w:val="21"/>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14:paraId="6BAEEFD9"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szCs w:val="21"/>
        </w:rPr>
        <w:t>1</w:t>
      </w:r>
      <w:r w:rsidRPr="00967BEF">
        <w:rPr>
          <w:rFonts w:ascii="宋体" w:eastAsia="宋体" w:hAnsi="宋体" w:cs="Times New Roman" w:hint="eastAsia"/>
          <w:szCs w:val="21"/>
        </w:rPr>
        <w:t>3.4学校采购机构保证招标文件澄清（答疑）纪要和招标文件修改补充通知在投标截止时间前以网站公开发布形式或书面形式发送给所有投标人。为使投标人在编写投标文件时有充分时间对招标文件的修改部分进行研究，学校采购机构可以酌情延长递交投标文件的截止日期，具体时间将在修改补充通知中明确。</w:t>
      </w:r>
    </w:p>
    <w:p w14:paraId="31345B68" w14:textId="77777777" w:rsidR="00967BEF" w:rsidRPr="00967BEF" w:rsidRDefault="00967BEF" w:rsidP="003C5219">
      <w:pPr>
        <w:keepNext/>
        <w:keepLines/>
        <w:numPr>
          <w:ilvl w:val="0"/>
          <w:numId w:val="10"/>
        </w:numPr>
        <w:adjustRightInd w:val="0"/>
        <w:spacing w:beforeLines="50" w:before="231" w:afterLines="50" w:after="231"/>
        <w:jc w:val="center"/>
        <w:textAlignment w:val="baseline"/>
        <w:outlineLvl w:val="1"/>
        <w:rPr>
          <w:rFonts w:ascii="Arial" w:eastAsia="黑体" w:hAnsi="Arial" w:cs="Times New Roman"/>
          <w:b/>
          <w:bCs/>
          <w:sz w:val="28"/>
          <w:szCs w:val="28"/>
        </w:rPr>
      </w:pPr>
      <w:r w:rsidRPr="00967BEF">
        <w:rPr>
          <w:rFonts w:ascii="Arial" w:eastAsia="黑体" w:hAnsi="Arial" w:cs="Times New Roman" w:hint="eastAsia"/>
          <w:b/>
          <w:bCs/>
          <w:sz w:val="28"/>
          <w:szCs w:val="28"/>
        </w:rPr>
        <w:t>投标文件</w:t>
      </w:r>
      <w:bookmarkEnd w:id="97"/>
      <w:bookmarkEnd w:id="98"/>
      <w:bookmarkEnd w:id="99"/>
      <w:bookmarkEnd w:id="100"/>
      <w:bookmarkEnd w:id="101"/>
      <w:bookmarkEnd w:id="102"/>
      <w:r w:rsidRPr="00967BEF">
        <w:rPr>
          <w:rFonts w:ascii="Arial" w:eastAsia="黑体" w:hAnsi="Arial" w:cs="Times New Roman" w:hint="eastAsia"/>
          <w:b/>
          <w:bCs/>
          <w:sz w:val="28"/>
          <w:szCs w:val="28"/>
        </w:rPr>
        <w:t>的编制</w:t>
      </w:r>
    </w:p>
    <w:p w14:paraId="40A37D1F" w14:textId="77777777" w:rsidR="00967BEF" w:rsidRPr="00967BEF" w:rsidRDefault="00967BEF" w:rsidP="00967BEF">
      <w:pPr>
        <w:spacing w:line="360" w:lineRule="auto"/>
        <w:rPr>
          <w:rFonts w:ascii="黑体" w:eastAsia="黑体" w:hAnsi="宋体" w:cs="Times New Roman"/>
          <w:sz w:val="24"/>
          <w:szCs w:val="24"/>
        </w:rPr>
      </w:pPr>
      <w:bookmarkStart w:id="103" w:name="_Toc60560639"/>
      <w:bookmarkStart w:id="104" w:name="_Toc60631634"/>
      <w:bookmarkStart w:id="105" w:name="_Toc73517653"/>
      <w:bookmarkStart w:id="106" w:name="_Toc73518131"/>
      <w:bookmarkStart w:id="107" w:name="_Toc73521561"/>
      <w:bookmarkStart w:id="108" w:name="_Toc73521649"/>
      <w:bookmarkStart w:id="109" w:name="_Toc100052378"/>
      <w:r w:rsidRPr="00967BEF">
        <w:rPr>
          <w:rFonts w:ascii="黑体" w:eastAsia="黑体" w:hAnsi="宋体" w:cs="Times New Roman" w:hint="eastAsia"/>
          <w:sz w:val="24"/>
          <w:szCs w:val="24"/>
        </w:rPr>
        <w:t>14．投标文件的语言及度量单位</w:t>
      </w:r>
      <w:bookmarkEnd w:id="103"/>
      <w:bookmarkEnd w:id="104"/>
      <w:bookmarkEnd w:id="105"/>
      <w:bookmarkEnd w:id="106"/>
      <w:bookmarkEnd w:id="107"/>
      <w:bookmarkEnd w:id="108"/>
      <w:bookmarkEnd w:id="109"/>
    </w:p>
    <w:p w14:paraId="5B03EE05"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14.1 投标人和学校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40CF14E7"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14.2 除技术规范另有规定外，投标文件使用的度量单位，均采用中华人民共和国法定计量单位。</w:t>
      </w:r>
    </w:p>
    <w:p w14:paraId="6361A8A6" w14:textId="77777777" w:rsidR="00967BEF" w:rsidRPr="00967BEF" w:rsidRDefault="00967BEF" w:rsidP="00967BEF">
      <w:pPr>
        <w:spacing w:line="360" w:lineRule="auto"/>
        <w:rPr>
          <w:rFonts w:ascii="黑体" w:eastAsia="黑体" w:hAnsi="宋体" w:cs="Times New Roman"/>
          <w:sz w:val="24"/>
          <w:szCs w:val="24"/>
        </w:rPr>
      </w:pPr>
      <w:bookmarkStart w:id="110" w:name="_Toc60560640"/>
      <w:bookmarkStart w:id="111" w:name="_Toc60631635"/>
      <w:bookmarkStart w:id="112" w:name="_Toc73517654"/>
      <w:bookmarkStart w:id="113" w:name="_Toc73518132"/>
      <w:bookmarkStart w:id="114" w:name="_Toc73521562"/>
      <w:bookmarkStart w:id="115" w:name="_Toc73521650"/>
      <w:bookmarkStart w:id="116" w:name="_Toc100052379"/>
      <w:r w:rsidRPr="00967BEF">
        <w:rPr>
          <w:rFonts w:ascii="黑体" w:eastAsia="黑体" w:hAnsi="宋体" w:cs="Times New Roman" w:hint="eastAsia"/>
          <w:sz w:val="24"/>
          <w:szCs w:val="24"/>
        </w:rPr>
        <w:t>15．投标文件的组成</w:t>
      </w:r>
      <w:bookmarkEnd w:id="110"/>
      <w:bookmarkEnd w:id="111"/>
      <w:bookmarkEnd w:id="112"/>
      <w:bookmarkEnd w:id="113"/>
      <w:bookmarkEnd w:id="114"/>
      <w:bookmarkEnd w:id="115"/>
      <w:bookmarkEnd w:id="116"/>
    </w:p>
    <w:p w14:paraId="348FD421" w14:textId="77777777" w:rsidR="00967BEF" w:rsidRPr="00967BEF" w:rsidRDefault="00967BEF" w:rsidP="00967BEF">
      <w:pPr>
        <w:ind w:firstLineChars="196" w:firstLine="413"/>
        <w:rPr>
          <w:rFonts w:ascii="宋体" w:eastAsia="宋体" w:hAnsi="宋体" w:cs="Times New Roman"/>
          <w:b/>
          <w:szCs w:val="21"/>
        </w:rPr>
      </w:pPr>
      <w:r w:rsidRPr="00967BEF">
        <w:rPr>
          <w:rFonts w:ascii="宋体" w:eastAsia="宋体" w:hAnsi="宋体" w:cs="Times New Roman" w:hint="eastAsia"/>
          <w:b/>
          <w:szCs w:val="21"/>
        </w:rPr>
        <w:t>具体内容请详见本项目专用条款的相关内容。</w:t>
      </w:r>
      <w:bookmarkStart w:id="117" w:name="投标文件的组成"/>
      <w:bookmarkStart w:id="118" w:name="_Toc60560641"/>
      <w:bookmarkStart w:id="119" w:name="_Toc60631636"/>
      <w:bookmarkStart w:id="120" w:name="_Toc73517655"/>
      <w:bookmarkStart w:id="121" w:name="_Toc73518133"/>
      <w:bookmarkStart w:id="122" w:name="_Toc73521563"/>
      <w:bookmarkStart w:id="123" w:name="_Toc73521651"/>
    </w:p>
    <w:p w14:paraId="0CC9B814" w14:textId="77777777" w:rsidR="00967BEF" w:rsidRPr="00967BEF" w:rsidRDefault="00967BEF" w:rsidP="00967BEF">
      <w:pPr>
        <w:spacing w:line="360" w:lineRule="auto"/>
        <w:rPr>
          <w:rFonts w:ascii="黑体" w:eastAsia="黑体" w:hAnsi="宋体" w:cs="Times New Roman"/>
          <w:sz w:val="24"/>
          <w:szCs w:val="24"/>
        </w:rPr>
      </w:pPr>
      <w:bookmarkStart w:id="124" w:name="_Toc100052380"/>
      <w:bookmarkEnd w:id="117"/>
      <w:r w:rsidRPr="00967BEF">
        <w:rPr>
          <w:rFonts w:ascii="黑体" w:eastAsia="黑体" w:hAnsi="宋体" w:cs="Times New Roman" w:hint="eastAsia"/>
          <w:sz w:val="24"/>
          <w:szCs w:val="24"/>
        </w:rPr>
        <w:t>16．投标文件格式</w:t>
      </w:r>
      <w:bookmarkEnd w:id="118"/>
      <w:bookmarkEnd w:id="119"/>
      <w:bookmarkEnd w:id="120"/>
      <w:bookmarkEnd w:id="121"/>
      <w:bookmarkEnd w:id="122"/>
      <w:bookmarkEnd w:id="123"/>
      <w:bookmarkEnd w:id="124"/>
    </w:p>
    <w:p w14:paraId="31A792AF"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投标文件包括本通用条款第15条中规定的内容。如招标文件提供了投标文件格式，则</w:t>
      </w:r>
      <w:r w:rsidRPr="00967BEF">
        <w:rPr>
          <w:rFonts w:ascii="宋体" w:eastAsia="宋体" w:hAnsi="宋体" w:cs="Times New Roman" w:hint="eastAsia"/>
          <w:b/>
          <w:bCs/>
          <w:szCs w:val="21"/>
        </w:rPr>
        <w:t>投标人提交的投标文件应毫无例外地使用招标文件所提供的相应格式</w:t>
      </w:r>
      <w:r w:rsidRPr="00967BEF">
        <w:rPr>
          <w:rFonts w:ascii="宋体" w:eastAsia="宋体" w:hAnsi="宋体" w:cs="Times New Roman" w:hint="eastAsia"/>
          <w:szCs w:val="21"/>
        </w:rPr>
        <w:t>（表格可以按同样格式扩展）。</w:t>
      </w:r>
      <w:bookmarkStart w:id="125" w:name="_Toc60560643"/>
      <w:bookmarkStart w:id="126" w:name="_Toc60631638"/>
      <w:bookmarkStart w:id="127" w:name="_Toc73517657"/>
      <w:bookmarkStart w:id="128" w:name="_Toc73518135"/>
      <w:bookmarkStart w:id="129" w:name="_Toc73521565"/>
      <w:bookmarkStart w:id="130" w:name="_Toc73521653"/>
    </w:p>
    <w:p w14:paraId="04B31EFE" w14:textId="77777777" w:rsidR="00967BEF" w:rsidRPr="00967BEF" w:rsidRDefault="00967BEF" w:rsidP="00967BEF">
      <w:pPr>
        <w:spacing w:line="360" w:lineRule="auto"/>
        <w:rPr>
          <w:rFonts w:ascii="黑体" w:eastAsia="黑体" w:hAnsi="宋体" w:cs="Times New Roman"/>
          <w:sz w:val="24"/>
          <w:szCs w:val="24"/>
        </w:rPr>
      </w:pPr>
      <w:bookmarkStart w:id="131" w:name="_Toc100052382"/>
      <w:r w:rsidRPr="00967BEF">
        <w:rPr>
          <w:rFonts w:ascii="黑体" w:eastAsia="黑体" w:hAnsi="宋体" w:cs="Times New Roman" w:hint="eastAsia"/>
          <w:sz w:val="24"/>
          <w:szCs w:val="24"/>
        </w:rPr>
        <w:t>17．投标货币</w:t>
      </w:r>
      <w:bookmarkEnd w:id="125"/>
      <w:bookmarkEnd w:id="126"/>
      <w:bookmarkEnd w:id="127"/>
      <w:bookmarkEnd w:id="128"/>
      <w:bookmarkEnd w:id="129"/>
      <w:bookmarkEnd w:id="130"/>
      <w:bookmarkEnd w:id="131"/>
    </w:p>
    <w:p w14:paraId="66B89A76"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lastRenderedPageBreak/>
        <w:t>本项目的投标应以人民币计。</w:t>
      </w:r>
    </w:p>
    <w:p w14:paraId="530A96CE" w14:textId="77777777" w:rsidR="00967BEF" w:rsidRPr="00967BEF" w:rsidRDefault="00967BEF" w:rsidP="00967BEF">
      <w:pPr>
        <w:spacing w:line="360" w:lineRule="auto"/>
        <w:rPr>
          <w:rFonts w:ascii="黑体" w:eastAsia="黑体" w:hAnsi="宋体" w:cs="Times New Roman"/>
          <w:sz w:val="24"/>
          <w:szCs w:val="24"/>
        </w:rPr>
      </w:pPr>
      <w:r w:rsidRPr="00967BEF">
        <w:rPr>
          <w:rFonts w:ascii="黑体" w:eastAsia="黑体" w:hAnsi="宋体" w:cs="Times New Roman" w:hint="eastAsia"/>
          <w:sz w:val="24"/>
          <w:szCs w:val="24"/>
        </w:rPr>
        <w:t>18．证明投标文件投标技术方案的合格性和符合招标文件规定的文件要求</w:t>
      </w:r>
    </w:p>
    <w:p w14:paraId="584832ED"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18</w:t>
      </w:r>
      <w:r w:rsidRPr="00967BEF">
        <w:rPr>
          <w:rFonts w:ascii="宋体" w:eastAsia="宋体" w:hAnsi="宋体" w:cs="Times New Roman"/>
          <w:szCs w:val="21"/>
        </w:rPr>
        <w:t xml:space="preserve">.1 </w:t>
      </w:r>
      <w:r w:rsidRPr="00967BEF">
        <w:rPr>
          <w:rFonts w:ascii="宋体" w:eastAsia="宋体" w:hAnsi="宋体" w:cs="Times New Roman" w:hint="eastAsia"/>
          <w:szCs w:val="21"/>
        </w:rPr>
        <w:t>投标人应提交证明文件证明其投标技术方案项下的货物、工程和服务的合格性符合招标文件规定。该投标技术方案及其证明文件作为投标文件的一部分。</w:t>
      </w:r>
    </w:p>
    <w:p w14:paraId="64D6A2FC"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szCs w:val="21"/>
        </w:rPr>
        <w:t>1</w:t>
      </w:r>
      <w:r w:rsidRPr="00967BEF">
        <w:rPr>
          <w:rFonts w:ascii="宋体" w:eastAsia="宋体" w:hAnsi="宋体" w:cs="Times New Roman" w:hint="eastAsia"/>
          <w:szCs w:val="21"/>
        </w:rPr>
        <w:t>8</w:t>
      </w:r>
      <w:r w:rsidRPr="00967BEF">
        <w:rPr>
          <w:rFonts w:ascii="宋体" w:eastAsia="宋体" w:hAnsi="宋体" w:cs="Times New Roman"/>
          <w:szCs w:val="21"/>
        </w:rPr>
        <w:t xml:space="preserve">.2 </w:t>
      </w:r>
      <w:r w:rsidRPr="00967BEF">
        <w:rPr>
          <w:rFonts w:ascii="宋体" w:eastAsia="宋体" w:hAnsi="宋体" w:cs="Times New Roman" w:hint="eastAsia"/>
          <w:szCs w:val="21"/>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14:paraId="1937852D" w14:textId="77777777" w:rsidR="00967BEF" w:rsidRPr="00967BEF" w:rsidRDefault="00967BEF" w:rsidP="00967BEF">
      <w:pPr>
        <w:ind w:firstLineChars="196" w:firstLine="412"/>
        <w:rPr>
          <w:rFonts w:ascii="宋体" w:eastAsia="宋体" w:hAnsi="宋体" w:cs="Times New Roman"/>
          <w:szCs w:val="21"/>
        </w:rPr>
      </w:pPr>
      <w:smartTag w:uri="urn:schemas-microsoft-com:office:smarttags" w:element="chsdate">
        <w:smartTagPr>
          <w:attr w:name="IsROCDate" w:val="False"/>
          <w:attr w:name="IsLunarDate" w:val="False"/>
          <w:attr w:name="Day" w:val="30"/>
          <w:attr w:name="Month" w:val="12"/>
          <w:attr w:name="Year" w:val="1899"/>
        </w:smartTagPr>
        <w:r w:rsidRPr="00967BEF">
          <w:rPr>
            <w:rFonts w:ascii="宋体" w:eastAsia="宋体" w:hAnsi="宋体" w:cs="Times New Roman" w:hint="eastAsia"/>
            <w:szCs w:val="21"/>
          </w:rPr>
          <w:t>18.2.1</w:t>
        </w:r>
      </w:smartTag>
      <w:r w:rsidRPr="00967BEF">
        <w:rPr>
          <w:rFonts w:ascii="宋体" w:eastAsia="宋体" w:hAnsi="宋体" w:cs="Times New Roman" w:hint="eastAsia"/>
          <w:szCs w:val="21"/>
        </w:rPr>
        <w:t>主要技术指标和性能的详细说明。</w:t>
      </w:r>
    </w:p>
    <w:p w14:paraId="01FCCAD8" w14:textId="77777777" w:rsidR="00967BEF" w:rsidRPr="00967BEF" w:rsidRDefault="00967BEF" w:rsidP="00967BEF">
      <w:pPr>
        <w:ind w:firstLineChars="196" w:firstLine="412"/>
        <w:rPr>
          <w:rFonts w:ascii="宋体" w:eastAsia="宋体" w:hAnsi="宋体" w:cs="Times New Roman"/>
          <w:szCs w:val="21"/>
        </w:rPr>
      </w:pPr>
      <w:smartTag w:uri="urn:schemas-microsoft-com:office:smarttags" w:element="chsdate">
        <w:smartTagPr>
          <w:attr w:name="IsROCDate" w:val="False"/>
          <w:attr w:name="IsLunarDate" w:val="False"/>
          <w:attr w:name="Day" w:val="30"/>
          <w:attr w:name="Month" w:val="12"/>
          <w:attr w:name="Year" w:val="1899"/>
        </w:smartTagPr>
        <w:r w:rsidRPr="00967BEF">
          <w:rPr>
            <w:rFonts w:ascii="宋体" w:eastAsia="宋体" w:hAnsi="宋体" w:cs="Times New Roman" w:hint="eastAsia"/>
            <w:szCs w:val="21"/>
          </w:rPr>
          <w:t>18.2.</w:t>
        </w:r>
        <w:r w:rsidRPr="00967BEF">
          <w:rPr>
            <w:rFonts w:ascii="宋体" w:eastAsia="宋体" w:hAnsi="宋体" w:cs="Times New Roman"/>
            <w:szCs w:val="21"/>
          </w:rPr>
          <w:t>2</w:t>
        </w:r>
      </w:smartTag>
      <w:r w:rsidRPr="00967BEF">
        <w:rPr>
          <w:rFonts w:ascii="宋体" w:eastAsia="宋体" w:hAnsi="宋体" w:cs="Times New Roman" w:hint="eastAsia"/>
          <w:szCs w:val="21"/>
        </w:rPr>
        <w:t>投标产品从采购单位开始使用至招标文件中规定的周期内正常、连续地使用所必须的备件和专用工具清单，包括备件和专用工具的货源及现行价格。</w:t>
      </w:r>
    </w:p>
    <w:p w14:paraId="59FE7C7C" w14:textId="77777777" w:rsidR="00967BEF" w:rsidRPr="00967BEF" w:rsidRDefault="00967BEF" w:rsidP="00967BEF">
      <w:pPr>
        <w:ind w:firstLineChars="196" w:firstLine="412"/>
        <w:rPr>
          <w:rFonts w:ascii="宋体" w:eastAsia="宋体" w:hAnsi="宋体" w:cs="Times New Roman"/>
          <w:szCs w:val="21"/>
        </w:rPr>
      </w:pPr>
      <w:smartTag w:uri="urn:schemas-microsoft-com:office:smarttags" w:element="chsdate">
        <w:smartTagPr>
          <w:attr w:name="Year" w:val="1899"/>
          <w:attr w:name="Month" w:val="12"/>
          <w:attr w:name="Day" w:val="30"/>
          <w:attr w:name="IsLunarDate" w:val="False"/>
          <w:attr w:name="IsROCDate" w:val="False"/>
        </w:smartTagPr>
        <w:r w:rsidRPr="00967BEF">
          <w:rPr>
            <w:rFonts w:ascii="宋体" w:eastAsia="宋体" w:hAnsi="宋体" w:cs="Times New Roman" w:hint="eastAsia"/>
            <w:szCs w:val="21"/>
          </w:rPr>
          <w:t>18.2.</w:t>
        </w:r>
        <w:r w:rsidRPr="00967BEF">
          <w:rPr>
            <w:rFonts w:ascii="宋体" w:eastAsia="宋体" w:hAnsi="宋体" w:cs="Times New Roman"/>
            <w:szCs w:val="21"/>
          </w:rPr>
          <w:t>3</w:t>
        </w:r>
      </w:smartTag>
      <w:r w:rsidRPr="00967BEF">
        <w:rPr>
          <w:rFonts w:ascii="宋体" w:eastAsia="宋体" w:hAnsi="宋体" w:cs="Times New Roman" w:hint="eastAsia"/>
          <w:szCs w:val="21"/>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14:paraId="12FA8DD9" w14:textId="77777777" w:rsidR="00967BEF" w:rsidRPr="00967BEF" w:rsidRDefault="00967BEF" w:rsidP="00967BEF">
      <w:pPr>
        <w:ind w:firstLineChars="196" w:firstLine="412"/>
        <w:rPr>
          <w:rFonts w:ascii="宋体" w:eastAsia="宋体" w:hAnsi="宋体" w:cs="Times New Roman"/>
          <w:szCs w:val="21"/>
        </w:rPr>
      </w:pPr>
      <w:smartTag w:uri="urn:schemas-microsoft-com:office:smarttags" w:element="chsdate">
        <w:smartTagPr>
          <w:attr w:name="IsROCDate" w:val="False"/>
          <w:attr w:name="IsLunarDate" w:val="False"/>
          <w:attr w:name="Day" w:val="30"/>
          <w:attr w:name="Month" w:val="12"/>
          <w:attr w:name="Year" w:val="1899"/>
        </w:smartTagPr>
        <w:r w:rsidRPr="00967BEF">
          <w:rPr>
            <w:rFonts w:ascii="宋体" w:eastAsia="宋体" w:hAnsi="宋体" w:cs="Times New Roman" w:hint="eastAsia"/>
            <w:szCs w:val="21"/>
          </w:rPr>
          <w:t>18.2.4</w:t>
        </w:r>
      </w:smartTag>
      <w:r w:rsidRPr="00967BEF">
        <w:rPr>
          <w:rFonts w:ascii="宋体" w:eastAsia="宋体" w:hAnsi="宋体" w:cs="Times New Roman" w:hint="eastAsia"/>
          <w:szCs w:val="21"/>
        </w:rPr>
        <w:t>产品说明书或彩页应为制造商公布或出具的中文产品说明书或彩页；提供外文说明书或彩页的，必须同时提供加盖制造商公章的对应中文翻译说明，评标依据以中文翻译内容为准，外文说明书或彩页仅供参考。</w:t>
      </w:r>
    </w:p>
    <w:p w14:paraId="31207E6C" w14:textId="77777777" w:rsidR="00967BEF" w:rsidRPr="00967BEF" w:rsidRDefault="00967BEF" w:rsidP="00967BEF">
      <w:pPr>
        <w:ind w:firstLineChars="196" w:firstLine="412"/>
        <w:rPr>
          <w:rFonts w:ascii="宋体" w:eastAsia="宋体" w:hAnsi="宋体" w:cs="Times New Roman"/>
          <w:szCs w:val="21"/>
        </w:rPr>
      </w:pPr>
      <w:smartTag w:uri="urn:schemas-microsoft-com:office:smarttags" w:element="chsdate">
        <w:smartTagPr>
          <w:attr w:name="IsROCDate" w:val="False"/>
          <w:attr w:name="IsLunarDate" w:val="False"/>
          <w:attr w:name="Day" w:val="30"/>
          <w:attr w:name="Month" w:val="12"/>
          <w:attr w:name="Year" w:val="1899"/>
        </w:smartTagPr>
        <w:r w:rsidRPr="00967BEF">
          <w:rPr>
            <w:rFonts w:ascii="宋体" w:eastAsia="宋体" w:hAnsi="宋体" w:cs="Times New Roman" w:hint="eastAsia"/>
            <w:szCs w:val="21"/>
          </w:rPr>
          <w:t>18.2.5</w:t>
        </w:r>
      </w:smartTag>
      <w:r w:rsidRPr="00967BEF">
        <w:rPr>
          <w:rFonts w:ascii="宋体" w:eastAsia="宋体" w:hAnsi="宋体" w:cs="Times New Roman" w:hint="eastAsia"/>
          <w:szCs w:val="21"/>
        </w:rPr>
        <w:t>我国政府机构出具的产品检验和核准证件应为证件正面、背面和附件标注的全部具体内容。</w:t>
      </w:r>
    </w:p>
    <w:p w14:paraId="469EBEBD"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18.3相关资料不符合18.2款要求的，评标委员会有权认定为投标技术方案不合格响应，其相关分数予以扣减或作废标处理。</w:t>
      </w:r>
    </w:p>
    <w:p w14:paraId="530839C4"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18.4评标委员会有权对以谋取中标为目的的技术规格模糊响应（如有意照搬照抄招标文件的技术要求）或虚假响应予以认定。供应商上述行为一经发现或查实，除扣分或废标外，还可能被一并处以没收投标保证金和1年内不能参加</w:t>
      </w:r>
      <w:r w:rsidRPr="00967BEF">
        <w:rPr>
          <w:rFonts w:ascii="宋体" w:eastAsia="宋体" w:hAnsi="宋体" w:cs="Times New Roman"/>
          <w:szCs w:val="21"/>
        </w:rPr>
        <w:t>深圳大学</w:t>
      </w:r>
      <w:r w:rsidRPr="00967BEF">
        <w:rPr>
          <w:rFonts w:ascii="宋体" w:eastAsia="宋体" w:hAnsi="宋体" w:cs="Times New Roman" w:hint="eastAsia"/>
          <w:szCs w:val="21"/>
        </w:rPr>
        <w:t>采购活动的处罚，学校采购机构可视情况报学校采购监督管理部门做进一步处理。</w:t>
      </w:r>
    </w:p>
    <w:p w14:paraId="7D9CFDA0"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szCs w:val="21"/>
        </w:rPr>
        <w:t>1</w:t>
      </w:r>
      <w:r w:rsidRPr="00967BEF">
        <w:rPr>
          <w:rFonts w:ascii="宋体" w:eastAsia="宋体" w:hAnsi="宋体" w:cs="Times New Roman" w:hint="eastAsia"/>
          <w:szCs w:val="21"/>
        </w:rPr>
        <w:t>8</w:t>
      </w:r>
      <w:r w:rsidRPr="00967BEF">
        <w:rPr>
          <w:rFonts w:ascii="宋体" w:eastAsia="宋体" w:hAnsi="宋体" w:cs="Times New Roman"/>
          <w:szCs w:val="21"/>
        </w:rPr>
        <w:t>.</w:t>
      </w:r>
      <w:r w:rsidRPr="00967BEF">
        <w:rPr>
          <w:rFonts w:ascii="宋体" w:eastAsia="宋体" w:hAnsi="宋体" w:cs="Times New Roman" w:hint="eastAsia"/>
          <w:szCs w:val="21"/>
        </w:rPr>
        <w:t>5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sidRPr="00967BEF">
        <w:rPr>
          <w:rFonts w:ascii="Times New Roman" w:eastAsia="宋体" w:hAnsi="Times New Roman" w:cs="Times New Roman" w:hint="eastAsia"/>
          <w:szCs w:val="24"/>
        </w:rPr>
        <w:t>满足要求</w:t>
      </w:r>
      <w:r w:rsidRPr="00967BEF">
        <w:rPr>
          <w:rFonts w:ascii="宋体" w:eastAsia="宋体" w:hAnsi="宋体" w:cs="Times New Roman" w:hint="eastAsia"/>
          <w:szCs w:val="21"/>
        </w:rPr>
        <w:t>，由评标委员会来评判。</w:t>
      </w:r>
    </w:p>
    <w:p w14:paraId="0ABAD2C6"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18.6为保证公平公正，除非另有规定或说明，投标人对同一货物或服务投标时，不得</w:t>
      </w:r>
      <w:r w:rsidRPr="00967BEF">
        <w:rPr>
          <w:rFonts w:ascii="宋体" w:eastAsia="宋体" w:hAnsi="宋体" w:cs="Times New Roman" w:hint="eastAsia"/>
          <w:szCs w:val="21"/>
        </w:rPr>
        <w:lastRenderedPageBreak/>
        <w:t>同时提供两套或两套以上的投标方案。</w:t>
      </w:r>
    </w:p>
    <w:p w14:paraId="3C349BEB" w14:textId="77777777" w:rsidR="00967BEF" w:rsidRPr="00967BEF" w:rsidRDefault="00967BEF" w:rsidP="00967BEF">
      <w:pPr>
        <w:spacing w:line="360" w:lineRule="auto"/>
        <w:rPr>
          <w:rFonts w:ascii="黑体" w:eastAsia="黑体" w:hAnsi="宋体" w:cs="Times New Roman"/>
          <w:sz w:val="24"/>
          <w:szCs w:val="24"/>
        </w:rPr>
      </w:pPr>
      <w:r w:rsidRPr="00967BEF">
        <w:rPr>
          <w:rFonts w:ascii="黑体" w:eastAsia="黑体" w:hAnsi="宋体" w:cs="Times New Roman" w:hint="eastAsia"/>
          <w:sz w:val="24"/>
          <w:szCs w:val="24"/>
        </w:rPr>
        <w:t>19．投标文件其他证明文件的要求</w:t>
      </w:r>
    </w:p>
    <w:p w14:paraId="494E63BB"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19.1对项目招标文件《评标信息》评分项中涉及的相关业绩、社保情况、纳税情况、银行资信等级和资金流状况等内容以及《投标文件初审表》中涉及的资质证书，投标人应提供相关部门出具的证明材料原件复印件，原件备查。上述证明材料应为证件正面、背面和附件标注的全部具体内容；有关原件复印的尺寸和清晰度应该能够被阅读、识别和判断。若投标人未按要求提供证明材料或提供的是部分证明材料或提供不清晰的原件复印件的，评标委员会有权认定其投标文件未对招标文件有关需求进行响应，涉及资格性检查或符合性检查的予以废标处理，涉及《评标信息》打分项的则该项评分予以0分处理。</w:t>
      </w:r>
    </w:p>
    <w:p w14:paraId="5F54E336"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19.2本项目涉及提供的有关资质证书，若原有资质证书处于年审期间，投标人提供年审证明的可按原资质投标；若投标人正在申报上一级别资质，在未获批准之前，仍按原级别资质投标。</w:t>
      </w:r>
    </w:p>
    <w:p w14:paraId="569D6622" w14:textId="77777777" w:rsidR="00967BEF" w:rsidRPr="00967BEF" w:rsidRDefault="00967BEF" w:rsidP="00967BEF">
      <w:pPr>
        <w:spacing w:line="360" w:lineRule="auto"/>
        <w:rPr>
          <w:rFonts w:ascii="黑体" w:eastAsia="黑体" w:hAnsi="宋体" w:cs="Times New Roman"/>
          <w:sz w:val="24"/>
          <w:szCs w:val="24"/>
        </w:rPr>
      </w:pPr>
      <w:bookmarkStart w:id="132" w:name="_Toc60560644"/>
      <w:bookmarkStart w:id="133" w:name="_Toc60631639"/>
      <w:bookmarkStart w:id="134" w:name="_Toc73517658"/>
      <w:bookmarkStart w:id="135" w:name="_Toc73518136"/>
      <w:bookmarkStart w:id="136" w:name="_Toc73521566"/>
      <w:bookmarkStart w:id="137" w:name="_Toc73521654"/>
      <w:bookmarkStart w:id="138" w:name="_Toc100052383"/>
      <w:r w:rsidRPr="00967BEF">
        <w:rPr>
          <w:rFonts w:ascii="黑体" w:eastAsia="黑体" w:hAnsi="宋体" w:cs="Times New Roman" w:hint="eastAsia"/>
          <w:sz w:val="24"/>
          <w:szCs w:val="24"/>
        </w:rPr>
        <w:t>20．投标有效期</w:t>
      </w:r>
      <w:bookmarkEnd w:id="132"/>
      <w:bookmarkEnd w:id="133"/>
      <w:bookmarkEnd w:id="134"/>
      <w:bookmarkEnd w:id="135"/>
      <w:bookmarkEnd w:id="136"/>
      <w:bookmarkEnd w:id="137"/>
      <w:bookmarkEnd w:id="138"/>
    </w:p>
    <w:p w14:paraId="6F64062F"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20.1 投标有效期为</w:t>
      </w:r>
      <w:r w:rsidRPr="00967BEF">
        <w:rPr>
          <w:rFonts w:ascii="Arial" w:eastAsia="宋体" w:hAnsi="Arial" w:cs="Arial" w:hint="eastAsia"/>
          <w:szCs w:val="21"/>
        </w:rPr>
        <w:t>从投标截止之日算起的日历天数，具体见专用条款中投标有效期的天数要求。</w:t>
      </w:r>
      <w:r w:rsidRPr="00967BEF">
        <w:rPr>
          <w:rFonts w:ascii="宋体" w:eastAsia="宋体" w:hAnsi="宋体" w:cs="Times New Roman" w:hint="eastAsia"/>
          <w:szCs w:val="21"/>
        </w:rPr>
        <w:t>在此期限内，所有投标文件均保持有效；</w:t>
      </w:r>
    </w:p>
    <w:p w14:paraId="6B4E1F20"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20.2 在特殊的情况下，学校采购机构在原定的投标有效期满之前，可以根据需要以书面形式（包括网站公开发布方式）向投标人提出延长投标有效期的要求，对此要求投标人须以书面形式予以答复，投标人可以拒绝学校采购机构此项要求，而不被没收投标保证金，其投标在原投标有效期满后不再有效。同意延长投标有效期的投标人不能要求也不允许修改其投标文件，但应当相应的延长投标担保的有效期，在延长的投标有效期内本通用条款第21条关于投标保证金的退还与没收的规定仍然适用；</w:t>
      </w:r>
    </w:p>
    <w:p w14:paraId="2F0CF7C0"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20</w:t>
      </w:r>
      <w:r w:rsidRPr="00967BEF">
        <w:rPr>
          <w:rFonts w:ascii="宋体" w:eastAsia="宋体" w:hAnsi="宋体" w:cs="Times New Roman"/>
          <w:szCs w:val="21"/>
        </w:rPr>
        <w:t>.3</w:t>
      </w:r>
      <w:r w:rsidRPr="00967BEF">
        <w:rPr>
          <w:rFonts w:ascii="宋体" w:eastAsia="宋体" w:hAnsi="宋体" w:cs="Times New Roman" w:hint="eastAsia"/>
          <w:szCs w:val="21"/>
        </w:rPr>
        <w:t xml:space="preserve"> 中标单位的投标书有效期，截止于完成本招标文件规定的全部项目内容，并通过竣工验收及保修结束。</w:t>
      </w:r>
    </w:p>
    <w:p w14:paraId="1F895499" w14:textId="77777777" w:rsidR="00967BEF" w:rsidRPr="00967BEF" w:rsidRDefault="00967BEF" w:rsidP="00967BEF">
      <w:pPr>
        <w:spacing w:line="360" w:lineRule="auto"/>
        <w:rPr>
          <w:rFonts w:ascii="黑体" w:eastAsia="黑体" w:hAnsi="宋体" w:cs="Times New Roman"/>
          <w:sz w:val="24"/>
          <w:szCs w:val="24"/>
        </w:rPr>
      </w:pPr>
      <w:bookmarkStart w:id="139" w:name="_Toc60560645"/>
      <w:bookmarkStart w:id="140" w:name="_Toc60631640"/>
      <w:bookmarkStart w:id="141" w:name="_Toc73517659"/>
      <w:bookmarkStart w:id="142" w:name="_Toc73518137"/>
      <w:bookmarkStart w:id="143" w:name="_Toc73521567"/>
      <w:bookmarkStart w:id="144" w:name="_Toc73521655"/>
      <w:bookmarkStart w:id="145" w:name="_Toc100052384"/>
      <w:r w:rsidRPr="00967BEF">
        <w:rPr>
          <w:rFonts w:ascii="黑体" w:eastAsia="黑体" w:hAnsi="宋体" w:cs="Times New Roman" w:hint="eastAsia"/>
          <w:sz w:val="24"/>
          <w:szCs w:val="24"/>
        </w:rPr>
        <w:t>21．投标</w:t>
      </w:r>
      <w:bookmarkEnd w:id="139"/>
      <w:bookmarkEnd w:id="140"/>
      <w:bookmarkEnd w:id="141"/>
      <w:bookmarkEnd w:id="142"/>
      <w:bookmarkEnd w:id="143"/>
      <w:bookmarkEnd w:id="144"/>
      <w:bookmarkEnd w:id="145"/>
      <w:r w:rsidRPr="00967BEF">
        <w:rPr>
          <w:rFonts w:ascii="黑体" w:eastAsia="黑体" w:hAnsi="宋体" w:cs="Times New Roman" w:hint="eastAsia"/>
          <w:sz w:val="24"/>
          <w:szCs w:val="24"/>
        </w:rPr>
        <w:t>保证金</w:t>
      </w:r>
    </w:p>
    <w:p w14:paraId="727F2EDF" w14:textId="77777777" w:rsidR="00967BEF" w:rsidRPr="00967BEF" w:rsidRDefault="00967BEF" w:rsidP="00967BEF">
      <w:pPr>
        <w:ind w:firstLineChars="196" w:firstLine="412"/>
        <w:rPr>
          <w:rFonts w:ascii="宋体" w:eastAsia="宋体" w:hAnsi="宋体" w:cs="Times New Roman"/>
          <w:szCs w:val="21"/>
        </w:rPr>
      </w:pPr>
      <w:bookmarkStart w:id="146" w:name="_Toc60560646"/>
      <w:bookmarkStart w:id="147" w:name="_Toc60631641"/>
      <w:bookmarkStart w:id="148" w:name="_Toc73517660"/>
      <w:bookmarkStart w:id="149" w:name="_Toc73518138"/>
      <w:bookmarkStart w:id="150" w:name="_Toc73521568"/>
      <w:bookmarkStart w:id="151" w:name="_Toc73521656"/>
      <w:bookmarkStart w:id="152" w:name="_Toc100052385"/>
      <w:r w:rsidRPr="00967BEF">
        <w:rPr>
          <w:rFonts w:ascii="宋体" w:eastAsia="宋体" w:hAnsi="宋体" w:cs="Times New Roman" w:hint="eastAsia"/>
          <w:szCs w:val="21"/>
        </w:rPr>
        <w:t>21.1投标保证金的缴纳：</w:t>
      </w:r>
    </w:p>
    <w:p w14:paraId="1436112F" w14:textId="77777777" w:rsidR="00967BEF" w:rsidRPr="00967BEF" w:rsidRDefault="00967BEF" w:rsidP="00967BEF">
      <w:pPr>
        <w:ind w:firstLineChars="196" w:firstLine="412"/>
        <w:rPr>
          <w:rFonts w:ascii="宋体" w:eastAsia="宋体" w:hAnsi="宋体" w:cs="Times New Roman"/>
          <w:szCs w:val="21"/>
        </w:rPr>
      </w:pPr>
      <w:smartTag w:uri="urn:schemas-microsoft-com:office:smarttags" w:element="chsdate">
        <w:smartTagPr>
          <w:attr w:name="IsROCDate" w:val="False"/>
          <w:attr w:name="IsLunarDate" w:val="False"/>
          <w:attr w:name="Day" w:val="30"/>
          <w:attr w:name="Month" w:val="12"/>
          <w:attr w:name="Year" w:val="1899"/>
        </w:smartTagPr>
        <w:r w:rsidRPr="00967BEF">
          <w:rPr>
            <w:rFonts w:ascii="宋体" w:eastAsia="宋体" w:hAnsi="宋体" w:cs="Times New Roman" w:hint="eastAsia"/>
            <w:szCs w:val="21"/>
          </w:rPr>
          <w:t>21.1.1</w:t>
        </w:r>
      </w:smartTag>
      <w:r w:rsidRPr="00967BEF">
        <w:rPr>
          <w:rFonts w:ascii="宋体" w:eastAsia="宋体" w:hAnsi="宋体" w:cs="Times New Roman" w:hint="eastAsia"/>
          <w:szCs w:val="21"/>
        </w:rPr>
        <w:t>缴纳投标保证金有两种方式可供选择：（1）预交一万元投标保证金，可直接参与所有项目投标；（2）不预交保证金，参与投标前按</w:t>
      </w:r>
      <w:r w:rsidRPr="00967BEF">
        <w:rPr>
          <w:rFonts w:ascii="宋体" w:eastAsia="宋体" w:hAnsi="宋体" w:cs="Times New Roman"/>
          <w:szCs w:val="21"/>
        </w:rPr>
        <w:t>项目要求</w:t>
      </w:r>
      <w:r w:rsidRPr="00967BEF">
        <w:rPr>
          <w:rFonts w:ascii="宋体" w:eastAsia="宋体" w:hAnsi="宋体" w:cs="Times New Roman" w:hint="eastAsia"/>
          <w:szCs w:val="21"/>
        </w:rPr>
        <w:t>缴纳保证金，落标或中标项目签订</w:t>
      </w:r>
      <w:r w:rsidRPr="00967BEF">
        <w:rPr>
          <w:rFonts w:ascii="宋体" w:eastAsia="宋体" w:hAnsi="宋体" w:cs="Times New Roman"/>
          <w:szCs w:val="21"/>
        </w:rPr>
        <w:t>合同</w:t>
      </w:r>
      <w:r w:rsidRPr="00967BEF">
        <w:rPr>
          <w:rFonts w:ascii="宋体" w:eastAsia="宋体" w:hAnsi="宋体" w:cs="Times New Roman" w:hint="eastAsia"/>
          <w:szCs w:val="21"/>
        </w:rPr>
        <w:t>后返还。</w:t>
      </w:r>
    </w:p>
    <w:p w14:paraId="793DE866"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lastRenderedPageBreak/>
        <w:t>21.1.2 若为重大项目，学校采购机构可自行决定另外收取投标保证金，不受21</w:t>
      </w:r>
      <w:r w:rsidRPr="00967BEF">
        <w:rPr>
          <w:rFonts w:ascii="宋体" w:eastAsia="宋体" w:hAnsi="宋体" w:cs="Times New Roman"/>
          <w:szCs w:val="21"/>
        </w:rPr>
        <w:t>.1</w:t>
      </w:r>
      <w:r w:rsidRPr="00967BEF">
        <w:rPr>
          <w:rFonts w:ascii="宋体" w:eastAsia="宋体" w:hAnsi="宋体" w:cs="Times New Roman" w:hint="eastAsia"/>
          <w:szCs w:val="21"/>
        </w:rPr>
        <w:t>.1款限制。是否另外收取投标保证金，请见本招标文件专用条款《对通用条款的补充内容》中的相关要求。</w:t>
      </w:r>
    </w:p>
    <w:p w14:paraId="57099753"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21.1.3交纳投标保证金应一律从投标人基本账户转出,否则按隐瞒真实情况，提供虚假资料处理。不得</w:t>
      </w:r>
      <w:r w:rsidRPr="00967BEF">
        <w:rPr>
          <w:rFonts w:ascii="宋体" w:eastAsia="宋体" w:hAnsi="宋体" w:cs="Times New Roman"/>
          <w:szCs w:val="21"/>
        </w:rPr>
        <w:t>采用</w:t>
      </w:r>
      <w:r w:rsidRPr="00967BEF">
        <w:rPr>
          <w:rFonts w:ascii="宋体" w:eastAsia="宋体" w:hAnsi="宋体" w:cs="Times New Roman" w:hint="eastAsia"/>
          <w:szCs w:val="21"/>
        </w:rPr>
        <w:t>现金汇款、个人银行结算账户转出和第三方代交等方式。</w:t>
      </w:r>
    </w:p>
    <w:p w14:paraId="25FF382D"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21.2</w:t>
      </w:r>
      <w:r w:rsidRPr="00967BEF">
        <w:rPr>
          <w:rFonts w:ascii="Times New Roman" w:eastAsia="宋体" w:hAnsi="Times New Roman" w:cs="Times New Roman" w:hint="eastAsia"/>
          <w:szCs w:val="24"/>
        </w:rPr>
        <w:t>投标保证金是为了保护学校采购机构和采购单位免因投标人的行为而蒙受损失。学校采购机构和采购单位因投标人的行为受到损害时可根据本通用条款第</w:t>
      </w:r>
      <w:r w:rsidRPr="00967BEF">
        <w:rPr>
          <w:rFonts w:ascii="宋体" w:eastAsia="宋体" w:hAnsi="宋体" w:cs="Times New Roman" w:hint="eastAsia"/>
          <w:szCs w:val="21"/>
        </w:rPr>
        <w:t>21.3款</w:t>
      </w:r>
      <w:r w:rsidRPr="00967BEF">
        <w:rPr>
          <w:rFonts w:ascii="Times New Roman" w:eastAsia="宋体" w:hAnsi="Times New Roman" w:cs="Times New Roman" w:hint="eastAsia"/>
          <w:szCs w:val="24"/>
        </w:rPr>
        <w:t>的规定没收投标人的投标保证金。</w:t>
      </w:r>
    </w:p>
    <w:p w14:paraId="4B1AD4D6"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21.3如</w:t>
      </w:r>
      <w:r w:rsidRPr="00967BEF">
        <w:rPr>
          <w:rFonts w:ascii="Times New Roman" w:eastAsia="宋体" w:hAnsi="Times New Roman" w:cs="Times New Roman" w:hint="eastAsia"/>
          <w:szCs w:val="24"/>
        </w:rPr>
        <w:t>下列任何情况发生时，</w:t>
      </w:r>
      <w:r w:rsidRPr="00967BEF">
        <w:rPr>
          <w:rFonts w:ascii="宋体" w:eastAsia="宋体" w:hAnsi="宋体" w:cs="Times New Roman" w:hint="eastAsia"/>
          <w:szCs w:val="21"/>
        </w:rPr>
        <w:t>投标保证金将被没收。</w:t>
      </w:r>
    </w:p>
    <w:p w14:paraId="5F640250"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1）投标人在招标文件中规定的投标有效期内撤回其投标；</w:t>
      </w:r>
    </w:p>
    <w:p w14:paraId="1AB99879"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2）中标人在规定期限内未能根据本项通用条款第47条规定签订合同；</w:t>
      </w:r>
    </w:p>
    <w:p w14:paraId="5D1B1287"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3）投标人提供虚假投标文件或虚假补充文件：</w:t>
      </w:r>
    </w:p>
    <w:p w14:paraId="72A2A433"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4）投标人以谋取中标为目的的技术规格模糊响应（如有意照搬照抄招标文件的技术要求）或虚假响应的；</w:t>
      </w:r>
    </w:p>
    <w:p w14:paraId="64822C97"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5）投标人质疑投诉提供虚假情况。</w:t>
      </w:r>
    </w:p>
    <w:p w14:paraId="70F584A1"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21.4投标保证金账户信息：</w:t>
      </w:r>
    </w:p>
    <w:p w14:paraId="15EE0449" w14:textId="77777777" w:rsidR="00967BEF" w:rsidRPr="00967BEF" w:rsidRDefault="00967BEF" w:rsidP="00967BEF">
      <w:pPr>
        <w:spacing w:line="500" w:lineRule="exact"/>
        <w:ind w:firstLineChars="393" w:firstLine="829"/>
        <w:rPr>
          <w:rFonts w:ascii="宋体" w:eastAsia="宋体" w:hAnsi="宋体" w:cs="宋体"/>
          <w:b/>
          <w:kern w:val="0"/>
          <w:szCs w:val="21"/>
        </w:rPr>
      </w:pPr>
      <w:r w:rsidRPr="00967BEF">
        <w:rPr>
          <w:rFonts w:ascii="宋体" w:eastAsia="宋体" w:hAnsi="宋体" w:cs="宋体" w:hint="eastAsia"/>
          <w:b/>
          <w:kern w:val="0"/>
          <w:szCs w:val="21"/>
        </w:rPr>
        <w:t>账户名称：深圳大学</w:t>
      </w:r>
    </w:p>
    <w:p w14:paraId="6727184B" w14:textId="77777777" w:rsidR="00967BEF" w:rsidRPr="00967BEF" w:rsidRDefault="00967BEF" w:rsidP="00967BEF">
      <w:pPr>
        <w:spacing w:line="500" w:lineRule="exact"/>
        <w:ind w:firstLineChars="393" w:firstLine="829"/>
        <w:rPr>
          <w:rFonts w:ascii="宋体" w:eastAsia="宋体" w:hAnsi="宋体" w:cs="宋体"/>
          <w:b/>
          <w:kern w:val="0"/>
          <w:szCs w:val="21"/>
        </w:rPr>
      </w:pPr>
      <w:r w:rsidRPr="00967BEF">
        <w:rPr>
          <w:rFonts w:ascii="宋体" w:eastAsia="宋体" w:hAnsi="宋体" w:cs="宋体" w:hint="eastAsia"/>
          <w:b/>
          <w:kern w:val="0"/>
          <w:szCs w:val="21"/>
        </w:rPr>
        <w:t>帐    号：</w:t>
      </w:r>
      <w:r w:rsidRPr="00967BEF">
        <w:rPr>
          <w:rFonts w:ascii="宋体" w:eastAsia="宋体" w:hAnsi="宋体" w:cs="宋体"/>
          <w:b/>
          <w:kern w:val="0"/>
          <w:szCs w:val="21"/>
        </w:rPr>
        <w:t>7484 6706 4612</w:t>
      </w:r>
    </w:p>
    <w:p w14:paraId="61DBE2CA" w14:textId="77777777" w:rsidR="00967BEF" w:rsidRPr="00967BEF" w:rsidRDefault="00967BEF" w:rsidP="00967BEF">
      <w:pPr>
        <w:spacing w:line="500" w:lineRule="exact"/>
        <w:ind w:firstLineChars="393" w:firstLine="829"/>
        <w:rPr>
          <w:rFonts w:ascii="宋体" w:eastAsia="宋体" w:hAnsi="宋体" w:cs="宋体"/>
          <w:b/>
          <w:kern w:val="0"/>
          <w:szCs w:val="21"/>
        </w:rPr>
      </w:pPr>
      <w:r w:rsidRPr="00967BEF">
        <w:rPr>
          <w:rFonts w:ascii="宋体" w:eastAsia="宋体" w:hAnsi="宋体" w:cs="宋体" w:hint="eastAsia"/>
          <w:b/>
          <w:kern w:val="0"/>
          <w:szCs w:val="21"/>
        </w:rPr>
        <w:t>开户银行：中国银行深圳</w:t>
      </w:r>
      <w:r w:rsidRPr="00967BEF">
        <w:rPr>
          <w:rFonts w:ascii="宋体" w:eastAsia="宋体" w:hAnsi="宋体" w:cs="宋体"/>
          <w:b/>
          <w:kern w:val="0"/>
          <w:szCs w:val="21"/>
        </w:rPr>
        <w:t>深大支行</w:t>
      </w:r>
    </w:p>
    <w:p w14:paraId="4B984EA7" w14:textId="77777777" w:rsidR="00967BEF" w:rsidRPr="00967BEF" w:rsidRDefault="00967BEF" w:rsidP="00967BEF">
      <w:pPr>
        <w:spacing w:line="500" w:lineRule="exact"/>
        <w:ind w:firstLineChars="393" w:firstLine="829"/>
        <w:rPr>
          <w:rFonts w:ascii="宋体" w:eastAsia="宋体" w:hAnsi="宋体" w:cs="宋体"/>
          <w:b/>
          <w:kern w:val="0"/>
          <w:szCs w:val="21"/>
        </w:rPr>
      </w:pPr>
      <w:r w:rsidRPr="00967BEF">
        <w:rPr>
          <w:rFonts w:ascii="宋体" w:eastAsia="宋体" w:hAnsi="宋体" w:cs="宋体" w:hint="eastAsia"/>
          <w:b/>
          <w:kern w:val="0"/>
          <w:szCs w:val="21"/>
        </w:rPr>
        <w:t>行　　号：</w:t>
      </w:r>
    </w:p>
    <w:p w14:paraId="2D0E2C65" w14:textId="77777777" w:rsidR="00967BEF" w:rsidRPr="00967BEF" w:rsidRDefault="00967BEF" w:rsidP="00967BEF">
      <w:pPr>
        <w:spacing w:line="360" w:lineRule="auto"/>
        <w:rPr>
          <w:rFonts w:ascii="黑体" w:eastAsia="黑体" w:hAnsi="宋体" w:cs="Times New Roman"/>
          <w:sz w:val="24"/>
          <w:szCs w:val="24"/>
        </w:rPr>
      </w:pPr>
      <w:r w:rsidRPr="00967BEF">
        <w:rPr>
          <w:rFonts w:ascii="黑体" w:eastAsia="黑体" w:hAnsi="宋体" w:cs="Times New Roman" w:hint="eastAsia"/>
          <w:sz w:val="24"/>
          <w:szCs w:val="24"/>
        </w:rPr>
        <w:t>22．投标人的替代方案</w:t>
      </w:r>
      <w:bookmarkEnd w:id="146"/>
      <w:bookmarkEnd w:id="147"/>
      <w:bookmarkEnd w:id="148"/>
      <w:bookmarkEnd w:id="149"/>
      <w:bookmarkEnd w:id="150"/>
      <w:bookmarkEnd w:id="151"/>
      <w:bookmarkEnd w:id="152"/>
    </w:p>
    <w:p w14:paraId="13C9DC5C"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22.1投标人所提交的投标文件应完全满足招标文件（包括图纸和技术规范所示的基本技术设计）的要求。除非招标的项目明确允许投标人提交替代方案，否则投标人有关替代方案的条款将不予考虑。</w:t>
      </w:r>
    </w:p>
    <w:p w14:paraId="42177BB4"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14:paraId="19F190C5" w14:textId="77777777" w:rsidR="00967BEF" w:rsidRPr="00967BEF" w:rsidRDefault="00967BEF" w:rsidP="00967BEF">
      <w:pPr>
        <w:spacing w:line="360" w:lineRule="auto"/>
        <w:rPr>
          <w:rFonts w:ascii="黑体" w:eastAsia="黑体" w:hAnsi="宋体" w:cs="Times New Roman"/>
          <w:sz w:val="24"/>
          <w:szCs w:val="24"/>
        </w:rPr>
      </w:pPr>
      <w:bookmarkStart w:id="153" w:name="_Toc73517661"/>
      <w:bookmarkStart w:id="154" w:name="_Toc73518139"/>
      <w:bookmarkStart w:id="155" w:name="_Toc73521569"/>
      <w:bookmarkStart w:id="156" w:name="_Toc73521657"/>
      <w:bookmarkStart w:id="157" w:name="_Toc100052386"/>
      <w:r w:rsidRPr="00967BEF">
        <w:rPr>
          <w:rFonts w:ascii="黑体" w:eastAsia="黑体" w:hAnsi="宋体" w:cs="Times New Roman" w:hint="eastAsia"/>
          <w:sz w:val="24"/>
          <w:szCs w:val="24"/>
        </w:rPr>
        <w:t>23．</w:t>
      </w:r>
      <w:r w:rsidRPr="00967BEF">
        <w:rPr>
          <w:rFonts w:ascii="黑体" w:eastAsia="黑体" w:hAnsi="宋体" w:cs="Times New Roman"/>
          <w:sz w:val="24"/>
          <w:szCs w:val="24"/>
        </w:rPr>
        <w:t>投标文件的</w:t>
      </w:r>
      <w:r w:rsidRPr="00967BEF">
        <w:rPr>
          <w:rFonts w:ascii="黑体" w:eastAsia="黑体" w:hAnsi="宋体" w:cs="Times New Roman" w:hint="eastAsia"/>
          <w:sz w:val="24"/>
          <w:szCs w:val="24"/>
        </w:rPr>
        <w:t>制作</w:t>
      </w:r>
      <w:r w:rsidRPr="00967BEF">
        <w:rPr>
          <w:rFonts w:ascii="黑体" w:eastAsia="黑体" w:hAnsi="宋体" w:cs="Times New Roman"/>
          <w:sz w:val="24"/>
          <w:szCs w:val="24"/>
        </w:rPr>
        <w:t>要求</w:t>
      </w:r>
      <w:bookmarkEnd w:id="153"/>
      <w:bookmarkEnd w:id="154"/>
      <w:bookmarkEnd w:id="155"/>
      <w:bookmarkEnd w:id="156"/>
      <w:bookmarkEnd w:id="157"/>
    </w:p>
    <w:p w14:paraId="634B8A04"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lastRenderedPageBreak/>
        <w:t>23.1投标人应按</w:t>
      </w:r>
      <w:r w:rsidRPr="00967BEF">
        <w:rPr>
          <w:rFonts w:ascii="宋体" w:eastAsia="宋体" w:hAnsi="宋体" w:cs="Times New Roman"/>
          <w:szCs w:val="24"/>
        </w:rPr>
        <w:t>项目</w:t>
      </w:r>
      <w:r w:rsidRPr="00967BEF">
        <w:rPr>
          <w:rFonts w:ascii="宋体" w:eastAsia="宋体" w:hAnsi="宋体" w:cs="Times New Roman" w:hint="eastAsia"/>
          <w:szCs w:val="24"/>
        </w:rPr>
        <w:t>采购</w:t>
      </w:r>
      <w:r w:rsidRPr="00967BEF">
        <w:rPr>
          <w:rFonts w:ascii="宋体" w:eastAsia="宋体" w:hAnsi="宋体" w:cs="Times New Roman"/>
          <w:szCs w:val="24"/>
        </w:rPr>
        <w:t>文件要求</w:t>
      </w:r>
      <w:r w:rsidRPr="00967BEF">
        <w:rPr>
          <w:rFonts w:ascii="宋体" w:eastAsia="宋体" w:hAnsi="宋体" w:cs="Times New Roman" w:hint="eastAsia"/>
          <w:szCs w:val="24"/>
        </w:rPr>
        <w:t>准备所投项目的纸质投标文件正副本。</w:t>
      </w:r>
    </w:p>
    <w:p w14:paraId="63FA9AFC" w14:textId="77777777" w:rsidR="00967BEF" w:rsidRPr="00967BEF" w:rsidRDefault="00967BEF" w:rsidP="00967BEF">
      <w:pPr>
        <w:ind w:firstLineChars="196" w:firstLine="413"/>
        <w:rPr>
          <w:rFonts w:ascii="宋体" w:eastAsia="宋体" w:hAnsi="宋体" w:cs="Times New Roman"/>
          <w:szCs w:val="24"/>
        </w:rPr>
      </w:pPr>
      <w:r w:rsidRPr="00967BEF">
        <w:rPr>
          <w:rFonts w:ascii="宋体" w:eastAsia="宋体" w:hAnsi="宋体" w:cs="Times New Roman" w:hint="eastAsia"/>
          <w:b/>
          <w:szCs w:val="24"/>
        </w:rPr>
        <w:tab/>
      </w:r>
      <w:r w:rsidRPr="00967BEF">
        <w:rPr>
          <w:rFonts w:ascii="宋体" w:eastAsia="宋体" w:hAnsi="宋体" w:cs="Times New Roman"/>
          <w:szCs w:val="24"/>
        </w:rPr>
        <w:t>23.2</w:t>
      </w:r>
      <w:r w:rsidRPr="00967BEF">
        <w:rPr>
          <w:rFonts w:ascii="宋体" w:eastAsia="宋体" w:hAnsi="宋体" w:cs="Times New Roman" w:hint="eastAsia"/>
          <w:b/>
          <w:szCs w:val="24"/>
        </w:rPr>
        <w:t>如果在投标文件的其它地方有与“投标关键信息”内容相冲突的，以“投标关键信息”为准。</w:t>
      </w:r>
    </w:p>
    <w:p w14:paraId="2018A617"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szCs w:val="24"/>
        </w:rPr>
        <w:t xml:space="preserve">23.3 </w:t>
      </w:r>
      <w:r w:rsidRPr="00967BEF">
        <w:rPr>
          <w:rFonts w:ascii="宋体" w:eastAsia="宋体" w:hAnsi="宋体" w:cs="Times New Roman" w:hint="eastAsia"/>
          <w:szCs w:val="24"/>
        </w:rPr>
        <w:t>投标人在编辑投标文件时，</w:t>
      </w:r>
      <w:r w:rsidRPr="00967BEF">
        <w:rPr>
          <w:rFonts w:ascii="宋体" w:eastAsia="宋体" w:hAnsi="宋体" w:cs="Times New Roman" w:hint="eastAsia"/>
          <w:b/>
          <w:szCs w:val="24"/>
        </w:rPr>
        <w:t>在投标文件目录中属于本节点内容的必须在本节点中填写；填写到其他节点或附件的，评标</w:t>
      </w:r>
      <w:r w:rsidRPr="00967BEF">
        <w:rPr>
          <w:rFonts w:ascii="宋体" w:eastAsia="宋体" w:hAnsi="宋体" w:cs="Times New Roman"/>
          <w:b/>
          <w:szCs w:val="24"/>
        </w:rPr>
        <w:t>委员会</w:t>
      </w:r>
      <w:r w:rsidRPr="00967BEF">
        <w:rPr>
          <w:rFonts w:ascii="宋体" w:eastAsia="宋体" w:hAnsi="宋体" w:cs="Times New Roman" w:hint="eastAsia"/>
          <w:b/>
          <w:szCs w:val="24"/>
        </w:rPr>
        <w:t>有权</w:t>
      </w:r>
      <w:r w:rsidRPr="00967BEF">
        <w:rPr>
          <w:rFonts w:ascii="宋体" w:eastAsia="宋体" w:hAnsi="宋体" w:cs="Times New Roman"/>
          <w:b/>
          <w:szCs w:val="24"/>
        </w:rPr>
        <w:t>不予接受，</w:t>
      </w:r>
      <w:r w:rsidRPr="00967BEF">
        <w:rPr>
          <w:rFonts w:ascii="宋体" w:eastAsia="宋体" w:hAnsi="宋体" w:cs="Times New Roman" w:hint="eastAsia"/>
          <w:szCs w:val="24"/>
        </w:rPr>
        <w:t>一切后果由供应商自行承担。</w:t>
      </w:r>
    </w:p>
    <w:p w14:paraId="6CA89373"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23.</w:t>
      </w:r>
      <w:r w:rsidRPr="00967BEF">
        <w:rPr>
          <w:rFonts w:ascii="宋体" w:eastAsia="宋体" w:hAnsi="宋体" w:cs="Times New Roman"/>
          <w:szCs w:val="24"/>
        </w:rPr>
        <w:t>4</w:t>
      </w:r>
      <w:r w:rsidRPr="00967BEF">
        <w:rPr>
          <w:rFonts w:ascii="宋体" w:eastAsia="宋体" w:hAnsi="宋体" w:cs="Times New Roman" w:hint="eastAsia"/>
          <w:szCs w:val="24"/>
        </w:rPr>
        <w:t>电报、电话、传真形式的投标概不接受。</w:t>
      </w:r>
    </w:p>
    <w:p w14:paraId="1A2D8D7A" w14:textId="77777777" w:rsidR="00967BEF" w:rsidRPr="00967BEF" w:rsidRDefault="00967BEF" w:rsidP="003C5219">
      <w:pPr>
        <w:keepNext/>
        <w:keepLines/>
        <w:numPr>
          <w:ilvl w:val="0"/>
          <w:numId w:val="10"/>
        </w:numPr>
        <w:adjustRightInd w:val="0"/>
        <w:spacing w:beforeLines="50" w:before="231" w:afterLines="50" w:after="231"/>
        <w:jc w:val="center"/>
        <w:textAlignment w:val="baseline"/>
        <w:outlineLvl w:val="1"/>
        <w:rPr>
          <w:rFonts w:ascii="Arial" w:eastAsia="黑体" w:hAnsi="Arial" w:cs="Times New Roman"/>
          <w:b/>
          <w:bCs/>
          <w:sz w:val="28"/>
          <w:szCs w:val="28"/>
        </w:rPr>
      </w:pPr>
      <w:bookmarkStart w:id="158" w:name="_Toc73517662"/>
      <w:bookmarkStart w:id="159" w:name="_Toc73518140"/>
      <w:bookmarkStart w:id="160" w:name="_Toc73521570"/>
      <w:bookmarkStart w:id="161" w:name="_Toc73521658"/>
      <w:bookmarkStart w:id="162" w:name="_Toc100052387"/>
      <w:bookmarkStart w:id="163" w:name="_Toc101074880"/>
      <w:r w:rsidRPr="00967BEF">
        <w:rPr>
          <w:rFonts w:ascii="Arial" w:eastAsia="黑体" w:hAnsi="Arial" w:cs="Times New Roman" w:hint="eastAsia"/>
          <w:b/>
          <w:bCs/>
          <w:sz w:val="28"/>
          <w:szCs w:val="28"/>
        </w:rPr>
        <w:t>投标文件</w:t>
      </w:r>
      <w:bookmarkEnd w:id="158"/>
      <w:bookmarkEnd w:id="159"/>
      <w:bookmarkEnd w:id="160"/>
      <w:bookmarkEnd w:id="161"/>
      <w:bookmarkEnd w:id="162"/>
      <w:bookmarkEnd w:id="163"/>
      <w:r w:rsidRPr="00967BEF">
        <w:rPr>
          <w:rFonts w:ascii="Arial" w:eastAsia="黑体" w:hAnsi="Arial" w:cs="Times New Roman" w:hint="eastAsia"/>
          <w:b/>
          <w:bCs/>
          <w:sz w:val="28"/>
          <w:szCs w:val="28"/>
        </w:rPr>
        <w:t>的递交</w:t>
      </w:r>
    </w:p>
    <w:p w14:paraId="60994DF8" w14:textId="77777777" w:rsidR="00967BEF" w:rsidRPr="00967BEF" w:rsidRDefault="00967BEF" w:rsidP="00967BEF">
      <w:pPr>
        <w:spacing w:line="360" w:lineRule="auto"/>
        <w:rPr>
          <w:rFonts w:ascii="黑体" w:eastAsia="黑体" w:hAnsi="宋体" w:cs="Times New Roman"/>
          <w:sz w:val="24"/>
          <w:szCs w:val="24"/>
        </w:rPr>
      </w:pPr>
      <w:bookmarkStart w:id="164" w:name="_Toc60560649"/>
      <w:bookmarkStart w:id="165" w:name="_Toc60631644"/>
      <w:bookmarkStart w:id="166" w:name="_Toc73517663"/>
      <w:bookmarkStart w:id="167" w:name="_Toc73518141"/>
      <w:bookmarkStart w:id="168" w:name="_Toc73521571"/>
      <w:bookmarkStart w:id="169" w:name="_Toc73521659"/>
      <w:bookmarkStart w:id="170" w:name="_Toc100052388"/>
      <w:r w:rsidRPr="00967BEF">
        <w:rPr>
          <w:rFonts w:ascii="黑体" w:eastAsia="黑体" w:hAnsi="宋体" w:cs="Times New Roman" w:hint="eastAsia"/>
          <w:sz w:val="24"/>
          <w:szCs w:val="24"/>
        </w:rPr>
        <w:t>24．投标书的保密</w:t>
      </w:r>
    </w:p>
    <w:p w14:paraId="74511C53"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24.1在投标文件制作完成后，所有文件必须密封完整且加盖公章。</w:t>
      </w:r>
    </w:p>
    <w:p w14:paraId="66B8984E"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szCs w:val="24"/>
        </w:rPr>
        <w:t xml:space="preserve">24.2 </w:t>
      </w:r>
      <w:r w:rsidRPr="00967BEF">
        <w:rPr>
          <w:rFonts w:ascii="宋体" w:eastAsia="宋体" w:hAnsi="宋体" w:cs="Times New Roman" w:hint="eastAsia"/>
          <w:szCs w:val="24"/>
        </w:rPr>
        <w:t>所有投标文件应在其密封封面上注明项目名称、项目编号、投标人名称。</w:t>
      </w:r>
    </w:p>
    <w:p w14:paraId="52B7E7CA" w14:textId="77777777" w:rsidR="00967BEF" w:rsidRPr="00967BEF" w:rsidRDefault="00967BEF" w:rsidP="00967BEF">
      <w:pPr>
        <w:spacing w:line="360" w:lineRule="auto"/>
        <w:rPr>
          <w:rFonts w:ascii="Times New Roman" w:eastAsia="宋体" w:hAnsi="Times New Roman" w:cs="Times New Roman"/>
          <w:sz w:val="24"/>
          <w:szCs w:val="24"/>
        </w:rPr>
      </w:pPr>
    </w:p>
    <w:p w14:paraId="74440918" w14:textId="77777777" w:rsidR="00967BEF" w:rsidRPr="00967BEF" w:rsidRDefault="00967BEF" w:rsidP="00967BEF">
      <w:pPr>
        <w:spacing w:line="360" w:lineRule="auto"/>
        <w:rPr>
          <w:rFonts w:ascii="黑体" w:eastAsia="黑体" w:hAnsi="宋体" w:cs="Times New Roman"/>
          <w:sz w:val="24"/>
          <w:szCs w:val="24"/>
        </w:rPr>
      </w:pPr>
      <w:r w:rsidRPr="00967BEF">
        <w:rPr>
          <w:rFonts w:ascii="黑体" w:eastAsia="黑体" w:hAnsi="宋体" w:cs="Times New Roman" w:hint="eastAsia"/>
          <w:sz w:val="24"/>
          <w:szCs w:val="24"/>
        </w:rPr>
        <w:t>25．投标截止日期</w:t>
      </w:r>
    </w:p>
    <w:p w14:paraId="711DE051"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25</w:t>
      </w:r>
      <w:r w:rsidRPr="00967BEF">
        <w:rPr>
          <w:rFonts w:ascii="宋体" w:eastAsia="宋体" w:hAnsi="宋体" w:cs="Times New Roman"/>
          <w:szCs w:val="24"/>
        </w:rPr>
        <w:t>.</w:t>
      </w:r>
      <w:r w:rsidRPr="00967BEF">
        <w:rPr>
          <w:rFonts w:ascii="宋体" w:eastAsia="宋体" w:hAnsi="宋体" w:cs="Times New Roman" w:hint="eastAsia"/>
          <w:szCs w:val="24"/>
        </w:rPr>
        <w:t>1投标人</w:t>
      </w:r>
      <w:r w:rsidRPr="00967BEF">
        <w:rPr>
          <w:rFonts w:ascii="宋体" w:eastAsia="宋体" w:hAnsi="宋体" w:cs="Times New Roman"/>
          <w:szCs w:val="24"/>
        </w:rPr>
        <w:t>必须</w:t>
      </w:r>
      <w:r w:rsidRPr="00967BEF">
        <w:rPr>
          <w:rFonts w:ascii="宋体" w:eastAsia="宋体" w:hAnsi="宋体" w:cs="Times New Roman" w:hint="eastAsia"/>
          <w:szCs w:val="24"/>
        </w:rPr>
        <w:t>在</w:t>
      </w:r>
      <w:r w:rsidRPr="00967BEF">
        <w:rPr>
          <w:rFonts w:ascii="宋体" w:eastAsia="宋体" w:hAnsi="宋体" w:cs="Times New Roman"/>
          <w:szCs w:val="24"/>
        </w:rPr>
        <w:t>采购文件规定的投标截止时间前</w:t>
      </w:r>
      <w:r w:rsidRPr="00967BEF">
        <w:rPr>
          <w:rFonts w:ascii="宋体" w:eastAsia="宋体" w:hAnsi="宋体" w:cs="Times New Roman" w:hint="eastAsia"/>
          <w:szCs w:val="24"/>
        </w:rPr>
        <w:t>将</w:t>
      </w:r>
      <w:r w:rsidRPr="00967BEF">
        <w:rPr>
          <w:rFonts w:ascii="宋体" w:eastAsia="宋体" w:hAnsi="宋体" w:cs="Times New Roman"/>
          <w:szCs w:val="24"/>
        </w:rPr>
        <w:t>密封的投标文件递交到项目指定的地点</w:t>
      </w:r>
      <w:r w:rsidRPr="00967BEF">
        <w:rPr>
          <w:rFonts w:ascii="宋体" w:eastAsia="宋体" w:hAnsi="宋体" w:cs="Times New Roman" w:hint="eastAsia"/>
          <w:szCs w:val="24"/>
        </w:rPr>
        <w:t>。</w:t>
      </w:r>
    </w:p>
    <w:p w14:paraId="22337458"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25.2学校采购机构可以按本通用条款第13条规定，通过修改招标文件自行决定酌情延长投标截止期。在此情况下，学校</w:t>
      </w:r>
      <w:r w:rsidRPr="00967BEF">
        <w:rPr>
          <w:rFonts w:ascii="宋体" w:eastAsia="宋体" w:hAnsi="宋体" w:cs="Times New Roman"/>
          <w:szCs w:val="24"/>
        </w:rPr>
        <w:t>采购机构</w:t>
      </w:r>
      <w:r w:rsidRPr="00967BEF">
        <w:rPr>
          <w:rFonts w:ascii="宋体" w:eastAsia="宋体" w:hAnsi="宋体" w:cs="Times New Roman" w:hint="eastAsia"/>
          <w:szCs w:val="24"/>
        </w:rPr>
        <w:t>、采购单位和投标人受投标截止期制约的所有权利和义务均应延长至新的截止期。</w:t>
      </w:r>
    </w:p>
    <w:p w14:paraId="2B03239E"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25</w:t>
      </w:r>
      <w:r w:rsidRPr="00967BEF">
        <w:rPr>
          <w:rFonts w:ascii="宋体" w:eastAsia="宋体" w:hAnsi="宋体" w:cs="Times New Roman"/>
          <w:szCs w:val="24"/>
        </w:rPr>
        <w:t>.</w:t>
      </w:r>
      <w:r w:rsidRPr="00967BEF">
        <w:rPr>
          <w:rFonts w:ascii="宋体" w:eastAsia="宋体" w:hAnsi="宋体" w:cs="Times New Roman" w:hint="eastAsia"/>
          <w:szCs w:val="24"/>
        </w:rPr>
        <w:t>3投标截止时间以后不得递交投标文件。</w:t>
      </w:r>
    </w:p>
    <w:p w14:paraId="327A4176" w14:textId="77777777" w:rsidR="00967BEF" w:rsidRPr="00967BEF" w:rsidRDefault="00967BEF" w:rsidP="00967BEF">
      <w:pPr>
        <w:spacing w:line="360" w:lineRule="auto"/>
        <w:rPr>
          <w:rFonts w:ascii="黑体" w:eastAsia="黑体" w:hAnsi="宋体" w:cs="Times New Roman"/>
          <w:sz w:val="24"/>
          <w:szCs w:val="24"/>
        </w:rPr>
      </w:pPr>
      <w:r w:rsidRPr="00967BEF">
        <w:rPr>
          <w:rFonts w:ascii="黑体" w:eastAsia="黑体" w:hAnsi="宋体" w:cs="Times New Roman" w:hint="eastAsia"/>
          <w:sz w:val="24"/>
          <w:szCs w:val="24"/>
        </w:rPr>
        <w:t>26.样品的递交</w:t>
      </w:r>
    </w:p>
    <w:p w14:paraId="172E1646" w14:textId="77777777" w:rsidR="00967BEF" w:rsidRPr="00967BEF" w:rsidRDefault="00967BEF" w:rsidP="00967BEF">
      <w:pPr>
        <w:ind w:firstLine="420"/>
        <w:rPr>
          <w:rFonts w:ascii="宋体" w:eastAsia="宋体" w:hAnsi="宋体" w:cs="Times New Roman"/>
          <w:szCs w:val="21"/>
        </w:rPr>
      </w:pPr>
      <w:r w:rsidRPr="00967BEF">
        <w:rPr>
          <w:rFonts w:ascii="宋体" w:eastAsia="宋体" w:hAnsi="宋体" w:cs="Times New Roman" w:hint="eastAsia"/>
          <w:szCs w:val="21"/>
        </w:rPr>
        <w:t>26.1 如有必要，采购单位可以要求投标人提供能反映货物材质或关键部分的极少部分的尺寸、价值不大的样品，投标人在投标时应提交《样品清单》，所提供样品必须密封包装，样品作为投标文件的一部分。</w:t>
      </w:r>
    </w:p>
    <w:p w14:paraId="5E193D11" w14:textId="77777777" w:rsidR="00967BEF" w:rsidRPr="00967BEF" w:rsidRDefault="00967BEF" w:rsidP="00967BEF">
      <w:pPr>
        <w:ind w:firstLine="420"/>
        <w:rPr>
          <w:rFonts w:ascii="宋体" w:eastAsia="宋体" w:hAnsi="宋体" w:cs="Times New Roman"/>
          <w:szCs w:val="21"/>
        </w:rPr>
      </w:pPr>
      <w:r w:rsidRPr="00967BEF">
        <w:rPr>
          <w:rFonts w:ascii="宋体" w:eastAsia="宋体" w:hAnsi="宋体" w:cs="Times New Roman" w:hint="eastAsia"/>
          <w:szCs w:val="21"/>
        </w:rPr>
        <w:t>26.2  为方便评标，投标人在提供样品时，应使用透明的外包装或尽量少用外包装，但必须在所提供的样品表面显著位置标注投标人的名称、包号、样品名称、招标文件内规定的货物编号。投标人应按招标文件要求提供样品，未按要求提供的，评标委员会有权认定为不合格响应，其相关分数予以扣减。</w:t>
      </w:r>
    </w:p>
    <w:p w14:paraId="09489384" w14:textId="77777777" w:rsidR="00967BEF" w:rsidRPr="00967BEF" w:rsidRDefault="00967BEF" w:rsidP="00967BEF">
      <w:pPr>
        <w:ind w:firstLine="420"/>
        <w:rPr>
          <w:rFonts w:ascii="宋体" w:eastAsia="宋体" w:hAnsi="宋体" w:cs="Times New Roman"/>
          <w:szCs w:val="21"/>
        </w:rPr>
      </w:pPr>
      <w:r w:rsidRPr="00967BEF">
        <w:rPr>
          <w:rFonts w:ascii="宋体" w:eastAsia="宋体" w:hAnsi="宋体" w:cs="Times New Roman" w:hint="eastAsia"/>
          <w:szCs w:val="21"/>
        </w:rPr>
        <w:t>26.3  未中标供应商的样品将于招标结束时退还。中标供应商的样品由采购单位保留，</w:t>
      </w:r>
      <w:r w:rsidRPr="00967BEF">
        <w:rPr>
          <w:rFonts w:ascii="宋体" w:eastAsia="宋体" w:hAnsi="宋体" w:cs="Times New Roman" w:hint="eastAsia"/>
          <w:szCs w:val="21"/>
        </w:rPr>
        <w:lastRenderedPageBreak/>
        <w:t>作为验收的依据。</w:t>
      </w:r>
    </w:p>
    <w:p w14:paraId="404FD65E" w14:textId="77777777" w:rsidR="00967BEF" w:rsidRPr="00967BEF" w:rsidRDefault="00967BEF" w:rsidP="00967BEF">
      <w:pPr>
        <w:spacing w:line="360" w:lineRule="auto"/>
        <w:rPr>
          <w:rFonts w:ascii="黑体" w:eastAsia="黑体" w:hAnsi="宋体" w:cs="Times New Roman"/>
          <w:sz w:val="24"/>
          <w:szCs w:val="24"/>
        </w:rPr>
      </w:pPr>
      <w:r w:rsidRPr="00967BEF">
        <w:rPr>
          <w:rFonts w:ascii="黑体" w:eastAsia="黑体" w:hAnsi="宋体" w:cs="Times New Roman"/>
          <w:sz w:val="24"/>
          <w:szCs w:val="24"/>
        </w:rPr>
        <w:t>2</w:t>
      </w:r>
      <w:r w:rsidRPr="00967BEF">
        <w:rPr>
          <w:rFonts w:ascii="黑体" w:eastAsia="黑体" w:hAnsi="宋体" w:cs="Times New Roman" w:hint="eastAsia"/>
          <w:sz w:val="24"/>
          <w:szCs w:val="24"/>
        </w:rPr>
        <w:t>7．</w:t>
      </w:r>
      <w:r w:rsidRPr="00967BEF">
        <w:rPr>
          <w:rFonts w:ascii="黑体" w:eastAsia="黑体" w:hAnsi="宋体" w:cs="Times New Roman"/>
          <w:sz w:val="24"/>
          <w:szCs w:val="24"/>
        </w:rPr>
        <w:t>投标文件的修改和撤销</w:t>
      </w:r>
    </w:p>
    <w:p w14:paraId="51DF9C74"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szCs w:val="24"/>
        </w:rPr>
        <w:t>2</w:t>
      </w:r>
      <w:r w:rsidRPr="00967BEF">
        <w:rPr>
          <w:rFonts w:ascii="宋体" w:eastAsia="宋体" w:hAnsi="宋体" w:cs="Times New Roman" w:hint="eastAsia"/>
          <w:szCs w:val="24"/>
        </w:rPr>
        <w:t>7</w:t>
      </w:r>
      <w:r w:rsidRPr="00967BEF">
        <w:rPr>
          <w:rFonts w:ascii="宋体" w:eastAsia="宋体" w:hAnsi="宋体" w:cs="Times New Roman"/>
          <w:szCs w:val="24"/>
        </w:rPr>
        <w:t>.</w:t>
      </w:r>
      <w:r w:rsidRPr="00967BEF">
        <w:rPr>
          <w:rFonts w:ascii="宋体" w:eastAsia="宋体" w:hAnsi="宋体" w:cs="Times New Roman" w:hint="eastAsia"/>
          <w:szCs w:val="24"/>
        </w:rPr>
        <w:t>1</w:t>
      </w:r>
      <w:r w:rsidRPr="00967BEF">
        <w:rPr>
          <w:rFonts w:ascii="宋体" w:eastAsia="宋体" w:hAnsi="宋体" w:cs="Times New Roman"/>
          <w:szCs w:val="24"/>
        </w:rPr>
        <w:t>投标方在投标截止时间</w:t>
      </w:r>
      <w:r w:rsidRPr="00967BEF">
        <w:rPr>
          <w:rFonts w:ascii="宋体" w:eastAsia="宋体" w:hAnsi="宋体" w:cs="Times New Roman" w:hint="eastAsia"/>
          <w:szCs w:val="24"/>
        </w:rPr>
        <w:t>前</w:t>
      </w:r>
      <w:r w:rsidRPr="00967BEF">
        <w:rPr>
          <w:rFonts w:ascii="宋体" w:eastAsia="宋体" w:hAnsi="宋体" w:cs="Times New Roman"/>
          <w:szCs w:val="24"/>
        </w:rPr>
        <w:t>可对其</w:t>
      </w:r>
      <w:r w:rsidRPr="00967BEF">
        <w:rPr>
          <w:rFonts w:ascii="宋体" w:eastAsia="宋体" w:hAnsi="宋体" w:cs="Times New Roman" w:hint="eastAsia"/>
          <w:szCs w:val="24"/>
        </w:rPr>
        <w:t>已经递交</w:t>
      </w:r>
      <w:r w:rsidRPr="00967BEF">
        <w:rPr>
          <w:rFonts w:ascii="宋体" w:eastAsia="宋体" w:hAnsi="宋体" w:cs="Times New Roman"/>
          <w:szCs w:val="24"/>
        </w:rPr>
        <w:t>的投标文件进行修改</w:t>
      </w:r>
      <w:r w:rsidRPr="00967BEF">
        <w:rPr>
          <w:rFonts w:ascii="宋体" w:eastAsia="宋体" w:hAnsi="宋体" w:cs="Times New Roman" w:hint="eastAsia"/>
          <w:szCs w:val="24"/>
        </w:rPr>
        <w:t>和</w:t>
      </w:r>
      <w:r w:rsidRPr="00967BEF">
        <w:rPr>
          <w:rFonts w:ascii="宋体" w:eastAsia="宋体" w:hAnsi="宋体" w:cs="Times New Roman"/>
          <w:szCs w:val="24"/>
        </w:rPr>
        <w:t>撤换。</w:t>
      </w:r>
    </w:p>
    <w:p w14:paraId="0A81F2D9"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szCs w:val="24"/>
        </w:rPr>
        <w:t>2</w:t>
      </w:r>
      <w:r w:rsidRPr="00967BEF">
        <w:rPr>
          <w:rFonts w:ascii="宋体" w:eastAsia="宋体" w:hAnsi="宋体" w:cs="Times New Roman" w:hint="eastAsia"/>
          <w:szCs w:val="24"/>
        </w:rPr>
        <w:t>7</w:t>
      </w:r>
      <w:r w:rsidRPr="00967BEF">
        <w:rPr>
          <w:rFonts w:ascii="宋体" w:eastAsia="宋体" w:hAnsi="宋体" w:cs="Times New Roman"/>
          <w:szCs w:val="24"/>
        </w:rPr>
        <w:t>.</w:t>
      </w:r>
      <w:r w:rsidRPr="00967BEF">
        <w:rPr>
          <w:rFonts w:ascii="宋体" w:eastAsia="宋体" w:hAnsi="宋体" w:cs="Times New Roman" w:hint="eastAsia"/>
          <w:szCs w:val="24"/>
        </w:rPr>
        <w:t>2</w:t>
      </w:r>
      <w:r w:rsidRPr="00967BEF">
        <w:rPr>
          <w:rFonts w:ascii="宋体" w:eastAsia="宋体" w:hAnsi="宋体" w:cs="Times New Roman"/>
          <w:szCs w:val="24"/>
        </w:rPr>
        <w:t>投标截止时间以后不得修改</w:t>
      </w:r>
      <w:r w:rsidRPr="00967BEF">
        <w:rPr>
          <w:rFonts w:ascii="宋体" w:eastAsia="宋体" w:hAnsi="宋体" w:cs="Times New Roman" w:hint="eastAsia"/>
          <w:szCs w:val="24"/>
        </w:rPr>
        <w:t>、撤</w:t>
      </w:r>
      <w:r w:rsidRPr="00967BEF">
        <w:rPr>
          <w:rFonts w:ascii="宋体" w:eastAsia="宋体" w:hAnsi="宋体" w:cs="Times New Roman"/>
          <w:szCs w:val="24"/>
        </w:rPr>
        <w:t>换投标文件。</w:t>
      </w:r>
    </w:p>
    <w:p w14:paraId="364E271B"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szCs w:val="24"/>
        </w:rPr>
        <w:t>2</w:t>
      </w:r>
      <w:r w:rsidRPr="00967BEF">
        <w:rPr>
          <w:rFonts w:ascii="宋体" w:eastAsia="宋体" w:hAnsi="宋体" w:cs="Times New Roman" w:hint="eastAsia"/>
          <w:szCs w:val="24"/>
        </w:rPr>
        <w:t>7</w:t>
      </w:r>
      <w:r w:rsidRPr="00967BEF">
        <w:rPr>
          <w:rFonts w:ascii="宋体" w:eastAsia="宋体" w:hAnsi="宋体" w:cs="Times New Roman"/>
          <w:szCs w:val="24"/>
        </w:rPr>
        <w:t>.</w:t>
      </w:r>
      <w:r w:rsidRPr="00967BEF">
        <w:rPr>
          <w:rFonts w:ascii="宋体" w:eastAsia="宋体" w:hAnsi="宋体" w:cs="Times New Roman" w:hint="eastAsia"/>
          <w:szCs w:val="24"/>
        </w:rPr>
        <w:t>3从投标截止期至投标人在投标书中确定的投标有效期之间的这段时间内，投标人不得撤回其投标，否则其投标保证金将按照本通用条款第20、21条的规定被没收。</w:t>
      </w:r>
    </w:p>
    <w:bookmarkEnd w:id="164"/>
    <w:bookmarkEnd w:id="165"/>
    <w:bookmarkEnd w:id="166"/>
    <w:bookmarkEnd w:id="167"/>
    <w:bookmarkEnd w:id="168"/>
    <w:bookmarkEnd w:id="169"/>
    <w:bookmarkEnd w:id="170"/>
    <w:p w14:paraId="6F3EFA17"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27.4学校采购机构不退还投标文件，另有规定的除外。</w:t>
      </w:r>
    </w:p>
    <w:p w14:paraId="5E0D48E7" w14:textId="77777777" w:rsidR="00967BEF" w:rsidRPr="00967BEF" w:rsidRDefault="00967BEF" w:rsidP="003C5219">
      <w:pPr>
        <w:keepNext/>
        <w:keepLines/>
        <w:numPr>
          <w:ilvl w:val="0"/>
          <w:numId w:val="10"/>
        </w:numPr>
        <w:adjustRightInd w:val="0"/>
        <w:spacing w:beforeLines="50" w:before="231" w:afterLines="50" w:after="231"/>
        <w:jc w:val="center"/>
        <w:textAlignment w:val="baseline"/>
        <w:outlineLvl w:val="1"/>
        <w:rPr>
          <w:rFonts w:ascii="Arial" w:eastAsia="黑体" w:hAnsi="Arial" w:cs="Times New Roman"/>
          <w:b/>
          <w:bCs/>
          <w:sz w:val="28"/>
          <w:szCs w:val="28"/>
        </w:rPr>
      </w:pPr>
      <w:bookmarkStart w:id="171" w:name="_Toc73517666"/>
      <w:bookmarkStart w:id="172" w:name="_Toc73518144"/>
      <w:bookmarkStart w:id="173" w:name="_Toc73521574"/>
      <w:bookmarkStart w:id="174" w:name="_Toc73521662"/>
      <w:bookmarkStart w:id="175" w:name="_Toc100052391"/>
      <w:bookmarkStart w:id="176" w:name="_Toc101074881"/>
      <w:r w:rsidRPr="00967BEF">
        <w:rPr>
          <w:rFonts w:ascii="Arial" w:eastAsia="黑体" w:hAnsi="Arial" w:cs="Times New Roman" w:hint="eastAsia"/>
          <w:b/>
          <w:bCs/>
          <w:sz w:val="28"/>
          <w:szCs w:val="28"/>
        </w:rPr>
        <w:t>开标</w:t>
      </w:r>
      <w:bookmarkEnd w:id="171"/>
      <w:bookmarkEnd w:id="172"/>
      <w:bookmarkEnd w:id="173"/>
      <w:bookmarkEnd w:id="174"/>
      <w:bookmarkEnd w:id="175"/>
      <w:bookmarkEnd w:id="176"/>
    </w:p>
    <w:p w14:paraId="3EB2AC32" w14:textId="77777777" w:rsidR="00967BEF" w:rsidRPr="00967BEF" w:rsidRDefault="00967BEF" w:rsidP="00967BEF">
      <w:pPr>
        <w:spacing w:line="360" w:lineRule="auto"/>
        <w:rPr>
          <w:rFonts w:ascii="黑体" w:eastAsia="黑体" w:hAnsi="宋体" w:cs="Times New Roman"/>
          <w:sz w:val="24"/>
          <w:szCs w:val="24"/>
        </w:rPr>
      </w:pPr>
      <w:bookmarkStart w:id="177" w:name="_Toc60560655"/>
      <w:bookmarkStart w:id="178" w:name="_Toc60631650"/>
      <w:bookmarkStart w:id="179" w:name="_Toc73517667"/>
      <w:bookmarkStart w:id="180" w:name="_Toc73518145"/>
      <w:bookmarkStart w:id="181" w:name="_Toc73521575"/>
      <w:bookmarkStart w:id="182" w:name="_Toc73521663"/>
      <w:bookmarkStart w:id="183" w:name="_Toc100052392"/>
      <w:r w:rsidRPr="00967BEF">
        <w:rPr>
          <w:rFonts w:ascii="黑体" w:eastAsia="黑体" w:hAnsi="宋体" w:cs="Times New Roman" w:hint="eastAsia"/>
          <w:sz w:val="24"/>
          <w:szCs w:val="24"/>
        </w:rPr>
        <w:t>28．开标</w:t>
      </w:r>
      <w:bookmarkEnd w:id="177"/>
      <w:bookmarkEnd w:id="178"/>
      <w:bookmarkEnd w:id="179"/>
      <w:bookmarkEnd w:id="180"/>
      <w:bookmarkEnd w:id="181"/>
      <w:bookmarkEnd w:id="182"/>
      <w:bookmarkEnd w:id="183"/>
    </w:p>
    <w:p w14:paraId="6784D1AE" w14:textId="77777777" w:rsidR="00967BEF" w:rsidRPr="00967BEF" w:rsidRDefault="00967BEF" w:rsidP="00967BEF">
      <w:pPr>
        <w:ind w:firstLineChars="171" w:firstLine="359"/>
        <w:rPr>
          <w:rFonts w:ascii="宋体" w:eastAsia="宋体" w:hAnsi="宋体" w:cs="Times New Roman"/>
          <w:szCs w:val="21"/>
        </w:rPr>
      </w:pPr>
      <w:bookmarkStart w:id="184" w:name="bt评标"/>
      <w:bookmarkStart w:id="185" w:name="_Toc73517668"/>
      <w:bookmarkStart w:id="186" w:name="_Toc73518146"/>
      <w:bookmarkStart w:id="187" w:name="_Toc73521576"/>
      <w:bookmarkStart w:id="188" w:name="_Toc73521664"/>
      <w:bookmarkStart w:id="189" w:name="_Toc100052393"/>
      <w:bookmarkStart w:id="190" w:name="_Toc101074882"/>
      <w:bookmarkEnd w:id="184"/>
      <w:r w:rsidRPr="00967BEF">
        <w:rPr>
          <w:rFonts w:ascii="宋体" w:eastAsia="宋体" w:hAnsi="宋体" w:cs="Times New Roman"/>
          <w:szCs w:val="21"/>
        </w:rPr>
        <w:t>2</w:t>
      </w:r>
      <w:r w:rsidRPr="00967BEF">
        <w:rPr>
          <w:rFonts w:ascii="宋体" w:eastAsia="宋体" w:hAnsi="宋体" w:cs="Times New Roman" w:hint="eastAsia"/>
          <w:szCs w:val="21"/>
        </w:rPr>
        <w:t>8</w:t>
      </w:r>
      <w:r w:rsidRPr="00967BEF">
        <w:rPr>
          <w:rFonts w:ascii="宋体" w:eastAsia="宋体" w:hAnsi="宋体" w:cs="Times New Roman"/>
          <w:szCs w:val="21"/>
        </w:rPr>
        <w:t>.</w:t>
      </w:r>
      <w:r w:rsidRPr="00967BEF">
        <w:rPr>
          <w:rFonts w:ascii="宋体" w:eastAsia="宋体" w:hAnsi="宋体" w:cs="Times New Roman" w:hint="eastAsia"/>
          <w:szCs w:val="21"/>
        </w:rPr>
        <w:t>1学校</w:t>
      </w:r>
      <w:r w:rsidRPr="00967BEF">
        <w:rPr>
          <w:rFonts w:ascii="宋体" w:eastAsia="宋体" w:hAnsi="宋体" w:cs="Times New Roman"/>
          <w:szCs w:val="21"/>
        </w:rPr>
        <w:t>采购机构</w:t>
      </w:r>
      <w:r w:rsidRPr="00967BEF">
        <w:rPr>
          <w:rFonts w:ascii="宋体" w:eastAsia="宋体" w:hAnsi="宋体" w:cs="Times New Roman" w:hint="eastAsia"/>
          <w:szCs w:val="21"/>
        </w:rPr>
        <w:t>将在投标截止时间后，对密封</w:t>
      </w:r>
      <w:r w:rsidRPr="00967BEF">
        <w:rPr>
          <w:rFonts w:ascii="宋体" w:eastAsia="宋体" w:hAnsi="宋体" w:cs="Times New Roman"/>
          <w:szCs w:val="21"/>
        </w:rPr>
        <w:t>的</w:t>
      </w:r>
      <w:r w:rsidRPr="00967BEF">
        <w:rPr>
          <w:rFonts w:ascii="宋体" w:eastAsia="宋体" w:hAnsi="宋体" w:cs="Times New Roman" w:hint="eastAsia"/>
          <w:szCs w:val="21"/>
        </w:rPr>
        <w:t>投标文件进行拆封，开标。</w:t>
      </w:r>
    </w:p>
    <w:p w14:paraId="6D6CE00B" w14:textId="77777777" w:rsidR="00967BEF" w:rsidRPr="00967BEF" w:rsidRDefault="00967BEF" w:rsidP="003C5219">
      <w:pPr>
        <w:keepNext/>
        <w:keepLines/>
        <w:numPr>
          <w:ilvl w:val="0"/>
          <w:numId w:val="10"/>
        </w:numPr>
        <w:adjustRightInd w:val="0"/>
        <w:spacing w:beforeLines="50" w:before="231" w:afterLines="50" w:after="231"/>
        <w:jc w:val="center"/>
        <w:textAlignment w:val="baseline"/>
        <w:outlineLvl w:val="1"/>
        <w:rPr>
          <w:rFonts w:ascii="Arial" w:eastAsia="黑体" w:hAnsi="Arial" w:cs="Times New Roman"/>
          <w:b/>
          <w:bCs/>
          <w:sz w:val="28"/>
          <w:szCs w:val="28"/>
        </w:rPr>
      </w:pPr>
      <w:r w:rsidRPr="00967BEF">
        <w:rPr>
          <w:rFonts w:ascii="Arial" w:eastAsia="黑体" w:hAnsi="Arial" w:cs="Times New Roman" w:hint="eastAsia"/>
          <w:b/>
          <w:bCs/>
          <w:sz w:val="28"/>
          <w:szCs w:val="28"/>
        </w:rPr>
        <w:t>评标</w:t>
      </w:r>
      <w:bookmarkEnd w:id="185"/>
      <w:bookmarkEnd w:id="186"/>
      <w:bookmarkEnd w:id="187"/>
      <w:bookmarkEnd w:id="188"/>
      <w:r w:rsidRPr="00967BEF">
        <w:rPr>
          <w:rFonts w:ascii="Arial" w:eastAsia="黑体" w:hAnsi="Arial" w:cs="Times New Roman" w:hint="eastAsia"/>
          <w:b/>
          <w:bCs/>
          <w:sz w:val="28"/>
          <w:szCs w:val="28"/>
        </w:rPr>
        <w:t>要求</w:t>
      </w:r>
      <w:bookmarkEnd w:id="189"/>
      <w:bookmarkEnd w:id="190"/>
    </w:p>
    <w:p w14:paraId="04DBEC0D" w14:textId="77777777" w:rsidR="00967BEF" w:rsidRPr="00967BEF" w:rsidRDefault="00967BEF" w:rsidP="00967BEF">
      <w:pPr>
        <w:spacing w:line="360" w:lineRule="auto"/>
        <w:rPr>
          <w:rFonts w:ascii="黑体" w:eastAsia="黑体" w:hAnsi="宋体" w:cs="Times New Roman"/>
          <w:sz w:val="24"/>
          <w:szCs w:val="24"/>
        </w:rPr>
      </w:pPr>
      <w:bookmarkStart w:id="191" w:name="bt评标会议"/>
      <w:bookmarkStart w:id="192" w:name="_Toc73517669"/>
      <w:bookmarkStart w:id="193" w:name="_Toc73518147"/>
      <w:bookmarkStart w:id="194" w:name="_Toc73521577"/>
      <w:bookmarkStart w:id="195" w:name="_Toc73521665"/>
      <w:bookmarkStart w:id="196" w:name="_Toc100052394"/>
      <w:bookmarkEnd w:id="191"/>
      <w:r w:rsidRPr="00967BEF">
        <w:rPr>
          <w:rFonts w:ascii="黑体" w:eastAsia="黑体" w:hAnsi="宋体" w:cs="Times New Roman" w:hint="eastAsia"/>
          <w:sz w:val="24"/>
          <w:szCs w:val="24"/>
        </w:rPr>
        <w:t>29．评标委员会组成</w:t>
      </w:r>
    </w:p>
    <w:p w14:paraId="03FB717D"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29.1开标结束后召开评标会议，评标委员会由学校采购机构依规组建，负责评标活动。</w:t>
      </w:r>
    </w:p>
    <w:p w14:paraId="603D75D1" w14:textId="77777777" w:rsidR="00967BEF" w:rsidRPr="00967BEF" w:rsidRDefault="00967BEF" w:rsidP="00967BEF">
      <w:pPr>
        <w:ind w:firstLine="420"/>
        <w:rPr>
          <w:rFonts w:ascii="宋体" w:eastAsia="宋体" w:hAnsi="宋体" w:cs="Times New Roman"/>
          <w:szCs w:val="24"/>
        </w:rPr>
      </w:pPr>
      <w:r w:rsidRPr="00967BEF">
        <w:rPr>
          <w:rFonts w:ascii="宋体" w:eastAsia="宋体" w:hAnsi="宋体" w:cs="Times New Roman" w:hint="eastAsia"/>
          <w:szCs w:val="24"/>
        </w:rPr>
        <w:t>评标委员会由采购单位代表和有关技术、经济等方面的专家组成，成员人数为</w:t>
      </w:r>
      <w:r w:rsidRPr="00967BEF">
        <w:rPr>
          <w:rFonts w:ascii="宋体" w:eastAsia="宋体" w:hAnsi="宋体" w:cs="Times New Roman"/>
          <w:szCs w:val="24"/>
        </w:rPr>
        <w:t>5</w:t>
      </w:r>
      <w:r w:rsidRPr="00967BEF">
        <w:rPr>
          <w:rFonts w:ascii="宋体" w:eastAsia="宋体" w:hAnsi="宋体" w:cs="Times New Roman" w:hint="eastAsia"/>
          <w:szCs w:val="24"/>
        </w:rPr>
        <w:t>人以上（含</w:t>
      </w:r>
      <w:r w:rsidRPr="00967BEF">
        <w:rPr>
          <w:rFonts w:ascii="宋体" w:eastAsia="宋体" w:hAnsi="宋体" w:cs="Times New Roman"/>
          <w:szCs w:val="24"/>
        </w:rPr>
        <w:t>5</w:t>
      </w:r>
      <w:r w:rsidRPr="00967BEF">
        <w:rPr>
          <w:rFonts w:ascii="宋体" w:eastAsia="宋体" w:hAnsi="宋体" w:cs="Times New Roman" w:hint="eastAsia"/>
          <w:szCs w:val="24"/>
        </w:rPr>
        <w:t>人）单数，其中技术、经济等方面的专家不少于成员总数的三分之二。</w:t>
      </w:r>
    </w:p>
    <w:p w14:paraId="30DDAF9D"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为保证评委人选的专业性，以及评标中的公平公正性，评标委员会成员从深圳大学评标专家库中随机抽取。</w:t>
      </w:r>
    </w:p>
    <w:p w14:paraId="43A6E7F6"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29.2评标定标应当遵循公平、公正、科学、择优的原则。</w:t>
      </w:r>
    </w:p>
    <w:p w14:paraId="751D9E9B"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29.3评标活动依法进行，任何单位和个人不得非法干预评标过程和结果。</w:t>
      </w:r>
    </w:p>
    <w:p w14:paraId="0C5AA323"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29.4评标过程中不允许违背评标程序或采用招标文件未载明的评标方法或评标因素进行评标。</w:t>
      </w:r>
    </w:p>
    <w:p w14:paraId="0C312EE3" w14:textId="77777777" w:rsidR="00967BEF" w:rsidRPr="00967BEF" w:rsidRDefault="00967BEF" w:rsidP="00967BEF">
      <w:pPr>
        <w:ind w:firstLineChars="196" w:firstLine="412"/>
        <w:rPr>
          <w:rFonts w:ascii="宋体" w:eastAsia="宋体" w:hAnsi="宋体" w:cs="Times New Roman"/>
          <w:bCs/>
          <w:szCs w:val="24"/>
        </w:rPr>
      </w:pPr>
      <w:r w:rsidRPr="00967BEF">
        <w:rPr>
          <w:rFonts w:ascii="宋体" w:eastAsia="宋体" w:hAnsi="宋体" w:cs="Times New Roman" w:hint="eastAsia"/>
          <w:bCs/>
          <w:szCs w:val="24"/>
        </w:rPr>
        <w:t>29.5 开标后，直到授予中标人合同为止，凡属于对投标文件的审查、澄清、评价和比较的有关资料以及中标候选人的推荐情况、与评标有关的其他任何情况均严格保密。</w:t>
      </w:r>
    </w:p>
    <w:p w14:paraId="55E084A5" w14:textId="77777777" w:rsidR="00967BEF" w:rsidRPr="00967BEF" w:rsidRDefault="00967BEF" w:rsidP="00967BEF">
      <w:pPr>
        <w:spacing w:line="360" w:lineRule="auto"/>
        <w:rPr>
          <w:rFonts w:ascii="黑体" w:eastAsia="黑体" w:hAnsi="宋体" w:cs="Times New Roman"/>
          <w:sz w:val="24"/>
          <w:szCs w:val="24"/>
        </w:rPr>
      </w:pPr>
      <w:r w:rsidRPr="00967BEF">
        <w:rPr>
          <w:rFonts w:ascii="黑体" w:eastAsia="黑体" w:hAnsi="宋体" w:cs="Times New Roman" w:hint="eastAsia"/>
          <w:sz w:val="24"/>
          <w:szCs w:val="24"/>
        </w:rPr>
        <w:t>30．向评标委员会提供的资料</w:t>
      </w:r>
    </w:p>
    <w:p w14:paraId="214D810A"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30.1公开发布的招标文件，包括图纸、服务清单、答疑文件等；</w:t>
      </w:r>
    </w:p>
    <w:p w14:paraId="355C20F8"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30.2其他评标必须的资料。</w:t>
      </w:r>
    </w:p>
    <w:p w14:paraId="2A6996BF"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lastRenderedPageBreak/>
        <w:t>30.3评标委员会应当认真研究招标文件，至少应了解熟悉以下内容：</w:t>
      </w:r>
    </w:p>
    <w:p w14:paraId="2FC8F042"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（1）招标的目的；</w:t>
      </w:r>
    </w:p>
    <w:p w14:paraId="4AB5E9C5"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（2）招标项目需求的范围和性质；</w:t>
      </w:r>
    </w:p>
    <w:p w14:paraId="3FD60395"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（3）招标文件规定的投标人的资质、财政预算限额、商务条款；</w:t>
      </w:r>
    </w:p>
    <w:p w14:paraId="10543CE1"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（4）招标文件规定的评标程序、评标方法和评标因素；</w:t>
      </w:r>
    </w:p>
    <w:p w14:paraId="0AB03DBD"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（5）招标文件所列示的废标条款一览表；</w:t>
      </w:r>
    </w:p>
    <w:p w14:paraId="263D1F67" w14:textId="77777777" w:rsidR="00967BEF" w:rsidRPr="00967BEF" w:rsidRDefault="00967BEF" w:rsidP="00967BEF">
      <w:pPr>
        <w:spacing w:line="360" w:lineRule="auto"/>
        <w:rPr>
          <w:rFonts w:ascii="黑体" w:eastAsia="黑体" w:hAnsi="宋体" w:cs="Times New Roman"/>
          <w:sz w:val="24"/>
          <w:szCs w:val="24"/>
        </w:rPr>
      </w:pPr>
      <w:r w:rsidRPr="00967BEF">
        <w:rPr>
          <w:rFonts w:ascii="黑体" w:eastAsia="黑体" w:hAnsi="宋体" w:cs="Times New Roman" w:hint="eastAsia"/>
          <w:sz w:val="24"/>
          <w:szCs w:val="24"/>
        </w:rPr>
        <w:t>31．独立评标</w:t>
      </w:r>
    </w:p>
    <w:p w14:paraId="11EA7E8C" w14:textId="77777777" w:rsidR="00967BEF" w:rsidRPr="00967BEF" w:rsidRDefault="00967BEF" w:rsidP="00967BEF">
      <w:pPr>
        <w:ind w:firstLineChars="196" w:firstLine="412"/>
        <w:rPr>
          <w:rFonts w:ascii="宋体" w:eastAsia="宋体" w:hAnsi="宋体" w:cs="Times New Roman"/>
          <w:bCs/>
          <w:szCs w:val="21"/>
        </w:rPr>
      </w:pPr>
      <w:r w:rsidRPr="00967BEF">
        <w:rPr>
          <w:rFonts w:ascii="宋体" w:eastAsia="宋体" w:hAnsi="宋体" w:cs="Times New Roman" w:hint="eastAsia"/>
          <w:bCs/>
          <w:szCs w:val="24"/>
        </w:rPr>
        <w:t>30.1评标委员会成员的评标活动应当独立进行，并应遵循投标文件初审、澄清有关问题、比较与评价、确定中标供应商、编写评标报告的工作程序。</w:t>
      </w:r>
      <w:bookmarkStart w:id="197" w:name="bt评标过程的保密"/>
      <w:bookmarkStart w:id="198" w:name="bt错误的修正"/>
      <w:bookmarkEnd w:id="192"/>
      <w:bookmarkEnd w:id="193"/>
      <w:bookmarkEnd w:id="194"/>
      <w:bookmarkEnd w:id="195"/>
      <w:bookmarkEnd w:id="196"/>
      <w:bookmarkEnd w:id="197"/>
      <w:bookmarkEnd w:id="198"/>
    </w:p>
    <w:p w14:paraId="6C058950" w14:textId="77777777" w:rsidR="00967BEF" w:rsidRPr="00967BEF" w:rsidRDefault="00967BEF" w:rsidP="003C5219">
      <w:pPr>
        <w:keepNext/>
        <w:keepLines/>
        <w:numPr>
          <w:ilvl w:val="0"/>
          <w:numId w:val="10"/>
        </w:numPr>
        <w:adjustRightInd w:val="0"/>
        <w:spacing w:beforeLines="50" w:before="231" w:afterLines="50" w:after="231"/>
        <w:jc w:val="center"/>
        <w:textAlignment w:val="baseline"/>
        <w:outlineLvl w:val="1"/>
        <w:rPr>
          <w:rFonts w:ascii="Arial" w:eastAsia="黑体" w:hAnsi="Arial" w:cs="Times New Roman"/>
          <w:b/>
          <w:bCs/>
          <w:sz w:val="28"/>
          <w:szCs w:val="28"/>
        </w:rPr>
      </w:pPr>
      <w:bookmarkStart w:id="199" w:name="_Toc100052397"/>
      <w:bookmarkStart w:id="200" w:name="_Toc101074883"/>
      <w:r w:rsidRPr="00967BEF">
        <w:rPr>
          <w:rFonts w:ascii="Arial" w:eastAsia="黑体" w:hAnsi="Arial" w:cs="Times New Roman" w:hint="eastAsia"/>
          <w:b/>
          <w:bCs/>
          <w:sz w:val="28"/>
          <w:szCs w:val="28"/>
        </w:rPr>
        <w:t>评标程序</w:t>
      </w:r>
      <w:bookmarkStart w:id="201" w:name="bt投标文件的审查"/>
      <w:bookmarkStart w:id="202" w:name="_Toc73517671"/>
      <w:bookmarkStart w:id="203" w:name="_Toc73518149"/>
      <w:bookmarkStart w:id="204" w:name="_Toc73521579"/>
      <w:bookmarkStart w:id="205" w:name="_Toc73521667"/>
      <w:bookmarkEnd w:id="201"/>
      <w:r w:rsidRPr="00967BEF">
        <w:rPr>
          <w:rFonts w:ascii="Arial" w:eastAsia="黑体" w:hAnsi="Arial" w:cs="Times New Roman" w:hint="eastAsia"/>
          <w:b/>
          <w:bCs/>
          <w:sz w:val="28"/>
          <w:szCs w:val="28"/>
        </w:rPr>
        <w:t>及评标方法</w:t>
      </w:r>
      <w:bookmarkEnd w:id="199"/>
      <w:bookmarkEnd w:id="200"/>
    </w:p>
    <w:p w14:paraId="2B71B4B4" w14:textId="77777777" w:rsidR="00967BEF" w:rsidRPr="00967BEF" w:rsidRDefault="00967BEF" w:rsidP="00967BEF">
      <w:pPr>
        <w:spacing w:line="360" w:lineRule="auto"/>
        <w:rPr>
          <w:rFonts w:ascii="黑体" w:eastAsia="黑体" w:hAnsi="宋体" w:cs="Times New Roman"/>
          <w:sz w:val="24"/>
          <w:szCs w:val="24"/>
        </w:rPr>
      </w:pPr>
      <w:bookmarkStart w:id="206" w:name="_Toc100052398"/>
      <w:r w:rsidRPr="00967BEF">
        <w:rPr>
          <w:rFonts w:ascii="黑体" w:eastAsia="黑体" w:hAnsi="宋体" w:cs="Times New Roman" w:hint="eastAsia"/>
          <w:sz w:val="24"/>
          <w:szCs w:val="24"/>
        </w:rPr>
        <w:t>32．投标文件初审</w:t>
      </w:r>
      <w:bookmarkEnd w:id="206"/>
    </w:p>
    <w:bookmarkEnd w:id="202"/>
    <w:bookmarkEnd w:id="203"/>
    <w:bookmarkEnd w:id="204"/>
    <w:bookmarkEnd w:id="205"/>
    <w:p w14:paraId="442E33EF"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32.1投标文件初审包括资格性检查和符合性检查。资格性检查：依据法律法规和招标文件的规定，对投标文件中的资格证明、投标保证金等进行审查，以确定投标供人是否具备投标资格。符合性检查：依据招标文件的规定，从投标文件的有效性、完整性和对招标文件的响应程度进行审查，以确定是否对招标文件的实质性要求作出响应。</w:t>
      </w:r>
    </w:p>
    <w:p w14:paraId="3B8B29CC"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32.2</w:t>
      </w:r>
      <w:r w:rsidRPr="00967BEF">
        <w:rPr>
          <w:rFonts w:ascii="宋体" w:eastAsia="宋体" w:hAnsi="宋体" w:cs="Times New Roman" w:hint="eastAsia"/>
          <w:b/>
          <w:szCs w:val="24"/>
        </w:rPr>
        <w:t>投标文件初审内容请详见“关键项目”中的《投标文件初审表》部分。投标人若有一条审查不通过则按废标处理。评标委员会对投标单位打√为通过审查，打×为未通过审查。</w:t>
      </w:r>
    </w:p>
    <w:p w14:paraId="64CF4602" w14:textId="77777777" w:rsidR="00967BEF" w:rsidRPr="00967BEF" w:rsidRDefault="00967BEF" w:rsidP="00967BEF">
      <w:pPr>
        <w:ind w:firstLineChars="196" w:firstLine="413"/>
        <w:rPr>
          <w:rFonts w:ascii="宋体" w:eastAsia="宋体" w:hAnsi="宋体" w:cs="Times New Roman"/>
          <w:b/>
          <w:szCs w:val="24"/>
        </w:rPr>
      </w:pPr>
      <w:r w:rsidRPr="00967BEF">
        <w:rPr>
          <w:rFonts w:ascii="宋体" w:eastAsia="宋体" w:hAnsi="宋体" w:cs="Times New Roman" w:hint="eastAsia"/>
          <w:b/>
          <w:szCs w:val="24"/>
        </w:rPr>
        <w:t>32.3投标文件初审中关于供应商家数的计算。单一设备采购项目，同一品牌同一型号产品只能由一家供应商参加，如同时有两家或两家以上（均为制造商的合法代理商</w:t>
      </w:r>
      <w:r w:rsidRPr="00967BEF">
        <w:rPr>
          <w:rFonts w:ascii="宋体" w:eastAsia="宋体" w:hAnsi="宋体" w:cs="Times New Roman" w:hint="eastAsia"/>
          <w:b/>
          <w:szCs w:val="21"/>
        </w:rPr>
        <w:t>或授权商</w:t>
      </w:r>
      <w:r w:rsidRPr="00967BEF">
        <w:rPr>
          <w:rFonts w:ascii="宋体" w:eastAsia="宋体" w:hAnsi="宋体" w:cs="Times New Roman" w:hint="eastAsia"/>
          <w:b/>
          <w:szCs w:val="24"/>
        </w:rPr>
        <w:t>）参加同一品牌同一型号投标的，应当作为一个供应商计算，在此种情况下，以制造商对本次招标的唯一指定代理商为准；若投标商均未获得制造商对本次招标的唯一授权，则以报价最低者为准。公开招标以外采购方式以及采购服务和工程涉及采购货物的项目，也按此方法计算供应商家数。</w:t>
      </w:r>
    </w:p>
    <w:p w14:paraId="7EBD9ED4" w14:textId="77777777" w:rsidR="00967BEF" w:rsidRPr="00967BEF" w:rsidRDefault="00967BEF" w:rsidP="00967BEF">
      <w:pPr>
        <w:ind w:firstLineChars="196" w:firstLine="412"/>
        <w:rPr>
          <w:rFonts w:ascii="宋体" w:eastAsia="宋体" w:hAnsi="宋体" w:cs="Times New Roman"/>
          <w:b/>
          <w:bCs/>
          <w:szCs w:val="21"/>
        </w:rPr>
      </w:pPr>
      <w:r w:rsidRPr="00967BEF">
        <w:rPr>
          <w:rFonts w:ascii="宋体" w:eastAsia="宋体" w:hAnsi="宋体" w:cs="Times New Roman" w:hint="eastAsia"/>
          <w:szCs w:val="24"/>
        </w:rPr>
        <w:t>32.4对不属于投标文件初审表所列的其他情形，除法律法规另有规定外，不得作为废标的理由。</w:t>
      </w:r>
    </w:p>
    <w:p w14:paraId="4B831EA1" w14:textId="77777777" w:rsidR="00967BEF" w:rsidRPr="00967BEF" w:rsidRDefault="00967BEF" w:rsidP="00967BEF">
      <w:pPr>
        <w:spacing w:line="360" w:lineRule="auto"/>
        <w:rPr>
          <w:rFonts w:ascii="黑体" w:eastAsia="黑体" w:hAnsi="宋体" w:cs="Times New Roman"/>
          <w:sz w:val="24"/>
          <w:szCs w:val="24"/>
        </w:rPr>
      </w:pPr>
      <w:bookmarkStart w:id="207" w:name="_Toc100052399"/>
      <w:r w:rsidRPr="00967BEF">
        <w:rPr>
          <w:rFonts w:ascii="黑体" w:eastAsia="黑体" w:hAnsi="宋体" w:cs="Times New Roman" w:hint="eastAsia"/>
          <w:sz w:val="24"/>
          <w:szCs w:val="24"/>
        </w:rPr>
        <w:t>33．澄清有关问题</w:t>
      </w:r>
      <w:bookmarkEnd w:id="207"/>
    </w:p>
    <w:p w14:paraId="003AEAD2" w14:textId="77777777" w:rsidR="00967BEF" w:rsidRPr="00967BEF" w:rsidRDefault="00967BEF" w:rsidP="00967BEF">
      <w:pPr>
        <w:ind w:firstLineChars="196" w:firstLine="412"/>
        <w:rPr>
          <w:rFonts w:ascii="宋体" w:eastAsia="宋体" w:hAnsi="宋体" w:cs="Times New Roman"/>
          <w:szCs w:val="21"/>
        </w:rPr>
      </w:pPr>
      <w:bookmarkStart w:id="208" w:name="bt投标文件的澄清"/>
      <w:bookmarkStart w:id="209" w:name="bt废标"/>
      <w:bookmarkStart w:id="210" w:name="bt投标文件的评估和比较"/>
      <w:bookmarkStart w:id="211" w:name="_Toc73517675"/>
      <w:bookmarkStart w:id="212" w:name="_Toc73518153"/>
      <w:bookmarkStart w:id="213" w:name="_Toc73521583"/>
      <w:bookmarkStart w:id="214" w:name="_Toc73521671"/>
      <w:bookmarkEnd w:id="208"/>
      <w:bookmarkEnd w:id="209"/>
      <w:bookmarkEnd w:id="210"/>
      <w:r w:rsidRPr="00967BEF">
        <w:rPr>
          <w:rFonts w:ascii="宋体" w:eastAsia="宋体" w:hAnsi="宋体" w:cs="Times New Roman" w:hint="eastAsia"/>
          <w:szCs w:val="21"/>
        </w:rPr>
        <w:lastRenderedPageBreak/>
        <w:t>为了有助于投标文件的审查、评价和比较，对投标文件含义不明确、同类问题表述不一致或者有明显文字和计算错误的内容，评标委员会可以用书面形式(应当由评标委员会签字)要求投标人作出必要的澄清、说明或者纠正。投标人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14:paraId="6F4F3614" w14:textId="77777777" w:rsidR="00967BEF" w:rsidRPr="00967BEF" w:rsidRDefault="00967BEF" w:rsidP="00967BEF">
      <w:pPr>
        <w:spacing w:line="360" w:lineRule="auto"/>
        <w:rPr>
          <w:rFonts w:ascii="黑体" w:eastAsia="黑体" w:hAnsi="宋体" w:cs="Times New Roman"/>
          <w:sz w:val="24"/>
          <w:szCs w:val="24"/>
        </w:rPr>
      </w:pPr>
      <w:bookmarkStart w:id="215" w:name="_Toc73517673"/>
      <w:bookmarkStart w:id="216" w:name="_Toc73518151"/>
      <w:bookmarkStart w:id="217" w:name="_Toc73521581"/>
      <w:bookmarkStart w:id="218" w:name="_Toc73521669"/>
      <w:bookmarkStart w:id="219" w:name="_Toc100052400"/>
      <w:r w:rsidRPr="00967BEF">
        <w:rPr>
          <w:rFonts w:ascii="黑体" w:eastAsia="黑体" w:hAnsi="宋体" w:cs="Times New Roman" w:hint="eastAsia"/>
          <w:sz w:val="24"/>
          <w:szCs w:val="24"/>
        </w:rPr>
        <w:t>34．错误的修正</w:t>
      </w:r>
      <w:bookmarkEnd w:id="215"/>
      <w:bookmarkEnd w:id="216"/>
      <w:bookmarkEnd w:id="217"/>
      <w:bookmarkEnd w:id="218"/>
      <w:bookmarkEnd w:id="219"/>
    </w:p>
    <w:p w14:paraId="4CDA9B85"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34</w:t>
      </w:r>
      <w:r w:rsidRPr="00967BEF">
        <w:rPr>
          <w:rFonts w:ascii="宋体" w:eastAsia="宋体" w:hAnsi="宋体" w:cs="Times New Roman"/>
          <w:szCs w:val="21"/>
        </w:rPr>
        <w:t xml:space="preserve">.1  </w:t>
      </w:r>
      <w:r w:rsidRPr="00967BEF">
        <w:rPr>
          <w:rFonts w:ascii="宋体" w:eastAsia="宋体" w:hAnsi="宋体" w:cs="Times New Roman" w:hint="eastAsia"/>
          <w:szCs w:val="21"/>
        </w:rPr>
        <w:t>评标委员会将审查投标文件是否完整、总体编排是否有序、文件签署是否合格、投标人是否提交了投标保证金、有无计算上的错误等。</w:t>
      </w:r>
    </w:p>
    <w:p w14:paraId="798D2816"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34.2  算术错误将按以下方法更正（次序排先者优先）：</w:t>
      </w:r>
    </w:p>
    <w:p w14:paraId="3747CDFA"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34.2.1 若投标一览表中投标总价与分项报价表中的总价不一致，以投标一览表投标总价为准；</w:t>
      </w:r>
    </w:p>
    <w:p w14:paraId="58B5BE92"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34.2.2 若投标文件分项报价表中的报价与总价不一致，以总价为准；</w:t>
      </w:r>
    </w:p>
    <w:p w14:paraId="4F5CBD35"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34.2.3 若投标文件的大写金额和小写金额不一致的，以大写金额为准；</w:t>
      </w:r>
    </w:p>
    <w:p w14:paraId="33D36FC0"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34.2.4 单价金额小数点有明显错位的，应以总价为准，并修改单价；</w:t>
      </w:r>
    </w:p>
    <w:p w14:paraId="5172D5E4"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34.2.5 对不同文字文本投标文件的解释发生异议的，以中文文本为准。</w:t>
      </w:r>
    </w:p>
    <w:p w14:paraId="3D846E0F"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34.2.6若投标一览表中交货期与项目实施方案中的交货期不一致，以投标一览表交货期为准。</w:t>
      </w:r>
    </w:p>
    <w:p w14:paraId="1C7F1450"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34</w:t>
      </w:r>
      <w:r w:rsidRPr="00967BEF">
        <w:rPr>
          <w:rFonts w:ascii="宋体" w:eastAsia="宋体" w:hAnsi="宋体" w:cs="Times New Roman"/>
          <w:szCs w:val="21"/>
        </w:rPr>
        <w:t xml:space="preserve">.3  </w:t>
      </w:r>
      <w:r w:rsidRPr="00967BEF">
        <w:rPr>
          <w:rFonts w:ascii="宋体" w:eastAsia="宋体" w:hAnsi="宋体" w:cs="Times New Roman" w:hint="eastAsia"/>
          <w:szCs w:val="21"/>
        </w:rPr>
        <w:t>对于投标文件中不构成实质性偏差的不正规、不一致或不规则，给评审带来不便，评标委员会可以接受。</w:t>
      </w:r>
    </w:p>
    <w:p w14:paraId="523AF2E4"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34.4根据上述修正错误的原则及方法调整或修正投标文件的投标报价，投标人同意后，调整后的投标报价对投标人起约束作用。</w:t>
      </w:r>
      <w:r w:rsidRPr="00967BEF">
        <w:rPr>
          <w:rFonts w:ascii="宋体" w:eastAsia="宋体" w:hAnsi="宋体" w:cs="Times New Roman" w:hint="eastAsia"/>
          <w:b/>
          <w:bCs/>
          <w:szCs w:val="21"/>
        </w:rPr>
        <w:t>如果投标人不接受修正后的报价，则其投标将被拒绝并且其投标保证金也将被没收，并不影响评标工作。</w:t>
      </w:r>
    </w:p>
    <w:p w14:paraId="3A84E6A7" w14:textId="77777777" w:rsidR="00967BEF" w:rsidRPr="00967BEF" w:rsidRDefault="00967BEF" w:rsidP="00967BEF">
      <w:pPr>
        <w:spacing w:line="360" w:lineRule="auto"/>
        <w:rPr>
          <w:rFonts w:ascii="黑体" w:eastAsia="黑体" w:hAnsi="宋体" w:cs="Times New Roman"/>
          <w:sz w:val="24"/>
          <w:szCs w:val="24"/>
        </w:rPr>
      </w:pPr>
      <w:bookmarkStart w:id="220" w:name="_Toc100052401"/>
      <w:r w:rsidRPr="00967BEF">
        <w:rPr>
          <w:rFonts w:ascii="黑体" w:eastAsia="黑体" w:hAnsi="宋体" w:cs="Times New Roman" w:hint="eastAsia"/>
          <w:sz w:val="24"/>
          <w:szCs w:val="24"/>
        </w:rPr>
        <w:t>35．投标文件的</w:t>
      </w:r>
      <w:bookmarkEnd w:id="211"/>
      <w:bookmarkEnd w:id="212"/>
      <w:bookmarkEnd w:id="213"/>
      <w:bookmarkEnd w:id="214"/>
      <w:r w:rsidRPr="00967BEF">
        <w:rPr>
          <w:rFonts w:ascii="黑体" w:eastAsia="黑体" w:hAnsi="宋体" w:cs="Times New Roman" w:hint="eastAsia"/>
          <w:sz w:val="24"/>
          <w:szCs w:val="24"/>
        </w:rPr>
        <w:t>比较与评价</w:t>
      </w:r>
      <w:bookmarkEnd w:id="220"/>
    </w:p>
    <w:p w14:paraId="179155A2"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评标委员会将按照《深圳经济特区政府采购条例》及《深圳经济特区</w:t>
      </w:r>
      <w:r w:rsidRPr="00967BEF">
        <w:rPr>
          <w:rFonts w:ascii="宋体" w:eastAsia="宋体" w:hAnsi="宋体" w:cs="Times New Roman"/>
          <w:szCs w:val="21"/>
        </w:rPr>
        <w:t>政府采购条例实施细则</w:t>
      </w:r>
      <w:r w:rsidRPr="00967BEF">
        <w:rPr>
          <w:rFonts w:ascii="宋体" w:eastAsia="宋体" w:hAnsi="宋体" w:cs="Times New Roman" w:hint="eastAsia"/>
          <w:szCs w:val="21"/>
        </w:rPr>
        <w:t>》，参照相关法律、法规、规定，仅对通过资格性审查和符合性审查的投标文件进行综合比较与评价。</w:t>
      </w:r>
    </w:p>
    <w:p w14:paraId="3D8EEDD6" w14:textId="77777777" w:rsidR="00967BEF" w:rsidRPr="00967BEF" w:rsidRDefault="00967BEF" w:rsidP="00967BEF">
      <w:pPr>
        <w:spacing w:line="360" w:lineRule="auto"/>
        <w:rPr>
          <w:rFonts w:ascii="黑体" w:eastAsia="黑体" w:hAnsi="宋体" w:cs="Times New Roman"/>
          <w:sz w:val="24"/>
          <w:szCs w:val="24"/>
        </w:rPr>
      </w:pPr>
      <w:r w:rsidRPr="00967BEF">
        <w:rPr>
          <w:rFonts w:ascii="黑体" w:eastAsia="黑体" w:hAnsi="宋体" w:cs="Times New Roman" w:hint="eastAsia"/>
          <w:sz w:val="24"/>
          <w:szCs w:val="24"/>
        </w:rPr>
        <w:t>36.实地考察、演示或设备测试</w:t>
      </w:r>
    </w:p>
    <w:p w14:paraId="2F46F73F"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lastRenderedPageBreak/>
        <w:t>36.1在招标过程中，评标委员会有权决定是否对本项目投标人进行现场勘察或实地考察或检验有关证明材料的原件。投标人应随时做好接受检查的准备。</w:t>
      </w:r>
    </w:p>
    <w:p w14:paraId="5087F0D2"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36.2若招标文件要求进行现场演示或设备测试的，投标人应做好相应准备。</w:t>
      </w:r>
    </w:p>
    <w:p w14:paraId="0A2E8654" w14:textId="77777777" w:rsidR="00967BEF" w:rsidRPr="00967BEF" w:rsidRDefault="00967BEF" w:rsidP="00967BEF">
      <w:pPr>
        <w:spacing w:line="360" w:lineRule="auto"/>
        <w:rPr>
          <w:rFonts w:ascii="黑体" w:eastAsia="黑体" w:hAnsi="宋体" w:cs="Times New Roman"/>
          <w:sz w:val="24"/>
          <w:szCs w:val="24"/>
        </w:rPr>
      </w:pPr>
      <w:bookmarkStart w:id="221" w:name="_Toc100052402"/>
      <w:r w:rsidRPr="00967BEF">
        <w:rPr>
          <w:rFonts w:ascii="黑体" w:eastAsia="黑体" w:hAnsi="宋体" w:cs="Times New Roman" w:hint="eastAsia"/>
          <w:sz w:val="24"/>
          <w:szCs w:val="24"/>
        </w:rPr>
        <w:t>37．评标方法</w:t>
      </w:r>
      <w:bookmarkEnd w:id="221"/>
    </w:p>
    <w:p w14:paraId="35E3F66B"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37.1</w:t>
      </w:r>
      <w:r w:rsidRPr="00967BEF">
        <w:rPr>
          <w:rFonts w:ascii="Times New Roman" w:eastAsia="宋体" w:hAnsi="Times New Roman" w:cs="Times New Roman" w:hint="eastAsia"/>
          <w:szCs w:val="24"/>
        </w:rPr>
        <w:t>根据《转发财政部关于加强政府采购货物和服务项目价格评审管理的通知》（深财购</w:t>
      </w:r>
      <w:r w:rsidRPr="00967BEF">
        <w:rPr>
          <w:rFonts w:ascii="Times New Roman" w:eastAsia="宋体" w:hAnsi="Times New Roman" w:cs="Times New Roman" w:hint="eastAsia"/>
          <w:szCs w:val="24"/>
        </w:rPr>
        <w:t>[2007]9</w:t>
      </w:r>
      <w:r w:rsidRPr="00967BEF">
        <w:rPr>
          <w:rFonts w:ascii="Times New Roman" w:eastAsia="宋体" w:hAnsi="Times New Roman" w:cs="Times New Roman" w:hint="eastAsia"/>
          <w:szCs w:val="24"/>
        </w:rPr>
        <w:t>号）和《关于印发</w:t>
      </w:r>
      <w:r w:rsidRPr="00967BEF">
        <w:rPr>
          <w:rFonts w:ascii="Times New Roman" w:eastAsia="宋体" w:hAnsi="Times New Roman" w:cs="Times New Roman" w:hint="eastAsia"/>
          <w:szCs w:val="24"/>
        </w:rPr>
        <w:t>&lt;</w:t>
      </w:r>
      <w:r w:rsidRPr="00967BEF">
        <w:rPr>
          <w:rFonts w:ascii="Times New Roman" w:eastAsia="宋体" w:hAnsi="Times New Roman" w:cs="Times New Roman" w:hint="eastAsia"/>
          <w:szCs w:val="24"/>
        </w:rPr>
        <w:t>深圳市政府采购评标委员会和评标方法暂行规定</w:t>
      </w:r>
      <w:r w:rsidRPr="00967BEF">
        <w:rPr>
          <w:rFonts w:ascii="Times New Roman" w:eastAsia="宋体" w:hAnsi="Times New Roman" w:cs="Times New Roman" w:hint="eastAsia"/>
          <w:szCs w:val="24"/>
        </w:rPr>
        <w:t>&gt;</w:t>
      </w:r>
      <w:r w:rsidRPr="00967BEF">
        <w:rPr>
          <w:rFonts w:ascii="Times New Roman" w:eastAsia="宋体" w:hAnsi="Times New Roman" w:cs="Times New Roman" w:hint="eastAsia"/>
          <w:szCs w:val="24"/>
        </w:rPr>
        <w:t>的通知》</w:t>
      </w:r>
      <w:r w:rsidRPr="00967BEF">
        <w:rPr>
          <w:rFonts w:ascii="Times New Roman" w:eastAsia="宋体" w:hAnsi="Times New Roman" w:cs="Times New Roman" w:hint="eastAsia"/>
          <w:szCs w:val="24"/>
        </w:rPr>
        <w:t>(</w:t>
      </w:r>
      <w:r w:rsidRPr="00967BEF">
        <w:rPr>
          <w:rFonts w:ascii="Times New Roman" w:eastAsia="宋体" w:hAnsi="Times New Roman" w:cs="Times New Roman" w:hint="eastAsia"/>
          <w:szCs w:val="24"/>
        </w:rPr>
        <w:t>深财购</w:t>
      </w:r>
      <w:r w:rsidRPr="00967BEF">
        <w:rPr>
          <w:rFonts w:ascii="Times New Roman" w:eastAsia="宋体" w:hAnsi="Times New Roman" w:cs="Times New Roman" w:hint="eastAsia"/>
          <w:szCs w:val="24"/>
        </w:rPr>
        <w:t>[2005]5</w:t>
      </w:r>
      <w:r w:rsidRPr="00967BEF">
        <w:rPr>
          <w:rFonts w:ascii="Times New Roman" w:eastAsia="宋体" w:hAnsi="Times New Roman" w:cs="Times New Roman" w:hint="eastAsia"/>
          <w:szCs w:val="24"/>
        </w:rPr>
        <w:t>号</w:t>
      </w:r>
      <w:r w:rsidRPr="00967BEF">
        <w:rPr>
          <w:rFonts w:ascii="Times New Roman" w:eastAsia="宋体" w:hAnsi="Times New Roman" w:cs="Times New Roman" w:hint="eastAsia"/>
          <w:szCs w:val="24"/>
        </w:rPr>
        <w:t>)</w:t>
      </w:r>
      <w:r w:rsidRPr="00967BEF">
        <w:rPr>
          <w:rFonts w:ascii="Times New Roman" w:eastAsia="宋体" w:hAnsi="Times New Roman" w:cs="Times New Roman" w:hint="eastAsia"/>
          <w:szCs w:val="24"/>
        </w:rPr>
        <w:t>的有关要求，</w:t>
      </w:r>
      <w:r w:rsidRPr="00967BEF">
        <w:rPr>
          <w:rFonts w:ascii="宋体" w:eastAsia="宋体" w:hAnsi="宋体" w:cs="Times New Roman" w:hint="eastAsia"/>
          <w:szCs w:val="21"/>
        </w:rPr>
        <w:t>项目评标方法分为最低评标价法、综合评分法、性价比法及法律、法规允许的其它评标办法。</w:t>
      </w:r>
    </w:p>
    <w:p w14:paraId="05713FAA" w14:textId="77777777" w:rsidR="00967BEF" w:rsidRPr="00967BEF" w:rsidRDefault="00967BEF" w:rsidP="00967BEF">
      <w:pPr>
        <w:ind w:firstLineChars="196" w:firstLine="413"/>
        <w:rPr>
          <w:rFonts w:ascii="宋体" w:eastAsia="宋体" w:hAnsi="宋体" w:cs="Times New Roman"/>
          <w:b/>
          <w:bCs/>
          <w:szCs w:val="21"/>
        </w:rPr>
      </w:pPr>
      <w:r w:rsidRPr="00967BEF">
        <w:rPr>
          <w:rFonts w:ascii="宋体" w:eastAsia="宋体" w:hAnsi="宋体" w:cs="Times New Roman" w:hint="eastAsia"/>
          <w:b/>
          <w:bCs/>
          <w:szCs w:val="21"/>
        </w:rPr>
        <w:t>37.1.1</w:t>
      </w:r>
      <w:bookmarkStart w:id="222" w:name="评标方法2"/>
      <w:r w:rsidRPr="00967BEF">
        <w:rPr>
          <w:rFonts w:ascii="宋体" w:eastAsia="宋体" w:hAnsi="宋体" w:cs="Times New Roman" w:hint="eastAsia"/>
          <w:b/>
          <w:bCs/>
          <w:szCs w:val="21"/>
        </w:rPr>
        <w:t>最低评标价法</w:t>
      </w:r>
    </w:p>
    <w:p w14:paraId="64A41999" w14:textId="77777777" w:rsidR="00967BEF" w:rsidRPr="00967BEF" w:rsidRDefault="00967BEF" w:rsidP="00967BEF">
      <w:pPr>
        <w:ind w:firstLineChars="196" w:firstLine="412"/>
        <w:rPr>
          <w:rFonts w:ascii="宋体" w:eastAsia="宋体" w:hAnsi="宋体" w:cs="Times New Roman"/>
          <w:bCs/>
          <w:szCs w:val="21"/>
        </w:rPr>
      </w:pPr>
      <w:r w:rsidRPr="00967BEF">
        <w:rPr>
          <w:rFonts w:ascii="宋体" w:eastAsia="宋体" w:hAnsi="宋体" w:cs="Times New Roman" w:hint="eastAsia"/>
          <w:bCs/>
          <w:szCs w:val="21"/>
        </w:rPr>
        <w:t>最低价法是指以价格因素确定中标候选供应商的评标方法，即在满足招标文件实质性要求前提下，以报价最低的投标人作为中标候选供应商或中标供应商的评标方法；</w:t>
      </w:r>
    </w:p>
    <w:p w14:paraId="0676EF4F" w14:textId="77777777" w:rsidR="00967BEF" w:rsidRPr="00967BEF" w:rsidRDefault="00967BEF" w:rsidP="00967BEF">
      <w:pPr>
        <w:ind w:firstLineChars="196" w:firstLine="413"/>
        <w:rPr>
          <w:rFonts w:ascii="宋体" w:eastAsia="宋体" w:hAnsi="宋体" w:cs="Times New Roman"/>
          <w:b/>
          <w:bCs/>
          <w:szCs w:val="21"/>
        </w:rPr>
      </w:pPr>
      <w:r w:rsidRPr="00967BEF">
        <w:rPr>
          <w:rFonts w:ascii="宋体" w:eastAsia="宋体" w:hAnsi="宋体" w:cs="Times New Roman" w:hint="eastAsia"/>
          <w:b/>
          <w:bCs/>
          <w:szCs w:val="21"/>
        </w:rPr>
        <w:t>37.1.2综合评分法</w:t>
      </w:r>
      <w:bookmarkEnd w:id="222"/>
    </w:p>
    <w:p w14:paraId="1BC74C52" w14:textId="77777777" w:rsidR="00967BEF" w:rsidRPr="00967BEF" w:rsidRDefault="00967BEF" w:rsidP="00967BEF">
      <w:pPr>
        <w:ind w:firstLineChars="196" w:firstLine="412"/>
        <w:rPr>
          <w:rFonts w:ascii="宋体" w:eastAsia="宋体" w:hAnsi="宋体" w:cs="Times New Roman"/>
          <w:bCs/>
          <w:szCs w:val="21"/>
        </w:rPr>
      </w:pPr>
      <w:bookmarkStart w:id="223" w:name="评标方法3"/>
      <w:r w:rsidRPr="00967BEF">
        <w:rPr>
          <w:rFonts w:ascii="宋体" w:eastAsia="宋体" w:hAnsi="宋体" w:cs="Times New Roman" w:hint="eastAsia"/>
          <w:bCs/>
          <w:szCs w:val="21"/>
        </w:rPr>
        <w:t>综合评分法是指在最大限度地满足招标文件实质性要求前提下，按照招标文件中规定的各项因素进行量化打分，每个投标人的总得分应以去掉一个最高分和一个最低分后的汇总分确定，以评标总得分最高的投标人作为中标候选供应商或中标供应商的评标方法。</w:t>
      </w:r>
    </w:p>
    <w:p w14:paraId="47C7961E" w14:textId="77777777" w:rsidR="00967BEF" w:rsidRPr="00967BEF" w:rsidRDefault="00967BEF" w:rsidP="00967BEF">
      <w:pPr>
        <w:ind w:firstLineChars="196" w:firstLine="413"/>
        <w:rPr>
          <w:rFonts w:ascii="宋体" w:eastAsia="宋体" w:hAnsi="宋体" w:cs="Times New Roman"/>
          <w:b/>
          <w:bCs/>
          <w:szCs w:val="21"/>
        </w:rPr>
      </w:pPr>
      <w:r w:rsidRPr="00967BEF">
        <w:rPr>
          <w:rFonts w:ascii="宋体" w:eastAsia="宋体" w:hAnsi="宋体" w:cs="Times New Roman" w:hint="eastAsia"/>
          <w:b/>
          <w:bCs/>
          <w:szCs w:val="21"/>
        </w:rPr>
        <w:t>37.1.3性价比法</w:t>
      </w:r>
    </w:p>
    <w:p w14:paraId="4ED6DCCE" w14:textId="77777777" w:rsidR="00967BEF" w:rsidRPr="00967BEF" w:rsidRDefault="00967BEF" w:rsidP="00967BEF">
      <w:pPr>
        <w:ind w:firstLineChars="196" w:firstLine="412"/>
        <w:rPr>
          <w:rFonts w:ascii="宋体" w:eastAsia="宋体" w:hAnsi="宋体" w:cs="Times New Roman"/>
          <w:bCs/>
          <w:szCs w:val="21"/>
        </w:rPr>
      </w:pPr>
      <w:r w:rsidRPr="00967BEF">
        <w:rPr>
          <w:rFonts w:ascii="宋体" w:eastAsia="宋体" w:hAnsi="宋体" w:cs="Times New Roman" w:hint="eastAsia"/>
          <w:bCs/>
          <w:szCs w:val="21"/>
        </w:rPr>
        <w:t>性价比法是指除价格因素外，经对投标文件进行评审，计算出评分因素的总分，除以投标报价，以商数最高的投标人作为中标候选供应商或中标供应商的评标方法。</w:t>
      </w:r>
    </w:p>
    <w:p w14:paraId="23E1B7DC" w14:textId="77777777" w:rsidR="00967BEF" w:rsidRPr="00967BEF" w:rsidRDefault="00967BEF" w:rsidP="00967BEF">
      <w:pPr>
        <w:ind w:firstLineChars="196" w:firstLine="412"/>
        <w:rPr>
          <w:rFonts w:ascii="宋体" w:eastAsia="宋体" w:hAnsi="宋体" w:cs="Times New Roman"/>
          <w:bCs/>
          <w:color w:val="FF0000"/>
          <w:szCs w:val="21"/>
        </w:rPr>
      </w:pPr>
      <w:r w:rsidRPr="00967BEF">
        <w:rPr>
          <w:rFonts w:ascii="宋体" w:eastAsia="宋体" w:hAnsi="宋体" w:cs="Times New Roman" w:hint="eastAsia"/>
          <w:bCs/>
          <w:color w:val="FF0000"/>
          <w:szCs w:val="21"/>
        </w:rPr>
        <w:t>注：</w:t>
      </w:r>
      <w:r w:rsidRPr="00967BEF">
        <w:rPr>
          <w:rFonts w:ascii="宋体" w:eastAsia="宋体" w:hAnsi="宋体" w:cs="Times New Roman"/>
          <w:bCs/>
          <w:color w:val="FF0000"/>
          <w:szCs w:val="21"/>
        </w:rPr>
        <w:t>《</w:t>
      </w:r>
      <w:r w:rsidRPr="00967BEF">
        <w:rPr>
          <w:rFonts w:ascii="宋体" w:eastAsia="宋体" w:hAnsi="宋体" w:cs="Times New Roman" w:hint="eastAsia"/>
          <w:bCs/>
          <w:color w:val="FF0000"/>
          <w:szCs w:val="21"/>
        </w:rPr>
        <w:t>深圳经济特区</w:t>
      </w:r>
      <w:r w:rsidRPr="00967BEF">
        <w:rPr>
          <w:rFonts w:ascii="宋体" w:eastAsia="宋体" w:hAnsi="宋体" w:cs="Times New Roman"/>
          <w:bCs/>
          <w:color w:val="FF0000"/>
          <w:szCs w:val="21"/>
        </w:rPr>
        <w:t>政府采购条例实施细则》</w:t>
      </w:r>
      <w:r w:rsidRPr="00967BEF">
        <w:rPr>
          <w:rFonts w:ascii="宋体" w:eastAsia="宋体" w:hAnsi="宋体" w:cs="Times New Roman" w:hint="eastAsia"/>
          <w:bCs/>
          <w:color w:val="FF0000"/>
          <w:szCs w:val="21"/>
        </w:rPr>
        <w:t>中</w:t>
      </w:r>
      <w:r w:rsidRPr="00967BEF">
        <w:rPr>
          <w:rFonts w:ascii="宋体" w:eastAsia="宋体" w:hAnsi="宋体" w:cs="Times New Roman"/>
          <w:bCs/>
          <w:color w:val="FF0000"/>
          <w:szCs w:val="21"/>
        </w:rPr>
        <w:t>的</w:t>
      </w:r>
      <w:r w:rsidRPr="00967BEF">
        <w:rPr>
          <w:rFonts w:ascii="宋体" w:eastAsia="宋体" w:hAnsi="宋体" w:cs="Times New Roman" w:hint="eastAsia"/>
          <w:bCs/>
          <w:color w:val="FF0000"/>
          <w:szCs w:val="21"/>
        </w:rPr>
        <w:t>3中</w:t>
      </w:r>
      <w:r w:rsidRPr="00967BEF">
        <w:rPr>
          <w:rFonts w:ascii="宋体" w:eastAsia="宋体" w:hAnsi="宋体" w:cs="Times New Roman"/>
          <w:bCs/>
          <w:color w:val="FF0000"/>
          <w:szCs w:val="21"/>
        </w:rPr>
        <w:t>评标方法是</w:t>
      </w:r>
      <w:r w:rsidRPr="00967BEF">
        <w:rPr>
          <w:rFonts w:ascii="宋体" w:eastAsia="宋体" w:hAnsi="宋体" w:cs="Times New Roman" w:hint="eastAsia"/>
          <w:bCs/>
          <w:color w:val="FF0000"/>
          <w:szCs w:val="21"/>
        </w:rPr>
        <w:t>：综合评分法</w:t>
      </w:r>
      <w:r w:rsidRPr="00967BEF">
        <w:rPr>
          <w:rFonts w:ascii="宋体" w:eastAsia="宋体" w:hAnsi="宋体" w:cs="Times New Roman"/>
          <w:bCs/>
          <w:color w:val="FF0000"/>
          <w:szCs w:val="21"/>
        </w:rPr>
        <w:t>、定性</w:t>
      </w:r>
      <w:r w:rsidRPr="00967BEF">
        <w:rPr>
          <w:rFonts w:ascii="宋体" w:eastAsia="宋体" w:hAnsi="宋体" w:cs="Times New Roman" w:hint="eastAsia"/>
          <w:bCs/>
          <w:color w:val="FF0000"/>
          <w:szCs w:val="21"/>
        </w:rPr>
        <w:t>评审法</w:t>
      </w:r>
      <w:r w:rsidRPr="00967BEF">
        <w:rPr>
          <w:rFonts w:ascii="宋体" w:eastAsia="宋体" w:hAnsi="宋体" w:cs="Times New Roman"/>
          <w:bCs/>
          <w:color w:val="FF0000"/>
          <w:szCs w:val="21"/>
        </w:rPr>
        <w:t>、最低价法。</w:t>
      </w:r>
    </w:p>
    <w:p w14:paraId="2557316A" w14:textId="77777777" w:rsidR="00967BEF" w:rsidRPr="00967BEF" w:rsidRDefault="00967BEF" w:rsidP="00967BEF">
      <w:pPr>
        <w:ind w:firstLineChars="196" w:firstLine="413"/>
        <w:rPr>
          <w:rFonts w:ascii="宋体" w:eastAsia="宋体" w:hAnsi="宋体" w:cs="Times New Roman"/>
          <w:color w:val="FF0000"/>
          <w:szCs w:val="21"/>
        </w:rPr>
      </w:pPr>
      <w:r w:rsidRPr="00967BEF">
        <w:rPr>
          <w:rFonts w:ascii="宋体" w:eastAsia="宋体" w:hAnsi="宋体" w:cs="Times New Roman" w:hint="eastAsia"/>
          <w:b/>
          <w:bCs/>
          <w:szCs w:val="21"/>
        </w:rPr>
        <w:t>37.2 本项目采用的评标方法</w:t>
      </w:r>
      <w:bookmarkEnd w:id="223"/>
      <w:r w:rsidRPr="00967BEF">
        <w:rPr>
          <w:rFonts w:ascii="宋体" w:eastAsia="宋体" w:hAnsi="宋体" w:cs="Times New Roman" w:hint="eastAsia"/>
          <w:b/>
          <w:bCs/>
          <w:szCs w:val="21"/>
        </w:rPr>
        <w:t>见本项目招标文件专用条款的相关内容。</w:t>
      </w:r>
    </w:p>
    <w:p w14:paraId="1D0F75B8" w14:textId="77777777" w:rsidR="00967BEF" w:rsidRPr="00967BEF" w:rsidRDefault="00967BEF" w:rsidP="003C5219">
      <w:pPr>
        <w:keepNext/>
        <w:keepLines/>
        <w:numPr>
          <w:ilvl w:val="0"/>
          <w:numId w:val="10"/>
        </w:numPr>
        <w:adjustRightInd w:val="0"/>
        <w:spacing w:beforeLines="50" w:before="231" w:afterLines="50" w:after="231"/>
        <w:jc w:val="center"/>
        <w:textAlignment w:val="baseline"/>
        <w:outlineLvl w:val="1"/>
        <w:rPr>
          <w:rFonts w:ascii="Arial" w:eastAsia="黑体" w:hAnsi="Arial" w:cs="Times New Roman"/>
          <w:b/>
          <w:bCs/>
          <w:sz w:val="28"/>
          <w:szCs w:val="28"/>
        </w:rPr>
      </w:pPr>
      <w:r w:rsidRPr="00967BEF">
        <w:rPr>
          <w:rFonts w:ascii="Arial" w:eastAsia="黑体" w:hAnsi="Arial" w:cs="Times New Roman" w:hint="eastAsia"/>
          <w:b/>
          <w:bCs/>
          <w:sz w:val="28"/>
          <w:szCs w:val="28"/>
        </w:rPr>
        <w:t>定标及公示</w:t>
      </w:r>
    </w:p>
    <w:p w14:paraId="7523CEE2" w14:textId="77777777" w:rsidR="00967BEF" w:rsidRPr="00967BEF" w:rsidRDefault="00967BEF" w:rsidP="00967BEF">
      <w:pPr>
        <w:spacing w:line="360" w:lineRule="auto"/>
        <w:rPr>
          <w:rFonts w:ascii="黑体" w:eastAsia="黑体" w:hAnsi="宋体" w:cs="Times New Roman"/>
          <w:sz w:val="24"/>
          <w:szCs w:val="24"/>
        </w:rPr>
      </w:pPr>
      <w:r w:rsidRPr="00967BEF">
        <w:rPr>
          <w:rFonts w:ascii="黑体" w:eastAsia="黑体" w:hAnsi="宋体" w:cs="Times New Roman" w:hint="eastAsia"/>
          <w:sz w:val="24"/>
          <w:szCs w:val="24"/>
        </w:rPr>
        <w:t>38．定标方法</w:t>
      </w:r>
    </w:p>
    <w:p w14:paraId="79C4B965"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38</w:t>
      </w:r>
      <w:r w:rsidRPr="00967BEF">
        <w:rPr>
          <w:rFonts w:ascii="宋体" w:eastAsia="宋体" w:hAnsi="宋体" w:cs="Times New Roman"/>
          <w:szCs w:val="21"/>
        </w:rPr>
        <w:t>.</w:t>
      </w:r>
      <w:r w:rsidRPr="00967BEF">
        <w:rPr>
          <w:rFonts w:ascii="宋体" w:eastAsia="宋体" w:hAnsi="宋体" w:cs="Times New Roman" w:hint="eastAsia"/>
          <w:szCs w:val="21"/>
        </w:rPr>
        <w:t>1评标委员会依据本项目招标文件所约定的评标方法进行评审和比较，向学校采购机构提交书面评标报告，并根据评标方法比较评价结果从优到劣进行排序，并推荐中标候选人或确定中标供应商；</w:t>
      </w:r>
    </w:p>
    <w:p w14:paraId="0B095D4B"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38</w:t>
      </w:r>
      <w:r w:rsidRPr="00967BEF">
        <w:rPr>
          <w:rFonts w:ascii="宋体" w:eastAsia="宋体" w:hAnsi="宋体" w:cs="Times New Roman"/>
          <w:szCs w:val="21"/>
        </w:rPr>
        <w:t>.</w:t>
      </w:r>
      <w:r w:rsidRPr="00967BEF">
        <w:rPr>
          <w:rFonts w:ascii="宋体" w:eastAsia="宋体" w:hAnsi="宋体" w:cs="Times New Roman" w:hint="eastAsia"/>
          <w:szCs w:val="21"/>
        </w:rPr>
        <w:t>2采用最低评标价法的，按投标报价由低到高顺序排列，投标报价相同的，按技术指标优劣顺序排列。评标委员会认为，排在前面的供应商的最低投标报价或者某些分项报价</w:t>
      </w:r>
      <w:r w:rsidRPr="00967BEF">
        <w:rPr>
          <w:rFonts w:ascii="宋体" w:eastAsia="宋体" w:hAnsi="宋体" w:cs="Times New Roman" w:hint="eastAsia"/>
          <w:szCs w:val="21"/>
        </w:rPr>
        <w:lastRenderedPageBreak/>
        <w:t>明显不合理或者低于成本，有可能影响商品质量和不能诚信履约的，应当要求其在规定的期限内提供书面文件予以解释说明，并提交相关证明材料；否则，评标委员会可以取消该投标人的中标资格，按顺序由排在后面的供应商递补，以此类推。对是否满足实质性要求或报价是否合理或是否低于成本，评委意见不一致时，按少数服从多数原则作出决定。</w:t>
      </w:r>
    </w:p>
    <w:p w14:paraId="014CB4A2"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38</w:t>
      </w:r>
      <w:r w:rsidRPr="00967BEF">
        <w:rPr>
          <w:rFonts w:ascii="宋体" w:eastAsia="宋体" w:hAnsi="宋体" w:cs="Times New Roman"/>
          <w:szCs w:val="21"/>
        </w:rPr>
        <w:t>.</w:t>
      </w:r>
      <w:r w:rsidRPr="00967BEF">
        <w:rPr>
          <w:rFonts w:ascii="宋体" w:eastAsia="宋体" w:hAnsi="宋体" w:cs="Times New Roman" w:hint="eastAsia"/>
          <w:szCs w:val="21"/>
        </w:rPr>
        <w:t>3</w:t>
      </w:r>
      <w:r w:rsidRPr="00967BEF">
        <w:rPr>
          <w:rFonts w:ascii="宋体" w:eastAsia="宋体" w:hAnsi="宋体" w:cs="Times New Roman"/>
          <w:szCs w:val="21"/>
        </w:rPr>
        <w:t>采用综合评</w:t>
      </w:r>
      <w:r w:rsidRPr="00967BEF">
        <w:rPr>
          <w:rFonts w:ascii="宋体" w:eastAsia="宋体" w:hAnsi="宋体" w:cs="Times New Roman" w:hint="eastAsia"/>
          <w:szCs w:val="21"/>
        </w:rPr>
        <w:t>分</w:t>
      </w:r>
      <w:r w:rsidRPr="00967BEF">
        <w:rPr>
          <w:rFonts w:ascii="宋体" w:eastAsia="宋体" w:hAnsi="宋体" w:cs="Times New Roman"/>
          <w:szCs w:val="21"/>
        </w:rPr>
        <w:t>法的，按评审后得分由高到低顺序排列。得分相同的，按投标报价由低到高顺序排列。得分且投标报价相同的，按技术指标优劣顺序排列。</w:t>
      </w:r>
    </w:p>
    <w:p w14:paraId="76BA48AC"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38</w:t>
      </w:r>
      <w:r w:rsidRPr="00967BEF">
        <w:rPr>
          <w:rFonts w:ascii="宋体" w:eastAsia="宋体" w:hAnsi="宋体" w:cs="Times New Roman"/>
          <w:szCs w:val="21"/>
        </w:rPr>
        <w:t>.</w:t>
      </w:r>
      <w:r w:rsidRPr="00967BEF">
        <w:rPr>
          <w:rFonts w:ascii="宋体" w:eastAsia="宋体" w:hAnsi="宋体" w:cs="Times New Roman" w:hint="eastAsia"/>
          <w:szCs w:val="21"/>
        </w:rPr>
        <w:t>4</w:t>
      </w:r>
      <w:r w:rsidRPr="00967BEF">
        <w:rPr>
          <w:rFonts w:ascii="宋体" w:eastAsia="宋体" w:hAnsi="宋体" w:cs="Times New Roman"/>
          <w:szCs w:val="21"/>
        </w:rPr>
        <w:t>采用</w:t>
      </w:r>
      <w:r w:rsidRPr="00967BEF">
        <w:rPr>
          <w:rFonts w:ascii="宋体" w:eastAsia="宋体" w:hAnsi="宋体" w:cs="Times New Roman" w:hint="eastAsia"/>
          <w:szCs w:val="21"/>
        </w:rPr>
        <w:t>性价比</w:t>
      </w:r>
      <w:r w:rsidRPr="00967BEF">
        <w:rPr>
          <w:rFonts w:ascii="宋体" w:eastAsia="宋体" w:hAnsi="宋体" w:cs="Times New Roman"/>
          <w:szCs w:val="21"/>
        </w:rPr>
        <w:t>法的</w:t>
      </w:r>
      <w:r w:rsidRPr="00967BEF">
        <w:rPr>
          <w:rFonts w:ascii="宋体" w:eastAsia="宋体" w:hAnsi="宋体" w:cs="Times New Roman" w:hint="eastAsia"/>
          <w:szCs w:val="21"/>
        </w:rPr>
        <w:t>，按商数得分由高到低顺序排列。商数得分相同的，按投标报价由低到高顺序排列。商数得分且投标报价相同的，按技术指标优劣顺序排列。</w:t>
      </w:r>
    </w:p>
    <w:p w14:paraId="6382D390" w14:textId="77777777" w:rsidR="00967BEF" w:rsidRPr="00967BEF" w:rsidRDefault="00967BEF" w:rsidP="00967BEF">
      <w:pPr>
        <w:spacing w:line="360" w:lineRule="auto"/>
        <w:rPr>
          <w:rFonts w:ascii="黑体" w:eastAsia="黑体" w:hAnsi="宋体" w:cs="Times New Roman"/>
          <w:sz w:val="24"/>
          <w:szCs w:val="24"/>
        </w:rPr>
      </w:pPr>
      <w:bookmarkStart w:id="224" w:name="_Toc100052404"/>
      <w:r w:rsidRPr="00967BEF">
        <w:rPr>
          <w:rFonts w:ascii="黑体" w:eastAsia="黑体" w:hAnsi="宋体" w:cs="Times New Roman" w:hint="eastAsia"/>
          <w:sz w:val="24"/>
          <w:szCs w:val="24"/>
        </w:rPr>
        <w:t>39．编写评标报告</w:t>
      </w:r>
      <w:bookmarkEnd w:id="224"/>
    </w:p>
    <w:p w14:paraId="2CFB220A"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955B499" w14:textId="77777777" w:rsidR="00967BEF" w:rsidRPr="00967BEF" w:rsidRDefault="00967BEF" w:rsidP="00967BEF">
      <w:pPr>
        <w:spacing w:line="360" w:lineRule="auto"/>
        <w:rPr>
          <w:rFonts w:ascii="黑体" w:eastAsia="黑体" w:hAnsi="宋体" w:cs="Times New Roman"/>
          <w:sz w:val="24"/>
          <w:szCs w:val="24"/>
        </w:rPr>
      </w:pPr>
      <w:bookmarkStart w:id="225" w:name="_Toc100052405"/>
      <w:bookmarkStart w:id="226" w:name="_Toc73517681"/>
      <w:bookmarkStart w:id="227" w:name="_Toc73518159"/>
      <w:bookmarkStart w:id="228" w:name="_Toc73521588"/>
      <w:bookmarkStart w:id="229" w:name="_Toc73521676"/>
      <w:r w:rsidRPr="00967BEF">
        <w:rPr>
          <w:rFonts w:ascii="黑体" w:eastAsia="黑体" w:hAnsi="宋体" w:cs="Times New Roman" w:hint="eastAsia"/>
          <w:sz w:val="24"/>
          <w:szCs w:val="24"/>
        </w:rPr>
        <w:t>40．预中标公告</w:t>
      </w:r>
      <w:bookmarkEnd w:id="225"/>
    </w:p>
    <w:p w14:paraId="27FE18B1"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40.1为体现“公开、公平、公正”的原则，评标结束后，学校采购机构将在“深圳大学</w:t>
      </w:r>
      <w:r w:rsidRPr="00967BEF">
        <w:rPr>
          <w:rFonts w:ascii="宋体" w:eastAsia="宋体" w:hAnsi="宋体" w:cs="Times New Roman"/>
          <w:szCs w:val="21"/>
        </w:rPr>
        <w:t>招投标管理中心</w:t>
      </w:r>
      <w:r w:rsidRPr="00967BEF">
        <w:rPr>
          <w:rFonts w:ascii="宋体" w:eastAsia="宋体" w:hAnsi="宋体" w:cs="Times New Roman" w:hint="eastAsia"/>
          <w:szCs w:val="21"/>
        </w:rPr>
        <w:t>网站”（</w:t>
      </w:r>
      <w:hyperlink r:id="rId10" w:history="1">
        <w:r w:rsidRPr="00967BEF">
          <w:rPr>
            <w:rFonts w:ascii="宋体" w:eastAsia="宋体" w:hAnsi="宋体" w:cs="Times New Roman"/>
            <w:color w:val="0000FF"/>
            <w:szCs w:val="21"/>
            <w:u w:val="single"/>
          </w:rPr>
          <w:t>http://bidding.szu.edu.cn/</w:t>
        </w:r>
      </w:hyperlink>
      <w:r w:rsidRPr="00967BEF">
        <w:rPr>
          <w:rFonts w:ascii="宋体" w:eastAsia="宋体" w:hAnsi="宋体" w:cs="Times New Roman" w:hint="eastAsia"/>
          <w:szCs w:val="21"/>
        </w:rPr>
        <w:t>）上发布预中标公告，公示期为72小时。供应商如对评标结果有异议，请于公示期内，以书面向深圳</w:t>
      </w:r>
      <w:r w:rsidRPr="00967BEF">
        <w:rPr>
          <w:rFonts w:ascii="宋体" w:eastAsia="宋体" w:hAnsi="宋体" w:cs="Times New Roman"/>
          <w:szCs w:val="21"/>
        </w:rPr>
        <w:t>大学招投标管理中心</w:t>
      </w:r>
      <w:r w:rsidRPr="00967BEF">
        <w:rPr>
          <w:rFonts w:ascii="宋体" w:eastAsia="宋体" w:hAnsi="宋体" w:cs="Times New Roman" w:hint="eastAsia"/>
          <w:szCs w:val="21"/>
        </w:rPr>
        <w:t>反映。若在公示期内未提出异议，则视为认同该评标结果。</w:t>
      </w:r>
    </w:p>
    <w:p w14:paraId="5A06003D"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40.2质疑投诉人应保证质疑投诉内容的真实性和可靠性，并承担相应的法律责任。</w:t>
      </w:r>
    </w:p>
    <w:p w14:paraId="3343F802" w14:textId="77777777" w:rsidR="00967BEF" w:rsidRPr="00967BEF" w:rsidRDefault="00967BEF" w:rsidP="00967BEF">
      <w:pPr>
        <w:spacing w:line="360" w:lineRule="auto"/>
        <w:rPr>
          <w:rFonts w:ascii="黑体" w:eastAsia="黑体" w:hAnsi="宋体" w:cs="Times New Roman"/>
          <w:sz w:val="24"/>
          <w:szCs w:val="24"/>
        </w:rPr>
      </w:pPr>
      <w:bookmarkStart w:id="230" w:name="_Toc100052406"/>
      <w:r w:rsidRPr="00967BEF">
        <w:rPr>
          <w:rFonts w:ascii="黑体" w:eastAsia="黑体" w:hAnsi="宋体" w:cs="Times New Roman" w:hint="eastAsia"/>
          <w:sz w:val="24"/>
          <w:szCs w:val="24"/>
        </w:rPr>
        <w:t>41．中标结果及中标通知书</w:t>
      </w:r>
      <w:bookmarkEnd w:id="230"/>
    </w:p>
    <w:bookmarkEnd w:id="226"/>
    <w:bookmarkEnd w:id="227"/>
    <w:bookmarkEnd w:id="228"/>
    <w:bookmarkEnd w:id="229"/>
    <w:p w14:paraId="518E2204"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41</w:t>
      </w:r>
      <w:r w:rsidRPr="00967BEF">
        <w:rPr>
          <w:rFonts w:ascii="宋体" w:eastAsia="宋体" w:hAnsi="宋体" w:cs="Times New Roman"/>
          <w:szCs w:val="21"/>
        </w:rPr>
        <w:t>.</w:t>
      </w:r>
      <w:r w:rsidRPr="00967BEF">
        <w:rPr>
          <w:rFonts w:ascii="宋体" w:eastAsia="宋体" w:hAnsi="宋体" w:cs="Times New Roman" w:hint="eastAsia"/>
          <w:szCs w:val="21"/>
        </w:rPr>
        <w:t>1预中标公告公布以后,公示期内无人投诉,将转为中标公告。中标人确定后，请中标供应商和采购单位到深圳大学</w:t>
      </w:r>
      <w:r w:rsidRPr="00967BEF">
        <w:rPr>
          <w:rFonts w:ascii="宋体" w:eastAsia="宋体" w:hAnsi="宋体" w:cs="Times New Roman"/>
          <w:szCs w:val="21"/>
        </w:rPr>
        <w:t>招投标管理中心</w:t>
      </w:r>
      <w:r w:rsidRPr="00967BEF">
        <w:rPr>
          <w:rFonts w:ascii="宋体" w:eastAsia="宋体" w:hAnsi="宋体" w:cs="Times New Roman" w:hint="eastAsia"/>
          <w:b/>
          <w:szCs w:val="21"/>
        </w:rPr>
        <w:t>领取《中标通知书》（</w:t>
      </w:r>
      <w:r w:rsidRPr="00967BEF">
        <w:rPr>
          <w:rFonts w:ascii="宋体" w:eastAsia="宋体" w:hAnsi="宋体" w:cs="Times New Roman" w:hint="eastAsia"/>
          <w:szCs w:val="21"/>
        </w:rPr>
        <w:t>咨询电话：0755—26531025）。</w:t>
      </w:r>
    </w:p>
    <w:p w14:paraId="54BBE39F"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41</w:t>
      </w:r>
      <w:r w:rsidRPr="00967BEF">
        <w:rPr>
          <w:rFonts w:ascii="宋体" w:eastAsia="宋体" w:hAnsi="宋体" w:cs="Times New Roman"/>
          <w:szCs w:val="21"/>
        </w:rPr>
        <w:t>.2</w:t>
      </w:r>
      <w:r w:rsidRPr="00967BEF">
        <w:rPr>
          <w:rFonts w:ascii="宋体" w:eastAsia="宋体" w:hAnsi="宋体" w:cs="Times New Roman" w:hint="eastAsia"/>
          <w:szCs w:val="21"/>
        </w:rPr>
        <w:t>中标通知书是合同的重要组成部分。</w:t>
      </w:r>
    </w:p>
    <w:p w14:paraId="47182161"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41.3因质疑投诉或其它原因导致项目结果变更或采购终止的，深圳大学</w:t>
      </w:r>
      <w:r w:rsidRPr="00967BEF">
        <w:rPr>
          <w:rFonts w:ascii="宋体" w:eastAsia="宋体" w:hAnsi="宋体" w:cs="Times New Roman"/>
          <w:szCs w:val="21"/>
        </w:rPr>
        <w:t>招投标管理中心</w:t>
      </w:r>
      <w:r w:rsidRPr="00967BEF">
        <w:rPr>
          <w:rFonts w:ascii="宋体" w:eastAsia="宋体" w:hAnsi="宋体" w:cs="Times New Roman" w:hint="eastAsia"/>
          <w:szCs w:val="21"/>
        </w:rPr>
        <w:t>心有权收回中标通知书或终止采购合同。</w:t>
      </w:r>
    </w:p>
    <w:p w14:paraId="03C55F2F" w14:textId="77777777" w:rsidR="00967BEF" w:rsidRPr="00967BEF" w:rsidRDefault="00967BEF" w:rsidP="003C5219">
      <w:pPr>
        <w:keepNext/>
        <w:keepLines/>
        <w:numPr>
          <w:ilvl w:val="0"/>
          <w:numId w:val="10"/>
        </w:numPr>
        <w:adjustRightInd w:val="0"/>
        <w:spacing w:beforeLines="50" w:before="231" w:afterLines="50" w:after="231"/>
        <w:jc w:val="center"/>
        <w:textAlignment w:val="baseline"/>
        <w:outlineLvl w:val="1"/>
        <w:rPr>
          <w:rFonts w:ascii="Arial" w:eastAsia="黑体" w:hAnsi="Arial" w:cs="Times New Roman"/>
          <w:b/>
          <w:bCs/>
          <w:sz w:val="28"/>
          <w:szCs w:val="28"/>
        </w:rPr>
      </w:pPr>
      <w:bookmarkStart w:id="231" w:name="bt合同的授予"/>
      <w:bookmarkStart w:id="232" w:name="_Toc73517678"/>
      <w:bookmarkStart w:id="233" w:name="_Toc73518156"/>
      <w:bookmarkStart w:id="234" w:name="_Toc100052407"/>
      <w:bookmarkStart w:id="235" w:name="_Toc101074884"/>
      <w:bookmarkEnd w:id="231"/>
      <w:r w:rsidRPr="00967BEF">
        <w:rPr>
          <w:rFonts w:ascii="Arial" w:eastAsia="黑体" w:hAnsi="Arial" w:cs="Times New Roman" w:hint="eastAsia"/>
          <w:b/>
          <w:bCs/>
          <w:sz w:val="28"/>
          <w:szCs w:val="28"/>
        </w:rPr>
        <w:lastRenderedPageBreak/>
        <w:t>公开招标失败的后续处理</w:t>
      </w:r>
    </w:p>
    <w:p w14:paraId="45E1327D" w14:textId="77777777" w:rsidR="00967BEF" w:rsidRPr="00967BEF" w:rsidRDefault="00967BEF" w:rsidP="00967BEF">
      <w:pPr>
        <w:spacing w:line="360" w:lineRule="auto"/>
        <w:rPr>
          <w:rFonts w:ascii="黑体" w:eastAsia="黑体" w:hAnsi="宋体" w:cs="Times New Roman"/>
          <w:sz w:val="24"/>
          <w:szCs w:val="24"/>
        </w:rPr>
      </w:pPr>
      <w:r w:rsidRPr="00967BEF">
        <w:rPr>
          <w:rFonts w:ascii="黑体" w:eastAsia="黑体" w:hAnsi="宋体" w:cs="Times New Roman" w:hint="eastAsia"/>
          <w:sz w:val="24"/>
          <w:szCs w:val="24"/>
        </w:rPr>
        <w:t>42．公开招标失败的处理</w:t>
      </w:r>
    </w:p>
    <w:p w14:paraId="6B5AC9E3"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1"/>
        </w:rPr>
        <w:t>42.1本项目公开招标过程中若由于投标截止后</w:t>
      </w:r>
      <w:r w:rsidRPr="00967BEF">
        <w:rPr>
          <w:rFonts w:ascii="宋体" w:eastAsia="宋体" w:hAnsi="宋体" w:cs="Times New Roman" w:hint="eastAsia"/>
          <w:szCs w:val="24"/>
        </w:rPr>
        <w:t>实际递交</w:t>
      </w:r>
      <w:r w:rsidRPr="00967BEF">
        <w:rPr>
          <w:rFonts w:ascii="宋体" w:eastAsia="宋体" w:hAnsi="宋体" w:cs="Times New Roman"/>
          <w:szCs w:val="24"/>
        </w:rPr>
        <w:t>投标</w:t>
      </w:r>
      <w:r w:rsidRPr="00967BEF">
        <w:rPr>
          <w:rFonts w:ascii="宋体" w:eastAsia="宋体" w:hAnsi="宋体" w:cs="Times New Roman" w:hint="eastAsia"/>
          <w:szCs w:val="24"/>
        </w:rPr>
        <w:t>文件的供应商数量不足、经评标委员会评审对招标文件作实质响应的供应商不足等原因造成公开招标失败，可由学校</w:t>
      </w:r>
      <w:r w:rsidRPr="00967BEF">
        <w:rPr>
          <w:rFonts w:ascii="宋体" w:eastAsia="宋体" w:hAnsi="宋体" w:cs="宋体" w:hint="eastAsia"/>
          <w:szCs w:val="24"/>
        </w:rPr>
        <w:t>采购机构</w:t>
      </w:r>
      <w:r w:rsidRPr="00967BEF">
        <w:rPr>
          <w:rFonts w:ascii="宋体" w:eastAsia="宋体" w:hAnsi="宋体" w:cs="Times New Roman" w:hint="eastAsia"/>
          <w:szCs w:val="24"/>
        </w:rPr>
        <w:t>重新组织采购。</w:t>
      </w:r>
    </w:p>
    <w:p w14:paraId="14FFF98F"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42.2对公开招标失败的项目，评标委员会在出具该项目招标失败结论的同时，提出重新采购组织形式的建议，以及进一步完善招标文件的资格、技术、商务要求的修改建议。</w:t>
      </w:r>
    </w:p>
    <w:p w14:paraId="3B15B299"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42.3重新组织采购有以下两种组织形式：</w:t>
      </w:r>
    </w:p>
    <w:p w14:paraId="4A7174A5"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（1）由学校采购机构重新组织公开招标；</w:t>
      </w:r>
    </w:p>
    <w:p w14:paraId="7D94A857"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（2）根据实际情况需要向</w:t>
      </w:r>
      <w:r w:rsidRPr="00967BEF">
        <w:rPr>
          <w:rFonts w:ascii="宋体" w:eastAsia="宋体" w:hAnsi="宋体" w:cs="Times New Roman" w:hint="eastAsia"/>
          <w:color w:val="FF0000"/>
          <w:szCs w:val="24"/>
        </w:rPr>
        <w:t>学校采购监督管理部门</w:t>
      </w:r>
      <w:r w:rsidRPr="00967BEF">
        <w:rPr>
          <w:rFonts w:ascii="宋体" w:eastAsia="宋体" w:hAnsi="宋体" w:cs="Times New Roman" w:hint="eastAsia"/>
          <w:szCs w:val="24"/>
        </w:rPr>
        <w:t>提出非公开招标方式申请，经学校采购监督管理部门批准公开招标失败的采购项目可转为竞争性谈判或单一来源谈判方式采购。</w:t>
      </w:r>
    </w:p>
    <w:p w14:paraId="4B0B1FF8"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42.4公开招标失败的采购项目重新组织公开招标，学校采购机构要重新按公开招标流程发布招标公告和招标文件、组成评标委员会等组织采购活动。</w:t>
      </w:r>
    </w:p>
    <w:p w14:paraId="04D64B6F" w14:textId="77777777" w:rsidR="00967BEF" w:rsidRPr="00967BEF" w:rsidRDefault="00967BEF" w:rsidP="00967BEF">
      <w:pPr>
        <w:ind w:firstLineChars="196" w:firstLine="412"/>
        <w:rPr>
          <w:rFonts w:ascii="宋体" w:eastAsia="宋体" w:hAnsi="宋体" w:cs="Times New Roman"/>
          <w:szCs w:val="24"/>
        </w:rPr>
      </w:pPr>
      <w:r w:rsidRPr="00967BEF">
        <w:rPr>
          <w:rFonts w:ascii="宋体" w:eastAsia="宋体" w:hAnsi="宋体" w:cs="Times New Roman" w:hint="eastAsia"/>
          <w:szCs w:val="24"/>
        </w:rPr>
        <w:t>42.5公开招标失败的采购项目经</w:t>
      </w:r>
      <w:r w:rsidRPr="00967BEF">
        <w:rPr>
          <w:rFonts w:ascii="宋体" w:eastAsia="宋体" w:hAnsi="宋体" w:cs="Times New Roman" w:hint="eastAsia"/>
          <w:color w:val="FF0000"/>
          <w:szCs w:val="24"/>
        </w:rPr>
        <w:t>学校采购监督管理部门</w:t>
      </w:r>
      <w:r w:rsidRPr="00967BEF">
        <w:rPr>
          <w:rFonts w:ascii="宋体" w:eastAsia="宋体" w:hAnsi="宋体" w:cs="Times New Roman" w:hint="eastAsia"/>
          <w:szCs w:val="24"/>
        </w:rPr>
        <w:t>批准转为竞争性谈判或单一来源谈判方式采购的，可不另行制作谈判文件，学校采购机构可就原招标文件中资质、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14:paraId="2C1888BD" w14:textId="77777777" w:rsidR="00967BEF" w:rsidRPr="00967BEF" w:rsidRDefault="00967BEF" w:rsidP="00967BEF">
      <w:pPr>
        <w:spacing w:line="360" w:lineRule="auto"/>
        <w:rPr>
          <w:rFonts w:ascii="黑体" w:eastAsia="黑体" w:hAnsi="宋体" w:cs="Times New Roman"/>
          <w:sz w:val="24"/>
          <w:szCs w:val="24"/>
        </w:rPr>
      </w:pPr>
      <w:r w:rsidRPr="00967BEF">
        <w:rPr>
          <w:rFonts w:ascii="黑体" w:eastAsia="黑体" w:hAnsi="宋体" w:cs="Times New Roman" w:hint="eastAsia"/>
          <w:sz w:val="24"/>
          <w:szCs w:val="24"/>
        </w:rPr>
        <w:t>43．公开招标失败项目转为竞争性谈判方式采购的</w:t>
      </w:r>
    </w:p>
    <w:p w14:paraId="444282F7" w14:textId="77777777" w:rsidR="00967BEF" w:rsidRPr="00967BEF" w:rsidRDefault="00967BEF" w:rsidP="00967BEF">
      <w:pPr>
        <w:ind w:firstLineChars="196" w:firstLine="413"/>
        <w:rPr>
          <w:rFonts w:ascii="宋体" w:eastAsia="宋体" w:hAnsi="宋体" w:cs="Times New Roman"/>
          <w:b/>
          <w:szCs w:val="21"/>
        </w:rPr>
      </w:pPr>
      <w:r w:rsidRPr="00967BEF">
        <w:rPr>
          <w:rFonts w:ascii="宋体" w:eastAsia="宋体" w:hAnsi="宋体" w:cs="Times New Roman" w:hint="eastAsia"/>
          <w:b/>
          <w:szCs w:val="21"/>
        </w:rPr>
        <w:t>43.1谈判文件</w:t>
      </w:r>
    </w:p>
    <w:p w14:paraId="46A7226F"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43.1.1公开招标失败项目转为竞争性谈判方式采购的，原招标文件转为谈判文件。</w:t>
      </w:r>
    </w:p>
    <w:p w14:paraId="14E0DAF6" w14:textId="77777777" w:rsidR="00967BEF" w:rsidRPr="00967BEF" w:rsidRDefault="00967BEF" w:rsidP="00967BEF">
      <w:pPr>
        <w:ind w:firstLineChars="196" w:firstLine="413"/>
        <w:rPr>
          <w:rFonts w:ascii="宋体" w:eastAsia="宋体" w:hAnsi="宋体" w:cs="Times New Roman"/>
          <w:b/>
          <w:szCs w:val="21"/>
        </w:rPr>
      </w:pPr>
      <w:r w:rsidRPr="00967BEF">
        <w:rPr>
          <w:rFonts w:ascii="宋体" w:eastAsia="宋体" w:hAnsi="宋体" w:cs="Times New Roman" w:hint="eastAsia"/>
          <w:b/>
          <w:szCs w:val="21"/>
        </w:rPr>
        <w:t>43.2谈判小组</w:t>
      </w:r>
    </w:p>
    <w:p w14:paraId="113CD2A8"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43.2.1公开招标失败项目转为竞争性谈判方式采购后，评标委员会转为谈判小组</w:t>
      </w:r>
      <w:r w:rsidRPr="00967BEF">
        <w:rPr>
          <w:rFonts w:ascii="宋体" w:eastAsia="宋体" w:hAnsi="宋体" w:cs="Times New Roman" w:hint="eastAsia"/>
          <w:szCs w:val="24"/>
        </w:rPr>
        <w:t>；专家可重新抽取也可继续采用评标委员会内专家。</w:t>
      </w:r>
    </w:p>
    <w:p w14:paraId="656A2EDA" w14:textId="77777777" w:rsidR="00967BEF" w:rsidRPr="00967BEF" w:rsidRDefault="00967BEF" w:rsidP="00967BEF">
      <w:pPr>
        <w:tabs>
          <w:tab w:val="num" w:pos="-1080"/>
        </w:tabs>
        <w:ind w:firstLineChars="200" w:firstLine="420"/>
        <w:rPr>
          <w:rFonts w:ascii="宋体" w:eastAsia="宋体" w:hAnsi="宋体" w:cs="Times New Roman"/>
          <w:szCs w:val="24"/>
        </w:rPr>
      </w:pPr>
      <w:r w:rsidRPr="00967BEF">
        <w:rPr>
          <w:rFonts w:ascii="宋体" w:eastAsia="宋体" w:hAnsi="宋体" w:cs="Times New Roman" w:hint="eastAsia"/>
          <w:szCs w:val="21"/>
        </w:rPr>
        <w:t>43.2.2</w:t>
      </w:r>
      <w:r w:rsidRPr="00967BEF">
        <w:rPr>
          <w:rFonts w:ascii="宋体" w:eastAsia="宋体" w:hAnsi="宋体" w:cs="Times New Roman" w:hint="eastAsia"/>
          <w:szCs w:val="24"/>
        </w:rPr>
        <w:t>谈判前，谈判小组将对各供应商的谈判应答文件进行审查，</w:t>
      </w:r>
      <w:r w:rsidRPr="00967BEF">
        <w:rPr>
          <w:rFonts w:ascii="宋体" w:eastAsia="宋体" w:hAnsi="宋体" w:cs="Times New Roman" w:hint="eastAsia"/>
          <w:bCs/>
          <w:szCs w:val="24"/>
        </w:rPr>
        <w:t>当谈判应答文件出现资格</w:t>
      </w:r>
      <w:r w:rsidRPr="00967BEF">
        <w:rPr>
          <w:rFonts w:ascii="宋体" w:eastAsia="宋体" w:hAnsi="宋体" w:cs="Times New Roman"/>
          <w:bCs/>
          <w:szCs w:val="24"/>
        </w:rPr>
        <w:t>性审查不符合项</w:t>
      </w:r>
      <w:r w:rsidRPr="00967BEF">
        <w:rPr>
          <w:rFonts w:ascii="宋体" w:eastAsia="宋体" w:hAnsi="宋体" w:cs="Times New Roman" w:hint="eastAsia"/>
          <w:bCs/>
          <w:szCs w:val="24"/>
        </w:rPr>
        <w:t>时将视为无效，按废标处理，不得进入谈判，</w:t>
      </w:r>
      <w:r w:rsidRPr="00967BEF">
        <w:rPr>
          <w:rFonts w:ascii="宋体" w:eastAsia="宋体" w:hAnsi="宋体" w:cs="Times New Roman" w:hint="eastAsia"/>
          <w:b/>
          <w:szCs w:val="24"/>
        </w:rPr>
        <w:t>具体内容见原招标文件中投标文件初审表的《资格性检查表》部分以及谈判邀请中相应的变动部分。</w:t>
      </w:r>
    </w:p>
    <w:p w14:paraId="35944766" w14:textId="77777777" w:rsidR="00967BEF" w:rsidRPr="00967BEF" w:rsidRDefault="00967BEF" w:rsidP="00967BEF">
      <w:pPr>
        <w:ind w:firstLineChars="196" w:firstLine="413"/>
        <w:rPr>
          <w:rFonts w:ascii="宋体" w:eastAsia="宋体" w:hAnsi="宋体" w:cs="Times New Roman"/>
          <w:b/>
          <w:szCs w:val="21"/>
        </w:rPr>
      </w:pPr>
      <w:r w:rsidRPr="00967BEF">
        <w:rPr>
          <w:rFonts w:ascii="宋体" w:eastAsia="宋体" w:hAnsi="宋体" w:cs="Times New Roman" w:hint="eastAsia"/>
          <w:b/>
          <w:szCs w:val="21"/>
        </w:rPr>
        <w:t>43.3谈判程序</w:t>
      </w:r>
    </w:p>
    <w:p w14:paraId="1483E49B"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lastRenderedPageBreak/>
        <w:t>43.3.1参加谈判的供应商和谈判小组成员填写谈判登记表，并交验证明文件（法定代表人证明书、法人授权委托书、被授权的谈判代表身份证原件）。</w:t>
      </w:r>
    </w:p>
    <w:p w14:paraId="22E5CBE7"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43.3</w:t>
      </w:r>
      <w:r w:rsidRPr="00967BEF">
        <w:rPr>
          <w:rFonts w:ascii="宋体" w:eastAsia="宋体" w:hAnsi="宋体" w:cs="Times New Roman"/>
          <w:szCs w:val="21"/>
        </w:rPr>
        <w:t>.2</w:t>
      </w:r>
      <w:r w:rsidRPr="00967BEF">
        <w:rPr>
          <w:rFonts w:ascii="宋体" w:eastAsia="宋体" w:hAnsi="宋体" w:cs="Times New Roman" w:hint="eastAsia"/>
          <w:szCs w:val="21"/>
        </w:rPr>
        <w:t>谈判小组主持人宣布谈判规则和谈判纪律。</w:t>
      </w:r>
    </w:p>
    <w:p w14:paraId="64CC1C3B"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43.3</w:t>
      </w:r>
      <w:r w:rsidRPr="00967BEF">
        <w:rPr>
          <w:rFonts w:ascii="宋体" w:eastAsia="宋体" w:hAnsi="宋体" w:cs="Times New Roman"/>
          <w:szCs w:val="21"/>
        </w:rPr>
        <w:t>.3</w:t>
      </w:r>
      <w:r w:rsidRPr="00967BEF">
        <w:rPr>
          <w:rFonts w:ascii="宋体" w:eastAsia="宋体" w:hAnsi="宋体" w:cs="Times New Roman" w:hint="eastAsia"/>
          <w:szCs w:val="21"/>
        </w:rPr>
        <w:t>在谈判中，谈判小组将就以下谈判内容跟供应商进行谈判：</w:t>
      </w:r>
    </w:p>
    <w:p w14:paraId="0563EFEF"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w:t>
      </w:r>
      <w:r w:rsidRPr="00967BEF">
        <w:rPr>
          <w:rFonts w:ascii="宋体" w:eastAsia="宋体" w:hAnsi="宋体" w:cs="Times New Roman"/>
          <w:szCs w:val="21"/>
        </w:rPr>
        <w:t>1</w:t>
      </w:r>
      <w:r w:rsidRPr="00967BEF">
        <w:rPr>
          <w:rFonts w:ascii="宋体" w:eastAsia="宋体" w:hAnsi="宋体" w:cs="Times New Roman" w:hint="eastAsia"/>
          <w:szCs w:val="21"/>
        </w:rPr>
        <w:t>）项目方案；</w:t>
      </w:r>
    </w:p>
    <w:p w14:paraId="65F857E6"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（2）报价；</w:t>
      </w:r>
    </w:p>
    <w:p w14:paraId="0350F59D"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（3）其它相关事项。</w:t>
      </w:r>
    </w:p>
    <w:p w14:paraId="53EB4075"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原招标文件或谈判邀请文件有实质性变动的，谈判小组应当通过学校采购机构通知所有参加谈判的供应商。</w:t>
      </w:r>
    </w:p>
    <w:p w14:paraId="031499BC"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43.3.4谈判小组可以用书面形式要求各供应商对其谈判应答文件含义不明确的内容作必要的澄清或者说明，重要问题供应商应以书面形式进行澄清、说明。</w:t>
      </w:r>
    </w:p>
    <w:p w14:paraId="485A6184"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43.3</w:t>
      </w:r>
      <w:r w:rsidRPr="00967BEF">
        <w:rPr>
          <w:rFonts w:ascii="宋体" w:eastAsia="宋体" w:hAnsi="宋体" w:cs="Times New Roman"/>
          <w:szCs w:val="21"/>
        </w:rPr>
        <w:t>.</w:t>
      </w:r>
      <w:r w:rsidRPr="00967BEF">
        <w:rPr>
          <w:rFonts w:ascii="宋体" w:eastAsia="宋体" w:hAnsi="宋体" w:cs="Times New Roman" w:hint="eastAsia"/>
          <w:szCs w:val="21"/>
        </w:rPr>
        <w:t>5 允许供应商在谈判结束之前根据谈判小组提出的内容进行澄清、修改或完善，或对项目方案进行相应的调整。</w:t>
      </w:r>
    </w:p>
    <w:p w14:paraId="4E5BE2D7"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43.3</w:t>
      </w:r>
      <w:r w:rsidRPr="00967BEF">
        <w:rPr>
          <w:rFonts w:ascii="宋体" w:eastAsia="宋体" w:hAnsi="宋体" w:cs="Times New Roman"/>
          <w:szCs w:val="21"/>
        </w:rPr>
        <w:t>.</w:t>
      </w:r>
      <w:r w:rsidRPr="00967BEF">
        <w:rPr>
          <w:rFonts w:ascii="宋体" w:eastAsia="宋体" w:hAnsi="宋体" w:cs="Times New Roman" w:hint="eastAsia"/>
          <w:szCs w:val="21"/>
        </w:rPr>
        <w:t>6供应商对谈判应答文件进行修改，都应形成文字材料，并经供应商谈判授权人签字认可。</w:t>
      </w:r>
    </w:p>
    <w:p w14:paraId="361A3370"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43.3.7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263427A8"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43.3.8</w:t>
      </w:r>
      <w:r w:rsidRPr="00967BEF">
        <w:rPr>
          <w:rFonts w:ascii="宋体" w:eastAsia="宋体" w:hAnsi="宋体" w:cs="Times New Roman" w:hint="eastAsia"/>
          <w:bCs/>
          <w:szCs w:val="24"/>
        </w:rPr>
        <w:t>当谈判应答文件出现符合</w:t>
      </w:r>
      <w:r w:rsidRPr="00967BEF">
        <w:rPr>
          <w:rFonts w:ascii="宋体" w:eastAsia="宋体" w:hAnsi="宋体" w:cs="Times New Roman"/>
          <w:bCs/>
          <w:szCs w:val="24"/>
        </w:rPr>
        <w:t>性审查不符合项</w:t>
      </w:r>
      <w:r w:rsidRPr="00967BEF">
        <w:rPr>
          <w:rFonts w:ascii="宋体" w:eastAsia="宋体" w:hAnsi="宋体" w:cs="Times New Roman" w:hint="eastAsia"/>
          <w:bCs/>
          <w:szCs w:val="24"/>
        </w:rPr>
        <w:t>时</w:t>
      </w:r>
      <w:r w:rsidRPr="00967BEF">
        <w:rPr>
          <w:rFonts w:ascii="宋体" w:eastAsia="宋体" w:hAnsi="宋体" w:cs="Times New Roman" w:hint="eastAsia"/>
          <w:szCs w:val="21"/>
        </w:rPr>
        <w:t>，该供应商的谈判结果作废标处理，</w:t>
      </w:r>
      <w:r w:rsidRPr="00967BEF">
        <w:rPr>
          <w:rFonts w:ascii="宋体" w:eastAsia="宋体" w:hAnsi="宋体" w:cs="Times New Roman" w:hint="eastAsia"/>
          <w:b/>
          <w:szCs w:val="21"/>
        </w:rPr>
        <w:t>具体内容见原招标文件中投标文件初审表的《符合性检查表》部分以及谈判邀请中相应的变动部分。</w:t>
      </w:r>
    </w:p>
    <w:p w14:paraId="39E214F3"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43.3</w:t>
      </w:r>
      <w:r w:rsidRPr="00967BEF">
        <w:rPr>
          <w:rFonts w:ascii="宋体" w:eastAsia="宋体" w:hAnsi="宋体" w:cs="Times New Roman"/>
          <w:szCs w:val="21"/>
        </w:rPr>
        <w:t>.</w:t>
      </w:r>
      <w:r w:rsidRPr="00967BEF">
        <w:rPr>
          <w:rFonts w:ascii="宋体" w:eastAsia="宋体" w:hAnsi="宋体" w:cs="Times New Roman" w:hint="eastAsia"/>
          <w:szCs w:val="21"/>
        </w:rPr>
        <w:t>9谈判结束后，谈判小组根据供应商提供的谈判应答文件、谈判过程中产生的相关资料，对供应商谈判应答文件进行评估与比较，提出书面评审意见。</w:t>
      </w:r>
    </w:p>
    <w:p w14:paraId="314A7B9B"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43.3.10谈判小组将对谈判过程进行记录，以存档备查。</w:t>
      </w:r>
    </w:p>
    <w:p w14:paraId="1174AE2C" w14:textId="77777777" w:rsidR="00967BEF" w:rsidRPr="00967BEF" w:rsidRDefault="00967BEF" w:rsidP="00967BEF">
      <w:pPr>
        <w:ind w:firstLineChars="196" w:firstLine="413"/>
        <w:rPr>
          <w:rFonts w:ascii="宋体" w:eastAsia="宋体" w:hAnsi="宋体" w:cs="Times New Roman"/>
          <w:b/>
          <w:szCs w:val="21"/>
        </w:rPr>
      </w:pPr>
      <w:r w:rsidRPr="00967BEF">
        <w:rPr>
          <w:rFonts w:ascii="宋体" w:eastAsia="宋体" w:hAnsi="宋体" w:cs="Times New Roman" w:hint="eastAsia"/>
          <w:b/>
          <w:szCs w:val="21"/>
        </w:rPr>
        <w:t>43.4评标方法和定标原则</w:t>
      </w:r>
    </w:p>
    <w:p w14:paraId="444A7EB0" w14:textId="77777777" w:rsidR="00967BEF" w:rsidRPr="00967BEF" w:rsidRDefault="00967BEF" w:rsidP="00967BEF">
      <w:pPr>
        <w:tabs>
          <w:tab w:val="num" w:pos="-1080"/>
        </w:tabs>
        <w:ind w:firstLineChars="200" w:firstLine="420"/>
        <w:rPr>
          <w:rFonts w:ascii="宋体" w:eastAsia="宋体" w:hAnsi="宋体" w:cs="Times New Roman"/>
          <w:b/>
          <w:szCs w:val="21"/>
        </w:rPr>
      </w:pPr>
      <w:r w:rsidRPr="00967BEF">
        <w:rPr>
          <w:rFonts w:ascii="宋体" w:eastAsia="宋体" w:hAnsi="宋体" w:cs="Times New Roman" w:hint="eastAsia"/>
          <w:szCs w:val="21"/>
        </w:rPr>
        <w:t>43.4.1根据《深圳市政府采购评标委员会和评标方法暂行规定》（深财购[2005]5号），竞争性谈判采购项目的评标方法要比照</w:t>
      </w:r>
      <w:r w:rsidRPr="00967BEF">
        <w:rPr>
          <w:rFonts w:ascii="宋体" w:eastAsia="宋体" w:hAnsi="宋体" w:cs="Times New Roman" w:hint="eastAsia"/>
          <w:b/>
          <w:szCs w:val="21"/>
        </w:rPr>
        <w:t>最低评标价法规定执行</w:t>
      </w:r>
      <w:r w:rsidRPr="00967BEF">
        <w:rPr>
          <w:rFonts w:ascii="宋体" w:eastAsia="宋体" w:hAnsi="宋体" w:cs="Times New Roman" w:hint="eastAsia"/>
          <w:szCs w:val="21"/>
        </w:rPr>
        <w:t>。如确因实际情况需要采用其他评标方法的，应报经同级政府采购监督管理部门批准。</w:t>
      </w:r>
      <w:r w:rsidRPr="00967BEF">
        <w:rPr>
          <w:rFonts w:ascii="宋体" w:eastAsia="宋体" w:hAnsi="宋体" w:cs="Times New Roman" w:hint="eastAsia"/>
          <w:b/>
          <w:szCs w:val="24"/>
        </w:rPr>
        <w:t>原招标文件若采用</w:t>
      </w:r>
      <w:r w:rsidRPr="00967BEF">
        <w:rPr>
          <w:rFonts w:ascii="宋体" w:eastAsia="宋体" w:hAnsi="宋体" w:cs="Times New Roman" w:hint="eastAsia"/>
          <w:b/>
          <w:bCs/>
          <w:szCs w:val="24"/>
        </w:rPr>
        <w:t>最低评标价法以外的评标方法，转为竞争性谈判后，评标方法应采用</w:t>
      </w:r>
      <w:r w:rsidRPr="00967BEF">
        <w:rPr>
          <w:rFonts w:ascii="宋体" w:eastAsia="宋体" w:hAnsi="宋体" w:cs="Times New Roman" w:hint="eastAsia"/>
          <w:b/>
          <w:szCs w:val="21"/>
        </w:rPr>
        <w:t>最低评标价法。</w:t>
      </w:r>
    </w:p>
    <w:p w14:paraId="78EB0252" w14:textId="77777777" w:rsidR="00967BEF" w:rsidRPr="00967BEF" w:rsidRDefault="00967BEF" w:rsidP="00967BEF">
      <w:pPr>
        <w:tabs>
          <w:tab w:val="num" w:pos="-1080"/>
        </w:tabs>
        <w:ind w:firstLineChars="200" w:firstLine="420"/>
        <w:rPr>
          <w:rFonts w:ascii="宋体" w:eastAsia="宋体" w:hAnsi="宋体" w:cs="Times New Roman"/>
          <w:szCs w:val="24"/>
        </w:rPr>
      </w:pPr>
      <w:r w:rsidRPr="00967BEF">
        <w:rPr>
          <w:rFonts w:ascii="宋体" w:eastAsia="宋体" w:hAnsi="宋体" w:cs="Times New Roman" w:hint="eastAsia"/>
          <w:szCs w:val="21"/>
        </w:rPr>
        <w:t>43.4.2对公开招标失败转为竞争性谈判方式采购的项目，谈判小组</w:t>
      </w:r>
      <w:r w:rsidRPr="00967BEF">
        <w:rPr>
          <w:rFonts w:ascii="宋体" w:eastAsia="宋体" w:hAnsi="宋体" w:cs="Times New Roman" w:hint="eastAsia"/>
          <w:szCs w:val="24"/>
        </w:rPr>
        <w:t>对谈判应答文件进</w:t>
      </w:r>
      <w:r w:rsidRPr="00967BEF">
        <w:rPr>
          <w:rFonts w:ascii="宋体" w:eastAsia="宋体" w:hAnsi="宋体" w:cs="Times New Roman" w:hint="eastAsia"/>
          <w:szCs w:val="24"/>
        </w:rPr>
        <w:lastRenderedPageBreak/>
        <w:t>行评审和比较，综合各家供应商最终的方案、服务和投资等谈判结果并按本通用条款第</w:t>
      </w:r>
      <w:r w:rsidRPr="00967BEF">
        <w:rPr>
          <w:rFonts w:ascii="宋体" w:eastAsia="宋体" w:hAnsi="宋体" w:cs="Times New Roman" w:hint="eastAsia"/>
          <w:bCs/>
          <w:szCs w:val="21"/>
        </w:rPr>
        <w:t>37.1.1款</w:t>
      </w:r>
      <w:r w:rsidRPr="00967BEF">
        <w:rPr>
          <w:rFonts w:ascii="宋体" w:eastAsia="宋体" w:hAnsi="宋体" w:cs="Times New Roman" w:hint="eastAsia"/>
          <w:szCs w:val="24"/>
        </w:rPr>
        <w:t>的</w:t>
      </w:r>
      <w:r w:rsidRPr="00967BEF">
        <w:rPr>
          <w:rFonts w:ascii="宋体" w:eastAsia="宋体" w:hAnsi="宋体" w:cs="Times New Roman" w:hint="eastAsia"/>
          <w:b/>
          <w:bCs/>
          <w:szCs w:val="24"/>
        </w:rPr>
        <w:t>最低评标价法</w:t>
      </w:r>
      <w:r w:rsidRPr="00967BEF">
        <w:rPr>
          <w:rFonts w:ascii="宋体" w:eastAsia="宋体" w:hAnsi="宋体" w:cs="Times New Roman" w:hint="eastAsia"/>
          <w:szCs w:val="24"/>
        </w:rPr>
        <w:t>进行评审。</w:t>
      </w:r>
    </w:p>
    <w:p w14:paraId="6AC50291" w14:textId="77777777" w:rsidR="00967BEF" w:rsidRPr="00967BEF" w:rsidRDefault="00967BEF" w:rsidP="00967BEF">
      <w:pPr>
        <w:tabs>
          <w:tab w:val="num" w:pos="-1080"/>
        </w:tabs>
        <w:ind w:firstLineChars="200" w:firstLine="420"/>
        <w:rPr>
          <w:rFonts w:ascii="宋体" w:eastAsia="宋体" w:hAnsi="宋体" w:cs="Times New Roman"/>
          <w:szCs w:val="24"/>
        </w:rPr>
      </w:pPr>
      <w:r w:rsidRPr="00967BEF">
        <w:rPr>
          <w:rFonts w:ascii="宋体" w:eastAsia="宋体" w:hAnsi="宋体" w:cs="Times New Roman" w:hint="eastAsia"/>
          <w:szCs w:val="24"/>
        </w:rPr>
        <w:t>43.4.3若要采用其他评标方法的，必须</w:t>
      </w:r>
      <w:r w:rsidRPr="00967BEF">
        <w:rPr>
          <w:rFonts w:ascii="宋体" w:eastAsia="宋体" w:hAnsi="宋体" w:cs="Times New Roman" w:hint="eastAsia"/>
          <w:szCs w:val="21"/>
        </w:rPr>
        <w:t>报经深圳大学采购监督管理部门批准，谈判小组按批准的评标方法进行评审。谈判邀请文件中应注明批准的评标方法。</w:t>
      </w:r>
    </w:p>
    <w:p w14:paraId="23005B68" w14:textId="77777777" w:rsidR="00967BEF" w:rsidRPr="00967BEF" w:rsidRDefault="00967BEF" w:rsidP="00967BEF">
      <w:pPr>
        <w:tabs>
          <w:tab w:val="num" w:pos="-1080"/>
        </w:tabs>
        <w:ind w:firstLineChars="200" w:firstLine="420"/>
        <w:rPr>
          <w:rFonts w:ascii="宋体" w:eastAsia="宋体" w:hAnsi="宋体" w:cs="Times New Roman"/>
          <w:szCs w:val="24"/>
        </w:rPr>
      </w:pPr>
      <w:r w:rsidRPr="00967BEF">
        <w:rPr>
          <w:rFonts w:ascii="宋体" w:eastAsia="宋体" w:hAnsi="宋体" w:cs="Times New Roman" w:hint="eastAsia"/>
          <w:szCs w:val="24"/>
        </w:rPr>
        <w:t>43.4.4谈判小组向学校采购机构提交书面评标报告，并推荐中标候选人或确定中标供应商。</w:t>
      </w:r>
    </w:p>
    <w:p w14:paraId="5FBF5974" w14:textId="77777777" w:rsidR="00967BEF" w:rsidRPr="00967BEF" w:rsidRDefault="00967BEF" w:rsidP="00967BEF">
      <w:pPr>
        <w:spacing w:line="360" w:lineRule="auto"/>
        <w:rPr>
          <w:rFonts w:ascii="黑体" w:eastAsia="黑体" w:hAnsi="宋体" w:cs="Times New Roman"/>
          <w:sz w:val="24"/>
          <w:szCs w:val="24"/>
        </w:rPr>
      </w:pPr>
      <w:r w:rsidRPr="00967BEF">
        <w:rPr>
          <w:rFonts w:ascii="黑体" w:eastAsia="黑体" w:hAnsi="宋体" w:cs="Times New Roman" w:hint="eastAsia"/>
          <w:sz w:val="24"/>
          <w:szCs w:val="24"/>
        </w:rPr>
        <w:t>44．公开招标失败项目转为单一来源谈判方式采购</w:t>
      </w:r>
    </w:p>
    <w:p w14:paraId="4AD7AB94" w14:textId="77777777" w:rsidR="00967BEF" w:rsidRPr="00967BEF" w:rsidRDefault="00967BEF" w:rsidP="00967BEF">
      <w:pPr>
        <w:ind w:firstLineChars="196" w:firstLine="413"/>
        <w:rPr>
          <w:rFonts w:ascii="宋体" w:eastAsia="宋体" w:hAnsi="宋体" w:cs="Times New Roman"/>
          <w:b/>
          <w:szCs w:val="21"/>
        </w:rPr>
      </w:pPr>
      <w:r w:rsidRPr="00967BEF">
        <w:rPr>
          <w:rFonts w:ascii="宋体" w:eastAsia="宋体" w:hAnsi="宋体" w:cs="Times New Roman" w:hint="eastAsia"/>
          <w:b/>
          <w:szCs w:val="21"/>
        </w:rPr>
        <w:t>44.1谈判文件</w:t>
      </w:r>
    </w:p>
    <w:p w14:paraId="4EDE30F2"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44.1.1公开招标失败项目转为单一来源谈判方式采购的，原招标文件转为谈判文件。</w:t>
      </w:r>
    </w:p>
    <w:p w14:paraId="3D088822" w14:textId="77777777" w:rsidR="00967BEF" w:rsidRPr="00967BEF" w:rsidRDefault="00967BEF" w:rsidP="00967BEF">
      <w:pPr>
        <w:ind w:firstLineChars="196" w:firstLine="413"/>
        <w:rPr>
          <w:rFonts w:ascii="宋体" w:eastAsia="宋体" w:hAnsi="宋体" w:cs="Times New Roman"/>
          <w:b/>
          <w:szCs w:val="21"/>
        </w:rPr>
      </w:pPr>
      <w:r w:rsidRPr="00967BEF">
        <w:rPr>
          <w:rFonts w:ascii="宋体" w:eastAsia="宋体" w:hAnsi="宋体" w:cs="Times New Roman" w:hint="eastAsia"/>
          <w:b/>
          <w:szCs w:val="21"/>
        </w:rPr>
        <w:t>44.2谈判小组</w:t>
      </w:r>
    </w:p>
    <w:p w14:paraId="0B5B607D"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44.2.1公开招标失败项目转为单一来源谈判方式采购后，评标委员会转为谈判小组，</w:t>
      </w:r>
      <w:r w:rsidRPr="00967BEF">
        <w:rPr>
          <w:rFonts w:ascii="宋体" w:eastAsia="宋体" w:hAnsi="宋体" w:cs="Times New Roman" w:hint="eastAsia"/>
          <w:szCs w:val="24"/>
        </w:rPr>
        <w:t>专家可重新抽取也可继续采用评标委员会内专家。</w:t>
      </w:r>
    </w:p>
    <w:p w14:paraId="4B91509C" w14:textId="77777777" w:rsidR="00967BEF" w:rsidRPr="00967BEF" w:rsidRDefault="00967BEF" w:rsidP="00967BEF">
      <w:pPr>
        <w:tabs>
          <w:tab w:val="num" w:pos="-1080"/>
        </w:tabs>
        <w:ind w:firstLineChars="200" w:firstLine="420"/>
        <w:rPr>
          <w:rFonts w:ascii="宋体" w:eastAsia="宋体" w:hAnsi="宋体" w:cs="Times New Roman"/>
          <w:szCs w:val="24"/>
        </w:rPr>
      </w:pPr>
      <w:r w:rsidRPr="00967BEF">
        <w:rPr>
          <w:rFonts w:ascii="宋体" w:eastAsia="宋体" w:hAnsi="宋体" w:cs="Times New Roman" w:hint="eastAsia"/>
          <w:szCs w:val="21"/>
        </w:rPr>
        <w:t>44.2.2</w:t>
      </w:r>
      <w:r w:rsidRPr="00967BEF">
        <w:rPr>
          <w:rFonts w:ascii="宋体" w:eastAsia="宋体" w:hAnsi="宋体" w:cs="Times New Roman" w:hint="eastAsia"/>
          <w:szCs w:val="24"/>
        </w:rPr>
        <w:t>谈判前，谈判小组将对单一来源供应商的谈判应答文件进行审查，</w:t>
      </w:r>
      <w:r w:rsidRPr="00967BEF">
        <w:rPr>
          <w:rFonts w:ascii="宋体" w:eastAsia="宋体" w:hAnsi="宋体" w:cs="Times New Roman" w:hint="eastAsia"/>
          <w:bCs/>
          <w:szCs w:val="24"/>
        </w:rPr>
        <w:t>当谈判应答文件出现资格</w:t>
      </w:r>
      <w:r w:rsidRPr="00967BEF">
        <w:rPr>
          <w:rFonts w:ascii="宋体" w:eastAsia="宋体" w:hAnsi="宋体" w:cs="Times New Roman"/>
          <w:bCs/>
          <w:szCs w:val="24"/>
        </w:rPr>
        <w:t>性审查不符合项</w:t>
      </w:r>
      <w:r w:rsidRPr="00967BEF">
        <w:rPr>
          <w:rFonts w:ascii="宋体" w:eastAsia="宋体" w:hAnsi="宋体" w:cs="Times New Roman" w:hint="eastAsia"/>
          <w:bCs/>
          <w:szCs w:val="24"/>
        </w:rPr>
        <w:t>时将视为无效，按废标处理，不得进入谈判，</w:t>
      </w:r>
      <w:r w:rsidRPr="00967BEF">
        <w:rPr>
          <w:rFonts w:ascii="宋体" w:eastAsia="宋体" w:hAnsi="宋体" w:cs="Times New Roman" w:hint="eastAsia"/>
          <w:b/>
          <w:szCs w:val="24"/>
        </w:rPr>
        <w:t>具体内容见原招标文件中投标文件初审表的《资格性检查表》部分以及谈判邀请中相应的变动部分。</w:t>
      </w:r>
    </w:p>
    <w:p w14:paraId="20CE492A" w14:textId="77777777" w:rsidR="00967BEF" w:rsidRPr="00967BEF" w:rsidRDefault="00967BEF" w:rsidP="00967BEF">
      <w:pPr>
        <w:ind w:firstLineChars="196" w:firstLine="413"/>
        <w:rPr>
          <w:rFonts w:ascii="宋体" w:eastAsia="宋体" w:hAnsi="宋体" w:cs="Times New Roman"/>
          <w:b/>
          <w:szCs w:val="21"/>
        </w:rPr>
      </w:pPr>
      <w:r w:rsidRPr="00967BEF">
        <w:rPr>
          <w:rFonts w:ascii="宋体" w:eastAsia="宋体" w:hAnsi="宋体" w:cs="Times New Roman" w:hint="eastAsia"/>
          <w:b/>
          <w:szCs w:val="21"/>
        </w:rPr>
        <w:t>44.3谈判程序</w:t>
      </w:r>
    </w:p>
    <w:p w14:paraId="24D99797"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44.3.1参加谈判的供应商和谈判小组成员填写谈判登记表，并交验证明文件（法定代表人证明书、法人授权委托书、被授权的谈判代表身份证原件）。</w:t>
      </w:r>
    </w:p>
    <w:p w14:paraId="4A9952B2"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44.3</w:t>
      </w:r>
      <w:r w:rsidRPr="00967BEF">
        <w:rPr>
          <w:rFonts w:ascii="宋体" w:eastAsia="宋体" w:hAnsi="宋体" w:cs="Times New Roman"/>
          <w:szCs w:val="21"/>
        </w:rPr>
        <w:t>.2</w:t>
      </w:r>
      <w:r w:rsidRPr="00967BEF">
        <w:rPr>
          <w:rFonts w:ascii="宋体" w:eastAsia="宋体" w:hAnsi="宋体" w:cs="Times New Roman" w:hint="eastAsia"/>
          <w:szCs w:val="21"/>
        </w:rPr>
        <w:t>谈判小组主持人宣布谈判规则和谈判纪律。</w:t>
      </w:r>
    </w:p>
    <w:p w14:paraId="77066482"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44.3</w:t>
      </w:r>
      <w:r w:rsidRPr="00967BEF">
        <w:rPr>
          <w:rFonts w:ascii="宋体" w:eastAsia="宋体" w:hAnsi="宋体" w:cs="Times New Roman"/>
          <w:szCs w:val="21"/>
        </w:rPr>
        <w:t>.3</w:t>
      </w:r>
      <w:r w:rsidRPr="00967BEF">
        <w:rPr>
          <w:rFonts w:ascii="宋体" w:eastAsia="宋体" w:hAnsi="宋体" w:cs="Times New Roman" w:hint="eastAsia"/>
          <w:szCs w:val="21"/>
        </w:rPr>
        <w:t>在谈判中，谈判小组将就以下谈判内容跟供应商进行谈判：</w:t>
      </w:r>
    </w:p>
    <w:p w14:paraId="4B4AB401"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w:t>
      </w:r>
      <w:r w:rsidRPr="00967BEF">
        <w:rPr>
          <w:rFonts w:ascii="宋体" w:eastAsia="宋体" w:hAnsi="宋体" w:cs="Times New Roman"/>
          <w:szCs w:val="21"/>
        </w:rPr>
        <w:t>1</w:t>
      </w:r>
      <w:r w:rsidRPr="00967BEF">
        <w:rPr>
          <w:rFonts w:ascii="宋体" w:eastAsia="宋体" w:hAnsi="宋体" w:cs="Times New Roman" w:hint="eastAsia"/>
          <w:szCs w:val="21"/>
        </w:rPr>
        <w:t>）项目方案；</w:t>
      </w:r>
    </w:p>
    <w:p w14:paraId="0BE8700B"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（2）报价；</w:t>
      </w:r>
    </w:p>
    <w:p w14:paraId="6F1F1C20"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（3）其它相关事项。</w:t>
      </w:r>
    </w:p>
    <w:p w14:paraId="1786F86E"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原招标文件或谈判邀请文件有实质性变动的，谈判小组应当通过学校采购机构通知供应商。</w:t>
      </w:r>
    </w:p>
    <w:p w14:paraId="2FF550BB"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44.3.4谈判小组可以用书面形式要求供应商对其谈判应答文件含义不明确的内容作必要的澄清或者说明，重要问题供应商应以书面形式进行澄清、说明。</w:t>
      </w:r>
    </w:p>
    <w:p w14:paraId="7126D552"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44.3</w:t>
      </w:r>
      <w:r w:rsidRPr="00967BEF">
        <w:rPr>
          <w:rFonts w:ascii="宋体" w:eastAsia="宋体" w:hAnsi="宋体" w:cs="Times New Roman"/>
          <w:szCs w:val="21"/>
        </w:rPr>
        <w:t>.</w:t>
      </w:r>
      <w:r w:rsidRPr="00967BEF">
        <w:rPr>
          <w:rFonts w:ascii="宋体" w:eastAsia="宋体" w:hAnsi="宋体" w:cs="Times New Roman" w:hint="eastAsia"/>
          <w:szCs w:val="21"/>
        </w:rPr>
        <w:t>5 允许供应商在谈判结束之前根据谈判小组提出的内容进行澄清、修改或完善，或对项目方案进行相应的调整。</w:t>
      </w:r>
    </w:p>
    <w:p w14:paraId="79D29E40"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lastRenderedPageBreak/>
        <w:t>44.3</w:t>
      </w:r>
      <w:r w:rsidRPr="00967BEF">
        <w:rPr>
          <w:rFonts w:ascii="宋体" w:eastAsia="宋体" w:hAnsi="宋体" w:cs="Times New Roman"/>
          <w:szCs w:val="21"/>
        </w:rPr>
        <w:t>.</w:t>
      </w:r>
      <w:r w:rsidRPr="00967BEF">
        <w:rPr>
          <w:rFonts w:ascii="宋体" w:eastAsia="宋体" w:hAnsi="宋体" w:cs="Times New Roman" w:hint="eastAsia"/>
          <w:szCs w:val="21"/>
        </w:rPr>
        <w:t>6供应商对谈判应答文件进行修改，都应形成文字材料，并经供应商谈判授权人签字认可。</w:t>
      </w:r>
    </w:p>
    <w:p w14:paraId="200DFA02"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44.3.7谈判小组与单一来源供应商进行谈判。供应商有两次更改机会；供应商应在规定的时间内提出最后更改及书面承诺。</w:t>
      </w:r>
    </w:p>
    <w:p w14:paraId="533CE2D6"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44.3.8</w:t>
      </w:r>
      <w:r w:rsidRPr="00967BEF">
        <w:rPr>
          <w:rFonts w:ascii="宋体" w:eastAsia="宋体" w:hAnsi="宋体" w:cs="Times New Roman" w:hint="eastAsia"/>
          <w:bCs/>
          <w:szCs w:val="24"/>
        </w:rPr>
        <w:t>当谈判应答文件出现符合</w:t>
      </w:r>
      <w:r w:rsidRPr="00967BEF">
        <w:rPr>
          <w:rFonts w:ascii="宋体" w:eastAsia="宋体" w:hAnsi="宋体" w:cs="Times New Roman"/>
          <w:bCs/>
          <w:szCs w:val="24"/>
        </w:rPr>
        <w:t>性审查不符合项</w:t>
      </w:r>
      <w:r w:rsidRPr="00967BEF">
        <w:rPr>
          <w:rFonts w:ascii="宋体" w:eastAsia="宋体" w:hAnsi="宋体" w:cs="Times New Roman" w:hint="eastAsia"/>
          <w:bCs/>
          <w:szCs w:val="24"/>
        </w:rPr>
        <w:t>时</w:t>
      </w:r>
      <w:r w:rsidRPr="00967BEF">
        <w:rPr>
          <w:rFonts w:ascii="宋体" w:eastAsia="宋体" w:hAnsi="宋体" w:cs="Times New Roman" w:hint="eastAsia"/>
          <w:szCs w:val="21"/>
        </w:rPr>
        <w:t>，供应商的谈判结果作废标处理，</w:t>
      </w:r>
      <w:r w:rsidRPr="00967BEF">
        <w:rPr>
          <w:rFonts w:ascii="宋体" w:eastAsia="宋体" w:hAnsi="宋体" w:cs="Times New Roman" w:hint="eastAsia"/>
          <w:b/>
          <w:szCs w:val="21"/>
        </w:rPr>
        <w:t>具体内容见原招标文件中投标文件初审表的《符合性检查表》部分以及谈判邀请中相应的变动部分。</w:t>
      </w:r>
    </w:p>
    <w:p w14:paraId="61D709DA"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44.3</w:t>
      </w:r>
      <w:r w:rsidRPr="00967BEF">
        <w:rPr>
          <w:rFonts w:ascii="宋体" w:eastAsia="宋体" w:hAnsi="宋体" w:cs="Times New Roman"/>
          <w:szCs w:val="21"/>
        </w:rPr>
        <w:t>.</w:t>
      </w:r>
      <w:r w:rsidRPr="00967BEF">
        <w:rPr>
          <w:rFonts w:ascii="宋体" w:eastAsia="宋体" w:hAnsi="宋体" w:cs="Times New Roman" w:hint="eastAsia"/>
          <w:szCs w:val="21"/>
        </w:rPr>
        <w:t>9谈判结束后，谈判小组根据供应商提供的谈判应答文件、谈判过程中产生的相关资料，对供应商谈判应答文件进行评估与比较，提出书面评审意见。</w:t>
      </w:r>
    </w:p>
    <w:p w14:paraId="11A1CF6F"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44.3.10谈判小组将对谈判过程进行记录，以存档备查。</w:t>
      </w:r>
    </w:p>
    <w:p w14:paraId="079F83A2" w14:textId="77777777" w:rsidR="00967BEF" w:rsidRPr="00967BEF" w:rsidRDefault="00967BEF" w:rsidP="00967BEF">
      <w:pPr>
        <w:ind w:firstLineChars="196" w:firstLine="413"/>
        <w:rPr>
          <w:rFonts w:ascii="宋体" w:eastAsia="宋体" w:hAnsi="宋体" w:cs="Times New Roman"/>
          <w:b/>
          <w:szCs w:val="21"/>
        </w:rPr>
      </w:pPr>
      <w:r w:rsidRPr="00967BEF">
        <w:rPr>
          <w:rFonts w:ascii="宋体" w:eastAsia="宋体" w:hAnsi="宋体" w:cs="Times New Roman" w:hint="eastAsia"/>
          <w:b/>
          <w:szCs w:val="21"/>
        </w:rPr>
        <w:t>44.4评标方法和定标原则</w:t>
      </w:r>
    </w:p>
    <w:p w14:paraId="0D899B12" w14:textId="77777777" w:rsidR="00967BEF" w:rsidRPr="00967BEF" w:rsidRDefault="00967BEF" w:rsidP="00967BEF">
      <w:pPr>
        <w:tabs>
          <w:tab w:val="num" w:pos="-1080"/>
        </w:tabs>
        <w:ind w:firstLineChars="200" w:firstLine="420"/>
        <w:rPr>
          <w:rFonts w:ascii="宋体" w:eastAsia="宋体" w:hAnsi="宋体" w:cs="Times New Roman"/>
          <w:szCs w:val="24"/>
        </w:rPr>
      </w:pPr>
      <w:r w:rsidRPr="00967BEF">
        <w:rPr>
          <w:rFonts w:ascii="宋体" w:eastAsia="宋体" w:hAnsi="宋体" w:cs="Times New Roman" w:hint="eastAsia"/>
          <w:szCs w:val="21"/>
        </w:rPr>
        <w:t>44.4.1</w:t>
      </w:r>
      <w:r w:rsidRPr="00967BEF">
        <w:rPr>
          <w:rFonts w:ascii="宋体" w:eastAsia="宋体" w:hAnsi="宋体" w:cs="Times New Roman" w:hint="eastAsia"/>
          <w:b/>
          <w:szCs w:val="21"/>
        </w:rPr>
        <w:t>单一来源谈判采用最低评标价法。</w:t>
      </w:r>
      <w:r w:rsidRPr="00967BEF">
        <w:rPr>
          <w:rFonts w:ascii="宋体" w:eastAsia="宋体" w:hAnsi="宋体" w:cs="Times New Roman" w:hint="eastAsia"/>
          <w:szCs w:val="24"/>
        </w:rPr>
        <w:t>原招标文件若采用</w:t>
      </w:r>
      <w:r w:rsidRPr="00967BEF">
        <w:rPr>
          <w:rFonts w:ascii="宋体" w:eastAsia="宋体" w:hAnsi="宋体" w:cs="Times New Roman" w:hint="eastAsia"/>
          <w:bCs/>
          <w:szCs w:val="24"/>
        </w:rPr>
        <w:t>最低评标价法以外的评标方法，转为单一来源谈判后，评标方法改为</w:t>
      </w:r>
      <w:r w:rsidRPr="00967BEF">
        <w:rPr>
          <w:rFonts w:ascii="宋体" w:eastAsia="宋体" w:hAnsi="宋体" w:cs="Times New Roman" w:hint="eastAsia"/>
          <w:szCs w:val="21"/>
        </w:rPr>
        <w:t>最低评标价法。谈判小组</w:t>
      </w:r>
      <w:r w:rsidRPr="00967BEF">
        <w:rPr>
          <w:rFonts w:ascii="宋体" w:eastAsia="宋体" w:hAnsi="宋体" w:cs="Times New Roman" w:hint="eastAsia"/>
          <w:szCs w:val="24"/>
        </w:rPr>
        <w:t>对谈判应答文件进行评审和比较，对供应商最终的方案、服务和投资等谈判结果按本通用条款第37.1.1的</w:t>
      </w:r>
      <w:r w:rsidRPr="00967BEF">
        <w:rPr>
          <w:rFonts w:ascii="宋体" w:eastAsia="宋体" w:hAnsi="宋体" w:cs="Times New Roman" w:hint="eastAsia"/>
          <w:b/>
          <w:bCs/>
          <w:szCs w:val="24"/>
        </w:rPr>
        <w:t>最低评标价法</w:t>
      </w:r>
      <w:r w:rsidRPr="00967BEF">
        <w:rPr>
          <w:rFonts w:ascii="宋体" w:eastAsia="宋体" w:hAnsi="宋体" w:cs="Times New Roman" w:hint="eastAsia"/>
          <w:szCs w:val="24"/>
        </w:rPr>
        <w:t>进行评审。</w:t>
      </w:r>
    </w:p>
    <w:p w14:paraId="730EC45F" w14:textId="77777777" w:rsidR="00967BEF" w:rsidRPr="00967BEF" w:rsidRDefault="00967BEF" w:rsidP="00967BEF">
      <w:pPr>
        <w:tabs>
          <w:tab w:val="num" w:pos="-1080"/>
        </w:tabs>
        <w:ind w:firstLineChars="200" w:firstLine="420"/>
        <w:rPr>
          <w:rFonts w:ascii="宋体" w:eastAsia="宋体" w:hAnsi="宋体" w:cs="Times New Roman"/>
          <w:szCs w:val="21"/>
        </w:rPr>
      </w:pPr>
      <w:r w:rsidRPr="00967BEF">
        <w:rPr>
          <w:rFonts w:ascii="宋体" w:eastAsia="宋体" w:hAnsi="宋体" w:cs="Times New Roman" w:hint="eastAsia"/>
          <w:szCs w:val="24"/>
        </w:rPr>
        <w:t>44.4.2谈判小组向学校采购机构提交书面评标报告，并推荐中标候选人或确定中标供应商。</w:t>
      </w:r>
    </w:p>
    <w:bookmarkEnd w:id="232"/>
    <w:bookmarkEnd w:id="233"/>
    <w:bookmarkEnd w:id="234"/>
    <w:bookmarkEnd w:id="235"/>
    <w:p w14:paraId="1890719E" w14:textId="77777777" w:rsidR="00967BEF" w:rsidRPr="00967BEF" w:rsidRDefault="00967BEF" w:rsidP="003C5219">
      <w:pPr>
        <w:keepNext/>
        <w:keepLines/>
        <w:numPr>
          <w:ilvl w:val="0"/>
          <w:numId w:val="10"/>
        </w:numPr>
        <w:adjustRightInd w:val="0"/>
        <w:spacing w:beforeLines="50" w:before="231" w:afterLines="50" w:after="231"/>
        <w:jc w:val="center"/>
        <w:textAlignment w:val="baseline"/>
        <w:outlineLvl w:val="1"/>
        <w:rPr>
          <w:rFonts w:ascii="Arial" w:eastAsia="黑体" w:hAnsi="Arial" w:cs="Times New Roman"/>
          <w:b/>
          <w:bCs/>
          <w:sz w:val="28"/>
          <w:szCs w:val="28"/>
        </w:rPr>
      </w:pPr>
      <w:r w:rsidRPr="00967BEF">
        <w:rPr>
          <w:rFonts w:ascii="Arial" w:eastAsia="黑体" w:hAnsi="Arial" w:cs="Times New Roman" w:hint="eastAsia"/>
          <w:b/>
          <w:bCs/>
          <w:sz w:val="32"/>
          <w:szCs w:val="32"/>
        </w:rPr>
        <w:t>合同的授予与备案</w:t>
      </w:r>
    </w:p>
    <w:p w14:paraId="78636CAC" w14:textId="77777777" w:rsidR="00967BEF" w:rsidRPr="00967BEF" w:rsidRDefault="00967BEF" w:rsidP="00967BEF">
      <w:pPr>
        <w:spacing w:line="360" w:lineRule="auto"/>
        <w:rPr>
          <w:rFonts w:ascii="黑体" w:eastAsia="黑体" w:hAnsi="宋体" w:cs="Times New Roman"/>
          <w:sz w:val="24"/>
          <w:szCs w:val="24"/>
        </w:rPr>
      </w:pPr>
      <w:bookmarkStart w:id="236" w:name="_33._合同授予标准"/>
      <w:bookmarkStart w:id="237" w:name="_Toc73517679"/>
      <w:bookmarkStart w:id="238" w:name="_Toc73518157"/>
      <w:bookmarkStart w:id="239" w:name="_Toc73521586"/>
      <w:bookmarkStart w:id="240" w:name="_Toc73521674"/>
      <w:bookmarkStart w:id="241" w:name="_Toc100052408"/>
      <w:bookmarkEnd w:id="236"/>
      <w:r w:rsidRPr="00967BEF">
        <w:rPr>
          <w:rFonts w:ascii="黑体" w:eastAsia="黑体" w:hAnsi="宋体" w:cs="Times New Roman" w:hint="eastAsia"/>
          <w:sz w:val="24"/>
          <w:szCs w:val="24"/>
        </w:rPr>
        <w:t>45．合同授予标准</w:t>
      </w:r>
      <w:bookmarkEnd w:id="237"/>
      <w:bookmarkEnd w:id="238"/>
      <w:bookmarkEnd w:id="239"/>
      <w:bookmarkEnd w:id="240"/>
      <w:bookmarkEnd w:id="241"/>
    </w:p>
    <w:p w14:paraId="194CFE1E"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本项目的合同将授予按本招标文件规定评审确定的中标人。</w:t>
      </w:r>
    </w:p>
    <w:p w14:paraId="39BD93A6" w14:textId="77777777" w:rsidR="00967BEF" w:rsidRPr="00967BEF" w:rsidRDefault="00967BEF" w:rsidP="00967BEF">
      <w:pPr>
        <w:spacing w:line="360" w:lineRule="auto"/>
        <w:rPr>
          <w:rFonts w:ascii="黑体" w:eastAsia="黑体" w:hAnsi="宋体" w:cs="Times New Roman"/>
          <w:sz w:val="24"/>
          <w:szCs w:val="24"/>
        </w:rPr>
      </w:pPr>
      <w:bookmarkStart w:id="242" w:name="_Toc73517680"/>
      <w:bookmarkStart w:id="243" w:name="_Toc73518158"/>
      <w:bookmarkStart w:id="244" w:name="_Toc73521587"/>
      <w:bookmarkStart w:id="245" w:name="_Toc73521675"/>
      <w:bookmarkStart w:id="246" w:name="_Toc100052409"/>
      <w:r w:rsidRPr="00967BEF">
        <w:rPr>
          <w:rFonts w:ascii="黑体" w:eastAsia="黑体" w:hAnsi="宋体" w:cs="Times New Roman" w:hint="eastAsia"/>
          <w:sz w:val="24"/>
          <w:szCs w:val="24"/>
        </w:rPr>
        <w:t>46．</w:t>
      </w:r>
      <w:bookmarkEnd w:id="242"/>
      <w:bookmarkEnd w:id="243"/>
      <w:bookmarkEnd w:id="244"/>
      <w:bookmarkEnd w:id="245"/>
      <w:bookmarkEnd w:id="246"/>
      <w:r w:rsidRPr="00967BEF">
        <w:rPr>
          <w:rFonts w:ascii="黑体" w:eastAsia="黑体" w:hAnsi="宋体" w:cs="Times New Roman" w:hint="eastAsia"/>
          <w:sz w:val="24"/>
          <w:szCs w:val="24"/>
        </w:rPr>
        <w:t>接受和拒绝任何或所有投标的权力</w:t>
      </w:r>
    </w:p>
    <w:p w14:paraId="38D61D79"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深圳大学招投标管理中心和采购单位保留在投标之前任何时候接受或拒绝任何投标或所有投标，以及宣布招标无效的权力，对受影响的投标人不承担任何责任，也无义务向受影响的投标人解释采取这一行动的理由。</w:t>
      </w:r>
    </w:p>
    <w:p w14:paraId="09358074" w14:textId="77777777" w:rsidR="00967BEF" w:rsidRPr="00967BEF" w:rsidRDefault="00967BEF" w:rsidP="00967BEF">
      <w:pPr>
        <w:spacing w:line="360" w:lineRule="auto"/>
        <w:rPr>
          <w:rFonts w:ascii="黑体" w:eastAsia="黑体" w:hAnsi="宋体" w:cs="Times New Roman"/>
          <w:sz w:val="24"/>
          <w:szCs w:val="24"/>
        </w:rPr>
      </w:pPr>
      <w:bookmarkStart w:id="247" w:name="_Toc73517682"/>
      <w:bookmarkStart w:id="248" w:name="_Toc73518160"/>
      <w:bookmarkStart w:id="249" w:name="_Toc73521589"/>
      <w:bookmarkStart w:id="250" w:name="_Toc73521677"/>
      <w:bookmarkStart w:id="251" w:name="_Toc100052410"/>
      <w:r w:rsidRPr="00967BEF">
        <w:rPr>
          <w:rFonts w:ascii="黑体" w:eastAsia="黑体" w:hAnsi="宋体" w:cs="Times New Roman" w:hint="eastAsia"/>
          <w:sz w:val="24"/>
          <w:szCs w:val="24"/>
        </w:rPr>
        <w:t>47．合同协议书的签订</w:t>
      </w:r>
      <w:bookmarkEnd w:id="247"/>
      <w:bookmarkEnd w:id="248"/>
      <w:bookmarkEnd w:id="249"/>
      <w:bookmarkEnd w:id="250"/>
      <w:bookmarkEnd w:id="251"/>
    </w:p>
    <w:p w14:paraId="648D9F48"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47.1中标人将于中标通知书发出之日起30日内，按照招标文件和投标文件内容与采购单位签订书面合同，合同书应采用本招标文件规定的合同样本；</w:t>
      </w:r>
    </w:p>
    <w:p w14:paraId="28246F64" w14:textId="77777777" w:rsidR="00967BEF" w:rsidRPr="00967BEF" w:rsidRDefault="00967BEF" w:rsidP="00967BEF">
      <w:pPr>
        <w:spacing w:line="0" w:lineRule="atLeast"/>
        <w:ind w:firstLineChars="196" w:firstLine="412"/>
        <w:rPr>
          <w:rFonts w:ascii="宋体" w:eastAsia="宋体" w:hAnsi="宋体" w:cs="Times New Roman"/>
          <w:szCs w:val="21"/>
        </w:rPr>
      </w:pPr>
      <w:r w:rsidRPr="00967BEF">
        <w:rPr>
          <w:rFonts w:ascii="宋体" w:eastAsia="宋体" w:hAnsi="宋体" w:cs="Times New Roman" w:hint="eastAsia"/>
          <w:szCs w:val="21"/>
        </w:rPr>
        <w:t>47.2中标人如不按本通用条款第47</w:t>
      </w:r>
      <w:r w:rsidRPr="00967BEF">
        <w:rPr>
          <w:rFonts w:ascii="宋体" w:eastAsia="宋体" w:hAnsi="宋体" w:cs="Times New Roman"/>
          <w:szCs w:val="21"/>
        </w:rPr>
        <w:t>.1</w:t>
      </w:r>
      <w:r w:rsidRPr="00967BEF">
        <w:rPr>
          <w:rFonts w:ascii="宋体" w:eastAsia="宋体" w:hAnsi="宋体" w:cs="Times New Roman" w:hint="eastAsia"/>
          <w:szCs w:val="21"/>
        </w:rPr>
        <w:t>款的规定与采购单位签订合同，则学校采购机构</w:t>
      </w:r>
      <w:r w:rsidRPr="00967BEF">
        <w:rPr>
          <w:rFonts w:ascii="宋体" w:eastAsia="宋体" w:hAnsi="宋体" w:cs="Times New Roman" w:hint="eastAsia"/>
          <w:szCs w:val="21"/>
        </w:rPr>
        <w:lastRenderedPageBreak/>
        <w:t>将有充分的理由废除中标，并没收其投标保证金，给学校采购机构造成的损失超过投标担保数额的，还应当对超过部分予以赔偿，同时承担相应法律责任；</w:t>
      </w:r>
    </w:p>
    <w:p w14:paraId="18D207D4" w14:textId="77777777" w:rsidR="00967BEF" w:rsidRPr="00967BEF" w:rsidRDefault="00967BEF" w:rsidP="00967BEF">
      <w:pPr>
        <w:spacing w:line="0" w:lineRule="atLeast"/>
        <w:ind w:firstLineChars="196" w:firstLine="412"/>
        <w:rPr>
          <w:rFonts w:ascii="宋体" w:eastAsia="宋体" w:hAnsi="宋体" w:cs="Times New Roman"/>
          <w:szCs w:val="21"/>
        </w:rPr>
      </w:pPr>
      <w:r w:rsidRPr="00967BEF">
        <w:rPr>
          <w:rFonts w:ascii="宋体" w:eastAsia="宋体" w:hAnsi="宋体" w:cs="Times New Roman" w:hint="eastAsia"/>
          <w:szCs w:val="21"/>
        </w:rPr>
        <w:t>47.3中标人应当按照合同约定履行义务，完成中标项目，不得将中标项目转让（转包）给他人；</w:t>
      </w:r>
    </w:p>
    <w:p w14:paraId="4C8301D8" w14:textId="77777777" w:rsidR="00967BEF" w:rsidRPr="00967BEF" w:rsidRDefault="00967BEF" w:rsidP="00967BEF">
      <w:pPr>
        <w:spacing w:line="0" w:lineRule="atLeast"/>
        <w:ind w:firstLineChars="196" w:firstLine="412"/>
        <w:rPr>
          <w:rFonts w:ascii="宋体" w:eastAsia="宋体" w:hAnsi="宋体" w:cs="Times New Roman"/>
          <w:szCs w:val="21"/>
        </w:rPr>
      </w:pPr>
      <w:r w:rsidRPr="00967BEF">
        <w:rPr>
          <w:rFonts w:ascii="宋体" w:eastAsia="宋体" w:hAnsi="宋体" w:cs="Times New Roman" w:hint="eastAsia"/>
          <w:szCs w:val="21"/>
        </w:rPr>
        <w:t>47.4采购人与中标人签订的合同必须遵守本招标文件的合同条件，并且不得更改合同条件。</w:t>
      </w:r>
    </w:p>
    <w:p w14:paraId="58EA8D4A" w14:textId="77777777" w:rsidR="00967BEF" w:rsidRPr="00967BEF" w:rsidRDefault="00967BEF" w:rsidP="00967BEF">
      <w:pPr>
        <w:spacing w:line="360" w:lineRule="auto"/>
        <w:rPr>
          <w:rFonts w:ascii="黑体" w:eastAsia="黑体" w:hAnsi="宋体" w:cs="Times New Roman"/>
          <w:sz w:val="24"/>
          <w:szCs w:val="24"/>
        </w:rPr>
      </w:pPr>
      <w:bookmarkStart w:id="252" w:name="_Toc73517683"/>
      <w:bookmarkStart w:id="253" w:name="_Toc73518161"/>
      <w:bookmarkStart w:id="254" w:name="_Toc73521590"/>
      <w:bookmarkStart w:id="255" w:name="_Toc73521678"/>
      <w:bookmarkStart w:id="256" w:name="_Toc100052411"/>
      <w:r w:rsidRPr="00967BEF">
        <w:rPr>
          <w:rFonts w:ascii="黑体" w:eastAsia="黑体" w:hAnsi="宋体" w:cs="Times New Roman" w:hint="eastAsia"/>
          <w:sz w:val="24"/>
          <w:szCs w:val="24"/>
        </w:rPr>
        <w:t>48．履约担保</w:t>
      </w:r>
      <w:bookmarkEnd w:id="252"/>
      <w:bookmarkEnd w:id="253"/>
      <w:bookmarkEnd w:id="254"/>
      <w:bookmarkEnd w:id="255"/>
      <w:bookmarkEnd w:id="256"/>
    </w:p>
    <w:p w14:paraId="393B3736" w14:textId="77777777" w:rsidR="00967BEF" w:rsidRPr="00967BEF" w:rsidRDefault="00967BEF" w:rsidP="00967BEF">
      <w:pPr>
        <w:spacing w:line="0" w:lineRule="atLeast"/>
        <w:ind w:firstLineChars="196" w:firstLine="412"/>
        <w:rPr>
          <w:rFonts w:ascii="宋体" w:eastAsia="宋体" w:hAnsi="宋体" w:cs="Times New Roman"/>
          <w:szCs w:val="21"/>
        </w:rPr>
      </w:pPr>
      <w:r w:rsidRPr="00967BEF">
        <w:rPr>
          <w:rFonts w:ascii="宋体" w:eastAsia="宋体" w:hAnsi="宋体" w:cs="Times New Roman" w:hint="eastAsia"/>
          <w:szCs w:val="21"/>
        </w:rPr>
        <w:t>48.1在签订项目合同的同时，中标人应按“对通用条款的补充内容”中规定的金额向采购单位提交履约保证金；</w:t>
      </w:r>
    </w:p>
    <w:p w14:paraId="2FC1D89A" w14:textId="77777777" w:rsidR="00967BEF" w:rsidRPr="00967BEF" w:rsidRDefault="00967BEF" w:rsidP="00967BEF">
      <w:pPr>
        <w:spacing w:line="0" w:lineRule="atLeast"/>
        <w:ind w:firstLineChars="196" w:firstLine="412"/>
        <w:rPr>
          <w:rFonts w:ascii="宋体" w:eastAsia="宋体" w:hAnsi="宋体" w:cs="Times New Roman"/>
          <w:szCs w:val="21"/>
        </w:rPr>
      </w:pPr>
      <w:r w:rsidRPr="00967BEF">
        <w:rPr>
          <w:rFonts w:ascii="宋体" w:eastAsia="宋体" w:hAnsi="宋体" w:cs="Times New Roman" w:hint="eastAsia"/>
          <w:szCs w:val="21"/>
        </w:rPr>
        <w:t>48.2如果中标人不能按本通用条款第48</w:t>
      </w:r>
      <w:r w:rsidRPr="00967BEF">
        <w:rPr>
          <w:rFonts w:ascii="宋体" w:eastAsia="宋体" w:hAnsi="宋体" w:cs="Times New Roman"/>
          <w:szCs w:val="21"/>
        </w:rPr>
        <w:t>.1</w:t>
      </w:r>
      <w:r w:rsidRPr="00967BEF">
        <w:rPr>
          <w:rFonts w:ascii="宋体" w:eastAsia="宋体" w:hAnsi="宋体" w:cs="Times New Roman" w:hint="eastAsia"/>
          <w:szCs w:val="21"/>
        </w:rPr>
        <w:t>款的规</w:t>
      </w:r>
      <w:r w:rsidRPr="00967BEF">
        <w:rPr>
          <w:rFonts w:ascii="Times New Roman" w:eastAsia="宋体" w:hAnsi="Times New Roman" w:cs="Times New Roman" w:hint="eastAsia"/>
          <w:szCs w:val="24"/>
        </w:rPr>
        <w:t>定执行，采购单位将有充分的理由通过学校采购监督管理部门废除中标，并没收投标保证金，给采购单位造成</w:t>
      </w:r>
      <w:r w:rsidRPr="00967BEF">
        <w:rPr>
          <w:rFonts w:ascii="宋体" w:eastAsia="宋体" w:hAnsi="宋体" w:cs="Times New Roman" w:hint="eastAsia"/>
          <w:szCs w:val="21"/>
        </w:rPr>
        <w:t>的损失超过投标保证金数额的，还应当对超过部分予以赔偿；</w:t>
      </w:r>
    </w:p>
    <w:p w14:paraId="3A9F5873" w14:textId="77777777" w:rsidR="00967BEF" w:rsidRPr="00967BEF" w:rsidRDefault="00967BEF" w:rsidP="00967BEF">
      <w:pPr>
        <w:spacing w:line="0" w:lineRule="atLeast"/>
        <w:ind w:firstLineChars="196" w:firstLine="412"/>
        <w:rPr>
          <w:rFonts w:ascii="宋体" w:eastAsia="宋体" w:hAnsi="宋体" w:cs="Times New Roman"/>
          <w:szCs w:val="21"/>
        </w:rPr>
      </w:pPr>
      <w:r w:rsidRPr="00967BEF">
        <w:rPr>
          <w:rFonts w:ascii="宋体" w:eastAsia="宋体" w:hAnsi="宋体" w:cs="Times New Roman" w:hint="eastAsia"/>
          <w:szCs w:val="21"/>
        </w:rPr>
        <w:t>48</w:t>
      </w:r>
      <w:r w:rsidRPr="00967BEF">
        <w:rPr>
          <w:rFonts w:ascii="宋体" w:eastAsia="宋体" w:hAnsi="宋体" w:cs="Times New Roman"/>
          <w:szCs w:val="21"/>
        </w:rPr>
        <w:t>.</w:t>
      </w:r>
      <w:r w:rsidRPr="00967BEF">
        <w:rPr>
          <w:rFonts w:ascii="宋体" w:eastAsia="宋体" w:hAnsi="宋体" w:cs="Times New Roman" w:hint="eastAsia"/>
          <w:szCs w:val="21"/>
        </w:rPr>
        <w:t>3项目服务期满之后,经验收合格后，采购单位在七日内办理解除履约担保手续。</w:t>
      </w:r>
    </w:p>
    <w:p w14:paraId="0E10F8B7" w14:textId="77777777" w:rsidR="00967BEF" w:rsidRPr="00967BEF" w:rsidRDefault="00967BEF" w:rsidP="00967BEF">
      <w:pPr>
        <w:spacing w:line="360" w:lineRule="auto"/>
        <w:rPr>
          <w:rFonts w:ascii="黑体" w:eastAsia="黑体" w:hAnsi="宋体" w:cs="Times New Roman"/>
          <w:sz w:val="24"/>
          <w:szCs w:val="24"/>
        </w:rPr>
      </w:pPr>
      <w:r w:rsidRPr="00967BEF">
        <w:rPr>
          <w:rFonts w:ascii="黑体" w:eastAsia="黑体" w:hAnsi="宋体" w:cs="Times New Roman" w:hint="eastAsia"/>
          <w:sz w:val="24"/>
          <w:szCs w:val="24"/>
        </w:rPr>
        <w:t>49.合同的备案</w:t>
      </w:r>
    </w:p>
    <w:p w14:paraId="3C223C27" w14:textId="77777777" w:rsidR="00967BEF" w:rsidRPr="00967BEF" w:rsidRDefault="00967BEF" w:rsidP="00967BEF">
      <w:pPr>
        <w:spacing w:line="0" w:lineRule="atLeast"/>
        <w:ind w:firstLineChars="196" w:firstLine="412"/>
        <w:rPr>
          <w:rFonts w:ascii="宋体" w:eastAsia="宋体" w:hAnsi="宋体" w:cs="Times New Roman"/>
          <w:szCs w:val="21"/>
        </w:rPr>
      </w:pPr>
      <w:r w:rsidRPr="00967BEF">
        <w:rPr>
          <w:rFonts w:ascii="宋体" w:eastAsia="宋体" w:hAnsi="宋体" w:cs="Times New Roman" w:hint="eastAsia"/>
          <w:szCs w:val="21"/>
        </w:rPr>
        <w:t>采购人与中标人应于合同签订之日起10日内，由采购人或委托中标人将采购合同副本抄送学校采购机构备案。</w:t>
      </w:r>
    </w:p>
    <w:p w14:paraId="086A7C70" w14:textId="77777777" w:rsidR="00967BEF" w:rsidRPr="00967BEF" w:rsidRDefault="00967BEF" w:rsidP="00967BEF">
      <w:pPr>
        <w:spacing w:line="360" w:lineRule="auto"/>
        <w:rPr>
          <w:rFonts w:ascii="黑体" w:eastAsia="黑体" w:hAnsi="宋体" w:cs="Times New Roman"/>
          <w:sz w:val="24"/>
          <w:szCs w:val="24"/>
        </w:rPr>
      </w:pPr>
      <w:r w:rsidRPr="00967BEF">
        <w:rPr>
          <w:rFonts w:ascii="黑体" w:eastAsia="黑体" w:hAnsi="宋体" w:cs="Times New Roman" w:hint="eastAsia"/>
          <w:sz w:val="24"/>
          <w:szCs w:val="24"/>
        </w:rPr>
        <w:t>50.履约情况的反馈</w:t>
      </w:r>
    </w:p>
    <w:p w14:paraId="7834871C" w14:textId="77777777" w:rsidR="00967BEF" w:rsidRPr="00967BEF" w:rsidRDefault="00967BEF" w:rsidP="00967BEF">
      <w:pPr>
        <w:spacing w:line="0" w:lineRule="atLeast"/>
        <w:ind w:firstLineChars="196" w:firstLine="412"/>
        <w:rPr>
          <w:rFonts w:ascii="宋体" w:eastAsia="宋体" w:hAnsi="宋体" w:cs="Times New Roman"/>
          <w:szCs w:val="21"/>
        </w:rPr>
      </w:pPr>
      <w:r w:rsidRPr="00967BEF">
        <w:rPr>
          <w:rFonts w:ascii="宋体" w:eastAsia="宋体" w:hAnsi="宋体" w:cs="Times New Roman" w:hint="eastAsia"/>
          <w:szCs w:val="21"/>
        </w:rPr>
        <w:t>采购人应及时向学校采购机构反馈中标人的履约情况（填写《深圳大学</w:t>
      </w:r>
      <w:r w:rsidRPr="00967BEF">
        <w:rPr>
          <w:rFonts w:ascii="Times New Roman" w:eastAsia="宋体" w:hAnsi="Times New Roman" w:cs="Times New Roman" w:hint="eastAsia"/>
          <w:szCs w:val="24"/>
        </w:rPr>
        <w:t>采购履约情况反馈表》</w:t>
      </w:r>
      <w:r w:rsidRPr="00967BEF">
        <w:rPr>
          <w:rFonts w:ascii="宋体" w:eastAsia="宋体" w:hAnsi="宋体" w:cs="Times New Roman" w:hint="eastAsia"/>
          <w:szCs w:val="21"/>
        </w:rPr>
        <w:t>），中标人的履约情况将作为供应商考核的重要依据，并将成为日后深圳大学采购活动中的项目评标依据。</w:t>
      </w:r>
    </w:p>
    <w:p w14:paraId="123046BE" w14:textId="77777777" w:rsidR="00967BEF" w:rsidRPr="00967BEF" w:rsidRDefault="00967BEF" w:rsidP="00967BEF">
      <w:pPr>
        <w:spacing w:line="360" w:lineRule="auto"/>
        <w:rPr>
          <w:rFonts w:ascii="黑体" w:eastAsia="黑体" w:hAnsi="宋体" w:cs="Times New Roman"/>
          <w:sz w:val="24"/>
          <w:szCs w:val="24"/>
        </w:rPr>
      </w:pPr>
      <w:r w:rsidRPr="00967BEF">
        <w:rPr>
          <w:rFonts w:ascii="黑体" w:eastAsia="黑体" w:hAnsi="宋体" w:cs="Times New Roman" w:hint="eastAsia"/>
          <w:sz w:val="24"/>
          <w:szCs w:val="24"/>
        </w:rPr>
        <w:t>51．腐败和欺诈行为</w:t>
      </w:r>
    </w:p>
    <w:p w14:paraId="6116AD61" w14:textId="77777777" w:rsidR="00967BEF" w:rsidRPr="00967BEF" w:rsidRDefault="00967BEF" w:rsidP="00967BEF">
      <w:pPr>
        <w:spacing w:line="0" w:lineRule="atLeast"/>
        <w:ind w:firstLineChars="196" w:firstLine="412"/>
        <w:rPr>
          <w:rFonts w:ascii="宋体" w:eastAsia="宋体" w:hAnsi="宋体" w:cs="Times New Roman"/>
          <w:szCs w:val="21"/>
        </w:rPr>
      </w:pPr>
      <w:r w:rsidRPr="00967BEF">
        <w:rPr>
          <w:rFonts w:ascii="宋体" w:eastAsia="宋体" w:hAnsi="宋体" w:cs="Times New Roman" w:hint="eastAsia"/>
          <w:szCs w:val="21"/>
        </w:rPr>
        <w:t>51.1 “腐败行为”是指提供、给予、接受或索取任何有价值的东西来影响招标方或采购人在采购过程或合同实施过程中的行为；</w:t>
      </w:r>
    </w:p>
    <w:p w14:paraId="3E065195" w14:textId="77777777" w:rsidR="00967BEF" w:rsidRPr="00967BEF" w:rsidRDefault="00967BEF" w:rsidP="00967BEF">
      <w:pPr>
        <w:spacing w:line="0" w:lineRule="atLeast"/>
        <w:ind w:firstLineChars="196" w:firstLine="412"/>
        <w:rPr>
          <w:rFonts w:ascii="宋体" w:eastAsia="宋体" w:hAnsi="宋体" w:cs="Times New Roman"/>
          <w:szCs w:val="21"/>
        </w:rPr>
      </w:pPr>
      <w:r w:rsidRPr="00967BEF">
        <w:rPr>
          <w:rFonts w:ascii="宋体" w:eastAsia="宋体" w:hAnsi="宋体" w:cs="Times New Roman"/>
          <w:szCs w:val="21"/>
        </w:rPr>
        <w:t xml:space="preserve">51.2 </w:t>
      </w:r>
      <w:r w:rsidRPr="00967BEF">
        <w:rPr>
          <w:rFonts w:ascii="宋体" w:eastAsia="宋体" w:hAnsi="宋体" w:cs="Times New Roman" w:hint="eastAsia"/>
          <w:szCs w:val="21"/>
        </w:rPr>
        <w:t>“欺诈行为”是指为了影响采购过程或合同实施过程而谎报事实，损害招标方或采购人的利益，包括投标人之间串通投标（递交投标书之前和之后），人为地使投标丧失竞争性，剥夺招标方或采购人从自由公开竞争所能获得的权益。</w:t>
      </w:r>
    </w:p>
    <w:p w14:paraId="137497D3" w14:textId="77777777" w:rsidR="00967BEF" w:rsidRPr="00967BEF" w:rsidRDefault="00967BEF" w:rsidP="00967BEF">
      <w:pPr>
        <w:spacing w:line="0" w:lineRule="atLeast"/>
        <w:ind w:firstLineChars="196" w:firstLine="412"/>
        <w:rPr>
          <w:rFonts w:ascii="宋体" w:eastAsia="宋体" w:hAnsi="宋体" w:cs="Times New Roman"/>
          <w:szCs w:val="21"/>
        </w:rPr>
      </w:pPr>
      <w:r w:rsidRPr="00967BEF">
        <w:rPr>
          <w:rFonts w:ascii="宋体" w:eastAsia="宋体" w:hAnsi="宋体" w:cs="Times New Roman"/>
          <w:szCs w:val="21"/>
        </w:rPr>
        <w:t>51.3</w:t>
      </w:r>
      <w:r w:rsidRPr="00967BEF">
        <w:rPr>
          <w:rFonts w:ascii="宋体" w:eastAsia="宋体" w:hAnsi="宋体" w:cs="Times New Roman" w:hint="eastAsia"/>
          <w:szCs w:val="21"/>
        </w:rPr>
        <w:t>如果评标委员会认为投标人在本合同的竞争中有腐败和欺诈行为，则拒绝接受该投标。</w:t>
      </w:r>
    </w:p>
    <w:p w14:paraId="7AF13332" w14:textId="77777777" w:rsidR="00967BEF" w:rsidRPr="00967BEF" w:rsidRDefault="00967BEF" w:rsidP="00967BEF">
      <w:pPr>
        <w:spacing w:line="0" w:lineRule="atLeast"/>
        <w:ind w:firstLineChars="196" w:firstLine="412"/>
        <w:rPr>
          <w:rFonts w:ascii="宋体" w:eastAsia="宋体" w:hAnsi="宋体" w:cs="Times New Roman"/>
          <w:szCs w:val="21"/>
        </w:rPr>
      </w:pPr>
      <w:r w:rsidRPr="00967BEF">
        <w:rPr>
          <w:rFonts w:ascii="宋体" w:eastAsia="宋体" w:hAnsi="宋体" w:cs="Times New Roman"/>
          <w:szCs w:val="21"/>
        </w:rPr>
        <w:t>51.4</w:t>
      </w:r>
      <w:r w:rsidRPr="00967BEF">
        <w:rPr>
          <w:rFonts w:ascii="宋体" w:eastAsia="宋体" w:hAnsi="宋体" w:cs="Times New Roman" w:hint="eastAsia"/>
          <w:szCs w:val="21"/>
        </w:rPr>
        <w:t>如果投标人或中标人在采购合同的竞争和实施过程中有腐败和欺诈行为，深圳大学将依据《中华人民共和国合同法》、《深圳经济特区政府采购条例》有关法律法规追究</w:t>
      </w:r>
      <w:r w:rsidRPr="00967BEF">
        <w:rPr>
          <w:rFonts w:ascii="宋体" w:eastAsia="宋体" w:hAnsi="宋体" w:cs="Times New Roman"/>
          <w:szCs w:val="21"/>
        </w:rPr>
        <w:t>其责任</w:t>
      </w:r>
      <w:r w:rsidRPr="00967BEF">
        <w:rPr>
          <w:rFonts w:ascii="宋体" w:eastAsia="宋体" w:hAnsi="宋体" w:cs="Times New Roman" w:hint="eastAsia"/>
          <w:szCs w:val="21"/>
        </w:rPr>
        <w:t>。</w:t>
      </w:r>
    </w:p>
    <w:p w14:paraId="1245F230" w14:textId="77777777" w:rsidR="00967BEF" w:rsidRPr="00967BEF" w:rsidRDefault="00967BEF" w:rsidP="003C5219">
      <w:pPr>
        <w:keepNext/>
        <w:keepLines/>
        <w:numPr>
          <w:ilvl w:val="0"/>
          <w:numId w:val="10"/>
        </w:numPr>
        <w:adjustRightInd w:val="0"/>
        <w:spacing w:beforeLines="50" w:before="231" w:afterLines="50" w:after="231"/>
        <w:jc w:val="center"/>
        <w:textAlignment w:val="baseline"/>
        <w:outlineLvl w:val="1"/>
        <w:rPr>
          <w:rFonts w:ascii="Arial" w:eastAsia="黑体" w:hAnsi="Arial" w:cs="Times New Roman"/>
          <w:b/>
          <w:bCs/>
          <w:sz w:val="32"/>
          <w:szCs w:val="32"/>
        </w:rPr>
      </w:pPr>
      <w:r w:rsidRPr="00967BEF">
        <w:rPr>
          <w:rFonts w:ascii="Arial" w:eastAsia="黑体" w:hAnsi="Arial" w:cs="Times New Roman" w:hint="eastAsia"/>
          <w:b/>
          <w:bCs/>
          <w:sz w:val="32"/>
          <w:szCs w:val="32"/>
        </w:rPr>
        <w:t>质疑处理</w:t>
      </w:r>
    </w:p>
    <w:p w14:paraId="2068DA01" w14:textId="77777777" w:rsidR="00967BEF" w:rsidRPr="00967BEF" w:rsidRDefault="00967BEF" w:rsidP="00967BEF">
      <w:pPr>
        <w:spacing w:line="360" w:lineRule="auto"/>
        <w:rPr>
          <w:rFonts w:ascii="黑体" w:eastAsia="黑体" w:hAnsi="宋体" w:cs="Times New Roman"/>
          <w:sz w:val="24"/>
          <w:szCs w:val="24"/>
        </w:rPr>
      </w:pPr>
      <w:r w:rsidRPr="00967BEF">
        <w:rPr>
          <w:rFonts w:ascii="黑体" w:eastAsia="黑体" w:hAnsi="宋体" w:cs="Times New Roman" w:hint="eastAsia"/>
          <w:sz w:val="24"/>
          <w:szCs w:val="24"/>
        </w:rPr>
        <w:t>53.质疑受理机构</w:t>
      </w:r>
    </w:p>
    <w:p w14:paraId="71802589"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深圳大学</w:t>
      </w:r>
      <w:r w:rsidRPr="00967BEF">
        <w:rPr>
          <w:rFonts w:ascii="宋体" w:eastAsia="宋体" w:hAnsi="宋体" w:cs="Times New Roman"/>
          <w:szCs w:val="21"/>
        </w:rPr>
        <w:t>招投标管理中心负责受理和答复质疑。</w:t>
      </w:r>
    </w:p>
    <w:p w14:paraId="5C2CFC6B" w14:textId="77777777" w:rsidR="00967BEF" w:rsidRPr="00967BEF" w:rsidRDefault="00967BEF" w:rsidP="00967BEF">
      <w:pPr>
        <w:spacing w:line="360" w:lineRule="auto"/>
        <w:rPr>
          <w:rFonts w:ascii="黑体" w:eastAsia="黑体" w:hAnsi="宋体" w:cs="Times New Roman"/>
          <w:sz w:val="24"/>
          <w:szCs w:val="24"/>
        </w:rPr>
      </w:pPr>
      <w:r w:rsidRPr="00967BEF">
        <w:rPr>
          <w:rFonts w:ascii="黑体" w:eastAsia="黑体" w:hAnsi="宋体" w:cs="Times New Roman" w:hint="eastAsia"/>
          <w:sz w:val="24"/>
          <w:szCs w:val="24"/>
        </w:rPr>
        <w:t>54.质疑处理原则</w:t>
      </w:r>
    </w:p>
    <w:p w14:paraId="44DC7441"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54.1</w:t>
      </w:r>
      <w:r w:rsidRPr="00967BEF">
        <w:rPr>
          <w:rFonts w:ascii="宋体" w:eastAsia="宋体" w:hAnsi="宋体" w:cs="Times New Roman"/>
          <w:szCs w:val="21"/>
        </w:rPr>
        <w:t>质疑处理遵循公平、公正、规范、高效的原则。</w:t>
      </w:r>
    </w:p>
    <w:p w14:paraId="5864C438"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54.2</w:t>
      </w:r>
      <w:r w:rsidRPr="00967BEF">
        <w:rPr>
          <w:rFonts w:ascii="宋体" w:eastAsia="宋体" w:hAnsi="宋体" w:cs="Times New Roman"/>
          <w:szCs w:val="21"/>
        </w:rPr>
        <w:t>供应商质疑实行实名制和“谁质疑，谁举证”的原则，质疑应有具体的事项及事</w:t>
      </w:r>
      <w:r w:rsidRPr="00967BEF">
        <w:rPr>
          <w:rFonts w:ascii="宋体" w:eastAsia="宋体" w:hAnsi="宋体" w:cs="Times New Roman"/>
          <w:szCs w:val="21"/>
        </w:rPr>
        <w:lastRenderedPageBreak/>
        <w:t>实根据。</w:t>
      </w:r>
    </w:p>
    <w:p w14:paraId="2CC873AF" w14:textId="77777777" w:rsidR="00967BEF" w:rsidRPr="00967BEF" w:rsidRDefault="00967BEF" w:rsidP="00967BEF">
      <w:pPr>
        <w:spacing w:line="360" w:lineRule="auto"/>
        <w:rPr>
          <w:rFonts w:ascii="黑体" w:eastAsia="黑体" w:hAnsi="宋体" w:cs="Times New Roman"/>
          <w:sz w:val="24"/>
          <w:szCs w:val="24"/>
        </w:rPr>
      </w:pPr>
      <w:r w:rsidRPr="00967BEF">
        <w:rPr>
          <w:rFonts w:ascii="黑体" w:eastAsia="黑体" w:hAnsi="宋体" w:cs="Times New Roman" w:hint="eastAsia"/>
          <w:sz w:val="24"/>
          <w:szCs w:val="24"/>
        </w:rPr>
        <w:t>55.质疑受理的时效和范围</w:t>
      </w:r>
    </w:p>
    <w:p w14:paraId="210AC429"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55.1供应商认为采购文件、采购过程和中标、成交结果使自己权益受到损害的，应当自知道或者应知其权益受到损害之日起五个工作日内，以书面形式向深圳大学</w:t>
      </w:r>
      <w:r w:rsidRPr="00967BEF">
        <w:rPr>
          <w:rFonts w:ascii="宋体" w:eastAsia="宋体" w:hAnsi="宋体" w:cs="Times New Roman"/>
          <w:szCs w:val="21"/>
        </w:rPr>
        <w:t>招投标管理中心</w:t>
      </w:r>
      <w:r w:rsidRPr="00967BEF">
        <w:rPr>
          <w:rFonts w:ascii="宋体" w:eastAsia="宋体" w:hAnsi="宋体" w:cs="Times New Roman" w:hint="eastAsia"/>
          <w:szCs w:val="21"/>
        </w:rPr>
        <w:t>提出质疑。</w:t>
      </w:r>
    </w:p>
    <w:p w14:paraId="35142C97"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55.2供应商对采购文件有疑问的，深圳大学</w:t>
      </w:r>
      <w:r w:rsidRPr="00967BEF">
        <w:rPr>
          <w:rFonts w:ascii="宋体" w:eastAsia="宋体" w:hAnsi="宋体" w:cs="Times New Roman"/>
          <w:szCs w:val="21"/>
        </w:rPr>
        <w:t>招投标管理中心</w:t>
      </w:r>
      <w:r w:rsidRPr="00967BEF">
        <w:rPr>
          <w:rFonts w:ascii="宋体" w:eastAsia="宋体" w:hAnsi="宋体" w:cs="Times New Roman" w:hint="eastAsia"/>
          <w:szCs w:val="21"/>
        </w:rPr>
        <w:t>按答疑程序处理；供应商对采购文件有异议的，按质疑程序处理。</w:t>
      </w:r>
    </w:p>
    <w:p w14:paraId="61FF7292" w14:textId="77777777" w:rsidR="00967BEF" w:rsidRPr="00967BEF" w:rsidRDefault="00967BEF" w:rsidP="00967BEF">
      <w:pPr>
        <w:spacing w:line="360" w:lineRule="auto"/>
        <w:rPr>
          <w:rFonts w:ascii="黑体" w:eastAsia="黑体" w:hAnsi="宋体" w:cs="Times New Roman"/>
          <w:sz w:val="24"/>
          <w:szCs w:val="24"/>
        </w:rPr>
      </w:pPr>
      <w:r w:rsidRPr="00967BEF">
        <w:rPr>
          <w:rFonts w:ascii="黑体" w:eastAsia="黑体" w:hAnsi="宋体" w:cs="Times New Roman" w:hint="eastAsia"/>
          <w:sz w:val="24"/>
          <w:szCs w:val="24"/>
        </w:rPr>
        <w:t>56.质疑条件</w:t>
      </w:r>
    </w:p>
    <w:p w14:paraId="1FDB4373"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56.1提出质疑的应是直接参与相应采购项目的供应商。以联合体形式参与的，由联合体共同提出；</w:t>
      </w:r>
    </w:p>
    <w:p w14:paraId="39B768A5"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56.2提供质疑的项目名称和编号、质疑供应商的单位名称、详细地址、邮政编码、联系人及联系电话等基本情况；</w:t>
      </w:r>
    </w:p>
    <w:p w14:paraId="4C3661ED"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56.3有质疑的具体事项、请求及理由，并附相关证据材料；</w:t>
      </w:r>
    </w:p>
    <w:p w14:paraId="5D578EB9"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56.4质疑书加盖公章，被授权人进行质疑的同时提交法人授权委托书；</w:t>
      </w:r>
    </w:p>
    <w:p w14:paraId="030B2FF2"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56.5质疑材料中有外文资料的，应一并附上中文译本，并以中文译本为准。</w:t>
      </w:r>
    </w:p>
    <w:p w14:paraId="5F3AF722"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不符合上述条件的，深圳大学</w:t>
      </w:r>
      <w:r w:rsidRPr="00967BEF">
        <w:rPr>
          <w:rFonts w:ascii="宋体" w:eastAsia="宋体" w:hAnsi="宋体" w:cs="Times New Roman"/>
          <w:szCs w:val="21"/>
        </w:rPr>
        <w:t>招投标管理中心</w:t>
      </w:r>
      <w:r w:rsidRPr="00967BEF">
        <w:rPr>
          <w:rFonts w:ascii="宋体" w:eastAsia="宋体" w:hAnsi="宋体" w:cs="Times New Roman" w:hint="eastAsia"/>
          <w:szCs w:val="21"/>
        </w:rPr>
        <w:t>不予受理。</w:t>
      </w:r>
    </w:p>
    <w:p w14:paraId="7427B13C" w14:textId="77777777" w:rsidR="00967BEF" w:rsidRPr="00967BEF" w:rsidRDefault="00967BEF" w:rsidP="00967BEF">
      <w:pPr>
        <w:spacing w:line="360" w:lineRule="auto"/>
        <w:rPr>
          <w:rFonts w:ascii="黑体" w:eastAsia="黑体" w:hAnsi="宋体" w:cs="Times New Roman"/>
          <w:sz w:val="24"/>
          <w:szCs w:val="24"/>
        </w:rPr>
      </w:pPr>
      <w:r w:rsidRPr="00967BEF">
        <w:rPr>
          <w:rFonts w:ascii="黑体" w:eastAsia="黑体" w:hAnsi="宋体" w:cs="Times New Roman" w:hint="eastAsia"/>
          <w:sz w:val="24"/>
          <w:szCs w:val="24"/>
        </w:rPr>
        <w:t>57.受理质疑办理程序</w:t>
      </w:r>
    </w:p>
    <w:p w14:paraId="31C7527E"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57.1先与质疑供应商进行沟通，以消除因误解或对采购规则和程序的不了解而引起的质疑。对沟通情况满意的，供应商撤回质疑，质疑处理程序终止。</w:t>
      </w:r>
    </w:p>
    <w:p w14:paraId="46B483D0"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57.2处理质疑一般进行书面审查；必要时听取各方当事人的陈述和申辩、进行相关调查；组织原评标委员会或谈判小组进行复议。</w:t>
      </w:r>
    </w:p>
    <w:p w14:paraId="1631ACD0"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57.3在质疑处理期间，深圳大学</w:t>
      </w:r>
      <w:r w:rsidRPr="00967BEF">
        <w:rPr>
          <w:rFonts w:ascii="宋体" w:eastAsia="宋体" w:hAnsi="宋体" w:cs="Times New Roman"/>
          <w:szCs w:val="21"/>
        </w:rPr>
        <w:t>招投标管理中心</w:t>
      </w:r>
      <w:r w:rsidRPr="00967BEF">
        <w:rPr>
          <w:rFonts w:ascii="宋体" w:eastAsia="宋体" w:hAnsi="宋体" w:cs="Times New Roman" w:hint="eastAsia"/>
          <w:szCs w:val="21"/>
        </w:rPr>
        <w:t>视情形决定暂停采购活动。</w:t>
      </w:r>
    </w:p>
    <w:p w14:paraId="0ABF70C5"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57.4深圳大学</w:t>
      </w:r>
      <w:r w:rsidRPr="00967BEF">
        <w:rPr>
          <w:rFonts w:ascii="宋体" w:eastAsia="宋体" w:hAnsi="宋体" w:cs="Times New Roman"/>
          <w:szCs w:val="21"/>
        </w:rPr>
        <w:t>招投标管理中心</w:t>
      </w:r>
      <w:r w:rsidRPr="00967BEF">
        <w:rPr>
          <w:rFonts w:ascii="宋体" w:eastAsia="宋体" w:hAnsi="宋体" w:cs="Times New Roman" w:hint="eastAsia"/>
          <w:szCs w:val="21"/>
        </w:rPr>
        <w:t>原则上在质疑受理之日起十个工作日内书面答复质疑供应商。答复函以直接领取、传真或邮寄方式送达。</w:t>
      </w:r>
    </w:p>
    <w:p w14:paraId="6D55FACC" w14:textId="77777777" w:rsidR="00967BEF" w:rsidRPr="00967BEF" w:rsidRDefault="00967BEF" w:rsidP="00967BEF">
      <w:pPr>
        <w:ind w:firstLineChars="196" w:firstLine="412"/>
        <w:rPr>
          <w:rFonts w:ascii="宋体" w:eastAsia="宋体" w:hAnsi="宋体" w:cs="Times New Roman"/>
          <w:color w:val="FF0000"/>
          <w:szCs w:val="21"/>
        </w:rPr>
      </w:pPr>
      <w:r w:rsidRPr="00967BEF">
        <w:rPr>
          <w:rFonts w:ascii="宋体" w:eastAsia="宋体" w:hAnsi="宋体" w:cs="Times New Roman" w:hint="eastAsia"/>
          <w:szCs w:val="21"/>
        </w:rPr>
        <w:t>57.5供应商向深圳大学</w:t>
      </w:r>
      <w:r w:rsidRPr="00967BEF">
        <w:rPr>
          <w:rFonts w:ascii="宋体" w:eastAsia="宋体" w:hAnsi="宋体" w:cs="Times New Roman"/>
          <w:szCs w:val="21"/>
        </w:rPr>
        <w:t>招投标管理中心</w:t>
      </w:r>
      <w:r w:rsidRPr="00967BEF">
        <w:rPr>
          <w:rFonts w:ascii="宋体" w:eastAsia="宋体" w:hAnsi="宋体" w:cs="Times New Roman" w:hint="eastAsia"/>
          <w:szCs w:val="21"/>
        </w:rPr>
        <w:t>提出质疑后，在质疑处理期限内，不得同时向其他方面提起同一质疑。质疑供应商如已就同一事项提起投诉或诉讼的，质疑程序终止。</w:t>
      </w:r>
    </w:p>
    <w:p w14:paraId="16835E05" w14:textId="77777777" w:rsidR="00967BEF" w:rsidRPr="00967BEF" w:rsidRDefault="00967BEF" w:rsidP="00967BEF">
      <w:pPr>
        <w:spacing w:line="360" w:lineRule="auto"/>
        <w:rPr>
          <w:rFonts w:ascii="黑体" w:eastAsia="黑体" w:hAnsi="宋体" w:cs="Times New Roman"/>
          <w:sz w:val="24"/>
          <w:szCs w:val="24"/>
        </w:rPr>
      </w:pPr>
      <w:r w:rsidRPr="00967BEF">
        <w:rPr>
          <w:rFonts w:ascii="黑体" w:eastAsia="黑体" w:hAnsi="宋体" w:cs="Times New Roman" w:hint="eastAsia"/>
          <w:sz w:val="24"/>
          <w:szCs w:val="24"/>
        </w:rPr>
        <w:t>58.相关责任与义务</w:t>
      </w:r>
    </w:p>
    <w:p w14:paraId="48BAADAC"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58.1采购单位、评标专家和相关供应商等当事人应积极配合深圳大学</w:t>
      </w:r>
      <w:r w:rsidRPr="00967BEF">
        <w:rPr>
          <w:rFonts w:ascii="宋体" w:eastAsia="宋体" w:hAnsi="宋体" w:cs="Times New Roman"/>
          <w:szCs w:val="21"/>
        </w:rPr>
        <w:t>招投标管理中心</w:t>
      </w:r>
      <w:r w:rsidRPr="00967BEF">
        <w:rPr>
          <w:rFonts w:ascii="宋体" w:eastAsia="宋体" w:hAnsi="宋体" w:cs="Times New Roman" w:hint="eastAsia"/>
          <w:szCs w:val="21"/>
        </w:rPr>
        <w:lastRenderedPageBreak/>
        <w:t>进行质疑调查，如实反映情况，及时提供证明材料。</w:t>
      </w:r>
    </w:p>
    <w:p w14:paraId="3CA580BE"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58.2质疑供应商有下列情形之一的，属于虚假、恶意质疑，深圳大学</w:t>
      </w:r>
      <w:r w:rsidRPr="00967BEF">
        <w:rPr>
          <w:rFonts w:ascii="宋体" w:eastAsia="宋体" w:hAnsi="宋体" w:cs="Times New Roman"/>
          <w:szCs w:val="21"/>
        </w:rPr>
        <w:t>招投标管理中心</w:t>
      </w:r>
      <w:r w:rsidRPr="00967BEF">
        <w:rPr>
          <w:rFonts w:ascii="宋体" w:eastAsia="宋体" w:hAnsi="宋体" w:cs="Times New Roman" w:hint="eastAsia"/>
          <w:szCs w:val="21"/>
        </w:rPr>
        <w:t>将该供应商列入不良行为名单并在网上公布，并视情节提请深圳大学采购监督管理部门给予一定年限内禁止参与政府采购活动资格或其他处罚：</w:t>
      </w:r>
    </w:p>
    <w:p w14:paraId="3448CA06"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58.2.1捏造事实或提供虚假证明材料的；</w:t>
      </w:r>
    </w:p>
    <w:p w14:paraId="677B0937"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58.2.2假冒他人名义进行质疑的；</w:t>
      </w:r>
    </w:p>
    <w:p w14:paraId="761D764B" w14:textId="77777777" w:rsidR="00967BEF" w:rsidRPr="00967BEF" w:rsidRDefault="00967BEF" w:rsidP="00967BEF">
      <w:pPr>
        <w:ind w:firstLineChars="196" w:firstLine="412"/>
        <w:rPr>
          <w:rFonts w:ascii="宋体" w:eastAsia="宋体" w:hAnsi="宋体" w:cs="Times New Roman"/>
          <w:szCs w:val="21"/>
        </w:rPr>
      </w:pPr>
      <w:r w:rsidRPr="00967BEF">
        <w:rPr>
          <w:rFonts w:ascii="宋体" w:eastAsia="宋体" w:hAnsi="宋体" w:cs="Times New Roman" w:hint="eastAsia"/>
          <w:szCs w:val="21"/>
        </w:rPr>
        <w:t>58.2.3拒不配合进行有关调查、情节严重的。</w:t>
      </w:r>
    </w:p>
    <w:p w14:paraId="635009FD" w14:textId="77777777" w:rsidR="00AB03A9" w:rsidRPr="00967BEF" w:rsidRDefault="00AB03A9" w:rsidP="00AB03A9"/>
    <w:p w14:paraId="109C1ABC" w14:textId="77777777" w:rsidR="00EB4369" w:rsidRDefault="00EB4369"/>
    <w:sectPr w:rsidR="00EB4369" w:rsidSect="00984EDC">
      <w:headerReference w:type="default" r:id="rId11"/>
      <w:footerReference w:type="even" r:id="rId12"/>
      <w:footerReference w:type="default" r:id="rId13"/>
      <w:pgSz w:w="11907" w:h="16840"/>
      <w:pgMar w:top="1440" w:right="1797" w:bottom="1440" w:left="1797" w:header="851" w:footer="992" w:gutter="0"/>
      <w:cols w:space="425"/>
      <w:docGrid w:type="lines"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55EA3" w14:textId="77777777" w:rsidR="002E2DA3" w:rsidRDefault="002E2DA3">
      <w:r>
        <w:separator/>
      </w:r>
    </w:p>
  </w:endnote>
  <w:endnote w:type="continuationSeparator" w:id="0">
    <w:p w14:paraId="4EEEB79A" w14:textId="77777777" w:rsidR="002E2DA3" w:rsidRDefault="002E2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长城仿宋">
    <w:altName w:val="Arial Unicode MS"/>
    <w:charset w:val="86"/>
    <w:family w:val="modern"/>
    <w:pitch w:val="default"/>
    <w:sig w:usb0="00000001" w:usb1="080E0000" w:usb2="00000010" w:usb3="00000000" w:csb0="00040000"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W1)">
    <w:altName w:val="Arial"/>
    <w:charset w:val="00"/>
    <w:family w:val="auto"/>
    <w:pitch w:val="default"/>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ˎ̥">
    <w:altName w:val="Times New Roman"/>
    <w:panose1 w:val="00000000000000000000"/>
    <w:charset w:val="00"/>
    <w:family w:val="roman"/>
    <w:notTrueType/>
    <w:pitch w:val="default"/>
  </w:font>
  <w:font w:name="??">
    <w:altName w:val="Times New Roman"/>
    <w:charset w:val="00"/>
    <w:family w:val="auto"/>
    <w:pitch w:val="default"/>
    <w:sig w:usb0="00000000" w:usb1="00000000" w:usb2="00000000" w:usb3="00000000" w:csb0="00040001" w:csb1="00000000"/>
  </w:font>
  <w:font w:name="汉仪细等线简">
    <w:altName w:val="宋体"/>
    <w:charset w:val="86"/>
    <w:family w:val="auto"/>
    <w:pitch w:val="default"/>
    <w:sig w:usb0="00000001" w:usb1="080E0800" w:usb2="00000012" w:usb3="00000000" w:csb0="00040000" w:csb1="00000000"/>
  </w:font>
  <w:font w:name="H Yb 2gj">
    <w:altName w:val="黑体"/>
    <w:charset w:val="86"/>
    <w:family w:val="auto"/>
    <w:pitch w:val="default"/>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A8BF3" w14:textId="77777777" w:rsidR="00E75B11" w:rsidRDefault="00E75B11">
    <w:pPr>
      <w:pStyle w:val="af8"/>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6497D8FE" w14:textId="77777777" w:rsidR="00E75B11" w:rsidRDefault="00E75B11">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CAD80" w14:textId="77777777" w:rsidR="00E75B11" w:rsidRDefault="00E75B11">
    <w:pPr>
      <w:pStyle w:val="af8"/>
      <w:framePr w:wrap="around" w:vAnchor="text" w:hAnchor="margin" w:xAlign="center" w:y="1"/>
      <w:rPr>
        <w:rStyle w:val="af7"/>
      </w:rPr>
    </w:pPr>
    <w:r>
      <w:t xml:space="preserve">- </w:t>
    </w:r>
    <w:r>
      <w:fldChar w:fldCharType="begin"/>
    </w:r>
    <w:r>
      <w:instrText xml:space="preserve"> PAGE </w:instrText>
    </w:r>
    <w:r>
      <w:fldChar w:fldCharType="separate"/>
    </w:r>
    <w:r w:rsidR="00A03092">
      <w:rPr>
        <w:noProof/>
      </w:rPr>
      <w:t>13</w:t>
    </w:r>
    <w:r>
      <w:fldChar w:fldCharType="end"/>
    </w:r>
    <w:r>
      <w:t xml:space="preserve"> -</w:t>
    </w:r>
  </w:p>
  <w:p w14:paraId="5A58F665" w14:textId="77777777" w:rsidR="00E75B11" w:rsidRDefault="00E75B11">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CC005" w14:textId="77777777" w:rsidR="002E2DA3" w:rsidRDefault="002E2DA3">
      <w:r>
        <w:separator/>
      </w:r>
    </w:p>
  </w:footnote>
  <w:footnote w:type="continuationSeparator" w:id="0">
    <w:p w14:paraId="1535812C" w14:textId="77777777" w:rsidR="002E2DA3" w:rsidRDefault="002E2D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987F9" w14:textId="5DA7E28D" w:rsidR="00E75B11" w:rsidRDefault="00E75B11">
    <w:pPr>
      <w:pStyle w:val="af3"/>
    </w:pPr>
    <w:r w:rsidRPr="001B7492">
      <w:rPr>
        <w:rFonts w:hint="eastAsia"/>
      </w:rPr>
      <w:t>深圳大学招投标管理中心</w:t>
    </w:r>
    <w:r>
      <w:rPr>
        <w:rFonts w:hint="eastAsia"/>
      </w:rPr>
      <w:t xml:space="preserve">                                            </w:t>
    </w:r>
    <w:r>
      <w:t xml:space="preserve">       </w:t>
    </w:r>
    <w:r>
      <w:rPr>
        <w:rFonts w:hint="eastAsia"/>
      </w:rPr>
      <w:t>SZUCG20180083FW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5F82524"/>
    <w:lvl w:ilvl="0">
      <w:start w:val="1"/>
      <w:numFmt w:val="decimal"/>
      <w:pStyle w:val="41"/>
      <w:lvlText w:val="%1."/>
      <w:lvlJc w:val="left"/>
      <w:pPr>
        <w:tabs>
          <w:tab w:val="num" w:pos="2040"/>
        </w:tabs>
        <w:ind w:leftChars="800" w:left="2040" w:hangingChars="200" w:hanging="360"/>
      </w:pPr>
    </w:lvl>
  </w:abstractNum>
  <w:abstractNum w:abstractNumId="1">
    <w:nsid w:val="FFFFFF89"/>
    <w:multiLevelType w:val="singleLevel"/>
    <w:tmpl w:val="226CE4E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2">
    <w:nsid w:val="04903058"/>
    <w:multiLevelType w:val="hybridMultilevel"/>
    <w:tmpl w:val="0FE405B6"/>
    <w:lvl w:ilvl="0" w:tplc="9170EC40">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81E2020"/>
    <w:multiLevelType w:val="hybridMultilevel"/>
    <w:tmpl w:val="8192420C"/>
    <w:lvl w:ilvl="0" w:tplc="906E69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94F5E3F"/>
    <w:multiLevelType w:val="hybridMultilevel"/>
    <w:tmpl w:val="B9709F24"/>
    <w:lvl w:ilvl="0" w:tplc="9170EC4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9F81FD3"/>
    <w:multiLevelType w:val="hybridMultilevel"/>
    <w:tmpl w:val="47588176"/>
    <w:lvl w:ilvl="0" w:tplc="4936176E">
      <w:start w:val="1"/>
      <w:numFmt w:val="japaneseCounting"/>
      <w:lvlText w:val="第%1章"/>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03483"/>
    <w:multiLevelType w:val="hybridMultilevel"/>
    <w:tmpl w:val="11DC62B4"/>
    <w:lvl w:ilvl="0" w:tplc="B49E98DA">
      <w:start w:val="1"/>
      <w:numFmt w:val="bullet"/>
      <w:pStyle w:val="a0"/>
      <w:lvlText w:val=""/>
      <w:lvlJc w:val="left"/>
      <w:pPr>
        <w:tabs>
          <w:tab w:val="num" w:pos="420"/>
        </w:tabs>
        <w:ind w:left="420" w:hanging="420"/>
      </w:pPr>
      <w:rPr>
        <w:rFonts w:ascii="Wingdings" w:hAnsi="Wingdings" w:hint="default"/>
      </w:rPr>
    </w:lvl>
    <w:lvl w:ilvl="1" w:tplc="04090019">
      <w:start w:val="1"/>
      <w:numFmt w:val="bullet"/>
      <w:pStyle w:val="a1"/>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7">
    <w:nsid w:val="12974C1E"/>
    <w:multiLevelType w:val="multilevel"/>
    <w:tmpl w:val="A094F018"/>
    <w:styleLink w:val="---"/>
    <w:lvl w:ilvl="0">
      <w:start w:val="1"/>
      <w:numFmt w:val="decimal"/>
      <w:lvlText w:val="%1."/>
      <w:lvlJc w:val="left"/>
      <w:pPr>
        <w:tabs>
          <w:tab w:val="num" w:pos="794"/>
        </w:tabs>
        <w:ind w:left="792" w:hanging="423"/>
      </w:pPr>
      <w:rPr>
        <w:rFonts w:eastAsia="宋体" w:hint="eastAsia"/>
        <w:sz w:val="21"/>
      </w:rPr>
    </w:lvl>
    <w:lvl w:ilvl="1">
      <w:start w:val="1"/>
      <w:numFmt w:val="decimal"/>
      <w:lvlRestart w:val="0"/>
      <w:isLgl/>
      <w:lvlText w:val="%2)"/>
      <w:lvlJc w:val="left"/>
      <w:pPr>
        <w:tabs>
          <w:tab w:val="num" w:pos="1191"/>
        </w:tabs>
        <w:ind w:left="1191" w:hanging="397"/>
      </w:pPr>
      <w:rPr>
        <w:rFonts w:eastAsia="宋体" w:hint="eastAsia"/>
        <w:sz w:val="21"/>
      </w:rPr>
    </w:lvl>
    <w:lvl w:ilvl="2">
      <w:start w:val="1"/>
      <w:numFmt w:val="decimal"/>
      <w:lvlText w:val="%1.%2.%3."/>
      <w:lvlJc w:val="left"/>
      <w:pPr>
        <w:tabs>
          <w:tab w:val="num" w:pos="1069"/>
        </w:tabs>
        <w:ind w:left="1069" w:hanging="709"/>
      </w:pPr>
      <w:rPr>
        <w:rFonts w:hint="eastAsia"/>
      </w:rPr>
    </w:lvl>
    <w:lvl w:ilvl="3">
      <w:start w:val="1"/>
      <w:numFmt w:val="decimal"/>
      <w:lvlText w:val="%1.%2.%3.%4."/>
      <w:lvlJc w:val="left"/>
      <w:pPr>
        <w:tabs>
          <w:tab w:val="num" w:pos="1211"/>
        </w:tabs>
        <w:ind w:left="1211" w:hanging="851"/>
      </w:pPr>
      <w:rPr>
        <w:rFonts w:hint="eastAsia"/>
      </w:rPr>
    </w:lvl>
    <w:lvl w:ilvl="4">
      <w:start w:val="1"/>
      <w:numFmt w:val="decimal"/>
      <w:lvlText w:val="%1.%2.%3.%4.%5."/>
      <w:lvlJc w:val="left"/>
      <w:pPr>
        <w:tabs>
          <w:tab w:val="num" w:pos="1352"/>
        </w:tabs>
        <w:ind w:left="1352" w:hanging="992"/>
      </w:pPr>
      <w:rPr>
        <w:rFonts w:hint="eastAsia"/>
      </w:rPr>
    </w:lvl>
    <w:lvl w:ilvl="5">
      <w:start w:val="1"/>
      <w:numFmt w:val="decimal"/>
      <w:lvlText w:val="%1.%2.%3.%4.%5.%6."/>
      <w:lvlJc w:val="left"/>
      <w:pPr>
        <w:tabs>
          <w:tab w:val="num" w:pos="1494"/>
        </w:tabs>
        <w:ind w:left="1494" w:hanging="1134"/>
      </w:pPr>
      <w:rPr>
        <w:rFonts w:hint="eastAsia"/>
      </w:rPr>
    </w:lvl>
    <w:lvl w:ilvl="6">
      <w:start w:val="1"/>
      <w:numFmt w:val="decimal"/>
      <w:lvlText w:val="%1.%2.%3.%4.%5.%6.%7."/>
      <w:lvlJc w:val="left"/>
      <w:pPr>
        <w:tabs>
          <w:tab w:val="num" w:pos="1636"/>
        </w:tabs>
        <w:ind w:left="1636" w:hanging="1276"/>
      </w:pPr>
      <w:rPr>
        <w:rFonts w:hint="eastAsia"/>
      </w:rPr>
    </w:lvl>
    <w:lvl w:ilvl="7">
      <w:start w:val="1"/>
      <w:numFmt w:val="decimal"/>
      <w:lvlText w:val="%1.%2.%3.%4.%5.%6.%7.%8."/>
      <w:lvlJc w:val="left"/>
      <w:pPr>
        <w:tabs>
          <w:tab w:val="num" w:pos="1778"/>
        </w:tabs>
        <w:ind w:left="1778" w:hanging="1418"/>
      </w:pPr>
      <w:rPr>
        <w:rFonts w:hint="eastAsia"/>
      </w:rPr>
    </w:lvl>
    <w:lvl w:ilvl="8">
      <w:start w:val="1"/>
      <w:numFmt w:val="decimal"/>
      <w:lvlText w:val="%1.%2.%3.%4.%5.%6.%7.%8.%9."/>
      <w:lvlJc w:val="left"/>
      <w:pPr>
        <w:tabs>
          <w:tab w:val="num" w:pos="1919"/>
        </w:tabs>
        <w:ind w:left="1919" w:hanging="1559"/>
      </w:pPr>
      <w:rPr>
        <w:rFonts w:hint="eastAsia"/>
      </w:rPr>
    </w:lvl>
  </w:abstractNum>
  <w:abstractNum w:abstractNumId="8">
    <w:nsid w:val="160D20D0"/>
    <w:multiLevelType w:val="hybridMultilevel"/>
    <w:tmpl w:val="8254686C"/>
    <w:lvl w:ilvl="0" w:tplc="555AD150">
      <w:start w:val="1"/>
      <w:numFmt w:val="bullet"/>
      <w:pStyle w:val="RFItextfrom3rdLevel"/>
      <w:lvlText w:val=""/>
      <w:lvlJc w:val="left"/>
      <w:pPr>
        <w:tabs>
          <w:tab w:val="num" w:pos="840"/>
        </w:tabs>
        <w:ind w:left="840" w:hanging="420"/>
      </w:pPr>
      <w:rPr>
        <w:rFonts w:ascii="Wingdings" w:hAnsi="Wingdings" w:hint="default"/>
      </w:rPr>
    </w:lvl>
    <w:lvl w:ilvl="1" w:tplc="784C9AAA">
      <w:start w:val="1"/>
      <w:numFmt w:val="bullet"/>
      <w:pStyle w:val="a2"/>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9">
    <w:nsid w:val="165F7A0E"/>
    <w:multiLevelType w:val="hybridMultilevel"/>
    <w:tmpl w:val="701E94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A0E27D2"/>
    <w:multiLevelType w:val="multilevel"/>
    <w:tmpl w:val="2A0E27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2A59624B"/>
    <w:multiLevelType w:val="hybridMultilevel"/>
    <w:tmpl w:val="371EFEE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F395B7B"/>
    <w:multiLevelType w:val="hybridMultilevel"/>
    <w:tmpl w:val="4BC40B10"/>
    <w:lvl w:ilvl="0" w:tplc="B336A652">
      <w:start w:val="1"/>
      <w:numFmt w:val="bullet"/>
      <w:pStyle w:val="1"/>
      <w:lvlText w:val=""/>
      <w:lvlJc w:val="left"/>
      <w:pPr>
        <w:tabs>
          <w:tab w:val="num" w:pos="360"/>
        </w:tabs>
        <w:ind w:left="360" w:hanging="360"/>
      </w:pPr>
      <w:rPr>
        <w:rFonts w:ascii="Symbol" w:hAnsi="Symbol" w:hint="default"/>
      </w:rPr>
    </w:lvl>
    <w:lvl w:ilvl="1" w:tplc="04090019">
      <w:start w:val="1"/>
      <w:numFmt w:val="bullet"/>
      <w:lvlText w:val=""/>
      <w:lvlJc w:val="left"/>
      <w:pPr>
        <w:tabs>
          <w:tab w:val="num" w:pos="1140"/>
        </w:tabs>
        <w:ind w:left="1140" w:hanging="420"/>
      </w:pPr>
      <w:rPr>
        <w:rFonts w:ascii="Wingdings" w:hAnsi="Wingding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3">
    <w:nsid w:val="2F632CF8"/>
    <w:multiLevelType w:val="hybridMultilevel"/>
    <w:tmpl w:val="12C8BFE0"/>
    <w:lvl w:ilvl="0" w:tplc="657A5E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64B14A1"/>
    <w:multiLevelType w:val="multilevel"/>
    <w:tmpl w:val="364B14A1"/>
    <w:lvl w:ilvl="0">
      <w:start w:val="1"/>
      <w:numFmt w:val="decimal"/>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41EC346F"/>
    <w:multiLevelType w:val="hybridMultilevel"/>
    <w:tmpl w:val="AD9A60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92A045B"/>
    <w:multiLevelType w:val="hybridMultilevel"/>
    <w:tmpl w:val="0464BB46"/>
    <w:lvl w:ilvl="0" w:tplc="0409000F">
      <w:start w:val="1"/>
      <w:numFmt w:val="decimal"/>
      <w:lvlText w:val="%1."/>
      <w:lvlJc w:val="left"/>
      <w:pPr>
        <w:tabs>
          <w:tab w:val="num" w:pos="420"/>
        </w:tabs>
        <w:ind w:left="420" w:hanging="420"/>
      </w:pPr>
    </w:lvl>
    <w:lvl w:ilvl="1" w:tplc="FFFADAD6">
      <w:start w:val="1"/>
      <w:numFmt w:val="decimal"/>
      <w:lvlText w:val="%2)"/>
      <w:lvlJc w:val="left"/>
      <w:pPr>
        <w:tabs>
          <w:tab w:val="num" w:pos="780"/>
        </w:tabs>
        <w:ind w:left="780" w:hanging="360"/>
      </w:pPr>
      <w:rPr>
        <w:rFonts w:ascii="宋体" w:eastAsia="宋体" w:hAnsi="宋体" w:cs="宋体"/>
        <w:color w:val="auto"/>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494C3DE3"/>
    <w:multiLevelType w:val="hybridMultilevel"/>
    <w:tmpl w:val="21AABC2E"/>
    <w:lvl w:ilvl="0" w:tplc="F1E8E3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849273A"/>
    <w:multiLevelType w:val="singleLevel"/>
    <w:tmpl w:val="5849273A"/>
    <w:lvl w:ilvl="0">
      <w:start w:val="1"/>
      <w:numFmt w:val="decimal"/>
      <w:suff w:val="nothing"/>
      <w:lvlText w:val="%1、"/>
      <w:lvlJc w:val="left"/>
    </w:lvl>
  </w:abstractNum>
  <w:abstractNum w:abstractNumId="19">
    <w:nsid w:val="59FA1017"/>
    <w:multiLevelType w:val="hybridMultilevel"/>
    <w:tmpl w:val="C9D22272"/>
    <w:lvl w:ilvl="0" w:tplc="8FC87B78">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AB1147A"/>
    <w:multiLevelType w:val="multilevel"/>
    <w:tmpl w:val="5AB1147A"/>
    <w:lvl w:ilvl="0">
      <w:start w:val="1"/>
      <w:numFmt w:val="decimal"/>
      <w:lvlText w:val="%1、"/>
      <w:lvlJc w:val="left"/>
      <w:pPr>
        <w:ind w:left="1742" w:hanging="420"/>
      </w:pPr>
      <w:rPr>
        <w:rFonts w:hint="eastAsia"/>
      </w:rPr>
    </w:lvl>
    <w:lvl w:ilvl="1">
      <w:start w:val="1"/>
      <w:numFmt w:val="lowerLetter"/>
      <w:lvlText w:val="%2)"/>
      <w:lvlJc w:val="left"/>
      <w:pPr>
        <w:ind w:left="2162" w:hanging="420"/>
      </w:pPr>
    </w:lvl>
    <w:lvl w:ilvl="2">
      <w:start w:val="1"/>
      <w:numFmt w:val="lowerRoman"/>
      <w:lvlText w:val="%3."/>
      <w:lvlJc w:val="right"/>
      <w:pPr>
        <w:ind w:left="2582" w:hanging="420"/>
      </w:pPr>
    </w:lvl>
    <w:lvl w:ilvl="3">
      <w:start w:val="1"/>
      <w:numFmt w:val="decimal"/>
      <w:lvlText w:val="%4."/>
      <w:lvlJc w:val="left"/>
      <w:pPr>
        <w:ind w:left="3002" w:hanging="420"/>
      </w:pPr>
    </w:lvl>
    <w:lvl w:ilvl="4">
      <w:start w:val="1"/>
      <w:numFmt w:val="lowerLetter"/>
      <w:lvlText w:val="%5)"/>
      <w:lvlJc w:val="left"/>
      <w:pPr>
        <w:ind w:left="3422" w:hanging="420"/>
      </w:pPr>
    </w:lvl>
    <w:lvl w:ilvl="5">
      <w:start w:val="1"/>
      <w:numFmt w:val="lowerRoman"/>
      <w:lvlText w:val="%6."/>
      <w:lvlJc w:val="right"/>
      <w:pPr>
        <w:ind w:left="3842" w:hanging="420"/>
      </w:pPr>
    </w:lvl>
    <w:lvl w:ilvl="6">
      <w:start w:val="1"/>
      <w:numFmt w:val="decimal"/>
      <w:lvlText w:val="%7."/>
      <w:lvlJc w:val="left"/>
      <w:pPr>
        <w:ind w:left="4262" w:hanging="420"/>
      </w:pPr>
    </w:lvl>
    <w:lvl w:ilvl="7">
      <w:start w:val="1"/>
      <w:numFmt w:val="lowerLetter"/>
      <w:lvlText w:val="%8)"/>
      <w:lvlJc w:val="left"/>
      <w:pPr>
        <w:ind w:left="4682" w:hanging="420"/>
      </w:pPr>
    </w:lvl>
    <w:lvl w:ilvl="8">
      <w:start w:val="1"/>
      <w:numFmt w:val="lowerRoman"/>
      <w:lvlText w:val="%9."/>
      <w:lvlJc w:val="right"/>
      <w:pPr>
        <w:ind w:left="5102" w:hanging="420"/>
      </w:pPr>
    </w:lvl>
  </w:abstractNum>
  <w:abstractNum w:abstractNumId="21">
    <w:nsid w:val="63D40699"/>
    <w:multiLevelType w:val="hybridMultilevel"/>
    <w:tmpl w:val="A23C55BA"/>
    <w:lvl w:ilvl="0" w:tplc="FD2C44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5E66A96"/>
    <w:multiLevelType w:val="hybridMultilevel"/>
    <w:tmpl w:val="D90430C8"/>
    <w:lvl w:ilvl="0" w:tplc="099E35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CF259F2"/>
    <w:multiLevelType w:val="hybridMultilevel"/>
    <w:tmpl w:val="342E1026"/>
    <w:lvl w:ilvl="0" w:tplc="2410BC6C">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7ABB2953"/>
    <w:multiLevelType w:val="multilevel"/>
    <w:tmpl w:val="47588176"/>
    <w:lvl w:ilvl="0">
      <w:start w:val="1"/>
      <w:numFmt w:val="japaneseCounting"/>
      <w:lvlText w:val="第%1章"/>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7AEF7716"/>
    <w:multiLevelType w:val="hybridMultilevel"/>
    <w:tmpl w:val="110C3C7E"/>
    <w:lvl w:ilvl="0" w:tplc="727682B6">
      <w:start w:val="1"/>
      <w:numFmt w:val="chineseCountingThousand"/>
      <w:pStyle w:val="3"/>
      <w:lvlText w:val="%1"/>
      <w:lvlJc w:val="left"/>
      <w:pPr>
        <w:tabs>
          <w:tab w:val="num" w:pos="1290"/>
        </w:tabs>
        <w:ind w:left="630" w:hanging="420"/>
      </w:pPr>
      <w:rPr>
        <w:rFonts w:hint="eastAsia"/>
        <w:sz w:val="32"/>
        <w:szCs w:val="32"/>
      </w:rPr>
    </w:lvl>
    <w:lvl w:ilvl="1" w:tplc="04090019" w:tentative="1">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 w:numId="3">
    <w:abstractNumId w:val="16"/>
  </w:num>
  <w:num w:numId="4">
    <w:abstractNumId w:val="8"/>
  </w:num>
  <w:num w:numId="5">
    <w:abstractNumId w:val="6"/>
  </w:num>
  <w:num w:numId="6">
    <w:abstractNumId w:val="25"/>
  </w:num>
  <w:num w:numId="7">
    <w:abstractNumId w:val="7"/>
  </w:num>
  <w:num w:numId="8">
    <w:abstractNumId w:val="12"/>
  </w:num>
  <w:num w:numId="9">
    <w:abstractNumId w:val="18"/>
  </w:num>
  <w:num w:numId="10">
    <w:abstractNumId w:val="5"/>
  </w:num>
  <w:num w:numId="11">
    <w:abstractNumId w:val="24"/>
  </w:num>
  <w:num w:numId="12">
    <w:abstractNumId w:val="2"/>
  </w:num>
  <w:num w:numId="13">
    <w:abstractNumId w:val="20"/>
  </w:num>
  <w:num w:numId="14">
    <w:abstractNumId w:val="14"/>
  </w:num>
  <w:num w:numId="15">
    <w:abstractNumId w:val="10"/>
  </w:num>
  <w:num w:numId="16">
    <w:abstractNumId w:val="13"/>
  </w:num>
  <w:num w:numId="17">
    <w:abstractNumId w:val="11"/>
  </w:num>
  <w:num w:numId="18">
    <w:abstractNumId w:val="4"/>
  </w:num>
  <w:num w:numId="19">
    <w:abstractNumId w:val="19"/>
  </w:num>
  <w:num w:numId="20">
    <w:abstractNumId w:val="9"/>
  </w:num>
  <w:num w:numId="21">
    <w:abstractNumId w:val="22"/>
  </w:num>
  <w:num w:numId="22">
    <w:abstractNumId w:val="15"/>
  </w:num>
  <w:num w:numId="23">
    <w:abstractNumId w:val="23"/>
  </w:num>
  <w:num w:numId="24">
    <w:abstractNumId w:val="17"/>
  </w:num>
  <w:num w:numId="25">
    <w:abstractNumId w:val="21"/>
  </w:num>
  <w:num w:numId="2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231"/>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B03A9"/>
    <w:rsid w:val="00000B25"/>
    <w:rsid w:val="000064A4"/>
    <w:rsid w:val="0001580B"/>
    <w:rsid w:val="000264C4"/>
    <w:rsid w:val="00027244"/>
    <w:rsid w:val="0003110B"/>
    <w:rsid w:val="00032BF0"/>
    <w:rsid w:val="000473A7"/>
    <w:rsid w:val="00052C12"/>
    <w:rsid w:val="0005486E"/>
    <w:rsid w:val="00054FAF"/>
    <w:rsid w:val="0005721D"/>
    <w:rsid w:val="000606D8"/>
    <w:rsid w:val="00062B0F"/>
    <w:rsid w:val="00063760"/>
    <w:rsid w:val="00066504"/>
    <w:rsid w:val="000673E7"/>
    <w:rsid w:val="00077DD4"/>
    <w:rsid w:val="0008068B"/>
    <w:rsid w:val="0008568C"/>
    <w:rsid w:val="00094A5D"/>
    <w:rsid w:val="000A2A96"/>
    <w:rsid w:val="000A3EFF"/>
    <w:rsid w:val="000B1DCA"/>
    <w:rsid w:val="000C21C0"/>
    <w:rsid w:val="000C6226"/>
    <w:rsid w:val="000D296B"/>
    <w:rsid w:val="000D7969"/>
    <w:rsid w:val="000E5C02"/>
    <w:rsid w:val="000F38EB"/>
    <w:rsid w:val="00103732"/>
    <w:rsid w:val="0010431D"/>
    <w:rsid w:val="00111F24"/>
    <w:rsid w:val="00113944"/>
    <w:rsid w:val="00114AB7"/>
    <w:rsid w:val="00120DDA"/>
    <w:rsid w:val="00126032"/>
    <w:rsid w:val="001307C5"/>
    <w:rsid w:val="00144CC3"/>
    <w:rsid w:val="001460BD"/>
    <w:rsid w:val="00151F38"/>
    <w:rsid w:val="00160CCD"/>
    <w:rsid w:val="00173F3C"/>
    <w:rsid w:val="00176C95"/>
    <w:rsid w:val="00195A85"/>
    <w:rsid w:val="001B3C27"/>
    <w:rsid w:val="001C09A2"/>
    <w:rsid w:val="001C5399"/>
    <w:rsid w:val="001D0C57"/>
    <w:rsid w:val="001D0FE9"/>
    <w:rsid w:val="001D2326"/>
    <w:rsid w:val="001D29B6"/>
    <w:rsid w:val="001D7C12"/>
    <w:rsid w:val="001E0CE8"/>
    <w:rsid w:val="001F4863"/>
    <w:rsid w:val="001F5733"/>
    <w:rsid w:val="001F5E0D"/>
    <w:rsid w:val="00207A4F"/>
    <w:rsid w:val="00222A52"/>
    <w:rsid w:val="00224B32"/>
    <w:rsid w:val="002369BD"/>
    <w:rsid w:val="00237914"/>
    <w:rsid w:val="002473D2"/>
    <w:rsid w:val="0025082F"/>
    <w:rsid w:val="00251F5C"/>
    <w:rsid w:val="00252C01"/>
    <w:rsid w:val="00263374"/>
    <w:rsid w:val="00274246"/>
    <w:rsid w:val="00277CB9"/>
    <w:rsid w:val="00280888"/>
    <w:rsid w:val="00280FDC"/>
    <w:rsid w:val="00281399"/>
    <w:rsid w:val="00281C6E"/>
    <w:rsid w:val="00292A30"/>
    <w:rsid w:val="00292DCE"/>
    <w:rsid w:val="002944C3"/>
    <w:rsid w:val="00294E73"/>
    <w:rsid w:val="00296D75"/>
    <w:rsid w:val="002A5D2A"/>
    <w:rsid w:val="002B4915"/>
    <w:rsid w:val="002B6DF4"/>
    <w:rsid w:val="002C0CD4"/>
    <w:rsid w:val="002C21B1"/>
    <w:rsid w:val="002C6056"/>
    <w:rsid w:val="002D000D"/>
    <w:rsid w:val="002E2DA3"/>
    <w:rsid w:val="002E656D"/>
    <w:rsid w:val="00301683"/>
    <w:rsid w:val="0030253F"/>
    <w:rsid w:val="00302F35"/>
    <w:rsid w:val="003039E0"/>
    <w:rsid w:val="0030485B"/>
    <w:rsid w:val="00310586"/>
    <w:rsid w:val="00313164"/>
    <w:rsid w:val="0033293F"/>
    <w:rsid w:val="00335269"/>
    <w:rsid w:val="00361895"/>
    <w:rsid w:val="003737A7"/>
    <w:rsid w:val="003762CA"/>
    <w:rsid w:val="003831AD"/>
    <w:rsid w:val="00387678"/>
    <w:rsid w:val="003A1D83"/>
    <w:rsid w:val="003A2EB7"/>
    <w:rsid w:val="003B1057"/>
    <w:rsid w:val="003B1E66"/>
    <w:rsid w:val="003B219B"/>
    <w:rsid w:val="003B3C27"/>
    <w:rsid w:val="003B63AD"/>
    <w:rsid w:val="003C4D20"/>
    <w:rsid w:val="003C5219"/>
    <w:rsid w:val="003D63E1"/>
    <w:rsid w:val="003E01A8"/>
    <w:rsid w:val="003E4BB4"/>
    <w:rsid w:val="003E6D96"/>
    <w:rsid w:val="003F7822"/>
    <w:rsid w:val="00400BB4"/>
    <w:rsid w:val="004204D0"/>
    <w:rsid w:val="0042296F"/>
    <w:rsid w:val="00436599"/>
    <w:rsid w:val="00447A0D"/>
    <w:rsid w:val="00462E30"/>
    <w:rsid w:val="00463894"/>
    <w:rsid w:val="00466EE7"/>
    <w:rsid w:val="00470054"/>
    <w:rsid w:val="00474409"/>
    <w:rsid w:val="00475BB7"/>
    <w:rsid w:val="004812C1"/>
    <w:rsid w:val="00481DA7"/>
    <w:rsid w:val="004865D5"/>
    <w:rsid w:val="004959BE"/>
    <w:rsid w:val="004A567E"/>
    <w:rsid w:val="004A7C67"/>
    <w:rsid w:val="004B1FF4"/>
    <w:rsid w:val="004B386A"/>
    <w:rsid w:val="004C10E0"/>
    <w:rsid w:val="004C3A2E"/>
    <w:rsid w:val="004C5923"/>
    <w:rsid w:val="004D0506"/>
    <w:rsid w:val="004D3787"/>
    <w:rsid w:val="004D46F1"/>
    <w:rsid w:val="004E55A7"/>
    <w:rsid w:val="004F0C0E"/>
    <w:rsid w:val="00501646"/>
    <w:rsid w:val="00504F6F"/>
    <w:rsid w:val="00504FE3"/>
    <w:rsid w:val="00507CDE"/>
    <w:rsid w:val="0051168A"/>
    <w:rsid w:val="00516F74"/>
    <w:rsid w:val="00517F4C"/>
    <w:rsid w:val="00520AE7"/>
    <w:rsid w:val="0052123F"/>
    <w:rsid w:val="00521E50"/>
    <w:rsid w:val="0052234F"/>
    <w:rsid w:val="00525E1F"/>
    <w:rsid w:val="005268CF"/>
    <w:rsid w:val="00540A40"/>
    <w:rsid w:val="00546183"/>
    <w:rsid w:val="00550434"/>
    <w:rsid w:val="005565C2"/>
    <w:rsid w:val="005612D0"/>
    <w:rsid w:val="00566A83"/>
    <w:rsid w:val="0057372D"/>
    <w:rsid w:val="00574E09"/>
    <w:rsid w:val="005752F4"/>
    <w:rsid w:val="00591E3F"/>
    <w:rsid w:val="005A3123"/>
    <w:rsid w:val="005A7988"/>
    <w:rsid w:val="005B773F"/>
    <w:rsid w:val="005C3C7C"/>
    <w:rsid w:val="005D19FB"/>
    <w:rsid w:val="005D446C"/>
    <w:rsid w:val="005E0F00"/>
    <w:rsid w:val="005E30F2"/>
    <w:rsid w:val="005F335B"/>
    <w:rsid w:val="005F75AD"/>
    <w:rsid w:val="00601A1F"/>
    <w:rsid w:val="0060609A"/>
    <w:rsid w:val="00606729"/>
    <w:rsid w:val="0062084E"/>
    <w:rsid w:val="006256D7"/>
    <w:rsid w:val="00627803"/>
    <w:rsid w:val="00672CA5"/>
    <w:rsid w:val="00677278"/>
    <w:rsid w:val="00685171"/>
    <w:rsid w:val="00685638"/>
    <w:rsid w:val="00693DD7"/>
    <w:rsid w:val="00695D99"/>
    <w:rsid w:val="006A6293"/>
    <w:rsid w:val="006A75FE"/>
    <w:rsid w:val="006B0C3E"/>
    <w:rsid w:val="006C112A"/>
    <w:rsid w:val="006C3535"/>
    <w:rsid w:val="006C3E23"/>
    <w:rsid w:val="006C6B50"/>
    <w:rsid w:val="006D18F0"/>
    <w:rsid w:val="006E0200"/>
    <w:rsid w:val="006E0708"/>
    <w:rsid w:val="006E7376"/>
    <w:rsid w:val="007003E4"/>
    <w:rsid w:val="007067D7"/>
    <w:rsid w:val="00710A4E"/>
    <w:rsid w:val="00715829"/>
    <w:rsid w:val="0072750D"/>
    <w:rsid w:val="007341B4"/>
    <w:rsid w:val="007376A3"/>
    <w:rsid w:val="00740923"/>
    <w:rsid w:val="00752DF1"/>
    <w:rsid w:val="00753245"/>
    <w:rsid w:val="00764C1C"/>
    <w:rsid w:val="007650F6"/>
    <w:rsid w:val="00765490"/>
    <w:rsid w:val="00773985"/>
    <w:rsid w:val="00776CF7"/>
    <w:rsid w:val="00777833"/>
    <w:rsid w:val="00784D55"/>
    <w:rsid w:val="00786887"/>
    <w:rsid w:val="00790AD6"/>
    <w:rsid w:val="007973FB"/>
    <w:rsid w:val="00797C2C"/>
    <w:rsid w:val="007A1334"/>
    <w:rsid w:val="007A604D"/>
    <w:rsid w:val="007C0345"/>
    <w:rsid w:val="007C0ECB"/>
    <w:rsid w:val="007C4949"/>
    <w:rsid w:val="007C707B"/>
    <w:rsid w:val="007D2BD7"/>
    <w:rsid w:val="007D5B61"/>
    <w:rsid w:val="007E4EFE"/>
    <w:rsid w:val="00806E5A"/>
    <w:rsid w:val="00807F3F"/>
    <w:rsid w:val="00810AB0"/>
    <w:rsid w:val="008143E2"/>
    <w:rsid w:val="00820B8B"/>
    <w:rsid w:val="00825D64"/>
    <w:rsid w:val="00825D94"/>
    <w:rsid w:val="008306E9"/>
    <w:rsid w:val="00843BA2"/>
    <w:rsid w:val="00846180"/>
    <w:rsid w:val="00847463"/>
    <w:rsid w:val="008534C7"/>
    <w:rsid w:val="00866AEE"/>
    <w:rsid w:val="008706EB"/>
    <w:rsid w:val="008744C1"/>
    <w:rsid w:val="00885980"/>
    <w:rsid w:val="00894833"/>
    <w:rsid w:val="0089734A"/>
    <w:rsid w:val="008A63F8"/>
    <w:rsid w:val="008D081B"/>
    <w:rsid w:val="008D18E8"/>
    <w:rsid w:val="008E08A2"/>
    <w:rsid w:val="00914969"/>
    <w:rsid w:val="009438ED"/>
    <w:rsid w:val="0094423B"/>
    <w:rsid w:val="0095519D"/>
    <w:rsid w:val="00967BEF"/>
    <w:rsid w:val="00970410"/>
    <w:rsid w:val="00972D61"/>
    <w:rsid w:val="00973291"/>
    <w:rsid w:val="00974DE4"/>
    <w:rsid w:val="00980B6F"/>
    <w:rsid w:val="0098476F"/>
    <w:rsid w:val="00984EDC"/>
    <w:rsid w:val="00986108"/>
    <w:rsid w:val="00997C61"/>
    <w:rsid w:val="009A0647"/>
    <w:rsid w:val="009A34C1"/>
    <w:rsid w:val="009A457F"/>
    <w:rsid w:val="009C487E"/>
    <w:rsid w:val="009C59F3"/>
    <w:rsid w:val="009D3528"/>
    <w:rsid w:val="009D57F4"/>
    <w:rsid w:val="009D69C5"/>
    <w:rsid w:val="009E2722"/>
    <w:rsid w:val="009E46E9"/>
    <w:rsid w:val="009F093E"/>
    <w:rsid w:val="009F70E1"/>
    <w:rsid w:val="00A03092"/>
    <w:rsid w:val="00A03865"/>
    <w:rsid w:val="00A05106"/>
    <w:rsid w:val="00A15A8A"/>
    <w:rsid w:val="00A43C56"/>
    <w:rsid w:val="00A44261"/>
    <w:rsid w:val="00A55D13"/>
    <w:rsid w:val="00A570EF"/>
    <w:rsid w:val="00A7208B"/>
    <w:rsid w:val="00A862E3"/>
    <w:rsid w:val="00A86368"/>
    <w:rsid w:val="00A86675"/>
    <w:rsid w:val="00A92A7B"/>
    <w:rsid w:val="00A9676C"/>
    <w:rsid w:val="00AA1967"/>
    <w:rsid w:val="00AA1AFD"/>
    <w:rsid w:val="00AA5C41"/>
    <w:rsid w:val="00AB03A9"/>
    <w:rsid w:val="00AB5411"/>
    <w:rsid w:val="00AB77C7"/>
    <w:rsid w:val="00AC2F46"/>
    <w:rsid w:val="00AC382B"/>
    <w:rsid w:val="00AC38E3"/>
    <w:rsid w:val="00AC4EB2"/>
    <w:rsid w:val="00B01E66"/>
    <w:rsid w:val="00B02783"/>
    <w:rsid w:val="00B05FA3"/>
    <w:rsid w:val="00B24347"/>
    <w:rsid w:val="00B272E3"/>
    <w:rsid w:val="00B30C73"/>
    <w:rsid w:val="00B3175E"/>
    <w:rsid w:val="00B33B1B"/>
    <w:rsid w:val="00B373FC"/>
    <w:rsid w:val="00B50581"/>
    <w:rsid w:val="00B62D99"/>
    <w:rsid w:val="00B67935"/>
    <w:rsid w:val="00B75FC5"/>
    <w:rsid w:val="00B772C8"/>
    <w:rsid w:val="00B91F76"/>
    <w:rsid w:val="00B9315D"/>
    <w:rsid w:val="00B97A3C"/>
    <w:rsid w:val="00BA0721"/>
    <w:rsid w:val="00BA12A8"/>
    <w:rsid w:val="00BA37BC"/>
    <w:rsid w:val="00BC1AD5"/>
    <w:rsid w:val="00BD0938"/>
    <w:rsid w:val="00BD3788"/>
    <w:rsid w:val="00BD66B8"/>
    <w:rsid w:val="00BF2EB2"/>
    <w:rsid w:val="00BF4FEE"/>
    <w:rsid w:val="00C0039F"/>
    <w:rsid w:val="00C05D3B"/>
    <w:rsid w:val="00C127DA"/>
    <w:rsid w:val="00C179C8"/>
    <w:rsid w:val="00C22634"/>
    <w:rsid w:val="00C23508"/>
    <w:rsid w:val="00C30B2B"/>
    <w:rsid w:val="00C43C9B"/>
    <w:rsid w:val="00C45B2A"/>
    <w:rsid w:val="00C462A6"/>
    <w:rsid w:val="00C56F12"/>
    <w:rsid w:val="00C57DFF"/>
    <w:rsid w:val="00C64393"/>
    <w:rsid w:val="00C6653F"/>
    <w:rsid w:val="00C7258C"/>
    <w:rsid w:val="00C741B3"/>
    <w:rsid w:val="00C84659"/>
    <w:rsid w:val="00C92BE8"/>
    <w:rsid w:val="00CA282A"/>
    <w:rsid w:val="00CA6001"/>
    <w:rsid w:val="00CB17D6"/>
    <w:rsid w:val="00CC06C6"/>
    <w:rsid w:val="00CC3E9E"/>
    <w:rsid w:val="00CC54E4"/>
    <w:rsid w:val="00CC72FA"/>
    <w:rsid w:val="00CD04BF"/>
    <w:rsid w:val="00CE7518"/>
    <w:rsid w:val="00CF66DC"/>
    <w:rsid w:val="00D02761"/>
    <w:rsid w:val="00D04A0E"/>
    <w:rsid w:val="00D115BB"/>
    <w:rsid w:val="00D11BEC"/>
    <w:rsid w:val="00D12C02"/>
    <w:rsid w:val="00D17B2D"/>
    <w:rsid w:val="00D23DB5"/>
    <w:rsid w:val="00D27997"/>
    <w:rsid w:val="00D32C15"/>
    <w:rsid w:val="00D458EC"/>
    <w:rsid w:val="00D4778E"/>
    <w:rsid w:val="00D549F7"/>
    <w:rsid w:val="00D6071E"/>
    <w:rsid w:val="00D6443F"/>
    <w:rsid w:val="00D64B34"/>
    <w:rsid w:val="00D86C79"/>
    <w:rsid w:val="00D87925"/>
    <w:rsid w:val="00D92847"/>
    <w:rsid w:val="00D9462E"/>
    <w:rsid w:val="00DA37A5"/>
    <w:rsid w:val="00DC1432"/>
    <w:rsid w:val="00DC16B1"/>
    <w:rsid w:val="00DC2F8B"/>
    <w:rsid w:val="00DD41B2"/>
    <w:rsid w:val="00DD770C"/>
    <w:rsid w:val="00DF0612"/>
    <w:rsid w:val="00E00076"/>
    <w:rsid w:val="00E10E7B"/>
    <w:rsid w:val="00E21586"/>
    <w:rsid w:val="00E24164"/>
    <w:rsid w:val="00E256F5"/>
    <w:rsid w:val="00E334AF"/>
    <w:rsid w:val="00E562BF"/>
    <w:rsid w:val="00E578FD"/>
    <w:rsid w:val="00E63453"/>
    <w:rsid w:val="00E6519E"/>
    <w:rsid w:val="00E72D34"/>
    <w:rsid w:val="00E739DA"/>
    <w:rsid w:val="00E75B11"/>
    <w:rsid w:val="00E82F90"/>
    <w:rsid w:val="00E8560F"/>
    <w:rsid w:val="00EA3332"/>
    <w:rsid w:val="00EB0EB1"/>
    <w:rsid w:val="00EB26BD"/>
    <w:rsid w:val="00EB4277"/>
    <w:rsid w:val="00EB4369"/>
    <w:rsid w:val="00EB5957"/>
    <w:rsid w:val="00EB620C"/>
    <w:rsid w:val="00EC036D"/>
    <w:rsid w:val="00EC2193"/>
    <w:rsid w:val="00EC25CE"/>
    <w:rsid w:val="00EC27EE"/>
    <w:rsid w:val="00EC37B9"/>
    <w:rsid w:val="00ED3899"/>
    <w:rsid w:val="00ED4BBE"/>
    <w:rsid w:val="00EE3CA1"/>
    <w:rsid w:val="00EF3524"/>
    <w:rsid w:val="00F01771"/>
    <w:rsid w:val="00F04ED2"/>
    <w:rsid w:val="00F10F02"/>
    <w:rsid w:val="00F13497"/>
    <w:rsid w:val="00F40083"/>
    <w:rsid w:val="00F421D5"/>
    <w:rsid w:val="00F4225C"/>
    <w:rsid w:val="00F433F4"/>
    <w:rsid w:val="00F53906"/>
    <w:rsid w:val="00F54419"/>
    <w:rsid w:val="00F67219"/>
    <w:rsid w:val="00F67A2C"/>
    <w:rsid w:val="00F77B03"/>
    <w:rsid w:val="00F82177"/>
    <w:rsid w:val="00FC57AC"/>
    <w:rsid w:val="00FD67B1"/>
    <w:rsid w:val="00FE0F33"/>
    <w:rsid w:val="00FF65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6A7AAE69"/>
  <w15:docId w15:val="{544390F9-8FF8-4F2C-9B4E-9B497F65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05D3B"/>
    <w:pPr>
      <w:widowControl w:val="0"/>
      <w:jc w:val="both"/>
    </w:pPr>
  </w:style>
  <w:style w:type="paragraph" w:styleId="10">
    <w:name w:val="heading 1"/>
    <w:aliases w:val="H1,l1,PIM 1,h1,123321,Title1,卷标题,1st level,Section Head,1,H11,H12,H13,H14,H15,H16,H17,1.0,第 ？ 章,prop,app heading 1,app heading 11,app heading 12,app heading 111,app heading 13,Heading 11,Level 1,Level 1 Topic Heading,Head 1,Head 11,Head 12,Head 111"/>
    <w:basedOn w:val="30"/>
    <w:next w:val="a3"/>
    <w:link w:val="1Char"/>
    <w:autoRedefine/>
    <w:qFormat/>
    <w:rsid w:val="00AB03A9"/>
    <w:pPr>
      <w:spacing w:before="340" w:after="330" w:line="360" w:lineRule="auto"/>
      <w:jc w:val="center"/>
      <w:outlineLvl w:val="0"/>
    </w:pPr>
    <w:rPr>
      <w:rFonts w:eastAsia="黑体"/>
      <w:kern w:val="44"/>
      <w:szCs w:val="44"/>
    </w:rPr>
  </w:style>
  <w:style w:type="paragraph" w:styleId="2">
    <w:name w:val="heading 2"/>
    <w:aliases w:val="H2,h2,sect 1.2,Heading 2 Hidden,Heading 2 CCBS,heading 2,第一章 标题 2,ISO1,Underrubrik1,prop2,标题 1.1,Title2,标题二,H21,Level 2 Topic Heading,Second Level Topic,- Para,sect 1.21,sect 1.22,H22,sect 1.23,H23,sect 1.24,H24,sect 1.25,H25,sect 1.26,H26,2,l2,章标题"/>
    <w:basedOn w:val="30"/>
    <w:next w:val="4"/>
    <w:link w:val="2Char"/>
    <w:qFormat/>
    <w:rsid w:val="00AB03A9"/>
    <w:pPr>
      <w:adjustRightInd w:val="0"/>
      <w:jc w:val="center"/>
      <w:textAlignment w:val="baseline"/>
      <w:outlineLvl w:val="1"/>
    </w:pPr>
    <w:rPr>
      <w:kern w:val="0"/>
      <w:sz w:val="24"/>
      <w:szCs w:val="20"/>
    </w:rPr>
  </w:style>
  <w:style w:type="paragraph" w:styleId="30">
    <w:name w:val="heading 3"/>
    <w:aliases w:val="H3,l3,CT,h3,3rd level,Level 3 Head,Heading 3 - old,ISO2,L3,sect1.2.3,sect1.2.31,sect1.2.32,sect1.2.311,sect1.2.33,sect1.2.312,3,sl3,Heading 3under,- Maj Side,BOD 0,Bold Head,bh,heading 3,level_3,PIM 3,prop3,3heading,Heading 31,Head 3,标题4,HeadC,h31"/>
    <w:basedOn w:val="4"/>
    <w:next w:val="a3"/>
    <w:link w:val="3Char1"/>
    <w:qFormat/>
    <w:rsid w:val="00AB03A9"/>
    <w:pPr>
      <w:spacing w:before="260" w:after="260" w:line="240" w:lineRule="auto"/>
      <w:outlineLvl w:val="2"/>
    </w:pPr>
    <w:rPr>
      <w:rFonts w:ascii="宋体" w:eastAsia="宋体" w:hAnsi="宋体"/>
      <w:szCs w:val="32"/>
    </w:rPr>
  </w:style>
  <w:style w:type="paragraph" w:styleId="4">
    <w:name w:val="heading 4"/>
    <w:aliases w:val="H4,heading 4,h4,PIM 4,bullet,bl,bb,H41,H42,H43,H44,H45,H46,H47,H48,H49,H410,H411,H421,H431,H441,H451,H461,H471,H481,H491,H4101,H412,H422,H432,H442,H452,H462,H472,H482,H492,H4102,H4111,H4211,H4311,H4411,H4511,H4611,H4711,H4811,H4911,H41011,H413,H423"/>
    <w:basedOn w:val="a3"/>
    <w:next w:val="a3"/>
    <w:link w:val="4Char"/>
    <w:qFormat/>
    <w:rsid w:val="00AB03A9"/>
    <w:pPr>
      <w:keepNext/>
      <w:keepLines/>
      <w:spacing w:before="280" w:after="290" w:line="376" w:lineRule="auto"/>
      <w:outlineLvl w:val="3"/>
    </w:pPr>
    <w:rPr>
      <w:rFonts w:ascii="Arial" w:eastAsia="黑体" w:hAnsi="Arial" w:cs="Times New Roman"/>
      <w:b/>
      <w:bCs/>
      <w:sz w:val="28"/>
      <w:szCs w:val="28"/>
    </w:rPr>
  </w:style>
  <w:style w:type="paragraph" w:styleId="5">
    <w:name w:val="heading 5"/>
    <w:aliases w:val="Heading 5(unused),Heading 5(unused)1,Heading 5(unused)2,Heading 5(unused)3,Heading 5(unused)4,Heading 5(unused)5,Heading 5(unused)6,Heading 5(unused)7,Heading 5(unused)11,Heading 5(unused)21,Heading 5(unused)31,Heading 5(unused)41,pt,Alt+5"/>
    <w:basedOn w:val="a3"/>
    <w:next w:val="a4"/>
    <w:link w:val="5Char"/>
    <w:qFormat/>
    <w:rsid w:val="00AB03A9"/>
    <w:pPr>
      <w:keepNext/>
      <w:keepLines/>
      <w:spacing w:before="280" w:after="290" w:line="376" w:lineRule="auto"/>
      <w:outlineLvl w:val="4"/>
    </w:pPr>
    <w:rPr>
      <w:rFonts w:ascii="Times New Roman" w:eastAsia="宋体" w:hAnsi="Times New Roman" w:cs="Times New Roman"/>
      <w:b/>
      <w:sz w:val="28"/>
      <w:szCs w:val="20"/>
    </w:rPr>
  </w:style>
  <w:style w:type="paragraph" w:styleId="6">
    <w:name w:val="heading 6"/>
    <w:basedOn w:val="a3"/>
    <w:next w:val="a4"/>
    <w:link w:val="6Char"/>
    <w:qFormat/>
    <w:rsid w:val="00AB03A9"/>
    <w:pPr>
      <w:keepNext/>
      <w:keepLines/>
      <w:spacing w:before="240" w:after="64" w:line="320" w:lineRule="auto"/>
      <w:outlineLvl w:val="5"/>
    </w:pPr>
    <w:rPr>
      <w:rFonts w:ascii="Arial" w:eastAsia="黑体" w:hAnsi="Arial" w:cs="Times New Roman"/>
      <w:b/>
      <w:sz w:val="24"/>
      <w:szCs w:val="20"/>
    </w:rPr>
  </w:style>
  <w:style w:type="paragraph" w:styleId="7">
    <w:name w:val="heading 7"/>
    <w:basedOn w:val="a3"/>
    <w:next w:val="a4"/>
    <w:link w:val="7Char"/>
    <w:qFormat/>
    <w:rsid w:val="00AB03A9"/>
    <w:pPr>
      <w:keepNext/>
      <w:keepLines/>
      <w:spacing w:before="240" w:after="64" w:line="320" w:lineRule="auto"/>
      <w:outlineLvl w:val="6"/>
    </w:pPr>
    <w:rPr>
      <w:rFonts w:ascii="Times New Roman" w:eastAsia="宋体" w:hAnsi="Times New Roman" w:cs="Times New Roman"/>
      <w:b/>
      <w:sz w:val="24"/>
      <w:szCs w:val="20"/>
    </w:rPr>
  </w:style>
  <w:style w:type="paragraph" w:styleId="8">
    <w:name w:val="heading 8"/>
    <w:basedOn w:val="a3"/>
    <w:next w:val="a4"/>
    <w:link w:val="8Char"/>
    <w:qFormat/>
    <w:rsid w:val="00AB03A9"/>
    <w:pPr>
      <w:keepNext/>
      <w:keepLines/>
      <w:spacing w:before="240" w:after="64" w:line="320" w:lineRule="auto"/>
      <w:outlineLvl w:val="7"/>
    </w:pPr>
    <w:rPr>
      <w:rFonts w:ascii="Arial" w:eastAsia="黑体" w:hAnsi="Arial" w:cs="Times New Roman"/>
      <w:sz w:val="24"/>
      <w:szCs w:val="20"/>
    </w:rPr>
  </w:style>
  <w:style w:type="paragraph" w:styleId="9">
    <w:name w:val="heading 9"/>
    <w:basedOn w:val="a3"/>
    <w:next w:val="a4"/>
    <w:link w:val="9Char"/>
    <w:qFormat/>
    <w:rsid w:val="00AB03A9"/>
    <w:pPr>
      <w:keepNext/>
      <w:keepLines/>
      <w:spacing w:before="240" w:after="64" w:line="320" w:lineRule="auto"/>
      <w:outlineLvl w:val="8"/>
    </w:pPr>
    <w:rPr>
      <w:rFonts w:ascii="Arial" w:eastAsia="黑体" w:hAnsi="Arial" w:cs="Times New Roman"/>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标题 1 字符"/>
    <w:basedOn w:val="a5"/>
    <w:uiPriority w:val="9"/>
    <w:rsid w:val="00AB03A9"/>
    <w:rPr>
      <w:b/>
      <w:bCs/>
      <w:kern w:val="44"/>
      <w:sz w:val="44"/>
      <w:szCs w:val="44"/>
    </w:rPr>
  </w:style>
  <w:style w:type="character" w:customStyle="1" w:styleId="20">
    <w:name w:val="标题 2 字符"/>
    <w:basedOn w:val="a5"/>
    <w:uiPriority w:val="9"/>
    <w:semiHidden/>
    <w:rsid w:val="00AB03A9"/>
    <w:rPr>
      <w:rFonts w:asciiTheme="majorHAnsi" w:eastAsiaTheme="majorEastAsia" w:hAnsiTheme="majorHAnsi" w:cstheme="majorBidi"/>
      <w:b/>
      <w:bCs/>
      <w:sz w:val="32"/>
      <w:szCs w:val="32"/>
    </w:rPr>
  </w:style>
  <w:style w:type="character" w:customStyle="1" w:styleId="31">
    <w:name w:val="标题 3 字符"/>
    <w:basedOn w:val="a5"/>
    <w:uiPriority w:val="9"/>
    <w:semiHidden/>
    <w:rsid w:val="00AB03A9"/>
    <w:rPr>
      <w:b/>
      <w:bCs/>
      <w:sz w:val="32"/>
      <w:szCs w:val="32"/>
    </w:rPr>
  </w:style>
  <w:style w:type="character" w:customStyle="1" w:styleId="40">
    <w:name w:val="标题 4 字符"/>
    <w:basedOn w:val="a5"/>
    <w:uiPriority w:val="9"/>
    <w:semiHidden/>
    <w:rsid w:val="00AB03A9"/>
    <w:rPr>
      <w:rFonts w:asciiTheme="majorHAnsi" w:eastAsiaTheme="majorEastAsia" w:hAnsiTheme="majorHAnsi" w:cstheme="majorBidi"/>
      <w:b/>
      <w:bCs/>
      <w:sz w:val="28"/>
      <w:szCs w:val="28"/>
    </w:rPr>
  </w:style>
  <w:style w:type="character" w:customStyle="1" w:styleId="50">
    <w:name w:val="标题 5 字符"/>
    <w:basedOn w:val="a5"/>
    <w:uiPriority w:val="9"/>
    <w:semiHidden/>
    <w:rsid w:val="00AB03A9"/>
    <w:rPr>
      <w:b/>
      <w:bCs/>
      <w:sz w:val="28"/>
      <w:szCs w:val="28"/>
    </w:rPr>
  </w:style>
  <w:style w:type="character" w:customStyle="1" w:styleId="60">
    <w:name w:val="标题 6 字符"/>
    <w:basedOn w:val="a5"/>
    <w:uiPriority w:val="9"/>
    <w:semiHidden/>
    <w:rsid w:val="00AB03A9"/>
    <w:rPr>
      <w:rFonts w:asciiTheme="majorHAnsi" w:eastAsiaTheme="majorEastAsia" w:hAnsiTheme="majorHAnsi" w:cstheme="majorBidi"/>
      <w:b/>
      <w:bCs/>
      <w:sz w:val="24"/>
      <w:szCs w:val="24"/>
    </w:rPr>
  </w:style>
  <w:style w:type="character" w:customStyle="1" w:styleId="70">
    <w:name w:val="标题 7 字符"/>
    <w:basedOn w:val="a5"/>
    <w:uiPriority w:val="9"/>
    <w:semiHidden/>
    <w:rsid w:val="00AB03A9"/>
    <w:rPr>
      <w:b/>
      <w:bCs/>
      <w:sz w:val="24"/>
      <w:szCs w:val="24"/>
    </w:rPr>
  </w:style>
  <w:style w:type="character" w:customStyle="1" w:styleId="80">
    <w:name w:val="标题 8 字符"/>
    <w:basedOn w:val="a5"/>
    <w:uiPriority w:val="9"/>
    <w:semiHidden/>
    <w:rsid w:val="00AB03A9"/>
    <w:rPr>
      <w:rFonts w:asciiTheme="majorHAnsi" w:eastAsiaTheme="majorEastAsia" w:hAnsiTheme="majorHAnsi" w:cstheme="majorBidi"/>
      <w:sz w:val="24"/>
      <w:szCs w:val="24"/>
    </w:rPr>
  </w:style>
  <w:style w:type="character" w:customStyle="1" w:styleId="90">
    <w:name w:val="标题 9 字符"/>
    <w:basedOn w:val="a5"/>
    <w:uiPriority w:val="9"/>
    <w:semiHidden/>
    <w:rsid w:val="00AB03A9"/>
    <w:rPr>
      <w:rFonts w:asciiTheme="majorHAnsi" w:eastAsiaTheme="majorEastAsia" w:hAnsiTheme="majorHAnsi" w:cstheme="majorBidi"/>
      <w:szCs w:val="21"/>
    </w:rPr>
  </w:style>
  <w:style w:type="numbering" w:customStyle="1" w:styleId="12">
    <w:name w:val="无列表1"/>
    <w:next w:val="a7"/>
    <w:uiPriority w:val="99"/>
    <w:semiHidden/>
    <w:unhideWhenUsed/>
    <w:rsid w:val="00AB03A9"/>
  </w:style>
  <w:style w:type="character" w:customStyle="1" w:styleId="4Char">
    <w:name w:val="标题 4 Char"/>
    <w:aliases w:val="H4 Char,heading 4 Char,h4 Char,PIM 4 Char,bullet Char,bl Char,bb Char,H41 Char,H42 Char,H43 Char,H44 Char,H45 Char,H46 Char,H47 Char,H48 Char,H49 Char,H410 Char,H411 Char,H421 Char,H431 Char,H441 Char,H451 Char,H461 Char,H471 Char,H481 Char"/>
    <w:link w:val="4"/>
    <w:rsid w:val="00AB03A9"/>
    <w:rPr>
      <w:rFonts w:ascii="Arial" w:eastAsia="黑体" w:hAnsi="Arial" w:cs="Times New Roman"/>
      <w:b/>
      <w:bCs/>
      <w:sz w:val="28"/>
      <w:szCs w:val="28"/>
    </w:rPr>
  </w:style>
  <w:style w:type="paragraph" w:customStyle="1" w:styleId="Char">
    <w:name w:val="Char"/>
    <w:basedOn w:val="a3"/>
    <w:autoRedefine/>
    <w:rsid w:val="00AB03A9"/>
    <w:pPr>
      <w:widowControl/>
      <w:spacing w:after="160" w:line="240" w:lineRule="exact"/>
      <w:jc w:val="left"/>
    </w:pPr>
    <w:rPr>
      <w:rFonts w:ascii="Verdana" w:eastAsia="仿宋_GB2312" w:hAnsi="Verdana" w:cs="Times New Roman"/>
      <w:kern w:val="0"/>
      <w:sz w:val="24"/>
      <w:szCs w:val="20"/>
      <w:lang w:eastAsia="en-US"/>
    </w:rPr>
  </w:style>
  <w:style w:type="character" w:customStyle="1" w:styleId="3Char1">
    <w:name w:val="标题 3 Char1"/>
    <w:aliases w:val="H3 Char,l3 Char,CT Char,h3 Char,3rd level Char,Level 3 Head Char,Heading 3 - old Char,ISO2 Char,L3 Char,sect1.2.3 Char,sect1.2.31 Char,sect1.2.32 Char,sect1.2.311 Char,sect1.2.33 Char,sect1.2.312 Char,3 Char,sl3 Char,Heading 3under Char"/>
    <w:link w:val="30"/>
    <w:rsid w:val="00AB03A9"/>
    <w:rPr>
      <w:rFonts w:ascii="宋体" w:eastAsia="宋体" w:hAnsi="宋体" w:cs="Times New Roman"/>
      <w:b/>
      <w:bCs/>
      <w:sz w:val="28"/>
      <w:szCs w:val="32"/>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link w:val="10"/>
    <w:rsid w:val="00AB03A9"/>
    <w:rPr>
      <w:rFonts w:ascii="宋体" w:eastAsia="黑体" w:hAnsi="宋体" w:cs="Times New Roman"/>
      <w:b/>
      <w:bCs/>
      <w:kern w:val="44"/>
      <w:sz w:val="28"/>
      <w:szCs w:val="44"/>
    </w:rPr>
  </w:style>
  <w:style w:type="paragraph" w:styleId="a4">
    <w:name w:val="Normal Indent"/>
    <w:aliases w:val="body text,鋘drad,???änd,Body Text(ch),正文（首行缩进两字） Char Char,正文（首行缩进两字） Char,正文非缩进 Char,特点,表正文,正文非缩进,段1,正文缩进 Char,缩进,四号,ALT+Z,bt,?y????×?,?y????,?y?????,????,建议书标准,正文双线,表正文 Char,正文不缩进,特点 Char,,四号 Char Char,正文缩进William,中文正文,水上软件,正文（首行缩进两字）1,正文编号,正 文 1"/>
    <w:basedOn w:val="a3"/>
    <w:link w:val="Char1"/>
    <w:rsid w:val="00AB03A9"/>
    <w:pPr>
      <w:ind w:firstLine="420"/>
    </w:pPr>
    <w:rPr>
      <w:rFonts w:ascii="Times New Roman" w:eastAsia="宋体" w:hAnsi="Times New Roman" w:cs="Times New Roman"/>
      <w:szCs w:val="20"/>
    </w:rPr>
  </w:style>
  <w:style w:type="character" w:customStyle="1" w:styleId="Char1">
    <w:name w:val="正文缩进 Char1"/>
    <w:aliases w:val="body text Char,鋘drad Char,???änd Char,Body Text(ch) Char,正文（首行缩进两字） Char Char Char,正文（首行缩进两字） Char Char1,正文非缩进 Char Char,特点 Char1,表正文 Char1,正文非缩进 Char1,段1 Char,正文缩进 Char Char,缩进 Char,四号 Char,ALT+Z Char,bt Char,?y????×? Char,?y???? Char, Char"/>
    <w:link w:val="a4"/>
    <w:rsid w:val="00AB03A9"/>
    <w:rPr>
      <w:rFonts w:ascii="Times New Roman" w:eastAsia="宋体" w:hAnsi="Times New Roman" w:cs="Times New Roman"/>
      <w:szCs w:val="20"/>
    </w:rPr>
  </w:style>
  <w:style w:type="paragraph" w:styleId="a8">
    <w:name w:val="Title"/>
    <w:basedOn w:val="a3"/>
    <w:link w:val="Char0"/>
    <w:qFormat/>
    <w:rsid w:val="00AB03A9"/>
    <w:pPr>
      <w:spacing w:before="240" w:after="60"/>
      <w:jc w:val="center"/>
      <w:outlineLvl w:val="0"/>
    </w:pPr>
    <w:rPr>
      <w:rFonts w:ascii="Arial" w:eastAsia="隶书" w:hAnsi="Arial" w:cs="Arial"/>
      <w:b/>
      <w:bCs/>
      <w:sz w:val="32"/>
      <w:szCs w:val="32"/>
    </w:rPr>
  </w:style>
  <w:style w:type="character" w:customStyle="1" w:styleId="a9">
    <w:name w:val="标题 字符"/>
    <w:basedOn w:val="a5"/>
    <w:uiPriority w:val="10"/>
    <w:rsid w:val="00AB03A9"/>
    <w:rPr>
      <w:rFonts w:asciiTheme="majorHAnsi" w:eastAsiaTheme="majorEastAsia" w:hAnsiTheme="majorHAnsi" w:cstheme="majorBidi"/>
      <w:b/>
      <w:bCs/>
      <w:sz w:val="32"/>
      <w:szCs w:val="32"/>
    </w:rPr>
  </w:style>
  <w:style w:type="paragraph" w:styleId="aa">
    <w:name w:val="Date"/>
    <w:basedOn w:val="a3"/>
    <w:next w:val="a3"/>
    <w:link w:val="Char2"/>
    <w:rsid w:val="00AB03A9"/>
    <w:rPr>
      <w:rFonts w:ascii="宋体" w:eastAsia="宋体" w:hAnsi="Courier New" w:cs="Times New Roman"/>
      <w:sz w:val="32"/>
      <w:szCs w:val="20"/>
    </w:rPr>
  </w:style>
  <w:style w:type="character" w:customStyle="1" w:styleId="ab">
    <w:name w:val="日期 字符"/>
    <w:basedOn w:val="a5"/>
    <w:uiPriority w:val="99"/>
    <w:semiHidden/>
    <w:rsid w:val="00AB03A9"/>
  </w:style>
  <w:style w:type="character" w:styleId="ac">
    <w:name w:val="Hyperlink"/>
    <w:rsid w:val="00AB03A9"/>
    <w:rPr>
      <w:color w:val="0000FF"/>
      <w:u w:val="single"/>
    </w:rPr>
  </w:style>
  <w:style w:type="paragraph" w:styleId="21">
    <w:name w:val="toc 2"/>
    <w:basedOn w:val="a3"/>
    <w:next w:val="a3"/>
    <w:autoRedefine/>
    <w:semiHidden/>
    <w:rsid w:val="00AB03A9"/>
    <w:pPr>
      <w:tabs>
        <w:tab w:val="right" w:leader="dot" w:pos="8296"/>
      </w:tabs>
      <w:ind w:left="210"/>
      <w:jc w:val="left"/>
    </w:pPr>
    <w:rPr>
      <w:rFonts w:ascii="Times New Roman" w:eastAsia="宋体" w:hAnsi="Times New Roman" w:cs="Times New Roman"/>
      <w:smallCaps/>
      <w:noProof/>
      <w:szCs w:val="24"/>
    </w:rPr>
  </w:style>
  <w:style w:type="paragraph" w:styleId="13">
    <w:name w:val="toc 1"/>
    <w:aliases w:val="目录"/>
    <w:basedOn w:val="a3"/>
    <w:next w:val="a3"/>
    <w:autoRedefine/>
    <w:semiHidden/>
    <w:rsid w:val="00AB03A9"/>
    <w:pPr>
      <w:spacing w:before="120" w:after="120"/>
      <w:jc w:val="left"/>
    </w:pPr>
    <w:rPr>
      <w:rFonts w:ascii="Times New Roman" w:eastAsia="宋体" w:hAnsi="Times New Roman" w:cs="Times New Roman"/>
      <w:b/>
      <w:bCs/>
      <w:caps/>
      <w:szCs w:val="24"/>
    </w:rPr>
  </w:style>
  <w:style w:type="paragraph" w:styleId="32">
    <w:name w:val="toc 3"/>
    <w:basedOn w:val="a3"/>
    <w:next w:val="a3"/>
    <w:autoRedefine/>
    <w:semiHidden/>
    <w:rsid w:val="00AB03A9"/>
    <w:pPr>
      <w:ind w:left="420"/>
      <w:jc w:val="left"/>
    </w:pPr>
    <w:rPr>
      <w:rFonts w:ascii="Times New Roman" w:eastAsia="宋体" w:hAnsi="Times New Roman" w:cs="Times New Roman"/>
      <w:i/>
      <w:iCs/>
      <w:szCs w:val="24"/>
    </w:rPr>
  </w:style>
  <w:style w:type="paragraph" w:styleId="HTML">
    <w:name w:val="HTML Preformatted"/>
    <w:basedOn w:val="a3"/>
    <w:link w:val="HTMLChar"/>
    <w:rsid w:val="00AB03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kern w:val="0"/>
      <w:sz w:val="20"/>
      <w:szCs w:val="20"/>
    </w:rPr>
  </w:style>
  <w:style w:type="character" w:customStyle="1" w:styleId="HTML0">
    <w:name w:val="HTML 预设格式 字符"/>
    <w:basedOn w:val="a5"/>
    <w:uiPriority w:val="99"/>
    <w:semiHidden/>
    <w:rsid w:val="00AB03A9"/>
    <w:rPr>
      <w:rFonts w:ascii="Courier New" w:hAnsi="Courier New" w:cs="Courier New"/>
      <w:sz w:val="20"/>
      <w:szCs w:val="20"/>
    </w:rPr>
  </w:style>
  <w:style w:type="paragraph" w:styleId="ad">
    <w:name w:val="Plain Text"/>
    <w:aliases w:val="普通文字1,小,纯文本 Char Char Char"/>
    <w:basedOn w:val="a3"/>
    <w:link w:val="Char3"/>
    <w:rsid w:val="00AB03A9"/>
    <w:rPr>
      <w:rFonts w:ascii="宋体" w:eastAsia="宋体" w:hAnsi="Courier New" w:cs="Times New Roman"/>
      <w:szCs w:val="20"/>
    </w:rPr>
  </w:style>
  <w:style w:type="character" w:customStyle="1" w:styleId="ae">
    <w:name w:val="纯文本 字符"/>
    <w:basedOn w:val="a5"/>
    <w:uiPriority w:val="99"/>
    <w:semiHidden/>
    <w:rsid w:val="00AB03A9"/>
    <w:rPr>
      <w:rFonts w:asciiTheme="minorEastAsia" w:hAnsi="Courier New" w:cs="Courier New"/>
    </w:rPr>
  </w:style>
  <w:style w:type="paragraph" w:styleId="af">
    <w:name w:val="Body Text Indent"/>
    <w:aliases w:val="正文文字首行缩进,HD正文1,特点标题,上海中望标准,小黑点符号,Body Text1,小黑点符号 Char Char Char Char,正文1，正文内容,正文普通文字,正文小标题,PI"/>
    <w:basedOn w:val="a3"/>
    <w:link w:val="Char4"/>
    <w:rsid w:val="00AB03A9"/>
    <w:pPr>
      <w:spacing w:line="360" w:lineRule="auto"/>
      <w:ind w:firstLineChars="200" w:firstLine="420"/>
    </w:pPr>
    <w:rPr>
      <w:rFonts w:ascii="Times New Roman" w:eastAsia="宋体" w:hAnsi="Times New Roman" w:cs="Times New Roman"/>
      <w:szCs w:val="24"/>
    </w:rPr>
  </w:style>
  <w:style w:type="character" w:customStyle="1" w:styleId="af0">
    <w:name w:val="正文文本缩进 字符"/>
    <w:basedOn w:val="a5"/>
    <w:uiPriority w:val="99"/>
    <w:semiHidden/>
    <w:rsid w:val="00AB03A9"/>
  </w:style>
  <w:style w:type="paragraph" w:styleId="af1">
    <w:name w:val="Body Text"/>
    <w:aliases w:val="EHPT,Body Text2,正文文本 Char,正文文字"/>
    <w:basedOn w:val="a3"/>
    <w:link w:val="Char10"/>
    <w:rsid w:val="00AB03A9"/>
    <w:pPr>
      <w:spacing w:line="360" w:lineRule="auto"/>
    </w:pPr>
    <w:rPr>
      <w:rFonts w:ascii="Times New Roman" w:eastAsia="宋体" w:hAnsi="Times New Roman" w:cs="Times New Roman"/>
      <w:b/>
      <w:bCs/>
      <w:sz w:val="24"/>
      <w:szCs w:val="24"/>
    </w:rPr>
  </w:style>
  <w:style w:type="character" w:customStyle="1" w:styleId="af2">
    <w:name w:val="正文文本 字符"/>
    <w:basedOn w:val="a5"/>
    <w:uiPriority w:val="99"/>
    <w:semiHidden/>
    <w:rsid w:val="00AB03A9"/>
  </w:style>
  <w:style w:type="paragraph" w:styleId="22">
    <w:name w:val="Body Text Indent 2"/>
    <w:basedOn w:val="a3"/>
    <w:link w:val="2Char0"/>
    <w:rsid w:val="00AB03A9"/>
    <w:pPr>
      <w:spacing w:beforeLines="50" w:afterLines="50" w:line="120" w:lineRule="auto"/>
      <w:ind w:firstLineChars="400" w:firstLine="840"/>
      <w:jc w:val="left"/>
    </w:pPr>
    <w:rPr>
      <w:rFonts w:ascii="宋体" w:eastAsia="宋体" w:hAnsi="宋体" w:cs="Times New Roman"/>
      <w:szCs w:val="24"/>
    </w:rPr>
  </w:style>
  <w:style w:type="character" w:customStyle="1" w:styleId="23">
    <w:name w:val="正文文本缩进 2 字符"/>
    <w:basedOn w:val="a5"/>
    <w:uiPriority w:val="99"/>
    <w:semiHidden/>
    <w:rsid w:val="00AB03A9"/>
  </w:style>
  <w:style w:type="paragraph" w:styleId="af3">
    <w:name w:val="header"/>
    <w:aliases w:val="h,header odd"/>
    <w:basedOn w:val="a3"/>
    <w:link w:val="Char5"/>
    <w:rsid w:val="00AB03A9"/>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f4">
    <w:name w:val="页眉 字符"/>
    <w:basedOn w:val="a5"/>
    <w:uiPriority w:val="99"/>
    <w:semiHidden/>
    <w:rsid w:val="00AB03A9"/>
    <w:rPr>
      <w:sz w:val="18"/>
      <w:szCs w:val="18"/>
    </w:rPr>
  </w:style>
  <w:style w:type="paragraph" w:styleId="af5">
    <w:name w:val="annotation text"/>
    <w:basedOn w:val="a3"/>
    <w:link w:val="Char6"/>
    <w:rsid w:val="00AB03A9"/>
    <w:pPr>
      <w:autoSpaceDE w:val="0"/>
      <w:autoSpaceDN w:val="0"/>
      <w:adjustRightInd w:val="0"/>
      <w:jc w:val="left"/>
      <w:textAlignment w:val="baseline"/>
    </w:pPr>
    <w:rPr>
      <w:rFonts w:ascii="宋体" w:eastAsia="宋体" w:hAnsi="Times New Roman" w:cs="Times New Roman"/>
      <w:kern w:val="0"/>
      <w:sz w:val="34"/>
      <w:szCs w:val="20"/>
    </w:rPr>
  </w:style>
  <w:style w:type="character" w:customStyle="1" w:styleId="af6">
    <w:name w:val="批注文字 字符"/>
    <w:basedOn w:val="a5"/>
    <w:uiPriority w:val="99"/>
    <w:semiHidden/>
    <w:rsid w:val="00AB03A9"/>
  </w:style>
  <w:style w:type="paragraph" w:styleId="33">
    <w:name w:val="Body Text Indent 3"/>
    <w:basedOn w:val="a3"/>
    <w:link w:val="3Char"/>
    <w:rsid w:val="00AB03A9"/>
    <w:pPr>
      <w:spacing w:line="360" w:lineRule="auto"/>
      <w:ind w:firstLineChars="200" w:firstLine="482"/>
    </w:pPr>
    <w:rPr>
      <w:rFonts w:ascii="宋体" w:eastAsia="宋体" w:hAnsi="Times New Roman" w:cs="Times New Roman"/>
      <w:b/>
      <w:bCs/>
      <w:sz w:val="24"/>
      <w:szCs w:val="24"/>
    </w:rPr>
  </w:style>
  <w:style w:type="character" w:customStyle="1" w:styleId="34">
    <w:name w:val="正文文本缩进 3 字符"/>
    <w:basedOn w:val="a5"/>
    <w:uiPriority w:val="99"/>
    <w:semiHidden/>
    <w:rsid w:val="00AB03A9"/>
    <w:rPr>
      <w:sz w:val="16"/>
      <w:szCs w:val="16"/>
    </w:rPr>
  </w:style>
  <w:style w:type="paragraph" w:styleId="24">
    <w:name w:val="Body Text 2"/>
    <w:basedOn w:val="a3"/>
    <w:link w:val="2Char1"/>
    <w:rsid w:val="00AB03A9"/>
    <w:pPr>
      <w:spacing w:line="360" w:lineRule="auto"/>
    </w:pPr>
    <w:rPr>
      <w:rFonts w:ascii="Times New Roman" w:eastAsia="宋体" w:hAnsi="Times New Roman" w:cs="Times New Roman"/>
      <w:sz w:val="24"/>
      <w:szCs w:val="24"/>
    </w:rPr>
  </w:style>
  <w:style w:type="character" w:customStyle="1" w:styleId="25">
    <w:name w:val="正文文本 2 字符"/>
    <w:basedOn w:val="a5"/>
    <w:uiPriority w:val="99"/>
    <w:semiHidden/>
    <w:rsid w:val="00AB03A9"/>
  </w:style>
  <w:style w:type="character" w:styleId="af7">
    <w:name w:val="page number"/>
    <w:basedOn w:val="a5"/>
    <w:rsid w:val="00AB03A9"/>
  </w:style>
  <w:style w:type="paragraph" w:styleId="af8">
    <w:name w:val="footer"/>
    <w:aliases w:val="fo,footer odd,odd,footer Final,Footer-Even,ERMF"/>
    <w:basedOn w:val="a3"/>
    <w:link w:val="Char7"/>
    <w:rsid w:val="00AB03A9"/>
    <w:pPr>
      <w:tabs>
        <w:tab w:val="center" w:pos="4153"/>
        <w:tab w:val="right" w:pos="8306"/>
      </w:tabs>
      <w:snapToGrid w:val="0"/>
      <w:jc w:val="left"/>
    </w:pPr>
    <w:rPr>
      <w:rFonts w:ascii="Times New Roman" w:eastAsia="宋体" w:hAnsi="Times New Roman" w:cs="Times New Roman"/>
      <w:sz w:val="18"/>
      <w:szCs w:val="18"/>
    </w:rPr>
  </w:style>
  <w:style w:type="character" w:customStyle="1" w:styleId="af9">
    <w:name w:val="页脚 字符"/>
    <w:basedOn w:val="a5"/>
    <w:uiPriority w:val="99"/>
    <w:semiHidden/>
    <w:rsid w:val="00AB03A9"/>
    <w:rPr>
      <w:sz w:val="18"/>
      <w:szCs w:val="18"/>
    </w:rPr>
  </w:style>
  <w:style w:type="character" w:customStyle="1" w:styleId="14">
    <w:name w:val="已访问的超链接1"/>
    <w:rsid w:val="00AB03A9"/>
    <w:rPr>
      <w:color w:val="800080"/>
      <w:u w:val="single"/>
    </w:rPr>
  </w:style>
  <w:style w:type="paragraph" w:styleId="afa">
    <w:name w:val="Document Map"/>
    <w:basedOn w:val="a3"/>
    <w:link w:val="Char8"/>
    <w:semiHidden/>
    <w:rsid w:val="00AB03A9"/>
    <w:pPr>
      <w:shd w:val="clear" w:color="auto" w:fill="000080"/>
    </w:pPr>
    <w:rPr>
      <w:rFonts w:ascii="Times New Roman" w:eastAsia="宋体" w:hAnsi="Times New Roman" w:cs="Times New Roman"/>
      <w:szCs w:val="24"/>
    </w:rPr>
  </w:style>
  <w:style w:type="character" w:customStyle="1" w:styleId="Char8">
    <w:name w:val="文档结构图 Char"/>
    <w:basedOn w:val="a5"/>
    <w:link w:val="afa"/>
    <w:semiHidden/>
    <w:rsid w:val="00AB03A9"/>
    <w:rPr>
      <w:rFonts w:ascii="Times New Roman" w:eastAsia="宋体" w:hAnsi="Times New Roman" w:cs="Times New Roman"/>
      <w:szCs w:val="24"/>
      <w:shd w:val="clear" w:color="auto" w:fill="000080"/>
    </w:rPr>
  </w:style>
  <w:style w:type="character" w:customStyle="1" w:styleId="3Char0">
    <w:name w:val="标题 3 Char"/>
    <w:rsid w:val="00AB03A9"/>
    <w:rPr>
      <w:rFonts w:ascii="黑体" w:eastAsia="黑体"/>
      <w:bCs/>
      <w:sz w:val="30"/>
    </w:rPr>
  </w:style>
  <w:style w:type="paragraph" w:styleId="35">
    <w:name w:val="Body Text 3"/>
    <w:basedOn w:val="a3"/>
    <w:link w:val="3Char2"/>
    <w:rsid w:val="00AB03A9"/>
    <w:pPr>
      <w:spacing w:after="120"/>
    </w:pPr>
    <w:rPr>
      <w:rFonts w:ascii="Times New Roman" w:eastAsia="宋体" w:hAnsi="Times New Roman" w:cs="Times New Roman"/>
      <w:sz w:val="16"/>
      <w:szCs w:val="16"/>
    </w:rPr>
  </w:style>
  <w:style w:type="character" w:customStyle="1" w:styleId="36">
    <w:name w:val="正文文本 3 字符"/>
    <w:basedOn w:val="a5"/>
    <w:uiPriority w:val="99"/>
    <w:semiHidden/>
    <w:rsid w:val="00AB03A9"/>
    <w:rPr>
      <w:sz w:val="16"/>
      <w:szCs w:val="16"/>
    </w:rPr>
  </w:style>
  <w:style w:type="paragraph" w:styleId="42">
    <w:name w:val="toc 4"/>
    <w:basedOn w:val="a3"/>
    <w:next w:val="a3"/>
    <w:autoRedefine/>
    <w:semiHidden/>
    <w:rsid w:val="00AB03A9"/>
    <w:pPr>
      <w:ind w:left="630"/>
      <w:jc w:val="left"/>
    </w:pPr>
    <w:rPr>
      <w:rFonts w:ascii="Times New Roman" w:eastAsia="宋体" w:hAnsi="Times New Roman" w:cs="Times New Roman"/>
      <w:szCs w:val="21"/>
    </w:rPr>
  </w:style>
  <w:style w:type="paragraph" w:styleId="51">
    <w:name w:val="toc 5"/>
    <w:basedOn w:val="a3"/>
    <w:next w:val="a3"/>
    <w:autoRedefine/>
    <w:semiHidden/>
    <w:rsid w:val="00AB03A9"/>
    <w:pPr>
      <w:ind w:left="840"/>
      <w:jc w:val="left"/>
    </w:pPr>
    <w:rPr>
      <w:rFonts w:ascii="Times New Roman" w:eastAsia="宋体" w:hAnsi="Times New Roman" w:cs="Times New Roman"/>
      <w:szCs w:val="21"/>
    </w:rPr>
  </w:style>
  <w:style w:type="paragraph" w:styleId="61">
    <w:name w:val="toc 6"/>
    <w:basedOn w:val="a3"/>
    <w:next w:val="a3"/>
    <w:autoRedefine/>
    <w:semiHidden/>
    <w:rsid w:val="00AB03A9"/>
    <w:pPr>
      <w:ind w:left="1050"/>
      <w:jc w:val="left"/>
    </w:pPr>
    <w:rPr>
      <w:rFonts w:ascii="Times New Roman" w:eastAsia="宋体" w:hAnsi="Times New Roman" w:cs="Times New Roman"/>
      <w:szCs w:val="21"/>
    </w:rPr>
  </w:style>
  <w:style w:type="paragraph" w:styleId="71">
    <w:name w:val="toc 7"/>
    <w:basedOn w:val="a3"/>
    <w:next w:val="a3"/>
    <w:autoRedefine/>
    <w:semiHidden/>
    <w:rsid w:val="00AB03A9"/>
    <w:pPr>
      <w:ind w:left="1260"/>
      <w:jc w:val="left"/>
    </w:pPr>
    <w:rPr>
      <w:rFonts w:ascii="Times New Roman" w:eastAsia="宋体" w:hAnsi="Times New Roman" w:cs="Times New Roman"/>
      <w:szCs w:val="21"/>
    </w:rPr>
  </w:style>
  <w:style w:type="paragraph" w:styleId="81">
    <w:name w:val="toc 8"/>
    <w:basedOn w:val="a3"/>
    <w:next w:val="a3"/>
    <w:autoRedefine/>
    <w:semiHidden/>
    <w:rsid w:val="00AB03A9"/>
    <w:pPr>
      <w:ind w:left="1470"/>
      <w:jc w:val="left"/>
    </w:pPr>
    <w:rPr>
      <w:rFonts w:ascii="Times New Roman" w:eastAsia="宋体" w:hAnsi="Times New Roman" w:cs="Times New Roman"/>
      <w:szCs w:val="21"/>
    </w:rPr>
  </w:style>
  <w:style w:type="paragraph" w:styleId="91">
    <w:name w:val="toc 9"/>
    <w:basedOn w:val="a3"/>
    <w:next w:val="a3"/>
    <w:autoRedefine/>
    <w:semiHidden/>
    <w:rsid w:val="00AB03A9"/>
    <w:pPr>
      <w:ind w:left="1680"/>
      <w:jc w:val="left"/>
    </w:pPr>
    <w:rPr>
      <w:rFonts w:ascii="Times New Roman" w:eastAsia="宋体" w:hAnsi="Times New Roman" w:cs="Times New Roman"/>
      <w:szCs w:val="21"/>
    </w:rPr>
  </w:style>
  <w:style w:type="paragraph" w:styleId="a">
    <w:name w:val="List Bullet"/>
    <w:basedOn w:val="a3"/>
    <w:autoRedefine/>
    <w:rsid w:val="00AB03A9"/>
    <w:pPr>
      <w:numPr>
        <w:numId w:val="1"/>
      </w:numPr>
    </w:pPr>
    <w:rPr>
      <w:rFonts w:ascii="Times New Roman" w:eastAsia="宋体" w:hAnsi="Times New Roman" w:cs="Times New Roman"/>
      <w:szCs w:val="20"/>
    </w:rPr>
  </w:style>
  <w:style w:type="paragraph" w:customStyle="1" w:styleId="41">
    <w:name w:val="样式41"/>
    <w:basedOn w:val="a3"/>
    <w:rsid w:val="00AB03A9"/>
    <w:pPr>
      <w:numPr>
        <w:numId w:val="2"/>
      </w:numPr>
      <w:tabs>
        <w:tab w:val="left" w:pos="945"/>
      </w:tabs>
      <w:spacing w:line="360" w:lineRule="auto"/>
    </w:pPr>
    <w:rPr>
      <w:rFonts w:ascii="Times New Roman" w:eastAsia="宋体" w:hAnsi="Times New Roman" w:cs="Times New Roman"/>
      <w:b/>
      <w:color w:val="000000"/>
      <w:sz w:val="24"/>
      <w:szCs w:val="20"/>
    </w:rPr>
  </w:style>
  <w:style w:type="paragraph" w:customStyle="1" w:styleId="afb">
    <w:name w:val="图"/>
    <w:basedOn w:val="a3"/>
    <w:rsid w:val="00AB03A9"/>
    <w:pPr>
      <w:keepNext/>
      <w:adjustRightInd w:val="0"/>
      <w:snapToGrid w:val="0"/>
      <w:spacing w:before="60" w:after="60" w:line="300" w:lineRule="auto"/>
      <w:jc w:val="center"/>
    </w:pPr>
    <w:rPr>
      <w:rFonts w:ascii="Times New Roman" w:eastAsia="宋体" w:hAnsi="Times New Roman" w:cs="Times New Roman"/>
      <w:spacing w:val="20"/>
      <w:kern w:val="0"/>
      <w:sz w:val="24"/>
      <w:szCs w:val="20"/>
    </w:rPr>
  </w:style>
  <w:style w:type="paragraph" w:customStyle="1" w:styleId="afc">
    <w:name w:val="文档正文"/>
    <w:basedOn w:val="a3"/>
    <w:rsid w:val="00AB03A9"/>
    <w:pPr>
      <w:adjustRightInd w:val="0"/>
      <w:spacing w:line="480" w:lineRule="atLeast"/>
      <w:ind w:firstLineChars="200" w:firstLine="567"/>
      <w:textAlignment w:val="baseline"/>
    </w:pPr>
    <w:rPr>
      <w:rFonts w:ascii="长城仿宋" w:eastAsia="宋体" w:hAnsi="Times New Roman" w:cs="Times New Roman"/>
      <w:kern w:val="0"/>
      <w:szCs w:val="20"/>
    </w:rPr>
  </w:style>
  <w:style w:type="paragraph" w:styleId="afd">
    <w:name w:val="Normal (Web)"/>
    <w:aliases w:val="普通 (Web),普通(Web)1,普通(Web)2,普通 (Web)1,普通(Web)3,普通 (Web)2,普通(Web)4,普通 (Web)21,普通(Web)5,普通 (Web)211,普通 (Web)2111,普通(Web)21"/>
    <w:basedOn w:val="a3"/>
    <w:rsid w:val="00AB03A9"/>
    <w:rPr>
      <w:rFonts w:ascii="Times New Roman" w:eastAsia="宋体" w:hAnsi="Times New Roman" w:cs="Times New Roman"/>
      <w:sz w:val="24"/>
      <w:szCs w:val="24"/>
    </w:rPr>
  </w:style>
  <w:style w:type="paragraph" w:customStyle="1" w:styleId="CharCharCharChar">
    <w:name w:val="Char Char Char Char"/>
    <w:basedOn w:val="a3"/>
    <w:autoRedefine/>
    <w:rsid w:val="00AB03A9"/>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30">
    <w:name w:val="Char3"/>
    <w:basedOn w:val="a3"/>
    <w:autoRedefine/>
    <w:rsid w:val="00AB03A9"/>
    <w:pPr>
      <w:widowControl/>
      <w:spacing w:after="160" w:line="240" w:lineRule="exact"/>
      <w:jc w:val="left"/>
    </w:pPr>
    <w:rPr>
      <w:rFonts w:ascii="Verdana" w:eastAsia="仿宋_GB2312" w:hAnsi="Verdana" w:cs="Times New Roman"/>
      <w:kern w:val="0"/>
      <w:sz w:val="24"/>
      <w:szCs w:val="20"/>
      <w:lang w:eastAsia="en-US"/>
    </w:rPr>
  </w:style>
  <w:style w:type="table" w:styleId="afe">
    <w:name w:val="Table Grid"/>
    <w:basedOn w:val="a6"/>
    <w:rsid w:val="00AB03A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Char Char Char Char1"/>
    <w:basedOn w:val="a3"/>
    <w:autoRedefine/>
    <w:rsid w:val="00AB03A9"/>
    <w:pPr>
      <w:widowControl/>
      <w:spacing w:after="160" w:line="240" w:lineRule="exact"/>
      <w:jc w:val="left"/>
    </w:pPr>
    <w:rPr>
      <w:rFonts w:ascii="Verdana" w:eastAsia="仿宋_GB2312" w:hAnsi="Verdana" w:cs="Times New Roman"/>
      <w:kern w:val="0"/>
      <w:sz w:val="24"/>
      <w:szCs w:val="20"/>
      <w:lang w:eastAsia="en-US"/>
    </w:rPr>
  </w:style>
  <w:style w:type="paragraph" w:customStyle="1" w:styleId="TableContents">
    <w:name w:val="Table Contents"/>
    <w:basedOn w:val="a3"/>
    <w:rsid w:val="00AB03A9"/>
    <w:pPr>
      <w:suppressAutoHyphens/>
      <w:autoSpaceDE w:val="0"/>
      <w:spacing w:after="120"/>
      <w:jc w:val="left"/>
    </w:pPr>
    <w:rPr>
      <w:rFonts w:ascii="Helvetica" w:eastAsia="宋体" w:hAnsi="Helvetica" w:cs="Times New Roman"/>
      <w:kern w:val="1"/>
      <w:sz w:val="20"/>
      <w:szCs w:val="20"/>
    </w:rPr>
  </w:style>
  <w:style w:type="paragraph" w:customStyle="1" w:styleId="aff">
    <w:name w:val="自定义正文"/>
    <w:basedOn w:val="a3"/>
    <w:rsid w:val="00AB03A9"/>
    <w:pPr>
      <w:spacing w:afterLines="50"/>
      <w:ind w:leftChars="600" w:left="600"/>
    </w:pPr>
    <w:rPr>
      <w:rFonts w:ascii="Times New Roman" w:eastAsia="宋体" w:hAnsi="Times New Roman" w:cs="Times New Roman"/>
      <w:szCs w:val="24"/>
    </w:rPr>
  </w:style>
  <w:style w:type="paragraph" w:customStyle="1" w:styleId="CharCharCharCharChar">
    <w:name w:val="Char Char Char Char Char"/>
    <w:basedOn w:val="a3"/>
    <w:rsid w:val="00AB03A9"/>
    <w:rPr>
      <w:rFonts w:ascii="Tahoma" w:eastAsia="宋体" w:hAnsi="Tahoma" w:cs="Times New Roman"/>
      <w:sz w:val="24"/>
      <w:szCs w:val="20"/>
    </w:rPr>
  </w:style>
  <w:style w:type="paragraph" w:customStyle="1" w:styleId="15">
    <w:name w:val="小标题 1"/>
    <w:basedOn w:val="a3"/>
    <w:rsid w:val="00AB03A9"/>
    <w:pPr>
      <w:autoSpaceDE w:val="0"/>
      <w:autoSpaceDN w:val="0"/>
      <w:adjustRightInd w:val="0"/>
      <w:spacing w:line="360" w:lineRule="atLeast"/>
    </w:pPr>
    <w:rPr>
      <w:rFonts w:ascii="文鼎粗黑" w:eastAsia="文鼎粗黑" w:hAnsi="Times New Roman" w:cs="Times New Roman"/>
      <w:kern w:val="0"/>
      <w:sz w:val="22"/>
      <w:szCs w:val="20"/>
    </w:rPr>
  </w:style>
  <w:style w:type="paragraph" w:customStyle="1" w:styleId="CharChar">
    <w:name w:val="Char Char"/>
    <w:basedOn w:val="a3"/>
    <w:rsid w:val="00AB03A9"/>
    <w:rPr>
      <w:rFonts w:ascii="Tahoma" w:eastAsia="宋体" w:hAnsi="Tahoma" w:cs="Times New Roman"/>
      <w:sz w:val="24"/>
      <w:szCs w:val="20"/>
    </w:rPr>
  </w:style>
  <w:style w:type="paragraph" w:customStyle="1" w:styleId="aff0">
    <w:name w:val="È±Ê¡ÎÄ±¾"/>
    <w:basedOn w:val="a3"/>
    <w:rsid w:val="00AB03A9"/>
    <w:pPr>
      <w:widowControl/>
      <w:overflowPunct w:val="0"/>
      <w:autoSpaceDE w:val="0"/>
      <w:autoSpaceDN w:val="0"/>
      <w:adjustRightInd w:val="0"/>
      <w:jc w:val="left"/>
      <w:textAlignment w:val="baseline"/>
    </w:pPr>
    <w:rPr>
      <w:rFonts w:ascii="Times New Roman" w:eastAsia="宋体" w:hAnsi="Times New Roman" w:cs="Times New Roman"/>
      <w:kern w:val="0"/>
      <w:sz w:val="24"/>
      <w:szCs w:val="20"/>
    </w:rPr>
  </w:style>
  <w:style w:type="character" w:customStyle="1" w:styleId="2Char">
    <w:name w:val="标题 2 Char"/>
    <w:aliases w:val="H2 Char1,h2 Char1,sect 1.2 Char1,Heading 2 Hidden Char1,Heading 2 CCBS Char1,heading 2 Char1,第一章 标题 2 Char1,ISO1 Char1,Underrubrik1 Char1,prop2 Char1,标题 1.1 Char1,Title2 Char1,标题二 Char1,H21 Char1,Level 2 Topic Heading Char1,- Para Char1,2 Char"/>
    <w:link w:val="2"/>
    <w:rsid w:val="00AB03A9"/>
    <w:rPr>
      <w:rFonts w:ascii="宋体" w:eastAsia="宋体" w:hAnsi="宋体" w:cs="Times New Roman"/>
      <w:b/>
      <w:bCs/>
      <w:kern w:val="0"/>
      <w:sz w:val="24"/>
      <w:szCs w:val="20"/>
    </w:rPr>
  </w:style>
  <w:style w:type="paragraph" w:customStyle="1" w:styleId="CharCharCharCharCharChar1Char">
    <w:name w:val="Char Char Char Char Char Char1 Char"/>
    <w:basedOn w:val="a3"/>
    <w:autoRedefine/>
    <w:rsid w:val="00AB03A9"/>
    <w:pPr>
      <w:widowControl/>
      <w:spacing w:after="160" w:line="240" w:lineRule="exact"/>
      <w:jc w:val="left"/>
    </w:pPr>
    <w:rPr>
      <w:rFonts w:ascii="Verdana" w:eastAsia="宋体" w:hAnsi="Verdana" w:cs="Times New Roman"/>
      <w:kern w:val="0"/>
      <w:szCs w:val="20"/>
      <w:lang w:eastAsia="en-US"/>
    </w:rPr>
  </w:style>
  <w:style w:type="paragraph" w:styleId="aff1">
    <w:name w:val="List Paragraph"/>
    <w:basedOn w:val="a3"/>
    <w:uiPriority w:val="34"/>
    <w:qFormat/>
    <w:rsid w:val="00AB03A9"/>
    <w:pPr>
      <w:ind w:firstLineChars="200" w:firstLine="420"/>
    </w:pPr>
    <w:rPr>
      <w:rFonts w:ascii="Calibri" w:eastAsia="宋体" w:hAnsi="Calibri" w:cs="Times New Roman"/>
    </w:rPr>
  </w:style>
  <w:style w:type="paragraph" w:customStyle="1" w:styleId="USE1">
    <w:name w:val="USE 1"/>
    <w:basedOn w:val="a3"/>
    <w:rsid w:val="00AB03A9"/>
    <w:pPr>
      <w:spacing w:line="200" w:lineRule="atLeast"/>
      <w:jc w:val="left"/>
    </w:pPr>
    <w:rPr>
      <w:rFonts w:ascii="宋体" w:eastAsia="宋体" w:hAnsi="宋体" w:cs="Times New Roman"/>
      <w:b/>
      <w:sz w:val="24"/>
      <w:szCs w:val="28"/>
    </w:rPr>
  </w:style>
  <w:style w:type="paragraph" w:customStyle="1" w:styleId="RFItextfrom3rdLevel">
    <w:name w:val="RFI text from 3rd Level"/>
    <w:basedOn w:val="a3"/>
    <w:rsid w:val="00AB03A9"/>
    <w:pPr>
      <w:widowControl/>
      <w:numPr>
        <w:numId w:val="4"/>
      </w:numPr>
      <w:tabs>
        <w:tab w:val="clear" w:pos="840"/>
        <w:tab w:val="left" w:pos="1080"/>
      </w:tabs>
      <w:spacing w:beforeLines="50" w:line="360" w:lineRule="auto"/>
      <w:ind w:left="0" w:firstLine="0"/>
    </w:pPr>
    <w:rPr>
      <w:rFonts w:ascii="Arial (W1)" w:eastAsia="宋体" w:hAnsi="Arial (W1)" w:cs="Times New Roman"/>
      <w:bCs/>
      <w:kern w:val="0"/>
      <w:sz w:val="24"/>
      <w:szCs w:val="24"/>
      <w:lang w:val="en-GB"/>
    </w:rPr>
  </w:style>
  <w:style w:type="paragraph" w:customStyle="1" w:styleId="a2">
    <w:name w:val="正文文字缩进项目"/>
    <w:basedOn w:val="af"/>
    <w:rsid w:val="00AB03A9"/>
    <w:pPr>
      <w:numPr>
        <w:ilvl w:val="1"/>
        <w:numId w:val="4"/>
      </w:numPr>
      <w:tabs>
        <w:tab w:val="clear" w:pos="1260"/>
        <w:tab w:val="num" w:pos="840"/>
      </w:tabs>
      <w:spacing w:after="120" w:line="240" w:lineRule="auto"/>
      <w:ind w:left="840" w:firstLineChars="0" w:firstLine="0"/>
    </w:pPr>
    <w:rPr>
      <w:rFonts w:ascii="Tahoma" w:hAnsi="Tahoma"/>
      <w:sz w:val="22"/>
      <w:szCs w:val="20"/>
    </w:rPr>
  </w:style>
  <w:style w:type="paragraph" w:customStyle="1" w:styleId="21313">
    <w:name w:val="样式 标题 2 + 段前: 13 磅 段后: 13 磅 行距: 单倍行距"/>
    <w:basedOn w:val="2"/>
    <w:rsid w:val="00AB03A9"/>
    <w:pPr>
      <w:numPr>
        <w:ilvl w:val="1"/>
      </w:numPr>
      <w:adjustRightInd/>
      <w:spacing w:before="0" w:after="0"/>
      <w:jc w:val="both"/>
      <w:textAlignment w:val="auto"/>
    </w:pPr>
    <w:rPr>
      <w:rFonts w:ascii="Cambria" w:hAnsi="Cambria" w:cs="宋体"/>
      <w:kern w:val="2"/>
      <w:sz w:val="32"/>
    </w:rPr>
  </w:style>
  <w:style w:type="character" w:customStyle="1" w:styleId="H4Char2">
    <w:name w:val="H4 Char2"/>
    <w:aliases w:val="heading 4 Char2,h4 Char2,PIM 4 Char2,bullet Char2,bl Char2,bb Char2,H41 Char2,H42 Char2,H43 Char2,H44 Char2,H45 Char2,H46 Char2,H47 Char2,H48 Char2,H49 Char2,H410 Char2,H411 Char2,H421 Char2,H431 Char2,H441 Char2,H451 Char2,H461 Char2,H422 Char"/>
    <w:rsid w:val="00AB03A9"/>
    <w:rPr>
      <w:rFonts w:ascii="Arial" w:eastAsia="黑体" w:hAnsi="Arial"/>
      <w:b/>
      <w:bCs/>
      <w:kern w:val="2"/>
      <w:sz w:val="28"/>
      <w:szCs w:val="28"/>
      <w:lang w:val="en-US" w:eastAsia="zh-CN" w:bidi="ar-SA"/>
    </w:rPr>
  </w:style>
  <w:style w:type="character" w:customStyle="1" w:styleId="Char4">
    <w:name w:val="正文文本缩进 Char"/>
    <w:aliases w:val="正文文字首行缩进 Char1,HD正文1 Char1,特点标题 Char1,上海中望标准 Char1,小黑点符号 Char1,Body Text1 Char1,小黑点符号 Char Char Char Char Char1,正文1，正文内容 Char1,正文普通文字 Char1,正文小标题 Char,PI Char"/>
    <w:link w:val="af"/>
    <w:rsid w:val="00AB03A9"/>
    <w:rPr>
      <w:rFonts w:ascii="Times New Roman" w:eastAsia="宋体" w:hAnsi="Times New Roman" w:cs="Times New Roman"/>
      <w:szCs w:val="24"/>
    </w:rPr>
  </w:style>
  <w:style w:type="character" w:customStyle="1" w:styleId="5Char">
    <w:name w:val="标题 5 Char"/>
    <w:aliases w:val="Heading 5(unused) Char,Heading 5(unused)1 Char,Heading 5(unused)2 Char,Heading 5(unused)3 Char,Heading 5(unused)4 Char,Heading 5(unused)5 Char,Heading 5(unused)6 Char,Heading 5(unused)7 Char,Heading 5(unused)11 Char,Heading 5(unused)21 Char"/>
    <w:link w:val="5"/>
    <w:rsid w:val="00AB03A9"/>
    <w:rPr>
      <w:rFonts w:ascii="Times New Roman" w:eastAsia="宋体" w:hAnsi="Times New Roman" w:cs="Times New Roman"/>
      <w:b/>
      <w:sz w:val="28"/>
      <w:szCs w:val="20"/>
    </w:rPr>
  </w:style>
  <w:style w:type="character" w:customStyle="1" w:styleId="Char9">
    <w:name w:val="第*章 Char"/>
    <w:aliases w:val="H2 Char,h2 Char,sect 1.2 Char,Heading 2 Hidden Char,Heading 2 CCBS Char,heading 2 Char,第一章 标题 2 Char,ISO1 Char,Underrubrik1 Char,prop2 Char,标题 1.1 Char,Title2 Char,标题二 Char,H21 Char,Level 2 Topic Heading Char,Second Level Topic Char,- Para Char"/>
    <w:rsid w:val="00AB03A9"/>
    <w:rPr>
      <w:rFonts w:ascii="Arial" w:eastAsia="黑体" w:hAnsi="Arial"/>
      <w:b/>
      <w:bCs/>
      <w:kern w:val="2"/>
      <w:sz w:val="32"/>
      <w:szCs w:val="32"/>
    </w:rPr>
  </w:style>
  <w:style w:type="character" w:customStyle="1" w:styleId="1Char0">
    <w:name w:val="章标题1 Char"/>
    <w:aliases w:val="H3 Char1,l3 Char1,CT Char1,h3 Char1,3rd level Char1,Level 3 Head Char1,Heading 3 - old Char1,ISO2 Char1,L3 Char1,sect1.2.3 Char1,sect1.2.31 Char1,sect1.2.32 Char1,sect1.2.311 Char1,sect1.2.33 Char1,sect1.2.312 Char1,3 Char1,sl3 Char1,bh Char"/>
    <w:rsid w:val="00AB03A9"/>
    <w:rPr>
      <w:rFonts w:eastAsia="宋体"/>
      <w:b/>
      <w:bCs/>
      <w:kern w:val="2"/>
      <w:sz w:val="32"/>
      <w:szCs w:val="32"/>
      <w:lang w:val="en-US" w:eastAsia="zh-CN" w:bidi="ar-SA"/>
    </w:rPr>
  </w:style>
  <w:style w:type="character" w:customStyle="1" w:styleId="6Char">
    <w:name w:val="标题 6 Char"/>
    <w:link w:val="6"/>
    <w:rsid w:val="00AB03A9"/>
    <w:rPr>
      <w:rFonts w:ascii="Arial" w:eastAsia="黑体" w:hAnsi="Arial" w:cs="Times New Roman"/>
      <w:b/>
      <w:sz w:val="24"/>
      <w:szCs w:val="20"/>
    </w:rPr>
  </w:style>
  <w:style w:type="character" w:customStyle="1" w:styleId="7Char">
    <w:name w:val="标题 7 Char"/>
    <w:link w:val="7"/>
    <w:rsid w:val="00AB03A9"/>
    <w:rPr>
      <w:rFonts w:ascii="Times New Roman" w:eastAsia="宋体" w:hAnsi="Times New Roman" w:cs="Times New Roman"/>
      <w:b/>
      <w:sz w:val="24"/>
      <w:szCs w:val="20"/>
    </w:rPr>
  </w:style>
  <w:style w:type="character" w:customStyle="1" w:styleId="8Char">
    <w:name w:val="标题 8 Char"/>
    <w:link w:val="8"/>
    <w:rsid w:val="00AB03A9"/>
    <w:rPr>
      <w:rFonts w:ascii="Arial" w:eastAsia="黑体" w:hAnsi="Arial" w:cs="Times New Roman"/>
      <w:sz w:val="24"/>
      <w:szCs w:val="20"/>
    </w:rPr>
  </w:style>
  <w:style w:type="character" w:customStyle="1" w:styleId="9Char">
    <w:name w:val="标题 9 Char"/>
    <w:link w:val="9"/>
    <w:rsid w:val="00AB03A9"/>
    <w:rPr>
      <w:rFonts w:ascii="Arial" w:eastAsia="黑体" w:hAnsi="Arial" w:cs="Times New Roman"/>
      <w:szCs w:val="20"/>
    </w:rPr>
  </w:style>
  <w:style w:type="character" w:customStyle="1" w:styleId="Char0">
    <w:name w:val="标题 Char"/>
    <w:link w:val="a8"/>
    <w:rsid w:val="00AB03A9"/>
    <w:rPr>
      <w:rFonts w:ascii="Arial" w:eastAsia="隶书" w:hAnsi="Arial" w:cs="Arial"/>
      <w:b/>
      <w:bCs/>
      <w:sz w:val="32"/>
      <w:szCs w:val="32"/>
    </w:rPr>
  </w:style>
  <w:style w:type="character" w:customStyle="1" w:styleId="Char2">
    <w:name w:val="日期 Char"/>
    <w:link w:val="aa"/>
    <w:rsid w:val="00AB03A9"/>
    <w:rPr>
      <w:rFonts w:ascii="宋体" w:eastAsia="宋体" w:hAnsi="Courier New" w:cs="Times New Roman"/>
      <w:sz w:val="32"/>
      <w:szCs w:val="20"/>
    </w:rPr>
  </w:style>
  <w:style w:type="character" w:customStyle="1" w:styleId="HTMLChar">
    <w:name w:val="HTML 预设格式 Char"/>
    <w:link w:val="HTML"/>
    <w:rsid w:val="00AB03A9"/>
    <w:rPr>
      <w:rFonts w:ascii="Arial Unicode MS" w:eastAsia="Arial Unicode MS" w:hAnsi="Arial Unicode MS" w:cs="Times New Roman"/>
      <w:color w:val="000000"/>
      <w:kern w:val="0"/>
      <w:sz w:val="20"/>
      <w:szCs w:val="20"/>
    </w:rPr>
  </w:style>
  <w:style w:type="character" w:customStyle="1" w:styleId="Char3">
    <w:name w:val="纯文本 Char"/>
    <w:aliases w:val="普通文字1 Char,小 Char,纯文本 Char Char Char Char"/>
    <w:link w:val="ad"/>
    <w:rsid w:val="00AB03A9"/>
    <w:rPr>
      <w:rFonts w:ascii="宋体" w:eastAsia="宋体" w:hAnsi="Courier New" w:cs="Times New Roman"/>
      <w:szCs w:val="20"/>
    </w:rPr>
  </w:style>
  <w:style w:type="character" w:customStyle="1" w:styleId="Chara">
    <w:name w:val="正文文字首行缩进 Char"/>
    <w:aliases w:val="HD正文1 Char,特点标题 Char,上海中望标准 Char,小黑点符号 Char,Body Text1 Char,小黑点符号 Char Char Char Char Char,正文1，正文内容 Char,正文普通文字 Char,正文小标题 Char Char"/>
    <w:rsid w:val="00AB03A9"/>
    <w:rPr>
      <w:kern w:val="2"/>
      <w:sz w:val="21"/>
      <w:szCs w:val="24"/>
    </w:rPr>
  </w:style>
  <w:style w:type="character" w:customStyle="1" w:styleId="Char10">
    <w:name w:val="正文文本 Char1"/>
    <w:aliases w:val="EHPT Char,Body Text2 Char,正文文本 Char Char,正文文字 Char"/>
    <w:link w:val="af1"/>
    <w:rsid w:val="00AB03A9"/>
    <w:rPr>
      <w:rFonts w:ascii="Times New Roman" w:eastAsia="宋体" w:hAnsi="Times New Roman" w:cs="Times New Roman"/>
      <w:b/>
      <w:bCs/>
      <w:sz w:val="24"/>
      <w:szCs w:val="24"/>
    </w:rPr>
  </w:style>
  <w:style w:type="character" w:customStyle="1" w:styleId="2Char0">
    <w:name w:val="正文文本缩进 2 Char"/>
    <w:link w:val="22"/>
    <w:rsid w:val="00AB03A9"/>
    <w:rPr>
      <w:rFonts w:ascii="宋体" w:eastAsia="宋体" w:hAnsi="宋体" w:cs="Times New Roman"/>
      <w:szCs w:val="24"/>
    </w:rPr>
  </w:style>
  <w:style w:type="character" w:customStyle="1" w:styleId="Char5">
    <w:name w:val="页眉 Char"/>
    <w:aliases w:val="h Char,header odd Char"/>
    <w:link w:val="af3"/>
    <w:rsid w:val="00AB03A9"/>
    <w:rPr>
      <w:rFonts w:ascii="Times New Roman" w:eastAsia="宋体" w:hAnsi="Times New Roman" w:cs="Times New Roman"/>
      <w:sz w:val="18"/>
      <w:szCs w:val="18"/>
    </w:rPr>
  </w:style>
  <w:style w:type="character" w:customStyle="1" w:styleId="3Char">
    <w:name w:val="正文文本缩进 3 Char"/>
    <w:link w:val="33"/>
    <w:rsid w:val="00AB03A9"/>
    <w:rPr>
      <w:rFonts w:ascii="宋体" w:eastAsia="宋体" w:hAnsi="Times New Roman" w:cs="Times New Roman"/>
      <w:b/>
      <w:bCs/>
      <w:sz w:val="24"/>
      <w:szCs w:val="24"/>
    </w:rPr>
  </w:style>
  <w:style w:type="character" w:customStyle="1" w:styleId="2Char1">
    <w:name w:val="正文文本 2 Char"/>
    <w:link w:val="24"/>
    <w:rsid w:val="00AB03A9"/>
    <w:rPr>
      <w:rFonts w:ascii="Times New Roman" w:eastAsia="宋体" w:hAnsi="Times New Roman" w:cs="Times New Roman"/>
      <w:sz w:val="24"/>
      <w:szCs w:val="24"/>
    </w:rPr>
  </w:style>
  <w:style w:type="character" w:customStyle="1" w:styleId="Char7">
    <w:name w:val="页脚 Char"/>
    <w:aliases w:val="fo Char,footer odd Char,odd Char,footer Final Char,Footer-Even Char,ERMF Char"/>
    <w:link w:val="af8"/>
    <w:rsid w:val="00AB03A9"/>
    <w:rPr>
      <w:rFonts w:ascii="Times New Roman" w:eastAsia="宋体" w:hAnsi="Times New Roman" w:cs="Times New Roman"/>
      <w:sz w:val="18"/>
      <w:szCs w:val="18"/>
    </w:rPr>
  </w:style>
  <w:style w:type="character" w:customStyle="1" w:styleId="3Char2">
    <w:name w:val="正文文本 3 Char"/>
    <w:link w:val="35"/>
    <w:rsid w:val="00AB03A9"/>
    <w:rPr>
      <w:rFonts w:ascii="Times New Roman" w:eastAsia="宋体" w:hAnsi="Times New Roman" w:cs="Times New Roman"/>
      <w:sz w:val="16"/>
      <w:szCs w:val="16"/>
    </w:rPr>
  </w:style>
  <w:style w:type="paragraph" w:styleId="aff2">
    <w:name w:val="Balloon Text"/>
    <w:basedOn w:val="a3"/>
    <w:link w:val="Charb"/>
    <w:semiHidden/>
    <w:rsid w:val="00AB03A9"/>
    <w:rPr>
      <w:rFonts w:ascii="Times New Roman" w:eastAsia="宋体" w:hAnsi="Times New Roman" w:cs="Times New Roman"/>
      <w:sz w:val="18"/>
      <w:szCs w:val="18"/>
    </w:rPr>
  </w:style>
  <w:style w:type="character" w:customStyle="1" w:styleId="aff3">
    <w:name w:val="批注框文本 字符"/>
    <w:basedOn w:val="a5"/>
    <w:uiPriority w:val="99"/>
    <w:semiHidden/>
    <w:rsid w:val="00AB03A9"/>
    <w:rPr>
      <w:sz w:val="18"/>
      <w:szCs w:val="18"/>
    </w:rPr>
  </w:style>
  <w:style w:type="character" w:customStyle="1" w:styleId="Charb">
    <w:name w:val="批注框文本 Char"/>
    <w:link w:val="aff2"/>
    <w:semiHidden/>
    <w:rsid w:val="00AB03A9"/>
    <w:rPr>
      <w:rFonts w:ascii="Times New Roman" w:eastAsia="宋体" w:hAnsi="Times New Roman" w:cs="Times New Roman"/>
      <w:sz w:val="18"/>
      <w:szCs w:val="18"/>
    </w:rPr>
  </w:style>
  <w:style w:type="paragraph" w:customStyle="1" w:styleId="16">
    <w:name w:val="样式1"/>
    <w:basedOn w:val="a8"/>
    <w:autoRedefine/>
    <w:rsid w:val="00AB03A9"/>
    <w:pPr>
      <w:spacing w:before="120" w:after="120"/>
    </w:pPr>
    <w:rPr>
      <w:rFonts w:eastAsia="黑体"/>
      <w:b w:val="0"/>
      <w:sz w:val="30"/>
      <w:szCs w:val="21"/>
    </w:rPr>
  </w:style>
  <w:style w:type="paragraph" w:customStyle="1" w:styleId="26">
    <w:name w:val="样式2"/>
    <w:basedOn w:val="a8"/>
    <w:next w:val="16"/>
    <w:autoRedefine/>
    <w:rsid w:val="00AB03A9"/>
    <w:pPr>
      <w:spacing w:before="120" w:after="120"/>
    </w:pPr>
    <w:rPr>
      <w:rFonts w:eastAsia="黑体"/>
      <w:b w:val="0"/>
      <w:sz w:val="30"/>
      <w:szCs w:val="30"/>
    </w:rPr>
  </w:style>
  <w:style w:type="paragraph" w:styleId="17">
    <w:name w:val="index 1"/>
    <w:basedOn w:val="a3"/>
    <w:next w:val="a3"/>
    <w:autoRedefine/>
    <w:semiHidden/>
    <w:rsid w:val="00AB03A9"/>
    <w:pPr>
      <w:tabs>
        <w:tab w:val="left" w:pos="3360"/>
      </w:tabs>
      <w:spacing w:line="520" w:lineRule="exact"/>
      <w:ind w:leftChars="50" w:left="419" w:hangingChars="131" w:hanging="314"/>
      <w:jc w:val="center"/>
      <w:outlineLvl w:val="3"/>
    </w:pPr>
    <w:rPr>
      <w:rFonts w:ascii="宋体" w:eastAsia="宋体" w:hAnsi="宋体" w:cs="Times New Roman"/>
      <w:sz w:val="24"/>
      <w:szCs w:val="24"/>
    </w:rPr>
  </w:style>
  <w:style w:type="character" w:customStyle="1" w:styleId="3CharChar">
    <w:name w:val="标题 3 Char Char"/>
    <w:aliases w:val="标题 3 Char1 Char Char,标题 3 Char Char Char Char,标题 3 Char Char Char Char Char Char Char Char Char,Title3 Char Char Char Char,Map Char Char Char Char,H31 Char Char Char Char,Level 3 Topic Heading Char Char Char Char,Map Char Char Char1"/>
    <w:rsid w:val="00AB03A9"/>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a3"/>
    <w:rsid w:val="00AB03A9"/>
    <w:pPr>
      <w:widowControl/>
      <w:spacing w:after="160" w:line="240" w:lineRule="exact"/>
      <w:jc w:val="left"/>
    </w:pPr>
    <w:rPr>
      <w:rFonts w:ascii="Arial" w:eastAsia="Times New Roman" w:hAnsi="Arial" w:cs="Verdana"/>
      <w:b/>
      <w:kern w:val="0"/>
      <w:sz w:val="24"/>
      <w:szCs w:val="24"/>
      <w:lang w:eastAsia="en-US"/>
    </w:rPr>
  </w:style>
  <w:style w:type="paragraph" w:customStyle="1" w:styleId="cont">
    <w:name w:val="cont"/>
    <w:basedOn w:val="a3"/>
    <w:rsid w:val="00AB03A9"/>
    <w:pPr>
      <w:adjustRightInd w:val="0"/>
      <w:spacing w:before="100" w:after="100" w:line="360" w:lineRule="auto"/>
      <w:ind w:firstLineChars="200" w:firstLine="200"/>
      <w:jc w:val="left"/>
      <w:textAlignment w:val="baseline"/>
    </w:pPr>
    <w:rPr>
      <w:rFonts w:ascii="Arial" w:eastAsia="宋体" w:hAnsi="Arial" w:cs="Times New Roman"/>
      <w:kern w:val="0"/>
      <w:sz w:val="24"/>
      <w:szCs w:val="20"/>
    </w:rPr>
  </w:style>
  <w:style w:type="paragraph" w:customStyle="1" w:styleId="--">
    <w:name w:val="--规划正文"/>
    <w:basedOn w:val="a3"/>
    <w:rsid w:val="00AB03A9"/>
    <w:pPr>
      <w:spacing w:line="360" w:lineRule="auto"/>
      <w:ind w:firstLineChars="200" w:firstLine="200"/>
    </w:pPr>
    <w:rPr>
      <w:rFonts w:ascii="Times New Roman" w:eastAsia="宋体" w:hAnsi="Times New Roman" w:cs="Times New Roman"/>
      <w:noProof/>
      <w:szCs w:val="20"/>
    </w:rPr>
  </w:style>
  <w:style w:type="paragraph" w:customStyle="1" w:styleId="a1">
    <w:name w:val="设计依据"/>
    <w:basedOn w:val="af1"/>
    <w:autoRedefine/>
    <w:rsid w:val="00AB03A9"/>
    <w:pPr>
      <w:numPr>
        <w:ilvl w:val="1"/>
        <w:numId w:val="5"/>
      </w:numPr>
      <w:tabs>
        <w:tab w:val="clear" w:pos="840"/>
        <w:tab w:val="num" w:pos="1440"/>
      </w:tabs>
      <w:adjustRightInd w:val="0"/>
      <w:ind w:left="1440"/>
      <w:textAlignment w:val="baseline"/>
    </w:pPr>
    <w:rPr>
      <w:rFonts w:ascii="宋体" w:hAnsi="宋体"/>
      <w:b w:val="0"/>
      <w:noProof/>
      <w:kern w:val="0"/>
      <w:sz w:val="28"/>
      <w:szCs w:val="18"/>
    </w:rPr>
  </w:style>
  <w:style w:type="paragraph" w:customStyle="1" w:styleId="a0">
    <w:name w:val="方案要点"/>
    <w:basedOn w:val="a3"/>
    <w:autoRedefine/>
    <w:rsid w:val="00AB03A9"/>
    <w:pPr>
      <w:numPr>
        <w:numId w:val="5"/>
      </w:numPr>
      <w:spacing w:line="360" w:lineRule="auto"/>
    </w:pPr>
    <w:rPr>
      <w:rFonts w:ascii="仿宋_GB2312" w:eastAsia="仿宋_GB2312" w:hAnsi="宋体" w:cs="Times New Roman"/>
      <w:noProof/>
      <w:color w:val="000000"/>
      <w:sz w:val="28"/>
      <w:szCs w:val="28"/>
    </w:rPr>
  </w:style>
  <w:style w:type="paragraph" w:customStyle="1" w:styleId="43">
    <w:name w:val="样式4"/>
    <w:basedOn w:val="a3"/>
    <w:rsid w:val="00AB03A9"/>
    <w:pPr>
      <w:tabs>
        <w:tab w:val="num" w:pos="842"/>
      </w:tabs>
      <w:spacing w:line="360" w:lineRule="auto"/>
      <w:ind w:left="842" w:hanging="420"/>
    </w:pPr>
    <w:rPr>
      <w:rFonts w:ascii="Times New Roman" w:eastAsia="宋体" w:hAnsi="Times New Roman" w:cs="Times New Roman"/>
      <w:noProof/>
      <w:sz w:val="24"/>
      <w:szCs w:val="24"/>
    </w:rPr>
  </w:style>
  <w:style w:type="paragraph" w:customStyle="1" w:styleId="aff4">
    <w:name w:val="文字"/>
    <w:basedOn w:val="a3"/>
    <w:rsid w:val="00AB03A9"/>
    <w:pPr>
      <w:tabs>
        <w:tab w:val="left" w:pos="8520"/>
      </w:tabs>
      <w:spacing w:line="312" w:lineRule="auto"/>
      <w:ind w:right="-210" w:firstLine="556"/>
    </w:pPr>
    <w:rPr>
      <w:rFonts w:ascii="宋体" w:eastAsia="宋体" w:hAnsi="Times New Roman" w:cs="Times New Roman"/>
      <w:noProof/>
      <w:sz w:val="28"/>
      <w:szCs w:val="20"/>
    </w:rPr>
  </w:style>
  <w:style w:type="paragraph" w:customStyle="1" w:styleId="----">
    <w:name w:val="--规划-表格-居左"/>
    <w:basedOn w:val="--"/>
    <w:rsid w:val="00AB03A9"/>
    <w:pPr>
      <w:spacing w:line="240" w:lineRule="auto"/>
      <w:ind w:firstLineChars="0" w:firstLine="0"/>
    </w:pPr>
    <w:rPr>
      <w:sz w:val="20"/>
    </w:rPr>
  </w:style>
  <w:style w:type="paragraph" w:customStyle="1" w:styleId="----0">
    <w:name w:val="--规划-表格-居中"/>
    <w:basedOn w:val="--"/>
    <w:rsid w:val="00AB03A9"/>
    <w:pPr>
      <w:spacing w:line="240" w:lineRule="auto"/>
      <w:ind w:firstLineChars="0" w:firstLine="0"/>
      <w:jc w:val="center"/>
    </w:pPr>
    <w:rPr>
      <w:sz w:val="20"/>
    </w:rPr>
  </w:style>
  <w:style w:type="paragraph" w:customStyle="1" w:styleId="--0">
    <w:name w:val="--编号内缩进"/>
    <w:basedOn w:val="a3"/>
    <w:rsid w:val="00AB03A9"/>
    <w:pPr>
      <w:spacing w:line="360" w:lineRule="auto"/>
      <w:ind w:left="420" w:firstLineChars="200" w:firstLine="200"/>
    </w:pPr>
    <w:rPr>
      <w:rFonts w:ascii="Times New Roman" w:eastAsia="宋体" w:hAnsi="Times New Roman" w:cs="Times New Roman"/>
      <w:noProof/>
      <w:szCs w:val="21"/>
    </w:rPr>
  </w:style>
  <w:style w:type="paragraph" w:customStyle="1" w:styleId="---0">
    <w:name w:val="--规划-题注"/>
    <w:basedOn w:val="a3"/>
    <w:next w:val="--"/>
    <w:rsid w:val="00AB03A9"/>
    <w:pPr>
      <w:spacing w:line="360" w:lineRule="auto"/>
      <w:jc w:val="center"/>
    </w:pPr>
    <w:rPr>
      <w:rFonts w:ascii="Times New Roman" w:eastAsia="黑体" w:hAnsi="Times New Roman" w:cs="Times New Roman"/>
      <w:noProof/>
      <w:szCs w:val="24"/>
    </w:rPr>
  </w:style>
  <w:style w:type="paragraph" w:customStyle="1" w:styleId="---1">
    <w:name w:val="--规划-图和表"/>
    <w:next w:val="--"/>
    <w:rsid w:val="00AB03A9"/>
    <w:pPr>
      <w:jc w:val="center"/>
    </w:pPr>
    <w:rPr>
      <w:rFonts w:ascii="Times New Roman" w:eastAsia="宋体" w:hAnsi="Times New Roman" w:cs="Times New Roman"/>
      <w:szCs w:val="20"/>
    </w:rPr>
  </w:style>
  <w:style w:type="paragraph" w:customStyle="1" w:styleId="---2">
    <w:name w:val="--规划-小标题"/>
    <w:basedOn w:val="a3"/>
    <w:next w:val="--"/>
    <w:rsid w:val="00AB03A9"/>
    <w:pPr>
      <w:keepNext/>
      <w:keepLines/>
      <w:spacing w:line="360" w:lineRule="auto"/>
      <w:outlineLvl w:val="4"/>
    </w:pPr>
    <w:rPr>
      <w:rFonts w:ascii="Times New Roman" w:eastAsia="黑体" w:hAnsi="Times New Roman" w:cs="Times New Roman"/>
      <w:noProof/>
      <w:szCs w:val="24"/>
    </w:rPr>
  </w:style>
  <w:style w:type="paragraph" w:customStyle="1" w:styleId="--Char">
    <w:name w:val="--规划正文 Char"/>
    <w:basedOn w:val="a3"/>
    <w:rsid w:val="00AB03A9"/>
    <w:pPr>
      <w:spacing w:line="360" w:lineRule="auto"/>
      <w:ind w:firstLineChars="200" w:firstLine="200"/>
    </w:pPr>
    <w:rPr>
      <w:rFonts w:ascii="Times New Roman" w:eastAsia="宋体" w:hAnsi="Times New Roman" w:cs="Times New Roman"/>
      <w:noProof/>
      <w:sz w:val="24"/>
      <w:szCs w:val="24"/>
    </w:rPr>
  </w:style>
  <w:style w:type="paragraph" w:customStyle="1" w:styleId="aff5">
    <w:name w:val="缺省文本"/>
    <w:basedOn w:val="a3"/>
    <w:rsid w:val="00AB03A9"/>
    <w:pPr>
      <w:autoSpaceDE w:val="0"/>
      <w:autoSpaceDN w:val="0"/>
      <w:adjustRightInd w:val="0"/>
      <w:jc w:val="left"/>
    </w:pPr>
    <w:rPr>
      <w:rFonts w:ascii="Times New Roman" w:eastAsia="宋体" w:hAnsi="Times New Roman" w:cs="Times New Roman"/>
      <w:noProof/>
      <w:kern w:val="0"/>
      <w:szCs w:val="24"/>
    </w:rPr>
  </w:style>
  <w:style w:type="paragraph" w:customStyle="1" w:styleId="aff6">
    <w:name w:val="封面文档标题"/>
    <w:basedOn w:val="a3"/>
    <w:rsid w:val="00AB03A9"/>
    <w:pPr>
      <w:autoSpaceDE w:val="0"/>
      <w:autoSpaceDN w:val="0"/>
      <w:adjustRightInd w:val="0"/>
      <w:spacing w:line="360" w:lineRule="auto"/>
      <w:jc w:val="center"/>
    </w:pPr>
    <w:rPr>
      <w:rFonts w:ascii="Arial" w:eastAsia="宋体" w:hAnsi="Arial" w:cs="Times New Roman"/>
      <w:b/>
      <w:noProof/>
      <w:kern w:val="0"/>
      <w:sz w:val="56"/>
      <w:szCs w:val="24"/>
    </w:rPr>
  </w:style>
  <w:style w:type="character" w:customStyle="1" w:styleId="--CharChar">
    <w:name w:val="--规划正文 Char Char"/>
    <w:rsid w:val="00AB03A9"/>
    <w:rPr>
      <w:rFonts w:eastAsia="宋体"/>
      <w:kern w:val="2"/>
      <w:sz w:val="24"/>
      <w:szCs w:val="24"/>
      <w:lang w:val="en-US" w:eastAsia="zh-CN" w:bidi="ar-SA"/>
    </w:rPr>
  </w:style>
  <w:style w:type="paragraph" w:customStyle="1" w:styleId="3">
    <w:name w:val="样式3"/>
    <w:basedOn w:val="10"/>
    <w:autoRedefine/>
    <w:rsid w:val="00AB03A9"/>
    <w:pPr>
      <w:numPr>
        <w:numId w:val="6"/>
      </w:numPr>
      <w:spacing w:before="240" w:after="240" w:line="480" w:lineRule="auto"/>
      <w:ind w:rightChars="100" w:right="210"/>
      <w:jc w:val="left"/>
    </w:pPr>
    <w:rPr>
      <w:rFonts w:ascii="Times New Roman" w:hAnsi="Times New Roman"/>
      <w:noProof/>
      <w:sz w:val="32"/>
    </w:rPr>
  </w:style>
  <w:style w:type="character" w:customStyle="1" w:styleId="--Char1">
    <w:name w:val="--规划正文 Char1"/>
    <w:rsid w:val="00AB03A9"/>
    <w:rPr>
      <w:rFonts w:eastAsia="宋体"/>
      <w:kern w:val="2"/>
      <w:sz w:val="21"/>
      <w:lang w:val="en-US" w:eastAsia="zh-CN" w:bidi="ar-SA"/>
    </w:rPr>
  </w:style>
  <w:style w:type="paragraph" w:customStyle="1" w:styleId="word">
    <w:name w:val="word"/>
    <w:basedOn w:val="a3"/>
    <w:rsid w:val="00AB03A9"/>
    <w:pPr>
      <w:widowControl/>
      <w:spacing w:before="100" w:beforeAutospacing="1" w:after="100" w:afterAutospacing="1" w:line="301" w:lineRule="atLeast"/>
      <w:jc w:val="left"/>
    </w:pPr>
    <w:rPr>
      <w:rFonts w:ascii="ˎ̥" w:eastAsia="宋体" w:hAnsi="ˎ̥" w:cs="Times New Roman"/>
      <w:noProof/>
      <w:color w:val="000000"/>
      <w:kern w:val="0"/>
      <w:sz w:val="20"/>
      <w:szCs w:val="20"/>
    </w:rPr>
  </w:style>
  <w:style w:type="paragraph" w:customStyle="1" w:styleId="aff7">
    <w:name w:val="列表项目"/>
    <w:basedOn w:val="a3"/>
    <w:rsid w:val="00AB03A9"/>
    <w:pPr>
      <w:tabs>
        <w:tab w:val="left" w:pos="420"/>
        <w:tab w:val="num" w:pos="1080"/>
      </w:tabs>
      <w:spacing w:line="288" w:lineRule="auto"/>
      <w:ind w:left="1080" w:hanging="360"/>
    </w:pPr>
    <w:rPr>
      <w:rFonts w:ascii="Times New Roman" w:eastAsia="宋体" w:hAnsi="Times New Roman" w:cs="Times New Roman"/>
      <w:noProof/>
      <w:sz w:val="24"/>
      <w:szCs w:val="20"/>
    </w:rPr>
  </w:style>
  <w:style w:type="character" w:styleId="aff8">
    <w:name w:val="Strong"/>
    <w:qFormat/>
    <w:rsid w:val="00AB03A9"/>
    <w:rPr>
      <w:b/>
      <w:bCs/>
    </w:rPr>
  </w:style>
  <w:style w:type="character" w:customStyle="1" w:styleId="content1">
    <w:name w:val="content1"/>
    <w:rsid w:val="00AB03A9"/>
    <w:rPr>
      <w:rFonts w:ascii="??" w:hAnsi="??" w:hint="default"/>
      <w:b w:val="0"/>
      <w:bCs w:val="0"/>
      <w:i w:val="0"/>
      <w:iCs w:val="0"/>
      <w:strike w:val="0"/>
      <w:dstrike w:val="0"/>
      <w:sz w:val="16"/>
      <w:szCs w:val="16"/>
      <w:u w:val="none"/>
      <w:effect w:val="none"/>
    </w:rPr>
  </w:style>
  <w:style w:type="character" w:customStyle="1" w:styleId="unnamed4">
    <w:name w:val="unnamed4"/>
    <w:basedOn w:val="a5"/>
    <w:rsid w:val="00AB03A9"/>
  </w:style>
  <w:style w:type="character" w:customStyle="1" w:styleId="font2">
    <w:name w:val="font2"/>
    <w:basedOn w:val="a5"/>
    <w:rsid w:val="00AB03A9"/>
  </w:style>
  <w:style w:type="character" w:customStyle="1" w:styleId="font41">
    <w:name w:val="font41"/>
    <w:rsid w:val="00AB03A9"/>
    <w:rPr>
      <w:strike w:val="0"/>
      <w:dstrike w:val="0"/>
      <w:color w:val="000000"/>
      <w:sz w:val="18"/>
      <w:szCs w:val="18"/>
      <w:u w:val="none"/>
      <w:effect w:val="none"/>
    </w:rPr>
  </w:style>
  <w:style w:type="numbering" w:customStyle="1" w:styleId="---">
    <w:name w:val="--规划-编号"/>
    <w:basedOn w:val="a7"/>
    <w:rsid w:val="00AB03A9"/>
    <w:pPr>
      <w:numPr>
        <w:numId w:val="7"/>
      </w:numPr>
    </w:pPr>
  </w:style>
  <w:style w:type="paragraph" w:customStyle="1" w:styleId="aff9">
    <w:name w:val="正文(首行缩进)"/>
    <w:rsid w:val="00AB03A9"/>
    <w:pPr>
      <w:spacing w:line="360" w:lineRule="auto"/>
      <w:ind w:firstLineChars="200" w:firstLine="488"/>
      <w:jc w:val="both"/>
    </w:pPr>
    <w:rPr>
      <w:rFonts w:ascii="Times New Roman" w:eastAsia="仿宋_GB2312" w:hAnsi="Times New Roman" w:cs="Times New Roman"/>
      <w:spacing w:val="2"/>
      <w:kern w:val="0"/>
      <w:sz w:val="24"/>
      <w:szCs w:val="24"/>
    </w:rPr>
  </w:style>
  <w:style w:type="paragraph" w:customStyle="1" w:styleId="xl72">
    <w:name w:val="xl72"/>
    <w:basedOn w:val="a3"/>
    <w:rsid w:val="00AB03A9"/>
    <w:pPr>
      <w:widowControl/>
      <w:spacing w:before="100" w:beforeAutospacing="1" w:after="100" w:afterAutospacing="1"/>
      <w:jc w:val="left"/>
    </w:pPr>
    <w:rPr>
      <w:rFonts w:ascii="宋体" w:eastAsia="宋体" w:hAnsi="宋体" w:cs="Times New Roman"/>
      <w:b/>
      <w:bCs/>
      <w:noProof/>
      <w:kern w:val="0"/>
      <w:sz w:val="28"/>
      <w:szCs w:val="28"/>
    </w:rPr>
  </w:style>
  <w:style w:type="paragraph" w:styleId="affa">
    <w:name w:val="Body Text First Indent"/>
    <w:basedOn w:val="af1"/>
    <w:link w:val="Charc"/>
    <w:rsid w:val="00AB03A9"/>
    <w:pPr>
      <w:spacing w:after="120" w:line="240" w:lineRule="auto"/>
      <w:ind w:firstLineChars="100" w:firstLine="420"/>
    </w:pPr>
    <w:rPr>
      <w:noProof/>
      <w:sz w:val="21"/>
    </w:rPr>
  </w:style>
  <w:style w:type="character" w:customStyle="1" w:styleId="affb">
    <w:name w:val="正文首行缩进 字符"/>
    <w:basedOn w:val="af2"/>
    <w:uiPriority w:val="99"/>
    <w:semiHidden/>
    <w:rsid w:val="00AB03A9"/>
  </w:style>
  <w:style w:type="character" w:customStyle="1" w:styleId="Charc">
    <w:name w:val="正文首行缩进 Char"/>
    <w:link w:val="affa"/>
    <w:rsid w:val="00AB03A9"/>
    <w:rPr>
      <w:rFonts w:ascii="Times New Roman" w:eastAsia="宋体" w:hAnsi="Times New Roman" w:cs="Times New Roman"/>
      <w:b/>
      <w:bCs/>
      <w:noProof/>
      <w:szCs w:val="24"/>
    </w:rPr>
  </w:style>
  <w:style w:type="paragraph" w:customStyle="1" w:styleId="Chard">
    <w:name w:val="正文(首行缩进) Char"/>
    <w:rsid w:val="00AB03A9"/>
    <w:pPr>
      <w:spacing w:before="120" w:after="60" w:line="360" w:lineRule="auto"/>
      <w:ind w:firstLineChars="200" w:firstLine="200"/>
    </w:pPr>
    <w:rPr>
      <w:rFonts w:ascii="Times New Roman" w:eastAsia="仿宋_GB2312" w:hAnsi="Times New Roman" w:cs="Times New Roman"/>
      <w:spacing w:val="2"/>
      <w:kern w:val="24"/>
      <w:sz w:val="24"/>
      <w:szCs w:val="24"/>
    </w:rPr>
  </w:style>
  <w:style w:type="paragraph" w:customStyle="1" w:styleId="82">
    <w:name w:val="汉议细等线简8"/>
    <w:rsid w:val="00AB03A9"/>
    <w:pPr>
      <w:widowControl w:val="0"/>
      <w:autoSpaceDE w:val="0"/>
      <w:autoSpaceDN w:val="0"/>
      <w:adjustRightInd w:val="0"/>
      <w:spacing w:line="260" w:lineRule="atLeast"/>
      <w:jc w:val="both"/>
    </w:pPr>
    <w:rPr>
      <w:rFonts w:ascii="汉仪细等线简" w:eastAsia="汉仪细等线简" w:hAnsi="Times New Roman" w:cs="Times New Roman"/>
      <w:color w:val="000000"/>
      <w:kern w:val="0"/>
      <w:sz w:val="16"/>
      <w:szCs w:val="16"/>
    </w:rPr>
  </w:style>
  <w:style w:type="paragraph" w:customStyle="1" w:styleId="9BOLD">
    <w:name w:val="汉仪细等线简9BOLD"/>
    <w:basedOn w:val="a3"/>
    <w:rsid w:val="00AB03A9"/>
    <w:pPr>
      <w:autoSpaceDE w:val="0"/>
      <w:autoSpaceDN w:val="0"/>
      <w:adjustRightInd w:val="0"/>
      <w:spacing w:line="240" w:lineRule="atLeast"/>
    </w:pPr>
    <w:rPr>
      <w:rFonts w:ascii="汉仪细等线简" w:eastAsia="汉仪细等线简" w:hAnsi="Times New Roman" w:cs="Times New Roman"/>
      <w:b/>
      <w:bCs/>
      <w:noProof/>
      <w:kern w:val="0"/>
      <w:sz w:val="18"/>
      <w:szCs w:val="18"/>
    </w:rPr>
  </w:style>
  <w:style w:type="character" w:customStyle="1" w:styleId="mode">
    <w:name w:val="mode"/>
    <w:basedOn w:val="a5"/>
    <w:rsid w:val="00AB03A9"/>
  </w:style>
  <w:style w:type="paragraph" w:customStyle="1" w:styleId="92">
    <w:name w:val="9"/>
    <w:basedOn w:val="a3"/>
    <w:next w:val="a4"/>
    <w:rsid w:val="00AB03A9"/>
    <w:pPr>
      <w:autoSpaceDE w:val="0"/>
      <w:autoSpaceDN w:val="0"/>
      <w:adjustRightInd w:val="0"/>
      <w:ind w:firstLine="420"/>
      <w:jc w:val="left"/>
      <w:textAlignment w:val="baseline"/>
    </w:pPr>
    <w:rPr>
      <w:rFonts w:ascii="宋体" w:eastAsia="宋体" w:hAnsi="Times New Roman" w:cs="Times New Roman"/>
      <w:noProof/>
      <w:kern w:val="0"/>
      <w:sz w:val="34"/>
      <w:szCs w:val="20"/>
    </w:rPr>
  </w:style>
  <w:style w:type="character" w:customStyle="1" w:styleId="unnamed3">
    <w:name w:val="unnamed3"/>
    <w:basedOn w:val="a5"/>
    <w:rsid w:val="00AB03A9"/>
  </w:style>
  <w:style w:type="paragraph" w:customStyle="1" w:styleId="83">
    <w:name w:val="8"/>
    <w:basedOn w:val="a3"/>
    <w:next w:val="af"/>
    <w:rsid w:val="00AB03A9"/>
    <w:pPr>
      <w:spacing w:after="120"/>
      <w:ind w:leftChars="200" w:left="420"/>
    </w:pPr>
    <w:rPr>
      <w:rFonts w:ascii="Times New Roman" w:eastAsia="宋体" w:hAnsi="Times New Roman" w:cs="Times New Roman"/>
      <w:noProof/>
      <w:szCs w:val="24"/>
    </w:rPr>
  </w:style>
  <w:style w:type="paragraph" w:customStyle="1" w:styleId="72">
    <w:name w:val="7"/>
    <w:basedOn w:val="a3"/>
    <w:rsid w:val="00AB03A9"/>
    <w:pPr>
      <w:autoSpaceDE w:val="0"/>
      <w:autoSpaceDN w:val="0"/>
      <w:adjustRightInd w:val="0"/>
      <w:spacing w:line="270" w:lineRule="atLeast"/>
      <w:jc w:val="left"/>
    </w:pPr>
    <w:rPr>
      <w:rFonts w:ascii="宋体" w:eastAsia="宋体" w:hAnsi="Times New Roman" w:cs="Times New Roman"/>
      <w:noProof/>
      <w:kern w:val="0"/>
      <w:sz w:val="18"/>
      <w:szCs w:val="18"/>
    </w:rPr>
  </w:style>
  <w:style w:type="paragraph" w:customStyle="1" w:styleId="00">
    <w:name w:val="00"/>
    <w:basedOn w:val="a3"/>
    <w:rsid w:val="00AB03A9"/>
    <w:pPr>
      <w:autoSpaceDE w:val="0"/>
      <w:autoSpaceDN w:val="0"/>
      <w:adjustRightInd w:val="0"/>
      <w:jc w:val="left"/>
    </w:pPr>
    <w:rPr>
      <w:rFonts w:ascii="黑体" w:eastAsia="黑体" w:hAnsi="Times New Roman" w:cs="Times New Roman"/>
      <w:b/>
      <w:bCs/>
      <w:noProof/>
      <w:kern w:val="0"/>
      <w:sz w:val="20"/>
      <w:szCs w:val="20"/>
    </w:rPr>
  </w:style>
  <w:style w:type="paragraph" w:customStyle="1" w:styleId="52">
    <w:name w:val="5"/>
    <w:basedOn w:val="a3"/>
    <w:rsid w:val="00AB03A9"/>
    <w:pPr>
      <w:autoSpaceDE w:val="0"/>
      <w:autoSpaceDN w:val="0"/>
      <w:adjustRightInd w:val="0"/>
      <w:jc w:val="left"/>
    </w:pPr>
    <w:rPr>
      <w:rFonts w:ascii="宋体" w:eastAsia="宋体" w:hAnsi="Times New Roman" w:cs="Times New Roman"/>
      <w:b/>
      <w:bCs/>
      <w:noProof/>
      <w:kern w:val="0"/>
      <w:sz w:val="18"/>
      <w:szCs w:val="18"/>
    </w:rPr>
  </w:style>
  <w:style w:type="paragraph" w:customStyle="1" w:styleId="62">
    <w:name w:val="6"/>
    <w:basedOn w:val="52"/>
    <w:rsid w:val="00AB03A9"/>
    <w:pPr>
      <w:spacing w:line="270" w:lineRule="atLeast"/>
      <w:jc w:val="both"/>
    </w:pPr>
    <w:rPr>
      <w:b w:val="0"/>
      <w:bCs w:val="0"/>
    </w:rPr>
  </w:style>
  <w:style w:type="paragraph" w:customStyle="1" w:styleId="affc">
    <w:name w:val="产品描述"/>
    <w:rsid w:val="00AB03A9"/>
    <w:pPr>
      <w:widowControl w:val="0"/>
      <w:autoSpaceDE w:val="0"/>
      <w:autoSpaceDN w:val="0"/>
      <w:adjustRightInd w:val="0"/>
      <w:spacing w:line="270" w:lineRule="atLeast"/>
      <w:ind w:firstLine="397"/>
      <w:jc w:val="both"/>
    </w:pPr>
    <w:rPr>
      <w:rFonts w:ascii="宋体" w:eastAsia="宋体" w:hAnsi="Times New Roman" w:cs="Times New Roman"/>
      <w:kern w:val="0"/>
      <w:sz w:val="18"/>
      <w:szCs w:val="18"/>
    </w:rPr>
  </w:style>
  <w:style w:type="paragraph" w:customStyle="1" w:styleId="affd">
    <w:name w:val="姜文清定义的正文"/>
    <w:basedOn w:val="a3"/>
    <w:autoRedefine/>
    <w:rsid w:val="00AB03A9"/>
    <w:pPr>
      <w:spacing w:line="240" w:lineRule="atLeast"/>
      <w:ind w:firstLine="567"/>
    </w:pPr>
    <w:rPr>
      <w:rFonts w:ascii="Times New Roman" w:eastAsia="宋体" w:hAnsi="Times New Roman" w:cs="Times New Roman"/>
      <w:noProof/>
      <w:szCs w:val="20"/>
    </w:rPr>
  </w:style>
  <w:style w:type="paragraph" w:customStyle="1" w:styleId="Default">
    <w:name w:val="Default"/>
    <w:rsid w:val="00AB03A9"/>
    <w:pPr>
      <w:widowControl w:val="0"/>
      <w:autoSpaceDE w:val="0"/>
      <w:autoSpaceDN w:val="0"/>
      <w:adjustRightInd w:val="0"/>
    </w:pPr>
    <w:rPr>
      <w:rFonts w:ascii="H Yb 2gj" w:eastAsia="H Yb 2gj" w:hAnsi="Times New Roman" w:cs="H Yb 2gj"/>
      <w:color w:val="000000"/>
      <w:kern w:val="0"/>
      <w:sz w:val="24"/>
      <w:szCs w:val="24"/>
    </w:rPr>
  </w:style>
  <w:style w:type="paragraph" w:customStyle="1" w:styleId="CM2">
    <w:name w:val="CM2"/>
    <w:basedOn w:val="Default"/>
    <w:next w:val="Default"/>
    <w:rsid w:val="00AB03A9"/>
    <w:pPr>
      <w:spacing w:line="200" w:lineRule="atLeast"/>
    </w:pPr>
    <w:rPr>
      <w:rFonts w:ascii="Arial" w:eastAsia="宋体" w:hAnsi="Arial" w:cs="Times New Roman"/>
      <w:color w:val="auto"/>
    </w:rPr>
  </w:style>
  <w:style w:type="paragraph" w:customStyle="1" w:styleId="NormalParagraph">
    <w:name w:val="Normal Paragraph"/>
    <w:basedOn w:val="a3"/>
    <w:rsid w:val="00AB03A9"/>
    <w:pPr>
      <w:widowControl/>
      <w:spacing w:before="120" w:line="360" w:lineRule="auto"/>
      <w:ind w:firstLine="425"/>
    </w:pPr>
    <w:rPr>
      <w:rFonts w:ascii="Times New Roman" w:eastAsia="宋体" w:hAnsi="Times New Roman" w:cs="Times New Roman"/>
      <w:noProof/>
      <w:kern w:val="0"/>
      <w:sz w:val="24"/>
      <w:szCs w:val="24"/>
    </w:rPr>
  </w:style>
  <w:style w:type="character" w:customStyle="1" w:styleId="blue">
    <w:name w:val="blue"/>
    <w:basedOn w:val="a5"/>
    <w:rsid w:val="00AB03A9"/>
  </w:style>
  <w:style w:type="paragraph" w:customStyle="1" w:styleId="blue1">
    <w:name w:val="blue1"/>
    <w:basedOn w:val="a3"/>
    <w:rsid w:val="00AB03A9"/>
    <w:pPr>
      <w:widowControl/>
      <w:spacing w:before="100" w:beforeAutospacing="1" w:after="100" w:afterAutospacing="1"/>
      <w:jc w:val="left"/>
    </w:pPr>
    <w:rPr>
      <w:rFonts w:ascii="宋体" w:eastAsia="宋体" w:hAnsi="宋体" w:cs="宋体"/>
      <w:noProof/>
      <w:kern w:val="0"/>
      <w:sz w:val="24"/>
      <w:szCs w:val="24"/>
    </w:rPr>
  </w:style>
  <w:style w:type="character" w:customStyle="1" w:styleId="font">
    <w:name w:val="font"/>
    <w:basedOn w:val="a5"/>
    <w:rsid w:val="00AB03A9"/>
  </w:style>
  <w:style w:type="character" w:customStyle="1" w:styleId="font11">
    <w:name w:val="font11"/>
    <w:rsid w:val="00AB03A9"/>
    <w:rPr>
      <w:rFonts w:ascii="ˎ̥" w:hAnsi="ˎ̥" w:hint="default"/>
    </w:rPr>
  </w:style>
  <w:style w:type="paragraph" w:customStyle="1" w:styleId="a14">
    <w:name w:val="a14"/>
    <w:basedOn w:val="a3"/>
    <w:rsid w:val="00AB03A9"/>
    <w:pPr>
      <w:widowControl/>
      <w:spacing w:before="100" w:beforeAutospacing="1" w:after="100" w:afterAutospacing="1" w:line="300" w:lineRule="atLeast"/>
      <w:ind w:firstLine="375"/>
      <w:jc w:val="left"/>
    </w:pPr>
    <w:rPr>
      <w:rFonts w:ascii="宋体" w:eastAsia="宋体" w:hAnsi="宋体" w:cs="宋体"/>
      <w:noProof/>
      <w:kern w:val="0"/>
      <w:szCs w:val="21"/>
    </w:rPr>
  </w:style>
  <w:style w:type="character" w:customStyle="1" w:styleId="proddescription">
    <w:name w:val="proddescription"/>
    <w:basedOn w:val="a5"/>
    <w:rsid w:val="00AB03A9"/>
  </w:style>
  <w:style w:type="character" w:customStyle="1" w:styleId="prodheadlines">
    <w:name w:val="prodheadlines"/>
    <w:basedOn w:val="a5"/>
    <w:rsid w:val="00AB03A9"/>
  </w:style>
  <w:style w:type="character" w:customStyle="1" w:styleId="text">
    <w:name w:val="text"/>
    <w:basedOn w:val="a5"/>
    <w:rsid w:val="00AB03A9"/>
  </w:style>
  <w:style w:type="paragraph" w:customStyle="1" w:styleId="text1">
    <w:name w:val="text1"/>
    <w:basedOn w:val="a3"/>
    <w:rsid w:val="00AB03A9"/>
    <w:pPr>
      <w:widowControl/>
      <w:spacing w:before="100" w:beforeAutospacing="1" w:after="100" w:afterAutospacing="1"/>
      <w:jc w:val="left"/>
    </w:pPr>
    <w:rPr>
      <w:rFonts w:ascii="宋体" w:eastAsia="宋体" w:hAnsi="宋体" w:cs="宋体"/>
      <w:noProof/>
      <w:kern w:val="0"/>
      <w:sz w:val="24"/>
      <w:szCs w:val="24"/>
    </w:rPr>
  </w:style>
  <w:style w:type="paragraph" w:styleId="affe">
    <w:name w:val="caption"/>
    <w:basedOn w:val="a3"/>
    <w:next w:val="a3"/>
    <w:qFormat/>
    <w:rsid w:val="00AB03A9"/>
    <w:pPr>
      <w:widowControl/>
      <w:spacing w:line="360" w:lineRule="auto"/>
      <w:ind w:firstLineChars="920" w:firstLine="1940"/>
      <w:jc w:val="left"/>
    </w:pPr>
    <w:rPr>
      <w:rFonts w:ascii="宋体" w:eastAsia="宋体" w:hAnsi="宋体" w:cs="Times New Roman"/>
      <w:b/>
      <w:bCs/>
      <w:noProof/>
      <w:kern w:val="0"/>
      <w:sz w:val="20"/>
      <w:szCs w:val="20"/>
    </w:rPr>
  </w:style>
  <w:style w:type="paragraph" w:styleId="z-">
    <w:name w:val="HTML Top of Form"/>
    <w:basedOn w:val="a3"/>
    <w:next w:val="a3"/>
    <w:link w:val="z-Char"/>
    <w:hidden/>
    <w:rsid w:val="00AB03A9"/>
    <w:pPr>
      <w:widowControl/>
      <w:pBdr>
        <w:bottom w:val="single" w:sz="6" w:space="1" w:color="auto"/>
      </w:pBdr>
      <w:jc w:val="center"/>
    </w:pPr>
    <w:rPr>
      <w:rFonts w:ascii="Arial" w:eastAsia="宋体" w:hAnsi="Arial" w:cs="Arial"/>
      <w:noProof/>
      <w:vanish/>
      <w:kern w:val="0"/>
      <w:sz w:val="16"/>
      <w:szCs w:val="16"/>
    </w:rPr>
  </w:style>
  <w:style w:type="character" w:customStyle="1" w:styleId="z-Char">
    <w:name w:val="z-窗体顶端 Char"/>
    <w:basedOn w:val="a5"/>
    <w:link w:val="z-"/>
    <w:rsid w:val="00AB03A9"/>
    <w:rPr>
      <w:rFonts w:ascii="Arial" w:eastAsia="宋体" w:hAnsi="Arial" w:cs="Arial"/>
      <w:noProof/>
      <w:vanish/>
      <w:kern w:val="0"/>
      <w:sz w:val="16"/>
      <w:szCs w:val="16"/>
    </w:rPr>
  </w:style>
  <w:style w:type="paragraph" w:styleId="z-0">
    <w:name w:val="HTML Bottom of Form"/>
    <w:basedOn w:val="a3"/>
    <w:next w:val="a3"/>
    <w:link w:val="z-Char0"/>
    <w:hidden/>
    <w:rsid w:val="00AB03A9"/>
    <w:pPr>
      <w:widowControl/>
      <w:pBdr>
        <w:top w:val="single" w:sz="6" w:space="1" w:color="auto"/>
      </w:pBdr>
      <w:jc w:val="center"/>
    </w:pPr>
    <w:rPr>
      <w:rFonts w:ascii="Arial" w:eastAsia="宋体" w:hAnsi="Arial" w:cs="Arial"/>
      <w:noProof/>
      <w:vanish/>
      <w:kern w:val="0"/>
      <w:sz w:val="16"/>
      <w:szCs w:val="16"/>
    </w:rPr>
  </w:style>
  <w:style w:type="character" w:customStyle="1" w:styleId="z-Char0">
    <w:name w:val="z-窗体底端 Char"/>
    <w:basedOn w:val="a5"/>
    <w:link w:val="z-0"/>
    <w:rsid w:val="00AB03A9"/>
    <w:rPr>
      <w:rFonts w:ascii="Arial" w:eastAsia="宋体" w:hAnsi="Arial" w:cs="Arial"/>
      <w:noProof/>
      <w:vanish/>
      <w:kern w:val="0"/>
      <w:sz w:val="16"/>
      <w:szCs w:val="16"/>
    </w:rPr>
  </w:style>
  <w:style w:type="paragraph" w:customStyle="1" w:styleId="afff">
    <w:name w:val="正文样式"/>
    <w:basedOn w:val="a3"/>
    <w:rsid w:val="00AB03A9"/>
    <w:pPr>
      <w:adjustRightInd w:val="0"/>
      <w:spacing w:line="400" w:lineRule="atLeast"/>
      <w:ind w:firstLineChars="203" w:firstLine="570"/>
      <w:textAlignment w:val="baseline"/>
    </w:pPr>
    <w:rPr>
      <w:rFonts w:ascii="Times New Roman" w:eastAsia="仿宋_GB2312" w:hAnsi="Times New Roman" w:cs="Times New Roman"/>
      <w:noProof/>
      <w:kern w:val="0"/>
      <w:sz w:val="28"/>
      <w:szCs w:val="20"/>
    </w:rPr>
  </w:style>
  <w:style w:type="paragraph" w:customStyle="1" w:styleId="xl34">
    <w:name w:val="xl34"/>
    <w:basedOn w:val="a3"/>
    <w:rsid w:val="00AB03A9"/>
    <w:pPr>
      <w:widowControl/>
      <w:pBdr>
        <w:left w:val="single" w:sz="4" w:space="0" w:color="auto"/>
      </w:pBdr>
      <w:spacing w:before="100" w:beforeAutospacing="1" w:after="100" w:afterAutospacing="1"/>
      <w:jc w:val="center"/>
      <w:textAlignment w:val="center"/>
    </w:pPr>
    <w:rPr>
      <w:rFonts w:ascii="宋体" w:eastAsia="宋体" w:hAnsi="宋体" w:cs="Times New Roman"/>
      <w:noProof/>
      <w:kern w:val="0"/>
      <w:sz w:val="24"/>
      <w:szCs w:val="24"/>
    </w:rPr>
  </w:style>
  <w:style w:type="paragraph" w:customStyle="1" w:styleId="afff0">
    <w:name w:val="段落正文"/>
    <w:basedOn w:val="ad"/>
    <w:rsid w:val="00AB03A9"/>
    <w:pPr>
      <w:ind w:firstLineChars="200" w:firstLine="560"/>
    </w:pPr>
    <w:rPr>
      <w:noProof/>
      <w:sz w:val="28"/>
    </w:rPr>
  </w:style>
  <w:style w:type="character" w:customStyle="1" w:styleId="gray6">
    <w:name w:val="gray6"/>
    <w:basedOn w:val="a5"/>
    <w:rsid w:val="00AB03A9"/>
  </w:style>
  <w:style w:type="character" w:customStyle="1" w:styleId="style9">
    <w:name w:val="style9"/>
    <w:basedOn w:val="a5"/>
    <w:rsid w:val="00AB03A9"/>
  </w:style>
  <w:style w:type="paragraph" w:customStyle="1" w:styleId="240">
    <w:name w:val="2册标题4"/>
    <w:basedOn w:val="a3"/>
    <w:next w:val="a3"/>
    <w:rsid w:val="00AB03A9"/>
    <w:pPr>
      <w:spacing w:beforeLines="50" w:afterLines="50" w:line="300" w:lineRule="auto"/>
      <w:ind w:leftChars="200" w:left="420"/>
      <w:outlineLvl w:val="3"/>
    </w:pPr>
    <w:rPr>
      <w:rFonts w:ascii="Arial" w:eastAsia="幼圆" w:hAnsi="Arial" w:cs="Arial"/>
      <w:b/>
      <w:noProof/>
      <w:sz w:val="24"/>
      <w:szCs w:val="24"/>
    </w:rPr>
  </w:style>
  <w:style w:type="character" w:customStyle="1" w:styleId="grame">
    <w:name w:val="grame"/>
    <w:basedOn w:val="a5"/>
    <w:rsid w:val="00AB03A9"/>
  </w:style>
  <w:style w:type="paragraph" w:customStyle="1" w:styleId="style2">
    <w:name w:val="style2"/>
    <w:basedOn w:val="a3"/>
    <w:rsid w:val="00AB03A9"/>
    <w:pPr>
      <w:widowControl/>
      <w:spacing w:before="100" w:beforeAutospacing="1" w:after="100" w:afterAutospacing="1"/>
      <w:jc w:val="left"/>
    </w:pPr>
    <w:rPr>
      <w:rFonts w:ascii="宋体" w:eastAsia="宋体" w:hAnsi="宋体" w:cs="宋体"/>
      <w:noProof/>
      <w:kern w:val="0"/>
      <w:sz w:val="18"/>
      <w:szCs w:val="18"/>
    </w:rPr>
  </w:style>
  <w:style w:type="paragraph" w:customStyle="1" w:styleId="Char11">
    <w:name w:val="Char1"/>
    <w:basedOn w:val="a3"/>
    <w:autoRedefine/>
    <w:rsid w:val="00AB03A9"/>
    <w:pPr>
      <w:jc w:val="left"/>
    </w:pPr>
    <w:rPr>
      <w:rFonts w:ascii="Tahoma" w:eastAsia="宋体" w:hAnsi="Tahoma" w:cs="Times New Roman"/>
      <w:noProof/>
      <w:sz w:val="24"/>
      <w:szCs w:val="20"/>
    </w:rPr>
  </w:style>
  <w:style w:type="paragraph" w:customStyle="1" w:styleId="1">
    <w:name w:val="编号1"/>
    <w:basedOn w:val="a3"/>
    <w:autoRedefine/>
    <w:rsid w:val="00AB03A9"/>
    <w:pPr>
      <w:numPr>
        <w:numId w:val="8"/>
      </w:numPr>
      <w:adjustRightInd w:val="0"/>
      <w:spacing w:line="300" w:lineRule="auto"/>
      <w:ind w:right="210"/>
      <w:textAlignment w:val="center"/>
    </w:pPr>
    <w:rPr>
      <w:rFonts w:ascii="宋体" w:eastAsia="宋体" w:hAnsi="宋体" w:cs="Times New Roman"/>
      <w:noProof/>
      <w:snapToGrid w:val="0"/>
      <w:spacing w:val="10"/>
      <w:kern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autoRedefine/>
    <w:rsid w:val="00AB03A9"/>
    <w:pPr>
      <w:widowControl/>
      <w:spacing w:line="400" w:lineRule="exact"/>
      <w:jc w:val="center"/>
    </w:pPr>
    <w:rPr>
      <w:rFonts w:ascii="Verdana" w:eastAsia="宋体" w:hAnsi="Verdana" w:cs="Times New Roman"/>
      <w:noProof/>
      <w:kern w:val="0"/>
      <w:szCs w:val="20"/>
      <w:lang w:eastAsia="en-US"/>
    </w:rPr>
  </w:style>
  <w:style w:type="paragraph" w:customStyle="1" w:styleId="font0">
    <w:name w:val="font0"/>
    <w:basedOn w:val="a3"/>
    <w:rsid w:val="00AB03A9"/>
    <w:pPr>
      <w:widowControl/>
      <w:spacing w:before="100" w:beforeAutospacing="1" w:after="100" w:afterAutospacing="1"/>
      <w:jc w:val="left"/>
    </w:pPr>
    <w:rPr>
      <w:rFonts w:ascii="宋体" w:eastAsia="宋体" w:hAnsi="宋体" w:cs="Times New Roman" w:hint="eastAsia"/>
      <w:noProof/>
      <w:kern w:val="0"/>
      <w:sz w:val="24"/>
      <w:szCs w:val="24"/>
    </w:rPr>
  </w:style>
  <w:style w:type="paragraph" w:customStyle="1" w:styleId="font5">
    <w:name w:val="font5"/>
    <w:basedOn w:val="a3"/>
    <w:rsid w:val="00AB03A9"/>
    <w:pPr>
      <w:widowControl/>
      <w:spacing w:before="100" w:beforeAutospacing="1" w:after="100" w:afterAutospacing="1"/>
      <w:jc w:val="left"/>
    </w:pPr>
    <w:rPr>
      <w:rFonts w:ascii="宋体" w:eastAsia="宋体" w:hAnsi="宋体" w:cs="Times New Roman" w:hint="eastAsia"/>
      <w:noProof/>
      <w:kern w:val="0"/>
      <w:sz w:val="18"/>
      <w:szCs w:val="18"/>
    </w:rPr>
  </w:style>
  <w:style w:type="paragraph" w:customStyle="1" w:styleId="font6">
    <w:name w:val="font6"/>
    <w:basedOn w:val="a3"/>
    <w:rsid w:val="00AB03A9"/>
    <w:pPr>
      <w:widowControl/>
      <w:spacing w:before="100" w:beforeAutospacing="1" w:after="100" w:afterAutospacing="1"/>
      <w:jc w:val="left"/>
    </w:pPr>
    <w:rPr>
      <w:rFonts w:ascii="Times New Roman" w:eastAsia="宋体" w:hAnsi="Times New Roman" w:cs="Times New Roman"/>
      <w:noProof/>
      <w:kern w:val="0"/>
      <w:sz w:val="24"/>
      <w:szCs w:val="24"/>
    </w:rPr>
  </w:style>
  <w:style w:type="paragraph" w:customStyle="1" w:styleId="xl24">
    <w:name w:val="xl24"/>
    <w:basedOn w:val="a3"/>
    <w:rsid w:val="00AB03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noProof/>
      <w:kern w:val="0"/>
      <w:sz w:val="24"/>
      <w:szCs w:val="24"/>
    </w:rPr>
  </w:style>
  <w:style w:type="paragraph" w:customStyle="1" w:styleId="xl25">
    <w:name w:val="xl25"/>
    <w:basedOn w:val="a3"/>
    <w:rsid w:val="00AB0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noProof/>
      <w:kern w:val="0"/>
      <w:sz w:val="24"/>
      <w:szCs w:val="24"/>
    </w:rPr>
  </w:style>
  <w:style w:type="paragraph" w:customStyle="1" w:styleId="afff1">
    <w:name w:val="表格字"/>
    <w:basedOn w:val="a3"/>
    <w:rsid w:val="00AB03A9"/>
    <w:pPr>
      <w:adjustRightInd w:val="0"/>
      <w:jc w:val="center"/>
    </w:pPr>
    <w:rPr>
      <w:rFonts w:ascii="宋体" w:eastAsia="宋体" w:hAnsi="Times New Roman" w:cs="Times New Roman"/>
      <w:noProof/>
      <w:sz w:val="24"/>
      <w:szCs w:val="20"/>
    </w:rPr>
  </w:style>
  <w:style w:type="character" w:customStyle="1" w:styleId="afff2">
    <w:name w:val="样式 小三 加粗"/>
    <w:rsid w:val="00AB03A9"/>
    <w:rPr>
      <w:rFonts w:eastAsia="宋体"/>
      <w:b/>
      <w:bCs/>
      <w:sz w:val="32"/>
    </w:rPr>
  </w:style>
  <w:style w:type="paragraph" w:customStyle="1" w:styleId="xl28">
    <w:name w:val="xl28"/>
    <w:basedOn w:val="a3"/>
    <w:rsid w:val="00AB03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noProof/>
      <w:kern w:val="0"/>
      <w:sz w:val="20"/>
      <w:szCs w:val="20"/>
    </w:rPr>
  </w:style>
  <w:style w:type="paragraph" w:customStyle="1" w:styleId="qw">
    <w:name w:val="qw"/>
    <w:rsid w:val="00AB03A9"/>
    <w:pPr>
      <w:widowControl w:val="0"/>
      <w:adjustRightInd w:val="0"/>
      <w:spacing w:line="312" w:lineRule="atLeast"/>
      <w:jc w:val="both"/>
      <w:textAlignment w:val="baseline"/>
    </w:pPr>
    <w:rPr>
      <w:rFonts w:ascii="宋体" w:eastAsia="宋体" w:hAnsi="Times New Roman" w:cs="Times New Roman"/>
      <w:kern w:val="0"/>
      <w:sz w:val="24"/>
      <w:szCs w:val="20"/>
    </w:rPr>
  </w:style>
  <w:style w:type="paragraph" w:customStyle="1" w:styleId="CharCharChar">
    <w:name w:val="Char Char Char"/>
    <w:basedOn w:val="a3"/>
    <w:rsid w:val="00AB03A9"/>
    <w:rPr>
      <w:rFonts w:ascii="Tahoma" w:eastAsia="宋体" w:hAnsi="Tahoma" w:cs="Times New Roman"/>
      <w:noProof/>
      <w:sz w:val="24"/>
      <w:szCs w:val="20"/>
    </w:rPr>
  </w:style>
  <w:style w:type="paragraph" w:customStyle="1" w:styleId="Char20">
    <w:name w:val="Char2"/>
    <w:basedOn w:val="a3"/>
    <w:autoRedefine/>
    <w:rsid w:val="00AB03A9"/>
    <w:pPr>
      <w:widowControl/>
      <w:spacing w:after="160" w:line="240" w:lineRule="exact"/>
      <w:jc w:val="left"/>
    </w:pPr>
    <w:rPr>
      <w:rFonts w:ascii="Verdana" w:eastAsia="仿宋_GB2312" w:hAnsi="Verdana" w:cs="Times New Roman"/>
      <w:noProof/>
      <w:kern w:val="0"/>
      <w:sz w:val="24"/>
      <w:szCs w:val="20"/>
      <w:lang w:eastAsia="en-US"/>
    </w:rPr>
  </w:style>
  <w:style w:type="character" w:customStyle="1" w:styleId="info4">
    <w:name w:val="info4"/>
    <w:basedOn w:val="a5"/>
    <w:rsid w:val="00AB03A9"/>
  </w:style>
  <w:style w:type="paragraph" w:customStyle="1" w:styleId="afff3">
    <w:name w:val="缩进正文"/>
    <w:basedOn w:val="a3"/>
    <w:link w:val="Chare"/>
    <w:rsid w:val="00AB03A9"/>
    <w:pPr>
      <w:ind w:firstLineChars="200" w:firstLine="560"/>
    </w:pPr>
    <w:rPr>
      <w:rFonts w:ascii="Times New Roman" w:eastAsia="仿宋_GB2312" w:hAnsi="Times New Roman" w:cs="宋体"/>
      <w:sz w:val="28"/>
      <w:szCs w:val="20"/>
    </w:rPr>
  </w:style>
  <w:style w:type="character" w:customStyle="1" w:styleId="Chare">
    <w:name w:val="缩进正文 Char"/>
    <w:link w:val="afff3"/>
    <w:rsid w:val="00AB03A9"/>
    <w:rPr>
      <w:rFonts w:ascii="Times New Roman" w:eastAsia="仿宋_GB2312" w:hAnsi="Times New Roman" w:cs="宋体"/>
      <w:sz w:val="28"/>
      <w:szCs w:val="20"/>
    </w:rPr>
  </w:style>
  <w:style w:type="paragraph" w:customStyle="1" w:styleId="18">
    <w:name w:val="列出段落1"/>
    <w:basedOn w:val="a3"/>
    <w:qFormat/>
    <w:rsid w:val="00AB03A9"/>
    <w:pPr>
      <w:ind w:firstLineChars="200" w:firstLine="420"/>
    </w:pPr>
    <w:rPr>
      <w:rFonts w:ascii="Calibri" w:eastAsia="宋体" w:hAnsi="Calibri" w:cs="Calibri"/>
      <w:szCs w:val="21"/>
    </w:rPr>
  </w:style>
  <w:style w:type="paragraph" w:customStyle="1" w:styleId="SS">
    <w:name w:val="SS正文首行缩进 +"/>
    <w:basedOn w:val="affa"/>
    <w:uiPriority w:val="99"/>
    <w:rsid w:val="00AB03A9"/>
    <w:pPr>
      <w:spacing w:beforeLines="50" w:afterLines="50" w:line="360" w:lineRule="auto"/>
      <w:ind w:firstLineChars="200" w:firstLine="480"/>
    </w:pPr>
    <w:rPr>
      <w:rFonts w:cs="宋体"/>
      <w:noProof w:val="0"/>
      <w:sz w:val="24"/>
      <w:szCs w:val="20"/>
    </w:rPr>
  </w:style>
  <w:style w:type="character" w:styleId="afff4">
    <w:name w:val="annotation reference"/>
    <w:rsid w:val="00AB03A9"/>
    <w:rPr>
      <w:sz w:val="21"/>
      <w:szCs w:val="21"/>
    </w:rPr>
  </w:style>
  <w:style w:type="paragraph" w:styleId="afff5">
    <w:name w:val="annotation subject"/>
    <w:basedOn w:val="af5"/>
    <w:next w:val="af5"/>
    <w:link w:val="Charf"/>
    <w:rsid w:val="00AB03A9"/>
    <w:pPr>
      <w:autoSpaceDE/>
      <w:autoSpaceDN/>
      <w:adjustRightInd/>
      <w:textAlignment w:val="auto"/>
    </w:pPr>
    <w:rPr>
      <w:b/>
      <w:bCs/>
      <w:kern w:val="2"/>
      <w:sz w:val="21"/>
      <w:szCs w:val="24"/>
    </w:rPr>
  </w:style>
  <w:style w:type="character" w:customStyle="1" w:styleId="afff6">
    <w:name w:val="批注主题 字符"/>
    <w:basedOn w:val="af6"/>
    <w:uiPriority w:val="99"/>
    <w:semiHidden/>
    <w:rsid w:val="00AB03A9"/>
    <w:rPr>
      <w:b/>
      <w:bCs/>
    </w:rPr>
  </w:style>
  <w:style w:type="character" w:customStyle="1" w:styleId="Char6">
    <w:name w:val="批注文字 Char"/>
    <w:link w:val="af5"/>
    <w:rsid w:val="00AB03A9"/>
    <w:rPr>
      <w:rFonts w:ascii="宋体" w:eastAsia="宋体" w:hAnsi="Times New Roman" w:cs="Times New Roman"/>
      <w:kern w:val="0"/>
      <w:sz w:val="34"/>
      <w:szCs w:val="20"/>
    </w:rPr>
  </w:style>
  <w:style w:type="character" w:customStyle="1" w:styleId="Charf">
    <w:name w:val="批注主题 Char"/>
    <w:link w:val="afff5"/>
    <w:rsid w:val="00AB03A9"/>
    <w:rPr>
      <w:rFonts w:ascii="宋体" w:eastAsia="宋体" w:hAnsi="Times New Roman" w:cs="Times New Roman"/>
      <w:b/>
      <w:bCs/>
      <w:szCs w:val="24"/>
    </w:rPr>
  </w:style>
  <w:style w:type="numbering" w:customStyle="1" w:styleId="27">
    <w:name w:val="无列表2"/>
    <w:next w:val="a7"/>
    <w:semiHidden/>
    <w:unhideWhenUsed/>
    <w:rsid w:val="00967BEF"/>
  </w:style>
  <w:style w:type="paragraph" w:customStyle="1" w:styleId="Charf0">
    <w:name w:val="Char"/>
    <w:basedOn w:val="a3"/>
    <w:autoRedefine/>
    <w:rsid w:val="00967BEF"/>
    <w:pPr>
      <w:widowControl/>
      <w:spacing w:after="160" w:line="240" w:lineRule="exact"/>
      <w:jc w:val="left"/>
    </w:pPr>
    <w:rPr>
      <w:rFonts w:ascii="Verdana" w:eastAsia="仿宋_GB2312" w:hAnsi="Verdana" w:cs="Times New Roman"/>
      <w:kern w:val="0"/>
      <w:sz w:val="24"/>
      <w:szCs w:val="20"/>
      <w:lang w:eastAsia="en-US"/>
    </w:rPr>
  </w:style>
  <w:style w:type="paragraph" w:customStyle="1" w:styleId="28">
    <w:name w:val="列出段落2"/>
    <w:basedOn w:val="a3"/>
    <w:uiPriority w:val="34"/>
    <w:qFormat/>
    <w:rsid w:val="00AB5411"/>
    <w:pPr>
      <w:ind w:firstLineChars="200" w:firstLine="420"/>
    </w:pPr>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dding.szu.edu.cn/listfile.as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idding.szu.edu.cn/" TargetMode="External"/><Relationship Id="rId4" Type="http://schemas.openxmlformats.org/officeDocument/2006/relationships/settings" Target="settings.xml"/><Relationship Id="rId9" Type="http://schemas.openxmlformats.org/officeDocument/2006/relationships/hyperlink" Target="mailto:CHENJC@SZU.EDU.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72CF7-1E09-4D80-9134-2C324FBA2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1522</TotalTime>
  <Pages>54</Pages>
  <Words>4569</Words>
  <Characters>26046</Characters>
  <Application>Microsoft Office Word</Application>
  <DocSecurity>0</DocSecurity>
  <Lines>217</Lines>
  <Paragraphs>61</Paragraphs>
  <ScaleCrop>false</ScaleCrop>
  <Company/>
  <LinksUpToDate>false</LinksUpToDate>
  <CharactersWithSpaces>30554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刘玉兰</dc:creator>
  <cp:keywords/>
  <dc:description/>
  <cp:lastModifiedBy>lmy</cp:lastModifiedBy>
  <cp:revision>130</cp:revision>
  <cp:lastPrinted>2017-05-08T06:28:00Z</cp:lastPrinted>
  <dcterms:created xsi:type="dcterms:W3CDTF">2017-05-08T02:21:00Z</dcterms:created>
  <dcterms:modified xsi:type="dcterms:W3CDTF">2018-04-12T02:07:00Z</dcterms:modified>
</cp:coreProperties>
</file>