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9C" w:rsidRPr="0057159C" w:rsidRDefault="0057159C" w:rsidP="008A134D">
      <w:pPr>
        <w:jc w:val="left"/>
        <w:rPr>
          <w:rFonts w:ascii="宋体" w:eastAsia="宋体" w:hAnsi="宋体" w:cs="Times New Roman"/>
          <w:b/>
          <w:color w:val="FF0000"/>
          <w:sz w:val="52"/>
          <w:szCs w:val="52"/>
        </w:rPr>
      </w:pPr>
    </w:p>
    <w:p w:rsidR="00AB03A9" w:rsidRPr="00AB03A9" w:rsidRDefault="00547278"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深圳大学第十九届高交会展位设计及搭建服务</w:t>
      </w:r>
    </w:p>
    <w:p w:rsidR="00AB03A9" w:rsidRPr="00AB03A9" w:rsidRDefault="00AB03A9" w:rsidP="00AB03A9">
      <w:pPr>
        <w:jc w:val="center"/>
        <w:rPr>
          <w:rFonts w:ascii="宋体" w:eastAsia="宋体" w:hAnsi="宋体" w:cs="Times New Roman"/>
          <w:color w:val="FF0000"/>
          <w:sz w:val="52"/>
          <w:szCs w:val="52"/>
        </w:rPr>
      </w:pPr>
    </w:p>
    <w:p w:rsidR="00AB03A9" w:rsidRPr="00303DF9" w:rsidRDefault="00303DF9" w:rsidP="00AB03A9">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81F7D">
        <w:rPr>
          <w:rFonts w:ascii="宋体" w:eastAsia="宋体" w:hAnsi="宋体" w:cs="Times New Roman" w:hint="eastAsia"/>
          <w:color w:val="FF0000"/>
          <w:sz w:val="30"/>
          <w:szCs w:val="24"/>
        </w:rPr>
        <w:t>SZU2017217FW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A81F7D">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81F7D">
        <w:rPr>
          <w:rFonts w:ascii="宋体" w:eastAsia="宋体" w:hAnsi="宋体" w:cs="Times New Roman"/>
          <w:sz w:val="32"/>
          <w:szCs w:val="24"/>
        </w:rPr>
        <w:t>SZU2017217FW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47278">
        <w:rPr>
          <w:rFonts w:ascii="宋体" w:eastAsia="宋体" w:hAnsi="宋体" w:cs="Times New Roman" w:hint="eastAsia"/>
          <w:sz w:val="32"/>
          <w:szCs w:val="24"/>
        </w:rPr>
        <w:t>深圳大学第十九届高交会展位设计及搭建服务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5D5B6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530D93"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2297"/>
        <w:gridCol w:w="822"/>
        <w:gridCol w:w="1134"/>
        <w:gridCol w:w="3402"/>
      </w:tblGrid>
      <w:tr w:rsidR="00AB03A9" w:rsidTr="0010431D">
        <w:tc>
          <w:tcPr>
            <w:tcW w:w="675"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rsidR="00AB03A9" w:rsidRDefault="006A695D" w:rsidP="00A81F7D">
            <w:pPr>
              <w:jc w:val="center"/>
              <w:rPr>
                <w:rFonts w:ascii="宋体" w:eastAsia="宋体" w:hAnsi="宋体" w:cs="Times New Roman"/>
                <w:szCs w:val="21"/>
              </w:rPr>
            </w:pPr>
            <w:r>
              <w:rPr>
                <w:rFonts w:ascii="宋体" w:eastAsia="宋体" w:hAnsi="宋体" w:cs="Times New Roman"/>
                <w:szCs w:val="21"/>
              </w:rPr>
              <w:t>2</w:t>
            </w:r>
            <w:r w:rsidR="00A81F7D">
              <w:rPr>
                <w:rFonts w:ascii="宋体" w:eastAsia="宋体" w:hAnsi="宋体" w:cs="Times New Roman"/>
                <w:szCs w:val="21"/>
              </w:rPr>
              <w:t>0</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2</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rsidR="00AB03A9" w:rsidRDefault="00A81F7D" w:rsidP="00A81F7D">
            <w:pPr>
              <w:jc w:val="center"/>
              <w:rPr>
                <w:rFonts w:ascii="宋体" w:eastAsia="宋体" w:hAnsi="Times New Roman" w:cs="Times New Roman"/>
                <w:szCs w:val="21"/>
              </w:rPr>
            </w:pPr>
            <w:r>
              <w:rPr>
                <w:rFonts w:ascii="宋体" w:eastAsia="宋体" w:hAnsi="宋体" w:cs="Times New Roman"/>
                <w:szCs w:val="21"/>
              </w:rPr>
              <w:t>40</w:t>
            </w:r>
          </w:p>
        </w:tc>
      </w:tr>
      <w:tr w:rsidR="00AB03A9" w:rsidTr="0005721D">
        <w:trPr>
          <w:trHeight w:val="63"/>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实施方案（</w:t>
            </w:r>
            <w:r w:rsidR="00A81F7D" w:rsidRPr="00A81F7D">
              <w:rPr>
                <w:rFonts w:ascii="宋体" w:eastAsia="宋体" w:hAnsi="宋体" w:cs="Times New Roman" w:hint="eastAsia"/>
                <w:color w:val="FF0000"/>
                <w:szCs w:val="21"/>
              </w:rPr>
              <w:t>设计</w:t>
            </w:r>
            <w:r w:rsidR="00A81F7D" w:rsidRPr="00A81F7D">
              <w:rPr>
                <w:rFonts w:ascii="宋体" w:eastAsia="宋体" w:hAnsi="宋体" w:cs="Times New Roman"/>
                <w:color w:val="FF0000"/>
                <w:szCs w:val="21"/>
              </w:rPr>
              <w:t>方案</w:t>
            </w:r>
            <w:r w:rsidR="00A81F7D">
              <w:rPr>
                <w:rFonts w:ascii="宋体" w:eastAsia="宋体" w:hAnsi="宋体" w:cs="Times New Roman"/>
                <w:szCs w:val="21"/>
              </w:rPr>
              <w:t>、</w:t>
            </w:r>
            <w:r>
              <w:rPr>
                <w:rFonts w:ascii="宋体" w:eastAsia="宋体" w:hAnsi="宋体" w:cs="Times New Roman" w:hint="eastAsia"/>
                <w:szCs w:val="21"/>
              </w:rPr>
              <w:t xml:space="preserve">工作措施、工作方法、工作手段、工作流程） </w:t>
            </w:r>
          </w:p>
        </w:tc>
        <w:tc>
          <w:tcPr>
            <w:tcW w:w="822" w:type="dxa"/>
          </w:tcPr>
          <w:p w:rsidR="00AB03A9" w:rsidRDefault="00A81F7D" w:rsidP="00A81F7D">
            <w:pPr>
              <w:jc w:val="center"/>
              <w:rPr>
                <w:rFonts w:ascii="宋体" w:eastAsia="宋体" w:hAnsi="宋体" w:cs="Times New Roman"/>
                <w:szCs w:val="21"/>
              </w:rPr>
            </w:pPr>
            <w:r>
              <w:rPr>
                <w:rFonts w:ascii="宋体" w:eastAsia="宋体" w:hAnsi="宋体" w:cs="Times New Roman"/>
                <w:color w:val="000000" w:themeColor="text1"/>
                <w:szCs w:val="21"/>
              </w:rPr>
              <w:t>2</w:t>
            </w:r>
            <w:r w:rsidR="0005721D">
              <w:rPr>
                <w:rFonts w:ascii="宋体" w:eastAsia="宋体" w:hAnsi="宋体" w:cs="Times New Roman"/>
                <w:color w:val="000000" w:themeColor="text1"/>
                <w:szCs w:val="21"/>
              </w:rPr>
              <w:t>0</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F965E4" w:rsidRPr="00F965E4" w:rsidRDefault="00AB03A9" w:rsidP="00F965E4">
            <w:pPr>
              <w:rPr>
                <w:rFonts w:ascii="宋体" w:eastAsia="宋体" w:hAnsi="宋体" w:cs="Times New Roman"/>
                <w:szCs w:val="21"/>
              </w:rPr>
            </w:pPr>
            <w:r>
              <w:rPr>
                <w:rFonts w:ascii="宋体" w:eastAsia="宋体" w:hAnsi="宋体" w:cs="Times New Roman" w:hint="eastAsia"/>
                <w:szCs w:val="21"/>
              </w:rPr>
              <w:t>考察内容：</w:t>
            </w:r>
            <w:r w:rsidR="00A157AB">
              <w:rPr>
                <w:rFonts w:ascii="宋体" w:eastAsia="宋体" w:hAnsi="宋体" w:cs="Times New Roman" w:hint="eastAsia"/>
                <w:szCs w:val="21"/>
              </w:rPr>
              <w:t>投标人</w:t>
            </w:r>
            <w:r w:rsidR="00D149B8">
              <w:rPr>
                <w:rFonts w:ascii="宋体" w:eastAsia="宋体" w:hAnsi="宋体" w:cs="Times New Roman"/>
                <w:szCs w:val="21"/>
              </w:rPr>
              <w:t>的</w:t>
            </w:r>
            <w:r w:rsidR="00A81F7D">
              <w:rPr>
                <w:rFonts w:ascii="宋体" w:eastAsia="宋体" w:hAnsi="宋体" w:cs="Times New Roman" w:hint="eastAsia"/>
                <w:szCs w:val="21"/>
              </w:rPr>
              <w:t>实施方案</w:t>
            </w:r>
            <w:r w:rsidR="00D149B8">
              <w:rPr>
                <w:rFonts w:ascii="宋体" w:eastAsia="宋体" w:hAnsi="宋体" w:cs="Times New Roman"/>
                <w:szCs w:val="21"/>
              </w:rPr>
              <w:t>。</w:t>
            </w:r>
          </w:p>
          <w:p w:rsidR="00830F76" w:rsidRDefault="00830F76" w:rsidP="0005721D">
            <w:pPr>
              <w:rPr>
                <w:rFonts w:ascii="宋体" w:eastAsia="宋体" w:hAnsi="宋体" w:cs="Times New Roman"/>
                <w:szCs w:val="21"/>
              </w:rPr>
            </w:pPr>
          </w:p>
          <w:p w:rsidR="00AB03A9" w:rsidRDefault="00CC72FA"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分档评分：评价为优得80-100分；评价为良得60-80分；评价为中得30-60分；评价为差不得分。评价为“差”的，专家需说明情况。</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AB03A9" w:rsidRDefault="00AB03A9" w:rsidP="00E3084A">
            <w:pPr>
              <w:ind w:leftChars="-52" w:left="-108" w:hanging="1"/>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822" w:type="dxa"/>
          </w:tcPr>
          <w:p w:rsidR="00AB03A9" w:rsidRDefault="0044416C" w:rsidP="0005721D">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D149B8" w:rsidRDefault="00AB03A9" w:rsidP="00D149B8">
            <w:pPr>
              <w:rPr>
                <w:rFonts w:ascii="宋体" w:eastAsia="宋体" w:hAnsi="宋体" w:cs="Times New Roman"/>
                <w:szCs w:val="21"/>
              </w:rPr>
            </w:pPr>
            <w:r>
              <w:rPr>
                <w:rFonts w:ascii="宋体" w:eastAsia="宋体" w:hAnsi="宋体" w:cs="Times New Roman" w:hint="eastAsia"/>
                <w:szCs w:val="21"/>
              </w:rPr>
              <w:t>考察内容：</w:t>
            </w:r>
            <w:r w:rsidR="00807AAF" w:rsidRPr="00807AAF">
              <w:rPr>
                <w:rFonts w:ascii="宋体" w:eastAsia="宋体" w:hAnsi="宋体" w:cs="Times New Roman" w:hint="eastAsia"/>
                <w:szCs w:val="21"/>
              </w:rPr>
              <w:t>投标</w:t>
            </w:r>
            <w:r w:rsidR="00A157AB">
              <w:rPr>
                <w:rFonts w:ascii="宋体" w:eastAsia="宋体" w:hAnsi="宋体" w:cs="Times New Roman" w:hint="eastAsia"/>
                <w:szCs w:val="21"/>
              </w:rPr>
              <w:t>人</w:t>
            </w:r>
            <w:r w:rsidR="00A157AB">
              <w:rPr>
                <w:rFonts w:ascii="宋体" w:eastAsia="宋体" w:hAnsi="宋体" w:cs="Times New Roman"/>
                <w:szCs w:val="21"/>
              </w:rPr>
              <w:t>的</w:t>
            </w:r>
            <w:r w:rsidR="00A157AB" w:rsidRPr="00A157AB">
              <w:rPr>
                <w:rFonts w:ascii="宋体" w:eastAsia="宋体" w:hAnsi="宋体" w:cs="Times New Roman" w:hint="eastAsia"/>
                <w:szCs w:val="21"/>
              </w:rPr>
              <w:t>项目重点难点分析、应对措施及相关的合理化建议</w:t>
            </w:r>
            <w:r w:rsidR="00A157AB">
              <w:rPr>
                <w:rFonts w:ascii="宋体" w:eastAsia="宋体" w:hAnsi="宋体" w:cs="Times New Roman" w:hint="eastAsia"/>
                <w:szCs w:val="21"/>
              </w:rPr>
              <w:t>。</w:t>
            </w:r>
          </w:p>
          <w:p w:rsidR="00AB03A9" w:rsidRDefault="00AB03A9" w:rsidP="00D149B8">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822" w:type="dxa"/>
          </w:tcPr>
          <w:p w:rsidR="00AB03A9" w:rsidRDefault="00A81F7D" w:rsidP="00A81F7D">
            <w:pPr>
              <w:jc w:val="center"/>
              <w:rPr>
                <w:rFonts w:ascii="宋体" w:eastAsia="宋体" w:hAnsi="宋体" w:cs="Times New Roman"/>
                <w:szCs w:val="21"/>
              </w:rPr>
            </w:pPr>
            <w:r>
              <w:rPr>
                <w:rFonts w:ascii="宋体" w:eastAsia="宋体" w:hAnsi="宋体" w:cs="Times New Roman"/>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F965E4" w:rsidRDefault="00AB03A9" w:rsidP="00F965E4">
            <w:pPr>
              <w:rPr>
                <w:rFonts w:ascii="宋体" w:eastAsia="宋体" w:hAnsi="宋体" w:cs="Times New Roman"/>
                <w:szCs w:val="21"/>
              </w:rPr>
            </w:pPr>
            <w:r>
              <w:rPr>
                <w:rFonts w:ascii="宋体" w:eastAsia="宋体" w:hAnsi="宋体" w:cs="Times New Roman" w:hint="eastAsia"/>
                <w:szCs w:val="21"/>
              </w:rPr>
              <w:t>考察内容：</w:t>
            </w:r>
            <w:r w:rsidR="009075BA">
              <w:rPr>
                <w:rFonts w:ascii="宋体" w:eastAsia="宋体" w:hAnsi="宋体" w:cs="Times New Roman" w:hint="eastAsia"/>
                <w:szCs w:val="21"/>
              </w:rPr>
              <w:t>投标人的</w:t>
            </w:r>
            <w:r w:rsidR="009075BA" w:rsidRPr="009075BA">
              <w:rPr>
                <w:rFonts w:ascii="宋体" w:eastAsia="宋体" w:hAnsi="宋体" w:cs="Times New Roman" w:hint="eastAsia"/>
                <w:szCs w:val="21"/>
              </w:rPr>
              <w:t>质量（完成时间、安全、环保）保障措施及方案</w:t>
            </w:r>
            <w:r w:rsidR="009075BA">
              <w:rPr>
                <w:rFonts w:ascii="宋体" w:eastAsia="宋体" w:hAnsi="宋体" w:cs="Times New Roman" w:hint="eastAsia"/>
                <w:szCs w:val="21"/>
              </w:rPr>
              <w:t>。</w:t>
            </w:r>
          </w:p>
          <w:p w:rsidR="009075BA" w:rsidRPr="009075BA" w:rsidRDefault="009075BA" w:rsidP="00F965E4">
            <w:pPr>
              <w:rPr>
                <w:rFonts w:ascii="宋体" w:eastAsia="宋体" w:hAnsi="宋体" w:cs="Times New Roman"/>
                <w:szCs w:val="21"/>
              </w:rPr>
            </w:pPr>
          </w:p>
          <w:p w:rsidR="00AB03A9" w:rsidRDefault="00AB03A9" w:rsidP="00E3084A">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D30FFB" w:rsidTr="0005721D">
        <w:trPr>
          <w:trHeight w:val="63"/>
        </w:trPr>
        <w:tc>
          <w:tcPr>
            <w:tcW w:w="675" w:type="dxa"/>
            <w:vMerge/>
            <w:vAlign w:val="center"/>
          </w:tcPr>
          <w:p w:rsidR="00D30FFB" w:rsidRDefault="00D30FFB" w:rsidP="00D30FFB">
            <w:pPr>
              <w:widowControl/>
              <w:jc w:val="left"/>
              <w:rPr>
                <w:rFonts w:ascii="宋体" w:eastAsia="宋体" w:hAnsi="Times New Roman" w:cs="Times New Roman"/>
                <w:szCs w:val="21"/>
              </w:rPr>
            </w:pPr>
          </w:p>
        </w:tc>
        <w:tc>
          <w:tcPr>
            <w:tcW w:w="709" w:type="dxa"/>
          </w:tcPr>
          <w:p w:rsidR="00D30FFB" w:rsidRDefault="00D30FFB" w:rsidP="00D30FFB">
            <w:pPr>
              <w:jc w:val="center"/>
              <w:rPr>
                <w:rFonts w:ascii="宋体" w:eastAsia="宋体" w:hAnsi="Times New Roman" w:cs="Times New Roman"/>
                <w:szCs w:val="21"/>
              </w:rPr>
            </w:pPr>
            <w:r>
              <w:rPr>
                <w:rFonts w:ascii="宋体" w:eastAsia="宋体" w:hAnsi="Times New Roman" w:cs="Times New Roman"/>
                <w:szCs w:val="21"/>
              </w:rPr>
              <w:t>4</w:t>
            </w:r>
          </w:p>
        </w:tc>
        <w:tc>
          <w:tcPr>
            <w:tcW w:w="2297" w:type="dxa"/>
          </w:tcPr>
          <w:p w:rsidR="00D30FFB" w:rsidRDefault="00D30FFB" w:rsidP="00D30FFB">
            <w:pPr>
              <w:jc w:val="center"/>
              <w:rPr>
                <w:rFonts w:ascii="宋体" w:eastAsia="宋体" w:hAnsi="宋体" w:cs="Times New Roman"/>
                <w:szCs w:val="21"/>
              </w:rPr>
            </w:pPr>
            <w:r>
              <w:rPr>
                <w:rFonts w:ascii="宋体" w:eastAsia="宋体" w:hAnsi="宋体" w:cs="Times New Roman" w:hint="eastAsia"/>
                <w:szCs w:val="21"/>
              </w:rPr>
              <w:t>违约承诺</w:t>
            </w:r>
          </w:p>
        </w:tc>
        <w:tc>
          <w:tcPr>
            <w:tcW w:w="822" w:type="dxa"/>
          </w:tcPr>
          <w:p w:rsidR="00D30FFB" w:rsidRDefault="00D30FFB" w:rsidP="00D30FFB">
            <w:pPr>
              <w:jc w:val="center"/>
              <w:rPr>
                <w:rFonts w:ascii="宋体" w:eastAsia="宋体" w:hAnsi="宋体" w:cs="Times New Roman"/>
                <w:szCs w:val="21"/>
              </w:rPr>
            </w:pPr>
            <w:r>
              <w:rPr>
                <w:rFonts w:ascii="宋体" w:eastAsia="宋体" w:hAnsi="宋体" w:cs="Times New Roman"/>
                <w:szCs w:val="21"/>
              </w:rPr>
              <w:t>5</w:t>
            </w:r>
          </w:p>
        </w:tc>
        <w:tc>
          <w:tcPr>
            <w:tcW w:w="1134" w:type="dxa"/>
          </w:tcPr>
          <w:p w:rsidR="00D30FFB" w:rsidRDefault="00D30FFB" w:rsidP="00D30FFB">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D30FFB" w:rsidRPr="00F04ED2" w:rsidRDefault="00D30FFB" w:rsidP="00D30FFB">
            <w:pPr>
              <w:jc w:val="left"/>
              <w:rPr>
                <w:rFonts w:ascii="宋体" w:eastAsia="宋体" w:hAnsi="宋体" w:cs="Times New Roman"/>
                <w:szCs w:val="21"/>
              </w:rPr>
            </w:pPr>
            <w:r w:rsidRPr="00F04ED2">
              <w:rPr>
                <w:rFonts w:ascii="宋体" w:eastAsia="宋体" w:hAnsi="宋体" w:cs="Times New Roman" w:hint="eastAsia"/>
                <w:szCs w:val="21"/>
              </w:rPr>
              <w:t>考察投标文件的违约承诺</w:t>
            </w:r>
            <w:r>
              <w:rPr>
                <w:rFonts w:ascii="宋体" w:eastAsia="宋体" w:hAnsi="宋体" w:cs="Times New Roman" w:hint="eastAsia"/>
                <w:szCs w:val="21"/>
              </w:rPr>
              <w:t>。横向比</w:t>
            </w:r>
            <w:r>
              <w:rPr>
                <w:rFonts w:ascii="宋体" w:eastAsia="宋体" w:hAnsi="宋体" w:cs="Times New Roman" w:hint="eastAsia"/>
                <w:szCs w:val="21"/>
              </w:rPr>
              <w:lastRenderedPageBreak/>
              <w:t>较，分档评分：评价为优得</w:t>
            </w:r>
            <w:r>
              <w:rPr>
                <w:rFonts w:ascii="宋体" w:eastAsia="宋体" w:hAnsi="宋体" w:cs="Times New Roman"/>
                <w:szCs w:val="21"/>
              </w:rPr>
              <w:t>80-100</w:t>
            </w:r>
            <w:r>
              <w:rPr>
                <w:rFonts w:ascii="宋体" w:eastAsia="宋体" w:hAnsi="宋体" w:cs="Times New Roman" w:hint="eastAsia"/>
                <w:szCs w:val="21"/>
              </w:rPr>
              <w:t>分；评价为良得</w:t>
            </w:r>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D30FFB"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rsidR="00AB03A9" w:rsidRDefault="00D30FFB" w:rsidP="00D30FFB">
            <w:pPr>
              <w:jc w:val="center"/>
              <w:rPr>
                <w:rFonts w:ascii="宋体" w:eastAsia="宋体" w:hAnsi="Times New Roman" w:cs="Times New Roman"/>
                <w:szCs w:val="21"/>
              </w:rPr>
            </w:pPr>
            <w:r>
              <w:rPr>
                <w:rFonts w:ascii="宋体" w:eastAsia="宋体" w:hAnsi="宋体" w:cs="Times New Roman" w:hint="eastAsia"/>
                <w:szCs w:val="21"/>
              </w:rPr>
              <w:t>现场方案</w:t>
            </w:r>
            <w:r>
              <w:rPr>
                <w:rFonts w:ascii="宋体" w:eastAsia="宋体" w:hAnsi="宋体" w:cs="Times New Roman"/>
                <w:szCs w:val="21"/>
              </w:rPr>
              <w:t>讲解</w:t>
            </w:r>
            <w:r>
              <w:rPr>
                <w:rFonts w:ascii="宋体" w:eastAsia="宋体" w:hAnsi="宋体" w:cs="Times New Roman" w:hint="eastAsia"/>
                <w:szCs w:val="21"/>
              </w:rPr>
              <w:t>、演示</w:t>
            </w:r>
          </w:p>
        </w:tc>
        <w:tc>
          <w:tcPr>
            <w:tcW w:w="822" w:type="dxa"/>
          </w:tcPr>
          <w:p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D30FFB" w:rsidP="00D30FFB">
            <w:pPr>
              <w:jc w:val="left"/>
              <w:rPr>
                <w:rFonts w:ascii="宋体" w:eastAsia="宋体" w:hAnsi="Times New Roman" w:cs="Times New Roman"/>
                <w:szCs w:val="21"/>
              </w:rPr>
            </w:pPr>
            <w:r>
              <w:rPr>
                <w:rFonts w:ascii="宋体" w:eastAsia="宋体" w:hAnsi="宋体" w:cs="Times New Roman" w:hint="eastAsia"/>
                <w:szCs w:val="21"/>
              </w:rPr>
              <w:t>根据</w:t>
            </w:r>
            <w:r>
              <w:rPr>
                <w:rFonts w:ascii="宋体" w:eastAsia="宋体" w:hAnsi="宋体" w:cs="Times New Roman"/>
                <w:szCs w:val="21"/>
              </w:rPr>
              <w:t>招标文件的要求及投标人的现场讲解、演示</w:t>
            </w:r>
            <w:r>
              <w:rPr>
                <w:rFonts w:ascii="宋体" w:eastAsia="宋体" w:hAnsi="宋体" w:cs="Times New Roman" w:hint="eastAsia"/>
                <w:szCs w:val="21"/>
              </w:rPr>
              <w:t>，</w:t>
            </w:r>
            <w:bookmarkStart w:id="0" w:name="_GoBack"/>
            <w:bookmarkEnd w:id="0"/>
            <w:r w:rsidR="00AB03A9">
              <w:rPr>
                <w:rFonts w:ascii="宋体" w:eastAsia="宋体" w:hAnsi="宋体" w:cs="Times New Roman" w:hint="eastAsia"/>
                <w:szCs w:val="21"/>
              </w:rPr>
              <w:t>横向比较，分档评分：评价为优得</w:t>
            </w:r>
            <w:r w:rsidR="00AB03A9">
              <w:rPr>
                <w:rFonts w:ascii="宋体" w:eastAsia="宋体" w:hAnsi="宋体" w:cs="Times New Roman"/>
                <w:szCs w:val="21"/>
              </w:rPr>
              <w:t>80-100</w:t>
            </w:r>
            <w:r w:rsidR="00AB03A9">
              <w:rPr>
                <w:rFonts w:ascii="宋体" w:eastAsia="宋体" w:hAnsi="宋体" w:cs="Times New Roman" w:hint="eastAsia"/>
                <w:szCs w:val="21"/>
              </w:rPr>
              <w:t>分；评价为良得</w:t>
            </w:r>
            <w:r w:rsidR="00AB03A9">
              <w:rPr>
                <w:rFonts w:ascii="宋体" w:eastAsia="宋体" w:hAnsi="宋体" w:cs="Times New Roman"/>
                <w:szCs w:val="21"/>
              </w:rPr>
              <w:t>60-80</w:t>
            </w:r>
            <w:r w:rsidR="00AB03A9">
              <w:rPr>
                <w:rFonts w:ascii="宋体" w:eastAsia="宋体" w:hAnsi="宋体" w:cs="Times New Roman" w:hint="eastAsia"/>
                <w:szCs w:val="21"/>
              </w:rPr>
              <w:t>分；评价为中得</w:t>
            </w:r>
            <w:r w:rsidR="00AB03A9">
              <w:rPr>
                <w:rFonts w:ascii="宋体" w:eastAsia="宋体" w:hAnsi="宋体" w:cs="Times New Roman"/>
                <w:szCs w:val="21"/>
              </w:rPr>
              <w:t>30-60</w:t>
            </w:r>
            <w:r w:rsidR="00AB03A9">
              <w:rPr>
                <w:rFonts w:ascii="宋体" w:eastAsia="宋体" w:hAnsi="宋体" w:cs="Times New Roman" w:hint="eastAsia"/>
                <w:szCs w:val="21"/>
              </w:rPr>
              <w:t>分；评价为差不得分。评价为“差”的，专家需说明情况。</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rsidR="00AB03A9" w:rsidRDefault="0044416C" w:rsidP="0044416C">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B46356">
              <w:rPr>
                <w:rFonts w:ascii="宋体" w:eastAsia="宋体" w:hAnsi="Times New Roman" w:cs="Times New Roman"/>
                <w:color w:val="000000" w:themeColor="text1"/>
                <w:szCs w:val="21"/>
              </w:rPr>
              <w:t>8</w:t>
            </w:r>
          </w:p>
        </w:tc>
      </w:tr>
      <w:tr w:rsidR="007D5B61" w:rsidTr="0005721D">
        <w:trPr>
          <w:trHeight w:val="81"/>
        </w:trPr>
        <w:tc>
          <w:tcPr>
            <w:tcW w:w="675" w:type="dxa"/>
            <w:vMerge w:val="restart"/>
          </w:tcPr>
          <w:p w:rsidR="007D5B61" w:rsidRDefault="007D5B61" w:rsidP="0010431D">
            <w:pPr>
              <w:jc w:val="center"/>
              <w:rPr>
                <w:rFonts w:ascii="宋体" w:eastAsia="宋体" w:hAnsi="Times New Roman" w:cs="Times New Roman"/>
                <w:szCs w:val="21"/>
              </w:rPr>
            </w:pPr>
          </w:p>
        </w:tc>
        <w:tc>
          <w:tcPr>
            <w:tcW w:w="709"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86CF7" w:rsidTr="00086CF7">
        <w:trPr>
          <w:trHeight w:val="416"/>
        </w:trPr>
        <w:tc>
          <w:tcPr>
            <w:tcW w:w="675" w:type="dxa"/>
            <w:vMerge/>
            <w:vAlign w:val="center"/>
          </w:tcPr>
          <w:p w:rsidR="00086CF7" w:rsidRDefault="00086CF7" w:rsidP="00086CF7">
            <w:pPr>
              <w:widowControl/>
              <w:jc w:val="left"/>
              <w:rPr>
                <w:rFonts w:ascii="宋体" w:eastAsia="宋体" w:hAnsi="Times New Roman" w:cs="Times New Roman"/>
                <w:szCs w:val="21"/>
              </w:rPr>
            </w:pPr>
            <w:bookmarkStart w:id="1" w:name="_Hlk486198277"/>
          </w:p>
        </w:tc>
        <w:tc>
          <w:tcPr>
            <w:tcW w:w="709" w:type="dxa"/>
          </w:tcPr>
          <w:p w:rsidR="00086CF7" w:rsidRDefault="00086CF7" w:rsidP="00086CF7">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rsidR="00086CF7" w:rsidRDefault="00086CF7" w:rsidP="00086CF7">
            <w:pPr>
              <w:jc w:val="center"/>
              <w:rPr>
                <w:rFonts w:ascii="宋体" w:eastAsia="宋体" w:hAnsi="Times New Roman" w:cs="Times New Roman"/>
                <w:szCs w:val="21"/>
              </w:rPr>
            </w:pPr>
            <w:r w:rsidRPr="00086CF7">
              <w:rPr>
                <w:rFonts w:ascii="宋体" w:eastAsia="宋体" w:hAnsi="宋体" w:cs="Times New Roman" w:hint="eastAsia"/>
                <w:szCs w:val="21"/>
              </w:rPr>
              <w:t>投标人资格情况及通过相关认证情况</w:t>
            </w:r>
          </w:p>
        </w:tc>
        <w:tc>
          <w:tcPr>
            <w:tcW w:w="822" w:type="dxa"/>
          </w:tcPr>
          <w:p w:rsidR="00086CF7" w:rsidRDefault="00086CF7" w:rsidP="00086CF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rsidR="00086CF7" w:rsidRDefault="00086CF7" w:rsidP="00086CF7">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086CF7" w:rsidRDefault="00086CF7" w:rsidP="00086CF7">
            <w:pPr>
              <w:jc w:val="left"/>
              <w:rPr>
                <w:rFonts w:ascii="宋体" w:eastAsia="宋体" w:hAnsi="宋体" w:cs="Times New Roman"/>
                <w:szCs w:val="21"/>
              </w:rPr>
            </w:pPr>
            <w:r w:rsidRPr="00086CF7">
              <w:rPr>
                <w:rFonts w:ascii="宋体" w:eastAsia="宋体" w:hAnsi="宋体" w:cs="Times New Roman" w:hint="eastAsia"/>
                <w:szCs w:val="21"/>
              </w:rPr>
              <w:t>投标人</w:t>
            </w:r>
            <w:r w:rsidR="000C7C79">
              <w:rPr>
                <w:rFonts w:ascii="宋体" w:eastAsia="宋体" w:hAnsi="宋体" w:cs="Times New Roman" w:hint="eastAsia"/>
                <w:szCs w:val="21"/>
              </w:rPr>
              <w:t>具有</w:t>
            </w:r>
            <w:r w:rsidR="000C7C79" w:rsidRPr="000C7C79">
              <w:rPr>
                <w:rFonts w:ascii="宋体" w:eastAsia="宋体" w:hAnsi="宋体" w:cs="Times New Roman" w:hint="eastAsia"/>
                <w:szCs w:val="21"/>
              </w:rPr>
              <w:t>展览</w:t>
            </w:r>
            <w:r w:rsidR="000C7C79">
              <w:rPr>
                <w:rFonts w:ascii="宋体" w:eastAsia="宋体" w:hAnsi="宋体" w:cs="Times New Roman" w:hint="eastAsia"/>
                <w:szCs w:val="21"/>
              </w:rPr>
              <w:t>陈列</w:t>
            </w:r>
            <w:r w:rsidR="000C7C79" w:rsidRPr="000C7C79">
              <w:rPr>
                <w:rFonts w:ascii="宋体" w:eastAsia="宋体" w:hAnsi="宋体" w:cs="Times New Roman" w:hint="eastAsia"/>
                <w:szCs w:val="21"/>
              </w:rPr>
              <w:t>工程设计及施工</w:t>
            </w:r>
            <w:r w:rsidR="000C7C79">
              <w:rPr>
                <w:rFonts w:ascii="宋体" w:eastAsia="宋体" w:hAnsi="宋体" w:cs="Times New Roman" w:hint="eastAsia"/>
                <w:szCs w:val="21"/>
              </w:rPr>
              <w:t>一体化</w:t>
            </w:r>
            <w:r w:rsidR="000C7C79" w:rsidRPr="000C7C79">
              <w:rPr>
                <w:rFonts w:ascii="宋体" w:eastAsia="宋体" w:hAnsi="宋体" w:cs="Times New Roman" w:hint="eastAsia"/>
                <w:szCs w:val="21"/>
              </w:rPr>
              <w:t>资质</w:t>
            </w:r>
            <w:r>
              <w:rPr>
                <w:rFonts w:ascii="宋体" w:eastAsia="宋体" w:hAnsi="宋体" w:cs="Times New Roman" w:hint="eastAsia"/>
                <w:szCs w:val="21"/>
              </w:rPr>
              <w:t>的的</w:t>
            </w:r>
            <w:r>
              <w:rPr>
                <w:rFonts w:ascii="宋体" w:eastAsia="宋体" w:hAnsi="宋体" w:cs="Times New Roman"/>
                <w:szCs w:val="21"/>
              </w:rPr>
              <w:t>得100分，否则不得分</w:t>
            </w:r>
            <w:r>
              <w:rPr>
                <w:rFonts w:ascii="宋体" w:eastAsia="宋体" w:hAnsi="宋体" w:cs="Times New Roman" w:hint="eastAsia"/>
                <w:szCs w:val="21"/>
              </w:rPr>
              <w:t>。</w:t>
            </w:r>
          </w:p>
          <w:p w:rsidR="00086CF7" w:rsidRDefault="00086CF7" w:rsidP="00086CF7">
            <w:pPr>
              <w:jc w:val="left"/>
              <w:rPr>
                <w:rFonts w:ascii="宋体" w:eastAsia="宋体" w:hAnsi="宋体" w:cs="Times New Roman"/>
                <w:szCs w:val="21"/>
              </w:rPr>
            </w:pPr>
            <w:r>
              <w:rPr>
                <w:rFonts w:ascii="宋体" w:eastAsia="宋体" w:hAnsi="宋体" w:cs="Times New Roman" w:hint="eastAsia"/>
                <w:szCs w:val="21"/>
              </w:rPr>
              <w:t>提供</w:t>
            </w:r>
            <w:r w:rsidR="000C7C79">
              <w:rPr>
                <w:rFonts w:ascii="宋体" w:eastAsia="宋体" w:hAnsi="宋体" w:cs="Times New Roman" w:hint="eastAsia"/>
                <w:szCs w:val="21"/>
              </w:rPr>
              <w:t>证书复印件</w:t>
            </w:r>
            <w:r>
              <w:rPr>
                <w:rFonts w:ascii="宋体" w:eastAsia="宋体" w:hAnsi="宋体" w:cs="Times New Roman"/>
                <w:szCs w:val="21"/>
              </w:rPr>
              <w:t>加盖投标人公章</w:t>
            </w:r>
            <w:r w:rsidR="000C7C79">
              <w:rPr>
                <w:rFonts w:ascii="宋体" w:eastAsia="宋体" w:hAnsi="宋体" w:cs="Times New Roman" w:hint="eastAsia"/>
                <w:szCs w:val="21"/>
              </w:rPr>
              <w:t>（原件</w:t>
            </w:r>
            <w:r w:rsidR="000C7C79">
              <w:rPr>
                <w:rFonts w:ascii="宋体" w:eastAsia="宋体" w:hAnsi="宋体" w:cs="Times New Roman"/>
                <w:szCs w:val="21"/>
              </w:rPr>
              <w:t>备查）</w:t>
            </w:r>
            <w:r w:rsidRPr="0098476F">
              <w:rPr>
                <w:rFonts w:ascii="宋体" w:eastAsia="宋体" w:hAnsi="宋体" w:cs="Times New Roman" w:hint="eastAsia"/>
                <w:szCs w:val="21"/>
              </w:rPr>
              <w:t>。</w:t>
            </w:r>
          </w:p>
          <w:p w:rsidR="00086CF7" w:rsidRPr="00086CF7" w:rsidRDefault="00086CF7" w:rsidP="00B46356">
            <w:pPr>
              <w:rPr>
                <w:rFonts w:ascii="宋体" w:eastAsia="宋体" w:hAnsi="宋体" w:cs="Times New Roman"/>
                <w:szCs w:val="21"/>
              </w:rPr>
            </w:pPr>
            <w:r w:rsidRPr="006C6B50">
              <w:rPr>
                <w:rFonts w:ascii="宋体" w:eastAsia="宋体" w:hAnsi="宋体" w:cs="Times New Roman" w:hint="eastAsia"/>
                <w:szCs w:val="21"/>
              </w:rPr>
              <w:t>评分中出现无证明资料或专家无法凭所提供资料判断是否得分的情</w:t>
            </w:r>
            <w:r w:rsidR="0034044F">
              <w:rPr>
                <w:rFonts w:ascii="宋体" w:eastAsia="宋体" w:hAnsi="宋体" w:cs="Times New Roman" w:hint="eastAsia"/>
                <w:szCs w:val="21"/>
              </w:rPr>
              <w:t>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bookmarkEnd w:id="1"/>
      <w:tr w:rsidR="00544FFC" w:rsidTr="00086CF7">
        <w:trPr>
          <w:trHeight w:val="416"/>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rsidR="00544FFC" w:rsidRDefault="00544FFC" w:rsidP="00544FFC">
            <w:pPr>
              <w:jc w:val="center"/>
              <w:rPr>
                <w:rFonts w:ascii="宋体" w:eastAsia="宋体" w:hAnsi="Times New Roman" w:cs="Times New Roman"/>
                <w:szCs w:val="21"/>
              </w:rPr>
            </w:pPr>
            <w:r w:rsidRPr="00086CF7">
              <w:rPr>
                <w:rFonts w:ascii="宋体" w:eastAsia="宋体" w:hAnsi="宋体" w:cs="Times New Roman" w:hint="eastAsia"/>
                <w:szCs w:val="21"/>
              </w:rPr>
              <w:t>投标人</w:t>
            </w:r>
            <w:r>
              <w:rPr>
                <w:rFonts w:ascii="宋体" w:eastAsia="宋体" w:hAnsi="宋体" w:cs="Times New Roman" w:hint="eastAsia"/>
                <w:szCs w:val="21"/>
              </w:rPr>
              <w:t>近期</w:t>
            </w:r>
            <w:r>
              <w:rPr>
                <w:rFonts w:ascii="宋体" w:eastAsia="宋体" w:hAnsi="宋体" w:cs="Times New Roman"/>
                <w:szCs w:val="21"/>
              </w:rPr>
              <w:t>同类业绩</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color w:val="000000" w:themeColor="text1"/>
                <w:szCs w:val="21"/>
              </w:rPr>
              <w:t>3</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jc w:val="left"/>
              <w:rPr>
                <w:rFonts w:ascii="宋体" w:eastAsia="宋体" w:hAnsi="宋体" w:cs="Times New Roman"/>
                <w:szCs w:val="21"/>
              </w:rPr>
            </w:pPr>
            <w:r>
              <w:rPr>
                <w:rFonts w:ascii="宋体" w:eastAsia="宋体" w:hAnsi="宋体" w:cs="Times New Roman" w:hint="eastAsia"/>
                <w:szCs w:val="21"/>
              </w:rPr>
              <w:t>近三年</w:t>
            </w:r>
            <w:r>
              <w:rPr>
                <w:rFonts w:ascii="宋体" w:eastAsia="宋体" w:hAnsi="宋体" w:cs="Times New Roman"/>
                <w:szCs w:val="21"/>
              </w:rPr>
              <w:t>（2014年</w:t>
            </w:r>
            <w:r w:rsidR="00894E5D">
              <w:rPr>
                <w:rFonts w:ascii="宋体" w:eastAsia="宋体" w:hAnsi="宋体" w:cs="Times New Roman" w:hint="eastAsia"/>
                <w:szCs w:val="21"/>
              </w:rPr>
              <w:t>9</w:t>
            </w:r>
            <w:r>
              <w:rPr>
                <w:rFonts w:ascii="宋体" w:eastAsia="宋体" w:hAnsi="宋体" w:cs="Times New Roman"/>
                <w:szCs w:val="21"/>
              </w:rPr>
              <w:t>月至本项目开标时），</w:t>
            </w:r>
            <w:r w:rsidRPr="00544FFC">
              <w:rPr>
                <w:rFonts w:ascii="宋体" w:eastAsia="宋体" w:hAnsi="宋体" w:cs="Times New Roman" w:hint="eastAsia"/>
                <w:szCs w:val="21"/>
              </w:rPr>
              <w:t>投标人</w:t>
            </w:r>
            <w:r>
              <w:rPr>
                <w:rFonts w:ascii="宋体" w:eastAsia="宋体" w:hAnsi="宋体" w:cs="Times New Roman" w:hint="eastAsia"/>
                <w:szCs w:val="21"/>
              </w:rPr>
              <w:t>每完成</w:t>
            </w:r>
            <w:r>
              <w:rPr>
                <w:rFonts w:ascii="宋体" w:eastAsia="宋体" w:hAnsi="宋体" w:cs="Times New Roman"/>
                <w:szCs w:val="21"/>
              </w:rPr>
              <w:t>一个</w:t>
            </w:r>
            <w:r w:rsidR="00894E5D">
              <w:rPr>
                <w:rFonts w:ascii="宋体" w:eastAsia="宋体" w:hAnsi="宋体" w:cs="Times New Roman" w:hint="eastAsia"/>
                <w:szCs w:val="21"/>
              </w:rPr>
              <w:t>展</w:t>
            </w:r>
            <w:r w:rsidR="00894E5D">
              <w:rPr>
                <w:rFonts w:ascii="宋体" w:eastAsia="宋体" w:hAnsi="宋体" w:cs="Times New Roman"/>
                <w:szCs w:val="21"/>
              </w:rPr>
              <w:t>位面积不小于</w:t>
            </w:r>
            <w:r w:rsidR="00894E5D">
              <w:rPr>
                <w:rFonts w:ascii="宋体" w:eastAsia="宋体" w:hAnsi="宋体" w:cs="Times New Roman" w:hint="eastAsia"/>
                <w:szCs w:val="21"/>
              </w:rPr>
              <w:t>2</w:t>
            </w:r>
            <w:r w:rsidR="00894E5D">
              <w:rPr>
                <w:rFonts w:ascii="宋体" w:eastAsia="宋体" w:hAnsi="宋体" w:cs="Times New Roman"/>
                <w:szCs w:val="21"/>
              </w:rPr>
              <w:t>00平方米的</w:t>
            </w:r>
            <w:r w:rsidR="00894E5D">
              <w:rPr>
                <w:rFonts w:ascii="宋体" w:eastAsia="宋体" w:hAnsi="宋体" w:cs="Times New Roman" w:hint="eastAsia"/>
                <w:szCs w:val="21"/>
              </w:rPr>
              <w:t>展位</w:t>
            </w:r>
            <w:r w:rsidR="00894E5D">
              <w:rPr>
                <w:rFonts w:ascii="宋体" w:eastAsia="宋体" w:hAnsi="宋体" w:cs="Times New Roman"/>
                <w:szCs w:val="21"/>
              </w:rPr>
              <w:t>设计及搭建</w:t>
            </w:r>
            <w:r>
              <w:rPr>
                <w:rFonts w:ascii="宋体" w:eastAsia="宋体" w:hAnsi="宋体" w:cs="Times New Roman" w:hint="eastAsia"/>
                <w:szCs w:val="21"/>
              </w:rPr>
              <w:t>项目</w:t>
            </w:r>
            <w:r w:rsidR="00D149B8">
              <w:rPr>
                <w:rFonts w:ascii="宋体" w:eastAsia="宋体" w:hAnsi="宋体" w:cs="Times New Roman" w:hint="eastAsia"/>
                <w:szCs w:val="21"/>
              </w:rPr>
              <w:t>（合同金额</w:t>
            </w:r>
            <w:r w:rsidR="00D149B8">
              <w:rPr>
                <w:rFonts w:ascii="宋体" w:eastAsia="宋体" w:hAnsi="宋体" w:cs="Times New Roman"/>
                <w:szCs w:val="21"/>
              </w:rPr>
              <w:t>不低于</w:t>
            </w:r>
            <w:r w:rsidR="00894E5D">
              <w:rPr>
                <w:rFonts w:ascii="宋体" w:eastAsia="宋体" w:hAnsi="宋体" w:cs="Times New Roman" w:hint="eastAsia"/>
                <w:szCs w:val="21"/>
              </w:rPr>
              <w:t>1</w:t>
            </w:r>
            <w:r w:rsidR="00894E5D">
              <w:rPr>
                <w:rFonts w:ascii="宋体" w:eastAsia="宋体" w:hAnsi="宋体" w:cs="Times New Roman"/>
                <w:szCs w:val="21"/>
              </w:rPr>
              <w:t>5</w:t>
            </w:r>
            <w:r w:rsidR="00D149B8">
              <w:rPr>
                <w:rFonts w:ascii="宋体" w:eastAsia="宋体" w:hAnsi="宋体" w:cs="Times New Roman"/>
                <w:szCs w:val="21"/>
              </w:rPr>
              <w:t>万元）</w:t>
            </w:r>
            <w:r>
              <w:rPr>
                <w:rFonts w:ascii="宋体" w:eastAsia="宋体" w:hAnsi="宋体" w:cs="Times New Roman"/>
                <w:szCs w:val="21"/>
              </w:rPr>
              <w:t>得35分，累计得分，最高</w:t>
            </w:r>
            <w:r>
              <w:rPr>
                <w:rFonts w:ascii="宋体" w:eastAsia="宋体" w:hAnsi="宋体" w:cs="Times New Roman" w:hint="eastAsia"/>
                <w:szCs w:val="21"/>
              </w:rPr>
              <w:t>得</w:t>
            </w:r>
            <w:r>
              <w:rPr>
                <w:rFonts w:ascii="宋体" w:eastAsia="宋体" w:hAnsi="宋体" w:cs="Times New Roman"/>
                <w:szCs w:val="21"/>
              </w:rPr>
              <w:t>100分。</w:t>
            </w:r>
          </w:p>
          <w:p w:rsidR="00894E5D" w:rsidRDefault="00FA78CD" w:rsidP="00894E5D">
            <w:pPr>
              <w:jc w:val="left"/>
              <w:rPr>
                <w:rFonts w:ascii="宋体" w:eastAsia="宋体" w:hAnsi="宋体" w:cs="Times New Roman"/>
                <w:szCs w:val="21"/>
              </w:rPr>
            </w:pPr>
            <w:r>
              <w:rPr>
                <w:rFonts w:ascii="宋体" w:eastAsia="宋体" w:hAnsi="宋体" w:cs="Times New Roman" w:hint="eastAsia"/>
                <w:szCs w:val="21"/>
              </w:rPr>
              <w:t>须</w:t>
            </w:r>
            <w:r w:rsidR="00544FFC">
              <w:rPr>
                <w:rFonts w:ascii="宋体" w:eastAsia="宋体" w:hAnsi="宋体" w:cs="Times New Roman" w:hint="eastAsia"/>
                <w:szCs w:val="21"/>
              </w:rPr>
              <w:t>提供合同</w:t>
            </w:r>
            <w:r w:rsidR="00544FFC">
              <w:rPr>
                <w:rFonts w:ascii="宋体" w:eastAsia="宋体" w:hAnsi="宋体" w:cs="Times New Roman"/>
                <w:szCs w:val="21"/>
              </w:rPr>
              <w:t>关键页</w:t>
            </w:r>
            <w:r>
              <w:rPr>
                <w:rFonts w:ascii="宋体" w:eastAsia="宋体" w:hAnsi="宋体" w:cs="Times New Roman" w:hint="eastAsia"/>
                <w:szCs w:val="21"/>
              </w:rPr>
              <w:t>复印件</w:t>
            </w:r>
            <w:r w:rsidR="00894E5D">
              <w:rPr>
                <w:rFonts w:ascii="宋体" w:eastAsia="宋体" w:hAnsi="宋体" w:cs="Times New Roman" w:hint="eastAsia"/>
                <w:szCs w:val="21"/>
              </w:rPr>
              <w:t>（原件</w:t>
            </w:r>
            <w:r w:rsidR="00894E5D">
              <w:rPr>
                <w:rFonts w:ascii="宋体" w:eastAsia="宋体" w:hAnsi="宋体" w:cs="Times New Roman"/>
                <w:szCs w:val="21"/>
              </w:rPr>
              <w:t>备查）</w:t>
            </w:r>
            <w:r w:rsidR="00894E5D">
              <w:rPr>
                <w:rFonts w:ascii="宋体" w:eastAsia="宋体" w:hAnsi="宋体" w:cs="Times New Roman" w:hint="eastAsia"/>
                <w:szCs w:val="21"/>
              </w:rPr>
              <w:t>。</w:t>
            </w:r>
          </w:p>
          <w:p w:rsidR="00544FFC" w:rsidRPr="00086CF7" w:rsidRDefault="00544FFC" w:rsidP="00894E5D">
            <w:pPr>
              <w:jc w:val="left"/>
              <w:rPr>
                <w:rFonts w:ascii="宋体" w:eastAsia="宋体" w:hAnsi="宋体" w:cs="Times New Roman"/>
                <w:szCs w:val="21"/>
              </w:rPr>
            </w:pPr>
            <w:r w:rsidRPr="006C6B50">
              <w:rPr>
                <w:rFonts w:ascii="宋体" w:eastAsia="宋体" w:hAnsi="宋体" w:cs="Times New Roman" w:hint="eastAsia"/>
                <w:szCs w:val="21"/>
              </w:rPr>
              <w:t>评分</w:t>
            </w:r>
            <w:r w:rsidR="0034044F">
              <w:rPr>
                <w:rFonts w:ascii="宋体" w:eastAsia="宋体" w:hAnsi="宋体" w:cs="Times New Roman" w:hint="eastAsia"/>
                <w:szCs w:val="21"/>
              </w:rPr>
              <w:t>中出现无证明资料或专家无法凭所提供资料判断是否得分的情</w:t>
            </w:r>
            <w:r w:rsidR="0034044F">
              <w:rPr>
                <w:rFonts w:ascii="宋体" w:eastAsia="宋体" w:hAnsi="宋体" w:cs="Times New Roman" w:hint="eastAsia"/>
                <w:szCs w:val="21"/>
              </w:rPr>
              <w:lastRenderedPageBreak/>
              <w:t>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tr w:rsidR="00544FFC" w:rsidTr="0005721D">
        <w:trPr>
          <w:trHeight w:val="78"/>
        </w:trPr>
        <w:tc>
          <w:tcPr>
            <w:tcW w:w="675" w:type="dxa"/>
            <w:vMerge/>
            <w:vAlign w:val="center"/>
          </w:tcPr>
          <w:p w:rsidR="00544FFC" w:rsidRDefault="00544FFC" w:rsidP="00544FFC">
            <w:pPr>
              <w:widowControl/>
              <w:jc w:val="left"/>
              <w:rPr>
                <w:rFonts w:ascii="宋体" w:eastAsia="宋体" w:hAnsi="Times New Roman" w:cs="Times New Roman"/>
                <w:szCs w:val="21"/>
              </w:rPr>
            </w:pPr>
            <w:bookmarkStart w:id="2" w:name="_Hlk486197586"/>
          </w:p>
        </w:tc>
        <w:tc>
          <w:tcPr>
            <w:tcW w:w="709" w:type="dxa"/>
          </w:tcPr>
          <w:p w:rsidR="00544FFC" w:rsidRDefault="00FA78CD" w:rsidP="00544FFC">
            <w:pPr>
              <w:jc w:val="center"/>
              <w:rPr>
                <w:rFonts w:ascii="宋体" w:eastAsia="宋体" w:hAnsi="宋体" w:cs="Times New Roman"/>
                <w:szCs w:val="21"/>
              </w:rPr>
            </w:pPr>
            <w:r>
              <w:rPr>
                <w:rFonts w:ascii="宋体" w:eastAsia="宋体" w:hAnsi="宋体" w:cs="Times New Roman"/>
                <w:szCs w:val="21"/>
              </w:rPr>
              <w:t>3</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5</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CB38C2" w:rsidRPr="00CB38C2" w:rsidRDefault="00CB38C2" w:rsidP="00CB38C2">
            <w:pPr>
              <w:jc w:val="left"/>
              <w:rPr>
                <w:rFonts w:ascii="宋体" w:eastAsia="宋体" w:hAnsi="宋体" w:cs="Times New Roman"/>
                <w:szCs w:val="21"/>
              </w:rPr>
            </w:pPr>
            <w:r w:rsidRPr="00CB38C2">
              <w:rPr>
                <w:rFonts w:ascii="宋体" w:eastAsia="宋体" w:hAnsi="宋体" w:cs="Times New Roman"/>
                <w:szCs w:val="21"/>
              </w:rPr>
              <w:t>1、项目负责人须在投标人单位缴纳社保，否则本项不得分。</w:t>
            </w:r>
          </w:p>
          <w:p w:rsidR="00CB38C2" w:rsidRPr="00CB38C2" w:rsidRDefault="00CB38C2" w:rsidP="00CB38C2">
            <w:pPr>
              <w:jc w:val="left"/>
              <w:rPr>
                <w:rFonts w:ascii="宋体" w:eastAsia="宋体" w:hAnsi="宋体" w:cs="Times New Roman"/>
                <w:szCs w:val="21"/>
              </w:rPr>
            </w:pPr>
            <w:r w:rsidRPr="00CB38C2">
              <w:rPr>
                <w:rFonts w:ascii="宋体" w:eastAsia="宋体" w:hAnsi="宋体" w:cs="Times New Roman"/>
                <w:szCs w:val="21"/>
              </w:rPr>
              <w:t>2、项目负责人的最高学历为</w:t>
            </w:r>
            <w:r>
              <w:rPr>
                <w:rFonts w:ascii="宋体" w:eastAsia="宋体" w:hAnsi="宋体" w:cs="Times New Roman" w:hint="eastAsia"/>
                <w:szCs w:val="21"/>
              </w:rPr>
              <w:t>本科</w:t>
            </w:r>
            <w:r w:rsidRPr="00CB38C2">
              <w:rPr>
                <w:rFonts w:ascii="宋体" w:eastAsia="宋体" w:hAnsi="宋体" w:cs="Times New Roman"/>
                <w:szCs w:val="21"/>
              </w:rPr>
              <w:t>以上的得100分，最高学历为</w:t>
            </w:r>
            <w:r>
              <w:rPr>
                <w:rFonts w:ascii="宋体" w:eastAsia="宋体" w:hAnsi="宋体" w:cs="Times New Roman" w:hint="eastAsia"/>
                <w:szCs w:val="21"/>
              </w:rPr>
              <w:t>大专</w:t>
            </w:r>
            <w:r w:rsidRPr="00CB38C2">
              <w:rPr>
                <w:rFonts w:ascii="宋体" w:eastAsia="宋体" w:hAnsi="宋体" w:cs="Times New Roman"/>
                <w:szCs w:val="21"/>
              </w:rPr>
              <w:t>的得35分，最高学历低于</w:t>
            </w:r>
            <w:r>
              <w:rPr>
                <w:rFonts w:ascii="宋体" w:eastAsia="宋体" w:hAnsi="宋体" w:cs="Times New Roman" w:hint="eastAsia"/>
                <w:szCs w:val="21"/>
              </w:rPr>
              <w:t>大专</w:t>
            </w:r>
            <w:r w:rsidRPr="00CB38C2">
              <w:rPr>
                <w:rFonts w:ascii="宋体" w:eastAsia="宋体" w:hAnsi="宋体" w:cs="Times New Roman"/>
                <w:szCs w:val="21"/>
              </w:rPr>
              <w:t>的不得分。</w:t>
            </w:r>
          </w:p>
          <w:p w:rsidR="00CB38C2" w:rsidRDefault="00CB38C2" w:rsidP="00CB38C2">
            <w:pPr>
              <w:jc w:val="left"/>
              <w:rPr>
                <w:rFonts w:ascii="宋体" w:eastAsia="宋体" w:hAnsi="宋体" w:cs="Times New Roman"/>
                <w:szCs w:val="21"/>
              </w:rPr>
            </w:pPr>
            <w:r w:rsidRPr="00CB38C2">
              <w:rPr>
                <w:rFonts w:ascii="宋体" w:eastAsia="宋体" w:hAnsi="宋体" w:cs="Times New Roman" w:hint="eastAsia"/>
                <w:szCs w:val="21"/>
              </w:rPr>
              <w:t>提供项目负责人近三个月</w:t>
            </w:r>
            <w:r>
              <w:rPr>
                <w:rFonts w:ascii="宋体" w:eastAsia="宋体" w:hAnsi="宋体" w:cs="Times New Roman" w:hint="eastAsia"/>
                <w:szCs w:val="21"/>
              </w:rPr>
              <w:t>（2</w:t>
            </w:r>
            <w:r>
              <w:rPr>
                <w:rFonts w:ascii="宋体" w:eastAsia="宋体" w:hAnsi="宋体" w:cs="Times New Roman"/>
                <w:szCs w:val="21"/>
              </w:rPr>
              <w:t>017年6-8月）</w:t>
            </w:r>
            <w:r w:rsidRPr="00CB38C2">
              <w:rPr>
                <w:rFonts w:ascii="宋体" w:eastAsia="宋体" w:hAnsi="宋体" w:cs="Times New Roman" w:hint="eastAsia"/>
                <w:szCs w:val="21"/>
              </w:rPr>
              <w:t>在投标单位缴纳社保</w:t>
            </w:r>
            <w:r>
              <w:rPr>
                <w:rFonts w:ascii="宋体" w:eastAsia="宋体" w:hAnsi="宋体" w:cs="Times New Roman" w:hint="eastAsia"/>
                <w:szCs w:val="21"/>
              </w:rPr>
              <w:t>的</w:t>
            </w:r>
            <w:r>
              <w:rPr>
                <w:rFonts w:ascii="宋体" w:eastAsia="宋体" w:hAnsi="宋体" w:cs="Times New Roman"/>
                <w:szCs w:val="21"/>
              </w:rPr>
              <w:t>证明材料</w:t>
            </w:r>
            <w:r w:rsidRPr="00CB38C2">
              <w:rPr>
                <w:rFonts w:ascii="宋体" w:eastAsia="宋体" w:hAnsi="宋体" w:cs="Times New Roman" w:hint="eastAsia"/>
                <w:szCs w:val="21"/>
              </w:rPr>
              <w:t>复印件并加盖投标人公章，否则该项不予计分；提供项目负责人的最高学历证书复印件加盖投标人公章作为得分依据。</w:t>
            </w:r>
          </w:p>
          <w:p w:rsidR="00544FFC" w:rsidRPr="00D74094" w:rsidRDefault="00CB38C2" w:rsidP="00CB38C2">
            <w:pPr>
              <w:jc w:val="left"/>
              <w:rPr>
                <w:rFonts w:ascii="宋体" w:eastAsia="宋体" w:hAnsi="宋体" w:cs="Times New Roman"/>
                <w:szCs w:val="21"/>
              </w:rPr>
            </w:pPr>
            <w:r w:rsidRPr="00CB38C2">
              <w:rPr>
                <w:rFonts w:ascii="宋体" w:eastAsia="宋体" w:hAnsi="宋体" w:cs="Times New Roman" w:hint="eastAsia"/>
                <w:szCs w:val="21"/>
              </w:rPr>
              <w:t>评分中出现无证明资料或专家无法凭所提供资料判断是否得分的情况，一律作不得分处理。</w:t>
            </w:r>
          </w:p>
        </w:tc>
      </w:tr>
      <w:bookmarkEnd w:id="2"/>
      <w:tr w:rsidR="00544FFC" w:rsidTr="0005721D">
        <w:trPr>
          <w:trHeight w:val="3270"/>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D74094" w:rsidP="00D74094">
            <w:pPr>
              <w:jc w:val="center"/>
              <w:rPr>
                <w:rFonts w:ascii="宋体" w:eastAsia="宋体" w:hAnsi="宋体" w:cs="Times New Roman"/>
                <w:szCs w:val="21"/>
              </w:rPr>
            </w:pPr>
            <w:r>
              <w:rPr>
                <w:rFonts w:ascii="宋体" w:eastAsia="宋体" w:hAnsi="宋体" w:cs="Times New Roman"/>
                <w:szCs w:val="21"/>
              </w:rPr>
              <w:t>4</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rsidR="00544FFC" w:rsidRPr="00710A4E" w:rsidRDefault="00B94B84" w:rsidP="00544FFC">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8</w:t>
            </w:r>
          </w:p>
          <w:p w:rsidR="00544FFC" w:rsidRDefault="00544FFC" w:rsidP="00544FFC">
            <w:pPr>
              <w:jc w:val="center"/>
              <w:rPr>
                <w:rFonts w:ascii="宋体" w:eastAsia="宋体" w:hAnsi="宋体" w:cs="Times New Roman"/>
                <w:color w:val="C45911"/>
                <w:szCs w:val="21"/>
              </w:rPr>
            </w:pP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CB38C2" w:rsidRPr="00CB38C2" w:rsidRDefault="00CB38C2" w:rsidP="00CB38C2">
            <w:pPr>
              <w:rPr>
                <w:rFonts w:ascii="宋体" w:eastAsia="宋体" w:hAnsi="Times New Roman" w:cs="Times New Roman"/>
                <w:color w:val="000000" w:themeColor="text1"/>
                <w:szCs w:val="21"/>
              </w:rPr>
            </w:pPr>
            <w:r w:rsidRPr="00CB38C2">
              <w:rPr>
                <w:rFonts w:ascii="宋体" w:eastAsia="宋体" w:hAnsi="Times New Roman" w:cs="Times New Roman"/>
                <w:color w:val="000000" w:themeColor="text1"/>
                <w:szCs w:val="21"/>
              </w:rPr>
              <w:t>1、项目团队成员须在投标人单位缴纳社保，否则不予计分。</w:t>
            </w:r>
          </w:p>
          <w:p w:rsidR="00CB38C2" w:rsidRPr="00CB38C2" w:rsidRDefault="00CB38C2" w:rsidP="00CB38C2">
            <w:pPr>
              <w:rPr>
                <w:rFonts w:ascii="宋体" w:eastAsia="宋体" w:hAnsi="Times New Roman" w:cs="Times New Roman"/>
                <w:color w:val="000000" w:themeColor="text1"/>
                <w:szCs w:val="21"/>
              </w:rPr>
            </w:pPr>
            <w:r w:rsidRPr="00CB38C2">
              <w:rPr>
                <w:rFonts w:ascii="宋体" w:eastAsia="宋体" w:hAnsi="Times New Roman" w:cs="Times New Roman"/>
                <w:color w:val="000000" w:themeColor="text1"/>
                <w:szCs w:val="21"/>
              </w:rPr>
              <w:t>2、项目团队人数要求不少于</w:t>
            </w:r>
            <w:r w:rsidR="003D4132">
              <w:rPr>
                <w:rFonts w:ascii="宋体" w:eastAsia="宋体" w:hAnsi="Times New Roman" w:cs="Times New Roman" w:hint="eastAsia"/>
                <w:color w:val="000000" w:themeColor="text1"/>
                <w:szCs w:val="21"/>
              </w:rPr>
              <w:t>3</w:t>
            </w:r>
            <w:r w:rsidRPr="00CB38C2">
              <w:rPr>
                <w:rFonts w:ascii="宋体" w:eastAsia="宋体" w:hAnsi="Times New Roman" w:cs="Times New Roman"/>
                <w:color w:val="000000" w:themeColor="text1"/>
                <w:szCs w:val="21"/>
              </w:rPr>
              <w:t>人，少于</w:t>
            </w:r>
            <w:r w:rsidR="003D4132">
              <w:rPr>
                <w:rFonts w:ascii="宋体" w:eastAsia="宋体" w:hAnsi="Times New Roman" w:cs="Times New Roman" w:hint="eastAsia"/>
                <w:color w:val="000000" w:themeColor="text1"/>
                <w:szCs w:val="21"/>
              </w:rPr>
              <w:t>3</w:t>
            </w:r>
            <w:r w:rsidRPr="00CB38C2">
              <w:rPr>
                <w:rFonts w:ascii="宋体" w:eastAsia="宋体" w:hAnsi="Times New Roman" w:cs="Times New Roman"/>
                <w:color w:val="000000" w:themeColor="text1"/>
                <w:szCs w:val="21"/>
              </w:rPr>
              <w:t>人的本项不得分。</w:t>
            </w:r>
          </w:p>
          <w:p w:rsidR="00CB38C2" w:rsidRPr="00CB38C2" w:rsidRDefault="00CB38C2" w:rsidP="00CB38C2">
            <w:pPr>
              <w:rPr>
                <w:rFonts w:ascii="宋体" w:eastAsia="宋体" w:hAnsi="Times New Roman" w:cs="Times New Roman"/>
                <w:color w:val="000000" w:themeColor="text1"/>
                <w:szCs w:val="21"/>
              </w:rPr>
            </w:pPr>
            <w:r w:rsidRPr="00CB38C2">
              <w:rPr>
                <w:rFonts w:ascii="宋体" w:eastAsia="宋体" w:hAnsi="Times New Roman" w:cs="Times New Roman"/>
                <w:color w:val="000000" w:themeColor="text1"/>
                <w:szCs w:val="21"/>
              </w:rPr>
              <w:t>3、团队成员中每有一人有</w:t>
            </w:r>
            <w:r>
              <w:rPr>
                <w:rFonts w:ascii="宋体" w:eastAsia="宋体" w:hAnsi="Times New Roman" w:cs="Times New Roman" w:hint="eastAsia"/>
                <w:color w:val="000000" w:themeColor="text1"/>
                <w:szCs w:val="21"/>
              </w:rPr>
              <w:t>大专</w:t>
            </w:r>
            <w:r w:rsidRPr="00CB38C2">
              <w:rPr>
                <w:rFonts w:ascii="宋体" w:eastAsia="宋体" w:hAnsi="Times New Roman" w:cs="Times New Roman"/>
                <w:color w:val="000000" w:themeColor="text1"/>
                <w:szCs w:val="21"/>
              </w:rPr>
              <w:t>或</w:t>
            </w:r>
            <w:r>
              <w:rPr>
                <w:rFonts w:ascii="宋体" w:eastAsia="宋体" w:hAnsi="Times New Roman" w:cs="Times New Roman" w:hint="eastAsia"/>
                <w:color w:val="000000" w:themeColor="text1"/>
                <w:szCs w:val="21"/>
              </w:rPr>
              <w:t>大专</w:t>
            </w:r>
            <w:r w:rsidRPr="00CB38C2">
              <w:rPr>
                <w:rFonts w:ascii="宋体" w:eastAsia="宋体" w:hAnsi="Times New Roman" w:cs="Times New Roman"/>
                <w:color w:val="000000" w:themeColor="text1"/>
                <w:szCs w:val="21"/>
              </w:rPr>
              <w:t>以上学历的得</w:t>
            </w:r>
            <w:r w:rsidR="003D4132">
              <w:rPr>
                <w:rFonts w:ascii="宋体" w:eastAsia="宋体" w:hAnsi="Times New Roman" w:cs="Times New Roman" w:hint="eastAsia"/>
                <w:color w:val="000000" w:themeColor="text1"/>
                <w:szCs w:val="21"/>
              </w:rPr>
              <w:t>3</w:t>
            </w:r>
            <w:r w:rsidR="003D4132">
              <w:rPr>
                <w:rFonts w:ascii="宋体" w:eastAsia="宋体" w:hAnsi="Times New Roman" w:cs="Times New Roman"/>
                <w:color w:val="000000" w:themeColor="text1"/>
                <w:szCs w:val="21"/>
              </w:rPr>
              <w:t>4</w:t>
            </w:r>
            <w:r w:rsidRPr="00CB38C2">
              <w:rPr>
                <w:rFonts w:ascii="宋体" w:eastAsia="宋体" w:hAnsi="Times New Roman" w:cs="Times New Roman"/>
                <w:color w:val="000000" w:themeColor="text1"/>
                <w:szCs w:val="21"/>
              </w:rPr>
              <w:t>分，累计得分，最高得100分。</w:t>
            </w:r>
          </w:p>
          <w:p w:rsidR="00CB38C2" w:rsidRPr="00CB38C2" w:rsidRDefault="00CB38C2" w:rsidP="00CB38C2">
            <w:pPr>
              <w:rPr>
                <w:rFonts w:ascii="宋体" w:eastAsia="宋体" w:hAnsi="Times New Roman" w:cs="Times New Roman"/>
                <w:color w:val="000000" w:themeColor="text1"/>
                <w:szCs w:val="21"/>
              </w:rPr>
            </w:pPr>
          </w:p>
          <w:p w:rsidR="00CB38C2" w:rsidRPr="00CB38C2" w:rsidRDefault="00CB38C2" w:rsidP="00CB38C2">
            <w:pPr>
              <w:rPr>
                <w:rFonts w:ascii="宋体" w:eastAsia="宋体" w:hAnsi="Times New Roman" w:cs="Times New Roman"/>
                <w:color w:val="000000" w:themeColor="text1"/>
                <w:szCs w:val="21"/>
              </w:rPr>
            </w:pPr>
            <w:r w:rsidRPr="00CB38C2">
              <w:rPr>
                <w:rFonts w:ascii="宋体" w:eastAsia="宋体" w:hAnsi="Times New Roman" w:cs="Times New Roman" w:hint="eastAsia"/>
                <w:color w:val="000000" w:themeColor="text1"/>
                <w:szCs w:val="21"/>
              </w:rPr>
              <w:t>提供项目团队成员近三个月</w:t>
            </w:r>
            <w:r>
              <w:rPr>
                <w:rFonts w:ascii="宋体" w:eastAsia="宋体" w:hAnsi="Times New Roman" w:cs="Times New Roman" w:hint="eastAsia"/>
                <w:color w:val="000000" w:themeColor="text1"/>
                <w:szCs w:val="21"/>
              </w:rPr>
              <w:t>（2</w:t>
            </w:r>
            <w:r>
              <w:rPr>
                <w:rFonts w:ascii="宋体" w:eastAsia="宋体" w:hAnsi="Times New Roman" w:cs="Times New Roman"/>
                <w:color w:val="000000" w:themeColor="text1"/>
                <w:szCs w:val="21"/>
              </w:rPr>
              <w:t>017年6-8月）</w:t>
            </w:r>
            <w:r w:rsidRPr="00CB38C2">
              <w:rPr>
                <w:rFonts w:ascii="宋体" w:eastAsia="宋体" w:hAnsi="Times New Roman" w:cs="Times New Roman" w:hint="eastAsia"/>
                <w:color w:val="000000" w:themeColor="text1"/>
                <w:szCs w:val="21"/>
              </w:rPr>
              <w:t>在投标单位缴纳社保</w:t>
            </w:r>
            <w:r>
              <w:rPr>
                <w:rFonts w:ascii="宋体" w:eastAsia="宋体" w:hAnsi="Times New Roman" w:cs="Times New Roman" w:hint="eastAsia"/>
                <w:color w:val="000000" w:themeColor="text1"/>
                <w:szCs w:val="21"/>
              </w:rPr>
              <w:t>的</w:t>
            </w:r>
            <w:r>
              <w:rPr>
                <w:rFonts w:ascii="宋体" w:eastAsia="宋体" w:hAnsi="Times New Roman" w:cs="Times New Roman"/>
                <w:color w:val="000000" w:themeColor="text1"/>
                <w:szCs w:val="21"/>
              </w:rPr>
              <w:t>证明</w:t>
            </w:r>
            <w:r>
              <w:rPr>
                <w:rFonts w:ascii="宋体" w:eastAsia="宋体" w:hAnsi="Times New Roman" w:cs="Times New Roman" w:hint="eastAsia"/>
                <w:color w:val="000000" w:themeColor="text1"/>
                <w:szCs w:val="21"/>
              </w:rPr>
              <w:t>材料</w:t>
            </w:r>
            <w:r w:rsidRPr="00CB38C2">
              <w:rPr>
                <w:rFonts w:ascii="宋体" w:eastAsia="宋体" w:hAnsi="Times New Roman" w:cs="Times New Roman" w:hint="eastAsia"/>
                <w:color w:val="000000" w:themeColor="text1"/>
                <w:szCs w:val="21"/>
              </w:rPr>
              <w:t>复印件并加盖投标人公章，否则该人员不予计分；提供项目团队成员的学历证明复印件加盖投标人公章作为得分依据。</w:t>
            </w:r>
          </w:p>
          <w:p w:rsidR="00544FFC" w:rsidRDefault="00CB38C2" w:rsidP="00CB38C2">
            <w:pPr>
              <w:rPr>
                <w:rFonts w:ascii="宋体" w:eastAsia="宋体" w:hAnsi="宋体" w:cs="Times New Roman"/>
                <w:color w:val="FF0000"/>
                <w:szCs w:val="21"/>
              </w:rPr>
            </w:pPr>
            <w:r w:rsidRPr="00CB38C2">
              <w:rPr>
                <w:rFonts w:ascii="宋体" w:eastAsia="宋体" w:hAnsi="Times New Roman" w:cs="Times New Roman" w:hint="eastAsia"/>
                <w:color w:val="000000" w:themeColor="text1"/>
                <w:szCs w:val="21"/>
              </w:rPr>
              <w:lastRenderedPageBreak/>
              <w:t>评</w:t>
            </w:r>
            <w:r>
              <w:rPr>
                <w:rFonts w:ascii="宋体" w:eastAsia="宋体" w:hAnsi="Times New Roman" w:cs="Times New Roman" w:hint="eastAsia"/>
                <w:color w:val="000000" w:themeColor="text1"/>
                <w:szCs w:val="21"/>
              </w:rPr>
              <w:t>标</w:t>
            </w:r>
            <w:r w:rsidRPr="00CB38C2">
              <w:rPr>
                <w:rFonts w:ascii="宋体" w:eastAsia="宋体" w:hAnsi="Times New Roman" w:cs="Times New Roman" w:hint="eastAsia"/>
                <w:color w:val="000000" w:themeColor="text1"/>
                <w:szCs w:val="21"/>
              </w:rPr>
              <w:t>中出现无证明资料或专家无法凭所提供资料判断是否得分的情况，一律作不得分处理。</w:t>
            </w:r>
          </w:p>
        </w:tc>
      </w:tr>
      <w:tr w:rsidR="00544FFC" w:rsidTr="0005721D">
        <w:trPr>
          <w:trHeight w:val="557"/>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34044F" w:rsidP="00544FFC">
            <w:pPr>
              <w:jc w:val="center"/>
              <w:rPr>
                <w:rFonts w:ascii="宋体" w:eastAsia="宋体" w:hAnsi="宋体" w:cs="Times New Roman"/>
                <w:szCs w:val="21"/>
              </w:rPr>
            </w:pPr>
            <w:r>
              <w:rPr>
                <w:rFonts w:ascii="宋体" w:eastAsia="宋体" w:hAnsi="宋体" w:cs="Times New Roman"/>
                <w:szCs w:val="21"/>
              </w:rPr>
              <w:t>5</w:t>
            </w:r>
          </w:p>
        </w:tc>
        <w:tc>
          <w:tcPr>
            <w:tcW w:w="2297" w:type="dxa"/>
          </w:tcPr>
          <w:p w:rsidR="00544FFC" w:rsidRDefault="00544FFC" w:rsidP="00A32BD5">
            <w:pPr>
              <w:jc w:val="center"/>
              <w:rPr>
                <w:rFonts w:ascii="宋体" w:eastAsia="宋体" w:hAnsi="宋体" w:cs="Times New Roman"/>
                <w:szCs w:val="21"/>
              </w:rPr>
            </w:pPr>
            <w:r>
              <w:rPr>
                <w:rFonts w:ascii="宋体" w:eastAsia="宋体" w:hAnsi="宋体" w:cs="Times New Roman" w:hint="eastAsia"/>
                <w:szCs w:val="21"/>
              </w:rPr>
              <w:t>项目拟使用的</w:t>
            </w:r>
            <w:r w:rsidR="00A32BD5">
              <w:rPr>
                <w:rFonts w:ascii="宋体" w:eastAsia="宋体" w:hAnsi="宋体" w:cs="Times New Roman" w:hint="eastAsia"/>
                <w:szCs w:val="21"/>
              </w:rPr>
              <w:t>搭建</w:t>
            </w:r>
            <w:r w:rsidR="00A32BD5">
              <w:rPr>
                <w:rFonts w:ascii="宋体" w:eastAsia="宋体" w:hAnsi="宋体" w:cs="Times New Roman"/>
                <w:szCs w:val="21"/>
              </w:rPr>
              <w:t>材料</w:t>
            </w:r>
            <w:r>
              <w:rPr>
                <w:rFonts w:ascii="宋体" w:eastAsia="宋体" w:hAnsi="宋体" w:cs="Times New Roman" w:hint="eastAsia"/>
                <w:szCs w:val="21"/>
              </w:rPr>
              <w:t>情况</w:t>
            </w:r>
          </w:p>
        </w:tc>
        <w:tc>
          <w:tcPr>
            <w:tcW w:w="822" w:type="dxa"/>
          </w:tcPr>
          <w:p w:rsidR="00544FFC" w:rsidRDefault="00B94B84" w:rsidP="00B94B84">
            <w:pPr>
              <w:jc w:val="center"/>
              <w:rPr>
                <w:rFonts w:ascii="宋体" w:eastAsia="宋体" w:hAnsi="宋体" w:cs="Times New Roman"/>
                <w:color w:val="C45911"/>
                <w:szCs w:val="21"/>
              </w:rPr>
            </w:pPr>
            <w:r>
              <w:rPr>
                <w:rFonts w:ascii="宋体" w:eastAsia="宋体" w:hAnsi="宋体" w:cs="Times New Roman"/>
                <w:color w:val="000000" w:themeColor="text1"/>
                <w:szCs w:val="21"/>
              </w:rPr>
              <w:t>7</w:t>
            </w:r>
          </w:p>
        </w:tc>
        <w:tc>
          <w:tcPr>
            <w:tcW w:w="1134"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544FFC" w:rsidRPr="00B773E5" w:rsidRDefault="00A32BD5" w:rsidP="00544FFC">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考察详细分项</w:t>
            </w:r>
            <w:r>
              <w:rPr>
                <w:rFonts w:ascii="宋体" w:eastAsia="宋体" w:hAnsi="宋体" w:cs="Times New Roman"/>
                <w:color w:val="000000" w:themeColor="text1"/>
                <w:szCs w:val="21"/>
              </w:rPr>
              <w:t>报价</w:t>
            </w:r>
            <w:r w:rsidR="00B94B84">
              <w:rPr>
                <w:rFonts w:ascii="宋体" w:eastAsia="宋体" w:hAnsi="宋体" w:cs="Times New Roman" w:hint="eastAsia"/>
                <w:color w:val="000000" w:themeColor="text1"/>
                <w:szCs w:val="21"/>
              </w:rPr>
              <w:t>中</w:t>
            </w:r>
            <w:r w:rsidR="00544FFC" w:rsidRPr="00B773E5">
              <w:rPr>
                <w:rFonts w:ascii="宋体" w:eastAsia="宋体" w:hAnsi="宋体" w:cs="Times New Roman" w:hint="eastAsia"/>
                <w:color w:val="000000" w:themeColor="text1"/>
                <w:szCs w:val="21"/>
              </w:rPr>
              <w:t>投标人</w:t>
            </w:r>
            <w:r w:rsidR="00544FFC" w:rsidRPr="00B773E5">
              <w:rPr>
                <w:rFonts w:ascii="宋体" w:eastAsia="宋体" w:hAnsi="宋体" w:cs="Times New Roman"/>
                <w:color w:val="000000" w:themeColor="text1"/>
                <w:szCs w:val="21"/>
              </w:rPr>
              <w:t>用于本项目的</w:t>
            </w:r>
            <w:r w:rsidR="00B94B84">
              <w:rPr>
                <w:rFonts w:ascii="宋体" w:eastAsia="宋体" w:hAnsi="宋体" w:cs="Times New Roman" w:hint="eastAsia"/>
                <w:color w:val="000000" w:themeColor="text1"/>
                <w:szCs w:val="21"/>
              </w:rPr>
              <w:t>搭建</w:t>
            </w:r>
            <w:r w:rsidR="00B94B84">
              <w:rPr>
                <w:rFonts w:ascii="宋体" w:eastAsia="宋体" w:hAnsi="宋体" w:cs="Times New Roman"/>
                <w:color w:val="000000" w:themeColor="text1"/>
                <w:szCs w:val="21"/>
              </w:rPr>
              <w:t>材料。</w:t>
            </w:r>
          </w:p>
          <w:p w:rsidR="00544FFC" w:rsidRPr="00B94B84" w:rsidRDefault="00B94B84" w:rsidP="00473601">
            <w:pPr>
              <w:jc w:val="left"/>
              <w:rPr>
                <w:rFonts w:ascii="宋体" w:eastAsia="宋体" w:hAnsi="宋体" w:cs="Times New Roman"/>
                <w:color w:val="000000" w:themeColor="text1"/>
                <w:szCs w:val="21"/>
              </w:rPr>
            </w:pPr>
            <w:r w:rsidRPr="00B94B84">
              <w:rPr>
                <w:rFonts w:ascii="宋体" w:eastAsia="宋体" w:hAnsi="宋体" w:cs="Times New Roman" w:hint="eastAsia"/>
                <w:color w:val="000000" w:themeColor="text1"/>
                <w:szCs w:val="21"/>
              </w:rPr>
              <w:t>根据招标文件的需求和投标文件响应情况进行横向比较，分档评分：评价为优得</w:t>
            </w:r>
            <w:r w:rsidRPr="00B94B84">
              <w:rPr>
                <w:rFonts w:ascii="宋体" w:eastAsia="宋体" w:hAnsi="宋体" w:cs="Times New Roman"/>
                <w:color w:val="000000" w:themeColor="text1"/>
                <w:szCs w:val="21"/>
              </w:rPr>
              <w:t>80-100分；评价为良得60-80分；评价为中得30-60分；评价为差不得分。评价为“差”的，专家需说明情况。</w:t>
            </w:r>
          </w:p>
        </w:tc>
      </w:tr>
      <w:tr w:rsidR="00544FFC" w:rsidTr="0005721D">
        <w:trPr>
          <w:trHeight w:val="1905"/>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6</w:t>
            </w:r>
          </w:p>
        </w:tc>
        <w:tc>
          <w:tcPr>
            <w:tcW w:w="2297" w:type="dxa"/>
          </w:tcPr>
          <w:p w:rsidR="00544FFC" w:rsidRPr="007D5B61" w:rsidRDefault="00544FFC" w:rsidP="00544FFC">
            <w:pPr>
              <w:jc w:val="center"/>
              <w:rPr>
                <w:rFonts w:ascii="宋体" w:eastAsia="宋体" w:hAnsi="宋体" w:cs="Times New Roman"/>
                <w:szCs w:val="21"/>
              </w:rPr>
            </w:pPr>
            <w:r w:rsidRPr="007D5B61">
              <w:rPr>
                <w:rFonts w:ascii="宋体" w:eastAsia="宋体" w:hAnsi="宋体" w:cs="Times New Roman" w:hint="eastAsia"/>
                <w:szCs w:val="21"/>
              </w:rPr>
              <w:t>服务网点</w:t>
            </w:r>
          </w:p>
        </w:tc>
        <w:tc>
          <w:tcPr>
            <w:tcW w:w="822" w:type="dxa"/>
          </w:tcPr>
          <w:p w:rsidR="00544FFC" w:rsidRPr="007D5B61" w:rsidRDefault="00544FFC" w:rsidP="00544FFC">
            <w:pPr>
              <w:jc w:val="center"/>
              <w:rPr>
                <w:rFonts w:ascii="宋体" w:eastAsia="宋体" w:hAnsi="宋体" w:cs="Times New Roman"/>
                <w:szCs w:val="21"/>
              </w:rPr>
            </w:pPr>
            <w:r>
              <w:rPr>
                <w:rFonts w:ascii="宋体" w:eastAsia="宋体" w:hAnsi="宋体" w:cs="Times New Roman" w:hint="eastAsia"/>
                <w:szCs w:val="21"/>
              </w:rPr>
              <w:t>1</w:t>
            </w:r>
          </w:p>
        </w:tc>
        <w:tc>
          <w:tcPr>
            <w:tcW w:w="1134"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544FFC" w:rsidRPr="007D5B61" w:rsidRDefault="00544FFC" w:rsidP="00544FFC">
            <w:pPr>
              <w:jc w:val="left"/>
              <w:rPr>
                <w:rFonts w:ascii="宋体" w:eastAsia="宋体" w:hAnsi="宋体" w:cs="Times New Roman"/>
                <w:szCs w:val="21"/>
              </w:rPr>
            </w:pPr>
            <w:r w:rsidRPr="007D5B61">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w:t>
            </w:r>
            <w:r>
              <w:rPr>
                <w:rFonts w:ascii="宋体" w:eastAsia="宋体" w:hAnsi="宋体" w:cs="Times New Roman" w:hint="eastAsia"/>
                <w:szCs w:val="21"/>
              </w:rPr>
              <w:t>复印件</w:t>
            </w:r>
            <w:r w:rsidRPr="007D5B61">
              <w:rPr>
                <w:rFonts w:ascii="宋体" w:eastAsia="宋体" w:hAnsi="宋体" w:cs="Times New Roman" w:hint="eastAsia"/>
                <w:szCs w:val="21"/>
              </w:rPr>
              <w:t>，原件备查）；否则不得分。</w:t>
            </w:r>
          </w:p>
        </w:tc>
      </w:tr>
      <w:tr w:rsidR="00544FFC" w:rsidTr="0010431D">
        <w:trPr>
          <w:trHeight w:val="78"/>
        </w:trPr>
        <w:tc>
          <w:tcPr>
            <w:tcW w:w="675"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报价合理性部分</w:t>
            </w:r>
          </w:p>
        </w:tc>
        <w:tc>
          <w:tcPr>
            <w:tcW w:w="3402"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5</w:t>
            </w:r>
          </w:p>
        </w:tc>
      </w:tr>
      <w:tr w:rsidR="00544FFC" w:rsidTr="0005721D">
        <w:trPr>
          <w:trHeight w:val="78"/>
        </w:trPr>
        <w:tc>
          <w:tcPr>
            <w:tcW w:w="675" w:type="dxa"/>
            <w:vMerge w:val="restart"/>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宋体" w:cs="Times New Roman" w:hint="eastAsia"/>
                <w:szCs w:val="21"/>
              </w:rPr>
              <w:t>考察内容：对照招标文件关于详细分项报价的要求，结合本项目完成（服务）期限要求和人员要求，考察投标人</w:t>
            </w:r>
            <w:r>
              <w:rPr>
                <w:rFonts w:ascii="宋体" w:eastAsia="宋体" w:hAnsi="宋体" w:cs="Times New Roman"/>
                <w:szCs w:val="21"/>
              </w:rPr>
              <w:t>"</w:t>
            </w:r>
            <w:r>
              <w:rPr>
                <w:rFonts w:ascii="宋体" w:eastAsia="宋体" w:hAnsi="宋体" w:cs="Times New Roman" w:hint="eastAsia"/>
                <w:szCs w:val="21"/>
              </w:rPr>
              <w:t>详细分项报价</w:t>
            </w:r>
            <w:r>
              <w:rPr>
                <w:rFonts w:ascii="宋体" w:eastAsia="宋体" w:hAnsi="宋体" w:cs="Times New Roman"/>
                <w:szCs w:val="21"/>
              </w:rPr>
              <w:t>"</w:t>
            </w:r>
            <w:r>
              <w:rPr>
                <w:rFonts w:ascii="宋体" w:eastAsia="宋体" w:hAnsi="宋体" w:cs="Times New Roman" w:hint="eastAsia"/>
                <w:szCs w:val="21"/>
              </w:rPr>
              <w:t>的科学性及合理性。横向比较，分档评分：</w:t>
            </w:r>
            <w:r>
              <w:rPr>
                <w:rFonts w:ascii="宋体" w:eastAsia="宋体" w:hAnsi="宋体" w:cs="Times New Roman" w:hint="eastAsia"/>
                <w:szCs w:val="21"/>
              </w:rPr>
              <w:lastRenderedPageBreak/>
              <w:t>评价为优得</w:t>
            </w:r>
            <w:r>
              <w:rPr>
                <w:rFonts w:ascii="宋体" w:eastAsia="宋体" w:hAnsi="宋体" w:cs="Times New Roman"/>
                <w:szCs w:val="21"/>
              </w:rPr>
              <w:t>80-100</w:t>
            </w:r>
            <w:r>
              <w:rPr>
                <w:rFonts w:ascii="宋体" w:eastAsia="宋体" w:hAnsi="宋体" w:cs="Times New Roman" w:hint="eastAsia"/>
                <w:szCs w:val="21"/>
              </w:rPr>
              <w:t>分；评价为良得</w:t>
            </w:r>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 “差”的，专家需说明情况。</w:t>
            </w:r>
          </w:p>
        </w:tc>
      </w:tr>
      <w:tr w:rsidR="00544FFC" w:rsidTr="0010431D">
        <w:trPr>
          <w:trHeight w:val="78"/>
        </w:trPr>
        <w:tc>
          <w:tcPr>
            <w:tcW w:w="675" w:type="dxa"/>
          </w:tcPr>
          <w:p w:rsidR="00544FFC" w:rsidRDefault="00B94B84" w:rsidP="00544FFC">
            <w:pPr>
              <w:jc w:val="center"/>
              <w:rPr>
                <w:rFonts w:ascii="宋体" w:eastAsia="宋体" w:hAnsi="宋体" w:cs="Times New Roman"/>
                <w:szCs w:val="21"/>
              </w:rPr>
            </w:pPr>
            <w:r>
              <w:rPr>
                <w:rFonts w:ascii="宋体" w:eastAsia="宋体" w:hAnsi="宋体" w:cs="Times New Roman"/>
                <w:szCs w:val="21"/>
              </w:rPr>
              <w:lastRenderedPageBreak/>
              <w:t>5</w:t>
            </w:r>
          </w:p>
        </w:tc>
        <w:tc>
          <w:tcPr>
            <w:tcW w:w="4962" w:type="dxa"/>
            <w:gridSpan w:val="4"/>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7</w:t>
            </w:r>
          </w:p>
        </w:tc>
      </w:tr>
      <w:tr w:rsidR="00544FFC" w:rsidTr="0005721D">
        <w:trPr>
          <w:trHeight w:val="78"/>
        </w:trPr>
        <w:tc>
          <w:tcPr>
            <w:tcW w:w="675" w:type="dxa"/>
            <w:vMerge w:val="restart"/>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AB03A9" w:rsidRPr="00AB03A9"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bookmarkStart w:id="20" w:name="OLE_LINK1"/>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547278">
        <w:rPr>
          <w:rFonts w:ascii="宋体" w:eastAsia="宋体" w:hAnsi="宋体" w:cs="宋体" w:hint="eastAsia"/>
          <w:kern w:val="0"/>
          <w:szCs w:val="21"/>
          <w:u w:val="single"/>
        </w:rPr>
        <w:t>深圳大学第十九届高交会展位设计及搭建服务</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A81F7D">
        <w:rPr>
          <w:rFonts w:ascii="Times New Roman" w:eastAsia="宋体" w:hAnsi="Times New Roman" w:cs="Times New Roman"/>
          <w:color w:val="FF0000"/>
          <w:szCs w:val="24"/>
        </w:rPr>
        <w:t>SZU2017217FW</w:t>
      </w:r>
    </w:p>
    <w:p w:rsidR="00AB03A9" w:rsidRPr="00AB03A9" w:rsidRDefault="00AB03A9" w:rsidP="003B1A60">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547278">
        <w:rPr>
          <w:rFonts w:ascii="宋体" w:eastAsia="宋体" w:hAnsi="宋体" w:cs="宋体" w:hint="eastAsia"/>
          <w:color w:val="FF0000"/>
          <w:kern w:val="0"/>
          <w:szCs w:val="21"/>
        </w:rPr>
        <w:t>深圳大学第十九届高交会展位设计及搭建服务</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3D4132">
        <w:rPr>
          <w:rFonts w:ascii="宋体" w:eastAsia="宋体" w:hAnsi="宋体" w:cs="宋体"/>
          <w:kern w:val="0"/>
          <w:szCs w:val="21"/>
        </w:rPr>
        <w:t>9</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w:t>
      </w:r>
      <w:r w:rsidRPr="00AB03A9">
        <w:rPr>
          <w:rFonts w:ascii="Times New Roman" w:eastAsia="宋体" w:hAnsi="Times New Roman" w:cs="Times New Roman"/>
          <w:color w:val="222222"/>
          <w:szCs w:val="24"/>
        </w:rPr>
        <w:t>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1A750B">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月</w:t>
      </w:r>
      <w:r w:rsidR="006F0074">
        <w:rPr>
          <w:rFonts w:ascii="Times New Roman" w:eastAsia="宋体" w:hAnsi="Times New Roman" w:cs="Times New Roman" w:hint="eastAsia"/>
          <w:color w:val="FF0000"/>
          <w:szCs w:val="24"/>
        </w:rPr>
        <w:t>1</w:t>
      </w:r>
      <w:r w:rsidR="003D4132">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8A2DCA">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月</w:t>
      </w:r>
      <w:r w:rsidR="006F0074">
        <w:rPr>
          <w:rFonts w:ascii="Times New Roman" w:eastAsia="宋体" w:hAnsi="Times New Roman" w:cs="Times New Roman" w:hint="eastAsia"/>
          <w:color w:val="FF0000"/>
          <w:szCs w:val="24"/>
        </w:rPr>
        <w:t>27</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6F0074">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w:t>
      </w:r>
      <w:r w:rsidRPr="00AB03A9">
        <w:rPr>
          <w:rFonts w:ascii="Times New Roman" w:eastAsia="宋体" w:hAnsi="Times New Roman" w:cs="Times New Roman" w:hint="eastAsia"/>
          <w:color w:val="222222"/>
          <w:szCs w:val="24"/>
        </w:rPr>
        <w:lastRenderedPageBreak/>
        <w:t>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8A2DCA">
        <w:rPr>
          <w:rFonts w:ascii="宋体" w:eastAsia="宋体" w:hAnsi="宋体" w:cs="宋体"/>
          <w:color w:val="FF0000"/>
          <w:kern w:val="0"/>
          <w:szCs w:val="21"/>
        </w:rPr>
        <w:t>9</w:t>
      </w:r>
      <w:r w:rsidRPr="00AB03A9">
        <w:rPr>
          <w:rFonts w:ascii="宋体" w:eastAsia="宋体" w:hAnsi="宋体" w:cs="宋体"/>
          <w:color w:val="FF0000"/>
          <w:kern w:val="0"/>
          <w:szCs w:val="21"/>
        </w:rPr>
        <w:t>月</w:t>
      </w:r>
      <w:r w:rsidR="006F0074">
        <w:rPr>
          <w:rFonts w:ascii="宋体" w:eastAsia="宋体" w:hAnsi="宋体" w:cs="宋体" w:hint="eastAsia"/>
          <w:color w:val="FF0000"/>
          <w:kern w:val="0"/>
          <w:szCs w:val="21"/>
        </w:rPr>
        <w:t>2</w:t>
      </w:r>
      <w:r w:rsidR="003D4132">
        <w:rPr>
          <w:rFonts w:ascii="宋体" w:eastAsia="宋体" w:hAnsi="宋体" w:cs="宋体"/>
          <w:color w:val="FF0000"/>
          <w:kern w:val="0"/>
          <w:szCs w:val="21"/>
        </w:rPr>
        <w:t>8</w:t>
      </w:r>
      <w:r w:rsidRPr="00AB03A9">
        <w:rPr>
          <w:rFonts w:ascii="宋体" w:eastAsia="宋体" w:hAnsi="宋体" w:cs="宋体"/>
          <w:color w:val="FF0000"/>
          <w:kern w:val="0"/>
          <w:szCs w:val="21"/>
        </w:rPr>
        <w:t>日</w:t>
      </w:r>
      <w:r w:rsidR="003D4132">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3D4132">
        <w:rPr>
          <w:rFonts w:ascii="宋体" w:eastAsia="宋体" w:hAnsi="宋体" w:cs="Times New Roman"/>
          <w:color w:val="FF0000"/>
          <w:szCs w:val="21"/>
        </w:rPr>
        <w:t>5</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3D4132">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3D4132" w:rsidRPr="003D4132">
        <w:rPr>
          <w:rFonts w:ascii="宋体" w:eastAsia="宋体" w:hAnsi="宋体" w:cs="宋体"/>
          <w:color w:val="FF0000"/>
          <w:kern w:val="0"/>
          <w:szCs w:val="21"/>
        </w:rPr>
        <w:t>2017年09月</w:t>
      </w:r>
      <w:r w:rsidR="006F0074">
        <w:rPr>
          <w:rFonts w:ascii="宋体" w:eastAsia="宋体" w:hAnsi="宋体" w:cs="宋体" w:hint="eastAsia"/>
          <w:color w:val="FF0000"/>
          <w:kern w:val="0"/>
          <w:szCs w:val="21"/>
        </w:rPr>
        <w:t>2</w:t>
      </w:r>
      <w:r w:rsidR="003D4132" w:rsidRPr="003D4132">
        <w:rPr>
          <w:rFonts w:ascii="宋体" w:eastAsia="宋体" w:hAnsi="宋体" w:cs="宋体"/>
          <w:color w:val="FF0000"/>
          <w:kern w:val="0"/>
          <w:szCs w:val="21"/>
        </w:rPr>
        <w:t>8日下午15:00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6F0074">
      <w:pPr>
        <w:spacing w:beforeLines="50" w:line="260" w:lineRule="exact"/>
        <w:jc w:val="right"/>
        <w:rPr>
          <w:rFonts w:ascii="宋体" w:eastAsia="宋体" w:hAnsi="宋体" w:cs="Times New Roman"/>
          <w:color w:val="000000"/>
          <w:sz w:val="24"/>
        </w:rPr>
      </w:pPr>
      <w:bookmarkStart w:id="21" w:name="投标邀请书"/>
      <w:r w:rsidRPr="00AB03A9">
        <w:rPr>
          <w:rFonts w:ascii="Times New Roman" w:eastAsia="宋体" w:hAnsi="Times New Roman" w:cs="Times New Roman" w:hint="eastAsia"/>
          <w:color w:val="000000"/>
        </w:rPr>
        <w:t>招标机构名称：深圳大学招投标管理中心</w:t>
      </w:r>
    </w:p>
    <w:p w:rsidR="00AB03A9" w:rsidRPr="00AB03A9" w:rsidRDefault="00AB03A9" w:rsidP="006F0074">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联系人：王老师电话：（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rsidP="006F0074">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rsidP="006F0074">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rsidP="006F0074">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1"/>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1A750B">
        <w:rPr>
          <w:rFonts w:ascii="宋体" w:eastAsia="宋体" w:hAnsi="宋体" w:cs="Times New Roman"/>
          <w:szCs w:val="21"/>
        </w:rPr>
        <w:t>9</w:t>
      </w:r>
      <w:r w:rsidRPr="00AB03A9">
        <w:rPr>
          <w:rFonts w:ascii="宋体" w:eastAsia="宋体" w:hAnsi="宋体" w:cs="Times New Roman" w:hint="eastAsia"/>
          <w:szCs w:val="21"/>
        </w:rPr>
        <w:t>月</w:t>
      </w:r>
      <w:r w:rsidR="00E02599">
        <w:rPr>
          <w:rFonts w:ascii="宋体" w:eastAsia="宋体" w:hAnsi="宋体" w:cs="Times New Roman" w:hint="eastAsia"/>
          <w:szCs w:val="21"/>
        </w:rPr>
        <w:t>1</w:t>
      </w:r>
      <w:r w:rsidR="003D4132">
        <w:rPr>
          <w:rFonts w:ascii="宋体" w:eastAsia="宋体" w:hAnsi="宋体" w:cs="Times New Roman"/>
          <w:szCs w:val="21"/>
        </w:rPr>
        <w:t>8</w:t>
      </w:r>
      <w:r w:rsidR="007C0ECB">
        <w:rPr>
          <w:rFonts w:ascii="宋体" w:eastAsia="宋体" w:hAnsi="宋体" w:cs="Times New Roman" w:hint="eastAsia"/>
          <w:szCs w:val="21"/>
        </w:rPr>
        <w:t>日</w:t>
      </w:r>
    </w:p>
    <w:bookmarkEnd w:id="20"/>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1D376E" w:rsidRDefault="00AB03A9" w:rsidP="001D376E">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kern w:val="0"/>
          <w:sz w:val="24"/>
          <w:szCs w:val="20"/>
        </w:rPr>
        <w:t>第二章  招标项目需求</w:t>
      </w:r>
    </w:p>
    <w:p w:rsidR="00AB03A9" w:rsidRPr="00AB03A9" w:rsidRDefault="00AB03A9" w:rsidP="006F0074">
      <w:pPr>
        <w:keepNext/>
        <w:keepLines/>
        <w:adjustRightInd w:val="0"/>
        <w:spacing w:beforeLines="50" w:afterLines="50"/>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AB03A9" w:rsidRPr="00AB03A9"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1A750B" w:rsidP="001A750B">
            <w:pPr>
              <w:rPr>
                <w:rFonts w:ascii="宋体" w:eastAsia="宋体" w:hAnsi="宋体" w:cs="Times New Roman"/>
                <w:szCs w:val="24"/>
              </w:rPr>
            </w:pPr>
            <w:r>
              <w:rPr>
                <w:rFonts w:ascii="宋体" w:eastAsia="宋体" w:hAnsi="宋体" w:cs="Times New Roman"/>
                <w:color w:val="FF0000"/>
                <w:szCs w:val="24"/>
              </w:rPr>
              <w:t>20</w:t>
            </w:r>
            <w:r w:rsidR="00A94C7E">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6F0074">
      <w:pPr>
        <w:keepNext/>
        <w:keepLines/>
        <w:adjustRightInd w:val="0"/>
        <w:spacing w:beforeLines="50" w:afterLines="50"/>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rsidR="001A750B" w:rsidRDefault="001A750B" w:rsidP="003B1A60">
      <w:pPr>
        <w:ind w:firstLineChars="200" w:firstLine="420"/>
        <w:rPr>
          <w:rFonts w:ascii="Times New Roman" w:eastAsia="宋体" w:hAnsi="Times New Roman" w:cs="Times New Roman"/>
          <w:szCs w:val="24"/>
        </w:rPr>
      </w:pPr>
      <w:r w:rsidRPr="001A750B">
        <w:rPr>
          <w:rFonts w:ascii="Times New Roman" w:eastAsia="宋体" w:hAnsi="Times New Roman" w:cs="Times New Roman" w:hint="eastAsia"/>
          <w:szCs w:val="24"/>
        </w:rPr>
        <w:t>深圳大学参与</w:t>
      </w:r>
      <w:r w:rsidRPr="001A750B">
        <w:rPr>
          <w:rFonts w:ascii="Times New Roman" w:eastAsia="宋体" w:hAnsi="Times New Roman" w:cs="Times New Roman"/>
          <w:szCs w:val="24"/>
        </w:rPr>
        <w:t>2017</w:t>
      </w:r>
      <w:r w:rsidRPr="001A750B">
        <w:rPr>
          <w:rFonts w:ascii="Times New Roman" w:eastAsia="宋体" w:hAnsi="Times New Roman" w:cs="Times New Roman"/>
          <w:szCs w:val="24"/>
        </w:rPr>
        <w:t>年</w:t>
      </w:r>
      <w:r w:rsidRPr="001A750B">
        <w:rPr>
          <w:rFonts w:ascii="Times New Roman" w:eastAsia="宋体" w:hAnsi="Times New Roman" w:cs="Times New Roman"/>
          <w:szCs w:val="24"/>
        </w:rPr>
        <w:t>11</w:t>
      </w:r>
      <w:r w:rsidRPr="001A750B">
        <w:rPr>
          <w:rFonts w:ascii="Times New Roman" w:eastAsia="宋体" w:hAnsi="Times New Roman" w:cs="Times New Roman"/>
          <w:szCs w:val="24"/>
        </w:rPr>
        <w:t>月</w:t>
      </w:r>
      <w:r w:rsidRPr="001A750B">
        <w:rPr>
          <w:rFonts w:ascii="Times New Roman" w:eastAsia="宋体" w:hAnsi="Times New Roman" w:cs="Times New Roman"/>
          <w:szCs w:val="24"/>
        </w:rPr>
        <w:t>16</w:t>
      </w:r>
      <w:r w:rsidRPr="001A750B">
        <w:rPr>
          <w:rFonts w:ascii="Times New Roman" w:eastAsia="宋体" w:hAnsi="Times New Roman" w:cs="Times New Roman"/>
          <w:szCs w:val="24"/>
        </w:rPr>
        <w:t>日</w:t>
      </w:r>
      <w:r w:rsidRPr="001A750B">
        <w:rPr>
          <w:rFonts w:ascii="Times New Roman" w:eastAsia="宋体" w:hAnsi="Times New Roman" w:cs="Times New Roman"/>
          <w:szCs w:val="24"/>
        </w:rPr>
        <w:t>--21</w:t>
      </w:r>
      <w:r w:rsidRPr="001A750B">
        <w:rPr>
          <w:rFonts w:ascii="Times New Roman" w:eastAsia="宋体" w:hAnsi="Times New Roman" w:cs="Times New Roman"/>
          <w:szCs w:val="24"/>
        </w:rPr>
        <w:t>日的第十七届高交会，展位在深圳会展中心</w:t>
      </w:r>
      <w:r w:rsidRPr="001A750B">
        <w:rPr>
          <w:rFonts w:ascii="Times New Roman" w:eastAsia="宋体" w:hAnsi="Times New Roman" w:cs="Times New Roman"/>
          <w:szCs w:val="24"/>
        </w:rPr>
        <w:t>9</w:t>
      </w:r>
      <w:r w:rsidRPr="001A750B">
        <w:rPr>
          <w:rFonts w:ascii="Times New Roman" w:eastAsia="宋体" w:hAnsi="Times New Roman" w:cs="Times New Roman"/>
          <w:szCs w:val="24"/>
        </w:rPr>
        <w:t>号馆</w:t>
      </w:r>
      <w:r w:rsidRPr="001A750B">
        <w:rPr>
          <w:rFonts w:ascii="Times New Roman" w:eastAsia="宋体" w:hAnsi="Times New Roman" w:cs="Times New Roman"/>
          <w:szCs w:val="24"/>
        </w:rPr>
        <w:t>9A02</w:t>
      </w:r>
      <w:r w:rsidRPr="001A750B">
        <w:rPr>
          <w:rFonts w:ascii="Times New Roman" w:eastAsia="宋体" w:hAnsi="Times New Roman" w:cs="Times New Roman"/>
          <w:szCs w:val="24"/>
        </w:rPr>
        <w:t>展位，面积为</w:t>
      </w:r>
      <w:r w:rsidRPr="001A750B">
        <w:rPr>
          <w:rFonts w:ascii="Times New Roman" w:eastAsia="宋体" w:hAnsi="Times New Roman" w:cs="Times New Roman"/>
          <w:szCs w:val="24"/>
        </w:rPr>
        <w:t xml:space="preserve">148 </w:t>
      </w:r>
      <w:r w:rsidRPr="001A750B">
        <w:rPr>
          <w:rFonts w:ascii="Times New Roman" w:eastAsia="宋体" w:hAnsi="Times New Roman" w:cs="Times New Roman"/>
          <w:szCs w:val="24"/>
        </w:rPr>
        <w:t>平方米。</w:t>
      </w:r>
      <w:r w:rsidR="006B1B7C">
        <w:rPr>
          <w:rFonts w:ascii="Times New Roman" w:eastAsia="宋体" w:hAnsi="Times New Roman" w:cs="Times New Roman" w:hint="eastAsia"/>
          <w:szCs w:val="24"/>
        </w:rPr>
        <w:t>投标人</w:t>
      </w:r>
      <w:r w:rsidR="006B1B7C">
        <w:rPr>
          <w:rFonts w:ascii="Times New Roman" w:eastAsia="宋体" w:hAnsi="Times New Roman" w:cs="Times New Roman"/>
          <w:szCs w:val="24"/>
        </w:rPr>
        <w:t>需完成展位的设计及搭建。</w:t>
      </w:r>
    </w:p>
    <w:p w:rsidR="008206BD" w:rsidRPr="008206BD" w:rsidRDefault="008206BD" w:rsidP="008206BD">
      <w:pPr>
        <w:ind w:firstLineChars="200" w:firstLine="420"/>
        <w:rPr>
          <w:rFonts w:ascii="Times New Roman" w:eastAsia="宋体" w:hAnsi="Times New Roman" w:cs="Times New Roman"/>
          <w:szCs w:val="24"/>
        </w:rPr>
      </w:pPr>
      <w:r w:rsidRPr="008206BD">
        <w:rPr>
          <w:rFonts w:ascii="Times New Roman" w:eastAsia="宋体" w:hAnsi="Times New Roman" w:cs="Times New Roman" w:hint="eastAsia"/>
          <w:szCs w:val="24"/>
        </w:rPr>
        <w:t>参展的目的</w:t>
      </w:r>
      <w:r>
        <w:rPr>
          <w:rFonts w:ascii="Times New Roman" w:eastAsia="宋体" w:hAnsi="Times New Roman" w:cs="Times New Roman" w:hint="eastAsia"/>
          <w:szCs w:val="24"/>
        </w:rPr>
        <w:t>：</w:t>
      </w:r>
    </w:p>
    <w:p w:rsidR="008206BD" w:rsidRPr="008206BD" w:rsidRDefault="008206BD" w:rsidP="008206BD">
      <w:pPr>
        <w:ind w:firstLineChars="200" w:firstLine="420"/>
        <w:rPr>
          <w:rFonts w:ascii="Times New Roman" w:eastAsia="宋体" w:hAnsi="Times New Roman" w:cs="Times New Roman"/>
          <w:szCs w:val="24"/>
        </w:rPr>
      </w:pPr>
      <w:r w:rsidRPr="008206BD">
        <w:rPr>
          <w:rFonts w:ascii="Times New Roman" w:eastAsia="宋体" w:hAnsi="Times New Roman" w:cs="Times New Roman"/>
          <w:szCs w:val="24"/>
        </w:rPr>
        <w:t>1</w:t>
      </w:r>
      <w:r w:rsidRPr="008206BD">
        <w:rPr>
          <w:rFonts w:ascii="Times New Roman" w:eastAsia="宋体" w:hAnsi="Times New Roman" w:cs="Times New Roman"/>
          <w:szCs w:val="24"/>
        </w:rPr>
        <w:t>、</w:t>
      </w:r>
      <w:r w:rsidRPr="008206BD">
        <w:rPr>
          <w:rFonts w:ascii="Times New Roman" w:eastAsia="宋体" w:hAnsi="Times New Roman" w:cs="Times New Roman"/>
          <w:szCs w:val="24"/>
        </w:rPr>
        <w:tab/>
      </w:r>
      <w:r w:rsidRPr="008206BD">
        <w:rPr>
          <w:rFonts w:ascii="Times New Roman" w:eastAsia="宋体" w:hAnsi="Times New Roman" w:cs="Times New Roman"/>
          <w:szCs w:val="24"/>
        </w:rPr>
        <w:t>通过先进、实用技术的展示，推介学校科研成果；</w:t>
      </w:r>
    </w:p>
    <w:p w:rsidR="008206BD" w:rsidRDefault="008206BD" w:rsidP="008206BD">
      <w:pPr>
        <w:ind w:firstLineChars="200" w:firstLine="420"/>
        <w:rPr>
          <w:rFonts w:ascii="Times New Roman" w:eastAsia="宋体" w:hAnsi="Times New Roman" w:cs="Times New Roman"/>
          <w:szCs w:val="24"/>
        </w:rPr>
      </w:pPr>
      <w:r w:rsidRPr="008206BD">
        <w:rPr>
          <w:rFonts w:ascii="Times New Roman" w:eastAsia="宋体" w:hAnsi="Times New Roman" w:cs="Times New Roman"/>
          <w:szCs w:val="24"/>
        </w:rPr>
        <w:t>2</w:t>
      </w:r>
      <w:r w:rsidRPr="008206BD">
        <w:rPr>
          <w:rFonts w:ascii="Times New Roman" w:eastAsia="宋体" w:hAnsi="Times New Roman" w:cs="Times New Roman"/>
          <w:szCs w:val="24"/>
        </w:rPr>
        <w:t>、</w:t>
      </w:r>
      <w:r w:rsidRPr="008206BD">
        <w:rPr>
          <w:rFonts w:ascii="Times New Roman" w:eastAsia="宋体" w:hAnsi="Times New Roman" w:cs="Times New Roman"/>
          <w:szCs w:val="24"/>
        </w:rPr>
        <w:tab/>
      </w:r>
      <w:r w:rsidRPr="008206BD">
        <w:rPr>
          <w:rFonts w:ascii="Times New Roman" w:eastAsia="宋体" w:hAnsi="Times New Roman" w:cs="Times New Roman"/>
          <w:szCs w:val="24"/>
        </w:rPr>
        <w:t>围绕本届高交会</w:t>
      </w:r>
      <w:r w:rsidRPr="008206BD">
        <w:rPr>
          <w:rFonts w:ascii="Times New Roman" w:eastAsia="宋体" w:hAnsi="Times New Roman" w:cs="Times New Roman"/>
          <w:szCs w:val="24"/>
        </w:rPr>
        <w:t>“</w:t>
      </w:r>
      <w:r w:rsidRPr="008206BD">
        <w:rPr>
          <w:rFonts w:ascii="Times New Roman" w:eastAsia="宋体" w:hAnsi="Times New Roman" w:cs="Times New Roman"/>
          <w:szCs w:val="24"/>
        </w:rPr>
        <w:t>聚焦创新驱动，提升供给质量</w:t>
      </w:r>
      <w:r w:rsidRPr="008206BD">
        <w:rPr>
          <w:rFonts w:ascii="Times New Roman" w:eastAsia="宋体" w:hAnsi="Times New Roman" w:cs="Times New Roman"/>
          <w:szCs w:val="24"/>
        </w:rPr>
        <w:t>”</w:t>
      </w:r>
      <w:r w:rsidRPr="008206BD">
        <w:rPr>
          <w:rFonts w:ascii="Times New Roman" w:eastAsia="宋体" w:hAnsi="Times New Roman" w:cs="Times New Roman"/>
          <w:szCs w:val="24"/>
        </w:rPr>
        <w:t>这一主题，突出</w:t>
      </w:r>
      <w:r w:rsidRPr="008206BD">
        <w:rPr>
          <w:rFonts w:ascii="Times New Roman" w:eastAsia="宋体" w:hAnsi="Times New Roman" w:cs="Times New Roman"/>
          <w:szCs w:val="24"/>
        </w:rPr>
        <w:t>“</w:t>
      </w:r>
      <w:r w:rsidRPr="008206BD">
        <w:rPr>
          <w:rFonts w:ascii="Times New Roman" w:eastAsia="宋体" w:hAnsi="Times New Roman" w:cs="Times New Roman"/>
          <w:szCs w:val="24"/>
        </w:rPr>
        <w:t>特区大学、窗口大学、实验大学</w:t>
      </w:r>
      <w:r w:rsidRPr="008206BD">
        <w:rPr>
          <w:rFonts w:ascii="Times New Roman" w:eastAsia="宋体" w:hAnsi="Times New Roman" w:cs="Times New Roman"/>
          <w:szCs w:val="24"/>
        </w:rPr>
        <w:t>”</w:t>
      </w:r>
      <w:r w:rsidRPr="008206BD">
        <w:rPr>
          <w:rFonts w:ascii="Times New Roman" w:eastAsia="宋体" w:hAnsi="Times New Roman" w:cs="Times New Roman"/>
          <w:szCs w:val="24"/>
        </w:rPr>
        <w:t>的办学特色和</w:t>
      </w:r>
      <w:r w:rsidRPr="008206BD">
        <w:rPr>
          <w:rFonts w:ascii="Times New Roman" w:eastAsia="宋体" w:hAnsi="Times New Roman" w:cs="Times New Roman"/>
          <w:szCs w:val="24"/>
        </w:rPr>
        <w:t>“</w:t>
      </w:r>
      <w:r w:rsidRPr="008206BD">
        <w:rPr>
          <w:rFonts w:ascii="Times New Roman" w:eastAsia="宋体" w:hAnsi="Times New Roman" w:cs="Times New Roman"/>
          <w:szCs w:val="24"/>
        </w:rPr>
        <w:t>融入深圳，服务特区</w:t>
      </w:r>
      <w:r w:rsidRPr="008206BD">
        <w:rPr>
          <w:rFonts w:ascii="Times New Roman" w:eastAsia="宋体" w:hAnsi="Times New Roman" w:cs="Times New Roman"/>
          <w:szCs w:val="24"/>
        </w:rPr>
        <w:t>”</w:t>
      </w:r>
      <w:r w:rsidRPr="008206BD">
        <w:rPr>
          <w:rFonts w:ascii="Times New Roman" w:eastAsia="宋体" w:hAnsi="Times New Roman" w:cs="Times New Roman"/>
          <w:szCs w:val="24"/>
        </w:rPr>
        <w:t>的办学宗旨。</w:t>
      </w:r>
    </w:p>
    <w:p w:rsidR="008206BD" w:rsidRDefault="008206BD" w:rsidP="008206BD">
      <w:pPr>
        <w:ind w:firstLineChars="200" w:firstLine="420"/>
        <w:rPr>
          <w:rFonts w:ascii="Times New Roman" w:eastAsia="宋体" w:hAnsi="Times New Roman" w:cs="Times New Roman"/>
          <w:szCs w:val="24"/>
        </w:rPr>
      </w:pPr>
    </w:p>
    <w:p w:rsidR="00AB03A9" w:rsidRDefault="00AB03A9" w:rsidP="006F0074">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8206BD" w:rsidRPr="008206BD" w:rsidRDefault="008206BD" w:rsidP="008206BD">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sidRPr="008206BD">
        <w:rPr>
          <w:rFonts w:ascii="宋体" w:eastAsia="宋体" w:hAnsi="宋体" w:cs="Times New Roman"/>
          <w:b/>
          <w:szCs w:val="21"/>
        </w:rPr>
        <w:t>一）</w:t>
      </w:r>
      <w:r w:rsidRPr="008206BD">
        <w:rPr>
          <w:rFonts w:ascii="宋体" w:eastAsia="宋体" w:hAnsi="宋体" w:cs="Times New Roman" w:hint="eastAsia"/>
          <w:b/>
          <w:szCs w:val="21"/>
        </w:rPr>
        <w:t>项目</w:t>
      </w:r>
      <w:r w:rsidRPr="008206BD">
        <w:rPr>
          <w:rFonts w:ascii="宋体" w:eastAsia="宋体" w:hAnsi="宋体" w:cs="Times New Roman"/>
          <w:b/>
          <w:szCs w:val="21"/>
        </w:rPr>
        <w:t>内容：展区设计及搭建工程</w:t>
      </w:r>
    </w:p>
    <w:p w:rsidR="008206BD" w:rsidRPr="006B1B7C" w:rsidRDefault="008206BD" w:rsidP="008206BD">
      <w:pPr>
        <w:spacing w:line="360" w:lineRule="auto"/>
        <w:ind w:firstLineChars="202" w:firstLine="424"/>
        <w:rPr>
          <w:rFonts w:ascii="宋体" w:eastAsia="宋体" w:hAnsi="宋体" w:cs="Times New Roman"/>
          <w:szCs w:val="21"/>
        </w:rPr>
      </w:pPr>
      <w:r w:rsidRPr="006B1B7C">
        <w:rPr>
          <w:rFonts w:ascii="宋体" w:eastAsia="宋体" w:hAnsi="宋体" w:cs="Times New Roman"/>
          <w:szCs w:val="21"/>
        </w:rPr>
        <w:lastRenderedPageBreak/>
        <w:t>1</w:t>
      </w:r>
      <w:r>
        <w:rPr>
          <w:rFonts w:ascii="宋体" w:eastAsia="宋体" w:hAnsi="宋体" w:cs="Times New Roman" w:hint="eastAsia"/>
          <w:szCs w:val="21"/>
        </w:rPr>
        <w:t>、</w:t>
      </w:r>
      <w:r w:rsidRPr="006B1B7C">
        <w:rPr>
          <w:rFonts w:ascii="宋体" w:eastAsia="宋体" w:hAnsi="宋体" w:cs="Times New Roman"/>
          <w:szCs w:val="21"/>
        </w:rPr>
        <w:t>为保证</w:t>
      </w:r>
      <w:r>
        <w:rPr>
          <w:rFonts w:ascii="宋体" w:eastAsia="宋体" w:hAnsi="宋体" w:cs="Times New Roman" w:hint="eastAsia"/>
          <w:szCs w:val="21"/>
        </w:rPr>
        <w:t>展位</w:t>
      </w:r>
      <w:r>
        <w:rPr>
          <w:rFonts w:ascii="宋体" w:eastAsia="宋体" w:hAnsi="宋体" w:cs="Times New Roman"/>
          <w:szCs w:val="21"/>
        </w:rPr>
        <w:t>搭建</w:t>
      </w:r>
      <w:r w:rsidRPr="006B1B7C">
        <w:rPr>
          <w:rFonts w:ascii="宋体" w:eastAsia="宋体" w:hAnsi="宋体" w:cs="Times New Roman"/>
          <w:szCs w:val="21"/>
        </w:rPr>
        <w:t>质量，提高工作效率，展位设计、搭建工</w:t>
      </w:r>
      <w:r>
        <w:rPr>
          <w:rFonts w:ascii="宋体" w:eastAsia="宋体" w:hAnsi="宋体" w:cs="Times New Roman" w:hint="eastAsia"/>
          <w:szCs w:val="21"/>
        </w:rPr>
        <w:t>作将</w:t>
      </w:r>
      <w:r>
        <w:rPr>
          <w:rFonts w:ascii="宋体" w:eastAsia="宋体" w:hAnsi="宋体" w:cs="Times New Roman"/>
          <w:szCs w:val="21"/>
        </w:rPr>
        <w:t>委托给</w:t>
      </w:r>
      <w:r w:rsidRPr="006B1B7C">
        <w:rPr>
          <w:rFonts w:ascii="宋体" w:eastAsia="宋体" w:hAnsi="宋体" w:cs="Times New Roman"/>
          <w:szCs w:val="21"/>
        </w:rPr>
        <w:t>一</w:t>
      </w:r>
      <w:r>
        <w:rPr>
          <w:rFonts w:ascii="宋体" w:eastAsia="宋体" w:hAnsi="宋体" w:cs="Times New Roman" w:hint="eastAsia"/>
          <w:szCs w:val="21"/>
        </w:rPr>
        <w:t>家供应商</w:t>
      </w:r>
      <w:r w:rsidRPr="006B1B7C">
        <w:rPr>
          <w:rFonts w:ascii="宋体" w:eastAsia="宋体" w:hAnsi="宋体" w:cs="Times New Roman"/>
          <w:szCs w:val="21"/>
        </w:rPr>
        <w:t>。投标</w:t>
      </w:r>
      <w:r>
        <w:rPr>
          <w:rFonts w:ascii="宋体" w:eastAsia="宋体" w:hAnsi="宋体" w:cs="Times New Roman" w:hint="eastAsia"/>
          <w:szCs w:val="21"/>
        </w:rPr>
        <w:t>人</w:t>
      </w:r>
      <w:r w:rsidRPr="006B1B7C">
        <w:rPr>
          <w:rFonts w:ascii="宋体" w:eastAsia="宋体" w:hAnsi="宋体" w:cs="Times New Roman"/>
          <w:szCs w:val="21"/>
        </w:rPr>
        <w:t>需</w:t>
      </w:r>
      <w:r>
        <w:rPr>
          <w:rFonts w:ascii="宋体" w:eastAsia="宋体" w:hAnsi="宋体" w:cs="Times New Roman" w:hint="eastAsia"/>
          <w:szCs w:val="21"/>
        </w:rPr>
        <w:t>在</w:t>
      </w:r>
      <w:r>
        <w:rPr>
          <w:rFonts w:ascii="宋体" w:eastAsia="宋体" w:hAnsi="宋体" w:cs="Times New Roman"/>
          <w:szCs w:val="21"/>
        </w:rPr>
        <w:t>投标文件中</w:t>
      </w:r>
      <w:r w:rsidRPr="006B1B7C">
        <w:rPr>
          <w:rFonts w:ascii="宋体" w:eastAsia="宋体" w:hAnsi="宋体" w:cs="Times New Roman"/>
          <w:szCs w:val="21"/>
        </w:rPr>
        <w:t>提供设计方案以及依据此方案的工程量报价清单；</w:t>
      </w:r>
    </w:p>
    <w:p w:rsidR="008206BD" w:rsidRPr="006B1B7C" w:rsidRDefault="008206BD" w:rsidP="008206BD">
      <w:pPr>
        <w:spacing w:line="360" w:lineRule="auto"/>
        <w:ind w:firstLineChars="202" w:firstLine="424"/>
        <w:rPr>
          <w:rFonts w:ascii="宋体" w:eastAsia="宋体" w:hAnsi="宋体" w:cs="Times New Roman"/>
          <w:szCs w:val="21"/>
        </w:rPr>
      </w:pPr>
      <w:r w:rsidRPr="006B1B7C">
        <w:rPr>
          <w:rFonts w:ascii="宋体" w:eastAsia="宋体" w:hAnsi="宋体" w:cs="Times New Roman"/>
          <w:szCs w:val="21"/>
        </w:rPr>
        <w:t>2</w:t>
      </w:r>
      <w:r>
        <w:rPr>
          <w:rFonts w:ascii="宋体" w:eastAsia="宋体" w:hAnsi="宋体" w:cs="Times New Roman" w:hint="eastAsia"/>
          <w:szCs w:val="21"/>
        </w:rPr>
        <w:t>、</w:t>
      </w:r>
      <w:r w:rsidRPr="006B1B7C">
        <w:rPr>
          <w:rFonts w:ascii="宋体" w:eastAsia="宋体" w:hAnsi="宋体" w:cs="Times New Roman"/>
          <w:szCs w:val="21"/>
        </w:rPr>
        <w:t>设计内容包括：深圳大学特装展区搭建设计、以及展板等平面设计；</w:t>
      </w:r>
    </w:p>
    <w:p w:rsidR="008206BD" w:rsidRDefault="008206BD" w:rsidP="008206BD">
      <w:pPr>
        <w:spacing w:line="360" w:lineRule="auto"/>
        <w:ind w:firstLineChars="202" w:firstLine="424"/>
        <w:rPr>
          <w:rFonts w:ascii="宋体" w:eastAsia="宋体" w:hAnsi="宋体" w:cs="Times New Roman"/>
          <w:szCs w:val="21"/>
        </w:rPr>
      </w:pPr>
      <w:r w:rsidRPr="006B1B7C">
        <w:rPr>
          <w:rFonts w:ascii="宋体" w:eastAsia="宋体" w:hAnsi="宋体" w:cs="Times New Roman"/>
          <w:szCs w:val="21"/>
        </w:rPr>
        <w:t>3</w:t>
      </w:r>
      <w:r>
        <w:rPr>
          <w:rFonts w:ascii="宋体" w:eastAsia="宋体" w:hAnsi="宋体" w:cs="Times New Roman" w:hint="eastAsia"/>
          <w:szCs w:val="21"/>
        </w:rPr>
        <w:t>、</w:t>
      </w:r>
      <w:r w:rsidRPr="006B1B7C">
        <w:rPr>
          <w:rFonts w:ascii="宋体" w:eastAsia="宋体" w:hAnsi="宋体" w:cs="Times New Roman"/>
          <w:szCs w:val="21"/>
        </w:rPr>
        <w:t>搭建内容包括：依据设计方案进行展台搭建施工、 展板等平面展品的喷绘制作、展期全程维护和展览结束撤展。</w:t>
      </w:r>
    </w:p>
    <w:p w:rsidR="008206BD" w:rsidRPr="008206BD" w:rsidRDefault="008206BD" w:rsidP="008206BD">
      <w:pPr>
        <w:spacing w:line="360" w:lineRule="auto"/>
        <w:ind w:firstLineChars="202" w:firstLine="424"/>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、展位</w:t>
      </w:r>
      <w:r>
        <w:rPr>
          <w:rFonts w:ascii="宋体" w:eastAsia="宋体" w:hAnsi="宋体" w:cs="Times New Roman"/>
          <w:szCs w:val="21"/>
        </w:rPr>
        <w:t>搭建</w:t>
      </w:r>
      <w:r w:rsidRPr="006B1B7C">
        <w:rPr>
          <w:rFonts w:ascii="宋体" w:eastAsia="宋体" w:hAnsi="宋体" w:cs="Times New Roman"/>
          <w:szCs w:val="21"/>
        </w:rPr>
        <w:t>地点：</w:t>
      </w:r>
      <w:r w:rsidRPr="008206BD">
        <w:rPr>
          <w:rFonts w:ascii="宋体" w:eastAsia="宋体" w:hAnsi="宋体" w:cs="Times New Roman"/>
          <w:szCs w:val="21"/>
        </w:rPr>
        <w:t>展位在深圳会展中心9号馆9A02展位，面积为148 平方米，具体位置见高交会展位示意图。</w:t>
      </w:r>
    </w:p>
    <w:p w:rsidR="006B1B7C" w:rsidRDefault="00CB3A79"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高交会</w:t>
      </w:r>
      <w:r>
        <w:rPr>
          <w:rFonts w:ascii="宋体" w:eastAsia="宋体" w:hAnsi="宋体" w:cs="Times New Roman"/>
          <w:szCs w:val="21"/>
        </w:rPr>
        <w:t>展位示意图：</w:t>
      </w:r>
    </w:p>
    <w:p w:rsidR="00CB3A79" w:rsidRPr="006B1B7C" w:rsidRDefault="00CB3A79" w:rsidP="00E14928">
      <w:pPr>
        <w:spacing w:line="360" w:lineRule="auto"/>
        <w:ind w:firstLineChars="202" w:firstLine="424"/>
        <w:rPr>
          <w:rFonts w:ascii="宋体" w:eastAsia="宋体" w:hAnsi="宋体" w:cs="Times New Roman"/>
          <w:szCs w:val="21"/>
        </w:rPr>
      </w:pPr>
      <w:r>
        <w:rPr>
          <w:rFonts w:ascii="宋体" w:eastAsia="宋体" w:hAnsi="宋体" w:cs="Times New Roman"/>
          <w:noProof/>
          <w:szCs w:val="21"/>
        </w:rPr>
        <w:drawing>
          <wp:inline distT="0" distB="0" distL="0" distR="0">
            <wp:extent cx="5495290" cy="4933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5290" cy="4933315"/>
                    </a:xfrm>
                    <a:prstGeom prst="rect">
                      <a:avLst/>
                    </a:prstGeom>
                    <a:noFill/>
                  </pic:spPr>
                </pic:pic>
              </a:graphicData>
            </a:graphic>
          </wp:inline>
        </w:drawing>
      </w:r>
    </w:p>
    <w:p w:rsidR="00CB3A79" w:rsidRDefault="00CB3A79" w:rsidP="00E14928">
      <w:pPr>
        <w:spacing w:line="360" w:lineRule="auto"/>
        <w:ind w:firstLineChars="202" w:firstLine="424"/>
        <w:rPr>
          <w:rFonts w:ascii="宋体" w:eastAsia="宋体" w:hAnsi="宋体" w:cs="Times New Roman"/>
          <w:szCs w:val="21"/>
        </w:rPr>
      </w:pPr>
    </w:p>
    <w:p w:rsidR="008206BD" w:rsidRDefault="008206BD" w:rsidP="00E14928">
      <w:pPr>
        <w:spacing w:line="360" w:lineRule="auto"/>
        <w:ind w:firstLineChars="202" w:firstLine="426"/>
        <w:rPr>
          <w:rFonts w:ascii="宋体" w:eastAsia="宋体" w:hAnsi="宋体" w:cs="Times New Roman"/>
          <w:szCs w:val="21"/>
        </w:rPr>
      </w:pPr>
      <w:r w:rsidRPr="008206BD">
        <w:rPr>
          <w:rFonts w:ascii="宋体" w:eastAsia="宋体" w:hAnsi="宋体" w:cs="Times New Roman" w:hint="eastAsia"/>
          <w:b/>
          <w:szCs w:val="21"/>
        </w:rPr>
        <w:lastRenderedPageBreak/>
        <w:t>（</w:t>
      </w:r>
      <w:r w:rsidRPr="008206BD">
        <w:rPr>
          <w:rFonts w:ascii="宋体" w:eastAsia="宋体" w:hAnsi="宋体" w:cs="Times New Roman"/>
          <w:b/>
          <w:szCs w:val="21"/>
        </w:rPr>
        <w:t>二）</w:t>
      </w:r>
      <w:r w:rsidR="00E14928" w:rsidRPr="008206BD">
        <w:rPr>
          <w:rFonts w:ascii="宋体" w:eastAsia="宋体" w:hAnsi="宋体" w:cs="Times New Roman" w:hint="eastAsia"/>
          <w:b/>
          <w:szCs w:val="21"/>
        </w:rPr>
        <w:t>、</w:t>
      </w:r>
      <w:r w:rsidR="00E14928" w:rsidRPr="008206BD">
        <w:rPr>
          <w:rFonts w:ascii="宋体" w:eastAsia="宋体" w:hAnsi="宋体" w:cs="Times New Roman"/>
          <w:b/>
          <w:szCs w:val="21"/>
        </w:rPr>
        <w:t>服务要求：</w:t>
      </w:r>
    </w:p>
    <w:p w:rsidR="008206BD" w:rsidRDefault="008206BD"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1、</w:t>
      </w:r>
      <w:r w:rsidRPr="008206BD">
        <w:rPr>
          <w:rFonts w:ascii="宋体" w:eastAsia="宋体" w:hAnsi="宋体" w:cs="Times New Roman"/>
          <w:szCs w:val="21"/>
        </w:rPr>
        <w:t>服务时间：2017年11月14日前完成展位</w:t>
      </w:r>
      <w:r w:rsidR="005B3CD1">
        <w:rPr>
          <w:rFonts w:ascii="宋体" w:eastAsia="宋体" w:hAnsi="宋体" w:cs="Times New Roman" w:hint="eastAsia"/>
          <w:szCs w:val="21"/>
        </w:rPr>
        <w:t>搭建</w:t>
      </w:r>
      <w:r w:rsidRPr="008206BD">
        <w:rPr>
          <w:rFonts w:ascii="宋体" w:eastAsia="宋体" w:hAnsi="宋体" w:cs="Times New Roman"/>
          <w:szCs w:val="21"/>
        </w:rPr>
        <w:t>；11月15日－21日展期维护；11月22日下午17：30前展台撤展。</w:t>
      </w:r>
    </w:p>
    <w:p w:rsidR="00EB0EB1" w:rsidRDefault="008206BD"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2、</w:t>
      </w:r>
      <w:r w:rsidR="00E14928" w:rsidRPr="00E14928">
        <w:rPr>
          <w:rFonts w:ascii="宋体" w:eastAsia="宋体" w:hAnsi="宋体" w:cs="Times New Roman"/>
          <w:szCs w:val="21"/>
        </w:rPr>
        <w:t>中标</w:t>
      </w:r>
      <w:r>
        <w:rPr>
          <w:rFonts w:ascii="宋体" w:eastAsia="宋体" w:hAnsi="宋体" w:cs="Times New Roman" w:hint="eastAsia"/>
          <w:szCs w:val="21"/>
        </w:rPr>
        <w:t>设计</w:t>
      </w:r>
      <w:r w:rsidR="00E14928" w:rsidRPr="00E14928">
        <w:rPr>
          <w:rFonts w:ascii="宋体" w:eastAsia="宋体" w:hAnsi="宋体" w:cs="Times New Roman"/>
          <w:szCs w:val="21"/>
        </w:rPr>
        <w:t>方</w:t>
      </w:r>
      <w:r>
        <w:rPr>
          <w:rFonts w:ascii="宋体" w:eastAsia="宋体" w:hAnsi="宋体" w:cs="Times New Roman" w:hint="eastAsia"/>
          <w:szCs w:val="21"/>
        </w:rPr>
        <w:t>案</w:t>
      </w:r>
      <w:r w:rsidR="00E14928" w:rsidRPr="00E14928">
        <w:rPr>
          <w:rFonts w:ascii="宋体" w:eastAsia="宋体" w:hAnsi="宋体" w:cs="Times New Roman"/>
          <w:szCs w:val="21"/>
        </w:rPr>
        <w:t>需无条件提供给招标方使用，设计方案中标方需指定专人在设计方面全程配合招标方，并按其要求对中标方案进行修改、调整，然后再进行施工图设计，直至最终确定方案。期间，不得以任何理由加收各项费用；中标</w:t>
      </w:r>
      <w:r w:rsidR="00C62485">
        <w:rPr>
          <w:rFonts w:ascii="宋体" w:eastAsia="宋体" w:hAnsi="宋体" w:cs="Times New Roman" w:hint="eastAsia"/>
          <w:szCs w:val="21"/>
        </w:rPr>
        <w:t>供应商</w:t>
      </w:r>
      <w:r w:rsidR="00E14928" w:rsidRPr="00E14928">
        <w:rPr>
          <w:rFonts w:ascii="宋体" w:eastAsia="宋体" w:hAnsi="宋体" w:cs="Times New Roman"/>
          <w:szCs w:val="21"/>
        </w:rPr>
        <w:t>需指定专门工程人员全程与招标方一起对施工搭建过程中工程质量进行监督审查。</w:t>
      </w:r>
    </w:p>
    <w:p w:rsidR="00C62485" w:rsidRDefault="00C62485"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3、</w:t>
      </w:r>
      <w:r w:rsidRPr="00C62485">
        <w:rPr>
          <w:rFonts w:ascii="宋体" w:eastAsia="宋体" w:hAnsi="宋体" w:cs="Times New Roman"/>
          <w:szCs w:val="21"/>
        </w:rPr>
        <w:t>中标</w:t>
      </w:r>
      <w:r>
        <w:rPr>
          <w:rFonts w:ascii="宋体" w:eastAsia="宋体" w:hAnsi="宋体" w:cs="Times New Roman" w:hint="eastAsia"/>
          <w:szCs w:val="21"/>
        </w:rPr>
        <w:t>供应商</w:t>
      </w:r>
      <w:r w:rsidRPr="00C62485">
        <w:rPr>
          <w:rFonts w:ascii="宋体" w:eastAsia="宋体" w:hAnsi="宋体" w:cs="Times New Roman"/>
          <w:szCs w:val="21"/>
        </w:rPr>
        <w:t>需按</w:t>
      </w:r>
      <w:r>
        <w:rPr>
          <w:rFonts w:ascii="宋体" w:eastAsia="宋体" w:hAnsi="宋体" w:cs="Times New Roman" w:hint="eastAsia"/>
          <w:szCs w:val="21"/>
        </w:rPr>
        <w:t>采购</w:t>
      </w:r>
      <w:r>
        <w:rPr>
          <w:rFonts w:ascii="宋体" w:eastAsia="宋体" w:hAnsi="宋体" w:cs="Times New Roman"/>
          <w:szCs w:val="21"/>
        </w:rPr>
        <w:t>人</w:t>
      </w:r>
      <w:r w:rsidRPr="00C62485">
        <w:rPr>
          <w:rFonts w:ascii="宋体" w:eastAsia="宋体" w:hAnsi="宋体" w:cs="Times New Roman"/>
          <w:szCs w:val="21"/>
        </w:rPr>
        <w:t>要求对中标方案进行修改、调整；然后再进行施工图设计，向</w:t>
      </w:r>
      <w:r>
        <w:rPr>
          <w:rFonts w:ascii="宋体" w:eastAsia="宋体" w:hAnsi="宋体" w:cs="Times New Roman" w:hint="eastAsia"/>
          <w:szCs w:val="21"/>
        </w:rPr>
        <w:t>采购人</w:t>
      </w:r>
      <w:r w:rsidRPr="00C62485">
        <w:rPr>
          <w:rFonts w:ascii="宋体" w:eastAsia="宋体" w:hAnsi="宋体" w:cs="Times New Roman"/>
          <w:szCs w:val="21"/>
        </w:rPr>
        <w:t>提供确认施工图2套，电子光盘1套；方案中标方有义务对施工方在施工搭建过程中与</w:t>
      </w:r>
      <w:r>
        <w:rPr>
          <w:rFonts w:ascii="宋体" w:eastAsia="宋体" w:hAnsi="宋体" w:cs="Times New Roman" w:hint="eastAsia"/>
          <w:szCs w:val="21"/>
        </w:rPr>
        <w:t>采购人</w:t>
      </w:r>
      <w:r w:rsidRPr="00C62485">
        <w:rPr>
          <w:rFonts w:ascii="宋体" w:eastAsia="宋体" w:hAnsi="宋体" w:cs="Times New Roman"/>
          <w:szCs w:val="21"/>
        </w:rPr>
        <w:t>一起对展台工程质量进行监督审查。</w:t>
      </w:r>
    </w:p>
    <w:p w:rsidR="008206BD" w:rsidRDefault="008206BD" w:rsidP="008206BD">
      <w:pPr>
        <w:spacing w:line="360" w:lineRule="auto"/>
        <w:ind w:firstLineChars="202" w:firstLine="426"/>
        <w:rPr>
          <w:rFonts w:ascii="宋体" w:eastAsia="宋体" w:hAnsi="宋体" w:cs="Times New Roman"/>
          <w:szCs w:val="21"/>
        </w:rPr>
      </w:pPr>
      <w:r w:rsidRPr="008206BD">
        <w:rPr>
          <w:rFonts w:ascii="宋体" w:eastAsia="宋体" w:hAnsi="宋体" w:cs="Times New Roman" w:hint="eastAsia"/>
          <w:b/>
          <w:szCs w:val="21"/>
        </w:rPr>
        <w:t>（</w:t>
      </w:r>
      <w:r>
        <w:rPr>
          <w:rFonts w:ascii="宋体" w:eastAsia="宋体" w:hAnsi="宋体" w:cs="Times New Roman" w:hint="eastAsia"/>
          <w:b/>
          <w:szCs w:val="21"/>
        </w:rPr>
        <w:t>三</w:t>
      </w:r>
      <w:r w:rsidRPr="008206BD">
        <w:rPr>
          <w:rFonts w:ascii="宋体" w:eastAsia="宋体" w:hAnsi="宋体" w:cs="Times New Roman"/>
          <w:b/>
          <w:szCs w:val="21"/>
        </w:rPr>
        <w:t>）</w:t>
      </w:r>
      <w:r w:rsidRPr="008206BD">
        <w:rPr>
          <w:rFonts w:ascii="宋体" w:eastAsia="宋体" w:hAnsi="宋体" w:cs="Times New Roman" w:hint="eastAsia"/>
          <w:b/>
          <w:szCs w:val="21"/>
        </w:rPr>
        <w:t>、</w:t>
      </w:r>
      <w:r w:rsidR="00CE3A02">
        <w:rPr>
          <w:rFonts w:ascii="宋体" w:eastAsia="宋体" w:hAnsi="宋体" w:cs="Times New Roman" w:hint="eastAsia"/>
          <w:b/>
          <w:szCs w:val="21"/>
        </w:rPr>
        <w:t>展区设计</w:t>
      </w:r>
      <w:r w:rsidRPr="008206BD">
        <w:rPr>
          <w:rFonts w:ascii="宋体" w:eastAsia="宋体" w:hAnsi="宋体" w:cs="Times New Roman"/>
          <w:b/>
          <w:szCs w:val="21"/>
        </w:rPr>
        <w:t>要求：</w:t>
      </w:r>
    </w:p>
    <w:p w:rsidR="008206BD" w:rsidRDefault="008206BD" w:rsidP="005B3CD1">
      <w:pPr>
        <w:spacing w:line="360" w:lineRule="auto"/>
        <w:ind w:firstLineChars="202" w:firstLine="424"/>
        <w:rPr>
          <w:rFonts w:ascii="宋体" w:eastAsia="宋体" w:hAnsi="宋体" w:cs="Times New Roman"/>
          <w:szCs w:val="21"/>
        </w:rPr>
      </w:pPr>
      <w:r>
        <w:rPr>
          <w:rFonts w:ascii="宋体" w:eastAsia="宋体" w:hAnsi="宋体" w:cs="Times New Roman"/>
          <w:szCs w:val="21"/>
        </w:rPr>
        <w:t>1、</w:t>
      </w:r>
      <w:r w:rsidR="005B3CD1">
        <w:rPr>
          <w:rFonts w:ascii="宋体" w:eastAsia="宋体" w:hAnsi="宋体" w:cs="Times New Roman" w:hint="eastAsia"/>
          <w:szCs w:val="21"/>
        </w:rPr>
        <w:t>采购人</w:t>
      </w:r>
      <w:r w:rsidR="005B3CD1">
        <w:rPr>
          <w:rFonts w:ascii="宋体" w:eastAsia="宋体" w:hAnsi="宋体" w:cs="Times New Roman"/>
          <w:szCs w:val="21"/>
        </w:rPr>
        <w:t>本次</w:t>
      </w:r>
      <w:r w:rsidR="005B3CD1" w:rsidRPr="005B3CD1">
        <w:rPr>
          <w:rFonts w:ascii="宋体" w:eastAsia="宋体" w:hAnsi="宋体" w:cs="Times New Roman" w:hint="eastAsia"/>
          <w:szCs w:val="21"/>
        </w:rPr>
        <w:t>参展的目的</w:t>
      </w:r>
      <w:r w:rsidR="005B3CD1">
        <w:rPr>
          <w:rFonts w:ascii="宋体" w:eastAsia="宋体" w:hAnsi="宋体" w:cs="Times New Roman" w:hint="eastAsia"/>
          <w:szCs w:val="21"/>
        </w:rPr>
        <w:t>为</w:t>
      </w:r>
      <w:r w:rsidR="005B3CD1">
        <w:rPr>
          <w:rFonts w:ascii="宋体" w:eastAsia="宋体" w:hAnsi="宋体" w:cs="Times New Roman"/>
          <w:szCs w:val="21"/>
        </w:rPr>
        <w:t>（</w:t>
      </w:r>
      <w:r w:rsidR="005B3CD1" w:rsidRPr="005B3CD1">
        <w:rPr>
          <w:rFonts w:ascii="宋体" w:eastAsia="宋体" w:hAnsi="宋体" w:cs="Times New Roman"/>
          <w:szCs w:val="21"/>
        </w:rPr>
        <w:t>1</w:t>
      </w:r>
      <w:r w:rsidR="005B3CD1">
        <w:rPr>
          <w:rFonts w:ascii="宋体" w:eastAsia="宋体" w:hAnsi="宋体" w:cs="Times New Roman" w:hint="eastAsia"/>
          <w:szCs w:val="21"/>
        </w:rPr>
        <w:t>）</w:t>
      </w:r>
      <w:r w:rsidR="005B3CD1" w:rsidRPr="005B3CD1">
        <w:rPr>
          <w:rFonts w:ascii="宋体" w:eastAsia="宋体" w:hAnsi="宋体" w:cs="Times New Roman"/>
          <w:szCs w:val="21"/>
        </w:rPr>
        <w:t>、通过先进、实用技术的展示，推介学校科研成果；</w:t>
      </w:r>
      <w:r w:rsidR="005B3CD1">
        <w:rPr>
          <w:rFonts w:ascii="宋体" w:eastAsia="宋体" w:hAnsi="宋体" w:cs="Times New Roman" w:hint="eastAsia"/>
          <w:szCs w:val="21"/>
        </w:rPr>
        <w:t>（</w:t>
      </w:r>
      <w:r w:rsidR="005B3CD1" w:rsidRPr="005B3CD1">
        <w:rPr>
          <w:rFonts w:ascii="宋体" w:eastAsia="宋体" w:hAnsi="宋体" w:cs="Times New Roman"/>
          <w:szCs w:val="21"/>
        </w:rPr>
        <w:t>2</w:t>
      </w:r>
      <w:r w:rsidR="005B3CD1">
        <w:rPr>
          <w:rFonts w:ascii="宋体" w:eastAsia="宋体" w:hAnsi="宋体" w:cs="Times New Roman" w:hint="eastAsia"/>
          <w:szCs w:val="21"/>
        </w:rPr>
        <w:t>）</w:t>
      </w:r>
      <w:r w:rsidR="005B3CD1" w:rsidRPr="005B3CD1">
        <w:rPr>
          <w:rFonts w:ascii="宋体" w:eastAsia="宋体" w:hAnsi="宋体" w:cs="Times New Roman"/>
          <w:szCs w:val="21"/>
        </w:rPr>
        <w:t>、围绕本届高交会“聚焦创新驱动，提升供给质量”这一主题，突出“特区大学、窗口大学、实验大学”的办学特色和“融入深圳，服务特区”的办学宗旨。</w:t>
      </w:r>
      <w:r w:rsidR="005B3CD1">
        <w:rPr>
          <w:rFonts w:ascii="宋体" w:eastAsia="宋体" w:hAnsi="宋体" w:cs="Times New Roman" w:hint="eastAsia"/>
          <w:szCs w:val="21"/>
        </w:rPr>
        <w:t>投标人需针对</w:t>
      </w:r>
      <w:r w:rsidR="005B3CD1">
        <w:rPr>
          <w:rFonts w:ascii="宋体" w:eastAsia="宋体" w:hAnsi="宋体" w:cs="Times New Roman"/>
          <w:szCs w:val="21"/>
        </w:rPr>
        <w:t>采购人</w:t>
      </w:r>
      <w:r w:rsidR="005B3CD1">
        <w:rPr>
          <w:rFonts w:ascii="宋体" w:eastAsia="宋体" w:hAnsi="宋体" w:cs="Times New Roman" w:hint="eastAsia"/>
          <w:szCs w:val="21"/>
        </w:rPr>
        <w:t>的</w:t>
      </w:r>
      <w:r w:rsidR="005B3CD1">
        <w:rPr>
          <w:rFonts w:ascii="宋体" w:eastAsia="宋体" w:hAnsi="宋体" w:cs="Times New Roman"/>
          <w:szCs w:val="21"/>
        </w:rPr>
        <w:t>参展</w:t>
      </w:r>
      <w:r w:rsidR="005B3CD1">
        <w:rPr>
          <w:rFonts w:ascii="宋体" w:eastAsia="宋体" w:hAnsi="宋体" w:cs="Times New Roman" w:hint="eastAsia"/>
          <w:szCs w:val="21"/>
        </w:rPr>
        <w:t>目的设计</w:t>
      </w:r>
      <w:r w:rsidR="005B3CD1">
        <w:rPr>
          <w:rFonts w:ascii="宋体" w:eastAsia="宋体" w:hAnsi="宋体" w:cs="Times New Roman"/>
          <w:szCs w:val="21"/>
        </w:rPr>
        <w:t>展位</w:t>
      </w:r>
      <w:r w:rsidRPr="008206BD">
        <w:rPr>
          <w:rFonts w:ascii="宋体" w:eastAsia="宋体" w:hAnsi="宋体" w:cs="Times New Roman"/>
          <w:szCs w:val="21"/>
        </w:rPr>
        <w:t>。</w:t>
      </w:r>
    </w:p>
    <w:p w:rsidR="005B3CD1" w:rsidRDefault="005B3CD1" w:rsidP="005B3CD1">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Pr="005B3CD1">
        <w:rPr>
          <w:rFonts w:ascii="宋体" w:eastAsia="宋体" w:hAnsi="宋体" w:cs="Times New Roman"/>
          <w:szCs w:val="21"/>
        </w:rPr>
        <w:t>中标</w:t>
      </w:r>
      <w:r>
        <w:rPr>
          <w:rFonts w:ascii="宋体" w:eastAsia="宋体" w:hAnsi="宋体" w:cs="Times New Roman" w:hint="eastAsia"/>
          <w:szCs w:val="21"/>
        </w:rPr>
        <w:t>供应商</w:t>
      </w:r>
      <w:r w:rsidRPr="005B3CD1">
        <w:rPr>
          <w:rFonts w:ascii="宋体" w:eastAsia="宋体" w:hAnsi="宋体" w:cs="Times New Roman"/>
          <w:szCs w:val="21"/>
        </w:rPr>
        <w:t>需根据</w:t>
      </w:r>
      <w:r>
        <w:rPr>
          <w:rFonts w:ascii="宋体" w:eastAsia="宋体" w:hAnsi="宋体" w:cs="Times New Roman" w:hint="eastAsia"/>
          <w:szCs w:val="21"/>
        </w:rPr>
        <w:t>采购方</w:t>
      </w:r>
      <w:r w:rsidRPr="005B3CD1">
        <w:rPr>
          <w:rFonts w:ascii="宋体" w:eastAsia="宋体" w:hAnsi="宋体" w:cs="Times New Roman"/>
          <w:szCs w:val="21"/>
        </w:rPr>
        <w:t>意见对中标方案进行调整和补充。</w:t>
      </w:r>
    </w:p>
    <w:p w:rsidR="005B3CD1" w:rsidRPr="005B3CD1" w:rsidRDefault="005B3CD1" w:rsidP="005B3CD1">
      <w:pPr>
        <w:spacing w:line="360" w:lineRule="auto"/>
        <w:ind w:firstLineChars="202" w:firstLine="424"/>
        <w:rPr>
          <w:rFonts w:ascii="宋体" w:eastAsia="宋体" w:hAnsi="宋体" w:cs="Times New Roman"/>
          <w:szCs w:val="21"/>
        </w:rPr>
      </w:pPr>
      <w:r>
        <w:rPr>
          <w:rFonts w:ascii="宋体" w:eastAsia="宋体" w:hAnsi="宋体" w:cs="Times New Roman"/>
          <w:szCs w:val="21"/>
        </w:rPr>
        <w:t>3、</w:t>
      </w:r>
      <w:r w:rsidRPr="005B3CD1">
        <w:rPr>
          <w:rFonts w:ascii="宋体" w:eastAsia="宋体" w:hAnsi="宋体" w:cs="Times New Roman"/>
          <w:szCs w:val="21"/>
        </w:rPr>
        <w:t>中标</w:t>
      </w:r>
      <w:r>
        <w:rPr>
          <w:rFonts w:ascii="宋体" w:eastAsia="宋体" w:hAnsi="宋体" w:cs="Times New Roman" w:hint="eastAsia"/>
          <w:szCs w:val="21"/>
        </w:rPr>
        <w:t>供应商</w:t>
      </w:r>
      <w:r w:rsidRPr="005B3CD1">
        <w:rPr>
          <w:rFonts w:ascii="宋体" w:eastAsia="宋体" w:hAnsi="宋体" w:cs="Times New Roman"/>
          <w:szCs w:val="21"/>
        </w:rPr>
        <w:t>需按照参展项目的展览形式和所属技术领域设计摆放方案。应仔细研究每个参展项目的产品体积、项目类别、项目特点和展示最佳效果等，对参展项目分类展示，能让学校的每一个参展项目达到最佳的展示效果。具体参展项目数和每个项目具体要求将在开标后提供给中标</w:t>
      </w:r>
      <w:r>
        <w:rPr>
          <w:rFonts w:ascii="宋体" w:eastAsia="宋体" w:hAnsi="宋体" w:cs="Times New Roman" w:hint="eastAsia"/>
          <w:szCs w:val="21"/>
        </w:rPr>
        <w:t>供应商</w:t>
      </w:r>
      <w:r w:rsidRPr="005B3CD1">
        <w:rPr>
          <w:rFonts w:ascii="宋体" w:eastAsia="宋体" w:hAnsi="宋体" w:cs="Times New Roman"/>
          <w:szCs w:val="21"/>
        </w:rPr>
        <w:t>。</w:t>
      </w:r>
    </w:p>
    <w:p w:rsidR="005B3CD1" w:rsidRPr="005B3CD1" w:rsidRDefault="005B3CD1" w:rsidP="005B3CD1">
      <w:pPr>
        <w:spacing w:line="360" w:lineRule="auto"/>
        <w:ind w:firstLineChars="202" w:firstLine="424"/>
        <w:rPr>
          <w:rFonts w:ascii="宋体" w:eastAsia="宋体" w:hAnsi="宋体" w:cs="Times New Roman"/>
          <w:szCs w:val="21"/>
        </w:rPr>
      </w:pPr>
      <w:r w:rsidRPr="005B3CD1">
        <w:rPr>
          <w:rFonts w:ascii="宋体" w:eastAsia="宋体" w:hAnsi="宋体" w:cs="Times New Roman" w:hint="eastAsia"/>
          <w:szCs w:val="21"/>
        </w:rPr>
        <w:lastRenderedPageBreak/>
        <w:t>其中“展览形式”中：</w:t>
      </w:r>
    </w:p>
    <w:p w:rsidR="005B3CD1" w:rsidRPr="005B3CD1" w:rsidRDefault="005B3CD1" w:rsidP="005B3CD1">
      <w:pPr>
        <w:spacing w:line="360" w:lineRule="auto"/>
        <w:ind w:firstLineChars="202" w:firstLine="424"/>
        <w:rPr>
          <w:rFonts w:ascii="宋体" w:eastAsia="宋体" w:hAnsi="宋体" w:cs="Times New Roman"/>
          <w:szCs w:val="21"/>
        </w:rPr>
      </w:pPr>
      <w:r w:rsidRPr="005B3CD1">
        <w:rPr>
          <w:rFonts w:ascii="宋体" w:eastAsia="宋体" w:hAnsi="宋体" w:cs="Times New Roman"/>
          <w:szCs w:val="21"/>
        </w:rPr>
        <w:t></w:t>
      </w:r>
      <w:r w:rsidRPr="005B3CD1">
        <w:rPr>
          <w:rFonts w:ascii="宋体" w:eastAsia="宋体" w:hAnsi="宋体" w:cs="Times New Roman"/>
          <w:szCs w:val="21"/>
        </w:rPr>
        <w:tab/>
      </w:r>
      <w:r w:rsidR="00EF45EF">
        <w:rPr>
          <w:rFonts w:ascii="宋体" w:eastAsia="宋体" w:hAnsi="宋体" w:cs="Times New Roman"/>
          <w:szCs w:val="21"/>
        </w:rPr>
        <w:t xml:space="preserve">(1) </w:t>
      </w:r>
      <w:r w:rsidRPr="005B3CD1">
        <w:rPr>
          <w:rFonts w:ascii="宋体" w:eastAsia="宋体" w:hAnsi="宋体" w:cs="Times New Roman"/>
          <w:szCs w:val="21"/>
        </w:rPr>
        <w:t>展板是指在展览是没有实物，只是图片文字展览。</w:t>
      </w:r>
    </w:p>
    <w:p w:rsidR="005B3CD1" w:rsidRPr="005B3CD1" w:rsidRDefault="005B3CD1" w:rsidP="005B3CD1">
      <w:pPr>
        <w:spacing w:line="360" w:lineRule="auto"/>
        <w:ind w:firstLineChars="202" w:firstLine="424"/>
        <w:rPr>
          <w:rFonts w:ascii="宋体" w:eastAsia="宋体" w:hAnsi="宋体" w:cs="Times New Roman"/>
          <w:szCs w:val="21"/>
        </w:rPr>
      </w:pPr>
      <w:r w:rsidRPr="005B3CD1">
        <w:rPr>
          <w:rFonts w:ascii="宋体" w:eastAsia="宋体" w:hAnsi="宋体" w:cs="Times New Roman"/>
          <w:szCs w:val="21"/>
        </w:rPr>
        <w:t></w:t>
      </w:r>
      <w:r w:rsidRPr="005B3CD1">
        <w:rPr>
          <w:rFonts w:ascii="宋体" w:eastAsia="宋体" w:hAnsi="宋体" w:cs="Times New Roman"/>
          <w:szCs w:val="21"/>
        </w:rPr>
        <w:tab/>
      </w:r>
      <w:r w:rsidR="00EF45EF">
        <w:rPr>
          <w:rFonts w:ascii="宋体" w:eastAsia="宋体" w:hAnsi="宋体" w:cs="Times New Roman"/>
          <w:szCs w:val="21"/>
        </w:rPr>
        <w:t xml:space="preserve">(2) </w:t>
      </w:r>
      <w:r w:rsidRPr="005B3CD1">
        <w:rPr>
          <w:rFonts w:ascii="宋体" w:eastAsia="宋体" w:hAnsi="宋体" w:cs="Times New Roman"/>
          <w:szCs w:val="21"/>
        </w:rPr>
        <w:t>实物指在展览时有实物，同时也需要展板进行介绍。</w:t>
      </w:r>
    </w:p>
    <w:p w:rsidR="005B3CD1" w:rsidRPr="005B3CD1" w:rsidRDefault="005B3CD1" w:rsidP="005B3CD1">
      <w:pPr>
        <w:spacing w:line="360" w:lineRule="auto"/>
        <w:ind w:firstLineChars="202" w:firstLine="424"/>
        <w:rPr>
          <w:rFonts w:ascii="宋体" w:eastAsia="宋体" w:hAnsi="宋体" w:cs="Times New Roman"/>
          <w:szCs w:val="21"/>
        </w:rPr>
      </w:pPr>
      <w:r w:rsidRPr="005B3CD1">
        <w:rPr>
          <w:rFonts w:ascii="宋体" w:eastAsia="宋体" w:hAnsi="宋体" w:cs="Times New Roman"/>
          <w:szCs w:val="21"/>
        </w:rPr>
        <w:t></w:t>
      </w:r>
      <w:r w:rsidRPr="005B3CD1">
        <w:rPr>
          <w:rFonts w:ascii="宋体" w:eastAsia="宋体" w:hAnsi="宋体" w:cs="Times New Roman"/>
          <w:szCs w:val="21"/>
        </w:rPr>
        <w:tab/>
      </w:r>
      <w:r w:rsidR="00EF45EF">
        <w:rPr>
          <w:rFonts w:ascii="宋体" w:eastAsia="宋体" w:hAnsi="宋体" w:cs="Times New Roman"/>
          <w:szCs w:val="21"/>
        </w:rPr>
        <w:t xml:space="preserve">(3) </w:t>
      </w:r>
      <w:r w:rsidRPr="005B3CD1">
        <w:rPr>
          <w:rFonts w:ascii="宋体" w:eastAsia="宋体" w:hAnsi="宋体" w:cs="Times New Roman"/>
          <w:szCs w:val="21"/>
        </w:rPr>
        <w:t>一般在20立方厘米以下物品属于小展品，需要玻璃罩进行保护。</w:t>
      </w:r>
    </w:p>
    <w:p w:rsid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4、</w:t>
      </w:r>
      <w:r w:rsidRPr="00EF45EF">
        <w:rPr>
          <w:rFonts w:ascii="宋体" w:eastAsia="宋体" w:hAnsi="宋体" w:cs="Times New Roman" w:hint="eastAsia"/>
          <w:szCs w:val="21"/>
        </w:rPr>
        <w:t>展区原则上按照五</w:t>
      </w:r>
      <w:r>
        <w:rPr>
          <w:rFonts w:ascii="宋体" w:eastAsia="宋体" w:hAnsi="宋体" w:cs="Times New Roman" w:hint="eastAsia"/>
          <w:szCs w:val="21"/>
        </w:rPr>
        <w:t>个</w:t>
      </w:r>
      <w:r>
        <w:rPr>
          <w:rFonts w:ascii="宋体" w:eastAsia="宋体" w:hAnsi="宋体" w:cs="Times New Roman"/>
          <w:szCs w:val="21"/>
        </w:rPr>
        <w:t>区域</w:t>
      </w:r>
      <w:r>
        <w:rPr>
          <w:rFonts w:ascii="宋体" w:eastAsia="宋体" w:hAnsi="宋体" w:cs="Times New Roman" w:hint="eastAsia"/>
          <w:szCs w:val="21"/>
        </w:rPr>
        <w:t>（五个</w:t>
      </w:r>
      <w:r>
        <w:rPr>
          <w:rFonts w:ascii="宋体" w:eastAsia="宋体" w:hAnsi="宋体" w:cs="Times New Roman"/>
          <w:szCs w:val="21"/>
        </w:rPr>
        <w:t>技术领域）</w:t>
      </w:r>
      <w:r w:rsidRPr="00EF45EF">
        <w:rPr>
          <w:rFonts w:ascii="宋体" w:eastAsia="宋体" w:hAnsi="宋体" w:cs="Times New Roman" w:hint="eastAsia"/>
          <w:szCs w:val="21"/>
        </w:rPr>
        <w:t>进行</w:t>
      </w:r>
      <w:r>
        <w:rPr>
          <w:rFonts w:ascii="宋体" w:eastAsia="宋体" w:hAnsi="宋体" w:cs="Times New Roman" w:hint="eastAsia"/>
          <w:szCs w:val="21"/>
        </w:rPr>
        <w:t>划分</w:t>
      </w:r>
      <w:r w:rsidRPr="00EF45EF">
        <w:rPr>
          <w:rFonts w:ascii="宋体" w:eastAsia="宋体" w:hAnsi="宋体" w:cs="Times New Roman" w:hint="eastAsia"/>
          <w:szCs w:val="21"/>
        </w:rPr>
        <w:t>，并分别标有区域名称</w:t>
      </w:r>
      <w:r>
        <w:rPr>
          <w:rFonts w:ascii="宋体" w:eastAsia="宋体" w:hAnsi="宋体" w:cs="Times New Roman" w:hint="eastAsia"/>
          <w:szCs w:val="21"/>
        </w:rPr>
        <w:t>；</w:t>
      </w:r>
      <w:r>
        <w:rPr>
          <w:rFonts w:ascii="宋体" w:eastAsia="宋体" w:hAnsi="宋体" w:cs="Times New Roman"/>
          <w:szCs w:val="21"/>
        </w:rPr>
        <w:t>五个</w:t>
      </w:r>
      <w:r>
        <w:rPr>
          <w:rFonts w:ascii="宋体" w:eastAsia="宋体" w:hAnsi="宋体" w:cs="Times New Roman" w:hint="eastAsia"/>
          <w:szCs w:val="21"/>
        </w:rPr>
        <w:t>区域</w:t>
      </w:r>
      <w:r>
        <w:rPr>
          <w:rFonts w:ascii="宋体" w:eastAsia="宋体" w:hAnsi="宋体" w:cs="Times New Roman"/>
          <w:szCs w:val="21"/>
        </w:rPr>
        <w:t>的名称为</w:t>
      </w:r>
      <w:r w:rsidRPr="00EF45EF">
        <w:rPr>
          <w:rFonts w:ascii="宋体" w:eastAsia="宋体" w:hAnsi="宋体" w:cs="Times New Roman" w:hint="eastAsia"/>
          <w:szCs w:val="21"/>
        </w:rPr>
        <w:t>：“新一代信息技术及互联网”、“光机电一体化及先进制造”、“生物医药”、“新能源</w:t>
      </w:r>
      <w:r w:rsidRPr="00EF45EF">
        <w:rPr>
          <w:rFonts w:ascii="宋体" w:eastAsia="宋体" w:hAnsi="宋体" w:cs="Times New Roman"/>
          <w:szCs w:val="21"/>
        </w:rPr>
        <w:t xml:space="preserve"> 新材料及环保”和“深圳大学技术转移中心”；（其间，可根据项目摆放情况，将展板或实物位置进行合理化微调）。其中，“深圳大学技术转化中心”</w:t>
      </w:r>
      <w:r>
        <w:rPr>
          <w:rFonts w:ascii="宋体" w:eastAsia="宋体" w:hAnsi="宋体" w:cs="Times New Roman" w:hint="eastAsia"/>
          <w:szCs w:val="21"/>
        </w:rPr>
        <w:t>区域</w:t>
      </w:r>
      <w:r w:rsidRPr="00EF45EF">
        <w:rPr>
          <w:rFonts w:ascii="宋体" w:eastAsia="宋体" w:hAnsi="宋体" w:cs="Times New Roman"/>
          <w:szCs w:val="21"/>
        </w:rPr>
        <w:t>展板内容为该</w:t>
      </w:r>
      <w:r>
        <w:rPr>
          <w:rFonts w:ascii="宋体" w:eastAsia="宋体" w:hAnsi="宋体" w:cs="Times New Roman"/>
          <w:szCs w:val="21"/>
        </w:rPr>
        <w:t>中心简介和活动照片，所属区域内可以安排对接洽谈或移动展品的演示</w:t>
      </w:r>
      <w:r>
        <w:rPr>
          <w:rFonts w:ascii="宋体" w:eastAsia="宋体" w:hAnsi="宋体" w:cs="Times New Roman" w:hint="eastAsia"/>
          <w:szCs w:val="21"/>
        </w:rPr>
        <w:t>。</w:t>
      </w:r>
    </w:p>
    <w:p w:rsid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Pr="00EF45EF">
        <w:rPr>
          <w:rFonts w:ascii="宋体" w:eastAsia="宋体" w:hAnsi="宋体" w:cs="Times New Roman"/>
          <w:szCs w:val="21"/>
        </w:rPr>
        <w:t>功能区</w:t>
      </w:r>
      <w:r>
        <w:rPr>
          <w:rFonts w:ascii="宋体" w:eastAsia="宋体" w:hAnsi="宋体" w:cs="Times New Roman" w:hint="eastAsia"/>
          <w:szCs w:val="21"/>
        </w:rPr>
        <w:t>要求</w:t>
      </w:r>
      <w:r w:rsidRPr="00EF45EF">
        <w:rPr>
          <w:rFonts w:ascii="宋体" w:eastAsia="宋体" w:hAnsi="宋体" w:cs="Times New Roman"/>
          <w:szCs w:val="21"/>
        </w:rPr>
        <w:t>：功能区划分合理，要适合较多展板和中小型展品摆放（往年参展项目数均在70项左右）。整个展区分为前台接待区、展示区、洽谈区、重点展品演示区，洽谈区和展区有区分,避免现场混乱（其它可根据展位设计布局，考虑美观实用等因素设计）；要求整体通透感较好，路径设计通透顺畅，观众参观路径清晰准确；</w:t>
      </w:r>
      <w:r>
        <w:rPr>
          <w:rFonts w:ascii="宋体" w:eastAsia="宋体" w:hAnsi="宋体" w:cs="Times New Roman"/>
          <w:szCs w:val="21"/>
        </w:rPr>
        <w:t>充分考虑到展场的实际情况（如光线、噪音、人流等），保证实际效果</w:t>
      </w:r>
      <w:r>
        <w:rPr>
          <w:rFonts w:ascii="宋体" w:eastAsia="宋体" w:hAnsi="宋体" w:cs="Times New Roman" w:hint="eastAsia"/>
          <w:szCs w:val="21"/>
        </w:rPr>
        <w:t>。</w:t>
      </w:r>
    </w:p>
    <w:p w:rsidR="00EF45EF" w:rsidRP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6、</w:t>
      </w:r>
      <w:r w:rsidRPr="00EF45EF">
        <w:rPr>
          <w:rFonts w:ascii="宋体" w:eastAsia="宋体" w:hAnsi="宋体" w:cs="Times New Roman"/>
          <w:szCs w:val="21"/>
        </w:rPr>
        <w:t>设计风格及色调：国际化、时尚、简捷、大方，科技感强；推荐但不拘泥于以红白色调为主色调；设计造型可以融入深大建筑设</w:t>
      </w:r>
      <w:r>
        <w:rPr>
          <w:rFonts w:ascii="宋体" w:eastAsia="宋体" w:hAnsi="宋体" w:cs="Times New Roman"/>
          <w:szCs w:val="21"/>
        </w:rPr>
        <w:t>计元素，能让人一眼认出是深圳大学，造型墙等地方需考虑安全性设计</w:t>
      </w:r>
      <w:r>
        <w:rPr>
          <w:rFonts w:ascii="宋体" w:eastAsia="宋体" w:hAnsi="宋体" w:cs="Times New Roman" w:hint="eastAsia"/>
          <w:szCs w:val="21"/>
        </w:rPr>
        <w:t>。</w:t>
      </w:r>
    </w:p>
    <w:p w:rsid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7</w:t>
      </w:r>
      <w:r w:rsidRPr="00EF45EF">
        <w:rPr>
          <w:rFonts w:ascii="宋体" w:eastAsia="宋体" w:hAnsi="宋体" w:cs="Times New Roman"/>
          <w:szCs w:val="21"/>
        </w:rPr>
        <w:t>、</w:t>
      </w:r>
      <w:r w:rsidRPr="00EF45EF">
        <w:rPr>
          <w:rFonts w:ascii="宋体" w:eastAsia="宋体" w:hAnsi="宋体" w:cs="Times New Roman"/>
          <w:szCs w:val="21"/>
        </w:rPr>
        <w:tab/>
        <w:t>展板：</w:t>
      </w:r>
      <w:r w:rsidR="00F93691" w:rsidRPr="00F93691">
        <w:rPr>
          <w:rFonts w:ascii="宋体" w:eastAsia="宋体" w:hAnsi="宋体" w:cs="Times New Roman"/>
          <w:szCs w:val="21"/>
        </w:rPr>
        <w:t>展板形式灵活</w:t>
      </w:r>
      <w:r w:rsidR="00F93691" w:rsidRPr="00F93691">
        <w:rPr>
          <w:rFonts w:ascii="宋体" w:eastAsia="宋体" w:hAnsi="宋体" w:cs="Times New Roman" w:hint="eastAsia"/>
          <w:szCs w:val="21"/>
        </w:rPr>
        <w:t>不拘一格</w:t>
      </w:r>
      <w:r w:rsidR="00F93691" w:rsidRPr="00F93691">
        <w:rPr>
          <w:rFonts w:ascii="宋体" w:eastAsia="宋体" w:hAnsi="宋体" w:cs="Times New Roman"/>
          <w:szCs w:val="21"/>
        </w:rPr>
        <w:t>，配合视频展示（液晶电视）</w:t>
      </w:r>
      <w:r w:rsidRPr="00EF45EF">
        <w:rPr>
          <w:rFonts w:ascii="宋体" w:eastAsia="宋体" w:hAnsi="宋体" w:cs="Times New Roman"/>
          <w:szCs w:val="21"/>
        </w:rPr>
        <w:t>，但要考虑到展板和展品需要大致对应摆放，不建议大面积使用灯箱，</w:t>
      </w:r>
      <w:r>
        <w:rPr>
          <w:rFonts w:ascii="宋体" w:eastAsia="宋体" w:hAnsi="宋体" w:cs="Times New Roman"/>
          <w:szCs w:val="21"/>
        </w:rPr>
        <w:t>可采用整体墙面、亚克力展板、泡沫展板等一些美观、实用的展示手段</w:t>
      </w:r>
      <w:r>
        <w:rPr>
          <w:rFonts w:ascii="宋体" w:eastAsia="宋体" w:hAnsi="宋体" w:cs="Times New Roman" w:hint="eastAsia"/>
          <w:szCs w:val="21"/>
        </w:rPr>
        <w:t>。</w:t>
      </w:r>
    </w:p>
    <w:p w:rsidR="00F93691" w:rsidRPr="00EF45EF" w:rsidRDefault="00F93691" w:rsidP="00EF45EF">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lastRenderedPageBreak/>
        <w:t>8</w:t>
      </w:r>
      <w:r>
        <w:rPr>
          <w:rFonts w:ascii="宋体" w:eastAsia="宋体" w:hAnsi="宋体" w:cs="Times New Roman"/>
          <w:szCs w:val="21"/>
        </w:rPr>
        <w:t>、</w:t>
      </w:r>
      <w:r w:rsidRPr="00F93691">
        <w:rPr>
          <w:rFonts w:ascii="宋体" w:eastAsia="宋体" w:hAnsi="宋体" w:cs="Times New Roman"/>
          <w:szCs w:val="21"/>
        </w:rPr>
        <w:t>展品摆放规划科学、留有2个移动展品演示空间</w:t>
      </w:r>
      <w:r>
        <w:rPr>
          <w:rFonts w:ascii="宋体" w:eastAsia="宋体" w:hAnsi="宋体" w:cs="Times New Roman" w:hint="eastAsia"/>
          <w:szCs w:val="21"/>
        </w:rPr>
        <w:t>。</w:t>
      </w:r>
    </w:p>
    <w:p w:rsidR="00EF45EF" w:rsidRPr="00EF45EF" w:rsidRDefault="00F93691"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9</w:t>
      </w:r>
      <w:r w:rsidR="00EF45EF" w:rsidRPr="00EF45EF">
        <w:rPr>
          <w:rFonts w:ascii="宋体" w:eastAsia="宋体" w:hAnsi="宋体" w:cs="Times New Roman"/>
          <w:szCs w:val="21"/>
        </w:rPr>
        <w:t>、</w:t>
      </w:r>
      <w:r w:rsidR="00EF45EF" w:rsidRPr="00EF45EF">
        <w:rPr>
          <w:rFonts w:ascii="宋体" w:eastAsia="宋体" w:hAnsi="宋体" w:cs="Times New Roman"/>
          <w:szCs w:val="21"/>
        </w:rPr>
        <w:tab/>
        <w:t>租赁设备：经济实效，既要解决展会需求，更要通过设备渲染布展效果。例如：科技宣传片建议采用液晶</w:t>
      </w:r>
      <w:r w:rsidR="00EF45EF">
        <w:rPr>
          <w:rFonts w:ascii="宋体" w:eastAsia="宋体" w:hAnsi="宋体" w:cs="Times New Roman"/>
          <w:szCs w:val="21"/>
        </w:rPr>
        <w:t>电视播放，租赁价格作为考虑因素；凳子的选择注意不要显得展区太乱</w:t>
      </w:r>
      <w:r w:rsidR="00EF45EF">
        <w:rPr>
          <w:rFonts w:ascii="宋体" w:eastAsia="宋体" w:hAnsi="宋体" w:cs="Times New Roman" w:hint="eastAsia"/>
          <w:szCs w:val="21"/>
        </w:rPr>
        <w:t>。</w:t>
      </w:r>
    </w:p>
    <w:p w:rsidR="00EF45EF" w:rsidRPr="00EF45EF" w:rsidRDefault="00F93691"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10</w:t>
      </w:r>
      <w:r w:rsidR="00EF45EF" w:rsidRPr="00EF45EF">
        <w:rPr>
          <w:rFonts w:ascii="宋体" w:eastAsia="宋体" w:hAnsi="宋体" w:cs="Times New Roman"/>
          <w:szCs w:val="21"/>
        </w:rPr>
        <w:t>、</w:t>
      </w:r>
      <w:r w:rsidR="00EF45EF" w:rsidRPr="00EF45EF">
        <w:rPr>
          <w:rFonts w:ascii="宋体" w:eastAsia="宋体" w:hAnsi="宋体" w:cs="Times New Roman"/>
          <w:szCs w:val="21"/>
        </w:rPr>
        <w:tab/>
        <w:t>储物空间：展位配有储物柜，用来堆放展品和资料，尽量做到巧妙利用空间，避免</w:t>
      </w:r>
      <w:r w:rsidR="00EF45EF">
        <w:rPr>
          <w:rFonts w:ascii="宋体" w:eastAsia="宋体" w:hAnsi="宋体" w:cs="Times New Roman"/>
          <w:szCs w:val="21"/>
        </w:rPr>
        <w:t>展区内仪器设备丢失、大量资料无处摆放等现象</w:t>
      </w:r>
      <w:r w:rsidR="00EF45EF">
        <w:rPr>
          <w:rFonts w:ascii="宋体" w:eastAsia="宋体" w:hAnsi="宋体" w:cs="Times New Roman" w:hint="eastAsia"/>
          <w:szCs w:val="21"/>
        </w:rPr>
        <w:t>。</w:t>
      </w:r>
    </w:p>
    <w:p w:rsidR="00EF45EF" w:rsidRPr="00EF45EF" w:rsidRDefault="00EF45EF" w:rsidP="00EF45EF">
      <w:pPr>
        <w:spacing w:line="360" w:lineRule="auto"/>
        <w:ind w:firstLineChars="202" w:firstLine="424"/>
        <w:rPr>
          <w:rFonts w:ascii="宋体" w:eastAsia="宋体" w:hAnsi="宋体" w:cs="Times New Roman"/>
          <w:szCs w:val="21"/>
        </w:rPr>
      </w:pPr>
      <w:r>
        <w:rPr>
          <w:rFonts w:ascii="宋体" w:eastAsia="宋体" w:hAnsi="宋体" w:cs="Times New Roman"/>
          <w:szCs w:val="21"/>
        </w:rPr>
        <w:t>1</w:t>
      </w:r>
      <w:r w:rsidR="00F93691">
        <w:rPr>
          <w:rFonts w:ascii="宋体" w:eastAsia="宋体" w:hAnsi="宋体" w:cs="Times New Roman"/>
          <w:szCs w:val="21"/>
        </w:rPr>
        <w:t>1</w:t>
      </w:r>
      <w:r w:rsidRPr="00EF45EF">
        <w:rPr>
          <w:rFonts w:ascii="宋体" w:eastAsia="宋体" w:hAnsi="宋体" w:cs="Times New Roman"/>
          <w:szCs w:val="21"/>
        </w:rPr>
        <w:t>、“深圳大学”字体大小和间距要仔细斟酌，比例、颜色要适宜，请网上下载logo矢量图。</w:t>
      </w:r>
    </w:p>
    <w:p w:rsidR="00EF45EF" w:rsidRPr="00EF45EF" w:rsidRDefault="00EF45EF" w:rsidP="00EF45EF">
      <w:pPr>
        <w:spacing w:line="360" w:lineRule="auto"/>
        <w:ind w:firstLineChars="202" w:firstLine="424"/>
        <w:rPr>
          <w:rFonts w:ascii="宋体" w:eastAsia="宋体" w:hAnsi="宋体" w:cs="Times New Roman"/>
          <w:szCs w:val="21"/>
        </w:rPr>
      </w:pPr>
      <w:r w:rsidRPr="00EF45EF">
        <w:rPr>
          <w:rFonts w:ascii="宋体" w:eastAsia="宋体" w:hAnsi="宋体" w:cs="Times New Roman"/>
          <w:szCs w:val="21"/>
        </w:rPr>
        <w:t>1</w:t>
      </w:r>
      <w:r w:rsidR="00F93691">
        <w:rPr>
          <w:rFonts w:ascii="宋体" w:eastAsia="宋体" w:hAnsi="宋体" w:cs="Times New Roman"/>
          <w:szCs w:val="21"/>
        </w:rPr>
        <w:t>2</w:t>
      </w:r>
      <w:r w:rsidRPr="00EF45EF">
        <w:rPr>
          <w:rFonts w:ascii="宋体" w:eastAsia="宋体" w:hAnsi="宋体" w:cs="Times New Roman"/>
          <w:szCs w:val="21"/>
        </w:rPr>
        <w:t>、</w:t>
      </w:r>
      <w:r w:rsidR="00CE3A02">
        <w:rPr>
          <w:rFonts w:ascii="宋体" w:eastAsia="宋体" w:hAnsi="宋体" w:cs="Times New Roman"/>
          <w:szCs w:val="21"/>
        </w:rPr>
        <w:t>不接受有楼层设计；尽量少的低矮台阶，以免行人磕绊</w:t>
      </w:r>
      <w:r w:rsidR="00CE3A02">
        <w:rPr>
          <w:rFonts w:ascii="宋体" w:eastAsia="宋体" w:hAnsi="宋体" w:cs="Times New Roman" w:hint="eastAsia"/>
          <w:szCs w:val="21"/>
        </w:rPr>
        <w:t>。</w:t>
      </w:r>
    </w:p>
    <w:p w:rsidR="00E40FA4" w:rsidRDefault="00E40FA4" w:rsidP="00E40FA4">
      <w:pPr>
        <w:spacing w:line="360" w:lineRule="auto"/>
        <w:ind w:firstLineChars="202" w:firstLine="426"/>
        <w:rPr>
          <w:rFonts w:ascii="宋体" w:eastAsia="宋体" w:hAnsi="宋体" w:cs="Times New Roman"/>
          <w:szCs w:val="21"/>
        </w:rPr>
      </w:pPr>
      <w:r w:rsidRPr="008206BD">
        <w:rPr>
          <w:rFonts w:ascii="宋体" w:eastAsia="宋体" w:hAnsi="宋体" w:cs="Times New Roman" w:hint="eastAsia"/>
          <w:b/>
          <w:szCs w:val="21"/>
        </w:rPr>
        <w:t>（</w:t>
      </w:r>
      <w:r>
        <w:rPr>
          <w:rFonts w:ascii="宋体" w:eastAsia="宋体" w:hAnsi="宋体" w:cs="Times New Roman" w:hint="eastAsia"/>
          <w:b/>
          <w:szCs w:val="21"/>
        </w:rPr>
        <w:t>四</w:t>
      </w:r>
      <w:r w:rsidRPr="008206BD">
        <w:rPr>
          <w:rFonts w:ascii="宋体" w:eastAsia="宋体" w:hAnsi="宋体" w:cs="Times New Roman"/>
          <w:b/>
          <w:szCs w:val="21"/>
        </w:rPr>
        <w:t>）</w:t>
      </w:r>
      <w:r w:rsidRPr="008206BD">
        <w:rPr>
          <w:rFonts w:ascii="宋体" w:eastAsia="宋体" w:hAnsi="宋体" w:cs="Times New Roman" w:hint="eastAsia"/>
          <w:b/>
          <w:szCs w:val="21"/>
        </w:rPr>
        <w:t>、</w:t>
      </w:r>
      <w:r>
        <w:rPr>
          <w:rFonts w:ascii="宋体" w:eastAsia="宋体" w:hAnsi="宋体" w:cs="Times New Roman" w:hint="eastAsia"/>
          <w:b/>
          <w:szCs w:val="21"/>
        </w:rPr>
        <w:t>展位</w:t>
      </w:r>
      <w:r>
        <w:rPr>
          <w:rFonts w:ascii="宋体" w:eastAsia="宋体" w:hAnsi="宋体" w:cs="Times New Roman"/>
          <w:b/>
          <w:szCs w:val="21"/>
        </w:rPr>
        <w:t>搭建</w:t>
      </w:r>
      <w:r w:rsidRPr="008206BD">
        <w:rPr>
          <w:rFonts w:ascii="宋体" w:eastAsia="宋体" w:hAnsi="宋体" w:cs="Times New Roman"/>
          <w:b/>
          <w:szCs w:val="21"/>
        </w:rPr>
        <w:t>要求：</w:t>
      </w:r>
    </w:p>
    <w:p w:rsidR="00E40FA4" w:rsidRDefault="00E40FA4" w:rsidP="00E40FA4">
      <w:pPr>
        <w:spacing w:line="360" w:lineRule="auto"/>
        <w:ind w:firstLineChars="202" w:firstLine="424"/>
        <w:rPr>
          <w:rFonts w:ascii="宋体" w:eastAsia="宋体" w:hAnsi="宋体" w:cs="Times New Roman"/>
          <w:szCs w:val="21"/>
        </w:rPr>
      </w:pPr>
      <w:r>
        <w:rPr>
          <w:rFonts w:ascii="宋体" w:eastAsia="宋体" w:hAnsi="宋体" w:cs="Times New Roman"/>
          <w:szCs w:val="21"/>
        </w:rPr>
        <w:t>1、</w:t>
      </w:r>
      <w:r w:rsidRPr="00E40FA4">
        <w:rPr>
          <w:rFonts w:ascii="宋体" w:eastAsia="宋体" w:hAnsi="宋体" w:cs="Times New Roman"/>
          <w:szCs w:val="21"/>
        </w:rPr>
        <w:t>制作材料应环保、美观。展板制作符合现代展会发展趋势又要兼顾我校</w:t>
      </w:r>
      <w:r>
        <w:rPr>
          <w:rFonts w:ascii="宋体" w:eastAsia="宋体" w:hAnsi="宋体" w:cs="Times New Roman"/>
          <w:szCs w:val="21"/>
        </w:rPr>
        <w:t>展板较多的特点；地毯质量、厚度有所保证，地毯接缝处铺设整齐美观</w:t>
      </w:r>
      <w:r>
        <w:rPr>
          <w:rFonts w:ascii="宋体" w:eastAsia="宋体" w:hAnsi="宋体" w:cs="Times New Roman" w:hint="eastAsia"/>
          <w:szCs w:val="21"/>
        </w:rPr>
        <w:t>。</w:t>
      </w:r>
    </w:p>
    <w:p w:rsidR="00E14928" w:rsidRDefault="00E40FA4"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Pr="00E40FA4">
        <w:rPr>
          <w:rFonts w:ascii="宋体" w:eastAsia="宋体" w:hAnsi="宋体" w:cs="Times New Roman"/>
          <w:szCs w:val="21"/>
        </w:rPr>
        <w:t>灯光安装均匀,不能到处阴影，光线感观好，灯光投入成本尽可能高一些</w:t>
      </w:r>
      <w:r>
        <w:rPr>
          <w:rFonts w:ascii="宋体" w:eastAsia="宋体" w:hAnsi="宋体" w:cs="Times New Roman" w:hint="eastAsia"/>
          <w:szCs w:val="21"/>
        </w:rPr>
        <w:t>。</w:t>
      </w:r>
    </w:p>
    <w:p w:rsidR="00E40FA4" w:rsidRDefault="00E40FA4"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3、</w:t>
      </w:r>
      <w:r w:rsidRPr="00E40FA4">
        <w:rPr>
          <w:rFonts w:ascii="宋体" w:eastAsia="宋体" w:hAnsi="宋体" w:cs="Times New Roman"/>
          <w:szCs w:val="21"/>
        </w:rPr>
        <w:t>展板制作美观、注意细节，铺设平整、不能起皱，展板亮度充足</w:t>
      </w:r>
      <w:r>
        <w:rPr>
          <w:rFonts w:ascii="宋体" w:eastAsia="宋体" w:hAnsi="宋体" w:cs="Times New Roman" w:hint="eastAsia"/>
          <w:szCs w:val="21"/>
        </w:rPr>
        <w:t>。</w:t>
      </w:r>
    </w:p>
    <w:p w:rsidR="00E40FA4" w:rsidRDefault="00E40FA4"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sidRPr="00E40FA4">
        <w:rPr>
          <w:rFonts w:ascii="宋体" w:eastAsia="宋体" w:hAnsi="宋体" w:cs="Times New Roman"/>
          <w:szCs w:val="21"/>
        </w:rPr>
        <w:t>展柜和柜锁质量要好一些，展柜表层避免</w:t>
      </w:r>
      <w:r>
        <w:rPr>
          <w:rFonts w:ascii="宋体" w:eastAsia="宋体" w:hAnsi="宋体" w:cs="Times New Roman"/>
          <w:szCs w:val="21"/>
        </w:rPr>
        <w:t>暴漆，建议表层使用烤漆板、防火板粘贴，入场前做好大部分成品进场</w:t>
      </w:r>
      <w:r>
        <w:rPr>
          <w:rFonts w:ascii="宋体" w:eastAsia="宋体" w:hAnsi="宋体" w:cs="Times New Roman" w:hint="eastAsia"/>
          <w:szCs w:val="21"/>
        </w:rPr>
        <w:t>。</w:t>
      </w:r>
    </w:p>
    <w:p w:rsidR="00F93691"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Pr="00F93691">
        <w:rPr>
          <w:rFonts w:ascii="宋体" w:eastAsia="宋体" w:hAnsi="宋体" w:cs="Times New Roman"/>
          <w:szCs w:val="21"/>
        </w:rPr>
        <w:t>根据组委会要求，展台搭建高度不得超过6米</w:t>
      </w:r>
    </w:p>
    <w:p w:rsidR="00E40FA4"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6</w:t>
      </w:r>
      <w:r w:rsidR="00E40FA4">
        <w:rPr>
          <w:rFonts w:ascii="宋体" w:eastAsia="宋体" w:hAnsi="宋体" w:cs="Times New Roman"/>
          <w:szCs w:val="21"/>
        </w:rPr>
        <w:t>、</w:t>
      </w:r>
      <w:r w:rsidR="00E40FA4" w:rsidRPr="00E40FA4">
        <w:rPr>
          <w:rFonts w:ascii="宋体" w:eastAsia="宋体" w:hAnsi="宋体" w:cs="Times New Roman"/>
          <w:szCs w:val="21"/>
        </w:rPr>
        <w:t>电线等线路铺设提供方便快捷的解决方案,</w:t>
      </w:r>
      <w:r w:rsidR="00E40FA4">
        <w:rPr>
          <w:rFonts w:ascii="宋体" w:eastAsia="宋体" w:hAnsi="宋体" w:cs="Times New Roman"/>
          <w:szCs w:val="21"/>
        </w:rPr>
        <w:t>并提供应急预案</w:t>
      </w:r>
      <w:r w:rsidR="00E40FA4">
        <w:rPr>
          <w:rFonts w:ascii="宋体" w:eastAsia="宋体" w:hAnsi="宋体" w:cs="Times New Roman" w:hint="eastAsia"/>
          <w:szCs w:val="21"/>
        </w:rPr>
        <w:t>。</w:t>
      </w:r>
    </w:p>
    <w:p w:rsidR="00E40FA4"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7</w:t>
      </w:r>
      <w:r w:rsidR="00E40FA4">
        <w:rPr>
          <w:rFonts w:ascii="宋体" w:eastAsia="宋体" w:hAnsi="宋体" w:cs="Times New Roman"/>
          <w:szCs w:val="21"/>
        </w:rPr>
        <w:t>、</w:t>
      </w:r>
      <w:r w:rsidR="00E40FA4" w:rsidRPr="00E40FA4">
        <w:rPr>
          <w:rFonts w:ascii="宋体" w:eastAsia="宋体" w:hAnsi="宋体" w:cs="Times New Roman"/>
          <w:szCs w:val="21"/>
        </w:rPr>
        <w:t>安全：入场前对装修方案提出安全隐患点、入场后排查吊顶、展板、展品、用电等安全问题</w:t>
      </w:r>
      <w:r w:rsidR="00E40FA4">
        <w:rPr>
          <w:rFonts w:ascii="宋体" w:eastAsia="宋体" w:hAnsi="宋体" w:cs="Times New Roman" w:hint="eastAsia"/>
          <w:szCs w:val="21"/>
        </w:rPr>
        <w:t>。</w:t>
      </w:r>
    </w:p>
    <w:p w:rsidR="00E40FA4"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lastRenderedPageBreak/>
        <w:t>8</w:t>
      </w:r>
      <w:r w:rsidR="00E40FA4">
        <w:rPr>
          <w:rFonts w:ascii="宋体" w:eastAsia="宋体" w:hAnsi="宋体" w:cs="Times New Roman"/>
          <w:szCs w:val="21"/>
        </w:rPr>
        <w:t>、</w:t>
      </w:r>
      <w:r w:rsidR="00E40FA4" w:rsidRPr="00E40FA4">
        <w:rPr>
          <w:rFonts w:ascii="宋体" w:eastAsia="宋体" w:hAnsi="宋体" w:cs="Times New Roman"/>
          <w:szCs w:val="21"/>
        </w:rPr>
        <w:t>入场监测：招标方将不定期到</w:t>
      </w:r>
      <w:r w:rsidR="00E40FA4">
        <w:rPr>
          <w:rFonts w:ascii="宋体" w:eastAsia="宋体" w:hAnsi="宋体" w:cs="Times New Roman" w:hint="eastAsia"/>
          <w:szCs w:val="21"/>
        </w:rPr>
        <w:t>现场</w:t>
      </w:r>
      <w:r w:rsidR="00E40FA4">
        <w:rPr>
          <w:rFonts w:ascii="宋体" w:eastAsia="宋体" w:hAnsi="宋体" w:cs="Times New Roman"/>
          <w:szCs w:val="21"/>
        </w:rPr>
        <w:t>监测</w:t>
      </w:r>
      <w:r w:rsidR="00E40FA4">
        <w:rPr>
          <w:rFonts w:ascii="宋体" w:eastAsia="宋体" w:hAnsi="宋体" w:cs="Times New Roman" w:hint="eastAsia"/>
          <w:szCs w:val="21"/>
        </w:rPr>
        <w:t>搭建</w:t>
      </w:r>
      <w:r w:rsidR="00E40FA4" w:rsidRPr="00E40FA4">
        <w:rPr>
          <w:rFonts w:ascii="宋体" w:eastAsia="宋体" w:hAnsi="宋体" w:cs="Times New Roman"/>
          <w:szCs w:val="21"/>
        </w:rPr>
        <w:t>进度和质量</w:t>
      </w:r>
      <w:r w:rsidR="00E40FA4">
        <w:rPr>
          <w:rFonts w:ascii="宋体" w:eastAsia="宋体" w:hAnsi="宋体" w:cs="Times New Roman" w:hint="eastAsia"/>
          <w:szCs w:val="21"/>
        </w:rPr>
        <w:t>。</w:t>
      </w:r>
    </w:p>
    <w:p w:rsidR="00F93691" w:rsidRDefault="00F93691" w:rsidP="00E14928">
      <w:pPr>
        <w:spacing w:line="360" w:lineRule="auto"/>
        <w:ind w:firstLineChars="202" w:firstLine="424"/>
        <w:rPr>
          <w:rFonts w:ascii="宋体" w:eastAsia="宋体" w:hAnsi="宋体" w:cs="Times New Roman"/>
          <w:szCs w:val="21"/>
        </w:rPr>
      </w:pPr>
      <w:r>
        <w:rPr>
          <w:rFonts w:ascii="宋体" w:eastAsia="宋体" w:hAnsi="宋体" w:cs="Times New Roman"/>
          <w:szCs w:val="21"/>
        </w:rPr>
        <w:t>9</w:t>
      </w:r>
      <w:r w:rsidR="00E40FA4">
        <w:rPr>
          <w:rFonts w:ascii="宋体" w:eastAsia="宋体" w:hAnsi="宋体" w:cs="Times New Roman"/>
          <w:szCs w:val="21"/>
        </w:rPr>
        <w:t>、</w:t>
      </w:r>
      <w:r w:rsidR="00E40FA4">
        <w:rPr>
          <w:rFonts w:ascii="宋体" w:eastAsia="宋体" w:hAnsi="宋体" w:cs="Times New Roman" w:hint="eastAsia"/>
          <w:szCs w:val="21"/>
        </w:rPr>
        <w:t>中标供应商</w:t>
      </w:r>
      <w:r w:rsidR="00E40FA4">
        <w:rPr>
          <w:rFonts w:ascii="宋体" w:eastAsia="宋体" w:hAnsi="宋体" w:cs="Times New Roman"/>
          <w:szCs w:val="21"/>
        </w:rPr>
        <w:t>及其工作人员必</w:t>
      </w:r>
      <w:r w:rsidR="00E40FA4" w:rsidRPr="00E40FA4">
        <w:rPr>
          <w:rFonts w:ascii="宋体" w:eastAsia="宋体" w:hAnsi="宋体" w:cs="Times New Roman"/>
          <w:szCs w:val="21"/>
        </w:rPr>
        <w:t>须遵守展馆</w:t>
      </w:r>
      <w:r>
        <w:rPr>
          <w:rFonts w:ascii="宋体" w:eastAsia="宋体" w:hAnsi="宋体" w:cs="Times New Roman" w:hint="eastAsia"/>
          <w:szCs w:val="21"/>
        </w:rPr>
        <w:t>及</w:t>
      </w:r>
      <w:r>
        <w:rPr>
          <w:rFonts w:ascii="宋体" w:eastAsia="宋体" w:hAnsi="宋体" w:cs="Times New Roman"/>
          <w:szCs w:val="21"/>
        </w:rPr>
        <w:t>会展组委会</w:t>
      </w:r>
    </w:p>
    <w:p w:rsidR="00E40FA4" w:rsidRPr="00E40FA4" w:rsidRDefault="00E40FA4" w:rsidP="00E14928">
      <w:pPr>
        <w:spacing w:line="360" w:lineRule="auto"/>
        <w:ind w:firstLineChars="202" w:firstLine="424"/>
        <w:rPr>
          <w:rFonts w:ascii="宋体" w:eastAsia="宋体" w:hAnsi="宋体" w:cs="Times New Roman"/>
          <w:szCs w:val="21"/>
        </w:rPr>
      </w:pPr>
      <w:r w:rsidRPr="00E40FA4">
        <w:rPr>
          <w:rFonts w:ascii="宋体" w:eastAsia="宋体" w:hAnsi="宋体" w:cs="Times New Roman"/>
          <w:szCs w:val="21"/>
        </w:rPr>
        <w:t>相关展装规定</w:t>
      </w:r>
      <w:r>
        <w:rPr>
          <w:rFonts w:ascii="宋体" w:eastAsia="宋体" w:hAnsi="宋体" w:cs="Times New Roman" w:hint="eastAsia"/>
          <w:szCs w:val="21"/>
        </w:rPr>
        <w:t>。</w:t>
      </w:r>
    </w:p>
    <w:p w:rsidR="00E40FA4" w:rsidRPr="00E40FA4" w:rsidRDefault="00E40FA4" w:rsidP="00E14928">
      <w:pPr>
        <w:spacing w:line="360" w:lineRule="auto"/>
        <w:ind w:firstLineChars="202" w:firstLine="424"/>
        <w:rPr>
          <w:rFonts w:ascii="宋体" w:eastAsia="宋体" w:hAnsi="宋体" w:cs="Times New Roman"/>
          <w:szCs w:val="21"/>
        </w:rPr>
      </w:pPr>
    </w:p>
    <w:p w:rsidR="00AB03A9" w:rsidRPr="00AB03A9" w:rsidRDefault="00AB03A9" w:rsidP="006F0074">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6B1B7C" w:rsidRPr="006B1B7C">
        <w:rPr>
          <w:rFonts w:ascii="宋体" w:eastAsia="宋体" w:hAnsi="宋体" w:cs="Times New Roman" w:hint="eastAsia"/>
          <w:szCs w:val="24"/>
        </w:rPr>
        <w:t>服务时间：</w:t>
      </w:r>
      <w:r w:rsidR="006B1B7C" w:rsidRPr="006B1B7C">
        <w:rPr>
          <w:rFonts w:ascii="宋体" w:eastAsia="宋体" w:hAnsi="宋体" w:cs="Times New Roman"/>
          <w:szCs w:val="24"/>
        </w:rPr>
        <w:t>2017年11月14日前完成展位装修；11月15日－21日展期维护；11月22日下午17：30前展台撤展。</w:t>
      </w:r>
    </w:p>
    <w:p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w:t>
      </w:r>
      <w:r w:rsidR="006B1B7C">
        <w:rPr>
          <w:rFonts w:ascii="宋体" w:eastAsia="宋体" w:hAnsi="宋体" w:cs="Times New Roman" w:hint="eastAsia"/>
          <w:szCs w:val="24"/>
        </w:rPr>
        <w:t>2</w:t>
      </w:r>
      <w:r w:rsidRPr="00AB03A9">
        <w:rPr>
          <w:rFonts w:ascii="宋体" w:eastAsia="宋体" w:hAnsi="宋体" w:cs="Times New Roman" w:hint="eastAsia"/>
          <w:szCs w:val="24"/>
        </w:rPr>
        <w:t>）因中标人的原因，发生重大或以上质量事故或社会公共事件，造成严重社会影响的；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w:t>
      </w:r>
      <w:r w:rsidR="006B1B7C">
        <w:rPr>
          <w:rFonts w:ascii="宋体" w:eastAsia="宋体" w:hAnsi="宋体" w:cs="Times New Roman"/>
          <w:szCs w:val="24"/>
        </w:rPr>
        <w:t>3</w:t>
      </w:r>
      <w:r w:rsidRPr="00AB03A9">
        <w:rPr>
          <w:rFonts w:ascii="宋体" w:eastAsia="宋体" w:hAnsi="宋体" w:cs="Times New Roman" w:hint="eastAsia"/>
          <w:szCs w:val="24"/>
        </w:rPr>
        <w:t>）由于中标人的主要责任，被媒体曝光造成严重不良社会影响，经查证属实的；</w:t>
      </w:r>
    </w:p>
    <w:p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w:t>
      </w:r>
      <w:r w:rsidR="006B1B7C">
        <w:rPr>
          <w:rFonts w:ascii="宋体" w:eastAsia="宋体" w:hAnsi="宋体" w:cs="Times New Roman"/>
          <w:szCs w:val="24"/>
        </w:rPr>
        <w:t>4</w:t>
      </w:r>
      <w:r w:rsidRPr="00AB03A9">
        <w:rPr>
          <w:rFonts w:ascii="宋体" w:eastAsia="宋体" w:hAnsi="宋体" w:cs="Times New Roman" w:hint="eastAsia"/>
          <w:szCs w:val="24"/>
        </w:rPr>
        <w:t>）法律法规或采购文件规定的其他终止合同的情形。</w:t>
      </w:r>
    </w:p>
    <w:p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E14928">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rsidR="00E14928" w:rsidRPr="00E14928" w:rsidRDefault="00E14928" w:rsidP="00E14928">
      <w:pPr>
        <w:spacing w:line="640" w:lineRule="exact"/>
        <w:ind w:firstLineChars="200" w:firstLine="420"/>
        <w:rPr>
          <w:rFonts w:ascii="宋体" w:eastAsia="宋体" w:hAnsi="宋体" w:cs="Times New Roman"/>
          <w:szCs w:val="24"/>
        </w:rPr>
      </w:pPr>
      <w:r w:rsidRPr="00E14928">
        <w:rPr>
          <w:rFonts w:ascii="宋体" w:eastAsia="宋体" w:hAnsi="宋体" w:cs="Times New Roman"/>
          <w:szCs w:val="24"/>
        </w:rPr>
        <w:t>1、</w:t>
      </w:r>
      <w:r w:rsidRPr="00E14928">
        <w:rPr>
          <w:rFonts w:ascii="宋体" w:eastAsia="宋体" w:hAnsi="宋体" w:cs="Times New Roman"/>
          <w:szCs w:val="24"/>
        </w:rPr>
        <w:tab/>
        <w:t>中标价为未经审核的最高限价，结算</w:t>
      </w:r>
      <w:r>
        <w:rPr>
          <w:rFonts w:ascii="宋体" w:eastAsia="宋体" w:hAnsi="宋体" w:cs="Times New Roman" w:hint="eastAsia"/>
          <w:szCs w:val="24"/>
        </w:rPr>
        <w:t>搭建</w:t>
      </w:r>
      <w:r w:rsidRPr="00E14928">
        <w:rPr>
          <w:rFonts w:ascii="宋体" w:eastAsia="宋体" w:hAnsi="宋体" w:cs="Times New Roman"/>
          <w:szCs w:val="24"/>
        </w:rPr>
        <w:t>工程量以现场实际发生量进行结算，且任何工程量的结算量均不得大于投标时的工程量，工程的建设总造价严格按“投标价作为最高结算价”的原则来控制。</w:t>
      </w:r>
    </w:p>
    <w:p w:rsidR="00E14928" w:rsidRPr="00E14928" w:rsidRDefault="00E14928" w:rsidP="00E14928">
      <w:pPr>
        <w:spacing w:line="640" w:lineRule="exact"/>
        <w:ind w:firstLineChars="200" w:firstLine="420"/>
        <w:rPr>
          <w:rFonts w:ascii="宋体" w:eastAsia="宋体" w:hAnsi="宋体" w:cs="Times New Roman"/>
          <w:szCs w:val="24"/>
        </w:rPr>
      </w:pPr>
      <w:r w:rsidRPr="00E14928">
        <w:rPr>
          <w:rFonts w:ascii="宋体" w:eastAsia="宋体" w:hAnsi="宋体" w:cs="Times New Roman"/>
          <w:szCs w:val="24"/>
        </w:rPr>
        <w:t>2、</w:t>
      </w:r>
      <w:r w:rsidRPr="00E14928">
        <w:rPr>
          <w:rFonts w:ascii="宋体" w:eastAsia="宋体" w:hAnsi="宋体" w:cs="Times New Roman"/>
          <w:szCs w:val="24"/>
        </w:rPr>
        <w:tab/>
      </w:r>
      <w:r>
        <w:rPr>
          <w:rFonts w:ascii="宋体" w:eastAsia="宋体" w:hAnsi="宋体" w:cs="Times New Roman" w:hint="eastAsia"/>
          <w:szCs w:val="24"/>
        </w:rPr>
        <w:t>展位</w:t>
      </w:r>
      <w:r>
        <w:rPr>
          <w:rFonts w:ascii="宋体" w:eastAsia="宋体" w:hAnsi="宋体" w:cs="Times New Roman"/>
          <w:szCs w:val="24"/>
        </w:rPr>
        <w:t>搭建完成</w:t>
      </w:r>
      <w:r w:rsidRPr="00E14928">
        <w:rPr>
          <w:rFonts w:ascii="宋体" w:eastAsia="宋体" w:hAnsi="宋体" w:cs="Times New Roman"/>
          <w:szCs w:val="24"/>
        </w:rPr>
        <w:t>并验收合格后，</w:t>
      </w:r>
      <w:r>
        <w:rPr>
          <w:rFonts w:ascii="宋体" w:eastAsia="宋体" w:hAnsi="宋体" w:cs="Times New Roman" w:hint="eastAsia"/>
          <w:szCs w:val="24"/>
        </w:rPr>
        <w:t>中标人</w:t>
      </w:r>
      <w:r w:rsidRPr="00E14928">
        <w:rPr>
          <w:rFonts w:ascii="宋体" w:eastAsia="宋体" w:hAnsi="宋体" w:cs="Times New Roman"/>
          <w:szCs w:val="24"/>
        </w:rPr>
        <w:t>必须严格按审计部门要求编制、装订结算资料，</w:t>
      </w:r>
      <w:r>
        <w:rPr>
          <w:rFonts w:ascii="宋体" w:eastAsia="宋体" w:hAnsi="宋体" w:cs="Times New Roman" w:hint="eastAsia"/>
          <w:szCs w:val="24"/>
        </w:rPr>
        <w:lastRenderedPageBreak/>
        <w:t>项目</w:t>
      </w:r>
      <w:r>
        <w:rPr>
          <w:rFonts w:ascii="宋体" w:eastAsia="宋体" w:hAnsi="宋体" w:cs="Times New Roman"/>
          <w:szCs w:val="24"/>
        </w:rPr>
        <w:t>结算书经项目负责人初审后提交学校审计处审核，以审计</w:t>
      </w:r>
      <w:r>
        <w:rPr>
          <w:rFonts w:ascii="宋体" w:eastAsia="宋体" w:hAnsi="宋体" w:cs="Times New Roman" w:hint="eastAsia"/>
          <w:szCs w:val="24"/>
        </w:rPr>
        <w:t>室</w:t>
      </w:r>
      <w:r w:rsidRPr="00E14928">
        <w:rPr>
          <w:rFonts w:ascii="宋体" w:eastAsia="宋体" w:hAnsi="宋体" w:cs="Times New Roman"/>
          <w:szCs w:val="24"/>
        </w:rPr>
        <w:t>的审核价作为结算价。</w:t>
      </w:r>
    </w:p>
    <w:p w:rsidR="00E14928" w:rsidRDefault="00E14928" w:rsidP="00E14928">
      <w:pPr>
        <w:spacing w:line="640" w:lineRule="exact"/>
        <w:ind w:firstLineChars="200" w:firstLine="420"/>
        <w:rPr>
          <w:rFonts w:ascii="宋体" w:eastAsia="宋体" w:hAnsi="宋体" w:cs="Times New Roman"/>
          <w:szCs w:val="24"/>
        </w:rPr>
      </w:pPr>
      <w:r w:rsidRPr="00E14928">
        <w:rPr>
          <w:rFonts w:ascii="宋体" w:eastAsia="宋体" w:hAnsi="宋体" w:cs="Times New Roman"/>
          <w:szCs w:val="24"/>
        </w:rPr>
        <w:t>3、</w:t>
      </w:r>
      <w:r w:rsidRPr="00E14928">
        <w:rPr>
          <w:rFonts w:ascii="宋体" w:eastAsia="宋体" w:hAnsi="宋体" w:cs="Times New Roman"/>
          <w:szCs w:val="24"/>
        </w:rPr>
        <w:tab/>
      </w:r>
      <w:r>
        <w:rPr>
          <w:rFonts w:ascii="宋体" w:eastAsia="宋体" w:hAnsi="宋体" w:cs="Times New Roman" w:hint="eastAsia"/>
          <w:szCs w:val="24"/>
        </w:rPr>
        <w:t>合同</w:t>
      </w:r>
      <w:r>
        <w:rPr>
          <w:rFonts w:ascii="宋体" w:eastAsia="宋体" w:hAnsi="宋体" w:cs="Times New Roman"/>
          <w:szCs w:val="24"/>
        </w:rPr>
        <w:t>款在</w:t>
      </w:r>
      <w:r>
        <w:rPr>
          <w:rFonts w:ascii="宋体" w:eastAsia="宋体" w:hAnsi="宋体" w:cs="Times New Roman" w:hint="eastAsia"/>
          <w:szCs w:val="24"/>
        </w:rPr>
        <w:t>验收</w:t>
      </w:r>
      <w:r>
        <w:rPr>
          <w:rFonts w:ascii="宋体" w:eastAsia="宋体" w:hAnsi="宋体" w:cs="Times New Roman"/>
          <w:szCs w:val="24"/>
        </w:rPr>
        <w:t>合格并通过审计后</w:t>
      </w:r>
      <w:r>
        <w:rPr>
          <w:rFonts w:ascii="宋体" w:eastAsia="宋体" w:hAnsi="宋体" w:cs="Times New Roman" w:hint="eastAsia"/>
          <w:szCs w:val="24"/>
        </w:rPr>
        <w:t>1</w:t>
      </w:r>
      <w:r>
        <w:rPr>
          <w:rFonts w:ascii="宋体" w:eastAsia="宋体" w:hAnsi="宋体" w:cs="Times New Roman"/>
          <w:szCs w:val="24"/>
        </w:rPr>
        <w:t>0个日历日内</w:t>
      </w:r>
      <w:r w:rsidRPr="00E14928">
        <w:rPr>
          <w:rFonts w:ascii="宋体" w:eastAsia="宋体" w:hAnsi="宋体" w:cs="Times New Roman"/>
          <w:szCs w:val="24"/>
        </w:rPr>
        <w:t>一次性付清。</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B3A79">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6F0074">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rsidP="006F0074">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6A695D" w:rsidRPr="006A695D">
        <w:rPr>
          <w:rFonts w:ascii="宋体" w:eastAsia="宋体" w:hAnsi="宋体" w:cs="Times New Roman" w:hint="eastAsia"/>
          <w:color w:val="FF0000"/>
          <w:szCs w:val="21"/>
        </w:rPr>
        <w:t>7</w:t>
      </w:r>
      <w:r w:rsidR="006A695D" w:rsidRPr="006A695D">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rsidP="006F0074">
      <w:pPr>
        <w:spacing w:beforeLines="25" w:afterLines="2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6A695D">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rsidP="006F0074">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rsidP="006F0074">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rsidP="006F0074">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AB03A9" w:rsidRDefault="00AB03A9" w:rsidP="006F0074">
      <w:pPr>
        <w:spacing w:beforeLines="25" w:afterLines="2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w:t>
      </w:r>
      <w:r w:rsidRPr="00AB03A9">
        <w:rPr>
          <w:rFonts w:ascii="宋体" w:eastAsia="宋体" w:hAnsi="宋体" w:cs="Times New Roman" w:hint="eastAsia"/>
          <w:szCs w:val="21"/>
        </w:rPr>
        <w:lastRenderedPageBreak/>
        <w:t>响投标报价的情况，任何因忽视或误解项目情况而导致的索赔或服务期限延长申请将不获批准；</w:t>
      </w:r>
    </w:p>
    <w:p w:rsidR="00AB03A9" w:rsidRPr="00776CF7" w:rsidRDefault="00AB03A9" w:rsidP="006F0074">
      <w:pPr>
        <w:spacing w:beforeLines="25" w:afterLines="2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C62485" w:rsidRPr="00AB03A9" w:rsidRDefault="00C62485" w:rsidP="006F0074">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89515B" w:rsidRDefault="00C62485" w:rsidP="00C62485">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Pr>
          <w:rFonts w:ascii="宋体" w:eastAsia="宋体" w:hAnsi="宋体" w:cs="Times New Roman" w:hint="eastAsia"/>
          <w:szCs w:val="21"/>
        </w:rPr>
        <w:t>投标人</w:t>
      </w:r>
      <w:r>
        <w:rPr>
          <w:rFonts w:ascii="宋体" w:eastAsia="宋体" w:hAnsi="宋体" w:cs="Times New Roman"/>
          <w:szCs w:val="21"/>
        </w:rPr>
        <w:t>需在投标文件的“</w:t>
      </w:r>
      <w:r>
        <w:rPr>
          <w:rFonts w:ascii="宋体" w:eastAsia="宋体" w:hAnsi="宋体" w:cs="Times New Roman" w:hint="eastAsia"/>
          <w:szCs w:val="21"/>
        </w:rPr>
        <w:t>实施方案</w:t>
      </w:r>
      <w:r>
        <w:rPr>
          <w:rFonts w:ascii="宋体" w:eastAsia="宋体" w:hAnsi="宋体" w:cs="Times New Roman"/>
          <w:szCs w:val="21"/>
        </w:rPr>
        <w:t>”</w:t>
      </w:r>
      <w:r w:rsidRPr="00AB03A9">
        <w:rPr>
          <w:rFonts w:ascii="宋体" w:eastAsia="宋体" w:hAnsi="宋体" w:cs="Times New Roman"/>
          <w:szCs w:val="21"/>
        </w:rPr>
        <w:t>中</w:t>
      </w:r>
      <w:r>
        <w:rPr>
          <w:rFonts w:ascii="宋体" w:eastAsia="宋体" w:hAnsi="宋体" w:cs="Times New Roman" w:hint="eastAsia"/>
          <w:szCs w:val="21"/>
        </w:rPr>
        <w:t>对</w:t>
      </w:r>
      <w:r>
        <w:rPr>
          <w:rFonts w:ascii="宋体" w:eastAsia="宋体" w:hAnsi="宋体" w:cs="Times New Roman"/>
          <w:szCs w:val="21"/>
        </w:rPr>
        <w:t>设计</w:t>
      </w:r>
      <w:r>
        <w:rPr>
          <w:rFonts w:ascii="宋体" w:eastAsia="宋体" w:hAnsi="宋体" w:cs="Times New Roman" w:hint="eastAsia"/>
          <w:szCs w:val="21"/>
        </w:rPr>
        <w:t>方案给出</w:t>
      </w:r>
      <w:r>
        <w:rPr>
          <w:rFonts w:ascii="宋体" w:eastAsia="宋体" w:hAnsi="宋体" w:cs="Times New Roman"/>
          <w:szCs w:val="21"/>
        </w:rPr>
        <w:t>文字说明</w:t>
      </w:r>
      <w:r>
        <w:rPr>
          <w:rFonts w:ascii="宋体" w:eastAsia="宋体" w:hAnsi="宋体" w:cs="Times New Roman" w:hint="eastAsia"/>
          <w:szCs w:val="21"/>
        </w:rPr>
        <w:t>。</w:t>
      </w:r>
    </w:p>
    <w:p w:rsidR="00C62485" w:rsidRDefault="0089515B" w:rsidP="00C62485">
      <w:pPr>
        <w:spacing w:line="360" w:lineRule="auto"/>
        <w:ind w:firstLineChars="187" w:firstLine="393"/>
        <w:rPr>
          <w:rFonts w:ascii="宋体" w:eastAsia="宋体" w:hAnsi="宋体" w:cs="Times New Roman"/>
          <w:szCs w:val="21"/>
        </w:rPr>
      </w:pPr>
      <w:r>
        <w:rPr>
          <w:rFonts w:ascii="宋体" w:eastAsia="宋体" w:hAnsi="宋体" w:cs="Times New Roman"/>
          <w:szCs w:val="21"/>
        </w:rPr>
        <w:t>2、投标人投标时需提交</w:t>
      </w:r>
      <w:r w:rsidRPr="0089515B">
        <w:rPr>
          <w:rFonts w:ascii="宋体" w:eastAsia="宋体" w:hAnsi="宋体" w:cs="Times New Roman" w:hint="eastAsia"/>
          <w:szCs w:val="21"/>
        </w:rPr>
        <w:t>立体彩色效果图、平面图、立面图；设计图纸及展位彩色三维效果图均制成</w:t>
      </w:r>
      <w:r w:rsidRPr="0089515B">
        <w:rPr>
          <w:rFonts w:ascii="宋体" w:eastAsia="宋体" w:hAnsi="宋体" w:cs="Times New Roman"/>
          <w:szCs w:val="21"/>
        </w:rPr>
        <w:t>A2样稿（含电子文件）</w:t>
      </w:r>
      <w:r>
        <w:rPr>
          <w:rFonts w:ascii="宋体" w:eastAsia="宋体" w:hAnsi="宋体" w:cs="Times New Roman" w:hint="eastAsia"/>
          <w:szCs w:val="21"/>
        </w:rPr>
        <w:t>；</w:t>
      </w:r>
      <w:r>
        <w:rPr>
          <w:rFonts w:ascii="宋体" w:eastAsia="宋体" w:hAnsi="宋体" w:cs="Times New Roman"/>
          <w:szCs w:val="21"/>
        </w:rPr>
        <w:t>KT</w:t>
      </w:r>
      <w:r w:rsidRPr="0089515B">
        <w:rPr>
          <w:rFonts w:ascii="宋体" w:eastAsia="宋体" w:hAnsi="宋体" w:cs="Times New Roman"/>
          <w:szCs w:val="21"/>
        </w:rPr>
        <w:t>板一块（A1大小）</w:t>
      </w:r>
      <w:r w:rsidR="00DB2C33">
        <w:rPr>
          <w:rFonts w:ascii="宋体" w:eastAsia="宋体" w:hAnsi="宋体" w:cs="Times New Roman" w:hint="eastAsia"/>
          <w:szCs w:val="21"/>
        </w:rPr>
        <w:t>。效果图和</w:t>
      </w:r>
      <w:r w:rsidR="00DB2C33">
        <w:rPr>
          <w:rFonts w:ascii="宋体" w:eastAsia="宋体" w:hAnsi="宋体" w:cs="Times New Roman"/>
          <w:szCs w:val="21"/>
        </w:rPr>
        <w:t>KT板</w:t>
      </w:r>
      <w:r w:rsidR="00DB2C33">
        <w:rPr>
          <w:rFonts w:ascii="宋体" w:eastAsia="宋体" w:hAnsi="宋体" w:cs="Times New Roman" w:hint="eastAsia"/>
          <w:szCs w:val="21"/>
        </w:rPr>
        <w:t>需</w:t>
      </w:r>
      <w:r w:rsidR="00BA189D">
        <w:rPr>
          <w:rFonts w:ascii="宋体" w:eastAsia="宋体" w:hAnsi="宋体" w:cs="Times New Roman" w:hint="eastAsia"/>
          <w:szCs w:val="21"/>
        </w:rPr>
        <w:t>密封</w:t>
      </w:r>
      <w:r w:rsidR="00BA189D">
        <w:rPr>
          <w:rFonts w:ascii="宋体" w:eastAsia="宋体" w:hAnsi="宋体" w:cs="Times New Roman"/>
          <w:szCs w:val="21"/>
        </w:rPr>
        <w:t>提交，在开标前不得拆封</w:t>
      </w:r>
      <w:r w:rsidR="00BA189D">
        <w:rPr>
          <w:rFonts w:ascii="宋体" w:eastAsia="宋体" w:hAnsi="宋体" w:cs="Times New Roman" w:hint="eastAsia"/>
          <w:szCs w:val="21"/>
        </w:rPr>
        <w:t>。</w:t>
      </w:r>
      <w:r w:rsidR="00BA189D" w:rsidRPr="00BA189D">
        <w:rPr>
          <w:rFonts w:ascii="宋体" w:eastAsia="宋体" w:hAnsi="宋体" w:cs="Times New Roman" w:hint="eastAsia"/>
          <w:szCs w:val="21"/>
        </w:rPr>
        <w:t>效果图和</w:t>
      </w:r>
      <w:r w:rsidR="00BA189D" w:rsidRPr="00BA189D">
        <w:rPr>
          <w:rFonts w:ascii="宋体" w:eastAsia="宋体" w:hAnsi="宋体" w:cs="Times New Roman"/>
          <w:szCs w:val="21"/>
        </w:rPr>
        <w:t>KT板</w:t>
      </w:r>
      <w:r w:rsidR="00DB2C33">
        <w:rPr>
          <w:rFonts w:ascii="宋体" w:eastAsia="宋体" w:hAnsi="宋体" w:cs="Times New Roman"/>
          <w:szCs w:val="21"/>
        </w:rPr>
        <w:t>仅</w:t>
      </w:r>
      <w:r w:rsidR="00DB2C33">
        <w:rPr>
          <w:rFonts w:ascii="宋体" w:eastAsia="宋体" w:hAnsi="宋体" w:cs="Times New Roman" w:hint="eastAsia"/>
          <w:szCs w:val="21"/>
        </w:rPr>
        <w:t>需</w:t>
      </w:r>
      <w:r w:rsidR="00DB2C33">
        <w:rPr>
          <w:rFonts w:ascii="宋体" w:eastAsia="宋体" w:hAnsi="宋体" w:cs="Times New Roman"/>
          <w:szCs w:val="21"/>
        </w:rPr>
        <w:t>提交一份</w:t>
      </w:r>
      <w:r w:rsidR="00BA189D">
        <w:rPr>
          <w:rFonts w:ascii="宋体" w:eastAsia="宋体" w:hAnsi="宋体" w:cs="Times New Roman" w:hint="eastAsia"/>
          <w:szCs w:val="21"/>
        </w:rPr>
        <w:t>。</w:t>
      </w:r>
    </w:p>
    <w:p w:rsidR="001B7670" w:rsidRDefault="001B7670" w:rsidP="00C624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w:t>
      </w:r>
      <w:r w:rsidRPr="001B7670">
        <w:rPr>
          <w:rFonts w:ascii="宋体" w:eastAsia="宋体" w:hAnsi="宋体" w:cs="Times New Roman" w:hint="eastAsia"/>
          <w:szCs w:val="21"/>
        </w:rPr>
        <w:t>详细分项报价</w:t>
      </w:r>
      <w:r>
        <w:rPr>
          <w:rFonts w:ascii="宋体" w:eastAsia="宋体" w:hAnsi="宋体" w:cs="Times New Roman" w:hint="eastAsia"/>
          <w:szCs w:val="21"/>
        </w:rPr>
        <w:t>”</w:t>
      </w:r>
      <w:r w:rsidRPr="001B7670">
        <w:rPr>
          <w:rFonts w:ascii="宋体" w:eastAsia="宋体" w:hAnsi="宋体" w:cs="Times New Roman"/>
          <w:szCs w:val="21"/>
        </w:rPr>
        <w:t>应提供设计及搭建总报价，以及根据设计方案需要的工程量清单和报价，需如实标明每一项可能花销的费用，并尽量细致，包括材料的规格、型号、材质、数量、单价、总价。报价表将成为制作合同的附件，在展位搭建、验收时具有法律效应，需尽量考虑充分（如运输费等），避免漏报、虚报。</w:t>
      </w:r>
    </w:p>
    <w:p w:rsidR="00C95667" w:rsidRPr="00AB03A9" w:rsidRDefault="00C95667" w:rsidP="00C624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投标人可在</w:t>
      </w:r>
      <w:r>
        <w:rPr>
          <w:rFonts w:ascii="宋体" w:eastAsia="宋体" w:hAnsi="宋体" w:cs="Times New Roman"/>
          <w:szCs w:val="21"/>
        </w:rPr>
        <w:t>评标过程中现场</w:t>
      </w:r>
      <w:r>
        <w:rPr>
          <w:rFonts w:ascii="宋体" w:eastAsia="宋体" w:hAnsi="宋体" w:cs="Times New Roman" w:hint="eastAsia"/>
          <w:szCs w:val="21"/>
        </w:rPr>
        <w:t>向</w:t>
      </w:r>
      <w:r>
        <w:rPr>
          <w:rFonts w:ascii="宋体" w:eastAsia="宋体" w:hAnsi="宋体" w:cs="Times New Roman"/>
          <w:szCs w:val="21"/>
        </w:rPr>
        <w:t>评标委员会讲解、演示设计方案</w:t>
      </w:r>
      <w:r>
        <w:rPr>
          <w:rFonts w:ascii="宋体" w:eastAsia="宋体" w:hAnsi="宋体" w:cs="Times New Roman" w:hint="eastAsia"/>
          <w:szCs w:val="21"/>
        </w:rPr>
        <w:t>。每个</w:t>
      </w:r>
      <w:r>
        <w:rPr>
          <w:rFonts w:ascii="宋体" w:eastAsia="宋体" w:hAnsi="宋体" w:cs="Times New Roman"/>
          <w:szCs w:val="21"/>
        </w:rPr>
        <w:t>投标人独立讲解</w:t>
      </w:r>
      <w:r>
        <w:rPr>
          <w:rFonts w:ascii="宋体" w:eastAsia="宋体" w:hAnsi="宋体" w:cs="Times New Roman" w:hint="eastAsia"/>
          <w:szCs w:val="21"/>
        </w:rPr>
        <w:t>、</w:t>
      </w:r>
      <w:r>
        <w:rPr>
          <w:rFonts w:ascii="宋体" w:eastAsia="宋体" w:hAnsi="宋体" w:cs="Times New Roman"/>
          <w:szCs w:val="21"/>
        </w:rPr>
        <w:t>演示</w:t>
      </w:r>
      <w:r>
        <w:rPr>
          <w:rFonts w:ascii="宋体" w:eastAsia="宋体" w:hAnsi="宋体" w:cs="Times New Roman" w:hint="eastAsia"/>
          <w:szCs w:val="21"/>
        </w:rPr>
        <w:t>，</w:t>
      </w:r>
      <w:r w:rsidR="00BA0DA3">
        <w:rPr>
          <w:rFonts w:ascii="宋体" w:eastAsia="宋体" w:hAnsi="宋体" w:cs="Times New Roman" w:hint="eastAsia"/>
          <w:szCs w:val="21"/>
        </w:rPr>
        <w:t>最多可以</w:t>
      </w:r>
      <w:r w:rsidR="00BA0DA3">
        <w:rPr>
          <w:rFonts w:ascii="宋体" w:eastAsia="宋体" w:hAnsi="宋体" w:cs="Times New Roman"/>
          <w:szCs w:val="21"/>
        </w:rPr>
        <w:t>有2人进入评标室</w:t>
      </w:r>
      <w:r w:rsidR="00BA0DA3">
        <w:rPr>
          <w:rFonts w:ascii="宋体" w:eastAsia="宋体" w:hAnsi="宋体" w:cs="Times New Roman" w:hint="eastAsia"/>
          <w:szCs w:val="21"/>
        </w:rPr>
        <w:t>，</w:t>
      </w:r>
      <w:r>
        <w:rPr>
          <w:rFonts w:ascii="宋体" w:eastAsia="宋体" w:hAnsi="宋体" w:cs="Times New Roman"/>
          <w:szCs w:val="21"/>
        </w:rPr>
        <w:t>时间不超过10分钟</w:t>
      </w:r>
      <w:r w:rsidR="00BA0DA3">
        <w:rPr>
          <w:rFonts w:ascii="宋体" w:eastAsia="宋体" w:hAnsi="宋体" w:cs="Times New Roman" w:hint="eastAsia"/>
          <w:szCs w:val="21"/>
        </w:rPr>
        <w:t>。</w:t>
      </w:r>
      <w:r w:rsidR="00BA0DA3">
        <w:rPr>
          <w:rFonts w:ascii="宋体" w:eastAsia="宋体" w:hAnsi="宋体" w:cs="Times New Roman"/>
          <w:szCs w:val="21"/>
        </w:rPr>
        <w:t>投标人</w:t>
      </w:r>
      <w:r w:rsidR="00BA0DA3">
        <w:rPr>
          <w:rFonts w:ascii="宋体" w:eastAsia="宋体" w:hAnsi="宋体" w:cs="Times New Roman" w:hint="eastAsia"/>
          <w:szCs w:val="21"/>
        </w:rPr>
        <w:t>的</w:t>
      </w:r>
      <w:r w:rsidR="00BA0DA3">
        <w:rPr>
          <w:rFonts w:ascii="宋体" w:eastAsia="宋体" w:hAnsi="宋体" w:cs="Times New Roman"/>
          <w:szCs w:val="21"/>
        </w:rPr>
        <w:t>讲解、演示如需使用电脑</w:t>
      </w:r>
      <w:r w:rsidR="00BA0DA3">
        <w:rPr>
          <w:rFonts w:ascii="宋体" w:eastAsia="宋体" w:hAnsi="宋体" w:cs="Times New Roman" w:hint="eastAsia"/>
          <w:szCs w:val="21"/>
        </w:rPr>
        <w:t>，</w:t>
      </w:r>
      <w:r w:rsidR="00BA0DA3">
        <w:rPr>
          <w:rFonts w:ascii="宋体" w:eastAsia="宋体" w:hAnsi="宋体" w:cs="Times New Roman"/>
          <w:szCs w:val="21"/>
        </w:rPr>
        <w:t>请自带笔记本电脑。评标室</w:t>
      </w:r>
      <w:r w:rsidR="00BA0DA3">
        <w:rPr>
          <w:rFonts w:ascii="宋体" w:eastAsia="宋体" w:hAnsi="宋体" w:cs="Times New Roman" w:hint="eastAsia"/>
          <w:szCs w:val="21"/>
        </w:rPr>
        <w:t>的</w:t>
      </w:r>
      <w:r w:rsidR="00BA0DA3">
        <w:rPr>
          <w:rFonts w:ascii="宋体" w:eastAsia="宋体" w:hAnsi="宋体" w:cs="Times New Roman"/>
          <w:szCs w:val="21"/>
        </w:rPr>
        <w:t>投影仪</w:t>
      </w:r>
      <w:r w:rsidR="00BA0DA3">
        <w:rPr>
          <w:rFonts w:ascii="宋体" w:eastAsia="宋体" w:hAnsi="宋体" w:cs="Times New Roman" w:hint="eastAsia"/>
          <w:szCs w:val="21"/>
        </w:rPr>
        <w:t>仅有</w:t>
      </w:r>
      <w:r w:rsidR="00BA0DA3">
        <w:rPr>
          <w:rFonts w:ascii="宋体" w:eastAsia="宋体" w:hAnsi="宋体" w:cs="Times New Roman"/>
          <w:szCs w:val="21"/>
        </w:rPr>
        <w:t>VGA接口，</w:t>
      </w:r>
      <w:r w:rsidR="00BA0DA3">
        <w:rPr>
          <w:rFonts w:ascii="宋体" w:eastAsia="宋体" w:hAnsi="宋体" w:cs="Times New Roman" w:hint="eastAsia"/>
          <w:szCs w:val="21"/>
        </w:rPr>
        <w:t>没有</w:t>
      </w:r>
      <w:r w:rsidR="00BA0DA3">
        <w:rPr>
          <w:rFonts w:ascii="宋体" w:eastAsia="宋体" w:hAnsi="宋体" w:cs="Times New Roman"/>
          <w:szCs w:val="21"/>
        </w:rPr>
        <w:t>HDMI接口。评标室</w:t>
      </w:r>
      <w:r w:rsidR="00BA0DA3">
        <w:rPr>
          <w:rFonts w:ascii="宋体" w:eastAsia="宋体" w:hAnsi="宋体" w:cs="Times New Roman" w:hint="eastAsia"/>
          <w:szCs w:val="21"/>
        </w:rPr>
        <w:t>不提供网络</w:t>
      </w:r>
      <w:r w:rsidR="00BA0DA3">
        <w:rPr>
          <w:rFonts w:ascii="宋体" w:eastAsia="宋体" w:hAnsi="宋体" w:cs="Times New Roman"/>
          <w:szCs w:val="21"/>
        </w:rPr>
        <w:t>接口。</w:t>
      </w:r>
    </w:p>
    <w:p w:rsidR="00C62485" w:rsidRPr="00AB03A9" w:rsidRDefault="001B7670" w:rsidP="00C62485">
      <w:pPr>
        <w:spacing w:line="360" w:lineRule="auto"/>
        <w:ind w:firstLineChars="187" w:firstLine="393"/>
        <w:rPr>
          <w:rFonts w:ascii="宋体" w:eastAsia="宋体" w:hAnsi="宋体" w:cs="Times New Roman"/>
          <w:szCs w:val="21"/>
        </w:rPr>
      </w:pPr>
      <w:r>
        <w:rPr>
          <w:rFonts w:ascii="宋体" w:eastAsia="宋体" w:hAnsi="宋体" w:cs="Times New Roman"/>
          <w:szCs w:val="21"/>
        </w:rPr>
        <w:t>4</w:t>
      </w:r>
      <w:r w:rsidR="00C62485" w:rsidRPr="00AB03A9">
        <w:rPr>
          <w:rFonts w:ascii="宋体" w:eastAsia="宋体" w:hAnsi="宋体" w:cs="Times New Roman" w:hint="eastAsia"/>
          <w:szCs w:val="21"/>
        </w:rPr>
        <w:t>、</w:t>
      </w:r>
      <w:r w:rsidR="00C62485" w:rsidRPr="00AB03A9">
        <w:rPr>
          <w:rFonts w:ascii="宋体" w:eastAsia="宋体" w:hAnsi="宋体" w:cs="Times New Roman"/>
          <w:szCs w:val="21"/>
        </w:rPr>
        <w:t>中标人不得将项目非法分包或转包给任何单位和个人。否则，采购单位有权即刻终</w:t>
      </w:r>
      <w:r w:rsidR="00C62485" w:rsidRPr="00AB03A9">
        <w:rPr>
          <w:rFonts w:ascii="宋体" w:eastAsia="宋体" w:hAnsi="宋体" w:cs="Times New Roman"/>
          <w:szCs w:val="21"/>
        </w:rPr>
        <w:lastRenderedPageBreak/>
        <w:t>止合同，并要求中标人赔偿相应损失。</w:t>
      </w:r>
    </w:p>
    <w:p w:rsidR="00AB03A9" w:rsidRPr="00AB03A9" w:rsidRDefault="001B7670" w:rsidP="00AB03A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5</w:t>
      </w:r>
      <w:r w:rsidR="00AB03A9" w:rsidRPr="00AB03A9">
        <w:rPr>
          <w:rFonts w:ascii="宋体" w:eastAsia="宋体" w:hAnsi="宋体" w:cs="Times New Roman" w:hint="eastAsia"/>
          <w:szCs w:val="21"/>
        </w:rPr>
        <w:t>、投标人若认为招标文件的技术要求或其他要求有倾向性或不公正性，可在招标答疑阶段提出，以维护招标行为的公平、公正。</w:t>
      </w:r>
    </w:p>
    <w:p w:rsidR="00AB03A9" w:rsidRPr="00AB03A9" w:rsidRDefault="001B7670" w:rsidP="00AB03A9">
      <w:pPr>
        <w:spacing w:line="360" w:lineRule="auto"/>
        <w:ind w:firstLineChars="187" w:firstLine="393"/>
        <w:rPr>
          <w:rFonts w:ascii="宋体" w:eastAsia="宋体" w:hAnsi="宋体" w:cs="Times New Roman"/>
          <w:szCs w:val="21"/>
        </w:rPr>
      </w:pPr>
      <w:r>
        <w:rPr>
          <w:rFonts w:ascii="宋体" w:eastAsia="宋体" w:hAnsi="宋体" w:cs="Times New Roman"/>
          <w:szCs w:val="21"/>
        </w:rPr>
        <w:t>6</w:t>
      </w:r>
      <w:r w:rsidR="00AB03A9" w:rsidRPr="00AB03A9">
        <w:rPr>
          <w:rFonts w:ascii="宋体" w:eastAsia="宋体" w:hAnsi="宋体" w:cs="Times New Roman"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AB03A9" w:rsidRDefault="001B7670" w:rsidP="00AB03A9">
      <w:pPr>
        <w:spacing w:line="360" w:lineRule="auto"/>
        <w:ind w:firstLineChars="196" w:firstLine="412"/>
        <w:rPr>
          <w:rFonts w:ascii="宋体" w:eastAsia="宋体" w:hAnsi="宋体" w:cs="Times New Roman"/>
          <w:szCs w:val="21"/>
        </w:rPr>
      </w:pPr>
      <w:r>
        <w:rPr>
          <w:rFonts w:ascii="宋体" w:eastAsia="宋体" w:hAnsi="宋体" w:cs="Times New Roman"/>
          <w:szCs w:val="21"/>
        </w:rPr>
        <w:t>7</w:t>
      </w:r>
      <w:r w:rsidR="00AB03A9" w:rsidRPr="00AB03A9">
        <w:rPr>
          <w:rFonts w:ascii="宋体" w:eastAsia="宋体" w:hAnsi="宋体" w:cs="Times New Roman" w:hint="eastAsia"/>
          <w:szCs w:val="21"/>
        </w:rPr>
        <w:t>、投标人所提交的投标文件对技术参数和各项要求的响应应是列出具体内容。如果投标人只注明“符合”或“满足”，将被视为“不符合”，并可能严重影响评标结果。</w:t>
      </w:r>
    </w:p>
    <w:p w:rsidR="0006080E" w:rsidRPr="00AB03A9" w:rsidRDefault="0006080E" w:rsidP="00AB03A9">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、投标人的设计方案及展位搭建中所用到的文字</w:t>
      </w:r>
      <w:r>
        <w:rPr>
          <w:rFonts w:ascii="宋体" w:eastAsia="宋体" w:hAnsi="宋体" w:cs="Times New Roman" w:hint="eastAsia"/>
          <w:szCs w:val="21"/>
        </w:rPr>
        <w:t>内容</w:t>
      </w:r>
      <w:r>
        <w:rPr>
          <w:rFonts w:ascii="宋体" w:eastAsia="宋体" w:hAnsi="宋体" w:cs="Times New Roman"/>
          <w:szCs w:val="21"/>
        </w:rPr>
        <w:t>、图像</w:t>
      </w:r>
      <w:r>
        <w:rPr>
          <w:rFonts w:ascii="宋体" w:eastAsia="宋体" w:hAnsi="宋体" w:cs="Times New Roman" w:hint="eastAsia"/>
          <w:szCs w:val="21"/>
        </w:rPr>
        <w:t>内容</w:t>
      </w:r>
      <w:r>
        <w:rPr>
          <w:rFonts w:ascii="宋体" w:eastAsia="宋体" w:hAnsi="宋体" w:cs="Times New Roman"/>
          <w:szCs w:val="21"/>
        </w:rPr>
        <w:t>等均不得侵犯第三</w:t>
      </w:r>
      <w:r>
        <w:rPr>
          <w:rFonts w:ascii="宋体" w:eastAsia="宋体" w:hAnsi="宋体" w:cs="Times New Roman" w:hint="eastAsia"/>
          <w:szCs w:val="21"/>
        </w:rPr>
        <w:t>方</w:t>
      </w:r>
      <w:r>
        <w:rPr>
          <w:rFonts w:ascii="宋体" w:eastAsia="宋体" w:hAnsi="宋体" w:cs="Times New Roman"/>
          <w:szCs w:val="21"/>
        </w:rPr>
        <w:t>的知识产权</w:t>
      </w:r>
      <w:r>
        <w:rPr>
          <w:rFonts w:ascii="宋体" w:eastAsia="宋体" w:hAnsi="宋体" w:cs="Times New Roman" w:hint="eastAsia"/>
          <w:szCs w:val="21"/>
        </w:rPr>
        <w:t>。</w:t>
      </w:r>
      <w:r>
        <w:rPr>
          <w:rFonts w:ascii="宋体" w:eastAsia="宋体" w:hAnsi="宋体" w:cs="Times New Roman"/>
          <w:szCs w:val="21"/>
        </w:rPr>
        <w:t>如</w:t>
      </w:r>
      <w:r>
        <w:rPr>
          <w:rFonts w:ascii="宋体" w:eastAsia="宋体" w:hAnsi="宋体" w:cs="Times New Roman" w:hint="eastAsia"/>
          <w:szCs w:val="21"/>
        </w:rPr>
        <w:t>有违反</w:t>
      </w:r>
      <w:r>
        <w:rPr>
          <w:rFonts w:ascii="宋体" w:eastAsia="宋体" w:hAnsi="宋体" w:cs="Times New Roman"/>
          <w:szCs w:val="21"/>
        </w:rPr>
        <w:t>，</w:t>
      </w:r>
      <w:r>
        <w:rPr>
          <w:rFonts w:ascii="宋体" w:eastAsia="宋体" w:hAnsi="宋体" w:cs="Times New Roman" w:hint="eastAsia"/>
          <w:szCs w:val="21"/>
        </w:rPr>
        <w:t>投标人承担</w:t>
      </w:r>
      <w:r>
        <w:rPr>
          <w:rFonts w:ascii="宋体" w:eastAsia="宋体" w:hAnsi="宋体" w:cs="Times New Roman"/>
          <w:szCs w:val="21"/>
        </w:rPr>
        <w:t>全部责任。</w:t>
      </w:r>
    </w:p>
    <w:p w:rsidR="00AB03A9" w:rsidRPr="00AB03A9" w:rsidRDefault="00AB03A9" w:rsidP="001D376E">
      <w:pPr>
        <w:keepNext/>
        <w:keepLines/>
        <w:adjustRightInd w:val="0"/>
        <w:spacing w:before="260" w:after="260"/>
        <w:jc w:val="center"/>
        <w:textAlignment w:val="baseline"/>
        <w:outlineLvl w:val="1"/>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670168" w:rsidRPr="00AB03A9" w:rsidRDefault="00670168"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6</w:t>
      </w:r>
      <w:r w:rsidRPr="00AB03A9">
        <w:rPr>
          <w:rFonts w:ascii="宋体" w:eastAsia="宋体" w:hAnsi="宋体" w:cs="Times New Roman" w:hint="eastAsia"/>
          <w:szCs w:val="21"/>
        </w:rPr>
        <w:t>）</w:t>
      </w:r>
      <w:r w:rsidRPr="00670168">
        <w:rPr>
          <w:rFonts w:ascii="宋体" w:eastAsia="宋体" w:hAnsi="宋体" w:cs="Times New Roman" w:hint="eastAsia"/>
          <w:szCs w:val="21"/>
        </w:rPr>
        <w:t>投标人近期同类业绩</w:t>
      </w:r>
    </w:p>
    <w:p w:rsidR="00AB03A9" w:rsidRPr="00AB03A9" w:rsidRDefault="00AB03A9"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7</w:t>
      </w:r>
      <w:r w:rsidRPr="00AB03A9">
        <w:rPr>
          <w:rFonts w:ascii="宋体" w:eastAsia="宋体" w:hAnsi="宋体" w:cs="Times New Roman" w:hint="eastAsia"/>
          <w:szCs w:val="21"/>
        </w:rPr>
        <w:t>）拟安排的项目负责人情况</w:t>
      </w:r>
    </w:p>
    <w:p w:rsidR="00AB03A9" w:rsidRPr="00AB03A9" w:rsidRDefault="00AB03A9"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szCs w:val="21"/>
        </w:rPr>
        <w:t>8</w:t>
      </w:r>
      <w:r w:rsidRPr="00AB03A9">
        <w:rPr>
          <w:rFonts w:ascii="宋体" w:eastAsia="宋体" w:hAnsi="宋体" w:cs="Times New Roman" w:hint="eastAsia"/>
          <w:szCs w:val="21"/>
        </w:rPr>
        <w:t>）拟安排的项目团队成员（项目负责人除外）情况</w:t>
      </w:r>
    </w:p>
    <w:p w:rsidR="00AB03A9" w:rsidRPr="00AB03A9" w:rsidRDefault="00AB03A9"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547278">
        <w:rPr>
          <w:rFonts w:ascii="宋体" w:eastAsia="宋体" w:hAnsi="宋体" w:cs="Times New Roman" w:hint="eastAsia"/>
          <w:szCs w:val="21"/>
        </w:rPr>
        <w:t>9</w:t>
      </w:r>
      <w:r w:rsidRPr="00AB03A9">
        <w:rPr>
          <w:rFonts w:ascii="宋体" w:eastAsia="宋体" w:hAnsi="宋体" w:cs="Times New Roman" w:hint="eastAsia"/>
          <w:szCs w:val="21"/>
        </w:rPr>
        <w:t>）服务网点</w:t>
      </w:r>
    </w:p>
    <w:p w:rsidR="00AB03A9" w:rsidRPr="00AB03A9" w:rsidRDefault="00AB03A9" w:rsidP="006F0074">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1</w:t>
      </w:r>
      <w:r w:rsidR="00547278">
        <w:rPr>
          <w:rFonts w:ascii="宋体" w:eastAsia="宋体" w:hAnsi="宋体" w:cs="Times New Roman"/>
          <w:szCs w:val="21"/>
        </w:rPr>
        <w:t>0</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hint="eastAsia"/>
          <w:szCs w:val="21"/>
        </w:rPr>
        <w:t>5</w:t>
      </w:r>
      <w:r w:rsidRPr="00AB03A9">
        <w:rPr>
          <w:rFonts w:ascii="宋体" w:eastAsia="宋体" w:hAnsi="宋体" w:cs="Times New Roman" w:hint="eastAsia"/>
          <w:szCs w:val="21"/>
        </w:rPr>
        <w:t>）违约承诺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szCs w:val="21"/>
        </w:rPr>
        <w:t>6</w:t>
      </w:r>
      <w:r w:rsidRPr="00AB03A9">
        <w:rPr>
          <w:rFonts w:ascii="宋体" w:eastAsia="宋体" w:hAnsi="宋体" w:cs="Times New Roman" w:hint="eastAsia"/>
          <w:szCs w:val="21"/>
        </w:rPr>
        <w:t>）详细分项报价</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1D376E">
        <w:rPr>
          <w:rFonts w:ascii="宋体" w:eastAsia="宋体" w:hAnsi="宋体" w:cs="Times New Roman"/>
          <w:szCs w:val="21"/>
        </w:rPr>
        <w:t>7</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rsidR="0042315A" w:rsidRPr="00AB03A9" w:rsidRDefault="0042315A"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sidRPr="0042315A">
        <w:rPr>
          <w:rFonts w:ascii="宋体" w:eastAsia="宋体" w:hAnsi="宋体" w:cs="Times New Roman" w:hint="eastAsia"/>
          <w:szCs w:val="21"/>
        </w:rPr>
        <w:t>投标保证金退付信息</w:t>
      </w:r>
    </w:p>
    <w:p w:rsidR="00AB03A9" w:rsidRPr="00AB03A9" w:rsidRDefault="00AB03A9" w:rsidP="0042315A">
      <w:pPr>
        <w:rPr>
          <w:rFonts w:ascii="Times New Roman" w:eastAsia="宋体" w:hAnsi="Times New Roman" w:cs="Times New Roman"/>
          <w:sz w:val="24"/>
          <w:szCs w:val="24"/>
        </w:rPr>
      </w:pPr>
    </w:p>
    <w:p w:rsidR="00AB03A9" w:rsidRPr="001D376E" w:rsidRDefault="00AB03A9" w:rsidP="00AB03A9">
      <w:pPr>
        <w:rPr>
          <w:rFonts w:ascii="仿宋_GB2312" w:eastAsia="仿宋_GB2312" w:hAnsi="Times New Roman" w:cs="Times New Roman"/>
          <w:sz w:val="24"/>
          <w:szCs w:val="24"/>
        </w:rPr>
      </w:pPr>
    </w:p>
    <w:p w:rsidR="00AB03A9" w:rsidRPr="009424E2" w:rsidRDefault="00AB03A9" w:rsidP="009424E2">
      <w:pPr>
        <w:keepNext/>
        <w:keepLines/>
        <w:adjustRightInd w:val="0"/>
        <w:spacing w:before="260" w:after="260"/>
        <w:jc w:val="left"/>
        <w:textAlignment w:val="baseline"/>
        <w:outlineLvl w:val="1"/>
        <w:rPr>
          <w:rFonts w:ascii="宋体" w:eastAsia="宋体" w:hAnsi="宋体" w:cs="Times New Roman"/>
          <w:b/>
          <w:bCs/>
          <w:sz w:val="24"/>
          <w:szCs w:val="2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6F0074">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rsidP="006F0074">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AB03A9" w:rsidRPr="00AB03A9" w:rsidRDefault="00AB03A9" w:rsidP="006F0074">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rsidP="006F0074">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rsidP="006F0074">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C221A0">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C221A0">
        <w:rPr>
          <w:rFonts w:ascii="黑体" w:eastAsia="黑体" w:hAnsi="黑体" w:cs="Times New Roman" w:hint="eastAsia"/>
          <w:bCs/>
          <w:sz w:val="24"/>
          <w:szCs w:val="24"/>
        </w:rPr>
        <w:lastRenderedPageBreak/>
        <w:t>二</w:t>
      </w:r>
      <w:r w:rsidR="00C221A0" w:rsidRPr="00AB03A9">
        <w:rPr>
          <w:rFonts w:ascii="黑体" w:eastAsia="黑体" w:hAnsi="黑体" w:cs="Times New Roman"/>
          <w:bCs/>
          <w:sz w:val="24"/>
          <w:szCs w:val="24"/>
        </w:rPr>
        <w:t>、投标</w:t>
      </w:r>
      <w:r w:rsidRPr="00AB03A9">
        <w:rPr>
          <w:rFonts w:ascii="黑体" w:eastAsia="黑体" w:hAnsi="宋体" w:cs="Times New Roman" w:hint="eastAsia"/>
          <w:bCs/>
          <w:kern w:val="0"/>
          <w:sz w:val="24"/>
          <w:szCs w:val="32"/>
        </w:rPr>
        <w:t>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001D376E">
        <w:rPr>
          <w:rFonts w:hint="eastAsia"/>
        </w:rPr>
        <w:t xml:space="preserve">第一册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bookmarkStart w:id="31" w:name="OLE_LINK2"/>
      <w:bookmarkStart w:id="32" w:name="OLE_LINK3"/>
      <w:bookmarkStart w:id="33" w:name="OLE_LINK4"/>
      <w:r w:rsidRPr="00AB03A9">
        <w:rPr>
          <w:rFonts w:ascii="黑体" w:eastAsia="黑体" w:hAnsi="黑体" w:cs="Times New Roman"/>
          <w:bCs/>
          <w:sz w:val="24"/>
          <w:szCs w:val="24"/>
        </w:rPr>
        <w:lastRenderedPageBreak/>
        <w:t>三、投</w:t>
      </w:r>
      <w:bookmarkEnd w:id="31"/>
      <w:r w:rsidRPr="00AB03A9">
        <w:rPr>
          <w:rFonts w:ascii="黑体" w:eastAsia="黑体" w:hAnsi="黑体" w:cs="Times New Roman"/>
          <w:bCs/>
          <w:sz w:val="24"/>
          <w:szCs w:val="24"/>
        </w:rPr>
        <w:t>标一览表</w:t>
      </w:r>
    </w:p>
    <w:p w:rsidR="00AB03A9" w:rsidRPr="00AB03A9" w:rsidRDefault="00AB03A9" w:rsidP="00AB03A9">
      <w:pPr>
        <w:spacing w:line="360" w:lineRule="auto"/>
        <w:ind w:leftChars="72" w:left="151"/>
        <w:rPr>
          <w:rFonts w:ascii="宋体" w:eastAsia="宋体" w:hAnsi="宋体" w:cs="Times New Roman"/>
          <w:sz w:val="24"/>
          <w:szCs w:val="24"/>
        </w:rPr>
      </w:pPr>
    </w:p>
    <w:bookmarkEnd w:id="32"/>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项目编号：</w:t>
      </w:r>
      <w:r w:rsidR="0006080E">
        <w:rPr>
          <w:rFonts w:ascii="宋体" w:eastAsia="宋体" w:hAnsi="宋体" w:cs="Times New Roman" w:hint="eastAsia"/>
          <w:color w:val="FF0000"/>
          <w:sz w:val="24"/>
          <w:szCs w:val="24"/>
        </w:rPr>
        <w:t>SZU2017217FW</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06080E">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06080E" w:rsidRDefault="00547278"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深圳大学第十九届高交会展位设计及搭建服务</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06080E" w:rsidP="007D64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完全</w:t>
            </w:r>
            <w:r w:rsidR="007D64AB">
              <w:rPr>
                <w:rFonts w:ascii="Times New Roman" w:eastAsia="宋体" w:hAnsi="Times New Roman" w:cs="Times New Roman" w:hint="eastAsia"/>
                <w:snapToGrid w:val="0"/>
                <w:kern w:val="0"/>
                <w:szCs w:val="24"/>
              </w:rPr>
              <w:t>响应</w:t>
            </w:r>
            <w:r>
              <w:rPr>
                <w:rFonts w:ascii="Times New Roman" w:eastAsia="宋体" w:hAnsi="Times New Roman" w:cs="Times New Roman"/>
                <w:snapToGrid w:val="0"/>
                <w:kern w:val="0"/>
                <w:szCs w:val="24"/>
              </w:rPr>
              <w:t>招标文件对服务期限的要求。</w:t>
            </w: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06080E"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sidR="00AB03A9" w:rsidRPr="00AB03A9">
        <w:rPr>
          <w:rFonts w:ascii="Times New Roman" w:eastAsia="宋体" w:hAnsi="Times New Roman" w:cs="Times New Roman" w:hint="eastAsia"/>
          <w:snapToGrid w:val="0"/>
          <w:kern w:val="0"/>
          <w:szCs w:val="24"/>
        </w:rPr>
        <w:t>、投标总价低于财政预算限额的</w:t>
      </w:r>
      <w:r w:rsidR="00AB03A9" w:rsidRPr="00AB03A9">
        <w:rPr>
          <w:rFonts w:ascii="Times New Roman" w:eastAsia="宋体" w:hAnsi="Times New Roman" w:cs="Times New Roman" w:hint="eastAsia"/>
          <w:snapToGrid w:val="0"/>
          <w:kern w:val="0"/>
          <w:szCs w:val="24"/>
        </w:rPr>
        <w:t>70%</w:t>
      </w:r>
      <w:r w:rsidR="00AB03A9"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06080E"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06080E"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bookmarkEnd w:id="33"/>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670168" w:rsidRPr="00AB03A9" w:rsidRDefault="00670168" w:rsidP="006701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670168">
        <w:rPr>
          <w:rFonts w:ascii="黑体" w:eastAsia="黑体" w:hAnsi="宋体" w:cs="Times New Roman" w:hint="eastAsia"/>
          <w:bCs/>
          <w:kern w:val="0"/>
          <w:sz w:val="24"/>
          <w:szCs w:val="24"/>
        </w:rPr>
        <w:t>投标人近期同类业绩</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、拟安排的项目负责人情况</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rsidR="00AB03A9" w:rsidRPr="00AB03A9" w:rsidRDefault="007D64A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、服务网点</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9424E2" w:rsidRDefault="00AB03A9" w:rsidP="009424E2">
      <w:pPr>
        <w:keepNext/>
        <w:keepLines/>
        <w:adjustRightInd w:val="0"/>
        <w:spacing w:before="260" w:after="260"/>
        <w:jc w:val="left"/>
        <w:textAlignment w:val="baseline"/>
        <w:outlineLvl w:val="1"/>
        <w:rPr>
          <w:rFonts w:ascii="宋体" w:eastAsia="宋体" w:hAnsi="宋体" w:cs="Times New Roman"/>
          <w:b/>
          <w:bCs/>
          <w:sz w:val="24"/>
          <w:szCs w:val="2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277FE6" w:rsidRDefault="001D376E"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AB03A9" w:rsidRPr="00AB03A9">
        <w:rPr>
          <w:rFonts w:ascii="黑体" w:eastAsia="黑体" w:hAnsi="宋体" w:cs="Times New Roman" w:hint="eastAsia"/>
          <w:bCs/>
          <w:kern w:val="0"/>
          <w:sz w:val="24"/>
          <w:szCs w:val="24"/>
        </w:rPr>
        <w:t>、违约承诺</w:t>
      </w:r>
    </w:p>
    <w:p w:rsidR="00277FE6" w:rsidRDefault="00277FE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AB03A9" w:rsidRPr="001D376E" w:rsidRDefault="00AB03A9" w:rsidP="001D376E"/>
    <w:p w:rsidR="00AB03A9" w:rsidRDefault="001D376E" w:rsidP="00AB03A9">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sz w:val="24"/>
          <w:szCs w:val="24"/>
        </w:rPr>
        <w:t>六</w:t>
      </w:r>
      <w:r w:rsidR="00AB03A9" w:rsidRPr="00AB03A9">
        <w:rPr>
          <w:rFonts w:ascii="黑体" w:eastAsia="黑体" w:hAnsi="宋体" w:cs="Times New Roman" w:hint="eastAsia"/>
          <w:bCs/>
          <w:sz w:val="24"/>
          <w:szCs w:val="24"/>
        </w:rPr>
        <w:t>、详细分项报价</w:t>
      </w:r>
    </w:p>
    <w:p w:rsidR="00203FD1" w:rsidRPr="00203FD1" w:rsidRDefault="00203FD1" w:rsidP="00203FD1">
      <w:pPr>
        <w:rPr>
          <w:color w:val="FF0000"/>
        </w:rPr>
      </w:pPr>
      <w:r>
        <w:rPr>
          <w:rFonts w:hint="eastAsia"/>
        </w:rPr>
        <w:t>投标</w:t>
      </w:r>
      <w:r>
        <w:t>人</w:t>
      </w:r>
      <w:r>
        <w:rPr>
          <w:rFonts w:hint="eastAsia"/>
        </w:rPr>
        <w:t xml:space="preserve">:                            </w:t>
      </w:r>
      <w:r w:rsidRPr="00203FD1">
        <w:rPr>
          <w:rFonts w:hint="eastAsia"/>
          <w:color w:val="FF0000"/>
        </w:rPr>
        <w:t xml:space="preserve"> (填写</w:t>
      </w:r>
      <w:r w:rsidRPr="00203FD1">
        <w:rPr>
          <w:color w:val="FF0000"/>
        </w:rPr>
        <w:t>投标单位名称，盖</w:t>
      </w:r>
      <w:r w:rsidRPr="00203FD1">
        <w:rPr>
          <w:rFonts w:hint="eastAsia"/>
          <w:color w:val="FF0000"/>
        </w:rPr>
        <w:t>单位</w:t>
      </w:r>
      <w:r w:rsidRPr="00203FD1">
        <w:rPr>
          <w:color w:val="FF0000"/>
        </w:rPr>
        <w:t>章</w:t>
      </w:r>
      <w:r w:rsidRPr="00203FD1">
        <w:rPr>
          <w:rFonts w:hint="eastAsia"/>
          <w:color w:val="FF0000"/>
        </w:rPr>
        <w:t>)</w:t>
      </w:r>
    </w:p>
    <w:tbl>
      <w:tblPr>
        <w:tblpPr w:leftFromText="180" w:rightFromText="180" w:vertAnchor="text" w:horzAnchor="margin" w:tblpX="-252"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428"/>
        <w:gridCol w:w="1620"/>
        <w:gridCol w:w="1203"/>
        <w:gridCol w:w="414"/>
        <w:gridCol w:w="360"/>
        <w:gridCol w:w="720"/>
        <w:gridCol w:w="517"/>
        <w:gridCol w:w="608"/>
        <w:gridCol w:w="1318"/>
      </w:tblGrid>
      <w:tr w:rsidR="00277FE6" w:rsidTr="00615AC2">
        <w:tc>
          <w:tcPr>
            <w:tcW w:w="992" w:type="dxa"/>
            <w:tcBorders>
              <w:top w:val="single" w:sz="12" w:space="0" w:color="auto"/>
              <w:left w:val="single" w:sz="12" w:space="0" w:color="auto"/>
              <w:bottom w:val="single" w:sz="12" w:space="0" w:color="auto"/>
              <w:right w:val="single" w:sz="12" w:space="0" w:color="auto"/>
            </w:tcBorders>
            <w:vAlign w:val="center"/>
          </w:tcPr>
          <w:p w:rsidR="00277FE6" w:rsidRDefault="00277FE6" w:rsidP="00615AC2">
            <w:pPr>
              <w:spacing w:line="360" w:lineRule="auto"/>
              <w:jc w:val="center"/>
              <w:rPr>
                <w:rFonts w:ascii="宋体" w:hAnsi="宋体"/>
                <w:b/>
                <w:szCs w:val="21"/>
              </w:rPr>
            </w:pPr>
            <w:r w:rsidRPr="00545D53">
              <w:rPr>
                <w:rFonts w:ascii="宋体" w:hAnsi="宋体" w:hint="eastAsia"/>
                <w:b/>
                <w:szCs w:val="21"/>
              </w:rPr>
              <w:t>客户</w:t>
            </w:r>
          </w:p>
          <w:p w:rsidR="00277FE6" w:rsidRPr="00545D53" w:rsidRDefault="00277FE6" w:rsidP="00615AC2">
            <w:pPr>
              <w:spacing w:line="360" w:lineRule="auto"/>
              <w:jc w:val="center"/>
              <w:rPr>
                <w:rFonts w:ascii="宋体" w:hAnsi="宋体"/>
                <w:b/>
                <w:szCs w:val="21"/>
              </w:rPr>
            </w:pPr>
            <w:r w:rsidRPr="00545D53">
              <w:rPr>
                <w:rFonts w:ascii="宋体" w:hAnsi="宋体" w:hint="eastAsia"/>
                <w:b/>
                <w:szCs w:val="21"/>
              </w:rPr>
              <w:t>名称</w:t>
            </w:r>
          </w:p>
        </w:tc>
        <w:tc>
          <w:tcPr>
            <w:tcW w:w="1428" w:type="dxa"/>
            <w:tcBorders>
              <w:top w:val="single" w:sz="12" w:space="0" w:color="auto"/>
              <w:left w:val="single" w:sz="12" w:space="0" w:color="auto"/>
              <w:bottom w:val="single" w:sz="12" w:space="0" w:color="auto"/>
              <w:right w:val="single" w:sz="12" w:space="0" w:color="auto"/>
            </w:tcBorders>
            <w:vAlign w:val="center"/>
          </w:tcPr>
          <w:p w:rsidR="00277FE6" w:rsidRPr="00545D53" w:rsidRDefault="00277FE6" w:rsidP="00615AC2">
            <w:pPr>
              <w:spacing w:line="360" w:lineRule="auto"/>
              <w:jc w:val="center"/>
              <w:rPr>
                <w:rFonts w:ascii="宋体" w:hAnsi="宋体"/>
                <w:szCs w:val="21"/>
              </w:rPr>
            </w:pPr>
            <w:r w:rsidRPr="00545D53">
              <w:rPr>
                <w:rFonts w:hint="eastAsia"/>
                <w:szCs w:val="21"/>
              </w:rPr>
              <w:t>深圳大学</w:t>
            </w:r>
          </w:p>
        </w:tc>
        <w:tc>
          <w:tcPr>
            <w:tcW w:w="1620" w:type="dxa"/>
            <w:tcBorders>
              <w:top w:val="single" w:sz="12" w:space="0" w:color="auto"/>
              <w:left w:val="single" w:sz="12" w:space="0" w:color="auto"/>
              <w:bottom w:val="single" w:sz="12" w:space="0" w:color="auto"/>
              <w:right w:val="single" w:sz="12" w:space="0" w:color="auto"/>
            </w:tcBorders>
            <w:vAlign w:val="center"/>
          </w:tcPr>
          <w:p w:rsidR="00277FE6" w:rsidRPr="00545D53" w:rsidRDefault="00277FE6" w:rsidP="00615AC2">
            <w:pPr>
              <w:spacing w:line="360" w:lineRule="auto"/>
              <w:jc w:val="center"/>
              <w:rPr>
                <w:rFonts w:ascii="宋体" w:hAnsi="宋体"/>
                <w:b/>
                <w:szCs w:val="21"/>
              </w:rPr>
            </w:pPr>
            <w:r w:rsidRPr="00545D53">
              <w:rPr>
                <w:rFonts w:ascii="宋体" w:hAnsi="宋体" w:hint="eastAsia"/>
                <w:b/>
                <w:szCs w:val="21"/>
              </w:rPr>
              <w:t>展位面积</w:t>
            </w:r>
          </w:p>
        </w:tc>
        <w:tc>
          <w:tcPr>
            <w:tcW w:w="1617" w:type="dxa"/>
            <w:gridSpan w:val="2"/>
            <w:tcBorders>
              <w:top w:val="single" w:sz="12" w:space="0" w:color="auto"/>
              <w:left w:val="single" w:sz="12" w:space="0" w:color="auto"/>
              <w:bottom w:val="single" w:sz="12" w:space="0" w:color="auto"/>
              <w:right w:val="single" w:sz="12" w:space="0" w:color="auto"/>
            </w:tcBorders>
            <w:vAlign w:val="center"/>
          </w:tcPr>
          <w:p w:rsidR="00277FE6" w:rsidRPr="00E94FF0" w:rsidRDefault="00277FE6" w:rsidP="00615AC2">
            <w:pPr>
              <w:spacing w:line="360" w:lineRule="auto"/>
              <w:ind w:leftChars="50" w:left="315" w:hangingChars="100" w:hanging="210"/>
              <w:jc w:val="center"/>
              <w:rPr>
                <w:rFonts w:ascii="宋体" w:hAnsi="宋体"/>
                <w:b/>
                <w:szCs w:val="21"/>
              </w:rPr>
            </w:pPr>
            <w:r w:rsidRPr="00E94FF0">
              <w:rPr>
                <w:rFonts w:ascii="宋体" w:hAnsi="宋体" w:hint="eastAsia"/>
                <w:b/>
                <w:szCs w:val="21"/>
              </w:rPr>
              <w:t>148</w:t>
            </w:r>
            <w:r w:rsidRPr="00E94FF0">
              <w:rPr>
                <w:rFonts w:ascii="宋体" w:hAnsi="宋体" w:hint="eastAsia"/>
                <w:b/>
                <w:szCs w:val="21"/>
              </w:rPr>
              <w:t>㎡</w:t>
            </w:r>
          </w:p>
        </w:tc>
        <w:tc>
          <w:tcPr>
            <w:tcW w:w="1597" w:type="dxa"/>
            <w:gridSpan w:val="3"/>
            <w:tcBorders>
              <w:top w:val="single" w:sz="12" w:space="0" w:color="auto"/>
              <w:left w:val="single" w:sz="12" w:space="0" w:color="auto"/>
              <w:bottom w:val="single" w:sz="12" w:space="0" w:color="auto"/>
              <w:right w:val="single" w:sz="12" w:space="0" w:color="auto"/>
            </w:tcBorders>
            <w:vAlign w:val="center"/>
          </w:tcPr>
          <w:p w:rsidR="00277FE6" w:rsidRPr="00545D53" w:rsidRDefault="00277FE6" w:rsidP="00615AC2">
            <w:pPr>
              <w:spacing w:line="360" w:lineRule="auto"/>
              <w:ind w:firstLineChars="50" w:firstLine="105"/>
              <w:rPr>
                <w:rFonts w:ascii="宋体" w:hAnsi="宋体"/>
                <w:b/>
                <w:szCs w:val="21"/>
              </w:rPr>
            </w:pPr>
            <w:r w:rsidRPr="00545D53">
              <w:rPr>
                <w:rFonts w:hint="eastAsia"/>
                <w:b/>
                <w:color w:val="000000"/>
                <w:szCs w:val="21"/>
              </w:rPr>
              <w:t>设计报 价</w:t>
            </w:r>
          </w:p>
        </w:tc>
        <w:tc>
          <w:tcPr>
            <w:tcW w:w="1926" w:type="dxa"/>
            <w:gridSpan w:val="2"/>
            <w:tcBorders>
              <w:top w:val="single" w:sz="12" w:space="0" w:color="auto"/>
              <w:left w:val="single" w:sz="12" w:space="0" w:color="auto"/>
              <w:bottom w:val="single" w:sz="12" w:space="0" w:color="auto"/>
              <w:right w:val="single" w:sz="12" w:space="0" w:color="auto"/>
            </w:tcBorders>
            <w:vAlign w:val="center"/>
          </w:tcPr>
          <w:p w:rsidR="00277FE6" w:rsidRPr="00545D53" w:rsidRDefault="00277FE6" w:rsidP="00615AC2">
            <w:pPr>
              <w:spacing w:line="360" w:lineRule="auto"/>
              <w:jc w:val="right"/>
              <w:rPr>
                <w:rFonts w:ascii="宋体" w:hAnsi="宋体"/>
                <w:b/>
                <w:szCs w:val="21"/>
              </w:rPr>
            </w:pPr>
            <w:r w:rsidRPr="00545D53">
              <w:rPr>
                <w:rFonts w:ascii="宋体" w:hAnsi="宋体" w:hint="eastAsia"/>
                <w:b/>
                <w:szCs w:val="21"/>
              </w:rPr>
              <w:t>元</w:t>
            </w:r>
          </w:p>
        </w:tc>
      </w:tr>
      <w:tr w:rsidR="00277FE6" w:rsidTr="00615AC2">
        <w:trPr>
          <w:trHeight w:val="293"/>
        </w:trPr>
        <w:tc>
          <w:tcPr>
            <w:tcW w:w="992" w:type="dxa"/>
            <w:tcBorders>
              <w:top w:val="single" w:sz="12" w:space="0" w:color="auto"/>
              <w:left w:val="single" w:sz="12" w:space="0" w:color="auto"/>
              <w:bottom w:val="single" w:sz="12" w:space="0" w:color="auto"/>
              <w:right w:val="single" w:sz="12" w:space="0" w:color="auto"/>
            </w:tcBorders>
          </w:tcPr>
          <w:p w:rsidR="00277FE6" w:rsidRDefault="00277FE6" w:rsidP="00615AC2">
            <w:pPr>
              <w:spacing w:line="360" w:lineRule="auto"/>
              <w:jc w:val="center"/>
              <w:rPr>
                <w:rFonts w:ascii="宋体" w:hAnsi="宋体"/>
                <w:b/>
                <w:szCs w:val="21"/>
              </w:rPr>
            </w:pPr>
            <w:r w:rsidRPr="00545D53">
              <w:rPr>
                <w:rFonts w:ascii="宋体" w:hAnsi="宋体" w:hint="eastAsia"/>
                <w:b/>
                <w:szCs w:val="21"/>
              </w:rPr>
              <w:t>项目</w:t>
            </w:r>
          </w:p>
          <w:p w:rsidR="00277FE6" w:rsidRPr="00545D53" w:rsidRDefault="00277FE6" w:rsidP="00615AC2">
            <w:pPr>
              <w:spacing w:line="360" w:lineRule="auto"/>
              <w:jc w:val="center"/>
              <w:rPr>
                <w:rFonts w:ascii="宋体" w:hAnsi="宋体"/>
                <w:b/>
                <w:szCs w:val="21"/>
              </w:rPr>
            </w:pPr>
            <w:r w:rsidRPr="00545D53">
              <w:rPr>
                <w:rFonts w:ascii="宋体" w:hAnsi="宋体" w:hint="eastAsia"/>
                <w:b/>
                <w:szCs w:val="21"/>
              </w:rPr>
              <w:t>名称</w:t>
            </w:r>
          </w:p>
        </w:tc>
        <w:tc>
          <w:tcPr>
            <w:tcW w:w="1428" w:type="dxa"/>
            <w:tcBorders>
              <w:top w:val="single" w:sz="12" w:space="0" w:color="auto"/>
              <w:left w:val="single" w:sz="12" w:space="0" w:color="auto"/>
              <w:bottom w:val="single" w:sz="12" w:space="0" w:color="auto"/>
              <w:right w:val="single" w:sz="12" w:space="0" w:color="auto"/>
            </w:tcBorders>
            <w:vAlign w:val="center"/>
          </w:tcPr>
          <w:p w:rsidR="00277FE6" w:rsidRDefault="00277FE6" w:rsidP="00615AC2">
            <w:pPr>
              <w:spacing w:line="360" w:lineRule="auto"/>
              <w:jc w:val="center"/>
              <w:rPr>
                <w:rFonts w:ascii="宋体" w:hAnsi="宋体"/>
                <w:szCs w:val="21"/>
              </w:rPr>
            </w:pPr>
            <w:r w:rsidRPr="00C843FC">
              <w:rPr>
                <w:rFonts w:ascii="宋体" w:hAnsi="宋体" w:hint="eastAsia"/>
                <w:szCs w:val="21"/>
              </w:rPr>
              <w:t>展台</w:t>
            </w:r>
            <w:r>
              <w:rPr>
                <w:rFonts w:ascii="宋体" w:hAnsi="宋体" w:hint="eastAsia"/>
                <w:szCs w:val="21"/>
              </w:rPr>
              <w:t>设计</w:t>
            </w:r>
          </w:p>
          <w:p w:rsidR="00277FE6" w:rsidRDefault="00277FE6" w:rsidP="00615AC2">
            <w:pPr>
              <w:spacing w:line="360" w:lineRule="auto"/>
              <w:jc w:val="center"/>
              <w:rPr>
                <w:rFonts w:ascii="宋体" w:hAnsi="宋体"/>
                <w:szCs w:val="21"/>
              </w:rPr>
            </w:pPr>
            <w:r w:rsidRPr="00C843FC">
              <w:rPr>
                <w:rFonts w:ascii="宋体" w:hAnsi="宋体" w:hint="eastAsia"/>
                <w:szCs w:val="21"/>
              </w:rPr>
              <w:t>及搭建</w:t>
            </w:r>
          </w:p>
        </w:tc>
        <w:tc>
          <w:tcPr>
            <w:tcW w:w="1620" w:type="dxa"/>
            <w:tcBorders>
              <w:top w:val="single" w:sz="12" w:space="0" w:color="auto"/>
              <w:left w:val="single" w:sz="12" w:space="0" w:color="auto"/>
              <w:bottom w:val="single" w:sz="12" w:space="0" w:color="auto"/>
              <w:right w:val="single" w:sz="12" w:space="0" w:color="auto"/>
            </w:tcBorders>
            <w:vAlign w:val="center"/>
          </w:tcPr>
          <w:p w:rsidR="00277FE6" w:rsidRPr="00545D53" w:rsidRDefault="00277FE6" w:rsidP="00615AC2">
            <w:pPr>
              <w:spacing w:line="360" w:lineRule="auto"/>
              <w:ind w:leftChars="23" w:left="48"/>
              <w:jc w:val="center"/>
              <w:rPr>
                <w:b/>
                <w:color w:val="000000"/>
                <w:szCs w:val="21"/>
              </w:rPr>
            </w:pPr>
            <w:r w:rsidRPr="00545D53">
              <w:rPr>
                <w:rFonts w:ascii="宋体" w:hAnsi="宋体" w:hint="eastAsia"/>
                <w:b/>
                <w:szCs w:val="21"/>
              </w:rPr>
              <w:t>项目地点</w:t>
            </w:r>
          </w:p>
        </w:tc>
        <w:tc>
          <w:tcPr>
            <w:tcW w:w="1617" w:type="dxa"/>
            <w:gridSpan w:val="2"/>
            <w:tcBorders>
              <w:top w:val="single" w:sz="12" w:space="0" w:color="auto"/>
              <w:left w:val="single" w:sz="12" w:space="0" w:color="auto"/>
              <w:bottom w:val="single" w:sz="12" w:space="0" w:color="auto"/>
              <w:right w:val="single" w:sz="12" w:space="0" w:color="auto"/>
            </w:tcBorders>
            <w:vAlign w:val="center"/>
          </w:tcPr>
          <w:p w:rsidR="00277FE6" w:rsidRPr="00E94FF0" w:rsidRDefault="00277FE6" w:rsidP="00615AC2">
            <w:pPr>
              <w:spacing w:line="360" w:lineRule="auto"/>
              <w:rPr>
                <w:rFonts w:ascii="宋体" w:hAnsi="宋体"/>
                <w:b/>
                <w:szCs w:val="21"/>
              </w:rPr>
            </w:pPr>
            <w:r w:rsidRPr="00E94FF0">
              <w:rPr>
                <w:rFonts w:hint="eastAsia"/>
                <w:b/>
                <w:bCs/>
                <w:szCs w:val="21"/>
              </w:rPr>
              <w:t>深圳会展中心9号展馆 9A02</w:t>
            </w:r>
          </w:p>
        </w:tc>
        <w:tc>
          <w:tcPr>
            <w:tcW w:w="1597" w:type="dxa"/>
            <w:gridSpan w:val="3"/>
            <w:tcBorders>
              <w:top w:val="single" w:sz="12" w:space="0" w:color="auto"/>
              <w:left w:val="single" w:sz="12" w:space="0" w:color="auto"/>
              <w:bottom w:val="single" w:sz="12" w:space="0" w:color="auto"/>
              <w:right w:val="single" w:sz="12" w:space="0" w:color="auto"/>
            </w:tcBorders>
            <w:vAlign w:val="center"/>
          </w:tcPr>
          <w:p w:rsidR="00277FE6" w:rsidRPr="00545D53" w:rsidRDefault="00203FD1" w:rsidP="00203FD1">
            <w:pPr>
              <w:spacing w:line="360" w:lineRule="auto"/>
              <w:jc w:val="center"/>
              <w:rPr>
                <w:rFonts w:ascii="宋体" w:hAnsi="宋体"/>
                <w:b/>
                <w:szCs w:val="21"/>
              </w:rPr>
            </w:pPr>
            <w:r>
              <w:rPr>
                <w:rFonts w:ascii="宋体" w:hAnsi="宋体" w:hint="eastAsia"/>
                <w:b/>
                <w:szCs w:val="21"/>
              </w:rPr>
              <w:t>搭建工称</w:t>
            </w:r>
            <w:r w:rsidR="00277FE6" w:rsidRPr="00545D53">
              <w:rPr>
                <w:rFonts w:ascii="宋体" w:hAnsi="宋体" w:hint="eastAsia"/>
                <w:b/>
                <w:szCs w:val="21"/>
              </w:rPr>
              <w:t>报价</w:t>
            </w:r>
          </w:p>
        </w:tc>
        <w:tc>
          <w:tcPr>
            <w:tcW w:w="1926" w:type="dxa"/>
            <w:gridSpan w:val="2"/>
            <w:tcBorders>
              <w:top w:val="single" w:sz="12" w:space="0" w:color="auto"/>
              <w:left w:val="single" w:sz="12" w:space="0" w:color="auto"/>
              <w:bottom w:val="single" w:sz="12" w:space="0" w:color="auto"/>
              <w:right w:val="single" w:sz="12" w:space="0" w:color="auto"/>
            </w:tcBorders>
            <w:vAlign w:val="center"/>
          </w:tcPr>
          <w:p w:rsidR="00277FE6" w:rsidRPr="00545D53" w:rsidRDefault="00277FE6" w:rsidP="00615AC2">
            <w:pPr>
              <w:spacing w:line="360" w:lineRule="auto"/>
              <w:jc w:val="right"/>
              <w:rPr>
                <w:rFonts w:ascii="宋体" w:hAnsi="宋体"/>
                <w:b/>
                <w:szCs w:val="21"/>
              </w:rPr>
            </w:pPr>
            <w:r w:rsidRPr="00545D53">
              <w:rPr>
                <w:rFonts w:ascii="宋体" w:hAnsi="宋体" w:hint="eastAsia"/>
                <w:b/>
                <w:szCs w:val="21"/>
              </w:rPr>
              <w:t>元</w:t>
            </w:r>
          </w:p>
        </w:tc>
      </w:tr>
      <w:tr w:rsidR="00277FE6"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32"/>
        </w:trPr>
        <w:tc>
          <w:tcPr>
            <w:tcW w:w="2420" w:type="dxa"/>
            <w:gridSpan w:val="2"/>
            <w:tcBorders>
              <w:top w:val="single" w:sz="12" w:space="0" w:color="auto"/>
              <w:left w:val="single" w:sz="12" w:space="0" w:color="auto"/>
              <w:bottom w:val="single" w:sz="12" w:space="0" w:color="auto"/>
              <w:right w:val="single" w:sz="12" w:space="0" w:color="auto"/>
            </w:tcBorders>
            <w:noWrap/>
            <w:vAlign w:val="center"/>
          </w:tcPr>
          <w:p w:rsidR="00277FE6" w:rsidRPr="00545D53" w:rsidRDefault="00277FE6" w:rsidP="00615AC2">
            <w:pPr>
              <w:spacing w:line="360" w:lineRule="auto"/>
              <w:ind w:left="118" w:hangingChars="49" w:hanging="118"/>
              <w:rPr>
                <w:rFonts w:ascii="宋体" w:hAnsi="宋体"/>
                <w:b/>
                <w:sz w:val="24"/>
              </w:rPr>
            </w:pPr>
            <w:r>
              <w:rPr>
                <w:rFonts w:ascii="宋体" w:hAnsi="宋体" w:hint="eastAsia"/>
                <w:b/>
                <w:sz w:val="24"/>
              </w:rPr>
              <w:t>设计及</w:t>
            </w:r>
            <w:r w:rsidR="00203FD1">
              <w:rPr>
                <w:rFonts w:ascii="宋体" w:hAnsi="宋体" w:hint="eastAsia"/>
                <w:b/>
                <w:sz w:val="24"/>
              </w:rPr>
              <w:t>搭建</w:t>
            </w:r>
            <w:r>
              <w:rPr>
                <w:rFonts w:ascii="宋体" w:hAnsi="宋体" w:hint="eastAsia"/>
                <w:b/>
                <w:sz w:val="24"/>
              </w:rPr>
              <w:t>工程</w:t>
            </w:r>
            <w:r w:rsidR="00203FD1">
              <w:rPr>
                <w:rFonts w:ascii="宋体" w:hAnsi="宋体" w:hint="eastAsia"/>
                <w:b/>
                <w:sz w:val="24"/>
              </w:rPr>
              <w:t>总</w:t>
            </w:r>
            <w:r w:rsidRPr="00545D53">
              <w:rPr>
                <w:rFonts w:ascii="宋体" w:hAnsi="宋体" w:hint="eastAsia"/>
                <w:b/>
                <w:sz w:val="24"/>
              </w:rPr>
              <w:t>价</w:t>
            </w:r>
            <w:r>
              <w:rPr>
                <w:rFonts w:ascii="宋体" w:hAnsi="宋体" w:hint="eastAsia"/>
                <w:b/>
                <w:sz w:val="24"/>
              </w:rPr>
              <w:t xml:space="preserve"> (</w:t>
            </w:r>
            <w:r>
              <w:rPr>
                <w:rFonts w:ascii="宋体" w:hAnsi="宋体" w:hint="eastAsia"/>
                <w:b/>
                <w:sz w:val="24"/>
              </w:rPr>
              <w:t>含税</w:t>
            </w:r>
            <w:r>
              <w:rPr>
                <w:rFonts w:ascii="宋体" w:hAnsi="宋体" w:hint="eastAsia"/>
                <w:b/>
                <w:sz w:val="24"/>
              </w:rPr>
              <w:t>)</w:t>
            </w:r>
          </w:p>
        </w:tc>
        <w:tc>
          <w:tcPr>
            <w:tcW w:w="6760" w:type="dxa"/>
            <w:gridSpan w:val="8"/>
            <w:tcBorders>
              <w:top w:val="single" w:sz="12" w:space="0" w:color="auto"/>
              <w:left w:val="single" w:sz="12" w:space="0" w:color="auto"/>
              <w:bottom w:val="single" w:sz="12" w:space="0" w:color="auto"/>
              <w:right w:val="single" w:sz="12" w:space="0" w:color="auto"/>
            </w:tcBorders>
            <w:vAlign w:val="center"/>
          </w:tcPr>
          <w:p w:rsidR="00277FE6" w:rsidRPr="00545D53" w:rsidRDefault="00277FE6" w:rsidP="00615AC2">
            <w:pPr>
              <w:spacing w:line="360" w:lineRule="auto"/>
              <w:rPr>
                <w:rFonts w:ascii="宋体" w:hAnsi="宋体"/>
                <w:b/>
                <w:sz w:val="24"/>
              </w:rPr>
            </w:pPr>
            <w:r>
              <w:rPr>
                <w:rFonts w:ascii="宋体" w:hAnsi="宋体" w:hint="eastAsia"/>
                <w:b/>
                <w:sz w:val="24"/>
              </w:rPr>
              <w:t>￥</w:t>
            </w:r>
            <w:r w:rsidRPr="00545D53">
              <w:rPr>
                <w:rFonts w:ascii="宋体" w:hAnsi="宋体" w:hint="eastAsia"/>
                <w:b/>
                <w:sz w:val="24"/>
              </w:rPr>
              <w:t>元（大写：</w:t>
            </w:r>
            <w:r>
              <w:rPr>
                <w:rFonts w:ascii="宋体" w:hAnsi="宋体" w:hint="eastAsia"/>
                <w:b/>
                <w:sz w:val="24"/>
              </w:rPr>
              <w:t>元整</w:t>
            </w:r>
            <w:r w:rsidRPr="00545D53">
              <w:rPr>
                <w:rFonts w:ascii="宋体" w:hAnsi="宋体" w:hint="eastAsia"/>
                <w:b/>
                <w:sz w:val="24"/>
              </w:rPr>
              <w:t>）</w:t>
            </w:r>
          </w:p>
        </w:tc>
      </w:tr>
      <w:tr w:rsidR="00277FE6"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2"/>
        </w:trPr>
        <w:tc>
          <w:tcPr>
            <w:tcW w:w="9180" w:type="dxa"/>
            <w:gridSpan w:val="10"/>
            <w:tcBorders>
              <w:top w:val="single" w:sz="12" w:space="0" w:color="auto"/>
              <w:left w:val="single" w:sz="8" w:space="0" w:color="auto"/>
              <w:bottom w:val="single" w:sz="2" w:space="0" w:color="auto"/>
              <w:right w:val="single" w:sz="8" w:space="0" w:color="auto"/>
            </w:tcBorders>
            <w:noWrap/>
            <w:vAlign w:val="center"/>
          </w:tcPr>
          <w:p w:rsidR="00277FE6" w:rsidRPr="00B87DB1" w:rsidRDefault="00203FD1" w:rsidP="00203FD1">
            <w:pPr>
              <w:spacing w:line="360" w:lineRule="auto"/>
              <w:ind w:firstLineChars="50" w:firstLine="150"/>
              <w:jc w:val="center"/>
              <w:rPr>
                <w:rFonts w:ascii="宋体" w:hAnsi="宋体"/>
                <w:b/>
                <w:sz w:val="30"/>
                <w:szCs w:val="30"/>
              </w:rPr>
            </w:pPr>
            <w:r>
              <w:rPr>
                <w:rFonts w:ascii="宋体" w:hAnsi="宋体" w:hint="eastAsia"/>
                <w:b/>
                <w:sz w:val="30"/>
                <w:szCs w:val="30"/>
              </w:rPr>
              <w:t>搭建</w:t>
            </w:r>
            <w:r w:rsidR="00277FE6" w:rsidRPr="00B87DB1">
              <w:rPr>
                <w:rFonts w:ascii="宋体" w:hAnsi="宋体" w:hint="eastAsia"/>
                <w:b/>
                <w:sz w:val="30"/>
                <w:szCs w:val="30"/>
              </w:rPr>
              <w:t>工程量清单</w:t>
            </w:r>
          </w:p>
        </w:tc>
      </w:tr>
      <w:tr w:rsidR="00277FE6"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2"/>
        </w:trPr>
        <w:tc>
          <w:tcPr>
            <w:tcW w:w="992" w:type="dxa"/>
            <w:tcBorders>
              <w:top w:val="single" w:sz="2" w:space="0" w:color="auto"/>
              <w:left w:val="single" w:sz="8" w:space="0" w:color="auto"/>
              <w:bottom w:val="single" w:sz="8" w:space="0" w:color="auto"/>
              <w:right w:val="single" w:sz="8" w:space="0" w:color="auto"/>
            </w:tcBorders>
            <w:noWrap/>
            <w:vAlign w:val="center"/>
          </w:tcPr>
          <w:p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序号</w:t>
            </w:r>
          </w:p>
        </w:tc>
        <w:tc>
          <w:tcPr>
            <w:tcW w:w="1428" w:type="dxa"/>
            <w:tcBorders>
              <w:top w:val="single" w:sz="2" w:space="0" w:color="auto"/>
              <w:left w:val="nil"/>
              <w:bottom w:val="single" w:sz="8" w:space="0" w:color="auto"/>
              <w:right w:val="single" w:sz="8" w:space="0" w:color="auto"/>
            </w:tcBorders>
            <w:noWrap/>
            <w:vAlign w:val="center"/>
          </w:tcPr>
          <w:p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项目名称</w:t>
            </w:r>
          </w:p>
        </w:tc>
        <w:tc>
          <w:tcPr>
            <w:tcW w:w="2823" w:type="dxa"/>
            <w:gridSpan w:val="2"/>
            <w:tcBorders>
              <w:top w:val="single" w:sz="2" w:space="0" w:color="auto"/>
              <w:left w:val="nil"/>
              <w:bottom w:val="single" w:sz="8" w:space="0" w:color="auto"/>
              <w:right w:val="single" w:sz="8" w:space="0" w:color="auto"/>
            </w:tcBorders>
            <w:noWrap/>
            <w:vAlign w:val="center"/>
          </w:tcPr>
          <w:p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做法、用料、工艺及说明</w:t>
            </w:r>
          </w:p>
        </w:tc>
        <w:tc>
          <w:tcPr>
            <w:tcW w:w="774" w:type="dxa"/>
            <w:gridSpan w:val="2"/>
            <w:tcBorders>
              <w:top w:val="single" w:sz="2" w:space="0" w:color="auto"/>
              <w:left w:val="nil"/>
              <w:bottom w:val="single" w:sz="8" w:space="0" w:color="auto"/>
              <w:right w:val="single" w:sz="8" w:space="0" w:color="auto"/>
            </w:tcBorders>
            <w:noWrap/>
            <w:vAlign w:val="center"/>
          </w:tcPr>
          <w:p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单位</w:t>
            </w:r>
          </w:p>
        </w:tc>
        <w:tc>
          <w:tcPr>
            <w:tcW w:w="720" w:type="dxa"/>
            <w:tcBorders>
              <w:top w:val="single" w:sz="2" w:space="0" w:color="auto"/>
              <w:left w:val="nil"/>
              <w:bottom w:val="single" w:sz="8" w:space="0" w:color="auto"/>
              <w:right w:val="single" w:sz="8" w:space="0" w:color="auto"/>
            </w:tcBorders>
            <w:noWrap/>
            <w:vAlign w:val="center"/>
          </w:tcPr>
          <w:p w:rsidR="00277FE6" w:rsidRPr="00991B66" w:rsidRDefault="00277FE6" w:rsidP="00615AC2">
            <w:pPr>
              <w:spacing w:line="360" w:lineRule="auto"/>
              <w:jc w:val="center"/>
              <w:rPr>
                <w:rFonts w:ascii="宋体" w:hAnsi="宋体"/>
                <w:b/>
                <w:szCs w:val="21"/>
              </w:rPr>
            </w:pPr>
            <w:r w:rsidRPr="00991B66">
              <w:rPr>
                <w:rFonts w:ascii="宋体" w:hAnsi="宋体" w:hint="eastAsia"/>
                <w:b/>
                <w:szCs w:val="21"/>
              </w:rPr>
              <w:t>数量</w:t>
            </w:r>
          </w:p>
        </w:tc>
        <w:tc>
          <w:tcPr>
            <w:tcW w:w="1125" w:type="dxa"/>
            <w:gridSpan w:val="2"/>
            <w:tcBorders>
              <w:top w:val="single" w:sz="2" w:space="0" w:color="auto"/>
              <w:left w:val="nil"/>
              <w:bottom w:val="single" w:sz="8" w:space="0" w:color="auto"/>
              <w:right w:val="single" w:sz="4" w:space="0" w:color="auto"/>
            </w:tcBorders>
            <w:vAlign w:val="center"/>
          </w:tcPr>
          <w:p w:rsidR="00277FE6" w:rsidRDefault="00277FE6" w:rsidP="00615AC2">
            <w:pPr>
              <w:spacing w:line="360" w:lineRule="auto"/>
              <w:ind w:firstLineChars="147" w:firstLine="309"/>
              <w:rPr>
                <w:rFonts w:ascii="宋体" w:hAnsi="宋体"/>
                <w:b/>
                <w:szCs w:val="21"/>
              </w:rPr>
            </w:pPr>
            <w:r w:rsidRPr="00991B66">
              <w:rPr>
                <w:rFonts w:ascii="宋体" w:hAnsi="宋体" w:hint="eastAsia"/>
                <w:b/>
                <w:szCs w:val="21"/>
              </w:rPr>
              <w:t>单价</w:t>
            </w:r>
          </w:p>
          <w:p w:rsidR="00277FE6" w:rsidRPr="00991B66" w:rsidRDefault="00277FE6" w:rsidP="00615AC2">
            <w:pPr>
              <w:spacing w:line="360" w:lineRule="auto"/>
              <w:ind w:firstLineChars="150" w:firstLine="315"/>
              <w:jc w:val="center"/>
              <w:rPr>
                <w:rFonts w:ascii="宋体" w:hAnsi="宋体"/>
                <w:b/>
                <w:szCs w:val="21"/>
              </w:rPr>
            </w:pPr>
            <w:r>
              <w:rPr>
                <w:rFonts w:ascii="宋体" w:hAnsi="宋体" w:hint="eastAsia"/>
                <w:b/>
                <w:szCs w:val="21"/>
              </w:rPr>
              <w:t>（元）</w:t>
            </w:r>
          </w:p>
        </w:tc>
        <w:tc>
          <w:tcPr>
            <w:tcW w:w="1318" w:type="dxa"/>
            <w:tcBorders>
              <w:top w:val="single" w:sz="2" w:space="0" w:color="auto"/>
              <w:left w:val="single" w:sz="4" w:space="0" w:color="auto"/>
              <w:bottom w:val="single" w:sz="8" w:space="0" w:color="auto"/>
              <w:right w:val="single" w:sz="8" w:space="0" w:color="auto"/>
            </w:tcBorders>
            <w:vAlign w:val="center"/>
          </w:tcPr>
          <w:p w:rsidR="00277FE6" w:rsidRDefault="00277FE6" w:rsidP="00615AC2">
            <w:pPr>
              <w:spacing w:line="360" w:lineRule="auto"/>
              <w:ind w:firstLineChars="50" w:firstLine="105"/>
              <w:jc w:val="center"/>
              <w:rPr>
                <w:rFonts w:ascii="宋体" w:hAnsi="宋体"/>
                <w:b/>
                <w:szCs w:val="21"/>
              </w:rPr>
            </w:pPr>
            <w:r w:rsidRPr="00991B66">
              <w:rPr>
                <w:rFonts w:ascii="宋体" w:hAnsi="宋体" w:hint="eastAsia"/>
                <w:b/>
                <w:szCs w:val="21"/>
              </w:rPr>
              <w:t>总价</w:t>
            </w:r>
          </w:p>
          <w:p w:rsidR="00277FE6" w:rsidRPr="00991B66" w:rsidRDefault="00277FE6" w:rsidP="00615AC2">
            <w:pPr>
              <w:spacing w:line="360" w:lineRule="auto"/>
              <w:ind w:firstLineChars="50" w:firstLine="105"/>
              <w:jc w:val="center"/>
              <w:rPr>
                <w:rFonts w:ascii="宋体" w:hAnsi="宋体"/>
                <w:b/>
                <w:szCs w:val="21"/>
              </w:rPr>
            </w:pPr>
            <w:r>
              <w:rPr>
                <w:rFonts w:ascii="宋体" w:hAnsi="宋体" w:hint="eastAsia"/>
                <w:b/>
                <w:szCs w:val="21"/>
              </w:rPr>
              <w:t>（元）</w:t>
            </w:r>
          </w:p>
        </w:tc>
      </w:tr>
      <w:tr w:rsidR="00277FE6"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rsidR="00277FE6" w:rsidRDefault="00277FE6" w:rsidP="00615AC2">
            <w:pPr>
              <w:spacing w:line="360" w:lineRule="auto"/>
              <w:jc w:val="center"/>
              <w:rPr>
                <w:rFonts w:ascii="宋体" w:hAnsi="宋体"/>
                <w:szCs w:val="21"/>
              </w:rPr>
            </w:pPr>
            <w:r>
              <w:rPr>
                <w:rFonts w:ascii="宋体" w:hAnsi="宋体" w:hint="eastAsia"/>
                <w:szCs w:val="21"/>
              </w:rPr>
              <w:t>1</w:t>
            </w:r>
          </w:p>
        </w:tc>
        <w:tc>
          <w:tcPr>
            <w:tcW w:w="8188" w:type="dxa"/>
            <w:gridSpan w:val="9"/>
            <w:tcBorders>
              <w:top w:val="nil"/>
              <w:left w:val="nil"/>
              <w:bottom w:val="single" w:sz="8" w:space="0" w:color="auto"/>
              <w:right w:val="single" w:sz="8" w:space="0" w:color="auto"/>
            </w:tcBorders>
            <w:noWrap/>
            <w:vAlign w:val="center"/>
          </w:tcPr>
          <w:p w:rsidR="00277FE6" w:rsidRDefault="00277FE6" w:rsidP="00615AC2">
            <w:pPr>
              <w:spacing w:line="360" w:lineRule="auto"/>
              <w:ind w:firstLineChars="50" w:firstLine="105"/>
              <w:rPr>
                <w:rFonts w:ascii="宋体" w:hAnsi="宋体"/>
                <w:szCs w:val="21"/>
              </w:rPr>
            </w:pPr>
          </w:p>
        </w:tc>
      </w:tr>
      <w:tr w:rsidR="00277FE6"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rsidR="00277FE6" w:rsidRDefault="00277FE6" w:rsidP="00615AC2">
            <w:pPr>
              <w:spacing w:line="360" w:lineRule="auto"/>
              <w:jc w:val="center"/>
              <w:rPr>
                <w:rFonts w:ascii="宋体" w:hAnsi="宋体"/>
                <w:szCs w:val="21"/>
              </w:rPr>
            </w:pPr>
          </w:p>
        </w:tc>
        <w:tc>
          <w:tcPr>
            <w:tcW w:w="1428" w:type="dxa"/>
            <w:tcBorders>
              <w:top w:val="nil"/>
              <w:left w:val="nil"/>
              <w:bottom w:val="single" w:sz="8" w:space="0" w:color="auto"/>
              <w:right w:val="single" w:sz="8" w:space="0" w:color="auto"/>
            </w:tcBorders>
            <w:noWrap/>
            <w:vAlign w:val="center"/>
          </w:tcPr>
          <w:p w:rsidR="00277FE6" w:rsidRDefault="00277FE6" w:rsidP="00615AC2">
            <w:pPr>
              <w:ind w:firstLineChars="50" w:firstLine="105"/>
              <w:rPr>
                <w:rFonts w:ascii="宋体" w:hAnsi="宋体"/>
                <w:szCs w:val="21"/>
              </w:rPr>
            </w:pPr>
          </w:p>
        </w:tc>
        <w:tc>
          <w:tcPr>
            <w:tcW w:w="2823" w:type="dxa"/>
            <w:gridSpan w:val="2"/>
            <w:tcBorders>
              <w:top w:val="nil"/>
              <w:left w:val="nil"/>
              <w:bottom w:val="single" w:sz="8" w:space="0" w:color="auto"/>
              <w:right w:val="single" w:sz="8" w:space="0" w:color="auto"/>
            </w:tcBorders>
            <w:noWrap/>
            <w:vAlign w:val="bottom"/>
          </w:tcPr>
          <w:p w:rsidR="00277FE6" w:rsidRDefault="00277FE6" w:rsidP="00615AC2">
            <w:pPr>
              <w:spacing w:line="360" w:lineRule="auto"/>
              <w:ind w:firstLineChars="100" w:firstLine="210"/>
              <w:rPr>
                <w:rFonts w:ascii="宋体" w:hAnsi="宋体"/>
                <w:szCs w:val="21"/>
              </w:rPr>
            </w:pPr>
          </w:p>
        </w:tc>
        <w:tc>
          <w:tcPr>
            <w:tcW w:w="774" w:type="dxa"/>
            <w:gridSpan w:val="2"/>
            <w:tcBorders>
              <w:top w:val="nil"/>
              <w:left w:val="nil"/>
              <w:bottom w:val="single" w:sz="8" w:space="0" w:color="auto"/>
              <w:right w:val="single" w:sz="8" w:space="0" w:color="auto"/>
            </w:tcBorders>
            <w:noWrap/>
            <w:vAlign w:val="bottom"/>
          </w:tcPr>
          <w:p w:rsidR="00277FE6" w:rsidRDefault="00277FE6" w:rsidP="00615AC2">
            <w:pPr>
              <w:spacing w:line="360" w:lineRule="auto"/>
              <w:jc w:val="center"/>
              <w:rPr>
                <w:rFonts w:ascii="宋体" w:hAnsi="宋体"/>
                <w:szCs w:val="21"/>
              </w:rPr>
            </w:pPr>
          </w:p>
        </w:tc>
        <w:tc>
          <w:tcPr>
            <w:tcW w:w="720" w:type="dxa"/>
            <w:tcBorders>
              <w:top w:val="nil"/>
              <w:left w:val="nil"/>
              <w:bottom w:val="single" w:sz="8" w:space="0" w:color="auto"/>
              <w:right w:val="single" w:sz="8" w:space="0" w:color="auto"/>
            </w:tcBorders>
            <w:noWrap/>
            <w:vAlign w:val="bottom"/>
          </w:tcPr>
          <w:p w:rsidR="00277FE6" w:rsidRDefault="00277FE6" w:rsidP="00615AC2">
            <w:pPr>
              <w:spacing w:line="360" w:lineRule="auto"/>
              <w:jc w:val="center"/>
              <w:rPr>
                <w:rFonts w:ascii="宋体" w:hAnsi="宋体"/>
                <w:color w:val="000000"/>
                <w:szCs w:val="21"/>
              </w:rPr>
            </w:pPr>
          </w:p>
        </w:tc>
        <w:tc>
          <w:tcPr>
            <w:tcW w:w="1125" w:type="dxa"/>
            <w:gridSpan w:val="2"/>
            <w:tcBorders>
              <w:top w:val="nil"/>
              <w:left w:val="nil"/>
              <w:bottom w:val="single" w:sz="8" w:space="0" w:color="auto"/>
              <w:right w:val="single" w:sz="4" w:space="0" w:color="auto"/>
            </w:tcBorders>
            <w:noWrap/>
            <w:vAlign w:val="bottom"/>
          </w:tcPr>
          <w:p w:rsidR="00277FE6" w:rsidRDefault="00277FE6" w:rsidP="00615AC2">
            <w:pPr>
              <w:spacing w:line="360" w:lineRule="auto"/>
              <w:jc w:val="center"/>
              <w:rPr>
                <w:rFonts w:ascii="宋体" w:hAnsi="宋体"/>
                <w:szCs w:val="21"/>
              </w:rPr>
            </w:pPr>
          </w:p>
        </w:tc>
        <w:tc>
          <w:tcPr>
            <w:tcW w:w="1318" w:type="dxa"/>
            <w:tcBorders>
              <w:top w:val="nil"/>
              <w:left w:val="single" w:sz="4" w:space="0" w:color="auto"/>
              <w:bottom w:val="single" w:sz="8" w:space="0" w:color="auto"/>
              <w:right w:val="single" w:sz="8" w:space="0" w:color="auto"/>
            </w:tcBorders>
            <w:vAlign w:val="bottom"/>
          </w:tcPr>
          <w:p w:rsidR="00277FE6" w:rsidRDefault="00277FE6" w:rsidP="00615AC2">
            <w:pPr>
              <w:spacing w:line="360" w:lineRule="auto"/>
              <w:jc w:val="center"/>
              <w:rPr>
                <w:rFonts w:ascii="宋体" w:hAnsi="宋体"/>
                <w:szCs w:val="21"/>
              </w:rPr>
            </w:pPr>
          </w:p>
        </w:tc>
      </w:tr>
      <w:tr w:rsidR="00277FE6"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rsidR="00277FE6" w:rsidRDefault="00277FE6" w:rsidP="00615AC2">
            <w:pPr>
              <w:spacing w:line="360" w:lineRule="auto"/>
              <w:jc w:val="center"/>
              <w:rPr>
                <w:rFonts w:ascii="宋体" w:hAnsi="宋体"/>
                <w:szCs w:val="21"/>
              </w:rPr>
            </w:pPr>
          </w:p>
        </w:tc>
        <w:tc>
          <w:tcPr>
            <w:tcW w:w="1428" w:type="dxa"/>
            <w:tcBorders>
              <w:top w:val="nil"/>
              <w:left w:val="nil"/>
              <w:bottom w:val="single" w:sz="8" w:space="0" w:color="auto"/>
              <w:right w:val="single" w:sz="8" w:space="0" w:color="auto"/>
            </w:tcBorders>
            <w:noWrap/>
            <w:vAlign w:val="center"/>
          </w:tcPr>
          <w:p w:rsidR="00277FE6" w:rsidRDefault="00277FE6" w:rsidP="00615AC2">
            <w:pPr>
              <w:ind w:firstLineChars="50" w:firstLine="105"/>
              <w:rPr>
                <w:rFonts w:ascii="宋体" w:hAnsi="宋体"/>
                <w:szCs w:val="21"/>
              </w:rPr>
            </w:pPr>
          </w:p>
        </w:tc>
        <w:tc>
          <w:tcPr>
            <w:tcW w:w="2823" w:type="dxa"/>
            <w:gridSpan w:val="2"/>
            <w:tcBorders>
              <w:top w:val="nil"/>
              <w:left w:val="nil"/>
              <w:bottom w:val="single" w:sz="8" w:space="0" w:color="auto"/>
              <w:right w:val="single" w:sz="8" w:space="0" w:color="auto"/>
            </w:tcBorders>
            <w:noWrap/>
            <w:vAlign w:val="bottom"/>
          </w:tcPr>
          <w:p w:rsidR="00277FE6" w:rsidRDefault="00277FE6" w:rsidP="00615AC2">
            <w:pPr>
              <w:spacing w:line="360" w:lineRule="auto"/>
              <w:ind w:firstLineChars="100" w:firstLine="210"/>
              <w:rPr>
                <w:rFonts w:ascii="宋体" w:hAnsi="宋体"/>
                <w:szCs w:val="21"/>
              </w:rPr>
            </w:pPr>
          </w:p>
        </w:tc>
        <w:tc>
          <w:tcPr>
            <w:tcW w:w="774" w:type="dxa"/>
            <w:gridSpan w:val="2"/>
            <w:tcBorders>
              <w:top w:val="nil"/>
              <w:left w:val="nil"/>
              <w:bottom w:val="single" w:sz="8" w:space="0" w:color="auto"/>
              <w:right w:val="single" w:sz="8" w:space="0" w:color="auto"/>
            </w:tcBorders>
            <w:noWrap/>
            <w:vAlign w:val="bottom"/>
          </w:tcPr>
          <w:p w:rsidR="00277FE6" w:rsidRDefault="00277FE6" w:rsidP="00615AC2">
            <w:pPr>
              <w:spacing w:line="360" w:lineRule="auto"/>
              <w:jc w:val="center"/>
              <w:rPr>
                <w:rFonts w:ascii="宋体" w:hAnsi="宋体"/>
                <w:szCs w:val="21"/>
              </w:rPr>
            </w:pPr>
          </w:p>
        </w:tc>
        <w:tc>
          <w:tcPr>
            <w:tcW w:w="720" w:type="dxa"/>
            <w:tcBorders>
              <w:top w:val="nil"/>
              <w:left w:val="nil"/>
              <w:bottom w:val="single" w:sz="8" w:space="0" w:color="auto"/>
              <w:right w:val="single" w:sz="8" w:space="0" w:color="auto"/>
            </w:tcBorders>
            <w:noWrap/>
            <w:vAlign w:val="bottom"/>
          </w:tcPr>
          <w:p w:rsidR="00277FE6" w:rsidRDefault="00277FE6" w:rsidP="00615AC2">
            <w:pPr>
              <w:spacing w:line="360" w:lineRule="auto"/>
              <w:jc w:val="center"/>
              <w:rPr>
                <w:rFonts w:ascii="宋体" w:hAnsi="宋体"/>
                <w:color w:val="000000"/>
                <w:szCs w:val="21"/>
              </w:rPr>
            </w:pPr>
          </w:p>
        </w:tc>
        <w:tc>
          <w:tcPr>
            <w:tcW w:w="1125" w:type="dxa"/>
            <w:gridSpan w:val="2"/>
            <w:tcBorders>
              <w:top w:val="nil"/>
              <w:left w:val="nil"/>
              <w:bottom w:val="single" w:sz="8" w:space="0" w:color="auto"/>
              <w:right w:val="single" w:sz="4" w:space="0" w:color="auto"/>
            </w:tcBorders>
            <w:noWrap/>
            <w:vAlign w:val="bottom"/>
          </w:tcPr>
          <w:p w:rsidR="00277FE6" w:rsidRDefault="00277FE6" w:rsidP="00615AC2">
            <w:pPr>
              <w:spacing w:line="360" w:lineRule="auto"/>
              <w:jc w:val="center"/>
              <w:rPr>
                <w:rFonts w:ascii="宋体" w:hAnsi="宋体"/>
                <w:szCs w:val="21"/>
              </w:rPr>
            </w:pPr>
          </w:p>
        </w:tc>
        <w:tc>
          <w:tcPr>
            <w:tcW w:w="1318" w:type="dxa"/>
            <w:tcBorders>
              <w:top w:val="nil"/>
              <w:left w:val="single" w:sz="4" w:space="0" w:color="auto"/>
              <w:bottom w:val="single" w:sz="8" w:space="0" w:color="auto"/>
              <w:right w:val="single" w:sz="8" w:space="0" w:color="auto"/>
            </w:tcBorders>
            <w:vAlign w:val="bottom"/>
          </w:tcPr>
          <w:p w:rsidR="00277FE6" w:rsidRDefault="00277FE6" w:rsidP="00615AC2">
            <w:pPr>
              <w:spacing w:line="360" w:lineRule="auto"/>
              <w:jc w:val="center"/>
              <w:rPr>
                <w:rFonts w:ascii="宋体" w:hAnsi="宋体"/>
                <w:szCs w:val="21"/>
              </w:rPr>
            </w:pPr>
          </w:p>
        </w:tc>
      </w:tr>
      <w:tr w:rsidR="00277FE6"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rsidR="00277FE6" w:rsidRDefault="00277FE6" w:rsidP="00615AC2">
            <w:pPr>
              <w:spacing w:line="360" w:lineRule="auto"/>
              <w:jc w:val="center"/>
              <w:rPr>
                <w:rFonts w:ascii="宋体" w:hAnsi="宋体"/>
                <w:szCs w:val="21"/>
              </w:rPr>
            </w:pPr>
            <w:r>
              <w:rPr>
                <w:rFonts w:ascii="宋体" w:hAnsi="宋体" w:hint="eastAsia"/>
                <w:szCs w:val="21"/>
              </w:rPr>
              <w:t>2</w:t>
            </w:r>
          </w:p>
        </w:tc>
        <w:tc>
          <w:tcPr>
            <w:tcW w:w="8188" w:type="dxa"/>
            <w:gridSpan w:val="9"/>
            <w:tcBorders>
              <w:top w:val="nil"/>
              <w:left w:val="nil"/>
              <w:bottom w:val="single" w:sz="8" w:space="0" w:color="auto"/>
              <w:right w:val="single" w:sz="8" w:space="0" w:color="auto"/>
            </w:tcBorders>
            <w:noWrap/>
            <w:vAlign w:val="center"/>
          </w:tcPr>
          <w:p w:rsidR="00277FE6" w:rsidRDefault="00277FE6" w:rsidP="00615AC2">
            <w:pPr>
              <w:spacing w:line="360" w:lineRule="auto"/>
              <w:jc w:val="center"/>
              <w:rPr>
                <w:rFonts w:ascii="宋体" w:hAnsi="宋体"/>
                <w:szCs w:val="21"/>
              </w:rPr>
            </w:pPr>
          </w:p>
        </w:tc>
      </w:tr>
      <w:tr w:rsidR="00277FE6"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rsidR="00277FE6" w:rsidRDefault="00277FE6" w:rsidP="00615AC2">
            <w:pPr>
              <w:spacing w:line="360" w:lineRule="auto"/>
              <w:jc w:val="center"/>
              <w:rPr>
                <w:rFonts w:ascii="宋体" w:hAnsi="宋体"/>
                <w:szCs w:val="21"/>
              </w:rPr>
            </w:pPr>
          </w:p>
        </w:tc>
        <w:tc>
          <w:tcPr>
            <w:tcW w:w="1428" w:type="dxa"/>
            <w:tcBorders>
              <w:top w:val="nil"/>
              <w:left w:val="nil"/>
              <w:bottom w:val="single" w:sz="8" w:space="0" w:color="auto"/>
              <w:right w:val="single" w:sz="8" w:space="0" w:color="auto"/>
            </w:tcBorders>
            <w:noWrap/>
            <w:vAlign w:val="center"/>
          </w:tcPr>
          <w:p w:rsidR="00277FE6" w:rsidRDefault="00277FE6" w:rsidP="00615AC2">
            <w:pPr>
              <w:ind w:firstLineChars="50" w:firstLine="105"/>
              <w:rPr>
                <w:rFonts w:ascii="宋体" w:hAnsi="宋体"/>
                <w:szCs w:val="21"/>
              </w:rPr>
            </w:pPr>
          </w:p>
        </w:tc>
        <w:tc>
          <w:tcPr>
            <w:tcW w:w="2823" w:type="dxa"/>
            <w:gridSpan w:val="2"/>
            <w:tcBorders>
              <w:top w:val="nil"/>
              <w:left w:val="nil"/>
              <w:bottom w:val="single" w:sz="8" w:space="0" w:color="auto"/>
              <w:right w:val="single" w:sz="8" w:space="0" w:color="auto"/>
            </w:tcBorders>
            <w:noWrap/>
            <w:vAlign w:val="bottom"/>
          </w:tcPr>
          <w:p w:rsidR="00277FE6" w:rsidRDefault="00277FE6" w:rsidP="00615AC2">
            <w:pPr>
              <w:spacing w:line="360" w:lineRule="auto"/>
              <w:ind w:firstLineChars="100" w:firstLine="210"/>
              <w:rPr>
                <w:rFonts w:ascii="宋体" w:hAnsi="宋体"/>
                <w:szCs w:val="21"/>
              </w:rPr>
            </w:pPr>
          </w:p>
        </w:tc>
        <w:tc>
          <w:tcPr>
            <w:tcW w:w="774" w:type="dxa"/>
            <w:gridSpan w:val="2"/>
            <w:tcBorders>
              <w:top w:val="nil"/>
              <w:left w:val="nil"/>
              <w:bottom w:val="single" w:sz="8" w:space="0" w:color="auto"/>
              <w:right w:val="single" w:sz="8" w:space="0" w:color="auto"/>
            </w:tcBorders>
            <w:noWrap/>
            <w:vAlign w:val="bottom"/>
          </w:tcPr>
          <w:p w:rsidR="00277FE6" w:rsidRDefault="00277FE6" w:rsidP="00615AC2">
            <w:pPr>
              <w:adjustRightInd w:val="0"/>
              <w:spacing w:line="360" w:lineRule="auto"/>
              <w:jc w:val="center"/>
              <w:rPr>
                <w:rFonts w:ascii="宋体" w:hAnsi="宋体"/>
                <w:szCs w:val="21"/>
              </w:rPr>
            </w:pPr>
          </w:p>
        </w:tc>
        <w:tc>
          <w:tcPr>
            <w:tcW w:w="720" w:type="dxa"/>
            <w:tcBorders>
              <w:top w:val="nil"/>
              <w:left w:val="nil"/>
              <w:bottom w:val="single" w:sz="8" w:space="0" w:color="auto"/>
              <w:right w:val="single" w:sz="8" w:space="0" w:color="auto"/>
            </w:tcBorders>
            <w:noWrap/>
            <w:vAlign w:val="bottom"/>
          </w:tcPr>
          <w:p w:rsidR="00277FE6" w:rsidRDefault="00277FE6" w:rsidP="00615AC2">
            <w:pPr>
              <w:adjustRightInd w:val="0"/>
              <w:spacing w:line="360" w:lineRule="auto"/>
              <w:jc w:val="center"/>
              <w:rPr>
                <w:rFonts w:ascii="宋体" w:hAnsi="宋体"/>
                <w:color w:val="000000"/>
                <w:szCs w:val="21"/>
              </w:rPr>
            </w:pPr>
          </w:p>
        </w:tc>
        <w:tc>
          <w:tcPr>
            <w:tcW w:w="1125" w:type="dxa"/>
            <w:gridSpan w:val="2"/>
            <w:tcBorders>
              <w:top w:val="nil"/>
              <w:left w:val="nil"/>
              <w:bottom w:val="single" w:sz="8" w:space="0" w:color="auto"/>
              <w:right w:val="single" w:sz="4" w:space="0" w:color="auto"/>
            </w:tcBorders>
            <w:noWrap/>
            <w:vAlign w:val="bottom"/>
          </w:tcPr>
          <w:p w:rsidR="00277FE6" w:rsidRDefault="00277FE6" w:rsidP="00615AC2">
            <w:pPr>
              <w:spacing w:line="360" w:lineRule="auto"/>
              <w:jc w:val="center"/>
              <w:rPr>
                <w:rFonts w:ascii="宋体" w:hAnsi="宋体"/>
                <w:szCs w:val="21"/>
              </w:rPr>
            </w:pPr>
          </w:p>
        </w:tc>
        <w:tc>
          <w:tcPr>
            <w:tcW w:w="1318" w:type="dxa"/>
            <w:tcBorders>
              <w:top w:val="nil"/>
              <w:left w:val="single" w:sz="4" w:space="0" w:color="auto"/>
              <w:bottom w:val="single" w:sz="8" w:space="0" w:color="auto"/>
              <w:right w:val="single" w:sz="8" w:space="0" w:color="auto"/>
            </w:tcBorders>
            <w:vAlign w:val="bottom"/>
          </w:tcPr>
          <w:p w:rsidR="00277FE6" w:rsidRDefault="00277FE6" w:rsidP="00615AC2">
            <w:pPr>
              <w:spacing w:line="360" w:lineRule="auto"/>
              <w:jc w:val="center"/>
              <w:rPr>
                <w:rFonts w:ascii="宋体" w:hAnsi="宋体"/>
                <w:szCs w:val="21"/>
              </w:rPr>
            </w:pPr>
          </w:p>
        </w:tc>
      </w:tr>
      <w:tr w:rsidR="00277FE6" w:rsidTr="0061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2"/>
        </w:trPr>
        <w:tc>
          <w:tcPr>
            <w:tcW w:w="992" w:type="dxa"/>
            <w:tcBorders>
              <w:top w:val="nil"/>
              <w:left w:val="single" w:sz="8" w:space="0" w:color="auto"/>
              <w:bottom w:val="single" w:sz="8" w:space="0" w:color="auto"/>
              <w:right w:val="single" w:sz="8" w:space="0" w:color="auto"/>
            </w:tcBorders>
            <w:noWrap/>
            <w:vAlign w:val="center"/>
          </w:tcPr>
          <w:p w:rsidR="00277FE6" w:rsidRDefault="00277FE6" w:rsidP="00615AC2">
            <w:pPr>
              <w:spacing w:line="360" w:lineRule="auto"/>
              <w:jc w:val="center"/>
              <w:rPr>
                <w:rFonts w:ascii="宋体" w:hAnsi="宋体"/>
                <w:szCs w:val="21"/>
              </w:rPr>
            </w:pPr>
          </w:p>
        </w:tc>
        <w:tc>
          <w:tcPr>
            <w:tcW w:w="1428" w:type="dxa"/>
            <w:tcBorders>
              <w:top w:val="nil"/>
              <w:left w:val="nil"/>
              <w:bottom w:val="single" w:sz="8" w:space="0" w:color="auto"/>
              <w:right w:val="single" w:sz="8" w:space="0" w:color="auto"/>
            </w:tcBorders>
            <w:noWrap/>
            <w:vAlign w:val="center"/>
          </w:tcPr>
          <w:p w:rsidR="00277FE6" w:rsidRDefault="00277FE6" w:rsidP="00615AC2">
            <w:pPr>
              <w:ind w:firstLineChars="50" w:firstLine="105"/>
              <w:rPr>
                <w:rFonts w:ascii="宋体" w:hAnsi="宋体"/>
                <w:szCs w:val="21"/>
              </w:rPr>
            </w:pPr>
          </w:p>
        </w:tc>
        <w:tc>
          <w:tcPr>
            <w:tcW w:w="2823" w:type="dxa"/>
            <w:gridSpan w:val="2"/>
            <w:tcBorders>
              <w:top w:val="nil"/>
              <w:left w:val="nil"/>
              <w:bottom w:val="single" w:sz="8" w:space="0" w:color="auto"/>
              <w:right w:val="single" w:sz="8" w:space="0" w:color="auto"/>
            </w:tcBorders>
            <w:noWrap/>
            <w:vAlign w:val="bottom"/>
          </w:tcPr>
          <w:p w:rsidR="00277FE6" w:rsidRDefault="00277FE6" w:rsidP="00615AC2">
            <w:pPr>
              <w:spacing w:line="360" w:lineRule="auto"/>
              <w:ind w:firstLineChars="100" w:firstLine="210"/>
              <w:rPr>
                <w:rFonts w:ascii="宋体" w:hAnsi="宋体"/>
                <w:szCs w:val="21"/>
              </w:rPr>
            </w:pPr>
          </w:p>
        </w:tc>
        <w:tc>
          <w:tcPr>
            <w:tcW w:w="774" w:type="dxa"/>
            <w:gridSpan w:val="2"/>
            <w:tcBorders>
              <w:top w:val="nil"/>
              <w:left w:val="nil"/>
              <w:bottom w:val="single" w:sz="8" w:space="0" w:color="auto"/>
              <w:right w:val="single" w:sz="8" w:space="0" w:color="auto"/>
            </w:tcBorders>
            <w:noWrap/>
            <w:vAlign w:val="bottom"/>
          </w:tcPr>
          <w:p w:rsidR="00277FE6" w:rsidRDefault="00277FE6" w:rsidP="00615AC2">
            <w:pPr>
              <w:adjustRightInd w:val="0"/>
              <w:spacing w:line="360" w:lineRule="auto"/>
              <w:jc w:val="center"/>
              <w:rPr>
                <w:rFonts w:ascii="宋体" w:hAnsi="宋体"/>
                <w:szCs w:val="21"/>
              </w:rPr>
            </w:pPr>
          </w:p>
        </w:tc>
        <w:tc>
          <w:tcPr>
            <w:tcW w:w="720" w:type="dxa"/>
            <w:tcBorders>
              <w:top w:val="nil"/>
              <w:left w:val="nil"/>
              <w:bottom w:val="single" w:sz="8" w:space="0" w:color="auto"/>
              <w:right w:val="single" w:sz="8" w:space="0" w:color="auto"/>
            </w:tcBorders>
            <w:noWrap/>
            <w:vAlign w:val="bottom"/>
          </w:tcPr>
          <w:p w:rsidR="00277FE6" w:rsidRDefault="00277FE6" w:rsidP="00615AC2">
            <w:pPr>
              <w:adjustRightInd w:val="0"/>
              <w:spacing w:line="360" w:lineRule="auto"/>
              <w:jc w:val="center"/>
              <w:rPr>
                <w:rFonts w:ascii="宋体" w:hAnsi="宋体"/>
                <w:color w:val="000000"/>
                <w:szCs w:val="21"/>
              </w:rPr>
            </w:pPr>
          </w:p>
        </w:tc>
        <w:tc>
          <w:tcPr>
            <w:tcW w:w="1125" w:type="dxa"/>
            <w:gridSpan w:val="2"/>
            <w:tcBorders>
              <w:top w:val="nil"/>
              <w:left w:val="nil"/>
              <w:bottom w:val="single" w:sz="8" w:space="0" w:color="auto"/>
              <w:right w:val="single" w:sz="4" w:space="0" w:color="auto"/>
            </w:tcBorders>
            <w:noWrap/>
            <w:vAlign w:val="bottom"/>
          </w:tcPr>
          <w:p w:rsidR="00277FE6" w:rsidRDefault="00277FE6" w:rsidP="00615AC2">
            <w:pPr>
              <w:spacing w:line="360" w:lineRule="auto"/>
              <w:jc w:val="center"/>
              <w:rPr>
                <w:rFonts w:ascii="宋体" w:hAnsi="宋体"/>
                <w:szCs w:val="21"/>
              </w:rPr>
            </w:pPr>
          </w:p>
        </w:tc>
        <w:tc>
          <w:tcPr>
            <w:tcW w:w="1318" w:type="dxa"/>
            <w:tcBorders>
              <w:top w:val="nil"/>
              <w:left w:val="single" w:sz="4" w:space="0" w:color="auto"/>
              <w:bottom w:val="single" w:sz="8" w:space="0" w:color="auto"/>
              <w:right w:val="single" w:sz="8" w:space="0" w:color="auto"/>
            </w:tcBorders>
            <w:vAlign w:val="bottom"/>
          </w:tcPr>
          <w:p w:rsidR="00277FE6" w:rsidRDefault="00277FE6" w:rsidP="00615AC2">
            <w:pPr>
              <w:spacing w:line="360" w:lineRule="auto"/>
              <w:jc w:val="center"/>
              <w:rPr>
                <w:rFonts w:ascii="宋体" w:hAnsi="宋体"/>
                <w:szCs w:val="21"/>
              </w:rPr>
            </w:pPr>
          </w:p>
        </w:tc>
      </w:tr>
      <w:tr w:rsidR="00277FE6" w:rsidTr="00615AC2">
        <w:trPr>
          <w:trHeight w:val="450"/>
        </w:trPr>
        <w:tc>
          <w:tcPr>
            <w:tcW w:w="992" w:type="dxa"/>
          </w:tcPr>
          <w:p w:rsidR="00277FE6" w:rsidRPr="002246CD" w:rsidRDefault="00277FE6" w:rsidP="00615AC2">
            <w:pPr>
              <w:ind w:firstLineChars="147" w:firstLine="309"/>
              <w:rPr>
                <w:rFonts w:ascii="宋体" w:hAnsi="宋体"/>
                <w:b/>
                <w:color w:val="000000"/>
                <w:szCs w:val="21"/>
              </w:rPr>
            </w:pPr>
          </w:p>
        </w:tc>
        <w:tc>
          <w:tcPr>
            <w:tcW w:w="4251" w:type="dxa"/>
            <w:gridSpan w:val="3"/>
            <w:vAlign w:val="center"/>
          </w:tcPr>
          <w:p w:rsidR="00277FE6" w:rsidRPr="002246CD" w:rsidRDefault="00277FE6" w:rsidP="00615AC2">
            <w:pPr>
              <w:jc w:val="center"/>
              <w:rPr>
                <w:rFonts w:ascii="宋体" w:hAnsi="宋体"/>
                <w:b/>
                <w:color w:val="000000"/>
                <w:szCs w:val="21"/>
              </w:rPr>
            </w:pPr>
            <w:r>
              <w:rPr>
                <w:rFonts w:ascii="宋体" w:hAnsi="宋体" w:hint="eastAsia"/>
                <w:b/>
                <w:color w:val="000000"/>
                <w:szCs w:val="21"/>
              </w:rPr>
              <w:t>工程</w:t>
            </w:r>
            <w:r w:rsidRPr="002246CD">
              <w:rPr>
                <w:rFonts w:ascii="宋体" w:hAnsi="宋体" w:hint="eastAsia"/>
                <w:b/>
                <w:color w:val="000000"/>
                <w:szCs w:val="21"/>
              </w:rPr>
              <w:t>总价（含税）</w:t>
            </w:r>
          </w:p>
        </w:tc>
        <w:tc>
          <w:tcPr>
            <w:tcW w:w="3937" w:type="dxa"/>
            <w:gridSpan w:val="6"/>
            <w:vAlign w:val="center"/>
          </w:tcPr>
          <w:p w:rsidR="00277FE6" w:rsidRPr="002246CD" w:rsidRDefault="00277FE6" w:rsidP="00615AC2">
            <w:pPr>
              <w:ind w:firstLineChars="147" w:firstLine="309"/>
              <w:jc w:val="right"/>
              <w:rPr>
                <w:rFonts w:ascii="宋体" w:hAnsi="宋体"/>
                <w:b/>
                <w:color w:val="000000"/>
                <w:szCs w:val="21"/>
              </w:rPr>
            </w:pPr>
            <w:r>
              <w:rPr>
                <w:rFonts w:ascii="宋体" w:hAnsi="宋体" w:hint="eastAsia"/>
                <w:b/>
                <w:color w:val="000000"/>
                <w:szCs w:val="21"/>
              </w:rPr>
              <w:t>元</w:t>
            </w:r>
          </w:p>
        </w:tc>
      </w:tr>
    </w:tbl>
    <w:p w:rsidR="00203FD1" w:rsidRPr="00203FD1" w:rsidRDefault="00203FD1" w:rsidP="00203FD1">
      <w:pPr>
        <w:widowControl/>
        <w:jc w:val="left"/>
        <w:rPr>
          <w:rFonts w:ascii="黑体" w:eastAsia="黑体" w:hAnsi="宋体" w:cs="Times New Roman"/>
          <w:bCs/>
          <w:kern w:val="0"/>
          <w:sz w:val="24"/>
          <w:szCs w:val="24"/>
        </w:rPr>
      </w:pPr>
      <w:r w:rsidRPr="00203FD1">
        <w:rPr>
          <w:rFonts w:ascii="黑体" w:eastAsia="黑体" w:hAnsi="宋体" w:cs="Times New Roman"/>
          <w:bCs/>
          <w:kern w:val="0"/>
          <w:sz w:val="24"/>
          <w:szCs w:val="24"/>
        </w:rPr>
        <w:t>注：</w:t>
      </w:r>
      <w:r w:rsidR="001B7670">
        <w:rPr>
          <w:rFonts w:ascii="黑体" w:eastAsia="黑体" w:hAnsi="宋体" w:cs="Times New Roman" w:hint="eastAsia"/>
          <w:bCs/>
          <w:kern w:val="0"/>
          <w:sz w:val="24"/>
          <w:szCs w:val="24"/>
        </w:rPr>
        <w:t>1</w:t>
      </w:r>
      <w:r w:rsidR="001B7670">
        <w:rPr>
          <w:rFonts w:ascii="黑体" w:eastAsia="黑体" w:hAnsi="宋体" w:cs="Times New Roman"/>
          <w:bCs/>
          <w:kern w:val="0"/>
          <w:sz w:val="24"/>
          <w:szCs w:val="24"/>
        </w:rPr>
        <w:t>、</w:t>
      </w:r>
      <w:r w:rsidRPr="00203FD1">
        <w:rPr>
          <w:rFonts w:ascii="黑体" w:eastAsia="黑体" w:hAnsi="宋体" w:cs="Times New Roman"/>
          <w:bCs/>
          <w:kern w:val="0"/>
          <w:sz w:val="24"/>
          <w:szCs w:val="24"/>
        </w:rPr>
        <w:t>主要材质说明： 例如：夹板    抗甲醛环保板</w:t>
      </w:r>
    </w:p>
    <w:p w:rsidR="00203FD1" w:rsidRPr="00203FD1" w:rsidRDefault="00203FD1" w:rsidP="00203FD1">
      <w:pPr>
        <w:widowControl/>
        <w:jc w:val="left"/>
        <w:rPr>
          <w:rFonts w:ascii="黑体" w:eastAsia="黑体" w:hAnsi="宋体" w:cs="Times New Roman"/>
          <w:bCs/>
          <w:kern w:val="0"/>
          <w:sz w:val="24"/>
          <w:szCs w:val="24"/>
        </w:rPr>
      </w:pPr>
      <w:r w:rsidRPr="00203FD1">
        <w:rPr>
          <w:rFonts w:ascii="黑体" w:eastAsia="黑体" w:hAnsi="宋体" w:cs="Times New Roman"/>
          <w:bCs/>
          <w:kern w:val="0"/>
          <w:sz w:val="24"/>
          <w:szCs w:val="24"/>
        </w:rPr>
        <w:lastRenderedPageBreak/>
        <w:t>乳胶漆  环保工程漆</w:t>
      </w:r>
    </w:p>
    <w:p w:rsidR="00203FD1" w:rsidRPr="00203FD1" w:rsidRDefault="00203FD1" w:rsidP="00203FD1">
      <w:pPr>
        <w:widowControl/>
        <w:ind w:firstLineChars="1250" w:firstLine="3000"/>
        <w:jc w:val="left"/>
        <w:rPr>
          <w:rFonts w:ascii="黑体" w:eastAsia="黑体" w:hAnsi="宋体" w:cs="Times New Roman"/>
          <w:bCs/>
          <w:kern w:val="0"/>
          <w:sz w:val="24"/>
          <w:szCs w:val="24"/>
        </w:rPr>
      </w:pPr>
      <w:r w:rsidRPr="00203FD1">
        <w:rPr>
          <w:rFonts w:ascii="黑体" w:eastAsia="黑体" w:hAnsi="宋体" w:cs="Times New Roman" w:hint="eastAsia"/>
          <w:bCs/>
          <w:kern w:val="0"/>
          <w:sz w:val="24"/>
          <w:szCs w:val="24"/>
        </w:rPr>
        <w:t>地毯</w:t>
      </w:r>
      <w:r w:rsidRPr="00203FD1">
        <w:rPr>
          <w:rFonts w:ascii="黑体" w:eastAsia="黑体" w:hAnsi="宋体" w:cs="Times New Roman"/>
          <w:bCs/>
          <w:kern w:val="0"/>
          <w:sz w:val="24"/>
          <w:szCs w:val="24"/>
        </w:rPr>
        <w:t xml:space="preserve">    厚度大于5毫米</w:t>
      </w:r>
    </w:p>
    <w:p w:rsidR="00203FD1" w:rsidRPr="00203FD1" w:rsidRDefault="00203FD1" w:rsidP="00203FD1">
      <w:pPr>
        <w:widowControl/>
        <w:ind w:firstLineChars="1250" w:firstLine="3000"/>
        <w:jc w:val="left"/>
        <w:rPr>
          <w:rFonts w:ascii="黑体" w:eastAsia="黑体" w:hAnsi="宋体" w:cs="Times New Roman"/>
          <w:bCs/>
          <w:kern w:val="0"/>
          <w:sz w:val="24"/>
          <w:szCs w:val="24"/>
        </w:rPr>
      </w:pPr>
      <w:r w:rsidRPr="00203FD1">
        <w:rPr>
          <w:rFonts w:ascii="黑体" w:eastAsia="黑体" w:hAnsi="宋体" w:cs="Times New Roman" w:hint="eastAsia"/>
          <w:bCs/>
          <w:kern w:val="0"/>
          <w:sz w:val="24"/>
          <w:szCs w:val="24"/>
        </w:rPr>
        <w:t>。。。。。。</w:t>
      </w:r>
    </w:p>
    <w:p w:rsidR="001B7670" w:rsidRDefault="001B7670" w:rsidP="001B7670">
      <w:pPr>
        <w:widowControl/>
        <w:ind w:firstLineChars="200" w:firstLine="480"/>
        <w:jc w:val="left"/>
        <w:rPr>
          <w:rFonts w:ascii="黑体" w:eastAsia="黑体" w:hAnsi="宋体" w:cs="Times New Roman"/>
          <w:bCs/>
          <w:kern w:val="0"/>
          <w:sz w:val="24"/>
          <w:szCs w:val="24"/>
        </w:rPr>
      </w:pPr>
      <w:r>
        <w:rPr>
          <w:rFonts w:ascii="黑体" w:eastAsia="黑体" w:hAnsi="宋体" w:cs="Times New Roman" w:hint="eastAsia"/>
          <w:bCs/>
          <w:kern w:val="0"/>
          <w:sz w:val="24"/>
          <w:szCs w:val="24"/>
        </w:rPr>
        <w:t>2</w:t>
      </w:r>
      <w:r>
        <w:rPr>
          <w:rFonts w:ascii="黑体" w:eastAsia="黑体" w:hAnsi="宋体" w:cs="Times New Roman"/>
          <w:bCs/>
          <w:kern w:val="0"/>
          <w:sz w:val="24"/>
          <w:szCs w:val="24"/>
        </w:rPr>
        <w:t>、</w:t>
      </w:r>
      <w:r>
        <w:rPr>
          <w:rFonts w:ascii="黑体" w:eastAsia="黑体" w:hAnsi="宋体" w:cs="Times New Roman" w:hint="eastAsia"/>
          <w:bCs/>
          <w:kern w:val="0"/>
          <w:sz w:val="24"/>
          <w:szCs w:val="24"/>
        </w:rPr>
        <w:t>报价</w:t>
      </w:r>
      <w:r>
        <w:rPr>
          <w:rFonts w:ascii="黑体" w:eastAsia="黑体" w:hAnsi="宋体" w:cs="Times New Roman"/>
          <w:bCs/>
          <w:kern w:val="0"/>
          <w:sz w:val="24"/>
          <w:szCs w:val="24"/>
        </w:rPr>
        <w:t>均为含税价</w:t>
      </w:r>
      <w:r>
        <w:rPr>
          <w:rFonts w:ascii="黑体" w:eastAsia="黑体" w:hAnsi="宋体" w:cs="Times New Roman" w:hint="eastAsia"/>
          <w:bCs/>
          <w:kern w:val="0"/>
          <w:sz w:val="24"/>
          <w:szCs w:val="24"/>
        </w:rPr>
        <w:t>。</w:t>
      </w:r>
    </w:p>
    <w:p w:rsidR="00F53906" w:rsidRDefault="001B7670" w:rsidP="001B7670">
      <w:pPr>
        <w:widowControl/>
        <w:ind w:firstLineChars="200" w:firstLine="480"/>
        <w:jc w:val="left"/>
        <w:rPr>
          <w:rFonts w:ascii="黑体" w:eastAsia="黑体" w:hAnsi="宋体" w:cs="Times New Roman"/>
          <w:bCs/>
          <w:kern w:val="0"/>
          <w:sz w:val="24"/>
          <w:szCs w:val="24"/>
        </w:rPr>
      </w:pPr>
      <w:r>
        <w:rPr>
          <w:rFonts w:ascii="黑体" w:eastAsia="黑体" w:hAnsi="宋体" w:cs="Times New Roman" w:hint="eastAsia"/>
          <w:bCs/>
          <w:kern w:val="0"/>
          <w:sz w:val="24"/>
          <w:szCs w:val="24"/>
        </w:rPr>
        <w:t>3</w:t>
      </w:r>
      <w:r>
        <w:rPr>
          <w:rFonts w:ascii="黑体" w:eastAsia="黑体" w:hAnsi="宋体" w:cs="Times New Roman"/>
          <w:bCs/>
          <w:kern w:val="0"/>
          <w:sz w:val="24"/>
          <w:szCs w:val="24"/>
        </w:rPr>
        <w:t>、</w:t>
      </w:r>
      <w:r w:rsidR="00203FD1" w:rsidRPr="00203FD1">
        <w:rPr>
          <w:rFonts w:ascii="黑体" w:eastAsia="黑体" w:hAnsi="宋体" w:cs="Times New Roman" w:hint="eastAsia"/>
          <w:bCs/>
          <w:kern w:val="0"/>
          <w:sz w:val="24"/>
          <w:szCs w:val="24"/>
        </w:rPr>
        <w:t>有本报价不包含的费用，请注明。</w:t>
      </w:r>
      <w:r w:rsidR="00F53906">
        <w:rPr>
          <w:rFonts w:ascii="黑体" w:eastAsia="黑体" w:hAnsi="宋体" w:cs="Times New Roman"/>
          <w:bCs/>
          <w:kern w:val="0"/>
          <w:sz w:val="24"/>
          <w:szCs w:val="24"/>
        </w:rPr>
        <w:br w:type="page"/>
      </w:r>
    </w:p>
    <w:p w:rsidR="00F53906" w:rsidRPr="00F53906" w:rsidRDefault="001D376E"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Default="001D376E"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79719B" w:rsidRDefault="0079719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Pr>
          <w:rFonts w:ascii="黑体" w:eastAsia="黑体" w:hAnsi="宋体" w:cs="Times New Roman" w:hint="eastAsia"/>
          <w:bCs/>
          <w:kern w:val="0"/>
          <w:sz w:val="24"/>
          <w:szCs w:val="24"/>
        </w:rPr>
        <w:t>投标</w:t>
      </w:r>
      <w:r>
        <w:rPr>
          <w:rFonts w:ascii="黑体" w:eastAsia="黑体" w:hAnsi="宋体" w:cs="Times New Roman"/>
          <w:bCs/>
          <w:kern w:val="0"/>
          <w:sz w:val="24"/>
          <w:szCs w:val="24"/>
        </w:rPr>
        <w:t>保证金</w:t>
      </w:r>
      <w:r>
        <w:rPr>
          <w:rFonts w:ascii="黑体" w:eastAsia="黑体" w:hAnsi="宋体" w:cs="Times New Roman" w:hint="eastAsia"/>
          <w:bCs/>
          <w:kern w:val="0"/>
          <w:sz w:val="24"/>
          <w:szCs w:val="24"/>
        </w:rPr>
        <w:t>退付</w:t>
      </w:r>
      <w:r>
        <w:rPr>
          <w:rFonts w:ascii="黑体" w:eastAsia="黑体" w:hAnsi="宋体" w:cs="Times New Roman"/>
          <w:bCs/>
          <w:kern w:val="0"/>
          <w:sz w:val="24"/>
          <w:szCs w:val="24"/>
        </w:rPr>
        <w:t>信息</w:t>
      </w:r>
    </w:p>
    <w:p w:rsidR="0079719B" w:rsidRPr="000F4A55" w:rsidRDefault="0079719B" w:rsidP="0079719B">
      <w:pPr>
        <w:spacing w:line="360" w:lineRule="auto"/>
        <w:rPr>
          <w:sz w:val="24"/>
        </w:rPr>
      </w:pPr>
      <w:r w:rsidRPr="000F4A55">
        <w:rPr>
          <w:rFonts w:hint="eastAsia"/>
          <w:sz w:val="24"/>
        </w:rPr>
        <w:t>深圳大学招投标管理中心：</w:t>
      </w:r>
    </w:p>
    <w:p w:rsidR="0079719B" w:rsidRPr="000F4A55" w:rsidRDefault="0079719B" w:rsidP="0079719B">
      <w:pPr>
        <w:spacing w:line="360" w:lineRule="auto"/>
        <w:ind w:firstLineChars="200" w:firstLine="480"/>
        <w:rPr>
          <w:sz w:val="24"/>
        </w:rPr>
      </w:pPr>
      <w:r w:rsidRPr="000F4A55">
        <w:rPr>
          <w:rFonts w:hint="eastAsia"/>
          <w:sz w:val="24"/>
        </w:rPr>
        <w:t>我方参加编号为项目投标，已缴纳本项目投标保证金壹万元整，缴款账户为：</w:t>
      </w:r>
    </w:p>
    <w:p w:rsidR="0079719B" w:rsidRPr="000F4A55" w:rsidRDefault="0079719B" w:rsidP="0079719B">
      <w:pPr>
        <w:spacing w:line="360" w:lineRule="auto"/>
        <w:ind w:leftChars="675" w:left="1418"/>
        <w:rPr>
          <w:sz w:val="24"/>
        </w:rPr>
      </w:pPr>
      <w:r w:rsidRPr="000F4A55">
        <w:rPr>
          <w:rFonts w:hint="eastAsia"/>
          <w:sz w:val="24"/>
        </w:rPr>
        <w:t>户名：</w:t>
      </w:r>
    </w:p>
    <w:p w:rsidR="0079719B" w:rsidRPr="000F4A55" w:rsidRDefault="0079719B" w:rsidP="0079719B">
      <w:pPr>
        <w:spacing w:line="360" w:lineRule="auto"/>
        <w:ind w:leftChars="675" w:left="1418"/>
        <w:rPr>
          <w:sz w:val="24"/>
        </w:rPr>
      </w:pPr>
      <w:r w:rsidRPr="000F4A55">
        <w:rPr>
          <w:rFonts w:hint="eastAsia"/>
          <w:sz w:val="24"/>
        </w:rPr>
        <w:t>账号：</w:t>
      </w:r>
    </w:p>
    <w:p w:rsidR="0079719B" w:rsidRPr="000F4A55" w:rsidRDefault="0079719B" w:rsidP="0079719B">
      <w:pPr>
        <w:spacing w:line="360" w:lineRule="auto"/>
        <w:ind w:leftChars="675" w:left="1418"/>
        <w:rPr>
          <w:sz w:val="24"/>
        </w:rPr>
      </w:pPr>
      <w:r w:rsidRPr="000F4A55">
        <w:rPr>
          <w:rFonts w:hint="eastAsia"/>
          <w:sz w:val="24"/>
        </w:rPr>
        <w:t>开户行：</w:t>
      </w:r>
    </w:p>
    <w:p w:rsidR="0079719B" w:rsidRPr="000F4A55" w:rsidRDefault="0079719B" w:rsidP="0079719B">
      <w:pPr>
        <w:spacing w:line="360" w:lineRule="auto"/>
        <w:rPr>
          <w:sz w:val="24"/>
        </w:rPr>
      </w:pPr>
    </w:p>
    <w:p w:rsidR="0079719B" w:rsidRPr="000F4A55" w:rsidRDefault="0079719B" w:rsidP="0079719B">
      <w:pPr>
        <w:spacing w:line="360" w:lineRule="auto"/>
        <w:rPr>
          <w:sz w:val="24"/>
        </w:rPr>
      </w:pPr>
    </w:p>
    <w:p w:rsidR="0079719B" w:rsidRPr="000F4A55" w:rsidRDefault="0079719B" w:rsidP="0079719B">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79719B" w:rsidRPr="000F4A55" w:rsidRDefault="0079719B" w:rsidP="0079719B">
      <w:pPr>
        <w:spacing w:line="360" w:lineRule="auto"/>
        <w:ind w:leftChars="2092" w:left="4393"/>
        <w:rPr>
          <w:sz w:val="24"/>
        </w:rPr>
      </w:pPr>
      <w:r w:rsidRPr="000F4A55">
        <w:rPr>
          <w:rFonts w:hint="eastAsia"/>
          <w:sz w:val="24"/>
        </w:rPr>
        <w:t>投标代表签名</w:t>
      </w:r>
    </w:p>
    <w:p w:rsidR="0079719B" w:rsidRPr="000F4A55" w:rsidRDefault="0079719B" w:rsidP="0079719B">
      <w:pPr>
        <w:spacing w:line="360" w:lineRule="auto"/>
        <w:ind w:leftChars="2092" w:left="4393"/>
        <w:rPr>
          <w:sz w:val="24"/>
        </w:rPr>
      </w:pPr>
      <w:r w:rsidRPr="000F4A55">
        <w:rPr>
          <w:rFonts w:hint="eastAsia"/>
          <w:sz w:val="24"/>
        </w:rPr>
        <w:t>联系电话</w:t>
      </w:r>
    </w:p>
    <w:p w:rsidR="0079719B" w:rsidRPr="000F4A55" w:rsidRDefault="0079719B" w:rsidP="0079719B">
      <w:pPr>
        <w:spacing w:line="360" w:lineRule="auto"/>
        <w:ind w:leftChars="2092" w:left="4393"/>
        <w:rPr>
          <w:sz w:val="24"/>
        </w:rPr>
      </w:pPr>
      <w:r w:rsidRPr="000F4A55">
        <w:rPr>
          <w:rFonts w:hint="eastAsia"/>
          <w:sz w:val="24"/>
        </w:rPr>
        <w:t>日期</w:t>
      </w:r>
    </w:p>
    <w:p w:rsidR="0079719B" w:rsidRDefault="0079719B" w:rsidP="0042315A"/>
    <w:p w:rsidR="0079719B" w:rsidRDefault="0079719B" w:rsidP="0079719B">
      <w:r>
        <w:rPr>
          <w:rFonts w:hint="eastAsia"/>
        </w:rPr>
        <w:t>附 保证金缴款凭证：</w:t>
      </w:r>
    </w:p>
    <w:p w:rsidR="0079719B" w:rsidRDefault="0079719B" w:rsidP="0079719B"/>
    <w:p w:rsidR="001D376E" w:rsidRDefault="0042315A">
      <w:pPr>
        <w:widowControl/>
        <w:jc w:val="left"/>
        <w:rPr>
          <w:rFonts w:ascii="Times New Roman" w:eastAsia="宋体" w:hAnsi="Times New Roman" w:cs="Times New Roman"/>
          <w:szCs w:val="24"/>
        </w:rPr>
      </w:pPr>
      <w:r w:rsidRPr="0042315A">
        <w:rPr>
          <w:rFonts w:ascii="宋体" w:hAnsi="MS Sans Serif" w:hint="eastAsia"/>
          <w:b/>
          <w:bCs/>
          <w:color w:val="0000FF"/>
          <w:kern w:val="0"/>
          <w:sz w:val="30"/>
          <w:szCs w:val="30"/>
        </w:rPr>
        <w:t>投标保证金的退付流程，请务必关注我中心网站“重要通知”中有关保证金退付注意事项的通知，并按通知要求办理退付。</w:t>
      </w:r>
      <w:r w:rsidR="0079719B" w:rsidRPr="0042315A">
        <w:rPr>
          <w:rFonts w:ascii="宋体" w:hAnsi="MS Sans Serif" w:hint="eastAsia"/>
          <w:b/>
          <w:bCs/>
          <w:color w:val="0000FF"/>
          <w:kern w:val="0"/>
          <w:sz w:val="30"/>
          <w:szCs w:val="30"/>
        </w:rPr>
        <w:t>联系</w:t>
      </w:r>
      <w:r w:rsidRPr="0042315A">
        <w:rPr>
          <w:rFonts w:ascii="宋体" w:hAnsi="MS Sans Serif" w:hint="eastAsia"/>
          <w:b/>
          <w:bCs/>
          <w:color w:val="0000FF"/>
          <w:kern w:val="0"/>
          <w:sz w:val="30"/>
          <w:szCs w:val="30"/>
        </w:rPr>
        <w:t>电话</w:t>
      </w:r>
      <w:r w:rsidRPr="0042315A">
        <w:rPr>
          <w:rFonts w:ascii="宋体" w:hAnsi="MS Sans Serif"/>
          <w:b/>
          <w:bCs/>
          <w:color w:val="0000FF"/>
          <w:kern w:val="0"/>
          <w:sz w:val="30"/>
          <w:szCs w:val="30"/>
        </w:rPr>
        <w:t>：</w:t>
      </w:r>
      <w:r w:rsidR="0079719B" w:rsidRPr="0042315A">
        <w:rPr>
          <w:rFonts w:ascii="宋体" w:hAnsi="MS Sans Serif" w:hint="eastAsia"/>
          <w:b/>
          <w:bCs/>
          <w:color w:val="0000FF"/>
          <w:kern w:val="0"/>
          <w:sz w:val="30"/>
          <w:szCs w:val="30"/>
        </w:rPr>
        <w:t xml:space="preserve"> 2605 7039</w:t>
      </w:r>
      <w:r w:rsidRPr="0042315A">
        <w:rPr>
          <w:rFonts w:ascii="宋体" w:hAnsi="MS Sans Serif" w:hint="eastAsia"/>
          <w:b/>
          <w:bCs/>
          <w:color w:val="0000FF"/>
          <w:kern w:val="0"/>
          <w:sz w:val="30"/>
          <w:szCs w:val="30"/>
        </w:rPr>
        <w:t>。</w:t>
      </w:r>
      <w:r w:rsidR="001D376E">
        <w:rPr>
          <w:rFonts w:ascii="Times New Roman" w:eastAsia="宋体" w:hAnsi="Times New Roman" w:cs="Times New Roman"/>
          <w:szCs w:val="24"/>
        </w:rPr>
        <w:br w:type="page"/>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6F0074">
            <w:pPr>
              <w:spacing w:beforeLines="50" w:afterLines="50"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AB03A9" w:rsidRPr="00AB03A9" w:rsidRDefault="00AB03A9" w:rsidP="006F0074">
            <w:pPr>
              <w:spacing w:beforeLines="50" w:afterLines="50"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CB2C4F" w:rsidRDefault="00CB2C4F">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AB03A9" w:rsidRPr="00AB03A9" w:rsidRDefault="00AB03A9" w:rsidP="006F0074">
      <w:pPr>
        <w:keepNext/>
        <w:keepLines/>
        <w:adjustRightInd w:val="0"/>
        <w:spacing w:beforeLines="50" w:afterLines="50"/>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rsidR="00476C13" w:rsidRDefault="00476C13" w:rsidP="006F0074">
      <w:pPr>
        <w:pStyle w:val="2"/>
        <w:numPr>
          <w:ilvl w:val="0"/>
          <w:numId w:val="12"/>
        </w:numPr>
        <w:spacing w:beforeLines="50" w:afterLines="50"/>
        <w:ind w:left="562" w:hanging="562"/>
        <w:rPr>
          <w:sz w:val="28"/>
          <w:szCs w:val="28"/>
        </w:rPr>
      </w:pPr>
      <w:r w:rsidRPr="00892D5E">
        <w:rPr>
          <w:rFonts w:hint="eastAsia"/>
          <w:sz w:val="28"/>
          <w:szCs w:val="28"/>
        </w:rPr>
        <w:t>总则</w:t>
      </w:r>
    </w:p>
    <w:p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rsidR="00476C13" w:rsidRPr="00A92D9A" w:rsidRDefault="00476C13" w:rsidP="00476C13">
      <w:pPr>
        <w:spacing w:line="360" w:lineRule="auto"/>
        <w:rPr>
          <w:rFonts w:ascii="黑体" w:eastAsia="黑体" w:hAnsi="宋体"/>
          <w:sz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4"/>
      <w:bookmarkEnd w:id="35"/>
      <w:bookmarkEnd w:id="36"/>
      <w:bookmarkEnd w:id="37"/>
      <w:bookmarkEnd w:id="38"/>
      <w:bookmarkEnd w:id="39"/>
      <w:bookmarkEnd w:id="40"/>
    </w:p>
    <w:p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rsidR="00476C13" w:rsidRPr="00A92D9A" w:rsidRDefault="00476C13" w:rsidP="00476C13">
      <w:pPr>
        <w:spacing w:line="360" w:lineRule="auto"/>
        <w:rPr>
          <w:rFonts w:ascii="黑体" w:eastAsia="黑体" w:hAnsi="宋体"/>
          <w:sz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Pr>
          <w:rFonts w:ascii="黑体" w:eastAsia="黑体" w:hAnsi="宋体" w:hint="eastAsia"/>
          <w:sz w:val="24"/>
        </w:rPr>
        <w:t>3</w:t>
      </w:r>
      <w:r w:rsidRPr="00A92D9A">
        <w:rPr>
          <w:rFonts w:ascii="黑体" w:eastAsia="黑体" w:hAnsi="宋体" w:hint="eastAsia"/>
          <w:sz w:val="24"/>
        </w:rPr>
        <w:t>．定义</w:t>
      </w:r>
      <w:bookmarkEnd w:id="48"/>
      <w:bookmarkEnd w:id="49"/>
      <w:bookmarkEnd w:id="50"/>
      <w:bookmarkEnd w:id="51"/>
      <w:bookmarkEnd w:id="52"/>
      <w:bookmarkEnd w:id="53"/>
      <w:bookmarkEnd w:id="54"/>
    </w:p>
    <w:p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“投标人”或“投标方”，即供应商，是指参加投标竞争并愿意按照招标文件要求向采购人提供货物、工程或者服务的</w:t>
      </w:r>
      <w:r>
        <w:rPr>
          <w:rFonts w:ascii="宋体" w:hAnsi="宋体" w:hint="eastAsia"/>
          <w:szCs w:val="21"/>
        </w:rPr>
        <w:t>依法成立的</w:t>
      </w:r>
      <w:r w:rsidRPr="00A81F83">
        <w:rPr>
          <w:rFonts w:ascii="宋体" w:hAnsi="宋体" w:hint="eastAsia"/>
          <w:szCs w:val="21"/>
        </w:rPr>
        <w:t>法人、其他组织或者自然人；</w:t>
      </w:r>
    </w:p>
    <w:p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rsidR="00476C13" w:rsidRPr="00B417E7" w:rsidRDefault="00476C13" w:rsidP="00476C13">
      <w:pPr>
        <w:ind w:firstLineChars="196" w:firstLine="412"/>
        <w:rPr>
          <w:rFonts w:ascii="宋体" w:hAnsi="宋体"/>
          <w:szCs w:val="21"/>
        </w:rPr>
      </w:pPr>
      <w:r w:rsidRPr="00B417E7">
        <w:rPr>
          <w:rFonts w:ascii="宋体" w:hAnsi="宋体" w:hint="eastAsia"/>
          <w:szCs w:val="21"/>
        </w:rPr>
        <w:lastRenderedPageBreak/>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41"/>
      <w:bookmarkEnd w:id="42"/>
      <w:bookmarkEnd w:id="43"/>
      <w:bookmarkEnd w:id="44"/>
      <w:bookmarkEnd w:id="45"/>
      <w:bookmarkEnd w:id="46"/>
      <w:bookmarkEnd w:id="47"/>
      <w:r>
        <w:rPr>
          <w:rFonts w:ascii="黑体" w:eastAsia="黑体" w:hAnsi="宋体" w:hint="eastAsia"/>
          <w:sz w:val="24"/>
        </w:rPr>
        <w:t>投标人参加深圳大学采购活动的条件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中“对投标人资质要求”的内容。</w:t>
      </w:r>
    </w:p>
    <w:p w:rsidR="00476C13" w:rsidRPr="00B56F0B" w:rsidRDefault="00476C13" w:rsidP="00476C13">
      <w:pPr>
        <w:spacing w:line="360" w:lineRule="auto"/>
        <w:rPr>
          <w:rFonts w:ascii="黑体" w:eastAsia="黑体" w:hAnsi="宋体"/>
          <w:sz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p>
    <w:p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p>
    <w:p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p>
    <w:p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p>
    <w:p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p>
    <w:p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p>
    <w:p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p>
    <w:p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w:t>
      </w:r>
      <w:r>
        <w:rPr>
          <w:rFonts w:ascii="宋体" w:hAnsi="宋体" w:hint="eastAsia"/>
        </w:rPr>
        <w:lastRenderedPageBreak/>
        <w:t>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6C13" w:rsidRPr="00204695" w:rsidRDefault="00476C13" w:rsidP="00476C13">
      <w:pPr>
        <w:ind w:firstLineChars="196" w:firstLine="412"/>
        <w:rPr>
          <w:rFonts w:ascii="宋体" w:hAnsi="宋体"/>
        </w:rPr>
      </w:pPr>
      <w:r w:rsidRPr="00204695">
        <w:rPr>
          <w:rFonts w:ascii="宋体" w:hAnsi="宋体" w:hint="eastAsia"/>
        </w:rPr>
        <w:t xml:space="preserve">7.6  </w:t>
      </w:r>
      <w:r w:rsidRPr="00204695">
        <w:rPr>
          <w:rFonts w:ascii="宋体" w:hAnsi="宋体" w:hint="eastAsia"/>
        </w:rPr>
        <w:t>对工期的要求：投标人在投标时对其所投项目应提交详细的《交货进度表》，列明交货计划等，在合同规定的时间内完工验收。</w:t>
      </w:r>
    </w:p>
    <w:p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5"/>
      <w:bookmarkEnd w:id="56"/>
      <w:bookmarkEnd w:id="57"/>
      <w:bookmarkEnd w:id="58"/>
      <w:bookmarkEnd w:id="59"/>
      <w:bookmarkEnd w:id="60"/>
      <w:bookmarkEnd w:id="61"/>
    </w:p>
    <w:p w:rsidR="00476C13" w:rsidRPr="00B56F0B" w:rsidRDefault="00476C13" w:rsidP="00476C13">
      <w:pPr>
        <w:ind w:firstLineChars="196" w:firstLine="412"/>
        <w:rPr>
          <w:rFonts w:ascii="宋体" w:hAnsi="宋体"/>
          <w:szCs w:val="21"/>
        </w:rPr>
      </w:pPr>
      <w:r w:rsidRPr="00B56F0B">
        <w:rPr>
          <w:rFonts w:ascii="宋体" w:hAnsi="宋体" w:hint="eastAsia"/>
          <w:szCs w:val="21"/>
        </w:rPr>
        <w:lastRenderedPageBreak/>
        <w:t>不论投标结果如何，投标人应承担其编制投标文件与递交投标文件所涉及的一切费用。</w:t>
      </w:r>
    </w:p>
    <w:p w:rsidR="00476C13" w:rsidRPr="00B56F0B" w:rsidRDefault="00476C13" w:rsidP="00476C13">
      <w:pPr>
        <w:spacing w:line="360" w:lineRule="auto"/>
        <w:rPr>
          <w:rFonts w:ascii="黑体" w:eastAsia="黑体" w:hAnsi="宋体"/>
          <w:sz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Pr>
          <w:rFonts w:ascii="黑体" w:eastAsia="黑体" w:hAnsi="宋体" w:hint="eastAsia"/>
          <w:sz w:val="24"/>
        </w:rPr>
        <w:t>9</w:t>
      </w:r>
      <w:r w:rsidRPr="00B56F0B">
        <w:rPr>
          <w:rFonts w:ascii="黑体" w:eastAsia="黑体" w:hAnsi="宋体" w:hint="eastAsia"/>
          <w:sz w:val="24"/>
        </w:rPr>
        <w:t>．踏勘现场</w:t>
      </w:r>
      <w:bookmarkEnd w:id="62"/>
      <w:bookmarkEnd w:id="63"/>
      <w:bookmarkEnd w:id="64"/>
      <w:bookmarkEnd w:id="65"/>
      <w:bookmarkEnd w:id="66"/>
      <w:bookmarkEnd w:id="67"/>
      <w:bookmarkEnd w:id="68"/>
    </w:p>
    <w:p w:rsidR="00476C13" w:rsidRPr="00B56F0B" w:rsidRDefault="00476C13" w:rsidP="00476C13">
      <w:pPr>
        <w:ind w:firstLineChars="196" w:firstLine="412"/>
        <w:rPr>
          <w:rFonts w:ascii="宋体" w:hAnsi="宋体"/>
        </w:rPr>
      </w:pPr>
      <w:bookmarkStart w:id="69" w:name="_Toc78260681"/>
      <w:bookmarkStart w:id="70"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9"/>
      <w:r w:rsidRPr="003D589A">
        <w:rPr>
          <w:rFonts w:ascii="黑体" w:eastAsia="黑体" w:hAnsi="宋体" w:hint="eastAsia"/>
          <w:sz w:val="24"/>
        </w:rPr>
        <w:t>答疑</w:t>
      </w:r>
      <w:bookmarkEnd w:id="70"/>
    </w:p>
    <w:p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rsidR="00476C13" w:rsidRPr="00892D5E" w:rsidRDefault="00476C13" w:rsidP="006F0074">
      <w:pPr>
        <w:pStyle w:val="2"/>
        <w:numPr>
          <w:ilvl w:val="0"/>
          <w:numId w:val="12"/>
        </w:numPr>
        <w:spacing w:beforeLines="50" w:afterLines="50"/>
        <w:ind w:left="562" w:hanging="562"/>
        <w:rPr>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892D5E">
        <w:rPr>
          <w:rFonts w:hint="eastAsia"/>
          <w:sz w:val="28"/>
          <w:szCs w:val="28"/>
        </w:rPr>
        <w:t>招标文件</w:t>
      </w:r>
      <w:bookmarkEnd w:id="72"/>
      <w:bookmarkEnd w:id="73"/>
      <w:bookmarkEnd w:id="74"/>
      <w:bookmarkEnd w:id="75"/>
      <w:bookmarkEnd w:id="76"/>
      <w:bookmarkEnd w:id="77"/>
    </w:p>
    <w:p w:rsidR="00476C13" w:rsidRDefault="00476C13" w:rsidP="00476C13">
      <w:pPr>
        <w:spacing w:line="360" w:lineRule="auto"/>
        <w:rPr>
          <w:rFonts w:ascii="黑体" w:eastAsia="黑体" w:hAnsi="宋体"/>
          <w:sz w:val="24"/>
        </w:rPr>
      </w:pPr>
      <w:bookmarkStart w:id="78" w:name="_Toc73517649"/>
      <w:bookmarkStart w:id="79" w:name="_Toc73518127"/>
      <w:bookmarkStart w:id="80" w:name="_Toc73521557"/>
      <w:bookmarkStart w:id="81" w:name="_Toc73521645"/>
      <w:bookmarkStart w:id="82"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8"/>
      <w:bookmarkEnd w:id="79"/>
      <w:bookmarkEnd w:id="80"/>
      <w:bookmarkEnd w:id="81"/>
      <w:bookmarkEnd w:id="82"/>
    </w:p>
    <w:p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第一册专用条款</w:t>
      </w:r>
    </w:p>
    <w:p w:rsidR="00476C13" w:rsidRPr="009C1A1F" w:rsidRDefault="00476C13" w:rsidP="00476C13">
      <w:pPr>
        <w:ind w:leftChars="514" w:left="1079"/>
        <w:rPr>
          <w:rFonts w:ascii="宋体" w:hAnsi="宋体"/>
          <w:b/>
          <w:szCs w:val="21"/>
        </w:rPr>
      </w:pPr>
      <w:r w:rsidRPr="009C1A1F">
        <w:rPr>
          <w:rFonts w:ascii="宋体" w:hAnsi="宋体" w:hint="eastAsia"/>
          <w:b/>
          <w:szCs w:val="21"/>
        </w:rPr>
        <w:lastRenderedPageBreak/>
        <w:t>关键信息</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第一章招标公告</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第二章招标项目需求</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第三章合同条款及格式</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第四章投标文件格式、附件</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Pr>
          <w:rFonts w:ascii="宋体" w:hAnsi="宋体" w:hint="eastAsia"/>
          <w:szCs w:val="21"/>
        </w:rPr>
        <w:t>深圳大学</w:t>
      </w:r>
      <w:r w:rsidRPr="009C1A1F">
        <w:rPr>
          <w:rFonts w:ascii="宋体" w:hAnsi="宋体" w:hint="eastAsia"/>
          <w:szCs w:val="21"/>
        </w:rPr>
        <w:t>采购履约情况反馈表</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第二册通用条款</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rsidR="00476C13" w:rsidRPr="009C1A1F" w:rsidRDefault="00476C13" w:rsidP="00476C13">
      <w:pPr>
        <w:ind w:firstLineChars="196" w:firstLine="412"/>
        <w:rPr>
          <w:rFonts w:ascii="宋体" w:hAnsi="宋体"/>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83"/>
      <w:bookmarkEnd w:id="84"/>
      <w:bookmarkEnd w:id="85"/>
      <w:bookmarkEnd w:id="86"/>
      <w:bookmarkEnd w:id="87"/>
      <w:bookmarkEnd w:id="88"/>
      <w:bookmarkEnd w:id="89"/>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w:t>
      </w:r>
      <w:r w:rsidRPr="009C1A1F">
        <w:rPr>
          <w:rFonts w:ascii="宋体" w:hAnsi="宋体" w:hint="eastAsia"/>
          <w:szCs w:val="21"/>
        </w:rPr>
        <w:lastRenderedPageBreak/>
        <w:t>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90"/>
      <w:bookmarkEnd w:id="91"/>
      <w:bookmarkEnd w:id="92"/>
      <w:bookmarkEnd w:id="93"/>
      <w:bookmarkEnd w:id="94"/>
      <w:bookmarkEnd w:id="95"/>
      <w:bookmarkEnd w:id="96"/>
    </w:p>
    <w:p w:rsidR="00476C13" w:rsidRPr="009C1A1F" w:rsidRDefault="00476C13" w:rsidP="00476C13">
      <w:pPr>
        <w:ind w:firstLineChars="196" w:firstLine="412"/>
        <w:rPr>
          <w:rFonts w:ascii="宋体" w:hAnsi="宋体"/>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rsidR="00476C13" w:rsidRPr="009C1A1F" w:rsidRDefault="00476C13" w:rsidP="006F0074">
      <w:pPr>
        <w:pStyle w:val="2"/>
        <w:numPr>
          <w:ilvl w:val="0"/>
          <w:numId w:val="12"/>
        </w:numPr>
        <w:spacing w:beforeLines="50" w:afterLines="50"/>
        <w:ind w:left="562" w:hanging="562"/>
        <w:rPr>
          <w:sz w:val="28"/>
          <w:szCs w:val="28"/>
        </w:rPr>
      </w:pPr>
      <w:r w:rsidRPr="009C1A1F">
        <w:rPr>
          <w:rFonts w:hint="eastAsia"/>
          <w:sz w:val="28"/>
          <w:szCs w:val="28"/>
        </w:rPr>
        <w:t>投标文件</w:t>
      </w:r>
      <w:bookmarkEnd w:id="98"/>
      <w:bookmarkEnd w:id="99"/>
      <w:bookmarkEnd w:id="100"/>
      <w:bookmarkEnd w:id="101"/>
      <w:bookmarkEnd w:id="102"/>
      <w:bookmarkEnd w:id="103"/>
      <w:r w:rsidRPr="009C1A1F">
        <w:rPr>
          <w:rFonts w:hint="eastAsia"/>
          <w:sz w:val="28"/>
          <w:szCs w:val="28"/>
        </w:rPr>
        <w:t>的编制</w:t>
      </w:r>
    </w:p>
    <w:p w:rsidR="00476C13" w:rsidRPr="009C1A1F" w:rsidRDefault="00476C13" w:rsidP="00476C13">
      <w:pPr>
        <w:spacing w:line="360" w:lineRule="auto"/>
        <w:rPr>
          <w:rFonts w:ascii="黑体" w:eastAsia="黑体" w:hAnsi="宋体"/>
          <w:sz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9C1A1F">
        <w:rPr>
          <w:rFonts w:ascii="黑体" w:eastAsia="黑体" w:hAnsi="宋体" w:hint="eastAsia"/>
          <w:sz w:val="24"/>
        </w:rPr>
        <w:t>14．投标文件的语言及度量单位</w:t>
      </w:r>
      <w:bookmarkEnd w:id="104"/>
      <w:bookmarkEnd w:id="105"/>
      <w:bookmarkEnd w:id="106"/>
      <w:bookmarkEnd w:id="107"/>
      <w:bookmarkEnd w:id="108"/>
      <w:bookmarkEnd w:id="109"/>
      <w:bookmarkEnd w:id="110"/>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rsidR="00476C13" w:rsidRPr="009C1A1F" w:rsidRDefault="00476C13" w:rsidP="00476C13">
      <w:pPr>
        <w:spacing w:line="360" w:lineRule="auto"/>
        <w:rPr>
          <w:rFonts w:ascii="黑体" w:eastAsia="黑体" w:hAnsi="宋体"/>
          <w:sz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9C1A1F">
        <w:rPr>
          <w:rFonts w:ascii="黑体" w:eastAsia="黑体" w:hAnsi="宋体" w:hint="eastAsia"/>
          <w:sz w:val="24"/>
        </w:rPr>
        <w:t>15．投标文件的组成</w:t>
      </w:r>
      <w:bookmarkEnd w:id="111"/>
      <w:bookmarkEnd w:id="112"/>
      <w:bookmarkEnd w:id="113"/>
      <w:bookmarkEnd w:id="114"/>
      <w:bookmarkEnd w:id="115"/>
      <w:bookmarkEnd w:id="116"/>
      <w:bookmarkEnd w:id="117"/>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rsidR="00476C13" w:rsidRPr="009C1A1F" w:rsidRDefault="00476C13" w:rsidP="00476C13">
      <w:pPr>
        <w:spacing w:line="360" w:lineRule="auto"/>
        <w:rPr>
          <w:rFonts w:ascii="黑体" w:eastAsia="黑体" w:hAnsi="宋体"/>
          <w:sz w:val="24"/>
        </w:rPr>
      </w:pPr>
      <w:bookmarkStart w:id="125" w:name="_Toc100052380"/>
      <w:bookmarkEnd w:id="118"/>
      <w:r w:rsidRPr="009C1A1F">
        <w:rPr>
          <w:rFonts w:ascii="黑体" w:eastAsia="黑体" w:hAnsi="宋体" w:hint="eastAsia"/>
          <w:sz w:val="24"/>
        </w:rPr>
        <w:t>16．投标文件格式</w:t>
      </w:r>
      <w:bookmarkEnd w:id="119"/>
      <w:bookmarkEnd w:id="120"/>
      <w:bookmarkEnd w:id="121"/>
      <w:bookmarkEnd w:id="122"/>
      <w:bookmarkEnd w:id="123"/>
      <w:bookmarkEnd w:id="124"/>
      <w:bookmarkEnd w:id="125"/>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rsidR="00476C13" w:rsidRPr="009C1A1F" w:rsidRDefault="00476C13" w:rsidP="00476C13">
      <w:pPr>
        <w:spacing w:line="360" w:lineRule="auto"/>
        <w:rPr>
          <w:rFonts w:ascii="黑体" w:eastAsia="黑体" w:hAnsi="宋体"/>
          <w:sz w:val="24"/>
        </w:rPr>
      </w:pPr>
      <w:bookmarkStart w:id="132" w:name="_Toc100052382"/>
      <w:r w:rsidRPr="009C1A1F">
        <w:rPr>
          <w:rFonts w:ascii="黑体" w:eastAsia="黑体" w:hAnsi="宋体" w:hint="eastAsia"/>
          <w:sz w:val="24"/>
        </w:rPr>
        <w:t>17．投标货币</w:t>
      </w:r>
      <w:bookmarkEnd w:id="126"/>
      <w:bookmarkEnd w:id="127"/>
      <w:bookmarkEnd w:id="128"/>
      <w:bookmarkEnd w:id="129"/>
      <w:bookmarkEnd w:id="130"/>
      <w:bookmarkEnd w:id="131"/>
      <w:bookmarkEnd w:id="132"/>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18.2.1</w:t>
        </w:r>
      </w:smartTag>
      <w:r w:rsidRPr="009C1A1F">
        <w:rPr>
          <w:rFonts w:ascii="宋体" w:hAnsi="宋体" w:hint="eastAsia"/>
          <w:szCs w:val="21"/>
        </w:rPr>
        <w:t>主要技术指标和性能的详细说明。</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w:t>
      </w:r>
      <w:r w:rsidRPr="009C1A1F">
        <w:rPr>
          <w:rFonts w:ascii="宋体" w:hAnsi="宋体" w:hint="eastAsia"/>
          <w:szCs w:val="21"/>
        </w:rPr>
        <w:lastRenderedPageBreak/>
        <w:t>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6C13" w:rsidRPr="009C1A1F" w:rsidRDefault="00476C13" w:rsidP="00476C13">
      <w:pPr>
        <w:spacing w:line="360" w:lineRule="auto"/>
        <w:rPr>
          <w:rFonts w:ascii="黑体" w:eastAsia="黑体" w:hAnsi="宋体"/>
          <w:sz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9C1A1F">
        <w:rPr>
          <w:rFonts w:ascii="黑体" w:eastAsia="黑体" w:hAnsi="宋体" w:hint="eastAsia"/>
          <w:sz w:val="24"/>
        </w:rPr>
        <w:t>20．投标有效期</w:t>
      </w:r>
      <w:bookmarkEnd w:id="133"/>
      <w:bookmarkEnd w:id="134"/>
      <w:bookmarkEnd w:id="135"/>
      <w:bookmarkEnd w:id="136"/>
      <w:bookmarkEnd w:id="137"/>
      <w:bookmarkEnd w:id="138"/>
      <w:bookmarkEnd w:id="139"/>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中标单位的投标书有效期，截止于完成本招标文件规定的全部项目内容，并通过竣工验收及保修结束。</w:t>
      </w:r>
    </w:p>
    <w:p w:rsidR="00476C13" w:rsidRPr="009C1A1F" w:rsidRDefault="00476C13" w:rsidP="00476C13">
      <w:pPr>
        <w:spacing w:line="360" w:lineRule="auto"/>
        <w:rPr>
          <w:rFonts w:ascii="黑体" w:eastAsia="黑体" w:hAnsi="宋体"/>
          <w:sz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9C1A1F">
        <w:rPr>
          <w:rFonts w:ascii="黑体" w:eastAsia="黑体" w:hAnsi="宋体" w:hint="eastAsia"/>
          <w:sz w:val="24"/>
        </w:rPr>
        <w:t>21．投标</w:t>
      </w:r>
      <w:bookmarkEnd w:id="140"/>
      <w:bookmarkEnd w:id="141"/>
      <w:bookmarkEnd w:id="142"/>
      <w:bookmarkEnd w:id="143"/>
      <w:bookmarkEnd w:id="144"/>
      <w:bookmarkEnd w:id="145"/>
      <w:bookmarkEnd w:id="146"/>
      <w:r w:rsidRPr="009C1A1F">
        <w:rPr>
          <w:rFonts w:ascii="黑体" w:eastAsia="黑体" w:hAnsi="宋体" w:hint="eastAsia"/>
          <w:sz w:val="24"/>
        </w:rPr>
        <w:t>保证金</w:t>
      </w:r>
    </w:p>
    <w:p w:rsidR="00476C13" w:rsidRPr="009C1A1F" w:rsidRDefault="00476C13" w:rsidP="00476C13">
      <w:pPr>
        <w:ind w:firstLineChars="196" w:firstLine="412"/>
        <w:rPr>
          <w:rFonts w:ascii="宋体" w:hAnsi="宋体"/>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9C1A1F">
        <w:rPr>
          <w:rFonts w:ascii="宋体" w:hAnsi="宋体" w:hint="eastAsia"/>
          <w:szCs w:val="21"/>
        </w:rPr>
        <w:lastRenderedPageBreak/>
        <w:t>21.1</w:t>
      </w:r>
      <w:r w:rsidRPr="009C1A1F">
        <w:rPr>
          <w:rFonts w:ascii="宋体" w:hAnsi="宋体" w:hint="eastAsia"/>
          <w:szCs w:val="21"/>
        </w:rPr>
        <w:t>投标保证金的缴纳：</w:t>
      </w:r>
    </w:p>
    <w:p w:rsidR="00476C13"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rsidR="00476C13" w:rsidRPr="009C1A1F" w:rsidRDefault="00476C13" w:rsidP="00476C13">
      <w:pPr>
        <w:ind w:firstLineChars="196" w:firstLine="412"/>
        <w:rPr>
          <w:rFonts w:ascii="宋体" w:hAnsi="宋体"/>
          <w:szCs w:val="21"/>
        </w:rPr>
      </w:pPr>
      <w:r>
        <w:rPr>
          <w:rFonts w:ascii="宋体" w:hAnsi="宋体" w:hint="eastAsia"/>
          <w:szCs w:val="21"/>
        </w:rPr>
        <w:t>21.1.3</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帐号：</w:t>
      </w:r>
      <w:r w:rsidRPr="006B2714">
        <w:rPr>
          <w:rFonts w:ascii="宋体" w:hAnsi="宋体" w:cs="宋体"/>
          <w:b/>
          <w:kern w:val="0"/>
          <w:szCs w:val="21"/>
        </w:rPr>
        <w:t>748467064612</w:t>
      </w:r>
    </w:p>
    <w:p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7"/>
      <w:bookmarkEnd w:id="148"/>
      <w:bookmarkEnd w:id="149"/>
      <w:bookmarkEnd w:id="150"/>
      <w:bookmarkEnd w:id="151"/>
      <w:bookmarkEnd w:id="152"/>
      <w:bookmarkEnd w:id="153"/>
    </w:p>
    <w:p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w:t>
      </w:r>
      <w:r w:rsidRPr="009C1A1F">
        <w:rPr>
          <w:rFonts w:ascii="宋体" w:hAnsi="宋体" w:hint="eastAsia"/>
          <w:szCs w:val="21"/>
        </w:rPr>
        <w:lastRenderedPageBreak/>
        <w:t>其替代方案所需的全部资料，包括项目方案书、技术规范、替代方案报价书、所建议的项目方案及有关的其它详细资料。</w:t>
      </w:r>
    </w:p>
    <w:p w:rsidR="00476C13" w:rsidRPr="009C1A1F" w:rsidRDefault="00476C13" w:rsidP="00476C13">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4"/>
      <w:bookmarkEnd w:id="155"/>
      <w:bookmarkEnd w:id="156"/>
      <w:bookmarkEnd w:id="157"/>
      <w:bookmarkEnd w:id="158"/>
    </w:p>
    <w:p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rsidR="00476C13" w:rsidRPr="009C1A1F" w:rsidRDefault="00476C13" w:rsidP="006F0074">
      <w:pPr>
        <w:pStyle w:val="2"/>
        <w:numPr>
          <w:ilvl w:val="0"/>
          <w:numId w:val="12"/>
        </w:numPr>
        <w:spacing w:beforeLines="50" w:afterLines="50"/>
        <w:ind w:left="562" w:hanging="562"/>
        <w:rPr>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9C1A1F">
        <w:rPr>
          <w:rFonts w:hint="eastAsia"/>
          <w:sz w:val="28"/>
          <w:szCs w:val="28"/>
        </w:rPr>
        <w:t>投标文件</w:t>
      </w:r>
      <w:bookmarkEnd w:id="159"/>
      <w:bookmarkEnd w:id="160"/>
      <w:bookmarkEnd w:id="161"/>
      <w:bookmarkEnd w:id="162"/>
      <w:bookmarkEnd w:id="163"/>
      <w:bookmarkEnd w:id="164"/>
      <w:r w:rsidRPr="009C1A1F">
        <w:rPr>
          <w:rFonts w:hint="eastAsia"/>
          <w:sz w:val="28"/>
          <w:szCs w:val="28"/>
        </w:rPr>
        <w:t>的递交</w:t>
      </w:r>
    </w:p>
    <w:p w:rsidR="00476C13" w:rsidRPr="009C1A1F" w:rsidRDefault="00476C13" w:rsidP="00476C13">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9C1A1F">
        <w:rPr>
          <w:rFonts w:ascii="黑体" w:eastAsia="黑体" w:hAnsi="宋体" w:hint="eastAsia"/>
          <w:sz w:val="24"/>
        </w:rPr>
        <w:t>24．投标书的保密</w:t>
      </w:r>
    </w:p>
    <w:p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rsidR="00476C13" w:rsidRPr="009C1A1F" w:rsidRDefault="00476C13" w:rsidP="00476C13">
      <w:pPr>
        <w:spacing w:line="360" w:lineRule="auto"/>
        <w:rPr>
          <w:sz w:val="24"/>
        </w:rPr>
      </w:pP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w:t>
      </w:r>
      <w:r w:rsidRPr="009C1A1F">
        <w:rPr>
          <w:rFonts w:ascii="宋体" w:hAnsi="宋体" w:hint="eastAsia"/>
          <w:szCs w:val="21"/>
        </w:rPr>
        <w:lastRenderedPageBreak/>
        <w:t>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5"/>
    <w:bookmarkEnd w:id="166"/>
    <w:bookmarkEnd w:id="167"/>
    <w:bookmarkEnd w:id="168"/>
    <w:bookmarkEnd w:id="169"/>
    <w:bookmarkEnd w:id="170"/>
    <w:bookmarkEnd w:id="171"/>
    <w:p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rsidR="00476C13" w:rsidRPr="009C1A1F" w:rsidRDefault="00476C13" w:rsidP="006F0074">
      <w:pPr>
        <w:pStyle w:val="2"/>
        <w:numPr>
          <w:ilvl w:val="0"/>
          <w:numId w:val="12"/>
        </w:numPr>
        <w:spacing w:beforeLines="50" w:afterLines="50"/>
        <w:ind w:left="562" w:hanging="562"/>
        <w:rPr>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9C1A1F">
        <w:rPr>
          <w:rFonts w:hint="eastAsia"/>
          <w:sz w:val="28"/>
          <w:szCs w:val="28"/>
        </w:rPr>
        <w:t>开标</w:t>
      </w:r>
      <w:bookmarkEnd w:id="172"/>
      <w:bookmarkEnd w:id="173"/>
      <w:bookmarkEnd w:id="174"/>
      <w:bookmarkEnd w:id="175"/>
      <w:bookmarkEnd w:id="176"/>
      <w:bookmarkEnd w:id="177"/>
    </w:p>
    <w:p w:rsidR="00476C13" w:rsidRPr="009C1A1F" w:rsidRDefault="00476C13" w:rsidP="00476C13">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9C1A1F">
        <w:rPr>
          <w:rFonts w:ascii="黑体" w:eastAsia="黑体" w:hAnsi="宋体" w:hint="eastAsia"/>
          <w:sz w:val="24"/>
        </w:rPr>
        <w:t>28．开标</w:t>
      </w:r>
      <w:bookmarkEnd w:id="178"/>
      <w:bookmarkEnd w:id="179"/>
      <w:bookmarkEnd w:id="180"/>
      <w:bookmarkEnd w:id="181"/>
      <w:bookmarkEnd w:id="182"/>
      <w:bookmarkEnd w:id="183"/>
      <w:bookmarkEnd w:id="184"/>
    </w:p>
    <w:p w:rsidR="00476C13" w:rsidRPr="009C1A1F" w:rsidRDefault="00476C13" w:rsidP="00476C13">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rsidR="00476C13" w:rsidRPr="009C1A1F" w:rsidRDefault="00476C13" w:rsidP="006F0074">
      <w:pPr>
        <w:pStyle w:val="2"/>
        <w:numPr>
          <w:ilvl w:val="0"/>
          <w:numId w:val="12"/>
        </w:numPr>
        <w:spacing w:beforeLines="50" w:afterLines="50"/>
        <w:ind w:left="562" w:hanging="562"/>
        <w:rPr>
          <w:sz w:val="28"/>
          <w:szCs w:val="28"/>
        </w:rPr>
      </w:pPr>
      <w:r w:rsidRPr="009C1A1F">
        <w:rPr>
          <w:rFonts w:hint="eastAsia"/>
          <w:sz w:val="28"/>
          <w:szCs w:val="28"/>
        </w:rPr>
        <w:t>评标</w:t>
      </w:r>
      <w:bookmarkEnd w:id="186"/>
      <w:bookmarkEnd w:id="187"/>
      <w:bookmarkEnd w:id="188"/>
      <w:bookmarkEnd w:id="189"/>
      <w:r w:rsidRPr="009C1A1F">
        <w:rPr>
          <w:rFonts w:hint="eastAsia"/>
          <w:sz w:val="28"/>
          <w:szCs w:val="28"/>
        </w:rPr>
        <w:t>要求</w:t>
      </w:r>
      <w:bookmarkEnd w:id="190"/>
      <w:bookmarkEnd w:id="191"/>
    </w:p>
    <w:p w:rsidR="00476C13" w:rsidRPr="009C1A1F" w:rsidRDefault="00476C13" w:rsidP="00476C13">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9C1A1F">
        <w:rPr>
          <w:rFonts w:ascii="黑体" w:eastAsia="黑体" w:hAnsi="宋体" w:hint="eastAsia"/>
          <w:sz w:val="24"/>
        </w:rPr>
        <w:t>29．评标委员会组成</w:t>
      </w:r>
    </w:p>
    <w:p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人以上（含</w:t>
      </w:r>
      <w:r w:rsidRPr="009C1A1F">
        <w:rPr>
          <w:rFonts w:ascii="宋体" w:hAnsi="宋体"/>
        </w:rPr>
        <w:t>5</w:t>
      </w:r>
      <w:r w:rsidRPr="009C1A1F">
        <w:rPr>
          <w:rFonts w:ascii="宋体" w:hAnsi="宋体" w:hint="eastAsia"/>
        </w:rPr>
        <w:t>人）单数，其中技术、经济等方面的专家不少于成员总数的三分之二。</w:t>
      </w:r>
    </w:p>
    <w:p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w:t>
      </w:r>
      <w:r w:rsidRPr="009C1A1F">
        <w:rPr>
          <w:rFonts w:ascii="宋体" w:hAnsi="宋体" w:hint="eastAsia"/>
          <w:bCs/>
        </w:rPr>
        <w:lastRenderedPageBreak/>
        <w:t>较的有关资料以及中标候选人的推荐情况、与评标有关的其他任何情况均严格保密。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rsidR="00476C13" w:rsidRPr="009C1A1F" w:rsidRDefault="00476C13" w:rsidP="006F0074">
      <w:pPr>
        <w:pStyle w:val="2"/>
        <w:numPr>
          <w:ilvl w:val="0"/>
          <w:numId w:val="12"/>
        </w:numPr>
        <w:spacing w:beforeLines="50" w:afterLines="50"/>
        <w:ind w:left="562" w:hanging="562"/>
        <w:rPr>
          <w:sz w:val="28"/>
          <w:szCs w:val="28"/>
        </w:rPr>
      </w:pPr>
      <w:bookmarkStart w:id="200" w:name="_Toc100052397"/>
      <w:bookmarkStart w:id="201" w:name="_Toc101074883"/>
      <w:r w:rsidRPr="009C1A1F">
        <w:rPr>
          <w:rFonts w:hint="eastAsia"/>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9C1A1F">
        <w:rPr>
          <w:rFonts w:hint="eastAsia"/>
          <w:sz w:val="28"/>
          <w:szCs w:val="28"/>
        </w:rPr>
        <w:t>及评标方法</w:t>
      </w:r>
      <w:bookmarkEnd w:id="200"/>
      <w:bookmarkEnd w:id="201"/>
    </w:p>
    <w:p w:rsidR="00476C13" w:rsidRPr="009C1A1F" w:rsidRDefault="00476C13" w:rsidP="00476C13">
      <w:pPr>
        <w:spacing w:line="360" w:lineRule="auto"/>
        <w:rPr>
          <w:rFonts w:ascii="黑体" w:eastAsia="黑体" w:hAnsi="宋体"/>
          <w:sz w:val="24"/>
        </w:rPr>
      </w:pPr>
      <w:bookmarkStart w:id="207" w:name="_Toc100052398"/>
      <w:r w:rsidRPr="009C1A1F">
        <w:rPr>
          <w:rFonts w:ascii="黑体" w:eastAsia="黑体" w:hAnsi="宋体" w:hint="eastAsia"/>
          <w:sz w:val="24"/>
        </w:rPr>
        <w:t>32．投标文件初审</w:t>
      </w:r>
      <w:bookmarkEnd w:id="207"/>
    </w:p>
    <w:bookmarkEnd w:id="203"/>
    <w:bookmarkEnd w:id="204"/>
    <w:bookmarkEnd w:id="205"/>
    <w:bookmarkEnd w:id="206"/>
    <w:p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rsidR="00476C13" w:rsidRPr="009C1A1F" w:rsidRDefault="00476C13" w:rsidP="00476C13">
      <w:pPr>
        <w:ind w:firstLineChars="196" w:firstLine="412"/>
        <w:rPr>
          <w:rFonts w:ascii="宋体" w:hAnsi="宋体"/>
        </w:rPr>
      </w:pPr>
      <w:r w:rsidRPr="009C1A1F">
        <w:rPr>
          <w:rFonts w:ascii="宋体" w:hAnsi="宋体" w:hint="eastAsia"/>
        </w:rPr>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6C13" w:rsidRPr="009C1A1F" w:rsidRDefault="00476C13" w:rsidP="00476C13">
      <w:pPr>
        <w:ind w:firstLineChars="196" w:firstLine="412"/>
        <w:rPr>
          <w:rFonts w:ascii="宋体" w:hAnsi="宋体"/>
          <w:b/>
          <w:bCs/>
          <w:szCs w:val="21"/>
        </w:rPr>
      </w:pPr>
      <w:r w:rsidRPr="009C1A1F">
        <w:rPr>
          <w:rFonts w:ascii="宋体" w:hAnsi="宋体" w:hint="eastAsia"/>
        </w:rPr>
        <w:lastRenderedPageBreak/>
        <w:t>32.4</w:t>
      </w:r>
      <w:r w:rsidRPr="009C1A1F">
        <w:rPr>
          <w:rFonts w:ascii="宋体" w:hAnsi="宋体" w:hint="eastAsia"/>
        </w:rPr>
        <w:t>对不属于投标文件初审表所列的其他情形，除法律法规另有规定外，不得作为废标的理由。</w:t>
      </w:r>
    </w:p>
    <w:p w:rsidR="00476C13" w:rsidRPr="009C1A1F" w:rsidRDefault="00476C13" w:rsidP="00476C13">
      <w:pPr>
        <w:spacing w:line="360" w:lineRule="auto"/>
        <w:rPr>
          <w:rFonts w:ascii="黑体" w:eastAsia="黑体" w:hAnsi="宋体"/>
          <w:sz w:val="24"/>
        </w:rPr>
      </w:pPr>
      <w:bookmarkStart w:id="208" w:name="_Toc100052399"/>
      <w:r w:rsidRPr="009C1A1F">
        <w:rPr>
          <w:rFonts w:ascii="黑体" w:eastAsia="黑体" w:hAnsi="宋体" w:hint="eastAsia"/>
          <w:sz w:val="24"/>
        </w:rPr>
        <w:t>33．澄清有关问题</w:t>
      </w:r>
      <w:bookmarkEnd w:id="208"/>
    </w:p>
    <w:p w:rsidR="00476C13" w:rsidRPr="009C1A1F" w:rsidRDefault="00476C13" w:rsidP="00476C13">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rsidR="00476C13" w:rsidRPr="009C1A1F" w:rsidRDefault="00476C13" w:rsidP="00476C13">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9C1A1F">
        <w:rPr>
          <w:rFonts w:ascii="黑体" w:eastAsia="黑体" w:hAnsi="宋体" w:hint="eastAsia"/>
          <w:sz w:val="24"/>
        </w:rPr>
        <w:t>34．错误的修正</w:t>
      </w:r>
      <w:bookmarkEnd w:id="216"/>
      <w:bookmarkEnd w:id="217"/>
      <w:bookmarkEnd w:id="218"/>
      <w:bookmarkEnd w:id="219"/>
      <w:bookmarkEnd w:id="220"/>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rsidR="00476C13" w:rsidRPr="009C1A1F" w:rsidRDefault="00476C13" w:rsidP="00476C13">
      <w:pPr>
        <w:spacing w:line="360" w:lineRule="auto"/>
        <w:rPr>
          <w:rFonts w:ascii="黑体" w:eastAsia="黑体" w:hAnsi="宋体"/>
          <w:sz w:val="24"/>
        </w:rPr>
      </w:pPr>
      <w:bookmarkStart w:id="221" w:name="_Toc100052401"/>
      <w:r w:rsidRPr="009C1A1F">
        <w:rPr>
          <w:rFonts w:ascii="黑体" w:eastAsia="黑体" w:hAnsi="宋体" w:hint="eastAsia"/>
          <w:sz w:val="24"/>
        </w:rPr>
        <w:t>35．投标文件的</w:t>
      </w:r>
      <w:bookmarkEnd w:id="212"/>
      <w:bookmarkEnd w:id="213"/>
      <w:bookmarkEnd w:id="214"/>
      <w:bookmarkEnd w:id="215"/>
      <w:r w:rsidRPr="009C1A1F">
        <w:rPr>
          <w:rFonts w:ascii="黑体" w:eastAsia="黑体" w:hAnsi="宋体" w:hint="eastAsia"/>
          <w:sz w:val="24"/>
        </w:rPr>
        <w:t>比较与评价</w:t>
      </w:r>
      <w:bookmarkEnd w:id="221"/>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w:t>
      </w:r>
      <w:r>
        <w:rPr>
          <w:rFonts w:ascii="宋体" w:hAnsi="宋体"/>
          <w:szCs w:val="21"/>
        </w:rPr>
        <w:lastRenderedPageBreak/>
        <w:t>细则</w:t>
      </w:r>
      <w:r w:rsidRPr="009C1A1F">
        <w:rPr>
          <w:rFonts w:ascii="宋体" w:hAnsi="宋体" w:hint="eastAsia"/>
          <w:szCs w:val="21"/>
        </w:rPr>
        <w:t>》，参照相关法律、法规、规定，仅对通过资格性审查和符合性审查的投标文件进行综合比较与评价。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rsidR="00476C13" w:rsidRPr="009C1A1F" w:rsidRDefault="00476C13" w:rsidP="00476C13">
      <w:pPr>
        <w:spacing w:line="360" w:lineRule="auto"/>
        <w:rPr>
          <w:rFonts w:ascii="黑体" w:eastAsia="黑体" w:hAnsi="宋体"/>
          <w:sz w:val="24"/>
        </w:rPr>
      </w:pPr>
      <w:bookmarkStart w:id="222" w:name="_Toc100052402"/>
      <w:r w:rsidRPr="009C1A1F">
        <w:rPr>
          <w:rFonts w:ascii="黑体" w:eastAsia="黑体" w:hAnsi="宋体" w:hint="eastAsia"/>
          <w:sz w:val="24"/>
        </w:rPr>
        <w:t>37．评标方法</w:t>
      </w:r>
      <w:bookmarkEnd w:id="222"/>
    </w:p>
    <w:p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23" w:name="评标方法2"/>
      <w:r w:rsidRPr="009C1A1F">
        <w:rPr>
          <w:rFonts w:ascii="宋体" w:hAnsi="宋体" w:hint="eastAsia"/>
          <w:b/>
          <w:bCs/>
          <w:szCs w:val="21"/>
        </w:rPr>
        <w:t>最低评标价法</w:t>
      </w:r>
    </w:p>
    <w:p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23"/>
    </w:p>
    <w:p w:rsidR="00476C13" w:rsidRPr="009C1A1F" w:rsidRDefault="00476C13" w:rsidP="00476C13">
      <w:pPr>
        <w:ind w:firstLineChars="196" w:firstLine="412"/>
        <w:rPr>
          <w:rFonts w:ascii="宋体" w:hAnsi="宋体"/>
          <w:bCs/>
          <w:szCs w:val="21"/>
        </w:rPr>
      </w:pPr>
      <w:bookmarkStart w:id="224"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4"/>
      <w:r w:rsidRPr="009C1A1F">
        <w:rPr>
          <w:rFonts w:ascii="宋体" w:hAnsi="宋体" w:hint="eastAsia"/>
          <w:b/>
          <w:bCs/>
          <w:szCs w:val="21"/>
        </w:rPr>
        <w:t>见本项目招标文件专用条款的相关内容。</w:t>
      </w:r>
    </w:p>
    <w:p w:rsidR="00476C13" w:rsidRPr="009C1A1F" w:rsidRDefault="00476C13" w:rsidP="006F0074">
      <w:pPr>
        <w:pStyle w:val="2"/>
        <w:numPr>
          <w:ilvl w:val="0"/>
          <w:numId w:val="12"/>
        </w:numPr>
        <w:spacing w:beforeLines="50" w:afterLines="50"/>
        <w:ind w:left="562" w:hanging="562"/>
        <w:rPr>
          <w:sz w:val="28"/>
          <w:szCs w:val="28"/>
        </w:rPr>
      </w:pPr>
      <w:r w:rsidRPr="009C1A1F">
        <w:rPr>
          <w:rFonts w:hint="eastAsia"/>
          <w:sz w:val="28"/>
          <w:szCs w:val="28"/>
        </w:rPr>
        <w:t>定标及公示</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w:t>
      </w:r>
      <w:r w:rsidRPr="009C1A1F">
        <w:rPr>
          <w:rFonts w:ascii="宋体" w:hAnsi="宋体" w:hint="eastAsia"/>
          <w:szCs w:val="21"/>
        </w:rPr>
        <w:lastRenderedPageBreak/>
        <w:t>机构提交书面评标报告，并根据评标方法比较评价结果从优到劣进行排序，并推荐中标候选人或确定中标供应商；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rsidR="00476C13" w:rsidRPr="009C1A1F" w:rsidRDefault="00476C13" w:rsidP="00476C13">
      <w:pPr>
        <w:spacing w:line="360" w:lineRule="auto"/>
        <w:rPr>
          <w:rFonts w:ascii="黑体" w:eastAsia="黑体" w:hAnsi="宋体"/>
          <w:sz w:val="24"/>
        </w:rPr>
      </w:pPr>
      <w:bookmarkStart w:id="225" w:name="_Toc100052404"/>
      <w:r w:rsidRPr="009C1A1F">
        <w:rPr>
          <w:rFonts w:ascii="黑体" w:eastAsia="黑体" w:hAnsi="宋体" w:hint="eastAsia"/>
          <w:sz w:val="24"/>
        </w:rPr>
        <w:t>39．编写评标报告</w:t>
      </w:r>
      <w:bookmarkEnd w:id="225"/>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6C13" w:rsidRPr="009C1A1F" w:rsidRDefault="00476C13" w:rsidP="00476C13">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6"/>
    </w:p>
    <w:p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10"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反映。若在公示期内未提出异议，则视为认同该评标结果。</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rsidR="00476C13" w:rsidRPr="009C1A1F" w:rsidRDefault="00476C13" w:rsidP="00476C13">
      <w:pPr>
        <w:spacing w:line="360" w:lineRule="auto"/>
        <w:rPr>
          <w:rFonts w:ascii="黑体" w:eastAsia="黑体" w:hAnsi="宋体"/>
          <w:sz w:val="24"/>
        </w:rPr>
      </w:pPr>
      <w:bookmarkStart w:id="231" w:name="_Toc100052406"/>
      <w:r w:rsidRPr="009C1A1F">
        <w:rPr>
          <w:rFonts w:ascii="黑体" w:eastAsia="黑体" w:hAnsi="宋体" w:hint="eastAsia"/>
          <w:sz w:val="24"/>
        </w:rPr>
        <w:t>41．中标结果及中标通知书</w:t>
      </w:r>
      <w:bookmarkEnd w:id="231"/>
    </w:p>
    <w:bookmarkEnd w:id="227"/>
    <w:bookmarkEnd w:id="228"/>
    <w:bookmarkEnd w:id="229"/>
    <w:bookmarkEnd w:id="230"/>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rsidR="00476C13" w:rsidRPr="009C1A1F" w:rsidRDefault="00476C13" w:rsidP="006F0074">
      <w:pPr>
        <w:pStyle w:val="2"/>
        <w:numPr>
          <w:ilvl w:val="0"/>
          <w:numId w:val="12"/>
        </w:numPr>
        <w:spacing w:beforeLines="50" w:afterLines="50"/>
        <w:ind w:left="562" w:hanging="562"/>
        <w:rPr>
          <w:sz w:val="28"/>
          <w:szCs w:val="28"/>
        </w:rPr>
      </w:pPr>
      <w:bookmarkStart w:id="232" w:name="bt合同的授予"/>
      <w:bookmarkStart w:id="233" w:name="_Toc73517678"/>
      <w:bookmarkStart w:id="234" w:name="_Toc73518156"/>
      <w:bookmarkStart w:id="235" w:name="_Toc100052407"/>
      <w:bookmarkStart w:id="236" w:name="_Toc101074884"/>
      <w:bookmarkEnd w:id="232"/>
      <w:r w:rsidRPr="009C1A1F">
        <w:rPr>
          <w:rFonts w:hint="eastAsia"/>
          <w:sz w:val="28"/>
          <w:szCs w:val="28"/>
        </w:rPr>
        <w:t>公开招标失败的后续处理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43．公开招标失败项目转为竞争性谈判方式采购的</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w:t>
      </w:r>
      <w:r w:rsidRPr="009C1A1F">
        <w:rPr>
          <w:rFonts w:ascii="宋体" w:hAnsi="宋体" w:hint="eastAsia"/>
          <w:b/>
        </w:rPr>
        <w:lastRenderedPageBreak/>
        <w:t>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w:t>
      </w:r>
      <w:r w:rsidRPr="009C1A1F">
        <w:rPr>
          <w:rFonts w:ascii="宋体" w:hAnsi="宋体" w:hint="eastAsia"/>
          <w:b/>
          <w:bCs/>
        </w:rPr>
        <w:lastRenderedPageBreak/>
        <w:t>外的评标方法，转为竞争性谈判后，评标方法应采用</w:t>
      </w:r>
      <w:r w:rsidRPr="009C1A1F">
        <w:rPr>
          <w:rFonts w:ascii="宋体" w:hAnsi="宋体" w:hint="eastAsia"/>
          <w:b/>
          <w:szCs w:val="21"/>
        </w:rPr>
        <w:t>最低评标价法。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33"/>
    <w:bookmarkEnd w:id="234"/>
    <w:bookmarkEnd w:id="235"/>
    <w:bookmarkEnd w:id="236"/>
    <w:p w:rsidR="00476C13" w:rsidRPr="009C1A1F" w:rsidRDefault="00476C13" w:rsidP="006F0074">
      <w:pPr>
        <w:pStyle w:val="2"/>
        <w:numPr>
          <w:ilvl w:val="0"/>
          <w:numId w:val="12"/>
        </w:numPr>
        <w:spacing w:beforeLines="50" w:afterLines="50"/>
        <w:ind w:left="482" w:hanging="482"/>
        <w:rPr>
          <w:sz w:val="28"/>
          <w:szCs w:val="28"/>
        </w:rPr>
      </w:pPr>
      <w:r w:rsidRPr="009C1A1F">
        <w:rPr>
          <w:rFonts w:hint="eastAsia"/>
        </w:rPr>
        <w:t>合同的授予与备案</w:t>
      </w:r>
    </w:p>
    <w:p w:rsidR="00476C13" w:rsidRPr="009C1A1F" w:rsidRDefault="00476C13" w:rsidP="00476C13">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9C1A1F">
        <w:rPr>
          <w:rFonts w:ascii="黑体" w:eastAsia="黑体" w:hAnsi="宋体" w:hint="eastAsia"/>
          <w:sz w:val="24"/>
        </w:rPr>
        <w:t>45．合同授予标准</w:t>
      </w:r>
      <w:bookmarkEnd w:id="238"/>
      <w:bookmarkEnd w:id="239"/>
      <w:bookmarkEnd w:id="240"/>
      <w:bookmarkEnd w:id="241"/>
      <w:bookmarkEnd w:id="242"/>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本项目的合同将授予按本招标文件规定评审确定的中标人。</w:t>
      </w:r>
    </w:p>
    <w:p w:rsidR="00476C13" w:rsidRPr="009C1A1F" w:rsidRDefault="00476C13" w:rsidP="00476C13">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9C1A1F">
        <w:rPr>
          <w:rFonts w:ascii="黑体" w:eastAsia="黑体" w:hAnsi="宋体" w:hint="eastAsia"/>
          <w:sz w:val="24"/>
        </w:rPr>
        <w:t>46．</w:t>
      </w:r>
      <w:bookmarkEnd w:id="243"/>
      <w:bookmarkEnd w:id="244"/>
      <w:bookmarkEnd w:id="245"/>
      <w:bookmarkEnd w:id="246"/>
      <w:bookmarkEnd w:id="247"/>
      <w:r w:rsidRPr="009C1A1F">
        <w:rPr>
          <w:rFonts w:ascii="黑体" w:eastAsia="黑体" w:hAnsi="宋体" w:hint="eastAsia"/>
          <w:sz w:val="24"/>
        </w:rPr>
        <w:t>接受和拒绝任何或所有投标的权力</w:t>
      </w:r>
    </w:p>
    <w:p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rsidR="00476C13" w:rsidRPr="009C1A1F" w:rsidRDefault="00476C13" w:rsidP="00476C13">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9C1A1F">
        <w:rPr>
          <w:rFonts w:ascii="黑体" w:eastAsia="黑体" w:hAnsi="宋体" w:hint="eastAsia"/>
          <w:sz w:val="24"/>
        </w:rPr>
        <w:t>47．合同协议书的签订</w:t>
      </w:r>
      <w:bookmarkEnd w:id="248"/>
      <w:bookmarkEnd w:id="249"/>
      <w:bookmarkEnd w:id="250"/>
      <w:bookmarkEnd w:id="251"/>
      <w:bookmarkEnd w:id="252"/>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rsidR="00476C13" w:rsidRPr="009C1A1F" w:rsidRDefault="00476C13" w:rsidP="00476C13">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9C1A1F">
        <w:rPr>
          <w:rFonts w:ascii="黑体" w:eastAsia="黑体" w:hAnsi="宋体" w:hint="eastAsia"/>
          <w:sz w:val="24"/>
        </w:rPr>
        <w:t>48．履约担保</w:t>
      </w:r>
      <w:bookmarkEnd w:id="253"/>
      <w:bookmarkEnd w:id="254"/>
      <w:bookmarkEnd w:id="255"/>
      <w:bookmarkEnd w:id="256"/>
      <w:bookmarkEnd w:id="257"/>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采购活动中的项目评标依据。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“腐败行为”是指提供、给予、接受或索取任何有价值的东西来影响招标方或采购人在采购过程或合同实施过程中的行为；</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rsidR="00476C13" w:rsidRPr="009C1A1F" w:rsidRDefault="00476C13" w:rsidP="006F0074">
      <w:pPr>
        <w:pStyle w:val="2"/>
        <w:numPr>
          <w:ilvl w:val="0"/>
          <w:numId w:val="12"/>
        </w:numPr>
        <w:spacing w:beforeLines="50" w:afterLines="50"/>
        <w:ind w:left="482" w:hanging="482"/>
      </w:pPr>
      <w:r w:rsidRPr="009C1A1F">
        <w:rPr>
          <w:rFonts w:hint="eastAsia"/>
        </w:rPr>
        <w:lastRenderedPageBreak/>
        <w:t>质疑处理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56.5</w:t>
      </w:r>
      <w:r w:rsidRPr="009C1A1F">
        <w:rPr>
          <w:rFonts w:ascii="宋体" w:hAnsi="宋体" w:hint="eastAsia"/>
          <w:szCs w:val="21"/>
        </w:rPr>
        <w:t>质疑材料中有外文资料的，应一并附上中文译本，并以中文译本为准。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rsidR="00EB4369" w:rsidRPr="00476C13" w:rsidRDefault="00EB4369"/>
    <w:sectPr w:rsidR="00EB4369" w:rsidRPr="00476C13"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5F6" w:rsidRDefault="00EF25F6">
      <w:r>
        <w:separator/>
      </w:r>
    </w:p>
  </w:endnote>
  <w:endnote w:type="continuationSeparator" w:id="1">
    <w:p w:rsidR="00EF25F6" w:rsidRDefault="00EF25F6">
      <w:r>
        <w:continuationSeparator/>
      </w:r>
    </w:p>
  </w:endnote>
  <w:endnote w:type="continuationNotice" w:id="2">
    <w:p w:rsidR="00EF25F6" w:rsidRDefault="00EF25F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7D" w:rsidRDefault="009968F5">
    <w:pPr>
      <w:pStyle w:val="af8"/>
      <w:framePr w:wrap="around" w:vAnchor="text" w:hAnchor="margin" w:xAlign="center" w:y="1"/>
      <w:rPr>
        <w:rStyle w:val="af7"/>
      </w:rPr>
    </w:pPr>
    <w:r>
      <w:rPr>
        <w:rStyle w:val="af7"/>
      </w:rPr>
      <w:fldChar w:fldCharType="begin"/>
    </w:r>
    <w:r w:rsidR="00A81F7D">
      <w:rPr>
        <w:rStyle w:val="af7"/>
      </w:rPr>
      <w:instrText xml:space="preserve">PAGE  </w:instrText>
    </w:r>
    <w:r>
      <w:rPr>
        <w:rStyle w:val="af7"/>
      </w:rPr>
      <w:fldChar w:fldCharType="end"/>
    </w:r>
  </w:p>
  <w:p w:rsidR="00A81F7D" w:rsidRDefault="00A81F7D">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7D" w:rsidRDefault="00A81F7D">
    <w:pPr>
      <w:pStyle w:val="af8"/>
      <w:framePr w:wrap="around" w:vAnchor="text" w:hAnchor="margin" w:xAlign="center" w:y="1"/>
      <w:rPr>
        <w:rStyle w:val="af7"/>
      </w:rPr>
    </w:pPr>
    <w:r>
      <w:t xml:space="preserve">- </w:t>
    </w:r>
    <w:r w:rsidR="009968F5">
      <w:fldChar w:fldCharType="begin"/>
    </w:r>
    <w:r>
      <w:instrText xml:space="preserve"> PAGE </w:instrText>
    </w:r>
    <w:r w:rsidR="009968F5">
      <w:fldChar w:fldCharType="separate"/>
    </w:r>
    <w:r w:rsidR="00E02599">
      <w:rPr>
        <w:noProof/>
      </w:rPr>
      <w:t>11</w:t>
    </w:r>
    <w:r w:rsidR="009968F5">
      <w:rPr>
        <w:noProof/>
      </w:rPr>
      <w:fldChar w:fldCharType="end"/>
    </w:r>
    <w:r>
      <w:t xml:space="preserve"> -</w:t>
    </w:r>
  </w:p>
  <w:p w:rsidR="00A81F7D" w:rsidRDefault="00A81F7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5F6" w:rsidRDefault="00EF25F6">
      <w:r>
        <w:separator/>
      </w:r>
    </w:p>
  </w:footnote>
  <w:footnote w:type="continuationSeparator" w:id="1">
    <w:p w:rsidR="00EF25F6" w:rsidRDefault="00EF25F6">
      <w:r>
        <w:continuationSeparator/>
      </w:r>
    </w:p>
  </w:footnote>
  <w:footnote w:type="continuationNotice" w:id="2">
    <w:p w:rsidR="00EF25F6" w:rsidRDefault="00EF25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7D" w:rsidRDefault="00A81F7D">
    <w:pPr>
      <w:pStyle w:val="af3"/>
    </w:pPr>
    <w:r w:rsidRPr="001B7492">
      <w:rPr>
        <w:rFonts w:hint="eastAsia"/>
      </w:rPr>
      <w:t>深圳大学招投标管理中心</w:t>
    </w:r>
    <w:r>
      <w:rPr>
        <w:rFonts w:hint="eastAsia"/>
      </w:rPr>
      <w:t xml:space="preserve">           SZU201</w:t>
    </w:r>
    <w:r>
      <w:t>7217</w:t>
    </w:r>
    <w:r w:rsidRPr="001B7492">
      <w:rPr>
        <w:rFonts w:hint="eastAsia"/>
      </w:rPr>
      <w:t>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3E14C0D"/>
    <w:multiLevelType w:val="hybridMultilevel"/>
    <w:tmpl w:val="03DA1556"/>
    <w:lvl w:ilvl="0" w:tplc="127214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849273A"/>
    <w:multiLevelType w:val="singleLevel"/>
    <w:tmpl w:val="5849273A"/>
    <w:lvl w:ilvl="0">
      <w:start w:val="1"/>
      <w:numFmt w:val="decimal"/>
      <w:suff w:val="nothing"/>
      <w:lvlText w:val="%1、"/>
      <w:lvlJc w:val="left"/>
    </w:lvl>
  </w:abstractNum>
  <w:abstractNum w:abstractNumId="11">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9"/>
  </w:num>
  <w:num w:numId="4">
    <w:abstractNumId w:val="6"/>
  </w:num>
  <w:num w:numId="5">
    <w:abstractNumId w:val="3"/>
  </w:num>
  <w:num w:numId="6">
    <w:abstractNumId w:val="13"/>
  </w:num>
  <w:num w:numId="7">
    <w:abstractNumId w:val="4"/>
  </w:num>
  <w:num w:numId="8">
    <w:abstractNumId w:val="7"/>
  </w:num>
  <w:num w:numId="9">
    <w:abstractNumId w:val="10"/>
  </w:num>
  <w:num w:numId="10">
    <w:abstractNumId w:val="8"/>
  </w:num>
  <w:num w:numId="11">
    <w:abstractNumId w:val="11"/>
  </w:num>
  <w:num w:numId="12">
    <w:abstractNumId w:val="2"/>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AB03A9"/>
    <w:rsid w:val="0003110B"/>
    <w:rsid w:val="000473A7"/>
    <w:rsid w:val="0005721D"/>
    <w:rsid w:val="000606D8"/>
    <w:rsid w:val="0006080E"/>
    <w:rsid w:val="00062B0F"/>
    <w:rsid w:val="000673E7"/>
    <w:rsid w:val="000736F4"/>
    <w:rsid w:val="00081495"/>
    <w:rsid w:val="00086CF7"/>
    <w:rsid w:val="00094A5D"/>
    <w:rsid w:val="000A2A96"/>
    <w:rsid w:val="000C21C0"/>
    <w:rsid w:val="000C442D"/>
    <w:rsid w:val="000C7C79"/>
    <w:rsid w:val="000D7969"/>
    <w:rsid w:val="0010431D"/>
    <w:rsid w:val="00111F24"/>
    <w:rsid w:val="00144CC3"/>
    <w:rsid w:val="0015106E"/>
    <w:rsid w:val="00160CCD"/>
    <w:rsid w:val="00195A85"/>
    <w:rsid w:val="001A750B"/>
    <w:rsid w:val="001B7670"/>
    <w:rsid w:val="001C09A2"/>
    <w:rsid w:val="001D29B6"/>
    <w:rsid w:val="001D376E"/>
    <w:rsid w:val="001D7C12"/>
    <w:rsid w:val="001F5733"/>
    <w:rsid w:val="001F5E0D"/>
    <w:rsid w:val="00203FD1"/>
    <w:rsid w:val="002312E3"/>
    <w:rsid w:val="00237914"/>
    <w:rsid w:val="0024305E"/>
    <w:rsid w:val="0025082F"/>
    <w:rsid w:val="00274246"/>
    <w:rsid w:val="00277CB9"/>
    <w:rsid w:val="00277FE6"/>
    <w:rsid w:val="00281C6E"/>
    <w:rsid w:val="002944C3"/>
    <w:rsid w:val="00296D75"/>
    <w:rsid w:val="002B6DF4"/>
    <w:rsid w:val="002C21B1"/>
    <w:rsid w:val="002C6056"/>
    <w:rsid w:val="002D000D"/>
    <w:rsid w:val="002E656D"/>
    <w:rsid w:val="002F0CA5"/>
    <w:rsid w:val="0030253F"/>
    <w:rsid w:val="003036EC"/>
    <w:rsid w:val="00303DF9"/>
    <w:rsid w:val="00310586"/>
    <w:rsid w:val="00313164"/>
    <w:rsid w:val="00320ED7"/>
    <w:rsid w:val="00333EA4"/>
    <w:rsid w:val="0034044F"/>
    <w:rsid w:val="00361895"/>
    <w:rsid w:val="003737A7"/>
    <w:rsid w:val="003762CA"/>
    <w:rsid w:val="0037774A"/>
    <w:rsid w:val="00387678"/>
    <w:rsid w:val="003A2EB7"/>
    <w:rsid w:val="003A623C"/>
    <w:rsid w:val="003B1A60"/>
    <w:rsid w:val="003D4132"/>
    <w:rsid w:val="003D7290"/>
    <w:rsid w:val="003D77D0"/>
    <w:rsid w:val="003E0EAB"/>
    <w:rsid w:val="003E6D96"/>
    <w:rsid w:val="003F664A"/>
    <w:rsid w:val="0042315A"/>
    <w:rsid w:val="004256B1"/>
    <w:rsid w:val="00436599"/>
    <w:rsid w:val="0044416C"/>
    <w:rsid w:val="00452A4F"/>
    <w:rsid w:val="00466EE7"/>
    <w:rsid w:val="00470054"/>
    <w:rsid w:val="00473601"/>
    <w:rsid w:val="00476C13"/>
    <w:rsid w:val="004C3A2E"/>
    <w:rsid w:val="004C5923"/>
    <w:rsid w:val="004D3787"/>
    <w:rsid w:val="004E55A7"/>
    <w:rsid w:val="004F0C0E"/>
    <w:rsid w:val="0050161A"/>
    <w:rsid w:val="0052123F"/>
    <w:rsid w:val="0052234F"/>
    <w:rsid w:val="005268CF"/>
    <w:rsid w:val="00530393"/>
    <w:rsid w:val="00530D93"/>
    <w:rsid w:val="005343B4"/>
    <w:rsid w:val="00540A40"/>
    <w:rsid w:val="00544FFC"/>
    <w:rsid w:val="00546183"/>
    <w:rsid w:val="00547278"/>
    <w:rsid w:val="00552771"/>
    <w:rsid w:val="00566A83"/>
    <w:rsid w:val="0057159C"/>
    <w:rsid w:val="005776F8"/>
    <w:rsid w:val="00591E3F"/>
    <w:rsid w:val="005A3123"/>
    <w:rsid w:val="005B3CD1"/>
    <w:rsid w:val="005D5B65"/>
    <w:rsid w:val="005E30F2"/>
    <w:rsid w:val="0060609A"/>
    <w:rsid w:val="00627803"/>
    <w:rsid w:val="00661FE2"/>
    <w:rsid w:val="00670168"/>
    <w:rsid w:val="006A3114"/>
    <w:rsid w:val="006A695D"/>
    <w:rsid w:val="006A75FE"/>
    <w:rsid w:val="006B0750"/>
    <w:rsid w:val="006B1B7C"/>
    <w:rsid w:val="006C6B50"/>
    <w:rsid w:val="006E0708"/>
    <w:rsid w:val="006F0074"/>
    <w:rsid w:val="007067D7"/>
    <w:rsid w:val="00710A4E"/>
    <w:rsid w:val="00715829"/>
    <w:rsid w:val="00724003"/>
    <w:rsid w:val="0072750D"/>
    <w:rsid w:val="007376A3"/>
    <w:rsid w:val="00752DF1"/>
    <w:rsid w:val="007554F6"/>
    <w:rsid w:val="00776CF7"/>
    <w:rsid w:val="007812A7"/>
    <w:rsid w:val="00784D55"/>
    <w:rsid w:val="0079719B"/>
    <w:rsid w:val="007A1334"/>
    <w:rsid w:val="007A604D"/>
    <w:rsid w:val="007C0345"/>
    <w:rsid w:val="007C0ECB"/>
    <w:rsid w:val="007C36C5"/>
    <w:rsid w:val="007C4CC3"/>
    <w:rsid w:val="007D2BD7"/>
    <w:rsid w:val="007D576B"/>
    <w:rsid w:val="007D5B61"/>
    <w:rsid w:val="007D64AB"/>
    <w:rsid w:val="007E4EFE"/>
    <w:rsid w:val="00806E5A"/>
    <w:rsid w:val="00807AAF"/>
    <w:rsid w:val="00810AB0"/>
    <w:rsid w:val="008206BD"/>
    <w:rsid w:val="00825D64"/>
    <w:rsid w:val="00825D94"/>
    <w:rsid w:val="00830F76"/>
    <w:rsid w:val="00843BA2"/>
    <w:rsid w:val="00846DC0"/>
    <w:rsid w:val="00847463"/>
    <w:rsid w:val="00866CE0"/>
    <w:rsid w:val="008744C1"/>
    <w:rsid w:val="0088521A"/>
    <w:rsid w:val="00885980"/>
    <w:rsid w:val="0089202D"/>
    <w:rsid w:val="00894E5D"/>
    <w:rsid w:val="0089515B"/>
    <w:rsid w:val="008A134D"/>
    <w:rsid w:val="008A2DCA"/>
    <w:rsid w:val="008D18E8"/>
    <w:rsid w:val="008D41E3"/>
    <w:rsid w:val="008D495E"/>
    <w:rsid w:val="008E08A2"/>
    <w:rsid w:val="009075BA"/>
    <w:rsid w:val="009267FA"/>
    <w:rsid w:val="009424E2"/>
    <w:rsid w:val="009703C0"/>
    <w:rsid w:val="00973291"/>
    <w:rsid w:val="00974DE4"/>
    <w:rsid w:val="00980B6F"/>
    <w:rsid w:val="0098476F"/>
    <w:rsid w:val="009968F5"/>
    <w:rsid w:val="009A34C1"/>
    <w:rsid w:val="009C487E"/>
    <w:rsid w:val="009C59F3"/>
    <w:rsid w:val="009D351A"/>
    <w:rsid w:val="009D57F4"/>
    <w:rsid w:val="009F70E1"/>
    <w:rsid w:val="00A03865"/>
    <w:rsid w:val="00A05106"/>
    <w:rsid w:val="00A157AB"/>
    <w:rsid w:val="00A25B2D"/>
    <w:rsid w:val="00A32BD5"/>
    <w:rsid w:val="00A558C7"/>
    <w:rsid w:val="00A55D13"/>
    <w:rsid w:val="00A570EF"/>
    <w:rsid w:val="00A81F7D"/>
    <w:rsid w:val="00A94C7E"/>
    <w:rsid w:val="00AA1967"/>
    <w:rsid w:val="00AA1AFD"/>
    <w:rsid w:val="00AA5C41"/>
    <w:rsid w:val="00AB03A9"/>
    <w:rsid w:val="00AE6D86"/>
    <w:rsid w:val="00B05FA3"/>
    <w:rsid w:val="00B272E3"/>
    <w:rsid w:val="00B3175E"/>
    <w:rsid w:val="00B33B1B"/>
    <w:rsid w:val="00B46356"/>
    <w:rsid w:val="00B773E5"/>
    <w:rsid w:val="00B9315D"/>
    <w:rsid w:val="00B94B84"/>
    <w:rsid w:val="00B97A3C"/>
    <w:rsid w:val="00BA0DA3"/>
    <w:rsid w:val="00BA189D"/>
    <w:rsid w:val="00BB094E"/>
    <w:rsid w:val="00BB6B13"/>
    <w:rsid w:val="00BD3788"/>
    <w:rsid w:val="00BF2EB2"/>
    <w:rsid w:val="00C0671E"/>
    <w:rsid w:val="00C179C8"/>
    <w:rsid w:val="00C221A0"/>
    <w:rsid w:val="00C222FE"/>
    <w:rsid w:val="00C22634"/>
    <w:rsid w:val="00C56F12"/>
    <w:rsid w:val="00C62485"/>
    <w:rsid w:val="00C64393"/>
    <w:rsid w:val="00C730D8"/>
    <w:rsid w:val="00C92BE8"/>
    <w:rsid w:val="00C95667"/>
    <w:rsid w:val="00CB2C4F"/>
    <w:rsid w:val="00CB38C2"/>
    <w:rsid w:val="00CB3A79"/>
    <w:rsid w:val="00CC06C6"/>
    <w:rsid w:val="00CC54E4"/>
    <w:rsid w:val="00CC72FA"/>
    <w:rsid w:val="00CD3E5D"/>
    <w:rsid w:val="00CE3A02"/>
    <w:rsid w:val="00CE3CDC"/>
    <w:rsid w:val="00D065C2"/>
    <w:rsid w:val="00D149B8"/>
    <w:rsid w:val="00D14AB7"/>
    <w:rsid w:val="00D30FFB"/>
    <w:rsid w:val="00D417CC"/>
    <w:rsid w:val="00D458EC"/>
    <w:rsid w:val="00D50508"/>
    <w:rsid w:val="00D51D0D"/>
    <w:rsid w:val="00D549F7"/>
    <w:rsid w:val="00D6071E"/>
    <w:rsid w:val="00D61DEE"/>
    <w:rsid w:val="00D6443F"/>
    <w:rsid w:val="00D64B34"/>
    <w:rsid w:val="00D74094"/>
    <w:rsid w:val="00D92847"/>
    <w:rsid w:val="00D9462E"/>
    <w:rsid w:val="00DB2C33"/>
    <w:rsid w:val="00DC2F8B"/>
    <w:rsid w:val="00DD770C"/>
    <w:rsid w:val="00DF0612"/>
    <w:rsid w:val="00DF1032"/>
    <w:rsid w:val="00E00076"/>
    <w:rsid w:val="00E02599"/>
    <w:rsid w:val="00E14928"/>
    <w:rsid w:val="00E21586"/>
    <w:rsid w:val="00E3084A"/>
    <w:rsid w:val="00E40FA4"/>
    <w:rsid w:val="00E578FD"/>
    <w:rsid w:val="00E63453"/>
    <w:rsid w:val="00E6519E"/>
    <w:rsid w:val="00E72D34"/>
    <w:rsid w:val="00E739DA"/>
    <w:rsid w:val="00EA00FC"/>
    <w:rsid w:val="00EA73CB"/>
    <w:rsid w:val="00EB0EB1"/>
    <w:rsid w:val="00EB4369"/>
    <w:rsid w:val="00EB5957"/>
    <w:rsid w:val="00EC036D"/>
    <w:rsid w:val="00EC2193"/>
    <w:rsid w:val="00EC27EE"/>
    <w:rsid w:val="00EC37B9"/>
    <w:rsid w:val="00ED22A5"/>
    <w:rsid w:val="00ED3899"/>
    <w:rsid w:val="00EF25F6"/>
    <w:rsid w:val="00EF45EF"/>
    <w:rsid w:val="00F04ED2"/>
    <w:rsid w:val="00F22790"/>
    <w:rsid w:val="00F4225C"/>
    <w:rsid w:val="00F53906"/>
    <w:rsid w:val="00F54419"/>
    <w:rsid w:val="00F67A2C"/>
    <w:rsid w:val="00F77B03"/>
    <w:rsid w:val="00F93691"/>
    <w:rsid w:val="00F965E4"/>
    <w:rsid w:val="00FA78CD"/>
    <w:rsid w:val="00FC57AC"/>
    <w:rsid w:val="00FE0F33"/>
    <w:rsid w:val="00FE10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24E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225921794">
      <w:bodyDiv w:val="1"/>
      <w:marLeft w:val="0"/>
      <w:marRight w:val="0"/>
      <w:marTop w:val="0"/>
      <w:marBottom w:val="0"/>
      <w:divBdr>
        <w:top w:val="none" w:sz="0" w:space="0" w:color="auto"/>
        <w:left w:val="none" w:sz="0" w:space="0" w:color="auto"/>
        <w:bottom w:val="none" w:sz="0" w:space="0" w:color="auto"/>
        <w:right w:val="none" w:sz="0" w:space="0" w:color="auto"/>
      </w:divBdr>
    </w:div>
    <w:div w:id="1025982532">
      <w:bodyDiv w:val="1"/>
      <w:marLeft w:val="0"/>
      <w:marRight w:val="0"/>
      <w:marTop w:val="0"/>
      <w:marBottom w:val="0"/>
      <w:divBdr>
        <w:top w:val="none" w:sz="0" w:space="0" w:color="auto"/>
        <w:left w:val="none" w:sz="0" w:space="0" w:color="auto"/>
        <w:bottom w:val="none" w:sz="0" w:space="0" w:color="auto"/>
        <w:right w:val="none" w:sz="0" w:space="0" w:color="auto"/>
      </w:divBdr>
    </w:div>
    <w:div w:id="1621258988">
      <w:bodyDiv w:val="1"/>
      <w:marLeft w:val="0"/>
      <w:marRight w:val="0"/>
      <w:marTop w:val="0"/>
      <w:marBottom w:val="0"/>
      <w:divBdr>
        <w:top w:val="none" w:sz="0" w:space="0" w:color="auto"/>
        <w:left w:val="none" w:sz="0" w:space="0" w:color="auto"/>
        <w:bottom w:val="none" w:sz="0" w:space="0" w:color="auto"/>
        <w:right w:val="none" w:sz="0" w:space="0" w:color="auto"/>
      </w:divBdr>
    </w:div>
    <w:div w:id="19447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3049</TotalTime>
  <Pages>56</Pages>
  <Words>4642</Words>
  <Characters>26466</Characters>
  <Application>Microsoft Office Word</Application>
  <DocSecurity>0</DocSecurity>
  <Lines>220</Lines>
  <Paragraphs>62</Paragraphs>
  <ScaleCrop>false</ScaleCrop>
  <Company/>
  <LinksUpToDate>false</LinksUpToDate>
  <CharactersWithSpaces>31046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27</cp:revision>
  <cp:lastPrinted>2016-12-12T03:41:00Z</cp:lastPrinted>
  <dcterms:created xsi:type="dcterms:W3CDTF">2017-08-21T01:32:00Z</dcterms:created>
  <dcterms:modified xsi:type="dcterms:W3CDTF">2017-09-18T08:27:00Z</dcterms:modified>
</cp:coreProperties>
</file>